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29F1" w14:textId="77777777" w:rsidR="00257B7F" w:rsidRPr="005F296C" w:rsidRDefault="00B4007E" w:rsidP="00257B7F">
      <w:pPr>
        <w:pBdr>
          <w:top w:val="nil"/>
          <w:left w:val="nil"/>
          <w:bottom w:val="nil"/>
          <w:right w:val="nil"/>
          <w:between w:val="nil"/>
        </w:pBdr>
        <w:tabs>
          <w:tab w:val="center" w:pos="4536"/>
          <w:tab w:val="right" w:pos="9072"/>
        </w:tabs>
        <w:ind w:left="426" w:hanging="426"/>
        <w:jc w:val="center"/>
        <w:rPr>
          <w:color w:val="000000"/>
          <w:sz w:val="44"/>
          <w:szCs w:val="44"/>
        </w:rPr>
      </w:pPr>
      <w:r w:rsidRPr="005F296C">
        <w:t xml:space="preserve"> </w:t>
      </w:r>
      <w:r w:rsidR="00257B7F" w:rsidRPr="005F296C">
        <w:rPr>
          <w:b/>
          <w:color w:val="000000"/>
          <w:sz w:val="44"/>
          <w:szCs w:val="44"/>
        </w:rPr>
        <w:t>Univerzita Palackého v Olomouci</w:t>
      </w:r>
    </w:p>
    <w:p w14:paraId="2852C5C3" w14:textId="77777777" w:rsidR="00257B7F" w:rsidRPr="005F296C" w:rsidRDefault="00257B7F" w:rsidP="00257B7F">
      <w:pPr>
        <w:pBdr>
          <w:top w:val="nil"/>
          <w:left w:val="nil"/>
          <w:bottom w:val="nil"/>
          <w:right w:val="nil"/>
          <w:between w:val="nil"/>
        </w:pBdr>
        <w:tabs>
          <w:tab w:val="center" w:pos="4536"/>
          <w:tab w:val="right" w:pos="9072"/>
        </w:tabs>
        <w:ind w:left="426" w:hanging="426"/>
        <w:jc w:val="center"/>
        <w:rPr>
          <w:color w:val="000000"/>
          <w:sz w:val="48"/>
          <w:szCs w:val="48"/>
        </w:rPr>
      </w:pPr>
      <w:r w:rsidRPr="005F296C">
        <w:rPr>
          <w:b/>
          <w:color w:val="000000"/>
          <w:sz w:val="44"/>
          <w:szCs w:val="44"/>
        </w:rPr>
        <w:t>Filozofická fakulta</w:t>
      </w:r>
    </w:p>
    <w:p w14:paraId="0A79A10F"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77248068"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4E5F0C51"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2F68670E"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53463F94"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4901F325"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6AD9BF3C"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3E8A571C"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5C3C9FD1" w14:textId="77777777" w:rsidR="00257B7F" w:rsidRPr="005F296C" w:rsidRDefault="00257B7F" w:rsidP="00257B7F">
      <w:pPr>
        <w:pBdr>
          <w:top w:val="nil"/>
          <w:left w:val="nil"/>
          <w:bottom w:val="nil"/>
          <w:right w:val="nil"/>
          <w:between w:val="nil"/>
        </w:pBdr>
        <w:tabs>
          <w:tab w:val="center" w:pos="4536"/>
          <w:tab w:val="right" w:pos="9072"/>
        </w:tabs>
        <w:rPr>
          <w:color w:val="000000"/>
        </w:rPr>
      </w:pPr>
    </w:p>
    <w:p w14:paraId="1CCBFC2E"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58962FB9" w14:textId="77777777" w:rsidR="00257B7F" w:rsidRPr="005F296C" w:rsidRDefault="00257B7F" w:rsidP="00257B7F">
      <w:pPr>
        <w:pBdr>
          <w:top w:val="nil"/>
          <w:left w:val="nil"/>
          <w:bottom w:val="nil"/>
          <w:right w:val="nil"/>
          <w:between w:val="nil"/>
        </w:pBdr>
        <w:ind w:left="426" w:hanging="426"/>
        <w:jc w:val="center"/>
        <w:rPr>
          <w:color w:val="000000"/>
          <w:sz w:val="68"/>
          <w:szCs w:val="68"/>
        </w:rPr>
      </w:pPr>
      <w:r w:rsidRPr="005F296C">
        <w:rPr>
          <w:b/>
          <w:color w:val="000000"/>
          <w:sz w:val="68"/>
          <w:szCs w:val="68"/>
        </w:rPr>
        <w:t>DIPLOMOVÁ PRÁCE</w:t>
      </w:r>
    </w:p>
    <w:p w14:paraId="14B1C332"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029A19BA"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6CD9AFC3"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7638B8B6"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79130C09" w14:textId="77777777" w:rsidR="00257B7F" w:rsidRPr="005F296C" w:rsidRDefault="00257B7F" w:rsidP="00257B7F">
      <w:pPr>
        <w:pBdr>
          <w:top w:val="nil"/>
          <w:left w:val="nil"/>
          <w:bottom w:val="nil"/>
          <w:right w:val="nil"/>
          <w:between w:val="nil"/>
        </w:pBdr>
        <w:tabs>
          <w:tab w:val="center" w:pos="4536"/>
          <w:tab w:val="right" w:pos="9072"/>
        </w:tabs>
        <w:rPr>
          <w:color w:val="000000"/>
        </w:rPr>
      </w:pPr>
    </w:p>
    <w:p w14:paraId="6AC1A117"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214DD7E2"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425FBB7D"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6DA881B3" w14:textId="77777777" w:rsidR="00257B7F" w:rsidRPr="005F296C" w:rsidRDefault="00257B7F" w:rsidP="00257B7F">
      <w:pPr>
        <w:pBdr>
          <w:top w:val="nil"/>
          <w:left w:val="nil"/>
          <w:bottom w:val="nil"/>
          <w:right w:val="nil"/>
          <w:between w:val="nil"/>
        </w:pBdr>
        <w:tabs>
          <w:tab w:val="center" w:pos="4536"/>
          <w:tab w:val="right" w:pos="9072"/>
        </w:tabs>
        <w:ind w:firstLine="709"/>
        <w:rPr>
          <w:color w:val="000000"/>
        </w:rPr>
      </w:pPr>
    </w:p>
    <w:p w14:paraId="7484A151"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1F2D92D8"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32672A08"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3AC44C46"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17AEEB54"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2C86BD73"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481EA6A4"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5AEBAE74" w14:textId="77777777" w:rsidR="00257B7F" w:rsidRPr="005F296C" w:rsidRDefault="00257B7F" w:rsidP="00257B7F">
      <w:pPr>
        <w:pBdr>
          <w:top w:val="nil"/>
          <w:left w:val="nil"/>
          <w:bottom w:val="nil"/>
          <w:right w:val="nil"/>
          <w:between w:val="nil"/>
        </w:pBdr>
        <w:tabs>
          <w:tab w:val="center" w:pos="4536"/>
          <w:tab w:val="right" w:pos="9072"/>
        </w:tabs>
        <w:ind w:left="426" w:hanging="426"/>
        <w:rPr>
          <w:b/>
          <w:color w:val="000000"/>
          <w:sz w:val="32"/>
        </w:rPr>
      </w:pPr>
      <w:r w:rsidRPr="005F296C">
        <w:rPr>
          <w:b/>
          <w:color w:val="000000"/>
          <w:sz w:val="32"/>
        </w:rPr>
        <w:lastRenderedPageBreak/>
        <w:t xml:space="preserve">Olomouc 2022 </w:t>
      </w:r>
      <w:r w:rsidRPr="005F296C">
        <w:rPr>
          <w:b/>
          <w:color w:val="000000"/>
          <w:sz w:val="32"/>
        </w:rPr>
        <w:tab/>
      </w:r>
      <w:r w:rsidRPr="005F296C">
        <w:rPr>
          <w:b/>
          <w:color w:val="000000"/>
          <w:sz w:val="32"/>
        </w:rPr>
        <w:tab/>
        <w:t xml:space="preserve">Bc. Lenka </w:t>
      </w:r>
      <w:proofErr w:type="spellStart"/>
      <w:r w:rsidRPr="005F296C">
        <w:rPr>
          <w:b/>
          <w:color w:val="000000"/>
          <w:sz w:val="32"/>
        </w:rPr>
        <w:t>Matůšová</w:t>
      </w:r>
      <w:proofErr w:type="spellEnd"/>
    </w:p>
    <w:p w14:paraId="1E907FEB" w14:textId="77777777" w:rsidR="00257B7F" w:rsidRPr="005F296C" w:rsidRDefault="00257B7F" w:rsidP="00257B7F">
      <w:pPr>
        <w:pBdr>
          <w:top w:val="nil"/>
          <w:left w:val="nil"/>
          <w:bottom w:val="nil"/>
          <w:right w:val="nil"/>
          <w:between w:val="nil"/>
        </w:pBdr>
        <w:tabs>
          <w:tab w:val="center" w:pos="4536"/>
          <w:tab w:val="right" w:pos="9072"/>
        </w:tabs>
        <w:ind w:left="426" w:hanging="426"/>
        <w:rPr>
          <w:color w:val="000000"/>
        </w:rPr>
      </w:pPr>
    </w:p>
    <w:p w14:paraId="288823CD" w14:textId="77777777" w:rsidR="00257B7F" w:rsidRPr="005F296C" w:rsidRDefault="00257B7F" w:rsidP="00257B7F">
      <w:pPr>
        <w:keepNext/>
        <w:pBdr>
          <w:top w:val="none" w:sz="0" w:space="0" w:color="000000"/>
          <w:left w:val="none" w:sz="0" w:space="0" w:color="000000"/>
          <w:bottom w:val="none" w:sz="0" w:space="0" w:color="000000"/>
          <w:right w:val="none" w:sz="0" w:space="0" w:color="000000"/>
          <w:between w:val="none" w:sz="0" w:space="0" w:color="000000"/>
        </w:pBdr>
        <w:spacing w:before="120" w:after="60"/>
        <w:ind w:left="426" w:hanging="426"/>
        <w:rPr>
          <w:color w:val="000000"/>
          <w:sz w:val="40"/>
          <w:szCs w:val="40"/>
        </w:rPr>
      </w:pPr>
    </w:p>
    <w:p w14:paraId="09D2499D" w14:textId="77777777" w:rsidR="00257B7F" w:rsidRPr="005F296C" w:rsidRDefault="00257B7F" w:rsidP="00257B7F">
      <w:pPr>
        <w:pBdr>
          <w:top w:val="nil"/>
          <w:left w:val="nil"/>
          <w:bottom w:val="nil"/>
          <w:right w:val="nil"/>
          <w:between w:val="nil"/>
        </w:pBdr>
        <w:rPr>
          <w:color w:val="000000"/>
        </w:rPr>
      </w:pPr>
    </w:p>
    <w:p w14:paraId="635ED337" w14:textId="77777777" w:rsidR="00257B7F" w:rsidRPr="005F296C" w:rsidRDefault="00257B7F" w:rsidP="00257B7F">
      <w:pPr>
        <w:keepNext/>
        <w:pBdr>
          <w:top w:val="none" w:sz="0" w:space="0" w:color="000000"/>
          <w:left w:val="none" w:sz="0" w:space="0" w:color="000000"/>
          <w:bottom w:val="none" w:sz="0" w:space="0" w:color="000000"/>
          <w:right w:val="none" w:sz="0" w:space="0" w:color="000000"/>
          <w:between w:val="none" w:sz="0" w:space="0" w:color="000000"/>
        </w:pBdr>
        <w:spacing w:before="120" w:after="60"/>
        <w:ind w:left="426" w:hanging="426"/>
        <w:jc w:val="center"/>
        <w:rPr>
          <w:color w:val="000000"/>
          <w:sz w:val="32"/>
          <w:szCs w:val="32"/>
        </w:rPr>
      </w:pPr>
      <w:r w:rsidRPr="005F296C">
        <w:rPr>
          <w:color w:val="000000"/>
          <w:sz w:val="32"/>
          <w:szCs w:val="32"/>
        </w:rPr>
        <w:t>Univerzita Palackého v Olomouci</w:t>
      </w:r>
    </w:p>
    <w:p w14:paraId="47D9D440" w14:textId="77777777" w:rsidR="00257B7F" w:rsidRPr="005F296C" w:rsidRDefault="00257B7F" w:rsidP="00257B7F">
      <w:pPr>
        <w:keepNext/>
        <w:pBdr>
          <w:top w:val="none" w:sz="0" w:space="0" w:color="000000"/>
          <w:left w:val="none" w:sz="0" w:space="0" w:color="000000"/>
          <w:bottom w:val="none" w:sz="0" w:space="0" w:color="000000"/>
          <w:right w:val="none" w:sz="0" w:space="0" w:color="000000"/>
          <w:between w:val="none" w:sz="0" w:space="0" w:color="000000"/>
        </w:pBdr>
        <w:spacing w:before="120" w:after="60"/>
        <w:ind w:left="426" w:hanging="426"/>
        <w:jc w:val="center"/>
        <w:rPr>
          <w:color w:val="000000"/>
          <w:sz w:val="32"/>
          <w:szCs w:val="32"/>
        </w:rPr>
      </w:pPr>
      <w:r w:rsidRPr="005F296C">
        <w:rPr>
          <w:color w:val="000000"/>
          <w:sz w:val="32"/>
          <w:szCs w:val="32"/>
        </w:rPr>
        <w:t>Filozofická fakulta</w:t>
      </w:r>
    </w:p>
    <w:p w14:paraId="0AB06AFA" w14:textId="77777777" w:rsidR="00257B7F" w:rsidRPr="005F296C" w:rsidRDefault="00257B7F" w:rsidP="00257B7F">
      <w:pPr>
        <w:pBdr>
          <w:top w:val="nil"/>
          <w:left w:val="nil"/>
          <w:bottom w:val="nil"/>
          <w:right w:val="nil"/>
          <w:between w:val="nil"/>
        </w:pBdr>
        <w:rPr>
          <w:color w:val="000000"/>
        </w:rPr>
      </w:pPr>
    </w:p>
    <w:p w14:paraId="2D04B67D" w14:textId="77777777" w:rsidR="00257B7F" w:rsidRPr="005F296C" w:rsidRDefault="00257B7F" w:rsidP="00257B7F">
      <w:pPr>
        <w:pBdr>
          <w:top w:val="nil"/>
          <w:left w:val="nil"/>
          <w:bottom w:val="nil"/>
          <w:right w:val="nil"/>
          <w:between w:val="nil"/>
        </w:pBdr>
        <w:rPr>
          <w:color w:val="000000"/>
        </w:rPr>
      </w:pPr>
    </w:p>
    <w:p w14:paraId="28D99FB2" w14:textId="77777777" w:rsidR="00257B7F" w:rsidRPr="005F296C" w:rsidRDefault="00257B7F" w:rsidP="00257B7F">
      <w:pPr>
        <w:pBdr>
          <w:top w:val="nil"/>
          <w:left w:val="nil"/>
          <w:bottom w:val="nil"/>
          <w:right w:val="nil"/>
          <w:between w:val="nil"/>
        </w:pBdr>
        <w:jc w:val="center"/>
        <w:rPr>
          <w:color w:val="000000"/>
        </w:rPr>
      </w:pPr>
      <w:r w:rsidRPr="005F296C">
        <w:rPr>
          <w:b/>
          <w:color w:val="000000"/>
          <w:sz w:val="48"/>
          <w:szCs w:val="48"/>
        </w:rPr>
        <w:t xml:space="preserve">Srovnávací analýza dvou překladových verzí knihy </w:t>
      </w:r>
      <w:r w:rsidRPr="005F296C">
        <w:rPr>
          <w:b/>
          <w:i/>
          <w:color w:val="000000"/>
          <w:sz w:val="48"/>
          <w:szCs w:val="48"/>
        </w:rPr>
        <w:t xml:space="preserve">Hra o trůny </w:t>
      </w:r>
      <w:r w:rsidRPr="005F296C">
        <w:rPr>
          <w:b/>
          <w:color w:val="000000"/>
          <w:sz w:val="48"/>
          <w:szCs w:val="48"/>
        </w:rPr>
        <w:t>od George R.R. Martina</w:t>
      </w:r>
    </w:p>
    <w:p w14:paraId="3FD031AD" w14:textId="77777777" w:rsidR="00257B7F" w:rsidRPr="005F296C" w:rsidRDefault="00257B7F" w:rsidP="00257B7F">
      <w:pPr>
        <w:pBdr>
          <w:top w:val="nil"/>
          <w:left w:val="nil"/>
          <w:bottom w:val="nil"/>
          <w:right w:val="nil"/>
          <w:between w:val="nil"/>
        </w:pBdr>
        <w:tabs>
          <w:tab w:val="center" w:pos="4536"/>
          <w:tab w:val="right" w:pos="9072"/>
        </w:tabs>
        <w:rPr>
          <w:color w:val="000000"/>
          <w:sz w:val="28"/>
          <w:szCs w:val="28"/>
        </w:rPr>
      </w:pPr>
    </w:p>
    <w:p w14:paraId="310E94A9" w14:textId="77777777" w:rsidR="00257B7F" w:rsidRPr="005F296C" w:rsidRDefault="00257B7F" w:rsidP="00257B7F">
      <w:pPr>
        <w:pBdr>
          <w:top w:val="nil"/>
          <w:left w:val="nil"/>
          <w:bottom w:val="nil"/>
          <w:right w:val="nil"/>
          <w:between w:val="nil"/>
        </w:pBdr>
        <w:tabs>
          <w:tab w:val="center" w:pos="4536"/>
          <w:tab w:val="right" w:pos="9072"/>
        </w:tabs>
        <w:jc w:val="center"/>
        <w:rPr>
          <w:color w:val="000000"/>
          <w:sz w:val="28"/>
          <w:szCs w:val="28"/>
        </w:rPr>
      </w:pPr>
    </w:p>
    <w:p w14:paraId="1769F6EE" w14:textId="77777777" w:rsidR="00257B7F" w:rsidRPr="005F296C" w:rsidRDefault="00257B7F" w:rsidP="00257B7F">
      <w:pPr>
        <w:pBdr>
          <w:top w:val="nil"/>
          <w:left w:val="nil"/>
          <w:bottom w:val="nil"/>
          <w:right w:val="nil"/>
          <w:between w:val="nil"/>
        </w:pBdr>
        <w:ind w:left="426" w:hanging="426"/>
        <w:jc w:val="center"/>
        <w:rPr>
          <w:color w:val="000000"/>
          <w:sz w:val="32"/>
          <w:szCs w:val="32"/>
        </w:rPr>
      </w:pPr>
      <w:r w:rsidRPr="005F296C">
        <w:rPr>
          <w:color w:val="000000"/>
          <w:sz w:val="32"/>
          <w:szCs w:val="32"/>
        </w:rPr>
        <w:t xml:space="preserve">Bc. Lenka </w:t>
      </w:r>
      <w:proofErr w:type="spellStart"/>
      <w:r w:rsidRPr="005F296C">
        <w:rPr>
          <w:color w:val="000000"/>
          <w:sz w:val="32"/>
          <w:szCs w:val="32"/>
        </w:rPr>
        <w:t>Matůšová</w:t>
      </w:r>
      <w:proofErr w:type="spellEnd"/>
    </w:p>
    <w:p w14:paraId="5732D2A4" w14:textId="77777777" w:rsidR="00257B7F" w:rsidRPr="005F296C" w:rsidRDefault="00257B7F" w:rsidP="00257B7F">
      <w:pPr>
        <w:pBdr>
          <w:top w:val="nil"/>
          <w:left w:val="nil"/>
          <w:bottom w:val="nil"/>
          <w:right w:val="nil"/>
          <w:between w:val="nil"/>
        </w:pBdr>
        <w:jc w:val="center"/>
        <w:rPr>
          <w:color w:val="000000"/>
          <w:sz w:val="32"/>
          <w:szCs w:val="32"/>
        </w:rPr>
      </w:pPr>
    </w:p>
    <w:p w14:paraId="53C7B0AC" w14:textId="77777777" w:rsidR="00257B7F" w:rsidRPr="005F296C" w:rsidRDefault="00257B7F" w:rsidP="00257B7F">
      <w:pPr>
        <w:pBdr>
          <w:top w:val="nil"/>
          <w:left w:val="nil"/>
          <w:bottom w:val="nil"/>
          <w:right w:val="nil"/>
          <w:between w:val="nil"/>
        </w:pBdr>
        <w:ind w:left="426" w:hanging="426"/>
        <w:jc w:val="center"/>
        <w:rPr>
          <w:color w:val="000000"/>
          <w:sz w:val="32"/>
          <w:szCs w:val="32"/>
        </w:rPr>
      </w:pPr>
    </w:p>
    <w:p w14:paraId="2ED1A12F" w14:textId="77777777" w:rsidR="00257B7F" w:rsidRPr="005F296C" w:rsidRDefault="00257B7F" w:rsidP="00257B7F">
      <w:pPr>
        <w:pBdr>
          <w:top w:val="nil"/>
          <w:left w:val="nil"/>
          <w:bottom w:val="nil"/>
          <w:right w:val="nil"/>
          <w:between w:val="nil"/>
        </w:pBdr>
        <w:ind w:left="425" w:hanging="425"/>
        <w:jc w:val="center"/>
        <w:rPr>
          <w:color w:val="000000"/>
          <w:sz w:val="32"/>
          <w:szCs w:val="32"/>
        </w:rPr>
      </w:pPr>
      <w:r w:rsidRPr="005F296C">
        <w:rPr>
          <w:b/>
          <w:color w:val="000000"/>
          <w:sz w:val="32"/>
          <w:szCs w:val="32"/>
        </w:rPr>
        <w:t>Katedra anglistiky a amerikanistiky</w:t>
      </w:r>
    </w:p>
    <w:p w14:paraId="3B2154BA" w14:textId="77777777" w:rsidR="00257B7F" w:rsidRPr="005F296C" w:rsidRDefault="00257B7F" w:rsidP="00257B7F">
      <w:pPr>
        <w:pBdr>
          <w:top w:val="nil"/>
          <w:left w:val="nil"/>
          <w:bottom w:val="nil"/>
          <w:right w:val="nil"/>
          <w:between w:val="nil"/>
        </w:pBdr>
        <w:jc w:val="center"/>
        <w:rPr>
          <w:color w:val="000000"/>
          <w:sz w:val="32"/>
          <w:szCs w:val="32"/>
        </w:rPr>
      </w:pPr>
    </w:p>
    <w:p w14:paraId="08BC3672" w14:textId="77777777" w:rsidR="00257B7F" w:rsidRPr="005F296C" w:rsidRDefault="00257B7F" w:rsidP="00257B7F">
      <w:pPr>
        <w:pBdr>
          <w:top w:val="nil"/>
          <w:left w:val="nil"/>
          <w:bottom w:val="nil"/>
          <w:right w:val="nil"/>
          <w:between w:val="nil"/>
        </w:pBdr>
        <w:ind w:left="425" w:hanging="425"/>
        <w:jc w:val="center"/>
        <w:rPr>
          <w:color w:val="000000"/>
          <w:sz w:val="32"/>
          <w:szCs w:val="32"/>
        </w:rPr>
      </w:pPr>
    </w:p>
    <w:p w14:paraId="378162D8" w14:textId="77777777" w:rsidR="00257B7F" w:rsidRPr="005F296C" w:rsidRDefault="00257B7F" w:rsidP="00257B7F">
      <w:pPr>
        <w:pBdr>
          <w:top w:val="nil"/>
          <w:left w:val="nil"/>
          <w:bottom w:val="nil"/>
          <w:right w:val="nil"/>
          <w:between w:val="nil"/>
        </w:pBdr>
        <w:ind w:left="425" w:hanging="425"/>
        <w:jc w:val="center"/>
        <w:rPr>
          <w:color w:val="000000"/>
          <w:sz w:val="28"/>
          <w:szCs w:val="32"/>
        </w:rPr>
      </w:pPr>
      <w:r w:rsidRPr="005F296C">
        <w:rPr>
          <w:color w:val="000000"/>
          <w:sz w:val="28"/>
          <w:szCs w:val="32"/>
        </w:rPr>
        <w:t xml:space="preserve">Vedoucí práce: Mgr. Jitka </w:t>
      </w:r>
      <w:proofErr w:type="spellStart"/>
      <w:r w:rsidRPr="005F296C">
        <w:rPr>
          <w:color w:val="000000"/>
          <w:sz w:val="28"/>
          <w:szCs w:val="32"/>
        </w:rPr>
        <w:t>Zehnalová</w:t>
      </w:r>
      <w:proofErr w:type="spellEnd"/>
      <w:r w:rsidRPr="005F296C">
        <w:rPr>
          <w:color w:val="000000"/>
          <w:sz w:val="28"/>
          <w:szCs w:val="32"/>
        </w:rPr>
        <w:t>, PhD</w:t>
      </w:r>
    </w:p>
    <w:p w14:paraId="79B9D17B" w14:textId="77777777" w:rsidR="00257B7F" w:rsidRPr="005F296C" w:rsidRDefault="00257B7F" w:rsidP="00257B7F">
      <w:pPr>
        <w:pBdr>
          <w:top w:val="nil"/>
          <w:left w:val="nil"/>
          <w:bottom w:val="nil"/>
          <w:right w:val="nil"/>
          <w:between w:val="nil"/>
        </w:pBdr>
        <w:ind w:left="425" w:hanging="425"/>
        <w:jc w:val="center"/>
        <w:rPr>
          <w:color w:val="000000"/>
          <w:sz w:val="28"/>
          <w:szCs w:val="32"/>
        </w:rPr>
      </w:pPr>
      <w:r w:rsidRPr="005F296C">
        <w:rPr>
          <w:color w:val="000000"/>
          <w:sz w:val="28"/>
          <w:szCs w:val="32"/>
        </w:rPr>
        <w:t xml:space="preserve">Studijní program: </w:t>
      </w:r>
      <w:proofErr w:type="gramStart"/>
      <w:r w:rsidRPr="005F296C">
        <w:rPr>
          <w:color w:val="000000"/>
          <w:sz w:val="28"/>
          <w:szCs w:val="32"/>
        </w:rPr>
        <w:t>Angličtina</w:t>
      </w:r>
      <w:proofErr w:type="gramEnd"/>
      <w:r w:rsidRPr="005F296C">
        <w:rPr>
          <w:color w:val="000000"/>
          <w:sz w:val="28"/>
          <w:szCs w:val="32"/>
        </w:rPr>
        <w:t xml:space="preserve"> se zaměřením na tlumočení a překlad</w:t>
      </w:r>
    </w:p>
    <w:p w14:paraId="68A653CB" w14:textId="77777777" w:rsidR="00257B7F" w:rsidRPr="005F296C" w:rsidRDefault="00257B7F" w:rsidP="00257B7F">
      <w:pPr>
        <w:pBdr>
          <w:top w:val="nil"/>
          <w:left w:val="nil"/>
          <w:bottom w:val="nil"/>
          <w:right w:val="nil"/>
          <w:between w:val="nil"/>
        </w:pBdr>
        <w:jc w:val="right"/>
        <w:rPr>
          <w:color w:val="000000"/>
          <w:sz w:val="32"/>
          <w:szCs w:val="32"/>
        </w:rPr>
      </w:pPr>
    </w:p>
    <w:p w14:paraId="4FE9732E" w14:textId="77777777" w:rsidR="00257B7F" w:rsidRPr="005F296C" w:rsidRDefault="00257B7F" w:rsidP="00257B7F">
      <w:pPr>
        <w:pBdr>
          <w:top w:val="nil"/>
          <w:left w:val="nil"/>
          <w:bottom w:val="nil"/>
          <w:right w:val="nil"/>
          <w:between w:val="nil"/>
        </w:pBdr>
        <w:jc w:val="right"/>
        <w:rPr>
          <w:color w:val="000000"/>
        </w:rPr>
        <w:sectPr w:rsidR="00257B7F" w:rsidRPr="005F296C" w:rsidSect="00DE2369">
          <w:footerReference w:type="default" r:id="rId9"/>
          <w:pgSz w:w="11900" w:h="16840"/>
          <w:pgMar w:top="1701" w:right="1701" w:bottom="1701" w:left="2268" w:header="709" w:footer="709" w:gutter="0"/>
          <w:pgNumType w:start="1"/>
          <w:cols w:space="708"/>
        </w:sectPr>
      </w:pPr>
      <w:r w:rsidRPr="005F296C">
        <w:rPr>
          <w:color w:val="000000"/>
          <w:sz w:val="32"/>
          <w:szCs w:val="32"/>
        </w:rPr>
        <w:t>Olomouc 2022</w:t>
      </w:r>
    </w:p>
    <w:p w14:paraId="49F47CC8" w14:textId="77777777" w:rsidR="00257B7F" w:rsidRPr="005F296C" w:rsidRDefault="00257B7F" w:rsidP="00257B7F">
      <w:pPr>
        <w:pBdr>
          <w:top w:val="nil"/>
          <w:left w:val="nil"/>
          <w:bottom w:val="nil"/>
          <w:right w:val="nil"/>
          <w:between w:val="nil"/>
        </w:pBdr>
        <w:jc w:val="center"/>
        <w:rPr>
          <w:color w:val="000000"/>
        </w:rPr>
      </w:pPr>
    </w:p>
    <w:p w14:paraId="4363F307" w14:textId="77777777" w:rsidR="00257B7F" w:rsidRPr="005F296C" w:rsidRDefault="00257B7F" w:rsidP="00257B7F">
      <w:pPr>
        <w:pBdr>
          <w:top w:val="nil"/>
          <w:left w:val="nil"/>
          <w:bottom w:val="nil"/>
          <w:right w:val="nil"/>
          <w:between w:val="nil"/>
        </w:pBdr>
        <w:jc w:val="center"/>
        <w:rPr>
          <w:color w:val="000000"/>
        </w:rPr>
      </w:pPr>
    </w:p>
    <w:p w14:paraId="6C6F1C5F" w14:textId="77777777" w:rsidR="00257B7F" w:rsidRPr="005F296C" w:rsidRDefault="00257B7F" w:rsidP="00257B7F">
      <w:pPr>
        <w:pBdr>
          <w:top w:val="nil"/>
          <w:left w:val="nil"/>
          <w:bottom w:val="nil"/>
          <w:right w:val="nil"/>
          <w:between w:val="nil"/>
        </w:pBdr>
        <w:jc w:val="center"/>
        <w:rPr>
          <w:color w:val="000000"/>
        </w:rPr>
      </w:pPr>
    </w:p>
    <w:p w14:paraId="7DA057A0" w14:textId="77777777" w:rsidR="00257B7F" w:rsidRPr="005F296C" w:rsidRDefault="00257B7F" w:rsidP="00257B7F">
      <w:pPr>
        <w:pBdr>
          <w:top w:val="nil"/>
          <w:left w:val="nil"/>
          <w:bottom w:val="nil"/>
          <w:right w:val="nil"/>
          <w:between w:val="nil"/>
        </w:pBdr>
        <w:jc w:val="center"/>
        <w:rPr>
          <w:color w:val="000000"/>
        </w:rPr>
      </w:pPr>
    </w:p>
    <w:p w14:paraId="0B4EA3B8" w14:textId="77777777" w:rsidR="00257B7F" w:rsidRPr="005F296C" w:rsidRDefault="00257B7F" w:rsidP="00257B7F">
      <w:pPr>
        <w:pBdr>
          <w:top w:val="nil"/>
          <w:left w:val="nil"/>
          <w:bottom w:val="nil"/>
          <w:right w:val="nil"/>
          <w:between w:val="nil"/>
        </w:pBdr>
        <w:jc w:val="center"/>
        <w:rPr>
          <w:color w:val="000000"/>
        </w:rPr>
      </w:pPr>
    </w:p>
    <w:p w14:paraId="62EB706E" w14:textId="77777777" w:rsidR="00257B7F" w:rsidRPr="005F296C" w:rsidRDefault="00257B7F" w:rsidP="00257B7F">
      <w:pPr>
        <w:pBdr>
          <w:top w:val="nil"/>
          <w:left w:val="nil"/>
          <w:bottom w:val="nil"/>
          <w:right w:val="nil"/>
          <w:between w:val="nil"/>
        </w:pBdr>
        <w:jc w:val="center"/>
        <w:rPr>
          <w:color w:val="000000"/>
        </w:rPr>
      </w:pPr>
    </w:p>
    <w:p w14:paraId="7D451AB4" w14:textId="77777777" w:rsidR="00257B7F" w:rsidRPr="005F296C" w:rsidRDefault="00257B7F" w:rsidP="00257B7F">
      <w:pPr>
        <w:pBdr>
          <w:top w:val="nil"/>
          <w:left w:val="nil"/>
          <w:bottom w:val="nil"/>
          <w:right w:val="nil"/>
          <w:between w:val="nil"/>
        </w:pBdr>
        <w:jc w:val="center"/>
        <w:rPr>
          <w:color w:val="000000"/>
        </w:rPr>
      </w:pPr>
    </w:p>
    <w:p w14:paraId="5F1E5710" w14:textId="77777777" w:rsidR="00257B7F" w:rsidRPr="005F296C" w:rsidRDefault="00257B7F" w:rsidP="00257B7F">
      <w:pPr>
        <w:pBdr>
          <w:top w:val="nil"/>
          <w:left w:val="nil"/>
          <w:bottom w:val="nil"/>
          <w:right w:val="nil"/>
          <w:between w:val="nil"/>
        </w:pBdr>
        <w:jc w:val="center"/>
        <w:rPr>
          <w:color w:val="000000"/>
        </w:rPr>
      </w:pPr>
    </w:p>
    <w:p w14:paraId="29FEDB67" w14:textId="77777777" w:rsidR="00257B7F" w:rsidRPr="005F296C" w:rsidRDefault="00257B7F" w:rsidP="00257B7F">
      <w:pPr>
        <w:pBdr>
          <w:top w:val="nil"/>
          <w:left w:val="nil"/>
          <w:bottom w:val="nil"/>
          <w:right w:val="nil"/>
          <w:between w:val="nil"/>
        </w:pBdr>
        <w:jc w:val="center"/>
        <w:rPr>
          <w:color w:val="000000"/>
        </w:rPr>
      </w:pPr>
    </w:p>
    <w:p w14:paraId="3133C90C" w14:textId="77777777" w:rsidR="00257B7F" w:rsidRPr="005F296C" w:rsidRDefault="00257B7F" w:rsidP="00257B7F">
      <w:pPr>
        <w:pBdr>
          <w:top w:val="nil"/>
          <w:left w:val="nil"/>
          <w:bottom w:val="nil"/>
          <w:right w:val="nil"/>
          <w:between w:val="nil"/>
        </w:pBdr>
        <w:jc w:val="center"/>
        <w:rPr>
          <w:color w:val="000000"/>
        </w:rPr>
      </w:pPr>
    </w:p>
    <w:p w14:paraId="2AB4A7E7" w14:textId="77777777" w:rsidR="00257B7F" w:rsidRPr="005F296C" w:rsidRDefault="00257B7F" w:rsidP="00257B7F">
      <w:pPr>
        <w:pBdr>
          <w:top w:val="nil"/>
          <w:left w:val="nil"/>
          <w:bottom w:val="nil"/>
          <w:right w:val="nil"/>
          <w:between w:val="nil"/>
        </w:pBdr>
        <w:jc w:val="center"/>
        <w:rPr>
          <w:color w:val="000000"/>
        </w:rPr>
      </w:pPr>
    </w:p>
    <w:p w14:paraId="6F9A1AE3" w14:textId="77777777" w:rsidR="00257B7F" w:rsidRPr="005F296C" w:rsidRDefault="00257B7F" w:rsidP="00257B7F">
      <w:pPr>
        <w:pBdr>
          <w:top w:val="nil"/>
          <w:left w:val="nil"/>
          <w:bottom w:val="nil"/>
          <w:right w:val="nil"/>
          <w:between w:val="nil"/>
        </w:pBdr>
        <w:jc w:val="center"/>
        <w:rPr>
          <w:color w:val="000000"/>
        </w:rPr>
      </w:pPr>
    </w:p>
    <w:p w14:paraId="06066BBB" w14:textId="77777777" w:rsidR="00257B7F" w:rsidRPr="005F296C" w:rsidRDefault="00257B7F" w:rsidP="00257B7F">
      <w:pPr>
        <w:pBdr>
          <w:top w:val="nil"/>
          <w:left w:val="nil"/>
          <w:bottom w:val="nil"/>
          <w:right w:val="nil"/>
          <w:between w:val="nil"/>
        </w:pBdr>
        <w:jc w:val="center"/>
        <w:rPr>
          <w:color w:val="000000"/>
        </w:rPr>
      </w:pPr>
    </w:p>
    <w:p w14:paraId="3F5FA2C0" w14:textId="77777777" w:rsidR="00257B7F" w:rsidRPr="005F296C" w:rsidRDefault="00257B7F" w:rsidP="00257B7F">
      <w:pPr>
        <w:pBdr>
          <w:top w:val="nil"/>
          <w:left w:val="nil"/>
          <w:bottom w:val="nil"/>
          <w:right w:val="nil"/>
          <w:between w:val="nil"/>
        </w:pBdr>
        <w:jc w:val="center"/>
        <w:rPr>
          <w:color w:val="000000"/>
        </w:rPr>
      </w:pPr>
    </w:p>
    <w:p w14:paraId="52F373F8" w14:textId="77777777" w:rsidR="00257B7F" w:rsidRPr="005F296C" w:rsidRDefault="00257B7F" w:rsidP="00257B7F">
      <w:pPr>
        <w:pBdr>
          <w:top w:val="nil"/>
          <w:left w:val="nil"/>
          <w:bottom w:val="nil"/>
          <w:right w:val="nil"/>
          <w:between w:val="nil"/>
        </w:pBdr>
        <w:jc w:val="center"/>
        <w:rPr>
          <w:color w:val="000000"/>
        </w:rPr>
      </w:pPr>
    </w:p>
    <w:p w14:paraId="60B4D13A" w14:textId="77777777" w:rsidR="00257B7F" w:rsidRPr="005F296C" w:rsidRDefault="00257B7F" w:rsidP="00257B7F">
      <w:pPr>
        <w:pBdr>
          <w:top w:val="nil"/>
          <w:left w:val="nil"/>
          <w:bottom w:val="nil"/>
          <w:right w:val="nil"/>
          <w:between w:val="nil"/>
        </w:pBdr>
        <w:jc w:val="center"/>
        <w:rPr>
          <w:color w:val="000000"/>
        </w:rPr>
      </w:pPr>
    </w:p>
    <w:p w14:paraId="13CB79A3" w14:textId="77777777" w:rsidR="00257B7F" w:rsidRPr="005F296C" w:rsidRDefault="00257B7F" w:rsidP="00257B7F">
      <w:pPr>
        <w:pBdr>
          <w:top w:val="nil"/>
          <w:left w:val="nil"/>
          <w:bottom w:val="nil"/>
          <w:right w:val="nil"/>
          <w:between w:val="nil"/>
        </w:pBdr>
        <w:jc w:val="center"/>
        <w:rPr>
          <w:color w:val="000000"/>
        </w:rPr>
      </w:pPr>
    </w:p>
    <w:p w14:paraId="00061459" w14:textId="77777777" w:rsidR="00257B7F" w:rsidRPr="005F296C" w:rsidRDefault="00257B7F" w:rsidP="00257B7F">
      <w:pPr>
        <w:pBdr>
          <w:top w:val="nil"/>
          <w:left w:val="nil"/>
          <w:bottom w:val="nil"/>
          <w:right w:val="nil"/>
          <w:between w:val="nil"/>
        </w:pBdr>
        <w:jc w:val="center"/>
        <w:rPr>
          <w:color w:val="000000"/>
        </w:rPr>
      </w:pPr>
    </w:p>
    <w:p w14:paraId="04473B4E" w14:textId="77777777" w:rsidR="00257B7F" w:rsidRPr="005F296C" w:rsidRDefault="00257B7F" w:rsidP="00257B7F">
      <w:pPr>
        <w:pBdr>
          <w:top w:val="nil"/>
          <w:left w:val="nil"/>
          <w:bottom w:val="nil"/>
          <w:right w:val="nil"/>
          <w:between w:val="nil"/>
        </w:pBdr>
        <w:jc w:val="center"/>
        <w:rPr>
          <w:color w:val="000000"/>
        </w:rPr>
      </w:pPr>
    </w:p>
    <w:p w14:paraId="3BBACFD1" w14:textId="77777777" w:rsidR="00257B7F" w:rsidRPr="005F296C" w:rsidRDefault="00257B7F" w:rsidP="00257B7F">
      <w:pPr>
        <w:pBdr>
          <w:top w:val="nil"/>
          <w:left w:val="nil"/>
          <w:bottom w:val="nil"/>
          <w:right w:val="nil"/>
          <w:between w:val="nil"/>
        </w:pBdr>
        <w:jc w:val="center"/>
        <w:rPr>
          <w:color w:val="000000"/>
        </w:rPr>
      </w:pPr>
    </w:p>
    <w:p w14:paraId="08C35A11" w14:textId="77777777" w:rsidR="00257B7F" w:rsidRPr="005F296C" w:rsidRDefault="00257B7F" w:rsidP="00257B7F">
      <w:pPr>
        <w:pBdr>
          <w:top w:val="nil"/>
          <w:left w:val="nil"/>
          <w:bottom w:val="nil"/>
          <w:right w:val="nil"/>
          <w:between w:val="nil"/>
        </w:pBdr>
        <w:rPr>
          <w:color w:val="000000"/>
        </w:rPr>
      </w:pPr>
    </w:p>
    <w:p w14:paraId="4962F6F9" w14:textId="77777777" w:rsidR="00257B7F" w:rsidRPr="005F296C" w:rsidRDefault="00257B7F" w:rsidP="00257B7F">
      <w:pPr>
        <w:pBdr>
          <w:top w:val="nil"/>
          <w:left w:val="nil"/>
          <w:bottom w:val="nil"/>
          <w:right w:val="nil"/>
          <w:between w:val="nil"/>
        </w:pBdr>
        <w:rPr>
          <w:color w:val="000000"/>
        </w:rPr>
      </w:pPr>
    </w:p>
    <w:p w14:paraId="74A97C28" w14:textId="77777777" w:rsidR="00257B7F" w:rsidRPr="005F296C" w:rsidRDefault="00257B7F" w:rsidP="00257B7F">
      <w:pPr>
        <w:pBdr>
          <w:top w:val="nil"/>
          <w:left w:val="nil"/>
          <w:bottom w:val="nil"/>
          <w:right w:val="nil"/>
          <w:between w:val="nil"/>
        </w:pBdr>
        <w:rPr>
          <w:color w:val="000000"/>
        </w:rPr>
      </w:pPr>
    </w:p>
    <w:p w14:paraId="250CF23C" w14:textId="77777777" w:rsidR="00257B7F" w:rsidRPr="005F296C" w:rsidRDefault="00257B7F" w:rsidP="00257B7F">
      <w:pPr>
        <w:pBdr>
          <w:top w:val="nil"/>
          <w:left w:val="nil"/>
          <w:bottom w:val="nil"/>
          <w:right w:val="nil"/>
          <w:between w:val="nil"/>
        </w:pBdr>
        <w:rPr>
          <w:color w:val="000000"/>
        </w:rPr>
      </w:pPr>
    </w:p>
    <w:p w14:paraId="7CB5AA41" w14:textId="77777777" w:rsidR="00257B7F" w:rsidRPr="005F296C" w:rsidRDefault="00257B7F" w:rsidP="00257B7F">
      <w:pPr>
        <w:pBdr>
          <w:top w:val="nil"/>
          <w:left w:val="nil"/>
          <w:bottom w:val="nil"/>
          <w:right w:val="nil"/>
          <w:between w:val="nil"/>
        </w:pBdr>
        <w:rPr>
          <w:color w:val="000000"/>
        </w:rPr>
      </w:pPr>
    </w:p>
    <w:p w14:paraId="6051843C" w14:textId="77777777" w:rsidR="00257B7F" w:rsidRPr="005F296C" w:rsidRDefault="00257B7F" w:rsidP="00257B7F">
      <w:pPr>
        <w:pBdr>
          <w:top w:val="nil"/>
          <w:left w:val="nil"/>
          <w:bottom w:val="nil"/>
          <w:right w:val="nil"/>
          <w:between w:val="nil"/>
        </w:pBdr>
        <w:rPr>
          <w:color w:val="000000"/>
        </w:rPr>
      </w:pPr>
      <w:r w:rsidRPr="005F296C">
        <w:rPr>
          <w:color w:val="000000"/>
        </w:rPr>
        <w:t xml:space="preserve">Prohlašuji, že jsem diplomovou práci na téma Srovnávací analýza dvou překladových verzí knihy </w:t>
      </w:r>
      <w:r w:rsidRPr="005F296C">
        <w:rPr>
          <w:i/>
          <w:color w:val="000000"/>
        </w:rPr>
        <w:t>Hra o trůny</w:t>
      </w:r>
      <w:r w:rsidRPr="005F296C">
        <w:rPr>
          <w:color w:val="000000"/>
        </w:rPr>
        <w:t xml:space="preserve"> od George R.R. Martina vypracovala samostatně za použití v práci uvedených pramenů a literatury. Dále prohlašuji, že tato diplomová práce nebyla využita k získání jiného nebo stejného titulu.</w:t>
      </w:r>
    </w:p>
    <w:p w14:paraId="324ADF1E" w14:textId="77777777" w:rsidR="00257B7F" w:rsidRPr="005F296C" w:rsidRDefault="00257B7F" w:rsidP="00257B7F">
      <w:pPr>
        <w:pBdr>
          <w:top w:val="nil"/>
          <w:left w:val="nil"/>
          <w:bottom w:val="nil"/>
          <w:right w:val="nil"/>
          <w:between w:val="nil"/>
        </w:pBdr>
        <w:rPr>
          <w:color w:val="000000"/>
        </w:rPr>
      </w:pPr>
    </w:p>
    <w:p w14:paraId="7D5E5C42" w14:textId="77777777" w:rsidR="00257B7F" w:rsidRPr="005F296C" w:rsidRDefault="00257B7F" w:rsidP="00257B7F">
      <w:pPr>
        <w:pBdr>
          <w:top w:val="nil"/>
          <w:left w:val="nil"/>
          <w:bottom w:val="nil"/>
          <w:right w:val="nil"/>
          <w:between w:val="nil"/>
        </w:pBdr>
        <w:rPr>
          <w:color w:val="000000"/>
        </w:rPr>
      </w:pPr>
    </w:p>
    <w:p w14:paraId="2806526E" w14:textId="77777777" w:rsidR="00257B7F" w:rsidRPr="005F296C" w:rsidRDefault="00257B7F" w:rsidP="00257B7F">
      <w:pPr>
        <w:pBdr>
          <w:top w:val="nil"/>
          <w:left w:val="nil"/>
          <w:bottom w:val="nil"/>
          <w:right w:val="nil"/>
          <w:between w:val="nil"/>
        </w:pBdr>
        <w:tabs>
          <w:tab w:val="left" w:pos="4820"/>
          <w:tab w:val="right" w:pos="8081"/>
        </w:tabs>
        <w:ind w:firstLine="0"/>
        <w:jc w:val="left"/>
        <w:rPr>
          <w:color w:val="000000"/>
        </w:rPr>
        <w:sectPr w:rsidR="00257B7F" w:rsidRPr="005F296C" w:rsidSect="00DE2369">
          <w:pgSz w:w="11900" w:h="16840"/>
          <w:pgMar w:top="1701" w:right="1701" w:bottom="1701" w:left="2268" w:header="709" w:footer="709" w:gutter="0"/>
          <w:cols w:space="708"/>
        </w:sectPr>
      </w:pPr>
      <w:r w:rsidRPr="005F296C">
        <w:rPr>
          <w:color w:val="000000"/>
        </w:rPr>
        <w:t>V Olomouci dne:………………….</w:t>
      </w:r>
      <w:r w:rsidRPr="005F296C">
        <w:rPr>
          <w:color w:val="000000"/>
        </w:rPr>
        <w:tab/>
      </w:r>
      <w:r w:rsidRPr="005F296C">
        <w:rPr>
          <w:color w:val="000000"/>
        </w:rPr>
        <w:tab/>
        <w:t>Podpis:………………….</w:t>
      </w:r>
    </w:p>
    <w:p w14:paraId="15950295" w14:textId="77777777" w:rsidR="00257B7F" w:rsidRPr="005F296C" w:rsidRDefault="00257B7F" w:rsidP="00257B7F">
      <w:pPr>
        <w:pBdr>
          <w:top w:val="nil"/>
          <w:left w:val="nil"/>
          <w:bottom w:val="nil"/>
          <w:right w:val="nil"/>
          <w:between w:val="nil"/>
        </w:pBdr>
        <w:ind w:firstLine="0"/>
        <w:rPr>
          <w:color w:val="000000"/>
        </w:rPr>
      </w:pPr>
    </w:p>
    <w:p w14:paraId="1090BF96" w14:textId="77777777" w:rsidR="00257B7F" w:rsidRPr="005F296C" w:rsidRDefault="00257B7F" w:rsidP="00257B7F">
      <w:pPr>
        <w:pBdr>
          <w:top w:val="nil"/>
          <w:left w:val="nil"/>
          <w:bottom w:val="nil"/>
          <w:right w:val="nil"/>
          <w:between w:val="nil"/>
        </w:pBdr>
        <w:rPr>
          <w:color w:val="000000"/>
        </w:rPr>
      </w:pPr>
    </w:p>
    <w:p w14:paraId="1C128C7A" w14:textId="77777777" w:rsidR="00257B7F" w:rsidRPr="005F296C" w:rsidRDefault="00257B7F" w:rsidP="00257B7F">
      <w:pPr>
        <w:pBdr>
          <w:top w:val="nil"/>
          <w:left w:val="nil"/>
          <w:bottom w:val="nil"/>
          <w:right w:val="nil"/>
          <w:between w:val="nil"/>
        </w:pBdr>
        <w:rPr>
          <w:color w:val="000000"/>
        </w:rPr>
      </w:pPr>
    </w:p>
    <w:p w14:paraId="0EA3D387" w14:textId="77777777" w:rsidR="00257B7F" w:rsidRPr="005F296C" w:rsidRDefault="00257B7F" w:rsidP="00257B7F">
      <w:pPr>
        <w:pBdr>
          <w:top w:val="nil"/>
          <w:left w:val="nil"/>
          <w:bottom w:val="nil"/>
          <w:right w:val="nil"/>
          <w:between w:val="nil"/>
        </w:pBdr>
        <w:rPr>
          <w:color w:val="000000"/>
        </w:rPr>
      </w:pPr>
    </w:p>
    <w:p w14:paraId="3DF6A627" w14:textId="77777777" w:rsidR="00257B7F" w:rsidRPr="005F296C" w:rsidRDefault="00257B7F" w:rsidP="00257B7F">
      <w:pPr>
        <w:pBdr>
          <w:top w:val="nil"/>
          <w:left w:val="nil"/>
          <w:bottom w:val="nil"/>
          <w:right w:val="nil"/>
          <w:between w:val="nil"/>
        </w:pBdr>
        <w:rPr>
          <w:color w:val="000000"/>
        </w:rPr>
      </w:pPr>
    </w:p>
    <w:p w14:paraId="3A510447" w14:textId="77777777" w:rsidR="00257B7F" w:rsidRPr="005F296C" w:rsidRDefault="00257B7F" w:rsidP="00257B7F">
      <w:pPr>
        <w:pBdr>
          <w:top w:val="nil"/>
          <w:left w:val="nil"/>
          <w:bottom w:val="nil"/>
          <w:right w:val="nil"/>
          <w:between w:val="nil"/>
        </w:pBdr>
        <w:rPr>
          <w:color w:val="000000"/>
        </w:rPr>
      </w:pPr>
    </w:p>
    <w:p w14:paraId="511DF707" w14:textId="77777777" w:rsidR="00257B7F" w:rsidRPr="005F296C" w:rsidRDefault="00257B7F" w:rsidP="00257B7F">
      <w:pPr>
        <w:pBdr>
          <w:top w:val="nil"/>
          <w:left w:val="nil"/>
          <w:bottom w:val="nil"/>
          <w:right w:val="nil"/>
          <w:between w:val="nil"/>
        </w:pBdr>
        <w:rPr>
          <w:color w:val="000000"/>
        </w:rPr>
      </w:pPr>
    </w:p>
    <w:p w14:paraId="059A9C37" w14:textId="77777777" w:rsidR="00257B7F" w:rsidRPr="005F296C" w:rsidRDefault="00257B7F" w:rsidP="00257B7F">
      <w:pPr>
        <w:pBdr>
          <w:top w:val="nil"/>
          <w:left w:val="nil"/>
          <w:bottom w:val="nil"/>
          <w:right w:val="nil"/>
          <w:between w:val="nil"/>
        </w:pBdr>
        <w:rPr>
          <w:color w:val="000000"/>
        </w:rPr>
      </w:pPr>
    </w:p>
    <w:p w14:paraId="1767A733" w14:textId="77777777" w:rsidR="00257B7F" w:rsidRPr="005F296C" w:rsidRDefault="00257B7F" w:rsidP="00257B7F">
      <w:pPr>
        <w:pBdr>
          <w:top w:val="nil"/>
          <w:left w:val="nil"/>
          <w:bottom w:val="nil"/>
          <w:right w:val="nil"/>
          <w:between w:val="nil"/>
        </w:pBdr>
        <w:rPr>
          <w:color w:val="000000"/>
        </w:rPr>
      </w:pPr>
    </w:p>
    <w:p w14:paraId="7E86125C" w14:textId="77777777" w:rsidR="00257B7F" w:rsidRPr="005F296C" w:rsidRDefault="00257B7F" w:rsidP="00257B7F">
      <w:pPr>
        <w:pBdr>
          <w:top w:val="nil"/>
          <w:left w:val="nil"/>
          <w:bottom w:val="nil"/>
          <w:right w:val="nil"/>
          <w:between w:val="nil"/>
        </w:pBdr>
        <w:rPr>
          <w:color w:val="000000"/>
        </w:rPr>
      </w:pPr>
    </w:p>
    <w:p w14:paraId="787B5485" w14:textId="77777777" w:rsidR="00257B7F" w:rsidRPr="005F296C" w:rsidRDefault="00257B7F" w:rsidP="00257B7F">
      <w:pPr>
        <w:pBdr>
          <w:top w:val="nil"/>
          <w:left w:val="nil"/>
          <w:bottom w:val="nil"/>
          <w:right w:val="nil"/>
          <w:between w:val="nil"/>
        </w:pBdr>
        <w:rPr>
          <w:color w:val="000000"/>
        </w:rPr>
      </w:pPr>
    </w:p>
    <w:p w14:paraId="2E667152" w14:textId="77777777" w:rsidR="00257B7F" w:rsidRPr="005F296C" w:rsidRDefault="00257B7F" w:rsidP="00257B7F">
      <w:pPr>
        <w:pBdr>
          <w:top w:val="nil"/>
          <w:left w:val="nil"/>
          <w:bottom w:val="nil"/>
          <w:right w:val="nil"/>
          <w:between w:val="nil"/>
        </w:pBdr>
        <w:rPr>
          <w:color w:val="000000"/>
        </w:rPr>
      </w:pPr>
    </w:p>
    <w:p w14:paraId="2B162C22" w14:textId="77777777" w:rsidR="00257B7F" w:rsidRPr="005F296C" w:rsidRDefault="00257B7F" w:rsidP="00257B7F">
      <w:pPr>
        <w:pBdr>
          <w:top w:val="nil"/>
          <w:left w:val="nil"/>
          <w:bottom w:val="nil"/>
          <w:right w:val="nil"/>
          <w:between w:val="nil"/>
        </w:pBdr>
        <w:rPr>
          <w:color w:val="000000"/>
        </w:rPr>
      </w:pPr>
    </w:p>
    <w:p w14:paraId="0CA7E9EC" w14:textId="77777777" w:rsidR="00257B7F" w:rsidRPr="005F296C" w:rsidRDefault="00257B7F" w:rsidP="00257B7F">
      <w:pPr>
        <w:pBdr>
          <w:top w:val="nil"/>
          <w:left w:val="nil"/>
          <w:bottom w:val="nil"/>
          <w:right w:val="nil"/>
          <w:between w:val="nil"/>
        </w:pBdr>
        <w:rPr>
          <w:color w:val="000000"/>
        </w:rPr>
      </w:pPr>
    </w:p>
    <w:p w14:paraId="20C5C6D9" w14:textId="77777777" w:rsidR="00257B7F" w:rsidRPr="005F296C" w:rsidRDefault="00257B7F" w:rsidP="00257B7F">
      <w:pPr>
        <w:pBdr>
          <w:top w:val="nil"/>
          <w:left w:val="nil"/>
          <w:bottom w:val="nil"/>
          <w:right w:val="nil"/>
          <w:between w:val="nil"/>
        </w:pBdr>
        <w:rPr>
          <w:color w:val="000000"/>
        </w:rPr>
      </w:pPr>
    </w:p>
    <w:p w14:paraId="5E6A2A94" w14:textId="77777777" w:rsidR="00257B7F" w:rsidRPr="005F296C" w:rsidRDefault="00257B7F" w:rsidP="00257B7F">
      <w:pPr>
        <w:pBdr>
          <w:top w:val="nil"/>
          <w:left w:val="nil"/>
          <w:bottom w:val="nil"/>
          <w:right w:val="nil"/>
          <w:between w:val="nil"/>
        </w:pBdr>
        <w:rPr>
          <w:color w:val="000000"/>
        </w:rPr>
      </w:pPr>
    </w:p>
    <w:p w14:paraId="29F04F00" w14:textId="77777777" w:rsidR="00257B7F" w:rsidRPr="005F296C" w:rsidRDefault="00257B7F" w:rsidP="00257B7F">
      <w:pPr>
        <w:pBdr>
          <w:top w:val="nil"/>
          <w:left w:val="nil"/>
          <w:bottom w:val="nil"/>
          <w:right w:val="nil"/>
          <w:between w:val="nil"/>
        </w:pBdr>
        <w:rPr>
          <w:color w:val="000000"/>
        </w:rPr>
      </w:pPr>
    </w:p>
    <w:p w14:paraId="031387AC" w14:textId="77777777" w:rsidR="00257B7F" w:rsidRPr="005F296C" w:rsidRDefault="00257B7F" w:rsidP="00257B7F">
      <w:pPr>
        <w:pBdr>
          <w:top w:val="nil"/>
          <w:left w:val="nil"/>
          <w:bottom w:val="nil"/>
          <w:right w:val="nil"/>
          <w:between w:val="nil"/>
        </w:pBdr>
        <w:rPr>
          <w:color w:val="000000"/>
        </w:rPr>
      </w:pPr>
    </w:p>
    <w:p w14:paraId="1F488EB4" w14:textId="77777777" w:rsidR="00257B7F" w:rsidRPr="005F296C" w:rsidRDefault="00257B7F" w:rsidP="00257B7F">
      <w:pPr>
        <w:pBdr>
          <w:top w:val="nil"/>
          <w:left w:val="nil"/>
          <w:bottom w:val="nil"/>
          <w:right w:val="nil"/>
          <w:between w:val="nil"/>
        </w:pBdr>
        <w:rPr>
          <w:color w:val="000000"/>
        </w:rPr>
      </w:pPr>
    </w:p>
    <w:p w14:paraId="3D97523B" w14:textId="77777777" w:rsidR="00257B7F" w:rsidRPr="005F296C" w:rsidRDefault="00257B7F" w:rsidP="00257B7F">
      <w:pPr>
        <w:pBdr>
          <w:top w:val="nil"/>
          <w:left w:val="nil"/>
          <w:bottom w:val="nil"/>
          <w:right w:val="nil"/>
          <w:between w:val="nil"/>
        </w:pBdr>
        <w:rPr>
          <w:color w:val="000000"/>
        </w:rPr>
      </w:pPr>
    </w:p>
    <w:p w14:paraId="713A6CCF" w14:textId="77777777" w:rsidR="00257B7F" w:rsidRPr="005F296C" w:rsidRDefault="00257B7F" w:rsidP="00257B7F">
      <w:pPr>
        <w:pBdr>
          <w:top w:val="nil"/>
          <w:left w:val="nil"/>
          <w:bottom w:val="nil"/>
          <w:right w:val="nil"/>
          <w:between w:val="nil"/>
        </w:pBdr>
        <w:rPr>
          <w:color w:val="000000"/>
        </w:rPr>
      </w:pPr>
    </w:p>
    <w:p w14:paraId="696D370F" w14:textId="77777777" w:rsidR="00257B7F" w:rsidRPr="005F296C" w:rsidRDefault="00257B7F" w:rsidP="00257B7F">
      <w:pPr>
        <w:pBdr>
          <w:top w:val="nil"/>
          <w:left w:val="nil"/>
          <w:bottom w:val="nil"/>
          <w:right w:val="nil"/>
          <w:between w:val="nil"/>
        </w:pBdr>
        <w:rPr>
          <w:color w:val="000000"/>
        </w:rPr>
      </w:pPr>
    </w:p>
    <w:p w14:paraId="1DE63004" w14:textId="77777777" w:rsidR="00257B7F" w:rsidRPr="005F296C" w:rsidRDefault="00257B7F" w:rsidP="00257B7F">
      <w:pPr>
        <w:pBdr>
          <w:top w:val="nil"/>
          <w:left w:val="nil"/>
          <w:bottom w:val="nil"/>
          <w:right w:val="nil"/>
          <w:between w:val="nil"/>
        </w:pBdr>
        <w:rPr>
          <w:color w:val="000000"/>
        </w:rPr>
      </w:pPr>
    </w:p>
    <w:p w14:paraId="22CCBCB5" w14:textId="77777777" w:rsidR="00257B7F" w:rsidRPr="005F296C" w:rsidRDefault="00257B7F" w:rsidP="00257B7F">
      <w:pPr>
        <w:pBdr>
          <w:top w:val="nil"/>
          <w:left w:val="nil"/>
          <w:bottom w:val="nil"/>
          <w:right w:val="nil"/>
          <w:between w:val="nil"/>
        </w:pBdr>
        <w:ind w:firstLine="0"/>
        <w:rPr>
          <w:color w:val="000000"/>
        </w:rPr>
      </w:pPr>
    </w:p>
    <w:p w14:paraId="23702886" w14:textId="77777777" w:rsidR="00257B7F" w:rsidRPr="005F296C" w:rsidRDefault="00257B7F" w:rsidP="00257B7F">
      <w:pPr>
        <w:pBdr>
          <w:top w:val="nil"/>
          <w:left w:val="nil"/>
          <w:bottom w:val="nil"/>
          <w:right w:val="nil"/>
          <w:between w:val="nil"/>
        </w:pBdr>
        <w:ind w:firstLine="0"/>
        <w:rPr>
          <w:color w:val="000000"/>
        </w:rPr>
      </w:pPr>
    </w:p>
    <w:p w14:paraId="20CF5C12" w14:textId="77777777" w:rsidR="00257B7F" w:rsidRPr="005F296C" w:rsidRDefault="00257B7F" w:rsidP="00257B7F">
      <w:pPr>
        <w:pBdr>
          <w:top w:val="nil"/>
          <w:left w:val="nil"/>
          <w:bottom w:val="nil"/>
          <w:right w:val="nil"/>
          <w:between w:val="nil"/>
        </w:pBdr>
        <w:ind w:firstLine="0"/>
        <w:rPr>
          <w:color w:val="000000"/>
        </w:rPr>
      </w:pPr>
    </w:p>
    <w:p w14:paraId="4E0BEBA4" w14:textId="77777777" w:rsidR="00257B7F" w:rsidRPr="005F296C" w:rsidRDefault="00257B7F" w:rsidP="00257B7F">
      <w:pPr>
        <w:pBdr>
          <w:top w:val="nil"/>
          <w:left w:val="nil"/>
          <w:bottom w:val="nil"/>
          <w:right w:val="nil"/>
          <w:between w:val="nil"/>
        </w:pBdr>
        <w:ind w:firstLine="0"/>
        <w:rPr>
          <w:color w:val="000000"/>
        </w:rPr>
      </w:pPr>
    </w:p>
    <w:p w14:paraId="3A5BC8E5" w14:textId="77777777" w:rsidR="00257B7F" w:rsidRPr="005F296C" w:rsidRDefault="00257B7F" w:rsidP="00257B7F">
      <w:pPr>
        <w:pBdr>
          <w:top w:val="nil"/>
          <w:left w:val="nil"/>
          <w:bottom w:val="nil"/>
          <w:right w:val="nil"/>
          <w:between w:val="nil"/>
        </w:pBdr>
        <w:ind w:firstLine="0"/>
        <w:rPr>
          <w:b/>
          <w:bCs/>
          <w:color w:val="000000"/>
        </w:rPr>
      </w:pPr>
      <w:r w:rsidRPr="005F296C">
        <w:rPr>
          <w:b/>
          <w:bCs/>
          <w:color w:val="000000"/>
        </w:rPr>
        <w:t>Poděkování</w:t>
      </w:r>
    </w:p>
    <w:p w14:paraId="6E36DC9E" w14:textId="77777777" w:rsidR="00257B7F" w:rsidRPr="005F296C" w:rsidRDefault="00257B7F" w:rsidP="00257B7F">
      <w:pPr>
        <w:pBdr>
          <w:top w:val="nil"/>
          <w:left w:val="nil"/>
          <w:bottom w:val="nil"/>
          <w:right w:val="nil"/>
          <w:between w:val="nil"/>
        </w:pBdr>
        <w:rPr>
          <w:color w:val="000000"/>
        </w:rPr>
      </w:pPr>
      <w:r w:rsidRPr="005F296C">
        <w:rPr>
          <w:color w:val="000000"/>
        </w:rPr>
        <w:t xml:space="preserve">Tímto bych chtěla poděkovat vedoucí mé práce Mgr. Jitce </w:t>
      </w:r>
      <w:proofErr w:type="spellStart"/>
      <w:r w:rsidRPr="005F296C">
        <w:rPr>
          <w:color w:val="000000"/>
        </w:rPr>
        <w:t>Zehnalové</w:t>
      </w:r>
      <w:proofErr w:type="spellEnd"/>
      <w:r w:rsidRPr="005F296C">
        <w:rPr>
          <w:color w:val="000000"/>
        </w:rPr>
        <w:t>, Dr. za její odborné vedení a také Michale Markové, za poskytnutí rozhovoru, který byl zdrojem cenných informací.</w:t>
      </w:r>
    </w:p>
    <w:p w14:paraId="49BA9B06" w14:textId="77777777" w:rsidR="00257B7F" w:rsidRPr="005F296C" w:rsidRDefault="00257B7F" w:rsidP="00257B7F">
      <w:pPr>
        <w:pBdr>
          <w:top w:val="nil"/>
          <w:left w:val="nil"/>
          <w:bottom w:val="nil"/>
          <w:right w:val="nil"/>
          <w:between w:val="nil"/>
        </w:pBdr>
        <w:rPr>
          <w:color w:val="000000"/>
        </w:rPr>
      </w:pPr>
    </w:p>
    <w:p w14:paraId="2DC24FDA" w14:textId="77777777" w:rsidR="0045318C" w:rsidRPr="005F296C" w:rsidRDefault="0045318C" w:rsidP="0045318C">
      <w:pPr>
        <w:ind w:firstLine="0"/>
      </w:pPr>
      <w:r w:rsidRPr="005F296C">
        <w:rPr>
          <w:b/>
          <w:bCs/>
          <w:color w:val="000000"/>
        </w:rPr>
        <w:lastRenderedPageBreak/>
        <w:t>Anotace</w:t>
      </w:r>
    </w:p>
    <w:p w14:paraId="127E3052" w14:textId="77777777" w:rsidR="0045318C" w:rsidRPr="005F296C" w:rsidRDefault="0045318C" w:rsidP="0045318C">
      <w:pPr>
        <w:ind w:firstLine="0"/>
      </w:pPr>
      <w:r w:rsidRPr="005F296C">
        <w:rPr>
          <w:color w:val="000000"/>
        </w:rPr>
        <w:t xml:space="preserve">Tato diplomová práce se zabývá srovnávací analýzou dvou překladových verzí knihy </w:t>
      </w:r>
      <w:r w:rsidRPr="005F296C">
        <w:rPr>
          <w:i/>
          <w:iCs/>
          <w:color w:val="000000"/>
        </w:rPr>
        <w:t>Hra o trůny</w:t>
      </w:r>
      <w:r w:rsidRPr="005F296C">
        <w:rPr>
          <w:color w:val="000000"/>
        </w:rPr>
        <w:t>. Srovnávám překlad Hany Březákové vydaný v roce 2011 a</w:t>
      </w:r>
      <w:r>
        <w:rPr>
          <w:spacing w:val="-2"/>
        </w:rPr>
        <w:t> </w:t>
      </w:r>
      <w:r w:rsidRPr="005F296C">
        <w:rPr>
          <w:color w:val="000000"/>
        </w:rPr>
        <w:t xml:space="preserve">novou verzi Michaly Markové z roku 2017. Práce je rozdělena </w:t>
      </w:r>
      <w:r w:rsidRPr="00352277">
        <w:rPr>
          <w:color w:val="000000"/>
        </w:rPr>
        <w:t>na šest kapitol,</w:t>
      </w:r>
      <w:r w:rsidRPr="005F296C">
        <w:rPr>
          <w:color w:val="000000"/>
        </w:rPr>
        <w:t xml:space="preserve"> které obsahují seznámení s autorem a překladatelkami, vybrané teoretické aspekty kritiky a hodnocení překladu, metodologii, </w:t>
      </w:r>
      <w:r>
        <w:rPr>
          <w:color w:val="000000"/>
        </w:rPr>
        <w:t>analýzu zdrojů kritiky a srovnávací analýzu vybraných rysů a v poslední kapitole zapojení fanoušků do překladatelského procesu.</w:t>
      </w:r>
      <w:r w:rsidRPr="005F296C">
        <w:rPr>
          <w:color w:val="000000"/>
        </w:rPr>
        <w:t xml:space="preserve"> </w:t>
      </w:r>
    </w:p>
    <w:p w14:paraId="0E107044" w14:textId="77777777" w:rsidR="0045318C" w:rsidRPr="005F296C" w:rsidRDefault="0045318C" w:rsidP="0045318C">
      <w:pPr>
        <w:ind w:firstLine="0"/>
      </w:pPr>
      <w:r w:rsidRPr="005F296C">
        <w:br/>
      </w:r>
      <w:r w:rsidRPr="005F296C">
        <w:rPr>
          <w:b/>
          <w:bCs/>
          <w:color w:val="000000"/>
        </w:rPr>
        <w:t xml:space="preserve">Klíčová slova: </w:t>
      </w:r>
      <w:r w:rsidRPr="005F296C">
        <w:rPr>
          <w:color w:val="000000"/>
        </w:rPr>
        <w:t>srovnávací analýza, Hra o Trůny, kritika a hodnocení překladu</w:t>
      </w:r>
      <w:r>
        <w:rPr>
          <w:color w:val="000000"/>
        </w:rPr>
        <w:t>, sítě spolupráce</w:t>
      </w:r>
    </w:p>
    <w:p w14:paraId="27AF9634" w14:textId="77777777" w:rsidR="0045318C" w:rsidRPr="005F296C" w:rsidRDefault="0045318C" w:rsidP="0045318C">
      <w:pPr>
        <w:spacing w:after="240"/>
        <w:ind w:firstLine="0"/>
        <w:jc w:val="left"/>
      </w:pPr>
    </w:p>
    <w:p w14:paraId="162216E5" w14:textId="77777777" w:rsidR="0045318C" w:rsidRPr="005F296C" w:rsidRDefault="0045318C" w:rsidP="0045318C">
      <w:pPr>
        <w:spacing w:after="240"/>
        <w:ind w:firstLine="0"/>
        <w:jc w:val="left"/>
      </w:pPr>
    </w:p>
    <w:p w14:paraId="34D5060A" w14:textId="77777777" w:rsidR="0045318C" w:rsidRPr="005F296C" w:rsidRDefault="0045318C" w:rsidP="0045318C">
      <w:pPr>
        <w:ind w:firstLine="0"/>
      </w:pPr>
      <w:proofErr w:type="spellStart"/>
      <w:r w:rsidRPr="005F296C">
        <w:rPr>
          <w:b/>
          <w:bCs/>
          <w:color w:val="000000"/>
        </w:rPr>
        <w:t>Annotation</w:t>
      </w:r>
      <w:proofErr w:type="spellEnd"/>
    </w:p>
    <w:p w14:paraId="6B5585F9" w14:textId="33F38922" w:rsidR="0045318C" w:rsidRPr="005F296C" w:rsidRDefault="0045318C" w:rsidP="0045318C">
      <w:pPr>
        <w:pBdr>
          <w:top w:val="nil"/>
          <w:left w:val="nil"/>
          <w:bottom w:val="nil"/>
          <w:right w:val="nil"/>
          <w:between w:val="nil"/>
        </w:pBdr>
        <w:ind w:firstLine="0"/>
        <w:rPr>
          <w:color w:val="000000"/>
        </w:rPr>
      </w:pPr>
      <w:proofErr w:type="spellStart"/>
      <w:r w:rsidRPr="005F296C">
        <w:rPr>
          <w:color w:val="000000"/>
        </w:rPr>
        <w:t>The</w:t>
      </w:r>
      <w:proofErr w:type="spellEnd"/>
      <w:r w:rsidRPr="005F296C">
        <w:rPr>
          <w:color w:val="000000"/>
        </w:rPr>
        <w:t xml:space="preserve"> </w:t>
      </w:r>
      <w:proofErr w:type="spellStart"/>
      <w:r w:rsidRPr="005F296C">
        <w:rPr>
          <w:color w:val="000000"/>
        </w:rPr>
        <w:t>subject</w:t>
      </w:r>
      <w:proofErr w:type="spellEnd"/>
      <w:r w:rsidRPr="005F296C">
        <w:rPr>
          <w:color w:val="000000"/>
        </w:rPr>
        <w:t xml:space="preserve"> </w:t>
      </w:r>
      <w:proofErr w:type="spellStart"/>
      <w:r w:rsidRPr="005F296C">
        <w:rPr>
          <w:color w:val="000000"/>
        </w:rPr>
        <w:t>of</w:t>
      </w:r>
      <w:proofErr w:type="spellEnd"/>
      <w:r w:rsidRPr="005F296C">
        <w:rPr>
          <w:color w:val="000000"/>
        </w:rPr>
        <w:t xml:space="preserve"> </w:t>
      </w:r>
      <w:proofErr w:type="spellStart"/>
      <w:r w:rsidRPr="005F296C">
        <w:rPr>
          <w:color w:val="000000"/>
        </w:rPr>
        <w:t>this</w:t>
      </w:r>
      <w:proofErr w:type="spellEnd"/>
      <w:r w:rsidRPr="005F296C">
        <w:rPr>
          <w:color w:val="000000"/>
        </w:rPr>
        <w:t xml:space="preserve"> </w:t>
      </w:r>
      <w:proofErr w:type="spellStart"/>
      <w:r w:rsidRPr="005F296C">
        <w:rPr>
          <w:color w:val="000000"/>
        </w:rPr>
        <w:t>diploma</w:t>
      </w:r>
      <w:proofErr w:type="spellEnd"/>
      <w:r w:rsidRPr="005F296C">
        <w:rPr>
          <w:color w:val="000000"/>
        </w:rPr>
        <w:t xml:space="preserve"> thesis </w:t>
      </w:r>
      <w:proofErr w:type="spellStart"/>
      <w:r w:rsidRPr="005F296C">
        <w:rPr>
          <w:color w:val="000000"/>
        </w:rPr>
        <w:t>is</w:t>
      </w:r>
      <w:proofErr w:type="spellEnd"/>
      <w:r w:rsidRPr="005F296C">
        <w:rPr>
          <w:color w:val="000000"/>
        </w:rPr>
        <w:t xml:space="preserve"> a </w:t>
      </w:r>
      <w:proofErr w:type="spellStart"/>
      <w:r w:rsidRPr="005F296C">
        <w:rPr>
          <w:color w:val="000000"/>
        </w:rPr>
        <w:t>comparative</w:t>
      </w:r>
      <w:proofErr w:type="spellEnd"/>
      <w:r w:rsidRPr="005F296C">
        <w:rPr>
          <w:color w:val="000000"/>
        </w:rPr>
        <w:t xml:space="preserve"> </w:t>
      </w:r>
      <w:proofErr w:type="spellStart"/>
      <w:r w:rsidRPr="005F296C">
        <w:rPr>
          <w:color w:val="000000"/>
        </w:rPr>
        <w:t>analysis</w:t>
      </w:r>
      <w:proofErr w:type="spellEnd"/>
      <w:r w:rsidRPr="005F296C">
        <w:rPr>
          <w:color w:val="000000"/>
        </w:rPr>
        <w:t xml:space="preserve"> </w:t>
      </w:r>
      <w:proofErr w:type="spellStart"/>
      <w:r w:rsidRPr="005F296C">
        <w:rPr>
          <w:color w:val="000000"/>
        </w:rPr>
        <w:t>of</w:t>
      </w:r>
      <w:proofErr w:type="spellEnd"/>
      <w:r w:rsidRPr="005F296C">
        <w:rPr>
          <w:color w:val="000000"/>
        </w:rPr>
        <w:t xml:space="preserve"> </w:t>
      </w:r>
      <w:proofErr w:type="spellStart"/>
      <w:r w:rsidRPr="005F296C">
        <w:rPr>
          <w:color w:val="000000"/>
        </w:rPr>
        <w:t>two</w:t>
      </w:r>
      <w:proofErr w:type="spellEnd"/>
      <w:r w:rsidRPr="005F296C">
        <w:rPr>
          <w:color w:val="000000"/>
        </w:rPr>
        <w:t xml:space="preserve"> </w:t>
      </w:r>
      <w:proofErr w:type="spellStart"/>
      <w:r w:rsidRPr="005F296C">
        <w:rPr>
          <w:color w:val="000000"/>
        </w:rPr>
        <w:t>translation</w:t>
      </w:r>
      <w:proofErr w:type="spellEnd"/>
      <w:r w:rsidRPr="005F296C">
        <w:rPr>
          <w:color w:val="000000"/>
        </w:rPr>
        <w:t xml:space="preserve"> </w:t>
      </w:r>
      <w:proofErr w:type="spellStart"/>
      <w:r w:rsidRPr="005F296C">
        <w:rPr>
          <w:color w:val="000000"/>
        </w:rPr>
        <w:t>versions</w:t>
      </w:r>
      <w:proofErr w:type="spellEnd"/>
      <w:r w:rsidRPr="005F296C">
        <w:rPr>
          <w:color w:val="000000"/>
        </w:rPr>
        <w:t xml:space="preserve"> </w:t>
      </w:r>
      <w:proofErr w:type="spellStart"/>
      <w:r w:rsidRPr="005F296C">
        <w:rPr>
          <w:color w:val="000000"/>
        </w:rPr>
        <w:t>of</w:t>
      </w:r>
      <w:proofErr w:type="spellEnd"/>
      <w:r w:rsidRPr="005F296C">
        <w:rPr>
          <w:color w:val="000000"/>
        </w:rPr>
        <w:t xml:space="preserve"> </w:t>
      </w:r>
      <w:proofErr w:type="spellStart"/>
      <w:r w:rsidRPr="005F296C">
        <w:rPr>
          <w:color w:val="000000"/>
        </w:rPr>
        <w:t>the</w:t>
      </w:r>
      <w:proofErr w:type="spellEnd"/>
      <w:r w:rsidRPr="005F296C">
        <w:rPr>
          <w:color w:val="000000"/>
        </w:rPr>
        <w:t xml:space="preserve"> </w:t>
      </w:r>
      <w:proofErr w:type="spellStart"/>
      <w:r w:rsidRPr="005F296C">
        <w:rPr>
          <w:color w:val="000000"/>
        </w:rPr>
        <w:t>book</w:t>
      </w:r>
      <w:proofErr w:type="spellEnd"/>
      <w:r w:rsidRPr="005F296C">
        <w:rPr>
          <w:color w:val="000000"/>
        </w:rPr>
        <w:t xml:space="preserve"> Game </w:t>
      </w:r>
      <w:proofErr w:type="spellStart"/>
      <w:r w:rsidRPr="005F296C">
        <w:rPr>
          <w:color w:val="000000"/>
        </w:rPr>
        <w:t>of</w:t>
      </w:r>
      <w:proofErr w:type="spellEnd"/>
      <w:r w:rsidRPr="005F296C">
        <w:rPr>
          <w:color w:val="000000"/>
        </w:rPr>
        <w:t xml:space="preserve"> </w:t>
      </w:r>
      <w:proofErr w:type="spellStart"/>
      <w:r w:rsidRPr="005F296C">
        <w:rPr>
          <w:color w:val="000000"/>
        </w:rPr>
        <w:t>Thrones</w:t>
      </w:r>
      <w:proofErr w:type="spellEnd"/>
      <w:r w:rsidRPr="005F296C">
        <w:rPr>
          <w:color w:val="000000"/>
        </w:rPr>
        <w:t xml:space="preserve">. I </w:t>
      </w:r>
      <w:proofErr w:type="spellStart"/>
      <w:r w:rsidRPr="005F296C">
        <w:rPr>
          <w:color w:val="000000"/>
        </w:rPr>
        <w:t>compare</w:t>
      </w:r>
      <w:proofErr w:type="spellEnd"/>
      <w:r w:rsidRPr="005F296C">
        <w:rPr>
          <w:color w:val="000000"/>
        </w:rPr>
        <w:t xml:space="preserve"> </w:t>
      </w:r>
      <w:proofErr w:type="spellStart"/>
      <w:r w:rsidRPr="005F296C">
        <w:rPr>
          <w:color w:val="000000"/>
        </w:rPr>
        <w:t>the</w:t>
      </w:r>
      <w:proofErr w:type="spellEnd"/>
      <w:r w:rsidRPr="005F296C">
        <w:rPr>
          <w:color w:val="000000"/>
        </w:rPr>
        <w:t xml:space="preserve"> </w:t>
      </w:r>
      <w:proofErr w:type="spellStart"/>
      <w:r w:rsidRPr="005F296C">
        <w:rPr>
          <w:color w:val="000000"/>
        </w:rPr>
        <w:t>translation</w:t>
      </w:r>
      <w:proofErr w:type="spellEnd"/>
      <w:r w:rsidRPr="005F296C">
        <w:rPr>
          <w:color w:val="000000"/>
        </w:rPr>
        <w:t xml:space="preserve"> by Hana </w:t>
      </w:r>
      <w:proofErr w:type="spellStart"/>
      <w:r w:rsidRPr="005F296C">
        <w:rPr>
          <w:color w:val="000000"/>
        </w:rPr>
        <w:t>Březáková</w:t>
      </w:r>
      <w:proofErr w:type="spellEnd"/>
      <w:r w:rsidRPr="005F296C">
        <w:rPr>
          <w:color w:val="000000"/>
        </w:rPr>
        <w:t xml:space="preserve"> </w:t>
      </w:r>
      <w:proofErr w:type="spellStart"/>
      <w:r w:rsidRPr="005F296C">
        <w:rPr>
          <w:color w:val="000000"/>
        </w:rPr>
        <w:t>published</w:t>
      </w:r>
      <w:proofErr w:type="spellEnd"/>
      <w:r w:rsidRPr="005F296C">
        <w:rPr>
          <w:color w:val="000000"/>
        </w:rPr>
        <w:t xml:space="preserve"> in 2011 and </w:t>
      </w:r>
      <w:proofErr w:type="spellStart"/>
      <w:r w:rsidRPr="005F296C">
        <w:rPr>
          <w:color w:val="000000"/>
        </w:rPr>
        <w:t>the</w:t>
      </w:r>
      <w:proofErr w:type="spellEnd"/>
      <w:r w:rsidRPr="005F296C">
        <w:rPr>
          <w:color w:val="000000"/>
        </w:rPr>
        <w:t xml:space="preserve"> </w:t>
      </w:r>
      <w:proofErr w:type="spellStart"/>
      <w:r w:rsidRPr="005F296C">
        <w:rPr>
          <w:color w:val="000000"/>
        </w:rPr>
        <w:t>new</w:t>
      </w:r>
      <w:proofErr w:type="spellEnd"/>
      <w:r w:rsidRPr="005F296C">
        <w:rPr>
          <w:color w:val="000000"/>
        </w:rPr>
        <w:t xml:space="preserve"> </w:t>
      </w:r>
      <w:proofErr w:type="spellStart"/>
      <w:r w:rsidRPr="005F296C">
        <w:rPr>
          <w:color w:val="000000"/>
        </w:rPr>
        <w:t>version</w:t>
      </w:r>
      <w:proofErr w:type="spellEnd"/>
      <w:r w:rsidRPr="005F296C">
        <w:rPr>
          <w:color w:val="000000"/>
        </w:rPr>
        <w:t xml:space="preserve"> by Michal Marková </w:t>
      </w:r>
      <w:proofErr w:type="spellStart"/>
      <w:r w:rsidRPr="005F296C">
        <w:rPr>
          <w:color w:val="000000"/>
        </w:rPr>
        <w:t>from</w:t>
      </w:r>
      <w:proofErr w:type="spellEnd"/>
      <w:r w:rsidRPr="005F296C">
        <w:rPr>
          <w:color w:val="000000"/>
        </w:rPr>
        <w:t xml:space="preserve"> 2017. </w:t>
      </w:r>
      <w:proofErr w:type="spellStart"/>
      <w:r w:rsidRPr="005F296C">
        <w:rPr>
          <w:color w:val="000000"/>
        </w:rPr>
        <w:t>The</w:t>
      </w:r>
      <w:proofErr w:type="spellEnd"/>
      <w:r w:rsidRPr="005F296C">
        <w:rPr>
          <w:color w:val="000000"/>
        </w:rPr>
        <w:t xml:space="preserve"> thesis </w:t>
      </w:r>
      <w:proofErr w:type="spellStart"/>
      <w:r w:rsidRPr="005F296C">
        <w:rPr>
          <w:color w:val="000000"/>
        </w:rPr>
        <w:t>is</w:t>
      </w:r>
      <w:proofErr w:type="spellEnd"/>
      <w:r w:rsidRPr="005F296C">
        <w:rPr>
          <w:color w:val="000000"/>
        </w:rPr>
        <w:t xml:space="preserve"> </w:t>
      </w:r>
      <w:proofErr w:type="spellStart"/>
      <w:r w:rsidRPr="005F296C">
        <w:rPr>
          <w:color w:val="000000"/>
        </w:rPr>
        <w:t>divided</w:t>
      </w:r>
      <w:proofErr w:type="spellEnd"/>
      <w:r w:rsidRPr="005F296C">
        <w:rPr>
          <w:color w:val="000000"/>
        </w:rPr>
        <w:t xml:space="preserve"> </w:t>
      </w:r>
      <w:proofErr w:type="spellStart"/>
      <w:r w:rsidRPr="005F296C">
        <w:rPr>
          <w:color w:val="000000"/>
        </w:rPr>
        <w:t>into</w:t>
      </w:r>
      <w:proofErr w:type="spellEnd"/>
      <w:r w:rsidRPr="005F296C">
        <w:rPr>
          <w:color w:val="000000"/>
        </w:rPr>
        <w:t xml:space="preserve"> </w:t>
      </w:r>
      <w:proofErr w:type="spellStart"/>
      <w:r w:rsidRPr="001079D6">
        <w:rPr>
          <w:color w:val="000000"/>
        </w:rPr>
        <w:t>six</w:t>
      </w:r>
      <w:proofErr w:type="spellEnd"/>
      <w:r w:rsidRPr="001079D6">
        <w:rPr>
          <w:color w:val="000000"/>
        </w:rPr>
        <w:t xml:space="preserve"> </w:t>
      </w:r>
      <w:proofErr w:type="spellStart"/>
      <w:r w:rsidRPr="001079D6">
        <w:rPr>
          <w:color w:val="000000"/>
        </w:rPr>
        <w:t>chapters</w:t>
      </w:r>
      <w:proofErr w:type="spellEnd"/>
      <w:r w:rsidRPr="001079D6">
        <w:rPr>
          <w:color w:val="000000"/>
        </w:rPr>
        <w:t>,</w:t>
      </w:r>
      <w:r w:rsidRPr="005F296C">
        <w:rPr>
          <w:color w:val="000000"/>
        </w:rPr>
        <w:t xml:space="preserve"> </w:t>
      </w:r>
      <w:proofErr w:type="spellStart"/>
      <w:r w:rsidRPr="005F296C">
        <w:rPr>
          <w:color w:val="000000"/>
        </w:rPr>
        <w:t>which</w:t>
      </w:r>
      <w:proofErr w:type="spellEnd"/>
      <w:r w:rsidRPr="005F296C">
        <w:rPr>
          <w:color w:val="000000"/>
        </w:rPr>
        <w:t xml:space="preserve"> </w:t>
      </w:r>
      <w:proofErr w:type="spellStart"/>
      <w:r w:rsidRPr="005F296C">
        <w:rPr>
          <w:color w:val="000000"/>
        </w:rPr>
        <w:t>contain</w:t>
      </w:r>
      <w:proofErr w:type="spellEnd"/>
      <w:r w:rsidRPr="005F296C">
        <w:rPr>
          <w:color w:val="000000"/>
        </w:rPr>
        <w:t xml:space="preserve"> </w:t>
      </w:r>
      <w:proofErr w:type="spellStart"/>
      <w:r w:rsidRPr="005F296C">
        <w:rPr>
          <w:color w:val="000000"/>
        </w:rPr>
        <w:t>information</w:t>
      </w:r>
      <w:proofErr w:type="spellEnd"/>
      <w:r w:rsidRPr="005F296C">
        <w:rPr>
          <w:color w:val="000000"/>
        </w:rPr>
        <w:t xml:space="preserve"> </w:t>
      </w:r>
      <w:proofErr w:type="spellStart"/>
      <w:r w:rsidRPr="005F296C">
        <w:rPr>
          <w:color w:val="000000"/>
        </w:rPr>
        <w:t>about</w:t>
      </w:r>
      <w:proofErr w:type="spellEnd"/>
      <w:r w:rsidRPr="005F296C">
        <w:rPr>
          <w:color w:val="000000"/>
        </w:rPr>
        <w:t xml:space="preserve"> </w:t>
      </w:r>
      <w:proofErr w:type="spellStart"/>
      <w:r w:rsidRPr="005F296C">
        <w:rPr>
          <w:color w:val="000000"/>
        </w:rPr>
        <w:t>the</w:t>
      </w:r>
      <w:proofErr w:type="spellEnd"/>
      <w:r w:rsidRPr="005F296C">
        <w:rPr>
          <w:color w:val="000000"/>
        </w:rPr>
        <w:t xml:space="preserve"> </w:t>
      </w:r>
      <w:proofErr w:type="spellStart"/>
      <w:r w:rsidRPr="005F296C">
        <w:rPr>
          <w:color w:val="000000"/>
        </w:rPr>
        <w:t>author</w:t>
      </w:r>
      <w:proofErr w:type="spellEnd"/>
      <w:r w:rsidRPr="005F296C">
        <w:rPr>
          <w:color w:val="000000"/>
        </w:rPr>
        <w:t xml:space="preserve"> and </w:t>
      </w:r>
      <w:proofErr w:type="spellStart"/>
      <w:r w:rsidRPr="005F296C">
        <w:rPr>
          <w:color w:val="000000"/>
        </w:rPr>
        <w:t>the</w:t>
      </w:r>
      <w:proofErr w:type="spellEnd"/>
      <w:r w:rsidRPr="005F296C">
        <w:rPr>
          <w:color w:val="000000"/>
        </w:rPr>
        <w:t xml:space="preserve"> </w:t>
      </w:r>
      <w:proofErr w:type="spellStart"/>
      <w:r w:rsidRPr="005F296C">
        <w:rPr>
          <w:color w:val="000000"/>
        </w:rPr>
        <w:t>translators</w:t>
      </w:r>
      <w:proofErr w:type="spellEnd"/>
      <w:r w:rsidRPr="005F296C">
        <w:rPr>
          <w:color w:val="000000"/>
        </w:rPr>
        <w:t xml:space="preserve">, </w:t>
      </w:r>
      <w:proofErr w:type="spellStart"/>
      <w:r w:rsidRPr="005F296C">
        <w:rPr>
          <w:color w:val="000000"/>
        </w:rPr>
        <w:t>some</w:t>
      </w:r>
      <w:proofErr w:type="spellEnd"/>
      <w:r w:rsidRPr="005F296C">
        <w:rPr>
          <w:color w:val="000000"/>
        </w:rPr>
        <w:t xml:space="preserve"> </w:t>
      </w:r>
      <w:proofErr w:type="spellStart"/>
      <w:r w:rsidRPr="005F296C">
        <w:rPr>
          <w:color w:val="000000"/>
        </w:rPr>
        <w:t>theoretical</w:t>
      </w:r>
      <w:proofErr w:type="spellEnd"/>
      <w:r w:rsidRPr="005F296C">
        <w:rPr>
          <w:color w:val="000000"/>
        </w:rPr>
        <w:t xml:space="preserve"> </w:t>
      </w:r>
      <w:proofErr w:type="spellStart"/>
      <w:r w:rsidRPr="005F296C">
        <w:rPr>
          <w:color w:val="000000"/>
        </w:rPr>
        <w:t>aspects</w:t>
      </w:r>
      <w:proofErr w:type="spellEnd"/>
      <w:r w:rsidRPr="005F296C">
        <w:rPr>
          <w:color w:val="000000"/>
        </w:rPr>
        <w:t xml:space="preserve"> </w:t>
      </w:r>
      <w:proofErr w:type="spellStart"/>
      <w:r w:rsidRPr="005F296C">
        <w:rPr>
          <w:color w:val="000000"/>
        </w:rPr>
        <w:t>of</w:t>
      </w:r>
      <w:proofErr w:type="spellEnd"/>
      <w:r w:rsidRPr="005F296C">
        <w:rPr>
          <w:color w:val="000000"/>
        </w:rPr>
        <w:t xml:space="preserve"> </w:t>
      </w:r>
      <w:proofErr w:type="spellStart"/>
      <w:r w:rsidRPr="005F296C">
        <w:rPr>
          <w:color w:val="000000"/>
        </w:rPr>
        <w:t>translation</w:t>
      </w:r>
      <w:proofErr w:type="spellEnd"/>
      <w:r w:rsidRPr="005F296C">
        <w:rPr>
          <w:color w:val="000000"/>
        </w:rPr>
        <w:t xml:space="preserve"> </w:t>
      </w:r>
      <w:proofErr w:type="spellStart"/>
      <w:r w:rsidRPr="005F296C">
        <w:rPr>
          <w:color w:val="000000"/>
        </w:rPr>
        <w:t>criticism</w:t>
      </w:r>
      <w:proofErr w:type="spellEnd"/>
      <w:r w:rsidRPr="005F296C">
        <w:rPr>
          <w:color w:val="000000"/>
        </w:rPr>
        <w:t xml:space="preserve"> and </w:t>
      </w:r>
      <w:proofErr w:type="spellStart"/>
      <w:r w:rsidRPr="005F296C">
        <w:rPr>
          <w:color w:val="000000"/>
        </w:rPr>
        <w:t>evaluation</w:t>
      </w:r>
      <w:proofErr w:type="spellEnd"/>
      <w:r w:rsidRPr="005F296C">
        <w:rPr>
          <w:color w:val="000000"/>
        </w:rPr>
        <w:t xml:space="preserve">, </w:t>
      </w:r>
      <w:proofErr w:type="spellStart"/>
      <w:r w:rsidRPr="005F296C">
        <w:rPr>
          <w:color w:val="000000"/>
        </w:rPr>
        <w:t>methodology</w:t>
      </w:r>
      <w:proofErr w:type="spellEnd"/>
      <w:r w:rsidRPr="005F296C">
        <w:rPr>
          <w:color w:val="000000"/>
        </w:rPr>
        <w:t xml:space="preserve">, </w:t>
      </w:r>
      <w:proofErr w:type="spellStart"/>
      <w:r w:rsidRPr="005F296C">
        <w:rPr>
          <w:color w:val="000000"/>
        </w:rPr>
        <w:t>an</w:t>
      </w:r>
      <w:proofErr w:type="spellEnd"/>
      <w:r w:rsidRPr="005F296C">
        <w:rPr>
          <w:color w:val="000000"/>
        </w:rPr>
        <w:t xml:space="preserve"> </w:t>
      </w:r>
      <w:proofErr w:type="spellStart"/>
      <w:r w:rsidRPr="005F296C">
        <w:rPr>
          <w:color w:val="000000"/>
        </w:rPr>
        <w:t>analysis</w:t>
      </w:r>
      <w:proofErr w:type="spellEnd"/>
      <w:r w:rsidRPr="005F296C">
        <w:rPr>
          <w:color w:val="000000"/>
        </w:rPr>
        <w:t xml:space="preserve"> </w:t>
      </w:r>
      <w:proofErr w:type="spellStart"/>
      <w:r w:rsidRPr="005F296C">
        <w:rPr>
          <w:color w:val="000000"/>
        </w:rPr>
        <w:t>of</w:t>
      </w:r>
      <w:proofErr w:type="spellEnd"/>
      <w:r w:rsidRPr="005F296C">
        <w:rPr>
          <w:color w:val="000000"/>
        </w:rPr>
        <w:t xml:space="preserve"> </w:t>
      </w:r>
      <w:proofErr w:type="spellStart"/>
      <w:r w:rsidRPr="005F296C">
        <w:rPr>
          <w:color w:val="000000"/>
        </w:rPr>
        <w:t>sources</w:t>
      </w:r>
      <w:proofErr w:type="spellEnd"/>
      <w:r w:rsidRPr="005F296C">
        <w:rPr>
          <w:color w:val="000000"/>
        </w:rPr>
        <w:t xml:space="preserve"> </w:t>
      </w:r>
      <w:proofErr w:type="spellStart"/>
      <w:r w:rsidRPr="005F296C">
        <w:rPr>
          <w:color w:val="000000"/>
        </w:rPr>
        <w:t>of</w:t>
      </w:r>
      <w:proofErr w:type="spellEnd"/>
      <w:r w:rsidRPr="005F296C">
        <w:rPr>
          <w:color w:val="000000"/>
        </w:rPr>
        <w:t xml:space="preserve"> </w:t>
      </w:r>
      <w:proofErr w:type="spellStart"/>
      <w:r w:rsidRPr="005F296C">
        <w:rPr>
          <w:color w:val="000000"/>
        </w:rPr>
        <w:t>translation</w:t>
      </w:r>
      <w:proofErr w:type="spellEnd"/>
      <w:r w:rsidRPr="005F296C">
        <w:rPr>
          <w:color w:val="000000"/>
        </w:rPr>
        <w:t xml:space="preserve"> </w:t>
      </w:r>
      <w:proofErr w:type="spellStart"/>
      <w:r w:rsidRPr="005F296C">
        <w:rPr>
          <w:color w:val="000000"/>
        </w:rPr>
        <w:t>criticism</w:t>
      </w:r>
      <w:proofErr w:type="spellEnd"/>
      <w:r w:rsidRPr="005F296C">
        <w:rPr>
          <w:color w:val="000000"/>
        </w:rPr>
        <w:t xml:space="preserve">, a </w:t>
      </w:r>
      <w:proofErr w:type="spellStart"/>
      <w:r w:rsidRPr="005F296C">
        <w:rPr>
          <w:color w:val="000000"/>
        </w:rPr>
        <w:t>comparative</w:t>
      </w:r>
      <w:proofErr w:type="spellEnd"/>
      <w:r w:rsidRPr="005F296C">
        <w:rPr>
          <w:color w:val="000000"/>
        </w:rPr>
        <w:t xml:space="preserve"> </w:t>
      </w:r>
      <w:proofErr w:type="spellStart"/>
      <w:r w:rsidRPr="005F296C">
        <w:rPr>
          <w:color w:val="000000"/>
        </w:rPr>
        <w:t>analysis</w:t>
      </w:r>
      <w:proofErr w:type="spellEnd"/>
      <w:r w:rsidRPr="005F296C">
        <w:rPr>
          <w:color w:val="000000"/>
        </w:rPr>
        <w:t xml:space="preserve"> </w:t>
      </w:r>
      <w:proofErr w:type="spellStart"/>
      <w:r w:rsidRPr="005F296C">
        <w:rPr>
          <w:color w:val="000000"/>
        </w:rPr>
        <w:t>of</w:t>
      </w:r>
      <w:proofErr w:type="spellEnd"/>
      <w:r w:rsidRPr="005F296C">
        <w:rPr>
          <w:color w:val="000000"/>
        </w:rPr>
        <w:t xml:space="preserve"> </w:t>
      </w:r>
      <w:proofErr w:type="spellStart"/>
      <w:r w:rsidRPr="005F296C">
        <w:rPr>
          <w:color w:val="000000"/>
        </w:rPr>
        <w:t>selected</w:t>
      </w:r>
      <w:proofErr w:type="spellEnd"/>
      <w:r w:rsidRPr="005F296C">
        <w:rPr>
          <w:color w:val="000000"/>
        </w:rPr>
        <w:t xml:space="preserve"> </w:t>
      </w:r>
      <w:proofErr w:type="spellStart"/>
      <w:r w:rsidRPr="005F296C">
        <w:rPr>
          <w:color w:val="000000"/>
        </w:rPr>
        <w:t>problematic</w:t>
      </w:r>
      <w:proofErr w:type="spellEnd"/>
      <w:r w:rsidRPr="005F296C">
        <w:rPr>
          <w:color w:val="000000"/>
        </w:rPr>
        <w:t xml:space="preserve"> </w:t>
      </w:r>
      <w:proofErr w:type="spellStart"/>
      <w:r w:rsidRPr="005F296C">
        <w:rPr>
          <w:color w:val="000000"/>
        </w:rPr>
        <w:t>features</w:t>
      </w:r>
      <w:proofErr w:type="spellEnd"/>
      <w:r w:rsidRPr="005F296C">
        <w:rPr>
          <w:color w:val="000000"/>
        </w:rPr>
        <w:t xml:space="preserve"> and </w:t>
      </w:r>
      <w:proofErr w:type="spellStart"/>
      <w:r>
        <w:rPr>
          <w:color w:val="000000"/>
        </w:rPr>
        <w:t>finally</w:t>
      </w:r>
      <w:proofErr w:type="spellEnd"/>
      <w:r>
        <w:rPr>
          <w:color w:val="000000"/>
        </w:rPr>
        <w:t xml:space="preserve"> </w:t>
      </w:r>
      <w:proofErr w:type="spellStart"/>
      <w:r>
        <w:rPr>
          <w:color w:val="000000"/>
        </w:rPr>
        <w:t>involvment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fans</w:t>
      </w:r>
      <w:proofErr w:type="spellEnd"/>
      <w:r>
        <w:rPr>
          <w:color w:val="000000"/>
        </w:rPr>
        <w:t xml:space="preserve"> in </w:t>
      </w:r>
      <w:proofErr w:type="spellStart"/>
      <w:r>
        <w:rPr>
          <w:color w:val="000000"/>
        </w:rPr>
        <w:t>translation</w:t>
      </w:r>
      <w:proofErr w:type="spellEnd"/>
      <w:r>
        <w:rPr>
          <w:color w:val="000000"/>
        </w:rPr>
        <w:t xml:space="preserve"> </w:t>
      </w:r>
      <w:proofErr w:type="spellStart"/>
      <w:r>
        <w:rPr>
          <w:color w:val="000000"/>
        </w:rPr>
        <w:t>process</w:t>
      </w:r>
      <w:proofErr w:type="spellEnd"/>
      <w:r>
        <w:rPr>
          <w:color w:val="000000"/>
        </w:rPr>
        <w:t xml:space="preserve">. </w:t>
      </w:r>
    </w:p>
    <w:p w14:paraId="4B018137" w14:textId="77777777" w:rsidR="0045318C" w:rsidRPr="005F296C" w:rsidRDefault="0045318C" w:rsidP="0045318C">
      <w:pPr>
        <w:pBdr>
          <w:top w:val="nil"/>
          <w:left w:val="nil"/>
          <w:bottom w:val="nil"/>
          <w:right w:val="nil"/>
          <w:between w:val="nil"/>
        </w:pBdr>
        <w:ind w:firstLine="0"/>
        <w:rPr>
          <w:color w:val="000000"/>
        </w:rPr>
      </w:pPr>
    </w:p>
    <w:p w14:paraId="13C6FA38" w14:textId="72DBDCDA" w:rsidR="0045318C" w:rsidRPr="005F296C" w:rsidRDefault="0045318C" w:rsidP="0045318C">
      <w:pPr>
        <w:ind w:firstLine="0"/>
      </w:pPr>
      <w:proofErr w:type="spellStart"/>
      <w:r w:rsidRPr="005F296C">
        <w:rPr>
          <w:b/>
          <w:bCs/>
          <w:color w:val="000000"/>
        </w:rPr>
        <w:t>Keywords</w:t>
      </w:r>
      <w:proofErr w:type="spellEnd"/>
      <w:r w:rsidRPr="005F296C">
        <w:rPr>
          <w:b/>
          <w:bCs/>
          <w:color w:val="000000"/>
        </w:rPr>
        <w:t xml:space="preserve">: </w:t>
      </w:r>
      <w:proofErr w:type="spellStart"/>
      <w:r w:rsidRPr="005F296C">
        <w:rPr>
          <w:color w:val="000000"/>
        </w:rPr>
        <w:t>comparative</w:t>
      </w:r>
      <w:proofErr w:type="spellEnd"/>
      <w:r w:rsidRPr="005F296C">
        <w:rPr>
          <w:color w:val="000000"/>
        </w:rPr>
        <w:t xml:space="preserve"> </w:t>
      </w:r>
      <w:proofErr w:type="spellStart"/>
      <w:r w:rsidRPr="005F296C">
        <w:rPr>
          <w:color w:val="000000"/>
        </w:rPr>
        <w:t>analysis</w:t>
      </w:r>
      <w:proofErr w:type="spellEnd"/>
      <w:r w:rsidRPr="005F296C">
        <w:rPr>
          <w:color w:val="000000"/>
        </w:rPr>
        <w:t xml:space="preserve">, Game </w:t>
      </w:r>
      <w:proofErr w:type="spellStart"/>
      <w:r w:rsidRPr="005F296C">
        <w:rPr>
          <w:color w:val="000000"/>
        </w:rPr>
        <w:t>of</w:t>
      </w:r>
      <w:proofErr w:type="spellEnd"/>
      <w:r w:rsidRPr="005F296C">
        <w:rPr>
          <w:color w:val="000000"/>
        </w:rPr>
        <w:t xml:space="preserve"> </w:t>
      </w:r>
      <w:proofErr w:type="spellStart"/>
      <w:r w:rsidRPr="005F296C">
        <w:rPr>
          <w:color w:val="000000"/>
        </w:rPr>
        <w:t>Thrones</w:t>
      </w:r>
      <w:proofErr w:type="spellEnd"/>
      <w:r w:rsidRPr="005F296C">
        <w:rPr>
          <w:color w:val="000000"/>
        </w:rPr>
        <w:t xml:space="preserve">, </w:t>
      </w:r>
      <w:proofErr w:type="spellStart"/>
      <w:r w:rsidRPr="005F296C">
        <w:rPr>
          <w:color w:val="000000"/>
        </w:rPr>
        <w:t>translation</w:t>
      </w:r>
      <w:proofErr w:type="spellEnd"/>
      <w:r w:rsidRPr="005F296C">
        <w:rPr>
          <w:color w:val="000000"/>
        </w:rPr>
        <w:t xml:space="preserve"> </w:t>
      </w:r>
      <w:proofErr w:type="spellStart"/>
      <w:r w:rsidRPr="005F296C">
        <w:rPr>
          <w:color w:val="000000"/>
        </w:rPr>
        <w:t>criticism</w:t>
      </w:r>
      <w:proofErr w:type="spellEnd"/>
      <w:r w:rsidRPr="005F296C">
        <w:rPr>
          <w:color w:val="000000"/>
        </w:rPr>
        <w:t xml:space="preserve"> and </w:t>
      </w:r>
      <w:proofErr w:type="spellStart"/>
      <w:r w:rsidRPr="005F296C">
        <w:rPr>
          <w:color w:val="000000"/>
        </w:rPr>
        <w:t>evaluation</w:t>
      </w:r>
      <w:proofErr w:type="spellEnd"/>
      <w:r>
        <w:rPr>
          <w:color w:val="000000"/>
        </w:rPr>
        <w:t xml:space="preserve">, </w:t>
      </w:r>
      <w:proofErr w:type="spellStart"/>
      <w:r>
        <w:rPr>
          <w:iCs/>
          <w:color w:val="000000"/>
        </w:rPr>
        <w:t>c</w:t>
      </w:r>
      <w:r w:rsidRPr="009C1E6F">
        <w:rPr>
          <w:iCs/>
          <w:color w:val="000000"/>
        </w:rPr>
        <w:t>ollaborative</w:t>
      </w:r>
      <w:proofErr w:type="spellEnd"/>
      <w:r w:rsidRPr="009C1E6F">
        <w:rPr>
          <w:iCs/>
          <w:color w:val="000000"/>
        </w:rPr>
        <w:t xml:space="preserve"> </w:t>
      </w:r>
      <w:proofErr w:type="spellStart"/>
      <w:r>
        <w:rPr>
          <w:iCs/>
          <w:color w:val="000000"/>
        </w:rPr>
        <w:t>n</w:t>
      </w:r>
      <w:r w:rsidRPr="009C1E6F">
        <w:rPr>
          <w:iCs/>
          <w:color w:val="000000"/>
        </w:rPr>
        <w:t>etworks</w:t>
      </w:r>
      <w:proofErr w:type="spellEnd"/>
    </w:p>
    <w:p w14:paraId="332C4FA6" w14:textId="77777777" w:rsidR="00257B7F" w:rsidRPr="005F296C" w:rsidRDefault="00257B7F" w:rsidP="00257B7F">
      <w:pPr>
        <w:pBdr>
          <w:top w:val="nil"/>
          <w:left w:val="nil"/>
          <w:bottom w:val="nil"/>
          <w:right w:val="nil"/>
          <w:between w:val="nil"/>
        </w:pBdr>
        <w:jc w:val="center"/>
        <w:rPr>
          <w:b/>
          <w:color w:val="000000"/>
          <w:sz w:val="28"/>
          <w:szCs w:val="28"/>
        </w:rPr>
      </w:pPr>
    </w:p>
    <w:p w14:paraId="45F8716A" w14:textId="77777777" w:rsidR="00257B7F" w:rsidRPr="005F296C" w:rsidRDefault="00257B7F" w:rsidP="00257B7F">
      <w:pPr>
        <w:pBdr>
          <w:top w:val="nil"/>
          <w:left w:val="nil"/>
          <w:bottom w:val="nil"/>
          <w:right w:val="nil"/>
          <w:between w:val="nil"/>
        </w:pBdr>
        <w:jc w:val="center"/>
        <w:rPr>
          <w:b/>
          <w:color w:val="000000"/>
          <w:sz w:val="28"/>
          <w:szCs w:val="28"/>
        </w:rPr>
      </w:pPr>
    </w:p>
    <w:p w14:paraId="476B11ED" w14:textId="78884912" w:rsidR="00257B7F" w:rsidRDefault="00257B7F" w:rsidP="0045318C">
      <w:pPr>
        <w:pBdr>
          <w:top w:val="nil"/>
          <w:left w:val="nil"/>
          <w:bottom w:val="nil"/>
          <w:right w:val="nil"/>
          <w:between w:val="nil"/>
        </w:pBdr>
        <w:ind w:firstLine="0"/>
        <w:rPr>
          <w:b/>
          <w:color w:val="000000"/>
          <w:sz w:val="28"/>
          <w:szCs w:val="28"/>
        </w:rPr>
      </w:pPr>
    </w:p>
    <w:p w14:paraId="1F68368B" w14:textId="77777777" w:rsidR="0045318C" w:rsidRPr="005F296C" w:rsidRDefault="0045318C" w:rsidP="0045318C">
      <w:pPr>
        <w:pBdr>
          <w:top w:val="nil"/>
          <w:left w:val="nil"/>
          <w:bottom w:val="nil"/>
          <w:right w:val="nil"/>
          <w:between w:val="nil"/>
        </w:pBdr>
        <w:ind w:firstLine="0"/>
        <w:rPr>
          <w:b/>
          <w:color w:val="000000"/>
          <w:sz w:val="28"/>
          <w:szCs w:val="28"/>
        </w:rPr>
      </w:pPr>
    </w:p>
    <w:p w14:paraId="719B89A9" w14:textId="77777777" w:rsidR="00257B7F" w:rsidRPr="005F296C" w:rsidRDefault="00257B7F" w:rsidP="00257B7F">
      <w:pPr>
        <w:pBdr>
          <w:top w:val="nil"/>
          <w:left w:val="nil"/>
          <w:bottom w:val="nil"/>
          <w:right w:val="nil"/>
          <w:between w:val="nil"/>
        </w:pBdr>
        <w:jc w:val="center"/>
        <w:rPr>
          <w:b/>
          <w:color w:val="000000"/>
          <w:sz w:val="28"/>
          <w:szCs w:val="28"/>
        </w:rPr>
      </w:pPr>
    </w:p>
    <w:p w14:paraId="76FD0D0E" w14:textId="77777777" w:rsidR="00257B7F" w:rsidRPr="005F296C" w:rsidRDefault="00257B7F" w:rsidP="00257B7F">
      <w:pPr>
        <w:pBdr>
          <w:top w:val="nil"/>
          <w:left w:val="nil"/>
          <w:bottom w:val="nil"/>
          <w:right w:val="nil"/>
          <w:between w:val="nil"/>
        </w:pBdr>
        <w:jc w:val="center"/>
        <w:rPr>
          <w:color w:val="000000"/>
          <w:sz w:val="28"/>
          <w:szCs w:val="28"/>
        </w:rPr>
      </w:pPr>
      <w:r w:rsidRPr="005F296C">
        <w:rPr>
          <w:b/>
          <w:color w:val="000000"/>
          <w:sz w:val="28"/>
          <w:szCs w:val="28"/>
        </w:rPr>
        <w:lastRenderedPageBreak/>
        <w:t>SEZNAM POUŽITÝCH ZKRATEK</w:t>
      </w:r>
    </w:p>
    <w:p w14:paraId="64EACB3E" w14:textId="77777777" w:rsidR="00257B7F" w:rsidRPr="005F296C" w:rsidRDefault="00257B7F" w:rsidP="00257B7F">
      <w:pPr>
        <w:pBdr>
          <w:top w:val="nil"/>
          <w:left w:val="nil"/>
          <w:bottom w:val="nil"/>
          <w:right w:val="nil"/>
          <w:between w:val="nil"/>
        </w:pBdr>
        <w:rPr>
          <w:color w:val="000000"/>
        </w:rPr>
      </w:pPr>
    </w:p>
    <w:p w14:paraId="1E83FECA" w14:textId="77777777" w:rsidR="00257B7F" w:rsidRPr="005F296C" w:rsidRDefault="00257B7F" w:rsidP="00257B7F">
      <w:pPr>
        <w:pBdr>
          <w:top w:val="nil"/>
          <w:left w:val="nil"/>
          <w:bottom w:val="nil"/>
          <w:right w:val="nil"/>
          <w:between w:val="nil"/>
        </w:pBdr>
        <w:rPr>
          <w:color w:val="000000"/>
        </w:rPr>
      </w:pPr>
      <w:r w:rsidRPr="005F296C">
        <w:rPr>
          <w:i/>
          <w:color w:val="000000"/>
        </w:rPr>
        <w:t>VT</w:t>
      </w:r>
      <w:r w:rsidRPr="005F296C">
        <w:rPr>
          <w:color w:val="000000"/>
        </w:rPr>
        <w:t xml:space="preserve"> – výchozí text</w:t>
      </w:r>
    </w:p>
    <w:p w14:paraId="48D24920" w14:textId="77777777" w:rsidR="00257B7F" w:rsidRPr="005F296C" w:rsidRDefault="00257B7F" w:rsidP="00257B7F">
      <w:pPr>
        <w:pBdr>
          <w:top w:val="nil"/>
          <w:left w:val="nil"/>
          <w:bottom w:val="nil"/>
          <w:right w:val="nil"/>
          <w:between w:val="nil"/>
        </w:pBdr>
        <w:rPr>
          <w:color w:val="000000"/>
        </w:rPr>
      </w:pPr>
      <w:r w:rsidRPr="005F296C">
        <w:rPr>
          <w:i/>
          <w:color w:val="000000"/>
        </w:rPr>
        <w:t>CT1</w:t>
      </w:r>
      <w:r w:rsidRPr="005F296C">
        <w:rPr>
          <w:color w:val="000000"/>
        </w:rPr>
        <w:t xml:space="preserve"> – cílový text 1 (překlad Březákové)</w:t>
      </w:r>
    </w:p>
    <w:p w14:paraId="464C1DE0" w14:textId="77777777" w:rsidR="00257B7F" w:rsidRPr="005F296C" w:rsidRDefault="00257B7F" w:rsidP="00257B7F">
      <w:pPr>
        <w:pBdr>
          <w:top w:val="nil"/>
          <w:left w:val="nil"/>
          <w:bottom w:val="nil"/>
          <w:right w:val="nil"/>
          <w:between w:val="nil"/>
        </w:pBdr>
        <w:rPr>
          <w:color w:val="000000"/>
        </w:rPr>
      </w:pPr>
      <w:r w:rsidRPr="005F296C">
        <w:rPr>
          <w:i/>
          <w:color w:val="000000"/>
        </w:rPr>
        <w:t>CT2</w:t>
      </w:r>
      <w:r w:rsidRPr="005F296C">
        <w:rPr>
          <w:color w:val="000000"/>
        </w:rPr>
        <w:t xml:space="preserve"> – cílový text 2 (překlad Markové)</w:t>
      </w:r>
    </w:p>
    <w:p w14:paraId="7122FEA0" w14:textId="77777777" w:rsidR="00257B7F" w:rsidRPr="005F296C" w:rsidRDefault="00257B7F" w:rsidP="00257B7F">
      <w:pPr>
        <w:pBdr>
          <w:top w:val="nil"/>
          <w:left w:val="nil"/>
          <w:bottom w:val="nil"/>
          <w:right w:val="nil"/>
          <w:between w:val="nil"/>
        </w:pBdr>
        <w:rPr>
          <w:color w:val="000000"/>
        </w:rPr>
      </w:pPr>
      <w:r w:rsidRPr="005F296C">
        <w:rPr>
          <w:i/>
          <w:color w:val="000000"/>
        </w:rPr>
        <w:t>např</w:t>
      </w:r>
      <w:r w:rsidRPr="005F296C">
        <w:rPr>
          <w:color w:val="000000"/>
        </w:rPr>
        <w:t>. – například</w:t>
      </w:r>
    </w:p>
    <w:p w14:paraId="668F41AD" w14:textId="77777777" w:rsidR="00257B7F" w:rsidRPr="005F296C" w:rsidRDefault="00257B7F" w:rsidP="00257B7F">
      <w:pPr>
        <w:pBdr>
          <w:top w:val="nil"/>
          <w:left w:val="nil"/>
          <w:bottom w:val="nil"/>
          <w:right w:val="nil"/>
          <w:between w:val="nil"/>
        </w:pBdr>
        <w:rPr>
          <w:color w:val="000000"/>
        </w:rPr>
      </w:pPr>
      <w:r w:rsidRPr="005F296C">
        <w:rPr>
          <w:i/>
          <w:color w:val="000000"/>
        </w:rPr>
        <w:t>atd</w:t>
      </w:r>
      <w:r w:rsidRPr="005F296C">
        <w:rPr>
          <w:color w:val="000000"/>
        </w:rPr>
        <w:t>. – a tak dále</w:t>
      </w:r>
    </w:p>
    <w:p w14:paraId="20D765F0" w14:textId="77777777" w:rsidR="00257B7F" w:rsidRPr="005F296C" w:rsidRDefault="00257B7F" w:rsidP="00257B7F">
      <w:pPr>
        <w:pBdr>
          <w:top w:val="nil"/>
          <w:left w:val="nil"/>
          <w:bottom w:val="nil"/>
          <w:right w:val="nil"/>
          <w:between w:val="nil"/>
        </w:pBdr>
        <w:rPr>
          <w:color w:val="000000"/>
        </w:rPr>
      </w:pPr>
    </w:p>
    <w:p w14:paraId="026E64BC" w14:textId="77777777" w:rsidR="00257B7F" w:rsidRPr="005F296C" w:rsidRDefault="00257B7F" w:rsidP="00257B7F">
      <w:pPr>
        <w:pBdr>
          <w:top w:val="nil"/>
          <w:left w:val="nil"/>
          <w:bottom w:val="nil"/>
          <w:right w:val="nil"/>
          <w:between w:val="nil"/>
        </w:pBdr>
        <w:rPr>
          <w:color w:val="000000"/>
        </w:rPr>
      </w:pPr>
    </w:p>
    <w:p w14:paraId="601B2AC8" w14:textId="77777777" w:rsidR="00257B7F" w:rsidRPr="005F296C" w:rsidRDefault="00257B7F" w:rsidP="00257B7F">
      <w:pPr>
        <w:pBdr>
          <w:top w:val="nil"/>
          <w:left w:val="nil"/>
          <w:bottom w:val="nil"/>
          <w:right w:val="nil"/>
          <w:between w:val="nil"/>
        </w:pBdr>
        <w:rPr>
          <w:color w:val="000000"/>
        </w:rPr>
      </w:pPr>
    </w:p>
    <w:p w14:paraId="0D451420" w14:textId="77777777" w:rsidR="00257B7F" w:rsidRPr="005F296C" w:rsidRDefault="00257B7F" w:rsidP="00257B7F">
      <w:pPr>
        <w:pBdr>
          <w:top w:val="nil"/>
          <w:left w:val="nil"/>
          <w:bottom w:val="nil"/>
          <w:right w:val="nil"/>
          <w:between w:val="nil"/>
        </w:pBdr>
        <w:rPr>
          <w:color w:val="000000"/>
        </w:rPr>
      </w:pPr>
    </w:p>
    <w:p w14:paraId="2E21D576" w14:textId="77777777" w:rsidR="00257B7F" w:rsidRPr="005F296C" w:rsidRDefault="00257B7F" w:rsidP="00257B7F">
      <w:pPr>
        <w:pBdr>
          <w:top w:val="nil"/>
          <w:left w:val="nil"/>
          <w:bottom w:val="nil"/>
          <w:right w:val="nil"/>
          <w:between w:val="nil"/>
        </w:pBdr>
        <w:rPr>
          <w:color w:val="000000"/>
        </w:rPr>
      </w:pPr>
    </w:p>
    <w:p w14:paraId="6306CE6E" w14:textId="77777777" w:rsidR="00257B7F" w:rsidRPr="005F296C" w:rsidRDefault="00257B7F" w:rsidP="00257B7F">
      <w:pPr>
        <w:pBdr>
          <w:top w:val="nil"/>
          <w:left w:val="nil"/>
          <w:bottom w:val="nil"/>
          <w:right w:val="nil"/>
          <w:between w:val="nil"/>
        </w:pBdr>
        <w:rPr>
          <w:color w:val="000000"/>
        </w:rPr>
      </w:pPr>
    </w:p>
    <w:p w14:paraId="172A4581" w14:textId="77777777" w:rsidR="00257B7F" w:rsidRPr="005F296C" w:rsidRDefault="00257B7F" w:rsidP="00257B7F">
      <w:pPr>
        <w:pBdr>
          <w:top w:val="nil"/>
          <w:left w:val="nil"/>
          <w:bottom w:val="nil"/>
          <w:right w:val="nil"/>
          <w:between w:val="nil"/>
        </w:pBdr>
        <w:rPr>
          <w:color w:val="000000"/>
        </w:rPr>
      </w:pPr>
    </w:p>
    <w:p w14:paraId="4BB91CC9" w14:textId="77777777" w:rsidR="00257B7F" w:rsidRPr="005F296C" w:rsidRDefault="00257B7F" w:rsidP="00257B7F">
      <w:pPr>
        <w:pBdr>
          <w:top w:val="nil"/>
          <w:left w:val="nil"/>
          <w:bottom w:val="nil"/>
          <w:right w:val="nil"/>
          <w:between w:val="nil"/>
        </w:pBdr>
        <w:rPr>
          <w:color w:val="000000"/>
        </w:rPr>
      </w:pPr>
    </w:p>
    <w:p w14:paraId="17922A55" w14:textId="77777777" w:rsidR="00257B7F" w:rsidRPr="005F296C" w:rsidRDefault="00257B7F" w:rsidP="00257B7F">
      <w:pPr>
        <w:pBdr>
          <w:top w:val="nil"/>
          <w:left w:val="nil"/>
          <w:bottom w:val="nil"/>
          <w:right w:val="nil"/>
          <w:between w:val="nil"/>
        </w:pBdr>
        <w:rPr>
          <w:color w:val="000000"/>
        </w:rPr>
      </w:pPr>
    </w:p>
    <w:p w14:paraId="5D6EB427" w14:textId="77777777" w:rsidR="00257B7F" w:rsidRPr="005F296C" w:rsidRDefault="00257B7F" w:rsidP="00257B7F">
      <w:pPr>
        <w:pBdr>
          <w:top w:val="nil"/>
          <w:left w:val="nil"/>
          <w:bottom w:val="nil"/>
          <w:right w:val="nil"/>
          <w:between w:val="nil"/>
        </w:pBdr>
        <w:rPr>
          <w:color w:val="000000"/>
        </w:rPr>
      </w:pPr>
    </w:p>
    <w:p w14:paraId="7B021BA0" w14:textId="77777777" w:rsidR="00257B7F" w:rsidRPr="005F296C" w:rsidRDefault="00257B7F" w:rsidP="00257B7F">
      <w:pPr>
        <w:pBdr>
          <w:top w:val="nil"/>
          <w:left w:val="nil"/>
          <w:bottom w:val="nil"/>
          <w:right w:val="nil"/>
          <w:between w:val="nil"/>
        </w:pBdr>
        <w:rPr>
          <w:color w:val="000000"/>
        </w:rPr>
      </w:pPr>
    </w:p>
    <w:p w14:paraId="1AEAB2B4" w14:textId="77777777" w:rsidR="00257B7F" w:rsidRPr="005F296C" w:rsidRDefault="00257B7F" w:rsidP="00257B7F">
      <w:pPr>
        <w:pBdr>
          <w:top w:val="nil"/>
          <w:left w:val="nil"/>
          <w:bottom w:val="nil"/>
          <w:right w:val="nil"/>
          <w:between w:val="nil"/>
        </w:pBdr>
        <w:rPr>
          <w:color w:val="000000"/>
        </w:rPr>
      </w:pPr>
    </w:p>
    <w:p w14:paraId="38D65452" w14:textId="77777777" w:rsidR="00257B7F" w:rsidRPr="005F296C" w:rsidRDefault="00257B7F" w:rsidP="00257B7F">
      <w:pPr>
        <w:pBdr>
          <w:top w:val="nil"/>
          <w:left w:val="nil"/>
          <w:bottom w:val="nil"/>
          <w:right w:val="nil"/>
          <w:between w:val="nil"/>
        </w:pBdr>
        <w:rPr>
          <w:color w:val="000000"/>
        </w:rPr>
      </w:pPr>
    </w:p>
    <w:p w14:paraId="116D98B8" w14:textId="77777777" w:rsidR="00257B7F" w:rsidRPr="005F296C" w:rsidRDefault="00257B7F" w:rsidP="00257B7F">
      <w:pPr>
        <w:pBdr>
          <w:top w:val="nil"/>
          <w:left w:val="nil"/>
          <w:bottom w:val="nil"/>
          <w:right w:val="nil"/>
          <w:between w:val="nil"/>
        </w:pBdr>
        <w:rPr>
          <w:color w:val="000000"/>
        </w:rPr>
      </w:pPr>
    </w:p>
    <w:p w14:paraId="348896E6" w14:textId="77777777" w:rsidR="00257B7F" w:rsidRPr="005F296C" w:rsidRDefault="00257B7F" w:rsidP="00257B7F">
      <w:pPr>
        <w:pBdr>
          <w:top w:val="nil"/>
          <w:left w:val="nil"/>
          <w:bottom w:val="nil"/>
          <w:right w:val="nil"/>
          <w:between w:val="nil"/>
        </w:pBdr>
        <w:rPr>
          <w:color w:val="000000"/>
        </w:rPr>
      </w:pPr>
    </w:p>
    <w:p w14:paraId="7711B70A" w14:textId="77777777" w:rsidR="00257B7F" w:rsidRPr="005F296C" w:rsidRDefault="00257B7F" w:rsidP="00257B7F">
      <w:pPr>
        <w:pBdr>
          <w:top w:val="nil"/>
          <w:left w:val="nil"/>
          <w:bottom w:val="nil"/>
          <w:right w:val="nil"/>
          <w:between w:val="nil"/>
        </w:pBdr>
        <w:rPr>
          <w:color w:val="000000"/>
        </w:rPr>
      </w:pPr>
    </w:p>
    <w:p w14:paraId="7DA7F164" w14:textId="77777777" w:rsidR="00257B7F" w:rsidRPr="005F296C" w:rsidRDefault="00257B7F" w:rsidP="00257B7F">
      <w:pPr>
        <w:pBdr>
          <w:top w:val="nil"/>
          <w:left w:val="nil"/>
          <w:bottom w:val="nil"/>
          <w:right w:val="nil"/>
          <w:between w:val="nil"/>
        </w:pBdr>
        <w:rPr>
          <w:color w:val="000000"/>
        </w:rPr>
      </w:pPr>
    </w:p>
    <w:p w14:paraId="2EE485C9" w14:textId="77777777" w:rsidR="00257B7F" w:rsidRPr="005F296C" w:rsidRDefault="00257B7F" w:rsidP="00257B7F">
      <w:pPr>
        <w:pBdr>
          <w:top w:val="nil"/>
          <w:left w:val="nil"/>
          <w:bottom w:val="nil"/>
          <w:right w:val="nil"/>
          <w:between w:val="nil"/>
        </w:pBdr>
        <w:rPr>
          <w:color w:val="000000"/>
        </w:rPr>
      </w:pPr>
    </w:p>
    <w:p w14:paraId="0FED3E9F" w14:textId="77777777" w:rsidR="00257B7F" w:rsidRPr="005F296C" w:rsidRDefault="00257B7F" w:rsidP="00257B7F">
      <w:pPr>
        <w:pBdr>
          <w:top w:val="nil"/>
          <w:left w:val="nil"/>
          <w:bottom w:val="nil"/>
          <w:right w:val="nil"/>
          <w:between w:val="nil"/>
        </w:pBdr>
        <w:rPr>
          <w:color w:val="000000"/>
        </w:rPr>
      </w:pPr>
    </w:p>
    <w:p w14:paraId="1B8821FF" w14:textId="77777777" w:rsidR="00257B7F" w:rsidRPr="005F296C" w:rsidRDefault="00257B7F" w:rsidP="00257B7F">
      <w:pPr>
        <w:pBdr>
          <w:top w:val="nil"/>
          <w:left w:val="nil"/>
          <w:bottom w:val="nil"/>
          <w:right w:val="nil"/>
          <w:between w:val="nil"/>
        </w:pBdr>
        <w:ind w:firstLine="0"/>
        <w:rPr>
          <w:color w:val="000000"/>
        </w:rPr>
      </w:pPr>
    </w:p>
    <w:p w14:paraId="508CEB02" w14:textId="77B494B2" w:rsidR="00257B7F" w:rsidRDefault="00257B7F" w:rsidP="00257B7F">
      <w:pPr>
        <w:pBdr>
          <w:top w:val="nil"/>
          <w:left w:val="nil"/>
          <w:bottom w:val="nil"/>
          <w:right w:val="nil"/>
          <w:between w:val="nil"/>
        </w:pBdr>
        <w:rPr>
          <w:color w:val="000000"/>
        </w:rPr>
      </w:pPr>
    </w:p>
    <w:p w14:paraId="65B97A75" w14:textId="179BB5D8" w:rsidR="0045318C" w:rsidRDefault="0045318C" w:rsidP="00257B7F">
      <w:pPr>
        <w:pBdr>
          <w:top w:val="nil"/>
          <w:left w:val="nil"/>
          <w:bottom w:val="nil"/>
          <w:right w:val="nil"/>
          <w:between w:val="nil"/>
        </w:pBdr>
        <w:rPr>
          <w:color w:val="000000"/>
        </w:rPr>
      </w:pPr>
    </w:p>
    <w:p w14:paraId="4B9BE30E" w14:textId="77777777" w:rsidR="0045318C" w:rsidRPr="005F296C" w:rsidRDefault="0045318C" w:rsidP="00257B7F">
      <w:pPr>
        <w:pBdr>
          <w:top w:val="nil"/>
          <w:left w:val="nil"/>
          <w:bottom w:val="nil"/>
          <w:right w:val="nil"/>
          <w:between w:val="nil"/>
        </w:pBdr>
        <w:rPr>
          <w:color w:val="000000"/>
        </w:rPr>
      </w:pPr>
    </w:p>
    <w:p w14:paraId="49208E7B" w14:textId="77777777" w:rsidR="00257B7F" w:rsidRPr="005F296C" w:rsidRDefault="00257B7F" w:rsidP="00257B7F">
      <w:pPr>
        <w:keepNext/>
        <w:keepLines/>
        <w:pBdr>
          <w:top w:val="nil"/>
          <w:left w:val="nil"/>
          <w:bottom w:val="nil"/>
          <w:right w:val="nil"/>
          <w:between w:val="nil"/>
        </w:pBdr>
        <w:spacing w:before="480" w:after="120"/>
        <w:rPr>
          <w:b/>
          <w:smallCaps/>
          <w:color w:val="000000"/>
          <w:sz w:val="28"/>
          <w:szCs w:val="28"/>
        </w:rPr>
      </w:pPr>
      <w:r w:rsidRPr="005F296C">
        <w:rPr>
          <w:b/>
          <w:smallCaps/>
          <w:color w:val="000000"/>
          <w:sz w:val="28"/>
          <w:szCs w:val="28"/>
        </w:rPr>
        <w:lastRenderedPageBreak/>
        <w:t>Obsah</w:t>
      </w:r>
    </w:p>
    <w:sdt>
      <w:sdtPr>
        <w:id w:val="658426847"/>
        <w:docPartObj>
          <w:docPartGallery w:val="Table of Contents"/>
          <w:docPartUnique/>
        </w:docPartObj>
      </w:sdtPr>
      <w:sdtEndPr/>
      <w:sdtContent>
        <w:p w14:paraId="1F9121A4" w14:textId="7547F45A" w:rsidR="0045318C" w:rsidRDefault="00257B7F" w:rsidP="0045318C">
          <w:pPr>
            <w:pStyle w:val="Obsah1"/>
            <w:spacing w:line="240" w:lineRule="auto"/>
            <w:rPr>
              <w:rFonts w:asciiTheme="minorHAnsi" w:eastAsiaTheme="minorEastAsia" w:hAnsiTheme="minorHAnsi" w:cstheme="minorBidi"/>
              <w:noProof/>
            </w:rPr>
          </w:pPr>
          <w:r w:rsidRPr="005F296C">
            <w:fldChar w:fldCharType="begin"/>
          </w:r>
          <w:r w:rsidRPr="005F296C">
            <w:instrText xml:space="preserve"> TOC \h \u \z </w:instrText>
          </w:r>
          <w:r w:rsidRPr="005F296C">
            <w:fldChar w:fldCharType="separate"/>
          </w:r>
          <w:hyperlink w:anchor="_Toc102609797" w:history="1">
            <w:r w:rsidR="0045318C" w:rsidRPr="009224BF">
              <w:rPr>
                <w:rStyle w:val="Hypertextovodkaz"/>
                <w:noProof/>
              </w:rPr>
              <w:t>Úvod</w:t>
            </w:r>
            <w:r w:rsidR="0045318C">
              <w:rPr>
                <w:noProof/>
                <w:webHidden/>
              </w:rPr>
              <w:tab/>
            </w:r>
            <w:r w:rsidR="0045318C">
              <w:rPr>
                <w:noProof/>
                <w:webHidden/>
              </w:rPr>
              <w:fldChar w:fldCharType="begin"/>
            </w:r>
            <w:r w:rsidR="0045318C">
              <w:rPr>
                <w:noProof/>
                <w:webHidden/>
              </w:rPr>
              <w:instrText xml:space="preserve"> PAGEREF _Toc102609797 \h </w:instrText>
            </w:r>
            <w:r w:rsidR="0045318C">
              <w:rPr>
                <w:noProof/>
                <w:webHidden/>
              </w:rPr>
            </w:r>
            <w:r w:rsidR="0045318C">
              <w:rPr>
                <w:noProof/>
                <w:webHidden/>
              </w:rPr>
              <w:fldChar w:fldCharType="separate"/>
            </w:r>
            <w:r w:rsidR="0045318C">
              <w:rPr>
                <w:noProof/>
                <w:webHidden/>
              </w:rPr>
              <w:t>10</w:t>
            </w:r>
            <w:r w:rsidR="0045318C">
              <w:rPr>
                <w:noProof/>
                <w:webHidden/>
              </w:rPr>
              <w:fldChar w:fldCharType="end"/>
            </w:r>
          </w:hyperlink>
        </w:p>
        <w:p w14:paraId="1DC45690" w14:textId="356D1318" w:rsidR="0045318C" w:rsidRDefault="00B12E51">
          <w:pPr>
            <w:pStyle w:val="Obsah1"/>
            <w:tabs>
              <w:tab w:val="left" w:pos="960"/>
            </w:tabs>
            <w:rPr>
              <w:rFonts w:asciiTheme="minorHAnsi" w:eastAsiaTheme="minorEastAsia" w:hAnsiTheme="minorHAnsi" w:cstheme="minorBidi"/>
              <w:noProof/>
            </w:rPr>
          </w:pPr>
          <w:hyperlink w:anchor="_Toc102609798" w:history="1">
            <w:r w:rsidR="0045318C" w:rsidRPr="009224BF">
              <w:rPr>
                <w:rStyle w:val="Hypertextovodkaz"/>
                <w:noProof/>
              </w:rPr>
              <w:t>1</w:t>
            </w:r>
            <w:r w:rsidR="0045318C">
              <w:rPr>
                <w:rFonts w:asciiTheme="minorHAnsi" w:eastAsiaTheme="minorEastAsia" w:hAnsiTheme="minorHAnsi" w:cstheme="minorBidi"/>
                <w:noProof/>
              </w:rPr>
              <w:tab/>
            </w:r>
            <w:r w:rsidR="0045318C" w:rsidRPr="009224BF">
              <w:rPr>
                <w:rStyle w:val="Hypertextovodkaz"/>
                <w:noProof/>
              </w:rPr>
              <w:t>Seznámení s autorem a překladatelkami</w:t>
            </w:r>
            <w:r w:rsidR="0045318C">
              <w:rPr>
                <w:noProof/>
                <w:webHidden/>
              </w:rPr>
              <w:tab/>
            </w:r>
            <w:r w:rsidR="0045318C">
              <w:rPr>
                <w:noProof/>
                <w:webHidden/>
              </w:rPr>
              <w:fldChar w:fldCharType="begin"/>
            </w:r>
            <w:r w:rsidR="0045318C">
              <w:rPr>
                <w:noProof/>
                <w:webHidden/>
              </w:rPr>
              <w:instrText xml:space="preserve"> PAGEREF _Toc102609798 \h </w:instrText>
            </w:r>
            <w:r w:rsidR="0045318C">
              <w:rPr>
                <w:noProof/>
                <w:webHidden/>
              </w:rPr>
            </w:r>
            <w:r w:rsidR="0045318C">
              <w:rPr>
                <w:noProof/>
                <w:webHidden/>
              </w:rPr>
              <w:fldChar w:fldCharType="separate"/>
            </w:r>
            <w:r w:rsidR="0045318C">
              <w:rPr>
                <w:noProof/>
                <w:webHidden/>
              </w:rPr>
              <w:t>12</w:t>
            </w:r>
            <w:r w:rsidR="0045318C">
              <w:rPr>
                <w:noProof/>
                <w:webHidden/>
              </w:rPr>
              <w:fldChar w:fldCharType="end"/>
            </w:r>
          </w:hyperlink>
        </w:p>
        <w:p w14:paraId="10399ED1" w14:textId="6EE23D8A" w:rsidR="0045318C" w:rsidRDefault="00B12E51">
          <w:pPr>
            <w:pStyle w:val="Obsah2"/>
            <w:rPr>
              <w:rFonts w:asciiTheme="minorHAnsi" w:eastAsiaTheme="minorEastAsia" w:hAnsiTheme="minorHAnsi" w:cstheme="minorBidi"/>
              <w:noProof/>
            </w:rPr>
          </w:pPr>
          <w:hyperlink w:anchor="_Toc102609799" w:history="1">
            <w:r w:rsidR="0045318C" w:rsidRPr="009224BF">
              <w:rPr>
                <w:rStyle w:val="Hypertextovodkaz"/>
                <w:noProof/>
              </w:rPr>
              <w:t>1.1</w:t>
            </w:r>
            <w:r w:rsidR="0045318C">
              <w:rPr>
                <w:rFonts w:asciiTheme="minorHAnsi" w:eastAsiaTheme="minorEastAsia" w:hAnsiTheme="minorHAnsi" w:cstheme="minorBidi"/>
                <w:noProof/>
              </w:rPr>
              <w:tab/>
            </w:r>
            <w:r w:rsidR="0045318C" w:rsidRPr="009224BF">
              <w:rPr>
                <w:rStyle w:val="Hypertextovodkaz"/>
                <w:noProof/>
              </w:rPr>
              <w:t>George R. R. Martin</w:t>
            </w:r>
            <w:r w:rsidR="0045318C">
              <w:rPr>
                <w:noProof/>
                <w:webHidden/>
              </w:rPr>
              <w:tab/>
            </w:r>
            <w:r w:rsidR="0045318C">
              <w:rPr>
                <w:noProof/>
                <w:webHidden/>
              </w:rPr>
              <w:fldChar w:fldCharType="begin"/>
            </w:r>
            <w:r w:rsidR="0045318C">
              <w:rPr>
                <w:noProof/>
                <w:webHidden/>
              </w:rPr>
              <w:instrText xml:space="preserve"> PAGEREF _Toc102609799 \h </w:instrText>
            </w:r>
            <w:r w:rsidR="0045318C">
              <w:rPr>
                <w:noProof/>
                <w:webHidden/>
              </w:rPr>
            </w:r>
            <w:r w:rsidR="0045318C">
              <w:rPr>
                <w:noProof/>
                <w:webHidden/>
              </w:rPr>
              <w:fldChar w:fldCharType="separate"/>
            </w:r>
            <w:r w:rsidR="0045318C">
              <w:rPr>
                <w:noProof/>
                <w:webHidden/>
              </w:rPr>
              <w:t>12</w:t>
            </w:r>
            <w:r w:rsidR="0045318C">
              <w:rPr>
                <w:noProof/>
                <w:webHidden/>
              </w:rPr>
              <w:fldChar w:fldCharType="end"/>
            </w:r>
          </w:hyperlink>
        </w:p>
        <w:p w14:paraId="0D8E7CDD" w14:textId="0EC5BC38" w:rsidR="0045318C" w:rsidRDefault="00B12E51">
          <w:pPr>
            <w:pStyle w:val="Obsah3"/>
            <w:rPr>
              <w:rFonts w:asciiTheme="minorHAnsi" w:eastAsiaTheme="minorEastAsia" w:hAnsiTheme="minorHAnsi" w:cstheme="minorBidi"/>
              <w:noProof/>
            </w:rPr>
          </w:pPr>
          <w:hyperlink w:anchor="_Toc102609800" w:history="1">
            <w:r w:rsidR="0045318C" w:rsidRPr="009224BF">
              <w:rPr>
                <w:rStyle w:val="Hypertextovodkaz"/>
                <w:noProof/>
              </w:rPr>
              <w:t>1.1.1</w:t>
            </w:r>
            <w:r w:rsidR="0045318C">
              <w:rPr>
                <w:rFonts w:asciiTheme="minorHAnsi" w:eastAsiaTheme="minorEastAsia" w:hAnsiTheme="minorHAnsi" w:cstheme="minorBidi"/>
                <w:noProof/>
              </w:rPr>
              <w:tab/>
            </w:r>
            <w:r w:rsidR="0045318C" w:rsidRPr="009224BF">
              <w:rPr>
                <w:rStyle w:val="Hypertextovodkaz"/>
                <w:noProof/>
              </w:rPr>
              <w:t>Hra o trůny</w:t>
            </w:r>
            <w:r w:rsidR="0045318C">
              <w:rPr>
                <w:noProof/>
                <w:webHidden/>
              </w:rPr>
              <w:tab/>
            </w:r>
            <w:r w:rsidR="0045318C">
              <w:rPr>
                <w:noProof/>
                <w:webHidden/>
              </w:rPr>
              <w:fldChar w:fldCharType="begin"/>
            </w:r>
            <w:r w:rsidR="0045318C">
              <w:rPr>
                <w:noProof/>
                <w:webHidden/>
              </w:rPr>
              <w:instrText xml:space="preserve"> PAGEREF _Toc102609800 \h </w:instrText>
            </w:r>
            <w:r w:rsidR="0045318C">
              <w:rPr>
                <w:noProof/>
                <w:webHidden/>
              </w:rPr>
            </w:r>
            <w:r w:rsidR="0045318C">
              <w:rPr>
                <w:noProof/>
                <w:webHidden/>
              </w:rPr>
              <w:fldChar w:fldCharType="separate"/>
            </w:r>
            <w:r w:rsidR="0045318C">
              <w:rPr>
                <w:noProof/>
                <w:webHidden/>
              </w:rPr>
              <w:t>13</w:t>
            </w:r>
            <w:r w:rsidR="0045318C">
              <w:rPr>
                <w:noProof/>
                <w:webHidden/>
              </w:rPr>
              <w:fldChar w:fldCharType="end"/>
            </w:r>
          </w:hyperlink>
        </w:p>
        <w:p w14:paraId="2E58E1F5" w14:textId="6916EEF5" w:rsidR="0045318C" w:rsidRDefault="00B12E51">
          <w:pPr>
            <w:pStyle w:val="Obsah2"/>
            <w:rPr>
              <w:rFonts w:asciiTheme="minorHAnsi" w:eastAsiaTheme="minorEastAsia" w:hAnsiTheme="minorHAnsi" w:cstheme="minorBidi"/>
              <w:noProof/>
            </w:rPr>
          </w:pPr>
          <w:hyperlink w:anchor="_Toc102609801" w:history="1">
            <w:r w:rsidR="0045318C" w:rsidRPr="009224BF">
              <w:rPr>
                <w:rStyle w:val="Hypertextovodkaz"/>
                <w:noProof/>
              </w:rPr>
              <w:t>1.2</w:t>
            </w:r>
            <w:r w:rsidR="0045318C">
              <w:rPr>
                <w:rFonts w:asciiTheme="minorHAnsi" w:eastAsiaTheme="minorEastAsia" w:hAnsiTheme="minorHAnsi" w:cstheme="minorBidi"/>
                <w:noProof/>
              </w:rPr>
              <w:tab/>
            </w:r>
            <w:r w:rsidR="0045318C" w:rsidRPr="009224BF">
              <w:rPr>
                <w:rStyle w:val="Hypertextovodkaz"/>
                <w:noProof/>
              </w:rPr>
              <w:t>Hana Březáková</w:t>
            </w:r>
            <w:r w:rsidR="0045318C">
              <w:rPr>
                <w:noProof/>
                <w:webHidden/>
              </w:rPr>
              <w:tab/>
            </w:r>
            <w:r w:rsidR="0045318C">
              <w:rPr>
                <w:noProof/>
                <w:webHidden/>
              </w:rPr>
              <w:fldChar w:fldCharType="begin"/>
            </w:r>
            <w:r w:rsidR="0045318C">
              <w:rPr>
                <w:noProof/>
                <w:webHidden/>
              </w:rPr>
              <w:instrText xml:space="preserve"> PAGEREF _Toc102609801 \h </w:instrText>
            </w:r>
            <w:r w:rsidR="0045318C">
              <w:rPr>
                <w:noProof/>
                <w:webHidden/>
              </w:rPr>
            </w:r>
            <w:r w:rsidR="0045318C">
              <w:rPr>
                <w:noProof/>
                <w:webHidden/>
              </w:rPr>
              <w:fldChar w:fldCharType="separate"/>
            </w:r>
            <w:r w:rsidR="0045318C">
              <w:rPr>
                <w:noProof/>
                <w:webHidden/>
              </w:rPr>
              <w:t>15</w:t>
            </w:r>
            <w:r w:rsidR="0045318C">
              <w:rPr>
                <w:noProof/>
                <w:webHidden/>
              </w:rPr>
              <w:fldChar w:fldCharType="end"/>
            </w:r>
          </w:hyperlink>
        </w:p>
        <w:p w14:paraId="22E14C46" w14:textId="0AFE7DC2" w:rsidR="0045318C" w:rsidRDefault="00B12E51">
          <w:pPr>
            <w:pStyle w:val="Obsah3"/>
            <w:rPr>
              <w:rFonts w:asciiTheme="minorHAnsi" w:eastAsiaTheme="minorEastAsia" w:hAnsiTheme="minorHAnsi" w:cstheme="minorBidi"/>
              <w:noProof/>
            </w:rPr>
          </w:pPr>
          <w:hyperlink w:anchor="_Toc102609802" w:history="1">
            <w:r w:rsidR="0045318C" w:rsidRPr="009224BF">
              <w:rPr>
                <w:rStyle w:val="Hypertextovodkaz"/>
                <w:noProof/>
              </w:rPr>
              <w:t>1.2.1</w:t>
            </w:r>
            <w:r w:rsidR="0045318C">
              <w:rPr>
                <w:rFonts w:asciiTheme="minorHAnsi" w:eastAsiaTheme="minorEastAsia" w:hAnsiTheme="minorHAnsi" w:cstheme="minorBidi"/>
                <w:noProof/>
              </w:rPr>
              <w:tab/>
            </w:r>
            <w:r w:rsidR="0045318C" w:rsidRPr="009224BF">
              <w:rPr>
                <w:rStyle w:val="Hypertextovodkaz"/>
                <w:noProof/>
              </w:rPr>
              <w:t>Podmínky vzniku prvního překladu</w:t>
            </w:r>
            <w:r w:rsidR="0045318C">
              <w:rPr>
                <w:noProof/>
                <w:webHidden/>
              </w:rPr>
              <w:tab/>
            </w:r>
            <w:r w:rsidR="0045318C">
              <w:rPr>
                <w:noProof/>
                <w:webHidden/>
              </w:rPr>
              <w:fldChar w:fldCharType="begin"/>
            </w:r>
            <w:r w:rsidR="0045318C">
              <w:rPr>
                <w:noProof/>
                <w:webHidden/>
              </w:rPr>
              <w:instrText xml:space="preserve"> PAGEREF _Toc102609802 \h </w:instrText>
            </w:r>
            <w:r w:rsidR="0045318C">
              <w:rPr>
                <w:noProof/>
                <w:webHidden/>
              </w:rPr>
            </w:r>
            <w:r w:rsidR="0045318C">
              <w:rPr>
                <w:noProof/>
                <w:webHidden/>
              </w:rPr>
              <w:fldChar w:fldCharType="separate"/>
            </w:r>
            <w:r w:rsidR="0045318C">
              <w:rPr>
                <w:noProof/>
                <w:webHidden/>
              </w:rPr>
              <w:t>16</w:t>
            </w:r>
            <w:r w:rsidR="0045318C">
              <w:rPr>
                <w:noProof/>
                <w:webHidden/>
              </w:rPr>
              <w:fldChar w:fldCharType="end"/>
            </w:r>
          </w:hyperlink>
        </w:p>
        <w:p w14:paraId="3837CBDB" w14:textId="6563D484" w:rsidR="0045318C" w:rsidRDefault="00B12E51">
          <w:pPr>
            <w:pStyle w:val="Obsah2"/>
            <w:rPr>
              <w:rFonts w:asciiTheme="minorHAnsi" w:eastAsiaTheme="minorEastAsia" w:hAnsiTheme="minorHAnsi" w:cstheme="minorBidi"/>
              <w:noProof/>
            </w:rPr>
          </w:pPr>
          <w:hyperlink w:anchor="_Toc102609803" w:history="1">
            <w:r w:rsidR="0045318C" w:rsidRPr="009224BF">
              <w:rPr>
                <w:rStyle w:val="Hypertextovodkaz"/>
                <w:noProof/>
              </w:rPr>
              <w:t>1.3</w:t>
            </w:r>
            <w:r w:rsidR="0045318C">
              <w:rPr>
                <w:rFonts w:asciiTheme="minorHAnsi" w:eastAsiaTheme="minorEastAsia" w:hAnsiTheme="minorHAnsi" w:cstheme="minorBidi"/>
                <w:noProof/>
              </w:rPr>
              <w:tab/>
            </w:r>
            <w:r w:rsidR="0045318C" w:rsidRPr="009224BF">
              <w:rPr>
                <w:rStyle w:val="Hypertextovodkaz"/>
                <w:noProof/>
              </w:rPr>
              <w:t>Michala Marková</w:t>
            </w:r>
            <w:r w:rsidR="0045318C">
              <w:rPr>
                <w:noProof/>
                <w:webHidden/>
              </w:rPr>
              <w:tab/>
            </w:r>
            <w:r w:rsidR="0045318C">
              <w:rPr>
                <w:noProof/>
                <w:webHidden/>
              </w:rPr>
              <w:fldChar w:fldCharType="begin"/>
            </w:r>
            <w:r w:rsidR="0045318C">
              <w:rPr>
                <w:noProof/>
                <w:webHidden/>
              </w:rPr>
              <w:instrText xml:space="preserve"> PAGEREF _Toc102609803 \h </w:instrText>
            </w:r>
            <w:r w:rsidR="0045318C">
              <w:rPr>
                <w:noProof/>
                <w:webHidden/>
              </w:rPr>
            </w:r>
            <w:r w:rsidR="0045318C">
              <w:rPr>
                <w:noProof/>
                <w:webHidden/>
              </w:rPr>
              <w:fldChar w:fldCharType="separate"/>
            </w:r>
            <w:r w:rsidR="0045318C">
              <w:rPr>
                <w:noProof/>
                <w:webHidden/>
              </w:rPr>
              <w:t>16</w:t>
            </w:r>
            <w:r w:rsidR="0045318C">
              <w:rPr>
                <w:noProof/>
                <w:webHidden/>
              </w:rPr>
              <w:fldChar w:fldCharType="end"/>
            </w:r>
          </w:hyperlink>
        </w:p>
        <w:p w14:paraId="4F9473C3" w14:textId="232B2F48" w:rsidR="0045318C" w:rsidRDefault="00B12E51">
          <w:pPr>
            <w:pStyle w:val="Obsah3"/>
            <w:rPr>
              <w:rFonts w:asciiTheme="minorHAnsi" w:eastAsiaTheme="minorEastAsia" w:hAnsiTheme="minorHAnsi" w:cstheme="minorBidi"/>
              <w:noProof/>
            </w:rPr>
          </w:pPr>
          <w:hyperlink w:anchor="_Toc102609804" w:history="1">
            <w:r w:rsidR="0045318C" w:rsidRPr="009224BF">
              <w:rPr>
                <w:rStyle w:val="Hypertextovodkaz"/>
                <w:noProof/>
              </w:rPr>
              <w:t>1.3.1</w:t>
            </w:r>
            <w:r w:rsidR="0045318C">
              <w:rPr>
                <w:rFonts w:asciiTheme="minorHAnsi" w:eastAsiaTheme="minorEastAsia" w:hAnsiTheme="minorHAnsi" w:cstheme="minorBidi"/>
                <w:noProof/>
              </w:rPr>
              <w:tab/>
            </w:r>
            <w:r w:rsidR="0045318C" w:rsidRPr="009224BF">
              <w:rPr>
                <w:rStyle w:val="Hypertextovodkaz"/>
                <w:noProof/>
              </w:rPr>
              <w:t>Podmínky vzniku nového překladu</w:t>
            </w:r>
            <w:r w:rsidR="0045318C">
              <w:rPr>
                <w:noProof/>
                <w:webHidden/>
              </w:rPr>
              <w:tab/>
            </w:r>
            <w:r w:rsidR="0045318C">
              <w:rPr>
                <w:noProof/>
                <w:webHidden/>
              </w:rPr>
              <w:fldChar w:fldCharType="begin"/>
            </w:r>
            <w:r w:rsidR="0045318C">
              <w:rPr>
                <w:noProof/>
                <w:webHidden/>
              </w:rPr>
              <w:instrText xml:space="preserve"> PAGEREF _Toc102609804 \h </w:instrText>
            </w:r>
            <w:r w:rsidR="0045318C">
              <w:rPr>
                <w:noProof/>
                <w:webHidden/>
              </w:rPr>
            </w:r>
            <w:r w:rsidR="0045318C">
              <w:rPr>
                <w:noProof/>
                <w:webHidden/>
              </w:rPr>
              <w:fldChar w:fldCharType="separate"/>
            </w:r>
            <w:r w:rsidR="0045318C">
              <w:rPr>
                <w:noProof/>
                <w:webHidden/>
              </w:rPr>
              <w:t>17</w:t>
            </w:r>
            <w:r w:rsidR="0045318C">
              <w:rPr>
                <w:noProof/>
                <w:webHidden/>
              </w:rPr>
              <w:fldChar w:fldCharType="end"/>
            </w:r>
          </w:hyperlink>
        </w:p>
        <w:p w14:paraId="0D29EC90" w14:textId="1AAF68DA" w:rsidR="0045318C" w:rsidRDefault="00B12E51">
          <w:pPr>
            <w:pStyle w:val="Obsah1"/>
            <w:tabs>
              <w:tab w:val="left" w:pos="960"/>
            </w:tabs>
            <w:rPr>
              <w:rFonts w:asciiTheme="minorHAnsi" w:eastAsiaTheme="minorEastAsia" w:hAnsiTheme="minorHAnsi" w:cstheme="minorBidi"/>
              <w:noProof/>
            </w:rPr>
          </w:pPr>
          <w:hyperlink w:anchor="_Toc102609805" w:history="1">
            <w:r w:rsidR="0045318C" w:rsidRPr="009224BF">
              <w:rPr>
                <w:rStyle w:val="Hypertextovodkaz"/>
                <w:noProof/>
              </w:rPr>
              <w:t>2</w:t>
            </w:r>
            <w:r w:rsidR="0045318C">
              <w:rPr>
                <w:rFonts w:asciiTheme="minorHAnsi" w:eastAsiaTheme="minorEastAsia" w:hAnsiTheme="minorHAnsi" w:cstheme="minorBidi"/>
                <w:noProof/>
              </w:rPr>
              <w:tab/>
            </w:r>
            <w:r w:rsidR="0045318C" w:rsidRPr="009224BF">
              <w:rPr>
                <w:rStyle w:val="Hypertextovodkaz"/>
                <w:noProof/>
              </w:rPr>
              <w:t>Kritika a hodnocení překladu</w:t>
            </w:r>
            <w:r w:rsidR="0045318C">
              <w:rPr>
                <w:noProof/>
                <w:webHidden/>
              </w:rPr>
              <w:tab/>
            </w:r>
            <w:r w:rsidR="0045318C">
              <w:rPr>
                <w:noProof/>
                <w:webHidden/>
              </w:rPr>
              <w:fldChar w:fldCharType="begin"/>
            </w:r>
            <w:r w:rsidR="0045318C">
              <w:rPr>
                <w:noProof/>
                <w:webHidden/>
              </w:rPr>
              <w:instrText xml:space="preserve"> PAGEREF _Toc102609805 \h </w:instrText>
            </w:r>
            <w:r w:rsidR="0045318C">
              <w:rPr>
                <w:noProof/>
                <w:webHidden/>
              </w:rPr>
            </w:r>
            <w:r w:rsidR="0045318C">
              <w:rPr>
                <w:noProof/>
                <w:webHidden/>
              </w:rPr>
              <w:fldChar w:fldCharType="separate"/>
            </w:r>
            <w:r w:rsidR="0045318C">
              <w:rPr>
                <w:noProof/>
                <w:webHidden/>
              </w:rPr>
              <w:t>18</w:t>
            </w:r>
            <w:r w:rsidR="0045318C">
              <w:rPr>
                <w:noProof/>
                <w:webHidden/>
              </w:rPr>
              <w:fldChar w:fldCharType="end"/>
            </w:r>
          </w:hyperlink>
        </w:p>
        <w:p w14:paraId="1C65194C" w14:textId="2CAD3E00" w:rsidR="0045318C" w:rsidRDefault="00B12E51">
          <w:pPr>
            <w:pStyle w:val="Obsah2"/>
            <w:rPr>
              <w:rFonts w:asciiTheme="minorHAnsi" w:eastAsiaTheme="minorEastAsia" w:hAnsiTheme="minorHAnsi" w:cstheme="minorBidi"/>
              <w:noProof/>
            </w:rPr>
          </w:pPr>
          <w:hyperlink w:anchor="_Toc102609806" w:history="1">
            <w:r w:rsidR="0045318C" w:rsidRPr="009224BF">
              <w:rPr>
                <w:rStyle w:val="Hypertextovodkaz"/>
                <w:noProof/>
              </w:rPr>
              <w:t>2.1</w:t>
            </w:r>
            <w:r w:rsidR="0045318C">
              <w:rPr>
                <w:rFonts w:asciiTheme="minorHAnsi" w:eastAsiaTheme="minorEastAsia" w:hAnsiTheme="minorHAnsi" w:cstheme="minorBidi"/>
                <w:noProof/>
              </w:rPr>
              <w:tab/>
            </w:r>
            <w:r w:rsidR="0045318C" w:rsidRPr="009224BF">
              <w:rPr>
                <w:rStyle w:val="Hypertextovodkaz"/>
                <w:noProof/>
              </w:rPr>
              <w:t>Vymezení pojmů</w:t>
            </w:r>
            <w:r w:rsidR="0045318C">
              <w:rPr>
                <w:noProof/>
                <w:webHidden/>
              </w:rPr>
              <w:tab/>
            </w:r>
            <w:r w:rsidR="0045318C">
              <w:rPr>
                <w:noProof/>
                <w:webHidden/>
              </w:rPr>
              <w:fldChar w:fldCharType="begin"/>
            </w:r>
            <w:r w:rsidR="0045318C">
              <w:rPr>
                <w:noProof/>
                <w:webHidden/>
              </w:rPr>
              <w:instrText xml:space="preserve"> PAGEREF _Toc102609806 \h </w:instrText>
            </w:r>
            <w:r w:rsidR="0045318C">
              <w:rPr>
                <w:noProof/>
                <w:webHidden/>
              </w:rPr>
            </w:r>
            <w:r w:rsidR="0045318C">
              <w:rPr>
                <w:noProof/>
                <w:webHidden/>
              </w:rPr>
              <w:fldChar w:fldCharType="separate"/>
            </w:r>
            <w:r w:rsidR="0045318C">
              <w:rPr>
                <w:noProof/>
                <w:webHidden/>
              </w:rPr>
              <w:t>18</w:t>
            </w:r>
            <w:r w:rsidR="0045318C">
              <w:rPr>
                <w:noProof/>
                <w:webHidden/>
              </w:rPr>
              <w:fldChar w:fldCharType="end"/>
            </w:r>
          </w:hyperlink>
        </w:p>
        <w:p w14:paraId="6D8828F0" w14:textId="22C4DC23" w:rsidR="0045318C" w:rsidRDefault="00B12E51">
          <w:pPr>
            <w:pStyle w:val="Obsah2"/>
            <w:rPr>
              <w:rFonts w:asciiTheme="minorHAnsi" w:eastAsiaTheme="minorEastAsia" w:hAnsiTheme="minorHAnsi" w:cstheme="minorBidi"/>
              <w:noProof/>
            </w:rPr>
          </w:pPr>
          <w:hyperlink w:anchor="_Toc102609807" w:history="1">
            <w:r w:rsidR="0045318C" w:rsidRPr="009224BF">
              <w:rPr>
                <w:rStyle w:val="Hypertextovodkaz"/>
                <w:noProof/>
              </w:rPr>
              <w:t>2.2</w:t>
            </w:r>
            <w:r w:rsidR="0045318C">
              <w:rPr>
                <w:rFonts w:asciiTheme="minorHAnsi" w:eastAsiaTheme="minorEastAsia" w:hAnsiTheme="minorHAnsi" w:cstheme="minorBidi"/>
                <w:noProof/>
              </w:rPr>
              <w:tab/>
            </w:r>
            <w:r w:rsidR="0045318C" w:rsidRPr="009224BF">
              <w:rPr>
                <w:rStyle w:val="Hypertextovodkaz"/>
                <w:noProof/>
              </w:rPr>
              <w:t>Subjektivita hodnocení</w:t>
            </w:r>
            <w:r w:rsidR="0045318C">
              <w:rPr>
                <w:noProof/>
                <w:webHidden/>
              </w:rPr>
              <w:tab/>
            </w:r>
            <w:r w:rsidR="0045318C">
              <w:rPr>
                <w:noProof/>
                <w:webHidden/>
              </w:rPr>
              <w:fldChar w:fldCharType="begin"/>
            </w:r>
            <w:r w:rsidR="0045318C">
              <w:rPr>
                <w:noProof/>
                <w:webHidden/>
              </w:rPr>
              <w:instrText xml:space="preserve"> PAGEREF _Toc102609807 \h </w:instrText>
            </w:r>
            <w:r w:rsidR="0045318C">
              <w:rPr>
                <w:noProof/>
                <w:webHidden/>
              </w:rPr>
            </w:r>
            <w:r w:rsidR="0045318C">
              <w:rPr>
                <w:noProof/>
                <w:webHidden/>
              </w:rPr>
              <w:fldChar w:fldCharType="separate"/>
            </w:r>
            <w:r w:rsidR="0045318C">
              <w:rPr>
                <w:noProof/>
                <w:webHidden/>
              </w:rPr>
              <w:t>19</w:t>
            </w:r>
            <w:r w:rsidR="0045318C">
              <w:rPr>
                <w:noProof/>
                <w:webHidden/>
              </w:rPr>
              <w:fldChar w:fldCharType="end"/>
            </w:r>
          </w:hyperlink>
        </w:p>
        <w:p w14:paraId="1B975F19" w14:textId="169ED747" w:rsidR="0045318C" w:rsidRDefault="00B12E51">
          <w:pPr>
            <w:pStyle w:val="Obsah2"/>
            <w:rPr>
              <w:rFonts w:asciiTheme="minorHAnsi" w:eastAsiaTheme="minorEastAsia" w:hAnsiTheme="minorHAnsi" w:cstheme="minorBidi"/>
              <w:noProof/>
            </w:rPr>
          </w:pPr>
          <w:hyperlink w:anchor="_Toc102609808" w:history="1">
            <w:r w:rsidR="0045318C" w:rsidRPr="009224BF">
              <w:rPr>
                <w:rStyle w:val="Hypertextovodkaz"/>
                <w:noProof/>
              </w:rPr>
              <w:t>2.3</w:t>
            </w:r>
            <w:r w:rsidR="0045318C">
              <w:rPr>
                <w:rFonts w:asciiTheme="minorHAnsi" w:eastAsiaTheme="minorEastAsia" w:hAnsiTheme="minorHAnsi" w:cstheme="minorBidi"/>
                <w:noProof/>
              </w:rPr>
              <w:tab/>
            </w:r>
            <w:r w:rsidR="0045318C" w:rsidRPr="009224BF">
              <w:rPr>
                <w:rStyle w:val="Hypertextovodkaz"/>
                <w:noProof/>
              </w:rPr>
              <w:t>Vývoj hodnocení překladu</w:t>
            </w:r>
            <w:r w:rsidR="0045318C">
              <w:rPr>
                <w:noProof/>
                <w:webHidden/>
              </w:rPr>
              <w:tab/>
            </w:r>
            <w:r w:rsidR="0045318C">
              <w:rPr>
                <w:noProof/>
                <w:webHidden/>
              </w:rPr>
              <w:fldChar w:fldCharType="begin"/>
            </w:r>
            <w:r w:rsidR="0045318C">
              <w:rPr>
                <w:noProof/>
                <w:webHidden/>
              </w:rPr>
              <w:instrText xml:space="preserve"> PAGEREF _Toc102609808 \h </w:instrText>
            </w:r>
            <w:r w:rsidR="0045318C">
              <w:rPr>
                <w:noProof/>
                <w:webHidden/>
              </w:rPr>
            </w:r>
            <w:r w:rsidR="0045318C">
              <w:rPr>
                <w:noProof/>
                <w:webHidden/>
              </w:rPr>
              <w:fldChar w:fldCharType="separate"/>
            </w:r>
            <w:r w:rsidR="0045318C">
              <w:rPr>
                <w:noProof/>
                <w:webHidden/>
              </w:rPr>
              <w:t>20</w:t>
            </w:r>
            <w:r w:rsidR="0045318C">
              <w:rPr>
                <w:noProof/>
                <w:webHidden/>
              </w:rPr>
              <w:fldChar w:fldCharType="end"/>
            </w:r>
          </w:hyperlink>
        </w:p>
        <w:p w14:paraId="192808BE" w14:textId="65313379" w:rsidR="0045318C" w:rsidRDefault="00B12E51">
          <w:pPr>
            <w:pStyle w:val="Obsah3"/>
            <w:rPr>
              <w:rFonts w:asciiTheme="minorHAnsi" w:eastAsiaTheme="minorEastAsia" w:hAnsiTheme="minorHAnsi" w:cstheme="minorBidi"/>
              <w:noProof/>
            </w:rPr>
          </w:pPr>
          <w:hyperlink w:anchor="_Toc102609809" w:history="1">
            <w:r w:rsidR="0045318C" w:rsidRPr="009224BF">
              <w:rPr>
                <w:rStyle w:val="Hypertextovodkaz"/>
                <w:noProof/>
              </w:rPr>
              <w:t>2.3.1</w:t>
            </w:r>
            <w:r w:rsidR="0045318C">
              <w:rPr>
                <w:rFonts w:asciiTheme="minorHAnsi" w:eastAsiaTheme="minorEastAsia" w:hAnsiTheme="minorHAnsi" w:cstheme="minorBidi"/>
                <w:noProof/>
              </w:rPr>
              <w:tab/>
            </w:r>
            <w:r w:rsidR="0045318C" w:rsidRPr="009224BF">
              <w:rPr>
                <w:rStyle w:val="Hypertextovodkaz"/>
                <w:noProof/>
              </w:rPr>
              <w:t>Rané úvahy o překladu</w:t>
            </w:r>
            <w:r w:rsidR="0045318C">
              <w:rPr>
                <w:noProof/>
                <w:webHidden/>
              </w:rPr>
              <w:tab/>
            </w:r>
            <w:r w:rsidR="0045318C">
              <w:rPr>
                <w:noProof/>
                <w:webHidden/>
              </w:rPr>
              <w:fldChar w:fldCharType="begin"/>
            </w:r>
            <w:r w:rsidR="0045318C">
              <w:rPr>
                <w:noProof/>
                <w:webHidden/>
              </w:rPr>
              <w:instrText xml:space="preserve"> PAGEREF _Toc102609809 \h </w:instrText>
            </w:r>
            <w:r w:rsidR="0045318C">
              <w:rPr>
                <w:noProof/>
                <w:webHidden/>
              </w:rPr>
            </w:r>
            <w:r w:rsidR="0045318C">
              <w:rPr>
                <w:noProof/>
                <w:webHidden/>
              </w:rPr>
              <w:fldChar w:fldCharType="separate"/>
            </w:r>
            <w:r w:rsidR="0045318C">
              <w:rPr>
                <w:noProof/>
                <w:webHidden/>
              </w:rPr>
              <w:t>20</w:t>
            </w:r>
            <w:r w:rsidR="0045318C">
              <w:rPr>
                <w:noProof/>
                <w:webHidden/>
              </w:rPr>
              <w:fldChar w:fldCharType="end"/>
            </w:r>
          </w:hyperlink>
        </w:p>
        <w:p w14:paraId="2FE41F84" w14:textId="768927BF" w:rsidR="0045318C" w:rsidRDefault="00B12E51">
          <w:pPr>
            <w:pStyle w:val="Obsah3"/>
            <w:rPr>
              <w:rFonts w:asciiTheme="minorHAnsi" w:eastAsiaTheme="minorEastAsia" w:hAnsiTheme="minorHAnsi" w:cstheme="minorBidi"/>
              <w:noProof/>
            </w:rPr>
          </w:pPr>
          <w:hyperlink w:anchor="_Toc102609810" w:history="1">
            <w:r w:rsidR="0045318C" w:rsidRPr="009224BF">
              <w:rPr>
                <w:rStyle w:val="Hypertextovodkaz"/>
                <w:noProof/>
              </w:rPr>
              <w:t>2.3.2</w:t>
            </w:r>
            <w:r w:rsidR="0045318C">
              <w:rPr>
                <w:rFonts w:asciiTheme="minorHAnsi" w:eastAsiaTheme="minorEastAsia" w:hAnsiTheme="minorHAnsi" w:cstheme="minorBidi"/>
                <w:noProof/>
              </w:rPr>
              <w:tab/>
            </w:r>
            <w:r w:rsidR="0045318C" w:rsidRPr="009224BF">
              <w:rPr>
                <w:rStyle w:val="Hypertextovodkaz"/>
                <w:noProof/>
              </w:rPr>
              <w:t>První teoretici</w:t>
            </w:r>
            <w:r w:rsidR="0045318C">
              <w:rPr>
                <w:noProof/>
                <w:webHidden/>
              </w:rPr>
              <w:tab/>
            </w:r>
            <w:r w:rsidR="0045318C">
              <w:rPr>
                <w:noProof/>
                <w:webHidden/>
              </w:rPr>
              <w:fldChar w:fldCharType="begin"/>
            </w:r>
            <w:r w:rsidR="0045318C">
              <w:rPr>
                <w:noProof/>
                <w:webHidden/>
              </w:rPr>
              <w:instrText xml:space="preserve"> PAGEREF _Toc102609810 \h </w:instrText>
            </w:r>
            <w:r w:rsidR="0045318C">
              <w:rPr>
                <w:noProof/>
                <w:webHidden/>
              </w:rPr>
            </w:r>
            <w:r w:rsidR="0045318C">
              <w:rPr>
                <w:noProof/>
                <w:webHidden/>
              </w:rPr>
              <w:fldChar w:fldCharType="separate"/>
            </w:r>
            <w:r w:rsidR="0045318C">
              <w:rPr>
                <w:noProof/>
                <w:webHidden/>
              </w:rPr>
              <w:t>21</w:t>
            </w:r>
            <w:r w:rsidR="0045318C">
              <w:rPr>
                <w:noProof/>
                <w:webHidden/>
              </w:rPr>
              <w:fldChar w:fldCharType="end"/>
            </w:r>
          </w:hyperlink>
        </w:p>
        <w:p w14:paraId="5D99D129" w14:textId="37E6736C" w:rsidR="0045318C" w:rsidRDefault="00B12E51">
          <w:pPr>
            <w:pStyle w:val="Obsah3"/>
            <w:rPr>
              <w:rFonts w:asciiTheme="minorHAnsi" w:eastAsiaTheme="minorEastAsia" w:hAnsiTheme="minorHAnsi" w:cstheme="minorBidi"/>
              <w:noProof/>
            </w:rPr>
          </w:pPr>
          <w:hyperlink w:anchor="_Toc102609811" w:history="1">
            <w:r w:rsidR="0045318C" w:rsidRPr="009224BF">
              <w:rPr>
                <w:rStyle w:val="Hypertextovodkaz"/>
                <w:noProof/>
              </w:rPr>
              <w:t>2.3.3</w:t>
            </w:r>
            <w:r w:rsidR="0045318C">
              <w:rPr>
                <w:rFonts w:asciiTheme="minorHAnsi" w:eastAsiaTheme="minorEastAsia" w:hAnsiTheme="minorHAnsi" w:cstheme="minorBidi"/>
                <w:noProof/>
              </w:rPr>
              <w:tab/>
            </w:r>
            <w:r w:rsidR="0045318C" w:rsidRPr="009224BF">
              <w:rPr>
                <w:rStyle w:val="Hypertextovodkaz"/>
                <w:noProof/>
              </w:rPr>
              <w:t>Lingvistický přístup – teorie ekvivalence</w:t>
            </w:r>
            <w:r w:rsidR="0045318C">
              <w:rPr>
                <w:noProof/>
                <w:webHidden/>
              </w:rPr>
              <w:tab/>
            </w:r>
            <w:r w:rsidR="0045318C">
              <w:rPr>
                <w:noProof/>
                <w:webHidden/>
              </w:rPr>
              <w:fldChar w:fldCharType="begin"/>
            </w:r>
            <w:r w:rsidR="0045318C">
              <w:rPr>
                <w:noProof/>
                <w:webHidden/>
              </w:rPr>
              <w:instrText xml:space="preserve"> PAGEREF _Toc102609811 \h </w:instrText>
            </w:r>
            <w:r w:rsidR="0045318C">
              <w:rPr>
                <w:noProof/>
                <w:webHidden/>
              </w:rPr>
            </w:r>
            <w:r w:rsidR="0045318C">
              <w:rPr>
                <w:noProof/>
                <w:webHidden/>
              </w:rPr>
              <w:fldChar w:fldCharType="separate"/>
            </w:r>
            <w:r w:rsidR="0045318C">
              <w:rPr>
                <w:noProof/>
                <w:webHidden/>
              </w:rPr>
              <w:t>22</w:t>
            </w:r>
            <w:r w:rsidR="0045318C">
              <w:rPr>
                <w:noProof/>
                <w:webHidden/>
              </w:rPr>
              <w:fldChar w:fldCharType="end"/>
            </w:r>
          </w:hyperlink>
        </w:p>
        <w:p w14:paraId="70F9F34C" w14:textId="041BC342" w:rsidR="0045318C" w:rsidRDefault="00B12E51">
          <w:pPr>
            <w:pStyle w:val="Obsah3"/>
            <w:rPr>
              <w:rFonts w:asciiTheme="minorHAnsi" w:eastAsiaTheme="minorEastAsia" w:hAnsiTheme="minorHAnsi" w:cstheme="minorBidi"/>
              <w:noProof/>
            </w:rPr>
          </w:pPr>
          <w:hyperlink w:anchor="_Toc102609812" w:history="1">
            <w:r w:rsidR="0045318C" w:rsidRPr="009224BF">
              <w:rPr>
                <w:rStyle w:val="Hypertextovodkaz"/>
                <w:noProof/>
              </w:rPr>
              <w:t>2.3.4</w:t>
            </w:r>
            <w:r w:rsidR="0045318C">
              <w:rPr>
                <w:rFonts w:asciiTheme="minorHAnsi" w:eastAsiaTheme="minorEastAsia" w:hAnsiTheme="minorHAnsi" w:cstheme="minorBidi"/>
                <w:noProof/>
              </w:rPr>
              <w:tab/>
            </w:r>
            <w:r w:rsidR="0045318C" w:rsidRPr="009224BF">
              <w:rPr>
                <w:rStyle w:val="Hypertextovodkaz"/>
                <w:noProof/>
              </w:rPr>
              <w:t>Překlad jako komunikace a součást kultury</w:t>
            </w:r>
            <w:r w:rsidR="0045318C">
              <w:rPr>
                <w:noProof/>
                <w:webHidden/>
              </w:rPr>
              <w:tab/>
            </w:r>
            <w:r w:rsidR="0045318C">
              <w:rPr>
                <w:noProof/>
                <w:webHidden/>
              </w:rPr>
              <w:fldChar w:fldCharType="begin"/>
            </w:r>
            <w:r w:rsidR="0045318C">
              <w:rPr>
                <w:noProof/>
                <w:webHidden/>
              </w:rPr>
              <w:instrText xml:space="preserve"> PAGEREF _Toc102609812 \h </w:instrText>
            </w:r>
            <w:r w:rsidR="0045318C">
              <w:rPr>
                <w:noProof/>
                <w:webHidden/>
              </w:rPr>
            </w:r>
            <w:r w:rsidR="0045318C">
              <w:rPr>
                <w:noProof/>
                <w:webHidden/>
              </w:rPr>
              <w:fldChar w:fldCharType="separate"/>
            </w:r>
            <w:r w:rsidR="0045318C">
              <w:rPr>
                <w:noProof/>
                <w:webHidden/>
              </w:rPr>
              <w:t>23</w:t>
            </w:r>
            <w:r w:rsidR="0045318C">
              <w:rPr>
                <w:noProof/>
                <w:webHidden/>
              </w:rPr>
              <w:fldChar w:fldCharType="end"/>
            </w:r>
          </w:hyperlink>
        </w:p>
        <w:p w14:paraId="3FF7AFE8" w14:textId="2FAEF5B3" w:rsidR="0045318C" w:rsidRDefault="00B12E51">
          <w:pPr>
            <w:pStyle w:val="Obsah3"/>
            <w:rPr>
              <w:rFonts w:asciiTheme="minorHAnsi" w:eastAsiaTheme="minorEastAsia" w:hAnsiTheme="minorHAnsi" w:cstheme="minorBidi"/>
              <w:noProof/>
            </w:rPr>
          </w:pPr>
          <w:hyperlink w:anchor="_Toc102609813" w:history="1">
            <w:r w:rsidR="0045318C" w:rsidRPr="009224BF">
              <w:rPr>
                <w:rStyle w:val="Hypertextovodkaz"/>
                <w:noProof/>
              </w:rPr>
              <w:t>2.3.5</w:t>
            </w:r>
            <w:r w:rsidR="0045318C">
              <w:rPr>
                <w:rFonts w:asciiTheme="minorHAnsi" w:eastAsiaTheme="minorEastAsia" w:hAnsiTheme="minorHAnsi" w:cstheme="minorBidi"/>
                <w:noProof/>
              </w:rPr>
              <w:tab/>
            </w:r>
            <w:r w:rsidR="0045318C" w:rsidRPr="009224BF">
              <w:rPr>
                <w:rStyle w:val="Hypertextovodkaz"/>
                <w:noProof/>
              </w:rPr>
              <w:t>Současné směry – nová média</w:t>
            </w:r>
            <w:r w:rsidR="0045318C">
              <w:rPr>
                <w:noProof/>
                <w:webHidden/>
              </w:rPr>
              <w:tab/>
            </w:r>
            <w:r w:rsidR="0045318C">
              <w:rPr>
                <w:noProof/>
                <w:webHidden/>
              </w:rPr>
              <w:fldChar w:fldCharType="begin"/>
            </w:r>
            <w:r w:rsidR="0045318C">
              <w:rPr>
                <w:noProof/>
                <w:webHidden/>
              </w:rPr>
              <w:instrText xml:space="preserve"> PAGEREF _Toc102609813 \h </w:instrText>
            </w:r>
            <w:r w:rsidR="0045318C">
              <w:rPr>
                <w:noProof/>
                <w:webHidden/>
              </w:rPr>
            </w:r>
            <w:r w:rsidR="0045318C">
              <w:rPr>
                <w:noProof/>
                <w:webHidden/>
              </w:rPr>
              <w:fldChar w:fldCharType="separate"/>
            </w:r>
            <w:r w:rsidR="0045318C">
              <w:rPr>
                <w:noProof/>
                <w:webHidden/>
              </w:rPr>
              <w:t>27</w:t>
            </w:r>
            <w:r w:rsidR="0045318C">
              <w:rPr>
                <w:noProof/>
                <w:webHidden/>
              </w:rPr>
              <w:fldChar w:fldCharType="end"/>
            </w:r>
          </w:hyperlink>
        </w:p>
        <w:p w14:paraId="1C243685" w14:textId="663D34F8" w:rsidR="0045318C" w:rsidRDefault="00B12E51">
          <w:pPr>
            <w:pStyle w:val="Obsah2"/>
            <w:rPr>
              <w:rFonts w:asciiTheme="minorHAnsi" w:eastAsiaTheme="minorEastAsia" w:hAnsiTheme="minorHAnsi" w:cstheme="minorBidi"/>
              <w:noProof/>
            </w:rPr>
          </w:pPr>
          <w:hyperlink w:anchor="_Toc102609814" w:history="1">
            <w:r w:rsidR="0045318C" w:rsidRPr="009224BF">
              <w:rPr>
                <w:rStyle w:val="Hypertextovodkaz"/>
                <w:noProof/>
              </w:rPr>
              <w:t>2.4</w:t>
            </w:r>
            <w:r w:rsidR="0045318C">
              <w:rPr>
                <w:rFonts w:asciiTheme="minorHAnsi" w:eastAsiaTheme="minorEastAsia" w:hAnsiTheme="minorHAnsi" w:cstheme="minorBidi"/>
                <w:noProof/>
              </w:rPr>
              <w:tab/>
            </w:r>
            <w:r w:rsidR="0045318C" w:rsidRPr="009224BF">
              <w:rPr>
                <w:rStyle w:val="Hypertextovodkaz"/>
                <w:noProof/>
              </w:rPr>
              <w:t>Hodnocení kvality překladu podle Newmarka</w:t>
            </w:r>
            <w:r w:rsidR="0045318C">
              <w:rPr>
                <w:noProof/>
                <w:webHidden/>
              </w:rPr>
              <w:tab/>
            </w:r>
            <w:r w:rsidR="0045318C">
              <w:rPr>
                <w:noProof/>
                <w:webHidden/>
              </w:rPr>
              <w:fldChar w:fldCharType="begin"/>
            </w:r>
            <w:r w:rsidR="0045318C">
              <w:rPr>
                <w:noProof/>
                <w:webHidden/>
              </w:rPr>
              <w:instrText xml:space="preserve"> PAGEREF _Toc102609814 \h </w:instrText>
            </w:r>
            <w:r w:rsidR="0045318C">
              <w:rPr>
                <w:noProof/>
                <w:webHidden/>
              </w:rPr>
            </w:r>
            <w:r w:rsidR="0045318C">
              <w:rPr>
                <w:noProof/>
                <w:webHidden/>
              </w:rPr>
              <w:fldChar w:fldCharType="separate"/>
            </w:r>
            <w:r w:rsidR="0045318C">
              <w:rPr>
                <w:noProof/>
                <w:webHidden/>
              </w:rPr>
              <w:t>27</w:t>
            </w:r>
            <w:r w:rsidR="0045318C">
              <w:rPr>
                <w:noProof/>
                <w:webHidden/>
              </w:rPr>
              <w:fldChar w:fldCharType="end"/>
            </w:r>
          </w:hyperlink>
        </w:p>
        <w:p w14:paraId="344C3AA0" w14:textId="64DF3458" w:rsidR="0045318C" w:rsidRDefault="00B12E51">
          <w:pPr>
            <w:pStyle w:val="Obsah2"/>
            <w:rPr>
              <w:rFonts w:asciiTheme="minorHAnsi" w:eastAsiaTheme="minorEastAsia" w:hAnsiTheme="minorHAnsi" w:cstheme="minorBidi"/>
              <w:noProof/>
            </w:rPr>
          </w:pPr>
          <w:hyperlink w:anchor="_Toc102609815" w:history="1">
            <w:r w:rsidR="0045318C" w:rsidRPr="009224BF">
              <w:rPr>
                <w:rStyle w:val="Hypertextovodkaz"/>
                <w:noProof/>
              </w:rPr>
              <w:t>2.5</w:t>
            </w:r>
            <w:r w:rsidR="0045318C">
              <w:rPr>
                <w:rFonts w:asciiTheme="minorHAnsi" w:eastAsiaTheme="minorEastAsia" w:hAnsiTheme="minorHAnsi" w:cstheme="minorBidi"/>
                <w:noProof/>
              </w:rPr>
              <w:tab/>
            </w:r>
            <w:r w:rsidR="0045318C" w:rsidRPr="009224BF">
              <w:rPr>
                <w:rStyle w:val="Hypertextovodkaz"/>
                <w:noProof/>
              </w:rPr>
              <w:t>Žánr fantasy a hodnocení překladu</w:t>
            </w:r>
            <w:r w:rsidR="0045318C">
              <w:rPr>
                <w:noProof/>
                <w:webHidden/>
              </w:rPr>
              <w:tab/>
            </w:r>
            <w:r w:rsidR="0045318C">
              <w:rPr>
                <w:noProof/>
                <w:webHidden/>
              </w:rPr>
              <w:fldChar w:fldCharType="begin"/>
            </w:r>
            <w:r w:rsidR="0045318C">
              <w:rPr>
                <w:noProof/>
                <w:webHidden/>
              </w:rPr>
              <w:instrText xml:space="preserve"> PAGEREF _Toc102609815 \h </w:instrText>
            </w:r>
            <w:r w:rsidR="0045318C">
              <w:rPr>
                <w:noProof/>
                <w:webHidden/>
              </w:rPr>
            </w:r>
            <w:r w:rsidR="0045318C">
              <w:rPr>
                <w:noProof/>
                <w:webHidden/>
              </w:rPr>
              <w:fldChar w:fldCharType="separate"/>
            </w:r>
            <w:r w:rsidR="0045318C">
              <w:rPr>
                <w:noProof/>
                <w:webHidden/>
              </w:rPr>
              <w:t>28</w:t>
            </w:r>
            <w:r w:rsidR="0045318C">
              <w:rPr>
                <w:noProof/>
                <w:webHidden/>
              </w:rPr>
              <w:fldChar w:fldCharType="end"/>
            </w:r>
          </w:hyperlink>
        </w:p>
        <w:p w14:paraId="6B71C957" w14:textId="5FBE0BF4" w:rsidR="0045318C" w:rsidRDefault="00B12E51">
          <w:pPr>
            <w:pStyle w:val="Obsah1"/>
            <w:tabs>
              <w:tab w:val="left" w:pos="960"/>
            </w:tabs>
            <w:rPr>
              <w:rFonts w:asciiTheme="minorHAnsi" w:eastAsiaTheme="minorEastAsia" w:hAnsiTheme="minorHAnsi" w:cstheme="minorBidi"/>
              <w:noProof/>
            </w:rPr>
          </w:pPr>
          <w:hyperlink w:anchor="_Toc102609816" w:history="1">
            <w:r w:rsidR="0045318C" w:rsidRPr="009224BF">
              <w:rPr>
                <w:rStyle w:val="Hypertextovodkaz"/>
                <w:noProof/>
              </w:rPr>
              <w:t>3</w:t>
            </w:r>
            <w:r w:rsidR="0045318C">
              <w:rPr>
                <w:rFonts w:asciiTheme="minorHAnsi" w:eastAsiaTheme="minorEastAsia" w:hAnsiTheme="minorHAnsi" w:cstheme="minorBidi"/>
                <w:noProof/>
              </w:rPr>
              <w:tab/>
            </w:r>
            <w:r w:rsidR="0045318C" w:rsidRPr="009224BF">
              <w:rPr>
                <w:rStyle w:val="Hypertextovodkaz"/>
                <w:noProof/>
              </w:rPr>
              <w:t>Metodologie a výzkumný vzorek</w:t>
            </w:r>
            <w:r w:rsidR="0045318C">
              <w:rPr>
                <w:noProof/>
                <w:webHidden/>
              </w:rPr>
              <w:tab/>
            </w:r>
            <w:r w:rsidR="0045318C">
              <w:rPr>
                <w:noProof/>
                <w:webHidden/>
              </w:rPr>
              <w:fldChar w:fldCharType="begin"/>
            </w:r>
            <w:r w:rsidR="0045318C">
              <w:rPr>
                <w:noProof/>
                <w:webHidden/>
              </w:rPr>
              <w:instrText xml:space="preserve"> PAGEREF _Toc102609816 \h </w:instrText>
            </w:r>
            <w:r w:rsidR="0045318C">
              <w:rPr>
                <w:noProof/>
                <w:webHidden/>
              </w:rPr>
            </w:r>
            <w:r w:rsidR="0045318C">
              <w:rPr>
                <w:noProof/>
                <w:webHidden/>
              </w:rPr>
              <w:fldChar w:fldCharType="separate"/>
            </w:r>
            <w:r w:rsidR="0045318C">
              <w:rPr>
                <w:noProof/>
                <w:webHidden/>
              </w:rPr>
              <w:t>31</w:t>
            </w:r>
            <w:r w:rsidR="0045318C">
              <w:rPr>
                <w:noProof/>
                <w:webHidden/>
              </w:rPr>
              <w:fldChar w:fldCharType="end"/>
            </w:r>
          </w:hyperlink>
        </w:p>
        <w:p w14:paraId="0745F7CF" w14:textId="09AB4DA4" w:rsidR="0045318C" w:rsidRDefault="00B12E51">
          <w:pPr>
            <w:pStyle w:val="Obsah1"/>
            <w:tabs>
              <w:tab w:val="left" w:pos="960"/>
            </w:tabs>
            <w:rPr>
              <w:rFonts w:asciiTheme="minorHAnsi" w:eastAsiaTheme="minorEastAsia" w:hAnsiTheme="minorHAnsi" w:cstheme="minorBidi"/>
              <w:noProof/>
            </w:rPr>
          </w:pPr>
          <w:hyperlink w:anchor="_Toc102609817" w:history="1">
            <w:r w:rsidR="0045318C" w:rsidRPr="009224BF">
              <w:rPr>
                <w:rStyle w:val="Hypertextovodkaz"/>
                <w:noProof/>
              </w:rPr>
              <w:t>4</w:t>
            </w:r>
            <w:r w:rsidR="0045318C">
              <w:rPr>
                <w:rFonts w:asciiTheme="minorHAnsi" w:eastAsiaTheme="minorEastAsia" w:hAnsiTheme="minorHAnsi" w:cstheme="minorBidi"/>
                <w:noProof/>
              </w:rPr>
              <w:tab/>
            </w:r>
            <w:r w:rsidR="0045318C" w:rsidRPr="009224BF">
              <w:rPr>
                <w:rStyle w:val="Hypertextovodkaz"/>
                <w:noProof/>
              </w:rPr>
              <w:t>Analýza zdrojů kritiky</w:t>
            </w:r>
            <w:r w:rsidR="0045318C">
              <w:rPr>
                <w:noProof/>
                <w:webHidden/>
              </w:rPr>
              <w:tab/>
            </w:r>
            <w:r w:rsidR="0045318C">
              <w:rPr>
                <w:noProof/>
                <w:webHidden/>
              </w:rPr>
              <w:fldChar w:fldCharType="begin"/>
            </w:r>
            <w:r w:rsidR="0045318C">
              <w:rPr>
                <w:noProof/>
                <w:webHidden/>
              </w:rPr>
              <w:instrText xml:space="preserve"> PAGEREF _Toc102609817 \h </w:instrText>
            </w:r>
            <w:r w:rsidR="0045318C">
              <w:rPr>
                <w:noProof/>
                <w:webHidden/>
              </w:rPr>
            </w:r>
            <w:r w:rsidR="0045318C">
              <w:rPr>
                <w:noProof/>
                <w:webHidden/>
              </w:rPr>
              <w:fldChar w:fldCharType="separate"/>
            </w:r>
            <w:r w:rsidR="0045318C">
              <w:rPr>
                <w:noProof/>
                <w:webHidden/>
              </w:rPr>
              <w:t>34</w:t>
            </w:r>
            <w:r w:rsidR="0045318C">
              <w:rPr>
                <w:noProof/>
                <w:webHidden/>
              </w:rPr>
              <w:fldChar w:fldCharType="end"/>
            </w:r>
          </w:hyperlink>
        </w:p>
        <w:p w14:paraId="22407494" w14:textId="57B7000B" w:rsidR="0045318C" w:rsidRDefault="00B12E51">
          <w:pPr>
            <w:pStyle w:val="Obsah2"/>
            <w:rPr>
              <w:rFonts w:asciiTheme="minorHAnsi" w:eastAsiaTheme="minorEastAsia" w:hAnsiTheme="minorHAnsi" w:cstheme="minorBidi"/>
              <w:noProof/>
            </w:rPr>
          </w:pPr>
          <w:hyperlink w:anchor="_Toc102609818" w:history="1">
            <w:r w:rsidR="0045318C" w:rsidRPr="009224BF">
              <w:rPr>
                <w:rStyle w:val="Hypertextovodkaz"/>
                <w:noProof/>
              </w:rPr>
              <w:t>4.1</w:t>
            </w:r>
            <w:r w:rsidR="0045318C">
              <w:rPr>
                <w:rFonts w:asciiTheme="minorHAnsi" w:eastAsiaTheme="minorEastAsia" w:hAnsiTheme="minorHAnsi" w:cstheme="minorBidi"/>
                <w:noProof/>
              </w:rPr>
              <w:tab/>
            </w:r>
            <w:r w:rsidR="0045318C" w:rsidRPr="009224BF">
              <w:rPr>
                <w:rStyle w:val="Hypertextovodkaz"/>
                <w:noProof/>
              </w:rPr>
              <w:t>Kritika překladu Březákové (CT1)</w:t>
            </w:r>
            <w:r w:rsidR="0045318C">
              <w:rPr>
                <w:noProof/>
                <w:webHidden/>
              </w:rPr>
              <w:tab/>
            </w:r>
            <w:r w:rsidR="0045318C">
              <w:rPr>
                <w:noProof/>
                <w:webHidden/>
              </w:rPr>
              <w:fldChar w:fldCharType="begin"/>
            </w:r>
            <w:r w:rsidR="0045318C">
              <w:rPr>
                <w:noProof/>
                <w:webHidden/>
              </w:rPr>
              <w:instrText xml:space="preserve"> PAGEREF _Toc102609818 \h </w:instrText>
            </w:r>
            <w:r w:rsidR="0045318C">
              <w:rPr>
                <w:noProof/>
                <w:webHidden/>
              </w:rPr>
            </w:r>
            <w:r w:rsidR="0045318C">
              <w:rPr>
                <w:noProof/>
                <w:webHidden/>
              </w:rPr>
              <w:fldChar w:fldCharType="separate"/>
            </w:r>
            <w:r w:rsidR="0045318C">
              <w:rPr>
                <w:noProof/>
                <w:webHidden/>
              </w:rPr>
              <w:t>34</w:t>
            </w:r>
            <w:r w:rsidR="0045318C">
              <w:rPr>
                <w:noProof/>
                <w:webHidden/>
              </w:rPr>
              <w:fldChar w:fldCharType="end"/>
            </w:r>
          </w:hyperlink>
        </w:p>
        <w:p w14:paraId="1DC503F8" w14:textId="5E156B4D" w:rsidR="0045318C" w:rsidRDefault="00B12E51">
          <w:pPr>
            <w:pStyle w:val="Obsah2"/>
            <w:rPr>
              <w:rFonts w:asciiTheme="minorHAnsi" w:eastAsiaTheme="minorEastAsia" w:hAnsiTheme="minorHAnsi" w:cstheme="minorBidi"/>
              <w:noProof/>
            </w:rPr>
          </w:pPr>
          <w:hyperlink w:anchor="_Toc102609819" w:history="1">
            <w:r w:rsidR="0045318C" w:rsidRPr="009224BF">
              <w:rPr>
                <w:rStyle w:val="Hypertextovodkaz"/>
                <w:noProof/>
              </w:rPr>
              <w:t>4.2</w:t>
            </w:r>
            <w:r w:rsidR="0045318C">
              <w:rPr>
                <w:rFonts w:asciiTheme="minorHAnsi" w:eastAsiaTheme="minorEastAsia" w:hAnsiTheme="minorHAnsi" w:cstheme="minorBidi"/>
                <w:noProof/>
              </w:rPr>
              <w:tab/>
            </w:r>
            <w:r w:rsidR="0045318C" w:rsidRPr="009224BF">
              <w:rPr>
                <w:rStyle w:val="Hypertextovodkaz"/>
                <w:noProof/>
              </w:rPr>
              <w:t>Kritika překladu Markové (CT2)</w:t>
            </w:r>
            <w:r w:rsidR="0045318C">
              <w:rPr>
                <w:noProof/>
                <w:webHidden/>
              </w:rPr>
              <w:tab/>
            </w:r>
            <w:r w:rsidR="0045318C">
              <w:rPr>
                <w:noProof/>
                <w:webHidden/>
              </w:rPr>
              <w:fldChar w:fldCharType="begin"/>
            </w:r>
            <w:r w:rsidR="0045318C">
              <w:rPr>
                <w:noProof/>
                <w:webHidden/>
              </w:rPr>
              <w:instrText xml:space="preserve"> PAGEREF _Toc102609819 \h </w:instrText>
            </w:r>
            <w:r w:rsidR="0045318C">
              <w:rPr>
                <w:noProof/>
                <w:webHidden/>
              </w:rPr>
            </w:r>
            <w:r w:rsidR="0045318C">
              <w:rPr>
                <w:noProof/>
                <w:webHidden/>
              </w:rPr>
              <w:fldChar w:fldCharType="separate"/>
            </w:r>
            <w:r w:rsidR="0045318C">
              <w:rPr>
                <w:noProof/>
                <w:webHidden/>
              </w:rPr>
              <w:t>37</w:t>
            </w:r>
            <w:r w:rsidR="0045318C">
              <w:rPr>
                <w:noProof/>
                <w:webHidden/>
              </w:rPr>
              <w:fldChar w:fldCharType="end"/>
            </w:r>
          </w:hyperlink>
        </w:p>
        <w:p w14:paraId="2A360F65" w14:textId="108B8B74" w:rsidR="0045318C" w:rsidRDefault="00B12E51">
          <w:pPr>
            <w:pStyle w:val="Obsah2"/>
            <w:rPr>
              <w:rFonts w:asciiTheme="minorHAnsi" w:eastAsiaTheme="minorEastAsia" w:hAnsiTheme="minorHAnsi" w:cstheme="minorBidi"/>
              <w:noProof/>
            </w:rPr>
          </w:pPr>
          <w:hyperlink w:anchor="_Toc102609820" w:history="1">
            <w:r w:rsidR="0045318C" w:rsidRPr="009224BF">
              <w:rPr>
                <w:rStyle w:val="Hypertextovodkaz"/>
                <w:noProof/>
              </w:rPr>
              <w:t>4.3</w:t>
            </w:r>
            <w:r w:rsidR="0045318C">
              <w:rPr>
                <w:rFonts w:asciiTheme="minorHAnsi" w:eastAsiaTheme="minorEastAsia" w:hAnsiTheme="minorHAnsi" w:cstheme="minorBidi"/>
                <w:noProof/>
              </w:rPr>
              <w:tab/>
            </w:r>
            <w:r w:rsidR="0045318C" w:rsidRPr="009224BF">
              <w:rPr>
                <w:rStyle w:val="Hypertextovodkaz"/>
                <w:noProof/>
              </w:rPr>
              <w:t>Shrnutí</w:t>
            </w:r>
            <w:r w:rsidR="0045318C">
              <w:rPr>
                <w:noProof/>
                <w:webHidden/>
              </w:rPr>
              <w:tab/>
            </w:r>
            <w:r w:rsidR="0045318C">
              <w:rPr>
                <w:noProof/>
                <w:webHidden/>
              </w:rPr>
              <w:fldChar w:fldCharType="begin"/>
            </w:r>
            <w:r w:rsidR="0045318C">
              <w:rPr>
                <w:noProof/>
                <w:webHidden/>
              </w:rPr>
              <w:instrText xml:space="preserve"> PAGEREF _Toc102609820 \h </w:instrText>
            </w:r>
            <w:r w:rsidR="0045318C">
              <w:rPr>
                <w:noProof/>
                <w:webHidden/>
              </w:rPr>
            </w:r>
            <w:r w:rsidR="0045318C">
              <w:rPr>
                <w:noProof/>
                <w:webHidden/>
              </w:rPr>
              <w:fldChar w:fldCharType="separate"/>
            </w:r>
            <w:r w:rsidR="0045318C">
              <w:rPr>
                <w:noProof/>
                <w:webHidden/>
              </w:rPr>
              <w:t>41</w:t>
            </w:r>
            <w:r w:rsidR="0045318C">
              <w:rPr>
                <w:noProof/>
                <w:webHidden/>
              </w:rPr>
              <w:fldChar w:fldCharType="end"/>
            </w:r>
          </w:hyperlink>
        </w:p>
        <w:p w14:paraId="76F96869" w14:textId="2B541A43" w:rsidR="0045318C" w:rsidRDefault="00B12E51">
          <w:pPr>
            <w:pStyle w:val="Obsah1"/>
            <w:tabs>
              <w:tab w:val="left" w:pos="960"/>
            </w:tabs>
            <w:rPr>
              <w:rFonts w:asciiTheme="minorHAnsi" w:eastAsiaTheme="minorEastAsia" w:hAnsiTheme="minorHAnsi" w:cstheme="minorBidi"/>
              <w:noProof/>
            </w:rPr>
          </w:pPr>
          <w:hyperlink w:anchor="_Toc102609821" w:history="1">
            <w:r w:rsidR="0045318C" w:rsidRPr="009224BF">
              <w:rPr>
                <w:rStyle w:val="Hypertextovodkaz"/>
                <w:noProof/>
              </w:rPr>
              <w:t>5</w:t>
            </w:r>
            <w:r w:rsidR="0045318C">
              <w:rPr>
                <w:rFonts w:asciiTheme="minorHAnsi" w:eastAsiaTheme="minorEastAsia" w:hAnsiTheme="minorHAnsi" w:cstheme="minorBidi"/>
                <w:noProof/>
              </w:rPr>
              <w:tab/>
            </w:r>
            <w:r w:rsidR="0045318C" w:rsidRPr="009224BF">
              <w:rPr>
                <w:rStyle w:val="Hypertextovodkaz"/>
                <w:noProof/>
              </w:rPr>
              <w:t>Srovnávací analýza vybraných problematických rysů</w:t>
            </w:r>
            <w:r w:rsidR="0045318C">
              <w:rPr>
                <w:noProof/>
                <w:webHidden/>
              </w:rPr>
              <w:tab/>
            </w:r>
            <w:r w:rsidR="0045318C">
              <w:rPr>
                <w:noProof/>
                <w:webHidden/>
              </w:rPr>
              <w:fldChar w:fldCharType="begin"/>
            </w:r>
            <w:r w:rsidR="0045318C">
              <w:rPr>
                <w:noProof/>
                <w:webHidden/>
              </w:rPr>
              <w:instrText xml:space="preserve"> PAGEREF _Toc102609821 \h </w:instrText>
            </w:r>
            <w:r w:rsidR="0045318C">
              <w:rPr>
                <w:noProof/>
                <w:webHidden/>
              </w:rPr>
            </w:r>
            <w:r w:rsidR="0045318C">
              <w:rPr>
                <w:noProof/>
                <w:webHidden/>
              </w:rPr>
              <w:fldChar w:fldCharType="separate"/>
            </w:r>
            <w:r w:rsidR="0045318C">
              <w:rPr>
                <w:noProof/>
                <w:webHidden/>
              </w:rPr>
              <w:t>43</w:t>
            </w:r>
            <w:r w:rsidR="0045318C">
              <w:rPr>
                <w:noProof/>
                <w:webHidden/>
              </w:rPr>
              <w:fldChar w:fldCharType="end"/>
            </w:r>
          </w:hyperlink>
        </w:p>
        <w:p w14:paraId="5927725D" w14:textId="35BD43B2" w:rsidR="0045318C" w:rsidRDefault="00B12E51">
          <w:pPr>
            <w:pStyle w:val="Obsah2"/>
            <w:rPr>
              <w:rFonts w:asciiTheme="minorHAnsi" w:eastAsiaTheme="minorEastAsia" w:hAnsiTheme="minorHAnsi" w:cstheme="minorBidi"/>
              <w:noProof/>
            </w:rPr>
          </w:pPr>
          <w:hyperlink w:anchor="_Toc102609822" w:history="1">
            <w:r w:rsidR="0045318C" w:rsidRPr="009224BF">
              <w:rPr>
                <w:rStyle w:val="Hypertextovodkaz"/>
                <w:noProof/>
              </w:rPr>
              <w:t>5.1</w:t>
            </w:r>
            <w:r w:rsidR="0045318C">
              <w:rPr>
                <w:rFonts w:asciiTheme="minorHAnsi" w:eastAsiaTheme="minorEastAsia" w:hAnsiTheme="minorHAnsi" w:cstheme="minorBidi"/>
                <w:noProof/>
              </w:rPr>
              <w:tab/>
            </w:r>
            <w:r w:rsidR="0045318C" w:rsidRPr="009224BF">
              <w:rPr>
                <w:rStyle w:val="Hypertextovodkaz"/>
                <w:noProof/>
              </w:rPr>
              <w:t>Překlad přivlastňovacích zájmen</w:t>
            </w:r>
            <w:r w:rsidR="0045318C">
              <w:rPr>
                <w:noProof/>
                <w:webHidden/>
              </w:rPr>
              <w:tab/>
            </w:r>
            <w:r w:rsidR="0045318C">
              <w:rPr>
                <w:noProof/>
                <w:webHidden/>
              </w:rPr>
              <w:fldChar w:fldCharType="begin"/>
            </w:r>
            <w:r w:rsidR="0045318C">
              <w:rPr>
                <w:noProof/>
                <w:webHidden/>
              </w:rPr>
              <w:instrText xml:space="preserve"> PAGEREF _Toc102609822 \h </w:instrText>
            </w:r>
            <w:r w:rsidR="0045318C">
              <w:rPr>
                <w:noProof/>
                <w:webHidden/>
              </w:rPr>
            </w:r>
            <w:r w:rsidR="0045318C">
              <w:rPr>
                <w:noProof/>
                <w:webHidden/>
              </w:rPr>
              <w:fldChar w:fldCharType="separate"/>
            </w:r>
            <w:r w:rsidR="0045318C">
              <w:rPr>
                <w:noProof/>
                <w:webHidden/>
              </w:rPr>
              <w:t>43</w:t>
            </w:r>
            <w:r w:rsidR="0045318C">
              <w:rPr>
                <w:noProof/>
                <w:webHidden/>
              </w:rPr>
              <w:fldChar w:fldCharType="end"/>
            </w:r>
          </w:hyperlink>
        </w:p>
        <w:p w14:paraId="595B3B1E" w14:textId="1A5E071E" w:rsidR="0045318C" w:rsidRDefault="00B12E51">
          <w:pPr>
            <w:pStyle w:val="Obsah3"/>
            <w:rPr>
              <w:rFonts w:asciiTheme="minorHAnsi" w:eastAsiaTheme="minorEastAsia" w:hAnsiTheme="minorHAnsi" w:cstheme="minorBidi"/>
              <w:noProof/>
            </w:rPr>
          </w:pPr>
          <w:hyperlink w:anchor="_Toc102609823" w:history="1">
            <w:r w:rsidR="0045318C" w:rsidRPr="009224BF">
              <w:rPr>
                <w:rStyle w:val="Hypertextovodkaz"/>
                <w:noProof/>
              </w:rPr>
              <w:t>5.1.1</w:t>
            </w:r>
            <w:r w:rsidR="0045318C">
              <w:rPr>
                <w:rFonts w:asciiTheme="minorHAnsi" w:eastAsiaTheme="minorEastAsia" w:hAnsiTheme="minorHAnsi" w:cstheme="minorBidi"/>
                <w:noProof/>
              </w:rPr>
              <w:tab/>
            </w:r>
            <w:r w:rsidR="0045318C" w:rsidRPr="009224BF">
              <w:rPr>
                <w:rStyle w:val="Hypertextovodkaz"/>
                <w:noProof/>
              </w:rPr>
              <w:t>Analýza překladu přivlastňovacích zájmen</w:t>
            </w:r>
            <w:r w:rsidR="0045318C">
              <w:rPr>
                <w:noProof/>
                <w:webHidden/>
              </w:rPr>
              <w:tab/>
            </w:r>
            <w:r w:rsidR="0045318C">
              <w:rPr>
                <w:noProof/>
                <w:webHidden/>
              </w:rPr>
              <w:fldChar w:fldCharType="begin"/>
            </w:r>
            <w:r w:rsidR="0045318C">
              <w:rPr>
                <w:noProof/>
                <w:webHidden/>
              </w:rPr>
              <w:instrText xml:space="preserve"> PAGEREF _Toc102609823 \h </w:instrText>
            </w:r>
            <w:r w:rsidR="0045318C">
              <w:rPr>
                <w:noProof/>
                <w:webHidden/>
              </w:rPr>
            </w:r>
            <w:r w:rsidR="0045318C">
              <w:rPr>
                <w:noProof/>
                <w:webHidden/>
              </w:rPr>
              <w:fldChar w:fldCharType="separate"/>
            </w:r>
            <w:r w:rsidR="0045318C">
              <w:rPr>
                <w:noProof/>
                <w:webHidden/>
              </w:rPr>
              <w:t>45</w:t>
            </w:r>
            <w:r w:rsidR="0045318C">
              <w:rPr>
                <w:noProof/>
                <w:webHidden/>
              </w:rPr>
              <w:fldChar w:fldCharType="end"/>
            </w:r>
          </w:hyperlink>
        </w:p>
        <w:p w14:paraId="1BF7C5DE" w14:textId="68253CCC" w:rsidR="0045318C" w:rsidRDefault="00B12E51">
          <w:pPr>
            <w:pStyle w:val="Obsah4"/>
            <w:tabs>
              <w:tab w:val="left" w:pos="1960"/>
              <w:tab w:val="right" w:pos="7921"/>
            </w:tabs>
            <w:rPr>
              <w:rFonts w:asciiTheme="minorHAnsi" w:eastAsiaTheme="minorEastAsia" w:hAnsiTheme="minorHAnsi" w:cstheme="minorBidi"/>
              <w:noProof/>
            </w:rPr>
          </w:pPr>
          <w:hyperlink w:anchor="_Toc102609824" w:history="1">
            <w:r w:rsidR="0045318C" w:rsidRPr="009224BF">
              <w:rPr>
                <w:rStyle w:val="Hypertextovodkaz"/>
                <w:noProof/>
              </w:rPr>
              <w:t>5.1.1.1</w:t>
            </w:r>
            <w:r w:rsidR="0045318C">
              <w:rPr>
                <w:rFonts w:asciiTheme="minorHAnsi" w:eastAsiaTheme="minorEastAsia" w:hAnsiTheme="minorHAnsi" w:cstheme="minorBidi"/>
                <w:noProof/>
              </w:rPr>
              <w:tab/>
            </w:r>
            <w:r w:rsidR="0045318C" w:rsidRPr="009224BF">
              <w:rPr>
                <w:rStyle w:val="Hypertextovodkaz"/>
                <w:noProof/>
              </w:rPr>
              <w:t>Přivlastňovací zájmena</w:t>
            </w:r>
            <w:r w:rsidR="0045318C">
              <w:rPr>
                <w:noProof/>
                <w:webHidden/>
              </w:rPr>
              <w:tab/>
            </w:r>
            <w:r w:rsidR="0045318C">
              <w:rPr>
                <w:noProof/>
                <w:webHidden/>
              </w:rPr>
              <w:fldChar w:fldCharType="begin"/>
            </w:r>
            <w:r w:rsidR="0045318C">
              <w:rPr>
                <w:noProof/>
                <w:webHidden/>
              </w:rPr>
              <w:instrText xml:space="preserve"> PAGEREF _Toc102609824 \h </w:instrText>
            </w:r>
            <w:r w:rsidR="0045318C">
              <w:rPr>
                <w:noProof/>
                <w:webHidden/>
              </w:rPr>
            </w:r>
            <w:r w:rsidR="0045318C">
              <w:rPr>
                <w:noProof/>
                <w:webHidden/>
              </w:rPr>
              <w:fldChar w:fldCharType="separate"/>
            </w:r>
            <w:r w:rsidR="0045318C">
              <w:rPr>
                <w:noProof/>
                <w:webHidden/>
              </w:rPr>
              <w:t>45</w:t>
            </w:r>
            <w:r w:rsidR="0045318C">
              <w:rPr>
                <w:noProof/>
                <w:webHidden/>
              </w:rPr>
              <w:fldChar w:fldCharType="end"/>
            </w:r>
          </w:hyperlink>
        </w:p>
        <w:p w14:paraId="0B6E9292" w14:textId="452D1857" w:rsidR="0045318C" w:rsidRDefault="00B12E51">
          <w:pPr>
            <w:pStyle w:val="Obsah4"/>
            <w:tabs>
              <w:tab w:val="left" w:pos="1960"/>
              <w:tab w:val="right" w:pos="7921"/>
            </w:tabs>
            <w:rPr>
              <w:rFonts w:asciiTheme="minorHAnsi" w:eastAsiaTheme="minorEastAsia" w:hAnsiTheme="minorHAnsi" w:cstheme="minorBidi"/>
              <w:noProof/>
            </w:rPr>
          </w:pPr>
          <w:hyperlink w:anchor="_Toc102609825" w:history="1">
            <w:r w:rsidR="0045318C" w:rsidRPr="009224BF">
              <w:rPr>
                <w:rStyle w:val="Hypertextovodkaz"/>
                <w:noProof/>
              </w:rPr>
              <w:t>5.1.1.2</w:t>
            </w:r>
            <w:r w:rsidR="0045318C">
              <w:rPr>
                <w:rFonts w:asciiTheme="minorHAnsi" w:eastAsiaTheme="minorEastAsia" w:hAnsiTheme="minorHAnsi" w:cstheme="minorBidi"/>
                <w:noProof/>
              </w:rPr>
              <w:tab/>
            </w:r>
            <w:r w:rsidR="0045318C" w:rsidRPr="009224BF">
              <w:rPr>
                <w:rStyle w:val="Hypertextovodkaz"/>
                <w:noProof/>
              </w:rPr>
              <w:t>Zvratná přivlastňovací zájmena</w:t>
            </w:r>
            <w:r w:rsidR="0045318C">
              <w:rPr>
                <w:noProof/>
                <w:webHidden/>
              </w:rPr>
              <w:tab/>
            </w:r>
            <w:r w:rsidR="0045318C">
              <w:rPr>
                <w:noProof/>
                <w:webHidden/>
              </w:rPr>
              <w:fldChar w:fldCharType="begin"/>
            </w:r>
            <w:r w:rsidR="0045318C">
              <w:rPr>
                <w:noProof/>
                <w:webHidden/>
              </w:rPr>
              <w:instrText xml:space="preserve"> PAGEREF _Toc102609825 \h </w:instrText>
            </w:r>
            <w:r w:rsidR="0045318C">
              <w:rPr>
                <w:noProof/>
                <w:webHidden/>
              </w:rPr>
            </w:r>
            <w:r w:rsidR="0045318C">
              <w:rPr>
                <w:noProof/>
                <w:webHidden/>
              </w:rPr>
              <w:fldChar w:fldCharType="separate"/>
            </w:r>
            <w:r w:rsidR="0045318C">
              <w:rPr>
                <w:noProof/>
                <w:webHidden/>
              </w:rPr>
              <w:t>47</w:t>
            </w:r>
            <w:r w:rsidR="0045318C">
              <w:rPr>
                <w:noProof/>
                <w:webHidden/>
              </w:rPr>
              <w:fldChar w:fldCharType="end"/>
            </w:r>
          </w:hyperlink>
        </w:p>
        <w:p w14:paraId="2BF99201" w14:textId="49B261CB" w:rsidR="0045318C" w:rsidRDefault="00B12E51">
          <w:pPr>
            <w:pStyle w:val="Obsah4"/>
            <w:tabs>
              <w:tab w:val="left" w:pos="1960"/>
              <w:tab w:val="right" w:pos="7921"/>
            </w:tabs>
            <w:rPr>
              <w:rFonts w:asciiTheme="minorHAnsi" w:eastAsiaTheme="minorEastAsia" w:hAnsiTheme="minorHAnsi" w:cstheme="minorBidi"/>
              <w:noProof/>
            </w:rPr>
          </w:pPr>
          <w:hyperlink w:anchor="_Toc102609826" w:history="1">
            <w:r w:rsidR="0045318C" w:rsidRPr="009224BF">
              <w:rPr>
                <w:rStyle w:val="Hypertextovodkaz"/>
                <w:noProof/>
              </w:rPr>
              <w:t>5.1.1.3</w:t>
            </w:r>
            <w:r w:rsidR="0045318C">
              <w:rPr>
                <w:rFonts w:asciiTheme="minorHAnsi" w:eastAsiaTheme="minorEastAsia" w:hAnsiTheme="minorHAnsi" w:cstheme="minorBidi"/>
                <w:noProof/>
              </w:rPr>
              <w:tab/>
            </w:r>
            <w:r w:rsidR="0045318C" w:rsidRPr="009224BF">
              <w:rPr>
                <w:rStyle w:val="Hypertextovodkaz"/>
                <w:noProof/>
              </w:rPr>
              <w:t xml:space="preserve">Zvratné zájmeno </w:t>
            </w:r>
            <w:r w:rsidR="0045318C" w:rsidRPr="009224BF">
              <w:rPr>
                <w:rStyle w:val="Hypertextovodkaz"/>
                <w:i/>
                <w:iCs/>
                <w:noProof/>
              </w:rPr>
              <w:t>si</w:t>
            </w:r>
            <w:r w:rsidR="0045318C">
              <w:rPr>
                <w:noProof/>
                <w:webHidden/>
              </w:rPr>
              <w:tab/>
            </w:r>
            <w:r w:rsidR="0045318C">
              <w:rPr>
                <w:noProof/>
                <w:webHidden/>
              </w:rPr>
              <w:fldChar w:fldCharType="begin"/>
            </w:r>
            <w:r w:rsidR="0045318C">
              <w:rPr>
                <w:noProof/>
                <w:webHidden/>
              </w:rPr>
              <w:instrText xml:space="preserve"> PAGEREF _Toc102609826 \h </w:instrText>
            </w:r>
            <w:r w:rsidR="0045318C">
              <w:rPr>
                <w:noProof/>
                <w:webHidden/>
              </w:rPr>
            </w:r>
            <w:r w:rsidR="0045318C">
              <w:rPr>
                <w:noProof/>
                <w:webHidden/>
              </w:rPr>
              <w:fldChar w:fldCharType="separate"/>
            </w:r>
            <w:r w:rsidR="0045318C">
              <w:rPr>
                <w:noProof/>
                <w:webHidden/>
              </w:rPr>
              <w:t>49</w:t>
            </w:r>
            <w:r w:rsidR="0045318C">
              <w:rPr>
                <w:noProof/>
                <w:webHidden/>
              </w:rPr>
              <w:fldChar w:fldCharType="end"/>
            </w:r>
          </w:hyperlink>
        </w:p>
        <w:p w14:paraId="2062F53A" w14:textId="089D04D8" w:rsidR="0045318C" w:rsidRDefault="00B12E51">
          <w:pPr>
            <w:pStyle w:val="Obsah4"/>
            <w:tabs>
              <w:tab w:val="left" w:pos="1960"/>
              <w:tab w:val="right" w:pos="7921"/>
            </w:tabs>
            <w:rPr>
              <w:rFonts w:asciiTheme="minorHAnsi" w:eastAsiaTheme="minorEastAsia" w:hAnsiTheme="minorHAnsi" w:cstheme="minorBidi"/>
              <w:noProof/>
            </w:rPr>
          </w:pPr>
          <w:hyperlink w:anchor="_Toc102609827" w:history="1">
            <w:r w:rsidR="0045318C" w:rsidRPr="009224BF">
              <w:rPr>
                <w:rStyle w:val="Hypertextovodkaz"/>
                <w:noProof/>
              </w:rPr>
              <w:t>5.1.1.4</w:t>
            </w:r>
            <w:r w:rsidR="0045318C">
              <w:rPr>
                <w:rFonts w:asciiTheme="minorHAnsi" w:eastAsiaTheme="minorEastAsia" w:hAnsiTheme="minorHAnsi" w:cstheme="minorBidi"/>
                <w:noProof/>
              </w:rPr>
              <w:tab/>
            </w:r>
            <w:r w:rsidR="0045318C" w:rsidRPr="009224BF">
              <w:rPr>
                <w:rStyle w:val="Hypertextovodkaz"/>
                <w:noProof/>
              </w:rPr>
              <w:t>Dativ posesivní</w:t>
            </w:r>
            <w:r w:rsidR="0045318C">
              <w:rPr>
                <w:noProof/>
                <w:webHidden/>
              </w:rPr>
              <w:tab/>
            </w:r>
            <w:r w:rsidR="0045318C">
              <w:rPr>
                <w:noProof/>
                <w:webHidden/>
              </w:rPr>
              <w:fldChar w:fldCharType="begin"/>
            </w:r>
            <w:r w:rsidR="0045318C">
              <w:rPr>
                <w:noProof/>
                <w:webHidden/>
              </w:rPr>
              <w:instrText xml:space="preserve"> PAGEREF _Toc102609827 \h </w:instrText>
            </w:r>
            <w:r w:rsidR="0045318C">
              <w:rPr>
                <w:noProof/>
                <w:webHidden/>
              </w:rPr>
            </w:r>
            <w:r w:rsidR="0045318C">
              <w:rPr>
                <w:noProof/>
                <w:webHidden/>
              </w:rPr>
              <w:fldChar w:fldCharType="separate"/>
            </w:r>
            <w:r w:rsidR="0045318C">
              <w:rPr>
                <w:noProof/>
                <w:webHidden/>
              </w:rPr>
              <w:t>50</w:t>
            </w:r>
            <w:r w:rsidR="0045318C">
              <w:rPr>
                <w:noProof/>
                <w:webHidden/>
              </w:rPr>
              <w:fldChar w:fldCharType="end"/>
            </w:r>
          </w:hyperlink>
        </w:p>
        <w:p w14:paraId="0F6662C7" w14:textId="4A93548A" w:rsidR="0045318C" w:rsidRDefault="00B12E51">
          <w:pPr>
            <w:pStyle w:val="Obsah4"/>
            <w:tabs>
              <w:tab w:val="left" w:pos="1960"/>
              <w:tab w:val="right" w:pos="7921"/>
            </w:tabs>
            <w:rPr>
              <w:rFonts w:asciiTheme="minorHAnsi" w:eastAsiaTheme="minorEastAsia" w:hAnsiTheme="minorHAnsi" w:cstheme="minorBidi"/>
              <w:noProof/>
            </w:rPr>
          </w:pPr>
          <w:hyperlink w:anchor="_Toc102609828" w:history="1">
            <w:r w:rsidR="0045318C" w:rsidRPr="009224BF">
              <w:rPr>
                <w:rStyle w:val="Hypertextovodkaz"/>
                <w:noProof/>
              </w:rPr>
              <w:t>5.1.1.5</w:t>
            </w:r>
            <w:r w:rsidR="0045318C">
              <w:rPr>
                <w:rFonts w:asciiTheme="minorHAnsi" w:eastAsiaTheme="minorEastAsia" w:hAnsiTheme="minorHAnsi" w:cstheme="minorBidi"/>
                <w:noProof/>
              </w:rPr>
              <w:tab/>
            </w:r>
            <w:r w:rsidR="0045318C" w:rsidRPr="009224BF">
              <w:rPr>
                <w:rStyle w:val="Hypertextovodkaz"/>
                <w:noProof/>
              </w:rPr>
              <w:t>Vynechání prostředku posesivity</w:t>
            </w:r>
            <w:r w:rsidR="0045318C">
              <w:rPr>
                <w:noProof/>
                <w:webHidden/>
              </w:rPr>
              <w:tab/>
            </w:r>
            <w:r w:rsidR="0045318C">
              <w:rPr>
                <w:noProof/>
                <w:webHidden/>
              </w:rPr>
              <w:fldChar w:fldCharType="begin"/>
            </w:r>
            <w:r w:rsidR="0045318C">
              <w:rPr>
                <w:noProof/>
                <w:webHidden/>
              </w:rPr>
              <w:instrText xml:space="preserve"> PAGEREF _Toc102609828 \h </w:instrText>
            </w:r>
            <w:r w:rsidR="0045318C">
              <w:rPr>
                <w:noProof/>
                <w:webHidden/>
              </w:rPr>
            </w:r>
            <w:r w:rsidR="0045318C">
              <w:rPr>
                <w:noProof/>
                <w:webHidden/>
              </w:rPr>
              <w:fldChar w:fldCharType="separate"/>
            </w:r>
            <w:r w:rsidR="0045318C">
              <w:rPr>
                <w:noProof/>
                <w:webHidden/>
              </w:rPr>
              <w:t>51</w:t>
            </w:r>
            <w:r w:rsidR="0045318C">
              <w:rPr>
                <w:noProof/>
                <w:webHidden/>
              </w:rPr>
              <w:fldChar w:fldCharType="end"/>
            </w:r>
          </w:hyperlink>
        </w:p>
        <w:p w14:paraId="65E82250" w14:textId="277BDFDF" w:rsidR="0045318C" w:rsidRDefault="00B12E51">
          <w:pPr>
            <w:pStyle w:val="Obsah4"/>
            <w:tabs>
              <w:tab w:val="left" w:pos="1960"/>
              <w:tab w:val="right" w:pos="7921"/>
            </w:tabs>
            <w:rPr>
              <w:rFonts w:asciiTheme="minorHAnsi" w:eastAsiaTheme="minorEastAsia" w:hAnsiTheme="minorHAnsi" w:cstheme="minorBidi"/>
              <w:noProof/>
            </w:rPr>
          </w:pPr>
          <w:hyperlink w:anchor="_Toc102609829" w:history="1">
            <w:r w:rsidR="0045318C" w:rsidRPr="009224BF">
              <w:rPr>
                <w:rStyle w:val="Hypertextovodkaz"/>
                <w:noProof/>
              </w:rPr>
              <w:t>5.1.1.6</w:t>
            </w:r>
            <w:r w:rsidR="0045318C">
              <w:rPr>
                <w:rFonts w:asciiTheme="minorHAnsi" w:eastAsiaTheme="minorEastAsia" w:hAnsiTheme="minorHAnsi" w:cstheme="minorBidi"/>
                <w:noProof/>
              </w:rPr>
              <w:tab/>
            </w:r>
            <w:r w:rsidR="0045318C" w:rsidRPr="009224BF">
              <w:rPr>
                <w:rStyle w:val="Hypertextovodkaz"/>
                <w:noProof/>
              </w:rPr>
              <w:t>Jiná řešení</w:t>
            </w:r>
            <w:r w:rsidR="0045318C">
              <w:rPr>
                <w:noProof/>
                <w:webHidden/>
              </w:rPr>
              <w:tab/>
            </w:r>
            <w:r w:rsidR="0045318C">
              <w:rPr>
                <w:noProof/>
                <w:webHidden/>
              </w:rPr>
              <w:fldChar w:fldCharType="begin"/>
            </w:r>
            <w:r w:rsidR="0045318C">
              <w:rPr>
                <w:noProof/>
                <w:webHidden/>
              </w:rPr>
              <w:instrText xml:space="preserve"> PAGEREF _Toc102609829 \h </w:instrText>
            </w:r>
            <w:r w:rsidR="0045318C">
              <w:rPr>
                <w:noProof/>
                <w:webHidden/>
              </w:rPr>
            </w:r>
            <w:r w:rsidR="0045318C">
              <w:rPr>
                <w:noProof/>
                <w:webHidden/>
              </w:rPr>
              <w:fldChar w:fldCharType="separate"/>
            </w:r>
            <w:r w:rsidR="0045318C">
              <w:rPr>
                <w:noProof/>
                <w:webHidden/>
              </w:rPr>
              <w:t>52</w:t>
            </w:r>
            <w:r w:rsidR="0045318C">
              <w:rPr>
                <w:noProof/>
                <w:webHidden/>
              </w:rPr>
              <w:fldChar w:fldCharType="end"/>
            </w:r>
          </w:hyperlink>
        </w:p>
        <w:p w14:paraId="157955D8" w14:textId="178CB401" w:rsidR="0045318C" w:rsidRDefault="00B12E51">
          <w:pPr>
            <w:pStyle w:val="Obsah3"/>
            <w:rPr>
              <w:rFonts w:asciiTheme="minorHAnsi" w:eastAsiaTheme="minorEastAsia" w:hAnsiTheme="minorHAnsi" w:cstheme="minorBidi"/>
              <w:noProof/>
            </w:rPr>
          </w:pPr>
          <w:hyperlink w:anchor="_Toc102609830" w:history="1">
            <w:r w:rsidR="0045318C" w:rsidRPr="009224BF">
              <w:rPr>
                <w:rStyle w:val="Hypertextovodkaz"/>
                <w:noProof/>
              </w:rPr>
              <w:t>5.1.2</w:t>
            </w:r>
            <w:r w:rsidR="0045318C">
              <w:rPr>
                <w:rFonts w:asciiTheme="minorHAnsi" w:eastAsiaTheme="minorEastAsia" w:hAnsiTheme="minorHAnsi" w:cstheme="minorBidi"/>
                <w:noProof/>
              </w:rPr>
              <w:tab/>
            </w:r>
            <w:r w:rsidR="0045318C" w:rsidRPr="009224BF">
              <w:rPr>
                <w:rStyle w:val="Hypertextovodkaz"/>
                <w:noProof/>
              </w:rPr>
              <w:t>Shrnutí</w:t>
            </w:r>
            <w:r w:rsidR="0045318C">
              <w:rPr>
                <w:noProof/>
                <w:webHidden/>
              </w:rPr>
              <w:tab/>
            </w:r>
            <w:r w:rsidR="0045318C">
              <w:rPr>
                <w:noProof/>
                <w:webHidden/>
              </w:rPr>
              <w:fldChar w:fldCharType="begin"/>
            </w:r>
            <w:r w:rsidR="0045318C">
              <w:rPr>
                <w:noProof/>
                <w:webHidden/>
              </w:rPr>
              <w:instrText xml:space="preserve"> PAGEREF _Toc102609830 \h </w:instrText>
            </w:r>
            <w:r w:rsidR="0045318C">
              <w:rPr>
                <w:noProof/>
                <w:webHidden/>
              </w:rPr>
            </w:r>
            <w:r w:rsidR="0045318C">
              <w:rPr>
                <w:noProof/>
                <w:webHidden/>
              </w:rPr>
              <w:fldChar w:fldCharType="separate"/>
            </w:r>
            <w:r w:rsidR="0045318C">
              <w:rPr>
                <w:noProof/>
                <w:webHidden/>
              </w:rPr>
              <w:t>54</w:t>
            </w:r>
            <w:r w:rsidR="0045318C">
              <w:rPr>
                <w:noProof/>
                <w:webHidden/>
              </w:rPr>
              <w:fldChar w:fldCharType="end"/>
            </w:r>
          </w:hyperlink>
        </w:p>
        <w:p w14:paraId="6ADEFFD4" w14:textId="6E139C4E" w:rsidR="0045318C" w:rsidRDefault="00B12E51">
          <w:pPr>
            <w:pStyle w:val="Obsah2"/>
            <w:rPr>
              <w:rFonts w:asciiTheme="minorHAnsi" w:eastAsiaTheme="minorEastAsia" w:hAnsiTheme="minorHAnsi" w:cstheme="minorBidi"/>
              <w:noProof/>
            </w:rPr>
          </w:pPr>
          <w:hyperlink w:anchor="_Toc102609831" w:history="1">
            <w:r w:rsidR="0045318C" w:rsidRPr="009224BF">
              <w:rPr>
                <w:rStyle w:val="Hypertextovodkaz"/>
                <w:noProof/>
              </w:rPr>
              <w:t>5.2</w:t>
            </w:r>
            <w:r w:rsidR="0045318C">
              <w:rPr>
                <w:rFonts w:asciiTheme="minorHAnsi" w:eastAsiaTheme="minorEastAsia" w:hAnsiTheme="minorHAnsi" w:cstheme="minorBidi"/>
                <w:noProof/>
              </w:rPr>
              <w:tab/>
            </w:r>
            <w:r w:rsidR="0045318C" w:rsidRPr="009224BF">
              <w:rPr>
                <w:rStyle w:val="Hypertextovodkaz"/>
                <w:noProof/>
              </w:rPr>
              <w:t>Polovětné vazby</w:t>
            </w:r>
            <w:r w:rsidR="0045318C">
              <w:rPr>
                <w:noProof/>
                <w:webHidden/>
              </w:rPr>
              <w:tab/>
            </w:r>
            <w:r w:rsidR="0045318C">
              <w:rPr>
                <w:noProof/>
                <w:webHidden/>
              </w:rPr>
              <w:fldChar w:fldCharType="begin"/>
            </w:r>
            <w:r w:rsidR="0045318C">
              <w:rPr>
                <w:noProof/>
                <w:webHidden/>
              </w:rPr>
              <w:instrText xml:space="preserve"> PAGEREF _Toc102609831 \h </w:instrText>
            </w:r>
            <w:r w:rsidR="0045318C">
              <w:rPr>
                <w:noProof/>
                <w:webHidden/>
              </w:rPr>
            </w:r>
            <w:r w:rsidR="0045318C">
              <w:rPr>
                <w:noProof/>
                <w:webHidden/>
              </w:rPr>
              <w:fldChar w:fldCharType="separate"/>
            </w:r>
            <w:r w:rsidR="0045318C">
              <w:rPr>
                <w:noProof/>
                <w:webHidden/>
              </w:rPr>
              <w:t>55</w:t>
            </w:r>
            <w:r w:rsidR="0045318C">
              <w:rPr>
                <w:noProof/>
                <w:webHidden/>
              </w:rPr>
              <w:fldChar w:fldCharType="end"/>
            </w:r>
          </w:hyperlink>
        </w:p>
        <w:p w14:paraId="08096958" w14:textId="74248203" w:rsidR="0045318C" w:rsidRDefault="00B12E51">
          <w:pPr>
            <w:pStyle w:val="Obsah3"/>
            <w:rPr>
              <w:rFonts w:asciiTheme="minorHAnsi" w:eastAsiaTheme="minorEastAsia" w:hAnsiTheme="minorHAnsi" w:cstheme="minorBidi"/>
              <w:noProof/>
            </w:rPr>
          </w:pPr>
          <w:hyperlink w:anchor="_Toc102609832" w:history="1">
            <w:r w:rsidR="0045318C" w:rsidRPr="009224BF">
              <w:rPr>
                <w:rStyle w:val="Hypertextovodkaz"/>
                <w:noProof/>
              </w:rPr>
              <w:t>5.2.1</w:t>
            </w:r>
            <w:r w:rsidR="0045318C">
              <w:rPr>
                <w:rFonts w:asciiTheme="minorHAnsi" w:eastAsiaTheme="minorEastAsia" w:hAnsiTheme="minorHAnsi" w:cstheme="minorBidi"/>
                <w:noProof/>
              </w:rPr>
              <w:tab/>
            </w:r>
            <w:r w:rsidR="0045318C" w:rsidRPr="009224BF">
              <w:rPr>
                <w:rStyle w:val="Hypertextovodkaz"/>
                <w:noProof/>
              </w:rPr>
              <w:t>Participium přítomné</w:t>
            </w:r>
            <w:r w:rsidR="0045318C">
              <w:rPr>
                <w:noProof/>
                <w:webHidden/>
              </w:rPr>
              <w:tab/>
            </w:r>
            <w:r w:rsidR="0045318C">
              <w:rPr>
                <w:noProof/>
                <w:webHidden/>
              </w:rPr>
              <w:fldChar w:fldCharType="begin"/>
            </w:r>
            <w:r w:rsidR="0045318C">
              <w:rPr>
                <w:noProof/>
                <w:webHidden/>
              </w:rPr>
              <w:instrText xml:space="preserve"> PAGEREF _Toc102609832 \h </w:instrText>
            </w:r>
            <w:r w:rsidR="0045318C">
              <w:rPr>
                <w:noProof/>
                <w:webHidden/>
              </w:rPr>
            </w:r>
            <w:r w:rsidR="0045318C">
              <w:rPr>
                <w:noProof/>
                <w:webHidden/>
              </w:rPr>
              <w:fldChar w:fldCharType="separate"/>
            </w:r>
            <w:r w:rsidR="0045318C">
              <w:rPr>
                <w:noProof/>
                <w:webHidden/>
              </w:rPr>
              <w:t>57</w:t>
            </w:r>
            <w:r w:rsidR="0045318C">
              <w:rPr>
                <w:noProof/>
                <w:webHidden/>
              </w:rPr>
              <w:fldChar w:fldCharType="end"/>
            </w:r>
          </w:hyperlink>
        </w:p>
        <w:p w14:paraId="6C1B1C39" w14:textId="7E165667" w:rsidR="0045318C" w:rsidRDefault="00B12E51">
          <w:pPr>
            <w:pStyle w:val="Obsah4"/>
            <w:tabs>
              <w:tab w:val="left" w:pos="1960"/>
              <w:tab w:val="right" w:pos="7921"/>
            </w:tabs>
            <w:rPr>
              <w:rFonts w:asciiTheme="minorHAnsi" w:eastAsiaTheme="minorEastAsia" w:hAnsiTheme="minorHAnsi" w:cstheme="minorBidi"/>
              <w:noProof/>
            </w:rPr>
          </w:pPr>
          <w:hyperlink w:anchor="_Toc102609833" w:history="1">
            <w:r w:rsidR="0045318C" w:rsidRPr="009224BF">
              <w:rPr>
                <w:rStyle w:val="Hypertextovodkaz"/>
                <w:noProof/>
              </w:rPr>
              <w:t>5.2.1.1</w:t>
            </w:r>
            <w:r w:rsidR="0045318C">
              <w:rPr>
                <w:rFonts w:asciiTheme="minorHAnsi" w:eastAsiaTheme="minorEastAsia" w:hAnsiTheme="minorHAnsi" w:cstheme="minorBidi"/>
                <w:noProof/>
              </w:rPr>
              <w:tab/>
            </w:r>
            <w:r w:rsidR="0045318C" w:rsidRPr="009224BF">
              <w:rPr>
                <w:rStyle w:val="Hypertextovodkaz"/>
                <w:noProof/>
              </w:rPr>
              <w:t>Hlavní věta</w:t>
            </w:r>
            <w:r w:rsidR="0045318C">
              <w:rPr>
                <w:noProof/>
                <w:webHidden/>
              </w:rPr>
              <w:tab/>
            </w:r>
            <w:r w:rsidR="0045318C">
              <w:rPr>
                <w:noProof/>
                <w:webHidden/>
              </w:rPr>
              <w:fldChar w:fldCharType="begin"/>
            </w:r>
            <w:r w:rsidR="0045318C">
              <w:rPr>
                <w:noProof/>
                <w:webHidden/>
              </w:rPr>
              <w:instrText xml:space="preserve"> PAGEREF _Toc102609833 \h </w:instrText>
            </w:r>
            <w:r w:rsidR="0045318C">
              <w:rPr>
                <w:noProof/>
                <w:webHidden/>
              </w:rPr>
            </w:r>
            <w:r w:rsidR="0045318C">
              <w:rPr>
                <w:noProof/>
                <w:webHidden/>
              </w:rPr>
              <w:fldChar w:fldCharType="separate"/>
            </w:r>
            <w:r w:rsidR="0045318C">
              <w:rPr>
                <w:noProof/>
                <w:webHidden/>
              </w:rPr>
              <w:t>57</w:t>
            </w:r>
            <w:r w:rsidR="0045318C">
              <w:rPr>
                <w:noProof/>
                <w:webHidden/>
              </w:rPr>
              <w:fldChar w:fldCharType="end"/>
            </w:r>
          </w:hyperlink>
        </w:p>
        <w:p w14:paraId="6716ACF1" w14:textId="170A8791" w:rsidR="0045318C" w:rsidRDefault="00B12E51">
          <w:pPr>
            <w:pStyle w:val="Obsah4"/>
            <w:tabs>
              <w:tab w:val="left" w:pos="1960"/>
              <w:tab w:val="right" w:pos="7921"/>
            </w:tabs>
            <w:rPr>
              <w:rFonts w:asciiTheme="minorHAnsi" w:eastAsiaTheme="minorEastAsia" w:hAnsiTheme="minorHAnsi" w:cstheme="minorBidi"/>
              <w:noProof/>
            </w:rPr>
          </w:pPr>
          <w:hyperlink w:anchor="_Toc102609834" w:history="1">
            <w:r w:rsidR="0045318C" w:rsidRPr="009224BF">
              <w:rPr>
                <w:rStyle w:val="Hypertextovodkaz"/>
                <w:noProof/>
              </w:rPr>
              <w:t>5.2.1.2</w:t>
            </w:r>
            <w:r w:rsidR="0045318C">
              <w:rPr>
                <w:rFonts w:asciiTheme="minorHAnsi" w:eastAsiaTheme="minorEastAsia" w:hAnsiTheme="minorHAnsi" w:cstheme="minorBidi"/>
                <w:noProof/>
              </w:rPr>
              <w:tab/>
            </w:r>
            <w:r w:rsidR="0045318C" w:rsidRPr="009224BF">
              <w:rPr>
                <w:rStyle w:val="Hypertextovodkaz"/>
                <w:noProof/>
              </w:rPr>
              <w:t>Přídavné jméno slovesné</w:t>
            </w:r>
            <w:r w:rsidR="0045318C">
              <w:rPr>
                <w:noProof/>
                <w:webHidden/>
              </w:rPr>
              <w:tab/>
            </w:r>
            <w:r w:rsidR="0045318C">
              <w:rPr>
                <w:noProof/>
                <w:webHidden/>
              </w:rPr>
              <w:fldChar w:fldCharType="begin"/>
            </w:r>
            <w:r w:rsidR="0045318C">
              <w:rPr>
                <w:noProof/>
                <w:webHidden/>
              </w:rPr>
              <w:instrText xml:space="preserve"> PAGEREF _Toc102609834 \h </w:instrText>
            </w:r>
            <w:r w:rsidR="0045318C">
              <w:rPr>
                <w:noProof/>
                <w:webHidden/>
              </w:rPr>
            </w:r>
            <w:r w:rsidR="0045318C">
              <w:rPr>
                <w:noProof/>
                <w:webHidden/>
              </w:rPr>
              <w:fldChar w:fldCharType="separate"/>
            </w:r>
            <w:r w:rsidR="0045318C">
              <w:rPr>
                <w:noProof/>
                <w:webHidden/>
              </w:rPr>
              <w:t>58</w:t>
            </w:r>
            <w:r w:rsidR="0045318C">
              <w:rPr>
                <w:noProof/>
                <w:webHidden/>
              </w:rPr>
              <w:fldChar w:fldCharType="end"/>
            </w:r>
          </w:hyperlink>
        </w:p>
        <w:p w14:paraId="6BF58BAA" w14:textId="271F9486" w:rsidR="0045318C" w:rsidRDefault="00B12E51">
          <w:pPr>
            <w:pStyle w:val="Obsah4"/>
            <w:tabs>
              <w:tab w:val="left" w:pos="1960"/>
              <w:tab w:val="right" w:pos="7921"/>
            </w:tabs>
            <w:rPr>
              <w:rFonts w:asciiTheme="minorHAnsi" w:eastAsiaTheme="minorEastAsia" w:hAnsiTheme="minorHAnsi" w:cstheme="minorBidi"/>
              <w:noProof/>
            </w:rPr>
          </w:pPr>
          <w:hyperlink w:anchor="_Toc102609835" w:history="1">
            <w:r w:rsidR="0045318C" w:rsidRPr="009224BF">
              <w:rPr>
                <w:rStyle w:val="Hypertextovodkaz"/>
                <w:noProof/>
              </w:rPr>
              <w:t>5.2.1.3</w:t>
            </w:r>
            <w:r w:rsidR="0045318C">
              <w:rPr>
                <w:rFonts w:asciiTheme="minorHAnsi" w:eastAsiaTheme="minorEastAsia" w:hAnsiTheme="minorHAnsi" w:cstheme="minorBidi"/>
                <w:noProof/>
              </w:rPr>
              <w:tab/>
            </w:r>
            <w:r w:rsidR="0045318C" w:rsidRPr="009224BF">
              <w:rPr>
                <w:rStyle w:val="Hypertextovodkaz"/>
                <w:noProof/>
              </w:rPr>
              <w:t>Věta vedlejší</w:t>
            </w:r>
            <w:r w:rsidR="0045318C">
              <w:rPr>
                <w:noProof/>
                <w:webHidden/>
              </w:rPr>
              <w:tab/>
            </w:r>
            <w:r w:rsidR="0045318C">
              <w:rPr>
                <w:noProof/>
                <w:webHidden/>
              </w:rPr>
              <w:fldChar w:fldCharType="begin"/>
            </w:r>
            <w:r w:rsidR="0045318C">
              <w:rPr>
                <w:noProof/>
                <w:webHidden/>
              </w:rPr>
              <w:instrText xml:space="preserve"> PAGEREF _Toc102609835 \h </w:instrText>
            </w:r>
            <w:r w:rsidR="0045318C">
              <w:rPr>
                <w:noProof/>
                <w:webHidden/>
              </w:rPr>
            </w:r>
            <w:r w:rsidR="0045318C">
              <w:rPr>
                <w:noProof/>
                <w:webHidden/>
              </w:rPr>
              <w:fldChar w:fldCharType="separate"/>
            </w:r>
            <w:r w:rsidR="0045318C">
              <w:rPr>
                <w:noProof/>
                <w:webHidden/>
              </w:rPr>
              <w:t>60</w:t>
            </w:r>
            <w:r w:rsidR="0045318C">
              <w:rPr>
                <w:noProof/>
                <w:webHidden/>
              </w:rPr>
              <w:fldChar w:fldCharType="end"/>
            </w:r>
          </w:hyperlink>
        </w:p>
        <w:p w14:paraId="45FBEB19" w14:textId="12ECD0AC" w:rsidR="0045318C" w:rsidRDefault="00B12E51">
          <w:pPr>
            <w:pStyle w:val="Obsah4"/>
            <w:tabs>
              <w:tab w:val="left" w:pos="1960"/>
              <w:tab w:val="right" w:pos="7921"/>
            </w:tabs>
            <w:rPr>
              <w:rFonts w:asciiTheme="minorHAnsi" w:eastAsiaTheme="minorEastAsia" w:hAnsiTheme="minorHAnsi" w:cstheme="minorBidi"/>
              <w:noProof/>
            </w:rPr>
          </w:pPr>
          <w:hyperlink w:anchor="_Toc102609836" w:history="1">
            <w:r w:rsidR="0045318C" w:rsidRPr="009224BF">
              <w:rPr>
                <w:rStyle w:val="Hypertextovodkaz"/>
                <w:noProof/>
              </w:rPr>
              <w:t>5.2.1.4</w:t>
            </w:r>
            <w:r w:rsidR="0045318C">
              <w:rPr>
                <w:rFonts w:asciiTheme="minorHAnsi" w:eastAsiaTheme="minorEastAsia" w:hAnsiTheme="minorHAnsi" w:cstheme="minorBidi"/>
                <w:noProof/>
              </w:rPr>
              <w:tab/>
            </w:r>
            <w:r w:rsidR="0045318C" w:rsidRPr="009224BF">
              <w:rPr>
                <w:rStyle w:val="Hypertextovodkaz"/>
                <w:noProof/>
              </w:rPr>
              <w:t>Deverbalizace</w:t>
            </w:r>
            <w:r w:rsidR="0045318C">
              <w:rPr>
                <w:noProof/>
                <w:webHidden/>
              </w:rPr>
              <w:tab/>
            </w:r>
            <w:r w:rsidR="0045318C">
              <w:rPr>
                <w:noProof/>
                <w:webHidden/>
              </w:rPr>
              <w:fldChar w:fldCharType="begin"/>
            </w:r>
            <w:r w:rsidR="0045318C">
              <w:rPr>
                <w:noProof/>
                <w:webHidden/>
              </w:rPr>
              <w:instrText xml:space="preserve"> PAGEREF _Toc102609836 \h </w:instrText>
            </w:r>
            <w:r w:rsidR="0045318C">
              <w:rPr>
                <w:noProof/>
                <w:webHidden/>
              </w:rPr>
            </w:r>
            <w:r w:rsidR="0045318C">
              <w:rPr>
                <w:noProof/>
                <w:webHidden/>
              </w:rPr>
              <w:fldChar w:fldCharType="separate"/>
            </w:r>
            <w:r w:rsidR="0045318C">
              <w:rPr>
                <w:noProof/>
                <w:webHidden/>
              </w:rPr>
              <w:t>61</w:t>
            </w:r>
            <w:r w:rsidR="0045318C">
              <w:rPr>
                <w:noProof/>
                <w:webHidden/>
              </w:rPr>
              <w:fldChar w:fldCharType="end"/>
            </w:r>
          </w:hyperlink>
        </w:p>
        <w:p w14:paraId="6C76FF1D" w14:textId="2838D934" w:rsidR="0045318C" w:rsidRDefault="00B12E51">
          <w:pPr>
            <w:pStyle w:val="Obsah4"/>
            <w:tabs>
              <w:tab w:val="left" w:pos="1960"/>
              <w:tab w:val="right" w:pos="7921"/>
            </w:tabs>
            <w:rPr>
              <w:rFonts w:asciiTheme="minorHAnsi" w:eastAsiaTheme="minorEastAsia" w:hAnsiTheme="minorHAnsi" w:cstheme="minorBidi"/>
              <w:noProof/>
            </w:rPr>
          </w:pPr>
          <w:hyperlink w:anchor="_Toc102609837" w:history="1">
            <w:r w:rsidR="0045318C" w:rsidRPr="009224BF">
              <w:rPr>
                <w:rStyle w:val="Hypertextovodkaz"/>
                <w:noProof/>
              </w:rPr>
              <w:t>5.2.1.5</w:t>
            </w:r>
            <w:r w:rsidR="0045318C">
              <w:rPr>
                <w:rFonts w:asciiTheme="minorHAnsi" w:eastAsiaTheme="minorEastAsia" w:hAnsiTheme="minorHAnsi" w:cstheme="minorBidi"/>
                <w:noProof/>
              </w:rPr>
              <w:tab/>
            </w:r>
            <w:r w:rsidR="0045318C" w:rsidRPr="009224BF">
              <w:rPr>
                <w:rStyle w:val="Hypertextovodkaz"/>
                <w:noProof/>
              </w:rPr>
              <w:t>Syntéza sloves</w:t>
            </w:r>
            <w:r w:rsidR="0045318C">
              <w:rPr>
                <w:noProof/>
                <w:webHidden/>
              </w:rPr>
              <w:tab/>
            </w:r>
            <w:r w:rsidR="0045318C">
              <w:rPr>
                <w:noProof/>
                <w:webHidden/>
              </w:rPr>
              <w:fldChar w:fldCharType="begin"/>
            </w:r>
            <w:r w:rsidR="0045318C">
              <w:rPr>
                <w:noProof/>
                <w:webHidden/>
              </w:rPr>
              <w:instrText xml:space="preserve"> PAGEREF _Toc102609837 \h </w:instrText>
            </w:r>
            <w:r w:rsidR="0045318C">
              <w:rPr>
                <w:noProof/>
                <w:webHidden/>
              </w:rPr>
            </w:r>
            <w:r w:rsidR="0045318C">
              <w:rPr>
                <w:noProof/>
                <w:webHidden/>
              </w:rPr>
              <w:fldChar w:fldCharType="separate"/>
            </w:r>
            <w:r w:rsidR="0045318C">
              <w:rPr>
                <w:noProof/>
                <w:webHidden/>
              </w:rPr>
              <w:t>61</w:t>
            </w:r>
            <w:r w:rsidR="0045318C">
              <w:rPr>
                <w:noProof/>
                <w:webHidden/>
              </w:rPr>
              <w:fldChar w:fldCharType="end"/>
            </w:r>
          </w:hyperlink>
        </w:p>
        <w:p w14:paraId="2C25DDFE" w14:textId="5A9B3930" w:rsidR="0045318C" w:rsidRDefault="00B12E51">
          <w:pPr>
            <w:pStyle w:val="Obsah4"/>
            <w:tabs>
              <w:tab w:val="left" w:pos="1960"/>
              <w:tab w:val="right" w:pos="7921"/>
            </w:tabs>
            <w:rPr>
              <w:rFonts w:asciiTheme="minorHAnsi" w:eastAsiaTheme="minorEastAsia" w:hAnsiTheme="minorHAnsi" w:cstheme="minorBidi"/>
              <w:noProof/>
            </w:rPr>
          </w:pPr>
          <w:hyperlink w:anchor="_Toc102609838" w:history="1">
            <w:r w:rsidR="0045318C" w:rsidRPr="009224BF">
              <w:rPr>
                <w:rStyle w:val="Hypertextovodkaz"/>
                <w:noProof/>
              </w:rPr>
              <w:t>5.2.1.6</w:t>
            </w:r>
            <w:r w:rsidR="0045318C">
              <w:rPr>
                <w:rFonts w:asciiTheme="minorHAnsi" w:eastAsiaTheme="minorEastAsia" w:hAnsiTheme="minorHAnsi" w:cstheme="minorBidi"/>
                <w:noProof/>
              </w:rPr>
              <w:tab/>
            </w:r>
            <w:r w:rsidR="0045318C" w:rsidRPr="009224BF">
              <w:rPr>
                <w:rStyle w:val="Hypertextovodkaz"/>
                <w:noProof/>
              </w:rPr>
              <w:t>Shrnutí</w:t>
            </w:r>
            <w:r w:rsidR="0045318C">
              <w:rPr>
                <w:noProof/>
                <w:webHidden/>
              </w:rPr>
              <w:tab/>
            </w:r>
            <w:r w:rsidR="0045318C">
              <w:rPr>
                <w:noProof/>
                <w:webHidden/>
              </w:rPr>
              <w:fldChar w:fldCharType="begin"/>
            </w:r>
            <w:r w:rsidR="0045318C">
              <w:rPr>
                <w:noProof/>
                <w:webHidden/>
              </w:rPr>
              <w:instrText xml:space="preserve"> PAGEREF _Toc102609838 \h </w:instrText>
            </w:r>
            <w:r w:rsidR="0045318C">
              <w:rPr>
                <w:noProof/>
                <w:webHidden/>
              </w:rPr>
            </w:r>
            <w:r w:rsidR="0045318C">
              <w:rPr>
                <w:noProof/>
                <w:webHidden/>
              </w:rPr>
              <w:fldChar w:fldCharType="separate"/>
            </w:r>
            <w:r w:rsidR="0045318C">
              <w:rPr>
                <w:noProof/>
                <w:webHidden/>
              </w:rPr>
              <w:t>62</w:t>
            </w:r>
            <w:r w:rsidR="0045318C">
              <w:rPr>
                <w:noProof/>
                <w:webHidden/>
              </w:rPr>
              <w:fldChar w:fldCharType="end"/>
            </w:r>
          </w:hyperlink>
        </w:p>
        <w:p w14:paraId="43C226D3" w14:textId="2C4E1F35" w:rsidR="0045318C" w:rsidRDefault="00B12E51">
          <w:pPr>
            <w:pStyle w:val="Obsah3"/>
            <w:rPr>
              <w:rFonts w:asciiTheme="minorHAnsi" w:eastAsiaTheme="minorEastAsia" w:hAnsiTheme="minorHAnsi" w:cstheme="minorBidi"/>
              <w:noProof/>
            </w:rPr>
          </w:pPr>
          <w:hyperlink w:anchor="_Toc102609839" w:history="1">
            <w:r w:rsidR="0045318C" w:rsidRPr="009224BF">
              <w:rPr>
                <w:rStyle w:val="Hypertextovodkaz"/>
                <w:noProof/>
              </w:rPr>
              <w:t>5.2.2</w:t>
            </w:r>
            <w:r w:rsidR="0045318C">
              <w:rPr>
                <w:rFonts w:asciiTheme="minorHAnsi" w:eastAsiaTheme="minorEastAsia" w:hAnsiTheme="minorHAnsi" w:cstheme="minorBidi"/>
                <w:noProof/>
              </w:rPr>
              <w:tab/>
            </w:r>
            <w:r w:rsidR="0045318C" w:rsidRPr="009224BF">
              <w:rPr>
                <w:rStyle w:val="Hypertextovodkaz"/>
                <w:noProof/>
              </w:rPr>
              <w:t>Participium minulé</w:t>
            </w:r>
            <w:r w:rsidR="0045318C">
              <w:rPr>
                <w:noProof/>
                <w:webHidden/>
              </w:rPr>
              <w:tab/>
            </w:r>
            <w:r w:rsidR="0045318C">
              <w:rPr>
                <w:noProof/>
                <w:webHidden/>
              </w:rPr>
              <w:fldChar w:fldCharType="begin"/>
            </w:r>
            <w:r w:rsidR="0045318C">
              <w:rPr>
                <w:noProof/>
                <w:webHidden/>
              </w:rPr>
              <w:instrText xml:space="preserve"> PAGEREF _Toc102609839 \h </w:instrText>
            </w:r>
            <w:r w:rsidR="0045318C">
              <w:rPr>
                <w:noProof/>
                <w:webHidden/>
              </w:rPr>
            </w:r>
            <w:r w:rsidR="0045318C">
              <w:rPr>
                <w:noProof/>
                <w:webHidden/>
              </w:rPr>
              <w:fldChar w:fldCharType="separate"/>
            </w:r>
            <w:r w:rsidR="0045318C">
              <w:rPr>
                <w:noProof/>
                <w:webHidden/>
              </w:rPr>
              <w:t>63</w:t>
            </w:r>
            <w:r w:rsidR="0045318C">
              <w:rPr>
                <w:noProof/>
                <w:webHidden/>
              </w:rPr>
              <w:fldChar w:fldCharType="end"/>
            </w:r>
          </w:hyperlink>
        </w:p>
        <w:p w14:paraId="0A58466C" w14:textId="6DFC9F71" w:rsidR="0045318C" w:rsidRDefault="00B12E51">
          <w:pPr>
            <w:pStyle w:val="Obsah4"/>
            <w:tabs>
              <w:tab w:val="left" w:pos="1960"/>
              <w:tab w:val="right" w:pos="7921"/>
            </w:tabs>
            <w:rPr>
              <w:rFonts w:asciiTheme="minorHAnsi" w:eastAsiaTheme="minorEastAsia" w:hAnsiTheme="minorHAnsi" w:cstheme="minorBidi"/>
              <w:noProof/>
            </w:rPr>
          </w:pPr>
          <w:hyperlink w:anchor="_Toc102609840" w:history="1">
            <w:r w:rsidR="0045318C" w:rsidRPr="009224BF">
              <w:rPr>
                <w:rStyle w:val="Hypertextovodkaz"/>
                <w:noProof/>
              </w:rPr>
              <w:t>5.2.2.1</w:t>
            </w:r>
            <w:r w:rsidR="0045318C">
              <w:rPr>
                <w:rFonts w:asciiTheme="minorHAnsi" w:eastAsiaTheme="minorEastAsia" w:hAnsiTheme="minorHAnsi" w:cstheme="minorBidi"/>
                <w:noProof/>
              </w:rPr>
              <w:tab/>
            </w:r>
            <w:r w:rsidR="0045318C" w:rsidRPr="009224BF">
              <w:rPr>
                <w:rStyle w:val="Hypertextovodkaz"/>
                <w:noProof/>
              </w:rPr>
              <w:t>Hlavní věta</w:t>
            </w:r>
            <w:r w:rsidR="0045318C">
              <w:rPr>
                <w:noProof/>
                <w:webHidden/>
              </w:rPr>
              <w:tab/>
            </w:r>
            <w:r w:rsidR="0045318C">
              <w:rPr>
                <w:noProof/>
                <w:webHidden/>
              </w:rPr>
              <w:fldChar w:fldCharType="begin"/>
            </w:r>
            <w:r w:rsidR="0045318C">
              <w:rPr>
                <w:noProof/>
                <w:webHidden/>
              </w:rPr>
              <w:instrText xml:space="preserve"> PAGEREF _Toc102609840 \h </w:instrText>
            </w:r>
            <w:r w:rsidR="0045318C">
              <w:rPr>
                <w:noProof/>
                <w:webHidden/>
              </w:rPr>
            </w:r>
            <w:r w:rsidR="0045318C">
              <w:rPr>
                <w:noProof/>
                <w:webHidden/>
              </w:rPr>
              <w:fldChar w:fldCharType="separate"/>
            </w:r>
            <w:r w:rsidR="0045318C">
              <w:rPr>
                <w:noProof/>
                <w:webHidden/>
              </w:rPr>
              <w:t>64</w:t>
            </w:r>
            <w:r w:rsidR="0045318C">
              <w:rPr>
                <w:noProof/>
                <w:webHidden/>
              </w:rPr>
              <w:fldChar w:fldCharType="end"/>
            </w:r>
          </w:hyperlink>
        </w:p>
        <w:p w14:paraId="77924192" w14:textId="4C400E6B" w:rsidR="0045318C" w:rsidRDefault="00B12E51">
          <w:pPr>
            <w:pStyle w:val="Obsah4"/>
            <w:tabs>
              <w:tab w:val="left" w:pos="1960"/>
              <w:tab w:val="right" w:pos="7921"/>
            </w:tabs>
            <w:rPr>
              <w:rFonts w:asciiTheme="minorHAnsi" w:eastAsiaTheme="minorEastAsia" w:hAnsiTheme="minorHAnsi" w:cstheme="minorBidi"/>
              <w:noProof/>
            </w:rPr>
          </w:pPr>
          <w:hyperlink w:anchor="_Toc102609841" w:history="1">
            <w:r w:rsidR="0045318C" w:rsidRPr="009224BF">
              <w:rPr>
                <w:rStyle w:val="Hypertextovodkaz"/>
                <w:noProof/>
              </w:rPr>
              <w:t>5.2.2.2</w:t>
            </w:r>
            <w:r w:rsidR="0045318C">
              <w:rPr>
                <w:rFonts w:asciiTheme="minorHAnsi" w:eastAsiaTheme="minorEastAsia" w:hAnsiTheme="minorHAnsi" w:cstheme="minorBidi"/>
                <w:noProof/>
              </w:rPr>
              <w:tab/>
            </w:r>
            <w:r w:rsidR="0045318C" w:rsidRPr="009224BF">
              <w:rPr>
                <w:rStyle w:val="Hypertextovodkaz"/>
                <w:noProof/>
              </w:rPr>
              <w:t>Vedlejší věta</w:t>
            </w:r>
            <w:r w:rsidR="0045318C">
              <w:rPr>
                <w:noProof/>
                <w:webHidden/>
              </w:rPr>
              <w:tab/>
            </w:r>
            <w:r w:rsidR="0045318C">
              <w:rPr>
                <w:noProof/>
                <w:webHidden/>
              </w:rPr>
              <w:fldChar w:fldCharType="begin"/>
            </w:r>
            <w:r w:rsidR="0045318C">
              <w:rPr>
                <w:noProof/>
                <w:webHidden/>
              </w:rPr>
              <w:instrText xml:space="preserve"> PAGEREF _Toc102609841 \h </w:instrText>
            </w:r>
            <w:r w:rsidR="0045318C">
              <w:rPr>
                <w:noProof/>
                <w:webHidden/>
              </w:rPr>
            </w:r>
            <w:r w:rsidR="0045318C">
              <w:rPr>
                <w:noProof/>
                <w:webHidden/>
              </w:rPr>
              <w:fldChar w:fldCharType="separate"/>
            </w:r>
            <w:r w:rsidR="0045318C">
              <w:rPr>
                <w:noProof/>
                <w:webHidden/>
              </w:rPr>
              <w:t>64</w:t>
            </w:r>
            <w:r w:rsidR="0045318C">
              <w:rPr>
                <w:noProof/>
                <w:webHidden/>
              </w:rPr>
              <w:fldChar w:fldCharType="end"/>
            </w:r>
          </w:hyperlink>
        </w:p>
        <w:p w14:paraId="40EA81EA" w14:textId="24EEFA3F" w:rsidR="0045318C" w:rsidRDefault="00B12E51">
          <w:pPr>
            <w:pStyle w:val="Obsah4"/>
            <w:tabs>
              <w:tab w:val="left" w:pos="1960"/>
              <w:tab w:val="right" w:pos="7921"/>
            </w:tabs>
            <w:rPr>
              <w:rFonts w:asciiTheme="minorHAnsi" w:eastAsiaTheme="minorEastAsia" w:hAnsiTheme="minorHAnsi" w:cstheme="minorBidi"/>
              <w:noProof/>
            </w:rPr>
          </w:pPr>
          <w:hyperlink w:anchor="_Toc102609842" w:history="1">
            <w:r w:rsidR="0045318C" w:rsidRPr="009224BF">
              <w:rPr>
                <w:rStyle w:val="Hypertextovodkaz"/>
                <w:noProof/>
              </w:rPr>
              <w:t>5.2.2.3</w:t>
            </w:r>
            <w:r w:rsidR="0045318C">
              <w:rPr>
                <w:rFonts w:asciiTheme="minorHAnsi" w:eastAsiaTheme="minorEastAsia" w:hAnsiTheme="minorHAnsi" w:cstheme="minorBidi"/>
                <w:noProof/>
              </w:rPr>
              <w:tab/>
            </w:r>
            <w:r w:rsidR="0045318C" w:rsidRPr="009224BF">
              <w:rPr>
                <w:rStyle w:val="Hypertextovodkaz"/>
                <w:noProof/>
              </w:rPr>
              <w:t>Přídavné jméno slovesné</w:t>
            </w:r>
            <w:r w:rsidR="0045318C">
              <w:rPr>
                <w:noProof/>
                <w:webHidden/>
              </w:rPr>
              <w:tab/>
            </w:r>
            <w:r w:rsidR="0045318C">
              <w:rPr>
                <w:noProof/>
                <w:webHidden/>
              </w:rPr>
              <w:fldChar w:fldCharType="begin"/>
            </w:r>
            <w:r w:rsidR="0045318C">
              <w:rPr>
                <w:noProof/>
                <w:webHidden/>
              </w:rPr>
              <w:instrText xml:space="preserve"> PAGEREF _Toc102609842 \h </w:instrText>
            </w:r>
            <w:r w:rsidR="0045318C">
              <w:rPr>
                <w:noProof/>
                <w:webHidden/>
              </w:rPr>
            </w:r>
            <w:r w:rsidR="0045318C">
              <w:rPr>
                <w:noProof/>
                <w:webHidden/>
              </w:rPr>
              <w:fldChar w:fldCharType="separate"/>
            </w:r>
            <w:r w:rsidR="0045318C">
              <w:rPr>
                <w:noProof/>
                <w:webHidden/>
              </w:rPr>
              <w:t>65</w:t>
            </w:r>
            <w:r w:rsidR="0045318C">
              <w:rPr>
                <w:noProof/>
                <w:webHidden/>
              </w:rPr>
              <w:fldChar w:fldCharType="end"/>
            </w:r>
          </w:hyperlink>
        </w:p>
        <w:p w14:paraId="7F86BBDB" w14:textId="469D735E" w:rsidR="0045318C" w:rsidRDefault="00B12E51">
          <w:pPr>
            <w:pStyle w:val="Obsah4"/>
            <w:tabs>
              <w:tab w:val="left" w:pos="1960"/>
              <w:tab w:val="right" w:pos="7921"/>
            </w:tabs>
            <w:rPr>
              <w:rFonts w:asciiTheme="minorHAnsi" w:eastAsiaTheme="minorEastAsia" w:hAnsiTheme="minorHAnsi" w:cstheme="minorBidi"/>
              <w:noProof/>
            </w:rPr>
          </w:pPr>
          <w:hyperlink w:anchor="_Toc102609843" w:history="1">
            <w:r w:rsidR="0045318C" w:rsidRPr="009224BF">
              <w:rPr>
                <w:rStyle w:val="Hypertextovodkaz"/>
                <w:noProof/>
              </w:rPr>
              <w:t>5.2.2.4</w:t>
            </w:r>
            <w:r w:rsidR="0045318C">
              <w:rPr>
                <w:rFonts w:asciiTheme="minorHAnsi" w:eastAsiaTheme="minorEastAsia" w:hAnsiTheme="minorHAnsi" w:cstheme="minorBidi"/>
                <w:noProof/>
              </w:rPr>
              <w:tab/>
            </w:r>
            <w:r w:rsidR="0045318C" w:rsidRPr="009224BF">
              <w:rPr>
                <w:rStyle w:val="Hypertextovodkaz"/>
                <w:noProof/>
              </w:rPr>
              <w:t>Deverbalizace</w:t>
            </w:r>
            <w:r w:rsidR="0045318C">
              <w:rPr>
                <w:noProof/>
                <w:webHidden/>
              </w:rPr>
              <w:tab/>
            </w:r>
            <w:r w:rsidR="0045318C">
              <w:rPr>
                <w:noProof/>
                <w:webHidden/>
              </w:rPr>
              <w:fldChar w:fldCharType="begin"/>
            </w:r>
            <w:r w:rsidR="0045318C">
              <w:rPr>
                <w:noProof/>
                <w:webHidden/>
              </w:rPr>
              <w:instrText xml:space="preserve"> PAGEREF _Toc102609843 \h </w:instrText>
            </w:r>
            <w:r w:rsidR="0045318C">
              <w:rPr>
                <w:noProof/>
                <w:webHidden/>
              </w:rPr>
            </w:r>
            <w:r w:rsidR="0045318C">
              <w:rPr>
                <w:noProof/>
                <w:webHidden/>
              </w:rPr>
              <w:fldChar w:fldCharType="separate"/>
            </w:r>
            <w:r w:rsidR="0045318C">
              <w:rPr>
                <w:noProof/>
                <w:webHidden/>
              </w:rPr>
              <w:t>65</w:t>
            </w:r>
            <w:r w:rsidR="0045318C">
              <w:rPr>
                <w:noProof/>
                <w:webHidden/>
              </w:rPr>
              <w:fldChar w:fldCharType="end"/>
            </w:r>
          </w:hyperlink>
        </w:p>
        <w:p w14:paraId="6EE1B632" w14:textId="22EF2542" w:rsidR="0045318C" w:rsidRDefault="00B12E51">
          <w:pPr>
            <w:pStyle w:val="Obsah4"/>
            <w:tabs>
              <w:tab w:val="left" w:pos="1960"/>
              <w:tab w:val="right" w:pos="7921"/>
            </w:tabs>
            <w:rPr>
              <w:rFonts w:asciiTheme="minorHAnsi" w:eastAsiaTheme="minorEastAsia" w:hAnsiTheme="minorHAnsi" w:cstheme="minorBidi"/>
              <w:noProof/>
            </w:rPr>
          </w:pPr>
          <w:hyperlink w:anchor="_Toc102609844" w:history="1">
            <w:r w:rsidR="0045318C" w:rsidRPr="009224BF">
              <w:rPr>
                <w:rStyle w:val="Hypertextovodkaz"/>
                <w:noProof/>
              </w:rPr>
              <w:t>5.2.2.5</w:t>
            </w:r>
            <w:r w:rsidR="0045318C">
              <w:rPr>
                <w:rFonts w:asciiTheme="minorHAnsi" w:eastAsiaTheme="minorEastAsia" w:hAnsiTheme="minorHAnsi" w:cstheme="minorBidi"/>
                <w:noProof/>
              </w:rPr>
              <w:tab/>
            </w:r>
            <w:r w:rsidR="0045318C" w:rsidRPr="009224BF">
              <w:rPr>
                <w:rStyle w:val="Hypertextovodkaz"/>
                <w:noProof/>
              </w:rPr>
              <w:t>Shrnutí</w:t>
            </w:r>
            <w:r w:rsidR="0045318C">
              <w:rPr>
                <w:noProof/>
                <w:webHidden/>
              </w:rPr>
              <w:tab/>
            </w:r>
            <w:r w:rsidR="0045318C">
              <w:rPr>
                <w:noProof/>
                <w:webHidden/>
              </w:rPr>
              <w:fldChar w:fldCharType="begin"/>
            </w:r>
            <w:r w:rsidR="0045318C">
              <w:rPr>
                <w:noProof/>
                <w:webHidden/>
              </w:rPr>
              <w:instrText xml:space="preserve"> PAGEREF _Toc102609844 \h </w:instrText>
            </w:r>
            <w:r w:rsidR="0045318C">
              <w:rPr>
                <w:noProof/>
                <w:webHidden/>
              </w:rPr>
            </w:r>
            <w:r w:rsidR="0045318C">
              <w:rPr>
                <w:noProof/>
                <w:webHidden/>
              </w:rPr>
              <w:fldChar w:fldCharType="separate"/>
            </w:r>
            <w:r w:rsidR="0045318C">
              <w:rPr>
                <w:noProof/>
                <w:webHidden/>
              </w:rPr>
              <w:t>66</w:t>
            </w:r>
            <w:r w:rsidR="0045318C">
              <w:rPr>
                <w:noProof/>
                <w:webHidden/>
              </w:rPr>
              <w:fldChar w:fldCharType="end"/>
            </w:r>
          </w:hyperlink>
        </w:p>
        <w:p w14:paraId="64177CE5" w14:textId="2B8F2B2E" w:rsidR="0045318C" w:rsidRDefault="00B12E51">
          <w:pPr>
            <w:pStyle w:val="Obsah3"/>
            <w:rPr>
              <w:rFonts w:asciiTheme="minorHAnsi" w:eastAsiaTheme="minorEastAsia" w:hAnsiTheme="minorHAnsi" w:cstheme="minorBidi"/>
              <w:noProof/>
            </w:rPr>
          </w:pPr>
          <w:hyperlink w:anchor="_Toc102609845" w:history="1">
            <w:r w:rsidR="0045318C" w:rsidRPr="009224BF">
              <w:rPr>
                <w:rStyle w:val="Hypertextovodkaz"/>
                <w:noProof/>
              </w:rPr>
              <w:t>5.2.3</w:t>
            </w:r>
            <w:r w:rsidR="0045318C">
              <w:rPr>
                <w:rFonts w:asciiTheme="minorHAnsi" w:eastAsiaTheme="minorEastAsia" w:hAnsiTheme="minorHAnsi" w:cstheme="minorBidi"/>
                <w:noProof/>
              </w:rPr>
              <w:tab/>
            </w:r>
            <w:r w:rsidR="0045318C" w:rsidRPr="009224BF">
              <w:rPr>
                <w:rStyle w:val="Hypertextovodkaz"/>
                <w:noProof/>
              </w:rPr>
              <w:t>Vazby s infinitivem</w:t>
            </w:r>
            <w:r w:rsidR="0045318C">
              <w:rPr>
                <w:noProof/>
                <w:webHidden/>
              </w:rPr>
              <w:tab/>
            </w:r>
            <w:r w:rsidR="0045318C">
              <w:rPr>
                <w:noProof/>
                <w:webHidden/>
              </w:rPr>
              <w:fldChar w:fldCharType="begin"/>
            </w:r>
            <w:r w:rsidR="0045318C">
              <w:rPr>
                <w:noProof/>
                <w:webHidden/>
              </w:rPr>
              <w:instrText xml:space="preserve"> PAGEREF _Toc102609845 \h </w:instrText>
            </w:r>
            <w:r w:rsidR="0045318C">
              <w:rPr>
                <w:noProof/>
                <w:webHidden/>
              </w:rPr>
            </w:r>
            <w:r w:rsidR="0045318C">
              <w:rPr>
                <w:noProof/>
                <w:webHidden/>
              </w:rPr>
              <w:fldChar w:fldCharType="separate"/>
            </w:r>
            <w:r w:rsidR="0045318C">
              <w:rPr>
                <w:noProof/>
                <w:webHidden/>
              </w:rPr>
              <w:t>67</w:t>
            </w:r>
            <w:r w:rsidR="0045318C">
              <w:rPr>
                <w:noProof/>
                <w:webHidden/>
              </w:rPr>
              <w:fldChar w:fldCharType="end"/>
            </w:r>
          </w:hyperlink>
        </w:p>
        <w:p w14:paraId="741F4A36" w14:textId="3C5BBA69" w:rsidR="0045318C" w:rsidRDefault="00B12E51">
          <w:pPr>
            <w:pStyle w:val="Obsah4"/>
            <w:tabs>
              <w:tab w:val="left" w:pos="1960"/>
              <w:tab w:val="right" w:pos="7921"/>
            </w:tabs>
            <w:rPr>
              <w:rFonts w:asciiTheme="minorHAnsi" w:eastAsiaTheme="minorEastAsia" w:hAnsiTheme="minorHAnsi" w:cstheme="minorBidi"/>
              <w:noProof/>
            </w:rPr>
          </w:pPr>
          <w:hyperlink w:anchor="_Toc102609846" w:history="1">
            <w:r w:rsidR="0045318C" w:rsidRPr="009224BF">
              <w:rPr>
                <w:rStyle w:val="Hypertextovodkaz"/>
                <w:noProof/>
              </w:rPr>
              <w:t>5.2.3.1</w:t>
            </w:r>
            <w:r w:rsidR="0045318C">
              <w:rPr>
                <w:rFonts w:asciiTheme="minorHAnsi" w:eastAsiaTheme="minorEastAsia" w:hAnsiTheme="minorHAnsi" w:cstheme="minorBidi"/>
                <w:noProof/>
              </w:rPr>
              <w:tab/>
            </w:r>
            <w:r w:rsidR="0045318C" w:rsidRPr="009224BF">
              <w:rPr>
                <w:rStyle w:val="Hypertextovodkaz"/>
                <w:noProof/>
              </w:rPr>
              <w:t>Vedlejší věta</w:t>
            </w:r>
            <w:r w:rsidR="0045318C">
              <w:rPr>
                <w:noProof/>
                <w:webHidden/>
              </w:rPr>
              <w:tab/>
            </w:r>
            <w:r w:rsidR="0045318C">
              <w:rPr>
                <w:noProof/>
                <w:webHidden/>
              </w:rPr>
              <w:fldChar w:fldCharType="begin"/>
            </w:r>
            <w:r w:rsidR="0045318C">
              <w:rPr>
                <w:noProof/>
                <w:webHidden/>
              </w:rPr>
              <w:instrText xml:space="preserve"> PAGEREF _Toc102609846 \h </w:instrText>
            </w:r>
            <w:r w:rsidR="0045318C">
              <w:rPr>
                <w:noProof/>
                <w:webHidden/>
              </w:rPr>
            </w:r>
            <w:r w:rsidR="0045318C">
              <w:rPr>
                <w:noProof/>
                <w:webHidden/>
              </w:rPr>
              <w:fldChar w:fldCharType="separate"/>
            </w:r>
            <w:r w:rsidR="0045318C">
              <w:rPr>
                <w:noProof/>
                <w:webHidden/>
              </w:rPr>
              <w:t>67</w:t>
            </w:r>
            <w:r w:rsidR="0045318C">
              <w:rPr>
                <w:noProof/>
                <w:webHidden/>
              </w:rPr>
              <w:fldChar w:fldCharType="end"/>
            </w:r>
          </w:hyperlink>
        </w:p>
        <w:p w14:paraId="6F6EDE78" w14:textId="71A76EA0" w:rsidR="0045318C" w:rsidRDefault="00B12E51">
          <w:pPr>
            <w:pStyle w:val="Obsah4"/>
            <w:tabs>
              <w:tab w:val="left" w:pos="1960"/>
              <w:tab w:val="right" w:pos="7921"/>
            </w:tabs>
            <w:rPr>
              <w:rFonts w:asciiTheme="minorHAnsi" w:eastAsiaTheme="minorEastAsia" w:hAnsiTheme="minorHAnsi" w:cstheme="minorBidi"/>
              <w:noProof/>
            </w:rPr>
          </w:pPr>
          <w:hyperlink w:anchor="_Toc102609847" w:history="1">
            <w:r w:rsidR="0045318C" w:rsidRPr="009224BF">
              <w:rPr>
                <w:rStyle w:val="Hypertextovodkaz"/>
                <w:noProof/>
              </w:rPr>
              <w:t>5.2.3.2</w:t>
            </w:r>
            <w:r w:rsidR="0045318C">
              <w:rPr>
                <w:rFonts w:asciiTheme="minorHAnsi" w:eastAsiaTheme="minorEastAsia" w:hAnsiTheme="minorHAnsi" w:cstheme="minorBidi"/>
                <w:noProof/>
              </w:rPr>
              <w:tab/>
            </w:r>
            <w:r w:rsidR="0045318C" w:rsidRPr="009224BF">
              <w:rPr>
                <w:rStyle w:val="Hypertextovodkaz"/>
                <w:noProof/>
              </w:rPr>
              <w:t>Hlavní věta</w:t>
            </w:r>
            <w:r w:rsidR="0045318C">
              <w:rPr>
                <w:noProof/>
                <w:webHidden/>
              </w:rPr>
              <w:tab/>
            </w:r>
            <w:r w:rsidR="0045318C">
              <w:rPr>
                <w:noProof/>
                <w:webHidden/>
              </w:rPr>
              <w:fldChar w:fldCharType="begin"/>
            </w:r>
            <w:r w:rsidR="0045318C">
              <w:rPr>
                <w:noProof/>
                <w:webHidden/>
              </w:rPr>
              <w:instrText xml:space="preserve"> PAGEREF _Toc102609847 \h </w:instrText>
            </w:r>
            <w:r w:rsidR="0045318C">
              <w:rPr>
                <w:noProof/>
                <w:webHidden/>
              </w:rPr>
            </w:r>
            <w:r w:rsidR="0045318C">
              <w:rPr>
                <w:noProof/>
                <w:webHidden/>
              </w:rPr>
              <w:fldChar w:fldCharType="separate"/>
            </w:r>
            <w:r w:rsidR="0045318C">
              <w:rPr>
                <w:noProof/>
                <w:webHidden/>
              </w:rPr>
              <w:t>68</w:t>
            </w:r>
            <w:r w:rsidR="0045318C">
              <w:rPr>
                <w:noProof/>
                <w:webHidden/>
              </w:rPr>
              <w:fldChar w:fldCharType="end"/>
            </w:r>
          </w:hyperlink>
        </w:p>
        <w:p w14:paraId="0B598E51" w14:textId="4447C6F3" w:rsidR="0045318C" w:rsidRDefault="00B12E51">
          <w:pPr>
            <w:pStyle w:val="Obsah4"/>
            <w:tabs>
              <w:tab w:val="left" w:pos="1960"/>
              <w:tab w:val="right" w:pos="7921"/>
            </w:tabs>
            <w:rPr>
              <w:rFonts w:asciiTheme="minorHAnsi" w:eastAsiaTheme="minorEastAsia" w:hAnsiTheme="minorHAnsi" w:cstheme="minorBidi"/>
              <w:noProof/>
            </w:rPr>
          </w:pPr>
          <w:hyperlink w:anchor="_Toc102609848" w:history="1">
            <w:r w:rsidR="0045318C" w:rsidRPr="009224BF">
              <w:rPr>
                <w:rStyle w:val="Hypertextovodkaz"/>
                <w:noProof/>
              </w:rPr>
              <w:t>5.2.3.3</w:t>
            </w:r>
            <w:r w:rsidR="0045318C">
              <w:rPr>
                <w:rFonts w:asciiTheme="minorHAnsi" w:eastAsiaTheme="minorEastAsia" w:hAnsiTheme="minorHAnsi" w:cstheme="minorBidi"/>
                <w:noProof/>
              </w:rPr>
              <w:tab/>
            </w:r>
            <w:r w:rsidR="0045318C" w:rsidRPr="009224BF">
              <w:rPr>
                <w:rStyle w:val="Hypertextovodkaz"/>
                <w:noProof/>
              </w:rPr>
              <w:t>Infinitiv</w:t>
            </w:r>
            <w:r w:rsidR="0045318C">
              <w:rPr>
                <w:noProof/>
                <w:webHidden/>
              </w:rPr>
              <w:tab/>
            </w:r>
            <w:r w:rsidR="0045318C">
              <w:rPr>
                <w:noProof/>
                <w:webHidden/>
              </w:rPr>
              <w:fldChar w:fldCharType="begin"/>
            </w:r>
            <w:r w:rsidR="0045318C">
              <w:rPr>
                <w:noProof/>
                <w:webHidden/>
              </w:rPr>
              <w:instrText xml:space="preserve"> PAGEREF _Toc102609848 \h </w:instrText>
            </w:r>
            <w:r w:rsidR="0045318C">
              <w:rPr>
                <w:noProof/>
                <w:webHidden/>
              </w:rPr>
            </w:r>
            <w:r w:rsidR="0045318C">
              <w:rPr>
                <w:noProof/>
                <w:webHidden/>
              </w:rPr>
              <w:fldChar w:fldCharType="separate"/>
            </w:r>
            <w:r w:rsidR="0045318C">
              <w:rPr>
                <w:noProof/>
                <w:webHidden/>
              </w:rPr>
              <w:t>69</w:t>
            </w:r>
            <w:r w:rsidR="0045318C">
              <w:rPr>
                <w:noProof/>
                <w:webHidden/>
              </w:rPr>
              <w:fldChar w:fldCharType="end"/>
            </w:r>
          </w:hyperlink>
        </w:p>
        <w:p w14:paraId="05B5827C" w14:textId="10F3503E" w:rsidR="0045318C" w:rsidRDefault="00B12E51">
          <w:pPr>
            <w:pStyle w:val="Obsah4"/>
            <w:tabs>
              <w:tab w:val="left" w:pos="1960"/>
              <w:tab w:val="right" w:pos="7921"/>
            </w:tabs>
            <w:rPr>
              <w:rFonts w:asciiTheme="minorHAnsi" w:eastAsiaTheme="minorEastAsia" w:hAnsiTheme="minorHAnsi" w:cstheme="minorBidi"/>
              <w:noProof/>
            </w:rPr>
          </w:pPr>
          <w:hyperlink w:anchor="_Toc102609849" w:history="1">
            <w:r w:rsidR="0045318C" w:rsidRPr="009224BF">
              <w:rPr>
                <w:rStyle w:val="Hypertextovodkaz"/>
                <w:noProof/>
              </w:rPr>
              <w:t>5.2.3.4</w:t>
            </w:r>
            <w:r w:rsidR="0045318C">
              <w:rPr>
                <w:rFonts w:asciiTheme="minorHAnsi" w:eastAsiaTheme="minorEastAsia" w:hAnsiTheme="minorHAnsi" w:cstheme="minorBidi"/>
                <w:noProof/>
              </w:rPr>
              <w:tab/>
            </w:r>
            <w:r w:rsidR="0045318C" w:rsidRPr="009224BF">
              <w:rPr>
                <w:rStyle w:val="Hypertextovodkaz"/>
                <w:noProof/>
              </w:rPr>
              <w:t>Deverbalizace</w:t>
            </w:r>
            <w:r w:rsidR="0045318C">
              <w:rPr>
                <w:noProof/>
                <w:webHidden/>
              </w:rPr>
              <w:tab/>
            </w:r>
            <w:r w:rsidR="0045318C">
              <w:rPr>
                <w:noProof/>
                <w:webHidden/>
              </w:rPr>
              <w:fldChar w:fldCharType="begin"/>
            </w:r>
            <w:r w:rsidR="0045318C">
              <w:rPr>
                <w:noProof/>
                <w:webHidden/>
              </w:rPr>
              <w:instrText xml:space="preserve"> PAGEREF _Toc102609849 \h </w:instrText>
            </w:r>
            <w:r w:rsidR="0045318C">
              <w:rPr>
                <w:noProof/>
                <w:webHidden/>
              </w:rPr>
            </w:r>
            <w:r w:rsidR="0045318C">
              <w:rPr>
                <w:noProof/>
                <w:webHidden/>
              </w:rPr>
              <w:fldChar w:fldCharType="separate"/>
            </w:r>
            <w:r w:rsidR="0045318C">
              <w:rPr>
                <w:noProof/>
                <w:webHidden/>
              </w:rPr>
              <w:t>70</w:t>
            </w:r>
            <w:r w:rsidR="0045318C">
              <w:rPr>
                <w:noProof/>
                <w:webHidden/>
              </w:rPr>
              <w:fldChar w:fldCharType="end"/>
            </w:r>
          </w:hyperlink>
        </w:p>
        <w:p w14:paraId="1F5B8659" w14:textId="053DFB01" w:rsidR="0045318C" w:rsidRDefault="00B12E51">
          <w:pPr>
            <w:pStyle w:val="Obsah4"/>
            <w:tabs>
              <w:tab w:val="left" w:pos="1960"/>
              <w:tab w:val="right" w:pos="7921"/>
            </w:tabs>
            <w:rPr>
              <w:rFonts w:asciiTheme="minorHAnsi" w:eastAsiaTheme="minorEastAsia" w:hAnsiTheme="minorHAnsi" w:cstheme="minorBidi"/>
              <w:noProof/>
            </w:rPr>
          </w:pPr>
          <w:hyperlink w:anchor="_Toc102609850" w:history="1">
            <w:r w:rsidR="0045318C" w:rsidRPr="009224BF">
              <w:rPr>
                <w:rStyle w:val="Hypertextovodkaz"/>
                <w:noProof/>
              </w:rPr>
              <w:t>5.2.3.5</w:t>
            </w:r>
            <w:r w:rsidR="0045318C">
              <w:rPr>
                <w:rFonts w:asciiTheme="minorHAnsi" w:eastAsiaTheme="minorEastAsia" w:hAnsiTheme="minorHAnsi" w:cstheme="minorBidi"/>
                <w:noProof/>
              </w:rPr>
              <w:tab/>
            </w:r>
            <w:r w:rsidR="0045318C" w:rsidRPr="009224BF">
              <w:rPr>
                <w:rStyle w:val="Hypertextovodkaz"/>
                <w:noProof/>
              </w:rPr>
              <w:t>Shrnutí</w:t>
            </w:r>
            <w:r w:rsidR="0045318C">
              <w:rPr>
                <w:noProof/>
                <w:webHidden/>
              </w:rPr>
              <w:tab/>
            </w:r>
            <w:r w:rsidR="0045318C">
              <w:rPr>
                <w:noProof/>
                <w:webHidden/>
              </w:rPr>
              <w:fldChar w:fldCharType="begin"/>
            </w:r>
            <w:r w:rsidR="0045318C">
              <w:rPr>
                <w:noProof/>
                <w:webHidden/>
              </w:rPr>
              <w:instrText xml:space="preserve"> PAGEREF _Toc102609850 \h </w:instrText>
            </w:r>
            <w:r w:rsidR="0045318C">
              <w:rPr>
                <w:noProof/>
                <w:webHidden/>
              </w:rPr>
            </w:r>
            <w:r w:rsidR="0045318C">
              <w:rPr>
                <w:noProof/>
                <w:webHidden/>
              </w:rPr>
              <w:fldChar w:fldCharType="separate"/>
            </w:r>
            <w:r w:rsidR="0045318C">
              <w:rPr>
                <w:noProof/>
                <w:webHidden/>
              </w:rPr>
              <w:t>71</w:t>
            </w:r>
            <w:r w:rsidR="0045318C">
              <w:rPr>
                <w:noProof/>
                <w:webHidden/>
              </w:rPr>
              <w:fldChar w:fldCharType="end"/>
            </w:r>
          </w:hyperlink>
        </w:p>
        <w:p w14:paraId="153DB9C2" w14:textId="1CA09A91" w:rsidR="0045318C" w:rsidRDefault="00B12E51">
          <w:pPr>
            <w:pStyle w:val="Obsah1"/>
            <w:tabs>
              <w:tab w:val="left" w:pos="960"/>
            </w:tabs>
            <w:rPr>
              <w:rFonts w:asciiTheme="minorHAnsi" w:eastAsiaTheme="minorEastAsia" w:hAnsiTheme="minorHAnsi" w:cstheme="minorBidi"/>
              <w:noProof/>
            </w:rPr>
          </w:pPr>
          <w:hyperlink w:anchor="_Toc102609851" w:history="1">
            <w:r w:rsidR="0045318C" w:rsidRPr="009224BF">
              <w:rPr>
                <w:rStyle w:val="Hypertextovodkaz"/>
                <w:noProof/>
              </w:rPr>
              <w:t>6</w:t>
            </w:r>
            <w:r w:rsidR="0045318C">
              <w:rPr>
                <w:rFonts w:asciiTheme="minorHAnsi" w:eastAsiaTheme="minorEastAsia" w:hAnsiTheme="minorHAnsi" w:cstheme="minorBidi"/>
                <w:noProof/>
              </w:rPr>
              <w:tab/>
            </w:r>
            <w:r w:rsidR="0045318C" w:rsidRPr="009224BF">
              <w:rPr>
                <w:rStyle w:val="Hypertextovodkaz"/>
                <w:noProof/>
              </w:rPr>
              <w:t>Zapojení fanoušků do překladatelského procesu</w:t>
            </w:r>
            <w:r w:rsidR="0045318C">
              <w:rPr>
                <w:noProof/>
                <w:webHidden/>
              </w:rPr>
              <w:tab/>
            </w:r>
            <w:r w:rsidR="0045318C">
              <w:rPr>
                <w:noProof/>
                <w:webHidden/>
              </w:rPr>
              <w:fldChar w:fldCharType="begin"/>
            </w:r>
            <w:r w:rsidR="0045318C">
              <w:rPr>
                <w:noProof/>
                <w:webHidden/>
              </w:rPr>
              <w:instrText xml:space="preserve"> PAGEREF _Toc102609851 \h </w:instrText>
            </w:r>
            <w:r w:rsidR="0045318C">
              <w:rPr>
                <w:noProof/>
                <w:webHidden/>
              </w:rPr>
            </w:r>
            <w:r w:rsidR="0045318C">
              <w:rPr>
                <w:noProof/>
                <w:webHidden/>
              </w:rPr>
              <w:fldChar w:fldCharType="separate"/>
            </w:r>
            <w:r w:rsidR="0045318C">
              <w:rPr>
                <w:noProof/>
                <w:webHidden/>
              </w:rPr>
              <w:t>72</w:t>
            </w:r>
            <w:r w:rsidR="0045318C">
              <w:rPr>
                <w:noProof/>
                <w:webHidden/>
              </w:rPr>
              <w:fldChar w:fldCharType="end"/>
            </w:r>
          </w:hyperlink>
        </w:p>
        <w:p w14:paraId="7C0C0E81" w14:textId="37A86F95" w:rsidR="0045318C" w:rsidRDefault="00B12E51">
          <w:pPr>
            <w:pStyle w:val="Obsah2"/>
            <w:rPr>
              <w:rFonts w:asciiTheme="minorHAnsi" w:eastAsiaTheme="minorEastAsia" w:hAnsiTheme="minorHAnsi" w:cstheme="minorBidi"/>
              <w:noProof/>
            </w:rPr>
          </w:pPr>
          <w:hyperlink w:anchor="_Toc102609852" w:history="1">
            <w:r w:rsidR="0045318C" w:rsidRPr="009224BF">
              <w:rPr>
                <w:rStyle w:val="Hypertextovodkaz"/>
                <w:noProof/>
              </w:rPr>
              <w:t>6.1</w:t>
            </w:r>
            <w:r w:rsidR="0045318C">
              <w:rPr>
                <w:rFonts w:asciiTheme="minorHAnsi" w:eastAsiaTheme="minorEastAsia" w:hAnsiTheme="minorHAnsi" w:cstheme="minorBidi"/>
                <w:noProof/>
              </w:rPr>
              <w:tab/>
            </w:r>
            <w:r w:rsidR="0045318C" w:rsidRPr="009224BF">
              <w:rPr>
                <w:rStyle w:val="Hypertextovodkaz"/>
                <w:noProof/>
              </w:rPr>
              <w:t>Dosavadní výzkum</w:t>
            </w:r>
            <w:r w:rsidR="0045318C">
              <w:rPr>
                <w:noProof/>
                <w:webHidden/>
              </w:rPr>
              <w:tab/>
            </w:r>
            <w:r w:rsidR="0045318C">
              <w:rPr>
                <w:noProof/>
                <w:webHidden/>
              </w:rPr>
              <w:fldChar w:fldCharType="begin"/>
            </w:r>
            <w:r w:rsidR="0045318C">
              <w:rPr>
                <w:noProof/>
                <w:webHidden/>
              </w:rPr>
              <w:instrText xml:space="preserve"> PAGEREF _Toc102609852 \h </w:instrText>
            </w:r>
            <w:r w:rsidR="0045318C">
              <w:rPr>
                <w:noProof/>
                <w:webHidden/>
              </w:rPr>
            </w:r>
            <w:r w:rsidR="0045318C">
              <w:rPr>
                <w:noProof/>
                <w:webHidden/>
              </w:rPr>
              <w:fldChar w:fldCharType="separate"/>
            </w:r>
            <w:r w:rsidR="0045318C">
              <w:rPr>
                <w:noProof/>
                <w:webHidden/>
              </w:rPr>
              <w:t>72</w:t>
            </w:r>
            <w:r w:rsidR="0045318C">
              <w:rPr>
                <w:noProof/>
                <w:webHidden/>
              </w:rPr>
              <w:fldChar w:fldCharType="end"/>
            </w:r>
          </w:hyperlink>
        </w:p>
        <w:p w14:paraId="7595728E" w14:textId="2C9023DA" w:rsidR="0045318C" w:rsidRDefault="00B12E51">
          <w:pPr>
            <w:pStyle w:val="Obsah2"/>
            <w:rPr>
              <w:rFonts w:asciiTheme="minorHAnsi" w:eastAsiaTheme="minorEastAsia" w:hAnsiTheme="minorHAnsi" w:cstheme="minorBidi"/>
              <w:noProof/>
            </w:rPr>
          </w:pPr>
          <w:hyperlink w:anchor="_Toc102609853" w:history="1">
            <w:r w:rsidR="0045318C" w:rsidRPr="009224BF">
              <w:rPr>
                <w:rStyle w:val="Hypertextovodkaz"/>
                <w:noProof/>
              </w:rPr>
              <w:t>6.2</w:t>
            </w:r>
            <w:r w:rsidR="0045318C">
              <w:rPr>
                <w:rFonts w:asciiTheme="minorHAnsi" w:eastAsiaTheme="minorEastAsia" w:hAnsiTheme="minorHAnsi" w:cstheme="minorBidi"/>
                <w:noProof/>
              </w:rPr>
              <w:tab/>
            </w:r>
            <w:r w:rsidR="0045318C" w:rsidRPr="009224BF">
              <w:rPr>
                <w:rStyle w:val="Hypertextovodkaz"/>
                <w:noProof/>
              </w:rPr>
              <w:t>Zapojení fanoušků do překladatelského procesu</w:t>
            </w:r>
            <w:r w:rsidR="0045318C">
              <w:rPr>
                <w:noProof/>
                <w:webHidden/>
              </w:rPr>
              <w:tab/>
            </w:r>
            <w:r w:rsidR="0045318C">
              <w:rPr>
                <w:noProof/>
                <w:webHidden/>
              </w:rPr>
              <w:fldChar w:fldCharType="begin"/>
            </w:r>
            <w:r w:rsidR="0045318C">
              <w:rPr>
                <w:noProof/>
                <w:webHidden/>
              </w:rPr>
              <w:instrText xml:space="preserve"> PAGEREF _Toc102609853 \h </w:instrText>
            </w:r>
            <w:r w:rsidR="0045318C">
              <w:rPr>
                <w:noProof/>
                <w:webHidden/>
              </w:rPr>
            </w:r>
            <w:r w:rsidR="0045318C">
              <w:rPr>
                <w:noProof/>
                <w:webHidden/>
              </w:rPr>
              <w:fldChar w:fldCharType="separate"/>
            </w:r>
            <w:r w:rsidR="0045318C">
              <w:rPr>
                <w:noProof/>
                <w:webHidden/>
              </w:rPr>
              <w:t>75</w:t>
            </w:r>
            <w:r w:rsidR="0045318C">
              <w:rPr>
                <w:noProof/>
                <w:webHidden/>
              </w:rPr>
              <w:fldChar w:fldCharType="end"/>
            </w:r>
          </w:hyperlink>
        </w:p>
        <w:p w14:paraId="0158AFFE" w14:textId="13D8458F" w:rsidR="0045318C" w:rsidRDefault="00B12E51">
          <w:pPr>
            <w:pStyle w:val="Obsah3"/>
            <w:rPr>
              <w:rFonts w:asciiTheme="minorHAnsi" w:eastAsiaTheme="minorEastAsia" w:hAnsiTheme="minorHAnsi" w:cstheme="minorBidi"/>
              <w:noProof/>
            </w:rPr>
          </w:pPr>
          <w:hyperlink w:anchor="_Toc102609854" w:history="1">
            <w:r w:rsidR="0045318C" w:rsidRPr="009224BF">
              <w:rPr>
                <w:rStyle w:val="Hypertextovodkaz"/>
                <w:noProof/>
              </w:rPr>
              <w:t>6.2.1</w:t>
            </w:r>
            <w:r w:rsidR="0045318C">
              <w:rPr>
                <w:rFonts w:asciiTheme="minorHAnsi" w:eastAsiaTheme="minorEastAsia" w:hAnsiTheme="minorHAnsi" w:cstheme="minorBidi"/>
                <w:noProof/>
              </w:rPr>
              <w:tab/>
            </w:r>
            <w:r w:rsidR="0045318C" w:rsidRPr="009224BF">
              <w:rPr>
                <w:rStyle w:val="Hypertextovodkaz"/>
                <w:noProof/>
              </w:rPr>
              <w:t>Cíle spolupráce</w:t>
            </w:r>
            <w:r w:rsidR="0045318C">
              <w:rPr>
                <w:noProof/>
                <w:webHidden/>
              </w:rPr>
              <w:tab/>
            </w:r>
            <w:r w:rsidR="0045318C">
              <w:rPr>
                <w:noProof/>
                <w:webHidden/>
              </w:rPr>
              <w:fldChar w:fldCharType="begin"/>
            </w:r>
            <w:r w:rsidR="0045318C">
              <w:rPr>
                <w:noProof/>
                <w:webHidden/>
              </w:rPr>
              <w:instrText xml:space="preserve"> PAGEREF _Toc102609854 \h </w:instrText>
            </w:r>
            <w:r w:rsidR="0045318C">
              <w:rPr>
                <w:noProof/>
                <w:webHidden/>
              </w:rPr>
            </w:r>
            <w:r w:rsidR="0045318C">
              <w:rPr>
                <w:noProof/>
                <w:webHidden/>
              </w:rPr>
              <w:fldChar w:fldCharType="separate"/>
            </w:r>
            <w:r w:rsidR="0045318C">
              <w:rPr>
                <w:noProof/>
                <w:webHidden/>
              </w:rPr>
              <w:t>75</w:t>
            </w:r>
            <w:r w:rsidR="0045318C">
              <w:rPr>
                <w:noProof/>
                <w:webHidden/>
              </w:rPr>
              <w:fldChar w:fldCharType="end"/>
            </w:r>
          </w:hyperlink>
        </w:p>
        <w:p w14:paraId="4264673C" w14:textId="5DC8AB20" w:rsidR="0045318C" w:rsidRDefault="00B12E51">
          <w:pPr>
            <w:pStyle w:val="Obsah3"/>
            <w:rPr>
              <w:rFonts w:asciiTheme="minorHAnsi" w:eastAsiaTheme="minorEastAsia" w:hAnsiTheme="minorHAnsi" w:cstheme="minorBidi"/>
              <w:noProof/>
            </w:rPr>
          </w:pPr>
          <w:hyperlink w:anchor="_Toc102609855" w:history="1">
            <w:r w:rsidR="0045318C" w:rsidRPr="009224BF">
              <w:rPr>
                <w:rStyle w:val="Hypertextovodkaz"/>
                <w:noProof/>
              </w:rPr>
              <w:t>6.2.2</w:t>
            </w:r>
            <w:r w:rsidR="0045318C">
              <w:rPr>
                <w:rFonts w:asciiTheme="minorHAnsi" w:eastAsiaTheme="minorEastAsia" w:hAnsiTheme="minorHAnsi" w:cstheme="minorBidi"/>
                <w:noProof/>
              </w:rPr>
              <w:tab/>
            </w:r>
            <w:r w:rsidR="0045318C" w:rsidRPr="009224BF">
              <w:rPr>
                <w:rStyle w:val="Hypertextovodkaz"/>
                <w:noProof/>
              </w:rPr>
              <w:t>Průběh spolupráce</w:t>
            </w:r>
            <w:r w:rsidR="0045318C">
              <w:rPr>
                <w:noProof/>
                <w:webHidden/>
              </w:rPr>
              <w:tab/>
            </w:r>
            <w:r w:rsidR="0045318C">
              <w:rPr>
                <w:noProof/>
                <w:webHidden/>
              </w:rPr>
              <w:fldChar w:fldCharType="begin"/>
            </w:r>
            <w:r w:rsidR="0045318C">
              <w:rPr>
                <w:noProof/>
                <w:webHidden/>
              </w:rPr>
              <w:instrText xml:space="preserve"> PAGEREF _Toc102609855 \h </w:instrText>
            </w:r>
            <w:r w:rsidR="0045318C">
              <w:rPr>
                <w:noProof/>
                <w:webHidden/>
              </w:rPr>
            </w:r>
            <w:r w:rsidR="0045318C">
              <w:rPr>
                <w:noProof/>
                <w:webHidden/>
              </w:rPr>
              <w:fldChar w:fldCharType="separate"/>
            </w:r>
            <w:r w:rsidR="0045318C">
              <w:rPr>
                <w:noProof/>
                <w:webHidden/>
              </w:rPr>
              <w:t>76</w:t>
            </w:r>
            <w:r w:rsidR="0045318C">
              <w:rPr>
                <w:noProof/>
                <w:webHidden/>
              </w:rPr>
              <w:fldChar w:fldCharType="end"/>
            </w:r>
          </w:hyperlink>
        </w:p>
        <w:p w14:paraId="20D938F9" w14:textId="0B5C27A7" w:rsidR="0045318C" w:rsidRDefault="00B12E51">
          <w:pPr>
            <w:pStyle w:val="Obsah3"/>
            <w:rPr>
              <w:rFonts w:asciiTheme="minorHAnsi" w:eastAsiaTheme="minorEastAsia" w:hAnsiTheme="minorHAnsi" w:cstheme="minorBidi"/>
              <w:noProof/>
            </w:rPr>
          </w:pPr>
          <w:hyperlink w:anchor="_Toc102609856" w:history="1">
            <w:r w:rsidR="0045318C" w:rsidRPr="009224BF">
              <w:rPr>
                <w:rStyle w:val="Hypertextovodkaz"/>
                <w:noProof/>
              </w:rPr>
              <w:t>6.2.3</w:t>
            </w:r>
            <w:r w:rsidR="0045318C">
              <w:rPr>
                <w:rFonts w:asciiTheme="minorHAnsi" w:eastAsiaTheme="minorEastAsia" w:hAnsiTheme="minorHAnsi" w:cstheme="minorBidi"/>
                <w:noProof/>
              </w:rPr>
              <w:tab/>
            </w:r>
            <w:r w:rsidR="0045318C" w:rsidRPr="009224BF">
              <w:rPr>
                <w:rStyle w:val="Hypertextovodkaz"/>
                <w:noProof/>
              </w:rPr>
              <w:t>Výsledky spolupráce</w:t>
            </w:r>
            <w:r w:rsidR="0045318C">
              <w:rPr>
                <w:noProof/>
                <w:webHidden/>
              </w:rPr>
              <w:tab/>
            </w:r>
            <w:r w:rsidR="0045318C">
              <w:rPr>
                <w:noProof/>
                <w:webHidden/>
              </w:rPr>
              <w:fldChar w:fldCharType="begin"/>
            </w:r>
            <w:r w:rsidR="0045318C">
              <w:rPr>
                <w:noProof/>
                <w:webHidden/>
              </w:rPr>
              <w:instrText xml:space="preserve"> PAGEREF _Toc102609856 \h </w:instrText>
            </w:r>
            <w:r w:rsidR="0045318C">
              <w:rPr>
                <w:noProof/>
                <w:webHidden/>
              </w:rPr>
            </w:r>
            <w:r w:rsidR="0045318C">
              <w:rPr>
                <w:noProof/>
                <w:webHidden/>
              </w:rPr>
              <w:fldChar w:fldCharType="separate"/>
            </w:r>
            <w:r w:rsidR="0045318C">
              <w:rPr>
                <w:noProof/>
                <w:webHidden/>
              </w:rPr>
              <w:t>78</w:t>
            </w:r>
            <w:r w:rsidR="0045318C">
              <w:rPr>
                <w:noProof/>
                <w:webHidden/>
              </w:rPr>
              <w:fldChar w:fldCharType="end"/>
            </w:r>
          </w:hyperlink>
        </w:p>
        <w:p w14:paraId="486B7509" w14:textId="192E75C3" w:rsidR="0045318C" w:rsidRDefault="00B12E51">
          <w:pPr>
            <w:pStyle w:val="Obsah3"/>
            <w:rPr>
              <w:rFonts w:asciiTheme="minorHAnsi" w:eastAsiaTheme="minorEastAsia" w:hAnsiTheme="minorHAnsi" w:cstheme="minorBidi"/>
              <w:noProof/>
            </w:rPr>
          </w:pPr>
          <w:hyperlink w:anchor="_Toc102609857" w:history="1">
            <w:r w:rsidR="0045318C" w:rsidRPr="009224BF">
              <w:rPr>
                <w:rStyle w:val="Hypertextovodkaz"/>
                <w:noProof/>
              </w:rPr>
              <w:t>6.2.4</w:t>
            </w:r>
            <w:r w:rsidR="0045318C">
              <w:rPr>
                <w:rFonts w:asciiTheme="minorHAnsi" w:eastAsiaTheme="minorEastAsia" w:hAnsiTheme="minorHAnsi" w:cstheme="minorBidi"/>
                <w:noProof/>
              </w:rPr>
              <w:tab/>
            </w:r>
            <w:r w:rsidR="0045318C" w:rsidRPr="009224BF">
              <w:rPr>
                <w:rStyle w:val="Hypertextovodkaz"/>
                <w:noProof/>
              </w:rPr>
              <w:t>Klasifikace spolupráce</w:t>
            </w:r>
            <w:r w:rsidR="0045318C">
              <w:rPr>
                <w:noProof/>
                <w:webHidden/>
              </w:rPr>
              <w:tab/>
            </w:r>
            <w:r w:rsidR="0045318C">
              <w:rPr>
                <w:noProof/>
                <w:webHidden/>
              </w:rPr>
              <w:fldChar w:fldCharType="begin"/>
            </w:r>
            <w:r w:rsidR="0045318C">
              <w:rPr>
                <w:noProof/>
                <w:webHidden/>
              </w:rPr>
              <w:instrText xml:space="preserve"> PAGEREF _Toc102609857 \h </w:instrText>
            </w:r>
            <w:r w:rsidR="0045318C">
              <w:rPr>
                <w:noProof/>
                <w:webHidden/>
              </w:rPr>
            </w:r>
            <w:r w:rsidR="0045318C">
              <w:rPr>
                <w:noProof/>
                <w:webHidden/>
              </w:rPr>
              <w:fldChar w:fldCharType="separate"/>
            </w:r>
            <w:r w:rsidR="0045318C">
              <w:rPr>
                <w:noProof/>
                <w:webHidden/>
              </w:rPr>
              <w:t>78</w:t>
            </w:r>
            <w:r w:rsidR="0045318C">
              <w:rPr>
                <w:noProof/>
                <w:webHidden/>
              </w:rPr>
              <w:fldChar w:fldCharType="end"/>
            </w:r>
          </w:hyperlink>
        </w:p>
        <w:p w14:paraId="5D75A62C" w14:textId="54D35B27" w:rsidR="0045318C" w:rsidRDefault="00B12E51">
          <w:pPr>
            <w:pStyle w:val="Obsah1"/>
            <w:rPr>
              <w:rFonts w:asciiTheme="minorHAnsi" w:eastAsiaTheme="minorEastAsia" w:hAnsiTheme="minorHAnsi" w:cstheme="minorBidi"/>
              <w:noProof/>
            </w:rPr>
          </w:pPr>
          <w:hyperlink w:anchor="_Toc102609858" w:history="1">
            <w:r w:rsidR="0045318C" w:rsidRPr="009224BF">
              <w:rPr>
                <w:rStyle w:val="Hypertextovodkaz"/>
                <w:noProof/>
              </w:rPr>
              <w:t>Závěr</w:t>
            </w:r>
            <w:r w:rsidR="0045318C">
              <w:rPr>
                <w:noProof/>
                <w:webHidden/>
              </w:rPr>
              <w:tab/>
            </w:r>
            <w:r w:rsidR="0045318C">
              <w:rPr>
                <w:noProof/>
                <w:webHidden/>
              </w:rPr>
              <w:fldChar w:fldCharType="begin"/>
            </w:r>
            <w:r w:rsidR="0045318C">
              <w:rPr>
                <w:noProof/>
                <w:webHidden/>
              </w:rPr>
              <w:instrText xml:space="preserve"> PAGEREF _Toc102609858 \h </w:instrText>
            </w:r>
            <w:r w:rsidR="0045318C">
              <w:rPr>
                <w:noProof/>
                <w:webHidden/>
              </w:rPr>
            </w:r>
            <w:r w:rsidR="0045318C">
              <w:rPr>
                <w:noProof/>
                <w:webHidden/>
              </w:rPr>
              <w:fldChar w:fldCharType="separate"/>
            </w:r>
            <w:r w:rsidR="0045318C">
              <w:rPr>
                <w:noProof/>
                <w:webHidden/>
              </w:rPr>
              <w:t>80</w:t>
            </w:r>
            <w:r w:rsidR="0045318C">
              <w:rPr>
                <w:noProof/>
                <w:webHidden/>
              </w:rPr>
              <w:fldChar w:fldCharType="end"/>
            </w:r>
          </w:hyperlink>
        </w:p>
        <w:p w14:paraId="0574BFE7" w14:textId="46B1A655" w:rsidR="0045318C" w:rsidRDefault="00B12E51">
          <w:pPr>
            <w:pStyle w:val="Obsah1"/>
            <w:rPr>
              <w:rFonts w:asciiTheme="minorHAnsi" w:eastAsiaTheme="minorEastAsia" w:hAnsiTheme="minorHAnsi" w:cstheme="minorBidi"/>
              <w:noProof/>
            </w:rPr>
          </w:pPr>
          <w:hyperlink w:anchor="_Toc102609859" w:history="1">
            <w:r w:rsidR="0045318C" w:rsidRPr="009224BF">
              <w:rPr>
                <w:rStyle w:val="Hypertextovodkaz"/>
                <w:noProof/>
                <w:lang w:val="en-GB"/>
              </w:rPr>
              <w:t>Summary</w:t>
            </w:r>
            <w:r w:rsidR="0045318C">
              <w:rPr>
                <w:noProof/>
                <w:webHidden/>
              </w:rPr>
              <w:tab/>
            </w:r>
            <w:r w:rsidR="0045318C">
              <w:rPr>
                <w:noProof/>
                <w:webHidden/>
              </w:rPr>
              <w:fldChar w:fldCharType="begin"/>
            </w:r>
            <w:r w:rsidR="0045318C">
              <w:rPr>
                <w:noProof/>
                <w:webHidden/>
              </w:rPr>
              <w:instrText xml:space="preserve"> PAGEREF _Toc102609859 \h </w:instrText>
            </w:r>
            <w:r w:rsidR="0045318C">
              <w:rPr>
                <w:noProof/>
                <w:webHidden/>
              </w:rPr>
            </w:r>
            <w:r w:rsidR="0045318C">
              <w:rPr>
                <w:noProof/>
                <w:webHidden/>
              </w:rPr>
              <w:fldChar w:fldCharType="separate"/>
            </w:r>
            <w:r w:rsidR="0045318C">
              <w:rPr>
                <w:noProof/>
                <w:webHidden/>
              </w:rPr>
              <w:t>82</w:t>
            </w:r>
            <w:r w:rsidR="0045318C">
              <w:rPr>
                <w:noProof/>
                <w:webHidden/>
              </w:rPr>
              <w:fldChar w:fldCharType="end"/>
            </w:r>
          </w:hyperlink>
        </w:p>
        <w:p w14:paraId="6AF2B331" w14:textId="487CBFA8" w:rsidR="0045318C" w:rsidRDefault="00B12E51">
          <w:pPr>
            <w:pStyle w:val="Obsah1"/>
            <w:rPr>
              <w:rFonts w:asciiTheme="minorHAnsi" w:eastAsiaTheme="minorEastAsia" w:hAnsiTheme="minorHAnsi" w:cstheme="minorBidi"/>
              <w:noProof/>
            </w:rPr>
          </w:pPr>
          <w:hyperlink w:anchor="_Toc102609860" w:history="1">
            <w:r w:rsidR="0045318C" w:rsidRPr="009224BF">
              <w:rPr>
                <w:rStyle w:val="Hypertextovodkaz"/>
                <w:noProof/>
              </w:rPr>
              <w:t>Použitá literatura a zdroje</w:t>
            </w:r>
            <w:r w:rsidR="0045318C">
              <w:rPr>
                <w:noProof/>
                <w:webHidden/>
              </w:rPr>
              <w:tab/>
            </w:r>
            <w:r w:rsidR="0045318C">
              <w:rPr>
                <w:noProof/>
                <w:webHidden/>
              </w:rPr>
              <w:fldChar w:fldCharType="begin"/>
            </w:r>
            <w:r w:rsidR="0045318C">
              <w:rPr>
                <w:noProof/>
                <w:webHidden/>
              </w:rPr>
              <w:instrText xml:space="preserve"> PAGEREF _Toc102609860 \h </w:instrText>
            </w:r>
            <w:r w:rsidR="0045318C">
              <w:rPr>
                <w:noProof/>
                <w:webHidden/>
              </w:rPr>
            </w:r>
            <w:r w:rsidR="0045318C">
              <w:rPr>
                <w:noProof/>
                <w:webHidden/>
              </w:rPr>
              <w:fldChar w:fldCharType="separate"/>
            </w:r>
            <w:r w:rsidR="0045318C">
              <w:rPr>
                <w:noProof/>
                <w:webHidden/>
              </w:rPr>
              <w:t>84</w:t>
            </w:r>
            <w:r w:rsidR="0045318C">
              <w:rPr>
                <w:noProof/>
                <w:webHidden/>
              </w:rPr>
              <w:fldChar w:fldCharType="end"/>
            </w:r>
          </w:hyperlink>
        </w:p>
        <w:p w14:paraId="7BD15A6E" w14:textId="7C6F4582" w:rsidR="0045318C" w:rsidRDefault="00B12E51">
          <w:pPr>
            <w:pStyle w:val="Obsah1"/>
            <w:rPr>
              <w:rFonts w:asciiTheme="minorHAnsi" w:eastAsiaTheme="minorEastAsia" w:hAnsiTheme="minorHAnsi" w:cstheme="minorBidi"/>
              <w:noProof/>
            </w:rPr>
          </w:pPr>
          <w:hyperlink w:anchor="_Toc102609861" w:history="1">
            <w:r w:rsidR="0045318C" w:rsidRPr="009224BF">
              <w:rPr>
                <w:rStyle w:val="Hypertextovodkaz"/>
                <w:noProof/>
              </w:rPr>
              <w:t>Přílohy</w:t>
            </w:r>
            <w:r w:rsidR="0045318C">
              <w:rPr>
                <w:noProof/>
                <w:webHidden/>
              </w:rPr>
              <w:tab/>
            </w:r>
            <w:r w:rsidR="0045318C">
              <w:rPr>
                <w:noProof/>
                <w:webHidden/>
              </w:rPr>
              <w:fldChar w:fldCharType="begin"/>
            </w:r>
            <w:r w:rsidR="0045318C">
              <w:rPr>
                <w:noProof/>
                <w:webHidden/>
              </w:rPr>
              <w:instrText xml:space="preserve"> PAGEREF _Toc102609861 \h </w:instrText>
            </w:r>
            <w:r w:rsidR="0045318C">
              <w:rPr>
                <w:noProof/>
                <w:webHidden/>
              </w:rPr>
            </w:r>
            <w:r w:rsidR="0045318C">
              <w:rPr>
                <w:noProof/>
                <w:webHidden/>
              </w:rPr>
              <w:fldChar w:fldCharType="separate"/>
            </w:r>
            <w:r w:rsidR="0045318C">
              <w:rPr>
                <w:noProof/>
                <w:webHidden/>
              </w:rPr>
              <w:t>91</w:t>
            </w:r>
            <w:r w:rsidR="0045318C">
              <w:rPr>
                <w:noProof/>
                <w:webHidden/>
              </w:rPr>
              <w:fldChar w:fldCharType="end"/>
            </w:r>
          </w:hyperlink>
        </w:p>
        <w:p w14:paraId="591B46C6" w14:textId="29872313" w:rsidR="00257B7F" w:rsidRPr="005F296C" w:rsidRDefault="00257B7F" w:rsidP="00257B7F">
          <w:pPr>
            <w:tabs>
              <w:tab w:val="right" w:pos="8106"/>
            </w:tabs>
            <w:spacing w:before="200" w:after="80" w:line="240" w:lineRule="auto"/>
            <w:ind w:firstLine="0"/>
            <w:rPr>
              <w:b/>
              <w:smallCaps/>
              <w:color w:val="000000"/>
            </w:rPr>
            <w:sectPr w:rsidR="00257B7F" w:rsidRPr="005F296C" w:rsidSect="00DE2369">
              <w:pgSz w:w="11900" w:h="16840"/>
              <w:pgMar w:top="1701" w:right="1701" w:bottom="1701" w:left="2268" w:header="709" w:footer="709" w:gutter="0"/>
              <w:cols w:space="708"/>
            </w:sectPr>
          </w:pPr>
          <w:r w:rsidRPr="005F296C">
            <w:fldChar w:fldCharType="end"/>
          </w:r>
        </w:p>
      </w:sdtContent>
    </w:sdt>
    <w:p w14:paraId="0677012F" w14:textId="77777777" w:rsidR="00257B7F" w:rsidRPr="005F296C" w:rsidRDefault="00257B7F" w:rsidP="00257B7F">
      <w:pPr>
        <w:pStyle w:val="Nadpis1"/>
        <w:numPr>
          <w:ilvl w:val="0"/>
          <w:numId w:val="0"/>
        </w:numPr>
        <w:spacing w:before="600" w:after="0"/>
        <w:rPr>
          <w:sz w:val="28"/>
          <w:szCs w:val="28"/>
        </w:rPr>
      </w:pPr>
      <w:bookmarkStart w:id="0" w:name="_Toc102609797"/>
      <w:r w:rsidRPr="005F296C">
        <w:rPr>
          <w:sz w:val="28"/>
          <w:szCs w:val="28"/>
        </w:rPr>
        <w:lastRenderedPageBreak/>
        <w:t>Úvod</w:t>
      </w:r>
      <w:bookmarkEnd w:id="0"/>
      <w:r w:rsidRPr="005F296C">
        <w:rPr>
          <w:sz w:val="28"/>
          <w:szCs w:val="28"/>
        </w:rPr>
        <w:t xml:space="preserve"> </w:t>
      </w:r>
    </w:p>
    <w:p w14:paraId="1E752717" w14:textId="77777777" w:rsidR="00257B7F" w:rsidRDefault="00257B7F" w:rsidP="00257B7F">
      <w:pPr>
        <w:pBdr>
          <w:top w:val="nil"/>
          <w:left w:val="nil"/>
          <w:bottom w:val="nil"/>
          <w:right w:val="nil"/>
          <w:between w:val="nil"/>
        </w:pBdr>
        <w:ind w:firstLine="284"/>
        <w:rPr>
          <w:color w:val="000000"/>
        </w:rPr>
      </w:pPr>
      <w:r w:rsidRPr="005F296C">
        <w:rPr>
          <w:color w:val="000000"/>
        </w:rPr>
        <w:t xml:space="preserve">Fantasy sága </w:t>
      </w:r>
      <w:r w:rsidRPr="005F296C">
        <w:rPr>
          <w:i/>
          <w:color w:val="000000"/>
        </w:rPr>
        <w:t>Píseň ledu a ohně</w:t>
      </w:r>
      <w:r w:rsidRPr="005F296C">
        <w:rPr>
          <w:color w:val="000000"/>
        </w:rPr>
        <w:t xml:space="preserve"> se stala kultovní záležitostí, zejména díky seriálu z produkce HBO, který pomohl knihy George R. R. Martina zpopularizovat.</w:t>
      </w:r>
      <w:r>
        <w:rPr>
          <w:color w:val="000000"/>
        </w:rPr>
        <w:t xml:space="preserve"> V České republice byl úvodní díl s názvem </w:t>
      </w:r>
      <w:r>
        <w:rPr>
          <w:i/>
          <w:color w:val="000000"/>
        </w:rPr>
        <w:t xml:space="preserve">Hra o trůny </w:t>
      </w:r>
      <w:r>
        <w:rPr>
          <w:iCs/>
          <w:color w:val="000000"/>
        </w:rPr>
        <w:t xml:space="preserve">poprvé </w:t>
      </w:r>
      <w:r w:rsidRPr="0013654A">
        <w:rPr>
          <w:iCs/>
          <w:color w:val="000000"/>
        </w:rPr>
        <w:t>vydán</w:t>
      </w:r>
      <w:r>
        <w:rPr>
          <w:i/>
          <w:color w:val="000000"/>
        </w:rPr>
        <w:t xml:space="preserve"> </w:t>
      </w:r>
      <w:r>
        <w:rPr>
          <w:color w:val="000000"/>
        </w:rPr>
        <w:t xml:space="preserve">nakladatelstvím </w:t>
      </w:r>
      <w:proofErr w:type="spellStart"/>
      <w:r>
        <w:rPr>
          <w:color w:val="000000"/>
        </w:rPr>
        <w:t>Talpress</w:t>
      </w:r>
      <w:proofErr w:type="spellEnd"/>
      <w:r>
        <w:rPr>
          <w:color w:val="000000"/>
        </w:rPr>
        <w:t xml:space="preserve">, a to v překladu Hany Březákové. </w:t>
      </w:r>
      <w:r w:rsidRPr="005F296C">
        <w:rPr>
          <w:color w:val="000000"/>
        </w:rPr>
        <w:t xml:space="preserve">Pouhých šest let od publikování druhé, opravené verze překladu Březákové (2011) však byl nakladatelstvím Argo vydán nový překlad od Michaly Markové (2017). Je poměrně neobvyklé, aby vznikla nová verze překladu literárního díla s tak krátkým časovým odstupem, a ještě v době, kdy sága není dokončena. Důvodem byla podmínka, kterou nakladatelství Argo muselo splnit, aby mohlo začít ságu vydávat, a tou byl právě nový překlad. Podle Martinova literárního agenta totiž původní česká verze již nedosahuje nynějších kvalitativních standardů (Fiala, 2017). Reakce čtenářů byly smíšené, řada z nich novou verzi uvítala, ale </w:t>
      </w:r>
      <w:r w:rsidRPr="005F296C">
        <w:t>zazněly</w:t>
      </w:r>
      <w:r w:rsidRPr="005F296C">
        <w:rPr>
          <w:color w:val="000000"/>
        </w:rPr>
        <w:t xml:space="preserve"> </w:t>
      </w:r>
      <w:r w:rsidRPr="005F296C">
        <w:t>také</w:t>
      </w:r>
      <w:r w:rsidRPr="005F296C">
        <w:rPr>
          <w:color w:val="000000"/>
        </w:rPr>
        <w:t xml:space="preserve"> </w:t>
      </w:r>
      <w:r w:rsidRPr="005F296C">
        <w:t>ohlasy, které</w:t>
      </w:r>
      <w:r w:rsidRPr="005F296C">
        <w:rPr>
          <w:color w:val="000000"/>
        </w:rPr>
        <w:t xml:space="preserve"> zpochybňovaly potřebu jiného překladu a kritizovaly některé změny. </w:t>
      </w:r>
    </w:p>
    <w:p w14:paraId="0F696DFB" w14:textId="77777777" w:rsidR="00257B7F" w:rsidRDefault="00257B7F" w:rsidP="00257B7F">
      <w:pPr>
        <w:pBdr>
          <w:top w:val="nil"/>
          <w:left w:val="nil"/>
          <w:bottom w:val="nil"/>
          <w:right w:val="nil"/>
          <w:between w:val="nil"/>
        </w:pBdr>
        <w:ind w:firstLine="284"/>
        <w:rPr>
          <w:color w:val="000000"/>
        </w:rPr>
      </w:pPr>
      <w:r w:rsidRPr="00F33AD8">
        <w:rPr>
          <w:color w:val="000000"/>
        </w:rPr>
        <w:t xml:space="preserve">Prvním cílem práce je tedy vyhodnotit kritické ohlasy na obě překladové verze a na základě tohoto vyhodnocení je porovnat. </w:t>
      </w:r>
      <w:r>
        <w:rPr>
          <w:color w:val="000000"/>
        </w:rPr>
        <w:t xml:space="preserve">Parametry analýzy jsou rozepsány v metodologii. Ve fázi zkoumání kritiky překladů je kromě recenzí a příspěvků čtenářů důležitým zdrojem </w:t>
      </w:r>
      <w:r w:rsidRPr="005F296C">
        <w:rPr>
          <w:color w:val="000000"/>
        </w:rPr>
        <w:t>polostrukturovaný rozhovor s překladatelkou Markovou</w:t>
      </w:r>
      <w:r>
        <w:rPr>
          <w:color w:val="000000"/>
        </w:rPr>
        <w:t xml:space="preserve">, </w:t>
      </w:r>
      <w:r w:rsidRPr="005F296C">
        <w:rPr>
          <w:color w:val="000000"/>
        </w:rPr>
        <w:t xml:space="preserve">kde </w:t>
      </w:r>
      <w:r>
        <w:rPr>
          <w:color w:val="000000"/>
        </w:rPr>
        <w:t xml:space="preserve">uvádí, </w:t>
      </w:r>
      <w:r w:rsidRPr="005F296C">
        <w:rPr>
          <w:color w:val="000000"/>
        </w:rPr>
        <w:t xml:space="preserve">které aspekty </w:t>
      </w:r>
      <w:r>
        <w:rPr>
          <w:color w:val="000000"/>
        </w:rPr>
        <w:t xml:space="preserve">dle její zkušenosti </w:t>
      </w:r>
      <w:r w:rsidRPr="005F296C">
        <w:rPr>
          <w:color w:val="000000"/>
        </w:rPr>
        <w:t xml:space="preserve">čtenáři kritizovali nejvíce </w:t>
      </w:r>
      <w:r>
        <w:rPr>
          <w:color w:val="000000"/>
        </w:rPr>
        <w:t>a</w:t>
      </w:r>
      <w:r>
        <w:rPr>
          <w:spacing w:val="-2"/>
        </w:rPr>
        <w:t> </w:t>
      </w:r>
      <w:r>
        <w:rPr>
          <w:color w:val="000000"/>
        </w:rPr>
        <w:t xml:space="preserve">také popisuje </w:t>
      </w:r>
      <w:r w:rsidRPr="005F296C">
        <w:rPr>
          <w:color w:val="000000"/>
        </w:rPr>
        <w:t>specifick</w:t>
      </w:r>
      <w:r>
        <w:rPr>
          <w:color w:val="000000"/>
        </w:rPr>
        <w:t>é</w:t>
      </w:r>
      <w:r w:rsidRPr="005F296C">
        <w:rPr>
          <w:color w:val="000000"/>
        </w:rPr>
        <w:t xml:space="preserve"> okolnost</w:t>
      </w:r>
      <w:r>
        <w:rPr>
          <w:color w:val="000000"/>
        </w:rPr>
        <w:t>i</w:t>
      </w:r>
      <w:r w:rsidRPr="005F296C">
        <w:rPr>
          <w:color w:val="000000"/>
        </w:rPr>
        <w:t xml:space="preserve"> vzniku nového překladu</w:t>
      </w:r>
      <w:r>
        <w:rPr>
          <w:color w:val="000000"/>
        </w:rPr>
        <w:t>. Nový</w:t>
      </w:r>
      <w:r w:rsidRPr="00DE06C7">
        <w:rPr>
          <w:color w:val="000000"/>
        </w:rPr>
        <w:t xml:space="preserve"> překlad</w:t>
      </w:r>
      <w:r>
        <w:rPr>
          <w:color w:val="000000"/>
        </w:rPr>
        <w:t xml:space="preserve"> je totiž</w:t>
      </w:r>
      <w:r w:rsidRPr="00DE06C7">
        <w:rPr>
          <w:color w:val="000000"/>
        </w:rPr>
        <w:t xml:space="preserve"> provázen také dalším neobvyklým faktorem, a to zapojením fanoušků do překladatelského procesu. </w:t>
      </w:r>
    </w:p>
    <w:p w14:paraId="5AACFABE" w14:textId="77777777" w:rsidR="00257B7F" w:rsidRDefault="00257B7F" w:rsidP="00257B7F">
      <w:pPr>
        <w:pBdr>
          <w:top w:val="nil"/>
          <w:left w:val="nil"/>
          <w:bottom w:val="nil"/>
          <w:right w:val="nil"/>
          <w:between w:val="nil"/>
        </w:pBdr>
        <w:ind w:firstLine="284"/>
        <w:rPr>
          <w:color w:val="000000"/>
        </w:rPr>
      </w:pPr>
      <w:r>
        <w:rPr>
          <w:color w:val="000000"/>
        </w:rPr>
        <w:t xml:space="preserve">Hodnocení literárního překladu má svá úskalí a jedním z nich je subjektivita kritika. </w:t>
      </w:r>
      <w:r w:rsidRPr="005F296C">
        <w:rPr>
          <w:color w:val="000000"/>
        </w:rPr>
        <w:t xml:space="preserve">Dva překladatelé mohou zvolit pro stejný text odlišné strategie a stejně tak se mohou různit názory několika kritiků na jeden překlad. Určité míře subjektivity se kritik tedy nevyhne, měl by však usilovat o to, aby bylo jeho hodnocení odůvodněno a podloženo příklady. Má-li kritik snahu zaujmout spíše empatický postoj ke kritice překladu, podobně jako například Peter </w:t>
      </w:r>
      <w:proofErr w:type="spellStart"/>
      <w:r w:rsidRPr="005F296C">
        <w:rPr>
          <w:color w:val="000000"/>
        </w:rPr>
        <w:t>Newmark</w:t>
      </w:r>
      <w:proofErr w:type="spellEnd"/>
      <w:r w:rsidRPr="005F296C">
        <w:rPr>
          <w:color w:val="000000"/>
        </w:rPr>
        <w:t xml:space="preserve">, je důležité pochopit strategii překladatele a co jej k dané volbě motivovalo (1988, s. 187). </w:t>
      </w:r>
    </w:p>
    <w:p w14:paraId="391C2C95" w14:textId="77777777" w:rsidR="00257B7F" w:rsidRPr="005F296C" w:rsidRDefault="00257B7F" w:rsidP="00257B7F">
      <w:pPr>
        <w:pBdr>
          <w:top w:val="nil"/>
          <w:left w:val="nil"/>
          <w:bottom w:val="nil"/>
          <w:right w:val="nil"/>
          <w:between w:val="nil"/>
        </w:pBdr>
        <w:ind w:firstLine="284"/>
        <w:rPr>
          <w:color w:val="000000"/>
        </w:rPr>
      </w:pPr>
      <w:r w:rsidRPr="00F33AD8">
        <w:rPr>
          <w:color w:val="000000"/>
        </w:rPr>
        <w:lastRenderedPageBreak/>
        <w:t xml:space="preserve">Druhým cílem </w:t>
      </w:r>
      <w:r>
        <w:rPr>
          <w:color w:val="000000"/>
        </w:rPr>
        <w:t xml:space="preserve">práce </w:t>
      </w:r>
      <w:r w:rsidRPr="00F33AD8">
        <w:rPr>
          <w:color w:val="000000"/>
        </w:rPr>
        <w:t xml:space="preserve">je </w:t>
      </w:r>
      <w:r>
        <w:rPr>
          <w:color w:val="000000"/>
        </w:rPr>
        <w:t xml:space="preserve">tedy </w:t>
      </w:r>
      <w:r w:rsidRPr="00F33AD8">
        <w:rPr>
          <w:color w:val="000000"/>
        </w:rPr>
        <w:t>identifikovat př</w:t>
      </w:r>
      <w:r>
        <w:rPr>
          <w:color w:val="000000"/>
        </w:rPr>
        <w:t>ekladatelské strategie</w:t>
      </w:r>
      <w:r w:rsidRPr="00F33AD8">
        <w:rPr>
          <w:color w:val="000000"/>
        </w:rPr>
        <w:t xml:space="preserve"> obou překladatelek a popsat proces vzniku druhého překladu se zahrnutím informací od překladatelky</w:t>
      </w:r>
      <w:r>
        <w:rPr>
          <w:color w:val="000000"/>
        </w:rPr>
        <w:t xml:space="preserve"> </w:t>
      </w:r>
      <w:r w:rsidRPr="00F33AD8">
        <w:rPr>
          <w:color w:val="000000"/>
        </w:rPr>
        <w:t>o spolupráci s fanoušky.</w:t>
      </w:r>
    </w:p>
    <w:p w14:paraId="08E716A4" w14:textId="77777777" w:rsidR="00257B7F" w:rsidRPr="005F296C" w:rsidRDefault="00257B7F" w:rsidP="00257B7F">
      <w:pPr>
        <w:pBdr>
          <w:top w:val="nil"/>
          <w:left w:val="nil"/>
          <w:bottom w:val="nil"/>
          <w:right w:val="nil"/>
          <w:between w:val="nil"/>
        </w:pBdr>
        <w:ind w:firstLine="284"/>
        <w:rPr>
          <w:color w:val="000000"/>
        </w:rPr>
      </w:pPr>
      <w:r>
        <w:rPr>
          <w:color w:val="000000"/>
        </w:rPr>
        <w:t>Výzkumné</w:t>
      </w:r>
      <w:r w:rsidRPr="005F296C">
        <w:rPr>
          <w:color w:val="000000"/>
        </w:rPr>
        <w:t xml:space="preserve"> otázky práce jsou následující: </w:t>
      </w:r>
    </w:p>
    <w:p w14:paraId="245C4222" w14:textId="77777777" w:rsidR="00257B7F" w:rsidRPr="005F296C" w:rsidRDefault="00257B7F" w:rsidP="00257B7F">
      <w:pPr>
        <w:pBdr>
          <w:top w:val="nil"/>
          <w:left w:val="nil"/>
          <w:bottom w:val="nil"/>
          <w:right w:val="nil"/>
          <w:between w:val="nil"/>
        </w:pBdr>
        <w:rPr>
          <w:color w:val="000000"/>
        </w:rPr>
      </w:pPr>
      <w:r w:rsidRPr="005F296C">
        <w:rPr>
          <w:color w:val="000000"/>
        </w:rPr>
        <w:t xml:space="preserve">1) Které rysy dvou překladových verzí čtenáři kritizovali? </w:t>
      </w:r>
    </w:p>
    <w:p w14:paraId="0261E0CE" w14:textId="77777777" w:rsidR="00257B7F" w:rsidRDefault="00257B7F" w:rsidP="00257B7F">
      <w:pPr>
        <w:pBdr>
          <w:top w:val="nil"/>
          <w:left w:val="nil"/>
          <w:bottom w:val="nil"/>
          <w:right w:val="nil"/>
          <w:between w:val="nil"/>
        </w:pBdr>
        <w:rPr>
          <w:color w:val="000000"/>
        </w:rPr>
      </w:pPr>
      <w:r w:rsidRPr="0045318C">
        <w:rPr>
          <w:color w:val="000000"/>
        </w:rPr>
        <w:t xml:space="preserve">2) </w:t>
      </w:r>
      <w:r>
        <w:rPr>
          <w:color w:val="000000"/>
        </w:rPr>
        <w:t>Vyskytují se vybrané problematické rysy v překladech a jestli ano, v jaké</w:t>
      </w:r>
    </w:p>
    <w:p w14:paraId="7FF9F920" w14:textId="77777777" w:rsidR="00257B7F" w:rsidRPr="005F296C" w:rsidRDefault="00257B7F" w:rsidP="00257B7F">
      <w:pPr>
        <w:pBdr>
          <w:top w:val="nil"/>
          <w:left w:val="nil"/>
          <w:bottom w:val="nil"/>
          <w:right w:val="nil"/>
          <w:between w:val="nil"/>
        </w:pBdr>
        <w:rPr>
          <w:strike/>
          <w:color w:val="000000"/>
        </w:rPr>
      </w:pPr>
      <w:r>
        <w:rPr>
          <w:color w:val="000000"/>
        </w:rPr>
        <w:t xml:space="preserve">     míře?</w:t>
      </w:r>
    </w:p>
    <w:p w14:paraId="5D25F530" w14:textId="08318527" w:rsidR="00F51086" w:rsidRDefault="00257B7F" w:rsidP="002F5003">
      <w:pPr>
        <w:pBdr>
          <w:top w:val="nil"/>
          <w:left w:val="nil"/>
          <w:bottom w:val="nil"/>
          <w:right w:val="nil"/>
          <w:between w:val="nil"/>
        </w:pBdr>
        <w:rPr>
          <w:color w:val="000000"/>
        </w:rPr>
      </w:pPr>
      <w:r w:rsidRPr="005F296C">
        <w:rPr>
          <w:color w:val="000000"/>
        </w:rPr>
        <w:t>3) Jaké strategie si překladatelky zvolily</w:t>
      </w:r>
      <w:r>
        <w:rPr>
          <w:color w:val="000000"/>
        </w:rPr>
        <w:t>?</w:t>
      </w:r>
    </w:p>
    <w:p w14:paraId="33D74CF8" w14:textId="75687540" w:rsidR="00CB11D5" w:rsidRPr="000951AD" w:rsidRDefault="00F51086" w:rsidP="009E3CF6">
      <w:pPr>
        <w:pBdr>
          <w:top w:val="nil"/>
          <w:left w:val="nil"/>
          <w:bottom w:val="nil"/>
          <w:right w:val="nil"/>
          <w:between w:val="nil"/>
        </w:pBdr>
        <w:rPr>
          <w:color w:val="000000"/>
        </w:rPr>
        <w:sectPr w:rsidR="00CB11D5" w:rsidRPr="000951AD" w:rsidSect="00DE2369">
          <w:footerReference w:type="default" r:id="rId10"/>
          <w:pgSz w:w="11900" w:h="16840"/>
          <w:pgMar w:top="1701" w:right="1701" w:bottom="1701" w:left="2268" w:header="709" w:footer="709" w:gutter="0"/>
          <w:cols w:space="708"/>
        </w:sectPr>
      </w:pPr>
      <w:r>
        <w:rPr>
          <w:color w:val="000000"/>
        </w:rPr>
        <w:t xml:space="preserve">Potenciálním </w:t>
      </w:r>
      <w:r w:rsidR="002F5003">
        <w:rPr>
          <w:color w:val="000000"/>
        </w:rPr>
        <w:t>přínosem</w:t>
      </w:r>
      <w:r>
        <w:rPr>
          <w:color w:val="000000"/>
        </w:rPr>
        <w:t xml:space="preserve"> </w:t>
      </w:r>
      <w:r w:rsidR="002F5003">
        <w:rPr>
          <w:color w:val="000000"/>
        </w:rPr>
        <w:t xml:space="preserve">práce </w:t>
      </w:r>
      <w:r>
        <w:rPr>
          <w:color w:val="000000"/>
        </w:rPr>
        <w:t xml:space="preserve">je </w:t>
      </w:r>
      <w:r w:rsidR="00A90BE2">
        <w:rPr>
          <w:color w:val="000000"/>
        </w:rPr>
        <w:t>př</w:t>
      </w:r>
      <w:r w:rsidR="009B3676">
        <w:rPr>
          <w:color w:val="000000"/>
        </w:rPr>
        <w:t>i</w:t>
      </w:r>
      <w:r w:rsidR="00A90BE2">
        <w:rPr>
          <w:color w:val="000000"/>
        </w:rPr>
        <w:t>spě</w:t>
      </w:r>
      <w:r w:rsidR="009B3676">
        <w:rPr>
          <w:color w:val="000000"/>
        </w:rPr>
        <w:t xml:space="preserve">ní </w:t>
      </w:r>
      <w:r>
        <w:rPr>
          <w:color w:val="000000"/>
        </w:rPr>
        <w:t xml:space="preserve">do </w:t>
      </w:r>
      <w:proofErr w:type="gramStart"/>
      <w:r>
        <w:rPr>
          <w:color w:val="000000"/>
        </w:rPr>
        <w:t>diskuze</w:t>
      </w:r>
      <w:proofErr w:type="gramEnd"/>
      <w:r>
        <w:rPr>
          <w:color w:val="000000"/>
        </w:rPr>
        <w:t xml:space="preserve"> </w:t>
      </w:r>
      <w:r w:rsidR="007E2D2A">
        <w:rPr>
          <w:color w:val="000000"/>
        </w:rPr>
        <w:t>ohledně kvality uvedených překladů</w:t>
      </w:r>
      <w:r w:rsidR="005669D1">
        <w:rPr>
          <w:color w:val="000000"/>
        </w:rPr>
        <w:t>, a to</w:t>
      </w:r>
      <w:r w:rsidR="007E2D2A">
        <w:rPr>
          <w:color w:val="000000"/>
        </w:rPr>
        <w:t xml:space="preserve"> </w:t>
      </w:r>
      <w:r w:rsidR="005669D1">
        <w:rPr>
          <w:color w:val="000000"/>
        </w:rPr>
        <w:t xml:space="preserve">prostřednictvím </w:t>
      </w:r>
      <w:proofErr w:type="spellStart"/>
      <w:r>
        <w:rPr>
          <w:color w:val="000000"/>
        </w:rPr>
        <w:t>transl</w:t>
      </w:r>
      <w:r w:rsidR="007E2D2A">
        <w:rPr>
          <w:color w:val="000000"/>
        </w:rPr>
        <w:t>atologick</w:t>
      </w:r>
      <w:r w:rsidR="0057604C">
        <w:rPr>
          <w:color w:val="000000"/>
        </w:rPr>
        <w:t>ých</w:t>
      </w:r>
      <w:proofErr w:type="spellEnd"/>
      <w:r w:rsidR="0057604C">
        <w:rPr>
          <w:color w:val="000000"/>
        </w:rPr>
        <w:t xml:space="preserve"> </w:t>
      </w:r>
      <w:r>
        <w:rPr>
          <w:color w:val="000000"/>
        </w:rPr>
        <w:t>argument</w:t>
      </w:r>
      <w:r w:rsidR="0057604C">
        <w:rPr>
          <w:color w:val="000000"/>
        </w:rPr>
        <w:t>ů</w:t>
      </w:r>
      <w:r w:rsidR="007E2D2A">
        <w:rPr>
          <w:color w:val="000000"/>
        </w:rPr>
        <w:t xml:space="preserve">, které </w:t>
      </w:r>
      <w:r w:rsidR="000A0270">
        <w:rPr>
          <w:color w:val="000000"/>
        </w:rPr>
        <w:t xml:space="preserve">nejsou </w:t>
      </w:r>
      <w:r w:rsidR="00DE38D0">
        <w:rPr>
          <w:color w:val="000000"/>
        </w:rPr>
        <w:t xml:space="preserve">tak </w:t>
      </w:r>
      <w:r w:rsidR="000A0270">
        <w:rPr>
          <w:color w:val="000000"/>
        </w:rPr>
        <w:t>subjektivní</w:t>
      </w:r>
      <w:r w:rsidR="00DE38D0">
        <w:rPr>
          <w:color w:val="000000"/>
        </w:rPr>
        <w:t>,</w:t>
      </w:r>
      <w:r w:rsidR="000A0270">
        <w:rPr>
          <w:color w:val="000000"/>
        </w:rPr>
        <w:t xml:space="preserve"> jako </w:t>
      </w:r>
      <w:r w:rsidR="00523CD7">
        <w:rPr>
          <w:color w:val="000000"/>
        </w:rPr>
        <w:t xml:space="preserve">například </w:t>
      </w:r>
      <w:r w:rsidR="000A0270">
        <w:rPr>
          <w:color w:val="000000"/>
        </w:rPr>
        <w:t xml:space="preserve">recenze většiny čtenářů, jelikož </w:t>
      </w:r>
      <w:r w:rsidR="007E2D2A">
        <w:rPr>
          <w:color w:val="000000"/>
        </w:rPr>
        <w:t xml:space="preserve">jsou </w:t>
      </w:r>
      <w:r w:rsidR="00CB11D5">
        <w:rPr>
          <w:color w:val="000000"/>
        </w:rPr>
        <w:t>podloženy analýzo</w:t>
      </w:r>
      <w:r w:rsidR="007E2D2A">
        <w:rPr>
          <w:color w:val="000000"/>
        </w:rPr>
        <w:t xml:space="preserve">u. </w:t>
      </w:r>
      <w:r w:rsidR="00523CD7">
        <w:rPr>
          <w:color w:val="000000"/>
        </w:rPr>
        <w:t xml:space="preserve">Dále je možným přínosem skutečnost, že </w:t>
      </w:r>
      <w:r w:rsidR="00851CB9">
        <w:rPr>
          <w:color w:val="000000"/>
        </w:rPr>
        <w:t xml:space="preserve">v kritice se zajímám také o překladatelský proces a </w:t>
      </w:r>
      <w:r w:rsidR="00A90BE2">
        <w:rPr>
          <w:color w:val="000000"/>
        </w:rPr>
        <w:t xml:space="preserve">specifické </w:t>
      </w:r>
      <w:r w:rsidR="009E3CF6">
        <w:rPr>
          <w:color w:val="000000"/>
        </w:rPr>
        <w:t>podmínky vzniku překladů.</w:t>
      </w:r>
    </w:p>
    <w:p w14:paraId="65B098BD" w14:textId="77777777" w:rsidR="00257B7F" w:rsidRPr="005F296C" w:rsidRDefault="00257B7F" w:rsidP="00257B7F">
      <w:pPr>
        <w:pStyle w:val="Nadpis1"/>
        <w:ind w:left="284" w:hanging="284"/>
        <w:rPr>
          <w:sz w:val="28"/>
          <w:szCs w:val="44"/>
        </w:rPr>
      </w:pPr>
      <w:r w:rsidRPr="005F296C">
        <w:rPr>
          <w:sz w:val="28"/>
          <w:szCs w:val="44"/>
        </w:rPr>
        <w:lastRenderedPageBreak/>
        <w:t xml:space="preserve"> </w:t>
      </w:r>
      <w:bookmarkStart w:id="1" w:name="_Toc102609798"/>
      <w:r w:rsidRPr="005F296C">
        <w:rPr>
          <w:sz w:val="28"/>
          <w:szCs w:val="44"/>
        </w:rPr>
        <w:t>Seznámení s autorem a překladatelkami</w:t>
      </w:r>
      <w:bookmarkEnd w:id="1"/>
    </w:p>
    <w:p w14:paraId="42E071E9" w14:textId="77777777" w:rsidR="00257B7F" w:rsidRPr="00036A17" w:rsidRDefault="00257B7F" w:rsidP="00257B7F">
      <w:pPr>
        <w:pStyle w:val="Nadpis2"/>
        <w:ind w:left="426" w:hanging="426"/>
        <w:rPr>
          <w:szCs w:val="28"/>
        </w:rPr>
      </w:pPr>
      <w:bookmarkStart w:id="2" w:name="_Toc102609799"/>
      <w:r w:rsidRPr="00036A17">
        <w:rPr>
          <w:szCs w:val="28"/>
        </w:rPr>
        <w:t>George R. R. Martin</w:t>
      </w:r>
      <w:bookmarkEnd w:id="2"/>
    </w:p>
    <w:p w14:paraId="377EDD06"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t>Autorem zkoumaného výchozího textu je americký spisovatel George</w:t>
      </w:r>
      <w:r>
        <w:rPr>
          <w:spacing w:val="-2"/>
        </w:rPr>
        <w:t> </w:t>
      </w:r>
      <w:r w:rsidRPr="005F296C">
        <w:rPr>
          <w:color w:val="000000"/>
        </w:rPr>
        <w:t>R.</w:t>
      </w:r>
      <w:r w:rsidRPr="00AA719E">
        <w:rPr>
          <w:spacing w:val="-2"/>
        </w:rPr>
        <w:t xml:space="preserve"> </w:t>
      </w:r>
      <w:r>
        <w:rPr>
          <w:spacing w:val="-2"/>
        </w:rPr>
        <w:t> </w:t>
      </w:r>
      <w:r w:rsidRPr="005F296C">
        <w:rPr>
          <w:color w:val="000000"/>
        </w:rPr>
        <w:t>R</w:t>
      </w:r>
      <w:r>
        <w:rPr>
          <w:color w:val="000000"/>
        </w:rPr>
        <w:t>.</w:t>
      </w:r>
      <w:r w:rsidRPr="00AA719E">
        <w:rPr>
          <w:spacing w:val="-2"/>
        </w:rPr>
        <w:t xml:space="preserve"> </w:t>
      </w:r>
      <w:r>
        <w:rPr>
          <w:spacing w:val="-2"/>
        </w:rPr>
        <w:t> </w:t>
      </w:r>
      <w:r w:rsidRPr="005F296C">
        <w:rPr>
          <w:color w:val="000000"/>
        </w:rPr>
        <w:t>Martin, který se narodil 20. září 1948 ve městě </w:t>
      </w:r>
      <w:proofErr w:type="spellStart"/>
      <w:r w:rsidRPr="005F296C">
        <w:rPr>
          <w:color w:val="000000"/>
        </w:rPr>
        <w:t>Bayonne</w:t>
      </w:r>
      <w:proofErr w:type="spellEnd"/>
      <w:r w:rsidRPr="005F296C">
        <w:rPr>
          <w:color w:val="000000"/>
        </w:rPr>
        <w:t xml:space="preserve">. Jeho dílem jsou především fantasy a sci-fi příběhy, mezi něž patří také známá série fantasy románů s názvem </w:t>
      </w:r>
      <w:r w:rsidRPr="005F296C">
        <w:rPr>
          <w:i/>
          <w:color w:val="000000"/>
        </w:rPr>
        <w:t xml:space="preserve">A song </w:t>
      </w:r>
      <w:proofErr w:type="spellStart"/>
      <w:r w:rsidRPr="005F296C">
        <w:rPr>
          <w:i/>
          <w:color w:val="000000"/>
        </w:rPr>
        <w:t>of</w:t>
      </w:r>
      <w:proofErr w:type="spellEnd"/>
      <w:r w:rsidRPr="005F296C">
        <w:rPr>
          <w:i/>
          <w:color w:val="000000"/>
        </w:rPr>
        <w:t xml:space="preserve"> </w:t>
      </w:r>
      <w:proofErr w:type="spellStart"/>
      <w:r w:rsidRPr="005F296C">
        <w:rPr>
          <w:i/>
          <w:color w:val="000000"/>
        </w:rPr>
        <w:t>Ice</w:t>
      </w:r>
      <w:proofErr w:type="spellEnd"/>
      <w:r w:rsidRPr="005F296C">
        <w:rPr>
          <w:i/>
          <w:color w:val="000000"/>
        </w:rPr>
        <w:t xml:space="preserve"> and </w:t>
      </w:r>
      <w:proofErr w:type="spellStart"/>
      <w:r w:rsidRPr="005F296C">
        <w:rPr>
          <w:i/>
          <w:color w:val="000000"/>
        </w:rPr>
        <w:t>Fire</w:t>
      </w:r>
      <w:proofErr w:type="spellEnd"/>
      <w:r w:rsidRPr="005F296C">
        <w:rPr>
          <w:i/>
          <w:color w:val="000000"/>
        </w:rPr>
        <w:t xml:space="preserve">, </w:t>
      </w:r>
      <w:r w:rsidRPr="005F296C">
        <w:rPr>
          <w:color w:val="000000"/>
        </w:rPr>
        <w:t xml:space="preserve">kterou se proslavil nejvíce. </w:t>
      </w:r>
    </w:p>
    <w:p w14:paraId="18F1FFCE" w14:textId="58BCD3BC" w:rsidR="00257B7F" w:rsidRPr="005F296C" w:rsidRDefault="00257B7F" w:rsidP="00257B7F">
      <w:pPr>
        <w:pBdr>
          <w:top w:val="nil"/>
          <w:left w:val="nil"/>
          <w:bottom w:val="nil"/>
          <w:right w:val="nil"/>
          <w:between w:val="nil"/>
        </w:pBdr>
        <w:ind w:firstLine="284"/>
        <w:rPr>
          <w:color w:val="000000"/>
        </w:rPr>
      </w:pPr>
      <w:r w:rsidRPr="005F296C">
        <w:rPr>
          <w:color w:val="000000"/>
        </w:rPr>
        <w:t>Začal psát už jako chlapec, a to příběhy o příšerách, které prodával dětem ze sousedství. Na střední škole psal beletrii pro amatérské komiksové časopisy. Ve věku 21 let prodal svou první profesionální povídku </w:t>
      </w:r>
      <w:proofErr w:type="spellStart"/>
      <w:r w:rsidRPr="005F296C">
        <w:rPr>
          <w:i/>
          <w:color w:val="000000"/>
        </w:rPr>
        <w:t>Hero</w:t>
      </w:r>
      <w:proofErr w:type="spellEnd"/>
      <w:r w:rsidRPr="005F296C">
        <w:rPr>
          <w:color w:val="000000"/>
        </w:rPr>
        <w:t> časopisu </w:t>
      </w:r>
      <w:proofErr w:type="spellStart"/>
      <w:r w:rsidRPr="005F296C">
        <w:rPr>
          <w:i/>
          <w:color w:val="000000"/>
        </w:rPr>
        <w:t>Galaxy</w:t>
      </w:r>
      <w:proofErr w:type="spellEnd"/>
      <w:r w:rsidRPr="005F296C">
        <w:rPr>
          <w:color w:val="000000"/>
        </w:rPr>
        <w:t xml:space="preserve">. Vystudoval žurnalistiku, kterou později přednášel na univerzitě </w:t>
      </w:r>
      <w:proofErr w:type="spellStart"/>
      <w:r w:rsidRPr="005F296C">
        <w:rPr>
          <w:color w:val="000000"/>
        </w:rPr>
        <w:t>Clarke</w:t>
      </w:r>
      <w:proofErr w:type="spellEnd"/>
      <w:r w:rsidRPr="005F296C">
        <w:rPr>
          <w:color w:val="000000"/>
        </w:rPr>
        <w:t xml:space="preserve"> a psaní beletrie se věnoval zprvu jen na částečný úvazek. V 80. letech se stal scénáristou televizní stanice CBS, kde působil také jako výkonný producent </w:t>
      </w:r>
      <w:r w:rsidRPr="00F073CC">
        <w:rPr>
          <w:color w:val="000000"/>
        </w:rPr>
        <w:t>(</w:t>
      </w:r>
      <w:proofErr w:type="spellStart"/>
      <w:r w:rsidRPr="00F073CC">
        <w:rPr>
          <w:color w:val="000000"/>
        </w:rPr>
        <w:t>Life</w:t>
      </w:r>
      <w:proofErr w:type="spellEnd"/>
      <w:r w:rsidRPr="00F073CC">
        <w:rPr>
          <w:color w:val="000000"/>
        </w:rPr>
        <w:t xml:space="preserve"> and Times, 2020</w:t>
      </w:r>
      <w:r w:rsidRPr="005F296C">
        <w:rPr>
          <w:color w:val="000000"/>
        </w:rPr>
        <w:t>)</w:t>
      </w:r>
      <w:r w:rsidR="00F073CC">
        <w:rPr>
          <w:color w:val="000000"/>
        </w:rPr>
        <w:t>.</w:t>
      </w:r>
      <w:r>
        <w:rPr>
          <w:rStyle w:val="Znakapoznpodarou"/>
          <w:color w:val="000000"/>
        </w:rPr>
        <w:footnoteReference w:id="2"/>
      </w:r>
      <w:r w:rsidRPr="005F296C">
        <w:rPr>
          <w:color w:val="000000"/>
        </w:rPr>
        <w:t xml:space="preserve"> </w:t>
      </w:r>
    </w:p>
    <w:p w14:paraId="16EF4666" w14:textId="51160FCA" w:rsidR="00257B7F" w:rsidRPr="005F296C" w:rsidRDefault="00257B7F" w:rsidP="00257B7F">
      <w:pPr>
        <w:pBdr>
          <w:top w:val="nil"/>
          <w:left w:val="nil"/>
          <w:bottom w:val="nil"/>
          <w:right w:val="nil"/>
          <w:between w:val="nil"/>
        </w:pBdr>
        <w:ind w:firstLine="284"/>
        <w:rPr>
          <w:color w:val="000000"/>
          <w:sz w:val="32"/>
          <w:szCs w:val="32"/>
        </w:rPr>
      </w:pPr>
      <w:r w:rsidRPr="005F296C">
        <w:rPr>
          <w:color w:val="000000"/>
        </w:rPr>
        <w:t xml:space="preserve">Řada Martinových děl získala významná ocenění, například povídka </w:t>
      </w:r>
      <w:r w:rsidRPr="005F296C">
        <w:rPr>
          <w:i/>
          <w:color w:val="000000"/>
        </w:rPr>
        <w:t>Písečníci</w:t>
      </w:r>
      <w:r w:rsidRPr="005F296C">
        <w:rPr>
          <w:color w:val="000000"/>
        </w:rPr>
        <w:t xml:space="preserve"> (1979) autorovi přinesla cenu Nebula a Hugo. Příběh zasazený do budoucnosti vypráví o nezodpovědném konání člověka a jeho následcích, který se námětem podobá příběhu o Frankensteinovi. Cenu </w:t>
      </w:r>
      <w:proofErr w:type="spellStart"/>
      <w:r w:rsidRPr="005F296C">
        <w:rPr>
          <w:color w:val="000000"/>
        </w:rPr>
        <w:t>Daikon</w:t>
      </w:r>
      <w:proofErr w:type="spellEnd"/>
      <w:r w:rsidRPr="005F296C">
        <w:rPr>
          <w:color w:val="000000"/>
        </w:rPr>
        <w:t xml:space="preserve">, tedy japonskou obdobu ceny Hugo, obdržel autor za povídku </w:t>
      </w:r>
      <w:proofErr w:type="spellStart"/>
      <w:r w:rsidRPr="005F296C">
        <w:rPr>
          <w:i/>
          <w:color w:val="000000"/>
        </w:rPr>
        <w:t>Nightflyers</w:t>
      </w:r>
      <w:proofErr w:type="spellEnd"/>
      <w:r w:rsidRPr="005F296C">
        <w:rPr>
          <w:i/>
          <w:color w:val="000000"/>
        </w:rPr>
        <w:t xml:space="preserve"> </w:t>
      </w:r>
      <w:r w:rsidRPr="005F296C">
        <w:rPr>
          <w:color w:val="000000"/>
        </w:rPr>
        <w:t xml:space="preserve">(1982), což je strašidelný příběh odehrávající se na palubě vesmírného korábu </w:t>
      </w:r>
      <w:r w:rsidRPr="00B817E7">
        <w:rPr>
          <w:color w:val="000000"/>
        </w:rPr>
        <w:t>(George R. R. Martin, 2020)</w:t>
      </w:r>
      <w:r w:rsidR="00B817E7">
        <w:rPr>
          <w:color w:val="000000"/>
        </w:rPr>
        <w:t>.</w:t>
      </w:r>
      <w:r w:rsidRPr="00B817E7">
        <w:rPr>
          <w:rStyle w:val="Znakapoznpodarou"/>
          <w:color w:val="000000"/>
        </w:rPr>
        <w:footnoteReference w:id="3"/>
      </w:r>
      <w:r w:rsidRPr="005F296C">
        <w:rPr>
          <w:color w:val="000000"/>
        </w:rPr>
        <w:t xml:space="preserve"> Noveleta </w:t>
      </w:r>
      <w:r w:rsidRPr="005F296C">
        <w:rPr>
          <w:i/>
          <w:color w:val="000000"/>
        </w:rPr>
        <w:t>Portréty dětí</w:t>
      </w:r>
      <w:r w:rsidRPr="005F296C">
        <w:rPr>
          <w:color w:val="000000"/>
        </w:rPr>
        <w:t xml:space="preserve"> (1985) o útěku z reality k imaginárním hrdinům zajistila Martinovi další cenu Nebula. Ohlas světového rozměru mu přinesl již zmíněný rozsáhlý fantasy epos </w:t>
      </w:r>
      <w:r w:rsidRPr="005F296C">
        <w:rPr>
          <w:i/>
          <w:color w:val="000000"/>
        </w:rPr>
        <w:t>Píseň ledu a ohně</w:t>
      </w:r>
      <w:r w:rsidRPr="005F296C">
        <w:rPr>
          <w:color w:val="000000"/>
        </w:rPr>
        <w:t xml:space="preserve">, v současnosti jeho nejznámější dílo, na jehož fiktivní svět i události autor navazuje v dalších knihách, jako je například </w:t>
      </w:r>
      <w:r w:rsidRPr="005F296C">
        <w:rPr>
          <w:i/>
          <w:color w:val="000000"/>
        </w:rPr>
        <w:t>Rytíř sedmi království</w:t>
      </w:r>
      <w:r w:rsidRPr="005F296C">
        <w:rPr>
          <w:color w:val="000000"/>
        </w:rPr>
        <w:t xml:space="preserve"> (2015) nebo kniha </w:t>
      </w:r>
      <w:r w:rsidRPr="005F296C">
        <w:rPr>
          <w:i/>
          <w:color w:val="000000"/>
        </w:rPr>
        <w:t>Oheň a krev</w:t>
      </w:r>
      <w:r w:rsidRPr="005F296C">
        <w:rPr>
          <w:color w:val="000000"/>
        </w:rPr>
        <w:t xml:space="preserve"> (2018), která vypráví příběhy z historie rodu </w:t>
      </w:r>
      <w:proofErr w:type="spellStart"/>
      <w:r w:rsidRPr="005F296C">
        <w:rPr>
          <w:color w:val="000000"/>
        </w:rPr>
        <w:t>Targaryenů</w:t>
      </w:r>
      <w:proofErr w:type="spellEnd"/>
      <w:r w:rsidRPr="005F296C">
        <w:rPr>
          <w:color w:val="000000"/>
        </w:rPr>
        <w:t>.</w:t>
      </w:r>
      <w:r w:rsidRPr="005F296C">
        <w:rPr>
          <w:b/>
          <w:color w:val="000000"/>
          <w:sz w:val="32"/>
          <w:szCs w:val="32"/>
        </w:rPr>
        <w:t xml:space="preserve"> </w:t>
      </w:r>
    </w:p>
    <w:p w14:paraId="746C723F" w14:textId="77777777" w:rsidR="00257B7F" w:rsidRPr="005F296C" w:rsidRDefault="00257B7F" w:rsidP="00257B7F">
      <w:pPr>
        <w:pBdr>
          <w:top w:val="nil"/>
          <w:left w:val="nil"/>
          <w:bottom w:val="nil"/>
          <w:right w:val="nil"/>
          <w:between w:val="nil"/>
        </w:pBdr>
        <w:tabs>
          <w:tab w:val="left" w:pos="567"/>
        </w:tabs>
        <w:ind w:firstLine="284"/>
        <w:rPr>
          <w:color w:val="000000"/>
        </w:rPr>
      </w:pPr>
      <w:r w:rsidRPr="005F296C">
        <w:rPr>
          <w:color w:val="000000"/>
        </w:rPr>
        <w:t xml:space="preserve">Tato práce zkoumá první díl cyklu </w:t>
      </w:r>
      <w:r w:rsidRPr="005F296C">
        <w:rPr>
          <w:i/>
          <w:color w:val="000000"/>
        </w:rPr>
        <w:t xml:space="preserve">Píseň ohně a ledu, </w:t>
      </w:r>
      <w:r w:rsidRPr="005F296C">
        <w:rPr>
          <w:color w:val="000000"/>
        </w:rPr>
        <w:t xml:space="preserve">jenž nese název </w:t>
      </w:r>
      <w:r w:rsidRPr="005F296C">
        <w:rPr>
          <w:i/>
          <w:color w:val="000000"/>
        </w:rPr>
        <w:t>Hra</w:t>
      </w:r>
      <w:r>
        <w:rPr>
          <w:spacing w:val="-2"/>
        </w:rPr>
        <w:t> </w:t>
      </w:r>
      <w:r w:rsidRPr="005F296C">
        <w:rPr>
          <w:i/>
          <w:color w:val="000000"/>
        </w:rPr>
        <w:t>o</w:t>
      </w:r>
      <w:r>
        <w:rPr>
          <w:spacing w:val="-2"/>
        </w:rPr>
        <w:t> </w:t>
      </w:r>
      <w:r w:rsidRPr="005F296C">
        <w:rPr>
          <w:i/>
          <w:color w:val="000000"/>
        </w:rPr>
        <w:t>trůny</w:t>
      </w:r>
      <w:r>
        <w:rPr>
          <w:color w:val="000000"/>
        </w:rPr>
        <w:t>, v originále</w:t>
      </w:r>
      <w:r w:rsidRPr="005F296C">
        <w:rPr>
          <w:color w:val="000000"/>
        </w:rPr>
        <w:t xml:space="preserve"> </w:t>
      </w:r>
      <w:r w:rsidRPr="005F296C">
        <w:rPr>
          <w:i/>
          <w:color w:val="000000"/>
        </w:rPr>
        <w:t xml:space="preserve">Game </w:t>
      </w:r>
      <w:proofErr w:type="spellStart"/>
      <w:r w:rsidRPr="005F296C">
        <w:rPr>
          <w:i/>
          <w:color w:val="000000"/>
        </w:rPr>
        <w:t>of</w:t>
      </w:r>
      <w:proofErr w:type="spellEnd"/>
      <w:r w:rsidRPr="005F296C">
        <w:rPr>
          <w:i/>
          <w:color w:val="000000"/>
        </w:rPr>
        <w:t xml:space="preserve"> </w:t>
      </w:r>
      <w:proofErr w:type="spellStart"/>
      <w:r w:rsidRPr="005F296C">
        <w:rPr>
          <w:i/>
          <w:color w:val="000000"/>
        </w:rPr>
        <w:t>Thrones</w:t>
      </w:r>
      <w:proofErr w:type="spellEnd"/>
      <w:r>
        <w:rPr>
          <w:color w:val="000000"/>
        </w:rPr>
        <w:t xml:space="preserve">, </w:t>
      </w:r>
      <w:r w:rsidRPr="005F296C">
        <w:rPr>
          <w:color w:val="000000"/>
        </w:rPr>
        <w:t xml:space="preserve">a byl poprvé vydán v roce 1996 ve Velké </w:t>
      </w:r>
      <w:r w:rsidRPr="005F296C">
        <w:rPr>
          <w:color w:val="000000"/>
        </w:rPr>
        <w:lastRenderedPageBreak/>
        <w:t xml:space="preserve">Británii. Epické vyprávění se soustřeďuje kolem mocenských bojů desítek postav žijících ve smyšleném světě </w:t>
      </w:r>
      <w:proofErr w:type="spellStart"/>
      <w:r w:rsidRPr="005F296C">
        <w:rPr>
          <w:i/>
          <w:color w:val="000000"/>
        </w:rPr>
        <w:t>Západozemí</w:t>
      </w:r>
      <w:proofErr w:type="spellEnd"/>
      <w:r w:rsidRPr="005F296C">
        <w:rPr>
          <w:i/>
          <w:color w:val="000000"/>
        </w:rPr>
        <w:t xml:space="preserve">, </w:t>
      </w:r>
      <w:r w:rsidRPr="005F296C">
        <w:rPr>
          <w:color w:val="000000"/>
        </w:rPr>
        <w:t>který připomíná historické období středověku, avšak s fantasy aspekty, jako jsou nadpřirození tvorové a magické síly.</w:t>
      </w:r>
    </w:p>
    <w:p w14:paraId="7F67C7C1" w14:textId="77777777" w:rsidR="00257B7F" w:rsidRPr="00763D30" w:rsidRDefault="00257B7F" w:rsidP="00257B7F">
      <w:pPr>
        <w:pStyle w:val="Nadpis3"/>
        <w:ind w:left="567" w:hanging="567"/>
        <w:rPr>
          <w:sz w:val="28"/>
        </w:rPr>
      </w:pPr>
      <w:bookmarkStart w:id="3" w:name="_Toc102609800"/>
      <w:r w:rsidRPr="00763D30">
        <w:rPr>
          <w:sz w:val="28"/>
        </w:rPr>
        <w:t>Hra o trůny</w:t>
      </w:r>
      <w:bookmarkEnd w:id="3"/>
    </w:p>
    <w:p w14:paraId="4B673478" w14:textId="77777777" w:rsidR="00257B7F" w:rsidRPr="005F296C" w:rsidRDefault="00257B7F" w:rsidP="00257B7F">
      <w:pPr>
        <w:pBdr>
          <w:top w:val="nil"/>
          <w:left w:val="nil"/>
          <w:bottom w:val="nil"/>
          <w:right w:val="nil"/>
          <w:between w:val="nil"/>
        </w:pBdr>
        <w:ind w:firstLine="360"/>
        <w:rPr>
          <w:color w:val="000000"/>
        </w:rPr>
      </w:pPr>
      <w:r w:rsidRPr="005F296C">
        <w:rPr>
          <w:color w:val="000000"/>
        </w:rPr>
        <w:t xml:space="preserve">Tato epická sága spadá do žánru fantasy – děj se odehrává v alternativním světě, který je detailně propracovaný a zasazen do období, které je výrazně inspirováno středověkem, jedná se tedy o </w:t>
      </w:r>
      <w:proofErr w:type="spellStart"/>
      <w:r w:rsidRPr="005F296C">
        <w:rPr>
          <w:color w:val="000000"/>
        </w:rPr>
        <w:t>subžánr</w:t>
      </w:r>
      <w:proofErr w:type="spellEnd"/>
      <w:r w:rsidRPr="005F296C">
        <w:rPr>
          <w:color w:val="000000"/>
        </w:rPr>
        <w:t xml:space="preserve"> </w:t>
      </w:r>
      <w:r w:rsidRPr="005F296C">
        <w:rPr>
          <w:i/>
          <w:color w:val="000000"/>
        </w:rPr>
        <w:t>historick</w:t>
      </w:r>
      <w:r w:rsidRPr="005F296C">
        <w:rPr>
          <w:i/>
        </w:rPr>
        <w:t>á</w:t>
      </w:r>
      <w:r w:rsidRPr="005F296C">
        <w:rPr>
          <w:i/>
          <w:color w:val="000000"/>
        </w:rPr>
        <w:t xml:space="preserve"> fantasy</w:t>
      </w:r>
      <w:r w:rsidRPr="005F296C">
        <w:rPr>
          <w:color w:val="000000"/>
        </w:rPr>
        <w:t xml:space="preserve">. V příběhu se vyskytují nadpřirozené bytosti, jako jsou draci, nemrtví, obři, zlovlci či lidé ovládající magii. </w:t>
      </w:r>
    </w:p>
    <w:p w14:paraId="5154B516" w14:textId="77777777" w:rsidR="00257B7F" w:rsidRPr="005F296C" w:rsidRDefault="00257B7F" w:rsidP="00257B7F">
      <w:pPr>
        <w:pBdr>
          <w:top w:val="nil"/>
          <w:left w:val="nil"/>
          <w:bottom w:val="nil"/>
          <w:right w:val="nil"/>
          <w:between w:val="nil"/>
        </w:pBdr>
        <w:ind w:firstLine="360"/>
        <w:rPr>
          <w:color w:val="000000"/>
        </w:rPr>
      </w:pPr>
      <w:r w:rsidRPr="005F296C">
        <w:rPr>
          <w:color w:val="000000"/>
        </w:rPr>
        <w:t xml:space="preserve">Každá kapitola je vyprávěna z pohledu jedné z postav, mezi které v prvním dílu patří čestný lord </w:t>
      </w:r>
      <w:proofErr w:type="spellStart"/>
      <w:r w:rsidRPr="005F296C">
        <w:rPr>
          <w:color w:val="000000"/>
        </w:rPr>
        <w:t>Eddard</w:t>
      </w:r>
      <w:proofErr w:type="spellEnd"/>
      <w:r w:rsidRPr="005F296C">
        <w:rPr>
          <w:color w:val="000000"/>
        </w:rPr>
        <w:t xml:space="preserve"> Stark ze severu, jeho žena Catelyn, jejich syn Bran, nemanželský syn </w:t>
      </w:r>
      <w:proofErr w:type="spellStart"/>
      <w:r w:rsidRPr="005F296C">
        <w:rPr>
          <w:color w:val="000000"/>
        </w:rPr>
        <w:t>Eddarda</w:t>
      </w:r>
      <w:proofErr w:type="spellEnd"/>
      <w:r w:rsidRPr="005F296C">
        <w:rPr>
          <w:color w:val="000000"/>
        </w:rPr>
        <w:t xml:space="preserve"> Jon, dcery Sansa a Arya, dále poslední žena z dříve vládnoucího rodu </w:t>
      </w:r>
      <w:proofErr w:type="spellStart"/>
      <w:r w:rsidRPr="005F296C">
        <w:rPr>
          <w:color w:val="000000"/>
        </w:rPr>
        <w:t>Targaryenů</w:t>
      </w:r>
      <w:proofErr w:type="spellEnd"/>
      <w:r w:rsidRPr="005F296C">
        <w:rPr>
          <w:color w:val="000000"/>
        </w:rPr>
        <w:t xml:space="preserve"> jménem </w:t>
      </w:r>
      <w:proofErr w:type="spellStart"/>
      <w:r w:rsidRPr="005F296C">
        <w:rPr>
          <w:color w:val="000000"/>
        </w:rPr>
        <w:t>Daenerys</w:t>
      </w:r>
      <w:proofErr w:type="spellEnd"/>
      <w:r w:rsidRPr="005F296C">
        <w:rPr>
          <w:color w:val="000000"/>
        </w:rPr>
        <w:t xml:space="preserve"> a také </w:t>
      </w:r>
      <w:proofErr w:type="spellStart"/>
      <w:r w:rsidRPr="005F296C">
        <w:rPr>
          <w:color w:val="000000"/>
        </w:rPr>
        <w:t>Tyrion</w:t>
      </w:r>
      <w:proofErr w:type="spellEnd"/>
      <w:r w:rsidRPr="005F296C">
        <w:rPr>
          <w:color w:val="000000"/>
        </w:rPr>
        <w:t xml:space="preserve"> </w:t>
      </w:r>
      <w:proofErr w:type="spellStart"/>
      <w:r w:rsidRPr="005F296C">
        <w:rPr>
          <w:color w:val="000000"/>
        </w:rPr>
        <w:t>Lannister</w:t>
      </w:r>
      <w:proofErr w:type="spellEnd"/>
      <w:r w:rsidRPr="005F296C">
        <w:rPr>
          <w:color w:val="000000"/>
        </w:rPr>
        <w:t>, pocházející z nejbohatšího rodu v </w:t>
      </w:r>
      <w:proofErr w:type="spellStart"/>
      <w:r w:rsidRPr="005F296C">
        <w:rPr>
          <w:i/>
          <w:iCs/>
          <w:color w:val="000000"/>
        </w:rPr>
        <w:t>Západozemí</w:t>
      </w:r>
      <w:proofErr w:type="spellEnd"/>
      <w:r w:rsidRPr="005F296C">
        <w:rPr>
          <w:color w:val="000000"/>
        </w:rPr>
        <w:t xml:space="preserve">. Mimo zmíněné postavy se v příběhu vyskytují desítky dalších postav, které ovlivňují vývoj událostí v tomto fiktivním světě. Na zmíněném kontinentě se nachází </w:t>
      </w:r>
      <w:r w:rsidRPr="005F296C">
        <w:rPr>
          <w:i/>
          <w:color w:val="000000"/>
        </w:rPr>
        <w:t>Sedm království</w:t>
      </w:r>
      <w:r w:rsidRPr="005F296C">
        <w:rPr>
          <w:color w:val="000000"/>
        </w:rPr>
        <w:t xml:space="preserve">, kde léto trvá několik dekád a zima ještě déle. Žije zde několik mocných rodů, jejichž zástupci splétají všemožné intriky, aby se dostali na Železný trůn. </w:t>
      </w:r>
    </w:p>
    <w:p w14:paraId="39B3F07F" w14:textId="77777777" w:rsidR="00257B7F" w:rsidRPr="005F296C" w:rsidRDefault="00257B7F" w:rsidP="00257B7F">
      <w:pPr>
        <w:pBdr>
          <w:top w:val="nil"/>
          <w:left w:val="nil"/>
          <w:bottom w:val="nil"/>
          <w:right w:val="nil"/>
          <w:between w:val="nil"/>
        </w:pBdr>
        <w:ind w:firstLine="360"/>
        <w:rPr>
          <w:color w:val="000000"/>
        </w:rPr>
      </w:pPr>
      <w:r w:rsidRPr="005F296C">
        <w:rPr>
          <w:color w:val="000000"/>
        </w:rPr>
        <w:t>Dílo se vyznačuje množstvím prolínajících se témat, přičemž mezi hlavní patří mocenské boje, oddanost, čest, msta, konflikt mezi povinností a city, zkorumpovaná politika, nutnost čelit tvrdým skutečnostem, gender či přechod z dětství do dospělosti.</w:t>
      </w:r>
    </w:p>
    <w:p w14:paraId="471E1A5E" w14:textId="77777777" w:rsidR="00257B7F" w:rsidRPr="005F296C" w:rsidRDefault="00257B7F" w:rsidP="00257B7F">
      <w:pPr>
        <w:pBdr>
          <w:top w:val="nil"/>
          <w:left w:val="nil"/>
          <w:bottom w:val="nil"/>
          <w:right w:val="nil"/>
          <w:between w:val="nil"/>
        </w:pBdr>
        <w:ind w:firstLine="360"/>
        <w:rPr>
          <w:color w:val="000000"/>
        </w:rPr>
      </w:pPr>
      <w:r w:rsidRPr="005F296C">
        <w:rPr>
          <w:color w:val="000000"/>
        </w:rPr>
        <w:t xml:space="preserve">Touha po moci je jedním z ústředních témat celé ságy a promítá se i do samotného názvu úvodního dílu, neboť řada postav hraje pomyslnou hru o Železný trůn. Například někteří příslušníci rodu </w:t>
      </w:r>
      <w:proofErr w:type="spellStart"/>
      <w:r w:rsidRPr="005F296C">
        <w:rPr>
          <w:color w:val="000000"/>
        </w:rPr>
        <w:t>Lannisterů</w:t>
      </w:r>
      <w:proofErr w:type="spellEnd"/>
      <w:r w:rsidRPr="005F296C">
        <w:rPr>
          <w:color w:val="000000"/>
        </w:rPr>
        <w:t xml:space="preserve"> jsou přesvědčeni o svém nároku na vládnoucí post, protože jsou nejbohatším rodem v </w:t>
      </w:r>
      <w:proofErr w:type="spellStart"/>
      <w:r w:rsidRPr="005F296C">
        <w:rPr>
          <w:color w:val="000000"/>
        </w:rPr>
        <w:t>Západozemí</w:t>
      </w:r>
      <w:proofErr w:type="spellEnd"/>
      <w:r w:rsidRPr="005F296C">
        <w:rPr>
          <w:color w:val="000000"/>
        </w:rPr>
        <w:t xml:space="preserve">. Jde především o </w:t>
      </w:r>
      <w:proofErr w:type="spellStart"/>
      <w:r w:rsidRPr="005F296C">
        <w:rPr>
          <w:color w:val="000000"/>
        </w:rPr>
        <w:t>Tywina</w:t>
      </w:r>
      <w:proofErr w:type="spellEnd"/>
      <w:r w:rsidRPr="005F296C">
        <w:rPr>
          <w:color w:val="000000"/>
        </w:rPr>
        <w:t xml:space="preserve"> </w:t>
      </w:r>
      <w:proofErr w:type="spellStart"/>
      <w:r w:rsidRPr="005F296C">
        <w:rPr>
          <w:color w:val="000000"/>
        </w:rPr>
        <w:t>Lannistera</w:t>
      </w:r>
      <w:proofErr w:type="spellEnd"/>
      <w:r w:rsidRPr="005F296C">
        <w:rPr>
          <w:color w:val="000000"/>
        </w:rPr>
        <w:t xml:space="preserve"> a jeho dceru Cersei, která se strategicky provdala za Roberta Baratheona s cílem stát se královnou. Mocichtivost charakterizuje také </w:t>
      </w:r>
      <w:proofErr w:type="spellStart"/>
      <w:r w:rsidRPr="005F296C">
        <w:rPr>
          <w:color w:val="000000"/>
        </w:rPr>
        <w:t>Viseryse</w:t>
      </w:r>
      <w:proofErr w:type="spellEnd"/>
      <w:r w:rsidRPr="005F296C">
        <w:rPr>
          <w:color w:val="000000"/>
        </w:rPr>
        <w:t xml:space="preserve"> </w:t>
      </w:r>
      <w:proofErr w:type="spellStart"/>
      <w:r w:rsidRPr="005F296C">
        <w:rPr>
          <w:color w:val="000000"/>
        </w:rPr>
        <w:t>Targaryena</w:t>
      </w:r>
      <w:proofErr w:type="spellEnd"/>
      <w:r w:rsidRPr="005F296C">
        <w:rPr>
          <w:color w:val="000000"/>
        </w:rPr>
        <w:t xml:space="preserve">, bratra </w:t>
      </w:r>
      <w:proofErr w:type="spellStart"/>
      <w:r w:rsidRPr="005F296C">
        <w:rPr>
          <w:color w:val="000000"/>
        </w:rPr>
        <w:t>Daenerys</w:t>
      </w:r>
      <w:proofErr w:type="spellEnd"/>
      <w:r w:rsidRPr="005F296C">
        <w:rPr>
          <w:color w:val="000000"/>
        </w:rPr>
        <w:t>, který chce získat vládu v </w:t>
      </w:r>
      <w:proofErr w:type="spellStart"/>
      <w:r w:rsidRPr="005F296C">
        <w:rPr>
          <w:color w:val="000000"/>
        </w:rPr>
        <w:t>Západozemí</w:t>
      </w:r>
      <w:proofErr w:type="spellEnd"/>
      <w:r w:rsidRPr="005F296C">
        <w:rPr>
          <w:color w:val="000000"/>
        </w:rPr>
        <w:t xml:space="preserve"> a je přesvědčen, že Robert </w:t>
      </w:r>
      <w:proofErr w:type="spellStart"/>
      <w:r w:rsidRPr="005F296C">
        <w:rPr>
          <w:color w:val="000000"/>
        </w:rPr>
        <w:t>Baratheon</w:t>
      </w:r>
      <w:proofErr w:type="spellEnd"/>
      <w:r w:rsidRPr="005F296C">
        <w:rPr>
          <w:color w:val="000000"/>
        </w:rPr>
        <w:t xml:space="preserve">, </w:t>
      </w:r>
      <w:proofErr w:type="spellStart"/>
      <w:r w:rsidRPr="005F296C">
        <w:rPr>
          <w:color w:val="000000"/>
        </w:rPr>
        <w:t>Targaryeny</w:t>
      </w:r>
      <w:proofErr w:type="spellEnd"/>
      <w:r w:rsidRPr="005F296C">
        <w:rPr>
          <w:color w:val="000000"/>
        </w:rPr>
        <w:t xml:space="preserve"> označovaný jako Uchvatitel, sedí na trůně neprávem, jelikož se ho zmocnil silou. Veškerá rozhodnutí </w:t>
      </w:r>
      <w:proofErr w:type="spellStart"/>
      <w:r w:rsidRPr="005F296C">
        <w:rPr>
          <w:color w:val="000000"/>
        </w:rPr>
        <w:t>Viseryse</w:t>
      </w:r>
      <w:proofErr w:type="spellEnd"/>
      <w:r w:rsidRPr="005F296C">
        <w:rPr>
          <w:color w:val="000000"/>
        </w:rPr>
        <w:t xml:space="preserve"> vychází ze snahy dostat se na trůn.</w:t>
      </w:r>
    </w:p>
    <w:p w14:paraId="68E66701" w14:textId="77777777" w:rsidR="00257B7F" w:rsidRPr="005F296C" w:rsidRDefault="00257B7F" w:rsidP="00257B7F">
      <w:pPr>
        <w:pBdr>
          <w:top w:val="nil"/>
          <w:left w:val="nil"/>
          <w:bottom w:val="nil"/>
          <w:right w:val="nil"/>
          <w:between w:val="nil"/>
        </w:pBdr>
        <w:ind w:firstLine="360"/>
        <w:rPr>
          <w:color w:val="000000"/>
        </w:rPr>
      </w:pPr>
      <w:r w:rsidRPr="005F296C">
        <w:rPr>
          <w:color w:val="000000"/>
        </w:rPr>
        <w:lastRenderedPageBreak/>
        <w:t xml:space="preserve">Téma oddanosti se projevuje nejvíce ve chvíli, kdy vypukne válka mezi Starky a Lannistery. Obě strany jsou posíleny o vojska sousedních rodů a z konfliktu dvou rodů se tak stane válka mezi skupinami severních a jižních rodů. Oddanost je důležitá také v rámci členů jednotlivých rodin, protože právě věrnost rodině motivuje mnohé činy hlavních postav, jako je tomu např. u Jona </w:t>
      </w:r>
      <w:proofErr w:type="spellStart"/>
      <w:r w:rsidRPr="005F296C">
        <w:rPr>
          <w:color w:val="000000"/>
        </w:rPr>
        <w:t>Sněha</w:t>
      </w:r>
      <w:proofErr w:type="spellEnd"/>
      <w:r w:rsidRPr="005F296C">
        <w:rPr>
          <w:color w:val="000000"/>
        </w:rPr>
        <w:t xml:space="preserve">. </w:t>
      </w:r>
    </w:p>
    <w:p w14:paraId="6A0A8FEA" w14:textId="77777777" w:rsidR="00257B7F" w:rsidRPr="005F296C" w:rsidRDefault="00257B7F" w:rsidP="00257B7F">
      <w:pPr>
        <w:pBdr>
          <w:top w:val="nil"/>
          <w:left w:val="nil"/>
          <w:bottom w:val="nil"/>
          <w:right w:val="nil"/>
          <w:between w:val="nil"/>
        </w:pBdr>
        <w:ind w:firstLine="357"/>
        <w:rPr>
          <w:color w:val="000000"/>
        </w:rPr>
      </w:pPr>
      <w:r w:rsidRPr="005F296C">
        <w:rPr>
          <w:color w:val="000000"/>
        </w:rPr>
        <w:t xml:space="preserve">Vstup do dospělosti začíná u postav ve světě </w:t>
      </w:r>
      <w:r w:rsidRPr="005F296C">
        <w:rPr>
          <w:i/>
          <w:color w:val="000000"/>
        </w:rPr>
        <w:t xml:space="preserve">Hry o trůny </w:t>
      </w:r>
      <w:r w:rsidRPr="005F296C">
        <w:rPr>
          <w:color w:val="000000"/>
        </w:rPr>
        <w:t xml:space="preserve">již v období puberty, podobně jako tomu bylo v období středověku. Postavy jsou často donuceny zaujmout roli dospělého náhle, vlivem vývoje událostí. Například </w:t>
      </w:r>
      <w:proofErr w:type="spellStart"/>
      <w:r w:rsidRPr="005F296C">
        <w:rPr>
          <w:color w:val="000000"/>
        </w:rPr>
        <w:t>Robb</w:t>
      </w:r>
      <w:proofErr w:type="spellEnd"/>
      <w:r w:rsidRPr="005F296C">
        <w:rPr>
          <w:color w:val="000000"/>
        </w:rPr>
        <w:t xml:space="preserve"> Stark se chopil role obránce rodiny ve 14 letech, kdy vyjel s vojskem na záchranu svého otce do Králova přístaviště, kde byl jeho otec </w:t>
      </w:r>
      <w:r w:rsidRPr="005F296C">
        <w:t>zajat</w:t>
      </w:r>
      <w:r w:rsidRPr="005F296C">
        <w:rPr>
          <w:color w:val="000000"/>
        </w:rPr>
        <w:t xml:space="preserve">. Také </w:t>
      </w:r>
      <w:proofErr w:type="spellStart"/>
      <w:r w:rsidRPr="005F296C">
        <w:rPr>
          <w:color w:val="000000"/>
        </w:rPr>
        <w:t>Daenerys</w:t>
      </w:r>
      <w:proofErr w:type="spellEnd"/>
      <w:r w:rsidRPr="005F296C">
        <w:rPr>
          <w:color w:val="000000"/>
        </w:rPr>
        <w:t xml:space="preserve"> Targaryen musela dospět dříve, již ve věku 13 let, kdy ji její bratr provdal za vůdce kmenu </w:t>
      </w:r>
      <w:proofErr w:type="spellStart"/>
      <w:r w:rsidRPr="005F296C">
        <w:rPr>
          <w:color w:val="000000"/>
        </w:rPr>
        <w:t>Dothraki</w:t>
      </w:r>
      <w:proofErr w:type="spellEnd"/>
      <w:r w:rsidRPr="005F296C">
        <w:rPr>
          <w:color w:val="000000"/>
        </w:rPr>
        <w:t xml:space="preserve">, aby získal pomoc jejich mužů při boji o Železný trůn. </w:t>
      </w:r>
    </w:p>
    <w:p w14:paraId="323FFC32" w14:textId="7DDFE6E1" w:rsidR="00257B7F" w:rsidRPr="005F296C" w:rsidRDefault="00257B7F" w:rsidP="00257B7F">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357"/>
        <w:rPr>
          <w:color w:val="000000"/>
          <w:u w:val="single"/>
        </w:rPr>
      </w:pPr>
      <w:r w:rsidRPr="005F296C">
        <w:rPr>
          <w:bCs/>
          <w:color w:val="000000"/>
        </w:rPr>
        <w:t>Gender</w:t>
      </w:r>
      <w:r w:rsidRPr="005F296C">
        <w:rPr>
          <w:color w:val="000000"/>
        </w:rPr>
        <w:t xml:space="preserve"> neboli sociální pohlaví je v této fiktivní společnosti velmi omezující</w:t>
      </w:r>
      <w:r>
        <w:rPr>
          <w:color w:val="000000"/>
        </w:rPr>
        <w:t xml:space="preserve">. </w:t>
      </w:r>
      <w:r w:rsidRPr="005F296C">
        <w:rPr>
          <w:color w:val="000000"/>
        </w:rPr>
        <w:t xml:space="preserve">Role žen a mužů jsou dané a úzce definované, podobně jako tomu bylo ve středověku. Ženy by měly být jemné a krásné a muži silní a bojovní, avšak postavy jako například Arya nebo </w:t>
      </w:r>
      <w:proofErr w:type="spellStart"/>
      <w:r w:rsidRPr="005F296C">
        <w:rPr>
          <w:color w:val="000000"/>
        </w:rPr>
        <w:t>Samwell</w:t>
      </w:r>
      <w:proofErr w:type="spellEnd"/>
      <w:r w:rsidRPr="005F296C">
        <w:rPr>
          <w:color w:val="000000"/>
        </w:rPr>
        <w:t xml:space="preserve"> těmto kritériím nevyhovují. Ženy jsou pro děj Hry o trůny velmi důležité, přestože jejich postavení ovlivňují faktory, jako je např. rodová příslušnost</w:t>
      </w:r>
      <w:r w:rsidRPr="005F296C">
        <w:rPr>
          <w:b/>
          <w:color w:val="000000"/>
        </w:rPr>
        <w:t xml:space="preserve">, </w:t>
      </w:r>
      <w:r w:rsidRPr="005F296C">
        <w:rPr>
          <w:color w:val="000000"/>
        </w:rPr>
        <w:t>uzavření výhodného sňatku či schopnost plodit potomky</w:t>
      </w:r>
      <w:r w:rsidRPr="005F296C">
        <w:rPr>
          <w:b/>
          <w:color w:val="000000"/>
        </w:rPr>
        <w:t xml:space="preserve">. </w:t>
      </w:r>
      <w:r w:rsidRPr="005F296C">
        <w:rPr>
          <w:color w:val="000000"/>
        </w:rPr>
        <w:t xml:space="preserve">Touto problematikou se zabývá Elin </w:t>
      </w:r>
      <w:proofErr w:type="spellStart"/>
      <w:r w:rsidRPr="005F296C">
        <w:rPr>
          <w:color w:val="000000"/>
        </w:rPr>
        <w:t>Sandqvistová</w:t>
      </w:r>
      <w:proofErr w:type="spellEnd"/>
      <w:r w:rsidRPr="005F296C">
        <w:rPr>
          <w:color w:val="000000"/>
        </w:rPr>
        <w:t xml:space="preserve"> (2012</w:t>
      </w:r>
      <w:r w:rsidRPr="005F296C">
        <w:t>)</w:t>
      </w:r>
      <w:r w:rsidR="00B817E7">
        <w:rPr>
          <w:rStyle w:val="Znakapoznpodarou"/>
        </w:rPr>
        <w:footnoteReference w:id="4"/>
      </w:r>
      <w:r w:rsidRPr="005F296C">
        <w:rPr>
          <w:color w:val="000000"/>
        </w:rPr>
        <w:t xml:space="preserve">, která provedla </w:t>
      </w:r>
      <w:proofErr w:type="spellStart"/>
      <w:r w:rsidRPr="005F296C">
        <w:rPr>
          <w:color w:val="000000"/>
        </w:rPr>
        <w:t>intersekcionální</w:t>
      </w:r>
      <w:proofErr w:type="spellEnd"/>
      <w:r w:rsidRPr="005F296C">
        <w:rPr>
          <w:color w:val="000000"/>
        </w:rPr>
        <w:t xml:space="preserve"> analýzu</w:t>
      </w:r>
      <w:r w:rsidRPr="005F296C">
        <w:rPr>
          <w:color w:val="000000"/>
          <w:vertAlign w:val="superscript"/>
        </w:rPr>
        <w:footnoteReference w:id="5"/>
      </w:r>
      <w:r w:rsidRPr="005F296C">
        <w:rPr>
          <w:color w:val="000000"/>
        </w:rPr>
        <w:t xml:space="preserve"> zaměřenou na postavení žen v knize </w:t>
      </w:r>
      <w:r w:rsidRPr="005F296C">
        <w:rPr>
          <w:i/>
          <w:color w:val="000000"/>
        </w:rPr>
        <w:t xml:space="preserve">Hra o trůny </w:t>
      </w:r>
      <w:r w:rsidRPr="005F296C">
        <w:rPr>
          <w:color w:val="000000"/>
        </w:rPr>
        <w:t>a došla k závěru, že muži jsou celkově ve společnosti </w:t>
      </w:r>
      <w:proofErr w:type="spellStart"/>
      <w:r w:rsidRPr="005F296C">
        <w:rPr>
          <w:i/>
          <w:color w:val="000000"/>
        </w:rPr>
        <w:t>Západozemí</w:t>
      </w:r>
      <w:proofErr w:type="spellEnd"/>
      <w:r w:rsidRPr="005F296C">
        <w:rPr>
          <w:color w:val="000000"/>
        </w:rPr>
        <w:t xml:space="preserve"> více opěvováni než ženy a totéž platí i</w:t>
      </w:r>
      <w:r>
        <w:rPr>
          <w:spacing w:val="-2"/>
        </w:rPr>
        <w:t> </w:t>
      </w:r>
      <w:r w:rsidRPr="005F296C">
        <w:rPr>
          <w:color w:val="000000"/>
        </w:rPr>
        <w:t>v jednotlivých rodech. Zjistila také, že pro ženské postavy je téměř nemožné samostatně dosáhnout moci bez podpory mužských postav. Jedná se např.</w:t>
      </w:r>
      <w:r w:rsidRPr="00AA719E">
        <w:rPr>
          <w:spacing w:val="-2"/>
        </w:rPr>
        <w:t xml:space="preserve"> </w:t>
      </w:r>
      <w:r>
        <w:rPr>
          <w:spacing w:val="-2"/>
        </w:rPr>
        <w:t> </w:t>
      </w:r>
      <w:r w:rsidRPr="005F296C">
        <w:rPr>
          <w:color w:val="000000"/>
        </w:rPr>
        <w:t>o</w:t>
      </w:r>
      <w:r>
        <w:rPr>
          <w:spacing w:val="-2"/>
        </w:rPr>
        <w:t> </w:t>
      </w:r>
      <w:r w:rsidRPr="005F296C">
        <w:rPr>
          <w:color w:val="000000"/>
        </w:rPr>
        <w:t xml:space="preserve">zlepšení společenské pozice prostřednictvím sňatku, který však nemusí zajistit moc, pokud muž s vlivnější rolí ženy nesouhlasí. </w:t>
      </w:r>
      <w:proofErr w:type="spellStart"/>
      <w:r w:rsidRPr="005F296C">
        <w:rPr>
          <w:color w:val="000000"/>
        </w:rPr>
        <w:t>Sandqvistová</w:t>
      </w:r>
      <w:proofErr w:type="spellEnd"/>
      <w:r w:rsidRPr="005F296C">
        <w:rPr>
          <w:color w:val="000000"/>
        </w:rPr>
        <w:t xml:space="preserve"> také uvádí, že žena v této fiktivní společnosti je charakterizována především schopností plodit potomky (</w:t>
      </w:r>
      <w:proofErr w:type="spellStart"/>
      <w:r w:rsidRPr="005F296C">
        <w:t>ibid</w:t>
      </w:r>
      <w:proofErr w:type="spellEnd"/>
      <w:r w:rsidRPr="005F296C">
        <w:t>.</w:t>
      </w:r>
      <w:r w:rsidRPr="005F296C">
        <w:rPr>
          <w:color w:val="000000"/>
        </w:rPr>
        <w:t>, s. 24–25).</w:t>
      </w:r>
    </w:p>
    <w:p w14:paraId="5BBACB20" w14:textId="77777777" w:rsidR="00257B7F" w:rsidRPr="005F296C" w:rsidRDefault="00257B7F" w:rsidP="00257B7F">
      <w:pPr>
        <w:pBdr>
          <w:top w:val="nil"/>
          <w:left w:val="nil"/>
          <w:bottom w:val="nil"/>
          <w:right w:val="nil"/>
          <w:between w:val="nil"/>
        </w:pBdr>
        <w:ind w:firstLine="360"/>
        <w:rPr>
          <w:color w:val="000000"/>
        </w:rPr>
      </w:pPr>
      <w:r w:rsidRPr="005F296C">
        <w:rPr>
          <w:color w:val="000000"/>
        </w:rPr>
        <w:t xml:space="preserve">Důležitým prvkem jsou také smyšlená </w:t>
      </w:r>
      <w:r w:rsidRPr="005F296C">
        <w:rPr>
          <w:bCs/>
          <w:color w:val="000000"/>
        </w:rPr>
        <w:t>náboženství,</w:t>
      </w:r>
      <w:r w:rsidRPr="005F296C">
        <w:rPr>
          <w:color w:val="000000"/>
        </w:rPr>
        <w:t xml:space="preserve"> která se v mnohém podobají náboženstvím reálným a působí tak autenticky. Přestože se může zdát, že </w:t>
      </w:r>
      <w:r w:rsidRPr="005F296C">
        <w:rPr>
          <w:color w:val="000000"/>
        </w:rPr>
        <w:lastRenderedPageBreak/>
        <w:t>Martin čerpá hlavně z</w:t>
      </w:r>
      <w:r>
        <w:rPr>
          <w:color w:val="000000"/>
        </w:rPr>
        <w:t> </w:t>
      </w:r>
      <w:r w:rsidRPr="006101CD">
        <w:rPr>
          <w:color w:val="000000"/>
        </w:rPr>
        <w:t>poha</w:t>
      </w:r>
      <w:r>
        <w:rPr>
          <w:color w:val="000000"/>
        </w:rPr>
        <w:t xml:space="preserve">nských prvků </w:t>
      </w:r>
      <w:r w:rsidRPr="005F296C">
        <w:rPr>
          <w:color w:val="000000"/>
        </w:rPr>
        <w:t xml:space="preserve">keltské a norské mytologie, </w:t>
      </w:r>
      <w:r>
        <w:rPr>
          <w:color w:val="000000"/>
        </w:rPr>
        <w:t xml:space="preserve">ale </w:t>
      </w:r>
      <w:r w:rsidRPr="005F296C">
        <w:rPr>
          <w:color w:val="000000"/>
        </w:rPr>
        <w:t>při vytváření náboženství a mýtů používá také prvky starověkých perských náboženství, křesťanství a také šintoismu (</w:t>
      </w:r>
      <w:proofErr w:type="spellStart"/>
      <w:r w:rsidRPr="005F296C">
        <w:rPr>
          <w:color w:val="000000"/>
        </w:rPr>
        <w:t>Orávik</w:t>
      </w:r>
      <w:proofErr w:type="spellEnd"/>
      <w:r w:rsidRPr="005F296C">
        <w:rPr>
          <w:color w:val="000000"/>
        </w:rPr>
        <w:t xml:space="preserve"> 2018, s. 14).</w:t>
      </w:r>
    </w:p>
    <w:p w14:paraId="280F76F9" w14:textId="77777777" w:rsidR="00257B7F" w:rsidRPr="005F296C" w:rsidRDefault="00257B7F" w:rsidP="00257B7F">
      <w:pPr>
        <w:pBdr>
          <w:top w:val="nil"/>
          <w:left w:val="nil"/>
          <w:bottom w:val="nil"/>
          <w:right w:val="nil"/>
          <w:between w:val="nil"/>
        </w:pBdr>
        <w:ind w:firstLine="360"/>
        <w:rPr>
          <w:color w:val="000000"/>
        </w:rPr>
      </w:pPr>
      <w:r w:rsidRPr="005F296C">
        <w:rPr>
          <w:bCs/>
          <w:color w:val="000000"/>
        </w:rPr>
        <w:t>Symbolismus</w:t>
      </w:r>
      <w:r w:rsidRPr="005F296C">
        <w:rPr>
          <w:b/>
          <w:color w:val="000000"/>
        </w:rPr>
        <w:t xml:space="preserve"> </w:t>
      </w:r>
      <w:r w:rsidRPr="005F296C">
        <w:rPr>
          <w:color w:val="000000"/>
        </w:rPr>
        <w:t xml:space="preserve">je v díle zastoupen ve velké míře, provází dílo od samotného názvu ságy přes jména postav po specifické události příběhu. Jedním z hlavních symbolů je železný trůn, který je vytvořen z tisíce roztavených mečů a představuje moc, po které řada postav ze světa </w:t>
      </w:r>
      <w:proofErr w:type="spellStart"/>
      <w:r w:rsidRPr="005F296C">
        <w:rPr>
          <w:i/>
          <w:iCs/>
          <w:color w:val="000000"/>
        </w:rPr>
        <w:t>Západozemí</w:t>
      </w:r>
      <w:proofErr w:type="spellEnd"/>
      <w:r w:rsidRPr="005F296C">
        <w:rPr>
          <w:color w:val="000000"/>
        </w:rPr>
        <w:t xml:space="preserve"> touží. Tento neobvyklý typ trůnu symbolizuje, že vládnutí není pohodlné a je s ním spojeno mnoho úskalí i prolité krve. </w:t>
      </w:r>
    </w:p>
    <w:p w14:paraId="7453FAF5" w14:textId="77777777" w:rsidR="00257B7F" w:rsidRPr="005F296C" w:rsidRDefault="00257B7F" w:rsidP="00257B7F">
      <w:pPr>
        <w:pBdr>
          <w:top w:val="nil"/>
          <w:left w:val="nil"/>
          <w:bottom w:val="nil"/>
          <w:right w:val="nil"/>
          <w:between w:val="nil"/>
        </w:pBdr>
        <w:ind w:firstLine="360"/>
        <w:rPr>
          <w:color w:val="000000"/>
        </w:rPr>
      </w:pPr>
      <w:r w:rsidRPr="005F296C">
        <w:rPr>
          <w:color w:val="000000"/>
        </w:rPr>
        <w:t xml:space="preserve">Symboly představují také erby vznešených rodů fiktivního světa. Jak je pro heraldiku typické, prostřednictvím vyobrazení zvířat a předmětů i použitím barev vyjadřuje typické vlastnosti rodu, jeho bohatství, krajinu původu, historické události a další. Erby nejsou symbolem pouze pro čtenáře, představují také, jak rody vnímají </w:t>
      </w:r>
      <w:r w:rsidRPr="005F296C">
        <w:t>samy</w:t>
      </w:r>
      <w:r w:rsidRPr="005F296C">
        <w:rPr>
          <w:color w:val="000000"/>
        </w:rPr>
        <w:t xml:space="preserve"> sebe. Dalšími symboly jsou např. roční období, běžná i mýtická zvířata jako draci či zlovlci nebo čarovné stromy.</w:t>
      </w:r>
    </w:p>
    <w:p w14:paraId="54CF744D" w14:textId="77777777" w:rsidR="00257B7F" w:rsidRPr="005F296C" w:rsidRDefault="00257B7F" w:rsidP="00257B7F">
      <w:pPr>
        <w:pBdr>
          <w:top w:val="nil"/>
          <w:left w:val="nil"/>
          <w:bottom w:val="nil"/>
          <w:right w:val="nil"/>
          <w:between w:val="nil"/>
        </w:pBdr>
        <w:ind w:firstLine="360"/>
      </w:pPr>
      <w:r w:rsidRPr="005F296C">
        <w:rPr>
          <w:color w:val="000000"/>
        </w:rPr>
        <w:t>V knize je použita narace v </w:t>
      </w:r>
      <w:proofErr w:type="spellStart"/>
      <w:r w:rsidRPr="005F296C">
        <w:rPr>
          <w:color w:val="000000"/>
        </w:rPr>
        <w:t>er</w:t>
      </w:r>
      <w:proofErr w:type="spellEnd"/>
      <w:r w:rsidRPr="005F296C">
        <w:rPr>
          <w:color w:val="000000"/>
        </w:rPr>
        <w:t xml:space="preserve">-formě prostřednictvím personálního vypravěče. Každá kapitola je psána z pohledu jedné z osmi hlavních postav, výjimkou je prolog vyprávěný vedlejší postavou Willa, která ve zbytku knihy nevystupuje. Narativní rovina vypravěče je tedy </w:t>
      </w:r>
      <w:proofErr w:type="spellStart"/>
      <w:r w:rsidRPr="005F296C">
        <w:rPr>
          <w:color w:val="000000"/>
        </w:rPr>
        <w:t>intradiegetická</w:t>
      </w:r>
      <w:proofErr w:type="spellEnd"/>
      <w:r w:rsidRPr="005F296C">
        <w:rPr>
          <w:color w:val="000000"/>
        </w:rPr>
        <w:t xml:space="preserve">. Hledisko je subjektivní, vypravěč popisuje a komentuje myšlenky a pocity postavy. Tón narace se u postav liší, např. vyprávění </w:t>
      </w:r>
      <w:proofErr w:type="spellStart"/>
      <w:r w:rsidRPr="005F296C">
        <w:rPr>
          <w:color w:val="000000"/>
        </w:rPr>
        <w:t>Tyriona</w:t>
      </w:r>
      <w:proofErr w:type="spellEnd"/>
      <w:r w:rsidRPr="005F296C">
        <w:rPr>
          <w:color w:val="000000"/>
        </w:rPr>
        <w:t xml:space="preserve"> bývá pronášeno v humorném tónu, kdežto kapitoly </w:t>
      </w:r>
      <w:proofErr w:type="spellStart"/>
      <w:r w:rsidRPr="005F296C">
        <w:rPr>
          <w:color w:val="000000"/>
        </w:rPr>
        <w:t>Neda</w:t>
      </w:r>
      <w:proofErr w:type="spellEnd"/>
      <w:r w:rsidRPr="005F296C">
        <w:rPr>
          <w:color w:val="000000"/>
        </w:rPr>
        <w:t xml:space="preserve"> mají tón vážný až pochmurný. </w:t>
      </w:r>
    </w:p>
    <w:p w14:paraId="35AD8C02" w14:textId="77777777" w:rsidR="00257B7F" w:rsidRPr="00763D30" w:rsidRDefault="00257B7F" w:rsidP="00257B7F">
      <w:pPr>
        <w:pStyle w:val="Nadpis2"/>
        <w:rPr>
          <w:szCs w:val="28"/>
        </w:rPr>
      </w:pPr>
      <w:bookmarkStart w:id="4" w:name="_Toc102609801"/>
      <w:r w:rsidRPr="00763D30">
        <w:rPr>
          <w:szCs w:val="28"/>
        </w:rPr>
        <w:t xml:space="preserve">Hana </w:t>
      </w:r>
      <w:proofErr w:type="spellStart"/>
      <w:r w:rsidRPr="00763D30">
        <w:rPr>
          <w:szCs w:val="28"/>
        </w:rPr>
        <w:t>Březáková</w:t>
      </w:r>
      <w:bookmarkEnd w:id="4"/>
      <w:proofErr w:type="spellEnd"/>
      <w:r w:rsidRPr="00763D30">
        <w:rPr>
          <w:szCs w:val="28"/>
        </w:rPr>
        <w:t xml:space="preserve"> </w:t>
      </w:r>
    </w:p>
    <w:p w14:paraId="5DE100FE" w14:textId="77777777" w:rsidR="00257B7F" w:rsidRPr="005F296C" w:rsidRDefault="00257B7F" w:rsidP="00257B7F">
      <w:pPr>
        <w:pBdr>
          <w:top w:val="nil"/>
          <w:left w:val="nil"/>
          <w:bottom w:val="nil"/>
          <w:right w:val="nil"/>
          <w:between w:val="nil"/>
        </w:pBdr>
        <w:rPr>
          <w:color w:val="000000"/>
          <w:sz w:val="28"/>
          <w:szCs w:val="28"/>
        </w:rPr>
      </w:pPr>
      <w:r w:rsidRPr="005F296C">
        <w:rPr>
          <w:color w:val="000000"/>
        </w:rPr>
        <w:t xml:space="preserve">Překladatelka první verze, Hana </w:t>
      </w:r>
      <w:proofErr w:type="spellStart"/>
      <w:r w:rsidRPr="005F296C">
        <w:rPr>
          <w:color w:val="000000"/>
        </w:rPr>
        <w:t>Březáková</w:t>
      </w:r>
      <w:proofErr w:type="spellEnd"/>
      <w:r w:rsidRPr="005F296C">
        <w:rPr>
          <w:color w:val="000000"/>
        </w:rPr>
        <w:t xml:space="preserve">, se věnuje překladům z angličtiny, a to zejména pro nakladatelství </w:t>
      </w:r>
      <w:proofErr w:type="spellStart"/>
      <w:r w:rsidRPr="005F296C">
        <w:rPr>
          <w:color w:val="000000"/>
        </w:rPr>
        <w:t>Talpress</w:t>
      </w:r>
      <w:proofErr w:type="spellEnd"/>
      <w:r w:rsidRPr="005F296C">
        <w:rPr>
          <w:color w:val="000000"/>
        </w:rPr>
        <w:t xml:space="preserve"> a </w:t>
      </w:r>
      <w:proofErr w:type="spellStart"/>
      <w:r w:rsidRPr="005F296C">
        <w:rPr>
          <w:color w:val="000000"/>
        </w:rPr>
        <w:t>Slovart</w:t>
      </w:r>
      <w:proofErr w:type="spellEnd"/>
      <w:r w:rsidRPr="005F296C">
        <w:rPr>
          <w:color w:val="000000"/>
        </w:rPr>
        <w:t>. Je autorkou více než 100 překladů, jako jsou fantasy romány, dystopie, knihy pro mládež i biografická díla.</w:t>
      </w:r>
    </w:p>
    <w:p w14:paraId="1BEFE911" w14:textId="63987D20"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 Jejím nejznámějším překladem je právě překlad ságy </w:t>
      </w:r>
      <w:r w:rsidRPr="005F296C">
        <w:rPr>
          <w:i/>
          <w:color w:val="000000"/>
        </w:rPr>
        <w:t>Píseň ohně a ledu</w:t>
      </w:r>
      <w:r w:rsidRPr="005F296C">
        <w:rPr>
          <w:color w:val="000000"/>
        </w:rPr>
        <w:t xml:space="preserve">, který je zároveň první českou verzí daného díla. Hana </w:t>
      </w:r>
      <w:proofErr w:type="spellStart"/>
      <w:r w:rsidRPr="005F296C">
        <w:rPr>
          <w:color w:val="000000"/>
        </w:rPr>
        <w:t>Březáková</w:t>
      </w:r>
      <w:proofErr w:type="spellEnd"/>
      <w:r w:rsidRPr="005F296C">
        <w:rPr>
          <w:color w:val="000000"/>
        </w:rPr>
        <w:t xml:space="preserve"> přeložila těchto pět dílů ze série: </w:t>
      </w:r>
      <w:r w:rsidRPr="005F296C">
        <w:rPr>
          <w:i/>
          <w:color w:val="000000"/>
        </w:rPr>
        <w:t>Hra o trůny</w:t>
      </w:r>
      <w:r w:rsidRPr="005F296C">
        <w:rPr>
          <w:color w:val="000000"/>
        </w:rPr>
        <w:t xml:space="preserve">, </w:t>
      </w:r>
      <w:r w:rsidRPr="005F296C">
        <w:rPr>
          <w:i/>
          <w:color w:val="000000"/>
        </w:rPr>
        <w:t>Střet králů, Bouře mečů</w:t>
      </w:r>
      <w:r w:rsidRPr="005F296C">
        <w:rPr>
          <w:color w:val="000000"/>
        </w:rPr>
        <w:t xml:space="preserve">, </w:t>
      </w:r>
      <w:r w:rsidRPr="005F296C">
        <w:rPr>
          <w:i/>
          <w:color w:val="000000"/>
        </w:rPr>
        <w:t>Hostina pro vrány</w:t>
      </w:r>
      <w:r w:rsidRPr="005F296C">
        <w:rPr>
          <w:color w:val="000000"/>
        </w:rPr>
        <w:t xml:space="preserve"> a </w:t>
      </w:r>
      <w:r w:rsidRPr="005F296C">
        <w:rPr>
          <w:i/>
          <w:color w:val="000000"/>
        </w:rPr>
        <w:t>Tanec s draky</w:t>
      </w:r>
      <w:r w:rsidRPr="005F296C">
        <w:rPr>
          <w:color w:val="000000"/>
        </w:rPr>
        <w:t xml:space="preserve">. První díl byl u nás vydán v roce 2000, později byl revidován a opět vydán v roce 2011. Překlad čtvrté knihy, tedy </w:t>
      </w:r>
      <w:r w:rsidRPr="005F296C">
        <w:rPr>
          <w:i/>
          <w:color w:val="000000"/>
        </w:rPr>
        <w:t>Hostina pro vrány</w:t>
      </w:r>
      <w:r w:rsidRPr="005F296C">
        <w:rPr>
          <w:color w:val="000000"/>
        </w:rPr>
        <w:t xml:space="preserve">, vyvolal negativní ohlasy řady </w:t>
      </w:r>
      <w:r w:rsidRPr="005F296C">
        <w:rPr>
          <w:color w:val="000000"/>
        </w:rPr>
        <w:lastRenderedPageBreak/>
        <w:t xml:space="preserve">čtenářů, protože došlo ke změně překladu jmen některých postav. Překladatelka ponechávala v předchozích dílech jména ve výchozí podobě, ale ve čtvrtém změnila strategii a začala překládat některá již zavedená příjmení do češtiny. </w:t>
      </w:r>
      <w:proofErr w:type="spellStart"/>
      <w:r w:rsidRPr="005F296C">
        <w:rPr>
          <w:color w:val="000000"/>
        </w:rPr>
        <w:t>Březáková</w:t>
      </w:r>
      <w:proofErr w:type="spellEnd"/>
      <w:r w:rsidRPr="005F296C">
        <w:rPr>
          <w:color w:val="000000"/>
        </w:rPr>
        <w:t xml:space="preserve"> vycházela z úvahy, že čtenářům, kteří neovládají anglický jazyk, by zůstal skryt význam příjmení, který může obsahovat informace podstatné pro příběh (</w:t>
      </w:r>
      <w:proofErr w:type="spellStart"/>
      <w:r w:rsidR="00160053">
        <w:rPr>
          <w:color w:val="000000"/>
        </w:rPr>
        <w:t>Březáková</w:t>
      </w:r>
      <w:proofErr w:type="spellEnd"/>
      <w:r w:rsidR="00160053">
        <w:rPr>
          <w:color w:val="000000"/>
        </w:rPr>
        <w:t>, 2010)</w:t>
      </w:r>
      <w:r w:rsidR="00160053">
        <w:rPr>
          <w:rStyle w:val="Znakapoznpodarou"/>
          <w:color w:val="000000"/>
        </w:rPr>
        <w:footnoteReference w:id="6"/>
      </w:r>
      <w:r w:rsidR="00160053">
        <w:rPr>
          <w:color w:val="000000"/>
        </w:rPr>
        <w:t xml:space="preserve">. </w:t>
      </w:r>
      <w:r w:rsidRPr="005F296C">
        <w:rPr>
          <w:color w:val="000000"/>
        </w:rPr>
        <w:t xml:space="preserve">Překlad prvního dílu, tedy </w:t>
      </w:r>
      <w:r w:rsidRPr="005F296C">
        <w:rPr>
          <w:i/>
          <w:color w:val="000000"/>
        </w:rPr>
        <w:t>Hry o trůny,</w:t>
      </w:r>
      <w:r w:rsidRPr="005F296C">
        <w:rPr>
          <w:color w:val="000000"/>
        </w:rPr>
        <w:t xml:space="preserve"> je méně kontroverzní, přesto bývá často také kritizován. Zavřelová (2018)</w:t>
      </w:r>
      <w:r w:rsidR="00DA082F">
        <w:rPr>
          <w:rStyle w:val="Znakapoznpodarou"/>
          <w:color w:val="000000"/>
        </w:rPr>
        <w:footnoteReference w:id="7"/>
      </w:r>
      <w:r w:rsidRPr="005F296C">
        <w:rPr>
          <w:color w:val="000000"/>
        </w:rPr>
        <w:t xml:space="preserve"> zmiňuje mezi nejčastější důvody „nekonzistentnost, zaměňování pojmů, kostrbatá souvětí, nepřirozený slovosled a poangličťování českých frází.“ Navzdory těmto výtkám má verze Březákové i své zastánce, kteří jsou přesvědčeni, že starý překlad byl </w:t>
      </w:r>
      <w:r w:rsidRPr="005F296C">
        <w:t xml:space="preserve">obecně </w:t>
      </w:r>
      <w:r w:rsidRPr="005F296C">
        <w:rPr>
          <w:color w:val="000000"/>
        </w:rPr>
        <w:t xml:space="preserve">v pořádku. </w:t>
      </w:r>
    </w:p>
    <w:p w14:paraId="5DCCEE04" w14:textId="3BBAFD51" w:rsidR="00257B7F" w:rsidRPr="00763D30" w:rsidRDefault="00FB6568" w:rsidP="00257B7F">
      <w:pPr>
        <w:pStyle w:val="Nadpis3"/>
        <w:ind w:left="567" w:hanging="567"/>
        <w:rPr>
          <w:sz w:val="28"/>
        </w:rPr>
      </w:pPr>
      <w:r>
        <w:rPr>
          <w:sz w:val="28"/>
        </w:rPr>
        <w:t xml:space="preserve">  </w:t>
      </w:r>
      <w:bookmarkStart w:id="5" w:name="_Toc102609802"/>
      <w:r w:rsidR="00257B7F" w:rsidRPr="00763D30">
        <w:rPr>
          <w:sz w:val="28"/>
        </w:rPr>
        <w:t>Podmínky vzniku prvního překladu</w:t>
      </w:r>
      <w:bookmarkEnd w:id="5"/>
    </w:p>
    <w:p w14:paraId="19D3FC2D" w14:textId="28047D4C" w:rsidR="00257B7F" w:rsidRPr="005F296C" w:rsidRDefault="00257B7F" w:rsidP="00257B7F">
      <w:pPr>
        <w:pBdr>
          <w:top w:val="nil"/>
          <w:left w:val="nil"/>
          <w:bottom w:val="nil"/>
          <w:right w:val="nil"/>
          <w:between w:val="nil"/>
        </w:pBdr>
        <w:tabs>
          <w:tab w:val="left" w:pos="284"/>
        </w:tabs>
        <w:ind w:firstLine="0"/>
        <w:rPr>
          <w:color w:val="000000"/>
        </w:rPr>
      </w:pPr>
      <w:r w:rsidRPr="005F296C">
        <w:rPr>
          <w:color w:val="000000"/>
        </w:rPr>
        <w:tab/>
      </w:r>
      <w:proofErr w:type="spellStart"/>
      <w:r w:rsidRPr="005F296C">
        <w:rPr>
          <w:color w:val="000000"/>
        </w:rPr>
        <w:t>Březáková</w:t>
      </w:r>
      <w:proofErr w:type="spellEnd"/>
      <w:r w:rsidRPr="005F296C">
        <w:rPr>
          <w:color w:val="000000"/>
        </w:rPr>
        <w:t xml:space="preserve"> měla </w:t>
      </w:r>
      <w:r>
        <w:rPr>
          <w:color w:val="000000"/>
        </w:rPr>
        <w:t>složitější podmínky překladu než Marková již kvůli faktu,</w:t>
      </w:r>
      <w:r w:rsidRPr="005F296C">
        <w:rPr>
          <w:color w:val="000000"/>
        </w:rPr>
        <w:t xml:space="preserve"> že překládala díly postupně jak vycházely</w:t>
      </w:r>
      <w:r>
        <w:rPr>
          <w:color w:val="000000"/>
        </w:rPr>
        <w:t xml:space="preserve">. Sága ještě nebyla ucelena a překladatelka nemohla vědět, </w:t>
      </w:r>
      <w:r w:rsidRPr="005F296C">
        <w:rPr>
          <w:color w:val="000000"/>
        </w:rPr>
        <w:t>jaký bude vývoj a význam</w:t>
      </w:r>
      <w:r>
        <w:rPr>
          <w:color w:val="000000"/>
        </w:rPr>
        <w:t xml:space="preserve"> událostí či postav</w:t>
      </w:r>
      <w:r w:rsidRPr="005F296C">
        <w:rPr>
          <w:color w:val="000000"/>
        </w:rPr>
        <w:t>. Tuto skutečnost uznává v rozhovoru i Marková (</w:t>
      </w:r>
      <w:proofErr w:type="gramStart"/>
      <w:r w:rsidRPr="005F296C">
        <w:rPr>
          <w:color w:val="000000"/>
        </w:rPr>
        <w:t>2019</w:t>
      </w:r>
      <w:r w:rsidR="00DA082F">
        <w:rPr>
          <w:color w:val="000000"/>
        </w:rPr>
        <w:t>a</w:t>
      </w:r>
      <w:proofErr w:type="gramEnd"/>
      <w:r w:rsidRPr="005F296C">
        <w:rPr>
          <w:color w:val="000000"/>
        </w:rPr>
        <w:t>), kde uvádí: „</w:t>
      </w:r>
      <w:r w:rsidRPr="005F296C">
        <w:t>Nasadíte nějaký rejstřík, nějaký tón a pak zjistíte, že z toho dotyčného, z původně hezké</w:t>
      </w:r>
      <w:r>
        <w:t xml:space="preserve">, </w:t>
      </w:r>
      <w:r w:rsidRPr="005F296C">
        <w:t xml:space="preserve">kladné postavy se vyvine největší parchant a zpětně už se to moc nedá upravit, první díl už nepřepíšete. Takže ona (pozn. </w:t>
      </w:r>
      <w:proofErr w:type="spellStart"/>
      <w:r w:rsidRPr="005F296C">
        <w:t>Březáková</w:t>
      </w:r>
      <w:proofErr w:type="spellEnd"/>
      <w:r w:rsidRPr="005F296C">
        <w:t>) to oproti nám měla strašně těžký.</w:t>
      </w:r>
      <w:r w:rsidRPr="005F296C">
        <w:rPr>
          <w:color w:val="000000"/>
        </w:rPr>
        <w:t xml:space="preserve">“ V době vzniku prvního překladu nebyla kniha tolik známá ani ve světě. </w:t>
      </w:r>
      <w:proofErr w:type="spellStart"/>
      <w:r w:rsidRPr="005F296C">
        <w:rPr>
          <w:color w:val="000000"/>
        </w:rPr>
        <w:t>Březákov</w:t>
      </w:r>
      <w:r>
        <w:rPr>
          <w:color w:val="000000"/>
        </w:rPr>
        <w:t>á</w:t>
      </w:r>
      <w:proofErr w:type="spellEnd"/>
      <w:r w:rsidRPr="005F296C">
        <w:rPr>
          <w:color w:val="000000"/>
        </w:rPr>
        <w:t xml:space="preserve"> tedy neměla k</w:t>
      </w:r>
      <w:r>
        <w:rPr>
          <w:color w:val="000000"/>
        </w:rPr>
        <w:t> </w:t>
      </w:r>
      <w:r w:rsidRPr="005F296C">
        <w:rPr>
          <w:color w:val="000000"/>
        </w:rPr>
        <w:t>dispozici</w:t>
      </w:r>
      <w:r>
        <w:rPr>
          <w:color w:val="000000"/>
        </w:rPr>
        <w:t xml:space="preserve"> tak podrobné</w:t>
      </w:r>
      <w:r w:rsidRPr="005F296C">
        <w:rPr>
          <w:color w:val="000000"/>
        </w:rPr>
        <w:t xml:space="preserve"> informační servery, jako je např. internetová encyklopedie </w:t>
      </w:r>
      <w:r w:rsidRPr="00DA082F">
        <w:rPr>
          <w:i/>
          <w:iCs/>
          <w:color w:val="000000"/>
        </w:rPr>
        <w:t xml:space="preserve">A Wiki </w:t>
      </w:r>
      <w:proofErr w:type="spellStart"/>
      <w:r w:rsidRPr="00DA082F">
        <w:rPr>
          <w:i/>
          <w:iCs/>
          <w:color w:val="000000"/>
        </w:rPr>
        <w:t>of</w:t>
      </w:r>
      <w:proofErr w:type="spellEnd"/>
      <w:r w:rsidRPr="00DA082F">
        <w:rPr>
          <w:i/>
          <w:iCs/>
          <w:color w:val="000000"/>
        </w:rPr>
        <w:t xml:space="preserve"> </w:t>
      </w:r>
      <w:proofErr w:type="spellStart"/>
      <w:r w:rsidRPr="00DA082F">
        <w:rPr>
          <w:i/>
          <w:iCs/>
          <w:color w:val="000000"/>
        </w:rPr>
        <w:t>Ice</w:t>
      </w:r>
      <w:proofErr w:type="spellEnd"/>
      <w:r w:rsidRPr="00DA082F">
        <w:rPr>
          <w:i/>
          <w:iCs/>
          <w:color w:val="000000"/>
        </w:rPr>
        <w:t xml:space="preserve"> and </w:t>
      </w:r>
      <w:proofErr w:type="spellStart"/>
      <w:r w:rsidRPr="00DA082F">
        <w:rPr>
          <w:i/>
          <w:iCs/>
          <w:color w:val="000000"/>
        </w:rPr>
        <w:t>Fire</w:t>
      </w:r>
      <w:proofErr w:type="spellEnd"/>
      <w:r w:rsidRPr="00DA082F">
        <w:rPr>
          <w:rStyle w:val="Znakapoznpodarou"/>
          <w:i/>
          <w:iCs/>
          <w:color w:val="000000"/>
        </w:rPr>
        <w:footnoteReference w:id="8"/>
      </w:r>
      <w:r w:rsidRPr="00DA082F">
        <w:rPr>
          <w:color w:val="000000"/>
        </w:rPr>
        <w:t>,</w:t>
      </w:r>
      <w:r w:rsidRPr="005F296C">
        <w:rPr>
          <w:color w:val="000000"/>
        </w:rPr>
        <w:t xml:space="preserve"> které mohla využívat Marková. </w:t>
      </w:r>
    </w:p>
    <w:p w14:paraId="747E1353" w14:textId="77777777" w:rsidR="00257B7F" w:rsidRPr="005F296C" w:rsidRDefault="00257B7F" w:rsidP="00257B7F">
      <w:pPr>
        <w:pBdr>
          <w:top w:val="nil"/>
          <w:left w:val="nil"/>
          <w:bottom w:val="nil"/>
          <w:right w:val="nil"/>
          <w:between w:val="nil"/>
        </w:pBdr>
        <w:tabs>
          <w:tab w:val="left" w:pos="284"/>
        </w:tabs>
        <w:ind w:firstLine="0"/>
        <w:rPr>
          <w:color w:val="000000"/>
        </w:rPr>
      </w:pPr>
      <w:r w:rsidRPr="005F296C">
        <w:rPr>
          <w:color w:val="000000"/>
        </w:rPr>
        <w:tab/>
        <w:t xml:space="preserve">Na druhou stranu </w:t>
      </w:r>
      <w:r>
        <w:rPr>
          <w:color w:val="000000"/>
        </w:rPr>
        <w:t>reakce některých čtenářů</w:t>
      </w:r>
      <w:r w:rsidRPr="005F296C">
        <w:rPr>
          <w:color w:val="000000"/>
        </w:rPr>
        <w:t xml:space="preserve"> uk</w:t>
      </w:r>
      <w:r>
        <w:rPr>
          <w:color w:val="000000"/>
        </w:rPr>
        <w:t>azují</w:t>
      </w:r>
      <w:r w:rsidRPr="005F296C">
        <w:rPr>
          <w:color w:val="000000"/>
        </w:rPr>
        <w:t xml:space="preserve">, že prvenství Březákové </w:t>
      </w:r>
      <w:r>
        <w:rPr>
          <w:color w:val="000000"/>
        </w:rPr>
        <w:t>představuje</w:t>
      </w:r>
      <w:r w:rsidRPr="005F296C">
        <w:rPr>
          <w:color w:val="000000"/>
        </w:rPr>
        <w:t xml:space="preserve"> i určitou výhodu. Je to právě její překlad, který </w:t>
      </w:r>
      <w:r>
        <w:rPr>
          <w:color w:val="000000"/>
        </w:rPr>
        <w:t>uvedl dílo do českého kontextu a řada čtenářů, kteří se seznámili s </w:t>
      </w:r>
      <w:r w:rsidRPr="00A856C3">
        <w:rPr>
          <w:i/>
          <w:iCs/>
          <w:color w:val="000000"/>
        </w:rPr>
        <w:t>Hrou o trůny</w:t>
      </w:r>
      <w:r>
        <w:rPr>
          <w:color w:val="000000"/>
        </w:rPr>
        <w:t xml:space="preserve"> prostřednictvím jejího překladu, tak může právě z tohoto důvodu její verzi preferovat. </w:t>
      </w:r>
    </w:p>
    <w:p w14:paraId="23B85436" w14:textId="77777777" w:rsidR="00257B7F" w:rsidRPr="00855350" w:rsidRDefault="00257B7F" w:rsidP="00257B7F">
      <w:pPr>
        <w:pStyle w:val="Nadpis2"/>
      </w:pPr>
      <w:bookmarkStart w:id="6" w:name="_Toc102609803"/>
      <w:r w:rsidRPr="00855350">
        <w:lastRenderedPageBreak/>
        <w:t>Michala Marková</w:t>
      </w:r>
      <w:bookmarkEnd w:id="6"/>
    </w:p>
    <w:p w14:paraId="7183553C"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Druhá verze překladu </w:t>
      </w:r>
      <w:r w:rsidRPr="005F296C">
        <w:rPr>
          <w:i/>
          <w:color w:val="000000"/>
        </w:rPr>
        <w:t>Hry o trůny</w:t>
      </w:r>
      <w:r w:rsidRPr="005F296C">
        <w:rPr>
          <w:color w:val="000000"/>
        </w:rPr>
        <w:t xml:space="preserve"> byla vydána v roce 2017 a vytvořila ji Michala Marková, která překládá z angličtiny a francouzštiny a spolupracuje především s</w:t>
      </w:r>
      <w:r>
        <w:rPr>
          <w:spacing w:val="-2"/>
        </w:rPr>
        <w:t> </w:t>
      </w:r>
      <w:r w:rsidRPr="005F296C">
        <w:rPr>
          <w:color w:val="000000"/>
        </w:rPr>
        <w:t>nakladatelstvím Argo. Mezi její nejdůležitější překlady patří knihy známého spisovatele Dana Browna (</w:t>
      </w:r>
      <w:r w:rsidRPr="005F296C">
        <w:rPr>
          <w:i/>
          <w:color w:val="000000"/>
        </w:rPr>
        <w:t>Andělé a démoni</w:t>
      </w:r>
      <w:r w:rsidRPr="005F296C">
        <w:rPr>
          <w:color w:val="000000"/>
        </w:rPr>
        <w:t xml:space="preserve">, </w:t>
      </w:r>
      <w:r w:rsidRPr="005F296C">
        <w:rPr>
          <w:i/>
          <w:color w:val="000000"/>
        </w:rPr>
        <w:t>Počátek</w:t>
      </w:r>
      <w:r w:rsidRPr="005F296C">
        <w:rPr>
          <w:color w:val="000000"/>
        </w:rPr>
        <w:t xml:space="preserve">, </w:t>
      </w:r>
      <w:r w:rsidRPr="005F296C">
        <w:rPr>
          <w:i/>
          <w:color w:val="000000"/>
        </w:rPr>
        <w:t>Inferno</w:t>
      </w:r>
      <w:r w:rsidRPr="005F296C">
        <w:rPr>
          <w:color w:val="000000"/>
        </w:rPr>
        <w:t xml:space="preserve"> a další), George R. R. Martina (kromě </w:t>
      </w:r>
      <w:r w:rsidRPr="005F296C">
        <w:rPr>
          <w:i/>
          <w:color w:val="000000"/>
        </w:rPr>
        <w:t>Hry o Trůny</w:t>
      </w:r>
      <w:r w:rsidRPr="005F296C">
        <w:rPr>
          <w:color w:val="000000"/>
        </w:rPr>
        <w:t xml:space="preserve"> také </w:t>
      </w:r>
      <w:r w:rsidRPr="005F296C">
        <w:rPr>
          <w:i/>
          <w:color w:val="000000"/>
        </w:rPr>
        <w:t>Hostina pro vrány</w:t>
      </w:r>
      <w:r w:rsidRPr="005F296C">
        <w:rPr>
          <w:color w:val="000000"/>
        </w:rPr>
        <w:t xml:space="preserve">, </w:t>
      </w:r>
      <w:r w:rsidRPr="005F296C">
        <w:rPr>
          <w:i/>
          <w:color w:val="000000"/>
        </w:rPr>
        <w:t>Oheň a krev</w:t>
      </w:r>
      <w:r w:rsidRPr="005F296C">
        <w:rPr>
          <w:color w:val="000000"/>
        </w:rPr>
        <w:t xml:space="preserve">) a dále knihy pro mládež, jako například </w:t>
      </w:r>
      <w:r w:rsidRPr="005F296C">
        <w:rPr>
          <w:i/>
          <w:color w:val="000000"/>
        </w:rPr>
        <w:t>Jak být holkou</w:t>
      </w:r>
      <w:r w:rsidRPr="005F296C">
        <w:rPr>
          <w:color w:val="000000"/>
        </w:rPr>
        <w:t xml:space="preserve"> od </w:t>
      </w:r>
      <w:proofErr w:type="spellStart"/>
      <w:r w:rsidRPr="005F296C">
        <w:rPr>
          <w:color w:val="000000"/>
        </w:rPr>
        <w:t>Hayley</w:t>
      </w:r>
      <w:proofErr w:type="spellEnd"/>
      <w:r w:rsidRPr="005F296C">
        <w:rPr>
          <w:color w:val="000000"/>
        </w:rPr>
        <w:t xml:space="preserve"> Longové a </w:t>
      </w:r>
      <w:r w:rsidRPr="005F296C">
        <w:rPr>
          <w:i/>
          <w:color w:val="000000"/>
        </w:rPr>
        <w:t>Jak být klukem</w:t>
      </w:r>
      <w:r w:rsidRPr="005F296C">
        <w:rPr>
          <w:color w:val="000000"/>
        </w:rPr>
        <w:t xml:space="preserve"> od Jamese </w:t>
      </w:r>
      <w:proofErr w:type="spellStart"/>
      <w:r w:rsidRPr="005F296C">
        <w:rPr>
          <w:color w:val="000000"/>
        </w:rPr>
        <w:t>Dawsona</w:t>
      </w:r>
      <w:proofErr w:type="spellEnd"/>
      <w:r w:rsidRPr="005F296C">
        <w:rPr>
          <w:color w:val="000000"/>
        </w:rPr>
        <w:t xml:space="preserve">, za které získala v roce 2016 ocenění Zlatá stuha. Mimoto získala také cenu Josefa Jungmanna v kategorii tvůrčí ocenění, a to v roce 2003 za překlad knihy </w:t>
      </w:r>
      <w:r w:rsidRPr="005F296C">
        <w:rPr>
          <w:i/>
          <w:color w:val="000000"/>
        </w:rPr>
        <w:t xml:space="preserve">Dáma, která měla ráda čisté záchodky </w:t>
      </w:r>
      <w:r w:rsidRPr="005F296C">
        <w:rPr>
          <w:color w:val="000000"/>
        </w:rPr>
        <w:t xml:space="preserve">od J. P. </w:t>
      </w:r>
      <w:proofErr w:type="spellStart"/>
      <w:r w:rsidRPr="005F296C">
        <w:rPr>
          <w:color w:val="000000"/>
        </w:rPr>
        <w:t>Donleavy</w:t>
      </w:r>
      <w:proofErr w:type="spellEnd"/>
      <w:r w:rsidRPr="005F296C">
        <w:rPr>
          <w:color w:val="000000"/>
        </w:rPr>
        <w:t>.</w:t>
      </w:r>
    </w:p>
    <w:p w14:paraId="5669D2C9" w14:textId="52969ACB" w:rsidR="00257B7F" w:rsidRDefault="00257B7F" w:rsidP="00257B7F">
      <w:pPr>
        <w:pBdr>
          <w:top w:val="nil"/>
          <w:left w:val="nil"/>
          <w:bottom w:val="nil"/>
          <w:right w:val="nil"/>
          <w:between w:val="nil"/>
        </w:pBdr>
        <w:ind w:firstLine="284"/>
      </w:pPr>
      <w:r w:rsidRPr="005F296C">
        <w:t xml:space="preserve">Vydání nového překladu </w:t>
      </w:r>
      <w:r w:rsidRPr="005F296C">
        <w:rPr>
          <w:i/>
        </w:rPr>
        <w:t>Hry o trůny</w:t>
      </w:r>
      <w:r w:rsidRPr="005F296C">
        <w:t xml:space="preserve"> také zpočátku vyvolalo poměrně rozporuplné reakce, ačkoliv ze strany širší veřejnosti a médií byly převážně pozitivní. Řada fanoušků ságy však věří, že nový překlad nebyl potřeba a odchylky v terminologii mohou být pro čtenáře zvyklé na první verzi matoucí. Například jeden z čtenářů (</w:t>
      </w:r>
      <w:r w:rsidR="001250C0">
        <w:t>Příspěvek č. 1</w:t>
      </w:r>
      <w:r w:rsidRPr="005F296C">
        <w:t>)</w:t>
      </w:r>
      <w:r w:rsidR="001250C0">
        <w:rPr>
          <w:rStyle w:val="Znakapoznpodarou"/>
        </w:rPr>
        <w:footnoteReference w:id="9"/>
      </w:r>
      <w:r w:rsidRPr="005F296C">
        <w:t xml:space="preserve"> komentuje nový překlad takto: „Tento překlad se […] od překladu prvního vydání liší ve své podstatě jen v pár slůvkách...Bohužel se jedná o vcelku podstatná označení.“ </w:t>
      </w:r>
    </w:p>
    <w:p w14:paraId="34C849C1" w14:textId="0F94EF69" w:rsidR="00257B7F" w:rsidRPr="00763D30" w:rsidRDefault="00FB6568" w:rsidP="00257B7F">
      <w:pPr>
        <w:pStyle w:val="Nadpis3"/>
        <w:ind w:left="567" w:hanging="567"/>
        <w:rPr>
          <w:sz w:val="28"/>
        </w:rPr>
      </w:pPr>
      <w:r>
        <w:rPr>
          <w:sz w:val="28"/>
        </w:rPr>
        <w:t xml:space="preserve">  </w:t>
      </w:r>
      <w:bookmarkStart w:id="7" w:name="_Toc102609804"/>
      <w:r w:rsidR="00257B7F" w:rsidRPr="00763D30">
        <w:rPr>
          <w:sz w:val="28"/>
        </w:rPr>
        <w:t>Podmínky vzniku nového překladu</w:t>
      </w:r>
      <w:bookmarkEnd w:id="7"/>
    </w:p>
    <w:p w14:paraId="02C237B3" w14:textId="76BD4BF6" w:rsidR="00257B7F" w:rsidRDefault="00257B7F" w:rsidP="00257B7F">
      <w:pPr>
        <w:pBdr>
          <w:top w:val="nil"/>
          <w:left w:val="nil"/>
          <w:bottom w:val="nil"/>
          <w:right w:val="nil"/>
          <w:between w:val="nil"/>
        </w:pBdr>
        <w:ind w:firstLine="284"/>
        <w:rPr>
          <w:color w:val="000000"/>
        </w:rPr>
      </w:pPr>
      <w:r w:rsidRPr="005F296C">
        <w:rPr>
          <w:color w:val="000000"/>
        </w:rPr>
        <w:t>Jak vyplývá z</w:t>
      </w:r>
      <w:r>
        <w:rPr>
          <w:color w:val="000000"/>
        </w:rPr>
        <w:t> podkapitoly 1.1.2.</w:t>
      </w:r>
      <w:r w:rsidRPr="005F296C">
        <w:rPr>
          <w:color w:val="000000"/>
        </w:rPr>
        <w:t xml:space="preserve">, Marková byla do určité míry znevýhodněna skutečností, že její překlad vznikl jako druhá verze, </w:t>
      </w:r>
      <w:r>
        <w:rPr>
          <w:color w:val="000000"/>
        </w:rPr>
        <w:t xml:space="preserve">odlišná od </w:t>
      </w:r>
      <w:r w:rsidRPr="005F296C">
        <w:rPr>
          <w:color w:val="000000"/>
        </w:rPr>
        <w:t>již</w:t>
      </w:r>
      <w:r>
        <w:rPr>
          <w:color w:val="000000"/>
        </w:rPr>
        <w:t xml:space="preserve"> </w:t>
      </w:r>
      <w:r w:rsidRPr="005F296C">
        <w:rPr>
          <w:color w:val="000000"/>
        </w:rPr>
        <w:t>zažitého překladu</w:t>
      </w:r>
      <w:r>
        <w:rPr>
          <w:color w:val="000000"/>
        </w:rPr>
        <w:t xml:space="preserve"> Březákové</w:t>
      </w:r>
      <w:r w:rsidRPr="005F296C">
        <w:rPr>
          <w:color w:val="000000"/>
        </w:rPr>
        <w:t xml:space="preserve">. Naopak proti Březákové pracovala s příběhem, který sice nebyl dokončený, ale byl již ucelený a zároveň slavný díky seriálu z produkce HBO, což znamenalo dostupnost velkého množství nápomocných informací na internetu. </w:t>
      </w:r>
      <w:r>
        <w:rPr>
          <w:color w:val="000000"/>
        </w:rPr>
        <w:t xml:space="preserve">Marková také zmiňuje, že zachovala řadu prvků, které již před ní </w:t>
      </w:r>
      <w:proofErr w:type="spellStart"/>
      <w:r>
        <w:rPr>
          <w:color w:val="000000"/>
        </w:rPr>
        <w:t>Březáková</w:t>
      </w:r>
      <w:proofErr w:type="spellEnd"/>
      <w:r>
        <w:rPr>
          <w:color w:val="000000"/>
        </w:rPr>
        <w:t xml:space="preserve"> vyřešila, jako je např. část terminologie (</w:t>
      </w:r>
      <w:proofErr w:type="gramStart"/>
      <w:r>
        <w:rPr>
          <w:color w:val="000000"/>
        </w:rPr>
        <w:t>2019</w:t>
      </w:r>
      <w:r w:rsidR="001250C0">
        <w:rPr>
          <w:color w:val="000000"/>
        </w:rPr>
        <w:t>a</w:t>
      </w:r>
      <w:proofErr w:type="gramEnd"/>
      <w:r>
        <w:rPr>
          <w:color w:val="000000"/>
        </w:rPr>
        <w:t xml:space="preserve">). </w:t>
      </w:r>
    </w:p>
    <w:p w14:paraId="6FDF858C" w14:textId="176F17F2" w:rsidR="00257B7F" w:rsidRDefault="00257B7F" w:rsidP="00257B7F">
      <w:pPr>
        <w:pBdr>
          <w:top w:val="nil"/>
          <w:left w:val="nil"/>
          <w:bottom w:val="nil"/>
          <w:right w:val="nil"/>
          <w:between w:val="nil"/>
        </w:pBdr>
        <w:ind w:firstLine="284"/>
      </w:pPr>
      <w:r w:rsidRPr="005F296C">
        <w:rPr>
          <w:color w:val="000000"/>
        </w:rPr>
        <w:t>Navíc měl překladatelský proces svá netradiční specifika. Na překladu nepracovala pouze překladatelka spolu s editorem, ale byli zapojeni také fanoušci ságy. Kromě toho spolupracovala ještě se dvěma etablovanými překladateli, kteří přeložili další díly ságy, tedy s Dominikou Křesťanovou (</w:t>
      </w:r>
      <w:r w:rsidRPr="005F296C">
        <w:rPr>
          <w:i/>
          <w:color w:val="000000"/>
        </w:rPr>
        <w:t>Střet králů</w:t>
      </w:r>
      <w:r w:rsidRPr="005F296C">
        <w:rPr>
          <w:color w:val="000000"/>
        </w:rPr>
        <w:t xml:space="preserve"> a </w:t>
      </w:r>
      <w:r w:rsidRPr="005F296C">
        <w:rPr>
          <w:i/>
          <w:color w:val="000000"/>
        </w:rPr>
        <w:t xml:space="preserve">Tanec </w:t>
      </w:r>
      <w:r w:rsidRPr="005F296C">
        <w:rPr>
          <w:i/>
          <w:color w:val="000000"/>
        </w:rPr>
        <w:lastRenderedPageBreak/>
        <w:t>s draky</w:t>
      </w:r>
      <w:r w:rsidRPr="005F296C">
        <w:rPr>
          <w:iCs/>
          <w:color w:val="000000"/>
        </w:rPr>
        <w:t xml:space="preserve">) </w:t>
      </w:r>
      <w:r w:rsidRPr="005F296C">
        <w:rPr>
          <w:color w:val="000000"/>
        </w:rPr>
        <w:t xml:space="preserve">a Petrem </w:t>
      </w:r>
      <w:proofErr w:type="spellStart"/>
      <w:r w:rsidRPr="005F296C">
        <w:rPr>
          <w:color w:val="000000"/>
        </w:rPr>
        <w:t>Kotrlem</w:t>
      </w:r>
      <w:proofErr w:type="spellEnd"/>
      <w:r w:rsidRPr="005F296C">
        <w:rPr>
          <w:color w:val="000000"/>
        </w:rPr>
        <w:t xml:space="preserve"> (</w:t>
      </w:r>
      <w:r w:rsidRPr="005F296C">
        <w:rPr>
          <w:i/>
          <w:color w:val="000000"/>
        </w:rPr>
        <w:t>Bouře mečů</w:t>
      </w:r>
      <w:r w:rsidRPr="005F296C">
        <w:rPr>
          <w:iCs/>
          <w:color w:val="000000"/>
        </w:rPr>
        <w:t>)</w:t>
      </w:r>
      <w:r w:rsidRPr="005F296C">
        <w:rPr>
          <w:color w:val="000000"/>
        </w:rPr>
        <w:t>. Marková (</w:t>
      </w:r>
      <w:proofErr w:type="spellStart"/>
      <w:r>
        <w:rPr>
          <w:color w:val="000000"/>
        </w:rPr>
        <w:t>ibid</w:t>
      </w:r>
      <w:proofErr w:type="spellEnd"/>
      <w:r>
        <w:rPr>
          <w:color w:val="000000"/>
        </w:rPr>
        <w:t>.</w:t>
      </w:r>
      <w:r w:rsidRPr="005F296C">
        <w:rPr>
          <w:color w:val="000000"/>
        </w:rPr>
        <w:t>) uvádí: „</w:t>
      </w:r>
      <w:r w:rsidRPr="005F296C">
        <w:t>Měli jsme v nakladatelství strašně dobré podmínky, tím že vznikl ten tým a měli jsme na to docela dost času.“</w:t>
      </w:r>
      <w:r>
        <w:t xml:space="preserve"> Další podmínky spolupráce překladatelky s fanoušky jsou rozebrány v</w:t>
      </w:r>
      <w:r w:rsidR="001250C0">
        <w:t> </w:t>
      </w:r>
      <w:r>
        <w:t>kapitole</w:t>
      </w:r>
      <w:r w:rsidR="001250C0">
        <w:t xml:space="preserve"> Zapojení fanoušků do překladatelského procesu.</w:t>
      </w:r>
    </w:p>
    <w:p w14:paraId="1BF64EF2" w14:textId="77777777" w:rsidR="009A3DD3" w:rsidRDefault="009A3DD3" w:rsidP="00257B7F">
      <w:pPr>
        <w:pBdr>
          <w:top w:val="nil"/>
          <w:left w:val="nil"/>
          <w:bottom w:val="nil"/>
          <w:right w:val="nil"/>
          <w:between w:val="nil"/>
        </w:pBdr>
        <w:ind w:firstLine="284"/>
      </w:pPr>
    </w:p>
    <w:p w14:paraId="13D6AABC" w14:textId="19A3C04B" w:rsidR="001250C0" w:rsidRPr="0053725A" w:rsidRDefault="001250C0" w:rsidP="00257B7F">
      <w:pPr>
        <w:pBdr>
          <w:top w:val="nil"/>
          <w:left w:val="nil"/>
          <w:bottom w:val="nil"/>
          <w:right w:val="nil"/>
          <w:between w:val="nil"/>
        </w:pBdr>
        <w:ind w:firstLine="284"/>
      </w:pPr>
    </w:p>
    <w:p w14:paraId="6D133C8D" w14:textId="12595C0C" w:rsidR="00257B7F" w:rsidRDefault="00257B7F" w:rsidP="00257B7F">
      <w:pPr>
        <w:pBdr>
          <w:top w:val="nil"/>
          <w:left w:val="nil"/>
          <w:bottom w:val="nil"/>
          <w:right w:val="nil"/>
          <w:between w:val="nil"/>
        </w:pBdr>
        <w:tabs>
          <w:tab w:val="left" w:pos="1217"/>
        </w:tabs>
        <w:ind w:firstLine="0"/>
        <w:rPr>
          <w:sz w:val="32"/>
          <w:szCs w:val="32"/>
        </w:rPr>
      </w:pPr>
    </w:p>
    <w:p w14:paraId="092CE326" w14:textId="1A12D16B" w:rsidR="00E66B03" w:rsidRDefault="00E66B03" w:rsidP="00257B7F">
      <w:pPr>
        <w:pBdr>
          <w:top w:val="nil"/>
          <w:left w:val="nil"/>
          <w:bottom w:val="nil"/>
          <w:right w:val="nil"/>
          <w:between w:val="nil"/>
        </w:pBdr>
        <w:tabs>
          <w:tab w:val="left" w:pos="1217"/>
        </w:tabs>
        <w:ind w:firstLine="0"/>
        <w:rPr>
          <w:sz w:val="32"/>
          <w:szCs w:val="32"/>
        </w:rPr>
      </w:pPr>
    </w:p>
    <w:p w14:paraId="5EF8BA94" w14:textId="2C4120FA" w:rsidR="00E66B03" w:rsidRDefault="00E66B03" w:rsidP="00257B7F">
      <w:pPr>
        <w:pBdr>
          <w:top w:val="nil"/>
          <w:left w:val="nil"/>
          <w:bottom w:val="nil"/>
          <w:right w:val="nil"/>
          <w:between w:val="nil"/>
        </w:pBdr>
        <w:tabs>
          <w:tab w:val="left" w:pos="1217"/>
        </w:tabs>
        <w:ind w:firstLine="0"/>
        <w:rPr>
          <w:sz w:val="32"/>
          <w:szCs w:val="32"/>
        </w:rPr>
      </w:pPr>
    </w:p>
    <w:p w14:paraId="599ADE3A" w14:textId="3E2DE505" w:rsidR="00E66B03" w:rsidRDefault="00E66B03" w:rsidP="00257B7F">
      <w:pPr>
        <w:pBdr>
          <w:top w:val="nil"/>
          <w:left w:val="nil"/>
          <w:bottom w:val="nil"/>
          <w:right w:val="nil"/>
          <w:between w:val="nil"/>
        </w:pBdr>
        <w:tabs>
          <w:tab w:val="left" w:pos="1217"/>
        </w:tabs>
        <w:ind w:firstLine="0"/>
        <w:rPr>
          <w:sz w:val="32"/>
          <w:szCs w:val="32"/>
        </w:rPr>
      </w:pPr>
    </w:p>
    <w:p w14:paraId="01B7D30D" w14:textId="4EF29E96" w:rsidR="00E66B03" w:rsidRDefault="00E66B03" w:rsidP="00257B7F">
      <w:pPr>
        <w:pBdr>
          <w:top w:val="nil"/>
          <w:left w:val="nil"/>
          <w:bottom w:val="nil"/>
          <w:right w:val="nil"/>
          <w:between w:val="nil"/>
        </w:pBdr>
        <w:tabs>
          <w:tab w:val="left" w:pos="1217"/>
        </w:tabs>
        <w:ind w:firstLine="0"/>
        <w:rPr>
          <w:sz w:val="32"/>
          <w:szCs w:val="32"/>
        </w:rPr>
      </w:pPr>
    </w:p>
    <w:p w14:paraId="4CBAAF81" w14:textId="620436E7" w:rsidR="00E66B03" w:rsidRDefault="00E66B03" w:rsidP="00257B7F">
      <w:pPr>
        <w:pBdr>
          <w:top w:val="nil"/>
          <w:left w:val="nil"/>
          <w:bottom w:val="nil"/>
          <w:right w:val="nil"/>
          <w:between w:val="nil"/>
        </w:pBdr>
        <w:tabs>
          <w:tab w:val="left" w:pos="1217"/>
        </w:tabs>
        <w:ind w:firstLine="0"/>
        <w:rPr>
          <w:sz w:val="32"/>
          <w:szCs w:val="32"/>
        </w:rPr>
      </w:pPr>
    </w:p>
    <w:p w14:paraId="56BB385F" w14:textId="2B72F612" w:rsidR="00E66B03" w:rsidRDefault="00E66B03" w:rsidP="00257B7F">
      <w:pPr>
        <w:pBdr>
          <w:top w:val="nil"/>
          <w:left w:val="nil"/>
          <w:bottom w:val="nil"/>
          <w:right w:val="nil"/>
          <w:between w:val="nil"/>
        </w:pBdr>
        <w:tabs>
          <w:tab w:val="left" w:pos="1217"/>
        </w:tabs>
        <w:ind w:firstLine="0"/>
        <w:rPr>
          <w:sz w:val="32"/>
          <w:szCs w:val="32"/>
        </w:rPr>
      </w:pPr>
    </w:p>
    <w:p w14:paraId="7456CC8E" w14:textId="1C49E6CC" w:rsidR="00E66B03" w:rsidRDefault="00E66B03" w:rsidP="00257B7F">
      <w:pPr>
        <w:pBdr>
          <w:top w:val="nil"/>
          <w:left w:val="nil"/>
          <w:bottom w:val="nil"/>
          <w:right w:val="nil"/>
          <w:between w:val="nil"/>
        </w:pBdr>
        <w:tabs>
          <w:tab w:val="left" w:pos="1217"/>
        </w:tabs>
        <w:ind w:firstLine="0"/>
        <w:rPr>
          <w:sz w:val="32"/>
          <w:szCs w:val="32"/>
        </w:rPr>
      </w:pPr>
    </w:p>
    <w:p w14:paraId="5A27DA07" w14:textId="3E867EF8" w:rsidR="00E66B03" w:rsidRDefault="00E66B03" w:rsidP="00257B7F">
      <w:pPr>
        <w:pBdr>
          <w:top w:val="nil"/>
          <w:left w:val="nil"/>
          <w:bottom w:val="nil"/>
          <w:right w:val="nil"/>
          <w:between w:val="nil"/>
        </w:pBdr>
        <w:tabs>
          <w:tab w:val="left" w:pos="1217"/>
        </w:tabs>
        <w:ind w:firstLine="0"/>
        <w:rPr>
          <w:sz w:val="32"/>
          <w:szCs w:val="32"/>
        </w:rPr>
      </w:pPr>
    </w:p>
    <w:p w14:paraId="48C1BFE4" w14:textId="11C3EA1A" w:rsidR="00E66B03" w:rsidRDefault="00E66B03" w:rsidP="00257B7F">
      <w:pPr>
        <w:pBdr>
          <w:top w:val="nil"/>
          <w:left w:val="nil"/>
          <w:bottom w:val="nil"/>
          <w:right w:val="nil"/>
          <w:between w:val="nil"/>
        </w:pBdr>
        <w:tabs>
          <w:tab w:val="left" w:pos="1217"/>
        </w:tabs>
        <w:ind w:firstLine="0"/>
        <w:rPr>
          <w:sz w:val="32"/>
          <w:szCs w:val="32"/>
        </w:rPr>
      </w:pPr>
    </w:p>
    <w:p w14:paraId="23F89860" w14:textId="1371FB52" w:rsidR="00E66B03" w:rsidRDefault="00E66B03" w:rsidP="00257B7F">
      <w:pPr>
        <w:pBdr>
          <w:top w:val="nil"/>
          <w:left w:val="nil"/>
          <w:bottom w:val="nil"/>
          <w:right w:val="nil"/>
          <w:between w:val="nil"/>
        </w:pBdr>
        <w:tabs>
          <w:tab w:val="left" w:pos="1217"/>
        </w:tabs>
        <w:ind w:firstLine="0"/>
        <w:rPr>
          <w:sz w:val="32"/>
          <w:szCs w:val="32"/>
        </w:rPr>
      </w:pPr>
    </w:p>
    <w:p w14:paraId="16C322D4" w14:textId="4F0EBF61" w:rsidR="00E66B03" w:rsidRDefault="00E66B03" w:rsidP="00257B7F">
      <w:pPr>
        <w:pBdr>
          <w:top w:val="nil"/>
          <w:left w:val="nil"/>
          <w:bottom w:val="nil"/>
          <w:right w:val="nil"/>
          <w:between w:val="nil"/>
        </w:pBdr>
        <w:tabs>
          <w:tab w:val="left" w:pos="1217"/>
        </w:tabs>
        <w:ind w:firstLine="0"/>
        <w:rPr>
          <w:sz w:val="32"/>
          <w:szCs w:val="32"/>
        </w:rPr>
      </w:pPr>
    </w:p>
    <w:p w14:paraId="03D0CDB9" w14:textId="06E4AEC0" w:rsidR="00E66B03" w:rsidRDefault="00E66B03" w:rsidP="00257B7F">
      <w:pPr>
        <w:pBdr>
          <w:top w:val="nil"/>
          <w:left w:val="nil"/>
          <w:bottom w:val="nil"/>
          <w:right w:val="nil"/>
          <w:between w:val="nil"/>
        </w:pBdr>
        <w:tabs>
          <w:tab w:val="left" w:pos="1217"/>
        </w:tabs>
        <w:ind w:firstLine="0"/>
        <w:rPr>
          <w:sz w:val="32"/>
          <w:szCs w:val="32"/>
        </w:rPr>
      </w:pPr>
    </w:p>
    <w:p w14:paraId="0E10C08A" w14:textId="44105692" w:rsidR="00E66B03" w:rsidRDefault="00E66B03" w:rsidP="00257B7F">
      <w:pPr>
        <w:pBdr>
          <w:top w:val="nil"/>
          <w:left w:val="nil"/>
          <w:bottom w:val="nil"/>
          <w:right w:val="nil"/>
          <w:between w:val="nil"/>
        </w:pBdr>
        <w:tabs>
          <w:tab w:val="left" w:pos="1217"/>
        </w:tabs>
        <w:ind w:firstLine="0"/>
        <w:rPr>
          <w:sz w:val="32"/>
          <w:szCs w:val="32"/>
        </w:rPr>
      </w:pPr>
    </w:p>
    <w:p w14:paraId="41D6094A" w14:textId="49867C66" w:rsidR="00E66B03" w:rsidRDefault="00E66B03" w:rsidP="00257B7F">
      <w:pPr>
        <w:pBdr>
          <w:top w:val="nil"/>
          <w:left w:val="nil"/>
          <w:bottom w:val="nil"/>
          <w:right w:val="nil"/>
          <w:between w:val="nil"/>
        </w:pBdr>
        <w:tabs>
          <w:tab w:val="left" w:pos="1217"/>
        </w:tabs>
        <w:ind w:firstLine="0"/>
        <w:rPr>
          <w:sz w:val="32"/>
          <w:szCs w:val="32"/>
        </w:rPr>
      </w:pPr>
    </w:p>
    <w:p w14:paraId="475F4333" w14:textId="7833F505" w:rsidR="00E66B03" w:rsidRDefault="00E66B03" w:rsidP="00257B7F">
      <w:pPr>
        <w:pBdr>
          <w:top w:val="nil"/>
          <w:left w:val="nil"/>
          <w:bottom w:val="nil"/>
          <w:right w:val="nil"/>
          <w:between w:val="nil"/>
        </w:pBdr>
        <w:tabs>
          <w:tab w:val="left" w:pos="1217"/>
        </w:tabs>
        <w:ind w:firstLine="0"/>
        <w:rPr>
          <w:sz w:val="32"/>
          <w:szCs w:val="32"/>
        </w:rPr>
      </w:pPr>
    </w:p>
    <w:p w14:paraId="7C4BB7A6" w14:textId="05DF7315" w:rsidR="00E66B03" w:rsidRDefault="00E66B03" w:rsidP="00257B7F">
      <w:pPr>
        <w:pBdr>
          <w:top w:val="nil"/>
          <w:left w:val="nil"/>
          <w:bottom w:val="nil"/>
          <w:right w:val="nil"/>
          <w:between w:val="nil"/>
        </w:pBdr>
        <w:tabs>
          <w:tab w:val="left" w:pos="1217"/>
        </w:tabs>
        <w:ind w:firstLine="0"/>
        <w:rPr>
          <w:sz w:val="32"/>
          <w:szCs w:val="32"/>
        </w:rPr>
      </w:pPr>
    </w:p>
    <w:p w14:paraId="684EA7D2" w14:textId="77777777" w:rsidR="00E66B03" w:rsidRPr="00AF75CC" w:rsidRDefault="00E66B03" w:rsidP="00257B7F">
      <w:pPr>
        <w:pBdr>
          <w:top w:val="nil"/>
          <w:left w:val="nil"/>
          <w:bottom w:val="nil"/>
          <w:right w:val="nil"/>
          <w:between w:val="nil"/>
        </w:pBdr>
        <w:tabs>
          <w:tab w:val="left" w:pos="1217"/>
        </w:tabs>
        <w:ind w:firstLine="0"/>
        <w:rPr>
          <w:sz w:val="32"/>
          <w:szCs w:val="32"/>
        </w:rPr>
      </w:pPr>
    </w:p>
    <w:p w14:paraId="1606E556" w14:textId="77777777" w:rsidR="00257B7F" w:rsidRPr="00763D30" w:rsidRDefault="00257B7F" w:rsidP="00257B7F">
      <w:pPr>
        <w:pStyle w:val="Nadpis1"/>
        <w:ind w:left="426" w:hanging="426"/>
        <w:rPr>
          <w:sz w:val="28"/>
          <w:szCs w:val="28"/>
        </w:rPr>
      </w:pPr>
      <w:bookmarkStart w:id="8" w:name="_Toc102609805"/>
      <w:r w:rsidRPr="00763D30">
        <w:rPr>
          <w:sz w:val="28"/>
          <w:szCs w:val="28"/>
        </w:rPr>
        <w:lastRenderedPageBreak/>
        <w:t>Kritika a hodnocení překladu</w:t>
      </w:r>
      <w:bookmarkEnd w:id="8"/>
      <w:r w:rsidRPr="00763D30">
        <w:rPr>
          <w:sz w:val="28"/>
          <w:szCs w:val="28"/>
        </w:rPr>
        <w:t xml:space="preserve"> </w:t>
      </w:r>
    </w:p>
    <w:p w14:paraId="2198CE50" w14:textId="77777777" w:rsidR="00257B7F" w:rsidRDefault="00257B7F" w:rsidP="00257B7F">
      <w:pPr>
        <w:pBdr>
          <w:top w:val="nil"/>
          <w:left w:val="nil"/>
          <w:bottom w:val="nil"/>
          <w:right w:val="nil"/>
          <w:between w:val="nil"/>
        </w:pBdr>
        <w:ind w:firstLine="284"/>
        <w:rPr>
          <w:color w:val="000000"/>
        </w:rPr>
      </w:pPr>
      <w:r w:rsidRPr="005F296C">
        <w:rPr>
          <w:color w:val="000000"/>
        </w:rPr>
        <w:t xml:space="preserve">Tato práce srovnává a posuzuje určité aspekty překladu, kritika a hodnocení jsou tedy ústředními pojmy. Druhá kapitola proto nahlíží na vybrané aspekty teorie </w:t>
      </w:r>
      <w:r w:rsidRPr="005F296C">
        <w:t>kritiky</w:t>
      </w:r>
      <w:r w:rsidRPr="005F296C">
        <w:rPr>
          <w:color w:val="000000"/>
        </w:rPr>
        <w:t xml:space="preserve"> překladu. </w:t>
      </w:r>
      <w:r w:rsidRPr="005F296C">
        <w:t>Nejdříve</w:t>
      </w:r>
      <w:r w:rsidRPr="005F296C">
        <w:rPr>
          <w:color w:val="000000"/>
        </w:rPr>
        <w:t xml:space="preserve"> je </w:t>
      </w:r>
      <w:r w:rsidRPr="005F296C">
        <w:t xml:space="preserve">nutné </w:t>
      </w:r>
      <w:r w:rsidRPr="005F296C">
        <w:rPr>
          <w:color w:val="000000"/>
        </w:rPr>
        <w:t xml:space="preserve">definovat termíny hodnocení a kritika překladu a případný rozdíl mezi nimi. Jak bylo zmíněno v úvodu práce, kritika překladu je ovlivněna subjektivními faktory, hlavní z nich jsou uvedeny v podkapitole 2.2. Třetí podkapitola udává přehled hlavních vývojových směrů teorie překladu ve spojitosti s hodnocením překladu. Čtvrtá část kapitoly se věnuje problematice hodnocení překladu podle </w:t>
      </w:r>
      <w:r w:rsidRPr="000951AD">
        <w:rPr>
          <w:color w:val="000000"/>
        </w:rPr>
        <w:t xml:space="preserve">Petera </w:t>
      </w:r>
      <w:proofErr w:type="spellStart"/>
      <w:r w:rsidRPr="000951AD">
        <w:rPr>
          <w:color w:val="000000"/>
        </w:rPr>
        <w:t>Newmarka</w:t>
      </w:r>
      <w:proofErr w:type="spellEnd"/>
      <w:r w:rsidRPr="005F296C">
        <w:rPr>
          <w:color w:val="000000"/>
        </w:rPr>
        <w:t xml:space="preserve"> a poslední část nahlíží na problematiku překladu žánru fantasy.</w:t>
      </w:r>
    </w:p>
    <w:p w14:paraId="7E2FA422" w14:textId="77777777" w:rsidR="00257B7F" w:rsidRPr="005F296C" w:rsidRDefault="00257B7F" w:rsidP="00257B7F">
      <w:pPr>
        <w:pStyle w:val="Nadpis2"/>
      </w:pPr>
      <w:bookmarkStart w:id="9" w:name="_Toc102609806"/>
      <w:r>
        <w:t>Vymezení pojmů</w:t>
      </w:r>
      <w:bookmarkEnd w:id="9"/>
    </w:p>
    <w:p w14:paraId="04B89ABA" w14:textId="57D3D06F"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Pojem </w:t>
      </w:r>
      <w:r w:rsidRPr="005F296C">
        <w:rPr>
          <w:i/>
          <w:color w:val="000000"/>
        </w:rPr>
        <w:t>hodnocení</w:t>
      </w:r>
      <w:r w:rsidRPr="005F296C">
        <w:rPr>
          <w:color w:val="000000"/>
        </w:rPr>
        <w:t xml:space="preserve"> můžeme chápat jako činnost, produkt nebo jako obor v rámci </w:t>
      </w:r>
      <w:proofErr w:type="spellStart"/>
      <w:r w:rsidRPr="005F296C">
        <w:rPr>
          <w:color w:val="000000"/>
        </w:rPr>
        <w:t>translatologie</w:t>
      </w:r>
      <w:proofErr w:type="spellEnd"/>
      <w:r w:rsidRPr="005F296C">
        <w:rPr>
          <w:color w:val="000000"/>
        </w:rPr>
        <w:t xml:space="preserve">. Australský filozof Michael </w:t>
      </w:r>
      <w:proofErr w:type="spellStart"/>
      <w:r w:rsidRPr="005F296C">
        <w:rPr>
          <w:color w:val="000000"/>
        </w:rPr>
        <w:t>Scriven</w:t>
      </w:r>
      <w:proofErr w:type="spellEnd"/>
      <w:r w:rsidRPr="005F296C">
        <w:rPr>
          <w:color w:val="000000"/>
        </w:rPr>
        <w:t>, který se mimo jiné zabývá teorií a praxí hodnocení, definuje jakékoliv hodnocení ve smyslu činnosti jako určování ceny, hodnoty či významu</w:t>
      </w:r>
      <w:r w:rsidRPr="005F296C">
        <w:rPr>
          <w:color w:val="000000"/>
          <w:vertAlign w:val="superscript"/>
        </w:rPr>
        <w:footnoteReference w:id="10"/>
      </w:r>
      <w:r w:rsidRPr="005F296C">
        <w:rPr>
          <w:color w:val="000000"/>
        </w:rPr>
        <w:t xml:space="preserve"> (2007, s. 1)</w:t>
      </w:r>
      <w:r w:rsidR="00E66B03">
        <w:rPr>
          <w:rStyle w:val="Znakapoznpodarou"/>
          <w:color w:val="000000"/>
        </w:rPr>
        <w:footnoteReference w:id="11"/>
      </w:r>
      <w:r w:rsidRPr="005F296C">
        <w:rPr>
          <w:color w:val="000000"/>
        </w:rPr>
        <w:t xml:space="preserve">. Hodnocení překladu probíhá například v rámci přípravy studentů překladatelství či jako recenze publikovaných překladů literárních děl.  Vynášení hodnotících soudů probíhá nejčastěji na základě srovnávací jazykové analýzy VT a CT, případně pouze na základě analýzy CT. Hodnocení na základě CT navrhuje např. </w:t>
      </w:r>
      <w:proofErr w:type="spellStart"/>
      <w:r w:rsidRPr="005F296C">
        <w:rPr>
          <w:color w:val="000000"/>
        </w:rPr>
        <w:t>Gideon</w:t>
      </w:r>
      <w:proofErr w:type="spellEnd"/>
      <w:r w:rsidRPr="005F296C">
        <w:rPr>
          <w:color w:val="000000"/>
        </w:rPr>
        <w:t xml:space="preserve"> Toury nebo Luise </w:t>
      </w:r>
      <w:proofErr w:type="spellStart"/>
      <w:r w:rsidRPr="005F296C">
        <w:rPr>
          <w:color w:val="000000"/>
        </w:rPr>
        <w:t>Brunettová</w:t>
      </w:r>
      <w:proofErr w:type="spellEnd"/>
      <w:r w:rsidRPr="005F296C">
        <w:rPr>
          <w:color w:val="000000"/>
        </w:rPr>
        <w:t xml:space="preserve"> a</w:t>
      </w:r>
      <w:r>
        <w:rPr>
          <w:spacing w:val="-2"/>
        </w:rPr>
        <w:t> </w:t>
      </w:r>
      <w:r w:rsidRPr="005F296C">
        <w:rPr>
          <w:color w:val="000000"/>
        </w:rPr>
        <w:t xml:space="preserve">používá se spíše u pragmatických textů, u kterých je důležitá jejich komunikační funkce, nikoliv trvalá hodnota VT. </w:t>
      </w:r>
    </w:p>
    <w:p w14:paraId="3914741D" w14:textId="77777777" w:rsidR="00257B7F" w:rsidRPr="005F296C" w:rsidRDefault="00257B7F" w:rsidP="00257B7F">
      <w:pPr>
        <w:pBdr>
          <w:top w:val="nil"/>
          <w:left w:val="nil"/>
          <w:bottom w:val="nil"/>
          <w:right w:val="nil"/>
          <w:between w:val="nil"/>
        </w:pBdr>
        <w:ind w:firstLine="284"/>
      </w:pPr>
      <w:r w:rsidRPr="005F296C">
        <w:rPr>
          <w:color w:val="000000"/>
        </w:rPr>
        <w:t>Hodnocení jako produkt představuje podle Antona Popoviče „zformulovanou aktuální hodnotu textu překladu</w:t>
      </w:r>
      <w:r w:rsidRPr="005F296C">
        <w:rPr>
          <w:i/>
          <w:color w:val="000000"/>
        </w:rPr>
        <w:t>“</w:t>
      </w:r>
      <w:r w:rsidRPr="005F296C">
        <w:rPr>
          <w:color w:val="000000"/>
        </w:rPr>
        <w:t xml:space="preserve"> (1975, s. 274). Slovo „aktuální“ je v definici klíčové, protože stejně jako se vyvíjí teorie překladu, mění se i normy, podle kterých překladové texty hodnotíme. Hodnocení určitého překladu tedy vypovídá o jeho kvalitě, tak jak je vnímána v danou dobu. Tato problematika je blíže popsána v podkapitole 2.3. Vývoj hodnocení překladu. </w:t>
      </w:r>
    </w:p>
    <w:p w14:paraId="60B74C42"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lastRenderedPageBreak/>
        <w:t xml:space="preserve">Hodnocení a kritika jako obor podle Luka van </w:t>
      </w:r>
      <w:proofErr w:type="spellStart"/>
      <w:r w:rsidRPr="005F296C">
        <w:rPr>
          <w:color w:val="000000"/>
        </w:rPr>
        <w:t>Doorslaera</w:t>
      </w:r>
      <w:proofErr w:type="spellEnd"/>
      <w:r w:rsidRPr="005F296C">
        <w:rPr>
          <w:color w:val="000000"/>
        </w:rPr>
        <w:t xml:space="preserve"> spadají v rámci </w:t>
      </w:r>
      <w:proofErr w:type="spellStart"/>
      <w:r w:rsidRPr="005F296C">
        <w:rPr>
          <w:color w:val="000000"/>
        </w:rPr>
        <w:t>translatologie</w:t>
      </w:r>
      <w:proofErr w:type="spellEnd"/>
      <w:r w:rsidRPr="005F296C">
        <w:rPr>
          <w:color w:val="000000"/>
        </w:rPr>
        <w:t xml:space="preserve"> do oblasti Aplikovaná překladatelská studia (</w:t>
      </w:r>
      <w:proofErr w:type="spellStart"/>
      <w:r w:rsidRPr="005F296C">
        <w:rPr>
          <w:color w:val="000000"/>
        </w:rPr>
        <w:t>Munday</w:t>
      </w:r>
      <w:proofErr w:type="spellEnd"/>
      <w:r w:rsidRPr="005F296C">
        <w:rPr>
          <w:color w:val="000000"/>
        </w:rPr>
        <w:t xml:space="preserve"> 201</w:t>
      </w:r>
      <w:r w:rsidRPr="005F296C">
        <w:t>6</w:t>
      </w:r>
      <w:r w:rsidRPr="005F296C">
        <w:rPr>
          <w:color w:val="000000"/>
        </w:rPr>
        <w:t xml:space="preserve">, s. 21). Tradičně se používal pojem kritika překladu, která se jako obor zaměřuje zejména na literární texty. Vlivem zvyšujícího se zájmu o pragmatické texty se začal používat také pojem </w:t>
      </w:r>
      <w:r w:rsidRPr="005F296C">
        <w:rPr>
          <w:i/>
          <w:color w:val="000000"/>
        </w:rPr>
        <w:t>Hodnocení kvality překladu</w:t>
      </w:r>
      <w:r w:rsidRPr="005F296C">
        <w:rPr>
          <w:color w:val="000000"/>
        </w:rPr>
        <w:t xml:space="preserve"> (</w:t>
      </w:r>
      <w:proofErr w:type="spellStart"/>
      <w:r w:rsidRPr="005F296C">
        <w:rPr>
          <w:color w:val="000000"/>
        </w:rPr>
        <w:t>Zehnalová</w:t>
      </w:r>
      <w:proofErr w:type="spellEnd"/>
      <w:r w:rsidRPr="005F296C">
        <w:rPr>
          <w:color w:val="000000"/>
        </w:rPr>
        <w:t xml:space="preserve"> 2015, s. 43). Někteří </w:t>
      </w:r>
      <w:proofErr w:type="spellStart"/>
      <w:r w:rsidRPr="005F296C">
        <w:rPr>
          <w:color w:val="000000"/>
        </w:rPr>
        <w:t>translatologové</w:t>
      </w:r>
      <w:proofErr w:type="spellEnd"/>
      <w:r w:rsidRPr="005F296C">
        <w:rPr>
          <w:color w:val="000000"/>
        </w:rPr>
        <w:t xml:space="preserve">, např. Basil </w:t>
      </w:r>
      <w:proofErr w:type="spellStart"/>
      <w:r w:rsidRPr="005F296C">
        <w:rPr>
          <w:color w:val="000000"/>
        </w:rPr>
        <w:t>Hatim</w:t>
      </w:r>
      <w:proofErr w:type="spellEnd"/>
      <w:r w:rsidRPr="005F296C">
        <w:rPr>
          <w:color w:val="000000"/>
        </w:rPr>
        <w:t xml:space="preserve">, Jeremy </w:t>
      </w:r>
      <w:proofErr w:type="spellStart"/>
      <w:r w:rsidRPr="005F296C">
        <w:rPr>
          <w:color w:val="000000"/>
        </w:rPr>
        <w:t>Munday</w:t>
      </w:r>
      <w:proofErr w:type="spellEnd"/>
      <w:r w:rsidRPr="005F296C">
        <w:rPr>
          <w:color w:val="000000"/>
        </w:rPr>
        <w:t xml:space="preserve"> nebo Juliane </w:t>
      </w:r>
      <w:proofErr w:type="spellStart"/>
      <w:r w:rsidRPr="005F296C">
        <w:rPr>
          <w:color w:val="000000"/>
        </w:rPr>
        <w:t>Houseová</w:t>
      </w:r>
      <w:proofErr w:type="spellEnd"/>
      <w:r w:rsidRPr="005F296C">
        <w:rPr>
          <w:color w:val="000000"/>
        </w:rPr>
        <w:t>, s</w:t>
      </w:r>
      <w:r>
        <w:rPr>
          <w:spacing w:val="-2"/>
        </w:rPr>
        <w:t> </w:t>
      </w:r>
      <w:r w:rsidRPr="005F296C">
        <w:rPr>
          <w:color w:val="000000"/>
        </w:rPr>
        <w:t xml:space="preserve">pojmy </w:t>
      </w:r>
      <w:r w:rsidRPr="005F296C">
        <w:rPr>
          <w:i/>
          <w:color w:val="000000"/>
        </w:rPr>
        <w:t>kritika</w:t>
      </w:r>
      <w:r w:rsidRPr="005F296C">
        <w:rPr>
          <w:color w:val="000000"/>
        </w:rPr>
        <w:t xml:space="preserve"> a </w:t>
      </w:r>
      <w:r w:rsidRPr="005F296C">
        <w:rPr>
          <w:i/>
          <w:color w:val="000000"/>
        </w:rPr>
        <w:t>hodnocení</w:t>
      </w:r>
      <w:r w:rsidRPr="005F296C">
        <w:rPr>
          <w:color w:val="000000"/>
        </w:rPr>
        <w:t xml:space="preserve"> překladu zacházejí jako se synonymy. Najdeme ale také autory, jako </w:t>
      </w:r>
      <w:proofErr w:type="spellStart"/>
      <w:r w:rsidRPr="005F296C">
        <w:rPr>
          <w:color w:val="000000"/>
        </w:rPr>
        <w:t>Williams</w:t>
      </w:r>
      <w:proofErr w:type="spellEnd"/>
      <w:r w:rsidRPr="005F296C">
        <w:rPr>
          <w:color w:val="000000"/>
        </w:rPr>
        <w:t xml:space="preserve">, </w:t>
      </w:r>
      <w:proofErr w:type="spellStart"/>
      <w:r w:rsidRPr="005F296C">
        <w:rPr>
          <w:color w:val="000000"/>
        </w:rPr>
        <w:t>Secară</w:t>
      </w:r>
      <w:proofErr w:type="spellEnd"/>
      <w:r w:rsidRPr="005F296C">
        <w:rPr>
          <w:color w:val="000000"/>
        </w:rPr>
        <w:t xml:space="preserve"> či </w:t>
      </w:r>
      <w:proofErr w:type="spellStart"/>
      <w:r w:rsidRPr="005F296C">
        <w:rPr>
          <w:color w:val="000000"/>
        </w:rPr>
        <w:t>Hewson</w:t>
      </w:r>
      <w:proofErr w:type="spellEnd"/>
      <w:r w:rsidRPr="005F296C">
        <w:rPr>
          <w:color w:val="000000"/>
        </w:rPr>
        <w:t>, kteří považují hodnocení za koncept obecnější, než je pojem kritika (</w:t>
      </w:r>
      <w:proofErr w:type="spellStart"/>
      <w:r w:rsidRPr="005F296C">
        <w:rPr>
          <w:color w:val="000000"/>
        </w:rPr>
        <w:t>ibid</w:t>
      </w:r>
      <w:proofErr w:type="spellEnd"/>
      <w:r w:rsidRPr="005F296C">
        <w:rPr>
          <w:color w:val="000000"/>
        </w:rPr>
        <w:t>., s</w:t>
      </w:r>
      <w:r w:rsidRPr="005F296C">
        <w:t xml:space="preserve">. </w:t>
      </w:r>
      <w:r w:rsidRPr="005F296C">
        <w:rPr>
          <w:color w:val="000000"/>
        </w:rPr>
        <w:t>44).</w:t>
      </w:r>
    </w:p>
    <w:p w14:paraId="72F56401" w14:textId="24042694" w:rsidR="00257B7F" w:rsidRPr="005F296C" w:rsidRDefault="00257B7F" w:rsidP="00257B7F">
      <w:pPr>
        <w:pBdr>
          <w:top w:val="nil"/>
          <w:left w:val="nil"/>
          <w:bottom w:val="nil"/>
          <w:right w:val="nil"/>
          <w:between w:val="nil"/>
        </w:pBdr>
        <w:ind w:firstLine="284"/>
        <w:rPr>
          <w:color w:val="000000"/>
        </w:rPr>
      </w:pPr>
      <w:proofErr w:type="spellStart"/>
      <w:r w:rsidRPr="005F296C">
        <w:rPr>
          <w:color w:val="000000"/>
        </w:rPr>
        <w:t>Zehnalová</w:t>
      </w:r>
      <w:proofErr w:type="spellEnd"/>
      <w:r w:rsidRPr="005F296C">
        <w:rPr>
          <w:color w:val="000000"/>
        </w:rPr>
        <w:t xml:space="preserve"> ve svém třístupňovém modelu definuje pojem hodnocení kvality překladu jako název celého oboru a kritiku překladu</w:t>
      </w:r>
      <w:r w:rsidRPr="005F296C">
        <w:rPr>
          <w:i/>
          <w:color w:val="000000"/>
        </w:rPr>
        <w:t xml:space="preserve"> </w:t>
      </w:r>
      <w:r w:rsidRPr="005F296C">
        <w:rPr>
          <w:color w:val="000000"/>
        </w:rPr>
        <w:t>považuje za součást tohoto oboru. Uvádí, že kritika překladu „používá specifickou metodologii a terminologii a zaměřuje se na texty trvalé hodnoty“ (</w:t>
      </w:r>
      <w:proofErr w:type="spellStart"/>
      <w:r w:rsidRPr="005F296C">
        <w:rPr>
          <w:color w:val="000000"/>
        </w:rPr>
        <w:t>ibid</w:t>
      </w:r>
      <w:proofErr w:type="spellEnd"/>
      <w:r w:rsidRPr="005F296C">
        <w:rPr>
          <w:color w:val="000000"/>
        </w:rPr>
        <w:t>., s. 45). Tento koncept tedy vychází z</w:t>
      </w:r>
      <w:r>
        <w:rPr>
          <w:spacing w:val="-2"/>
        </w:rPr>
        <w:t> </w:t>
      </w:r>
      <w:r w:rsidRPr="005F296C">
        <w:rPr>
          <w:color w:val="000000"/>
        </w:rPr>
        <w:t>tradičního pojetí kritiky překladu, která souvisí především s literárními texty, a</w:t>
      </w:r>
      <w:r>
        <w:rPr>
          <w:spacing w:val="-2"/>
        </w:rPr>
        <w:t> </w:t>
      </w:r>
      <w:r w:rsidRPr="005F296C">
        <w:rPr>
          <w:color w:val="000000"/>
        </w:rPr>
        <w:t xml:space="preserve">hodnocení kvality používá jako obecnější termín, kam mohou spadat jak umělecké, tak pragmatické texty. </w:t>
      </w:r>
    </w:p>
    <w:p w14:paraId="4B0A6702" w14:textId="77777777" w:rsidR="00257B7F" w:rsidRPr="005F296C" w:rsidRDefault="00257B7F" w:rsidP="00257B7F">
      <w:pPr>
        <w:pStyle w:val="Nadpis2"/>
      </w:pPr>
      <w:bookmarkStart w:id="10" w:name="_Toc102609807"/>
      <w:r w:rsidRPr="005F296C">
        <w:t>Subjektivita hodnocení</w:t>
      </w:r>
      <w:bookmarkEnd w:id="10"/>
    </w:p>
    <w:p w14:paraId="691EA040" w14:textId="787C6A71" w:rsidR="00257B7F" w:rsidRPr="005F296C" w:rsidRDefault="00257B7F" w:rsidP="00257B7F">
      <w:pPr>
        <w:pBdr>
          <w:top w:val="nil"/>
          <w:left w:val="nil"/>
          <w:bottom w:val="nil"/>
          <w:right w:val="nil"/>
          <w:between w:val="nil"/>
        </w:pBdr>
        <w:ind w:firstLine="284"/>
        <w:rPr>
          <w:color w:val="000000"/>
        </w:rPr>
      </w:pPr>
      <w:r w:rsidRPr="005F296C">
        <w:rPr>
          <w:color w:val="000000"/>
        </w:rPr>
        <w:t>Překladatelský proces i kritika překladu inherentně závisí na osobách, které je provádí, tudíž nelze u těchto činností vyloučit subjektivitu. Hodnocení překladu však může mít dopad na překladatele či agentury a je důležité o objektivitu usilovat alespoň do té míry, do jaké je realizovatelná. Ačkoliv v současnosti existují mezinárodní standardy</w:t>
      </w:r>
      <w:r w:rsidRPr="005F296C">
        <w:rPr>
          <w:color w:val="000000"/>
          <w:vertAlign w:val="superscript"/>
        </w:rPr>
        <w:footnoteReference w:id="12"/>
      </w:r>
      <w:r w:rsidRPr="005F296C">
        <w:rPr>
          <w:color w:val="000000"/>
        </w:rPr>
        <w:t xml:space="preserve"> překladu, nejsou k dispozici žádná obecně uznávaná objektivní kritéria pro jeho hodnocení (</w:t>
      </w:r>
      <w:proofErr w:type="spellStart"/>
      <w:r w:rsidRPr="005F296C">
        <w:rPr>
          <w:color w:val="000000"/>
        </w:rPr>
        <w:t>Williams</w:t>
      </w:r>
      <w:proofErr w:type="spellEnd"/>
      <w:r w:rsidRPr="005F296C">
        <w:rPr>
          <w:color w:val="000000"/>
        </w:rPr>
        <w:t xml:space="preserve"> 2009, s. 3)</w:t>
      </w:r>
      <w:r w:rsidR="00E66B03">
        <w:rPr>
          <w:rStyle w:val="Znakapoznpodarou"/>
          <w:color w:val="000000"/>
        </w:rPr>
        <w:footnoteReference w:id="13"/>
      </w:r>
      <w:r w:rsidRPr="005F296C">
        <w:rPr>
          <w:color w:val="000000"/>
        </w:rPr>
        <w:t xml:space="preserve">. </w:t>
      </w:r>
    </w:p>
    <w:p w14:paraId="56F6A000" w14:textId="77777777" w:rsidR="00257B7F" w:rsidRPr="005F296C" w:rsidRDefault="00257B7F" w:rsidP="00257B7F">
      <w:pPr>
        <w:pBdr>
          <w:top w:val="nil"/>
          <w:left w:val="nil"/>
          <w:bottom w:val="nil"/>
          <w:right w:val="nil"/>
          <w:between w:val="nil"/>
        </w:pBdr>
        <w:ind w:firstLine="284"/>
      </w:pPr>
      <w:proofErr w:type="spellStart"/>
      <w:r w:rsidRPr="005F296C">
        <w:rPr>
          <w:color w:val="000000"/>
        </w:rPr>
        <w:t>Kathatrina</w:t>
      </w:r>
      <w:proofErr w:type="spellEnd"/>
      <w:r w:rsidRPr="005F296C">
        <w:rPr>
          <w:color w:val="000000"/>
        </w:rPr>
        <w:t xml:space="preserve"> </w:t>
      </w:r>
      <w:proofErr w:type="spellStart"/>
      <w:r w:rsidRPr="005F296C">
        <w:rPr>
          <w:color w:val="000000"/>
        </w:rPr>
        <w:t>Reissová</w:t>
      </w:r>
      <w:proofErr w:type="spellEnd"/>
      <w:r w:rsidRPr="005F296C">
        <w:rPr>
          <w:color w:val="000000"/>
        </w:rPr>
        <w:t xml:space="preserve"> vymezuje objektivitu jako ověřitelnost, v kontrastu s</w:t>
      </w:r>
      <w:r>
        <w:rPr>
          <w:spacing w:val="-2"/>
        </w:rPr>
        <w:t> </w:t>
      </w:r>
      <w:r w:rsidRPr="005F296C">
        <w:rPr>
          <w:color w:val="000000"/>
        </w:rPr>
        <w:t>nahodilostí a nedostatečností.</w:t>
      </w:r>
      <w:r w:rsidRPr="005F296C">
        <w:t xml:space="preserve"> </w:t>
      </w:r>
      <w:r w:rsidRPr="005F296C">
        <w:rPr>
          <w:color w:val="000000"/>
        </w:rPr>
        <w:t>Kritika proto podle ní musí být jasně definována a</w:t>
      </w:r>
      <w:r>
        <w:rPr>
          <w:spacing w:val="-2"/>
        </w:rPr>
        <w:t> </w:t>
      </w:r>
      <w:r w:rsidRPr="005F296C">
        <w:rPr>
          <w:color w:val="000000"/>
        </w:rPr>
        <w:t xml:space="preserve">podložena konkrétními příklady (2000, s. 4). I takováto kritika však do jisté míry podléhá faktoru osobním poznatkům a preferencím. </w:t>
      </w:r>
      <w:proofErr w:type="spellStart"/>
      <w:r w:rsidRPr="005F296C">
        <w:rPr>
          <w:color w:val="000000"/>
        </w:rPr>
        <w:t>Reissová</w:t>
      </w:r>
      <w:proofErr w:type="spellEnd"/>
      <w:r w:rsidRPr="005F296C">
        <w:rPr>
          <w:color w:val="000000"/>
        </w:rPr>
        <w:t xml:space="preserve"> uvádí, že překlad je ovlivněn subjektivními vlivy, tedy subjektivními podmínkami hermeneutického </w:t>
      </w:r>
      <w:r w:rsidRPr="005F296C">
        <w:rPr>
          <w:color w:val="000000"/>
        </w:rPr>
        <w:lastRenderedPageBreak/>
        <w:t xml:space="preserve">procesu a osobností překladatele, které působí také na kritika. Hodnocení je objektivní jen do té míry, že tyto subjektivní vlivy zohledňuje </w:t>
      </w:r>
      <w:r w:rsidRPr="005F296C">
        <w:t>(</w:t>
      </w:r>
      <w:proofErr w:type="spellStart"/>
      <w:r w:rsidRPr="005F296C">
        <w:t>ibid</w:t>
      </w:r>
      <w:proofErr w:type="spellEnd"/>
      <w:r w:rsidRPr="005F296C">
        <w:t>., s. 114)</w:t>
      </w:r>
      <w:r w:rsidRPr="005F296C">
        <w:rPr>
          <w:color w:val="000000"/>
        </w:rPr>
        <w:t xml:space="preserve">. Peter </w:t>
      </w:r>
      <w:proofErr w:type="spellStart"/>
      <w:r w:rsidRPr="005F296C">
        <w:rPr>
          <w:color w:val="000000"/>
        </w:rPr>
        <w:t>Newmark</w:t>
      </w:r>
      <w:proofErr w:type="spellEnd"/>
      <w:r w:rsidRPr="005F296C">
        <w:rPr>
          <w:color w:val="000000"/>
        </w:rPr>
        <w:t xml:space="preserve"> také připouští</w:t>
      </w:r>
      <w:r w:rsidRPr="005F296C">
        <w:t xml:space="preserve">, každé hodnocení je do jisté míry subjektivní, ale to podle jeho názoru neznamená, že je kritika méně důležitá či významná (1992, s. 23). </w:t>
      </w:r>
    </w:p>
    <w:p w14:paraId="4E64F74A" w14:textId="77777777" w:rsidR="00257B7F" w:rsidRPr="005F296C" w:rsidRDefault="00257B7F" w:rsidP="00257B7F">
      <w:pPr>
        <w:pBdr>
          <w:top w:val="nil"/>
          <w:left w:val="nil"/>
          <w:bottom w:val="nil"/>
          <w:right w:val="nil"/>
          <w:between w:val="nil"/>
        </w:pBdr>
        <w:ind w:firstLine="567"/>
        <w:rPr>
          <w:color w:val="000000"/>
        </w:rPr>
      </w:pPr>
      <w:r w:rsidRPr="005F296C">
        <w:rPr>
          <w:color w:val="000000"/>
        </w:rPr>
        <w:t xml:space="preserve">Vliv na hodnocení má samozřejmě i teoretické zázemí kritika. Tuto skutečnost popisuje Juliane </w:t>
      </w:r>
      <w:proofErr w:type="spellStart"/>
      <w:r w:rsidRPr="005F296C">
        <w:rPr>
          <w:color w:val="000000"/>
        </w:rPr>
        <w:t>Houseová</w:t>
      </w:r>
      <w:proofErr w:type="spellEnd"/>
      <w:r w:rsidRPr="005F296C">
        <w:rPr>
          <w:color w:val="000000"/>
        </w:rPr>
        <w:t xml:space="preserve">, která uvádí, že různé názory na překlad vedou k odlišným konceptům kvality překladu, a tudíž i k jiným závěrům hodnocení (House </w:t>
      </w:r>
      <w:r w:rsidRPr="005F296C">
        <w:t>2015</w:t>
      </w:r>
      <w:r w:rsidRPr="005F296C">
        <w:rPr>
          <w:color w:val="000000"/>
        </w:rPr>
        <w:t xml:space="preserve">, s. 1). Je tedy důležité, aby kritik explicitně stanovil svá východiska a byl si vědom, že překladatelské problémy mohou mít více správných řešení. Ačkoliv naprosto objektivní kritika literárního překladu není možná, splněním těchto kritérií lze zajistit, aby byla informativní a racionální. </w:t>
      </w:r>
    </w:p>
    <w:p w14:paraId="126FC32D" w14:textId="77777777" w:rsidR="00257B7F" w:rsidRPr="005F296C" w:rsidRDefault="00257B7F" w:rsidP="00257B7F">
      <w:pPr>
        <w:pStyle w:val="Nadpis2"/>
      </w:pPr>
      <w:r w:rsidRPr="005F296C">
        <w:t xml:space="preserve"> </w:t>
      </w:r>
      <w:bookmarkStart w:id="11" w:name="_Toc102609808"/>
      <w:r w:rsidRPr="005F296C">
        <w:t>Vývoj hodnocení překladu</w:t>
      </w:r>
      <w:bookmarkEnd w:id="11"/>
    </w:p>
    <w:p w14:paraId="649F6166"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Tato část práce uvádí vybrané vývojové etapy teorie překladu podle Jeremy </w:t>
      </w:r>
      <w:proofErr w:type="spellStart"/>
      <w:r w:rsidRPr="005F296C">
        <w:rPr>
          <w:color w:val="000000"/>
        </w:rPr>
        <w:t>Mundayho</w:t>
      </w:r>
      <w:proofErr w:type="spellEnd"/>
      <w:r w:rsidRPr="005F296C">
        <w:rPr>
          <w:color w:val="000000"/>
        </w:rPr>
        <w:t xml:space="preserve"> (2016), přičemž mezi hlavní patří období do 20. století, teorie ekvivalence a ekvivalentního účinku, funkcionalistické teorie, teorie zaměřené na diskurs a analýzu registru, kulturní a ideologický zlom a sociologické přístupy. Přehled vývojových etap čerpá také z poznatků o hodnocení překladu Juliane </w:t>
      </w:r>
      <w:proofErr w:type="spellStart"/>
      <w:r w:rsidRPr="005F296C">
        <w:rPr>
          <w:color w:val="000000"/>
        </w:rPr>
        <w:t>Houseové</w:t>
      </w:r>
      <w:proofErr w:type="spellEnd"/>
      <w:r w:rsidRPr="005F296C">
        <w:rPr>
          <w:color w:val="000000"/>
        </w:rPr>
        <w:t xml:space="preserve"> (</w:t>
      </w:r>
      <w:r w:rsidRPr="005F296C">
        <w:t>2015</w:t>
      </w:r>
      <w:r w:rsidRPr="005F296C">
        <w:rPr>
          <w:color w:val="000000"/>
        </w:rPr>
        <w:t>, s. 1–27), která popisuje tři základní směry: nesystematické a</w:t>
      </w:r>
      <w:r>
        <w:rPr>
          <w:spacing w:val="-2"/>
        </w:rPr>
        <w:t> </w:t>
      </w:r>
      <w:r w:rsidRPr="005F296C">
        <w:rPr>
          <w:color w:val="000000"/>
        </w:rPr>
        <w:t xml:space="preserve">esejistické, behavioristické (např. dynamická ekvivalence) a přístupy zaměřené na text a diskurz. Do této kategorie </w:t>
      </w:r>
      <w:proofErr w:type="spellStart"/>
      <w:r w:rsidRPr="005F296C">
        <w:rPr>
          <w:color w:val="000000"/>
        </w:rPr>
        <w:t>Houseová</w:t>
      </w:r>
      <w:proofErr w:type="spellEnd"/>
      <w:r w:rsidRPr="005F296C">
        <w:rPr>
          <w:color w:val="000000"/>
        </w:rPr>
        <w:t xml:space="preserve"> řadí deskriptivní překladatelská studia, postmodernistické a dekonstruktivistické přístupy a také lingvistické přístupy ke kritice překladu. </w:t>
      </w:r>
    </w:p>
    <w:p w14:paraId="51686DE8" w14:textId="77777777" w:rsidR="00257B7F" w:rsidRPr="00763D30" w:rsidRDefault="00257B7F" w:rsidP="00257B7F">
      <w:pPr>
        <w:pStyle w:val="Nadpis3"/>
        <w:ind w:left="567" w:hanging="567"/>
        <w:rPr>
          <w:sz w:val="28"/>
        </w:rPr>
      </w:pPr>
      <w:r w:rsidRPr="005F296C">
        <w:t xml:space="preserve">  </w:t>
      </w:r>
      <w:bookmarkStart w:id="12" w:name="_Toc102609809"/>
      <w:r w:rsidRPr="00763D30">
        <w:rPr>
          <w:sz w:val="28"/>
        </w:rPr>
        <w:t>Rané úvahy o překladu</w:t>
      </w:r>
      <w:bookmarkEnd w:id="12"/>
    </w:p>
    <w:p w14:paraId="2E4D2DAE"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První úvahy vycházely z dělení překladu na dvě kategorie, tedy </w:t>
      </w:r>
      <w:r w:rsidRPr="005F296C">
        <w:rPr>
          <w:i/>
          <w:color w:val="000000"/>
        </w:rPr>
        <w:t>věrný</w:t>
      </w:r>
      <w:r w:rsidRPr="005F296C">
        <w:rPr>
          <w:color w:val="000000"/>
        </w:rPr>
        <w:t xml:space="preserve"> (někdy označován jako překlad typu </w:t>
      </w:r>
      <w:r w:rsidRPr="005F296C">
        <w:rPr>
          <w:i/>
          <w:color w:val="000000"/>
        </w:rPr>
        <w:t>slovo za slovo</w:t>
      </w:r>
      <w:r w:rsidRPr="005F296C">
        <w:rPr>
          <w:color w:val="000000"/>
        </w:rPr>
        <w:t xml:space="preserve">) a </w:t>
      </w:r>
      <w:r w:rsidRPr="005F296C">
        <w:rPr>
          <w:i/>
          <w:color w:val="000000"/>
        </w:rPr>
        <w:t>volný</w:t>
      </w:r>
      <w:r w:rsidRPr="005F296C">
        <w:rPr>
          <w:color w:val="000000"/>
        </w:rPr>
        <w:t xml:space="preserve"> (označován také jako </w:t>
      </w:r>
      <w:r w:rsidRPr="005F296C">
        <w:rPr>
          <w:i/>
          <w:color w:val="000000"/>
        </w:rPr>
        <w:t>význam za význam</w:t>
      </w:r>
      <w:r w:rsidRPr="005F296C">
        <w:rPr>
          <w:color w:val="000000"/>
        </w:rPr>
        <w:t>). Preferovaná strategie překladu závisela nejen na konkrétní době, ale i</w:t>
      </w:r>
      <w:r>
        <w:rPr>
          <w:spacing w:val="-2"/>
        </w:rPr>
        <w:t> </w:t>
      </w:r>
      <w:r w:rsidRPr="005F296C">
        <w:rPr>
          <w:color w:val="000000"/>
        </w:rPr>
        <w:t xml:space="preserve">na typu textu a teoretici postupně poskytovali exaktnější definice a označení těchto strategií. </w:t>
      </w:r>
      <w:r>
        <w:rPr>
          <w:color w:val="000000"/>
        </w:rPr>
        <w:t>Přístup označovaný jako „</w:t>
      </w:r>
      <w:r w:rsidRPr="005F296C">
        <w:rPr>
          <w:color w:val="000000"/>
        </w:rPr>
        <w:t>slovo za slovo</w:t>
      </w:r>
      <w:r>
        <w:rPr>
          <w:color w:val="000000"/>
        </w:rPr>
        <w:t xml:space="preserve">“ </w:t>
      </w:r>
      <w:r w:rsidRPr="005F296C">
        <w:rPr>
          <w:color w:val="000000"/>
        </w:rPr>
        <w:t>vedl</w:t>
      </w:r>
      <w:r>
        <w:rPr>
          <w:color w:val="000000"/>
        </w:rPr>
        <w:t xml:space="preserve"> k</w:t>
      </w:r>
      <w:r w:rsidRPr="005F296C">
        <w:rPr>
          <w:color w:val="000000"/>
        </w:rPr>
        <w:t xml:space="preserve"> textům, které sice formálně zachovaly věrnost VT, ale neodpovídaly úzu cílového jazyka. Mezi nejznámější rané odpůrce překladu typu </w:t>
      </w:r>
      <w:r>
        <w:rPr>
          <w:color w:val="000000"/>
        </w:rPr>
        <w:t>„</w:t>
      </w:r>
      <w:r w:rsidRPr="00FD1E2F">
        <w:rPr>
          <w:iCs/>
          <w:color w:val="000000"/>
        </w:rPr>
        <w:t>slovo za slovo</w:t>
      </w:r>
      <w:r>
        <w:rPr>
          <w:iCs/>
          <w:color w:val="000000"/>
        </w:rPr>
        <w:t>“</w:t>
      </w:r>
      <w:r w:rsidRPr="005F296C">
        <w:rPr>
          <w:color w:val="000000"/>
        </w:rPr>
        <w:t xml:space="preserve"> patří římský </w:t>
      </w:r>
      <w:r w:rsidRPr="005F296C">
        <w:t>řečník</w:t>
      </w:r>
      <w:r w:rsidRPr="005F296C">
        <w:rPr>
          <w:color w:val="000000"/>
        </w:rPr>
        <w:t xml:space="preserve"> </w:t>
      </w:r>
      <w:r w:rsidRPr="005F296C">
        <w:rPr>
          <w:color w:val="000000"/>
        </w:rPr>
        <w:lastRenderedPageBreak/>
        <w:t>Cicero, římský básník Horatius či teolog a autor Vulgáty, překladu bible do mluvené latiny, svatý Jeroným. Tyto osobnosti se při překladu snažil</w:t>
      </w:r>
      <w:r>
        <w:rPr>
          <w:color w:val="000000"/>
        </w:rPr>
        <w:t>y</w:t>
      </w:r>
      <w:r w:rsidRPr="005F296C">
        <w:rPr>
          <w:color w:val="000000"/>
        </w:rPr>
        <w:t xml:space="preserve"> o zachování celého obsahu VT, ale usilovali o jeho reprodukci v jazyce, který by byl pro cílové čtenáře srozumitelný a přirozený. Nejednalo se však o univerzálně akceptovaný přístup. Překladatel musel vyhovět dobovým normám a požadavkům určitého typu textu, jinak mu hrozily vážné následky. Například</w:t>
      </w:r>
      <w:r>
        <w:rPr>
          <w:color w:val="000000"/>
        </w:rPr>
        <w:t xml:space="preserve"> </w:t>
      </w:r>
      <w:r w:rsidRPr="00DF3130">
        <w:rPr>
          <w:color w:val="000000"/>
        </w:rPr>
        <w:t>nedoslovný</w:t>
      </w:r>
      <w:r w:rsidRPr="005F296C">
        <w:rPr>
          <w:color w:val="000000"/>
        </w:rPr>
        <w:t xml:space="preserve"> překlad Bible či jiných náboženských textů, který byl vyhodnocen jako neadekvátní, znamenal pro některé překladatele pronásledování či dokonce smrt. Mimo specifické texty, jako je Bible, došlo během humanismu k odklonu od doslovnosti a často docházelo k tak výrazným změnám oproti VT, že bychom výsledný text v současnosti označili spíše jako adaptaci. Za dobrý překlad byl považován ten, který byl srozumitelný pro cílového čtenáře. Kritika překladu tedy měla preskriptivní charakter, který dominoval až do konce 70. let 20. století.   </w:t>
      </w:r>
    </w:p>
    <w:p w14:paraId="61DE423A" w14:textId="77777777" w:rsidR="00257B7F" w:rsidRPr="00763D30" w:rsidRDefault="00257B7F" w:rsidP="00257B7F">
      <w:pPr>
        <w:pStyle w:val="Nadpis3"/>
        <w:ind w:left="567" w:hanging="578"/>
        <w:rPr>
          <w:sz w:val="28"/>
        </w:rPr>
      </w:pPr>
      <w:r w:rsidRPr="005F296C">
        <w:t xml:space="preserve">  </w:t>
      </w:r>
      <w:bookmarkStart w:id="13" w:name="_Toc102609810"/>
      <w:r w:rsidRPr="00763D30">
        <w:rPr>
          <w:sz w:val="28"/>
        </w:rPr>
        <w:t>První teoretici</w:t>
      </w:r>
      <w:bookmarkEnd w:id="13"/>
    </w:p>
    <w:p w14:paraId="269F98FE" w14:textId="77777777" w:rsidR="00257B7F" w:rsidRPr="005F296C" w:rsidRDefault="00257B7F" w:rsidP="00257B7F">
      <w:pPr>
        <w:pBdr>
          <w:top w:val="none" w:sz="0" w:space="0" w:color="000000"/>
          <w:left w:val="none" w:sz="0" w:space="0" w:color="000000"/>
          <w:bottom w:val="none" w:sz="0" w:space="0" w:color="000000"/>
          <w:right w:val="none" w:sz="0" w:space="0" w:color="000000"/>
          <w:between w:val="none" w:sz="0" w:space="0" w:color="000000"/>
        </w:pBdr>
        <w:ind w:firstLine="284"/>
        <w:rPr>
          <w:color w:val="000000"/>
        </w:rPr>
      </w:pPr>
      <w:r w:rsidRPr="005F296C">
        <w:rPr>
          <w:color w:val="000000"/>
        </w:rPr>
        <w:t>Jedny z prvních pokusů o teorii překladu se objevovaly zejména formou esejistických úvah, např. jako předmluvy k překladům knih, a obsahovaly neurčité pojmy typu „duch díla“ či věrnost originálu. Jednotliví autoři se rozcházeli v chápání těchto konceptů a chybělo také vymezení samotného pojmu překlad</w:t>
      </w:r>
      <w:r>
        <w:rPr>
          <w:color w:val="000000"/>
        </w:rPr>
        <w:t xml:space="preserve"> </w:t>
      </w:r>
      <w:r w:rsidRPr="005F296C">
        <w:rPr>
          <w:color w:val="000000"/>
        </w:rPr>
        <w:t>(</w:t>
      </w:r>
      <w:proofErr w:type="spellStart"/>
      <w:r>
        <w:rPr>
          <w:color w:val="000000"/>
        </w:rPr>
        <w:t>Munday</w:t>
      </w:r>
      <w:proofErr w:type="spellEnd"/>
      <w:r>
        <w:rPr>
          <w:color w:val="000000"/>
        </w:rPr>
        <w:t>,</w:t>
      </w:r>
      <w:r w:rsidRPr="005F296C">
        <w:rPr>
          <w:color w:val="000000"/>
        </w:rPr>
        <w:t xml:space="preserve"> s. 41). </w:t>
      </w:r>
      <w:proofErr w:type="spellStart"/>
      <w:r w:rsidRPr="005F296C">
        <w:rPr>
          <w:color w:val="000000"/>
        </w:rPr>
        <w:t>Houseová</w:t>
      </w:r>
      <w:proofErr w:type="spellEnd"/>
      <w:r w:rsidRPr="005F296C">
        <w:rPr>
          <w:color w:val="000000"/>
        </w:rPr>
        <w:t xml:space="preserve"> označuje úvahy z tohoto období jako psychosociální směr, tedy nesystematické přístupy, kde kvalita překladu je hodnocena na základě intuitivních kritérií, jako je zachování ducha, zachycení atmosféry originálu či přirozenost CT (2015, s. 8</w:t>
      </w:r>
      <w:r>
        <w:rPr>
          <w:color w:val="000000"/>
        </w:rPr>
        <w:t>–</w:t>
      </w:r>
      <w:r w:rsidRPr="005F296C">
        <w:rPr>
          <w:color w:val="000000"/>
        </w:rPr>
        <w:t>9). Tato kritéria jsou nevyhnutelně velmi subjektivní a</w:t>
      </w:r>
      <w:r>
        <w:rPr>
          <w:spacing w:val="-2"/>
        </w:rPr>
        <w:t> </w:t>
      </w:r>
      <w:r w:rsidRPr="005F296C">
        <w:rPr>
          <w:color w:val="000000"/>
        </w:rPr>
        <w:t xml:space="preserve">neurčitá. </w:t>
      </w:r>
    </w:p>
    <w:p w14:paraId="53BD0DA8" w14:textId="77777777" w:rsidR="00257B7F" w:rsidRPr="005F296C" w:rsidRDefault="00257B7F" w:rsidP="00257B7F">
      <w:pPr>
        <w:pBdr>
          <w:top w:val="none" w:sz="0" w:space="0" w:color="000000"/>
          <w:left w:val="none" w:sz="0" w:space="0" w:color="000000"/>
          <w:bottom w:val="none" w:sz="0" w:space="0" w:color="000000"/>
          <w:right w:val="none" w:sz="0" w:space="0" w:color="000000"/>
          <w:between w:val="none" w:sz="0" w:space="0" w:color="000000"/>
        </w:pBdr>
        <w:ind w:firstLine="284"/>
        <w:rPr>
          <w:color w:val="000000"/>
        </w:rPr>
      </w:pPr>
      <w:r w:rsidRPr="005F296C">
        <w:rPr>
          <w:color w:val="000000"/>
        </w:rPr>
        <w:t xml:space="preserve">První snahy o systematičtější teorii překladu jsou spojovány zejména s Georgem Chapmanem (1559–1634) či </w:t>
      </w:r>
      <w:proofErr w:type="spellStart"/>
      <w:r w:rsidRPr="005F296C">
        <w:rPr>
          <w:color w:val="000000"/>
        </w:rPr>
        <w:t>Étiennem</w:t>
      </w:r>
      <w:proofErr w:type="spellEnd"/>
      <w:r w:rsidRPr="005F296C">
        <w:rPr>
          <w:color w:val="000000"/>
        </w:rPr>
        <w:t xml:space="preserve"> Doletem (1509–1546), kteří navrhovali principy dobrého překladu, jako je zásada nepřekládat slovo od slova, dobře pochopit význam originálu a zachovat jeho ducha a tón, vyhnout se příliš volnému překladu či ovládat dobře výchozí i cílový jazyk. Alexander </w:t>
      </w:r>
      <w:proofErr w:type="spellStart"/>
      <w:r w:rsidRPr="005F296C">
        <w:rPr>
          <w:color w:val="000000"/>
        </w:rPr>
        <w:t>Tytler</w:t>
      </w:r>
      <w:proofErr w:type="spellEnd"/>
      <w:r w:rsidRPr="005F296C">
        <w:rPr>
          <w:color w:val="000000"/>
        </w:rPr>
        <w:t xml:space="preserve"> (1747–1813) navrhuje pravidla tři, a to, že překlad má obsahovat všechny myšlenky originálu, měl by být zachován styl původního textu a překlad by měl být stejně přirozený jako originál (</w:t>
      </w:r>
      <w:proofErr w:type="spellStart"/>
      <w:r w:rsidRPr="005F296C">
        <w:rPr>
          <w:color w:val="000000"/>
        </w:rPr>
        <w:t>Munday</w:t>
      </w:r>
      <w:proofErr w:type="spellEnd"/>
      <w:r w:rsidRPr="005F296C">
        <w:rPr>
          <w:color w:val="000000"/>
        </w:rPr>
        <w:t xml:space="preserve"> 201</w:t>
      </w:r>
      <w:r w:rsidRPr="005F296C">
        <w:t>6</w:t>
      </w:r>
      <w:r w:rsidRPr="005F296C">
        <w:rPr>
          <w:color w:val="000000"/>
        </w:rPr>
        <w:t xml:space="preserve">, s. 46). Pravidla jsou řazena hierarchicky, což mělo </w:t>
      </w:r>
      <w:r w:rsidRPr="005F296C">
        <w:rPr>
          <w:color w:val="000000"/>
        </w:rPr>
        <w:lastRenderedPageBreak/>
        <w:t xml:space="preserve">význam pro překladatele i pro kritika, aby věděl, kterým aspektům by měl přisuzovat větší důležitost. John </w:t>
      </w:r>
      <w:proofErr w:type="spellStart"/>
      <w:r w:rsidRPr="005F296C">
        <w:rPr>
          <w:color w:val="000000"/>
        </w:rPr>
        <w:t>Dryden</w:t>
      </w:r>
      <w:proofErr w:type="spellEnd"/>
      <w:r w:rsidRPr="005F296C">
        <w:rPr>
          <w:color w:val="000000"/>
        </w:rPr>
        <w:t xml:space="preserve"> (1631–1700) pak vymezil tři kategorie překladu, kdy doslovný překlad označil jako </w:t>
      </w:r>
      <w:r w:rsidRPr="005F296C">
        <w:rPr>
          <w:i/>
          <w:color w:val="000000"/>
        </w:rPr>
        <w:t>metafrázi</w:t>
      </w:r>
      <w:r w:rsidRPr="005F296C">
        <w:rPr>
          <w:color w:val="000000"/>
        </w:rPr>
        <w:t xml:space="preserve">, překlad typu význam za význam jako </w:t>
      </w:r>
      <w:r w:rsidRPr="005F296C">
        <w:rPr>
          <w:i/>
          <w:color w:val="000000"/>
        </w:rPr>
        <w:t>parafrázi</w:t>
      </w:r>
      <w:r w:rsidRPr="005F296C">
        <w:rPr>
          <w:color w:val="000000"/>
        </w:rPr>
        <w:t xml:space="preserve"> a velmi volný překlad, tedy adaptaci, jako </w:t>
      </w:r>
      <w:r w:rsidRPr="005F296C">
        <w:rPr>
          <w:i/>
          <w:color w:val="000000"/>
        </w:rPr>
        <w:t>imitaci</w:t>
      </w:r>
      <w:r w:rsidRPr="005F296C">
        <w:rPr>
          <w:color w:val="000000"/>
        </w:rPr>
        <w:t xml:space="preserve">. </w:t>
      </w:r>
    </w:p>
    <w:p w14:paraId="16C1C784" w14:textId="77777777" w:rsidR="00257B7F" w:rsidRPr="005F296C" w:rsidRDefault="00257B7F" w:rsidP="00257B7F">
      <w:pPr>
        <w:pBdr>
          <w:top w:val="none" w:sz="0" w:space="0" w:color="000000"/>
          <w:left w:val="none" w:sz="0" w:space="0" w:color="000000"/>
          <w:bottom w:val="none" w:sz="0" w:space="0" w:color="000000"/>
          <w:right w:val="none" w:sz="0" w:space="0" w:color="000000"/>
          <w:between w:val="none" w:sz="0" w:space="0" w:color="000000"/>
        </w:pBdr>
        <w:ind w:firstLine="284"/>
        <w:rPr>
          <w:color w:val="000000"/>
        </w:rPr>
      </w:pPr>
      <w:r w:rsidRPr="005F296C">
        <w:rPr>
          <w:color w:val="000000"/>
        </w:rPr>
        <w:t xml:space="preserve">V 18. století se teoretici odklonili od volnějšího překladu a začali preferovat takové překlady, které by cílovému čtenáři zprostředkovaly výchozí kulturu. Friedrich </w:t>
      </w:r>
      <w:proofErr w:type="spellStart"/>
      <w:r w:rsidRPr="005F296C">
        <w:rPr>
          <w:color w:val="000000"/>
        </w:rPr>
        <w:t>Schleiermacher</w:t>
      </w:r>
      <w:proofErr w:type="spellEnd"/>
      <w:r w:rsidRPr="005F296C">
        <w:rPr>
          <w:color w:val="000000"/>
        </w:rPr>
        <w:t xml:space="preserve"> (1768–1834) metodu přiblížení čtenáře autorovi označil za </w:t>
      </w:r>
      <w:r w:rsidRPr="005F296C">
        <w:rPr>
          <w:i/>
          <w:color w:val="000000"/>
        </w:rPr>
        <w:t>odcizovací</w:t>
      </w:r>
      <w:r w:rsidRPr="005F296C">
        <w:rPr>
          <w:color w:val="000000"/>
        </w:rPr>
        <w:t xml:space="preserve"> a naopak způsob, kdy překladatel přizpůsobí text čtenáři a přiblíží mu autora pojmenoval </w:t>
      </w:r>
      <w:r w:rsidRPr="005F296C">
        <w:rPr>
          <w:i/>
          <w:color w:val="000000"/>
        </w:rPr>
        <w:t>naturalizační</w:t>
      </w:r>
      <w:r w:rsidRPr="005F296C">
        <w:rPr>
          <w:color w:val="000000"/>
        </w:rPr>
        <w:t xml:space="preserve">. </w:t>
      </w:r>
      <w:proofErr w:type="spellStart"/>
      <w:r w:rsidRPr="005F296C">
        <w:rPr>
          <w:color w:val="000000"/>
        </w:rPr>
        <w:t>Schleiermacher</w:t>
      </w:r>
      <w:proofErr w:type="spellEnd"/>
      <w:r w:rsidRPr="005F296C">
        <w:rPr>
          <w:color w:val="000000"/>
        </w:rPr>
        <w:t xml:space="preserve"> preferuje odcizovací strategii, která by měla vytvořit dojem, jaký by čtenář získal při čtení díla v původním jazyce (</w:t>
      </w:r>
      <w:proofErr w:type="spellStart"/>
      <w:r w:rsidRPr="005F296C">
        <w:rPr>
          <w:color w:val="000000"/>
        </w:rPr>
        <w:t>ibid</w:t>
      </w:r>
      <w:proofErr w:type="spellEnd"/>
      <w:r w:rsidRPr="005F296C">
        <w:rPr>
          <w:color w:val="000000"/>
        </w:rPr>
        <w:t>., s. 48–49)</w:t>
      </w:r>
      <w:r>
        <w:rPr>
          <w:color w:val="000000"/>
        </w:rPr>
        <w:t xml:space="preserve">. </w:t>
      </w:r>
      <w:r w:rsidRPr="005F296C">
        <w:rPr>
          <w:color w:val="000000"/>
        </w:rPr>
        <w:t>Stejně tak i v hodnocení překladu byla jedním z hlavních aspektů míra zachování cizosti VT, na rozdíl od předchozí etapy.</w:t>
      </w:r>
    </w:p>
    <w:p w14:paraId="230FD27F" w14:textId="77777777" w:rsidR="00257B7F" w:rsidRPr="005F296C" w:rsidRDefault="00257B7F" w:rsidP="00257B7F">
      <w:pPr>
        <w:pBdr>
          <w:top w:val="nil"/>
          <w:left w:val="nil"/>
          <w:bottom w:val="nil"/>
          <w:right w:val="nil"/>
          <w:between w:val="nil"/>
        </w:pBdr>
        <w:ind w:firstLine="0"/>
        <w:rPr>
          <w:color w:val="000000"/>
        </w:rPr>
      </w:pPr>
      <w:r w:rsidRPr="005F296C">
        <w:rPr>
          <w:color w:val="000000"/>
        </w:rPr>
        <w:t>Dalšími významnými autory teoretických úvah o překladu z</w:t>
      </w:r>
      <w:r>
        <w:rPr>
          <w:spacing w:val="-2"/>
        </w:rPr>
        <w:t> </w:t>
      </w:r>
      <w:proofErr w:type="spellStart"/>
      <w:r w:rsidRPr="005F296C">
        <w:rPr>
          <w:color w:val="000000"/>
        </w:rPr>
        <w:t>prelingvistického</w:t>
      </w:r>
      <w:proofErr w:type="spellEnd"/>
      <w:r w:rsidRPr="005F296C">
        <w:rPr>
          <w:color w:val="000000"/>
        </w:rPr>
        <w:t xml:space="preserve"> období byli Ezra </w:t>
      </w:r>
      <w:proofErr w:type="spellStart"/>
      <w:r w:rsidRPr="005F296C">
        <w:rPr>
          <w:color w:val="000000"/>
        </w:rPr>
        <w:t>Pound</w:t>
      </w:r>
      <w:proofErr w:type="spellEnd"/>
      <w:r w:rsidRPr="005F296C">
        <w:rPr>
          <w:color w:val="000000"/>
        </w:rPr>
        <w:t xml:space="preserve"> a Walter Benjamin, kteří jsou považováni za jedny z hlavních teoretiků první poloviny 20. století. V této době byl ve středu pozornosti literární překlad, a to v rámci studia srovnávací literatury (</w:t>
      </w:r>
      <w:proofErr w:type="spellStart"/>
      <w:r w:rsidRPr="005F296C">
        <w:rPr>
          <w:color w:val="000000"/>
        </w:rPr>
        <w:t>Zehnalová</w:t>
      </w:r>
      <w:proofErr w:type="spellEnd"/>
      <w:r w:rsidRPr="005F296C">
        <w:rPr>
          <w:color w:val="000000"/>
        </w:rPr>
        <w:t xml:space="preserve"> 2015, s. 22). </w:t>
      </w:r>
      <w:proofErr w:type="spellStart"/>
      <w:r w:rsidRPr="005F296C">
        <w:rPr>
          <w:color w:val="000000"/>
        </w:rPr>
        <w:t>Pound</w:t>
      </w:r>
      <w:proofErr w:type="spellEnd"/>
      <w:r w:rsidRPr="005F296C">
        <w:rPr>
          <w:color w:val="000000"/>
        </w:rPr>
        <w:t xml:space="preserve"> uplatňoval experimentální přístup k překladu, usiloval o zachycení energie zobrazované věci či události a snažil se oživit formu CT, například pomocí rytmu či zvučnosti. Benjamin pak tvrdí, že překladatel by měl být co nejvěrnější VT a to tak, že bude překládat na úrovni slov, nikoliv celých vět. Tento přístup metodou slovo za slovo má prodloužit život originálům a zabránit</w:t>
      </w:r>
      <w:r>
        <w:rPr>
          <w:color w:val="000000"/>
        </w:rPr>
        <w:t xml:space="preserve"> tomu, aby byly zapomenuty </w:t>
      </w:r>
      <w:r w:rsidRPr="005F296C">
        <w:rPr>
          <w:color w:val="000000"/>
        </w:rPr>
        <w:t>(2002, s. 253).</w:t>
      </w:r>
    </w:p>
    <w:p w14:paraId="310B06D0" w14:textId="77777777" w:rsidR="00257B7F" w:rsidRPr="00763D30" w:rsidRDefault="00257B7F" w:rsidP="00257B7F">
      <w:pPr>
        <w:pStyle w:val="Nadpis3"/>
        <w:ind w:left="709" w:hanging="709"/>
        <w:rPr>
          <w:sz w:val="28"/>
        </w:rPr>
      </w:pPr>
      <w:bookmarkStart w:id="14" w:name="_Toc102609811"/>
      <w:r w:rsidRPr="00763D30">
        <w:rPr>
          <w:sz w:val="28"/>
        </w:rPr>
        <w:t>Lingvistický přístup – teorie ekvivalence</w:t>
      </w:r>
      <w:bookmarkEnd w:id="14"/>
    </w:p>
    <w:p w14:paraId="0F1127A4" w14:textId="77777777" w:rsidR="00257B7F" w:rsidRPr="005F296C" w:rsidRDefault="00257B7F" w:rsidP="00257B7F">
      <w:pPr>
        <w:pBdr>
          <w:top w:val="nil"/>
          <w:left w:val="nil"/>
          <w:bottom w:val="nil"/>
          <w:right w:val="nil"/>
          <w:between w:val="nil"/>
        </w:pBdr>
        <w:ind w:firstLine="349"/>
        <w:rPr>
          <w:color w:val="000000"/>
        </w:rPr>
      </w:pPr>
      <w:r w:rsidRPr="005F296C">
        <w:rPr>
          <w:color w:val="000000"/>
        </w:rPr>
        <w:t xml:space="preserve">Literárně estetický pohled na překlad začal ztrácet svou převahu v 50. letech 20. století, kdy se do popředí dostal lingvistický přístup. Teoretici překladu se v rámci tohoto směru zabývali systémovým pozadím jazyka a důležitou otázkou byla </w:t>
      </w:r>
      <w:r w:rsidRPr="005F296C">
        <w:rPr>
          <w:i/>
          <w:color w:val="000000"/>
        </w:rPr>
        <w:t>ekvivalence</w:t>
      </w:r>
      <w:r w:rsidRPr="005F296C">
        <w:rPr>
          <w:color w:val="000000"/>
        </w:rPr>
        <w:t xml:space="preserve">. Významným představitelem je Roman </w:t>
      </w:r>
      <w:proofErr w:type="spellStart"/>
      <w:r w:rsidRPr="005F296C">
        <w:rPr>
          <w:color w:val="000000"/>
        </w:rPr>
        <w:t>Jakobson</w:t>
      </w:r>
      <w:proofErr w:type="spellEnd"/>
      <w:r w:rsidRPr="005F296C">
        <w:rPr>
          <w:color w:val="000000"/>
        </w:rPr>
        <w:t xml:space="preserve">, který se mimo jiné zabýval jazykovými rozdíly, problémem nepřeložitelnosti či funkcemi jazyka. </w:t>
      </w:r>
      <w:proofErr w:type="spellStart"/>
      <w:r w:rsidRPr="005F296C">
        <w:rPr>
          <w:color w:val="000000"/>
        </w:rPr>
        <w:t>Jakobson</w:t>
      </w:r>
      <w:proofErr w:type="spellEnd"/>
      <w:r w:rsidRPr="005F296C">
        <w:rPr>
          <w:color w:val="000000"/>
        </w:rPr>
        <w:t xml:space="preserve"> říká, že běžně mezi základními jednotkami různých jazyků neexistuje naprostá ekvivalence (</w:t>
      </w:r>
      <w:proofErr w:type="spellStart"/>
      <w:r w:rsidRPr="005F296C">
        <w:rPr>
          <w:color w:val="000000"/>
        </w:rPr>
        <w:t>Jakobson</w:t>
      </w:r>
      <w:proofErr w:type="spellEnd"/>
      <w:r w:rsidRPr="005F296C">
        <w:rPr>
          <w:color w:val="000000"/>
        </w:rPr>
        <w:t xml:space="preserve"> 1959, s. 233). Má-li tedy být překlad na úrovni celkového sdělení ekvivalentní, jednotky budou odlišné, protože patří do různých </w:t>
      </w:r>
      <w:r w:rsidRPr="005F296C">
        <w:rPr>
          <w:color w:val="000000"/>
        </w:rPr>
        <w:lastRenderedPageBreak/>
        <w:t xml:space="preserve">jazykových systémů. Lingvisticky orientovaní teoretici však často opomíjeli mimojazykové aspekty. Například francouzští lingvisté Jean-Paul </w:t>
      </w:r>
      <w:proofErr w:type="spellStart"/>
      <w:r w:rsidRPr="005F296C">
        <w:rPr>
          <w:color w:val="000000"/>
        </w:rPr>
        <w:t>Vinay</w:t>
      </w:r>
      <w:proofErr w:type="spellEnd"/>
      <w:r w:rsidRPr="005F296C">
        <w:rPr>
          <w:color w:val="000000"/>
        </w:rPr>
        <w:t xml:space="preserve"> a Jean </w:t>
      </w:r>
      <w:proofErr w:type="spellStart"/>
      <w:r w:rsidRPr="005F296C">
        <w:rPr>
          <w:color w:val="000000"/>
        </w:rPr>
        <w:t>Darbelnet</w:t>
      </w:r>
      <w:proofErr w:type="spellEnd"/>
      <w:r w:rsidRPr="005F296C">
        <w:rPr>
          <w:color w:val="000000"/>
        </w:rPr>
        <w:t xml:space="preserve"> porovnávali různé jazyky a snažili se najít ekvivalenty mezi nimi, při svém zaměření na jazykovou strukturu ale nebrali v potaz pragmatickou složku.</w:t>
      </w:r>
    </w:p>
    <w:p w14:paraId="202A7C65" w14:textId="77777777" w:rsidR="00257B7F" w:rsidRPr="005F296C" w:rsidRDefault="00257B7F" w:rsidP="00257B7F">
      <w:pPr>
        <w:pBdr>
          <w:top w:val="nil"/>
          <w:left w:val="nil"/>
          <w:bottom w:val="nil"/>
          <w:right w:val="nil"/>
          <w:between w:val="nil"/>
        </w:pBdr>
        <w:ind w:firstLine="349"/>
        <w:rPr>
          <w:color w:val="000000"/>
        </w:rPr>
      </w:pPr>
      <w:r w:rsidRPr="005F296C">
        <w:rPr>
          <w:color w:val="000000"/>
        </w:rPr>
        <w:t xml:space="preserve">Důležitým typem ekvivalence byla </w:t>
      </w:r>
      <w:r>
        <w:rPr>
          <w:i/>
          <w:color w:val="000000"/>
        </w:rPr>
        <w:t>f</w:t>
      </w:r>
      <w:r w:rsidRPr="005F296C">
        <w:rPr>
          <w:i/>
          <w:color w:val="000000"/>
        </w:rPr>
        <w:t xml:space="preserve">unkční ekvivalence, </w:t>
      </w:r>
      <w:r w:rsidRPr="005F296C">
        <w:rPr>
          <w:iCs/>
          <w:color w:val="000000"/>
        </w:rPr>
        <w:t>která</w:t>
      </w:r>
      <w:r w:rsidRPr="005F296C">
        <w:rPr>
          <w:color w:val="000000"/>
        </w:rPr>
        <w:t xml:space="preserve"> znamená snahu vytvořit takový překlad, který je psán jazykem přirozeným pro daný úzus a má stejný účinek na čtenáře v cílové kultuře, jako měl VT na své příjemce. Hlavním průkopníkem této teorie je jeden ze zakladatelů moderní </w:t>
      </w:r>
      <w:proofErr w:type="spellStart"/>
      <w:r w:rsidRPr="005F296C">
        <w:rPr>
          <w:color w:val="000000"/>
        </w:rPr>
        <w:t>translatologie</w:t>
      </w:r>
      <w:proofErr w:type="spellEnd"/>
      <w:r w:rsidRPr="005F296C">
        <w:rPr>
          <w:color w:val="000000"/>
        </w:rPr>
        <w:t xml:space="preserve">, Eugene </w:t>
      </w:r>
      <w:proofErr w:type="spellStart"/>
      <w:r w:rsidRPr="005F296C">
        <w:rPr>
          <w:color w:val="000000"/>
        </w:rPr>
        <w:t>Nida</w:t>
      </w:r>
      <w:proofErr w:type="spellEnd"/>
      <w:r w:rsidRPr="005F296C">
        <w:rPr>
          <w:color w:val="000000"/>
        </w:rPr>
        <w:t xml:space="preserve">, který používá termín </w:t>
      </w:r>
      <w:r w:rsidRPr="005F296C">
        <w:rPr>
          <w:i/>
          <w:color w:val="000000"/>
        </w:rPr>
        <w:t>dynamická ekvivalence</w:t>
      </w:r>
      <w:r w:rsidRPr="005F296C">
        <w:rPr>
          <w:color w:val="000000"/>
        </w:rPr>
        <w:t xml:space="preserve">. </w:t>
      </w:r>
      <w:r>
        <w:rPr>
          <w:color w:val="000000"/>
        </w:rPr>
        <w:t xml:space="preserve">Druhý </w:t>
      </w:r>
      <w:proofErr w:type="spellStart"/>
      <w:r>
        <w:rPr>
          <w:color w:val="000000"/>
        </w:rPr>
        <w:t>Nidův</w:t>
      </w:r>
      <w:proofErr w:type="spellEnd"/>
      <w:r>
        <w:rPr>
          <w:color w:val="000000"/>
        </w:rPr>
        <w:t xml:space="preserve"> pojem je</w:t>
      </w:r>
      <w:r w:rsidRPr="005F296C">
        <w:rPr>
          <w:color w:val="000000"/>
        </w:rPr>
        <w:t xml:space="preserve"> </w:t>
      </w:r>
      <w:r w:rsidRPr="005F296C">
        <w:rPr>
          <w:i/>
          <w:color w:val="000000"/>
        </w:rPr>
        <w:t>formální ekvivalence</w:t>
      </w:r>
      <w:r w:rsidRPr="005F296C">
        <w:rPr>
          <w:color w:val="000000"/>
        </w:rPr>
        <w:t xml:space="preserve">, kdy </w:t>
      </w:r>
      <w:r>
        <w:rPr>
          <w:color w:val="000000"/>
        </w:rPr>
        <w:t>je</w:t>
      </w:r>
      <w:r w:rsidRPr="005F296C">
        <w:rPr>
          <w:color w:val="000000"/>
        </w:rPr>
        <w:t xml:space="preserve"> důraz kladen na sdělení a přesný převod jeho formy a obsahu.</w:t>
      </w:r>
      <w:r w:rsidRPr="005F296C">
        <w:t xml:space="preserve"> </w:t>
      </w:r>
      <w:proofErr w:type="spellStart"/>
      <w:r w:rsidRPr="005F296C">
        <w:rPr>
          <w:color w:val="000000"/>
        </w:rPr>
        <w:t>Houseová</w:t>
      </w:r>
      <w:proofErr w:type="spellEnd"/>
      <w:r w:rsidRPr="005F296C">
        <w:rPr>
          <w:color w:val="000000"/>
        </w:rPr>
        <w:t xml:space="preserve"> (</w:t>
      </w:r>
      <w:r w:rsidRPr="005F296C">
        <w:t>2015, s. 10</w:t>
      </w:r>
      <w:r w:rsidRPr="005F296C">
        <w:rPr>
          <w:color w:val="000000"/>
        </w:rPr>
        <w:t>) uvádí, že hodnocení překladu založené na dynamické ekvivalenci spadá mezi behavioristické směry a je subjektivní, jelikož se orientuje na lidské aktéry, navíc není jasné, jak by měl kritik „měřit“ účinek na čtenáře. Termín ekvivalence je v </w:t>
      </w:r>
      <w:proofErr w:type="spellStart"/>
      <w:r w:rsidRPr="005F296C">
        <w:rPr>
          <w:color w:val="000000"/>
        </w:rPr>
        <w:t>translatologii</w:t>
      </w:r>
      <w:proofErr w:type="spellEnd"/>
      <w:r w:rsidRPr="005F296C">
        <w:rPr>
          <w:color w:val="000000"/>
        </w:rPr>
        <w:t xml:space="preserve"> nadále důležitým pojmem, bývá však kritizován, např. proto, že je nemožné dosáhnout naprosto stejného účinku jako u</w:t>
      </w:r>
      <w:r>
        <w:rPr>
          <w:spacing w:val="-2"/>
        </w:rPr>
        <w:t> </w:t>
      </w:r>
      <w:r w:rsidRPr="005F296C">
        <w:rPr>
          <w:color w:val="000000"/>
        </w:rPr>
        <w:t>VT, nebo kvůli faktu, že není jasně vymezeno, do jaké míry může překladatel měnit formální stránku textu, aby se co nejvíce přiblížil ekvivalentnímu účinku. V ideálním případě by překlad měl plnit stejnou funkci po všech stránkách, tedy významové, věcné (denotační, referenční), konotační (expresivní, asociační) i</w:t>
      </w:r>
      <w:r>
        <w:rPr>
          <w:spacing w:val="-2"/>
        </w:rPr>
        <w:t> </w:t>
      </w:r>
      <w:r w:rsidRPr="005F296C">
        <w:rPr>
          <w:color w:val="000000"/>
        </w:rPr>
        <w:t>pragmatické (</w:t>
      </w:r>
      <w:proofErr w:type="spellStart"/>
      <w:r w:rsidRPr="005F296C">
        <w:rPr>
          <w:color w:val="000000"/>
        </w:rPr>
        <w:t>Knittlová</w:t>
      </w:r>
      <w:proofErr w:type="spellEnd"/>
      <w:r w:rsidRPr="005F296C">
        <w:rPr>
          <w:color w:val="000000"/>
        </w:rPr>
        <w:t xml:space="preserve"> 2010, s. 7).</w:t>
      </w:r>
    </w:p>
    <w:p w14:paraId="18F302EA" w14:textId="77777777" w:rsidR="00257B7F" w:rsidRPr="00763D30" w:rsidRDefault="00257B7F" w:rsidP="00257B7F">
      <w:pPr>
        <w:pStyle w:val="Nadpis3"/>
        <w:ind w:left="567" w:hanging="578"/>
        <w:rPr>
          <w:sz w:val="28"/>
        </w:rPr>
      </w:pPr>
      <w:r w:rsidRPr="005F296C">
        <w:t xml:space="preserve">  </w:t>
      </w:r>
      <w:bookmarkStart w:id="15" w:name="_Toc102609812"/>
      <w:r w:rsidRPr="00763D30">
        <w:rPr>
          <w:sz w:val="28"/>
        </w:rPr>
        <w:t>Překlad jako komunikace a součást kultury</w:t>
      </w:r>
      <w:bookmarkEnd w:id="15"/>
    </w:p>
    <w:p w14:paraId="3DC384C7"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t>Během 70. a 80. let se začalo upouštět od striktně lingvistického pohledu a</w:t>
      </w:r>
      <w:r>
        <w:rPr>
          <w:spacing w:val="-2"/>
        </w:rPr>
        <w:t> </w:t>
      </w:r>
      <w:r w:rsidRPr="005F296C">
        <w:rPr>
          <w:color w:val="000000"/>
        </w:rPr>
        <w:t>vznikaly přístupy, které se více soustředily na překlad jako typ komunikace a</w:t>
      </w:r>
      <w:r>
        <w:rPr>
          <w:spacing w:val="-2"/>
        </w:rPr>
        <w:t> </w:t>
      </w:r>
      <w:r w:rsidRPr="005F296C">
        <w:rPr>
          <w:color w:val="000000"/>
        </w:rPr>
        <w:t xml:space="preserve">součást kultury. Nejvýznamnějšími příspěvky byla textová typologie, teorie </w:t>
      </w:r>
      <w:proofErr w:type="spellStart"/>
      <w:r w:rsidRPr="005F296C">
        <w:rPr>
          <w:color w:val="000000"/>
        </w:rPr>
        <w:t>skoposu</w:t>
      </w:r>
      <w:proofErr w:type="spellEnd"/>
      <w:r w:rsidRPr="005F296C">
        <w:rPr>
          <w:color w:val="000000"/>
        </w:rPr>
        <w:t xml:space="preserve">, teorie </w:t>
      </w:r>
      <w:proofErr w:type="spellStart"/>
      <w:r w:rsidRPr="005F296C">
        <w:rPr>
          <w:color w:val="000000"/>
        </w:rPr>
        <w:t>polysystému</w:t>
      </w:r>
      <w:proofErr w:type="spellEnd"/>
      <w:r w:rsidRPr="005F296C">
        <w:rPr>
          <w:color w:val="000000"/>
        </w:rPr>
        <w:t xml:space="preserve"> a analýza registru. </w:t>
      </w:r>
    </w:p>
    <w:p w14:paraId="10C9A1DC" w14:textId="4203CE1E"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Hlavní představitelkou </w:t>
      </w:r>
      <w:r w:rsidRPr="005F296C">
        <w:rPr>
          <w:b/>
          <w:bCs/>
          <w:color w:val="000000"/>
        </w:rPr>
        <w:t>textové typologie</w:t>
      </w:r>
      <w:r w:rsidRPr="005F296C">
        <w:rPr>
          <w:color w:val="000000"/>
        </w:rPr>
        <w:t xml:space="preserve"> v 70. letech byla Katharina </w:t>
      </w:r>
      <w:proofErr w:type="spellStart"/>
      <w:r w:rsidRPr="005F296C">
        <w:rPr>
          <w:color w:val="000000"/>
        </w:rPr>
        <w:t>Reissová</w:t>
      </w:r>
      <w:proofErr w:type="spellEnd"/>
      <w:r w:rsidRPr="005F296C">
        <w:rPr>
          <w:color w:val="000000"/>
        </w:rPr>
        <w:t xml:space="preserve">, která navázala na dělení textů podle </w:t>
      </w:r>
      <w:proofErr w:type="spellStart"/>
      <w:r w:rsidRPr="005F296C">
        <w:rPr>
          <w:color w:val="000000"/>
        </w:rPr>
        <w:t>Schleiermachera</w:t>
      </w:r>
      <w:proofErr w:type="spellEnd"/>
      <w:r w:rsidRPr="005F296C">
        <w:rPr>
          <w:color w:val="000000"/>
        </w:rPr>
        <w:t>.</w:t>
      </w:r>
      <w:r w:rsidRPr="005F296C">
        <w:rPr>
          <w:color w:val="000000"/>
          <w:vertAlign w:val="superscript"/>
        </w:rPr>
        <w:footnoteReference w:id="14"/>
      </w:r>
      <w:r w:rsidRPr="005F296C">
        <w:rPr>
          <w:color w:val="000000"/>
        </w:rPr>
        <w:t xml:space="preserve"> Určovala typy textů na základě jejich funkce, přičemž vycházela z jazykového modelu Karla </w:t>
      </w:r>
      <w:proofErr w:type="spellStart"/>
      <w:r w:rsidRPr="005F296C">
        <w:rPr>
          <w:color w:val="000000"/>
        </w:rPr>
        <w:t>Bühlera</w:t>
      </w:r>
      <w:proofErr w:type="spellEnd"/>
      <w:r w:rsidRPr="005F296C">
        <w:rPr>
          <w:color w:val="000000"/>
        </w:rPr>
        <w:t xml:space="preserve">, který představuje funkci zpodobnění, výrazovou a apelativní. Z těchto funkcí </w:t>
      </w:r>
      <w:r w:rsidRPr="005F296C">
        <w:rPr>
          <w:color w:val="000000"/>
        </w:rPr>
        <w:lastRenderedPageBreak/>
        <w:t xml:space="preserve">jazyka vyvodila tři typy textů, a to </w:t>
      </w:r>
      <w:r w:rsidRPr="005F296C">
        <w:rPr>
          <w:i/>
          <w:color w:val="000000"/>
        </w:rPr>
        <w:t>informativní</w:t>
      </w:r>
      <w:r w:rsidRPr="005F296C">
        <w:rPr>
          <w:color w:val="000000"/>
        </w:rPr>
        <w:t xml:space="preserve">, </w:t>
      </w:r>
      <w:r w:rsidRPr="005F296C">
        <w:rPr>
          <w:i/>
          <w:color w:val="000000"/>
        </w:rPr>
        <w:t>expresivní</w:t>
      </w:r>
      <w:r w:rsidRPr="005F296C">
        <w:rPr>
          <w:color w:val="000000"/>
        </w:rPr>
        <w:t xml:space="preserve"> a </w:t>
      </w:r>
      <w:r w:rsidRPr="005F296C">
        <w:rPr>
          <w:i/>
          <w:color w:val="000000"/>
        </w:rPr>
        <w:t>operativní</w:t>
      </w:r>
      <w:r w:rsidRPr="005F296C">
        <w:rPr>
          <w:color w:val="000000"/>
        </w:rPr>
        <w:t xml:space="preserve"> </w:t>
      </w:r>
      <w:r w:rsidRPr="005F296C">
        <w:t>(</w:t>
      </w:r>
      <w:proofErr w:type="spellStart"/>
      <w:r w:rsidRPr="005F296C">
        <w:t>Reiss</w:t>
      </w:r>
      <w:proofErr w:type="spellEnd"/>
      <w:r w:rsidRPr="005F296C">
        <w:t xml:space="preserve"> 1981, s. 124)</w:t>
      </w:r>
      <w:r w:rsidR="003A61DB">
        <w:rPr>
          <w:rStyle w:val="Znakapoznpodarou"/>
        </w:rPr>
        <w:footnoteReference w:id="15"/>
      </w:r>
      <w:r w:rsidRPr="005F296C">
        <w:t>.</w:t>
      </w:r>
      <w:r w:rsidRPr="005F296C">
        <w:rPr>
          <w:color w:val="FF0000"/>
        </w:rPr>
        <w:t xml:space="preserve"> </w:t>
      </w:r>
      <w:r w:rsidRPr="005F296C">
        <w:rPr>
          <w:color w:val="000000"/>
        </w:rPr>
        <w:t>Důležitou změnou byl fakt, že pro určení typu textu brala v potaz také mimojazykové aspekty, jako je komunikační situace, doba, charakteristika dané kultury, autor textu, příjemce a další (</w:t>
      </w:r>
      <w:proofErr w:type="spellStart"/>
      <w:r w:rsidRPr="005F296C">
        <w:rPr>
          <w:color w:val="000000"/>
        </w:rPr>
        <w:t>Mund</w:t>
      </w:r>
      <w:r>
        <w:rPr>
          <w:color w:val="000000"/>
        </w:rPr>
        <w:t>a</w:t>
      </w:r>
      <w:r w:rsidRPr="005F296C">
        <w:rPr>
          <w:color w:val="000000"/>
        </w:rPr>
        <w:t>y</w:t>
      </w:r>
      <w:proofErr w:type="spellEnd"/>
      <w:r>
        <w:rPr>
          <w:color w:val="000000"/>
        </w:rPr>
        <w:t xml:space="preserve"> </w:t>
      </w:r>
      <w:r w:rsidRPr="005F296C">
        <w:rPr>
          <w:color w:val="000000"/>
        </w:rPr>
        <w:t>2016, s.</w:t>
      </w:r>
      <w:r w:rsidR="004F57DC">
        <w:rPr>
          <w:color w:val="000000"/>
        </w:rPr>
        <w:t xml:space="preserve"> </w:t>
      </w:r>
      <w:r w:rsidRPr="005F296C">
        <w:rPr>
          <w:color w:val="000000"/>
        </w:rPr>
        <w:t>118)</w:t>
      </w:r>
      <w:r w:rsidRPr="005F296C">
        <w:t xml:space="preserve">. </w:t>
      </w:r>
      <w:r w:rsidRPr="005F296C">
        <w:rPr>
          <w:color w:val="000000"/>
        </w:rPr>
        <w:t xml:space="preserve">Německá </w:t>
      </w:r>
      <w:proofErr w:type="spellStart"/>
      <w:r w:rsidRPr="005F296C">
        <w:rPr>
          <w:color w:val="000000"/>
        </w:rPr>
        <w:t>translatoložka</w:t>
      </w:r>
      <w:proofErr w:type="spellEnd"/>
      <w:r w:rsidRPr="005F296C">
        <w:rPr>
          <w:color w:val="000000"/>
        </w:rPr>
        <w:t xml:space="preserve"> také uznává, že ne vždy se funkce VT shoduje se zamýšlenou funkcí CT (</w:t>
      </w:r>
      <w:proofErr w:type="spellStart"/>
      <w:r w:rsidRPr="005F296C">
        <w:rPr>
          <w:color w:val="000000"/>
        </w:rPr>
        <w:t>Reiss</w:t>
      </w:r>
      <w:proofErr w:type="spellEnd"/>
      <w:r w:rsidRPr="005F296C">
        <w:rPr>
          <w:color w:val="000000"/>
        </w:rPr>
        <w:t xml:space="preserve"> 1981, s. 131). Ačkoliv </w:t>
      </w:r>
      <w:proofErr w:type="spellStart"/>
      <w:r w:rsidRPr="005F296C">
        <w:rPr>
          <w:color w:val="000000"/>
        </w:rPr>
        <w:t>Reissová</w:t>
      </w:r>
      <w:proofErr w:type="spellEnd"/>
      <w:r w:rsidRPr="005F296C">
        <w:rPr>
          <w:color w:val="000000"/>
        </w:rPr>
        <w:t xml:space="preserve"> zahrnula ke každému ze tří typů příklady žánrů, které pod ně spadají, její klasifikace byla vystavena kritice kvůli nedostatečnému množství textových typů.</w:t>
      </w:r>
    </w:p>
    <w:p w14:paraId="2253270D" w14:textId="77777777" w:rsidR="00257B7F" w:rsidRPr="005F296C" w:rsidRDefault="00257B7F" w:rsidP="00257B7F">
      <w:pPr>
        <w:pBdr>
          <w:top w:val="nil"/>
          <w:left w:val="nil"/>
          <w:bottom w:val="nil"/>
          <w:right w:val="nil"/>
          <w:between w:val="nil"/>
        </w:pBdr>
        <w:ind w:firstLine="284"/>
        <w:rPr>
          <w:color w:val="000000"/>
        </w:rPr>
      </w:pPr>
      <w:proofErr w:type="spellStart"/>
      <w:r w:rsidRPr="005F296C">
        <w:rPr>
          <w:color w:val="000000"/>
        </w:rPr>
        <w:t>Reissová</w:t>
      </w:r>
      <w:proofErr w:type="spellEnd"/>
      <w:r w:rsidRPr="005F296C">
        <w:rPr>
          <w:color w:val="000000"/>
        </w:rPr>
        <w:t xml:space="preserve"> se podílela také na formování funkcionalistické </w:t>
      </w:r>
      <w:r w:rsidRPr="005F296C">
        <w:rPr>
          <w:b/>
          <w:bCs/>
          <w:color w:val="000000"/>
        </w:rPr>
        <w:t xml:space="preserve">teorie </w:t>
      </w:r>
      <w:proofErr w:type="spellStart"/>
      <w:r w:rsidRPr="005F296C">
        <w:rPr>
          <w:b/>
          <w:bCs/>
          <w:color w:val="000000"/>
        </w:rPr>
        <w:t>skoposu</w:t>
      </w:r>
      <w:proofErr w:type="spellEnd"/>
      <w:r w:rsidRPr="005F296C">
        <w:rPr>
          <w:color w:val="000000"/>
        </w:rPr>
        <w:t xml:space="preserve">, kterou uvedli spolu s Hansem </w:t>
      </w:r>
      <w:proofErr w:type="spellStart"/>
      <w:r w:rsidRPr="005F296C">
        <w:rPr>
          <w:color w:val="000000"/>
        </w:rPr>
        <w:t>Vermeerem</w:t>
      </w:r>
      <w:proofErr w:type="spellEnd"/>
      <w:r w:rsidRPr="005F296C">
        <w:rPr>
          <w:color w:val="000000"/>
        </w:rPr>
        <w:t xml:space="preserve"> v 70. letech. Podle nich by se překlad měl naprosto podřídit zamýšlenému účelu (</w:t>
      </w:r>
      <w:proofErr w:type="spellStart"/>
      <w:r w:rsidRPr="005F296C">
        <w:rPr>
          <w:color w:val="000000"/>
        </w:rPr>
        <w:t>skoposu</w:t>
      </w:r>
      <w:proofErr w:type="spellEnd"/>
      <w:r w:rsidRPr="005F296C">
        <w:rPr>
          <w:color w:val="000000"/>
        </w:rPr>
        <w:t>) a VT je spíše jen jakousi nabídkou informací.</w:t>
      </w:r>
      <w:r w:rsidRPr="005F296C">
        <w:t xml:space="preserve"> </w:t>
      </w:r>
      <w:r w:rsidRPr="005F296C">
        <w:rPr>
          <w:color w:val="000000"/>
        </w:rPr>
        <w:t xml:space="preserve">Toto bagatelizování originálu bylo kontroverzní, protože naznačovalo, že překladatel si může dovolit cokoliv, pokud CT splní svůj účel. Christiane </w:t>
      </w:r>
      <w:proofErr w:type="spellStart"/>
      <w:r w:rsidRPr="005F296C">
        <w:rPr>
          <w:color w:val="000000"/>
        </w:rPr>
        <w:t>Nordová</w:t>
      </w:r>
      <w:proofErr w:type="spellEnd"/>
      <w:r w:rsidRPr="005F296C">
        <w:rPr>
          <w:color w:val="000000"/>
        </w:rPr>
        <w:t xml:space="preserve"> teorii rozvedla o princip loajality, a to jak vůči aktérům na straně VT, tak i CT</w:t>
      </w:r>
      <w:r>
        <w:rPr>
          <w:color w:val="000000"/>
        </w:rPr>
        <w:t xml:space="preserve"> </w:t>
      </w:r>
      <w:r w:rsidRPr="005F296C">
        <w:rPr>
          <w:color w:val="000000"/>
        </w:rPr>
        <w:t>(</w:t>
      </w:r>
      <w:proofErr w:type="spellStart"/>
      <w:r w:rsidRPr="005F296C">
        <w:rPr>
          <w:color w:val="000000"/>
        </w:rPr>
        <w:t>Munday</w:t>
      </w:r>
      <w:proofErr w:type="spellEnd"/>
      <w:r w:rsidRPr="005F296C">
        <w:rPr>
          <w:color w:val="000000"/>
        </w:rPr>
        <w:t xml:space="preserve"> 2016, s. 129)</w:t>
      </w:r>
      <w:r w:rsidRPr="005F296C">
        <w:t xml:space="preserve">. </w:t>
      </w:r>
      <w:r w:rsidRPr="005F296C">
        <w:rPr>
          <w:color w:val="000000"/>
        </w:rPr>
        <w:t xml:space="preserve">Hodnocení překladu na základě teorie </w:t>
      </w:r>
      <w:proofErr w:type="spellStart"/>
      <w:r w:rsidRPr="005F296C">
        <w:rPr>
          <w:color w:val="000000"/>
        </w:rPr>
        <w:t>skoposu</w:t>
      </w:r>
      <w:proofErr w:type="spellEnd"/>
      <w:r w:rsidRPr="005F296C">
        <w:rPr>
          <w:color w:val="000000"/>
        </w:rPr>
        <w:t xml:space="preserve"> je nevyhovující především pro literární texty, protože ty nemají obvykle daný účel a</w:t>
      </w:r>
      <w:r>
        <w:rPr>
          <w:spacing w:val="-2"/>
        </w:rPr>
        <w:t> </w:t>
      </w:r>
      <w:r w:rsidRPr="005F296C">
        <w:rPr>
          <w:color w:val="000000"/>
        </w:rPr>
        <w:t xml:space="preserve">bývají stylisticky komplexnější. Kritik by v takovém případě nebral v potaz jazykovou povahu VT, ale zjišťoval potřeby čtenáře CT a hodnotil do jaké míry je překlad naplňuje, což je v praxi složité. </w:t>
      </w:r>
      <w:proofErr w:type="spellStart"/>
      <w:r w:rsidRPr="005F296C">
        <w:rPr>
          <w:color w:val="000000"/>
        </w:rPr>
        <w:t>Houseová</w:t>
      </w:r>
      <w:proofErr w:type="spellEnd"/>
      <w:r w:rsidRPr="005F296C">
        <w:rPr>
          <w:color w:val="000000"/>
        </w:rPr>
        <w:t xml:space="preserve"> (2015, s. </w:t>
      </w:r>
      <w:r w:rsidRPr="005F296C">
        <w:t>11</w:t>
      </w:r>
      <w:r w:rsidRPr="005F296C">
        <w:rPr>
          <w:color w:val="000000"/>
        </w:rPr>
        <w:t>) kritizuje tento přístup z několika důvodů, jako je absence jasné definice účelu, jeho mimojazyková povaha a také nezávislost CT od původního textu. Na základě těchto argumentů považuje kritiku překladů vycházející z funkcionalistických zásad za neadekvátní.</w:t>
      </w:r>
    </w:p>
    <w:p w14:paraId="6B0DE50D" w14:textId="77777777" w:rsidR="00257B7F" w:rsidRPr="005F296C" w:rsidRDefault="00257B7F" w:rsidP="00257B7F">
      <w:pPr>
        <w:pBdr>
          <w:top w:val="nil"/>
          <w:left w:val="nil"/>
          <w:bottom w:val="nil"/>
          <w:right w:val="nil"/>
          <w:between w:val="nil"/>
        </w:pBdr>
        <w:ind w:firstLine="284"/>
        <w:rPr>
          <w:color w:val="000000"/>
        </w:rPr>
      </w:pPr>
      <w:r w:rsidRPr="005F296C">
        <w:rPr>
          <w:b/>
          <w:bCs/>
          <w:color w:val="000000"/>
        </w:rPr>
        <w:t xml:space="preserve">Teorie </w:t>
      </w:r>
      <w:proofErr w:type="spellStart"/>
      <w:r w:rsidRPr="005F296C">
        <w:rPr>
          <w:b/>
          <w:bCs/>
          <w:color w:val="000000"/>
        </w:rPr>
        <w:t>polysystému</w:t>
      </w:r>
      <w:proofErr w:type="spellEnd"/>
      <w:r w:rsidRPr="005F296C">
        <w:rPr>
          <w:color w:val="000000"/>
        </w:rPr>
        <w:t xml:space="preserve"> je dílem především </w:t>
      </w:r>
      <w:proofErr w:type="spellStart"/>
      <w:r w:rsidRPr="005F296C">
        <w:rPr>
          <w:color w:val="000000"/>
        </w:rPr>
        <w:t>Itamara</w:t>
      </w:r>
      <w:proofErr w:type="spellEnd"/>
      <w:r w:rsidRPr="005F296C">
        <w:rPr>
          <w:color w:val="000000"/>
        </w:rPr>
        <w:t xml:space="preserve"> </w:t>
      </w:r>
      <w:proofErr w:type="spellStart"/>
      <w:r w:rsidRPr="005F296C">
        <w:rPr>
          <w:color w:val="000000"/>
        </w:rPr>
        <w:t>Even-Zohara</w:t>
      </w:r>
      <w:proofErr w:type="spellEnd"/>
      <w:r w:rsidRPr="005F296C">
        <w:rPr>
          <w:color w:val="000000"/>
        </w:rPr>
        <w:t xml:space="preserve"> a </w:t>
      </w:r>
      <w:proofErr w:type="spellStart"/>
      <w:r w:rsidRPr="005F296C">
        <w:rPr>
          <w:color w:val="000000"/>
        </w:rPr>
        <w:t>Gideona</w:t>
      </w:r>
      <w:proofErr w:type="spellEnd"/>
      <w:r w:rsidRPr="005F296C">
        <w:rPr>
          <w:color w:val="000000"/>
        </w:rPr>
        <w:t xml:space="preserve"> </w:t>
      </w:r>
      <w:proofErr w:type="spellStart"/>
      <w:r w:rsidRPr="005F296C">
        <w:rPr>
          <w:color w:val="000000"/>
        </w:rPr>
        <w:t>Touryho</w:t>
      </w:r>
      <w:proofErr w:type="spellEnd"/>
      <w:r w:rsidRPr="005F296C">
        <w:rPr>
          <w:color w:val="000000"/>
        </w:rPr>
        <w:t xml:space="preserve">, kteří se zabývali překladovou literaturou jako systémem v rámci jiných větších systémů cílové kultury, např. historických, literárních a společenských. Mezi klíčové otázky </w:t>
      </w:r>
      <w:proofErr w:type="spellStart"/>
      <w:r w:rsidRPr="005F296C">
        <w:rPr>
          <w:color w:val="000000"/>
        </w:rPr>
        <w:t>Even-Zohara</w:t>
      </w:r>
      <w:proofErr w:type="spellEnd"/>
      <w:r w:rsidRPr="005F296C">
        <w:rPr>
          <w:color w:val="000000"/>
        </w:rPr>
        <w:t xml:space="preserve"> patřil způsob, jakým jsou vybírány VT k překladu a také jak systémy působí na uplatňované překladatelské normy (</w:t>
      </w:r>
      <w:proofErr w:type="spellStart"/>
      <w:r w:rsidRPr="005F296C">
        <w:rPr>
          <w:color w:val="000000"/>
        </w:rPr>
        <w:t>Munday</w:t>
      </w:r>
      <w:proofErr w:type="spellEnd"/>
      <w:r w:rsidRPr="005F296C">
        <w:rPr>
          <w:color w:val="000000"/>
        </w:rPr>
        <w:t xml:space="preserve"> 2016, s. 171). </w:t>
      </w:r>
    </w:p>
    <w:p w14:paraId="0F1920EE"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Zmíněný </w:t>
      </w:r>
      <w:proofErr w:type="spellStart"/>
      <w:r w:rsidRPr="005F296C">
        <w:rPr>
          <w:color w:val="000000"/>
        </w:rPr>
        <w:t>Gideon</w:t>
      </w:r>
      <w:proofErr w:type="spellEnd"/>
      <w:r w:rsidRPr="005F296C">
        <w:rPr>
          <w:color w:val="000000"/>
        </w:rPr>
        <w:t xml:space="preserve"> Toury je zároveň předním zástupcem deskriptivních překladatelských studií, jejichž metodologii rozpracoval. Tento směr se zabýval </w:t>
      </w:r>
      <w:r w:rsidRPr="005F296C">
        <w:rPr>
          <w:color w:val="000000"/>
        </w:rPr>
        <w:lastRenderedPageBreak/>
        <w:t>normami, které ovlivňují překlad. Toury normy definuje jako „převod obecných hodnot či představ sdílených v určité společnosti, pokud jde o to, co je správné a</w:t>
      </w:r>
      <w:r>
        <w:rPr>
          <w:spacing w:val="-2"/>
        </w:rPr>
        <w:t> </w:t>
      </w:r>
      <w:r w:rsidRPr="005F296C">
        <w:rPr>
          <w:color w:val="000000"/>
        </w:rPr>
        <w:t>špatné, adekvátní nebo neadekvátní – do pokynů k činnosti, které jsou vhodné a</w:t>
      </w:r>
      <w:r>
        <w:rPr>
          <w:spacing w:val="-2"/>
        </w:rPr>
        <w:t> </w:t>
      </w:r>
      <w:r w:rsidRPr="005F296C">
        <w:rPr>
          <w:color w:val="000000"/>
        </w:rPr>
        <w:t>použitelné pro určité situace (</w:t>
      </w:r>
      <w:proofErr w:type="spellStart"/>
      <w:r w:rsidRPr="005F296C">
        <w:t>ibid</w:t>
      </w:r>
      <w:proofErr w:type="spellEnd"/>
      <w:r w:rsidRPr="005F296C">
        <w:t>.</w:t>
      </w:r>
      <w:r w:rsidRPr="005F296C">
        <w:rPr>
          <w:color w:val="000000"/>
        </w:rPr>
        <w:t>, s. 177).“</w:t>
      </w:r>
      <w:r w:rsidRPr="005F296C">
        <w:rPr>
          <w:color w:val="000000"/>
          <w:vertAlign w:val="superscript"/>
        </w:rPr>
        <w:footnoteReference w:id="16"/>
      </w:r>
      <w:r w:rsidRPr="005F296C">
        <w:rPr>
          <w:color w:val="000000"/>
        </w:rPr>
        <w:t xml:space="preserve"> </w:t>
      </w:r>
    </w:p>
    <w:p w14:paraId="52111204"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V 90. letech byla významným směrem </w:t>
      </w:r>
      <w:r w:rsidRPr="005F296C">
        <w:rPr>
          <w:b/>
          <w:bCs/>
          <w:color w:val="000000"/>
        </w:rPr>
        <w:t>analýza diskurzu</w:t>
      </w:r>
      <w:r w:rsidRPr="005F296C">
        <w:rPr>
          <w:color w:val="000000"/>
        </w:rPr>
        <w:t>, která se zabývá způsobem, jakým text zprostředkovává význam, společenskými vztahy a</w:t>
      </w:r>
      <w:r>
        <w:rPr>
          <w:spacing w:val="-2"/>
        </w:rPr>
        <w:t> </w:t>
      </w:r>
      <w:r w:rsidRPr="005F296C">
        <w:rPr>
          <w:color w:val="000000"/>
        </w:rPr>
        <w:t xml:space="preserve">postavením účastníků komunikace. Velký vliv měla </w:t>
      </w:r>
      <w:proofErr w:type="spellStart"/>
      <w:r w:rsidRPr="005F296C">
        <w:rPr>
          <w:color w:val="000000"/>
        </w:rPr>
        <w:t>Hallidayova</w:t>
      </w:r>
      <w:proofErr w:type="spellEnd"/>
      <w:r w:rsidRPr="005F296C">
        <w:rPr>
          <w:color w:val="000000"/>
        </w:rPr>
        <w:t xml:space="preserve"> systemická funkční gramatika, na kterou navázala například Mona Bakerová (1992), </w:t>
      </w:r>
      <w:proofErr w:type="spellStart"/>
      <w:r w:rsidRPr="005F296C">
        <w:rPr>
          <w:color w:val="000000"/>
        </w:rPr>
        <w:t>Hatim</w:t>
      </w:r>
      <w:proofErr w:type="spellEnd"/>
      <w:r w:rsidRPr="005F296C">
        <w:rPr>
          <w:color w:val="000000"/>
        </w:rPr>
        <w:t xml:space="preserve"> a</w:t>
      </w:r>
      <w:r>
        <w:rPr>
          <w:spacing w:val="-2"/>
        </w:rPr>
        <w:t> </w:t>
      </w:r>
      <w:proofErr w:type="spellStart"/>
      <w:r w:rsidRPr="005F296C">
        <w:rPr>
          <w:color w:val="000000"/>
        </w:rPr>
        <w:t>Mason</w:t>
      </w:r>
      <w:proofErr w:type="spellEnd"/>
      <w:r w:rsidRPr="005F296C">
        <w:rPr>
          <w:color w:val="000000"/>
        </w:rPr>
        <w:t xml:space="preserve"> (1990) nebo Juliane </w:t>
      </w:r>
      <w:proofErr w:type="spellStart"/>
      <w:r w:rsidRPr="005F296C">
        <w:rPr>
          <w:color w:val="000000"/>
        </w:rPr>
        <w:t>Houseová</w:t>
      </w:r>
      <w:proofErr w:type="spellEnd"/>
      <w:r w:rsidRPr="005F296C">
        <w:rPr>
          <w:color w:val="000000"/>
        </w:rPr>
        <w:t xml:space="preserve"> (1997). Právě </w:t>
      </w:r>
      <w:proofErr w:type="spellStart"/>
      <w:r w:rsidRPr="005F296C">
        <w:rPr>
          <w:color w:val="000000"/>
        </w:rPr>
        <w:t>Houseová</w:t>
      </w:r>
      <w:proofErr w:type="spellEnd"/>
      <w:r w:rsidRPr="005F296C">
        <w:rPr>
          <w:color w:val="000000"/>
        </w:rPr>
        <w:t xml:space="preserve"> ve svém dělení </w:t>
      </w:r>
      <w:proofErr w:type="spellStart"/>
      <w:r w:rsidRPr="005F296C">
        <w:rPr>
          <w:color w:val="000000"/>
        </w:rPr>
        <w:t>translatologických</w:t>
      </w:r>
      <w:proofErr w:type="spellEnd"/>
      <w:r w:rsidRPr="005F296C">
        <w:rPr>
          <w:color w:val="000000"/>
        </w:rPr>
        <w:t xml:space="preserve"> směrů vyzdvihuje fakt, že narozdíl od funkcionalistických teorií, tyto lingvistické přístupy považují za klíčový faktor VT a jeho lingvistickou a</w:t>
      </w:r>
      <w:r>
        <w:rPr>
          <w:spacing w:val="-2"/>
        </w:rPr>
        <w:t> </w:t>
      </w:r>
      <w:r w:rsidRPr="005F296C">
        <w:rPr>
          <w:color w:val="000000"/>
        </w:rPr>
        <w:t>textovou strukturu. Lingvistické přístupy, které počítají s propojeností textu a</w:t>
      </w:r>
      <w:r>
        <w:rPr>
          <w:spacing w:val="-2"/>
        </w:rPr>
        <w:t> </w:t>
      </w:r>
      <w:r w:rsidRPr="005F296C">
        <w:rPr>
          <w:color w:val="000000"/>
        </w:rPr>
        <w:t xml:space="preserve">sociokulturních faktorů považuje </w:t>
      </w:r>
      <w:proofErr w:type="spellStart"/>
      <w:r w:rsidRPr="005F296C">
        <w:rPr>
          <w:color w:val="000000"/>
        </w:rPr>
        <w:t>Houseová</w:t>
      </w:r>
      <w:proofErr w:type="spellEnd"/>
      <w:r w:rsidRPr="005F296C">
        <w:rPr>
          <w:color w:val="000000"/>
        </w:rPr>
        <w:t xml:space="preserve"> za nejslibnější a sama vytvořila model hodnocení překladu založený na tomto východisku (House 201</w:t>
      </w:r>
      <w:r w:rsidRPr="005F296C">
        <w:t>5</w:t>
      </w:r>
      <w:r w:rsidRPr="005F296C">
        <w:rPr>
          <w:color w:val="000000"/>
        </w:rPr>
        <w:t>,</w:t>
      </w:r>
      <w:r w:rsidRPr="005F296C">
        <w:t xml:space="preserve"> </w:t>
      </w:r>
      <w:r w:rsidRPr="005F296C">
        <w:rPr>
          <w:color w:val="000000"/>
        </w:rPr>
        <w:t xml:space="preserve">s. 14). Nezbytnost zapojení kontextových informací při hodnocení překladu zdůrazňuje také např. španělský </w:t>
      </w:r>
      <w:proofErr w:type="spellStart"/>
      <w:r w:rsidRPr="005F296C">
        <w:rPr>
          <w:color w:val="000000"/>
        </w:rPr>
        <w:t>translatolog</w:t>
      </w:r>
      <w:proofErr w:type="spellEnd"/>
      <w:r w:rsidRPr="005F296C">
        <w:rPr>
          <w:color w:val="000000"/>
        </w:rPr>
        <w:t xml:space="preserve"> M. A. Vega, který uvádí, že</w:t>
      </w:r>
      <w:r w:rsidRPr="005F296C">
        <w:t xml:space="preserve"> p</w:t>
      </w:r>
      <w:r w:rsidRPr="005F296C">
        <w:rPr>
          <w:color w:val="000000"/>
        </w:rPr>
        <w:t>řeklad je nutné hodnotit z širší perspektivy, protože spadá do určitého kulturního a jazykového systému, je produktem své doby a má společenský přesah (</w:t>
      </w:r>
      <w:r w:rsidRPr="005F296C">
        <w:t>Marksová 2014, s. 10</w:t>
      </w:r>
      <w:r w:rsidRPr="005F296C">
        <w:rPr>
          <w:color w:val="000000"/>
        </w:rPr>
        <w:t>).</w:t>
      </w:r>
    </w:p>
    <w:p w14:paraId="73ED0F32"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Devadesátá léta představovala také tzv. </w:t>
      </w:r>
      <w:r w:rsidRPr="005F296C">
        <w:rPr>
          <w:b/>
          <w:bCs/>
          <w:color w:val="000000"/>
        </w:rPr>
        <w:t>kulturní a ideologický obrat</w:t>
      </w:r>
      <w:r w:rsidRPr="005F296C">
        <w:rPr>
          <w:color w:val="000000"/>
        </w:rPr>
        <w:t>, kdy se rozvíjely teorie, které nahlížely na překlad z pohledu kulturních studií. Mezi hlavní témata patří feministická teorie, jazyk a identita, role překladu při kolonizaci a</w:t>
      </w:r>
      <w:r>
        <w:rPr>
          <w:spacing w:val="-2"/>
        </w:rPr>
        <w:t> </w:t>
      </w:r>
      <w:r w:rsidRPr="005F296C">
        <w:rPr>
          <w:color w:val="000000"/>
        </w:rPr>
        <w:t xml:space="preserve">překlad jako forma </w:t>
      </w:r>
      <w:r w:rsidRPr="005F296C">
        <w:rPr>
          <w:i/>
          <w:color w:val="000000"/>
        </w:rPr>
        <w:t>přepisování</w:t>
      </w:r>
      <w:r w:rsidRPr="005F296C">
        <w:rPr>
          <w:color w:val="000000"/>
        </w:rPr>
        <w:t>. Kulturní obrat</w:t>
      </w:r>
      <w:r w:rsidRPr="005F296C">
        <w:t xml:space="preserve"> </w:t>
      </w:r>
      <w:r w:rsidRPr="005F296C">
        <w:rPr>
          <w:color w:val="000000"/>
        </w:rPr>
        <w:t>znamenal</w:t>
      </w:r>
      <w:r w:rsidRPr="005F296C">
        <w:t xml:space="preserve"> </w:t>
      </w:r>
      <w:r w:rsidRPr="005F296C">
        <w:rPr>
          <w:color w:val="000000"/>
        </w:rPr>
        <w:t>také prolínání s jinými disciplínami, jako byla genderová studia. Nejznámější představitelk</w:t>
      </w:r>
      <w:r w:rsidRPr="005F296C">
        <w:t>ou</w:t>
      </w:r>
      <w:r w:rsidRPr="005F296C">
        <w:rPr>
          <w:color w:val="000000"/>
        </w:rPr>
        <w:t xml:space="preserve"> tohoto směru byla Sherry Simonová, autorka feministické teorie překladu, která</w:t>
      </w:r>
      <w:r>
        <w:rPr>
          <w:color w:val="000000"/>
        </w:rPr>
        <w:t xml:space="preserve"> např. sledovala paralelu mezi postavením překladové literatury, mnohdy považované za druhořadou proti VT, a postavením žen ve společnosti </w:t>
      </w:r>
      <w:r w:rsidRPr="005F296C">
        <w:rPr>
          <w:color w:val="000000"/>
        </w:rPr>
        <w:t>(</w:t>
      </w:r>
      <w:proofErr w:type="spellStart"/>
      <w:r w:rsidRPr="005F296C">
        <w:rPr>
          <w:color w:val="000000"/>
        </w:rPr>
        <w:t>Munday</w:t>
      </w:r>
      <w:proofErr w:type="spellEnd"/>
      <w:r w:rsidRPr="005F296C">
        <w:rPr>
          <w:color w:val="000000"/>
        </w:rPr>
        <w:t xml:space="preserve"> 2016, s. 205)</w:t>
      </w:r>
      <w:r>
        <w:rPr>
          <w:color w:val="000000"/>
        </w:rPr>
        <w:t>.</w:t>
      </w:r>
      <w:r w:rsidRPr="005F296C">
        <w:rPr>
          <w:color w:val="000000"/>
        </w:rPr>
        <w:t xml:space="preserve"> Snahou feministických </w:t>
      </w:r>
      <w:proofErr w:type="spellStart"/>
      <w:r w:rsidRPr="005F296C">
        <w:t>translatologů</w:t>
      </w:r>
      <w:proofErr w:type="spellEnd"/>
      <w:r w:rsidRPr="005F296C">
        <w:rPr>
          <w:color w:val="000000"/>
        </w:rPr>
        <w:t xml:space="preserve"> bylo také poukázat na sexismus a význam žen </w:t>
      </w:r>
      <w:r w:rsidRPr="005F296C">
        <w:rPr>
          <w:color w:val="000000"/>
        </w:rPr>
        <w:lastRenderedPageBreak/>
        <w:t xml:space="preserve">pomocí jazykových strategií, tedy grafickým zdůrazňováním přítomnosti rysů mužského rodu a použitím prostředků příznakových pro rod ženský. </w:t>
      </w:r>
    </w:p>
    <w:p w14:paraId="686CF902"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Dalším významným tématem devadesátých let byla problematika postkolonialismu. Teoretici, jako </w:t>
      </w:r>
      <w:proofErr w:type="spellStart"/>
      <w:r w:rsidRPr="005F296C">
        <w:rPr>
          <w:color w:val="000000"/>
        </w:rPr>
        <w:t>Gaytra</w:t>
      </w:r>
      <w:proofErr w:type="spellEnd"/>
      <w:r w:rsidRPr="005F296C">
        <w:rPr>
          <w:color w:val="000000"/>
        </w:rPr>
        <w:t xml:space="preserve"> </w:t>
      </w:r>
      <w:proofErr w:type="spellStart"/>
      <w:r w:rsidRPr="005F296C">
        <w:rPr>
          <w:color w:val="000000"/>
        </w:rPr>
        <w:t>Spivaková</w:t>
      </w:r>
      <w:proofErr w:type="spellEnd"/>
      <w:r w:rsidRPr="005F296C">
        <w:rPr>
          <w:color w:val="000000"/>
        </w:rPr>
        <w:t>, se v této oblasti zabývali podílem překladu na procesu kolonizace a na utváření obrazu kolonizátorů i</w:t>
      </w:r>
      <w:r>
        <w:rPr>
          <w:spacing w:val="-2"/>
        </w:rPr>
        <w:t> </w:t>
      </w:r>
      <w:r w:rsidRPr="005F296C">
        <w:rPr>
          <w:color w:val="000000"/>
        </w:rPr>
        <w:t>kolonizovaných. (</w:t>
      </w:r>
      <w:proofErr w:type="spellStart"/>
      <w:r w:rsidRPr="005F296C">
        <w:rPr>
          <w:color w:val="000000"/>
        </w:rPr>
        <w:t>ibid</w:t>
      </w:r>
      <w:proofErr w:type="spellEnd"/>
      <w:r w:rsidRPr="005F296C">
        <w:rPr>
          <w:color w:val="000000"/>
        </w:rPr>
        <w:t xml:space="preserve">., s. 209). Susan </w:t>
      </w:r>
      <w:proofErr w:type="spellStart"/>
      <w:r w:rsidRPr="005F296C">
        <w:rPr>
          <w:color w:val="000000"/>
        </w:rPr>
        <w:t>Bassnett</w:t>
      </w:r>
      <w:proofErr w:type="spellEnd"/>
      <w:r w:rsidRPr="005F296C">
        <w:rPr>
          <w:color w:val="000000"/>
        </w:rPr>
        <w:t xml:space="preserve"> and André </w:t>
      </w:r>
      <w:proofErr w:type="spellStart"/>
      <w:r w:rsidRPr="005F296C">
        <w:rPr>
          <w:color w:val="000000"/>
        </w:rPr>
        <w:t>Lefevere</w:t>
      </w:r>
      <w:proofErr w:type="spellEnd"/>
      <w:r w:rsidRPr="005F296C">
        <w:rPr>
          <w:color w:val="000000"/>
        </w:rPr>
        <w:t xml:space="preserve"> se soustředili na interakci mezi překladem a kulturou, na způsob, jakým kultura překlad ovlivňuje či svazuje a také na širší kontext, historii a konvence (</w:t>
      </w:r>
      <w:proofErr w:type="spellStart"/>
      <w:r w:rsidRPr="005F296C">
        <w:rPr>
          <w:color w:val="000000"/>
        </w:rPr>
        <w:t>ibid</w:t>
      </w:r>
      <w:proofErr w:type="spellEnd"/>
      <w:r w:rsidRPr="005F296C">
        <w:rPr>
          <w:color w:val="000000"/>
        </w:rPr>
        <w:t xml:space="preserve">., s. 198). </w:t>
      </w:r>
      <w:proofErr w:type="spellStart"/>
      <w:r w:rsidRPr="005F296C">
        <w:rPr>
          <w:color w:val="000000"/>
        </w:rPr>
        <w:t>Houseová</w:t>
      </w:r>
      <w:proofErr w:type="spellEnd"/>
      <w:r w:rsidRPr="005F296C">
        <w:rPr>
          <w:color w:val="000000"/>
        </w:rPr>
        <w:t xml:space="preserve"> (2015, s</w:t>
      </w:r>
      <w:r w:rsidRPr="005F296C">
        <w:t>. 13</w:t>
      </w:r>
      <w:r w:rsidRPr="005F296C">
        <w:rPr>
          <w:color w:val="000000"/>
        </w:rPr>
        <w:t>) ve svém přehledu směrů shrnuje, že teoretici z tohoto období se ve snaze učinit překlad a osobu překladatele viditelnějšími zaměřují na jeho vedlejší ideologické motivy, které často ovlivňují a podobu CT. Pro překlad používají pojem „trans-</w:t>
      </w:r>
      <w:proofErr w:type="spellStart"/>
      <w:r w:rsidRPr="005F296C">
        <w:rPr>
          <w:color w:val="000000"/>
        </w:rPr>
        <w:t>textualizace</w:t>
      </w:r>
      <w:proofErr w:type="spellEnd"/>
      <w:r w:rsidRPr="005F296C">
        <w:rPr>
          <w:color w:val="000000"/>
        </w:rPr>
        <w:t xml:space="preserve">.“ </w:t>
      </w:r>
      <w:r w:rsidRPr="005F296C">
        <w:t xml:space="preserve">Podle </w:t>
      </w:r>
      <w:proofErr w:type="spellStart"/>
      <w:r w:rsidRPr="005F296C">
        <w:t>Houseové</w:t>
      </w:r>
      <w:proofErr w:type="spellEnd"/>
      <w:r w:rsidRPr="005F296C">
        <w:t xml:space="preserve"> se</w:t>
      </w:r>
      <w:r w:rsidRPr="005F296C">
        <w:rPr>
          <w:color w:val="000000"/>
        </w:rPr>
        <w:t xml:space="preserve"> v takových případech jedná o jinou textovou operaci, nikoliv o překlad. Ideologický úhel pohledu je pro hodnocení kvality překladu důležitý, je však důležité rozlišovat mezi jazykovou analýzou a</w:t>
      </w:r>
      <w:r>
        <w:rPr>
          <w:spacing w:val="-2"/>
        </w:rPr>
        <w:t> </w:t>
      </w:r>
      <w:r w:rsidRPr="005F296C">
        <w:rPr>
          <w:color w:val="000000"/>
        </w:rPr>
        <w:t>společenským hodnocením (</w:t>
      </w:r>
      <w:proofErr w:type="spellStart"/>
      <w:r w:rsidRPr="005F296C">
        <w:rPr>
          <w:color w:val="000000"/>
        </w:rPr>
        <w:t>Zehnalová</w:t>
      </w:r>
      <w:proofErr w:type="spellEnd"/>
      <w:r w:rsidRPr="005F296C">
        <w:rPr>
          <w:color w:val="000000"/>
        </w:rPr>
        <w:t xml:space="preserve"> 2015, s. 31).</w:t>
      </w:r>
    </w:p>
    <w:p w14:paraId="3799A7B4" w14:textId="23637F6C"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Po kulturních přístupech se do popředí dostaly také úvahy o překladu, </w:t>
      </w:r>
      <w:r w:rsidRPr="005F296C">
        <w:t>jež vycházely</w:t>
      </w:r>
      <w:r w:rsidRPr="005F296C">
        <w:rPr>
          <w:color w:val="000000"/>
        </w:rPr>
        <w:t xml:space="preserve"> ze </w:t>
      </w:r>
      <w:r w:rsidRPr="005F296C">
        <w:rPr>
          <w:b/>
          <w:bCs/>
          <w:color w:val="000000"/>
        </w:rPr>
        <w:t>sociologického pohledu</w:t>
      </w:r>
      <w:r w:rsidRPr="005F296C">
        <w:t xml:space="preserve"> a</w:t>
      </w:r>
      <w:r w:rsidRPr="005F296C">
        <w:rPr>
          <w:color w:val="000000"/>
        </w:rPr>
        <w:t xml:space="preserve"> které </w:t>
      </w:r>
      <w:r w:rsidRPr="005F296C">
        <w:t>byly</w:t>
      </w:r>
      <w:r w:rsidRPr="005F296C">
        <w:rPr>
          <w:color w:val="000000"/>
        </w:rPr>
        <w:t xml:space="preserve"> orientované např. na účastníky překladatelského procesu a roli překladatele. Jedním z hlavních představitelů je </w:t>
      </w:r>
      <w:proofErr w:type="spellStart"/>
      <w:r w:rsidRPr="005F296C">
        <w:rPr>
          <w:color w:val="000000"/>
        </w:rPr>
        <w:t>Lawrence</w:t>
      </w:r>
      <w:proofErr w:type="spellEnd"/>
      <w:r w:rsidRPr="005F296C">
        <w:rPr>
          <w:color w:val="000000"/>
        </w:rPr>
        <w:t xml:space="preserve"> </w:t>
      </w:r>
      <w:proofErr w:type="spellStart"/>
      <w:r w:rsidRPr="005F296C">
        <w:rPr>
          <w:color w:val="000000"/>
        </w:rPr>
        <w:t>Venuti</w:t>
      </w:r>
      <w:proofErr w:type="spellEnd"/>
      <w:r w:rsidRPr="005F296C">
        <w:rPr>
          <w:color w:val="000000"/>
        </w:rPr>
        <w:t xml:space="preserve">, který se zabýval vztahem mezi výchozí a cílovou kulturou a jeho vlivem na použité </w:t>
      </w:r>
      <w:proofErr w:type="spellStart"/>
      <w:r w:rsidRPr="005F296C">
        <w:rPr>
          <w:color w:val="000000"/>
        </w:rPr>
        <w:t>překl</w:t>
      </w:r>
      <w:proofErr w:type="spellEnd"/>
      <w:r w:rsidRPr="005F296C">
        <w:rPr>
          <w:color w:val="000000"/>
        </w:rPr>
        <w:t>. strategie. Inspiroval se dichotomií naturalizační a</w:t>
      </w:r>
      <w:r>
        <w:rPr>
          <w:spacing w:val="-2"/>
        </w:rPr>
        <w:t> </w:t>
      </w:r>
      <w:r w:rsidRPr="005F296C">
        <w:rPr>
          <w:color w:val="000000"/>
        </w:rPr>
        <w:t xml:space="preserve">odcizovací strategie podle </w:t>
      </w:r>
      <w:proofErr w:type="spellStart"/>
      <w:r w:rsidRPr="005F296C">
        <w:rPr>
          <w:color w:val="000000"/>
        </w:rPr>
        <w:t>Schleiermachera</w:t>
      </w:r>
      <w:proofErr w:type="spellEnd"/>
      <w:r w:rsidRPr="005F296C">
        <w:rPr>
          <w:color w:val="000000"/>
        </w:rPr>
        <w:t xml:space="preserve"> a představuje své označení těchto strategií, a to </w:t>
      </w:r>
      <w:r w:rsidRPr="005F296C">
        <w:rPr>
          <w:i/>
          <w:color w:val="000000"/>
        </w:rPr>
        <w:t>domestikační</w:t>
      </w:r>
      <w:r w:rsidRPr="005F296C">
        <w:rPr>
          <w:color w:val="000000"/>
        </w:rPr>
        <w:t xml:space="preserve"> a </w:t>
      </w:r>
      <w:r w:rsidRPr="005F296C">
        <w:rPr>
          <w:i/>
          <w:color w:val="000000"/>
        </w:rPr>
        <w:t>zcizovací</w:t>
      </w:r>
      <w:r w:rsidRPr="005F296C">
        <w:rPr>
          <w:color w:val="000000"/>
        </w:rPr>
        <w:t xml:space="preserve">, přičemž sám preferuje zcizovací. Používá také pojem </w:t>
      </w:r>
      <w:r w:rsidRPr="005F296C">
        <w:rPr>
          <w:i/>
          <w:color w:val="000000"/>
        </w:rPr>
        <w:t>neviditelnost</w:t>
      </w:r>
      <w:r w:rsidRPr="005F296C">
        <w:rPr>
          <w:color w:val="000000"/>
        </w:rPr>
        <w:t xml:space="preserve"> překladu i překladatele, kterým označuje fakt, že v anglo-americkém prostředí bývají texty přeloženy tak, aby nešlo poznat, že se jedná o</w:t>
      </w:r>
      <w:r>
        <w:rPr>
          <w:spacing w:val="-2"/>
        </w:rPr>
        <w:t> </w:t>
      </w:r>
      <w:r w:rsidRPr="005F296C">
        <w:rPr>
          <w:color w:val="000000"/>
        </w:rPr>
        <w:t>překlad, a prvky výchozí kultury jsou tedy převedeny do domácích alternativ (</w:t>
      </w:r>
      <w:proofErr w:type="spellStart"/>
      <w:r w:rsidRPr="005F296C">
        <w:rPr>
          <w:color w:val="000000"/>
        </w:rPr>
        <w:t>Munday</w:t>
      </w:r>
      <w:proofErr w:type="spellEnd"/>
      <w:r w:rsidRPr="005F296C">
        <w:rPr>
          <w:color w:val="000000"/>
        </w:rPr>
        <w:t xml:space="preserve"> 2016, s. 226).   </w:t>
      </w:r>
    </w:p>
    <w:p w14:paraId="1CC38666" w14:textId="468ADC89"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Práce zaměřené na překladatele a další účastníky překladatelského procesu často používají termíny ze sociologie, např. koncepty Pierra </w:t>
      </w:r>
      <w:proofErr w:type="spellStart"/>
      <w:r w:rsidRPr="005F296C">
        <w:rPr>
          <w:color w:val="000000"/>
        </w:rPr>
        <w:t>Bourdieu</w:t>
      </w:r>
      <w:proofErr w:type="spellEnd"/>
      <w:r w:rsidRPr="005F296C">
        <w:rPr>
          <w:color w:val="000000"/>
        </w:rPr>
        <w:t xml:space="preserve">, jako </w:t>
      </w:r>
      <w:r w:rsidRPr="005F296C">
        <w:rPr>
          <w:i/>
          <w:color w:val="000000"/>
        </w:rPr>
        <w:t>habitus</w:t>
      </w:r>
      <w:r w:rsidRPr="005F296C">
        <w:rPr>
          <w:color w:val="000000"/>
        </w:rPr>
        <w:t xml:space="preserve">, </w:t>
      </w:r>
      <w:r w:rsidRPr="005F296C">
        <w:rPr>
          <w:i/>
          <w:color w:val="000000"/>
        </w:rPr>
        <w:t>pole</w:t>
      </w:r>
      <w:r w:rsidRPr="005F296C">
        <w:rPr>
          <w:color w:val="000000"/>
        </w:rPr>
        <w:t xml:space="preserve"> či </w:t>
      </w:r>
      <w:r w:rsidRPr="005F296C">
        <w:rPr>
          <w:i/>
          <w:color w:val="000000"/>
        </w:rPr>
        <w:t>kapitál</w:t>
      </w:r>
      <w:r w:rsidRPr="005F296C">
        <w:rPr>
          <w:color w:val="000000"/>
        </w:rPr>
        <w:t xml:space="preserve">. Tyto pojmy někteří </w:t>
      </w:r>
      <w:proofErr w:type="spellStart"/>
      <w:r w:rsidRPr="005F296C">
        <w:rPr>
          <w:color w:val="000000"/>
        </w:rPr>
        <w:t>translatologové</w:t>
      </w:r>
      <w:proofErr w:type="spellEnd"/>
      <w:r w:rsidRPr="005F296C">
        <w:rPr>
          <w:color w:val="000000"/>
        </w:rPr>
        <w:t xml:space="preserve"> použili pro úvahy o roli překladatele, která byla dříve opomíjena (</w:t>
      </w:r>
      <w:proofErr w:type="spellStart"/>
      <w:r w:rsidRPr="005F296C">
        <w:rPr>
          <w:color w:val="000000"/>
        </w:rPr>
        <w:t>ibid</w:t>
      </w:r>
      <w:proofErr w:type="spellEnd"/>
      <w:r w:rsidRPr="005F296C">
        <w:rPr>
          <w:color w:val="000000"/>
        </w:rPr>
        <w:t xml:space="preserve">., s. 237). Jedním z nejvýznamnějších </w:t>
      </w:r>
      <w:proofErr w:type="spellStart"/>
      <w:r w:rsidRPr="005F296C">
        <w:rPr>
          <w:color w:val="000000"/>
        </w:rPr>
        <w:t>translatologů</w:t>
      </w:r>
      <w:proofErr w:type="spellEnd"/>
      <w:r w:rsidRPr="005F296C">
        <w:rPr>
          <w:color w:val="000000"/>
        </w:rPr>
        <w:t xml:space="preserve">, kteří svůj výzkum zaměřují spíše na překladatele je Anthony </w:t>
      </w:r>
      <w:proofErr w:type="spellStart"/>
      <w:r w:rsidRPr="005F296C">
        <w:rPr>
          <w:color w:val="000000"/>
        </w:rPr>
        <w:t>Pym</w:t>
      </w:r>
      <w:proofErr w:type="spellEnd"/>
      <w:r w:rsidRPr="005F296C">
        <w:rPr>
          <w:color w:val="000000"/>
        </w:rPr>
        <w:t xml:space="preserve">. Překládání považuje za jakési řízení rizik, nikoliv snahu o dosažení ekvivalence </w:t>
      </w:r>
      <w:r w:rsidRPr="005F296C">
        <w:rPr>
          <w:color w:val="000000"/>
        </w:rPr>
        <w:lastRenderedPageBreak/>
        <w:t>(</w:t>
      </w:r>
      <w:proofErr w:type="spellStart"/>
      <w:r w:rsidRPr="005F296C">
        <w:rPr>
          <w:color w:val="000000"/>
        </w:rPr>
        <w:t>Pym</w:t>
      </w:r>
      <w:proofErr w:type="spellEnd"/>
      <w:r w:rsidR="004F57DC">
        <w:rPr>
          <w:color w:val="000000"/>
        </w:rPr>
        <w:t>,</w:t>
      </w:r>
      <w:r w:rsidRPr="005F296C">
        <w:rPr>
          <w:color w:val="000000"/>
        </w:rPr>
        <w:t xml:space="preserve"> 2015)</w:t>
      </w:r>
      <w:r w:rsidR="00EB0EA1">
        <w:rPr>
          <w:rStyle w:val="Znakapoznpodarou"/>
          <w:color w:val="000000"/>
        </w:rPr>
        <w:footnoteReference w:id="17"/>
      </w:r>
      <w:r w:rsidRPr="005F296C">
        <w:rPr>
          <w:color w:val="000000"/>
        </w:rPr>
        <w:t>. Zabýval se např. statusem překladatelů v Evropské unii, vzděláváním překladatelů či otázkou etiky překladatelství. Uvádí také hypotézu, že překladatelé jsou součástí profesní komunity, která je na pomezí kultur a podílí se na udržování mezikulturní spolupráce (</w:t>
      </w:r>
      <w:proofErr w:type="spellStart"/>
      <w:r w:rsidRPr="005F296C">
        <w:rPr>
          <w:color w:val="000000"/>
        </w:rPr>
        <w:t>Pym</w:t>
      </w:r>
      <w:proofErr w:type="spellEnd"/>
      <w:r w:rsidR="004F57DC">
        <w:rPr>
          <w:color w:val="000000"/>
        </w:rPr>
        <w:t>,</w:t>
      </w:r>
      <w:r w:rsidRPr="005F296C">
        <w:t xml:space="preserve"> </w:t>
      </w:r>
      <w:r w:rsidRPr="005F296C">
        <w:rPr>
          <w:color w:val="000000"/>
        </w:rPr>
        <w:t>2012)</w:t>
      </w:r>
      <w:r w:rsidR="004F57DC">
        <w:rPr>
          <w:rStyle w:val="Znakapoznpodarou"/>
          <w:color w:val="000000"/>
        </w:rPr>
        <w:footnoteReference w:id="18"/>
      </w:r>
      <w:r w:rsidRPr="005F296C">
        <w:rPr>
          <w:color w:val="000000"/>
        </w:rPr>
        <w:t xml:space="preserve">. </w:t>
      </w:r>
    </w:p>
    <w:p w14:paraId="1407C103" w14:textId="77777777" w:rsidR="00257B7F" w:rsidRPr="00763D30" w:rsidRDefault="00257B7F" w:rsidP="00257B7F">
      <w:pPr>
        <w:pStyle w:val="Nadpis3"/>
        <w:ind w:left="709" w:hanging="709"/>
        <w:rPr>
          <w:sz w:val="28"/>
        </w:rPr>
      </w:pPr>
      <w:bookmarkStart w:id="16" w:name="_Toc102609813"/>
      <w:r w:rsidRPr="00763D30">
        <w:rPr>
          <w:sz w:val="28"/>
        </w:rPr>
        <w:t>Současné směry – nová média</w:t>
      </w:r>
      <w:bookmarkEnd w:id="16"/>
      <w:r w:rsidRPr="00763D30">
        <w:rPr>
          <w:sz w:val="28"/>
        </w:rPr>
        <w:t xml:space="preserve"> </w:t>
      </w:r>
    </w:p>
    <w:p w14:paraId="08844E49" w14:textId="77777777" w:rsidR="00257B7F" w:rsidRPr="005F296C" w:rsidRDefault="00257B7F" w:rsidP="00257B7F">
      <w:pPr>
        <w:pBdr>
          <w:top w:val="nil"/>
          <w:left w:val="nil"/>
          <w:bottom w:val="nil"/>
          <w:right w:val="nil"/>
          <w:between w:val="nil"/>
        </w:pBdr>
        <w:ind w:firstLine="284"/>
        <w:rPr>
          <w:color w:val="000000"/>
        </w:rPr>
      </w:pPr>
      <w:proofErr w:type="spellStart"/>
      <w:r w:rsidRPr="005F296C">
        <w:rPr>
          <w:color w:val="000000"/>
        </w:rPr>
        <w:t>Munday</w:t>
      </w:r>
      <w:proofErr w:type="spellEnd"/>
      <w:r w:rsidRPr="005F296C">
        <w:rPr>
          <w:color w:val="000000"/>
        </w:rPr>
        <w:t xml:space="preserve"> (2016, s. 274–300) jako poslední z vývojových etap uvádí nejnovější směry, které souvisí s novými médii. Mezi aktuální výzkumná témata patří korpusová překladatelská studia, globalizace a lokalizace, audiovizuální překlad (především titulkování), CAT nástroje (počítačem podporovaný překlad) a strojový překlad. </w:t>
      </w:r>
      <w:proofErr w:type="spellStart"/>
      <w:r w:rsidRPr="005F296C">
        <w:rPr>
          <w:color w:val="000000"/>
        </w:rPr>
        <w:t>Munday</w:t>
      </w:r>
      <w:proofErr w:type="spellEnd"/>
      <w:r w:rsidRPr="005F296C">
        <w:rPr>
          <w:color w:val="000000"/>
        </w:rPr>
        <w:t xml:space="preserve"> je toho názoru, že korpusová studia poskytují možnost důkladnější analýzy a pohání vývoj automatického strojového překladu různých typů textů. Audiovizuální překlad je oblastí, která je náročná vlivem inherentních omezení</w:t>
      </w:r>
      <w:r w:rsidRPr="005F296C">
        <w:rPr>
          <w:color w:val="000000"/>
          <w:vertAlign w:val="superscript"/>
        </w:rPr>
        <w:footnoteReference w:id="19"/>
      </w:r>
      <w:r w:rsidRPr="005F296C">
        <w:rPr>
          <w:color w:val="000000"/>
        </w:rPr>
        <w:t xml:space="preserve">, avšak také z toho důvodu se jedná činnost kreativní, která je v současnosti předmětem mnoha deskriptivních studií. Lokalizace a globalizace je podle </w:t>
      </w:r>
      <w:proofErr w:type="spellStart"/>
      <w:r w:rsidRPr="005F296C">
        <w:rPr>
          <w:color w:val="000000"/>
        </w:rPr>
        <w:t>Mundayho</w:t>
      </w:r>
      <w:proofErr w:type="spellEnd"/>
      <w:r w:rsidRPr="005F296C">
        <w:rPr>
          <w:color w:val="000000"/>
        </w:rPr>
        <w:t xml:space="preserve"> oblastí, která představuje prolínání mezi technologií, identitou překladatele a postmoderním světem a zároveň je pro překladatele v současnosti největší výzvou.</w:t>
      </w:r>
    </w:p>
    <w:p w14:paraId="56BBF0DA" w14:textId="77777777" w:rsidR="00257B7F" w:rsidRPr="005F296C" w:rsidRDefault="00257B7F" w:rsidP="00257B7F">
      <w:pPr>
        <w:pStyle w:val="Nadpis2"/>
      </w:pPr>
      <w:r w:rsidRPr="005F296C">
        <w:t xml:space="preserve"> </w:t>
      </w:r>
      <w:bookmarkStart w:id="17" w:name="_Toc102609814"/>
      <w:r w:rsidRPr="005F296C">
        <w:t xml:space="preserve">Hodnocení kvality překladu podle </w:t>
      </w:r>
      <w:proofErr w:type="spellStart"/>
      <w:r w:rsidRPr="005F296C">
        <w:t>Newmarka</w:t>
      </w:r>
      <w:bookmarkEnd w:id="17"/>
      <w:proofErr w:type="spellEnd"/>
    </w:p>
    <w:p w14:paraId="0313CD17" w14:textId="77777777" w:rsidR="00257B7F" w:rsidRPr="005F296C" w:rsidRDefault="00257B7F" w:rsidP="00257B7F">
      <w:pPr>
        <w:ind w:firstLine="284"/>
        <w:rPr>
          <w:color w:val="000000"/>
        </w:rPr>
      </w:pPr>
      <w:r w:rsidRPr="005F296C">
        <w:rPr>
          <w:color w:val="000000"/>
        </w:rPr>
        <w:t xml:space="preserve">Britský </w:t>
      </w:r>
      <w:proofErr w:type="spellStart"/>
      <w:r w:rsidRPr="005F296C">
        <w:rPr>
          <w:color w:val="000000"/>
        </w:rPr>
        <w:t>translatolog</w:t>
      </w:r>
      <w:proofErr w:type="spellEnd"/>
      <w:r w:rsidRPr="005F296C">
        <w:rPr>
          <w:color w:val="000000"/>
        </w:rPr>
        <w:t xml:space="preserve"> </w:t>
      </w:r>
      <w:r w:rsidRPr="005F296C">
        <w:t xml:space="preserve">Peter </w:t>
      </w:r>
      <w:proofErr w:type="spellStart"/>
      <w:r w:rsidRPr="005F296C">
        <w:t>Newmark</w:t>
      </w:r>
      <w:proofErr w:type="spellEnd"/>
      <w:r>
        <w:t xml:space="preserve">, na svou dobu neobvykle, pracuje se záměrem překladatele a </w:t>
      </w:r>
      <w:r w:rsidRPr="005F296C">
        <w:t xml:space="preserve">zdůrazňuje, že kritik by se měl snažit porozumět překladateli a pochopit jeho </w:t>
      </w:r>
      <w:r>
        <w:t>strategii</w:t>
      </w:r>
      <w:r w:rsidRPr="005F296C">
        <w:t xml:space="preserve">, což </w:t>
      </w:r>
      <w:r>
        <w:t>souvisí s druhým cílem mé práce, tedy</w:t>
      </w:r>
      <w:r w:rsidRPr="005F296C">
        <w:t xml:space="preserve"> </w:t>
      </w:r>
      <w:r>
        <w:t xml:space="preserve">identifikovat </w:t>
      </w:r>
      <w:r w:rsidRPr="005F296C">
        <w:t>strategie překladatel</w:t>
      </w:r>
      <w:r>
        <w:t>ek</w:t>
      </w:r>
      <w:r w:rsidRPr="005F296C">
        <w:t>.</w:t>
      </w:r>
    </w:p>
    <w:p w14:paraId="29AFA26E"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Jedním hlavních přínosů </w:t>
      </w:r>
      <w:proofErr w:type="spellStart"/>
      <w:r w:rsidRPr="005F296C">
        <w:rPr>
          <w:color w:val="000000"/>
        </w:rPr>
        <w:t>Newmarka</w:t>
      </w:r>
      <w:proofErr w:type="spellEnd"/>
      <w:r w:rsidRPr="005F296C">
        <w:rPr>
          <w:color w:val="000000"/>
        </w:rPr>
        <w:t xml:space="preserve"> pro </w:t>
      </w:r>
      <w:proofErr w:type="spellStart"/>
      <w:r w:rsidRPr="005F296C">
        <w:rPr>
          <w:color w:val="000000"/>
        </w:rPr>
        <w:t>translatologii</w:t>
      </w:r>
      <w:proofErr w:type="spellEnd"/>
      <w:r w:rsidRPr="005F296C">
        <w:rPr>
          <w:color w:val="000000"/>
        </w:rPr>
        <w:t xml:space="preserve"> je koncept </w:t>
      </w:r>
      <w:r w:rsidRPr="005F296C">
        <w:rPr>
          <w:i/>
          <w:color w:val="000000"/>
        </w:rPr>
        <w:t>sémantického</w:t>
      </w:r>
      <w:r w:rsidRPr="005F296C">
        <w:rPr>
          <w:color w:val="000000"/>
        </w:rPr>
        <w:t xml:space="preserve"> a </w:t>
      </w:r>
      <w:r w:rsidRPr="005F296C">
        <w:rPr>
          <w:i/>
          <w:color w:val="000000"/>
        </w:rPr>
        <w:t>komunikativního</w:t>
      </w:r>
      <w:r w:rsidRPr="005F296C">
        <w:rPr>
          <w:color w:val="000000"/>
        </w:rPr>
        <w:t xml:space="preserve"> překladu. </w:t>
      </w:r>
      <w:proofErr w:type="spellStart"/>
      <w:r w:rsidRPr="005F296C">
        <w:rPr>
          <w:color w:val="000000"/>
        </w:rPr>
        <w:t>Newmark</w:t>
      </w:r>
      <w:proofErr w:type="spellEnd"/>
      <w:r w:rsidRPr="005F296C">
        <w:rPr>
          <w:color w:val="000000"/>
        </w:rPr>
        <w:t xml:space="preserve"> klade důraz na výchozí text a tvrdí, že překlad má splňovat funkci ekvivalentní danému VT. Na základě funkce textu pak určuje nejvhodnější metodu překládání. Ve své učebnici </w:t>
      </w:r>
      <w:proofErr w:type="spellStart"/>
      <w:r w:rsidRPr="005F296C">
        <w:rPr>
          <w:i/>
          <w:color w:val="000000"/>
        </w:rPr>
        <w:t>The</w:t>
      </w:r>
      <w:proofErr w:type="spellEnd"/>
      <w:r w:rsidRPr="005F296C">
        <w:rPr>
          <w:i/>
          <w:color w:val="000000"/>
        </w:rPr>
        <w:t xml:space="preserve"> </w:t>
      </w:r>
      <w:proofErr w:type="spellStart"/>
      <w:r w:rsidRPr="005F296C">
        <w:rPr>
          <w:i/>
          <w:color w:val="000000"/>
        </w:rPr>
        <w:t>Textbook</w:t>
      </w:r>
      <w:proofErr w:type="spellEnd"/>
      <w:r w:rsidRPr="005F296C">
        <w:rPr>
          <w:i/>
          <w:color w:val="000000"/>
        </w:rPr>
        <w:t xml:space="preserve"> </w:t>
      </w:r>
      <w:proofErr w:type="spellStart"/>
      <w:r w:rsidRPr="005F296C">
        <w:rPr>
          <w:i/>
          <w:color w:val="000000"/>
        </w:rPr>
        <w:t>of</w:t>
      </w:r>
      <w:proofErr w:type="spellEnd"/>
      <w:r w:rsidRPr="005F296C">
        <w:rPr>
          <w:i/>
          <w:color w:val="000000"/>
        </w:rPr>
        <w:t xml:space="preserve"> </w:t>
      </w:r>
      <w:proofErr w:type="spellStart"/>
      <w:r w:rsidRPr="005F296C">
        <w:rPr>
          <w:i/>
          <w:color w:val="000000"/>
        </w:rPr>
        <w:lastRenderedPageBreak/>
        <w:t>Translation</w:t>
      </w:r>
      <w:proofErr w:type="spellEnd"/>
      <w:r w:rsidRPr="005F296C">
        <w:rPr>
          <w:color w:val="000000"/>
        </w:rPr>
        <w:t xml:space="preserve"> (1988) popisuje metodu slovo za slovo, překlad doslovný, věrný, sémantický, adaptaci, idiomatický a komunikativní překlad. Pouze dvě ze zmíněných metod podle něj vyhovují nárokům na přesnost a úspornost, tedy </w:t>
      </w:r>
      <w:r w:rsidRPr="005F296C">
        <w:t>sémantický</w:t>
      </w:r>
      <w:r w:rsidRPr="005F296C">
        <w:rPr>
          <w:color w:val="000000"/>
        </w:rPr>
        <w:t xml:space="preserve"> a komunikativní překlad (</w:t>
      </w:r>
      <w:proofErr w:type="spellStart"/>
      <w:r w:rsidRPr="005F296C">
        <w:rPr>
          <w:color w:val="000000"/>
        </w:rPr>
        <w:t>Newmark</w:t>
      </w:r>
      <w:proofErr w:type="spellEnd"/>
      <w:r w:rsidRPr="005F296C">
        <w:rPr>
          <w:color w:val="000000"/>
        </w:rPr>
        <w:t xml:space="preserve"> 19</w:t>
      </w:r>
      <w:r w:rsidRPr="005F296C">
        <w:t>8</w:t>
      </w:r>
      <w:r w:rsidRPr="005F296C">
        <w:rPr>
          <w:color w:val="000000"/>
        </w:rPr>
        <w:t>8, s. 47)</w:t>
      </w:r>
      <w:r w:rsidRPr="005F296C">
        <w:t>.</w:t>
      </w:r>
      <w:r w:rsidRPr="005F296C">
        <w:rPr>
          <w:color w:val="000000"/>
        </w:rPr>
        <w:t xml:space="preserve"> </w:t>
      </w:r>
      <w:r w:rsidRPr="005F296C">
        <w:rPr>
          <w:i/>
        </w:rPr>
        <w:t>Sémantický</w:t>
      </w:r>
      <w:r w:rsidRPr="005F296C">
        <w:rPr>
          <w:i/>
          <w:color w:val="000000"/>
        </w:rPr>
        <w:t xml:space="preserve"> překlad</w:t>
      </w:r>
      <w:r w:rsidRPr="005F296C">
        <w:rPr>
          <w:color w:val="000000"/>
        </w:rPr>
        <w:t xml:space="preserve"> definuje jako snahu převést přesný kontextuální význam originálu tak věrně, jak to </w:t>
      </w:r>
      <w:r w:rsidRPr="005F296C">
        <w:t>sémantické</w:t>
      </w:r>
      <w:r w:rsidRPr="005F296C">
        <w:rPr>
          <w:color w:val="000000"/>
        </w:rPr>
        <w:t xml:space="preserve"> a syntaktické </w:t>
      </w:r>
      <w:r w:rsidRPr="005F296C">
        <w:t>struktury</w:t>
      </w:r>
      <w:r w:rsidRPr="005F296C">
        <w:rPr>
          <w:color w:val="000000"/>
        </w:rPr>
        <w:t xml:space="preserve"> druhého jazyka umožňují.</w:t>
      </w:r>
      <w:r w:rsidRPr="005F296C">
        <w:t xml:space="preserve"> </w:t>
      </w:r>
      <w:r w:rsidRPr="005F296C">
        <w:rPr>
          <w:i/>
          <w:color w:val="000000"/>
        </w:rPr>
        <w:t>Komunikativní překlad</w:t>
      </w:r>
      <w:r w:rsidRPr="005F296C">
        <w:rPr>
          <w:color w:val="000000"/>
        </w:rPr>
        <w:t xml:space="preserve"> se snaží zapůsobit na čtenáře stejným účinkem jakým působí VT. Cílem tedy je, aby byl CT pro čtenáře přirozenější a originálnější. </w:t>
      </w:r>
      <w:proofErr w:type="spellStart"/>
      <w:r w:rsidRPr="005F296C">
        <w:rPr>
          <w:color w:val="000000"/>
        </w:rPr>
        <w:t>Newmark</w:t>
      </w:r>
      <w:proofErr w:type="spellEnd"/>
      <w:r w:rsidRPr="005F296C">
        <w:rPr>
          <w:color w:val="000000"/>
        </w:rPr>
        <w:t xml:space="preserve"> tuto metodu překladu přisuzuje informativním a vokativním typům textu, u kterých je autor originálu z hlediska důležitosti pro překlad spíše „anonymní.“ Naopak metodu sémantického překladu spojuje s texty expresivními, které označuje za „posvátné texty,“ jelikož překladatel by se měl snažit co nejvěrněji převést autorův styl.</w:t>
      </w:r>
      <w:r w:rsidRPr="005F296C">
        <w:rPr>
          <w:color w:val="000000"/>
          <w:vertAlign w:val="superscript"/>
        </w:rPr>
        <w:footnoteReference w:id="20"/>
      </w:r>
      <w:r w:rsidRPr="005F296C">
        <w:rPr>
          <w:color w:val="000000"/>
        </w:rPr>
        <w:t xml:space="preserve"> Poznamenává ovšem, že v jednom textu se mohou vyskytnout obě metody. Z jeho úvah je však zřetelné, že při překladu expresivních textů má překladatel mnohem méně volnosti, měl by pečlivě dbát na charakteristické prvky stylu originálu a nesmí vylepšovat ani opravovat případné chyby VT. </w:t>
      </w:r>
    </w:p>
    <w:p w14:paraId="51F71CD8" w14:textId="77777777" w:rsidR="00257B7F" w:rsidRPr="005F296C" w:rsidRDefault="00257B7F" w:rsidP="00257B7F">
      <w:pPr>
        <w:pBdr>
          <w:top w:val="nil"/>
          <w:left w:val="nil"/>
          <w:bottom w:val="nil"/>
          <w:right w:val="nil"/>
          <w:between w:val="nil"/>
        </w:pBdr>
        <w:ind w:firstLine="284"/>
      </w:pPr>
      <w:r w:rsidRPr="005F296C">
        <w:rPr>
          <w:color w:val="000000"/>
        </w:rPr>
        <w:t xml:space="preserve">Při hodnocení by měl kritik také nahlížet na text z pohledu překladatele, což </w:t>
      </w:r>
      <w:proofErr w:type="spellStart"/>
      <w:r w:rsidRPr="005F296C">
        <w:rPr>
          <w:color w:val="000000"/>
        </w:rPr>
        <w:t>Newmark</w:t>
      </w:r>
      <w:proofErr w:type="spellEnd"/>
      <w:r w:rsidRPr="005F296C">
        <w:rPr>
          <w:color w:val="000000"/>
        </w:rPr>
        <w:t xml:space="preserve"> považuje za často přehlížený aspekt při hodnocení kvality překladu. U</w:t>
      </w:r>
      <w:r>
        <w:rPr>
          <w:spacing w:val="-2"/>
        </w:rPr>
        <w:t> </w:t>
      </w:r>
      <w:r w:rsidRPr="005F296C">
        <w:rPr>
          <w:color w:val="000000"/>
        </w:rPr>
        <w:t xml:space="preserve">této fáze se kritik snaží zjistit překladatelovu interpretaci VT a jeho metody, jako například </w:t>
      </w:r>
      <w:r w:rsidRPr="005F296C">
        <w:t>používání idiomů k</w:t>
      </w:r>
      <w:r>
        <w:t xml:space="preserve">e zvyšování expresivity, </w:t>
      </w:r>
      <w:r w:rsidRPr="005F296C">
        <w:rPr>
          <w:color w:val="000000"/>
        </w:rPr>
        <w:t>záměrnou archaizaci,</w:t>
      </w:r>
      <w:r w:rsidRPr="005F296C">
        <w:t xml:space="preserve"> </w:t>
      </w:r>
      <w:r w:rsidRPr="005F296C">
        <w:rPr>
          <w:color w:val="000000"/>
        </w:rPr>
        <w:t xml:space="preserve">záměrné zesilování či zeslabování účinku jazykových prostředků </w:t>
      </w:r>
      <w:r w:rsidRPr="005F296C">
        <w:t>apod.</w:t>
      </w:r>
      <w:r w:rsidRPr="005F296C">
        <w:rPr>
          <w:color w:val="000000"/>
        </w:rPr>
        <w:t xml:space="preserve"> Cílem však není kritizovat jednotlivé volby, ale snažit se pochopit, proč se překladatel pro dané řešení rozhodl</w:t>
      </w:r>
      <w:r>
        <w:rPr>
          <w:color w:val="000000"/>
        </w:rPr>
        <w:t xml:space="preserve">. </w:t>
      </w:r>
      <w:r w:rsidRPr="005F296C">
        <w:rPr>
          <w:color w:val="000000"/>
        </w:rPr>
        <w:t>Kritik</w:t>
      </w:r>
      <w:r>
        <w:rPr>
          <w:color w:val="000000"/>
        </w:rPr>
        <w:t xml:space="preserve"> </w:t>
      </w:r>
      <w:r w:rsidRPr="005F296C">
        <w:rPr>
          <w:color w:val="000000"/>
        </w:rPr>
        <w:t xml:space="preserve">by tedy měl být k překladateli empatický a rozlišovat mezi nekompetentností (neznalostí jazyka či tématu) a překladatelskou metodou, která se kritikovi může zdát příliš idiomatická nebo příliš odborná, ale je však v souladu s VT. </w:t>
      </w:r>
    </w:p>
    <w:p w14:paraId="101A74DF" w14:textId="77777777" w:rsidR="00257B7F" w:rsidRPr="005F296C" w:rsidRDefault="00257B7F" w:rsidP="00257B7F">
      <w:pPr>
        <w:pStyle w:val="Nadpis2"/>
      </w:pPr>
      <w:bookmarkStart w:id="18" w:name="_Toc102609815"/>
      <w:r w:rsidRPr="005F296C">
        <w:lastRenderedPageBreak/>
        <w:t>Žánr fantasy a hodnocení překladu</w:t>
      </w:r>
      <w:bookmarkEnd w:id="18"/>
    </w:p>
    <w:p w14:paraId="62023FCA" w14:textId="77777777"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Jelikož je George R.R. Martin autorem fantasy literatury, je důležité definovat pojmy žánr a fantasy literatura. Juliane </w:t>
      </w:r>
      <w:proofErr w:type="spellStart"/>
      <w:r w:rsidRPr="005F296C">
        <w:rPr>
          <w:color w:val="000000"/>
        </w:rPr>
        <w:t>Houseová</w:t>
      </w:r>
      <w:proofErr w:type="spellEnd"/>
      <w:r w:rsidRPr="005F296C">
        <w:rPr>
          <w:color w:val="000000"/>
        </w:rPr>
        <w:t xml:space="preserve"> žánr chápe jako situační parametr, tedy rys situačního kontextu, a definuje jej jako „společensky podmíněnou kategorii, která je charakterizovaná svým použitím, zdrojem a</w:t>
      </w:r>
      <w:r>
        <w:rPr>
          <w:spacing w:val="-2"/>
        </w:rPr>
        <w:t> </w:t>
      </w:r>
      <w:r w:rsidRPr="005F296C">
        <w:rPr>
          <w:color w:val="000000"/>
        </w:rPr>
        <w:t xml:space="preserve">komunikačním účelem, či kombinací těchto prvků.“ Tato kategorie spojuje registr a individuální textovou funkci (1997, str. 107). Žánr vychází z volby registru a ten je realizován volbou jazykových prostředků. Analýza registru VT je tedy dobrým nástrojem překladatele k tomu, aby adekvátně vyjádřil prostředky, kterými autor realizuje daný žánr či </w:t>
      </w:r>
      <w:proofErr w:type="spellStart"/>
      <w:r w:rsidRPr="005F296C">
        <w:rPr>
          <w:color w:val="000000"/>
        </w:rPr>
        <w:t>subžánr</w:t>
      </w:r>
      <w:proofErr w:type="spellEnd"/>
      <w:r w:rsidRPr="005F296C">
        <w:rPr>
          <w:color w:val="000000"/>
        </w:rPr>
        <w:t xml:space="preserve">. </w:t>
      </w:r>
    </w:p>
    <w:p w14:paraId="0B560BBE" w14:textId="11408C83" w:rsidR="00257B7F" w:rsidRDefault="00257B7F" w:rsidP="00257B7F">
      <w:pPr>
        <w:rPr>
          <w:color w:val="000000"/>
        </w:rPr>
      </w:pPr>
      <w:r w:rsidRPr="005F296C">
        <w:rPr>
          <w:color w:val="000000"/>
        </w:rPr>
        <w:t xml:space="preserve">Prvky </w:t>
      </w:r>
      <w:proofErr w:type="spellStart"/>
      <w:r w:rsidRPr="005F296C">
        <w:rPr>
          <w:color w:val="000000"/>
        </w:rPr>
        <w:t>fantastična</w:t>
      </w:r>
      <w:proofErr w:type="spellEnd"/>
      <w:r w:rsidRPr="005F296C">
        <w:rPr>
          <w:color w:val="000000"/>
        </w:rPr>
        <w:t>, tedy nadpřirozena, se v literatuře vyskytují odedávna. Fantasy literatura jako žánr se však začal vyvíjet teprve přibližně od 19. století a</w:t>
      </w:r>
      <w:r>
        <w:rPr>
          <w:spacing w:val="-2"/>
        </w:rPr>
        <w:t> </w:t>
      </w:r>
      <w:r w:rsidRPr="005F296C">
        <w:rPr>
          <w:color w:val="000000"/>
        </w:rPr>
        <w:t>vznik moderní fantasy bývá datován až od poloviny 20. století (Mocná</w:t>
      </w:r>
      <w:r>
        <w:rPr>
          <w:spacing w:val="-2"/>
        </w:rPr>
        <w:t> </w:t>
      </w:r>
      <w:r w:rsidRPr="005F296C">
        <w:rPr>
          <w:color w:val="000000"/>
        </w:rPr>
        <w:t>2004,</w:t>
      </w:r>
      <w:r w:rsidRPr="00AA719E">
        <w:rPr>
          <w:spacing w:val="-2"/>
        </w:rPr>
        <w:t xml:space="preserve"> </w:t>
      </w:r>
      <w:r w:rsidRPr="005F296C">
        <w:rPr>
          <w:color w:val="000000"/>
        </w:rPr>
        <w:t>s.</w:t>
      </w:r>
      <w:r w:rsidRPr="00AA719E">
        <w:rPr>
          <w:spacing w:val="-2"/>
        </w:rPr>
        <w:t xml:space="preserve"> </w:t>
      </w:r>
      <w:r>
        <w:rPr>
          <w:spacing w:val="-2"/>
        </w:rPr>
        <w:t> </w:t>
      </w:r>
      <w:r w:rsidRPr="005F296C">
        <w:rPr>
          <w:color w:val="000000"/>
        </w:rPr>
        <w:t xml:space="preserve">704). Stejně jako u jiných žánrů, které se řadí do umělecké literatury, překlad fantasy podléhá </w:t>
      </w:r>
      <w:r w:rsidRPr="005F296C">
        <w:t>normě</w:t>
      </w:r>
      <w:r w:rsidRPr="005F296C">
        <w:rPr>
          <w:color w:val="000000"/>
        </w:rPr>
        <w:t xml:space="preserve"> </w:t>
      </w:r>
      <w:r w:rsidRPr="005F296C">
        <w:t>reprodukční, tzn. požadavku na věrnost a</w:t>
      </w:r>
      <w:r>
        <w:rPr>
          <w:spacing w:val="-2"/>
        </w:rPr>
        <w:t> </w:t>
      </w:r>
      <w:r w:rsidRPr="005F296C">
        <w:t>výstižnost a zároveň normě estetické, tedy požadavku na krásu (Levý 2012, s. 92). Vyznačuje se však také svými specifickými překladatelskými problémy.</w:t>
      </w:r>
      <w:r w:rsidRPr="005F296C">
        <w:rPr>
          <w:color w:val="000000"/>
        </w:rPr>
        <w:t xml:space="preserve"> </w:t>
      </w:r>
    </w:p>
    <w:p w14:paraId="7F0D25F3" w14:textId="5FCBE889" w:rsidR="00257B7F" w:rsidRPr="005F296C" w:rsidRDefault="00257B7F" w:rsidP="00257B7F">
      <w:r w:rsidRPr="005F296C">
        <w:rPr>
          <w:color w:val="000000"/>
        </w:rPr>
        <w:t>Existuje mnoho definic fantasy literatury, obecně jej lze popsat jako žánr, který využívá prvky nadpřirozena, například smyšlené světy, nereálné bytosti, kouzelné síly a další. Adamovič (1990, s.</w:t>
      </w:r>
      <w:r w:rsidR="007821FE">
        <w:rPr>
          <w:color w:val="000000"/>
        </w:rPr>
        <w:t xml:space="preserve"> </w:t>
      </w:r>
      <w:r w:rsidRPr="005F296C">
        <w:rPr>
          <w:color w:val="000000"/>
        </w:rPr>
        <w:t>48–49) k fantasy literatuře uvádí: „</w:t>
      </w:r>
      <w:r w:rsidRPr="005F296C">
        <w:t>Podstatnou složkou fantasy je nevysvětlitelný, nadpřirozený úkaz nebo přímo projev magie – touto ‚iracionalitou‘ rekvizit se fantasy liší od science fiction.</w:t>
      </w:r>
      <w:r w:rsidRPr="005F296C">
        <w:rPr>
          <w:color w:val="000000"/>
        </w:rPr>
        <w:t>“ Právě tyto smyšlené prvky představují pro překladatele jistá úskalí a často vyžadují při převodu notnou dávku kreativity. Překladatel fantasy literatury musí odložit veškeré pochybnosti o</w:t>
      </w:r>
      <w:r>
        <w:rPr>
          <w:spacing w:val="-2"/>
        </w:rPr>
        <w:t> </w:t>
      </w:r>
      <w:r w:rsidRPr="005F296C">
        <w:rPr>
          <w:color w:val="000000"/>
        </w:rPr>
        <w:t>smyšleném světě a porozumět jeho vnitřní logice, aby mohl dílo věrně reprodukovat v cílovém jazyce.</w:t>
      </w:r>
      <w:r w:rsidRPr="005F296C">
        <w:t xml:space="preserve"> </w:t>
      </w:r>
      <w:r w:rsidRPr="005F296C">
        <w:rPr>
          <w:color w:val="000000"/>
        </w:rPr>
        <w:t>V</w:t>
      </w:r>
      <w:r w:rsidRPr="005F296C">
        <w:t>e zkoumaném díle se jedná například o</w:t>
      </w:r>
      <w:r>
        <w:rPr>
          <w:spacing w:val="-2"/>
        </w:rPr>
        <w:t> </w:t>
      </w:r>
      <w:r w:rsidRPr="005F296C">
        <w:t xml:space="preserve">nadpřirozené bytosti, smyšlená náboženství a jejich principy, fiktivní historické události, kouzelné síly a další. </w:t>
      </w:r>
      <w:r w:rsidRPr="005F296C">
        <w:rPr>
          <w:color w:val="000000"/>
        </w:rPr>
        <w:t>Mezi často komentované problémy fantasy literatury patří překlady vlastních jmen a názvů. Překladatelé zaujímají k této problematice různé postoje, což souvisí především s tím, jakou strategii na škále od domestikační k </w:t>
      </w:r>
      <w:proofErr w:type="spellStart"/>
      <w:r w:rsidRPr="005F296C">
        <w:rPr>
          <w:color w:val="000000"/>
        </w:rPr>
        <w:t>exotizační</w:t>
      </w:r>
      <w:proofErr w:type="spellEnd"/>
      <w:r w:rsidRPr="005F296C">
        <w:rPr>
          <w:color w:val="000000"/>
        </w:rPr>
        <w:t xml:space="preserve"> preferují. Podle zvoleného přístupu pak využívají překladatelské metody a postupy, jako např. výpůjčku, transkripci, kalk, </w:t>
      </w:r>
      <w:proofErr w:type="spellStart"/>
      <w:r w:rsidRPr="005F296C">
        <w:rPr>
          <w:color w:val="000000"/>
        </w:rPr>
        <w:t>exotizaci</w:t>
      </w:r>
      <w:proofErr w:type="spellEnd"/>
      <w:r w:rsidRPr="005F296C">
        <w:rPr>
          <w:color w:val="000000"/>
        </w:rPr>
        <w:t xml:space="preserve">, komunikativní </w:t>
      </w:r>
      <w:r w:rsidRPr="005F296C">
        <w:rPr>
          <w:color w:val="000000"/>
        </w:rPr>
        <w:lastRenderedPageBreak/>
        <w:t>překlad apod. Podobně jako v dětské literatuře, překlad vlastních jmen ve fantasy nezávisí pouze na preferované strategii překladatele, ale také na výpovědní hodnotě jména. Důvodem je skutečnost, že názvy a jména v dílech tohoto žánru mohou často odkazovat ke vzhledu, charakteru či původu postav (Bílková 2012, s. 1).</w:t>
      </w:r>
    </w:p>
    <w:p w14:paraId="3675E8BE" w14:textId="7FAED77A" w:rsidR="00257B7F" w:rsidRPr="005F296C" w:rsidRDefault="00257B7F" w:rsidP="00257B7F">
      <w:pPr>
        <w:pBdr>
          <w:top w:val="nil"/>
          <w:left w:val="nil"/>
          <w:bottom w:val="nil"/>
          <w:right w:val="nil"/>
          <w:between w:val="nil"/>
        </w:pBdr>
        <w:ind w:firstLine="284"/>
        <w:rPr>
          <w:color w:val="000000"/>
        </w:rPr>
      </w:pPr>
      <w:r w:rsidRPr="005F296C">
        <w:rPr>
          <w:color w:val="000000"/>
        </w:rPr>
        <w:t xml:space="preserve">Dalším důležitým faktorem při překladu fantasy je </w:t>
      </w:r>
      <w:proofErr w:type="spellStart"/>
      <w:r w:rsidRPr="005F296C">
        <w:rPr>
          <w:color w:val="000000"/>
        </w:rPr>
        <w:t>subžánr</w:t>
      </w:r>
      <w:proofErr w:type="spellEnd"/>
      <w:r w:rsidRPr="005F296C">
        <w:rPr>
          <w:color w:val="000000"/>
        </w:rPr>
        <w:t xml:space="preserve">. Existuje řada </w:t>
      </w:r>
      <w:proofErr w:type="spellStart"/>
      <w:r w:rsidRPr="005F296C">
        <w:rPr>
          <w:color w:val="000000"/>
        </w:rPr>
        <w:t>subžánrů</w:t>
      </w:r>
      <w:proofErr w:type="spellEnd"/>
      <w:r w:rsidRPr="005F296C">
        <w:rPr>
          <w:color w:val="000000"/>
        </w:rPr>
        <w:t xml:space="preserve"> fantasy, jako historická, mýtická, současná, hrdinská, pohádková, komická a další. Čtenáři mají se </w:t>
      </w:r>
      <w:proofErr w:type="spellStart"/>
      <w:r w:rsidRPr="005F296C">
        <w:rPr>
          <w:color w:val="000000"/>
        </w:rPr>
        <w:t>subžánrem</w:t>
      </w:r>
      <w:proofErr w:type="spellEnd"/>
      <w:r w:rsidRPr="005F296C">
        <w:rPr>
          <w:color w:val="000000"/>
        </w:rPr>
        <w:t xml:space="preserve"> spojena určitá očekávání, záleží však na autorovi, do jaké míry jim vyhoví či naopak, zda se bude předpokladům vymykat. </w:t>
      </w:r>
      <w:r w:rsidRPr="00941E11">
        <w:rPr>
          <w:color w:val="000000"/>
        </w:rPr>
        <w:t xml:space="preserve">Překladatel by pak měl mít o </w:t>
      </w:r>
      <w:proofErr w:type="spellStart"/>
      <w:r w:rsidRPr="00941E11">
        <w:rPr>
          <w:color w:val="000000"/>
        </w:rPr>
        <w:t>podžánru</w:t>
      </w:r>
      <w:proofErr w:type="spellEnd"/>
      <w:r w:rsidRPr="00941E11">
        <w:rPr>
          <w:color w:val="000000"/>
        </w:rPr>
        <w:t xml:space="preserve"> dobré povědomí a především analyzovat aby byl schopen realizovat autorův přístup i v CT.</w:t>
      </w:r>
      <w:r>
        <w:rPr>
          <w:color w:val="000000"/>
        </w:rPr>
        <w:t xml:space="preserve"> </w:t>
      </w:r>
      <w:r w:rsidRPr="005F296C">
        <w:rPr>
          <w:color w:val="000000"/>
        </w:rPr>
        <w:t xml:space="preserve">Volba stylistických prostředků souvisí také s historickým a zeměpisným zařazením děje. Martin v rozhovoru pro časopis </w:t>
      </w:r>
      <w:proofErr w:type="spellStart"/>
      <w:r w:rsidRPr="005F296C">
        <w:rPr>
          <w:i/>
          <w:color w:val="000000"/>
        </w:rPr>
        <w:t>RollingStone</w:t>
      </w:r>
      <w:proofErr w:type="spellEnd"/>
      <w:r w:rsidRPr="005F296C">
        <w:rPr>
          <w:color w:val="000000"/>
        </w:rPr>
        <w:t xml:space="preserve"> uvádí, že se při psaní </w:t>
      </w:r>
      <w:r w:rsidRPr="005F296C">
        <w:rPr>
          <w:i/>
          <w:color w:val="000000"/>
        </w:rPr>
        <w:t>Hry o trůny</w:t>
      </w:r>
      <w:r w:rsidRPr="005F296C">
        <w:rPr>
          <w:color w:val="000000"/>
        </w:rPr>
        <w:t xml:space="preserve"> inspiroval událostmi války růží v Anglii, která proběhla v 15. století (</w:t>
      </w:r>
      <w:proofErr w:type="spellStart"/>
      <w:r w:rsidRPr="005F296C">
        <w:rPr>
          <w:color w:val="000000"/>
        </w:rPr>
        <w:t>Gilmore</w:t>
      </w:r>
      <w:proofErr w:type="spellEnd"/>
      <w:r w:rsidRPr="005F296C">
        <w:rPr>
          <w:color w:val="000000"/>
        </w:rPr>
        <w:t>, 2014).</w:t>
      </w:r>
      <w:r w:rsidR="007821FE">
        <w:rPr>
          <w:rStyle w:val="Znakapoznpodarou"/>
          <w:color w:val="000000"/>
        </w:rPr>
        <w:footnoteReference w:id="21"/>
      </w:r>
      <w:r w:rsidRPr="005F296C">
        <w:rPr>
          <w:color w:val="000000"/>
        </w:rPr>
        <w:t xml:space="preserve"> Lze tedy očekávat, že středověké období rytířství se projeví na použité slovní zásobě.  </w:t>
      </w:r>
    </w:p>
    <w:p w14:paraId="646E9876" w14:textId="77777777" w:rsidR="00257B7F" w:rsidRPr="005F296C" w:rsidRDefault="00257B7F" w:rsidP="00257B7F">
      <w:pPr>
        <w:pBdr>
          <w:top w:val="nil"/>
          <w:left w:val="nil"/>
          <w:bottom w:val="nil"/>
          <w:right w:val="nil"/>
          <w:between w:val="nil"/>
        </w:pBdr>
        <w:ind w:firstLine="284"/>
        <w:rPr>
          <w:color w:val="000000"/>
        </w:rPr>
      </w:pPr>
    </w:p>
    <w:p w14:paraId="01DBE619" w14:textId="77777777" w:rsidR="00257B7F" w:rsidRPr="005F296C" w:rsidRDefault="00257B7F" w:rsidP="00257B7F">
      <w:pPr>
        <w:pBdr>
          <w:top w:val="nil"/>
          <w:left w:val="nil"/>
          <w:bottom w:val="nil"/>
          <w:right w:val="nil"/>
          <w:between w:val="nil"/>
        </w:pBdr>
        <w:ind w:firstLine="284"/>
        <w:rPr>
          <w:color w:val="000000"/>
        </w:rPr>
      </w:pPr>
    </w:p>
    <w:p w14:paraId="6C1710E4" w14:textId="77777777" w:rsidR="00257B7F" w:rsidRPr="005F296C" w:rsidRDefault="00257B7F" w:rsidP="00257B7F">
      <w:pPr>
        <w:pBdr>
          <w:top w:val="nil"/>
          <w:left w:val="nil"/>
          <w:bottom w:val="nil"/>
          <w:right w:val="nil"/>
          <w:between w:val="nil"/>
        </w:pBdr>
        <w:ind w:firstLine="284"/>
        <w:rPr>
          <w:color w:val="000000"/>
        </w:rPr>
      </w:pPr>
    </w:p>
    <w:p w14:paraId="4BEFE36E" w14:textId="77777777" w:rsidR="00257B7F" w:rsidRPr="005F296C" w:rsidRDefault="00257B7F" w:rsidP="00257B7F">
      <w:pPr>
        <w:pBdr>
          <w:top w:val="nil"/>
          <w:left w:val="nil"/>
          <w:bottom w:val="nil"/>
          <w:right w:val="nil"/>
          <w:between w:val="nil"/>
        </w:pBdr>
        <w:ind w:firstLine="284"/>
        <w:rPr>
          <w:color w:val="000000"/>
        </w:rPr>
      </w:pPr>
    </w:p>
    <w:p w14:paraId="4CF4D365" w14:textId="77777777" w:rsidR="00257B7F" w:rsidRPr="005F296C" w:rsidRDefault="00257B7F" w:rsidP="00257B7F">
      <w:pPr>
        <w:pBdr>
          <w:top w:val="nil"/>
          <w:left w:val="nil"/>
          <w:bottom w:val="nil"/>
          <w:right w:val="nil"/>
          <w:between w:val="nil"/>
        </w:pBdr>
        <w:ind w:firstLine="284"/>
        <w:rPr>
          <w:color w:val="000000"/>
        </w:rPr>
      </w:pPr>
    </w:p>
    <w:p w14:paraId="675E9AC3" w14:textId="77777777" w:rsidR="00257B7F" w:rsidRPr="005F296C" w:rsidRDefault="00257B7F" w:rsidP="00257B7F">
      <w:pPr>
        <w:pBdr>
          <w:top w:val="nil"/>
          <w:left w:val="nil"/>
          <w:bottom w:val="nil"/>
          <w:right w:val="nil"/>
          <w:between w:val="nil"/>
        </w:pBdr>
        <w:ind w:firstLine="284"/>
        <w:rPr>
          <w:color w:val="000000"/>
        </w:rPr>
      </w:pPr>
    </w:p>
    <w:p w14:paraId="33641936" w14:textId="77777777" w:rsidR="00257B7F" w:rsidRPr="005F296C" w:rsidRDefault="00257B7F" w:rsidP="00257B7F">
      <w:pPr>
        <w:pBdr>
          <w:top w:val="nil"/>
          <w:left w:val="nil"/>
          <w:bottom w:val="nil"/>
          <w:right w:val="nil"/>
          <w:between w:val="nil"/>
        </w:pBdr>
        <w:ind w:firstLine="284"/>
        <w:rPr>
          <w:color w:val="000000"/>
        </w:rPr>
      </w:pPr>
    </w:p>
    <w:p w14:paraId="2227F573" w14:textId="77777777" w:rsidR="00257B7F" w:rsidRPr="005F296C" w:rsidRDefault="00257B7F" w:rsidP="00257B7F">
      <w:pPr>
        <w:pBdr>
          <w:top w:val="nil"/>
          <w:left w:val="nil"/>
          <w:bottom w:val="nil"/>
          <w:right w:val="nil"/>
          <w:between w:val="nil"/>
        </w:pBdr>
        <w:ind w:firstLine="284"/>
        <w:rPr>
          <w:color w:val="000000"/>
        </w:rPr>
      </w:pPr>
    </w:p>
    <w:p w14:paraId="72000588" w14:textId="77777777" w:rsidR="00257B7F" w:rsidRPr="005F296C" w:rsidRDefault="00257B7F" w:rsidP="00257B7F">
      <w:pPr>
        <w:pBdr>
          <w:top w:val="nil"/>
          <w:left w:val="nil"/>
          <w:bottom w:val="nil"/>
          <w:right w:val="nil"/>
          <w:between w:val="nil"/>
        </w:pBdr>
        <w:ind w:firstLine="284"/>
        <w:rPr>
          <w:color w:val="000000"/>
        </w:rPr>
      </w:pPr>
    </w:p>
    <w:p w14:paraId="05E11A8F" w14:textId="77777777" w:rsidR="00257B7F" w:rsidRPr="005F296C" w:rsidRDefault="00257B7F" w:rsidP="00257B7F">
      <w:pPr>
        <w:pBdr>
          <w:top w:val="nil"/>
          <w:left w:val="nil"/>
          <w:bottom w:val="nil"/>
          <w:right w:val="nil"/>
          <w:between w:val="nil"/>
        </w:pBdr>
        <w:ind w:firstLine="284"/>
        <w:rPr>
          <w:color w:val="000000"/>
        </w:rPr>
      </w:pPr>
    </w:p>
    <w:p w14:paraId="27C4A602" w14:textId="77777777" w:rsidR="00257B7F" w:rsidRPr="005F296C" w:rsidRDefault="00257B7F" w:rsidP="00257B7F">
      <w:pPr>
        <w:pBdr>
          <w:top w:val="nil"/>
          <w:left w:val="nil"/>
          <w:bottom w:val="nil"/>
          <w:right w:val="nil"/>
          <w:between w:val="nil"/>
        </w:pBdr>
        <w:ind w:firstLine="284"/>
        <w:rPr>
          <w:color w:val="000000"/>
        </w:rPr>
      </w:pPr>
    </w:p>
    <w:p w14:paraId="3E216E32" w14:textId="77777777" w:rsidR="00257B7F" w:rsidRPr="005F296C" w:rsidRDefault="00257B7F" w:rsidP="00257B7F">
      <w:pPr>
        <w:pBdr>
          <w:top w:val="nil"/>
          <w:left w:val="nil"/>
          <w:bottom w:val="nil"/>
          <w:right w:val="nil"/>
          <w:between w:val="nil"/>
        </w:pBdr>
        <w:ind w:firstLine="284"/>
        <w:rPr>
          <w:color w:val="000000"/>
        </w:rPr>
      </w:pPr>
    </w:p>
    <w:p w14:paraId="238D5B58" w14:textId="77777777" w:rsidR="00257B7F" w:rsidRPr="005F296C" w:rsidRDefault="00257B7F" w:rsidP="00257B7F">
      <w:pPr>
        <w:pBdr>
          <w:top w:val="nil"/>
          <w:left w:val="nil"/>
          <w:bottom w:val="nil"/>
          <w:right w:val="nil"/>
          <w:between w:val="nil"/>
        </w:pBdr>
        <w:ind w:firstLine="284"/>
        <w:rPr>
          <w:color w:val="000000"/>
        </w:rPr>
      </w:pPr>
    </w:p>
    <w:p w14:paraId="00F5F705" w14:textId="77777777" w:rsidR="00257B7F" w:rsidRPr="005F296C" w:rsidRDefault="00257B7F" w:rsidP="00257B7F">
      <w:pPr>
        <w:pBdr>
          <w:top w:val="nil"/>
          <w:left w:val="nil"/>
          <w:bottom w:val="nil"/>
          <w:right w:val="nil"/>
          <w:between w:val="nil"/>
        </w:pBdr>
        <w:ind w:firstLine="284"/>
        <w:rPr>
          <w:color w:val="000000"/>
        </w:rPr>
      </w:pPr>
    </w:p>
    <w:p w14:paraId="77122932" w14:textId="77777777" w:rsidR="00257B7F" w:rsidRPr="005F296C" w:rsidRDefault="00257B7F" w:rsidP="00257B7F">
      <w:pPr>
        <w:pBdr>
          <w:top w:val="nil"/>
          <w:left w:val="nil"/>
          <w:bottom w:val="nil"/>
          <w:right w:val="nil"/>
          <w:between w:val="nil"/>
        </w:pBdr>
        <w:ind w:firstLine="284"/>
        <w:rPr>
          <w:color w:val="000000"/>
        </w:rPr>
      </w:pPr>
    </w:p>
    <w:p w14:paraId="072A0FCA" w14:textId="77777777" w:rsidR="00257B7F" w:rsidRPr="005F296C" w:rsidRDefault="00257B7F" w:rsidP="007821FE">
      <w:pPr>
        <w:pBdr>
          <w:top w:val="nil"/>
          <w:left w:val="nil"/>
          <w:bottom w:val="nil"/>
          <w:right w:val="nil"/>
          <w:between w:val="nil"/>
        </w:pBdr>
        <w:ind w:firstLine="0"/>
        <w:rPr>
          <w:color w:val="000000"/>
        </w:rPr>
      </w:pPr>
    </w:p>
    <w:p w14:paraId="73AC65DD" w14:textId="77777777" w:rsidR="00257B7F" w:rsidRPr="00763D30" w:rsidRDefault="00257B7F" w:rsidP="00257B7F">
      <w:pPr>
        <w:pStyle w:val="Nadpis1"/>
        <w:rPr>
          <w:sz w:val="28"/>
          <w:szCs w:val="28"/>
        </w:rPr>
      </w:pPr>
      <w:bookmarkStart w:id="19" w:name="_Toc102609816"/>
      <w:r w:rsidRPr="00763D30">
        <w:rPr>
          <w:sz w:val="28"/>
          <w:szCs w:val="28"/>
        </w:rPr>
        <w:lastRenderedPageBreak/>
        <w:t>Metodologie a výzkumný vzorek</w:t>
      </w:r>
      <w:bookmarkEnd w:id="19"/>
    </w:p>
    <w:p w14:paraId="37CCB2F1" w14:textId="77777777" w:rsidR="00257B7F" w:rsidRDefault="00257B7F" w:rsidP="00257B7F">
      <w:pPr>
        <w:pBdr>
          <w:top w:val="nil"/>
          <w:left w:val="nil"/>
          <w:bottom w:val="nil"/>
          <w:right w:val="nil"/>
          <w:between w:val="nil"/>
        </w:pBdr>
        <w:rPr>
          <w:color w:val="333333"/>
        </w:rPr>
      </w:pPr>
      <w:r>
        <w:rPr>
          <w:color w:val="333333"/>
        </w:rPr>
        <w:t>Prvním c</w:t>
      </w:r>
      <w:r w:rsidRPr="005F296C">
        <w:rPr>
          <w:color w:val="333333"/>
        </w:rPr>
        <w:t>ílem této práce je zjistit,</w:t>
      </w:r>
      <w:r w:rsidRPr="004314FA">
        <w:rPr>
          <w:color w:val="333333"/>
        </w:rPr>
        <w:t xml:space="preserve"> kterých rysů překladů se </w:t>
      </w:r>
      <w:r>
        <w:rPr>
          <w:color w:val="333333"/>
        </w:rPr>
        <w:t>týkaly negativní ohlasy</w:t>
      </w:r>
      <w:r w:rsidRPr="004314FA">
        <w:rPr>
          <w:color w:val="333333"/>
        </w:rPr>
        <w:t xml:space="preserve"> </w:t>
      </w:r>
      <w:r>
        <w:rPr>
          <w:color w:val="333333"/>
        </w:rPr>
        <w:t xml:space="preserve">čtenářů a </w:t>
      </w:r>
      <w:r w:rsidRPr="009A0AD1">
        <w:rPr>
          <w:color w:val="333333"/>
        </w:rPr>
        <w:t>srovnávací analýzou překladových verzí zjistit, zda a v jaké míře se tyto rysy</w:t>
      </w:r>
      <w:r>
        <w:rPr>
          <w:color w:val="333333"/>
        </w:rPr>
        <w:t xml:space="preserve"> v překladech</w:t>
      </w:r>
      <w:r w:rsidRPr="009A0AD1">
        <w:rPr>
          <w:color w:val="333333"/>
        </w:rPr>
        <w:t xml:space="preserve"> objevovaly</w:t>
      </w:r>
      <w:r>
        <w:rPr>
          <w:color w:val="333333"/>
        </w:rPr>
        <w:t xml:space="preserve">. Druhým cílem je </w:t>
      </w:r>
      <w:r w:rsidRPr="009A0AD1">
        <w:rPr>
          <w:color w:val="333333"/>
        </w:rPr>
        <w:t xml:space="preserve">pomocí srovnávací analýzy výzkumného vzorku originálu a obou verzí identifikovat překladatelské strategie, </w:t>
      </w:r>
      <w:r>
        <w:rPr>
          <w:color w:val="333333"/>
        </w:rPr>
        <w:t>a</w:t>
      </w:r>
      <w:r>
        <w:rPr>
          <w:spacing w:val="-2"/>
        </w:rPr>
        <w:t> </w:t>
      </w:r>
      <w:r>
        <w:rPr>
          <w:color w:val="333333"/>
        </w:rPr>
        <w:t>tak</w:t>
      </w:r>
      <w:r w:rsidRPr="009A0AD1">
        <w:rPr>
          <w:color w:val="333333"/>
        </w:rPr>
        <w:t xml:space="preserve"> zjistit, která překladatelská řešení jsou výsledkem záměru a celkové strategie překladatelek, a která jsou důsledkem podcenění systémových rozdílů mezi angličtinou a češtinou.</w:t>
      </w:r>
      <w:r>
        <w:rPr>
          <w:color w:val="333333"/>
        </w:rPr>
        <w:t xml:space="preserve"> </w:t>
      </w:r>
    </w:p>
    <w:p w14:paraId="42F99181" w14:textId="77777777" w:rsidR="00257B7F" w:rsidRDefault="00257B7F" w:rsidP="00257B7F">
      <w:pPr>
        <w:pBdr>
          <w:top w:val="nil"/>
          <w:left w:val="nil"/>
          <w:bottom w:val="nil"/>
          <w:right w:val="nil"/>
          <w:between w:val="nil"/>
        </w:pBdr>
        <w:rPr>
          <w:color w:val="333333"/>
        </w:rPr>
      </w:pPr>
      <w:r>
        <w:rPr>
          <w:color w:val="333333"/>
        </w:rPr>
        <w:t xml:space="preserve">Pro větší přehlednost používám pro analýzu zdrojů kritiky označení </w:t>
      </w:r>
      <w:r>
        <w:rPr>
          <w:i/>
          <w:iCs/>
          <w:color w:val="333333"/>
        </w:rPr>
        <w:t>a</w:t>
      </w:r>
      <w:r w:rsidRPr="00C7224A">
        <w:rPr>
          <w:i/>
          <w:iCs/>
          <w:color w:val="333333"/>
        </w:rPr>
        <w:t>nalýza</w:t>
      </w:r>
      <w:r>
        <w:rPr>
          <w:spacing w:val="-2"/>
        </w:rPr>
        <w:t> </w:t>
      </w:r>
      <w:r w:rsidRPr="00C7224A">
        <w:rPr>
          <w:i/>
          <w:iCs/>
          <w:color w:val="333333"/>
        </w:rPr>
        <w:t>I</w:t>
      </w:r>
      <w:r>
        <w:rPr>
          <w:spacing w:val="-2"/>
        </w:rPr>
        <w:t> </w:t>
      </w:r>
      <w:r>
        <w:rPr>
          <w:color w:val="333333"/>
        </w:rPr>
        <w:t>a</w:t>
      </w:r>
      <w:r>
        <w:rPr>
          <w:spacing w:val="-2"/>
        </w:rPr>
        <w:t> </w:t>
      </w:r>
      <w:r>
        <w:rPr>
          <w:color w:val="333333"/>
        </w:rPr>
        <w:t xml:space="preserve">pro srovnávací analýzu vybraných rysů označení </w:t>
      </w:r>
      <w:r>
        <w:rPr>
          <w:i/>
          <w:iCs/>
          <w:color w:val="333333"/>
        </w:rPr>
        <w:t>a</w:t>
      </w:r>
      <w:r w:rsidRPr="00C7224A">
        <w:rPr>
          <w:i/>
          <w:iCs/>
          <w:color w:val="333333"/>
        </w:rPr>
        <w:t>nalýza II</w:t>
      </w:r>
      <w:r>
        <w:rPr>
          <w:color w:val="333333"/>
        </w:rPr>
        <w:t>. Překladová verze Březákové je zkráceně označována jako CT1 a překlad Markové jako CT2.</w:t>
      </w:r>
    </w:p>
    <w:p w14:paraId="7B4FE66A" w14:textId="0F66D30B" w:rsidR="00257B7F" w:rsidRPr="009F5B18" w:rsidRDefault="00257B7F" w:rsidP="00257B7F">
      <w:pPr>
        <w:pBdr>
          <w:top w:val="nil"/>
          <w:left w:val="nil"/>
          <w:bottom w:val="nil"/>
          <w:right w:val="nil"/>
          <w:between w:val="nil"/>
        </w:pBdr>
        <w:rPr>
          <w:color w:val="333333"/>
        </w:rPr>
      </w:pPr>
      <w:r w:rsidRPr="005F296C">
        <w:rPr>
          <w:color w:val="333333"/>
        </w:rPr>
        <w:t xml:space="preserve">Při výběru parametrů </w:t>
      </w:r>
      <w:r w:rsidRPr="008D2B78">
        <w:rPr>
          <w:i/>
          <w:iCs/>
          <w:color w:val="333333"/>
        </w:rPr>
        <w:t>analýzy I</w:t>
      </w:r>
      <w:r>
        <w:rPr>
          <w:color w:val="333333"/>
        </w:rPr>
        <w:t xml:space="preserve"> </w:t>
      </w:r>
      <w:r w:rsidRPr="005F296C">
        <w:rPr>
          <w:color w:val="333333"/>
        </w:rPr>
        <w:t>se opírám o existující zdroje, jako jsou recenze čtenářů</w:t>
      </w:r>
      <w:r>
        <w:rPr>
          <w:color w:val="333333"/>
        </w:rPr>
        <w:t xml:space="preserve"> či rozhovor s překladatelkou</w:t>
      </w:r>
      <w:r w:rsidRPr="005F296C">
        <w:rPr>
          <w:color w:val="333333"/>
        </w:rPr>
        <w:t xml:space="preserve">. Jedná se tedy o specifický případ kritiky, kdy se neřídím podle určitého předem určeného hodnoticího modelu, ale aplikuji scénář hodnocení kvality. </w:t>
      </w:r>
      <w:r>
        <w:rPr>
          <w:color w:val="333333"/>
        </w:rPr>
        <w:t>A</w:t>
      </w:r>
      <w:r w:rsidRPr="007D1812">
        <w:rPr>
          <w:i/>
          <w:iCs/>
          <w:color w:val="333333"/>
        </w:rPr>
        <w:t>nalýz</w:t>
      </w:r>
      <w:r>
        <w:rPr>
          <w:i/>
          <w:iCs/>
          <w:color w:val="333333"/>
        </w:rPr>
        <w:t>a</w:t>
      </w:r>
      <w:r w:rsidRPr="007D1812">
        <w:rPr>
          <w:i/>
          <w:iCs/>
          <w:color w:val="333333"/>
        </w:rPr>
        <w:t xml:space="preserve"> I</w:t>
      </w:r>
      <w:r>
        <w:rPr>
          <w:color w:val="333333"/>
        </w:rPr>
        <w:t xml:space="preserve"> </w:t>
      </w:r>
      <w:r w:rsidRPr="005F296C">
        <w:rPr>
          <w:color w:val="333333"/>
        </w:rPr>
        <w:t xml:space="preserve">má za cíl zodpovědět první </w:t>
      </w:r>
      <w:r>
        <w:rPr>
          <w:color w:val="333333"/>
        </w:rPr>
        <w:t>výzkumnou</w:t>
      </w:r>
      <w:r w:rsidRPr="005F296C">
        <w:rPr>
          <w:color w:val="333333"/>
        </w:rPr>
        <w:t xml:space="preserve"> otázku, a</w:t>
      </w:r>
      <w:r>
        <w:rPr>
          <w:spacing w:val="-2"/>
        </w:rPr>
        <w:t> </w:t>
      </w:r>
      <w:r w:rsidRPr="005F296C">
        <w:rPr>
          <w:color w:val="333333"/>
        </w:rPr>
        <w:t>to</w:t>
      </w:r>
      <w:r>
        <w:rPr>
          <w:spacing w:val="-2"/>
        </w:rPr>
        <w:t> </w:t>
      </w:r>
      <w:r w:rsidRPr="005F296C">
        <w:rPr>
          <w:color w:val="333333"/>
        </w:rPr>
        <w:t xml:space="preserve">které rysy dvou překladových verzí čtenáři kritizovali. </w:t>
      </w:r>
      <w:r w:rsidRPr="005F296C">
        <w:rPr>
          <w:color w:val="000000" w:themeColor="text1"/>
        </w:rPr>
        <w:t>Soubor analyzovaných materiálů se skládá převážně z internetových zdrojů, jako jsou recenze, příspěvky v diskusních fórech, komentáře k oznámení o vydání nového překladu</w:t>
      </w:r>
      <w:r>
        <w:rPr>
          <w:color w:val="000000" w:themeColor="text1"/>
        </w:rPr>
        <w:t xml:space="preserve">, ale zdrojem byl také </w:t>
      </w:r>
      <w:r w:rsidRPr="005F296C">
        <w:rPr>
          <w:color w:val="000000" w:themeColor="text1"/>
        </w:rPr>
        <w:t xml:space="preserve">polostrukturovaný rozhovor s překladatelkou Markovou (2019), </w:t>
      </w:r>
      <w:r>
        <w:rPr>
          <w:color w:val="000000" w:themeColor="text1"/>
        </w:rPr>
        <w:t>který</w:t>
      </w:r>
      <w:r w:rsidRPr="005F296C">
        <w:rPr>
          <w:color w:val="000000" w:themeColor="text1"/>
        </w:rPr>
        <w:t xml:space="preserve"> je uveden v příloze. V práci </w:t>
      </w:r>
      <w:r>
        <w:rPr>
          <w:color w:val="000000" w:themeColor="text1"/>
        </w:rPr>
        <w:t xml:space="preserve">je tedy zastoupena i </w:t>
      </w:r>
      <w:r w:rsidRPr="005F296C">
        <w:rPr>
          <w:color w:val="000000" w:themeColor="text1"/>
        </w:rPr>
        <w:t xml:space="preserve">sociologická metoda výzkumu. </w:t>
      </w:r>
      <w:r w:rsidRPr="005F296C">
        <w:rPr>
          <w:color w:val="333333"/>
        </w:rPr>
        <w:t xml:space="preserve">Při tvorbě scénáře rozhovoru jsem se opírala o konzultace se socioložkou, na základě kterých byly rozhovor veden. </w:t>
      </w:r>
      <w:r w:rsidRPr="005F296C">
        <w:rPr>
          <w:color w:val="000000" w:themeColor="text1"/>
        </w:rPr>
        <w:t xml:space="preserve">Právě rozhovor s Markovou byl velmi užitečný zdroj, ve kterém překladatelka mimo jiné sama shrnula své zkušenosti s kritikou </w:t>
      </w:r>
      <w:r>
        <w:rPr>
          <w:color w:val="000000" w:themeColor="text1"/>
        </w:rPr>
        <w:t>CT2</w:t>
      </w:r>
      <w:r w:rsidRPr="005F296C">
        <w:rPr>
          <w:color w:val="000000" w:themeColor="text1"/>
        </w:rPr>
        <w:t xml:space="preserve"> a</w:t>
      </w:r>
      <w:r>
        <w:rPr>
          <w:spacing w:val="-2"/>
        </w:rPr>
        <w:t> </w:t>
      </w:r>
      <w:r w:rsidRPr="005F296C">
        <w:rPr>
          <w:color w:val="000000" w:themeColor="text1"/>
        </w:rPr>
        <w:t>zdůvodnila některá svá překladatelská rozhodnutí.</w:t>
      </w:r>
      <w:r>
        <w:rPr>
          <w:color w:val="000000" w:themeColor="text1"/>
        </w:rPr>
        <w:t xml:space="preserve"> </w:t>
      </w:r>
      <w:r w:rsidRPr="005F296C">
        <w:rPr>
          <w:color w:val="000000" w:themeColor="text1"/>
        </w:rPr>
        <w:t xml:space="preserve">Z hlediska množství příspěvků bylo nejcennějším zdrojem fanouškovské </w:t>
      </w:r>
      <w:proofErr w:type="gramStart"/>
      <w:r w:rsidRPr="005F296C">
        <w:rPr>
          <w:color w:val="000000" w:themeColor="text1"/>
        </w:rPr>
        <w:t>diskuzní</w:t>
      </w:r>
      <w:proofErr w:type="gramEnd"/>
      <w:r w:rsidRPr="005F296C">
        <w:rPr>
          <w:color w:val="000000" w:themeColor="text1"/>
        </w:rPr>
        <w:t xml:space="preserve"> fórum </w:t>
      </w:r>
      <w:proofErr w:type="spellStart"/>
      <w:r>
        <w:rPr>
          <w:color w:val="000000" w:themeColor="text1"/>
        </w:rPr>
        <w:t>I</w:t>
      </w:r>
      <w:r w:rsidRPr="005F296C">
        <w:rPr>
          <w:color w:val="000000" w:themeColor="text1"/>
        </w:rPr>
        <w:t>ce</w:t>
      </w:r>
      <w:r>
        <w:rPr>
          <w:color w:val="000000" w:themeColor="text1"/>
        </w:rPr>
        <w:t>&amp;F</w:t>
      </w:r>
      <w:r w:rsidRPr="005F296C">
        <w:rPr>
          <w:color w:val="000000" w:themeColor="text1"/>
        </w:rPr>
        <w:t>ire</w:t>
      </w:r>
      <w:proofErr w:type="spellEnd"/>
      <w:r>
        <w:rPr>
          <w:rStyle w:val="Znakapoznpodarou"/>
          <w:color w:val="000000" w:themeColor="text1"/>
        </w:rPr>
        <w:footnoteReference w:id="22"/>
      </w:r>
      <w:r w:rsidRPr="005F296C">
        <w:rPr>
          <w:color w:val="000000" w:themeColor="text1"/>
        </w:rPr>
        <w:t>, kde se střetávaly názory zastánců obou překladových verzí. V neposlední řadě byly důležitým zdrojem také recenze Veroniky Friedrichové (2015)</w:t>
      </w:r>
      <w:r w:rsidR="007821FE">
        <w:rPr>
          <w:rStyle w:val="Znakapoznpodarou"/>
          <w:color w:val="000000" w:themeColor="text1"/>
        </w:rPr>
        <w:footnoteReference w:id="23"/>
      </w:r>
      <w:r w:rsidRPr="005F296C">
        <w:rPr>
          <w:color w:val="000000" w:themeColor="text1"/>
        </w:rPr>
        <w:t xml:space="preserve"> a Hany Richterové </w:t>
      </w:r>
      <w:r w:rsidRPr="005F296C">
        <w:rPr>
          <w:color w:val="000000" w:themeColor="text1"/>
        </w:rPr>
        <w:lastRenderedPageBreak/>
        <w:t>(2014)</w:t>
      </w:r>
      <w:r w:rsidR="009A3DD3">
        <w:rPr>
          <w:color w:val="000000" w:themeColor="text1"/>
        </w:rPr>
        <w:t>,</w:t>
      </w:r>
      <w:r w:rsidR="009A3DD3">
        <w:rPr>
          <w:rStyle w:val="Znakapoznpodarou"/>
          <w:color w:val="000000" w:themeColor="text1"/>
        </w:rPr>
        <w:footnoteReference w:id="24"/>
      </w:r>
      <w:r w:rsidRPr="005F296C">
        <w:rPr>
          <w:color w:val="000000" w:themeColor="text1"/>
        </w:rPr>
        <w:t xml:space="preserve"> které na rozdíl od spíše stručných komentářů v diskusních fórech poskytují ucelenější kritiku překladu. V souboru zkoumaných materiálů se vyskytuje 60 zmínek o problematických rysech, z toho 33 se týká překladu starého a 27 překladu nového.</w:t>
      </w:r>
      <w:r>
        <w:rPr>
          <w:color w:val="000000" w:themeColor="text1"/>
        </w:rPr>
        <w:t xml:space="preserve"> Tyto příspěvky byly publikovány v období od roku </w:t>
      </w:r>
      <w:r w:rsidRPr="00A87681">
        <w:rPr>
          <w:color w:val="000000" w:themeColor="text1"/>
        </w:rPr>
        <w:t>20</w:t>
      </w:r>
      <w:r w:rsidR="00F67D32">
        <w:rPr>
          <w:color w:val="000000" w:themeColor="text1"/>
        </w:rPr>
        <w:t>10</w:t>
      </w:r>
      <w:r>
        <w:rPr>
          <w:color w:val="000000" w:themeColor="text1"/>
        </w:rPr>
        <w:t xml:space="preserve"> do roku 2022 a</w:t>
      </w:r>
      <w:r>
        <w:rPr>
          <w:spacing w:val="-2"/>
        </w:rPr>
        <w:t> </w:t>
      </w:r>
      <w:r>
        <w:rPr>
          <w:color w:val="000000" w:themeColor="text1"/>
        </w:rPr>
        <w:t xml:space="preserve">v textu na ně odkazuji jako na </w:t>
      </w:r>
      <w:r w:rsidRPr="00A87681">
        <w:rPr>
          <w:i/>
          <w:iCs/>
          <w:color w:val="000000" w:themeColor="text1"/>
        </w:rPr>
        <w:t>Příspěvek</w:t>
      </w:r>
      <w:r>
        <w:rPr>
          <w:color w:val="000000" w:themeColor="text1"/>
        </w:rPr>
        <w:t xml:space="preserve"> </w:t>
      </w:r>
      <w:r w:rsidR="00A87681">
        <w:rPr>
          <w:color w:val="000000" w:themeColor="text1"/>
        </w:rPr>
        <w:t>s číselným označením</w:t>
      </w:r>
      <w:r>
        <w:rPr>
          <w:color w:val="000000" w:themeColor="text1"/>
        </w:rPr>
        <w:t xml:space="preserve">.  </w:t>
      </w:r>
      <w:r w:rsidRPr="005F296C">
        <w:rPr>
          <w:color w:val="000000" w:themeColor="text1"/>
        </w:rPr>
        <w:t>Jedná se pouze o</w:t>
      </w:r>
      <w:r>
        <w:rPr>
          <w:spacing w:val="-2"/>
        </w:rPr>
        <w:t> </w:t>
      </w:r>
      <w:r w:rsidRPr="005F296C">
        <w:rPr>
          <w:color w:val="000000" w:themeColor="text1"/>
        </w:rPr>
        <w:t>takové zdroje, které zmiňují specifické rysy překladu. Obecná hodnocení překladů bez udání konkrétních důvodů tedy nebyla započítána. Zjištěné kategorie kritiky byly vyjádřeny v procentech dle četnosti výskytu.</w:t>
      </w:r>
      <w:r>
        <w:rPr>
          <w:color w:val="000000" w:themeColor="text1"/>
        </w:rPr>
        <w:t xml:space="preserve"> </w:t>
      </w:r>
    </w:p>
    <w:p w14:paraId="43476792" w14:textId="77777777" w:rsidR="00257B7F" w:rsidRDefault="00257B7F" w:rsidP="00257B7F">
      <w:pPr>
        <w:pBdr>
          <w:top w:val="nil"/>
          <w:left w:val="nil"/>
          <w:bottom w:val="nil"/>
          <w:right w:val="nil"/>
          <w:between w:val="nil"/>
        </w:pBdr>
        <w:rPr>
          <w:color w:val="333333"/>
        </w:rPr>
      </w:pPr>
      <w:r w:rsidRPr="005F296C">
        <w:rPr>
          <w:color w:val="333333"/>
        </w:rPr>
        <w:t>Na základě</w:t>
      </w:r>
      <w:r>
        <w:rPr>
          <w:color w:val="333333"/>
        </w:rPr>
        <w:t xml:space="preserve"> výsledků</w:t>
      </w:r>
      <w:r w:rsidRPr="005F296C">
        <w:rPr>
          <w:color w:val="333333"/>
        </w:rPr>
        <w:t xml:space="preserve"> </w:t>
      </w:r>
      <w:r w:rsidRPr="005F6806">
        <w:rPr>
          <w:i/>
          <w:iCs/>
          <w:color w:val="333333"/>
        </w:rPr>
        <w:t>analýzy I</w:t>
      </w:r>
      <w:r>
        <w:rPr>
          <w:color w:val="333333"/>
        </w:rPr>
        <w:t xml:space="preserve"> </w:t>
      </w:r>
      <w:r w:rsidRPr="005F296C">
        <w:rPr>
          <w:color w:val="333333"/>
        </w:rPr>
        <w:t>jsou zvoleny problematické rysy určené ke srovnávací analýze dvou překladů</w:t>
      </w:r>
      <w:r>
        <w:rPr>
          <w:color w:val="333333"/>
        </w:rPr>
        <w:t>, tedy k </w:t>
      </w:r>
      <w:r w:rsidRPr="00617F87">
        <w:rPr>
          <w:i/>
          <w:iCs/>
          <w:color w:val="333333"/>
        </w:rPr>
        <w:t>analýze II</w:t>
      </w:r>
      <w:r>
        <w:rPr>
          <w:color w:val="333333"/>
        </w:rPr>
        <w:t xml:space="preserve">, která má za cíl zodpovědět druhou a třetí výzkumnou otázku, a to, zda a v jaké míře se v překladech vybrané problematické rysy </w:t>
      </w:r>
      <w:r w:rsidRPr="009E3A43">
        <w:rPr>
          <w:color w:val="333333"/>
        </w:rPr>
        <w:t>vyskytují a která překladatelská řešení jsou výsledkem záměru a celkové strategie překladatelek, a která jsou důsledkem podcenění systémových rozdílů mezi angličtinou a češtinou.</w:t>
      </w:r>
      <w:r>
        <w:rPr>
          <w:color w:val="333333"/>
        </w:rPr>
        <w:t xml:space="preserve"> </w:t>
      </w:r>
    </w:p>
    <w:p w14:paraId="5889D388" w14:textId="27218070" w:rsidR="005F0184" w:rsidRDefault="00257B7F" w:rsidP="00257B7F">
      <w:pPr>
        <w:pBdr>
          <w:top w:val="nil"/>
          <w:left w:val="nil"/>
          <w:bottom w:val="nil"/>
          <w:right w:val="nil"/>
          <w:between w:val="nil"/>
        </w:pBdr>
        <w:rPr>
          <w:color w:val="333333"/>
        </w:rPr>
      </w:pPr>
      <w:r w:rsidRPr="005F296C">
        <w:rPr>
          <w:color w:val="333333"/>
        </w:rPr>
        <w:t>Snažím se o systematick</w:t>
      </w:r>
      <w:r>
        <w:rPr>
          <w:color w:val="333333"/>
        </w:rPr>
        <w:t>ý</w:t>
      </w:r>
      <w:r w:rsidRPr="005F296C">
        <w:rPr>
          <w:color w:val="333333"/>
        </w:rPr>
        <w:t xml:space="preserve"> </w:t>
      </w:r>
      <w:r>
        <w:rPr>
          <w:color w:val="333333"/>
        </w:rPr>
        <w:t>rozbor</w:t>
      </w:r>
      <w:r w:rsidRPr="005F296C">
        <w:rPr>
          <w:color w:val="333333"/>
        </w:rPr>
        <w:t>, proto neanalyzuji všechny problémy uváděné čtenáři, ale volím takové množství rysů, aby byl vzorek reprezentativní a</w:t>
      </w:r>
      <w:r>
        <w:rPr>
          <w:spacing w:val="-2"/>
        </w:rPr>
        <w:t> </w:t>
      </w:r>
      <w:r w:rsidRPr="005F296C">
        <w:rPr>
          <w:color w:val="333333"/>
        </w:rPr>
        <w:t>zvladatelný.</w:t>
      </w:r>
      <w:r>
        <w:rPr>
          <w:color w:val="333333"/>
        </w:rPr>
        <w:t xml:space="preserve"> </w:t>
      </w:r>
      <w:r w:rsidRPr="005F296C">
        <w:rPr>
          <w:color w:val="333333"/>
        </w:rPr>
        <w:t>K</w:t>
      </w:r>
      <w:r>
        <w:rPr>
          <w:color w:val="333333"/>
        </w:rPr>
        <w:t> </w:t>
      </w:r>
      <w:r w:rsidRPr="000463D8">
        <w:rPr>
          <w:i/>
          <w:iCs/>
          <w:color w:val="333333"/>
        </w:rPr>
        <w:t>analýze II</w:t>
      </w:r>
      <w:r w:rsidRPr="005F296C">
        <w:rPr>
          <w:color w:val="333333"/>
        </w:rPr>
        <w:t xml:space="preserve"> byly vybrány tyto parametry: přivlastňovací zájmena</w:t>
      </w:r>
      <w:r w:rsidR="009A3DD3">
        <w:rPr>
          <w:color w:val="333333"/>
        </w:rPr>
        <w:t xml:space="preserve"> a </w:t>
      </w:r>
      <w:r>
        <w:rPr>
          <w:color w:val="333333"/>
        </w:rPr>
        <w:t>vybrané větné kondenzátory</w:t>
      </w:r>
      <w:r w:rsidRPr="005F296C">
        <w:rPr>
          <w:color w:val="333333"/>
        </w:rPr>
        <w:t xml:space="preserve"> – participium přítomné, minulé, infinitiv</w:t>
      </w:r>
      <w:r w:rsidR="009A3DD3">
        <w:rPr>
          <w:color w:val="333333"/>
        </w:rPr>
        <w:t>.</w:t>
      </w:r>
      <w:r w:rsidR="00897F5D">
        <w:rPr>
          <w:color w:val="333333"/>
        </w:rPr>
        <w:t xml:space="preserve"> </w:t>
      </w:r>
      <w:r w:rsidR="00F100E7">
        <w:rPr>
          <w:color w:val="333333"/>
        </w:rPr>
        <w:t xml:space="preserve">Parametry </w:t>
      </w:r>
      <w:r w:rsidR="00885337">
        <w:rPr>
          <w:color w:val="333333"/>
        </w:rPr>
        <w:t xml:space="preserve">jsou zvoleny s ohledem na </w:t>
      </w:r>
      <w:r w:rsidR="002F5003">
        <w:rPr>
          <w:color w:val="333333"/>
        </w:rPr>
        <w:t xml:space="preserve">třetí výzkumnou otázku. </w:t>
      </w:r>
      <w:r w:rsidR="00F100E7">
        <w:rPr>
          <w:color w:val="333333"/>
        </w:rPr>
        <w:t xml:space="preserve"> </w:t>
      </w:r>
    </w:p>
    <w:p w14:paraId="255D17A5" w14:textId="6BF2B154" w:rsidR="00257B7F" w:rsidRPr="005F296C" w:rsidRDefault="00257B7F" w:rsidP="00257B7F">
      <w:pPr>
        <w:pBdr>
          <w:top w:val="nil"/>
          <w:left w:val="nil"/>
          <w:bottom w:val="nil"/>
          <w:right w:val="nil"/>
          <w:between w:val="nil"/>
        </w:pBdr>
        <w:rPr>
          <w:color w:val="333333"/>
        </w:rPr>
      </w:pPr>
      <w:r w:rsidRPr="005F296C">
        <w:rPr>
          <w:color w:val="333333"/>
        </w:rPr>
        <w:t xml:space="preserve">Při </w:t>
      </w:r>
      <w:r>
        <w:rPr>
          <w:color w:val="333333"/>
        </w:rPr>
        <w:t>rozboru</w:t>
      </w:r>
      <w:r w:rsidRPr="005F296C">
        <w:rPr>
          <w:color w:val="333333"/>
        </w:rPr>
        <w:t xml:space="preserve"> přivlastňovacích zájmen a </w:t>
      </w:r>
      <w:r>
        <w:rPr>
          <w:color w:val="333333"/>
        </w:rPr>
        <w:t>větných kondenzátorů</w:t>
      </w:r>
      <w:r w:rsidRPr="005F296C">
        <w:rPr>
          <w:color w:val="333333"/>
        </w:rPr>
        <w:t xml:space="preserve"> jsem se vždy zaměřila na daný problematický rys, sledovala veškerý jeho výskyt v daném vzorku, který jsem vyjádřila procentuálně a porovnávala jednotlivá řešení mezi sebou i s VT. V analýze jsou uvedeny pouze ilustrační příklady, všechny zjištěné jednotky jsou obsaženy v příloze práce. </w:t>
      </w:r>
    </w:p>
    <w:p w14:paraId="7F60D2FA" w14:textId="30C1088F" w:rsidR="00257B7F" w:rsidRDefault="00257B7F" w:rsidP="00257B7F">
      <w:pPr>
        <w:pBdr>
          <w:top w:val="nil"/>
          <w:left w:val="nil"/>
          <w:bottom w:val="nil"/>
          <w:right w:val="nil"/>
          <w:between w:val="nil"/>
        </w:pBdr>
        <w:ind w:firstLine="432"/>
        <w:rPr>
          <w:color w:val="333333"/>
        </w:rPr>
      </w:pPr>
      <w:r w:rsidRPr="005F296C">
        <w:rPr>
          <w:color w:val="333333"/>
        </w:rPr>
        <w:t>Mým cílem není komplexní rozbor celého díla, ale spíše systematická analýza. Použitý vzorek výchozího textu je tedy poměrně malý, aby byl zvladatelný a</w:t>
      </w:r>
      <w:r>
        <w:rPr>
          <w:spacing w:val="-2"/>
        </w:rPr>
        <w:t> </w:t>
      </w:r>
      <w:r w:rsidRPr="005F296C">
        <w:rPr>
          <w:color w:val="333333"/>
        </w:rPr>
        <w:t xml:space="preserve">umožnil získat kvantifikovatelné údaje. Vybraný rozsah výchozího textu představuje první a třetí kapitolu knihy, což činí 5891 slov. </w:t>
      </w:r>
    </w:p>
    <w:p w14:paraId="78723601" w14:textId="79A8AA23" w:rsidR="00BC3DA5" w:rsidRPr="005F296C" w:rsidRDefault="00BC3DA5" w:rsidP="00257B7F">
      <w:pPr>
        <w:pBdr>
          <w:top w:val="nil"/>
          <w:left w:val="nil"/>
          <w:bottom w:val="nil"/>
          <w:right w:val="nil"/>
          <w:between w:val="nil"/>
        </w:pBdr>
        <w:ind w:firstLine="432"/>
        <w:rPr>
          <w:color w:val="333333"/>
        </w:rPr>
      </w:pPr>
      <w:r>
        <w:rPr>
          <w:color w:val="333333"/>
        </w:rPr>
        <w:lastRenderedPageBreak/>
        <w:t xml:space="preserve">Na téma srovnání těchto dvou překladových verzí existuje bakalářská práce Matěje Svobody (2021), která však postupuje jiným způsobem a zaměřuje na odlišné aspekty překladu než má práce. </w:t>
      </w:r>
    </w:p>
    <w:p w14:paraId="408AD04F" w14:textId="77777777" w:rsidR="00257B7F" w:rsidRPr="005F296C" w:rsidRDefault="00257B7F" w:rsidP="00257B7F">
      <w:pPr>
        <w:pBdr>
          <w:top w:val="nil"/>
          <w:left w:val="nil"/>
          <w:bottom w:val="nil"/>
          <w:right w:val="nil"/>
          <w:between w:val="nil"/>
        </w:pBdr>
        <w:ind w:firstLine="432"/>
        <w:rPr>
          <w:color w:val="333333"/>
        </w:rPr>
      </w:pPr>
      <w:r w:rsidRPr="005F296C">
        <w:rPr>
          <w:color w:val="333333"/>
        </w:rPr>
        <w:t xml:space="preserve"> </w:t>
      </w:r>
    </w:p>
    <w:p w14:paraId="28663A8C" w14:textId="77777777" w:rsidR="00257B7F" w:rsidRDefault="00257B7F" w:rsidP="00257B7F">
      <w:pPr>
        <w:pBdr>
          <w:top w:val="nil"/>
          <w:left w:val="nil"/>
          <w:bottom w:val="nil"/>
          <w:right w:val="nil"/>
          <w:between w:val="nil"/>
        </w:pBdr>
        <w:ind w:firstLine="432"/>
        <w:rPr>
          <w:strike/>
          <w:color w:val="333333"/>
          <w:highlight w:val="yellow"/>
        </w:rPr>
      </w:pPr>
    </w:p>
    <w:p w14:paraId="74E0CA26" w14:textId="77777777" w:rsidR="00257B7F" w:rsidRDefault="00257B7F" w:rsidP="00257B7F">
      <w:pPr>
        <w:pBdr>
          <w:top w:val="nil"/>
          <w:left w:val="nil"/>
          <w:bottom w:val="nil"/>
          <w:right w:val="nil"/>
          <w:between w:val="nil"/>
        </w:pBdr>
        <w:ind w:firstLine="432"/>
        <w:rPr>
          <w:strike/>
          <w:color w:val="333333"/>
          <w:highlight w:val="yellow"/>
        </w:rPr>
      </w:pPr>
    </w:p>
    <w:p w14:paraId="6EB803F8" w14:textId="77777777" w:rsidR="00257B7F" w:rsidRDefault="00257B7F" w:rsidP="00257B7F">
      <w:pPr>
        <w:pBdr>
          <w:top w:val="nil"/>
          <w:left w:val="nil"/>
          <w:bottom w:val="nil"/>
          <w:right w:val="nil"/>
          <w:between w:val="nil"/>
        </w:pBdr>
        <w:ind w:firstLine="432"/>
        <w:rPr>
          <w:strike/>
          <w:color w:val="333333"/>
          <w:highlight w:val="yellow"/>
        </w:rPr>
      </w:pPr>
    </w:p>
    <w:p w14:paraId="247D3E27" w14:textId="77777777" w:rsidR="00257B7F" w:rsidRDefault="00257B7F" w:rsidP="00257B7F">
      <w:pPr>
        <w:pBdr>
          <w:top w:val="nil"/>
          <w:left w:val="nil"/>
          <w:bottom w:val="nil"/>
          <w:right w:val="nil"/>
          <w:between w:val="nil"/>
        </w:pBdr>
        <w:ind w:firstLine="432"/>
        <w:rPr>
          <w:strike/>
          <w:color w:val="333333"/>
          <w:highlight w:val="yellow"/>
        </w:rPr>
      </w:pPr>
    </w:p>
    <w:p w14:paraId="73C617C9" w14:textId="77777777" w:rsidR="00257B7F" w:rsidRDefault="00257B7F" w:rsidP="00257B7F">
      <w:pPr>
        <w:pBdr>
          <w:top w:val="nil"/>
          <w:left w:val="nil"/>
          <w:bottom w:val="nil"/>
          <w:right w:val="nil"/>
          <w:between w:val="nil"/>
        </w:pBdr>
        <w:ind w:firstLine="432"/>
        <w:rPr>
          <w:strike/>
          <w:color w:val="333333"/>
          <w:highlight w:val="yellow"/>
        </w:rPr>
      </w:pPr>
    </w:p>
    <w:p w14:paraId="118B6E03" w14:textId="77777777" w:rsidR="00257B7F" w:rsidRDefault="00257B7F" w:rsidP="00257B7F">
      <w:pPr>
        <w:pBdr>
          <w:top w:val="nil"/>
          <w:left w:val="nil"/>
          <w:bottom w:val="nil"/>
          <w:right w:val="nil"/>
          <w:between w:val="nil"/>
        </w:pBdr>
        <w:ind w:firstLine="432"/>
        <w:rPr>
          <w:strike/>
          <w:color w:val="333333"/>
          <w:highlight w:val="yellow"/>
        </w:rPr>
      </w:pPr>
    </w:p>
    <w:p w14:paraId="2D082376" w14:textId="77777777" w:rsidR="00257B7F" w:rsidRDefault="00257B7F" w:rsidP="00257B7F">
      <w:pPr>
        <w:pBdr>
          <w:top w:val="nil"/>
          <w:left w:val="nil"/>
          <w:bottom w:val="nil"/>
          <w:right w:val="nil"/>
          <w:between w:val="nil"/>
        </w:pBdr>
        <w:ind w:firstLine="432"/>
        <w:rPr>
          <w:strike/>
          <w:color w:val="333333"/>
          <w:highlight w:val="yellow"/>
        </w:rPr>
      </w:pPr>
    </w:p>
    <w:p w14:paraId="2C452C73" w14:textId="77777777" w:rsidR="00257B7F" w:rsidRDefault="00257B7F" w:rsidP="00257B7F">
      <w:pPr>
        <w:pBdr>
          <w:top w:val="nil"/>
          <w:left w:val="nil"/>
          <w:bottom w:val="nil"/>
          <w:right w:val="nil"/>
          <w:between w:val="nil"/>
        </w:pBdr>
        <w:ind w:firstLine="432"/>
        <w:rPr>
          <w:strike/>
          <w:color w:val="333333"/>
          <w:highlight w:val="yellow"/>
        </w:rPr>
      </w:pPr>
    </w:p>
    <w:p w14:paraId="74C715A9" w14:textId="77777777" w:rsidR="00257B7F" w:rsidRDefault="00257B7F" w:rsidP="00257B7F">
      <w:pPr>
        <w:pBdr>
          <w:top w:val="nil"/>
          <w:left w:val="nil"/>
          <w:bottom w:val="nil"/>
          <w:right w:val="nil"/>
          <w:between w:val="nil"/>
        </w:pBdr>
        <w:ind w:firstLine="432"/>
        <w:rPr>
          <w:strike/>
          <w:color w:val="333333"/>
          <w:highlight w:val="yellow"/>
        </w:rPr>
      </w:pPr>
    </w:p>
    <w:p w14:paraId="1496E517" w14:textId="77777777" w:rsidR="00257B7F" w:rsidRDefault="00257B7F" w:rsidP="00257B7F">
      <w:pPr>
        <w:pBdr>
          <w:top w:val="nil"/>
          <w:left w:val="nil"/>
          <w:bottom w:val="nil"/>
          <w:right w:val="nil"/>
          <w:between w:val="nil"/>
        </w:pBdr>
        <w:ind w:firstLine="432"/>
        <w:rPr>
          <w:strike/>
          <w:color w:val="333333"/>
          <w:highlight w:val="yellow"/>
        </w:rPr>
      </w:pPr>
    </w:p>
    <w:p w14:paraId="7BDF5E05" w14:textId="77777777" w:rsidR="00257B7F" w:rsidRDefault="00257B7F" w:rsidP="00257B7F">
      <w:pPr>
        <w:pBdr>
          <w:top w:val="nil"/>
          <w:left w:val="nil"/>
          <w:bottom w:val="nil"/>
          <w:right w:val="nil"/>
          <w:between w:val="nil"/>
        </w:pBdr>
        <w:ind w:firstLine="432"/>
        <w:rPr>
          <w:strike/>
          <w:color w:val="333333"/>
          <w:highlight w:val="yellow"/>
        </w:rPr>
      </w:pPr>
    </w:p>
    <w:p w14:paraId="4326EEA3" w14:textId="77777777" w:rsidR="00257B7F" w:rsidRDefault="00257B7F" w:rsidP="00257B7F">
      <w:pPr>
        <w:pBdr>
          <w:top w:val="nil"/>
          <w:left w:val="nil"/>
          <w:bottom w:val="nil"/>
          <w:right w:val="nil"/>
          <w:between w:val="nil"/>
        </w:pBdr>
        <w:ind w:firstLine="432"/>
        <w:rPr>
          <w:strike/>
          <w:color w:val="333333"/>
          <w:highlight w:val="yellow"/>
        </w:rPr>
      </w:pPr>
    </w:p>
    <w:p w14:paraId="479DB0C4" w14:textId="77777777" w:rsidR="00257B7F" w:rsidRDefault="00257B7F" w:rsidP="00257B7F">
      <w:pPr>
        <w:pBdr>
          <w:top w:val="nil"/>
          <w:left w:val="nil"/>
          <w:bottom w:val="nil"/>
          <w:right w:val="nil"/>
          <w:between w:val="nil"/>
        </w:pBdr>
        <w:ind w:firstLine="432"/>
        <w:rPr>
          <w:strike/>
          <w:color w:val="333333"/>
          <w:highlight w:val="yellow"/>
        </w:rPr>
      </w:pPr>
    </w:p>
    <w:p w14:paraId="079328F9" w14:textId="77777777" w:rsidR="00257B7F" w:rsidRDefault="00257B7F" w:rsidP="00257B7F">
      <w:pPr>
        <w:pBdr>
          <w:top w:val="nil"/>
          <w:left w:val="nil"/>
          <w:bottom w:val="nil"/>
          <w:right w:val="nil"/>
          <w:between w:val="nil"/>
        </w:pBdr>
        <w:ind w:firstLine="432"/>
        <w:rPr>
          <w:strike/>
          <w:color w:val="333333"/>
          <w:highlight w:val="yellow"/>
        </w:rPr>
      </w:pPr>
    </w:p>
    <w:p w14:paraId="33977CCC" w14:textId="77777777" w:rsidR="00257B7F" w:rsidRDefault="00257B7F" w:rsidP="00257B7F">
      <w:pPr>
        <w:pBdr>
          <w:top w:val="nil"/>
          <w:left w:val="nil"/>
          <w:bottom w:val="nil"/>
          <w:right w:val="nil"/>
          <w:between w:val="nil"/>
        </w:pBdr>
        <w:ind w:firstLine="432"/>
        <w:rPr>
          <w:strike/>
          <w:color w:val="333333"/>
          <w:highlight w:val="yellow"/>
        </w:rPr>
      </w:pPr>
    </w:p>
    <w:p w14:paraId="559B7B9E" w14:textId="77777777" w:rsidR="00257B7F" w:rsidRDefault="00257B7F" w:rsidP="00257B7F">
      <w:pPr>
        <w:pBdr>
          <w:top w:val="nil"/>
          <w:left w:val="nil"/>
          <w:bottom w:val="nil"/>
          <w:right w:val="nil"/>
          <w:between w:val="nil"/>
        </w:pBdr>
        <w:ind w:firstLine="432"/>
        <w:rPr>
          <w:strike/>
          <w:color w:val="333333"/>
          <w:highlight w:val="yellow"/>
        </w:rPr>
      </w:pPr>
    </w:p>
    <w:p w14:paraId="48E2509D" w14:textId="77777777" w:rsidR="00257B7F" w:rsidRDefault="00257B7F" w:rsidP="00257B7F">
      <w:pPr>
        <w:pBdr>
          <w:top w:val="nil"/>
          <w:left w:val="nil"/>
          <w:bottom w:val="nil"/>
          <w:right w:val="nil"/>
          <w:between w:val="nil"/>
        </w:pBdr>
        <w:ind w:firstLine="432"/>
        <w:rPr>
          <w:strike/>
          <w:color w:val="333333"/>
          <w:highlight w:val="yellow"/>
        </w:rPr>
      </w:pPr>
    </w:p>
    <w:p w14:paraId="2D3B6650" w14:textId="77777777" w:rsidR="00257B7F" w:rsidRDefault="00257B7F" w:rsidP="00257B7F">
      <w:pPr>
        <w:pBdr>
          <w:top w:val="nil"/>
          <w:left w:val="nil"/>
          <w:bottom w:val="nil"/>
          <w:right w:val="nil"/>
          <w:between w:val="nil"/>
        </w:pBdr>
        <w:ind w:firstLine="432"/>
        <w:rPr>
          <w:strike/>
          <w:color w:val="333333"/>
          <w:highlight w:val="yellow"/>
        </w:rPr>
      </w:pPr>
    </w:p>
    <w:p w14:paraId="5AD0C548" w14:textId="77777777" w:rsidR="00257B7F" w:rsidRDefault="00257B7F" w:rsidP="00257B7F">
      <w:pPr>
        <w:pBdr>
          <w:top w:val="nil"/>
          <w:left w:val="nil"/>
          <w:bottom w:val="nil"/>
          <w:right w:val="nil"/>
          <w:between w:val="nil"/>
        </w:pBdr>
        <w:ind w:firstLine="432"/>
        <w:rPr>
          <w:strike/>
          <w:color w:val="333333"/>
          <w:highlight w:val="yellow"/>
        </w:rPr>
      </w:pPr>
    </w:p>
    <w:p w14:paraId="162D3A2B" w14:textId="77777777" w:rsidR="00257B7F" w:rsidRDefault="00257B7F" w:rsidP="00257B7F">
      <w:pPr>
        <w:pBdr>
          <w:top w:val="nil"/>
          <w:left w:val="nil"/>
          <w:bottom w:val="nil"/>
          <w:right w:val="nil"/>
          <w:between w:val="nil"/>
        </w:pBdr>
        <w:ind w:firstLine="432"/>
        <w:rPr>
          <w:strike/>
          <w:color w:val="333333"/>
          <w:highlight w:val="yellow"/>
        </w:rPr>
      </w:pPr>
    </w:p>
    <w:p w14:paraId="601D4362" w14:textId="77777777" w:rsidR="00257B7F" w:rsidRDefault="00257B7F" w:rsidP="00257B7F">
      <w:pPr>
        <w:pBdr>
          <w:top w:val="nil"/>
          <w:left w:val="nil"/>
          <w:bottom w:val="nil"/>
          <w:right w:val="nil"/>
          <w:between w:val="nil"/>
        </w:pBdr>
        <w:ind w:firstLine="432"/>
        <w:rPr>
          <w:strike/>
          <w:color w:val="333333"/>
          <w:highlight w:val="yellow"/>
        </w:rPr>
      </w:pPr>
    </w:p>
    <w:p w14:paraId="5DAEF68B" w14:textId="77777777" w:rsidR="00257B7F" w:rsidRDefault="00257B7F" w:rsidP="00257B7F">
      <w:pPr>
        <w:pBdr>
          <w:top w:val="nil"/>
          <w:left w:val="nil"/>
          <w:bottom w:val="nil"/>
          <w:right w:val="nil"/>
          <w:between w:val="nil"/>
        </w:pBdr>
        <w:ind w:firstLine="432"/>
        <w:rPr>
          <w:strike/>
          <w:color w:val="333333"/>
          <w:highlight w:val="yellow"/>
        </w:rPr>
      </w:pPr>
    </w:p>
    <w:p w14:paraId="1C351A93" w14:textId="77777777" w:rsidR="00257B7F" w:rsidRDefault="00257B7F" w:rsidP="00257B7F">
      <w:pPr>
        <w:pBdr>
          <w:top w:val="nil"/>
          <w:left w:val="nil"/>
          <w:bottom w:val="nil"/>
          <w:right w:val="nil"/>
          <w:between w:val="nil"/>
        </w:pBdr>
        <w:ind w:firstLine="432"/>
        <w:rPr>
          <w:strike/>
          <w:color w:val="333333"/>
          <w:highlight w:val="yellow"/>
        </w:rPr>
      </w:pPr>
    </w:p>
    <w:p w14:paraId="3C493858" w14:textId="77777777" w:rsidR="00257B7F" w:rsidRDefault="00257B7F" w:rsidP="00257B7F">
      <w:pPr>
        <w:pBdr>
          <w:top w:val="nil"/>
          <w:left w:val="nil"/>
          <w:bottom w:val="nil"/>
          <w:right w:val="nil"/>
          <w:between w:val="nil"/>
        </w:pBdr>
        <w:ind w:firstLine="432"/>
        <w:rPr>
          <w:strike/>
          <w:color w:val="333333"/>
          <w:highlight w:val="yellow"/>
        </w:rPr>
      </w:pPr>
    </w:p>
    <w:p w14:paraId="6003519F" w14:textId="77777777" w:rsidR="00257B7F" w:rsidRPr="005F296C" w:rsidRDefault="00257B7F" w:rsidP="00257B7F">
      <w:pPr>
        <w:pBdr>
          <w:top w:val="nil"/>
          <w:left w:val="nil"/>
          <w:bottom w:val="nil"/>
          <w:right w:val="nil"/>
          <w:between w:val="nil"/>
        </w:pBdr>
        <w:ind w:firstLine="0"/>
        <w:rPr>
          <w:b/>
          <w:bCs/>
          <w:strike/>
          <w:color w:val="333333"/>
        </w:rPr>
      </w:pPr>
    </w:p>
    <w:p w14:paraId="7A5F2FCD" w14:textId="77777777" w:rsidR="00257B7F" w:rsidRPr="005F296C" w:rsidRDefault="00257B7F" w:rsidP="00257B7F">
      <w:pPr>
        <w:pBdr>
          <w:top w:val="nil"/>
          <w:left w:val="nil"/>
          <w:bottom w:val="nil"/>
          <w:right w:val="nil"/>
          <w:between w:val="nil"/>
        </w:pBdr>
        <w:ind w:firstLine="0"/>
      </w:pPr>
    </w:p>
    <w:p w14:paraId="30B9D305" w14:textId="77777777" w:rsidR="00257B7F" w:rsidRPr="00763D30" w:rsidRDefault="00257B7F" w:rsidP="00257B7F">
      <w:pPr>
        <w:pStyle w:val="Nadpis1"/>
        <w:rPr>
          <w:sz w:val="28"/>
          <w:szCs w:val="28"/>
        </w:rPr>
      </w:pPr>
      <w:bookmarkStart w:id="20" w:name="_Toc102609817"/>
      <w:r w:rsidRPr="00763D30">
        <w:rPr>
          <w:sz w:val="28"/>
          <w:szCs w:val="28"/>
        </w:rPr>
        <w:lastRenderedPageBreak/>
        <w:t>Analýza zdrojů kritiky</w:t>
      </w:r>
      <w:bookmarkEnd w:id="20"/>
    </w:p>
    <w:p w14:paraId="63E130EB" w14:textId="77777777" w:rsidR="00257B7F" w:rsidRPr="005F296C" w:rsidRDefault="00257B7F" w:rsidP="00257B7F">
      <w:pPr>
        <w:pBdr>
          <w:top w:val="nil"/>
          <w:left w:val="nil"/>
          <w:bottom w:val="nil"/>
          <w:right w:val="nil"/>
          <w:between w:val="nil"/>
        </w:pBdr>
        <w:ind w:firstLine="284"/>
        <w:rPr>
          <w:color w:val="000000" w:themeColor="text1"/>
          <w:sz w:val="13"/>
          <w:szCs w:val="13"/>
        </w:rPr>
      </w:pPr>
    </w:p>
    <w:p w14:paraId="511E99DC" w14:textId="77777777" w:rsidR="00257B7F" w:rsidRDefault="00257B7F" w:rsidP="00257B7F">
      <w:pPr>
        <w:rPr>
          <w:color w:val="000000" w:themeColor="text1"/>
        </w:rPr>
      </w:pPr>
      <w:r w:rsidRPr="005F296C">
        <w:rPr>
          <w:color w:val="000000" w:themeColor="text1"/>
        </w:rPr>
        <w:t>Jak bylo zmíněno v úvodu, překlad Březákové byl některými čtenáři kritizován již v době, kdy ještě nebylo možné srovnání s novou verzí. Překlad Markové však také vyvolal řadu negativních reakcí fanoušků ságy.</w:t>
      </w:r>
      <w:r>
        <w:rPr>
          <w:color w:val="000000" w:themeColor="text1"/>
        </w:rPr>
        <w:t xml:space="preserve"> </w:t>
      </w:r>
      <w:r w:rsidRPr="005F296C">
        <w:rPr>
          <w:color w:val="000000" w:themeColor="text1"/>
        </w:rPr>
        <w:t>Provedla jsem tedy analýzu zdrojů kritiky, abych zjistila, jaké rysy překladů považují čtenáři za problematické.</w:t>
      </w:r>
      <w:r>
        <w:rPr>
          <w:color w:val="000000" w:themeColor="text1"/>
        </w:rPr>
        <w:t xml:space="preserve"> </w:t>
      </w:r>
      <w:r w:rsidRPr="005F296C">
        <w:rPr>
          <w:color w:val="000000" w:themeColor="text1"/>
        </w:rPr>
        <w:t>Tato kapitola obsahuje rozbor rozdělený zvlášť na kritiku Březákové a kritiku Markové a v závěru uvádí rysy vybrané ke komparativní analýze obou překladových verzí.</w:t>
      </w:r>
    </w:p>
    <w:p w14:paraId="1E017BBE" w14:textId="77777777" w:rsidR="00257B7F" w:rsidRPr="005F296C" w:rsidRDefault="00257B7F" w:rsidP="00257B7F">
      <w:pPr>
        <w:ind w:firstLine="284"/>
        <w:rPr>
          <w:color w:val="000000" w:themeColor="text1"/>
        </w:rPr>
      </w:pPr>
      <w:proofErr w:type="spellStart"/>
      <w:r>
        <w:rPr>
          <w:color w:val="000000" w:themeColor="text1"/>
        </w:rPr>
        <w:t>Houseová</w:t>
      </w:r>
      <w:proofErr w:type="spellEnd"/>
      <w:r>
        <w:rPr>
          <w:color w:val="000000" w:themeColor="text1"/>
        </w:rPr>
        <w:t xml:space="preserve"> </w:t>
      </w:r>
      <w:r w:rsidRPr="00074839">
        <w:rPr>
          <w:color w:val="000000" w:themeColor="text1"/>
        </w:rPr>
        <w:t>(</w:t>
      </w:r>
      <w:r w:rsidRPr="00074839">
        <w:t>1997, s. 119</w:t>
      </w:r>
      <w:r w:rsidRPr="00074839">
        <w:rPr>
          <w:color w:val="000000" w:themeColor="text1"/>
        </w:rPr>
        <w:t>)</w:t>
      </w:r>
      <w:r>
        <w:rPr>
          <w:color w:val="000000" w:themeColor="text1"/>
        </w:rPr>
        <w:t xml:space="preserve"> se zabývá jazykovou analýzou překladu a uvádí typy možných chyb překladu, které dělí na zjevné</w:t>
      </w:r>
      <w:r>
        <w:rPr>
          <w:rStyle w:val="Znakapoznpodarou"/>
          <w:color w:val="000000" w:themeColor="text1"/>
        </w:rPr>
        <w:footnoteReference w:id="25"/>
      </w:r>
      <w:r>
        <w:rPr>
          <w:color w:val="000000" w:themeColor="text1"/>
        </w:rPr>
        <w:t xml:space="preserve"> a skryté.</w:t>
      </w:r>
      <w:r>
        <w:rPr>
          <w:rStyle w:val="Znakapoznpodarou"/>
          <w:color w:val="000000" w:themeColor="text1"/>
        </w:rPr>
        <w:footnoteReference w:id="26"/>
      </w:r>
      <w:r>
        <w:rPr>
          <w:color w:val="000000" w:themeColor="text1"/>
        </w:rPr>
        <w:t xml:space="preserve"> Mezi zjevné chyby řadí jednak </w:t>
      </w:r>
      <w:r w:rsidRPr="00DF4485">
        <w:rPr>
          <w:color w:val="000000" w:themeColor="text1"/>
        </w:rPr>
        <w:t>rozdíly v denotačním významu</w:t>
      </w:r>
      <w:r>
        <w:rPr>
          <w:color w:val="000000" w:themeColor="text1"/>
        </w:rPr>
        <w:t xml:space="preserve"> – </w:t>
      </w:r>
      <w:r w:rsidRPr="0006045C">
        <w:rPr>
          <w:color w:val="000000" w:themeColor="text1"/>
        </w:rPr>
        <w:t>vynechávání</w:t>
      </w:r>
      <w:r>
        <w:rPr>
          <w:color w:val="000000" w:themeColor="text1"/>
        </w:rPr>
        <w:t xml:space="preserve">, </w:t>
      </w:r>
      <w:r w:rsidRPr="0006045C">
        <w:rPr>
          <w:color w:val="000000" w:themeColor="text1"/>
        </w:rPr>
        <w:t>přidávání</w:t>
      </w:r>
      <w:r>
        <w:rPr>
          <w:color w:val="000000" w:themeColor="text1"/>
        </w:rPr>
        <w:t xml:space="preserve">, </w:t>
      </w:r>
      <w:r w:rsidRPr="0006045C">
        <w:rPr>
          <w:color w:val="000000" w:themeColor="text1"/>
        </w:rPr>
        <w:t xml:space="preserve">nevhodný výběr </w:t>
      </w:r>
      <w:r>
        <w:rPr>
          <w:color w:val="000000" w:themeColor="text1"/>
        </w:rPr>
        <w:t>či</w:t>
      </w:r>
      <w:r w:rsidRPr="0006045C">
        <w:rPr>
          <w:color w:val="000000" w:themeColor="text1"/>
        </w:rPr>
        <w:t xml:space="preserve"> </w:t>
      </w:r>
      <w:r>
        <w:rPr>
          <w:color w:val="000000" w:themeColor="text1"/>
        </w:rPr>
        <w:t xml:space="preserve">nevhodné </w:t>
      </w:r>
      <w:r w:rsidRPr="0006045C">
        <w:rPr>
          <w:color w:val="000000" w:themeColor="text1"/>
        </w:rPr>
        <w:t>kombinování jazykových prostředků</w:t>
      </w:r>
      <w:r>
        <w:rPr>
          <w:color w:val="000000" w:themeColor="text1"/>
        </w:rPr>
        <w:t xml:space="preserve"> a dále narušení systému cílového jazyka – </w:t>
      </w:r>
      <w:r w:rsidRPr="00AA05CE">
        <w:rPr>
          <w:color w:val="000000" w:themeColor="text1"/>
        </w:rPr>
        <w:t xml:space="preserve">případy </w:t>
      </w:r>
      <w:proofErr w:type="spellStart"/>
      <w:r w:rsidRPr="00AA05CE">
        <w:rPr>
          <w:color w:val="000000" w:themeColor="text1"/>
        </w:rPr>
        <w:t>negramatičnosti</w:t>
      </w:r>
      <w:proofErr w:type="spellEnd"/>
      <w:r w:rsidRPr="00AA05CE">
        <w:rPr>
          <w:color w:val="000000" w:themeColor="text1"/>
        </w:rPr>
        <w:t xml:space="preserve"> (narušení systému CJ)</w:t>
      </w:r>
      <w:r>
        <w:rPr>
          <w:color w:val="000000" w:themeColor="text1"/>
        </w:rPr>
        <w:t xml:space="preserve"> a </w:t>
      </w:r>
      <w:r w:rsidRPr="00AA05CE">
        <w:rPr>
          <w:color w:val="000000" w:themeColor="text1"/>
        </w:rPr>
        <w:t>případy sporné přijatelnosti (narušení norem uzuálnosti)</w:t>
      </w:r>
      <w:r>
        <w:rPr>
          <w:color w:val="000000" w:themeColor="text1"/>
        </w:rPr>
        <w:t xml:space="preserve">. Skryté chyby představují </w:t>
      </w:r>
      <w:r w:rsidRPr="00BA4537">
        <w:rPr>
          <w:color w:val="000000" w:themeColor="text1"/>
        </w:rPr>
        <w:t>neshody zjištěné podle situačního parametru žánru</w:t>
      </w:r>
      <w:r>
        <w:rPr>
          <w:color w:val="000000" w:themeColor="text1"/>
        </w:rPr>
        <w:t xml:space="preserve"> a </w:t>
      </w:r>
      <w:r w:rsidRPr="00BA4537">
        <w:rPr>
          <w:color w:val="000000" w:themeColor="text1"/>
        </w:rPr>
        <w:t>neshody zjištěné podle situačního parametru registru</w:t>
      </w:r>
      <w:r>
        <w:rPr>
          <w:color w:val="000000" w:themeColor="text1"/>
        </w:rPr>
        <w:t xml:space="preserve">. Rysy zjištěné analýzou zdrojů jsou v úvodu podkapitol 4.1 a 4.2 zařazeny do obecných kategorií podle </w:t>
      </w:r>
      <w:proofErr w:type="spellStart"/>
      <w:r>
        <w:rPr>
          <w:color w:val="000000" w:themeColor="text1"/>
        </w:rPr>
        <w:t>Houseové</w:t>
      </w:r>
      <w:proofErr w:type="spellEnd"/>
      <w:r>
        <w:rPr>
          <w:color w:val="000000" w:themeColor="text1"/>
        </w:rPr>
        <w:t xml:space="preserve">, ale abych ilustrovala zastoupení specifických nedostatků, významné z nich jsou v grafech uvedeny zvlášť. </w:t>
      </w:r>
    </w:p>
    <w:p w14:paraId="39F4F44D" w14:textId="77777777" w:rsidR="00257B7F" w:rsidRPr="005F296C" w:rsidRDefault="00257B7F" w:rsidP="00257B7F">
      <w:pPr>
        <w:pStyle w:val="Nadpis2"/>
      </w:pPr>
      <w:bookmarkStart w:id="21" w:name="_Toc102609818"/>
      <w:r w:rsidRPr="005F296C">
        <w:t>Kritika překladu Březákové</w:t>
      </w:r>
      <w:r>
        <w:t xml:space="preserve"> (CT1)</w:t>
      </w:r>
      <w:bookmarkEnd w:id="21"/>
    </w:p>
    <w:p w14:paraId="054D045E" w14:textId="77777777" w:rsidR="00257B7F" w:rsidRDefault="00257B7F" w:rsidP="00257B7F">
      <w:pPr>
        <w:rPr>
          <w:color w:val="000000" w:themeColor="text1"/>
        </w:rPr>
      </w:pPr>
      <w:r w:rsidRPr="005F296C">
        <w:rPr>
          <w:color w:val="000000" w:themeColor="text1"/>
        </w:rPr>
        <w:t xml:space="preserve">Celkem bylo zjištěno 33 případů kritiky specifických rysů překladu Březákové. Kritika se týká řady aspektů CT1, které </w:t>
      </w:r>
      <w:r>
        <w:rPr>
          <w:color w:val="000000" w:themeColor="text1"/>
        </w:rPr>
        <w:t xml:space="preserve">podle klasifikace </w:t>
      </w:r>
      <w:proofErr w:type="spellStart"/>
      <w:r>
        <w:rPr>
          <w:color w:val="000000" w:themeColor="text1"/>
        </w:rPr>
        <w:t>Houseové</w:t>
      </w:r>
      <w:proofErr w:type="spellEnd"/>
      <w:r>
        <w:rPr>
          <w:color w:val="000000" w:themeColor="text1"/>
        </w:rPr>
        <w:t xml:space="preserve"> spadají zejména do kategorie zjevných chyb. Jedná se jak o rozdíly v denotačním významu – referenční chyby (vynechání podstatných informací, záměna pojmů atd.), </w:t>
      </w:r>
      <w:r w:rsidRPr="005F296C">
        <w:rPr>
          <w:color w:val="000000" w:themeColor="text1"/>
        </w:rPr>
        <w:t>nekonzistentní</w:t>
      </w:r>
      <w:r>
        <w:rPr>
          <w:color w:val="000000" w:themeColor="text1"/>
        </w:rPr>
        <w:t xml:space="preserve"> </w:t>
      </w:r>
      <w:r w:rsidRPr="005F296C">
        <w:rPr>
          <w:color w:val="000000" w:themeColor="text1"/>
        </w:rPr>
        <w:t>terminologie</w:t>
      </w:r>
      <w:r>
        <w:rPr>
          <w:color w:val="000000" w:themeColor="text1"/>
        </w:rPr>
        <w:t xml:space="preserve"> či terminologie s významovým posunem, ale také o</w:t>
      </w:r>
      <w:r>
        <w:rPr>
          <w:spacing w:val="-2"/>
        </w:rPr>
        <w:t> </w:t>
      </w:r>
      <w:r>
        <w:rPr>
          <w:color w:val="000000" w:themeColor="text1"/>
        </w:rPr>
        <w:t xml:space="preserve">narušení systému cílového jazyka – interference na různých úrovních (přivlastňovací zájmena, přechodníky, slovosled, dialogy, neobvyklé kolokace). </w:t>
      </w:r>
      <w:r>
        <w:rPr>
          <w:color w:val="000000" w:themeColor="text1"/>
        </w:rPr>
        <w:lastRenderedPageBreak/>
        <w:t xml:space="preserve">Zároveň byly v uvedených rysech zastoupeny i chyby skryté – styl, který dle čtenářů neodpovídá VT. </w:t>
      </w:r>
    </w:p>
    <w:p w14:paraId="76AD4E2E" w14:textId="1AFEBCCE" w:rsidR="00257B7F" w:rsidRPr="00973471" w:rsidRDefault="00257B7F" w:rsidP="00257B7F">
      <w:pPr>
        <w:ind w:firstLine="284"/>
        <w:rPr>
          <w:b/>
          <w:strike/>
          <w:color w:val="000000" w:themeColor="text1"/>
        </w:rPr>
      </w:pPr>
      <w:r w:rsidRPr="005F296C">
        <w:rPr>
          <w:color w:val="000000" w:themeColor="text1"/>
        </w:rPr>
        <w:t xml:space="preserve">Nejčastěji kritizovaným aspektem překladu Březákové jsou nedostatky spadající do kategorie </w:t>
      </w:r>
      <w:r>
        <w:rPr>
          <w:color w:val="000000" w:themeColor="text1"/>
        </w:rPr>
        <w:t>referenčních chyb</w:t>
      </w:r>
      <w:r w:rsidRPr="005F296C">
        <w:rPr>
          <w:color w:val="000000" w:themeColor="text1"/>
        </w:rPr>
        <w:t>, které byly zjištěny ve 37 % případů kritiky CT1. Jedná se především o záměnu pojmů, nelogičnost textu způsobenou významovými posuny, vynechání podstatných informací a další. Závažnost tohoto problému dokazuje fakt, že agent spisovatele uvedl odstranění chyb starého překladu jako jednu z podmínek, kterou muselo Argo splnit, aby mohlo ságu nově vydat (</w:t>
      </w:r>
      <w:r w:rsidR="005C5055">
        <w:rPr>
          <w:color w:val="000000" w:themeColor="text1"/>
        </w:rPr>
        <w:t>Králíková, 2018</w:t>
      </w:r>
      <w:r w:rsidR="00074839">
        <w:rPr>
          <w:color w:val="000000" w:themeColor="text1"/>
        </w:rPr>
        <w:t>)</w:t>
      </w:r>
      <w:r w:rsidR="005C5055">
        <w:rPr>
          <w:color w:val="000000" w:themeColor="text1"/>
        </w:rPr>
        <w:t>.</w:t>
      </w:r>
      <w:r w:rsidR="00074839">
        <w:rPr>
          <w:rStyle w:val="Znakapoznpodarou"/>
          <w:color w:val="000000" w:themeColor="text1"/>
        </w:rPr>
        <w:footnoteReference w:id="27"/>
      </w:r>
      <w:r w:rsidR="005C5055">
        <w:rPr>
          <w:color w:val="000000" w:themeColor="text1"/>
        </w:rPr>
        <w:t xml:space="preserve"> </w:t>
      </w:r>
      <w:r w:rsidRPr="005F296C">
        <w:rPr>
          <w:color w:val="000000" w:themeColor="text1"/>
        </w:rPr>
        <w:t>Čtenáři udávají konkrétní příklady chyb, jako jsou záměny slov, např. záměna rodinného vztahu „bratranec“ za „synovce“ (Tomášková, 2018)</w:t>
      </w:r>
      <w:r w:rsidR="003E3BE6">
        <w:rPr>
          <w:rStyle w:val="Znakapoznpodarou"/>
          <w:color w:val="000000" w:themeColor="text1"/>
        </w:rPr>
        <w:footnoteReference w:id="28"/>
      </w:r>
      <w:r w:rsidRPr="005F296C">
        <w:rPr>
          <w:color w:val="000000" w:themeColor="text1"/>
        </w:rPr>
        <w:t xml:space="preserve"> či použití slov „kloub prstu“ místo správného „kotník“ (Friedrichová, 2015). Podstatným problémem jsou také významové posuny, jako u fráze „no </w:t>
      </w:r>
      <w:proofErr w:type="spellStart"/>
      <w:r w:rsidRPr="005F296C">
        <w:rPr>
          <w:color w:val="000000" w:themeColor="text1"/>
        </w:rPr>
        <w:t>sooner</w:t>
      </w:r>
      <w:proofErr w:type="spellEnd"/>
      <w:r w:rsidRPr="005F296C">
        <w:rPr>
          <w:color w:val="000000" w:themeColor="text1"/>
        </w:rPr>
        <w:t xml:space="preserve"> </w:t>
      </w:r>
      <w:proofErr w:type="spellStart"/>
      <w:r w:rsidRPr="005F296C">
        <w:rPr>
          <w:color w:val="000000" w:themeColor="text1"/>
        </w:rPr>
        <w:t>than</w:t>
      </w:r>
      <w:proofErr w:type="spellEnd"/>
      <w:r w:rsidRPr="005F296C">
        <w:rPr>
          <w:color w:val="000000" w:themeColor="text1"/>
        </w:rPr>
        <w:t>,“ který zapříčinil špatnou posloupnost událostí (</w:t>
      </w:r>
      <w:r w:rsidR="003E3BE6">
        <w:rPr>
          <w:color w:val="000000" w:themeColor="text1"/>
        </w:rPr>
        <w:t>Příspěvek č. 2)</w:t>
      </w:r>
      <w:r w:rsidR="00190A3D">
        <w:rPr>
          <w:rStyle w:val="Znakapoznpodarou"/>
          <w:color w:val="000000" w:themeColor="text1"/>
        </w:rPr>
        <w:footnoteReference w:id="29"/>
      </w:r>
      <w:r w:rsidRPr="005F296C">
        <w:rPr>
          <w:color w:val="000000" w:themeColor="text1"/>
        </w:rPr>
        <w:t xml:space="preserve"> nebo významový posun fráze „he </w:t>
      </w:r>
      <w:proofErr w:type="spellStart"/>
      <w:r w:rsidRPr="005F296C">
        <w:rPr>
          <w:color w:val="000000" w:themeColor="text1"/>
        </w:rPr>
        <w:t>was</w:t>
      </w:r>
      <w:proofErr w:type="spellEnd"/>
      <w:r w:rsidRPr="005F296C">
        <w:rPr>
          <w:color w:val="000000" w:themeColor="text1"/>
        </w:rPr>
        <w:t xml:space="preserve"> </w:t>
      </w:r>
      <w:proofErr w:type="spellStart"/>
      <w:r w:rsidRPr="005F296C">
        <w:rPr>
          <w:color w:val="000000" w:themeColor="text1"/>
        </w:rPr>
        <w:t>down</w:t>
      </w:r>
      <w:proofErr w:type="spellEnd"/>
      <w:r w:rsidRPr="005F296C">
        <w:rPr>
          <w:color w:val="000000" w:themeColor="text1"/>
        </w:rPr>
        <w:t xml:space="preserve"> to,“ která má v dané větě význam „zbylo mu,“ ale byla přeložena ve smyslu „přišel o“ (</w:t>
      </w:r>
      <w:r w:rsidR="00190A3D">
        <w:rPr>
          <w:color w:val="000000" w:themeColor="text1"/>
        </w:rPr>
        <w:t>Příspěvek č. 3).</w:t>
      </w:r>
      <w:r w:rsidR="00190A3D">
        <w:rPr>
          <w:rStyle w:val="Znakapoznpodarou"/>
          <w:color w:val="000000" w:themeColor="text1"/>
        </w:rPr>
        <w:footnoteReference w:id="30"/>
      </w:r>
      <w:r w:rsidR="00190A3D">
        <w:rPr>
          <w:color w:val="000000" w:themeColor="text1"/>
        </w:rPr>
        <w:t xml:space="preserve"> </w:t>
      </w:r>
      <w:r w:rsidRPr="005F296C">
        <w:rPr>
          <w:color w:val="000000" w:themeColor="text1"/>
        </w:rPr>
        <w:t xml:space="preserve">Čtenáři uvádějí také chybu v rodokmenu, </w:t>
      </w:r>
      <w:r w:rsidRPr="005F296C">
        <w:rPr>
          <w:color w:val="000000"/>
        </w:rPr>
        <w:t>kde je jeden z hrdinů, Jon Sníh, mylně uveden jako dědic Železných ostrovů (</w:t>
      </w:r>
      <w:r w:rsidR="00190A3D">
        <w:rPr>
          <w:color w:val="000000"/>
        </w:rPr>
        <w:t>Příspěvek č. 4).</w:t>
      </w:r>
      <w:r w:rsidR="00190A3D">
        <w:rPr>
          <w:rStyle w:val="Znakapoznpodarou"/>
          <w:color w:val="000000"/>
        </w:rPr>
        <w:footnoteReference w:id="31"/>
      </w:r>
      <w:r w:rsidRPr="005F296C">
        <w:rPr>
          <w:color w:val="000000"/>
        </w:rPr>
        <w:t xml:space="preserve"> Posledním </w:t>
      </w:r>
      <w:r>
        <w:rPr>
          <w:color w:val="000000"/>
        </w:rPr>
        <w:t>příkladem</w:t>
      </w:r>
      <w:r w:rsidRPr="005F296C">
        <w:rPr>
          <w:color w:val="000000"/>
        </w:rPr>
        <w:t xml:space="preserve"> </w:t>
      </w:r>
      <w:r w:rsidRPr="00DF4485">
        <w:rPr>
          <w:color w:val="000000" w:themeColor="text1"/>
        </w:rPr>
        <w:t>rozdíl</w:t>
      </w:r>
      <w:r>
        <w:rPr>
          <w:color w:val="000000" w:themeColor="text1"/>
        </w:rPr>
        <w:t>ů</w:t>
      </w:r>
      <w:r w:rsidRPr="00DF4485">
        <w:rPr>
          <w:color w:val="000000" w:themeColor="text1"/>
        </w:rPr>
        <w:t xml:space="preserve"> v denotačním významu</w:t>
      </w:r>
      <w:r w:rsidRPr="005F296C">
        <w:rPr>
          <w:color w:val="000000"/>
        </w:rPr>
        <w:t xml:space="preserve"> je </w:t>
      </w:r>
      <w:r w:rsidRPr="005F296C">
        <w:rPr>
          <w:color w:val="000000" w:themeColor="text1"/>
        </w:rPr>
        <w:t>vynechání vět i kratších odstavců (</w:t>
      </w:r>
      <w:r w:rsidR="00190A3D">
        <w:rPr>
          <w:color w:val="000000" w:themeColor="text1"/>
        </w:rPr>
        <w:t>Příspěvek č. 5)</w:t>
      </w:r>
      <w:r w:rsidR="00E83199">
        <w:rPr>
          <w:color w:val="000000" w:themeColor="text1"/>
        </w:rPr>
        <w:t>.</w:t>
      </w:r>
      <w:r w:rsidR="00E83199">
        <w:rPr>
          <w:rStyle w:val="Znakapoznpodarou"/>
          <w:color w:val="000000" w:themeColor="text1"/>
        </w:rPr>
        <w:footnoteReference w:id="32"/>
      </w:r>
      <w:r w:rsidRPr="005F296C">
        <w:t xml:space="preserve"> </w:t>
      </w:r>
    </w:p>
    <w:p w14:paraId="719D3837" w14:textId="5F81F6F9" w:rsidR="00257B7F" w:rsidRPr="005F296C" w:rsidRDefault="00257B7F" w:rsidP="00257B7F">
      <w:pPr>
        <w:pBdr>
          <w:top w:val="nil"/>
          <w:left w:val="nil"/>
          <w:bottom w:val="nil"/>
          <w:right w:val="nil"/>
          <w:between w:val="nil"/>
        </w:pBdr>
        <w:ind w:firstLine="284"/>
      </w:pPr>
      <w:r w:rsidRPr="005F296C">
        <w:t xml:space="preserve">Další problém CT1, který čtenáři (např. Friedrichová, 2015; Richterová, 2014; </w:t>
      </w:r>
      <w:r w:rsidR="00E83199">
        <w:t>Příspěvek 6</w:t>
      </w:r>
      <w:r w:rsidRPr="005F296C">
        <w:t>)</w:t>
      </w:r>
      <w:r w:rsidR="00E83199">
        <w:rPr>
          <w:rStyle w:val="Znakapoznpodarou"/>
        </w:rPr>
        <w:footnoteReference w:id="33"/>
      </w:r>
      <w:r w:rsidRPr="005F296C">
        <w:t xml:space="preserve"> zmiňují je „poangličťování textu,“ tedy nerespektování systémových rozdílů. Tento typ nedostatků představuje 18 % zdrojů kritiky CT1. Uvádějí časté přejímání struktur z AJ, jako jsou polovětné vazby vytvářené za použití přechodníků nebo přemíra pasivních konstrukcí. Současná čeština oproti </w:t>
      </w:r>
      <w:r w:rsidRPr="005F296C">
        <w:lastRenderedPageBreak/>
        <w:t xml:space="preserve">archaickým přechodníkům preferuje pro překlad větných kondenzorů jiná řešení, jako je např. sloveso určité ve větě hlavní či vedlejší. Pasivní konstrukce se sice v cílovém jazyce vyskytují, avšak jak uvádí </w:t>
      </w:r>
      <w:proofErr w:type="spellStart"/>
      <w:r w:rsidRPr="005F296C">
        <w:t>Knittlová</w:t>
      </w:r>
      <w:proofErr w:type="spellEnd"/>
      <w:r w:rsidRPr="005F296C">
        <w:t xml:space="preserve"> (2000, str. 94) „[…] v češtině se v beletrii trpný rod nepoužívá, pokud nejde o případy, kdy se autor záměrně vyhýbá explicitnímu vyjádření činitele.“ </w:t>
      </w:r>
      <w:r w:rsidRPr="005F296C">
        <w:rPr>
          <w:color w:val="000000"/>
        </w:rPr>
        <w:t>Do kategorie interferencí lze zařadit i</w:t>
      </w:r>
      <w:r>
        <w:rPr>
          <w:spacing w:val="-2"/>
        </w:rPr>
        <w:t> </w:t>
      </w:r>
      <w:r w:rsidRPr="005F296C">
        <w:rPr>
          <w:color w:val="000000"/>
        </w:rPr>
        <w:t>neuzuální použití zájmen. Friedrichová (2015) udává jako příklad větu „</w:t>
      </w:r>
      <w:r w:rsidRPr="005F296C">
        <w:rPr>
          <w:b/>
          <w:i/>
          <w:color w:val="000000"/>
        </w:rPr>
        <w:t>His</w:t>
      </w:r>
      <w:r w:rsidRPr="005F296C">
        <w:rPr>
          <w:i/>
          <w:color w:val="000000"/>
        </w:rPr>
        <w:t xml:space="preserve"> man had </w:t>
      </w:r>
      <w:proofErr w:type="spellStart"/>
      <w:r w:rsidRPr="005F296C">
        <w:rPr>
          <w:i/>
          <w:color w:val="000000"/>
        </w:rPr>
        <w:t>oiled</w:t>
      </w:r>
      <w:proofErr w:type="spellEnd"/>
      <w:r w:rsidRPr="005F296C">
        <w:rPr>
          <w:i/>
          <w:color w:val="000000"/>
        </w:rPr>
        <w:t xml:space="preserve"> </w:t>
      </w:r>
      <w:r w:rsidRPr="005F296C">
        <w:rPr>
          <w:b/>
          <w:i/>
          <w:color w:val="000000"/>
        </w:rPr>
        <w:t>his</w:t>
      </w:r>
      <w:r w:rsidRPr="005F296C">
        <w:rPr>
          <w:i/>
          <w:color w:val="000000"/>
        </w:rPr>
        <w:t xml:space="preserve"> </w:t>
      </w:r>
      <w:proofErr w:type="spellStart"/>
      <w:r w:rsidRPr="005F296C">
        <w:rPr>
          <w:i/>
          <w:color w:val="000000"/>
        </w:rPr>
        <w:t>forked</w:t>
      </w:r>
      <w:proofErr w:type="spellEnd"/>
      <w:r w:rsidRPr="005F296C">
        <w:rPr>
          <w:i/>
          <w:color w:val="000000"/>
        </w:rPr>
        <w:t xml:space="preserve"> </w:t>
      </w:r>
      <w:proofErr w:type="spellStart"/>
      <w:r w:rsidRPr="005F296C">
        <w:rPr>
          <w:i/>
          <w:color w:val="000000"/>
        </w:rPr>
        <w:t>yellow</w:t>
      </w:r>
      <w:proofErr w:type="spellEnd"/>
      <w:r w:rsidRPr="005F296C">
        <w:rPr>
          <w:i/>
          <w:color w:val="000000"/>
        </w:rPr>
        <w:t xml:space="preserve"> </w:t>
      </w:r>
      <w:proofErr w:type="spellStart"/>
      <w:r w:rsidRPr="005F296C">
        <w:rPr>
          <w:i/>
          <w:color w:val="000000"/>
        </w:rPr>
        <w:t>beard</w:t>
      </w:r>
      <w:proofErr w:type="spellEnd"/>
      <w:r w:rsidRPr="005F296C">
        <w:rPr>
          <w:color w:val="000000"/>
        </w:rPr>
        <w:t xml:space="preserve"> […]“ s překladem Březákové „</w:t>
      </w:r>
      <w:r w:rsidRPr="005F296C">
        <w:rPr>
          <w:b/>
          <w:i/>
          <w:color w:val="000000"/>
        </w:rPr>
        <w:t>Jeho</w:t>
      </w:r>
      <w:r w:rsidRPr="005F296C">
        <w:rPr>
          <w:i/>
          <w:color w:val="000000"/>
        </w:rPr>
        <w:t xml:space="preserve"> sluha mu tak dlouho natíral </w:t>
      </w:r>
      <w:r w:rsidRPr="005F296C">
        <w:rPr>
          <w:b/>
          <w:i/>
          <w:color w:val="000000"/>
        </w:rPr>
        <w:t>jeho</w:t>
      </w:r>
      <w:r w:rsidRPr="005F296C">
        <w:rPr>
          <w:i/>
          <w:color w:val="000000"/>
        </w:rPr>
        <w:t xml:space="preserve"> vidlicovitý žlutý vous</w:t>
      </w:r>
      <w:r w:rsidRPr="005F296C">
        <w:rPr>
          <w:color w:val="000000"/>
        </w:rPr>
        <w:t xml:space="preserve"> […].“ Příklad demonstruje interferenci, kdy překladatelka po vzoru angličtiny zájmena jednak nadužívala a zároveň použila zájmena přivlastňovací namísto osobních v dativu.</w:t>
      </w:r>
    </w:p>
    <w:p w14:paraId="37827969" w14:textId="73CF850B" w:rsidR="00257B7F" w:rsidRPr="005F296C" w:rsidRDefault="00257B7F" w:rsidP="00257B7F">
      <w:pPr>
        <w:pBdr>
          <w:top w:val="nil"/>
          <w:left w:val="nil"/>
          <w:bottom w:val="nil"/>
          <w:right w:val="nil"/>
          <w:between w:val="nil"/>
        </w:pBdr>
        <w:ind w:firstLine="284"/>
      </w:pPr>
      <w:r w:rsidRPr="005F296C">
        <w:t>Třetím nejčastěji kritizovaným aspektem, zjištěným u 12 % zdrojů kritiky CT1, je příliš knižní slovní zásoba, která neodpovídá stylu autora knihy. V tomto případě mohlo jít o záměr překladatelky stylizovat text po jazykové stránce tak, aby více korespondoval se středověkým prostředím příběhu. Tímto rozhodnutím se však její překlad odlišuje od stylu autora a agent George R. R. Martina také požadoval, aby byl nový překlad modernější (</w:t>
      </w:r>
      <w:r w:rsidR="008C0A09">
        <w:t>Tomášková</w:t>
      </w:r>
      <w:r w:rsidRPr="005F296C">
        <w:t>, 2018). Tuto problematiku zmiňuje i čtenářka</w:t>
      </w:r>
      <w:r w:rsidR="008C0A09">
        <w:t>,</w:t>
      </w:r>
      <w:r w:rsidRPr="005F296C">
        <w:t xml:space="preserve"> která v komentáři vyjádřila názor, že modernější verze by mohla být bližší současnému čtenáři</w:t>
      </w:r>
      <w:r w:rsidR="008C0A09">
        <w:t xml:space="preserve"> (Příspěvek č. 7)</w:t>
      </w:r>
      <w:r w:rsidRPr="005F296C">
        <w:t>.</w:t>
      </w:r>
      <w:r w:rsidR="008C0A09">
        <w:rPr>
          <w:rStyle w:val="Znakapoznpodarou"/>
        </w:rPr>
        <w:footnoteReference w:id="34"/>
      </w:r>
    </w:p>
    <w:p w14:paraId="23788C7C" w14:textId="7DF41DF6" w:rsidR="00257B7F" w:rsidRPr="005F296C" w:rsidRDefault="00257B7F" w:rsidP="00257B7F">
      <w:pPr>
        <w:ind w:firstLine="284"/>
      </w:pPr>
      <w:r w:rsidRPr="005F296C">
        <w:t>Řada výtek čtenářů (</w:t>
      </w:r>
      <w:r w:rsidR="003760E1">
        <w:t xml:space="preserve">např. </w:t>
      </w:r>
      <w:r w:rsidR="008C0A09">
        <w:t>Příspěvek č. 8</w:t>
      </w:r>
      <w:r w:rsidR="008C0A09">
        <w:rPr>
          <w:rStyle w:val="Znakapoznpodarou"/>
        </w:rPr>
        <w:footnoteReference w:id="35"/>
      </w:r>
      <w:r w:rsidRPr="005F296C">
        <w:t>; Friedrichová</w:t>
      </w:r>
      <w:r w:rsidR="003760E1">
        <w:t>,</w:t>
      </w:r>
      <w:r w:rsidRPr="005F296C">
        <w:t xml:space="preserve"> 2015</w:t>
      </w:r>
      <w:r w:rsidR="003760E1">
        <w:rPr>
          <w:rStyle w:val="Znakapoznpodarou"/>
        </w:rPr>
        <w:footnoteReference w:id="36"/>
      </w:r>
      <w:r w:rsidRPr="005F296C">
        <w:t xml:space="preserve">) směřuje také k nekonzistentní terminologii Březákové, kterou zmiňují čtenáři v 9 % případů kritiky CT1. Tento problém se týká především rozdílů mezi jednotlivými díly. Velmi kontroverzní bylo zejména rozhodnutí začít ve čtvrtém díle překládat do češtiny jména postav, která dříve byla ponechána v anglické podobě, za což se </w:t>
      </w:r>
      <w:proofErr w:type="spellStart"/>
      <w:r w:rsidRPr="005F296C">
        <w:t>Březáková</w:t>
      </w:r>
      <w:proofErr w:type="spellEnd"/>
      <w:r w:rsidRPr="005F296C">
        <w:t xml:space="preserve"> </w:t>
      </w:r>
      <w:r w:rsidR="003760E1">
        <w:t>(2010)</w:t>
      </w:r>
      <w:r w:rsidR="003760E1" w:rsidRPr="003760E1">
        <w:rPr>
          <w:rStyle w:val="Znakapoznpodarou"/>
        </w:rPr>
        <w:t xml:space="preserve"> </w:t>
      </w:r>
      <w:r w:rsidR="003760E1" w:rsidRPr="005F296C">
        <w:rPr>
          <w:rStyle w:val="Znakapoznpodarou"/>
        </w:rPr>
        <w:footnoteReference w:id="37"/>
      </w:r>
      <w:r w:rsidR="003760E1">
        <w:t xml:space="preserve"> </w:t>
      </w:r>
      <w:r w:rsidRPr="005F296C">
        <w:t xml:space="preserve">fanouškům později omluvila. Odchylky mezi pojmy však našli čtenáři i v rámci prvního dílu ságy, jako jsou např. dvě verze jména jedné postavy, </w:t>
      </w:r>
      <w:r w:rsidRPr="005F296C">
        <w:lastRenderedPageBreak/>
        <w:t xml:space="preserve">tedy </w:t>
      </w:r>
      <w:proofErr w:type="spellStart"/>
      <w:r w:rsidRPr="005F296C">
        <w:rPr>
          <w:i/>
          <w:iCs/>
        </w:rPr>
        <w:t>Hyn</w:t>
      </w:r>
      <w:proofErr w:type="spellEnd"/>
      <w:r w:rsidRPr="005F296C">
        <w:rPr>
          <w:i/>
          <w:iCs/>
        </w:rPr>
        <w:t xml:space="preserve"> </w:t>
      </w:r>
      <w:proofErr w:type="spellStart"/>
      <w:r w:rsidRPr="005F296C">
        <w:rPr>
          <w:i/>
          <w:iCs/>
        </w:rPr>
        <w:t>Payene</w:t>
      </w:r>
      <w:proofErr w:type="spellEnd"/>
      <w:r w:rsidRPr="005F296C">
        <w:t xml:space="preserve"> a </w:t>
      </w:r>
      <w:proofErr w:type="spellStart"/>
      <w:r w:rsidRPr="005F296C">
        <w:rPr>
          <w:i/>
          <w:iCs/>
        </w:rPr>
        <w:t>Ilyn</w:t>
      </w:r>
      <w:proofErr w:type="spellEnd"/>
      <w:r w:rsidRPr="005F296C">
        <w:rPr>
          <w:i/>
          <w:iCs/>
        </w:rPr>
        <w:t xml:space="preserve"> </w:t>
      </w:r>
      <w:proofErr w:type="spellStart"/>
      <w:r w:rsidRPr="005F296C">
        <w:rPr>
          <w:i/>
          <w:iCs/>
        </w:rPr>
        <w:t>Payne</w:t>
      </w:r>
      <w:proofErr w:type="spellEnd"/>
      <w:r w:rsidRPr="005F296C">
        <w:t xml:space="preserve"> (Richterová, 2014).</w:t>
      </w:r>
      <w:r w:rsidR="005F0AAA">
        <w:rPr>
          <w:rStyle w:val="Znakapoznpodarou"/>
        </w:rPr>
        <w:footnoteReference w:id="38"/>
      </w:r>
      <w:r w:rsidRPr="005F296C">
        <w:t xml:space="preserve"> Nekonzistentní použití terminologie je problematickým aspektem hlavně z důvodu možného zmatení čtenáře.</w:t>
      </w:r>
    </w:p>
    <w:p w14:paraId="62B234A1" w14:textId="0A4FA004" w:rsidR="00257B7F" w:rsidRPr="005F296C" w:rsidRDefault="00257B7F" w:rsidP="00257B7F">
      <w:pPr>
        <w:ind w:firstLine="284"/>
        <w:rPr>
          <w:color w:val="000000"/>
        </w:rPr>
      </w:pPr>
      <w:r w:rsidRPr="005F296C">
        <w:t>Poslední z častěji uváděných problematických rysů jsou dialogy, které představují 9 % kritiky překladu Březákové. Podle některých čtenářů působí „strnule“ (</w:t>
      </w:r>
      <w:r w:rsidR="005404C4">
        <w:t>Příspěvek č.9)</w:t>
      </w:r>
      <w:r w:rsidRPr="005F296C">
        <w:rPr>
          <w:rStyle w:val="Znakapoznpodarou"/>
        </w:rPr>
        <w:footnoteReference w:id="39"/>
      </w:r>
      <w:r w:rsidRPr="005F296C">
        <w:t xml:space="preserve"> a nezní jako mluvená řeč (Richterová</w:t>
      </w:r>
      <w:r w:rsidR="005404C4">
        <w:t>, 2014</w:t>
      </w:r>
      <w:r w:rsidRPr="005F296C">
        <w:t>).</w:t>
      </w:r>
      <w:r w:rsidRPr="005F296C">
        <w:rPr>
          <w:rStyle w:val="Znakapoznpodarou"/>
        </w:rPr>
        <w:footnoteReference w:id="40"/>
      </w:r>
      <w:r w:rsidRPr="005F296C">
        <w:rPr>
          <w:color w:val="000000"/>
        </w:rPr>
        <w:t xml:space="preserve"> Navození dojmu mluvenosti napomáhá k věrohodnosti daného dialogu. Jedním z prostředků dosažení vyšší autenticity promluvy je použití hovorové či nespisovné češtiny, jak ale bylo zmíněno výše, styl překladu Březákové je podle čtenářů naopak značně knižní až archaický. Jiným významným prostředkem stylizace mluvenosti může být modifikace větné stavby. Slovosled je však dalším samostatně kritizovaným aspektem CT1, což také může být příčinou nepřirozenosti dialogů. </w:t>
      </w:r>
    </w:p>
    <w:p w14:paraId="6999FE8B" w14:textId="67581226" w:rsidR="00257B7F" w:rsidRPr="005F296C" w:rsidRDefault="00257B7F" w:rsidP="00257B7F">
      <w:pPr>
        <w:pBdr>
          <w:top w:val="nil"/>
          <w:left w:val="nil"/>
          <w:bottom w:val="nil"/>
          <w:right w:val="nil"/>
          <w:between w:val="nil"/>
        </w:pBdr>
        <w:ind w:firstLine="284"/>
      </w:pPr>
      <w:r w:rsidRPr="005F296C">
        <w:t>Další problematické aspekty překladu Březákové uvádějí čtenáři méně, spíše v jednotlivých případech. Jedná se o již zmíněný nepřirozený slovosled</w:t>
      </w:r>
      <w:r w:rsidR="005404C4">
        <w:t xml:space="preserve">, </w:t>
      </w:r>
      <w:r w:rsidRPr="005F296C">
        <w:t>který představuje 6 % kritiky CT1. Dále v 6 % případů překlad názvosloví a místních jmen</w:t>
      </w:r>
      <w:r w:rsidR="005404C4">
        <w:t xml:space="preserve"> </w:t>
      </w:r>
      <w:r w:rsidRPr="005F296C">
        <w:t xml:space="preserve">a neobvyklé kolokace, uváděné ve 3 % kritiky Březákové. </w:t>
      </w:r>
    </w:p>
    <w:p w14:paraId="4B780FA5" w14:textId="77777777" w:rsidR="005404C4" w:rsidRDefault="005404C4" w:rsidP="00257B7F">
      <w:pPr>
        <w:pBdr>
          <w:top w:val="nil"/>
          <w:left w:val="nil"/>
          <w:bottom w:val="nil"/>
          <w:right w:val="nil"/>
          <w:between w:val="nil"/>
        </w:pBdr>
        <w:ind w:firstLine="284"/>
      </w:pPr>
    </w:p>
    <w:p w14:paraId="208CBD3F" w14:textId="77777777" w:rsidR="005404C4" w:rsidRDefault="005404C4" w:rsidP="00257B7F">
      <w:pPr>
        <w:pBdr>
          <w:top w:val="nil"/>
          <w:left w:val="nil"/>
          <w:bottom w:val="nil"/>
          <w:right w:val="nil"/>
          <w:between w:val="nil"/>
        </w:pBdr>
        <w:ind w:firstLine="284"/>
      </w:pPr>
    </w:p>
    <w:p w14:paraId="34EEB5CD" w14:textId="77777777" w:rsidR="005404C4" w:rsidRDefault="005404C4" w:rsidP="00257B7F">
      <w:pPr>
        <w:pBdr>
          <w:top w:val="nil"/>
          <w:left w:val="nil"/>
          <w:bottom w:val="nil"/>
          <w:right w:val="nil"/>
          <w:between w:val="nil"/>
        </w:pBdr>
        <w:ind w:firstLine="284"/>
      </w:pPr>
    </w:p>
    <w:p w14:paraId="48582DB7" w14:textId="77777777" w:rsidR="005404C4" w:rsidRDefault="005404C4" w:rsidP="00257B7F">
      <w:pPr>
        <w:pBdr>
          <w:top w:val="nil"/>
          <w:left w:val="nil"/>
          <w:bottom w:val="nil"/>
          <w:right w:val="nil"/>
          <w:between w:val="nil"/>
        </w:pBdr>
        <w:ind w:firstLine="284"/>
      </w:pPr>
    </w:p>
    <w:p w14:paraId="6E75C8BB" w14:textId="77777777" w:rsidR="005404C4" w:rsidRDefault="005404C4" w:rsidP="00257B7F">
      <w:pPr>
        <w:pBdr>
          <w:top w:val="nil"/>
          <w:left w:val="nil"/>
          <w:bottom w:val="nil"/>
          <w:right w:val="nil"/>
          <w:between w:val="nil"/>
        </w:pBdr>
        <w:ind w:firstLine="284"/>
      </w:pPr>
    </w:p>
    <w:p w14:paraId="76AECA14" w14:textId="77777777" w:rsidR="005404C4" w:rsidRDefault="005404C4" w:rsidP="00257B7F">
      <w:pPr>
        <w:pBdr>
          <w:top w:val="nil"/>
          <w:left w:val="nil"/>
          <w:bottom w:val="nil"/>
          <w:right w:val="nil"/>
          <w:between w:val="nil"/>
        </w:pBdr>
        <w:ind w:firstLine="284"/>
      </w:pPr>
    </w:p>
    <w:p w14:paraId="412C9EA6" w14:textId="77777777" w:rsidR="005404C4" w:rsidRDefault="005404C4" w:rsidP="00257B7F">
      <w:pPr>
        <w:pBdr>
          <w:top w:val="nil"/>
          <w:left w:val="nil"/>
          <w:bottom w:val="nil"/>
          <w:right w:val="nil"/>
          <w:between w:val="nil"/>
        </w:pBdr>
        <w:ind w:firstLine="284"/>
      </w:pPr>
    </w:p>
    <w:p w14:paraId="0DA1392E" w14:textId="77777777" w:rsidR="005404C4" w:rsidRDefault="005404C4" w:rsidP="00257B7F">
      <w:pPr>
        <w:pBdr>
          <w:top w:val="nil"/>
          <w:left w:val="nil"/>
          <w:bottom w:val="nil"/>
          <w:right w:val="nil"/>
          <w:between w:val="nil"/>
        </w:pBdr>
        <w:ind w:firstLine="284"/>
      </w:pPr>
    </w:p>
    <w:p w14:paraId="1D24C853" w14:textId="77777777" w:rsidR="005404C4" w:rsidRDefault="005404C4" w:rsidP="00257B7F">
      <w:pPr>
        <w:pBdr>
          <w:top w:val="nil"/>
          <w:left w:val="nil"/>
          <w:bottom w:val="nil"/>
          <w:right w:val="nil"/>
          <w:between w:val="nil"/>
        </w:pBdr>
        <w:ind w:firstLine="284"/>
      </w:pPr>
    </w:p>
    <w:p w14:paraId="73320C6E" w14:textId="77777777" w:rsidR="005404C4" w:rsidRDefault="005404C4" w:rsidP="00257B7F">
      <w:pPr>
        <w:pBdr>
          <w:top w:val="nil"/>
          <w:left w:val="nil"/>
          <w:bottom w:val="nil"/>
          <w:right w:val="nil"/>
          <w:between w:val="nil"/>
        </w:pBdr>
        <w:ind w:firstLine="284"/>
      </w:pPr>
    </w:p>
    <w:p w14:paraId="53C71694" w14:textId="2725E0E9" w:rsidR="00257B7F" w:rsidRPr="005F296C" w:rsidRDefault="00257B7F" w:rsidP="00257B7F">
      <w:pPr>
        <w:pBdr>
          <w:top w:val="nil"/>
          <w:left w:val="nil"/>
          <w:bottom w:val="nil"/>
          <w:right w:val="nil"/>
          <w:between w:val="nil"/>
        </w:pBdr>
        <w:ind w:firstLine="284"/>
      </w:pPr>
      <w:r w:rsidRPr="005F296C">
        <w:lastRenderedPageBreak/>
        <w:t xml:space="preserve">Získané výsledky zobrazuje </w:t>
      </w:r>
      <w:r w:rsidRPr="005F296C">
        <w:rPr>
          <w:b/>
          <w:bCs/>
        </w:rPr>
        <w:t>Graf 1.</w:t>
      </w:r>
    </w:p>
    <w:p w14:paraId="17B9FDD1" w14:textId="77777777" w:rsidR="00257B7F" w:rsidRPr="005F296C" w:rsidRDefault="00257B7F" w:rsidP="00257B7F">
      <w:pPr>
        <w:pBdr>
          <w:top w:val="nil"/>
          <w:left w:val="nil"/>
          <w:bottom w:val="nil"/>
          <w:right w:val="nil"/>
          <w:between w:val="nil"/>
        </w:pBdr>
        <w:ind w:firstLine="284"/>
        <w:jc w:val="center"/>
      </w:pPr>
      <w:r w:rsidRPr="005F296C">
        <w:rPr>
          <w:noProof/>
          <w:color w:val="000000"/>
        </w:rPr>
        <mc:AlternateContent>
          <mc:Choice Requires="wps">
            <w:drawing>
              <wp:anchor distT="0" distB="0" distL="114300" distR="114300" simplePos="0" relativeHeight="251659264" behindDoc="1" locked="0" layoutInCell="1" allowOverlap="1" wp14:anchorId="7D9CE038" wp14:editId="0652CB5E">
                <wp:simplePos x="0" y="0"/>
                <wp:positionH relativeFrom="column">
                  <wp:posOffset>1388745</wp:posOffset>
                </wp:positionH>
                <wp:positionV relativeFrom="paragraph">
                  <wp:posOffset>2778125</wp:posOffset>
                </wp:positionV>
                <wp:extent cx="2600960" cy="342900"/>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60096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91AE25" w14:textId="77777777" w:rsidR="00257B7F" w:rsidRPr="00FC28BE" w:rsidRDefault="00257B7F" w:rsidP="00257B7F">
                            <w:pPr>
                              <w:rPr>
                                <w:b/>
                              </w:rPr>
                            </w:pPr>
                            <w:r w:rsidRPr="00FC28BE">
                              <w:rPr>
                                <w:b/>
                              </w:rPr>
                              <w:t>Graf 1</w:t>
                            </w:r>
                            <w:r>
                              <w:rPr>
                                <w:b/>
                              </w:rPr>
                              <w:t>:</w:t>
                            </w:r>
                            <w:r w:rsidRPr="00FC28BE">
                              <w:rPr>
                                <w:b/>
                              </w:rPr>
                              <w:t xml:space="preserve"> </w:t>
                            </w:r>
                            <w:r w:rsidRPr="00F8780A">
                              <w:rPr>
                                <w:bCs/>
                                <w:i/>
                                <w:iCs/>
                              </w:rPr>
                              <w:t>Problematické rysy CT1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9CE038" id="_x0000_t202" coordsize="21600,21600" o:spt="202" path="m,l,21600r21600,l21600,xe">
                <v:stroke joinstyle="miter"/>
                <v:path gradientshapeok="t" o:connecttype="rect"/>
              </v:shapetype>
              <v:shape id="Textové pole 3" o:spid="_x0000_s1026" type="#_x0000_t202" style="position:absolute;left:0;text-align:left;margin-left:109.35pt;margin-top:218.75pt;width:204.8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" filled="f" stroked="f">
                <v:textbox>
                  <w:txbxContent>
                    <w:p w14:paraId="1991AE25" w14:textId="77777777" w:rsidR="00257B7F" w:rsidRPr="00FC28BE" w:rsidRDefault="00257B7F" w:rsidP="00257B7F">
                      <w:pPr>
                        <w:rPr>
                          <w:b/>
                        </w:rPr>
                      </w:pPr>
                      <w:r w:rsidRPr="00FC28BE">
                        <w:rPr>
                          <w:b/>
                        </w:rPr>
                        <w:t>Graf 1</w:t>
                      </w:r>
                      <w:r>
                        <w:rPr>
                          <w:b/>
                        </w:rPr>
                        <w:t>:</w:t>
                      </w:r>
                      <w:r w:rsidRPr="00FC28BE">
                        <w:rPr>
                          <w:b/>
                        </w:rPr>
                        <w:t xml:space="preserve"> </w:t>
                      </w:r>
                      <w:r w:rsidRPr="00F8780A">
                        <w:rPr>
                          <w:bCs/>
                          <w:i/>
                          <w:iCs/>
                        </w:rPr>
                        <w:t>Problematické rysy CT1</w:t>
                      </w:r>
                    </w:p>
                  </w:txbxContent>
                </v:textbox>
              </v:shape>
            </w:pict>
          </mc:Fallback>
        </mc:AlternateContent>
      </w:r>
      <w:r w:rsidRPr="005F296C">
        <w:rPr>
          <w:noProof/>
          <w:color w:val="000000"/>
        </w:rPr>
        <w:drawing>
          <wp:inline distT="0" distB="0" distL="0" distR="0" wp14:anchorId="315094EA" wp14:editId="7B6D9E96">
            <wp:extent cx="5144135" cy="2709348"/>
            <wp:effectExtent l="0" t="0" r="12065" b="889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4AEA6E" w14:textId="77777777" w:rsidR="00257B7F" w:rsidRPr="005F296C" w:rsidRDefault="00257B7F" w:rsidP="00257B7F">
      <w:pPr>
        <w:pBdr>
          <w:top w:val="nil"/>
          <w:left w:val="nil"/>
          <w:bottom w:val="nil"/>
          <w:right w:val="nil"/>
          <w:between w:val="nil"/>
        </w:pBdr>
        <w:ind w:firstLine="0"/>
      </w:pPr>
    </w:p>
    <w:p w14:paraId="36105DF2" w14:textId="77777777" w:rsidR="00257B7F" w:rsidRPr="005F296C" w:rsidRDefault="00257B7F" w:rsidP="00257B7F">
      <w:pPr>
        <w:pStyle w:val="Nadpis2"/>
      </w:pPr>
      <w:bookmarkStart w:id="22" w:name="_Toc102609819"/>
      <w:r w:rsidRPr="005F296C">
        <w:t>Kritika překladu Markové</w:t>
      </w:r>
      <w:r>
        <w:t xml:space="preserve"> (CT2)</w:t>
      </w:r>
      <w:bookmarkEnd w:id="22"/>
    </w:p>
    <w:p w14:paraId="2CF0DA8B" w14:textId="77777777" w:rsidR="00257B7F" w:rsidRDefault="00257B7F" w:rsidP="00257B7F">
      <w:pPr>
        <w:pBdr>
          <w:top w:val="nil"/>
          <w:left w:val="nil"/>
          <w:bottom w:val="nil"/>
          <w:right w:val="nil"/>
          <w:between w:val="nil"/>
        </w:pBdr>
        <w:ind w:firstLine="284"/>
      </w:pPr>
      <w:r w:rsidRPr="005F296C">
        <w:t>Konkrétní rysy překladu Markové byly kritizovány v celkem 27 případech.</w:t>
      </w:r>
      <w:r>
        <w:t xml:space="preserve"> </w:t>
      </w:r>
      <w:r w:rsidRPr="005F296C">
        <w:t>Většinou se připomínky týkaly změn oproti prvnímu překladu</w:t>
      </w:r>
      <w:r>
        <w:t xml:space="preserve">, které zjevně souvisí s jinou strategií překladatelky. Jedná se o změny v názvosloví, </w:t>
      </w:r>
      <w:r w:rsidRPr="005F296C">
        <w:t xml:space="preserve">přechylování příjmení, </w:t>
      </w:r>
      <w:r>
        <w:t xml:space="preserve">styl, </w:t>
      </w:r>
      <w:r w:rsidRPr="005F296C">
        <w:t>transkripce</w:t>
      </w:r>
      <w:r>
        <w:t xml:space="preserve"> a </w:t>
      </w:r>
      <w:r w:rsidRPr="005F296C">
        <w:t xml:space="preserve">okrajově pak čtenáři uvádějí referenční chyby. </w:t>
      </w:r>
      <w:r>
        <w:t xml:space="preserve">V rámci </w:t>
      </w:r>
      <w:r>
        <w:rPr>
          <w:color w:val="000000" w:themeColor="text1"/>
        </w:rPr>
        <w:t xml:space="preserve">klasifikace </w:t>
      </w:r>
      <w:proofErr w:type="spellStart"/>
      <w:r>
        <w:rPr>
          <w:color w:val="000000" w:themeColor="text1"/>
        </w:rPr>
        <w:t>Houseové</w:t>
      </w:r>
      <w:proofErr w:type="spellEnd"/>
      <w:r>
        <w:rPr>
          <w:color w:val="000000" w:themeColor="text1"/>
        </w:rPr>
        <w:t xml:space="preserve"> tak nedostatky spadají zejména do kategorie skrytých chyb, u referenčních chyb se pak jedná o chyby zjevné. </w:t>
      </w:r>
    </w:p>
    <w:p w14:paraId="2EFCC0DE" w14:textId="6213C43B" w:rsidR="00257B7F" w:rsidRPr="005F296C" w:rsidRDefault="00257B7F" w:rsidP="00257B7F">
      <w:pPr>
        <w:pBdr>
          <w:top w:val="nil"/>
          <w:left w:val="nil"/>
          <w:bottom w:val="nil"/>
          <w:right w:val="nil"/>
          <w:between w:val="nil"/>
        </w:pBdr>
        <w:ind w:firstLine="284"/>
      </w:pPr>
      <w:r w:rsidRPr="005F296C">
        <w:t>Kategorie jsou seřazeny od častěji po méně často uváděné problémy v internetových zdrojích. Marková však v rozhovoru sdělila, že z její zkušenosti čtenáři nejvíce kritizovali transkripci a přechylování (</w:t>
      </w:r>
      <w:proofErr w:type="gramStart"/>
      <w:r w:rsidRPr="005F296C">
        <w:t>2019</w:t>
      </w:r>
      <w:r w:rsidR="005404C4">
        <w:t>a</w:t>
      </w:r>
      <w:proofErr w:type="gramEnd"/>
      <w:r w:rsidRPr="005F296C">
        <w:t xml:space="preserve">). </w:t>
      </w:r>
    </w:p>
    <w:p w14:paraId="317FCB3B" w14:textId="076B5D1B" w:rsidR="00257B7F" w:rsidRPr="005F296C" w:rsidRDefault="00257B7F" w:rsidP="00257B7F">
      <w:pPr>
        <w:pBdr>
          <w:top w:val="nil"/>
          <w:left w:val="nil"/>
          <w:bottom w:val="nil"/>
          <w:right w:val="nil"/>
          <w:between w:val="nil"/>
        </w:pBdr>
        <w:ind w:firstLine="284"/>
      </w:pPr>
      <w:r w:rsidRPr="005F296C">
        <w:t>Podle analýzy zdrojů kritiky byl CT2 v 41 % případů kritizován za změny v</w:t>
      </w:r>
      <w:r>
        <w:rPr>
          <w:spacing w:val="-2"/>
        </w:rPr>
        <w:t> </w:t>
      </w:r>
      <w:r w:rsidRPr="005F296C">
        <w:t>terminologii, přestože velká část pojmů byla převzata z původního překladu a</w:t>
      </w:r>
      <w:r>
        <w:rPr>
          <w:spacing w:val="-2"/>
        </w:rPr>
        <w:t> </w:t>
      </w:r>
      <w:r w:rsidRPr="005F296C">
        <w:t>nové názvosloví konzultovala překladatelka s několika fanoušky ságy. Marková (</w:t>
      </w:r>
      <w:proofErr w:type="spellStart"/>
      <w:r w:rsidRPr="005F296C">
        <w:t>ibid</w:t>
      </w:r>
      <w:proofErr w:type="spellEnd"/>
      <w:r w:rsidRPr="005F296C">
        <w:t xml:space="preserve">.) k překladu terminologie uvádí: „My jsme z původního překladu hodně použili, ale postupovala jsem tak, že když jsem v textu narazila na nějaký termín, tak jsem ho hodila na to naše fórum a tam se to hodnotilo.“ Mezi často kritizované změny patří zejména pojmy </w:t>
      </w:r>
      <w:r w:rsidRPr="009838D9">
        <w:rPr>
          <w:i/>
        </w:rPr>
        <w:t>místokrál</w:t>
      </w:r>
      <w:r w:rsidRPr="005F296C">
        <w:rPr>
          <w:iCs/>
        </w:rPr>
        <w:t xml:space="preserve"> a </w:t>
      </w:r>
      <w:r w:rsidRPr="009838D9">
        <w:rPr>
          <w:i/>
        </w:rPr>
        <w:t>zdivočelí</w:t>
      </w:r>
      <w:r w:rsidR="009838D9">
        <w:rPr>
          <w:i/>
        </w:rPr>
        <w:t xml:space="preserve"> </w:t>
      </w:r>
      <w:r w:rsidR="009838D9">
        <w:rPr>
          <w:iCs/>
        </w:rPr>
        <w:t>(Příspěvek č. 10).</w:t>
      </w:r>
      <w:r w:rsidRPr="005F296C">
        <w:rPr>
          <w:rStyle w:val="Znakapoznpodarou"/>
          <w:iCs/>
        </w:rPr>
        <w:footnoteReference w:id="41"/>
      </w:r>
      <w:r w:rsidRPr="005F296C">
        <w:t xml:space="preserve"> Jak je </w:t>
      </w:r>
      <w:r w:rsidRPr="005F296C">
        <w:lastRenderedPageBreak/>
        <w:t>evidentní z výše uvedeného a zároveň z vyjádření Markové (</w:t>
      </w:r>
      <w:proofErr w:type="gramStart"/>
      <w:r w:rsidRPr="005F296C">
        <w:t>2019</w:t>
      </w:r>
      <w:r w:rsidR="005404C4">
        <w:t>a</w:t>
      </w:r>
      <w:proofErr w:type="gramEnd"/>
      <w:r w:rsidRPr="005F296C">
        <w:t xml:space="preserve">), řada fanoušků se všeobecně stavěla proti veškerým změnám a preferovala by pouze revizi starého překladu. </w:t>
      </w:r>
    </w:p>
    <w:p w14:paraId="0EA47452" w14:textId="7FF32EA9" w:rsidR="00257B7F" w:rsidRPr="005F296C" w:rsidRDefault="00257B7F" w:rsidP="00257B7F">
      <w:pPr>
        <w:pBdr>
          <w:top w:val="nil"/>
          <w:left w:val="nil"/>
          <w:bottom w:val="nil"/>
          <w:right w:val="nil"/>
          <w:between w:val="nil"/>
        </w:pBdr>
        <w:ind w:firstLine="284"/>
        <w:rPr>
          <w:color w:val="000000" w:themeColor="text1"/>
        </w:rPr>
      </w:pPr>
      <w:r w:rsidRPr="005F296C">
        <w:rPr>
          <w:color w:val="000000" w:themeColor="text1"/>
        </w:rPr>
        <w:t xml:space="preserve">Dalším často kritizovaným rysem je podle analýzy přechylování, které se týká 26 % případů kritiky. Přechylování je </w:t>
      </w:r>
      <w:r w:rsidRPr="005F296C">
        <w:t xml:space="preserve">přizpůsobování mužské podoby příjmení ženskému rodu, které </w:t>
      </w:r>
      <w:proofErr w:type="spellStart"/>
      <w:r w:rsidRPr="005F296C">
        <w:t>Březáková</w:t>
      </w:r>
      <w:proofErr w:type="spellEnd"/>
      <w:r w:rsidRPr="005F296C">
        <w:t xml:space="preserve"> ve svém překladu nepoužívala. V recenzi na </w:t>
      </w:r>
      <w:r w:rsidR="009838D9">
        <w:t>Tomášková (2018)</w:t>
      </w:r>
      <w:r w:rsidRPr="005F296C">
        <w:t xml:space="preserve"> uvádí: „Mně nejvíce neladilo přechylování ženských jmen – Starková, </w:t>
      </w:r>
      <w:proofErr w:type="spellStart"/>
      <w:r w:rsidRPr="005F296C">
        <w:t>Martellová</w:t>
      </w:r>
      <w:proofErr w:type="spellEnd"/>
      <w:r w:rsidRPr="005F296C">
        <w:t xml:space="preserve"> nebo Lannisterová, ačkoli je přechylování z</w:t>
      </w:r>
      <w:r>
        <w:rPr>
          <w:spacing w:val="-2"/>
        </w:rPr>
        <w:t> </w:t>
      </w:r>
      <w:r w:rsidRPr="005F296C">
        <w:t>hlediska českého jazyka obhajitelné, v anglofonním románu mi lépe sedí nepřechýlená forma.“</w:t>
      </w:r>
      <w:r w:rsidRPr="005F296C">
        <w:rPr>
          <w:rStyle w:val="Znakapoznpodarou"/>
        </w:rPr>
        <w:footnoteReference w:id="42"/>
      </w:r>
      <w:r w:rsidRPr="005F296C">
        <w:t xml:space="preserve"> Jiní (</w:t>
      </w:r>
      <w:r w:rsidR="009838D9">
        <w:t>Příspěvek č. 11)</w:t>
      </w:r>
      <w:r w:rsidRPr="005F296C">
        <w:rPr>
          <w:rStyle w:val="Znakapoznpodarou"/>
        </w:rPr>
        <w:footnoteReference w:id="43"/>
      </w:r>
      <w:r w:rsidRPr="005F296C">
        <w:t xml:space="preserve"> kritizovali spíše provedení, „[…] správně není Sansa Starková, ale Sansa </w:t>
      </w:r>
      <w:proofErr w:type="spellStart"/>
      <w:r w:rsidRPr="005F296C">
        <w:t>Starkovna</w:t>
      </w:r>
      <w:proofErr w:type="spellEnd"/>
      <w:r w:rsidRPr="005F296C">
        <w:t xml:space="preserve"> (jelikož se nejedná o příjmení v</w:t>
      </w:r>
      <w:r>
        <w:rPr>
          <w:spacing w:val="-2"/>
        </w:rPr>
        <w:t> </w:t>
      </w:r>
      <w:r w:rsidRPr="005F296C">
        <w:t>moderním střihu ale o jméno rodu).“ Někteří čtenáři (</w:t>
      </w:r>
      <w:r w:rsidR="00DC0FC0">
        <w:t>Příspěvek č. 12</w:t>
      </w:r>
      <w:r w:rsidRPr="005F296C">
        <w:rPr>
          <w:rStyle w:val="Znakapoznpodarou"/>
        </w:rPr>
        <w:footnoteReference w:id="44"/>
      </w:r>
      <w:r w:rsidRPr="005F296C">
        <w:t xml:space="preserve">; </w:t>
      </w:r>
      <w:r w:rsidR="00DC0FC0">
        <w:t>Příspěvek č. 13;</w:t>
      </w:r>
      <w:r w:rsidRPr="005F296C">
        <w:rPr>
          <w:rStyle w:val="Znakapoznpodarou"/>
        </w:rPr>
        <w:footnoteReference w:id="45"/>
      </w:r>
      <w:r w:rsidR="00DC0FC0">
        <w:t xml:space="preserve"> </w:t>
      </w:r>
      <w:r w:rsidR="00654047">
        <w:t>Příspěvek č. 14</w:t>
      </w:r>
      <w:r w:rsidRPr="005F296C">
        <w:rPr>
          <w:rStyle w:val="Znakapoznpodarou"/>
        </w:rPr>
        <w:footnoteReference w:id="46"/>
      </w:r>
      <w:r w:rsidR="00654047">
        <w:t xml:space="preserve">) </w:t>
      </w:r>
      <w:r w:rsidRPr="005F296C">
        <w:t xml:space="preserve">zakládali svou kritiku přechýlené formy především na pocitech a zvyku. </w:t>
      </w:r>
      <w:r w:rsidRPr="005F296C">
        <w:rPr>
          <w:color w:val="000000"/>
        </w:rPr>
        <w:t>Podle příručky Ústavu pro jazyk český</w:t>
      </w:r>
      <w:r w:rsidR="00654047" w:rsidRPr="005F296C">
        <w:rPr>
          <w:rStyle w:val="Znakapoznpodarou"/>
        </w:rPr>
        <w:footnoteReference w:id="47"/>
      </w:r>
      <w:r w:rsidRPr="005F296C">
        <w:rPr>
          <w:color w:val="000000"/>
        </w:rPr>
        <w:t xml:space="preserve"> je přechylování uzuální jazykový jev, doslova se zde uvádí: „</w:t>
      </w:r>
      <w:r w:rsidRPr="005F296C">
        <w:rPr>
          <w:i/>
          <w:color w:val="000000"/>
        </w:rPr>
        <w:t>V běžné komunikaci není přechylování příjmení povinné v tom smyslu, že by bylo nařízeno zákonem, vyhláškou či předpisem. Pro jazykový systém češtiny jako flektivního jazyka je však zcela přirozené, vychází z jeho strukturních vlastností – z toho, že různé gramatické významy slov vyjadřujeme pomocí koncovek</w:t>
      </w:r>
      <w:r w:rsidR="00654047">
        <w:rPr>
          <w:i/>
          <w:color w:val="000000"/>
        </w:rPr>
        <w:t>.</w:t>
      </w:r>
      <w:r w:rsidR="00654047" w:rsidRPr="00654047">
        <w:rPr>
          <w:color w:val="000000"/>
        </w:rPr>
        <w:t xml:space="preserve"> </w:t>
      </w:r>
      <w:r w:rsidR="00654047" w:rsidRPr="005F296C">
        <w:rPr>
          <w:color w:val="000000"/>
        </w:rPr>
        <w:t>“</w:t>
      </w:r>
    </w:p>
    <w:p w14:paraId="560F381E" w14:textId="16EC494F" w:rsidR="00257B7F" w:rsidRPr="005F296C" w:rsidRDefault="00257B7F" w:rsidP="00257B7F">
      <w:pPr>
        <w:pBdr>
          <w:top w:val="nil"/>
          <w:left w:val="nil"/>
          <w:bottom w:val="nil"/>
          <w:right w:val="nil"/>
          <w:between w:val="nil"/>
        </w:pBdr>
        <w:ind w:firstLine="284"/>
      </w:pPr>
      <w:r w:rsidRPr="005F296C">
        <w:t xml:space="preserve">Na třetím místě se z hlediska četnosti výskytu umístil styl nového překladu, který se vyskytuje u 15 % zdrojů kritiky CT2. Překladu Březákové byl vytýkán příliš knižní styl, naopak Markové zase styl moderní, v některých případech nevhodný pro daný </w:t>
      </w:r>
      <w:proofErr w:type="spellStart"/>
      <w:r w:rsidRPr="005F296C">
        <w:t>subžánr</w:t>
      </w:r>
      <w:proofErr w:type="spellEnd"/>
      <w:r w:rsidRPr="005F296C">
        <w:t>. Některým čtenářům například vadí „infantilní“ přezdívky, které se podle nich hodí spíše do dětské literatury (</w:t>
      </w:r>
      <w:r w:rsidR="00654047">
        <w:t>Příspěvek č. 15).</w:t>
      </w:r>
      <w:r w:rsidRPr="005F296C">
        <w:rPr>
          <w:rStyle w:val="Znakapoznpodarou"/>
        </w:rPr>
        <w:footnoteReference w:id="48"/>
      </w:r>
      <w:r w:rsidRPr="005F296C">
        <w:t xml:space="preserve"> Jiní preferují styl Březákové, protože je podle nich vážnější a nový překlad se jim </w:t>
      </w:r>
      <w:r w:rsidRPr="005F296C">
        <w:lastRenderedPageBreak/>
        <w:t>zdá psán „mladistvým“ jazykem (</w:t>
      </w:r>
      <w:r w:rsidR="00A433B6">
        <w:t>Příspěvek č. 16).</w:t>
      </w:r>
      <w:r w:rsidRPr="005F296C">
        <w:rPr>
          <w:rStyle w:val="Znakapoznpodarou"/>
        </w:rPr>
        <w:footnoteReference w:id="49"/>
      </w:r>
      <w:r w:rsidRPr="005F296C">
        <w:t xml:space="preserve"> Marková (</w:t>
      </w:r>
      <w:proofErr w:type="gramStart"/>
      <w:r w:rsidRPr="005F296C">
        <w:t>2019</w:t>
      </w:r>
      <w:r w:rsidR="005404C4">
        <w:t>a</w:t>
      </w:r>
      <w:proofErr w:type="gramEnd"/>
      <w:r w:rsidRPr="005F296C">
        <w:t>) sama uvádí, že VT je psán moderní, jednoduchou angličtinou pouze obohacenou o archaismy, nejedná se tedy podle ní o archaický text.</w:t>
      </w:r>
    </w:p>
    <w:p w14:paraId="20E8B7EF" w14:textId="5E722AE8" w:rsidR="00257B7F" w:rsidRPr="00F046EF" w:rsidRDefault="00257B7F" w:rsidP="00257B7F">
      <w:pPr>
        <w:pBdr>
          <w:top w:val="nil"/>
          <w:left w:val="nil"/>
          <w:bottom w:val="nil"/>
          <w:right w:val="nil"/>
          <w:between w:val="nil"/>
        </w:pBdr>
        <w:ind w:firstLine="284"/>
        <w:rPr>
          <w:color w:val="000000" w:themeColor="text1"/>
        </w:rPr>
      </w:pPr>
      <w:r w:rsidRPr="005F296C">
        <w:rPr>
          <w:color w:val="000000" w:themeColor="text1"/>
        </w:rPr>
        <w:t>Podle analýzy je dalším problematickým rysem CT2</w:t>
      </w:r>
      <w:r>
        <w:rPr>
          <w:color w:val="000000" w:themeColor="text1"/>
        </w:rPr>
        <w:t xml:space="preserve"> transkripce</w:t>
      </w:r>
      <w:r w:rsidRPr="005F296C">
        <w:rPr>
          <w:color w:val="000000" w:themeColor="text1"/>
        </w:rPr>
        <w:t xml:space="preserve">, která byla </w:t>
      </w:r>
      <w:r>
        <w:rPr>
          <w:color w:val="000000" w:themeColor="text1"/>
        </w:rPr>
        <w:t>uvedena</w:t>
      </w:r>
      <w:r w:rsidRPr="005F296C">
        <w:rPr>
          <w:color w:val="000000" w:themeColor="text1"/>
        </w:rPr>
        <w:t xml:space="preserve"> u 15 % všech případů kritiky. </w:t>
      </w:r>
      <w:proofErr w:type="spellStart"/>
      <w:r>
        <w:rPr>
          <w:color w:val="000000" w:themeColor="text1"/>
        </w:rPr>
        <w:t>Knittlová</w:t>
      </w:r>
      <w:proofErr w:type="spellEnd"/>
      <w:r>
        <w:rPr>
          <w:color w:val="000000" w:themeColor="text1"/>
        </w:rPr>
        <w:t xml:space="preserve"> (2010, s. 19) rozlišuje </w:t>
      </w:r>
      <w:r w:rsidRPr="00B24120">
        <w:rPr>
          <w:i/>
          <w:iCs/>
          <w:color w:val="000000" w:themeColor="text1"/>
        </w:rPr>
        <w:t>transkripci</w:t>
      </w:r>
      <w:r>
        <w:rPr>
          <w:color w:val="000000" w:themeColor="text1"/>
        </w:rPr>
        <w:t xml:space="preserve"> a </w:t>
      </w:r>
      <w:r w:rsidRPr="00B24120">
        <w:rPr>
          <w:i/>
          <w:iCs/>
          <w:color w:val="000000" w:themeColor="text1"/>
        </w:rPr>
        <w:t>transliteraci</w:t>
      </w:r>
      <w:r>
        <w:rPr>
          <w:i/>
          <w:iCs/>
          <w:color w:val="000000" w:themeColor="text1"/>
        </w:rPr>
        <w:t xml:space="preserve">, </w:t>
      </w:r>
      <w:r>
        <w:rPr>
          <w:color w:val="000000" w:themeColor="text1"/>
        </w:rPr>
        <w:t xml:space="preserve">kdy první pojem definuje jako přepis do různé míry adaptovaný úzu cílového jazyka a pojem druhý definuje jako přepis jinou abecedou (např. znaky čínštiny přepsané latinkou). V následující části budu při používání pojmu transkripce vycházet z pojetí Markové, která transkripcí nazývá fonetický přepis. </w:t>
      </w:r>
      <w:r w:rsidRPr="005F296C">
        <w:rPr>
          <w:color w:val="000000" w:themeColor="text1"/>
        </w:rPr>
        <w:t>Marková (</w:t>
      </w:r>
      <w:proofErr w:type="gramStart"/>
      <w:r>
        <w:rPr>
          <w:color w:val="000000" w:themeColor="text1"/>
        </w:rPr>
        <w:t>2019</w:t>
      </w:r>
      <w:r w:rsidR="005404C4">
        <w:rPr>
          <w:color w:val="000000" w:themeColor="text1"/>
        </w:rPr>
        <w:t>a</w:t>
      </w:r>
      <w:proofErr w:type="gramEnd"/>
      <w:r w:rsidRPr="005F296C">
        <w:rPr>
          <w:color w:val="000000" w:themeColor="text1"/>
        </w:rPr>
        <w:t>) uvádí, že její rozhodnutí provést transkripci fiktivních jazyků vyvolalo nejsilnější reakce čtenářů.</w:t>
      </w:r>
      <w:r w:rsidRPr="005F296C">
        <w:rPr>
          <w:rStyle w:val="Znakapoznpodarou"/>
          <w:color w:val="000000" w:themeColor="text1"/>
        </w:rPr>
        <w:footnoteReference w:id="50"/>
      </w:r>
      <w:r w:rsidRPr="005F296C">
        <w:rPr>
          <w:color w:val="000000" w:themeColor="text1"/>
        </w:rPr>
        <w:t xml:space="preserve"> Autor knihy vytvořil jazyk zvaný </w:t>
      </w:r>
      <w:proofErr w:type="spellStart"/>
      <w:r w:rsidRPr="005F296C">
        <w:rPr>
          <w:i/>
          <w:color w:val="000000" w:themeColor="text1"/>
        </w:rPr>
        <w:t>dothračtina</w:t>
      </w:r>
      <w:proofErr w:type="spellEnd"/>
      <w:r w:rsidRPr="005F296C">
        <w:rPr>
          <w:color w:val="000000" w:themeColor="text1"/>
        </w:rPr>
        <w:t>, částečně inspirovaný arabskými jazyky a španělštinou.</w:t>
      </w:r>
      <w:r w:rsidRPr="005F296C">
        <w:rPr>
          <w:rStyle w:val="Znakapoznpodarou"/>
          <w:color w:val="000000" w:themeColor="text1"/>
        </w:rPr>
        <w:footnoteReference w:id="51"/>
      </w:r>
      <w:r w:rsidRPr="005F296C">
        <w:rPr>
          <w:color w:val="000000" w:themeColor="text1"/>
        </w:rPr>
        <w:t xml:space="preserve"> V tomto jazyce se často vedle sebe vyskytují samohlásky k a h, jako ve slovech </w:t>
      </w:r>
      <w:proofErr w:type="spellStart"/>
      <w:r w:rsidRPr="005F296C">
        <w:rPr>
          <w:i/>
          <w:color w:val="000000" w:themeColor="text1"/>
        </w:rPr>
        <w:t>khal</w:t>
      </w:r>
      <w:proofErr w:type="spellEnd"/>
      <w:r w:rsidRPr="005F296C">
        <w:rPr>
          <w:color w:val="000000" w:themeColor="text1"/>
        </w:rPr>
        <w:t xml:space="preserve"> či </w:t>
      </w:r>
      <w:proofErr w:type="spellStart"/>
      <w:r w:rsidRPr="005F296C">
        <w:rPr>
          <w:i/>
          <w:color w:val="000000" w:themeColor="text1"/>
        </w:rPr>
        <w:t>khalese</w:t>
      </w:r>
      <w:proofErr w:type="spellEnd"/>
      <w:r w:rsidRPr="005F296C">
        <w:rPr>
          <w:i/>
          <w:color w:val="000000" w:themeColor="text1"/>
        </w:rPr>
        <w:t xml:space="preserve">, </w:t>
      </w:r>
      <w:r w:rsidRPr="005F296C">
        <w:rPr>
          <w:color w:val="000000" w:themeColor="text1"/>
        </w:rPr>
        <w:t xml:space="preserve">která Marková podle výslovnosti přepisuje na </w:t>
      </w:r>
      <w:proofErr w:type="spellStart"/>
      <w:r w:rsidRPr="005F296C">
        <w:rPr>
          <w:i/>
          <w:color w:val="000000" w:themeColor="text1"/>
        </w:rPr>
        <w:t>chal</w:t>
      </w:r>
      <w:proofErr w:type="spellEnd"/>
      <w:r w:rsidRPr="005F296C">
        <w:rPr>
          <w:color w:val="000000" w:themeColor="text1"/>
        </w:rPr>
        <w:t xml:space="preserve"> a </w:t>
      </w:r>
      <w:proofErr w:type="spellStart"/>
      <w:r w:rsidRPr="005F296C">
        <w:rPr>
          <w:i/>
          <w:color w:val="000000" w:themeColor="text1"/>
        </w:rPr>
        <w:t>chalesi</w:t>
      </w:r>
      <w:proofErr w:type="spellEnd"/>
      <w:r w:rsidRPr="005F296C">
        <w:rPr>
          <w:color w:val="000000" w:themeColor="text1"/>
        </w:rPr>
        <w:t>. Jedná se o změnu oproti verzi Březákové, která ponechávala tato slova v originálním znění. Příkladem negativní odezvy jsou příspěvky na fóru ságy, jako: „</w:t>
      </w:r>
      <w:proofErr w:type="spellStart"/>
      <w:r w:rsidRPr="005F296C">
        <w:rPr>
          <w:color w:val="000000" w:themeColor="text1"/>
        </w:rPr>
        <w:t>Chal</w:t>
      </w:r>
      <w:proofErr w:type="spellEnd"/>
      <w:r w:rsidRPr="005F296C">
        <w:rPr>
          <w:color w:val="000000" w:themeColor="text1"/>
        </w:rPr>
        <w:t xml:space="preserve"> Drogo zní příšerně. </w:t>
      </w:r>
      <w:proofErr w:type="spellStart"/>
      <w:r w:rsidRPr="005F296C">
        <w:rPr>
          <w:color w:val="000000" w:themeColor="text1"/>
        </w:rPr>
        <w:t>Chalan</w:t>
      </w:r>
      <w:proofErr w:type="spellEnd"/>
      <w:r w:rsidRPr="005F296C">
        <w:rPr>
          <w:color w:val="000000" w:themeColor="text1"/>
        </w:rPr>
        <w:t xml:space="preserve"> jeden […] Obávám se, že takovýmito rozhodnutími si Argo znepřátelí dost čtenářů ještě dříve, než to vyjde“</w:t>
      </w:r>
      <w:r w:rsidR="0006037D">
        <w:rPr>
          <w:color w:val="000000" w:themeColor="text1"/>
        </w:rPr>
        <w:t xml:space="preserve"> </w:t>
      </w:r>
      <w:r w:rsidRPr="005F296C">
        <w:rPr>
          <w:color w:val="000000" w:themeColor="text1"/>
        </w:rPr>
        <w:t>(</w:t>
      </w:r>
      <w:r w:rsidR="00A433B6">
        <w:rPr>
          <w:color w:val="000000" w:themeColor="text1"/>
        </w:rPr>
        <w:t>Příspěvek č. 17</w:t>
      </w:r>
      <w:r w:rsidRPr="005F296C">
        <w:rPr>
          <w:color w:val="000000" w:themeColor="text1"/>
        </w:rPr>
        <w:t>)</w:t>
      </w:r>
      <w:r w:rsidRPr="005F296C">
        <w:rPr>
          <w:rStyle w:val="Znakapoznpodarou"/>
          <w:color w:val="000000" w:themeColor="text1"/>
        </w:rPr>
        <w:footnoteReference w:id="52"/>
      </w:r>
      <w:r w:rsidRPr="005F296C">
        <w:rPr>
          <w:color w:val="000000" w:themeColor="text1"/>
        </w:rPr>
        <w:t xml:space="preserve"> nebo </w:t>
      </w:r>
      <w:r w:rsidR="00A433B6">
        <w:rPr>
          <w:color w:val="000000" w:themeColor="text1"/>
        </w:rPr>
        <w:t>komentář</w:t>
      </w:r>
      <w:r w:rsidRPr="005F296C">
        <w:rPr>
          <w:color w:val="000000" w:themeColor="text1"/>
        </w:rPr>
        <w:t xml:space="preserve"> „</w:t>
      </w:r>
      <w:r w:rsidRPr="005F296C">
        <w:rPr>
          <w:i/>
          <w:color w:val="000000" w:themeColor="text1"/>
        </w:rPr>
        <w:t xml:space="preserve">Ono </w:t>
      </w:r>
      <w:proofErr w:type="spellStart"/>
      <w:r w:rsidRPr="005F296C">
        <w:rPr>
          <w:i/>
          <w:color w:val="000000" w:themeColor="text1"/>
        </w:rPr>
        <w:t>kh</w:t>
      </w:r>
      <w:proofErr w:type="spellEnd"/>
      <w:r w:rsidRPr="005F296C">
        <w:rPr>
          <w:i/>
          <w:color w:val="000000" w:themeColor="text1"/>
        </w:rPr>
        <w:t xml:space="preserve"> bylo pro </w:t>
      </w:r>
      <w:proofErr w:type="spellStart"/>
      <w:r w:rsidRPr="005F296C">
        <w:rPr>
          <w:i/>
          <w:color w:val="000000" w:themeColor="text1"/>
        </w:rPr>
        <w:t>Dothraky</w:t>
      </w:r>
      <w:proofErr w:type="spellEnd"/>
      <w:r w:rsidRPr="005F296C">
        <w:rPr>
          <w:i/>
          <w:color w:val="000000" w:themeColor="text1"/>
        </w:rPr>
        <w:t xml:space="preserve"> typické. Ch bude vypadat možná česky, ale to je vše</w:t>
      </w:r>
      <w:r w:rsidRPr="005F296C">
        <w:rPr>
          <w:color w:val="000000" w:themeColor="text1"/>
        </w:rPr>
        <w:t>“ (</w:t>
      </w:r>
      <w:r w:rsidR="00A433B6">
        <w:rPr>
          <w:color w:val="000000" w:themeColor="text1"/>
        </w:rPr>
        <w:t>Příspěvek č. 18</w:t>
      </w:r>
      <w:r w:rsidRPr="005F296C">
        <w:rPr>
          <w:color w:val="000000" w:themeColor="text1"/>
        </w:rPr>
        <w:t>)</w:t>
      </w:r>
      <w:r w:rsidR="00A433B6">
        <w:rPr>
          <w:color w:val="000000" w:themeColor="text1"/>
        </w:rPr>
        <w:t>.</w:t>
      </w:r>
      <w:r w:rsidR="00A433B6" w:rsidRPr="005F296C">
        <w:rPr>
          <w:rStyle w:val="Znakapoznpodarou"/>
          <w:color w:val="000000" w:themeColor="text1"/>
        </w:rPr>
        <w:footnoteReference w:id="53"/>
      </w:r>
      <w:r w:rsidRPr="005F296C">
        <w:rPr>
          <w:color w:val="000000" w:themeColor="text1"/>
        </w:rPr>
        <w:t xml:space="preserve"> Kvůli překvapivému množství negativních ohlasů, které tato změna vyvolala, Marková (</w:t>
      </w:r>
      <w:proofErr w:type="gramStart"/>
      <w:r w:rsidRPr="005F296C">
        <w:rPr>
          <w:color w:val="000000" w:themeColor="text1"/>
        </w:rPr>
        <w:t>2019b</w:t>
      </w:r>
      <w:proofErr w:type="gramEnd"/>
      <w:r w:rsidRPr="005F296C">
        <w:rPr>
          <w:color w:val="000000" w:themeColor="text1"/>
        </w:rPr>
        <w:t xml:space="preserve">) zveřejnila své vyjádření na stránkách Arga, kde čtenářům vysvětluje princip transkripce a zdůvodňuje své rozhodnutí. </w:t>
      </w:r>
      <w:r w:rsidRPr="005F296C">
        <w:t xml:space="preserve">Transkripce, je považována za tradiční překladatelský postup, jak uvádí např. Dagmar </w:t>
      </w:r>
      <w:proofErr w:type="spellStart"/>
      <w:r w:rsidRPr="005F296C">
        <w:t>Knittlová</w:t>
      </w:r>
      <w:proofErr w:type="spellEnd"/>
      <w:r w:rsidRPr="005F296C">
        <w:t xml:space="preserve"> (2010, str. 18–20). Otázka, zda je transkripce u konkrétního textu nezbytná závisí na schopnosti čtenáře porozumět smyslu slov bez fonetického přepisu – podle Jiřího Levého (2012, str. 106) je „nutná tam, kde význam, tedy činitel obecný, úplně </w:t>
      </w:r>
      <w:r w:rsidRPr="005F296C">
        <w:lastRenderedPageBreak/>
        <w:t xml:space="preserve">mizí.“ V případě smyšleného jazyka ve Hře o trůny se transkripce nezdá být nezbytná k pochopení významu slov. Existence seriálového zpracování knihy, kde je slyšet zvuková podoba jazyka se však jeví jako pádný argument pro fonetický přepis </w:t>
      </w:r>
      <w:proofErr w:type="spellStart"/>
      <w:r w:rsidRPr="005F296C">
        <w:t>dothračtiny</w:t>
      </w:r>
      <w:proofErr w:type="spellEnd"/>
      <w:r w:rsidRPr="005F296C">
        <w:t xml:space="preserve">. </w:t>
      </w:r>
      <w:proofErr w:type="spellStart"/>
      <w:r w:rsidRPr="005F296C">
        <w:t>Březáková</w:t>
      </w:r>
      <w:proofErr w:type="spellEnd"/>
      <w:r w:rsidRPr="005F296C">
        <w:t xml:space="preserve"> při původním překladu neměla k dispozici informace o výslovnosti tohoto jazyka, což mohl být důvod, proč transkripci nepoužila, nebo alespoň ne v takové míře.</w:t>
      </w:r>
    </w:p>
    <w:p w14:paraId="1AE507EB" w14:textId="590E33A9" w:rsidR="00257B7F" w:rsidRPr="005F296C" w:rsidRDefault="00257B7F" w:rsidP="00257B7F">
      <w:pPr>
        <w:pBdr>
          <w:top w:val="nil"/>
          <w:left w:val="nil"/>
          <w:bottom w:val="nil"/>
          <w:right w:val="nil"/>
          <w:between w:val="nil"/>
        </w:pBdr>
        <w:tabs>
          <w:tab w:val="left" w:pos="284"/>
        </w:tabs>
        <w:ind w:firstLine="0"/>
        <w:rPr>
          <w:color w:val="000000" w:themeColor="text1"/>
        </w:rPr>
      </w:pPr>
      <w:r w:rsidRPr="005F296C">
        <w:rPr>
          <w:color w:val="000000" w:themeColor="text1"/>
        </w:rPr>
        <w:tab/>
        <w:t>Posledním z kritizovaných rysů CT2 jsou referenční chyby, uvedeny pouze ve 3</w:t>
      </w:r>
      <w:r>
        <w:rPr>
          <w:spacing w:val="-2"/>
        </w:rPr>
        <w:t> </w:t>
      </w:r>
      <w:r w:rsidRPr="005F296C">
        <w:rPr>
          <w:color w:val="000000" w:themeColor="text1"/>
        </w:rPr>
        <w:t xml:space="preserve">% případů. Konkrétně se jedná o faktickou chybu, kdy jsou v rejstříku rodů na konci knihy </w:t>
      </w:r>
      <w:proofErr w:type="spellStart"/>
      <w:r w:rsidRPr="005F296C">
        <w:t>Viserys</w:t>
      </w:r>
      <w:proofErr w:type="spellEnd"/>
      <w:r w:rsidRPr="005F296C">
        <w:t xml:space="preserve"> a </w:t>
      </w:r>
      <w:proofErr w:type="spellStart"/>
      <w:r w:rsidRPr="005F296C">
        <w:t>Daenerys</w:t>
      </w:r>
      <w:proofErr w:type="spellEnd"/>
      <w:r w:rsidRPr="005F296C">
        <w:t xml:space="preserve"> uvedeni jako děti </w:t>
      </w:r>
      <w:proofErr w:type="spellStart"/>
      <w:r w:rsidRPr="005F296C">
        <w:t>Rhaegara</w:t>
      </w:r>
      <w:proofErr w:type="spellEnd"/>
      <w:r w:rsidRPr="005F296C">
        <w:t>, který má být správně jejich bratr. Podle čtenářky (</w:t>
      </w:r>
      <w:r w:rsidR="0006037D">
        <w:t>Příspěvek č. 19)</w:t>
      </w:r>
      <w:r w:rsidRPr="005F296C">
        <w:rPr>
          <w:rStyle w:val="Znakapoznpodarou"/>
        </w:rPr>
        <w:footnoteReference w:id="54"/>
      </w:r>
      <w:r w:rsidRPr="005F296C">
        <w:t xml:space="preserve"> se pravděpodobně jedná pouze o</w:t>
      </w:r>
      <w:r>
        <w:rPr>
          <w:spacing w:val="-2"/>
        </w:rPr>
        <w:t> </w:t>
      </w:r>
      <w:r w:rsidRPr="005F296C">
        <w:t xml:space="preserve">chybu způsobenou špatným odsazením textu. Výsledky ilustruje </w:t>
      </w:r>
      <w:r w:rsidRPr="005F296C">
        <w:rPr>
          <w:b/>
          <w:bCs/>
        </w:rPr>
        <w:t>Graf 2</w:t>
      </w:r>
      <w:r w:rsidRPr="005F296C">
        <w:t xml:space="preserve">. </w:t>
      </w:r>
    </w:p>
    <w:p w14:paraId="5F6D8FC5" w14:textId="77777777" w:rsidR="00257B7F" w:rsidRPr="005F296C" w:rsidRDefault="00257B7F" w:rsidP="00257B7F">
      <w:pPr>
        <w:pBdr>
          <w:top w:val="nil"/>
          <w:left w:val="nil"/>
          <w:bottom w:val="nil"/>
          <w:right w:val="nil"/>
          <w:between w:val="nil"/>
        </w:pBdr>
        <w:ind w:firstLine="284"/>
      </w:pPr>
      <w:r w:rsidRPr="005F296C">
        <w:rPr>
          <w:noProof/>
          <w:color w:val="000000"/>
        </w:rPr>
        <mc:AlternateContent>
          <mc:Choice Requires="wps">
            <w:drawing>
              <wp:anchor distT="0" distB="0" distL="114300" distR="114300" simplePos="0" relativeHeight="251660288" behindDoc="0" locked="0" layoutInCell="1" allowOverlap="1" wp14:anchorId="3769C892" wp14:editId="7040480D">
                <wp:simplePos x="0" y="0"/>
                <wp:positionH relativeFrom="column">
                  <wp:posOffset>440931</wp:posOffset>
                </wp:positionH>
                <wp:positionV relativeFrom="paragraph">
                  <wp:posOffset>2868624</wp:posOffset>
                </wp:positionV>
                <wp:extent cx="4229100" cy="342900"/>
                <wp:effectExtent l="0" t="0" r="0" b="12700"/>
                <wp:wrapSquare wrapText="bothSides"/>
                <wp:docPr id="5" name="Textové pole 5"/>
                <wp:cNvGraphicFramePr/>
                <a:graphic xmlns:a="http://schemas.openxmlformats.org/drawingml/2006/main">
                  <a:graphicData uri="http://schemas.microsoft.com/office/word/2010/wordprocessingShape">
                    <wps:wsp>
                      <wps:cNvSpPr txBox="1"/>
                      <wps:spPr>
                        <a:xfrm>
                          <a:off x="0" y="0"/>
                          <a:ext cx="42291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D276B8" w14:textId="77777777" w:rsidR="00257B7F" w:rsidRPr="00FC28BE" w:rsidRDefault="00257B7F" w:rsidP="00257B7F">
                            <w:pPr>
                              <w:jc w:val="center"/>
                              <w:rPr>
                                <w:b/>
                              </w:rPr>
                            </w:pPr>
                            <w:r>
                              <w:rPr>
                                <w:b/>
                              </w:rPr>
                              <w:t xml:space="preserve">Graf 2: </w:t>
                            </w:r>
                            <w:r w:rsidRPr="00AA1FB9">
                              <w:rPr>
                                <w:bCs/>
                                <w:i/>
                                <w:iCs/>
                              </w:rPr>
                              <w:t>Problematické rysy CT2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69C892" id="Textové pole 5" o:spid="_x0000_s1027" type="#_x0000_t202" style="position:absolute;left:0;text-align:left;margin-left:34.7pt;margin-top:225.9pt;width:333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" filled="f" stroked="f">
                <v:textbox>
                  <w:txbxContent>
                    <w:p w14:paraId="04D276B8" w14:textId="77777777" w:rsidR="00257B7F" w:rsidRPr="00FC28BE" w:rsidRDefault="00257B7F" w:rsidP="00257B7F">
                      <w:pPr>
                        <w:jc w:val="center"/>
                        <w:rPr>
                          <w:b/>
                        </w:rPr>
                      </w:pPr>
                      <w:r>
                        <w:rPr>
                          <w:b/>
                        </w:rPr>
                        <w:t xml:space="preserve">Graf 2: </w:t>
                      </w:r>
                      <w:r w:rsidRPr="00AA1FB9">
                        <w:rPr>
                          <w:bCs/>
                          <w:i/>
                          <w:iCs/>
                        </w:rPr>
                        <w:t>Problematické rysy CT2</w:t>
                      </w:r>
                    </w:p>
                  </w:txbxContent>
                </v:textbox>
                <w10:wrap type="square"/>
              </v:shape>
            </w:pict>
          </mc:Fallback>
        </mc:AlternateContent>
      </w:r>
      <w:r w:rsidRPr="005F296C">
        <w:rPr>
          <w:noProof/>
          <w:color w:val="000000"/>
        </w:rPr>
        <w:drawing>
          <wp:inline distT="0" distB="0" distL="0" distR="0" wp14:anchorId="6D1911B5" wp14:editId="75C937AC">
            <wp:extent cx="5013435" cy="2837793"/>
            <wp:effectExtent l="0" t="0" r="15875" b="762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316AC3" w14:textId="77777777" w:rsidR="00257B7F" w:rsidRPr="005F296C" w:rsidRDefault="00257B7F" w:rsidP="00257B7F">
      <w:pPr>
        <w:pBdr>
          <w:top w:val="nil"/>
          <w:left w:val="nil"/>
          <w:bottom w:val="nil"/>
          <w:right w:val="nil"/>
          <w:between w:val="nil"/>
        </w:pBdr>
        <w:ind w:firstLine="0"/>
        <w:rPr>
          <w:color w:val="000000"/>
        </w:rPr>
      </w:pPr>
    </w:p>
    <w:p w14:paraId="47D9676C" w14:textId="77777777" w:rsidR="00257B7F" w:rsidRPr="005F296C" w:rsidRDefault="00257B7F" w:rsidP="00257B7F">
      <w:pPr>
        <w:pStyle w:val="Nadpis2"/>
      </w:pPr>
      <w:bookmarkStart w:id="23" w:name="_Toc102609820"/>
      <w:r w:rsidRPr="005F296C">
        <w:t>Shrnutí</w:t>
      </w:r>
      <w:bookmarkEnd w:id="23"/>
    </w:p>
    <w:p w14:paraId="7A6176FE" w14:textId="77777777" w:rsidR="00257B7F" w:rsidRPr="00C0409D" w:rsidRDefault="00257B7F" w:rsidP="00257B7F">
      <w:pPr>
        <w:pBdr>
          <w:top w:val="nil"/>
          <w:left w:val="nil"/>
          <w:bottom w:val="nil"/>
          <w:right w:val="nil"/>
          <w:between w:val="nil"/>
        </w:pBdr>
        <w:tabs>
          <w:tab w:val="left" w:pos="142"/>
          <w:tab w:val="left" w:pos="284"/>
        </w:tabs>
        <w:ind w:firstLine="0"/>
      </w:pPr>
      <w:r w:rsidRPr="005F296C">
        <w:tab/>
      </w:r>
      <w:r w:rsidRPr="005F296C">
        <w:tab/>
      </w:r>
      <w:r w:rsidRPr="00C0409D">
        <w:t xml:space="preserve">Z analýzy zdrojů vyplývá, že čtenáři častěji kritizovali překlad Březákové, celkem v 55 % všech sledovaných zdrojů kritiky, přičemž se připomínky týkaly osmi specifických problematických rysů, tedy více než bylo zjištěno u překladu nového. Podstatné však není pouze množství chyb, ale také jejich typ. Předmětem </w:t>
      </w:r>
      <w:r w:rsidRPr="00C0409D">
        <w:lastRenderedPageBreak/>
        <w:t>kritiky čtenářů byly především zjevné chyby, jako jsou změny v denotačním významu nebo narušení systému cílového jazyka.</w:t>
      </w:r>
    </w:p>
    <w:p w14:paraId="081EE989" w14:textId="77777777" w:rsidR="00257B7F" w:rsidRPr="00C0409D" w:rsidRDefault="00257B7F" w:rsidP="00257B7F">
      <w:pPr>
        <w:pBdr>
          <w:top w:val="nil"/>
          <w:left w:val="nil"/>
          <w:bottom w:val="nil"/>
          <w:right w:val="nil"/>
          <w:between w:val="nil"/>
        </w:pBdr>
        <w:tabs>
          <w:tab w:val="left" w:pos="142"/>
          <w:tab w:val="left" w:pos="284"/>
        </w:tabs>
        <w:ind w:firstLine="0"/>
      </w:pPr>
      <w:r w:rsidRPr="00C0409D">
        <w:tab/>
        <w:t>Kritika překladu Markové byla nalezena u 45 % všech zdrojů a vztahuje se především k nové terminologii a přechylování. U většiny připomínek se tedy jedná o kritiku změn oproti první překladové verzi. Závažné problémy typu referenčních chyb jsou až na posledním místě, jelikož se týkají pouze 3 % zdrojů kritiky.</w:t>
      </w:r>
    </w:p>
    <w:p w14:paraId="24F1D89B" w14:textId="77777777" w:rsidR="00257B7F" w:rsidRPr="00C0409D" w:rsidRDefault="00257B7F" w:rsidP="00257B7F">
      <w:pPr>
        <w:pBdr>
          <w:top w:val="nil"/>
          <w:left w:val="nil"/>
          <w:bottom w:val="nil"/>
          <w:right w:val="nil"/>
          <w:between w:val="nil"/>
        </w:pBdr>
        <w:tabs>
          <w:tab w:val="left" w:pos="142"/>
          <w:tab w:val="left" w:pos="284"/>
        </w:tabs>
        <w:ind w:firstLine="0"/>
      </w:pPr>
      <w:r w:rsidRPr="00C0409D">
        <w:tab/>
        <w:t>Zmiňované nedostatky lze rozdělit podle toho, zda mohou souviset se záměrem a</w:t>
      </w:r>
      <w:r>
        <w:t> </w:t>
      </w:r>
      <w:r w:rsidRPr="00C0409D">
        <w:t xml:space="preserve">strategií překladatelek, nebo zda jsou důsledkem podcenění systémových rozdílů mezi výchozím a cílovým jazykem. U CT1 se objevují převážně takové chyby, které mohou souviset s neznalostí překladatelky, kdežto u CT2 se jako hlavní kritizované aspekty jeví prvky související s překladatelskou strategií. Již </w:t>
      </w:r>
      <w:r w:rsidRPr="00C0409D">
        <w:rPr>
          <w:i/>
          <w:iCs/>
        </w:rPr>
        <w:t>analýza I</w:t>
      </w:r>
      <w:r w:rsidRPr="00C0409D">
        <w:t xml:space="preserve"> naznačuje, že </w:t>
      </w:r>
      <w:proofErr w:type="spellStart"/>
      <w:r w:rsidRPr="00C0409D">
        <w:t>Březáková</w:t>
      </w:r>
      <w:proofErr w:type="spellEnd"/>
      <w:r w:rsidRPr="00C0409D">
        <w:t xml:space="preserve"> pravděpodobně zvolila strategii sémantického překladu, kdežto Marková vychází ze strategie překladu komunikativního, který je více orientován na význam a je přizpůsoben cílovému jazyku.</w:t>
      </w:r>
    </w:p>
    <w:p w14:paraId="6D0F6FBF" w14:textId="77777777" w:rsidR="00257B7F" w:rsidRPr="00C0409D" w:rsidRDefault="00257B7F" w:rsidP="00257B7F">
      <w:pPr>
        <w:pBdr>
          <w:top w:val="nil"/>
          <w:left w:val="nil"/>
          <w:bottom w:val="nil"/>
          <w:right w:val="nil"/>
          <w:between w:val="nil"/>
        </w:pBdr>
        <w:tabs>
          <w:tab w:val="left" w:pos="142"/>
          <w:tab w:val="left" w:pos="284"/>
        </w:tabs>
        <w:ind w:firstLine="0"/>
      </w:pPr>
      <w:r w:rsidRPr="00C0409D">
        <w:tab/>
      </w:r>
      <w:r w:rsidRPr="00C0409D">
        <w:tab/>
        <w:t xml:space="preserve">Ke srovnávací analýze jsem zvolila určité typy interference a názvosloví. Používání struktur anglického jazyka v českém textu může mít více podob, čtenáři konkrétně zmiňují přechodníky, přemíru pasiv a neuzuální použití zájmen. Jak jsem již uvedla, mým cílem je provést systematickou analýzu, z tohoto důvodu nebudu zkoumat všechny typy interference, ale zaměřím se pouze na překlad participia přítomného, minulého, infinitivních konstrukcí a přivlastňovacích zájmen. Dalším vybraným rysem je názvosloví, které je nejčastěji kritizovaným prvkem překladu Markové a zároveň může být jedním z ukazatelů strategie překladatelek. Detailnější informace o parametrech srovnávací analýzy jsou uvedeny v metodologii.  </w:t>
      </w:r>
    </w:p>
    <w:p w14:paraId="1FD26C17" w14:textId="043EF07F" w:rsidR="00B4007E" w:rsidRPr="005F296C" w:rsidRDefault="00B4007E" w:rsidP="00257B7F">
      <w:pPr>
        <w:pBdr>
          <w:top w:val="nil"/>
          <w:left w:val="nil"/>
          <w:bottom w:val="nil"/>
          <w:right w:val="nil"/>
          <w:between w:val="nil"/>
        </w:pBdr>
        <w:tabs>
          <w:tab w:val="center" w:pos="4536"/>
          <w:tab w:val="right" w:pos="9072"/>
        </w:tabs>
        <w:ind w:firstLine="0"/>
      </w:pPr>
    </w:p>
    <w:p w14:paraId="25AACAFA" w14:textId="69FF64AF" w:rsidR="00B4007E" w:rsidRDefault="00B4007E" w:rsidP="00B4007E">
      <w:pPr>
        <w:pBdr>
          <w:top w:val="nil"/>
          <w:left w:val="nil"/>
          <w:bottom w:val="nil"/>
          <w:right w:val="nil"/>
          <w:between w:val="nil"/>
        </w:pBdr>
        <w:ind w:firstLine="0"/>
      </w:pPr>
    </w:p>
    <w:p w14:paraId="05C67175" w14:textId="28FB4DDA" w:rsidR="00AC4238" w:rsidRDefault="00AC4238" w:rsidP="00B4007E">
      <w:pPr>
        <w:pBdr>
          <w:top w:val="nil"/>
          <w:left w:val="nil"/>
          <w:bottom w:val="nil"/>
          <w:right w:val="nil"/>
          <w:between w:val="nil"/>
        </w:pBdr>
        <w:ind w:firstLine="0"/>
      </w:pPr>
    </w:p>
    <w:p w14:paraId="4BE66E73" w14:textId="038E8F9B" w:rsidR="00AC4238" w:rsidRDefault="00AC4238" w:rsidP="00B4007E">
      <w:pPr>
        <w:pBdr>
          <w:top w:val="nil"/>
          <w:left w:val="nil"/>
          <w:bottom w:val="nil"/>
          <w:right w:val="nil"/>
          <w:between w:val="nil"/>
        </w:pBdr>
        <w:ind w:firstLine="0"/>
      </w:pPr>
    </w:p>
    <w:p w14:paraId="0F27D64C" w14:textId="2D80CB24" w:rsidR="00AC4238" w:rsidRDefault="00AC4238" w:rsidP="00B4007E">
      <w:pPr>
        <w:pBdr>
          <w:top w:val="nil"/>
          <w:left w:val="nil"/>
          <w:bottom w:val="nil"/>
          <w:right w:val="nil"/>
          <w:between w:val="nil"/>
        </w:pBdr>
        <w:ind w:firstLine="0"/>
      </w:pPr>
    </w:p>
    <w:p w14:paraId="40FDEA23" w14:textId="0EB821F2" w:rsidR="00AC4238" w:rsidRDefault="00AC4238" w:rsidP="00B4007E">
      <w:pPr>
        <w:pBdr>
          <w:top w:val="nil"/>
          <w:left w:val="nil"/>
          <w:bottom w:val="nil"/>
          <w:right w:val="nil"/>
          <w:between w:val="nil"/>
        </w:pBdr>
        <w:ind w:firstLine="0"/>
      </w:pPr>
    </w:p>
    <w:p w14:paraId="5206F23F" w14:textId="1AA71E92" w:rsidR="00AC4238" w:rsidRDefault="00AC4238" w:rsidP="00B4007E">
      <w:pPr>
        <w:pBdr>
          <w:top w:val="nil"/>
          <w:left w:val="nil"/>
          <w:bottom w:val="nil"/>
          <w:right w:val="nil"/>
          <w:between w:val="nil"/>
        </w:pBdr>
        <w:ind w:firstLine="0"/>
      </w:pPr>
    </w:p>
    <w:p w14:paraId="153DF983" w14:textId="265E1AD5" w:rsidR="00AC4238" w:rsidRDefault="00AC4238" w:rsidP="00B4007E">
      <w:pPr>
        <w:pBdr>
          <w:top w:val="nil"/>
          <w:left w:val="nil"/>
          <w:bottom w:val="nil"/>
          <w:right w:val="nil"/>
          <w:between w:val="nil"/>
        </w:pBdr>
        <w:ind w:firstLine="0"/>
      </w:pPr>
    </w:p>
    <w:p w14:paraId="03381F3F" w14:textId="77777777" w:rsidR="00AC4238" w:rsidRPr="005F296C" w:rsidRDefault="00AC4238" w:rsidP="00B4007E">
      <w:pPr>
        <w:pBdr>
          <w:top w:val="nil"/>
          <w:left w:val="nil"/>
          <w:bottom w:val="nil"/>
          <w:right w:val="nil"/>
          <w:between w:val="nil"/>
        </w:pBdr>
        <w:ind w:firstLine="0"/>
      </w:pPr>
    </w:p>
    <w:p w14:paraId="3247A3EC" w14:textId="77777777" w:rsidR="005D0E82" w:rsidRPr="00B2343E" w:rsidRDefault="005D0E82" w:rsidP="005D0E82">
      <w:pPr>
        <w:pStyle w:val="Nadpis1"/>
        <w:rPr>
          <w:sz w:val="28"/>
          <w:szCs w:val="28"/>
        </w:rPr>
      </w:pPr>
      <w:bookmarkStart w:id="24" w:name="_Toc102597871"/>
      <w:bookmarkStart w:id="25" w:name="_Toc102609821"/>
      <w:bookmarkStart w:id="26" w:name="_Toc102583064"/>
      <w:r w:rsidRPr="00B2343E">
        <w:rPr>
          <w:sz w:val="28"/>
          <w:szCs w:val="28"/>
        </w:rPr>
        <w:lastRenderedPageBreak/>
        <w:t>Srovnávací analýza vybraných problematických rysů</w:t>
      </w:r>
      <w:bookmarkEnd w:id="24"/>
      <w:bookmarkEnd w:id="25"/>
      <w:r w:rsidRPr="00B2343E">
        <w:rPr>
          <w:sz w:val="28"/>
          <w:szCs w:val="28"/>
        </w:rPr>
        <w:t xml:space="preserve"> </w:t>
      </w:r>
    </w:p>
    <w:p w14:paraId="016861B1" w14:textId="2EDC7B14" w:rsidR="005D0E82" w:rsidRPr="00F00170" w:rsidRDefault="005D0E82" w:rsidP="005D0E82">
      <w:pPr>
        <w:pBdr>
          <w:top w:val="nil"/>
          <w:left w:val="nil"/>
          <w:bottom w:val="nil"/>
          <w:right w:val="nil"/>
          <w:between w:val="nil"/>
        </w:pBdr>
        <w:rPr>
          <w:color w:val="333333"/>
        </w:rPr>
      </w:pPr>
      <w:r w:rsidRPr="005F296C">
        <w:t xml:space="preserve">Na základě </w:t>
      </w:r>
      <w:r w:rsidRPr="00B86DAF">
        <w:rPr>
          <w:i/>
          <w:iCs/>
        </w:rPr>
        <w:t>analýzy I</w:t>
      </w:r>
      <w:r>
        <w:t xml:space="preserve"> </w:t>
      </w:r>
      <w:r w:rsidRPr="005F296C">
        <w:t>byla zjištěna řada problematických rysů, z kterých byly vybrány k</w:t>
      </w:r>
      <w:r>
        <w:t> </w:t>
      </w:r>
      <w:r w:rsidRPr="00F00170">
        <w:rPr>
          <w:i/>
          <w:iCs/>
        </w:rPr>
        <w:t>analýze II</w:t>
      </w:r>
      <w:r w:rsidRPr="005F296C">
        <w:t xml:space="preserve"> tyto parametry</w:t>
      </w:r>
      <w:r w:rsidRPr="0006037D">
        <w:t>: přivlastňovací zájmena, překlad participia přítomného, participia minulého</w:t>
      </w:r>
      <w:r w:rsidR="0006037D" w:rsidRPr="0006037D">
        <w:t xml:space="preserve"> a</w:t>
      </w:r>
      <w:r w:rsidRPr="0006037D">
        <w:t xml:space="preserve"> polovětných vazeb s</w:t>
      </w:r>
      <w:r w:rsidR="0006037D" w:rsidRPr="0006037D">
        <w:t> </w:t>
      </w:r>
      <w:r w:rsidRPr="0006037D">
        <w:t>infinitivem</w:t>
      </w:r>
      <w:r w:rsidR="0006037D" w:rsidRPr="0006037D">
        <w:t>.</w:t>
      </w:r>
      <w:r w:rsidR="0006037D">
        <w:t xml:space="preserve"> </w:t>
      </w:r>
      <w:r>
        <w:t>Cílem je určit, zda a do jaké míry jsou v překladech tyto problematické rysy zastoupeny a také</w:t>
      </w:r>
      <w:r w:rsidRPr="009A0AD1">
        <w:rPr>
          <w:color w:val="333333"/>
        </w:rPr>
        <w:t xml:space="preserve"> zjistit, která překladatelská řešení jsou výsledkem strategie překladatelek, a která jsou důsledkem podcenění systémových rozdílů mezi angličtinou a češtinou.</w:t>
      </w:r>
      <w:r>
        <w:rPr>
          <w:color w:val="333333"/>
        </w:rPr>
        <w:t xml:space="preserve"> </w:t>
      </w:r>
    </w:p>
    <w:p w14:paraId="1C786552" w14:textId="77777777" w:rsidR="005D0E82" w:rsidRPr="00AC4238" w:rsidRDefault="005D0E82" w:rsidP="005D0E82">
      <w:pPr>
        <w:pStyle w:val="Nadpis2"/>
      </w:pPr>
      <w:r>
        <w:t xml:space="preserve"> </w:t>
      </w:r>
      <w:bookmarkStart w:id="27" w:name="_Toc102597872"/>
      <w:bookmarkStart w:id="28" w:name="_Toc102609822"/>
      <w:r w:rsidRPr="00AC4238">
        <w:t>Překlad přivlastňovacích zájmen</w:t>
      </w:r>
      <w:bookmarkEnd w:id="27"/>
      <w:bookmarkEnd w:id="28"/>
    </w:p>
    <w:p w14:paraId="51D3C019" w14:textId="3B003188" w:rsidR="005D0E82" w:rsidRPr="005F296C" w:rsidRDefault="005D0E82" w:rsidP="005D0E82">
      <w:r w:rsidRPr="005F296C">
        <w:t>Jedním ze systémových rozdílů mezi angličtinou a češtinou je použití posesiv, neboli přivlastňovacích zájmen. Přivlastňovací zájmena vyjadřují vztah vlastnictví, fungují jako kohezivní prostředek textu a zejména v AJ plní funkci determinátoru, neboli větného členu, který určuje vztah substantiva k okolnímu textu. Dušková (</w:t>
      </w:r>
      <w:r w:rsidR="00947FAD">
        <w:t>3.3</w:t>
      </w:r>
      <w:r w:rsidRPr="005F296C">
        <w:t xml:space="preserve">) </w:t>
      </w:r>
      <w:r w:rsidRPr="00947FAD">
        <w:t>uvádí</w:t>
      </w:r>
      <w:r w:rsidRPr="005F296C">
        <w:t>: „Gramatická kategorie určenosti dodává obecnému substantivu (apelativu) informace o povaze jeho denotátu, tj. zda jde o obecný pojem nebo o</w:t>
      </w:r>
      <w:r>
        <w:t> </w:t>
      </w:r>
      <w:r w:rsidRPr="005F296C">
        <w:t>jednotlivinu, a v případě jednotliviny zda je referent v situaci promluvy jednoznačně určen či nikoliv.“</w:t>
      </w:r>
      <w:r w:rsidR="0006037D">
        <w:rPr>
          <w:rStyle w:val="Znakapoznpodarou"/>
        </w:rPr>
        <w:footnoteReference w:id="55"/>
      </w:r>
      <w:r w:rsidRPr="005F296C">
        <w:t xml:space="preserve"> V angličtině je nutné vyjadřovat určenost, a proto musí být podstatné jméno doplněno o člen určitý, neurčitý, nulový, případně zájmeno. Z tohoto důvodu je výskyt posesiv v AJ vyšší než v češtině a překladatel by měl rozlišovat, kdy je přivlastňovací zájmeno potřeba přeložit a kdy jej vynechat. Jak potvrzuje </w:t>
      </w:r>
      <w:proofErr w:type="spellStart"/>
      <w:r w:rsidRPr="005F296C">
        <w:t>Knittlová</w:t>
      </w:r>
      <w:proofErr w:type="spellEnd"/>
      <w:r w:rsidRPr="005F296C">
        <w:t xml:space="preserve"> (2000, str. 101): „Čeština by neměla zájmena nadužívat (zejména pozor na zájmena přivlastňovací!).“ V češtině se tedy posesiva používají spíše jen v případech, kdy je nutné vztah vyjádřit nebo zdůraznit. </w:t>
      </w:r>
    </w:p>
    <w:p w14:paraId="437D6519" w14:textId="586C62D0" w:rsidR="005D0E82" w:rsidRPr="005F296C" w:rsidRDefault="005D0E82" w:rsidP="005D0E82">
      <w:r w:rsidRPr="005F296C">
        <w:t xml:space="preserve">Vedle rozdílné funkce posesiv v AJ a ČJ existují také rozdíly v používaných tvarech. Čeština disponuje zvratným tvarem přivlastňovacích zájmen, který má podobu </w:t>
      </w:r>
      <w:r w:rsidRPr="005F296C">
        <w:rPr>
          <w:i/>
          <w:iCs/>
        </w:rPr>
        <w:t>svůj</w:t>
      </w:r>
      <w:r w:rsidRPr="005F296C">
        <w:t xml:space="preserve">, </w:t>
      </w:r>
      <w:r w:rsidRPr="005F296C">
        <w:rPr>
          <w:i/>
          <w:iCs/>
        </w:rPr>
        <w:t>svoje</w:t>
      </w:r>
      <w:r w:rsidRPr="005F296C">
        <w:t xml:space="preserve">, </w:t>
      </w:r>
      <w:r w:rsidRPr="005F296C">
        <w:rPr>
          <w:i/>
          <w:iCs/>
        </w:rPr>
        <w:t>svá</w:t>
      </w:r>
      <w:r w:rsidRPr="005F296C">
        <w:t xml:space="preserve">, </w:t>
      </w:r>
      <w:r w:rsidRPr="005F296C">
        <w:rPr>
          <w:i/>
          <w:iCs/>
        </w:rPr>
        <w:t>své</w:t>
      </w:r>
      <w:r w:rsidRPr="005F296C">
        <w:t xml:space="preserve"> a nejčastěji označuje vztah k podmětu věty. </w:t>
      </w:r>
      <w:r w:rsidRPr="00947FAD">
        <w:rPr>
          <w:i/>
          <w:iCs/>
        </w:rPr>
        <w:t>Internetová jazyková příručka</w:t>
      </w:r>
      <w:r w:rsidR="00947FAD">
        <w:rPr>
          <w:rStyle w:val="Znakapoznpodarou"/>
          <w:i/>
          <w:iCs/>
        </w:rPr>
        <w:footnoteReference w:id="56"/>
      </w:r>
      <w:r w:rsidRPr="005F296C">
        <w:t xml:space="preserve"> definuje použití zvratných zájmen následovně: „Zvratné přivlastňovací zájmeno svůj užijeme tehdy, jestliže přivlastňovaná věc, event. osoba patří osobě/věci, která je ve větě podmětem (původcem děje).“ Nicméně dále </w:t>
      </w:r>
      <w:r w:rsidRPr="005F296C">
        <w:lastRenderedPageBreak/>
        <w:t xml:space="preserve">příručka uvádí, že toto pravidlo není absolutní a konkurence mezi zvratným a osobním přivlastňovacím zájmenem je spíše otázkou převládajících tendencí. Podstatné jsou případy, kdy použití zájmen může ovlivnit význam sdělení. Například u věty </w:t>
      </w:r>
      <w:r w:rsidRPr="005F296C">
        <w:rPr>
          <w:i/>
          <w:iCs/>
        </w:rPr>
        <w:t>Jana snědla svou svačinu</w:t>
      </w:r>
      <w:r w:rsidRPr="005F296C">
        <w:t xml:space="preserve"> víme, že svačina patřila Janě. Ovšem věta </w:t>
      </w:r>
      <w:r w:rsidRPr="005F296C">
        <w:rPr>
          <w:i/>
          <w:iCs/>
        </w:rPr>
        <w:t>Jana snědla její svačinu</w:t>
      </w:r>
      <w:r w:rsidRPr="005F296C">
        <w:t xml:space="preserve"> už poukazuje k tomu, že Jana snědla svačinu někomu jinému. Při překladu do češtiny je tedy důležité v příslušných situacích používat zvratná zájmena.</w:t>
      </w:r>
    </w:p>
    <w:p w14:paraId="3C9C425B" w14:textId="77777777" w:rsidR="005D0E82" w:rsidRPr="005F296C" w:rsidRDefault="005D0E82" w:rsidP="005D0E82">
      <w:r w:rsidRPr="005F296C">
        <w:t xml:space="preserve">Dalším rozdílem je možnost v češtině použít místo zájmena přivlastňovacího tzv. dativ posesivní. Dativ posesivní je přivlastňovací zájmeno ve třetím mluvnickém pádě, jako např. </w:t>
      </w:r>
      <w:r w:rsidRPr="005F296C">
        <w:rPr>
          <w:i/>
          <w:iCs/>
        </w:rPr>
        <w:t>mi</w:t>
      </w:r>
      <w:r w:rsidRPr="005F296C">
        <w:t xml:space="preserve">, </w:t>
      </w:r>
      <w:r w:rsidRPr="005F296C">
        <w:rPr>
          <w:i/>
          <w:iCs/>
        </w:rPr>
        <w:t>mu</w:t>
      </w:r>
      <w:r w:rsidRPr="005F296C">
        <w:t xml:space="preserve">, </w:t>
      </w:r>
      <w:r w:rsidRPr="005F296C">
        <w:rPr>
          <w:i/>
          <w:iCs/>
        </w:rPr>
        <w:t>jí</w:t>
      </w:r>
      <w:r w:rsidRPr="005F296C">
        <w:t xml:space="preserve">, </w:t>
      </w:r>
      <w:r w:rsidRPr="005F296C">
        <w:rPr>
          <w:i/>
          <w:iCs/>
        </w:rPr>
        <w:t>nám</w:t>
      </w:r>
      <w:r w:rsidRPr="005F296C">
        <w:t xml:space="preserve">, </w:t>
      </w:r>
      <w:r w:rsidRPr="005F296C">
        <w:rPr>
          <w:i/>
          <w:iCs/>
        </w:rPr>
        <w:t>jim</w:t>
      </w:r>
      <w:r w:rsidRPr="005F296C">
        <w:t xml:space="preserve"> atd. V některých případech vede nepoužití dativu k formulacím, které jsou pro češtinu neuzuální (např. </w:t>
      </w:r>
      <w:proofErr w:type="spellStart"/>
      <w:r w:rsidRPr="005F296C">
        <w:rPr>
          <w:i/>
          <w:iCs/>
        </w:rPr>
        <w:t>she</w:t>
      </w:r>
      <w:proofErr w:type="spellEnd"/>
      <w:r w:rsidRPr="005F296C">
        <w:rPr>
          <w:i/>
          <w:iCs/>
        </w:rPr>
        <w:t xml:space="preserve"> </w:t>
      </w:r>
      <w:proofErr w:type="spellStart"/>
      <w:r w:rsidRPr="005F296C">
        <w:rPr>
          <w:i/>
          <w:iCs/>
        </w:rPr>
        <w:t>broke</w:t>
      </w:r>
      <w:proofErr w:type="spellEnd"/>
      <w:r w:rsidRPr="005F296C">
        <w:rPr>
          <w:i/>
          <w:iCs/>
        </w:rPr>
        <w:t xml:space="preserve"> his </w:t>
      </w:r>
      <w:proofErr w:type="spellStart"/>
      <w:r w:rsidRPr="005F296C">
        <w:rPr>
          <w:i/>
          <w:iCs/>
        </w:rPr>
        <w:t>arm</w:t>
      </w:r>
      <w:proofErr w:type="spellEnd"/>
      <w:r w:rsidRPr="005F296C">
        <w:rPr>
          <w:i/>
          <w:iCs/>
        </w:rPr>
        <w:t xml:space="preserve"> </w:t>
      </w:r>
      <w:r w:rsidRPr="005F296C">
        <w:t xml:space="preserve">s překladem </w:t>
      </w:r>
      <w:r w:rsidRPr="005F296C">
        <w:rPr>
          <w:i/>
          <w:iCs/>
        </w:rPr>
        <w:t xml:space="preserve">zlomila jeho ruku </w:t>
      </w:r>
      <w:r w:rsidRPr="005F296C">
        <w:t>místo</w:t>
      </w:r>
      <w:r w:rsidRPr="005F296C">
        <w:rPr>
          <w:i/>
          <w:iCs/>
        </w:rPr>
        <w:t xml:space="preserve"> zlomila mu ruku). </w:t>
      </w:r>
      <w:r w:rsidRPr="005F296C">
        <w:t xml:space="preserve">Tuto problematiku zmiňuje i Kufnerová (1994, str. 49): „Překladatel musí neustále rozlišovat situace, kdy je přivlastňovací zájmeno ve skutečné posesívní funkci, kdy má v textu funkci pouze určující a kdy je ho třeba v češtině vyjádřit tzv. dativem posesivním.“ </w:t>
      </w:r>
    </w:p>
    <w:p w14:paraId="51AA6178" w14:textId="77777777" w:rsidR="005D0E82" w:rsidRPr="005F296C" w:rsidRDefault="005D0E82" w:rsidP="005D0E82">
      <w:r w:rsidRPr="005F296C">
        <w:t xml:space="preserve">Vztah vlastnictví lze v češtině však vyjádřit různými dalšími prostředky, nejen pomocí zájmen. Petr </w:t>
      </w:r>
      <w:proofErr w:type="spellStart"/>
      <w:r w:rsidRPr="00C35FE6">
        <w:t>Piťha</w:t>
      </w:r>
      <w:proofErr w:type="spellEnd"/>
      <w:r w:rsidRPr="005F296C">
        <w:t xml:space="preserve"> (1992, str. 25–26) uvádí následující klasifikaci prostředků posesivity: </w:t>
      </w:r>
    </w:p>
    <w:p w14:paraId="106A0C38" w14:textId="77777777" w:rsidR="005D0E82" w:rsidRPr="005F296C" w:rsidRDefault="005D0E82" w:rsidP="005D0E82">
      <w:pPr>
        <w:pStyle w:val="Odstavecseseznamem"/>
        <w:numPr>
          <w:ilvl w:val="0"/>
          <w:numId w:val="27"/>
        </w:numPr>
      </w:pPr>
      <w:r w:rsidRPr="005F296C">
        <w:t>Predikační – sloveso „mít“ a „být“ (</w:t>
      </w:r>
      <w:r w:rsidRPr="005F296C">
        <w:rPr>
          <w:i/>
          <w:iCs/>
        </w:rPr>
        <w:t>Petr má auto; To auto je Petrovo</w:t>
      </w:r>
      <w:r w:rsidRPr="005F296C">
        <w:t>)</w:t>
      </w:r>
    </w:p>
    <w:p w14:paraId="4F6368BB" w14:textId="77777777" w:rsidR="005D0E82" w:rsidRPr="005F296C" w:rsidRDefault="005D0E82" w:rsidP="005D0E82">
      <w:pPr>
        <w:pStyle w:val="Odstavecseseznamem"/>
        <w:numPr>
          <w:ilvl w:val="0"/>
          <w:numId w:val="27"/>
        </w:numPr>
      </w:pPr>
      <w:r w:rsidRPr="005F296C">
        <w:t>Determinační – přivlastňovací zájmena (</w:t>
      </w:r>
      <w:r w:rsidRPr="005F296C">
        <w:rPr>
          <w:i/>
          <w:iCs/>
        </w:rPr>
        <w:t>její peníze, naše zahrada</w:t>
      </w:r>
      <w:r w:rsidRPr="005F296C">
        <w:t>), přídavná jména přivlastňovací (</w:t>
      </w:r>
      <w:r w:rsidRPr="005F296C">
        <w:rPr>
          <w:i/>
          <w:iCs/>
        </w:rPr>
        <w:t>otcův dům</w:t>
      </w:r>
      <w:r w:rsidRPr="005F296C">
        <w:t xml:space="preserve">, </w:t>
      </w:r>
      <w:r w:rsidRPr="005F296C">
        <w:rPr>
          <w:i/>
          <w:iCs/>
        </w:rPr>
        <w:t>královnin účes</w:t>
      </w:r>
      <w:r w:rsidRPr="005F296C">
        <w:t>), adnominální genitiv (</w:t>
      </w:r>
      <w:r w:rsidRPr="005F296C">
        <w:rPr>
          <w:i/>
          <w:iCs/>
        </w:rPr>
        <w:t>vrchol hory,</w:t>
      </w:r>
      <w:r w:rsidRPr="005F296C">
        <w:t xml:space="preserve"> </w:t>
      </w:r>
      <w:r w:rsidRPr="005F296C">
        <w:rPr>
          <w:i/>
          <w:iCs/>
        </w:rPr>
        <w:t>Palackého náměstí</w:t>
      </w:r>
      <w:r w:rsidRPr="005F296C">
        <w:t>)</w:t>
      </w:r>
    </w:p>
    <w:p w14:paraId="33B5A41A" w14:textId="77777777" w:rsidR="005D0E82" w:rsidRPr="005F296C" w:rsidRDefault="005D0E82" w:rsidP="005D0E82">
      <w:pPr>
        <w:pStyle w:val="Odstavecseseznamem"/>
        <w:numPr>
          <w:ilvl w:val="0"/>
          <w:numId w:val="27"/>
        </w:numPr>
        <w:rPr>
          <w:strike/>
        </w:rPr>
      </w:pPr>
      <w:r w:rsidRPr="005F296C">
        <w:t>Lexikálně-gramatické – např. předložkové vazby (</w:t>
      </w:r>
      <w:proofErr w:type="spellStart"/>
      <w:r w:rsidRPr="005F296C">
        <w:rPr>
          <w:i/>
          <w:iCs/>
        </w:rPr>
        <w:t>she</w:t>
      </w:r>
      <w:proofErr w:type="spellEnd"/>
      <w:r w:rsidRPr="005F296C">
        <w:rPr>
          <w:i/>
          <w:iCs/>
        </w:rPr>
        <w:t xml:space="preserve"> </w:t>
      </w:r>
      <w:proofErr w:type="spellStart"/>
      <w:r w:rsidRPr="005F296C">
        <w:rPr>
          <w:i/>
          <w:iCs/>
        </w:rPr>
        <w:t>can’t</w:t>
      </w:r>
      <w:proofErr w:type="spellEnd"/>
      <w:r w:rsidRPr="005F296C">
        <w:rPr>
          <w:i/>
          <w:iCs/>
        </w:rPr>
        <w:t xml:space="preserve"> </w:t>
      </w:r>
      <w:proofErr w:type="spellStart"/>
      <w:r w:rsidRPr="005F296C">
        <w:rPr>
          <w:i/>
          <w:iCs/>
        </w:rPr>
        <w:t>move</w:t>
      </w:r>
      <w:proofErr w:type="spellEnd"/>
      <w:r w:rsidRPr="005F296C">
        <w:rPr>
          <w:i/>
          <w:iCs/>
        </w:rPr>
        <w:t xml:space="preserve"> her </w:t>
      </w:r>
      <w:proofErr w:type="spellStart"/>
      <w:r w:rsidRPr="005F296C">
        <w:rPr>
          <w:i/>
          <w:iCs/>
        </w:rPr>
        <w:t>arm</w:t>
      </w:r>
      <w:proofErr w:type="spellEnd"/>
      <w:r w:rsidRPr="005F296C">
        <w:rPr>
          <w:i/>
          <w:iCs/>
        </w:rPr>
        <w:t xml:space="preserve"> – nemůže pohnout s rukou</w:t>
      </w:r>
      <w:r w:rsidRPr="005F296C">
        <w:t>)</w:t>
      </w:r>
    </w:p>
    <w:p w14:paraId="5A654EF0" w14:textId="77777777" w:rsidR="005D0E82" w:rsidRPr="005F296C" w:rsidRDefault="005D0E82" w:rsidP="005D0E82">
      <w:pPr>
        <w:pStyle w:val="Odstavecseseznamem"/>
        <w:numPr>
          <w:ilvl w:val="0"/>
          <w:numId w:val="27"/>
        </w:numPr>
        <w:rPr>
          <w:iCs/>
          <w:szCs w:val="28"/>
        </w:rPr>
      </w:pPr>
      <w:r w:rsidRPr="005F296C">
        <w:rPr>
          <w:szCs w:val="28"/>
        </w:rPr>
        <w:t>Implicitně-posesivní – např. genitiv vlastnosti (</w:t>
      </w:r>
      <w:r w:rsidRPr="005F296C">
        <w:rPr>
          <w:i/>
          <w:iCs/>
          <w:szCs w:val="28"/>
        </w:rPr>
        <w:t>muž nízké postavy</w:t>
      </w:r>
      <w:r w:rsidRPr="005F296C">
        <w:rPr>
          <w:szCs w:val="28"/>
        </w:rPr>
        <w:t xml:space="preserve">), přídavné jméno s </w:t>
      </w:r>
      <w:proofErr w:type="gramStart"/>
      <w:r w:rsidRPr="005F296C">
        <w:rPr>
          <w:szCs w:val="28"/>
        </w:rPr>
        <w:t xml:space="preserve">příponou </w:t>
      </w:r>
      <w:r w:rsidRPr="005F296C">
        <w:rPr>
          <w:iCs/>
          <w:szCs w:val="28"/>
        </w:rPr>
        <w:t>-</w:t>
      </w:r>
      <w:proofErr w:type="spellStart"/>
      <w:r w:rsidRPr="005F296C">
        <w:rPr>
          <w:iCs/>
          <w:szCs w:val="28"/>
        </w:rPr>
        <w:t>atý</w:t>
      </w:r>
      <w:proofErr w:type="spellEnd"/>
      <w:proofErr w:type="gramEnd"/>
      <w:r w:rsidRPr="005F296C">
        <w:rPr>
          <w:b/>
          <w:bCs/>
          <w:iCs/>
          <w:szCs w:val="28"/>
        </w:rPr>
        <w:t xml:space="preserve"> </w:t>
      </w:r>
      <w:r w:rsidRPr="005F296C">
        <w:rPr>
          <w:iCs/>
          <w:szCs w:val="28"/>
        </w:rPr>
        <w:t>(</w:t>
      </w:r>
      <w:r w:rsidRPr="005F296C">
        <w:rPr>
          <w:i/>
          <w:szCs w:val="28"/>
        </w:rPr>
        <w:t>hranatý</w:t>
      </w:r>
      <w:r w:rsidRPr="005F296C">
        <w:rPr>
          <w:iCs/>
          <w:szCs w:val="28"/>
        </w:rPr>
        <w:t xml:space="preserve"> = má hrany, </w:t>
      </w:r>
      <w:r w:rsidRPr="005F296C">
        <w:rPr>
          <w:i/>
          <w:szCs w:val="28"/>
        </w:rPr>
        <w:t>listnatý</w:t>
      </w:r>
      <w:r w:rsidRPr="005F296C">
        <w:rPr>
          <w:iCs/>
          <w:szCs w:val="28"/>
        </w:rPr>
        <w:t xml:space="preserve"> = má listy)</w:t>
      </w:r>
    </w:p>
    <w:p w14:paraId="7B9230B0" w14:textId="77777777" w:rsidR="005D0E82" w:rsidRPr="005F296C" w:rsidRDefault="005D0E82" w:rsidP="005D0E82">
      <w:pPr>
        <w:pStyle w:val="Odstavecseseznamem"/>
        <w:numPr>
          <w:ilvl w:val="0"/>
          <w:numId w:val="27"/>
        </w:numPr>
        <w:rPr>
          <w:i/>
          <w:iCs/>
          <w:szCs w:val="28"/>
        </w:rPr>
      </w:pPr>
      <w:r w:rsidRPr="005F296C">
        <w:rPr>
          <w:szCs w:val="28"/>
        </w:rPr>
        <w:t xml:space="preserve">Slovesa vlastnění – např. </w:t>
      </w:r>
      <w:r w:rsidRPr="005F296C">
        <w:rPr>
          <w:i/>
          <w:iCs/>
          <w:szCs w:val="28"/>
        </w:rPr>
        <w:t>patřit, vlastnit, náležet, disponovat</w:t>
      </w:r>
    </w:p>
    <w:p w14:paraId="3262D888" w14:textId="77777777" w:rsidR="005D0E82" w:rsidRPr="005F296C" w:rsidRDefault="005D0E82" w:rsidP="005D0E82">
      <w:pPr>
        <w:pStyle w:val="Odstavecseseznamem"/>
        <w:numPr>
          <w:ilvl w:val="0"/>
          <w:numId w:val="27"/>
        </w:numPr>
        <w:rPr>
          <w:i/>
          <w:iCs/>
          <w:szCs w:val="28"/>
        </w:rPr>
      </w:pPr>
      <w:r w:rsidRPr="005F296C">
        <w:rPr>
          <w:szCs w:val="28"/>
        </w:rPr>
        <w:t>Slovesa, předpokládající vlastnění –</w:t>
      </w:r>
      <w:r w:rsidRPr="005F296C">
        <w:rPr>
          <w:i/>
          <w:iCs/>
          <w:szCs w:val="28"/>
        </w:rPr>
        <w:t xml:space="preserve"> </w:t>
      </w:r>
      <w:r w:rsidRPr="005F296C">
        <w:rPr>
          <w:szCs w:val="28"/>
        </w:rPr>
        <w:t>např</w:t>
      </w:r>
      <w:r w:rsidRPr="005F296C">
        <w:rPr>
          <w:i/>
          <w:iCs/>
          <w:szCs w:val="28"/>
        </w:rPr>
        <w:t>. dostat, darovat, zdědit, ukrást, obdržet</w:t>
      </w:r>
    </w:p>
    <w:p w14:paraId="1519B858" w14:textId="77777777" w:rsidR="005D0E82" w:rsidRPr="005F296C" w:rsidRDefault="005D0E82" w:rsidP="005D0E82">
      <w:pPr>
        <w:ind w:firstLine="0"/>
      </w:pPr>
      <w:r w:rsidRPr="005F296C">
        <w:t>Ačkoliv je použití přivlastňovacích zájmen v určitých případech vhodné či přímo nezbytné, z této klasifikace vyplývá, že se překladatel nemusí omezovat na jejich neustálé opakování.</w:t>
      </w:r>
    </w:p>
    <w:p w14:paraId="16C1C0C4" w14:textId="77777777" w:rsidR="005D0E82" w:rsidRPr="00B2343E" w:rsidRDefault="005D0E82" w:rsidP="005D0E82">
      <w:pPr>
        <w:pStyle w:val="Nadpis3"/>
        <w:rPr>
          <w:sz w:val="28"/>
        </w:rPr>
      </w:pPr>
      <w:bookmarkStart w:id="29" w:name="_Toc102597873"/>
      <w:bookmarkStart w:id="30" w:name="_Toc102609823"/>
      <w:r w:rsidRPr="00B2343E">
        <w:rPr>
          <w:sz w:val="28"/>
        </w:rPr>
        <w:lastRenderedPageBreak/>
        <w:t>Analýza překladu přivlastňovacích zájmen</w:t>
      </w:r>
      <w:bookmarkEnd w:id="29"/>
      <w:bookmarkEnd w:id="30"/>
    </w:p>
    <w:p w14:paraId="220CECE8" w14:textId="77777777" w:rsidR="005D0E82" w:rsidRPr="005F296C" w:rsidRDefault="005D0E82" w:rsidP="005D0E82">
      <w:pPr>
        <w:ind w:firstLine="284"/>
      </w:pPr>
      <w:r w:rsidRPr="005F296C">
        <w:t>Jak bylo uvedeno v kapitole Analýza zdrojů kritiky, čtenáři uvádějí nadužívání základních přivlastňovacích zájmen jako jeden z příkladů interference v překladu Březákové. V následující části se tedy budu zabývat srovnáním překladu posesiv, abych zjistila, jaké způsoby převodu přivlastňovacích zájmen překladatelky zvolily a především, zda nadužívají klasická přivlastňovací zájmena, namísto využití jiných prostředků češtiny.</w:t>
      </w:r>
    </w:p>
    <w:p w14:paraId="64E9419E" w14:textId="552A9FA6" w:rsidR="005D0E82" w:rsidRPr="005F296C" w:rsidRDefault="005D0E82" w:rsidP="005D0E82">
      <w:pPr>
        <w:ind w:firstLine="284"/>
      </w:pPr>
      <w:r w:rsidRPr="005F296C">
        <w:t xml:space="preserve">Ve zvoleném vzorku výchozího textu se přivlastňovací zájmena vyskytovala celkem ve 181 případech. Jednotlivé případy jsem rozdělila do 6 skupin, podle převládajících způsobů překladu, a to na přivlastňovací zájmena, zvratná přivlastňovací zájmena, zvratné zájmeno </w:t>
      </w:r>
      <w:r w:rsidRPr="005F296C">
        <w:rPr>
          <w:i/>
          <w:iCs/>
        </w:rPr>
        <w:t>si</w:t>
      </w:r>
      <w:r w:rsidRPr="005F296C">
        <w:t xml:space="preserve">, dativ posesivní, vynechání prostředku posesivity a jiná řešení. Poslední uvedená skupina obsahuje taková řešení, která nespadají do ostatních skupin a vyskytují se ve vzorku spíše výjimečně. Příklady uvedené v této části jsou pouze ukázkou zjištěných výsledků, všechna zjištěná data jsou obsažena v tabulce </w:t>
      </w:r>
      <w:r w:rsidR="00C35FE6">
        <w:t xml:space="preserve">1 </w:t>
      </w:r>
      <w:r w:rsidRPr="005F296C">
        <w:t xml:space="preserve">v příloze práce. </w:t>
      </w:r>
    </w:p>
    <w:p w14:paraId="63873339" w14:textId="77777777" w:rsidR="005D0E82" w:rsidRPr="00B2343E" w:rsidRDefault="005D0E82" w:rsidP="005D0E82">
      <w:pPr>
        <w:pStyle w:val="Nadpis4"/>
        <w:rPr>
          <w:sz w:val="28"/>
          <w:szCs w:val="28"/>
        </w:rPr>
      </w:pPr>
      <w:bookmarkStart w:id="31" w:name="_Toc102597874"/>
      <w:bookmarkStart w:id="32" w:name="_Toc102609824"/>
      <w:r w:rsidRPr="00B2343E">
        <w:rPr>
          <w:sz w:val="28"/>
          <w:szCs w:val="28"/>
        </w:rPr>
        <w:t>Přivlastňovací zájmena</w:t>
      </w:r>
      <w:bookmarkEnd w:id="31"/>
      <w:bookmarkEnd w:id="32"/>
      <w:r w:rsidRPr="00B2343E">
        <w:rPr>
          <w:sz w:val="28"/>
          <w:szCs w:val="28"/>
        </w:rPr>
        <w:t xml:space="preserve"> </w:t>
      </w:r>
    </w:p>
    <w:p w14:paraId="54C4EFF7" w14:textId="77777777" w:rsidR="005D0E82" w:rsidRPr="005F296C" w:rsidRDefault="005D0E82" w:rsidP="005D0E82">
      <w:pPr>
        <w:ind w:firstLine="284"/>
      </w:pPr>
      <w:r w:rsidRPr="005F296C">
        <w:t xml:space="preserve">Jak již bylo zmíněno, překlad pomocí posesiv, jako jsou zájmena </w:t>
      </w:r>
      <w:r w:rsidRPr="005F296C">
        <w:rPr>
          <w:i/>
          <w:iCs/>
        </w:rPr>
        <w:t>můj</w:t>
      </w:r>
      <w:r w:rsidRPr="005F296C">
        <w:t xml:space="preserve">, </w:t>
      </w:r>
      <w:r w:rsidRPr="005F296C">
        <w:rPr>
          <w:i/>
          <w:iCs/>
        </w:rPr>
        <w:t>tvůj</w:t>
      </w:r>
      <w:r w:rsidRPr="005F296C">
        <w:t xml:space="preserve">, </w:t>
      </w:r>
      <w:r w:rsidRPr="005F296C">
        <w:rPr>
          <w:i/>
          <w:iCs/>
        </w:rPr>
        <w:t>jeho</w:t>
      </w:r>
      <w:r w:rsidRPr="005F296C">
        <w:t xml:space="preserve">, </w:t>
      </w:r>
      <w:r w:rsidRPr="005F296C">
        <w:rPr>
          <w:i/>
          <w:iCs/>
        </w:rPr>
        <w:t>její</w:t>
      </w:r>
      <w:r w:rsidRPr="005F296C">
        <w:t xml:space="preserve">, </w:t>
      </w:r>
      <w:r w:rsidRPr="005F296C">
        <w:rPr>
          <w:i/>
          <w:iCs/>
        </w:rPr>
        <w:t>jejich</w:t>
      </w:r>
      <w:r w:rsidRPr="005F296C">
        <w:t xml:space="preserve"> atd. by měl překladatel zvolit pouze v případech, kdy zájmena ve VT mají funkci přivlastňovací, nikoliv determinační, nebo případně pokud chce klást důraz na danou informaci. </w:t>
      </w:r>
    </w:p>
    <w:p w14:paraId="2236C3E7" w14:textId="77777777" w:rsidR="005D0E82" w:rsidRPr="005F296C" w:rsidRDefault="005D0E82" w:rsidP="005D0E82">
      <w:pPr>
        <w:ind w:firstLine="284"/>
      </w:pPr>
      <w:r w:rsidRPr="005F296C">
        <w:t xml:space="preserve">Rozbor ukázal, že u verze Březákové je překlad pomocí posesiv použit celkem ve 47 % vzorku. U Markové je zastoupení překladu prostřednictvím posesiv podstatně nižší, činí 22,6 % vzorku. </w:t>
      </w:r>
    </w:p>
    <w:p w14:paraId="2A064159" w14:textId="3A323EE5" w:rsidR="005D0E82" w:rsidRPr="005F296C" w:rsidRDefault="005D0E82" w:rsidP="005D0E82">
      <w:pPr>
        <w:ind w:firstLine="284"/>
      </w:pPr>
      <w:r w:rsidRPr="005F296C">
        <w:t>Jednou ze situací, kdy tento způsob volily obě překladatelky bylo vyjádření vlastnického vztahu, jako je tomu u př</w:t>
      </w:r>
      <w:r w:rsidR="00513F74">
        <w:t>. 1 a 2</w:t>
      </w:r>
      <w:r w:rsidRPr="005F296C">
        <w:t xml:space="preserve">.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0B9425FE" w14:textId="77777777" w:rsidTr="00823C8F">
        <w:trPr>
          <w:trHeight w:val="227"/>
        </w:trPr>
        <w:tc>
          <w:tcPr>
            <w:tcW w:w="567" w:type="dxa"/>
          </w:tcPr>
          <w:p w14:paraId="4D05B14C" w14:textId="77777777" w:rsidR="005D0E82" w:rsidRPr="005F296C" w:rsidRDefault="005D0E82" w:rsidP="00823C8F">
            <w:pPr>
              <w:jc w:val="center"/>
            </w:pPr>
          </w:p>
        </w:tc>
        <w:tc>
          <w:tcPr>
            <w:tcW w:w="1871" w:type="dxa"/>
          </w:tcPr>
          <w:p w14:paraId="6E6F92C3" w14:textId="77777777" w:rsidR="005D0E82" w:rsidRPr="005F296C" w:rsidRDefault="005D0E82" w:rsidP="00823C8F">
            <w:pPr>
              <w:jc w:val="center"/>
            </w:pPr>
            <w:r w:rsidRPr="005F296C">
              <w:rPr>
                <w:b/>
              </w:rPr>
              <w:t>VT</w:t>
            </w:r>
          </w:p>
        </w:tc>
        <w:tc>
          <w:tcPr>
            <w:tcW w:w="567" w:type="dxa"/>
          </w:tcPr>
          <w:p w14:paraId="495E4118" w14:textId="77777777" w:rsidR="005D0E82" w:rsidRPr="005F296C" w:rsidRDefault="005D0E82" w:rsidP="00823C8F">
            <w:pPr>
              <w:ind w:firstLine="0"/>
              <w:jc w:val="center"/>
            </w:pPr>
            <w:r w:rsidRPr="005F296C">
              <w:rPr>
                <w:b/>
              </w:rPr>
              <w:t>Str</w:t>
            </w:r>
          </w:p>
        </w:tc>
        <w:tc>
          <w:tcPr>
            <w:tcW w:w="1871" w:type="dxa"/>
          </w:tcPr>
          <w:p w14:paraId="3FF4121B" w14:textId="77777777" w:rsidR="005D0E82" w:rsidRPr="005F296C" w:rsidRDefault="005D0E82" w:rsidP="00823C8F">
            <w:pPr>
              <w:jc w:val="center"/>
            </w:pPr>
            <w:r w:rsidRPr="005F296C">
              <w:rPr>
                <w:b/>
              </w:rPr>
              <w:t>CT1</w:t>
            </w:r>
          </w:p>
        </w:tc>
        <w:tc>
          <w:tcPr>
            <w:tcW w:w="567" w:type="dxa"/>
          </w:tcPr>
          <w:p w14:paraId="11676E3A" w14:textId="77777777" w:rsidR="005D0E82" w:rsidRPr="005F296C" w:rsidRDefault="005D0E82" w:rsidP="00823C8F">
            <w:pPr>
              <w:ind w:firstLine="0"/>
              <w:jc w:val="center"/>
            </w:pPr>
            <w:r w:rsidRPr="005F296C">
              <w:rPr>
                <w:b/>
              </w:rPr>
              <w:t>Str</w:t>
            </w:r>
          </w:p>
        </w:tc>
        <w:tc>
          <w:tcPr>
            <w:tcW w:w="1871" w:type="dxa"/>
          </w:tcPr>
          <w:p w14:paraId="47FC676F" w14:textId="77777777" w:rsidR="005D0E82" w:rsidRPr="005F296C" w:rsidRDefault="005D0E82" w:rsidP="00823C8F">
            <w:pPr>
              <w:jc w:val="center"/>
            </w:pPr>
            <w:r w:rsidRPr="005F296C">
              <w:rPr>
                <w:b/>
              </w:rPr>
              <w:t>CT2</w:t>
            </w:r>
          </w:p>
        </w:tc>
        <w:tc>
          <w:tcPr>
            <w:tcW w:w="567" w:type="dxa"/>
          </w:tcPr>
          <w:p w14:paraId="3918E84A" w14:textId="77777777" w:rsidR="005D0E82" w:rsidRPr="005F296C" w:rsidRDefault="005D0E82" w:rsidP="00823C8F">
            <w:pPr>
              <w:ind w:firstLine="0"/>
              <w:jc w:val="center"/>
            </w:pPr>
            <w:r w:rsidRPr="005F296C">
              <w:rPr>
                <w:b/>
              </w:rPr>
              <w:t>Str</w:t>
            </w:r>
          </w:p>
        </w:tc>
      </w:tr>
      <w:tr w:rsidR="005D0E82" w:rsidRPr="005F296C" w14:paraId="4F8611F6" w14:textId="77777777" w:rsidTr="00823C8F">
        <w:trPr>
          <w:trHeight w:val="227"/>
        </w:trPr>
        <w:tc>
          <w:tcPr>
            <w:tcW w:w="567" w:type="dxa"/>
          </w:tcPr>
          <w:p w14:paraId="4D824336" w14:textId="2D758315" w:rsidR="005D0E82" w:rsidRPr="005F296C" w:rsidRDefault="00513F74" w:rsidP="00AC6C64">
            <w:pPr>
              <w:ind w:firstLine="0"/>
              <w:jc w:val="left"/>
              <w:rPr>
                <w:b/>
              </w:rPr>
            </w:pPr>
            <w:r>
              <w:rPr>
                <w:b/>
              </w:rPr>
              <w:t>1</w:t>
            </w:r>
          </w:p>
        </w:tc>
        <w:tc>
          <w:tcPr>
            <w:tcW w:w="1871" w:type="dxa"/>
          </w:tcPr>
          <w:p w14:paraId="19594277" w14:textId="77777777" w:rsidR="005D0E82" w:rsidRPr="005F296C" w:rsidRDefault="005D0E82" w:rsidP="00823C8F">
            <w:pPr>
              <w:spacing w:line="360" w:lineRule="auto"/>
              <w:ind w:firstLine="0"/>
              <w:jc w:val="left"/>
              <w:rPr>
                <w:i/>
                <w:iCs/>
                <w:lang w:val="en-US"/>
              </w:rPr>
            </w:pPr>
            <w:r w:rsidRPr="005F296C">
              <w:rPr>
                <w:i/>
                <w:iCs/>
                <w:lang w:val="en-US"/>
              </w:rPr>
              <w:t xml:space="preserve">send word to </w:t>
            </w:r>
            <w:r w:rsidRPr="005F296C">
              <w:rPr>
                <w:b/>
                <w:bCs/>
                <w:i/>
                <w:iCs/>
                <w:lang w:val="en-US"/>
              </w:rPr>
              <w:t>your</w:t>
            </w:r>
            <w:r w:rsidRPr="005F296C">
              <w:rPr>
                <w:i/>
                <w:iCs/>
                <w:lang w:val="en-US"/>
              </w:rPr>
              <w:t xml:space="preserve"> brother</w:t>
            </w:r>
          </w:p>
        </w:tc>
        <w:tc>
          <w:tcPr>
            <w:tcW w:w="567" w:type="dxa"/>
          </w:tcPr>
          <w:p w14:paraId="10578C86" w14:textId="77777777" w:rsidR="005D0E82" w:rsidRPr="005F296C" w:rsidRDefault="005D0E82" w:rsidP="00823C8F">
            <w:pPr>
              <w:ind w:firstLine="0"/>
            </w:pPr>
            <w:r w:rsidRPr="005F296C">
              <w:t>23</w:t>
            </w:r>
          </w:p>
        </w:tc>
        <w:tc>
          <w:tcPr>
            <w:tcW w:w="1871" w:type="dxa"/>
          </w:tcPr>
          <w:p w14:paraId="09B6BA7D" w14:textId="77777777" w:rsidR="005D0E82" w:rsidRPr="005F296C" w:rsidRDefault="005D0E82" w:rsidP="00823C8F">
            <w:pPr>
              <w:spacing w:line="360" w:lineRule="auto"/>
              <w:ind w:firstLine="0"/>
              <w:jc w:val="left"/>
              <w:rPr>
                <w:i/>
                <w:iCs/>
              </w:rPr>
            </w:pPr>
            <w:r w:rsidRPr="005F296C">
              <w:rPr>
                <w:i/>
                <w:iCs/>
              </w:rPr>
              <w:t xml:space="preserve">poslat vzkaz </w:t>
            </w:r>
            <w:r w:rsidRPr="005F296C">
              <w:rPr>
                <w:b/>
                <w:bCs/>
                <w:i/>
                <w:iCs/>
              </w:rPr>
              <w:t>tvému</w:t>
            </w:r>
            <w:r w:rsidRPr="005F296C">
              <w:rPr>
                <w:i/>
                <w:iCs/>
              </w:rPr>
              <w:t xml:space="preserve"> bratrovi</w:t>
            </w:r>
          </w:p>
        </w:tc>
        <w:tc>
          <w:tcPr>
            <w:tcW w:w="567" w:type="dxa"/>
          </w:tcPr>
          <w:p w14:paraId="421CFDAA" w14:textId="77777777" w:rsidR="005D0E82" w:rsidRPr="005F296C" w:rsidRDefault="005D0E82" w:rsidP="00823C8F">
            <w:pPr>
              <w:ind w:firstLine="0"/>
            </w:pPr>
            <w:r w:rsidRPr="005F296C">
              <w:t>33</w:t>
            </w:r>
          </w:p>
          <w:p w14:paraId="6D3C3BB2" w14:textId="77777777" w:rsidR="005D0E82" w:rsidRPr="005F296C" w:rsidRDefault="005D0E82" w:rsidP="00823C8F"/>
        </w:tc>
        <w:tc>
          <w:tcPr>
            <w:tcW w:w="1871" w:type="dxa"/>
          </w:tcPr>
          <w:p w14:paraId="3ACB0CCE" w14:textId="77777777" w:rsidR="005D0E82" w:rsidRPr="005F296C" w:rsidRDefault="005D0E82" w:rsidP="00823C8F">
            <w:pPr>
              <w:spacing w:line="360" w:lineRule="auto"/>
              <w:ind w:firstLine="0"/>
              <w:jc w:val="left"/>
              <w:rPr>
                <w:i/>
                <w:iCs/>
              </w:rPr>
            </w:pPr>
            <w:r w:rsidRPr="005F296C">
              <w:rPr>
                <w:i/>
                <w:iCs/>
              </w:rPr>
              <w:t xml:space="preserve">poslat zprávu </w:t>
            </w:r>
            <w:r w:rsidRPr="005F296C">
              <w:rPr>
                <w:b/>
                <w:bCs/>
                <w:i/>
                <w:iCs/>
              </w:rPr>
              <w:t>tvému</w:t>
            </w:r>
            <w:r w:rsidRPr="005F296C">
              <w:rPr>
                <w:i/>
                <w:iCs/>
              </w:rPr>
              <w:t xml:space="preserve"> bratru</w:t>
            </w:r>
          </w:p>
        </w:tc>
        <w:tc>
          <w:tcPr>
            <w:tcW w:w="567" w:type="dxa"/>
          </w:tcPr>
          <w:p w14:paraId="1AB71F78" w14:textId="77777777" w:rsidR="005D0E82" w:rsidRPr="005F296C" w:rsidRDefault="005D0E82" w:rsidP="00823C8F">
            <w:pPr>
              <w:ind w:firstLine="0"/>
            </w:pPr>
            <w:r w:rsidRPr="005F296C">
              <w:t>31</w:t>
            </w:r>
          </w:p>
          <w:p w14:paraId="7E3EEFE5" w14:textId="77777777" w:rsidR="005D0E82" w:rsidRPr="005F296C" w:rsidRDefault="005D0E82" w:rsidP="00823C8F">
            <w:pPr>
              <w:ind w:firstLine="0"/>
            </w:pPr>
          </w:p>
        </w:tc>
      </w:tr>
      <w:tr w:rsidR="005D0E82" w:rsidRPr="005F296C" w14:paraId="6AA591F8" w14:textId="77777777" w:rsidTr="00823C8F">
        <w:trPr>
          <w:trHeight w:val="227"/>
        </w:trPr>
        <w:tc>
          <w:tcPr>
            <w:tcW w:w="567" w:type="dxa"/>
          </w:tcPr>
          <w:p w14:paraId="656BE840" w14:textId="10328563" w:rsidR="005D0E82" w:rsidRPr="005F296C" w:rsidRDefault="00513F74" w:rsidP="00AC6C64">
            <w:pPr>
              <w:ind w:firstLine="0"/>
              <w:jc w:val="left"/>
              <w:rPr>
                <w:b/>
              </w:rPr>
            </w:pPr>
            <w:r>
              <w:rPr>
                <w:b/>
              </w:rPr>
              <w:t>2</w:t>
            </w:r>
          </w:p>
        </w:tc>
        <w:tc>
          <w:tcPr>
            <w:tcW w:w="1871" w:type="dxa"/>
          </w:tcPr>
          <w:p w14:paraId="77B9CFF0" w14:textId="77777777" w:rsidR="005D0E82" w:rsidRPr="005F296C" w:rsidRDefault="005D0E82" w:rsidP="00823C8F">
            <w:pPr>
              <w:spacing w:line="360" w:lineRule="auto"/>
              <w:ind w:firstLine="0"/>
              <w:jc w:val="left"/>
              <w:rPr>
                <w:i/>
                <w:iCs/>
                <w:lang w:val="en-US"/>
              </w:rPr>
            </w:pPr>
            <w:r w:rsidRPr="005F296C">
              <w:rPr>
                <w:i/>
                <w:iCs/>
                <w:lang w:val="en-US"/>
              </w:rPr>
              <w:t xml:space="preserve">it was ever </w:t>
            </w:r>
            <w:r w:rsidRPr="005F296C">
              <w:rPr>
                <w:b/>
                <w:bCs/>
                <w:i/>
                <w:iCs/>
                <w:lang w:val="en-US"/>
              </w:rPr>
              <w:t>her</w:t>
            </w:r>
            <w:r w:rsidRPr="005F296C">
              <w:rPr>
                <w:i/>
                <w:iCs/>
                <w:lang w:val="en-US"/>
              </w:rPr>
              <w:t xml:space="preserve"> husband’s place </w:t>
            </w:r>
          </w:p>
        </w:tc>
        <w:tc>
          <w:tcPr>
            <w:tcW w:w="567" w:type="dxa"/>
          </w:tcPr>
          <w:p w14:paraId="2E6B3196" w14:textId="77777777" w:rsidR="005D0E82" w:rsidRPr="005F296C" w:rsidRDefault="005D0E82" w:rsidP="00823C8F">
            <w:pPr>
              <w:ind w:firstLine="0"/>
            </w:pPr>
            <w:r w:rsidRPr="005F296C">
              <w:t>23</w:t>
            </w:r>
          </w:p>
        </w:tc>
        <w:tc>
          <w:tcPr>
            <w:tcW w:w="1871" w:type="dxa"/>
          </w:tcPr>
          <w:p w14:paraId="615A03A8" w14:textId="77777777" w:rsidR="005D0E82" w:rsidRPr="005F296C" w:rsidRDefault="005D0E82" w:rsidP="00823C8F">
            <w:pPr>
              <w:spacing w:line="360" w:lineRule="auto"/>
              <w:ind w:firstLine="0"/>
              <w:jc w:val="left"/>
              <w:rPr>
                <w:i/>
                <w:iCs/>
              </w:rPr>
            </w:pPr>
            <w:r w:rsidRPr="005F296C">
              <w:rPr>
                <w:i/>
                <w:iCs/>
              </w:rPr>
              <w:t xml:space="preserve">vždycky to byl domov </w:t>
            </w:r>
            <w:r w:rsidRPr="005F296C">
              <w:rPr>
                <w:b/>
                <w:bCs/>
                <w:i/>
                <w:iCs/>
              </w:rPr>
              <w:t>jejího</w:t>
            </w:r>
            <w:r w:rsidRPr="005F296C">
              <w:rPr>
                <w:i/>
                <w:iCs/>
              </w:rPr>
              <w:t xml:space="preserve"> manžela</w:t>
            </w:r>
          </w:p>
        </w:tc>
        <w:tc>
          <w:tcPr>
            <w:tcW w:w="567" w:type="dxa"/>
          </w:tcPr>
          <w:p w14:paraId="554B3EC3" w14:textId="77777777" w:rsidR="005D0E82" w:rsidRPr="005F296C" w:rsidRDefault="005D0E82" w:rsidP="00823C8F">
            <w:pPr>
              <w:ind w:firstLine="0"/>
            </w:pPr>
            <w:r w:rsidRPr="005F296C">
              <w:t>33</w:t>
            </w:r>
          </w:p>
        </w:tc>
        <w:tc>
          <w:tcPr>
            <w:tcW w:w="1871" w:type="dxa"/>
          </w:tcPr>
          <w:p w14:paraId="42B3ACE9" w14:textId="77777777" w:rsidR="005D0E82" w:rsidRPr="005F296C" w:rsidRDefault="005D0E82" w:rsidP="00823C8F">
            <w:pPr>
              <w:spacing w:line="360" w:lineRule="auto"/>
              <w:ind w:firstLine="0"/>
              <w:jc w:val="left"/>
              <w:rPr>
                <w:i/>
                <w:iCs/>
              </w:rPr>
            </w:pPr>
            <w:r w:rsidRPr="005F296C">
              <w:rPr>
                <w:i/>
                <w:iCs/>
              </w:rPr>
              <w:t xml:space="preserve">patřilo </w:t>
            </w:r>
            <w:r w:rsidRPr="005F296C">
              <w:rPr>
                <w:b/>
                <w:bCs/>
                <w:i/>
                <w:iCs/>
              </w:rPr>
              <w:t>jejímu</w:t>
            </w:r>
            <w:r w:rsidRPr="005F296C">
              <w:rPr>
                <w:i/>
                <w:iCs/>
              </w:rPr>
              <w:t xml:space="preserve"> manželovi</w:t>
            </w:r>
          </w:p>
        </w:tc>
        <w:tc>
          <w:tcPr>
            <w:tcW w:w="567" w:type="dxa"/>
          </w:tcPr>
          <w:p w14:paraId="01FD39F8" w14:textId="77777777" w:rsidR="005D0E82" w:rsidRPr="005F296C" w:rsidRDefault="005D0E82" w:rsidP="00823C8F">
            <w:pPr>
              <w:ind w:firstLine="0"/>
            </w:pPr>
            <w:r w:rsidRPr="005F296C">
              <w:t>30</w:t>
            </w:r>
          </w:p>
        </w:tc>
      </w:tr>
    </w:tbl>
    <w:p w14:paraId="6CDDBDBF" w14:textId="77777777" w:rsidR="005D0E82" w:rsidRPr="005F296C" w:rsidRDefault="005D0E82" w:rsidP="005D0E82">
      <w:pPr>
        <w:ind w:firstLine="0"/>
      </w:pPr>
    </w:p>
    <w:p w14:paraId="11C53363" w14:textId="2A58B96A" w:rsidR="005D0E82" w:rsidRPr="005F296C" w:rsidRDefault="005D0E82" w:rsidP="005D0E82">
      <w:pPr>
        <w:ind w:firstLine="284"/>
      </w:pPr>
      <w:r w:rsidRPr="005F296C">
        <w:t xml:space="preserve">Další shoda v použití posesiv byla zjištěna v případech, kdy překladatelky chtěly vztah vlastnictví zdůraznit. Jedná se především o předměty, které jsou pro vlastníka nějakým způsobem typické, jako u př. </w:t>
      </w:r>
      <w:r w:rsidR="00513F74">
        <w:t>3</w:t>
      </w:r>
      <w:r w:rsidRPr="005F296C">
        <w:t xml:space="preserve">. Ve spojení „his </w:t>
      </w:r>
      <w:proofErr w:type="spellStart"/>
      <w:r w:rsidRPr="005F296C">
        <w:t>splendid</w:t>
      </w:r>
      <w:proofErr w:type="spellEnd"/>
      <w:r w:rsidRPr="005F296C">
        <w:t xml:space="preserve"> </w:t>
      </w:r>
      <w:proofErr w:type="spellStart"/>
      <w:r w:rsidRPr="005F296C">
        <w:t>coat</w:t>
      </w:r>
      <w:proofErr w:type="spellEnd"/>
      <w:r w:rsidRPr="005F296C">
        <w:t xml:space="preserve">“ v příkladu </w:t>
      </w:r>
      <w:r w:rsidR="00513F74">
        <w:t>4</w:t>
      </w:r>
      <w:r w:rsidRPr="005F296C">
        <w:t xml:space="preserve"> je vlastnictví zdůrazněno z důvodu, že odkazuje k předmětu, který je v kapitole opakovaně zmiňován, jako velmi drahý plášť mladého lorda, který však stejně jako jeho nezkušený majitel nezapadá do drsného prostředí severu.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2729CA9B" w14:textId="77777777" w:rsidTr="00823C8F">
        <w:trPr>
          <w:trHeight w:val="227"/>
        </w:trPr>
        <w:tc>
          <w:tcPr>
            <w:tcW w:w="567" w:type="dxa"/>
          </w:tcPr>
          <w:p w14:paraId="55511F20" w14:textId="77777777" w:rsidR="005D0E82" w:rsidRPr="005F296C" w:rsidRDefault="005D0E82" w:rsidP="00823C8F">
            <w:pPr>
              <w:jc w:val="center"/>
            </w:pPr>
          </w:p>
        </w:tc>
        <w:tc>
          <w:tcPr>
            <w:tcW w:w="1871" w:type="dxa"/>
          </w:tcPr>
          <w:p w14:paraId="2423F760" w14:textId="77777777" w:rsidR="005D0E82" w:rsidRPr="005F296C" w:rsidRDefault="005D0E82" w:rsidP="00823C8F">
            <w:pPr>
              <w:jc w:val="center"/>
            </w:pPr>
            <w:r w:rsidRPr="005F296C">
              <w:rPr>
                <w:b/>
              </w:rPr>
              <w:t>VT</w:t>
            </w:r>
          </w:p>
        </w:tc>
        <w:tc>
          <w:tcPr>
            <w:tcW w:w="567" w:type="dxa"/>
          </w:tcPr>
          <w:p w14:paraId="12D5F52B" w14:textId="77777777" w:rsidR="005D0E82" w:rsidRPr="005F296C" w:rsidRDefault="005D0E82" w:rsidP="00823C8F">
            <w:pPr>
              <w:ind w:firstLine="0"/>
              <w:jc w:val="center"/>
            </w:pPr>
            <w:r w:rsidRPr="005F296C">
              <w:rPr>
                <w:b/>
              </w:rPr>
              <w:t>Str</w:t>
            </w:r>
          </w:p>
        </w:tc>
        <w:tc>
          <w:tcPr>
            <w:tcW w:w="1871" w:type="dxa"/>
          </w:tcPr>
          <w:p w14:paraId="352B3D8D" w14:textId="77777777" w:rsidR="005D0E82" w:rsidRPr="005F296C" w:rsidRDefault="005D0E82" w:rsidP="00823C8F">
            <w:pPr>
              <w:jc w:val="center"/>
            </w:pPr>
            <w:r w:rsidRPr="005F296C">
              <w:rPr>
                <w:b/>
              </w:rPr>
              <w:t>CT1</w:t>
            </w:r>
          </w:p>
        </w:tc>
        <w:tc>
          <w:tcPr>
            <w:tcW w:w="567" w:type="dxa"/>
          </w:tcPr>
          <w:p w14:paraId="56E51646" w14:textId="77777777" w:rsidR="005D0E82" w:rsidRPr="005F296C" w:rsidRDefault="005D0E82" w:rsidP="00823C8F">
            <w:pPr>
              <w:ind w:firstLine="0"/>
              <w:jc w:val="center"/>
            </w:pPr>
            <w:r w:rsidRPr="005F296C">
              <w:rPr>
                <w:b/>
              </w:rPr>
              <w:t>Str</w:t>
            </w:r>
          </w:p>
        </w:tc>
        <w:tc>
          <w:tcPr>
            <w:tcW w:w="1871" w:type="dxa"/>
          </w:tcPr>
          <w:p w14:paraId="2D946348" w14:textId="77777777" w:rsidR="005D0E82" w:rsidRPr="005F296C" w:rsidRDefault="005D0E82" w:rsidP="00823C8F">
            <w:pPr>
              <w:jc w:val="center"/>
            </w:pPr>
            <w:r w:rsidRPr="005F296C">
              <w:rPr>
                <w:b/>
              </w:rPr>
              <w:t>CT2</w:t>
            </w:r>
          </w:p>
        </w:tc>
        <w:tc>
          <w:tcPr>
            <w:tcW w:w="567" w:type="dxa"/>
          </w:tcPr>
          <w:p w14:paraId="30B1918E" w14:textId="77777777" w:rsidR="005D0E82" w:rsidRPr="005F296C" w:rsidRDefault="005D0E82" w:rsidP="00823C8F">
            <w:pPr>
              <w:ind w:firstLine="0"/>
              <w:jc w:val="center"/>
            </w:pPr>
            <w:r w:rsidRPr="005F296C">
              <w:rPr>
                <w:b/>
              </w:rPr>
              <w:t>Str</w:t>
            </w:r>
          </w:p>
        </w:tc>
      </w:tr>
      <w:tr w:rsidR="005D0E82" w:rsidRPr="005F296C" w14:paraId="71E4C748" w14:textId="77777777" w:rsidTr="00823C8F">
        <w:trPr>
          <w:trHeight w:val="227"/>
        </w:trPr>
        <w:tc>
          <w:tcPr>
            <w:tcW w:w="567" w:type="dxa"/>
          </w:tcPr>
          <w:p w14:paraId="094E63DE" w14:textId="34A3B108" w:rsidR="005D0E82" w:rsidRPr="005F296C" w:rsidRDefault="00513F74" w:rsidP="00AC6C64">
            <w:pPr>
              <w:ind w:firstLine="0"/>
              <w:jc w:val="left"/>
              <w:rPr>
                <w:b/>
              </w:rPr>
            </w:pPr>
            <w:r>
              <w:rPr>
                <w:b/>
              </w:rPr>
              <w:t>3</w:t>
            </w:r>
          </w:p>
        </w:tc>
        <w:tc>
          <w:tcPr>
            <w:tcW w:w="1871" w:type="dxa"/>
          </w:tcPr>
          <w:p w14:paraId="1F5A0109" w14:textId="77777777" w:rsidR="005D0E82" w:rsidRPr="005F296C" w:rsidRDefault="005D0E82" w:rsidP="00823C8F">
            <w:pPr>
              <w:spacing w:line="360" w:lineRule="auto"/>
              <w:ind w:firstLine="0"/>
              <w:jc w:val="left"/>
              <w:rPr>
                <w:i/>
                <w:iCs/>
                <w:lang w:val="en-US"/>
              </w:rPr>
            </w:pPr>
            <w:r w:rsidRPr="005F296C">
              <w:rPr>
                <w:i/>
                <w:iCs/>
                <w:lang w:val="en-US"/>
              </w:rPr>
              <w:t xml:space="preserve">twisted </w:t>
            </w:r>
            <w:r w:rsidRPr="005F296C">
              <w:rPr>
                <w:b/>
                <w:bCs/>
                <w:i/>
                <w:iCs/>
                <w:lang w:val="en-US"/>
              </w:rPr>
              <w:t>their</w:t>
            </w:r>
            <w:r w:rsidRPr="005F296C">
              <w:rPr>
                <w:i/>
                <w:iCs/>
                <w:lang w:val="en-US"/>
              </w:rPr>
              <w:t xml:space="preserve"> little heads off</w:t>
            </w:r>
          </w:p>
        </w:tc>
        <w:tc>
          <w:tcPr>
            <w:tcW w:w="567" w:type="dxa"/>
          </w:tcPr>
          <w:p w14:paraId="5AE67163" w14:textId="77777777" w:rsidR="005D0E82" w:rsidRPr="005F296C" w:rsidRDefault="005D0E82" w:rsidP="00823C8F">
            <w:pPr>
              <w:ind w:firstLine="0"/>
              <w:jc w:val="center"/>
            </w:pPr>
            <w:r w:rsidRPr="005F296C">
              <w:t>2</w:t>
            </w:r>
          </w:p>
        </w:tc>
        <w:tc>
          <w:tcPr>
            <w:tcW w:w="1871" w:type="dxa"/>
          </w:tcPr>
          <w:p w14:paraId="5598C8DE" w14:textId="77777777" w:rsidR="005D0E82" w:rsidRPr="005F296C" w:rsidRDefault="005D0E82" w:rsidP="00823C8F">
            <w:pPr>
              <w:spacing w:line="360" w:lineRule="auto"/>
              <w:ind w:firstLine="0"/>
              <w:jc w:val="left"/>
              <w:rPr>
                <w:i/>
                <w:iCs/>
              </w:rPr>
            </w:pPr>
            <w:r w:rsidRPr="005F296C">
              <w:rPr>
                <w:i/>
                <w:iCs/>
              </w:rPr>
              <w:t xml:space="preserve">usekal jim ty </w:t>
            </w:r>
            <w:r w:rsidRPr="005F296C">
              <w:rPr>
                <w:b/>
                <w:bCs/>
                <w:i/>
                <w:iCs/>
              </w:rPr>
              <w:t>jejich</w:t>
            </w:r>
            <w:r w:rsidRPr="005F296C">
              <w:rPr>
                <w:i/>
                <w:iCs/>
              </w:rPr>
              <w:t xml:space="preserve"> malé hlavičky</w:t>
            </w:r>
          </w:p>
        </w:tc>
        <w:tc>
          <w:tcPr>
            <w:tcW w:w="567" w:type="dxa"/>
          </w:tcPr>
          <w:p w14:paraId="615EC7AF" w14:textId="77777777" w:rsidR="005D0E82" w:rsidRPr="005F296C" w:rsidRDefault="005D0E82" w:rsidP="00823C8F">
            <w:pPr>
              <w:ind w:firstLine="0"/>
            </w:pPr>
            <w:r w:rsidRPr="005F296C">
              <w:t>11</w:t>
            </w:r>
          </w:p>
        </w:tc>
        <w:tc>
          <w:tcPr>
            <w:tcW w:w="1871" w:type="dxa"/>
          </w:tcPr>
          <w:p w14:paraId="0C1F7904" w14:textId="77777777" w:rsidR="005D0E82" w:rsidRPr="005F296C" w:rsidRDefault="005D0E82" w:rsidP="00823C8F">
            <w:pPr>
              <w:spacing w:line="360" w:lineRule="auto"/>
              <w:ind w:firstLine="0"/>
              <w:jc w:val="left"/>
              <w:rPr>
                <w:i/>
                <w:iCs/>
              </w:rPr>
            </w:pPr>
            <w:r w:rsidRPr="005F296C">
              <w:rPr>
                <w:i/>
                <w:iCs/>
              </w:rPr>
              <w:t xml:space="preserve">Že jim ukroutil ty </w:t>
            </w:r>
            <w:r w:rsidRPr="005F296C">
              <w:rPr>
                <w:b/>
                <w:bCs/>
                <w:i/>
                <w:iCs/>
              </w:rPr>
              <w:t>jejich</w:t>
            </w:r>
            <w:r w:rsidRPr="005F296C">
              <w:rPr>
                <w:i/>
                <w:iCs/>
              </w:rPr>
              <w:t xml:space="preserve"> mrňavý hlavičky</w:t>
            </w:r>
          </w:p>
        </w:tc>
        <w:tc>
          <w:tcPr>
            <w:tcW w:w="567" w:type="dxa"/>
          </w:tcPr>
          <w:p w14:paraId="2E724C45" w14:textId="77777777" w:rsidR="005D0E82" w:rsidRPr="005F296C" w:rsidRDefault="005D0E82" w:rsidP="00823C8F">
            <w:pPr>
              <w:ind w:firstLine="0"/>
            </w:pPr>
            <w:r w:rsidRPr="005F296C">
              <w:t>10</w:t>
            </w:r>
          </w:p>
        </w:tc>
      </w:tr>
      <w:tr w:rsidR="005D0E82" w:rsidRPr="005F296C" w14:paraId="7F057C71" w14:textId="77777777" w:rsidTr="00823C8F">
        <w:trPr>
          <w:trHeight w:val="227"/>
        </w:trPr>
        <w:tc>
          <w:tcPr>
            <w:tcW w:w="567" w:type="dxa"/>
          </w:tcPr>
          <w:p w14:paraId="70BE1BA6" w14:textId="06CB5195" w:rsidR="005D0E82" w:rsidRPr="005F296C" w:rsidRDefault="00513F74" w:rsidP="00AC6C64">
            <w:pPr>
              <w:ind w:firstLine="0"/>
              <w:jc w:val="left"/>
              <w:rPr>
                <w:b/>
              </w:rPr>
            </w:pPr>
            <w:r>
              <w:rPr>
                <w:b/>
              </w:rPr>
              <w:t>4</w:t>
            </w:r>
          </w:p>
        </w:tc>
        <w:tc>
          <w:tcPr>
            <w:tcW w:w="1871" w:type="dxa"/>
          </w:tcPr>
          <w:p w14:paraId="4837B14E" w14:textId="77777777" w:rsidR="005D0E82" w:rsidRPr="005F296C" w:rsidRDefault="005D0E82" w:rsidP="00823C8F">
            <w:pPr>
              <w:spacing w:line="360" w:lineRule="auto"/>
              <w:ind w:firstLine="0"/>
              <w:jc w:val="left"/>
              <w:rPr>
                <w:i/>
                <w:iCs/>
                <w:lang w:val="en-US"/>
              </w:rPr>
            </w:pPr>
            <w:r w:rsidRPr="005F296C">
              <w:rPr>
                <w:i/>
                <w:iCs/>
                <w:lang w:val="en-US"/>
              </w:rPr>
              <w:t xml:space="preserve">and tugged on </w:t>
            </w:r>
            <w:r w:rsidRPr="005F296C">
              <w:rPr>
                <w:b/>
                <w:bCs/>
                <w:i/>
                <w:iCs/>
                <w:lang w:val="en-US"/>
              </w:rPr>
              <w:t>his</w:t>
            </w:r>
            <w:r w:rsidRPr="005F296C">
              <w:rPr>
                <w:i/>
                <w:iCs/>
                <w:lang w:val="en-US"/>
              </w:rPr>
              <w:t xml:space="preserve"> splendid sable cloak</w:t>
            </w:r>
          </w:p>
        </w:tc>
        <w:tc>
          <w:tcPr>
            <w:tcW w:w="567" w:type="dxa"/>
          </w:tcPr>
          <w:p w14:paraId="1B99DCDF" w14:textId="77777777" w:rsidR="005D0E82" w:rsidRPr="005F296C" w:rsidRDefault="005D0E82" w:rsidP="00823C8F">
            <w:pPr>
              <w:ind w:firstLine="0"/>
              <w:jc w:val="center"/>
            </w:pPr>
            <w:r w:rsidRPr="005F296C">
              <w:t>7</w:t>
            </w:r>
          </w:p>
        </w:tc>
        <w:tc>
          <w:tcPr>
            <w:tcW w:w="1871" w:type="dxa"/>
          </w:tcPr>
          <w:p w14:paraId="78BB2130" w14:textId="77777777" w:rsidR="005D0E82" w:rsidRPr="005F296C" w:rsidRDefault="005D0E82" w:rsidP="00823C8F">
            <w:pPr>
              <w:spacing w:line="360" w:lineRule="auto"/>
              <w:ind w:firstLine="0"/>
              <w:jc w:val="left"/>
              <w:rPr>
                <w:i/>
                <w:iCs/>
              </w:rPr>
            </w:pPr>
            <w:r w:rsidRPr="005F296C">
              <w:rPr>
                <w:i/>
                <w:iCs/>
              </w:rPr>
              <w:t xml:space="preserve">a tahaly za </w:t>
            </w:r>
            <w:r w:rsidRPr="005F296C">
              <w:rPr>
                <w:b/>
                <w:bCs/>
                <w:i/>
                <w:iCs/>
              </w:rPr>
              <w:t>jeho</w:t>
            </w:r>
            <w:r w:rsidRPr="005F296C">
              <w:rPr>
                <w:i/>
                <w:iCs/>
              </w:rPr>
              <w:t xml:space="preserve"> skvostný sobolí plášť</w:t>
            </w:r>
          </w:p>
        </w:tc>
        <w:tc>
          <w:tcPr>
            <w:tcW w:w="567" w:type="dxa"/>
          </w:tcPr>
          <w:p w14:paraId="3DF527E6" w14:textId="77777777" w:rsidR="005D0E82" w:rsidRPr="005F296C" w:rsidRDefault="005D0E82" w:rsidP="00823C8F">
            <w:pPr>
              <w:ind w:firstLine="0"/>
            </w:pPr>
            <w:r w:rsidRPr="005F296C">
              <w:t>15</w:t>
            </w:r>
          </w:p>
        </w:tc>
        <w:tc>
          <w:tcPr>
            <w:tcW w:w="1871" w:type="dxa"/>
          </w:tcPr>
          <w:p w14:paraId="010866F8" w14:textId="77777777" w:rsidR="005D0E82" w:rsidRPr="005F296C" w:rsidRDefault="005D0E82" w:rsidP="00823C8F">
            <w:pPr>
              <w:spacing w:line="360" w:lineRule="auto"/>
              <w:ind w:firstLine="0"/>
              <w:jc w:val="left"/>
              <w:rPr>
                <w:i/>
                <w:iCs/>
              </w:rPr>
            </w:pPr>
            <w:r w:rsidRPr="005F296C">
              <w:rPr>
                <w:i/>
                <w:iCs/>
              </w:rPr>
              <w:t xml:space="preserve">a tahaly ho za ten </w:t>
            </w:r>
            <w:r w:rsidRPr="005F296C">
              <w:rPr>
                <w:b/>
                <w:bCs/>
                <w:i/>
                <w:iCs/>
              </w:rPr>
              <w:t>jeho</w:t>
            </w:r>
            <w:r w:rsidRPr="005F296C">
              <w:rPr>
                <w:i/>
                <w:iCs/>
              </w:rPr>
              <w:t xml:space="preserve"> úchvatný plášť</w:t>
            </w:r>
          </w:p>
        </w:tc>
        <w:tc>
          <w:tcPr>
            <w:tcW w:w="567" w:type="dxa"/>
          </w:tcPr>
          <w:p w14:paraId="3A62E55A" w14:textId="77777777" w:rsidR="005D0E82" w:rsidRPr="005F296C" w:rsidRDefault="005D0E82" w:rsidP="00823C8F">
            <w:pPr>
              <w:ind w:firstLine="0"/>
            </w:pPr>
            <w:r w:rsidRPr="005F296C">
              <w:t>14</w:t>
            </w:r>
          </w:p>
        </w:tc>
      </w:tr>
    </w:tbl>
    <w:p w14:paraId="1084030D" w14:textId="77777777" w:rsidR="005D0E82" w:rsidRPr="005F296C" w:rsidRDefault="005D0E82" w:rsidP="005D0E82">
      <w:pPr>
        <w:ind w:firstLine="0"/>
      </w:pPr>
    </w:p>
    <w:p w14:paraId="3375B0E9" w14:textId="02BDE692" w:rsidR="005D0E82" w:rsidRPr="005F296C" w:rsidRDefault="005D0E82" w:rsidP="005D0E82">
      <w:pPr>
        <w:tabs>
          <w:tab w:val="left" w:pos="284"/>
        </w:tabs>
        <w:ind w:firstLine="284"/>
      </w:pPr>
      <w:r w:rsidRPr="005F296C">
        <w:t xml:space="preserve">Důraz na posesivum také může podpořit ironický tón sdělení. Jak vidíme na příkladech </w:t>
      </w:r>
      <w:r w:rsidR="00513F74">
        <w:t>5 a 6</w:t>
      </w:r>
      <w:r w:rsidRPr="005F296C">
        <w:t>, překladatelky někdy efekt dále amplifikují použitím ukazovacích zájmen spolu s přivlastňovacími, přičemž častěji se tato kombinace objevuje u</w:t>
      </w:r>
      <w:r>
        <w:t> </w:t>
      </w:r>
      <w:r w:rsidRPr="005F296C">
        <w:t xml:space="preserve">Markové. Například v ukázce č. </w:t>
      </w:r>
      <w:r w:rsidR="00513F74">
        <w:t>6</w:t>
      </w:r>
      <w:r w:rsidRPr="005F296C">
        <w:t xml:space="preserve"> použití zájmen zdůrazňuje moment, kdy mluvčí nevěří, že na daném místě mrtvoly někdy byly a vysmívá se průzkumníkovi, který je údajně viděl.</w:t>
      </w:r>
    </w:p>
    <w:tbl>
      <w:tblPr>
        <w:tblStyle w:val="Svtlmkatabulky"/>
        <w:tblW w:w="7961" w:type="dxa"/>
        <w:tblLayout w:type="fixed"/>
        <w:tblLook w:val="04A0" w:firstRow="1" w:lastRow="0" w:firstColumn="1" w:lastColumn="0" w:noHBand="0" w:noVBand="1"/>
      </w:tblPr>
      <w:tblGrid>
        <w:gridCol w:w="607"/>
        <w:gridCol w:w="1871"/>
        <w:gridCol w:w="607"/>
        <w:gridCol w:w="1871"/>
        <w:gridCol w:w="567"/>
        <w:gridCol w:w="1871"/>
        <w:gridCol w:w="567"/>
      </w:tblGrid>
      <w:tr w:rsidR="005D0E82" w:rsidRPr="005F296C" w14:paraId="7AF192A7" w14:textId="77777777" w:rsidTr="00823C8F">
        <w:trPr>
          <w:trHeight w:val="227"/>
        </w:trPr>
        <w:tc>
          <w:tcPr>
            <w:tcW w:w="607" w:type="dxa"/>
          </w:tcPr>
          <w:p w14:paraId="4510B469" w14:textId="77777777" w:rsidR="005D0E82" w:rsidRPr="005F296C" w:rsidRDefault="005D0E82" w:rsidP="00823C8F">
            <w:pPr>
              <w:jc w:val="center"/>
            </w:pPr>
          </w:p>
        </w:tc>
        <w:tc>
          <w:tcPr>
            <w:tcW w:w="1871" w:type="dxa"/>
          </w:tcPr>
          <w:p w14:paraId="2CE5EAD9" w14:textId="77777777" w:rsidR="005D0E82" w:rsidRPr="005F296C" w:rsidRDefault="005D0E82" w:rsidP="00823C8F">
            <w:pPr>
              <w:jc w:val="center"/>
            </w:pPr>
            <w:r w:rsidRPr="005F296C">
              <w:rPr>
                <w:b/>
              </w:rPr>
              <w:t>VT</w:t>
            </w:r>
          </w:p>
        </w:tc>
        <w:tc>
          <w:tcPr>
            <w:tcW w:w="607" w:type="dxa"/>
          </w:tcPr>
          <w:p w14:paraId="0B6F6459" w14:textId="77777777" w:rsidR="005D0E82" w:rsidRPr="005F296C" w:rsidRDefault="005D0E82" w:rsidP="00823C8F">
            <w:pPr>
              <w:ind w:firstLine="0"/>
              <w:jc w:val="center"/>
            </w:pPr>
            <w:r w:rsidRPr="005F296C">
              <w:rPr>
                <w:b/>
              </w:rPr>
              <w:t>Str</w:t>
            </w:r>
          </w:p>
        </w:tc>
        <w:tc>
          <w:tcPr>
            <w:tcW w:w="1871" w:type="dxa"/>
          </w:tcPr>
          <w:p w14:paraId="4B6951D2" w14:textId="77777777" w:rsidR="005D0E82" w:rsidRPr="005F296C" w:rsidRDefault="005D0E82" w:rsidP="00823C8F">
            <w:pPr>
              <w:jc w:val="center"/>
            </w:pPr>
            <w:r w:rsidRPr="005F296C">
              <w:rPr>
                <w:b/>
              </w:rPr>
              <w:t>CT1</w:t>
            </w:r>
          </w:p>
        </w:tc>
        <w:tc>
          <w:tcPr>
            <w:tcW w:w="567" w:type="dxa"/>
          </w:tcPr>
          <w:p w14:paraId="2274B491" w14:textId="77777777" w:rsidR="005D0E82" w:rsidRPr="005F296C" w:rsidRDefault="005D0E82" w:rsidP="00823C8F">
            <w:pPr>
              <w:ind w:firstLine="0"/>
              <w:jc w:val="center"/>
            </w:pPr>
            <w:r w:rsidRPr="005F296C">
              <w:rPr>
                <w:b/>
              </w:rPr>
              <w:t>Str</w:t>
            </w:r>
          </w:p>
        </w:tc>
        <w:tc>
          <w:tcPr>
            <w:tcW w:w="1871" w:type="dxa"/>
          </w:tcPr>
          <w:p w14:paraId="723FD8E4" w14:textId="77777777" w:rsidR="005D0E82" w:rsidRPr="005F296C" w:rsidRDefault="005D0E82" w:rsidP="00823C8F">
            <w:pPr>
              <w:jc w:val="center"/>
            </w:pPr>
            <w:r w:rsidRPr="005F296C">
              <w:rPr>
                <w:b/>
              </w:rPr>
              <w:t>CT2</w:t>
            </w:r>
          </w:p>
        </w:tc>
        <w:tc>
          <w:tcPr>
            <w:tcW w:w="567" w:type="dxa"/>
          </w:tcPr>
          <w:p w14:paraId="1670A834" w14:textId="77777777" w:rsidR="005D0E82" w:rsidRPr="005F296C" w:rsidRDefault="005D0E82" w:rsidP="00823C8F">
            <w:pPr>
              <w:ind w:firstLine="0"/>
              <w:jc w:val="center"/>
            </w:pPr>
            <w:r w:rsidRPr="005F296C">
              <w:rPr>
                <w:b/>
              </w:rPr>
              <w:t>Str</w:t>
            </w:r>
          </w:p>
        </w:tc>
      </w:tr>
      <w:tr w:rsidR="005D0E82" w:rsidRPr="005F296C" w14:paraId="33AA4CB2" w14:textId="77777777" w:rsidTr="00823C8F">
        <w:trPr>
          <w:trHeight w:val="227"/>
        </w:trPr>
        <w:tc>
          <w:tcPr>
            <w:tcW w:w="607" w:type="dxa"/>
          </w:tcPr>
          <w:p w14:paraId="2094009D" w14:textId="28CDD207" w:rsidR="005D0E82" w:rsidRPr="005F296C" w:rsidRDefault="00513F74" w:rsidP="00AC6C64">
            <w:pPr>
              <w:ind w:firstLine="0"/>
              <w:jc w:val="left"/>
              <w:rPr>
                <w:b/>
              </w:rPr>
            </w:pPr>
            <w:r>
              <w:rPr>
                <w:b/>
              </w:rPr>
              <w:t>5</w:t>
            </w:r>
          </w:p>
        </w:tc>
        <w:tc>
          <w:tcPr>
            <w:tcW w:w="1871" w:type="dxa"/>
          </w:tcPr>
          <w:p w14:paraId="68E848E5" w14:textId="77777777" w:rsidR="005D0E82" w:rsidRPr="005F296C" w:rsidRDefault="005D0E82" w:rsidP="00823C8F">
            <w:pPr>
              <w:spacing w:line="360" w:lineRule="auto"/>
              <w:ind w:firstLine="0"/>
              <w:jc w:val="left"/>
              <w:rPr>
                <w:i/>
                <w:iCs/>
                <w:lang w:val="en-US"/>
              </w:rPr>
            </w:pPr>
            <w:r w:rsidRPr="005F296C">
              <w:rPr>
                <w:i/>
                <w:iCs/>
                <w:lang w:val="en-US"/>
              </w:rPr>
              <w:t xml:space="preserve">to discover </w:t>
            </w:r>
            <w:r w:rsidRPr="005F296C">
              <w:rPr>
                <w:b/>
                <w:bCs/>
                <w:i/>
                <w:iCs/>
                <w:lang w:val="en-US"/>
              </w:rPr>
              <w:t>his</w:t>
            </w:r>
            <w:r w:rsidRPr="005F296C">
              <w:rPr>
                <w:i/>
                <w:iCs/>
                <w:lang w:val="en-US"/>
              </w:rPr>
              <w:t xml:space="preserve"> talent</w:t>
            </w:r>
          </w:p>
        </w:tc>
        <w:tc>
          <w:tcPr>
            <w:tcW w:w="607" w:type="dxa"/>
          </w:tcPr>
          <w:p w14:paraId="32416C6F" w14:textId="77777777" w:rsidR="005D0E82" w:rsidRPr="005F296C" w:rsidRDefault="005D0E82" w:rsidP="00823C8F">
            <w:pPr>
              <w:ind w:firstLine="0"/>
              <w:jc w:val="left"/>
            </w:pPr>
            <w:r w:rsidRPr="005F296C">
              <w:t>3</w:t>
            </w:r>
          </w:p>
        </w:tc>
        <w:tc>
          <w:tcPr>
            <w:tcW w:w="1871" w:type="dxa"/>
          </w:tcPr>
          <w:p w14:paraId="12E99FBD" w14:textId="77777777" w:rsidR="005D0E82" w:rsidRPr="005F296C" w:rsidRDefault="005D0E82" w:rsidP="00823C8F">
            <w:pPr>
              <w:spacing w:line="360" w:lineRule="auto"/>
              <w:ind w:firstLine="0"/>
              <w:jc w:val="left"/>
              <w:rPr>
                <w:i/>
                <w:iCs/>
              </w:rPr>
            </w:pPr>
            <w:r w:rsidRPr="005F296C">
              <w:rPr>
                <w:i/>
                <w:iCs/>
              </w:rPr>
              <w:t xml:space="preserve">tento </w:t>
            </w:r>
            <w:r w:rsidRPr="005F296C">
              <w:rPr>
                <w:b/>
                <w:bCs/>
                <w:i/>
                <w:iCs/>
              </w:rPr>
              <w:t>jeho</w:t>
            </w:r>
            <w:r w:rsidRPr="005F296C">
              <w:rPr>
                <w:i/>
                <w:iCs/>
              </w:rPr>
              <w:t xml:space="preserve"> skrytý talent objevili</w:t>
            </w:r>
          </w:p>
        </w:tc>
        <w:tc>
          <w:tcPr>
            <w:tcW w:w="567" w:type="dxa"/>
          </w:tcPr>
          <w:p w14:paraId="27A1DF17" w14:textId="77777777" w:rsidR="005D0E82" w:rsidRPr="005F296C" w:rsidRDefault="005D0E82" w:rsidP="00823C8F">
            <w:pPr>
              <w:ind w:firstLine="0"/>
            </w:pPr>
            <w:r w:rsidRPr="005F296C">
              <w:t>11</w:t>
            </w:r>
          </w:p>
        </w:tc>
        <w:tc>
          <w:tcPr>
            <w:tcW w:w="1871" w:type="dxa"/>
          </w:tcPr>
          <w:p w14:paraId="07F84F7F" w14:textId="77777777" w:rsidR="005D0E82" w:rsidRPr="005F296C" w:rsidRDefault="005D0E82" w:rsidP="00823C8F">
            <w:pPr>
              <w:spacing w:line="360" w:lineRule="auto"/>
              <w:ind w:firstLine="0"/>
              <w:jc w:val="left"/>
              <w:rPr>
                <w:i/>
                <w:iCs/>
              </w:rPr>
            </w:pPr>
            <w:r w:rsidRPr="005F296C">
              <w:rPr>
                <w:i/>
                <w:iCs/>
              </w:rPr>
              <w:t xml:space="preserve">a černí bratři tohle </w:t>
            </w:r>
            <w:r w:rsidRPr="005F296C">
              <w:rPr>
                <w:b/>
                <w:bCs/>
                <w:i/>
                <w:iCs/>
              </w:rPr>
              <w:t>jeho</w:t>
            </w:r>
            <w:r w:rsidRPr="005F296C">
              <w:rPr>
                <w:i/>
                <w:iCs/>
              </w:rPr>
              <w:t xml:space="preserve"> nadání objevili </w:t>
            </w:r>
          </w:p>
        </w:tc>
        <w:tc>
          <w:tcPr>
            <w:tcW w:w="567" w:type="dxa"/>
          </w:tcPr>
          <w:p w14:paraId="5C0E8251" w14:textId="77777777" w:rsidR="005D0E82" w:rsidRPr="005F296C" w:rsidRDefault="005D0E82" w:rsidP="00823C8F">
            <w:pPr>
              <w:ind w:firstLine="0"/>
            </w:pPr>
            <w:r w:rsidRPr="005F296C">
              <w:t>11</w:t>
            </w:r>
          </w:p>
        </w:tc>
      </w:tr>
      <w:tr w:rsidR="005D0E82" w:rsidRPr="005F296C" w14:paraId="3525A085" w14:textId="77777777" w:rsidTr="00823C8F">
        <w:trPr>
          <w:trHeight w:val="227"/>
        </w:trPr>
        <w:tc>
          <w:tcPr>
            <w:tcW w:w="607" w:type="dxa"/>
          </w:tcPr>
          <w:p w14:paraId="274D1864" w14:textId="7AFF2B0F" w:rsidR="005D0E82" w:rsidRPr="005F296C" w:rsidRDefault="00513F74" w:rsidP="00AC6C64">
            <w:pPr>
              <w:ind w:firstLine="0"/>
              <w:jc w:val="left"/>
              <w:rPr>
                <w:b/>
              </w:rPr>
            </w:pPr>
            <w:r>
              <w:rPr>
                <w:b/>
              </w:rPr>
              <w:t>6</w:t>
            </w:r>
          </w:p>
        </w:tc>
        <w:tc>
          <w:tcPr>
            <w:tcW w:w="1871" w:type="dxa"/>
          </w:tcPr>
          <w:p w14:paraId="53AD71FE" w14:textId="77777777" w:rsidR="005D0E82" w:rsidRPr="005F296C" w:rsidRDefault="005D0E82" w:rsidP="00823C8F">
            <w:pPr>
              <w:spacing w:line="360" w:lineRule="auto"/>
              <w:ind w:firstLine="0"/>
              <w:jc w:val="left"/>
              <w:rPr>
                <w:i/>
                <w:iCs/>
                <w:lang w:val="en-US"/>
              </w:rPr>
            </w:pPr>
            <w:r w:rsidRPr="005F296C">
              <w:rPr>
                <w:b/>
                <w:bCs/>
                <w:i/>
                <w:iCs/>
                <w:lang w:val="en-US"/>
              </w:rPr>
              <w:t>Your</w:t>
            </w:r>
            <w:r w:rsidRPr="005F296C">
              <w:rPr>
                <w:i/>
                <w:iCs/>
                <w:lang w:val="en-US"/>
              </w:rPr>
              <w:t xml:space="preserve"> dead men seem to have moved camp</w:t>
            </w:r>
          </w:p>
        </w:tc>
        <w:tc>
          <w:tcPr>
            <w:tcW w:w="607" w:type="dxa"/>
          </w:tcPr>
          <w:p w14:paraId="3FFB09EB" w14:textId="77777777" w:rsidR="005D0E82" w:rsidRPr="005F296C" w:rsidRDefault="005D0E82" w:rsidP="00823C8F">
            <w:pPr>
              <w:ind w:firstLine="0"/>
              <w:jc w:val="left"/>
            </w:pPr>
            <w:r w:rsidRPr="005F296C">
              <w:t>7</w:t>
            </w:r>
          </w:p>
        </w:tc>
        <w:tc>
          <w:tcPr>
            <w:tcW w:w="1871" w:type="dxa"/>
          </w:tcPr>
          <w:p w14:paraId="1CB864C0" w14:textId="77777777" w:rsidR="005D0E82" w:rsidRPr="005F296C" w:rsidRDefault="005D0E82" w:rsidP="00823C8F">
            <w:pPr>
              <w:spacing w:line="360" w:lineRule="auto"/>
              <w:ind w:firstLine="0"/>
              <w:jc w:val="left"/>
              <w:rPr>
                <w:i/>
                <w:iCs/>
              </w:rPr>
            </w:pPr>
            <w:r w:rsidRPr="005F296C">
              <w:rPr>
                <w:i/>
                <w:iCs/>
              </w:rPr>
              <w:t xml:space="preserve">Zdá se, že se </w:t>
            </w:r>
            <w:r w:rsidRPr="005F296C">
              <w:rPr>
                <w:b/>
                <w:bCs/>
                <w:i/>
                <w:iCs/>
              </w:rPr>
              <w:t>tvoje</w:t>
            </w:r>
            <w:r w:rsidRPr="005F296C">
              <w:rPr>
                <w:i/>
                <w:iCs/>
              </w:rPr>
              <w:t xml:space="preserve"> mrtvoly odstěhovaly do jiného tábora</w:t>
            </w:r>
          </w:p>
        </w:tc>
        <w:tc>
          <w:tcPr>
            <w:tcW w:w="567" w:type="dxa"/>
          </w:tcPr>
          <w:p w14:paraId="68FDCE33" w14:textId="77777777" w:rsidR="005D0E82" w:rsidRPr="005F296C" w:rsidRDefault="005D0E82" w:rsidP="00823C8F">
            <w:pPr>
              <w:ind w:firstLine="0"/>
            </w:pPr>
            <w:r w:rsidRPr="005F296C">
              <w:t>16</w:t>
            </w:r>
          </w:p>
        </w:tc>
        <w:tc>
          <w:tcPr>
            <w:tcW w:w="1871" w:type="dxa"/>
          </w:tcPr>
          <w:p w14:paraId="6BDC5A0F" w14:textId="77777777" w:rsidR="005D0E82" w:rsidRPr="005F296C" w:rsidRDefault="005D0E82" w:rsidP="00823C8F">
            <w:pPr>
              <w:spacing w:line="360" w:lineRule="auto"/>
              <w:ind w:firstLine="0"/>
              <w:jc w:val="left"/>
              <w:rPr>
                <w:i/>
                <w:iCs/>
              </w:rPr>
            </w:pPr>
            <w:r w:rsidRPr="005F296C">
              <w:rPr>
                <w:i/>
                <w:iCs/>
              </w:rPr>
              <w:t xml:space="preserve">Ti </w:t>
            </w:r>
            <w:r w:rsidRPr="005F296C">
              <w:rPr>
                <w:b/>
                <w:bCs/>
                <w:i/>
                <w:iCs/>
              </w:rPr>
              <w:t>tví</w:t>
            </w:r>
            <w:r w:rsidRPr="005F296C">
              <w:rPr>
                <w:i/>
                <w:iCs/>
              </w:rPr>
              <w:t xml:space="preserve"> mrtví se asi šli utábořit jinam</w:t>
            </w:r>
          </w:p>
        </w:tc>
        <w:tc>
          <w:tcPr>
            <w:tcW w:w="567" w:type="dxa"/>
          </w:tcPr>
          <w:p w14:paraId="7F77E1FD" w14:textId="77777777" w:rsidR="005D0E82" w:rsidRPr="005F296C" w:rsidRDefault="005D0E82" w:rsidP="00823C8F">
            <w:pPr>
              <w:ind w:firstLine="0"/>
            </w:pPr>
            <w:r w:rsidRPr="005F296C">
              <w:t>15</w:t>
            </w:r>
          </w:p>
        </w:tc>
      </w:tr>
    </w:tbl>
    <w:p w14:paraId="7F8BE0A9" w14:textId="77777777" w:rsidR="005D0E82" w:rsidRPr="005F296C" w:rsidRDefault="005D0E82" w:rsidP="005D0E82">
      <w:pPr>
        <w:ind w:firstLine="0"/>
      </w:pPr>
    </w:p>
    <w:p w14:paraId="3436A523" w14:textId="31E333B7" w:rsidR="005D0E82" w:rsidRPr="005F296C" w:rsidRDefault="005D0E82" w:rsidP="005D0E82">
      <w:pPr>
        <w:tabs>
          <w:tab w:val="left" w:pos="284"/>
        </w:tabs>
        <w:ind w:firstLine="0"/>
      </w:pPr>
      <w:r w:rsidRPr="005F296C">
        <w:tab/>
        <w:t xml:space="preserve">Překlad Březákové spoléhá na přivlastňovací zájmena i v případech, kdy posesiva plní ve VT pouze funkci determinační. V češtině tak působí nadbytečně, </w:t>
      </w:r>
      <w:r w:rsidRPr="005F296C">
        <w:lastRenderedPageBreak/>
        <w:t>obzvláště pokud se v jedné větě opakují posesiva odkazující ke stejné osobě, jako je tomu u př.</w:t>
      </w:r>
      <w:r w:rsidR="00AC6C64">
        <w:t xml:space="preserve"> 7.</w:t>
      </w:r>
      <w:r w:rsidRPr="005F296C">
        <w:t xml:space="preserve">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1B41EA84" w14:textId="77777777" w:rsidTr="00823C8F">
        <w:trPr>
          <w:trHeight w:val="227"/>
        </w:trPr>
        <w:tc>
          <w:tcPr>
            <w:tcW w:w="567" w:type="dxa"/>
          </w:tcPr>
          <w:p w14:paraId="2F69FF5D" w14:textId="77777777" w:rsidR="005D0E82" w:rsidRPr="005F296C" w:rsidRDefault="005D0E82" w:rsidP="00823C8F">
            <w:pPr>
              <w:jc w:val="center"/>
            </w:pPr>
          </w:p>
        </w:tc>
        <w:tc>
          <w:tcPr>
            <w:tcW w:w="1871" w:type="dxa"/>
          </w:tcPr>
          <w:p w14:paraId="10766FD9" w14:textId="77777777" w:rsidR="005D0E82" w:rsidRPr="005F296C" w:rsidRDefault="005D0E82" w:rsidP="00823C8F">
            <w:pPr>
              <w:jc w:val="center"/>
            </w:pPr>
            <w:r w:rsidRPr="005F296C">
              <w:rPr>
                <w:b/>
              </w:rPr>
              <w:t>VT</w:t>
            </w:r>
          </w:p>
        </w:tc>
        <w:tc>
          <w:tcPr>
            <w:tcW w:w="567" w:type="dxa"/>
          </w:tcPr>
          <w:p w14:paraId="2AADA23D" w14:textId="77777777" w:rsidR="005D0E82" w:rsidRPr="005F296C" w:rsidRDefault="005D0E82" w:rsidP="00823C8F">
            <w:pPr>
              <w:ind w:firstLine="0"/>
              <w:jc w:val="center"/>
            </w:pPr>
            <w:r w:rsidRPr="005F296C">
              <w:rPr>
                <w:b/>
              </w:rPr>
              <w:t>Str</w:t>
            </w:r>
          </w:p>
        </w:tc>
        <w:tc>
          <w:tcPr>
            <w:tcW w:w="1871" w:type="dxa"/>
          </w:tcPr>
          <w:p w14:paraId="6235BFCC" w14:textId="77777777" w:rsidR="005D0E82" w:rsidRPr="005F296C" w:rsidRDefault="005D0E82" w:rsidP="00823C8F">
            <w:pPr>
              <w:jc w:val="center"/>
            </w:pPr>
            <w:r w:rsidRPr="005F296C">
              <w:rPr>
                <w:b/>
              </w:rPr>
              <w:t>CT1</w:t>
            </w:r>
          </w:p>
        </w:tc>
        <w:tc>
          <w:tcPr>
            <w:tcW w:w="567" w:type="dxa"/>
          </w:tcPr>
          <w:p w14:paraId="430BD372" w14:textId="77777777" w:rsidR="005D0E82" w:rsidRPr="005F296C" w:rsidRDefault="005D0E82" w:rsidP="00823C8F">
            <w:pPr>
              <w:ind w:firstLine="0"/>
              <w:jc w:val="center"/>
            </w:pPr>
            <w:r w:rsidRPr="005F296C">
              <w:rPr>
                <w:b/>
              </w:rPr>
              <w:t>Str</w:t>
            </w:r>
          </w:p>
        </w:tc>
        <w:tc>
          <w:tcPr>
            <w:tcW w:w="1871" w:type="dxa"/>
          </w:tcPr>
          <w:p w14:paraId="37BB8A31" w14:textId="77777777" w:rsidR="005D0E82" w:rsidRPr="005F296C" w:rsidRDefault="005D0E82" w:rsidP="00823C8F">
            <w:pPr>
              <w:jc w:val="center"/>
            </w:pPr>
            <w:r w:rsidRPr="005F296C">
              <w:rPr>
                <w:b/>
              </w:rPr>
              <w:t>CT2</w:t>
            </w:r>
          </w:p>
        </w:tc>
        <w:tc>
          <w:tcPr>
            <w:tcW w:w="567" w:type="dxa"/>
          </w:tcPr>
          <w:p w14:paraId="30B1421C" w14:textId="77777777" w:rsidR="005D0E82" w:rsidRPr="005F296C" w:rsidRDefault="005D0E82" w:rsidP="00823C8F">
            <w:pPr>
              <w:ind w:firstLine="0"/>
              <w:jc w:val="center"/>
            </w:pPr>
            <w:r w:rsidRPr="005F296C">
              <w:rPr>
                <w:b/>
              </w:rPr>
              <w:t>Str</w:t>
            </w:r>
          </w:p>
        </w:tc>
      </w:tr>
      <w:tr w:rsidR="005D0E82" w:rsidRPr="005F296C" w14:paraId="009FEC51" w14:textId="77777777" w:rsidTr="00823C8F">
        <w:trPr>
          <w:trHeight w:val="1242"/>
        </w:trPr>
        <w:tc>
          <w:tcPr>
            <w:tcW w:w="567" w:type="dxa"/>
          </w:tcPr>
          <w:p w14:paraId="4ACE8239" w14:textId="4A431BB2" w:rsidR="005D0E82" w:rsidRPr="005F296C" w:rsidRDefault="00513F74" w:rsidP="00AC6C64">
            <w:pPr>
              <w:ind w:firstLine="0"/>
              <w:jc w:val="left"/>
              <w:rPr>
                <w:b/>
              </w:rPr>
            </w:pPr>
            <w:r>
              <w:rPr>
                <w:b/>
              </w:rPr>
              <w:t>7</w:t>
            </w:r>
          </w:p>
        </w:tc>
        <w:tc>
          <w:tcPr>
            <w:tcW w:w="1871" w:type="dxa"/>
          </w:tcPr>
          <w:p w14:paraId="6F66AE5A" w14:textId="77777777" w:rsidR="005D0E82" w:rsidRPr="005F296C" w:rsidRDefault="005D0E82" w:rsidP="00823C8F">
            <w:pPr>
              <w:spacing w:line="360" w:lineRule="auto"/>
              <w:ind w:firstLine="0"/>
              <w:jc w:val="left"/>
              <w:rPr>
                <w:i/>
                <w:iCs/>
                <w:lang w:val="en-US"/>
              </w:rPr>
            </w:pPr>
            <w:r w:rsidRPr="005F296C">
              <w:rPr>
                <w:b/>
                <w:bCs/>
                <w:i/>
                <w:iCs/>
                <w:lang w:val="en-US"/>
              </w:rPr>
              <w:t>His</w:t>
            </w:r>
            <w:r w:rsidRPr="005F296C">
              <w:rPr>
                <w:i/>
                <w:iCs/>
                <w:lang w:val="en-US"/>
              </w:rPr>
              <w:t xml:space="preserve"> cloak was </w:t>
            </w:r>
            <w:r w:rsidRPr="005F296C">
              <w:rPr>
                <w:b/>
                <w:bCs/>
                <w:i/>
                <w:iCs/>
                <w:lang w:val="en-US"/>
              </w:rPr>
              <w:t>his</w:t>
            </w:r>
            <w:r w:rsidRPr="005F296C">
              <w:rPr>
                <w:i/>
                <w:iCs/>
                <w:lang w:val="en-US"/>
              </w:rPr>
              <w:t xml:space="preserve"> crowning glory</w:t>
            </w:r>
          </w:p>
        </w:tc>
        <w:tc>
          <w:tcPr>
            <w:tcW w:w="567" w:type="dxa"/>
          </w:tcPr>
          <w:p w14:paraId="513BB73E" w14:textId="77777777" w:rsidR="005D0E82" w:rsidRPr="005F296C" w:rsidRDefault="005D0E82" w:rsidP="00823C8F">
            <w:pPr>
              <w:ind w:firstLine="0"/>
              <w:jc w:val="left"/>
            </w:pPr>
            <w:r w:rsidRPr="005F296C">
              <w:t>2</w:t>
            </w:r>
          </w:p>
        </w:tc>
        <w:tc>
          <w:tcPr>
            <w:tcW w:w="1871" w:type="dxa"/>
          </w:tcPr>
          <w:p w14:paraId="7AF1ABCC" w14:textId="77777777" w:rsidR="005D0E82" w:rsidRPr="005F296C" w:rsidRDefault="005D0E82" w:rsidP="00823C8F">
            <w:pPr>
              <w:spacing w:line="360" w:lineRule="auto"/>
              <w:ind w:firstLine="0"/>
              <w:jc w:val="left"/>
              <w:rPr>
                <w:i/>
                <w:iCs/>
              </w:rPr>
            </w:pPr>
            <w:r w:rsidRPr="005F296C">
              <w:rPr>
                <w:b/>
                <w:bCs/>
                <w:i/>
                <w:iCs/>
              </w:rPr>
              <w:t>Jeho</w:t>
            </w:r>
            <w:r w:rsidRPr="005F296C">
              <w:rPr>
                <w:i/>
                <w:iCs/>
              </w:rPr>
              <w:t xml:space="preserve"> největší chloubou byl </w:t>
            </w:r>
            <w:r w:rsidRPr="005F296C">
              <w:rPr>
                <w:b/>
                <w:bCs/>
                <w:i/>
                <w:iCs/>
              </w:rPr>
              <w:t>jeho</w:t>
            </w:r>
            <w:r w:rsidRPr="005F296C">
              <w:rPr>
                <w:i/>
                <w:iCs/>
              </w:rPr>
              <w:t xml:space="preserve"> plášť</w:t>
            </w:r>
          </w:p>
        </w:tc>
        <w:tc>
          <w:tcPr>
            <w:tcW w:w="567" w:type="dxa"/>
          </w:tcPr>
          <w:p w14:paraId="2458AEFE" w14:textId="77777777" w:rsidR="005D0E82" w:rsidRPr="005F296C" w:rsidRDefault="005D0E82" w:rsidP="00823C8F">
            <w:pPr>
              <w:ind w:firstLine="0"/>
              <w:jc w:val="left"/>
            </w:pPr>
            <w:r w:rsidRPr="005F296C">
              <w:t>11</w:t>
            </w:r>
          </w:p>
        </w:tc>
        <w:tc>
          <w:tcPr>
            <w:tcW w:w="1871" w:type="dxa"/>
          </w:tcPr>
          <w:p w14:paraId="793DFFBE" w14:textId="77777777" w:rsidR="005D0E82" w:rsidRPr="005F296C" w:rsidRDefault="005D0E82" w:rsidP="00823C8F">
            <w:pPr>
              <w:spacing w:line="360" w:lineRule="auto"/>
              <w:ind w:firstLine="0"/>
              <w:jc w:val="left"/>
              <w:rPr>
                <w:i/>
                <w:iCs/>
                <w:lang w:val="en-US"/>
              </w:rPr>
            </w:pPr>
            <w:proofErr w:type="spellStart"/>
            <w:r w:rsidRPr="005F296C">
              <w:rPr>
                <w:b/>
                <w:bCs/>
                <w:i/>
                <w:iCs/>
                <w:lang w:val="en-US"/>
              </w:rPr>
              <w:t>Jeho</w:t>
            </w:r>
            <w:proofErr w:type="spellEnd"/>
            <w:r w:rsidRPr="005F296C">
              <w:rPr>
                <w:i/>
                <w:iCs/>
                <w:lang w:val="en-US"/>
              </w:rPr>
              <w:t xml:space="preserve"> </w:t>
            </w:r>
            <w:proofErr w:type="spellStart"/>
            <w:r w:rsidRPr="005F296C">
              <w:rPr>
                <w:i/>
                <w:iCs/>
                <w:lang w:val="en-US"/>
              </w:rPr>
              <w:t>výbavu</w:t>
            </w:r>
            <w:proofErr w:type="spellEnd"/>
            <w:r w:rsidRPr="005F296C">
              <w:rPr>
                <w:i/>
                <w:iCs/>
                <w:lang w:val="en-US"/>
              </w:rPr>
              <w:t xml:space="preserve"> </w:t>
            </w:r>
          </w:p>
          <w:p w14:paraId="5A890213" w14:textId="77777777" w:rsidR="005D0E82" w:rsidRPr="005F296C" w:rsidRDefault="005D0E82" w:rsidP="00823C8F">
            <w:pPr>
              <w:spacing w:line="360" w:lineRule="auto"/>
              <w:ind w:firstLine="0"/>
              <w:jc w:val="left"/>
              <w:rPr>
                <w:i/>
                <w:iCs/>
              </w:rPr>
            </w:pPr>
            <w:proofErr w:type="spellStart"/>
            <w:r w:rsidRPr="005F296C">
              <w:rPr>
                <w:i/>
                <w:iCs/>
                <w:lang w:val="en-US"/>
              </w:rPr>
              <w:t>korunoval</w:t>
            </w:r>
            <w:proofErr w:type="spellEnd"/>
            <w:r w:rsidRPr="005F296C">
              <w:rPr>
                <w:i/>
                <w:iCs/>
                <w:lang w:val="en-US"/>
              </w:rPr>
              <w:t xml:space="preserve"> </w:t>
            </w:r>
            <w:proofErr w:type="spellStart"/>
            <w:r w:rsidRPr="005F296C">
              <w:rPr>
                <w:i/>
                <w:iCs/>
                <w:lang w:val="en-US"/>
              </w:rPr>
              <w:t>plášť</w:t>
            </w:r>
            <w:proofErr w:type="spellEnd"/>
          </w:p>
        </w:tc>
        <w:tc>
          <w:tcPr>
            <w:tcW w:w="567" w:type="dxa"/>
          </w:tcPr>
          <w:p w14:paraId="55217C07" w14:textId="77777777" w:rsidR="005D0E82" w:rsidRPr="005F296C" w:rsidRDefault="005D0E82" w:rsidP="00823C8F">
            <w:pPr>
              <w:ind w:firstLine="0"/>
            </w:pPr>
            <w:r w:rsidRPr="005F296C">
              <w:t>10</w:t>
            </w:r>
          </w:p>
        </w:tc>
      </w:tr>
    </w:tbl>
    <w:p w14:paraId="123995C0" w14:textId="77777777" w:rsidR="005D0E82" w:rsidRPr="005F296C" w:rsidRDefault="005D0E82" w:rsidP="005D0E82">
      <w:pPr>
        <w:ind w:firstLine="0"/>
      </w:pPr>
    </w:p>
    <w:p w14:paraId="4632B4AD" w14:textId="655D3D1B" w:rsidR="005D0E82" w:rsidRPr="005F296C" w:rsidRDefault="005D0E82" w:rsidP="00AC6C64">
      <w:pPr>
        <w:ind w:firstLine="720"/>
      </w:pPr>
      <w:r w:rsidRPr="005F296C">
        <w:t>Zbytečné je u CT1 také přivlastňovací odkazování na části těla, u kterých je již z</w:t>
      </w:r>
      <w:r>
        <w:t> </w:t>
      </w:r>
      <w:r w:rsidRPr="005F296C">
        <w:t>kontextu jasné, komu patří. V</w:t>
      </w:r>
      <w:r>
        <w:t> </w:t>
      </w:r>
      <w:r w:rsidRPr="005F296C">
        <w:t xml:space="preserve">těchto případech Marková volí zejména dativ posesivní (př. </w:t>
      </w:r>
      <w:r w:rsidR="00AC6C64">
        <w:t>8 a 9</w:t>
      </w:r>
      <w:r w:rsidRPr="005F296C">
        <w:t>) nebo parafrázi s</w:t>
      </w:r>
      <w:r>
        <w:t> </w:t>
      </w:r>
      <w:r w:rsidRPr="005F296C">
        <w:t xml:space="preserve">predikačním vyjádřením vztahu vlastnictví, jako u př. </w:t>
      </w:r>
      <w:r w:rsidR="00AC6C64">
        <w:t>10 a 11</w:t>
      </w:r>
      <w:r w:rsidRPr="005F296C">
        <w:t>.</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01B22150" w14:textId="77777777" w:rsidTr="00823C8F">
        <w:trPr>
          <w:trHeight w:val="227"/>
        </w:trPr>
        <w:tc>
          <w:tcPr>
            <w:tcW w:w="567" w:type="dxa"/>
          </w:tcPr>
          <w:p w14:paraId="224A3298" w14:textId="77777777" w:rsidR="005D0E82" w:rsidRPr="005F296C" w:rsidRDefault="005D0E82" w:rsidP="00823C8F">
            <w:pPr>
              <w:jc w:val="center"/>
            </w:pPr>
          </w:p>
        </w:tc>
        <w:tc>
          <w:tcPr>
            <w:tcW w:w="1871" w:type="dxa"/>
          </w:tcPr>
          <w:p w14:paraId="1383B602" w14:textId="77777777" w:rsidR="005D0E82" w:rsidRPr="005F296C" w:rsidRDefault="005D0E82" w:rsidP="00823C8F">
            <w:pPr>
              <w:jc w:val="center"/>
            </w:pPr>
            <w:r w:rsidRPr="005F296C">
              <w:rPr>
                <w:b/>
              </w:rPr>
              <w:t>VT</w:t>
            </w:r>
          </w:p>
        </w:tc>
        <w:tc>
          <w:tcPr>
            <w:tcW w:w="567" w:type="dxa"/>
          </w:tcPr>
          <w:p w14:paraId="3EEA1476" w14:textId="77777777" w:rsidR="005D0E82" w:rsidRPr="005F296C" w:rsidRDefault="005D0E82" w:rsidP="00823C8F">
            <w:pPr>
              <w:ind w:firstLine="0"/>
              <w:jc w:val="center"/>
            </w:pPr>
            <w:r w:rsidRPr="005F296C">
              <w:rPr>
                <w:b/>
              </w:rPr>
              <w:t>Str</w:t>
            </w:r>
          </w:p>
        </w:tc>
        <w:tc>
          <w:tcPr>
            <w:tcW w:w="1871" w:type="dxa"/>
          </w:tcPr>
          <w:p w14:paraId="351FD360" w14:textId="77777777" w:rsidR="005D0E82" w:rsidRPr="005F296C" w:rsidRDefault="005D0E82" w:rsidP="00823C8F">
            <w:pPr>
              <w:jc w:val="center"/>
            </w:pPr>
            <w:r w:rsidRPr="005F296C">
              <w:rPr>
                <w:b/>
              </w:rPr>
              <w:t>CT1</w:t>
            </w:r>
          </w:p>
        </w:tc>
        <w:tc>
          <w:tcPr>
            <w:tcW w:w="567" w:type="dxa"/>
          </w:tcPr>
          <w:p w14:paraId="20FCE1EB" w14:textId="77777777" w:rsidR="005D0E82" w:rsidRPr="005F296C" w:rsidRDefault="005D0E82" w:rsidP="00823C8F">
            <w:pPr>
              <w:ind w:firstLine="0"/>
              <w:jc w:val="center"/>
            </w:pPr>
            <w:r w:rsidRPr="005F296C">
              <w:rPr>
                <w:b/>
              </w:rPr>
              <w:t>Str</w:t>
            </w:r>
          </w:p>
        </w:tc>
        <w:tc>
          <w:tcPr>
            <w:tcW w:w="1871" w:type="dxa"/>
          </w:tcPr>
          <w:p w14:paraId="2073B842" w14:textId="77777777" w:rsidR="005D0E82" w:rsidRPr="005F296C" w:rsidRDefault="005D0E82" w:rsidP="00823C8F">
            <w:pPr>
              <w:jc w:val="center"/>
            </w:pPr>
            <w:r w:rsidRPr="005F296C">
              <w:rPr>
                <w:b/>
              </w:rPr>
              <w:t>CT2</w:t>
            </w:r>
          </w:p>
        </w:tc>
        <w:tc>
          <w:tcPr>
            <w:tcW w:w="567" w:type="dxa"/>
          </w:tcPr>
          <w:p w14:paraId="1270852F" w14:textId="77777777" w:rsidR="005D0E82" w:rsidRPr="005F296C" w:rsidRDefault="005D0E82" w:rsidP="00823C8F">
            <w:pPr>
              <w:ind w:firstLine="0"/>
              <w:jc w:val="center"/>
            </w:pPr>
            <w:r w:rsidRPr="005F296C">
              <w:rPr>
                <w:b/>
              </w:rPr>
              <w:t>Str</w:t>
            </w:r>
          </w:p>
        </w:tc>
      </w:tr>
      <w:tr w:rsidR="005D0E82" w:rsidRPr="005F296C" w14:paraId="1B19CEAB" w14:textId="77777777" w:rsidTr="00823C8F">
        <w:trPr>
          <w:trHeight w:val="227"/>
        </w:trPr>
        <w:tc>
          <w:tcPr>
            <w:tcW w:w="567" w:type="dxa"/>
          </w:tcPr>
          <w:p w14:paraId="29B4A73F" w14:textId="0B8A5F66" w:rsidR="005D0E82" w:rsidRPr="005F296C" w:rsidRDefault="00513F74" w:rsidP="00AC6C64">
            <w:pPr>
              <w:ind w:firstLine="0"/>
              <w:jc w:val="left"/>
              <w:rPr>
                <w:b/>
              </w:rPr>
            </w:pPr>
            <w:r>
              <w:rPr>
                <w:b/>
              </w:rPr>
              <w:t>8</w:t>
            </w:r>
          </w:p>
        </w:tc>
        <w:tc>
          <w:tcPr>
            <w:tcW w:w="1871" w:type="dxa"/>
          </w:tcPr>
          <w:p w14:paraId="1280E3AC" w14:textId="77777777" w:rsidR="005D0E82" w:rsidRPr="005F296C" w:rsidRDefault="005D0E82" w:rsidP="00823C8F">
            <w:pPr>
              <w:spacing w:line="360" w:lineRule="auto"/>
              <w:ind w:firstLine="0"/>
              <w:jc w:val="left"/>
              <w:rPr>
                <w:i/>
                <w:iCs/>
                <w:lang w:val="en-US"/>
              </w:rPr>
            </w:pPr>
            <w:r w:rsidRPr="005F296C">
              <w:rPr>
                <w:i/>
                <w:iCs/>
                <w:lang w:val="en-US"/>
              </w:rPr>
              <w:t xml:space="preserve">and </w:t>
            </w:r>
            <w:r w:rsidRPr="005F296C">
              <w:rPr>
                <w:b/>
                <w:bCs/>
                <w:i/>
                <w:iCs/>
                <w:lang w:val="en-US"/>
              </w:rPr>
              <w:t>his</w:t>
            </w:r>
            <w:r w:rsidRPr="005F296C">
              <w:rPr>
                <w:i/>
                <w:iCs/>
                <w:lang w:val="en-US"/>
              </w:rPr>
              <w:t xml:space="preserve"> bowels had turned to water</w:t>
            </w:r>
          </w:p>
        </w:tc>
        <w:tc>
          <w:tcPr>
            <w:tcW w:w="567" w:type="dxa"/>
          </w:tcPr>
          <w:p w14:paraId="75AB0869" w14:textId="77777777" w:rsidR="005D0E82" w:rsidRPr="005F296C" w:rsidRDefault="005D0E82" w:rsidP="00823C8F">
            <w:pPr>
              <w:ind w:firstLine="0"/>
            </w:pPr>
            <w:r w:rsidRPr="005F296C">
              <w:t>2</w:t>
            </w:r>
          </w:p>
        </w:tc>
        <w:tc>
          <w:tcPr>
            <w:tcW w:w="1871" w:type="dxa"/>
          </w:tcPr>
          <w:p w14:paraId="3D6E968F" w14:textId="77777777" w:rsidR="005D0E82" w:rsidRPr="005F296C" w:rsidRDefault="005D0E82" w:rsidP="00823C8F">
            <w:pPr>
              <w:spacing w:line="360" w:lineRule="auto"/>
              <w:ind w:firstLine="0"/>
              <w:jc w:val="left"/>
              <w:rPr>
                <w:i/>
                <w:iCs/>
              </w:rPr>
            </w:pPr>
            <w:r w:rsidRPr="005F296C">
              <w:rPr>
                <w:i/>
                <w:iCs/>
              </w:rPr>
              <w:t xml:space="preserve">a </w:t>
            </w:r>
            <w:r w:rsidRPr="005F296C">
              <w:rPr>
                <w:b/>
                <w:bCs/>
                <w:i/>
                <w:iCs/>
              </w:rPr>
              <w:t>jeho</w:t>
            </w:r>
            <w:r w:rsidRPr="005F296C">
              <w:rPr>
                <w:i/>
                <w:iCs/>
              </w:rPr>
              <w:t xml:space="preserve"> vnitřnosti se proměnily ve vodu</w:t>
            </w:r>
          </w:p>
        </w:tc>
        <w:tc>
          <w:tcPr>
            <w:tcW w:w="567" w:type="dxa"/>
          </w:tcPr>
          <w:p w14:paraId="5692D3E0" w14:textId="77777777" w:rsidR="005D0E82" w:rsidRPr="005F296C" w:rsidRDefault="005D0E82" w:rsidP="00823C8F">
            <w:pPr>
              <w:ind w:firstLine="0"/>
            </w:pPr>
            <w:r w:rsidRPr="005F296C">
              <w:t>10</w:t>
            </w:r>
          </w:p>
        </w:tc>
        <w:tc>
          <w:tcPr>
            <w:tcW w:w="1871" w:type="dxa"/>
          </w:tcPr>
          <w:p w14:paraId="59D70FBD" w14:textId="77777777" w:rsidR="005D0E82" w:rsidRPr="005F296C" w:rsidRDefault="005D0E82" w:rsidP="00823C8F">
            <w:pPr>
              <w:spacing w:line="360" w:lineRule="auto"/>
              <w:ind w:firstLine="0"/>
              <w:jc w:val="left"/>
              <w:rPr>
                <w:i/>
                <w:iCs/>
              </w:rPr>
            </w:pPr>
            <w:r w:rsidRPr="005F296C">
              <w:rPr>
                <w:i/>
                <w:iCs/>
              </w:rPr>
              <w:t xml:space="preserve">a útroby se </w:t>
            </w:r>
            <w:r w:rsidRPr="005F296C">
              <w:rPr>
                <w:b/>
                <w:bCs/>
                <w:i/>
                <w:iCs/>
              </w:rPr>
              <w:t>mu</w:t>
            </w:r>
            <w:r w:rsidRPr="005F296C">
              <w:rPr>
                <w:i/>
                <w:iCs/>
              </w:rPr>
              <w:t xml:space="preserve"> sevřely děsem</w:t>
            </w:r>
          </w:p>
        </w:tc>
        <w:tc>
          <w:tcPr>
            <w:tcW w:w="567" w:type="dxa"/>
          </w:tcPr>
          <w:p w14:paraId="2A83BDEC" w14:textId="77777777" w:rsidR="005D0E82" w:rsidRPr="005F296C" w:rsidRDefault="005D0E82" w:rsidP="00823C8F">
            <w:pPr>
              <w:ind w:firstLine="0"/>
            </w:pPr>
            <w:r w:rsidRPr="005F296C">
              <w:t>10</w:t>
            </w:r>
          </w:p>
        </w:tc>
      </w:tr>
      <w:tr w:rsidR="005D0E82" w:rsidRPr="005F296C" w14:paraId="702D7F31" w14:textId="77777777" w:rsidTr="00823C8F">
        <w:trPr>
          <w:trHeight w:val="227"/>
        </w:trPr>
        <w:tc>
          <w:tcPr>
            <w:tcW w:w="567" w:type="dxa"/>
          </w:tcPr>
          <w:p w14:paraId="481A37FC" w14:textId="567A8D77" w:rsidR="005D0E82" w:rsidRPr="005F296C" w:rsidRDefault="00513F74" w:rsidP="00AC6C64">
            <w:pPr>
              <w:ind w:firstLine="0"/>
              <w:jc w:val="left"/>
              <w:rPr>
                <w:b/>
              </w:rPr>
            </w:pPr>
            <w:r>
              <w:rPr>
                <w:b/>
              </w:rPr>
              <w:t>9</w:t>
            </w:r>
          </w:p>
        </w:tc>
        <w:tc>
          <w:tcPr>
            <w:tcW w:w="1871" w:type="dxa"/>
          </w:tcPr>
          <w:p w14:paraId="30E28B6D" w14:textId="77777777" w:rsidR="005D0E82" w:rsidRPr="005F296C" w:rsidRDefault="005D0E82" w:rsidP="00823C8F">
            <w:pPr>
              <w:spacing w:line="360" w:lineRule="auto"/>
              <w:ind w:firstLine="0"/>
              <w:jc w:val="left"/>
              <w:rPr>
                <w:i/>
                <w:iCs/>
                <w:lang w:val="en-US"/>
              </w:rPr>
            </w:pPr>
            <w:r w:rsidRPr="005F296C">
              <w:rPr>
                <w:i/>
                <w:iCs/>
                <w:lang w:val="en-US"/>
              </w:rPr>
              <w:t xml:space="preserve">It was on the ground beside him, right by </w:t>
            </w:r>
            <w:r w:rsidRPr="005F296C">
              <w:rPr>
                <w:b/>
                <w:bCs/>
                <w:i/>
                <w:iCs/>
                <w:lang w:val="en-US"/>
              </w:rPr>
              <w:t>his</w:t>
            </w:r>
            <w:r w:rsidRPr="005F296C">
              <w:rPr>
                <w:i/>
                <w:iCs/>
                <w:lang w:val="en-US"/>
              </w:rPr>
              <w:t xml:space="preserve"> hand.</w:t>
            </w:r>
          </w:p>
        </w:tc>
        <w:tc>
          <w:tcPr>
            <w:tcW w:w="567" w:type="dxa"/>
          </w:tcPr>
          <w:p w14:paraId="7E0B9602" w14:textId="77777777" w:rsidR="005D0E82" w:rsidRPr="005F296C" w:rsidRDefault="005D0E82" w:rsidP="00823C8F">
            <w:pPr>
              <w:ind w:firstLine="0"/>
            </w:pPr>
            <w:r w:rsidRPr="005F296C">
              <w:t>3</w:t>
            </w:r>
          </w:p>
        </w:tc>
        <w:tc>
          <w:tcPr>
            <w:tcW w:w="1871" w:type="dxa"/>
          </w:tcPr>
          <w:p w14:paraId="1D86BA86" w14:textId="77777777" w:rsidR="005D0E82" w:rsidRPr="005F296C" w:rsidRDefault="005D0E82" w:rsidP="00823C8F">
            <w:pPr>
              <w:spacing w:line="360" w:lineRule="auto"/>
              <w:ind w:firstLine="0"/>
              <w:jc w:val="left"/>
              <w:rPr>
                <w:i/>
                <w:iCs/>
              </w:rPr>
            </w:pPr>
            <w:proofErr w:type="spellStart"/>
            <w:r w:rsidRPr="005F296C">
              <w:rPr>
                <w:i/>
                <w:iCs/>
                <w:lang w:val="en-US"/>
              </w:rPr>
              <w:t>Ležela</w:t>
            </w:r>
            <w:proofErr w:type="spellEnd"/>
            <w:r w:rsidRPr="005F296C">
              <w:rPr>
                <w:i/>
                <w:iCs/>
                <w:lang w:val="en-US"/>
              </w:rPr>
              <w:t xml:space="preserve"> </w:t>
            </w:r>
            <w:proofErr w:type="spellStart"/>
            <w:r w:rsidRPr="005F296C">
              <w:rPr>
                <w:i/>
                <w:iCs/>
                <w:lang w:val="en-US"/>
              </w:rPr>
              <w:t>na</w:t>
            </w:r>
            <w:proofErr w:type="spellEnd"/>
            <w:r w:rsidRPr="005F296C">
              <w:rPr>
                <w:i/>
                <w:iCs/>
                <w:lang w:val="en-US"/>
              </w:rPr>
              <w:t xml:space="preserve"> zemi </w:t>
            </w:r>
            <w:proofErr w:type="spellStart"/>
            <w:r w:rsidRPr="005F296C">
              <w:rPr>
                <w:i/>
                <w:iCs/>
                <w:lang w:val="en-US"/>
              </w:rPr>
              <w:t>vedle</w:t>
            </w:r>
            <w:proofErr w:type="spellEnd"/>
            <w:r w:rsidRPr="005F296C">
              <w:rPr>
                <w:i/>
                <w:iCs/>
                <w:lang w:val="en-US"/>
              </w:rPr>
              <w:t xml:space="preserve"> </w:t>
            </w:r>
            <w:proofErr w:type="spellStart"/>
            <w:r w:rsidRPr="005F296C">
              <w:rPr>
                <w:i/>
                <w:iCs/>
                <w:lang w:val="en-US"/>
              </w:rPr>
              <w:t>něho</w:t>
            </w:r>
            <w:proofErr w:type="spellEnd"/>
            <w:r w:rsidRPr="005F296C">
              <w:rPr>
                <w:i/>
                <w:iCs/>
                <w:lang w:val="en-US"/>
              </w:rPr>
              <w:t xml:space="preserve">, </w:t>
            </w:r>
            <w:proofErr w:type="spellStart"/>
            <w:r w:rsidRPr="005F296C">
              <w:rPr>
                <w:i/>
                <w:iCs/>
                <w:lang w:val="en-US"/>
              </w:rPr>
              <w:t>hned</w:t>
            </w:r>
            <w:proofErr w:type="spellEnd"/>
            <w:r w:rsidRPr="005F296C">
              <w:rPr>
                <w:i/>
                <w:iCs/>
                <w:lang w:val="en-US"/>
              </w:rPr>
              <w:t xml:space="preserve"> u </w:t>
            </w:r>
            <w:proofErr w:type="spellStart"/>
            <w:r w:rsidRPr="005F296C">
              <w:rPr>
                <w:b/>
                <w:bCs/>
                <w:i/>
                <w:iCs/>
                <w:lang w:val="en-US"/>
              </w:rPr>
              <w:t>jeho</w:t>
            </w:r>
            <w:proofErr w:type="spellEnd"/>
            <w:r w:rsidRPr="005F296C">
              <w:rPr>
                <w:i/>
                <w:iCs/>
                <w:lang w:val="en-US"/>
              </w:rPr>
              <w:t xml:space="preserve"> </w:t>
            </w:r>
            <w:proofErr w:type="spellStart"/>
            <w:r w:rsidRPr="005F296C">
              <w:rPr>
                <w:i/>
                <w:iCs/>
                <w:lang w:val="en-US"/>
              </w:rPr>
              <w:t>ruky</w:t>
            </w:r>
            <w:proofErr w:type="spellEnd"/>
          </w:p>
        </w:tc>
        <w:tc>
          <w:tcPr>
            <w:tcW w:w="567" w:type="dxa"/>
          </w:tcPr>
          <w:p w14:paraId="54AE5A74" w14:textId="77777777" w:rsidR="005D0E82" w:rsidRPr="005F296C" w:rsidRDefault="005D0E82" w:rsidP="00823C8F">
            <w:pPr>
              <w:ind w:firstLine="0"/>
            </w:pPr>
            <w:r w:rsidRPr="005F296C">
              <w:t>11</w:t>
            </w:r>
          </w:p>
        </w:tc>
        <w:tc>
          <w:tcPr>
            <w:tcW w:w="1871" w:type="dxa"/>
          </w:tcPr>
          <w:p w14:paraId="3FD101B0" w14:textId="77777777" w:rsidR="005D0E82" w:rsidRPr="005F296C" w:rsidRDefault="005D0E82" w:rsidP="00823C8F">
            <w:pPr>
              <w:spacing w:line="360" w:lineRule="auto"/>
              <w:ind w:firstLine="0"/>
              <w:jc w:val="left"/>
              <w:rPr>
                <w:i/>
                <w:iCs/>
              </w:rPr>
            </w:pPr>
            <w:proofErr w:type="spellStart"/>
            <w:r w:rsidRPr="005F296C">
              <w:rPr>
                <w:i/>
                <w:iCs/>
                <w:lang w:val="en-US"/>
              </w:rPr>
              <w:t>Ležela</w:t>
            </w:r>
            <w:proofErr w:type="spellEnd"/>
            <w:r w:rsidRPr="005F296C">
              <w:rPr>
                <w:i/>
                <w:iCs/>
                <w:lang w:val="en-US"/>
              </w:rPr>
              <w:t xml:space="preserve"> </w:t>
            </w:r>
            <w:r w:rsidRPr="005F296C">
              <w:rPr>
                <w:b/>
                <w:bCs/>
                <w:i/>
                <w:iCs/>
                <w:lang w:val="en-US"/>
              </w:rPr>
              <w:t>mu</w:t>
            </w:r>
            <w:r w:rsidRPr="005F296C">
              <w:rPr>
                <w:i/>
                <w:iCs/>
                <w:lang w:val="en-US"/>
              </w:rPr>
              <w:t xml:space="preserve"> </w:t>
            </w:r>
            <w:proofErr w:type="spellStart"/>
            <w:r w:rsidRPr="005F296C">
              <w:rPr>
                <w:i/>
                <w:iCs/>
                <w:lang w:val="en-US"/>
              </w:rPr>
              <w:t>na</w:t>
            </w:r>
            <w:proofErr w:type="spellEnd"/>
            <w:r w:rsidRPr="005F296C">
              <w:rPr>
                <w:i/>
                <w:iCs/>
                <w:lang w:val="en-US"/>
              </w:rPr>
              <w:t xml:space="preserve"> zemi </w:t>
            </w:r>
            <w:proofErr w:type="spellStart"/>
            <w:r w:rsidRPr="005F296C">
              <w:rPr>
                <w:i/>
                <w:iCs/>
                <w:lang w:val="en-US"/>
              </w:rPr>
              <w:t>hned</w:t>
            </w:r>
            <w:proofErr w:type="spellEnd"/>
            <w:r w:rsidRPr="005F296C">
              <w:rPr>
                <w:i/>
                <w:iCs/>
                <w:lang w:val="en-US"/>
              </w:rPr>
              <w:t xml:space="preserve"> u </w:t>
            </w:r>
            <w:proofErr w:type="spellStart"/>
            <w:r w:rsidRPr="005F296C">
              <w:rPr>
                <w:i/>
                <w:iCs/>
                <w:lang w:val="en-US"/>
              </w:rPr>
              <w:t>ruky</w:t>
            </w:r>
            <w:proofErr w:type="spellEnd"/>
          </w:p>
        </w:tc>
        <w:tc>
          <w:tcPr>
            <w:tcW w:w="567" w:type="dxa"/>
          </w:tcPr>
          <w:p w14:paraId="503A85D8" w14:textId="77777777" w:rsidR="005D0E82" w:rsidRPr="005F296C" w:rsidRDefault="005D0E82" w:rsidP="00823C8F">
            <w:pPr>
              <w:ind w:firstLine="0"/>
            </w:pPr>
            <w:r w:rsidRPr="005F296C">
              <w:t>11</w:t>
            </w:r>
          </w:p>
        </w:tc>
      </w:tr>
      <w:tr w:rsidR="005D0E82" w:rsidRPr="005F296C" w14:paraId="5617588E" w14:textId="77777777" w:rsidTr="00823C8F">
        <w:trPr>
          <w:trHeight w:val="227"/>
        </w:trPr>
        <w:tc>
          <w:tcPr>
            <w:tcW w:w="567" w:type="dxa"/>
          </w:tcPr>
          <w:p w14:paraId="1C755ED5" w14:textId="19CB0652" w:rsidR="005D0E82" w:rsidRPr="005F296C" w:rsidRDefault="00513F74" w:rsidP="00AC6C64">
            <w:pPr>
              <w:ind w:firstLine="0"/>
              <w:jc w:val="left"/>
              <w:rPr>
                <w:b/>
              </w:rPr>
            </w:pPr>
            <w:r>
              <w:rPr>
                <w:b/>
              </w:rPr>
              <w:t>10</w:t>
            </w:r>
          </w:p>
        </w:tc>
        <w:tc>
          <w:tcPr>
            <w:tcW w:w="1871" w:type="dxa"/>
          </w:tcPr>
          <w:p w14:paraId="5DC3D7BC" w14:textId="77777777" w:rsidR="005D0E82" w:rsidRPr="005F296C" w:rsidRDefault="005D0E82" w:rsidP="00823C8F">
            <w:pPr>
              <w:spacing w:line="360" w:lineRule="auto"/>
              <w:ind w:firstLine="0"/>
              <w:jc w:val="left"/>
              <w:rPr>
                <w:i/>
                <w:iCs/>
                <w:lang w:val="en-US"/>
              </w:rPr>
            </w:pPr>
            <w:r w:rsidRPr="005F296C">
              <w:rPr>
                <w:i/>
                <w:iCs/>
                <w:lang w:val="en-US"/>
              </w:rPr>
              <w:t xml:space="preserve">where </w:t>
            </w:r>
            <w:r w:rsidRPr="005F296C">
              <w:rPr>
                <w:b/>
                <w:bCs/>
                <w:i/>
                <w:iCs/>
                <w:lang w:val="en-US"/>
              </w:rPr>
              <w:t>his</w:t>
            </w:r>
            <w:r w:rsidRPr="005F296C">
              <w:rPr>
                <w:i/>
                <w:iCs/>
                <w:lang w:val="en-US"/>
              </w:rPr>
              <w:t xml:space="preserve"> ears had been</w:t>
            </w:r>
          </w:p>
        </w:tc>
        <w:tc>
          <w:tcPr>
            <w:tcW w:w="567" w:type="dxa"/>
          </w:tcPr>
          <w:p w14:paraId="3D3836A4" w14:textId="77777777" w:rsidR="005D0E82" w:rsidRPr="005F296C" w:rsidRDefault="005D0E82" w:rsidP="00823C8F">
            <w:pPr>
              <w:ind w:firstLine="0"/>
            </w:pPr>
            <w:r w:rsidRPr="005F296C">
              <w:t>4</w:t>
            </w:r>
          </w:p>
        </w:tc>
        <w:tc>
          <w:tcPr>
            <w:tcW w:w="1871" w:type="dxa"/>
          </w:tcPr>
          <w:p w14:paraId="30950845" w14:textId="77777777" w:rsidR="005D0E82" w:rsidRPr="005F296C" w:rsidRDefault="005D0E82" w:rsidP="00823C8F">
            <w:pPr>
              <w:spacing w:line="360" w:lineRule="auto"/>
              <w:ind w:firstLine="0"/>
              <w:jc w:val="left"/>
              <w:rPr>
                <w:i/>
                <w:iCs/>
              </w:rPr>
            </w:pPr>
            <w:r w:rsidRPr="005F296C">
              <w:rPr>
                <w:i/>
                <w:iCs/>
              </w:rPr>
              <w:t xml:space="preserve">kde dřív bývaly </w:t>
            </w:r>
            <w:r w:rsidRPr="005F296C">
              <w:rPr>
                <w:b/>
                <w:bCs/>
                <w:i/>
                <w:iCs/>
              </w:rPr>
              <w:t>jeho</w:t>
            </w:r>
            <w:r w:rsidRPr="005F296C">
              <w:rPr>
                <w:i/>
                <w:iCs/>
              </w:rPr>
              <w:t xml:space="preserve"> uši</w:t>
            </w:r>
          </w:p>
        </w:tc>
        <w:tc>
          <w:tcPr>
            <w:tcW w:w="567" w:type="dxa"/>
          </w:tcPr>
          <w:p w14:paraId="606B1EF9" w14:textId="77777777" w:rsidR="005D0E82" w:rsidRPr="005F296C" w:rsidRDefault="005D0E82" w:rsidP="00823C8F">
            <w:pPr>
              <w:ind w:firstLine="0"/>
            </w:pPr>
            <w:r w:rsidRPr="005F296C">
              <w:t>12</w:t>
            </w:r>
          </w:p>
        </w:tc>
        <w:tc>
          <w:tcPr>
            <w:tcW w:w="1871" w:type="dxa"/>
          </w:tcPr>
          <w:p w14:paraId="0890237B" w14:textId="77777777" w:rsidR="005D0E82" w:rsidRPr="005F296C" w:rsidRDefault="005D0E82" w:rsidP="00823C8F">
            <w:pPr>
              <w:spacing w:line="360" w:lineRule="auto"/>
              <w:ind w:firstLine="0"/>
              <w:jc w:val="left"/>
              <w:rPr>
                <w:i/>
                <w:iCs/>
              </w:rPr>
            </w:pPr>
            <w:r w:rsidRPr="005F296C">
              <w:rPr>
                <w:i/>
                <w:iCs/>
              </w:rPr>
              <w:t xml:space="preserve">kde </w:t>
            </w:r>
            <w:r w:rsidRPr="005F296C">
              <w:rPr>
                <w:b/>
                <w:bCs/>
                <w:i/>
                <w:iCs/>
              </w:rPr>
              <w:t>míval</w:t>
            </w:r>
            <w:r w:rsidRPr="005F296C">
              <w:rPr>
                <w:i/>
                <w:iCs/>
              </w:rPr>
              <w:t xml:space="preserve"> uši</w:t>
            </w:r>
          </w:p>
        </w:tc>
        <w:tc>
          <w:tcPr>
            <w:tcW w:w="567" w:type="dxa"/>
          </w:tcPr>
          <w:p w14:paraId="1CADE42D" w14:textId="77777777" w:rsidR="005D0E82" w:rsidRPr="005F296C" w:rsidRDefault="005D0E82" w:rsidP="00823C8F">
            <w:pPr>
              <w:ind w:firstLine="0"/>
            </w:pPr>
            <w:r w:rsidRPr="005F296C">
              <w:t>12</w:t>
            </w:r>
          </w:p>
        </w:tc>
      </w:tr>
      <w:tr w:rsidR="005D0E82" w:rsidRPr="005F296C" w14:paraId="53AB1F94" w14:textId="77777777" w:rsidTr="00823C8F">
        <w:trPr>
          <w:trHeight w:val="227"/>
        </w:trPr>
        <w:tc>
          <w:tcPr>
            <w:tcW w:w="567" w:type="dxa"/>
          </w:tcPr>
          <w:p w14:paraId="58AD20FE" w14:textId="49829F5D" w:rsidR="005D0E82" w:rsidRPr="005F296C" w:rsidRDefault="00513F74" w:rsidP="00AC6C64">
            <w:pPr>
              <w:ind w:firstLine="0"/>
              <w:jc w:val="left"/>
              <w:rPr>
                <w:b/>
              </w:rPr>
            </w:pPr>
            <w:r>
              <w:rPr>
                <w:b/>
              </w:rPr>
              <w:t>11</w:t>
            </w:r>
          </w:p>
        </w:tc>
        <w:tc>
          <w:tcPr>
            <w:tcW w:w="1871" w:type="dxa"/>
          </w:tcPr>
          <w:p w14:paraId="04D78F36" w14:textId="77777777" w:rsidR="005D0E82" w:rsidRPr="005F296C" w:rsidRDefault="005D0E82" w:rsidP="00823C8F">
            <w:pPr>
              <w:spacing w:line="360" w:lineRule="auto"/>
              <w:ind w:firstLine="0"/>
              <w:jc w:val="left"/>
              <w:rPr>
                <w:i/>
                <w:iCs/>
                <w:lang w:val="en-US"/>
              </w:rPr>
            </w:pPr>
            <w:r w:rsidRPr="005F296C">
              <w:rPr>
                <w:b/>
                <w:bCs/>
                <w:i/>
                <w:iCs/>
                <w:lang w:val="en-US"/>
              </w:rPr>
              <w:t>His</w:t>
            </w:r>
            <w:r w:rsidRPr="005F296C">
              <w:rPr>
                <w:i/>
                <w:iCs/>
                <w:lang w:val="en-US"/>
              </w:rPr>
              <w:t xml:space="preserve"> voice was distant</w:t>
            </w:r>
          </w:p>
        </w:tc>
        <w:tc>
          <w:tcPr>
            <w:tcW w:w="567" w:type="dxa"/>
          </w:tcPr>
          <w:p w14:paraId="5C9DC369" w14:textId="77777777" w:rsidR="005D0E82" w:rsidRPr="005F296C" w:rsidRDefault="005D0E82" w:rsidP="00823C8F">
            <w:pPr>
              <w:ind w:firstLine="0"/>
            </w:pPr>
            <w:r w:rsidRPr="005F296C">
              <w:t>20</w:t>
            </w:r>
          </w:p>
        </w:tc>
        <w:tc>
          <w:tcPr>
            <w:tcW w:w="1871" w:type="dxa"/>
          </w:tcPr>
          <w:p w14:paraId="2B5E8736" w14:textId="77777777" w:rsidR="005D0E82" w:rsidRPr="005F296C" w:rsidRDefault="005D0E82" w:rsidP="00823C8F">
            <w:pPr>
              <w:spacing w:line="360" w:lineRule="auto"/>
              <w:ind w:firstLine="0"/>
              <w:jc w:val="left"/>
              <w:rPr>
                <w:i/>
                <w:iCs/>
              </w:rPr>
            </w:pPr>
            <w:r w:rsidRPr="005F296C">
              <w:rPr>
                <w:b/>
                <w:bCs/>
                <w:i/>
                <w:iCs/>
              </w:rPr>
              <w:t>Jeho</w:t>
            </w:r>
            <w:r w:rsidRPr="005F296C">
              <w:rPr>
                <w:i/>
                <w:iCs/>
              </w:rPr>
              <w:t xml:space="preserve"> hlas byl vzdálený </w:t>
            </w:r>
          </w:p>
        </w:tc>
        <w:tc>
          <w:tcPr>
            <w:tcW w:w="567" w:type="dxa"/>
          </w:tcPr>
          <w:p w14:paraId="6475E3F4" w14:textId="77777777" w:rsidR="005D0E82" w:rsidRPr="005F296C" w:rsidRDefault="005D0E82" w:rsidP="00823C8F">
            <w:pPr>
              <w:ind w:firstLine="0"/>
            </w:pPr>
            <w:r w:rsidRPr="005F296C">
              <w:t>30</w:t>
            </w:r>
          </w:p>
        </w:tc>
        <w:tc>
          <w:tcPr>
            <w:tcW w:w="1871" w:type="dxa"/>
          </w:tcPr>
          <w:p w14:paraId="19B6F078" w14:textId="77777777" w:rsidR="005D0E82" w:rsidRPr="005F296C" w:rsidRDefault="005D0E82" w:rsidP="00823C8F">
            <w:pPr>
              <w:spacing w:line="360" w:lineRule="auto"/>
              <w:ind w:firstLine="0"/>
              <w:jc w:val="left"/>
              <w:rPr>
                <w:i/>
                <w:iCs/>
              </w:rPr>
            </w:pPr>
            <w:r w:rsidRPr="005F296C">
              <w:rPr>
                <w:i/>
                <w:iCs/>
              </w:rPr>
              <w:t xml:space="preserve">Hlas </w:t>
            </w:r>
            <w:r w:rsidRPr="005F296C">
              <w:rPr>
                <w:b/>
                <w:bCs/>
                <w:i/>
                <w:iCs/>
              </w:rPr>
              <w:t>měl</w:t>
            </w:r>
            <w:r w:rsidRPr="005F296C">
              <w:rPr>
                <w:i/>
                <w:iCs/>
              </w:rPr>
              <w:t xml:space="preserve"> odtažitý</w:t>
            </w:r>
          </w:p>
        </w:tc>
        <w:tc>
          <w:tcPr>
            <w:tcW w:w="567" w:type="dxa"/>
          </w:tcPr>
          <w:p w14:paraId="1A33E37E" w14:textId="77777777" w:rsidR="005D0E82" w:rsidRPr="005F296C" w:rsidRDefault="005D0E82" w:rsidP="00823C8F">
            <w:pPr>
              <w:ind w:firstLine="0"/>
            </w:pPr>
            <w:r w:rsidRPr="005F296C">
              <w:t>28</w:t>
            </w:r>
          </w:p>
        </w:tc>
      </w:tr>
    </w:tbl>
    <w:p w14:paraId="66E7638E" w14:textId="77777777" w:rsidR="005D0E82" w:rsidRPr="005F296C" w:rsidRDefault="005D0E82" w:rsidP="005D0E82">
      <w:pPr>
        <w:ind w:firstLine="0"/>
        <w:rPr>
          <w:b/>
          <w:bCs/>
        </w:rPr>
      </w:pPr>
    </w:p>
    <w:p w14:paraId="55E322EA" w14:textId="77777777" w:rsidR="005D0E82" w:rsidRPr="00B2343E" w:rsidRDefault="005D0E82" w:rsidP="005D0E82">
      <w:pPr>
        <w:pStyle w:val="Nadpis4"/>
        <w:rPr>
          <w:sz w:val="28"/>
          <w:szCs w:val="28"/>
        </w:rPr>
      </w:pPr>
      <w:bookmarkStart w:id="33" w:name="_Toc102597875"/>
      <w:bookmarkStart w:id="34" w:name="_Toc102609825"/>
      <w:r w:rsidRPr="00B2343E">
        <w:rPr>
          <w:sz w:val="28"/>
          <w:szCs w:val="28"/>
        </w:rPr>
        <w:t>Zvratná přivlastňovací zájmena</w:t>
      </w:r>
      <w:bookmarkEnd w:id="33"/>
      <w:bookmarkEnd w:id="34"/>
      <w:r w:rsidRPr="00B2343E">
        <w:rPr>
          <w:sz w:val="28"/>
          <w:szCs w:val="28"/>
        </w:rPr>
        <w:t xml:space="preserve"> </w:t>
      </w:r>
    </w:p>
    <w:p w14:paraId="05BF4D2B" w14:textId="7FD9AB54" w:rsidR="005D0E82" w:rsidRDefault="005D0E82" w:rsidP="005D0E82">
      <w:pPr>
        <w:ind w:firstLine="284"/>
      </w:pPr>
      <w:r w:rsidRPr="005F296C">
        <w:t>Zvratná posesiva se u CT1 vyskytují v</w:t>
      </w:r>
      <w:r>
        <w:t> </w:t>
      </w:r>
      <w:r w:rsidRPr="005F296C">
        <w:t>19,3 % vzorku a u CT2 v</w:t>
      </w:r>
      <w:r>
        <w:t> </w:t>
      </w:r>
      <w:r w:rsidRPr="005F296C">
        <w:t>9,4 %. Shodné případy v</w:t>
      </w:r>
      <w:r>
        <w:t> </w:t>
      </w:r>
      <w:r w:rsidRPr="005F296C">
        <w:t xml:space="preserve">použití této metody vyhovují výše uvedenému pravidlu zvratných posesiv, že přivlastňovaná věc/osoba patří osobě/věci, která je ve větě podmětem, viz př. </w:t>
      </w:r>
      <w:r w:rsidR="00AC6C64">
        <w:t>12 a 13</w:t>
      </w:r>
      <w:r w:rsidRPr="005F296C">
        <w:t>.</w:t>
      </w:r>
    </w:p>
    <w:p w14:paraId="64605706" w14:textId="5EF77072" w:rsidR="00AC6C64" w:rsidRDefault="00AC6C64" w:rsidP="005D0E82">
      <w:pPr>
        <w:ind w:firstLine="284"/>
      </w:pPr>
    </w:p>
    <w:p w14:paraId="55A1BB80" w14:textId="38A30188" w:rsidR="00AC6C64" w:rsidRDefault="00AC6C64" w:rsidP="005D0E82">
      <w:pPr>
        <w:ind w:firstLine="284"/>
      </w:pPr>
    </w:p>
    <w:p w14:paraId="607E84B0" w14:textId="77777777" w:rsidR="00AC6C64" w:rsidRPr="005F296C" w:rsidRDefault="00AC6C64" w:rsidP="005D0E82">
      <w:pPr>
        <w:ind w:firstLine="284"/>
      </w:pP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3AC883B2" w14:textId="77777777" w:rsidTr="00823C8F">
        <w:trPr>
          <w:trHeight w:val="227"/>
        </w:trPr>
        <w:tc>
          <w:tcPr>
            <w:tcW w:w="567" w:type="dxa"/>
          </w:tcPr>
          <w:p w14:paraId="17001C27" w14:textId="77777777" w:rsidR="005D0E82" w:rsidRPr="005F296C" w:rsidRDefault="005D0E82" w:rsidP="00823C8F">
            <w:pPr>
              <w:jc w:val="center"/>
            </w:pPr>
          </w:p>
        </w:tc>
        <w:tc>
          <w:tcPr>
            <w:tcW w:w="1871" w:type="dxa"/>
          </w:tcPr>
          <w:p w14:paraId="7A44BA1D" w14:textId="77777777" w:rsidR="005D0E82" w:rsidRPr="005F296C" w:rsidRDefault="005D0E82" w:rsidP="00823C8F">
            <w:pPr>
              <w:jc w:val="center"/>
            </w:pPr>
            <w:r w:rsidRPr="005F296C">
              <w:rPr>
                <w:b/>
              </w:rPr>
              <w:t>VT</w:t>
            </w:r>
          </w:p>
        </w:tc>
        <w:tc>
          <w:tcPr>
            <w:tcW w:w="567" w:type="dxa"/>
          </w:tcPr>
          <w:p w14:paraId="39A4E259" w14:textId="77777777" w:rsidR="005D0E82" w:rsidRPr="005F296C" w:rsidRDefault="005D0E82" w:rsidP="00823C8F">
            <w:pPr>
              <w:ind w:firstLine="0"/>
              <w:jc w:val="center"/>
            </w:pPr>
            <w:r w:rsidRPr="005F296C">
              <w:rPr>
                <w:b/>
              </w:rPr>
              <w:t>Str</w:t>
            </w:r>
          </w:p>
        </w:tc>
        <w:tc>
          <w:tcPr>
            <w:tcW w:w="1871" w:type="dxa"/>
          </w:tcPr>
          <w:p w14:paraId="058C34E5" w14:textId="77777777" w:rsidR="005D0E82" w:rsidRPr="005F296C" w:rsidRDefault="005D0E82" w:rsidP="00823C8F">
            <w:pPr>
              <w:jc w:val="center"/>
            </w:pPr>
            <w:r w:rsidRPr="005F296C">
              <w:rPr>
                <w:b/>
              </w:rPr>
              <w:t>CT1</w:t>
            </w:r>
          </w:p>
        </w:tc>
        <w:tc>
          <w:tcPr>
            <w:tcW w:w="567" w:type="dxa"/>
          </w:tcPr>
          <w:p w14:paraId="6ED5F062" w14:textId="77777777" w:rsidR="005D0E82" w:rsidRPr="005F296C" w:rsidRDefault="005D0E82" w:rsidP="00823C8F">
            <w:pPr>
              <w:ind w:firstLine="0"/>
              <w:jc w:val="center"/>
            </w:pPr>
            <w:r w:rsidRPr="005F296C">
              <w:rPr>
                <w:b/>
              </w:rPr>
              <w:t>Str</w:t>
            </w:r>
          </w:p>
        </w:tc>
        <w:tc>
          <w:tcPr>
            <w:tcW w:w="1871" w:type="dxa"/>
          </w:tcPr>
          <w:p w14:paraId="2073CC7A" w14:textId="77777777" w:rsidR="005D0E82" w:rsidRPr="005F296C" w:rsidRDefault="005D0E82" w:rsidP="00823C8F">
            <w:pPr>
              <w:jc w:val="center"/>
            </w:pPr>
            <w:r w:rsidRPr="005F296C">
              <w:rPr>
                <w:b/>
              </w:rPr>
              <w:t>CT2</w:t>
            </w:r>
          </w:p>
        </w:tc>
        <w:tc>
          <w:tcPr>
            <w:tcW w:w="567" w:type="dxa"/>
          </w:tcPr>
          <w:p w14:paraId="157814F4" w14:textId="77777777" w:rsidR="005D0E82" w:rsidRPr="005F296C" w:rsidRDefault="005D0E82" w:rsidP="00823C8F">
            <w:pPr>
              <w:ind w:firstLine="0"/>
              <w:jc w:val="center"/>
            </w:pPr>
            <w:r w:rsidRPr="005F296C">
              <w:rPr>
                <w:b/>
              </w:rPr>
              <w:t>Str</w:t>
            </w:r>
          </w:p>
        </w:tc>
      </w:tr>
      <w:tr w:rsidR="005D0E82" w:rsidRPr="005F296C" w14:paraId="700C78F5" w14:textId="77777777" w:rsidTr="00823C8F">
        <w:trPr>
          <w:trHeight w:val="227"/>
        </w:trPr>
        <w:tc>
          <w:tcPr>
            <w:tcW w:w="567" w:type="dxa"/>
          </w:tcPr>
          <w:p w14:paraId="39712034" w14:textId="73D7A3DF" w:rsidR="005D0E82" w:rsidRPr="005F296C" w:rsidRDefault="00AC6C64" w:rsidP="00AC6C64">
            <w:pPr>
              <w:ind w:firstLine="0"/>
              <w:rPr>
                <w:b/>
              </w:rPr>
            </w:pPr>
            <w:r>
              <w:rPr>
                <w:b/>
              </w:rPr>
              <w:t>12</w:t>
            </w:r>
          </w:p>
        </w:tc>
        <w:tc>
          <w:tcPr>
            <w:tcW w:w="1871" w:type="dxa"/>
          </w:tcPr>
          <w:p w14:paraId="43ED2AE1" w14:textId="77777777" w:rsidR="005D0E82" w:rsidRPr="005F296C" w:rsidRDefault="005D0E82" w:rsidP="00823C8F">
            <w:pPr>
              <w:spacing w:line="360" w:lineRule="auto"/>
              <w:ind w:firstLine="0"/>
              <w:jc w:val="left"/>
              <w:rPr>
                <w:i/>
                <w:iCs/>
                <w:lang w:val="en-US"/>
              </w:rPr>
            </w:pPr>
            <w:r w:rsidRPr="005F296C">
              <w:rPr>
                <w:i/>
                <w:iCs/>
                <w:lang w:val="en-US"/>
              </w:rPr>
              <w:t xml:space="preserve">Catelyn found </w:t>
            </w:r>
            <w:r w:rsidRPr="005F296C">
              <w:rPr>
                <w:b/>
                <w:bCs/>
                <w:i/>
                <w:iCs/>
                <w:lang w:val="en-US"/>
              </w:rPr>
              <w:t>her</w:t>
            </w:r>
            <w:r w:rsidRPr="005F296C">
              <w:rPr>
                <w:i/>
                <w:iCs/>
                <w:lang w:val="en-US"/>
              </w:rPr>
              <w:t xml:space="preserve"> husband beneath</w:t>
            </w:r>
          </w:p>
        </w:tc>
        <w:tc>
          <w:tcPr>
            <w:tcW w:w="567" w:type="dxa"/>
          </w:tcPr>
          <w:p w14:paraId="7C92D838" w14:textId="77777777" w:rsidR="005D0E82" w:rsidRPr="005F296C" w:rsidRDefault="005D0E82" w:rsidP="00823C8F">
            <w:pPr>
              <w:ind w:firstLine="0"/>
            </w:pPr>
            <w:r w:rsidRPr="005F296C">
              <w:t>20</w:t>
            </w:r>
          </w:p>
        </w:tc>
        <w:tc>
          <w:tcPr>
            <w:tcW w:w="1871" w:type="dxa"/>
          </w:tcPr>
          <w:p w14:paraId="287DDE6C" w14:textId="77777777" w:rsidR="005D0E82" w:rsidRPr="005F296C" w:rsidRDefault="005D0E82" w:rsidP="00823C8F">
            <w:pPr>
              <w:spacing w:line="360" w:lineRule="auto"/>
              <w:ind w:firstLine="0"/>
              <w:jc w:val="left"/>
              <w:rPr>
                <w:i/>
                <w:iCs/>
              </w:rPr>
            </w:pPr>
            <w:r w:rsidRPr="005F296C">
              <w:rPr>
                <w:i/>
                <w:iCs/>
              </w:rPr>
              <w:t xml:space="preserve">Catelyn nalezla </w:t>
            </w:r>
            <w:r w:rsidRPr="005F296C">
              <w:rPr>
                <w:b/>
                <w:bCs/>
                <w:i/>
                <w:iCs/>
              </w:rPr>
              <w:t>svého</w:t>
            </w:r>
            <w:r w:rsidRPr="005F296C">
              <w:rPr>
                <w:i/>
                <w:iCs/>
              </w:rPr>
              <w:t xml:space="preserve"> manžela</w:t>
            </w:r>
          </w:p>
        </w:tc>
        <w:tc>
          <w:tcPr>
            <w:tcW w:w="567" w:type="dxa"/>
          </w:tcPr>
          <w:p w14:paraId="7FCA954B" w14:textId="77777777" w:rsidR="005D0E82" w:rsidRPr="005F296C" w:rsidRDefault="005D0E82" w:rsidP="00823C8F">
            <w:pPr>
              <w:ind w:firstLine="0"/>
            </w:pPr>
            <w:r w:rsidRPr="005F296C">
              <w:t>30</w:t>
            </w:r>
          </w:p>
        </w:tc>
        <w:tc>
          <w:tcPr>
            <w:tcW w:w="1871" w:type="dxa"/>
          </w:tcPr>
          <w:p w14:paraId="19CE6A11" w14:textId="77777777" w:rsidR="005D0E82" w:rsidRPr="005F296C" w:rsidRDefault="005D0E82" w:rsidP="00823C8F">
            <w:pPr>
              <w:spacing w:line="360" w:lineRule="auto"/>
              <w:ind w:firstLine="0"/>
              <w:jc w:val="left"/>
              <w:rPr>
                <w:i/>
                <w:iCs/>
              </w:rPr>
            </w:pPr>
            <w:r w:rsidRPr="005F296C">
              <w:rPr>
                <w:i/>
                <w:iCs/>
              </w:rPr>
              <w:t xml:space="preserve">Catelyn našla </w:t>
            </w:r>
            <w:r w:rsidRPr="005F296C">
              <w:rPr>
                <w:b/>
                <w:bCs/>
                <w:i/>
                <w:iCs/>
              </w:rPr>
              <w:t>svého</w:t>
            </w:r>
            <w:r w:rsidRPr="005F296C">
              <w:rPr>
                <w:i/>
                <w:iCs/>
              </w:rPr>
              <w:t xml:space="preserve"> muže</w:t>
            </w:r>
          </w:p>
        </w:tc>
        <w:tc>
          <w:tcPr>
            <w:tcW w:w="567" w:type="dxa"/>
          </w:tcPr>
          <w:p w14:paraId="1EC7BF8E" w14:textId="77777777" w:rsidR="005D0E82" w:rsidRPr="005F296C" w:rsidRDefault="005D0E82" w:rsidP="00823C8F">
            <w:pPr>
              <w:ind w:firstLine="0"/>
            </w:pPr>
            <w:r w:rsidRPr="005F296C">
              <w:t>28</w:t>
            </w:r>
          </w:p>
        </w:tc>
      </w:tr>
      <w:tr w:rsidR="005D0E82" w:rsidRPr="005F296C" w14:paraId="1E1A6E10" w14:textId="77777777" w:rsidTr="00823C8F">
        <w:trPr>
          <w:trHeight w:val="227"/>
        </w:trPr>
        <w:tc>
          <w:tcPr>
            <w:tcW w:w="567" w:type="dxa"/>
          </w:tcPr>
          <w:p w14:paraId="29894F0F" w14:textId="24545FE7" w:rsidR="005D0E82" w:rsidRPr="005F296C" w:rsidRDefault="00AC6C64" w:rsidP="00AC6C64">
            <w:pPr>
              <w:ind w:firstLine="0"/>
              <w:rPr>
                <w:b/>
              </w:rPr>
            </w:pPr>
            <w:r>
              <w:rPr>
                <w:b/>
              </w:rPr>
              <w:t>13</w:t>
            </w:r>
          </w:p>
        </w:tc>
        <w:tc>
          <w:tcPr>
            <w:tcW w:w="1871" w:type="dxa"/>
          </w:tcPr>
          <w:p w14:paraId="13AAB643" w14:textId="77777777" w:rsidR="005D0E82" w:rsidRPr="005F296C" w:rsidRDefault="005D0E82" w:rsidP="00823C8F">
            <w:pPr>
              <w:spacing w:line="360" w:lineRule="auto"/>
              <w:ind w:firstLine="0"/>
              <w:jc w:val="left"/>
              <w:rPr>
                <w:i/>
                <w:iCs/>
                <w:lang w:val="en-US"/>
              </w:rPr>
            </w:pPr>
            <w:r w:rsidRPr="005F296C">
              <w:rPr>
                <w:i/>
                <w:iCs/>
                <w:lang w:val="en-US"/>
              </w:rPr>
              <w:t xml:space="preserve">Here every castle had </w:t>
            </w:r>
            <w:r w:rsidRPr="005F296C">
              <w:rPr>
                <w:b/>
                <w:bCs/>
                <w:i/>
                <w:iCs/>
                <w:lang w:val="en-US"/>
              </w:rPr>
              <w:t>its</w:t>
            </w:r>
            <w:r w:rsidRPr="005F296C">
              <w:rPr>
                <w:i/>
                <w:iCs/>
                <w:lang w:val="en-US"/>
              </w:rPr>
              <w:t xml:space="preserve"> </w:t>
            </w:r>
            <w:proofErr w:type="spellStart"/>
            <w:r w:rsidRPr="005F296C">
              <w:rPr>
                <w:i/>
                <w:iCs/>
                <w:lang w:val="en-US"/>
              </w:rPr>
              <w:t>godswood</w:t>
            </w:r>
            <w:proofErr w:type="spellEnd"/>
          </w:p>
        </w:tc>
        <w:tc>
          <w:tcPr>
            <w:tcW w:w="567" w:type="dxa"/>
          </w:tcPr>
          <w:p w14:paraId="171EEA94" w14:textId="77777777" w:rsidR="005D0E82" w:rsidRPr="005F296C" w:rsidRDefault="005D0E82" w:rsidP="00823C8F">
            <w:pPr>
              <w:ind w:firstLine="0"/>
            </w:pPr>
            <w:r w:rsidRPr="005F296C">
              <w:t>20</w:t>
            </w:r>
          </w:p>
        </w:tc>
        <w:tc>
          <w:tcPr>
            <w:tcW w:w="1871" w:type="dxa"/>
          </w:tcPr>
          <w:p w14:paraId="1819F920" w14:textId="77777777" w:rsidR="005D0E82" w:rsidRPr="005F296C" w:rsidRDefault="005D0E82" w:rsidP="00823C8F">
            <w:pPr>
              <w:spacing w:line="360" w:lineRule="auto"/>
              <w:ind w:firstLine="0"/>
              <w:jc w:val="left"/>
              <w:rPr>
                <w:i/>
                <w:iCs/>
              </w:rPr>
            </w:pPr>
            <w:r w:rsidRPr="005F296C">
              <w:rPr>
                <w:i/>
                <w:iCs/>
              </w:rPr>
              <w:t xml:space="preserve">Každý hrad tu měl </w:t>
            </w:r>
            <w:r w:rsidRPr="005F296C">
              <w:rPr>
                <w:b/>
                <w:bCs/>
                <w:i/>
                <w:iCs/>
              </w:rPr>
              <w:t>svůj</w:t>
            </w:r>
            <w:r w:rsidRPr="005F296C">
              <w:rPr>
                <w:i/>
                <w:iCs/>
              </w:rPr>
              <w:t xml:space="preserve"> boží háj</w:t>
            </w:r>
          </w:p>
        </w:tc>
        <w:tc>
          <w:tcPr>
            <w:tcW w:w="567" w:type="dxa"/>
          </w:tcPr>
          <w:p w14:paraId="3776ED6F" w14:textId="77777777" w:rsidR="005D0E82" w:rsidRPr="005F296C" w:rsidRDefault="005D0E82" w:rsidP="00823C8F">
            <w:pPr>
              <w:ind w:firstLine="0"/>
            </w:pPr>
            <w:r w:rsidRPr="005F296C">
              <w:t>30</w:t>
            </w:r>
          </w:p>
        </w:tc>
        <w:tc>
          <w:tcPr>
            <w:tcW w:w="1871" w:type="dxa"/>
          </w:tcPr>
          <w:p w14:paraId="687F86A0" w14:textId="77777777" w:rsidR="005D0E82" w:rsidRPr="005F296C" w:rsidRDefault="005D0E82" w:rsidP="00823C8F">
            <w:pPr>
              <w:spacing w:line="360" w:lineRule="auto"/>
              <w:ind w:firstLine="0"/>
              <w:jc w:val="left"/>
              <w:rPr>
                <w:i/>
                <w:iCs/>
              </w:rPr>
            </w:pPr>
            <w:r w:rsidRPr="005F296C">
              <w:rPr>
                <w:i/>
                <w:iCs/>
              </w:rPr>
              <w:t xml:space="preserve">Tady měl každý hrad </w:t>
            </w:r>
            <w:r w:rsidRPr="005F296C">
              <w:rPr>
                <w:b/>
                <w:bCs/>
                <w:i/>
                <w:iCs/>
              </w:rPr>
              <w:t>svůj</w:t>
            </w:r>
            <w:r w:rsidRPr="005F296C">
              <w:rPr>
                <w:i/>
                <w:iCs/>
              </w:rPr>
              <w:t xml:space="preserve"> boží háj</w:t>
            </w:r>
          </w:p>
        </w:tc>
        <w:tc>
          <w:tcPr>
            <w:tcW w:w="567" w:type="dxa"/>
          </w:tcPr>
          <w:p w14:paraId="7F5C9704" w14:textId="77777777" w:rsidR="005D0E82" w:rsidRPr="005F296C" w:rsidRDefault="005D0E82" w:rsidP="00823C8F">
            <w:pPr>
              <w:ind w:firstLine="0"/>
            </w:pPr>
            <w:r w:rsidRPr="005F296C">
              <w:t>28</w:t>
            </w:r>
          </w:p>
        </w:tc>
      </w:tr>
    </w:tbl>
    <w:p w14:paraId="76FD2E28" w14:textId="77777777" w:rsidR="005D0E82" w:rsidRPr="005F296C" w:rsidRDefault="005D0E82" w:rsidP="005D0E82">
      <w:pPr>
        <w:ind w:firstLine="0"/>
      </w:pPr>
    </w:p>
    <w:p w14:paraId="69E0A645" w14:textId="32210BBD" w:rsidR="005D0E82" w:rsidRPr="005F296C" w:rsidRDefault="005D0E82" w:rsidP="005D0E82">
      <w:pPr>
        <w:tabs>
          <w:tab w:val="left" w:pos="284"/>
        </w:tabs>
        <w:ind w:firstLine="0"/>
      </w:pPr>
      <w:r w:rsidRPr="005F296C">
        <w:tab/>
        <w:t xml:space="preserve"> Odlišná řešení, kdy CT1 obsahuje posesiva zvratná a CT2 nikoliv, se týkají 40 % jednotek v</w:t>
      </w:r>
      <w:r>
        <w:t> </w:t>
      </w:r>
      <w:r w:rsidRPr="005F296C">
        <w:t>rámci dané kategorie. U 18,2 % z</w:t>
      </w:r>
      <w:r>
        <w:t> </w:t>
      </w:r>
      <w:r w:rsidRPr="005F296C">
        <w:t>těchto případů Marková používá zvratná slovesa, která budou blíže rozebrána v</w:t>
      </w:r>
      <w:r>
        <w:t> </w:t>
      </w:r>
      <w:r w:rsidRPr="005F296C">
        <w:t>další sekci analýzy. U ostatních jednotek prostředky k</w:t>
      </w:r>
      <w:r>
        <w:t> </w:t>
      </w:r>
      <w:r w:rsidRPr="005F296C">
        <w:t>vyjádření posesivity Marková vynechala. Vynechání je u</w:t>
      </w:r>
      <w:r>
        <w:t> </w:t>
      </w:r>
      <w:r w:rsidRPr="005F296C">
        <w:t xml:space="preserve">zvratných posesiv možné, stejně jako u základních, nesmí však dojít ke ztrátě významové jednoznačnosti. Ve vzorku nebyly nalezeny případy, kdy by vynechání mělo vliv na pochopení vztahu vlastnictví, jelikož tato posesiva ve VT plní primárně funkci determinační, viz př. </w:t>
      </w:r>
      <w:r w:rsidR="006B6331">
        <w:t>14</w:t>
      </w:r>
      <w:r w:rsidR="00151A6F" w:rsidRPr="00151A6F">
        <w:t>–</w:t>
      </w:r>
      <w:r w:rsidR="006B6331">
        <w:t>16</w:t>
      </w:r>
      <w:r w:rsidRPr="005F296C">
        <w:t xml:space="preserve">.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6E52E943" w14:textId="77777777" w:rsidTr="00823C8F">
        <w:trPr>
          <w:trHeight w:val="227"/>
        </w:trPr>
        <w:tc>
          <w:tcPr>
            <w:tcW w:w="567" w:type="dxa"/>
          </w:tcPr>
          <w:p w14:paraId="6A579B14" w14:textId="77777777" w:rsidR="005D0E82" w:rsidRPr="005F296C" w:rsidRDefault="005D0E82" w:rsidP="00823C8F">
            <w:pPr>
              <w:jc w:val="center"/>
            </w:pPr>
          </w:p>
        </w:tc>
        <w:tc>
          <w:tcPr>
            <w:tcW w:w="1871" w:type="dxa"/>
          </w:tcPr>
          <w:p w14:paraId="3DE52B54" w14:textId="77777777" w:rsidR="005D0E82" w:rsidRPr="005F296C" w:rsidRDefault="005D0E82" w:rsidP="00823C8F">
            <w:pPr>
              <w:jc w:val="center"/>
            </w:pPr>
            <w:r w:rsidRPr="005F296C">
              <w:rPr>
                <w:b/>
              </w:rPr>
              <w:t>VT</w:t>
            </w:r>
          </w:p>
        </w:tc>
        <w:tc>
          <w:tcPr>
            <w:tcW w:w="567" w:type="dxa"/>
          </w:tcPr>
          <w:p w14:paraId="1BBBFFEC" w14:textId="77777777" w:rsidR="005D0E82" w:rsidRPr="005F296C" w:rsidRDefault="005D0E82" w:rsidP="00823C8F">
            <w:pPr>
              <w:ind w:firstLine="0"/>
              <w:jc w:val="center"/>
            </w:pPr>
            <w:r w:rsidRPr="005F296C">
              <w:rPr>
                <w:b/>
              </w:rPr>
              <w:t>Str</w:t>
            </w:r>
          </w:p>
        </w:tc>
        <w:tc>
          <w:tcPr>
            <w:tcW w:w="1871" w:type="dxa"/>
          </w:tcPr>
          <w:p w14:paraId="1655C260" w14:textId="77777777" w:rsidR="005D0E82" w:rsidRPr="005F296C" w:rsidRDefault="005D0E82" w:rsidP="00823C8F">
            <w:pPr>
              <w:jc w:val="center"/>
            </w:pPr>
            <w:r w:rsidRPr="005F296C">
              <w:rPr>
                <w:b/>
              </w:rPr>
              <w:t>CT1</w:t>
            </w:r>
          </w:p>
        </w:tc>
        <w:tc>
          <w:tcPr>
            <w:tcW w:w="567" w:type="dxa"/>
          </w:tcPr>
          <w:p w14:paraId="730E94D8" w14:textId="77777777" w:rsidR="005D0E82" w:rsidRPr="005F296C" w:rsidRDefault="005D0E82" w:rsidP="00823C8F">
            <w:pPr>
              <w:ind w:firstLine="0"/>
              <w:jc w:val="center"/>
            </w:pPr>
            <w:r w:rsidRPr="005F296C">
              <w:rPr>
                <w:b/>
              </w:rPr>
              <w:t>Str</w:t>
            </w:r>
          </w:p>
        </w:tc>
        <w:tc>
          <w:tcPr>
            <w:tcW w:w="1871" w:type="dxa"/>
          </w:tcPr>
          <w:p w14:paraId="1171169C" w14:textId="77777777" w:rsidR="005D0E82" w:rsidRPr="005F296C" w:rsidRDefault="005D0E82" w:rsidP="00823C8F">
            <w:pPr>
              <w:jc w:val="center"/>
            </w:pPr>
            <w:r w:rsidRPr="005F296C">
              <w:rPr>
                <w:b/>
              </w:rPr>
              <w:t>CT2</w:t>
            </w:r>
          </w:p>
        </w:tc>
        <w:tc>
          <w:tcPr>
            <w:tcW w:w="567" w:type="dxa"/>
          </w:tcPr>
          <w:p w14:paraId="3A7D2721" w14:textId="77777777" w:rsidR="005D0E82" w:rsidRPr="005F296C" w:rsidRDefault="005D0E82" w:rsidP="00823C8F">
            <w:pPr>
              <w:ind w:firstLine="0"/>
              <w:jc w:val="center"/>
            </w:pPr>
            <w:r w:rsidRPr="005F296C">
              <w:rPr>
                <w:b/>
              </w:rPr>
              <w:t>Str</w:t>
            </w:r>
          </w:p>
        </w:tc>
      </w:tr>
      <w:tr w:rsidR="005D0E82" w:rsidRPr="005F296C" w14:paraId="4441D34C" w14:textId="77777777" w:rsidTr="00823C8F">
        <w:trPr>
          <w:trHeight w:val="227"/>
        </w:trPr>
        <w:tc>
          <w:tcPr>
            <w:tcW w:w="567" w:type="dxa"/>
          </w:tcPr>
          <w:p w14:paraId="7DCBAC18" w14:textId="684BC33C" w:rsidR="005D0E82" w:rsidRPr="005F296C" w:rsidRDefault="00AC6C64" w:rsidP="00AC6C64">
            <w:pPr>
              <w:ind w:firstLine="0"/>
              <w:rPr>
                <w:b/>
              </w:rPr>
            </w:pPr>
            <w:r>
              <w:rPr>
                <w:b/>
              </w:rPr>
              <w:t>14</w:t>
            </w:r>
          </w:p>
        </w:tc>
        <w:tc>
          <w:tcPr>
            <w:tcW w:w="1871" w:type="dxa"/>
          </w:tcPr>
          <w:p w14:paraId="0995FF32" w14:textId="77777777" w:rsidR="005D0E82" w:rsidRPr="005F296C" w:rsidRDefault="005D0E82" w:rsidP="00823C8F">
            <w:pPr>
              <w:spacing w:line="360" w:lineRule="auto"/>
              <w:ind w:firstLine="0"/>
              <w:jc w:val="left"/>
              <w:rPr>
                <w:i/>
                <w:iCs/>
                <w:lang w:val="en-US"/>
              </w:rPr>
            </w:pPr>
            <w:r w:rsidRPr="005F296C">
              <w:rPr>
                <w:i/>
                <w:iCs/>
                <w:lang w:val="en-US"/>
              </w:rPr>
              <w:t xml:space="preserve">Royce slid gracefully from </w:t>
            </w:r>
            <w:r w:rsidRPr="005F296C">
              <w:rPr>
                <w:b/>
                <w:bCs/>
                <w:i/>
                <w:iCs/>
                <w:lang w:val="en-US"/>
              </w:rPr>
              <w:t>his</w:t>
            </w:r>
            <w:r w:rsidRPr="005F296C">
              <w:rPr>
                <w:i/>
                <w:iCs/>
                <w:lang w:val="en-US"/>
              </w:rPr>
              <w:t xml:space="preserve"> saddle</w:t>
            </w:r>
          </w:p>
        </w:tc>
        <w:tc>
          <w:tcPr>
            <w:tcW w:w="567" w:type="dxa"/>
          </w:tcPr>
          <w:p w14:paraId="5A6BD8FC" w14:textId="77777777" w:rsidR="005D0E82" w:rsidRPr="005F296C" w:rsidRDefault="005D0E82" w:rsidP="00823C8F">
            <w:pPr>
              <w:ind w:firstLine="0"/>
            </w:pPr>
            <w:r w:rsidRPr="005F296C">
              <w:t>6</w:t>
            </w:r>
          </w:p>
        </w:tc>
        <w:tc>
          <w:tcPr>
            <w:tcW w:w="1871" w:type="dxa"/>
          </w:tcPr>
          <w:p w14:paraId="767021BF" w14:textId="77777777" w:rsidR="005D0E82" w:rsidRPr="005F296C" w:rsidRDefault="005D0E82" w:rsidP="00823C8F">
            <w:pPr>
              <w:spacing w:line="360" w:lineRule="auto"/>
              <w:ind w:firstLine="0"/>
              <w:jc w:val="left"/>
              <w:rPr>
                <w:i/>
                <w:iCs/>
              </w:rPr>
            </w:pPr>
            <w:r w:rsidRPr="005F296C">
              <w:rPr>
                <w:i/>
                <w:iCs/>
              </w:rPr>
              <w:t xml:space="preserve">Royce graciézním pohybem sesedl ze </w:t>
            </w:r>
            <w:r w:rsidRPr="005F296C">
              <w:rPr>
                <w:b/>
                <w:bCs/>
                <w:i/>
                <w:iCs/>
              </w:rPr>
              <w:t>svého</w:t>
            </w:r>
            <w:r w:rsidRPr="005F296C">
              <w:rPr>
                <w:i/>
                <w:iCs/>
              </w:rPr>
              <w:t xml:space="preserve"> oře</w:t>
            </w:r>
          </w:p>
        </w:tc>
        <w:tc>
          <w:tcPr>
            <w:tcW w:w="567" w:type="dxa"/>
          </w:tcPr>
          <w:p w14:paraId="46CB934C" w14:textId="77777777" w:rsidR="005D0E82" w:rsidRPr="005F296C" w:rsidRDefault="005D0E82" w:rsidP="00823C8F">
            <w:pPr>
              <w:ind w:firstLine="0"/>
            </w:pPr>
            <w:r w:rsidRPr="005F296C">
              <w:t>14</w:t>
            </w:r>
          </w:p>
        </w:tc>
        <w:tc>
          <w:tcPr>
            <w:tcW w:w="1871" w:type="dxa"/>
          </w:tcPr>
          <w:p w14:paraId="0ADEAEA4" w14:textId="77777777" w:rsidR="005D0E82" w:rsidRPr="005F296C" w:rsidRDefault="005D0E82" w:rsidP="00823C8F">
            <w:pPr>
              <w:spacing w:line="360" w:lineRule="auto"/>
              <w:ind w:firstLine="0"/>
              <w:jc w:val="left"/>
              <w:rPr>
                <w:i/>
                <w:iCs/>
              </w:rPr>
            </w:pPr>
            <w:r w:rsidRPr="005F296C">
              <w:rPr>
                <w:i/>
                <w:iCs/>
              </w:rPr>
              <w:t>Royce pružně seskočil z</w:t>
            </w:r>
            <w:r>
              <w:rPr>
                <w:i/>
                <w:iCs/>
              </w:rPr>
              <w:t> </w:t>
            </w:r>
            <w:r w:rsidRPr="005F296C">
              <w:rPr>
                <w:i/>
                <w:iCs/>
              </w:rPr>
              <w:t>koně</w:t>
            </w:r>
          </w:p>
        </w:tc>
        <w:tc>
          <w:tcPr>
            <w:tcW w:w="567" w:type="dxa"/>
          </w:tcPr>
          <w:p w14:paraId="1BDE8FDD" w14:textId="77777777" w:rsidR="005D0E82" w:rsidRPr="005F296C" w:rsidRDefault="005D0E82" w:rsidP="00823C8F">
            <w:pPr>
              <w:ind w:firstLine="0"/>
            </w:pPr>
            <w:r w:rsidRPr="005F296C">
              <w:t>13</w:t>
            </w:r>
          </w:p>
        </w:tc>
      </w:tr>
      <w:tr w:rsidR="005D0E82" w:rsidRPr="005F296C" w14:paraId="54A00FB6" w14:textId="77777777" w:rsidTr="00823C8F">
        <w:trPr>
          <w:trHeight w:val="227"/>
        </w:trPr>
        <w:tc>
          <w:tcPr>
            <w:tcW w:w="567" w:type="dxa"/>
          </w:tcPr>
          <w:p w14:paraId="2C53E56D" w14:textId="007CC8DD" w:rsidR="005D0E82" w:rsidRPr="005F296C" w:rsidRDefault="00AC6C64" w:rsidP="00AC6C64">
            <w:pPr>
              <w:ind w:firstLine="0"/>
              <w:rPr>
                <w:b/>
              </w:rPr>
            </w:pPr>
            <w:r>
              <w:rPr>
                <w:b/>
              </w:rPr>
              <w:t>15</w:t>
            </w:r>
          </w:p>
        </w:tc>
        <w:tc>
          <w:tcPr>
            <w:tcW w:w="1871" w:type="dxa"/>
          </w:tcPr>
          <w:p w14:paraId="29953FC5" w14:textId="77777777" w:rsidR="005D0E82" w:rsidRPr="005F296C" w:rsidRDefault="005D0E82" w:rsidP="00823C8F">
            <w:pPr>
              <w:spacing w:line="360" w:lineRule="auto"/>
              <w:ind w:firstLine="0"/>
              <w:jc w:val="left"/>
              <w:rPr>
                <w:i/>
                <w:iCs/>
                <w:lang w:val="en-US"/>
              </w:rPr>
            </w:pPr>
            <w:r w:rsidRPr="005F296C">
              <w:rPr>
                <w:i/>
                <w:iCs/>
                <w:lang w:val="en-US"/>
              </w:rPr>
              <w:t xml:space="preserve">and took </w:t>
            </w:r>
            <w:r w:rsidRPr="005F296C">
              <w:rPr>
                <w:b/>
                <w:bCs/>
                <w:i/>
                <w:iCs/>
                <w:lang w:val="en-US"/>
              </w:rPr>
              <w:t>his</w:t>
            </w:r>
            <w:r w:rsidRPr="005F296C">
              <w:rPr>
                <w:i/>
                <w:iCs/>
                <w:lang w:val="en-US"/>
              </w:rPr>
              <w:t xml:space="preserve"> sword in both hands</w:t>
            </w:r>
          </w:p>
        </w:tc>
        <w:tc>
          <w:tcPr>
            <w:tcW w:w="567" w:type="dxa"/>
          </w:tcPr>
          <w:p w14:paraId="5DBC32BE" w14:textId="77777777" w:rsidR="005D0E82" w:rsidRPr="005F296C" w:rsidRDefault="005D0E82" w:rsidP="00823C8F">
            <w:pPr>
              <w:ind w:firstLine="0"/>
            </w:pPr>
            <w:r w:rsidRPr="005F296C">
              <w:t>8</w:t>
            </w:r>
          </w:p>
        </w:tc>
        <w:tc>
          <w:tcPr>
            <w:tcW w:w="1871" w:type="dxa"/>
          </w:tcPr>
          <w:p w14:paraId="17F39C7C" w14:textId="77777777" w:rsidR="005D0E82" w:rsidRPr="005F296C" w:rsidRDefault="005D0E82" w:rsidP="00823C8F">
            <w:pPr>
              <w:spacing w:line="360" w:lineRule="auto"/>
              <w:ind w:firstLine="0"/>
              <w:jc w:val="left"/>
              <w:rPr>
                <w:i/>
                <w:iCs/>
                <w:shd w:val="clear" w:color="auto" w:fill="FFC000"/>
              </w:rPr>
            </w:pPr>
            <w:r w:rsidRPr="005F296C">
              <w:rPr>
                <w:i/>
                <w:iCs/>
              </w:rPr>
              <w:t xml:space="preserve">a sevřel jílec </w:t>
            </w:r>
            <w:r w:rsidRPr="005F296C">
              <w:rPr>
                <w:b/>
                <w:bCs/>
                <w:i/>
                <w:iCs/>
              </w:rPr>
              <w:t>svého</w:t>
            </w:r>
            <w:r w:rsidRPr="005F296C">
              <w:rPr>
                <w:i/>
                <w:iCs/>
              </w:rPr>
              <w:t xml:space="preserve"> meče oběma rukama</w:t>
            </w:r>
          </w:p>
        </w:tc>
        <w:tc>
          <w:tcPr>
            <w:tcW w:w="567" w:type="dxa"/>
          </w:tcPr>
          <w:p w14:paraId="77C70561" w14:textId="77777777" w:rsidR="005D0E82" w:rsidRPr="005F296C" w:rsidRDefault="005D0E82" w:rsidP="00823C8F">
            <w:pPr>
              <w:ind w:firstLine="0"/>
            </w:pPr>
            <w:r w:rsidRPr="005F296C">
              <w:t>17</w:t>
            </w:r>
          </w:p>
        </w:tc>
        <w:tc>
          <w:tcPr>
            <w:tcW w:w="1871" w:type="dxa"/>
          </w:tcPr>
          <w:p w14:paraId="29264D41" w14:textId="77777777" w:rsidR="005D0E82" w:rsidRPr="005F296C" w:rsidRDefault="005D0E82" w:rsidP="00823C8F">
            <w:pPr>
              <w:spacing w:line="360" w:lineRule="auto"/>
              <w:ind w:firstLine="0"/>
              <w:jc w:val="left"/>
              <w:rPr>
                <w:i/>
                <w:iCs/>
                <w:shd w:val="clear" w:color="auto" w:fill="FFC000"/>
              </w:rPr>
            </w:pPr>
            <w:r w:rsidRPr="005F296C">
              <w:rPr>
                <w:i/>
                <w:iCs/>
              </w:rPr>
              <w:t>a sevřel meč oběma rukama</w:t>
            </w:r>
          </w:p>
        </w:tc>
        <w:tc>
          <w:tcPr>
            <w:tcW w:w="567" w:type="dxa"/>
          </w:tcPr>
          <w:p w14:paraId="3D6E898F" w14:textId="77777777" w:rsidR="005D0E82" w:rsidRPr="005F296C" w:rsidRDefault="005D0E82" w:rsidP="00823C8F">
            <w:pPr>
              <w:ind w:firstLine="0"/>
            </w:pPr>
            <w:r w:rsidRPr="005F296C">
              <w:t>16</w:t>
            </w:r>
          </w:p>
        </w:tc>
      </w:tr>
      <w:tr w:rsidR="005D0E82" w:rsidRPr="005F296C" w14:paraId="4FDE4194" w14:textId="77777777" w:rsidTr="00823C8F">
        <w:trPr>
          <w:trHeight w:val="227"/>
        </w:trPr>
        <w:tc>
          <w:tcPr>
            <w:tcW w:w="567" w:type="dxa"/>
          </w:tcPr>
          <w:p w14:paraId="1B878E03" w14:textId="01731FA5" w:rsidR="005D0E82" w:rsidRPr="005F296C" w:rsidRDefault="00AC6C64" w:rsidP="006B6331">
            <w:pPr>
              <w:ind w:firstLine="0"/>
              <w:rPr>
                <w:b/>
              </w:rPr>
            </w:pPr>
            <w:r>
              <w:rPr>
                <w:b/>
              </w:rPr>
              <w:t>16</w:t>
            </w:r>
          </w:p>
        </w:tc>
        <w:tc>
          <w:tcPr>
            <w:tcW w:w="1871" w:type="dxa"/>
          </w:tcPr>
          <w:p w14:paraId="3A5FDB36" w14:textId="77777777" w:rsidR="005D0E82" w:rsidRPr="005F296C" w:rsidRDefault="005D0E82" w:rsidP="00823C8F">
            <w:pPr>
              <w:spacing w:line="360" w:lineRule="auto"/>
              <w:ind w:firstLine="0"/>
              <w:jc w:val="left"/>
              <w:rPr>
                <w:i/>
                <w:iCs/>
                <w:lang w:val="en-US"/>
              </w:rPr>
            </w:pPr>
            <w:r w:rsidRPr="005F296C">
              <w:rPr>
                <w:i/>
                <w:iCs/>
                <w:lang w:val="en-US"/>
              </w:rPr>
              <w:t xml:space="preserve">She spread </w:t>
            </w:r>
            <w:r w:rsidRPr="005F296C">
              <w:rPr>
                <w:b/>
                <w:bCs/>
                <w:i/>
                <w:iCs/>
                <w:lang w:val="en-US"/>
              </w:rPr>
              <w:t>her</w:t>
            </w:r>
            <w:r w:rsidRPr="005F296C">
              <w:rPr>
                <w:i/>
                <w:iCs/>
                <w:lang w:val="en-US"/>
              </w:rPr>
              <w:t xml:space="preserve"> cloak</w:t>
            </w:r>
          </w:p>
        </w:tc>
        <w:tc>
          <w:tcPr>
            <w:tcW w:w="567" w:type="dxa"/>
          </w:tcPr>
          <w:p w14:paraId="0A698375" w14:textId="77777777" w:rsidR="005D0E82" w:rsidRPr="005F296C" w:rsidRDefault="005D0E82" w:rsidP="00823C8F">
            <w:pPr>
              <w:ind w:firstLine="0"/>
            </w:pPr>
            <w:r w:rsidRPr="005F296C">
              <w:t>20</w:t>
            </w:r>
          </w:p>
        </w:tc>
        <w:tc>
          <w:tcPr>
            <w:tcW w:w="1871" w:type="dxa"/>
          </w:tcPr>
          <w:p w14:paraId="0CE4D502" w14:textId="77777777" w:rsidR="005D0E82" w:rsidRPr="005F296C" w:rsidRDefault="005D0E82" w:rsidP="00823C8F">
            <w:pPr>
              <w:spacing w:line="360" w:lineRule="auto"/>
              <w:ind w:firstLine="0"/>
              <w:jc w:val="left"/>
              <w:rPr>
                <w:i/>
                <w:iCs/>
              </w:rPr>
            </w:pPr>
            <w:r w:rsidRPr="005F296C">
              <w:rPr>
                <w:i/>
                <w:iCs/>
              </w:rPr>
              <w:t xml:space="preserve">Rozložila </w:t>
            </w:r>
            <w:r w:rsidRPr="005F296C">
              <w:rPr>
                <w:b/>
                <w:bCs/>
                <w:i/>
                <w:iCs/>
              </w:rPr>
              <w:t>svůj</w:t>
            </w:r>
            <w:r w:rsidRPr="005F296C">
              <w:rPr>
                <w:i/>
                <w:iCs/>
              </w:rPr>
              <w:t xml:space="preserve"> plášť</w:t>
            </w:r>
          </w:p>
        </w:tc>
        <w:tc>
          <w:tcPr>
            <w:tcW w:w="567" w:type="dxa"/>
          </w:tcPr>
          <w:p w14:paraId="41CC555D" w14:textId="77777777" w:rsidR="005D0E82" w:rsidRPr="005F296C" w:rsidRDefault="005D0E82" w:rsidP="00823C8F">
            <w:pPr>
              <w:ind w:firstLine="0"/>
            </w:pPr>
            <w:r w:rsidRPr="005F296C">
              <w:t>30</w:t>
            </w:r>
          </w:p>
        </w:tc>
        <w:tc>
          <w:tcPr>
            <w:tcW w:w="1871" w:type="dxa"/>
          </w:tcPr>
          <w:p w14:paraId="56F3ADFF" w14:textId="77777777" w:rsidR="005D0E82" w:rsidRPr="005F296C" w:rsidRDefault="005D0E82" w:rsidP="00823C8F">
            <w:pPr>
              <w:spacing w:line="360" w:lineRule="auto"/>
              <w:ind w:firstLine="0"/>
              <w:jc w:val="left"/>
              <w:rPr>
                <w:i/>
                <w:iCs/>
              </w:rPr>
            </w:pPr>
            <w:r w:rsidRPr="005F296C">
              <w:rPr>
                <w:i/>
                <w:iCs/>
              </w:rPr>
              <w:t>Rozprostřela plášť na zem</w:t>
            </w:r>
          </w:p>
        </w:tc>
        <w:tc>
          <w:tcPr>
            <w:tcW w:w="567" w:type="dxa"/>
          </w:tcPr>
          <w:p w14:paraId="5D66E7FA" w14:textId="77777777" w:rsidR="005D0E82" w:rsidRPr="005F296C" w:rsidRDefault="005D0E82" w:rsidP="00823C8F">
            <w:pPr>
              <w:ind w:firstLine="0"/>
            </w:pPr>
            <w:r w:rsidRPr="005F296C">
              <w:t>28</w:t>
            </w:r>
          </w:p>
        </w:tc>
      </w:tr>
    </w:tbl>
    <w:p w14:paraId="1C86A9DA" w14:textId="038CA182" w:rsidR="005D0E82" w:rsidRPr="005F296C" w:rsidRDefault="005D0E82" w:rsidP="005D0E82">
      <w:pPr>
        <w:tabs>
          <w:tab w:val="left" w:pos="284"/>
        </w:tabs>
        <w:ind w:firstLine="0"/>
      </w:pPr>
      <w:r w:rsidRPr="005F296C">
        <w:tab/>
        <w:t xml:space="preserve">Naopak řešení, kdy Marková zvratná posesiva použila a </w:t>
      </w:r>
      <w:proofErr w:type="spellStart"/>
      <w:r w:rsidRPr="005F296C">
        <w:t>Březáková</w:t>
      </w:r>
      <w:proofErr w:type="spellEnd"/>
      <w:r w:rsidRPr="005F296C">
        <w:t xml:space="preserve"> nikoliv, se ve vzorku vyskytují pouze u 3,8 % této skupiny. Marková při překladu věty v</w:t>
      </w:r>
      <w:r>
        <w:t> </w:t>
      </w:r>
      <w:r w:rsidRPr="005F296C">
        <w:t>př.</w:t>
      </w:r>
      <w:r>
        <w:t> </w:t>
      </w:r>
      <w:r w:rsidR="006B6331">
        <w:t>17</w:t>
      </w:r>
      <w:r>
        <w:t> </w:t>
      </w:r>
      <w:r w:rsidRPr="005F296C">
        <w:t>zvolila metodu transpozice, kdy změnila výchozí přídavné jméno „</w:t>
      </w:r>
      <w:proofErr w:type="spellStart"/>
      <w:r w:rsidRPr="005F296C">
        <w:t>familiar</w:t>
      </w:r>
      <w:proofErr w:type="spellEnd"/>
      <w:r w:rsidRPr="005F296C">
        <w:t>“ na sloveso, což jí umožnilo použít zvratné zájmeno. Překlad Březákové je v</w:t>
      </w:r>
      <w:r>
        <w:t> </w:t>
      </w:r>
      <w:r w:rsidRPr="005F296C">
        <w:t xml:space="preserve">daném případě sémantický, zachovává zde tedy strukturu i slovní druhy výchozího jazyka, včetně opakování posesiv. U příkladu </w:t>
      </w:r>
      <w:r w:rsidR="006B6331">
        <w:t>18</w:t>
      </w:r>
      <w:r w:rsidRPr="005F296C">
        <w:t xml:space="preserve"> došlo v</w:t>
      </w:r>
      <w:r>
        <w:t> </w:t>
      </w:r>
      <w:r w:rsidRPr="005F296C">
        <w:t>CT2 ke změně hlediska vlastnického vztahu, která však nemění význam sdělení.</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70E3CB10" w14:textId="77777777" w:rsidTr="00823C8F">
        <w:trPr>
          <w:trHeight w:val="227"/>
        </w:trPr>
        <w:tc>
          <w:tcPr>
            <w:tcW w:w="567" w:type="dxa"/>
          </w:tcPr>
          <w:p w14:paraId="752ED6ED" w14:textId="77777777" w:rsidR="005D0E82" w:rsidRPr="005F296C" w:rsidRDefault="005D0E82" w:rsidP="00823C8F">
            <w:pPr>
              <w:jc w:val="center"/>
            </w:pPr>
          </w:p>
        </w:tc>
        <w:tc>
          <w:tcPr>
            <w:tcW w:w="1871" w:type="dxa"/>
          </w:tcPr>
          <w:p w14:paraId="20F82DEC" w14:textId="77777777" w:rsidR="005D0E82" w:rsidRPr="005F296C" w:rsidRDefault="005D0E82" w:rsidP="00823C8F">
            <w:pPr>
              <w:jc w:val="center"/>
            </w:pPr>
            <w:r w:rsidRPr="005F296C">
              <w:rPr>
                <w:b/>
              </w:rPr>
              <w:t>VT</w:t>
            </w:r>
          </w:p>
        </w:tc>
        <w:tc>
          <w:tcPr>
            <w:tcW w:w="567" w:type="dxa"/>
          </w:tcPr>
          <w:p w14:paraId="6C0678E5" w14:textId="77777777" w:rsidR="005D0E82" w:rsidRPr="005F296C" w:rsidRDefault="005D0E82" w:rsidP="00823C8F">
            <w:pPr>
              <w:ind w:firstLine="0"/>
              <w:jc w:val="center"/>
            </w:pPr>
            <w:r w:rsidRPr="005F296C">
              <w:rPr>
                <w:b/>
              </w:rPr>
              <w:t>Str</w:t>
            </w:r>
          </w:p>
        </w:tc>
        <w:tc>
          <w:tcPr>
            <w:tcW w:w="1871" w:type="dxa"/>
          </w:tcPr>
          <w:p w14:paraId="4F58D1F1" w14:textId="77777777" w:rsidR="005D0E82" w:rsidRPr="005F296C" w:rsidRDefault="005D0E82" w:rsidP="00823C8F">
            <w:pPr>
              <w:jc w:val="center"/>
            </w:pPr>
            <w:r w:rsidRPr="005F296C">
              <w:rPr>
                <w:b/>
              </w:rPr>
              <w:t>CT1</w:t>
            </w:r>
          </w:p>
        </w:tc>
        <w:tc>
          <w:tcPr>
            <w:tcW w:w="567" w:type="dxa"/>
          </w:tcPr>
          <w:p w14:paraId="1D7AE1FF" w14:textId="77777777" w:rsidR="005D0E82" w:rsidRPr="005F296C" w:rsidRDefault="005D0E82" w:rsidP="00823C8F">
            <w:pPr>
              <w:ind w:firstLine="0"/>
              <w:jc w:val="center"/>
            </w:pPr>
            <w:r w:rsidRPr="005F296C">
              <w:rPr>
                <w:b/>
              </w:rPr>
              <w:t>Str</w:t>
            </w:r>
          </w:p>
        </w:tc>
        <w:tc>
          <w:tcPr>
            <w:tcW w:w="1871" w:type="dxa"/>
          </w:tcPr>
          <w:p w14:paraId="0E3CA624" w14:textId="77777777" w:rsidR="005D0E82" w:rsidRPr="005F296C" w:rsidRDefault="005D0E82" w:rsidP="00823C8F">
            <w:pPr>
              <w:jc w:val="center"/>
            </w:pPr>
            <w:r w:rsidRPr="005F296C">
              <w:rPr>
                <w:b/>
              </w:rPr>
              <w:t>CT2</w:t>
            </w:r>
          </w:p>
        </w:tc>
        <w:tc>
          <w:tcPr>
            <w:tcW w:w="567" w:type="dxa"/>
          </w:tcPr>
          <w:p w14:paraId="47BE76E3" w14:textId="77777777" w:rsidR="005D0E82" w:rsidRPr="005F296C" w:rsidRDefault="005D0E82" w:rsidP="00823C8F">
            <w:pPr>
              <w:ind w:firstLine="0"/>
              <w:jc w:val="center"/>
            </w:pPr>
            <w:r w:rsidRPr="005F296C">
              <w:rPr>
                <w:b/>
              </w:rPr>
              <w:t>Str</w:t>
            </w:r>
          </w:p>
        </w:tc>
      </w:tr>
      <w:tr w:rsidR="005D0E82" w:rsidRPr="005F296C" w14:paraId="636985DC" w14:textId="77777777" w:rsidTr="00823C8F">
        <w:trPr>
          <w:trHeight w:val="227"/>
        </w:trPr>
        <w:tc>
          <w:tcPr>
            <w:tcW w:w="567" w:type="dxa"/>
          </w:tcPr>
          <w:p w14:paraId="6DF21487" w14:textId="0B5D9D2D" w:rsidR="005D0E82" w:rsidRPr="005F296C" w:rsidRDefault="006B6331" w:rsidP="006B6331">
            <w:pPr>
              <w:ind w:firstLine="0"/>
              <w:rPr>
                <w:b/>
              </w:rPr>
            </w:pPr>
            <w:r>
              <w:rPr>
                <w:b/>
              </w:rPr>
              <w:t>17</w:t>
            </w:r>
          </w:p>
        </w:tc>
        <w:tc>
          <w:tcPr>
            <w:tcW w:w="1871" w:type="dxa"/>
          </w:tcPr>
          <w:p w14:paraId="7B0A78A6" w14:textId="77777777" w:rsidR="005D0E82" w:rsidRPr="005F296C" w:rsidRDefault="005D0E82" w:rsidP="00823C8F">
            <w:pPr>
              <w:spacing w:line="360" w:lineRule="auto"/>
              <w:ind w:firstLine="0"/>
              <w:jc w:val="left"/>
              <w:rPr>
                <w:i/>
                <w:iCs/>
                <w:color w:val="FF0000"/>
                <w:lang w:val="en-US"/>
              </w:rPr>
            </w:pPr>
            <w:r w:rsidRPr="005F296C">
              <w:rPr>
                <w:b/>
                <w:bCs/>
                <w:i/>
                <w:iCs/>
                <w:lang w:val="en-US"/>
              </w:rPr>
              <w:t>Her</w:t>
            </w:r>
            <w:r w:rsidRPr="005F296C">
              <w:rPr>
                <w:i/>
                <w:iCs/>
                <w:lang w:val="en-US"/>
              </w:rPr>
              <w:t xml:space="preserve"> gods had names, and </w:t>
            </w:r>
            <w:r w:rsidRPr="005F296C">
              <w:rPr>
                <w:b/>
                <w:bCs/>
                <w:i/>
                <w:iCs/>
                <w:lang w:val="en-US"/>
              </w:rPr>
              <w:t>their</w:t>
            </w:r>
            <w:r w:rsidRPr="005F296C">
              <w:rPr>
                <w:i/>
                <w:iCs/>
                <w:lang w:val="en-US"/>
              </w:rPr>
              <w:t xml:space="preserve"> faces were as familiar as the faces of </w:t>
            </w:r>
            <w:r w:rsidRPr="005F296C">
              <w:rPr>
                <w:b/>
                <w:bCs/>
                <w:i/>
                <w:iCs/>
                <w:lang w:val="en-US"/>
              </w:rPr>
              <w:t>her</w:t>
            </w:r>
            <w:r w:rsidRPr="005F296C">
              <w:rPr>
                <w:i/>
                <w:iCs/>
                <w:lang w:val="en-US"/>
              </w:rPr>
              <w:t xml:space="preserve"> parents.</w:t>
            </w:r>
          </w:p>
        </w:tc>
        <w:tc>
          <w:tcPr>
            <w:tcW w:w="567" w:type="dxa"/>
          </w:tcPr>
          <w:p w14:paraId="5BC37103" w14:textId="77777777" w:rsidR="005D0E82" w:rsidRPr="005F296C" w:rsidRDefault="005D0E82" w:rsidP="00823C8F">
            <w:pPr>
              <w:ind w:firstLine="0"/>
            </w:pPr>
            <w:r w:rsidRPr="005F296C">
              <w:t>19</w:t>
            </w:r>
          </w:p>
        </w:tc>
        <w:tc>
          <w:tcPr>
            <w:tcW w:w="1871" w:type="dxa"/>
          </w:tcPr>
          <w:p w14:paraId="73D371E7" w14:textId="77777777" w:rsidR="005D0E82" w:rsidRPr="005F296C" w:rsidRDefault="005D0E82" w:rsidP="00823C8F">
            <w:pPr>
              <w:spacing w:line="360" w:lineRule="auto"/>
              <w:ind w:firstLine="0"/>
              <w:jc w:val="left"/>
              <w:rPr>
                <w:b/>
                <w:bCs/>
                <w:i/>
                <w:iCs/>
              </w:rPr>
            </w:pPr>
            <w:r w:rsidRPr="005F296C">
              <w:rPr>
                <w:b/>
                <w:bCs/>
                <w:i/>
                <w:iCs/>
              </w:rPr>
              <w:t>Její</w:t>
            </w:r>
            <w:r w:rsidRPr="005F296C">
              <w:rPr>
                <w:i/>
                <w:iCs/>
              </w:rPr>
              <w:t xml:space="preserve"> bohové měli jména a </w:t>
            </w:r>
            <w:r w:rsidRPr="005F296C">
              <w:rPr>
                <w:b/>
                <w:bCs/>
                <w:i/>
                <w:iCs/>
              </w:rPr>
              <w:t>jejich</w:t>
            </w:r>
            <w:r w:rsidRPr="005F296C">
              <w:rPr>
                <w:i/>
                <w:iCs/>
              </w:rPr>
              <w:t xml:space="preserve"> obličeje byly stejně známé jako tváře </w:t>
            </w:r>
            <w:r w:rsidRPr="005F296C">
              <w:rPr>
                <w:b/>
                <w:bCs/>
                <w:i/>
                <w:iCs/>
              </w:rPr>
              <w:t>jejích</w:t>
            </w:r>
            <w:r w:rsidRPr="005F296C">
              <w:rPr>
                <w:i/>
                <w:iCs/>
              </w:rPr>
              <w:t xml:space="preserve"> rodičů.</w:t>
            </w:r>
          </w:p>
        </w:tc>
        <w:tc>
          <w:tcPr>
            <w:tcW w:w="567" w:type="dxa"/>
          </w:tcPr>
          <w:p w14:paraId="11C5A7C0" w14:textId="77777777" w:rsidR="005D0E82" w:rsidRPr="005F296C" w:rsidRDefault="005D0E82" w:rsidP="00823C8F">
            <w:pPr>
              <w:ind w:firstLine="0"/>
            </w:pPr>
            <w:r w:rsidRPr="005F296C">
              <w:t>29</w:t>
            </w:r>
          </w:p>
        </w:tc>
        <w:tc>
          <w:tcPr>
            <w:tcW w:w="1871" w:type="dxa"/>
          </w:tcPr>
          <w:p w14:paraId="66C13BE7" w14:textId="77777777" w:rsidR="005D0E82" w:rsidRPr="005F296C" w:rsidRDefault="005D0E82" w:rsidP="00823C8F">
            <w:pPr>
              <w:spacing w:line="360" w:lineRule="auto"/>
              <w:ind w:firstLine="0"/>
              <w:jc w:val="left"/>
              <w:rPr>
                <w:b/>
                <w:bCs/>
                <w:i/>
                <w:iCs/>
              </w:rPr>
            </w:pPr>
            <w:r w:rsidRPr="005F296C">
              <w:rPr>
                <w:b/>
                <w:bCs/>
                <w:i/>
                <w:iCs/>
              </w:rPr>
              <w:t>Její</w:t>
            </w:r>
            <w:r w:rsidRPr="005F296C">
              <w:rPr>
                <w:i/>
                <w:iCs/>
              </w:rPr>
              <w:t xml:space="preserve"> bohové jména měli a </w:t>
            </w:r>
            <w:r w:rsidRPr="005F296C">
              <w:rPr>
                <w:b/>
                <w:bCs/>
                <w:i/>
                <w:iCs/>
              </w:rPr>
              <w:t>jejich</w:t>
            </w:r>
            <w:r w:rsidRPr="005F296C">
              <w:rPr>
                <w:i/>
                <w:iCs/>
              </w:rPr>
              <w:t xml:space="preserve"> tváře znala jako tváře </w:t>
            </w:r>
            <w:r w:rsidRPr="005F296C">
              <w:rPr>
                <w:b/>
                <w:bCs/>
                <w:i/>
                <w:iCs/>
              </w:rPr>
              <w:t>svých</w:t>
            </w:r>
            <w:r w:rsidRPr="005F296C">
              <w:rPr>
                <w:i/>
                <w:iCs/>
              </w:rPr>
              <w:t xml:space="preserve"> rodičů.</w:t>
            </w:r>
          </w:p>
        </w:tc>
        <w:tc>
          <w:tcPr>
            <w:tcW w:w="567" w:type="dxa"/>
          </w:tcPr>
          <w:p w14:paraId="1E23EDE1" w14:textId="77777777" w:rsidR="005D0E82" w:rsidRPr="005F296C" w:rsidRDefault="005D0E82" w:rsidP="00823C8F">
            <w:pPr>
              <w:ind w:firstLine="0"/>
            </w:pPr>
            <w:r w:rsidRPr="005F296C">
              <w:t>27</w:t>
            </w:r>
          </w:p>
        </w:tc>
      </w:tr>
      <w:tr w:rsidR="005D0E82" w:rsidRPr="005F296C" w14:paraId="4054A12D" w14:textId="77777777" w:rsidTr="00823C8F">
        <w:trPr>
          <w:trHeight w:val="227"/>
        </w:trPr>
        <w:tc>
          <w:tcPr>
            <w:tcW w:w="567" w:type="dxa"/>
          </w:tcPr>
          <w:p w14:paraId="624140CE" w14:textId="241E0B5A" w:rsidR="005D0E82" w:rsidRPr="005F296C" w:rsidRDefault="006B6331" w:rsidP="006B6331">
            <w:pPr>
              <w:ind w:firstLine="0"/>
              <w:rPr>
                <w:b/>
              </w:rPr>
            </w:pPr>
            <w:r>
              <w:rPr>
                <w:b/>
              </w:rPr>
              <w:t>18</w:t>
            </w:r>
          </w:p>
        </w:tc>
        <w:tc>
          <w:tcPr>
            <w:tcW w:w="1871" w:type="dxa"/>
          </w:tcPr>
          <w:p w14:paraId="7C6010A6" w14:textId="77777777" w:rsidR="005D0E82" w:rsidRPr="005F296C" w:rsidRDefault="005D0E82" w:rsidP="00823C8F">
            <w:pPr>
              <w:spacing w:line="360" w:lineRule="auto"/>
              <w:ind w:firstLine="0"/>
              <w:jc w:val="left"/>
              <w:rPr>
                <w:i/>
                <w:iCs/>
                <w:lang w:val="en-US"/>
              </w:rPr>
            </w:pPr>
            <w:r w:rsidRPr="005F296C">
              <w:rPr>
                <w:i/>
                <w:iCs/>
                <w:lang w:val="en-US"/>
              </w:rPr>
              <w:t xml:space="preserve">Lord Arryn had become a second father to him and </w:t>
            </w:r>
            <w:r w:rsidRPr="005F296C">
              <w:rPr>
                <w:b/>
                <w:bCs/>
                <w:i/>
                <w:iCs/>
                <w:lang w:val="en-US"/>
              </w:rPr>
              <w:t>his</w:t>
            </w:r>
            <w:r w:rsidRPr="005F296C">
              <w:rPr>
                <w:i/>
                <w:iCs/>
                <w:lang w:val="en-US"/>
              </w:rPr>
              <w:t xml:space="preserve"> fellow ward, Robert Baratheon</w:t>
            </w:r>
          </w:p>
        </w:tc>
        <w:tc>
          <w:tcPr>
            <w:tcW w:w="567" w:type="dxa"/>
          </w:tcPr>
          <w:p w14:paraId="0C6BAD24" w14:textId="77777777" w:rsidR="005D0E82" w:rsidRPr="005F296C" w:rsidRDefault="005D0E82" w:rsidP="00823C8F">
            <w:pPr>
              <w:ind w:firstLine="0"/>
            </w:pPr>
            <w:r w:rsidRPr="005F296C">
              <w:t>22</w:t>
            </w:r>
          </w:p>
        </w:tc>
        <w:tc>
          <w:tcPr>
            <w:tcW w:w="1871" w:type="dxa"/>
          </w:tcPr>
          <w:p w14:paraId="19DDE2DF" w14:textId="77777777" w:rsidR="005D0E82" w:rsidRPr="005F296C" w:rsidRDefault="005D0E82" w:rsidP="00823C8F">
            <w:pPr>
              <w:spacing w:line="360" w:lineRule="auto"/>
              <w:ind w:firstLine="0"/>
              <w:jc w:val="left"/>
              <w:rPr>
                <w:i/>
                <w:iCs/>
                <w:lang w:val="en-US"/>
              </w:rPr>
            </w:pPr>
            <w:r w:rsidRPr="005F296C">
              <w:rPr>
                <w:i/>
                <w:iCs/>
              </w:rPr>
              <w:t xml:space="preserve">lord Arryn se stal druhým otcem jemu i </w:t>
            </w:r>
            <w:r w:rsidRPr="005F296C">
              <w:rPr>
                <w:b/>
                <w:bCs/>
                <w:i/>
                <w:iCs/>
              </w:rPr>
              <w:t>jeho</w:t>
            </w:r>
            <w:r w:rsidRPr="005F296C">
              <w:rPr>
                <w:i/>
                <w:iCs/>
              </w:rPr>
              <w:t xml:space="preserve"> druhovi, svěřenci Robertu Baratheonovi</w:t>
            </w:r>
          </w:p>
        </w:tc>
        <w:tc>
          <w:tcPr>
            <w:tcW w:w="567" w:type="dxa"/>
          </w:tcPr>
          <w:p w14:paraId="70553F9A" w14:textId="77777777" w:rsidR="005D0E82" w:rsidRPr="005F296C" w:rsidRDefault="005D0E82" w:rsidP="00823C8F">
            <w:pPr>
              <w:ind w:firstLine="0"/>
            </w:pPr>
            <w:r w:rsidRPr="005F296C">
              <w:t>32</w:t>
            </w:r>
          </w:p>
        </w:tc>
        <w:tc>
          <w:tcPr>
            <w:tcW w:w="1871" w:type="dxa"/>
          </w:tcPr>
          <w:p w14:paraId="1175F8CD" w14:textId="77777777" w:rsidR="005D0E82" w:rsidRPr="005F296C" w:rsidRDefault="005D0E82" w:rsidP="00823C8F">
            <w:pPr>
              <w:spacing w:line="360" w:lineRule="auto"/>
              <w:ind w:firstLine="0"/>
              <w:jc w:val="left"/>
              <w:rPr>
                <w:i/>
                <w:iCs/>
              </w:rPr>
            </w:pPr>
            <w:r w:rsidRPr="005F296C">
              <w:rPr>
                <w:i/>
                <w:iCs/>
              </w:rPr>
              <w:t xml:space="preserve">lord Arryn se pro něj a </w:t>
            </w:r>
            <w:r w:rsidRPr="005F296C">
              <w:rPr>
                <w:b/>
                <w:bCs/>
                <w:i/>
                <w:iCs/>
              </w:rPr>
              <w:t>svého</w:t>
            </w:r>
            <w:r w:rsidRPr="005F296C">
              <w:rPr>
                <w:i/>
                <w:iCs/>
              </w:rPr>
              <w:t xml:space="preserve"> dalšího svěřence Roberta Baratheona stal druhým otcem</w:t>
            </w:r>
          </w:p>
        </w:tc>
        <w:tc>
          <w:tcPr>
            <w:tcW w:w="567" w:type="dxa"/>
          </w:tcPr>
          <w:p w14:paraId="75D67BB4" w14:textId="77777777" w:rsidR="005D0E82" w:rsidRPr="005F296C" w:rsidRDefault="005D0E82" w:rsidP="00823C8F">
            <w:pPr>
              <w:ind w:firstLine="0"/>
            </w:pPr>
            <w:r w:rsidRPr="005F296C">
              <w:t>30</w:t>
            </w:r>
          </w:p>
        </w:tc>
      </w:tr>
    </w:tbl>
    <w:p w14:paraId="0A504280" w14:textId="77777777" w:rsidR="005D0E82" w:rsidRPr="005F296C" w:rsidRDefault="005D0E82" w:rsidP="005D0E82">
      <w:pPr>
        <w:ind w:firstLine="0"/>
        <w:rPr>
          <w:b/>
          <w:bCs/>
        </w:rPr>
      </w:pPr>
    </w:p>
    <w:p w14:paraId="4413D156" w14:textId="77777777" w:rsidR="005D0E82" w:rsidRPr="00B2343E" w:rsidRDefault="005D0E82" w:rsidP="005D0E82">
      <w:pPr>
        <w:pStyle w:val="Nadpis4"/>
        <w:rPr>
          <w:sz w:val="28"/>
          <w:szCs w:val="28"/>
        </w:rPr>
      </w:pPr>
      <w:bookmarkStart w:id="35" w:name="_Toc102597876"/>
      <w:bookmarkStart w:id="36" w:name="_Toc102609826"/>
      <w:r w:rsidRPr="00B2343E">
        <w:rPr>
          <w:sz w:val="28"/>
          <w:szCs w:val="28"/>
        </w:rPr>
        <w:t xml:space="preserve">Zvratné zájmeno </w:t>
      </w:r>
      <w:r w:rsidRPr="00B2343E">
        <w:rPr>
          <w:i/>
          <w:iCs/>
          <w:sz w:val="28"/>
          <w:szCs w:val="28"/>
        </w:rPr>
        <w:t>si</w:t>
      </w:r>
      <w:bookmarkEnd w:id="35"/>
      <w:bookmarkEnd w:id="36"/>
    </w:p>
    <w:p w14:paraId="4752A9DB" w14:textId="59860AFB" w:rsidR="005D0E82" w:rsidRPr="005F296C" w:rsidRDefault="005D0E82" w:rsidP="005D0E82">
      <w:pPr>
        <w:tabs>
          <w:tab w:val="left" w:pos="284"/>
        </w:tabs>
        <w:ind w:firstLine="0"/>
      </w:pPr>
      <w:r w:rsidRPr="005F296C">
        <w:tab/>
        <w:t>Přivlastňovací zájmena byla v</w:t>
      </w:r>
      <w:r>
        <w:t> </w:t>
      </w:r>
      <w:r w:rsidRPr="005F296C">
        <w:t xml:space="preserve">některých případech také překládána pomocí zvratného zájmena </w:t>
      </w:r>
      <w:r w:rsidRPr="005F296C">
        <w:rPr>
          <w:i/>
          <w:iCs/>
        </w:rPr>
        <w:t>si</w:t>
      </w:r>
      <w:r w:rsidRPr="005F296C">
        <w:t>. Jednalo se vždy o takové situace, kdy se přivlastňovací zájmeno vztahovalo k</w:t>
      </w:r>
      <w:r>
        <w:t> </w:t>
      </w:r>
      <w:r w:rsidRPr="005F296C">
        <w:t>předmětu věty. Tento způsob vyjádření posesivity nebyl v</w:t>
      </w:r>
      <w:r>
        <w:t> </w:t>
      </w:r>
      <w:r w:rsidRPr="005F296C">
        <w:t xml:space="preserve">klasifikaci </w:t>
      </w:r>
      <w:proofErr w:type="spellStart"/>
      <w:r w:rsidRPr="005F296C">
        <w:t>Piťhy</w:t>
      </w:r>
      <w:proofErr w:type="spellEnd"/>
      <w:r w:rsidRPr="005F296C">
        <w:t xml:space="preserve"> zmíněn konkrétně, ale lze jej zařadit do kategorie lexikálně-gramatických prostředků. Použitím zvratného zájmena se lze vyhnout přílišnému opakování posesiv. Překlad posesivity pomocí zvratných sloves se zájmenem </w:t>
      </w:r>
      <w:r w:rsidRPr="005F296C">
        <w:rPr>
          <w:i/>
          <w:iCs/>
        </w:rPr>
        <w:t>si</w:t>
      </w:r>
      <w:r w:rsidRPr="005F296C">
        <w:t xml:space="preserve"> byl v</w:t>
      </w:r>
      <w:r>
        <w:t> </w:t>
      </w:r>
      <w:r w:rsidRPr="005F296C">
        <w:t>CT1 použit u 3,9 % vzorku a v</w:t>
      </w:r>
      <w:r>
        <w:t> </w:t>
      </w:r>
      <w:r w:rsidRPr="005F296C">
        <w:t xml:space="preserve">CT2 častěji, celkem u 6,6 % vzorku. Shodná řešení byla zjištěna u 42,1 % této kategorie, jejich ukázkou jsou př. </w:t>
      </w:r>
      <w:r w:rsidR="006B6331">
        <w:t>19 a 20</w:t>
      </w:r>
      <w:r w:rsidRPr="005F296C">
        <w:t xml:space="preserve">.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A7261F" w14:paraId="6BBFC24F" w14:textId="77777777" w:rsidTr="00823C8F">
        <w:trPr>
          <w:trHeight w:val="227"/>
        </w:trPr>
        <w:tc>
          <w:tcPr>
            <w:tcW w:w="567" w:type="dxa"/>
          </w:tcPr>
          <w:p w14:paraId="494B19B0" w14:textId="77777777" w:rsidR="005D0E82" w:rsidRPr="00A7261F" w:rsidRDefault="005D0E82" w:rsidP="00823C8F">
            <w:pPr>
              <w:ind w:firstLine="0"/>
            </w:pPr>
          </w:p>
        </w:tc>
        <w:tc>
          <w:tcPr>
            <w:tcW w:w="1871" w:type="dxa"/>
          </w:tcPr>
          <w:p w14:paraId="61255AB0" w14:textId="77777777" w:rsidR="005D0E82" w:rsidRPr="00A7261F" w:rsidRDefault="005D0E82" w:rsidP="00823C8F">
            <w:pPr>
              <w:jc w:val="center"/>
            </w:pPr>
            <w:r w:rsidRPr="00A7261F">
              <w:rPr>
                <w:b/>
              </w:rPr>
              <w:t>VT</w:t>
            </w:r>
          </w:p>
        </w:tc>
        <w:tc>
          <w:tcPr>
            <w:tcW w:w="567" w:type="dxa"/>
          </w:tcPr>
          <w:p w14:paraId="71150566" w14:textId="77777777" w:rsidR="005D0E82" w:rsidRPr="00A7261F" w:rsidRDefault="005D0E82" w:rsidP="00823C8F">
            <w:pPr>
              <w:ind w:firstLine="0"/>
              <w:jc w:val="center"/>
            </w:pPr>
            <w:r w:rsidRPr="00A7261F">
              <w:rPr>
                <w:b/>
              </w:rPr>
              <w:t>Str</w:t>
            </w:r>
          </w:p>
        </w:tc>
        <w:tc>
          <w:tcPr>
            <w:tcW w:w="1871" w:type="dxa"/>
          </w:tcPr>
          <w:p w14:paraId="4E7D16BC" w14:textId="77777777" w:rsidR="005D0E82" w:rsidRPr="00A7261F" w:rsidRDefault="005D0E82" w:rsidP="00823C8F">
            <w:pPr>
              <w:jc w:val="center"/>
            </w:pPr>
            <w:r w:rsidRPr="00A7261F">
              <w:rPr>
                <w:b/>
              </w:rPr>
              <w:t>CT1</w:t>
            </w:r>
          </w:p>
        </w:tc>
        <w:tc>
          <w:tcPr>
            <w:tcW w:w="567" w:type="dxa"/>
          </w:tcPr>
          <w:p w14:paraId="2FDE0DBA" w14:textId="77777777" w:rsidR="005D0E82" w:rsidRPr="00A7261F" w:rsidRDefault="005D0E82" w:rsidP="00823C8F">
            <w:pPr>
              <w:ind w:firstLine="0"/>
            </w:pPr>
            <w:r w:rsidRPr="00A7261F">
              <w:rPr>
                <w:b/>
              </w:rPr>
              <w:t>Str</w:t>
            </w:r>
          </w:p>
        </w:tc>
        <w:tc>
          <w:tcPr>
            <w:tcW w:w="1871" w:type="dxa"/>
          </w:tcPr>
          <w:p w14:paraId="74C173D4" w14:textId="77777777" w:rsidR="005D0E82" w:rsidRPr="00A7261F" w:rsidRDefault="005D0E82" w:rsidP="00823C8F">
            <w:pPr>
              <w:jc w:val="center"/>
            </w:pPr>
            <w:r w:rsidRPr="00A7261F">
              <w:rPr>
                <w:b/>
              </w:rPr>
              <w:t>CT2</w:t>
            </w:r>
          </w:p>
        </w:tc>
        <w:tc>
          <w:tcPr>
            <w:tcW w:w="567" w:type="dxa"/>
          </w:tcPr>
          <w:p w14:paraId="3C85955C" w14:textId="77777777" w:rsidR="005D0E82" w:rsidRPr="00A7261F" w:rsidRDefault="005D0E82" w:rsidP="00823C8F">
            <w:pPr>
              <w:ind w:firstLine="0"/>
              <w:jc w:val="center"/>
            </w:pPr>
            <w:r w:rsidRPr="005F296C">
              <w:rPr>
                <w:b/>
              </w:rPr>
              <w:t>S</w:t>
            </w:r>
            <w:r>
              <w:rPr>
                <w:b/>
              </w:rPr>
              <w:t>tr</w:t>
            </w:r>
          </w:p>
        </w:tc>
      </w:tr>
      <w:tr w:rsidR="005D0E82" w:rsidRPr="005F296C" w14:paraId="5E197234" w14:textId="77777777" w:rsidTr="00823C8F">
        <w:trPr>
          <w:trHeight w:val="227"/>
        </w:trPr>
        <w:tc>
          <w:tcPr>
            <w:tcW w:w="567" w:type="dxa"/>
          </w:tcPr>
          <w:p w14:paraId="368E5360" w14:textId="7A2D1074" w:rsidR="005D0E82" w:rsidRPr="005F296C" w:rsidRDefault="005D0E82" w:rsidP="00823C8F">
            <w:pPr>
              <w:ind w:firstLine="0"/>
              <w:rPr>
                <w:b/>
              </w:rPr>
            </w:pPr>
            <w:r>
              <w:rPr>
                <w:b/>
              </w:rPr>
              <w:t>1</w:t>
            </w:r>
            <w:r w:rsidR="006B6331">
              <w:rPr>
                <w:b/>
              </w:rPr>
              <w:t>9</w:t>
            </w:r>
          </w:p>
        </w:tc>
        <w:tc>
          <w:tcPr>
            <w:tcW w:w="1871" w:type="dxa"/>
          </w:tcPr>
          <w:p w14:paraId="0D215B53" w14:textId="77777777" w:rsidR="005D0E82" w:rsidRPr="005F296C" w:rsidRDefault="005D0E82" w:rsidP="00823C8F">
            <w:pPr>
              <w:spacing w:line="360" w:lineRule="auto"/>
              <w:ind w:firstLine="0"/>
              <w:jc w:val="left"/>
              <w:rPr>
                <w:i/>
                <w:iCs/>
                <w:lang w:val="en-US"/>
              </w:rPr>
            </w:pPr>
            <w:r w:rsidRPr="005F296C">
              <w:rPr>
                <w:i/>
                <w:iCs/>
                <w:lang w:val="en-US"/>
              </w:rPr>
              <w:t xml:space="preserve">Gared pulled back </w:t>
            </w:r>
            <w:r w:rsidRPr="005F296C">
              <w:rPr>
                <w:b/>
                <w:bCs/>
                <w:i/>
                <w:iCs/>
                <w:lang w:val="en-US"/>
              </w:rPr>
              <w:t>his</w:t>
            </w:r>
            <w:r w:rsidRPr="005F296C">
              <w:rPr>
                <w:i/>
                <w:iCs/>
                <w:lang w:val="en-US"/>
              </w:rPr>
              <w:t xml:space="preserve"> hood</w:t>
            </w:r>
          </w:p>
        </w:tc>
        <w:tc>
          <w:tcPr>
            <w:tcW w:w="567" w:type="dxa"/>
          </w:tcPr>
          <w:p w14:paraId="53B943A3" w14:textId="77777777" w:rsidR="005D0E82" w:rsidRPr="005F296C" w:rsidRDefault="005D0E82" w:rsidP="00823C8F">
            <w:pPr>
              <w:ind w:firstLine="0"/>
            </w:pPr>
            <w:r w:rsidRPr="005F296C">
              <w:t>4</w:t>
            </w:r>
          </w:p>
        </w:tc>
        <w:tc>
          <w:tcPr>
            <w:tcW w:w="1871" w:type="dxa"/>
          </w:tcPr>
          <w:p w14:paraId="05649ECF" w14:textId="77777777" w:rsidR="005D0E82" w:rsidRPr="005F296C" w:rsidRDefault="005D0E82" w:rsidP="00823C8F">
            <w:pPr>
              <w:spacing w:line="360" w:lineRule="auto"/>
              <w:ind w:firstLine="0"/>
              <w:jc w:val="left"/>
              <w:rPr>
                <w:i/>
                <w:iCs/>
              </w:rPr>
            </w:pPr>
            <w:r w:rsidRPr="005F296C">
              <w:rPr>
                <w:i/>
                <w:iCs/>
              </w:rPr>
              <w:t xml:space="preserve">Gared </w:t>
            </w:r>
            <w:r w:rsidRPr="005F296C">
              <w:rPr>
                <w:b/>
                <w:bCs/>
                <w:i/>
                <w:iCs/>
              </w:rPr>
              <w:t>si</w:t>
            </w:r>
            <w:r w:rsidRPr="005F296C">
              <w:rPr>
                <w:i/>
                <w:iCs/>
              </w:rPr>
              <w:t xml:space="preserve"> poodhrnul kápi</w:t>
            </w:r>
          </w:p>
        </w:tc>
        <w:tc>
          <w:tcPr>
            <w:tcW w:w="567" w:type="dxa"/>
          </w:tcPr>
          <w:p w14:paraId="002D0F78" w14:textId="77777777" w:rsidR="005D0E82" w:rsidRPr="005F296C" w:rsidRDefault="005D0E82" w:rsidP="00823C8F">
            <w:pPr>
              <w:ind w:firstLine="0"/>
            </w:pPr>
            <w:r w:rsidRPr="005F296C">
              <w:t>12</w:t>
            </w:r>
          </w:p>
        </w:tc>
        <w:tc>
          <w:tcPr>
            <w:tcW w:w="1871" w:type="dxa"/>
          </w:tcPr>
          <w:p w14:paraId="5BB71EC5" w14:textId="77777777" w:rsidR="005D0E82" w:rsidRPr="005F296C" w:rsidRDefault="005D0E82" w:rsidP="00823C8F">
            <w:pPr>
              <w:spacing w:line="360" w:lineRule="auto"/>
              <w:ind w:firstLine="0"/>
              <w:jc w:val="left"/>
              <w:rPr>
                <w:i/>
                <w:iCs/>
              </w:rPr>
            </w:pPr>
            <w:r w:rsidRPr="005F296C">
              <w:rPr>
                <w:i/>
                <w:iCs/>
              </w:rPr>
              <w:t xml:space="preserve">Gared </w:t>
            </w:r>
            <w:r w:rsidRPr="005F296C">
              <w:rPr>
                <w:b/>
                <w:bCs/>
                <w:i/>
                <w:iCs/>
              </w:rPr>
              <w:t>si</w:t>
            </w:r>
            <w:r w:rsidRPr="005F296C">
              <w:rPr>
                <w:i/>
                <w:iCs/>
              </w:rPr>
              <w:t xml:space="preserve"> stáhl kápi</w:t>
            </w:r>
          </w:p>
        </w:tc>
        <w:tc>
          <w:tcPr>
            <w:tcW w:w="567" w:type="dxa"/>
          </w:tcPr>
          <w:p w14:paraId="1B2463E8" w14:textId="77777777" w:rsidR="005D0E82" w:rsidRPr="005F296C" w:rsidRDefault="005D0E82" w:rsidP="00823C8F">
            <w:pPr>
              <w:ind w:firstLine="0"/>
            </w:pPr>
            <w:r w:rsidRPr="005F296C">
              <w:t>12</w:t>
            </w:r>
          </w:p>
        </w:tc>
      </w:tr>
      <w:tr w:rsidR="005D0E82" w:rsidRPr="005F296C" w14:paraId="71A06721" w14:textId="77777777" w:rsidTr="00823C8F">
        <w:trPr>
          <w:trHeight w:val="227"/>
        </w:trPr>
        <w:tc>
          <w:tcPr>
            <w:tcW w:w="567" w:type="dxa"/>
          </w:tcPr>
          <w:p w14:paraId="113F1434" w14:textId="18433E57" w:rsidR="005D0E82" w:rsidRPr="005F296C" w:rsidRDefault="006B6331" w:rsidP="006B6331">
            <w:pPr>
              <w:ind w:firstLine="0"/>
              <w:rPr>
                <w:b/>
              </w:rPr>
            </w:pPr>
            <w:r>
              <w:rPr>
                <w:b/>
              </w:rPr>
              <w:t>20</w:t>
            </w:r>
          </w:p>
        </w:tc>
        <w:tc>
          <w:tcPr>
            <w:tcW w:w="1871" w:type="dxa"/>
          </w:tcPr>
          <w:p w14:paraId="3BF6C42A" w14:textId="77777777" w:rsidR="005D0E82" w:rsidRPr="005F296C" w:rsidRDefault="005D0E82" w:rsidP="00823C8F">
            <w:pPr>
              <w:spacing w:line="360" w:lineRule="auto"/>
              <w:ind w:firstLine="0"/>
              <w:jc w:val="left"/>
              <w:rPr>
                <w:i/>
                <w:iCs/>
                <w:lang w:val="en-US"/>
              </w:rPr>
            </w:pPr>
            <w:r w:rsidRPr="005F296C">
              <w:rPr>
                <w:i/>
                <w:iCs/>
                <w:lang w:val="en-US"/>
              </w:rPr>
              <w:t xml:space="preserve">Will wanted to cover </w:t>
            </w:r>
            <w:r w:rsidRPr="005F296C">
              <w:rPr>
                <w:b/>
                <w:bCs/>
                <w:i/>
                <w:iCs/>
                <w:lang w:val="en-US"/>
              </w:rPr>
              <w:t>his</w:t>
            </w:r>
            <w:r w:rsidRPr="005F296C">
              <w:rPr>
                <w:i/>
                <w:iCs/>
                <w:lang w:val="en-US"/>
              </w:rPr>
              <w:t xml:space="preserve"> ears</w:t>
            </w:r>
          </w:p>
        </w:tc>
        <w:tc>
          <w:tcPr>
            <w:tcW w:w="567" w:type="dxa"/>
          </w:tcPr>
          <w:p w14:paraId="04D05EB8" w14:textId="77777777" w:rsidR="005D0E82" w:rsidRPr="005F296C" w:rsidRDefault="005D0E82" w:rsidP="00823C8F">
            <w:pPr>
              <w:ind w:firstLine="0"/>
            </w:pPr>
            <w:r w:rsidRPr="005F296C">
              <w:t>9</w:t>
            </w:r>
          </w:p>
        </w:tc>
        <w:tc>
          <w:tcPr>
            <w:tcW w:w="1871" w:type="dxa"/>
          </w:tcPr>
          <w:p w14:paraId="48CE7C0E" w14:textId="77777777" w:rsidR="005D0E82" w:rsidRPr="005F296C" w:rsidRDefault="005D0E82" w:rsidP="00823C8F">
            <w:pPr>
              <w:spacing w:line="360" w:lineRule="auto"/>
              <w:ind w:firstLine="0"/>
              <w:jc w:val="left"/>
              <w:rPr>
                <w:i/>
                <w:iCs/>
              </w:rPr>
            </w:pPr>
            <w:r w:rsidRPr="005F296C">
              <w:rPr>
                <w:i/>
                <w:iCs/>
              </w:rPr>
              <w:t xml:space="preserve">dokud </w:t>
            </w:r>
            <w:r w:rsidRPr="005F296C">
              <w:rPr>
                <w:b/>
                <w:bCs/>
                <w:i/>
                <w:iCs/>
              </w:rPr>
              <w:t>si</w:t>
            </w:r>
            <w:r w:rsidRPr="005F296C">
              <w:rPr>
                <w:i/>
                <w:iCs/>
              </w:rPr>
              <w:t xml:space="preserve"> Will nechtěl zakrýt uši</w:t>
            </w:r>
          </w:p>
        </w:tc>
        <w:tc>
          <w:tcPr>
            <w:tcW w:w="567" w:type="dxa"/>
          </w:tcPr>
          <w:p w14:paraId="3479FC4E" w14:textId="77777777" w:rsidR="005D0E82" w:rsidRPr="005F296C" w:rsidRDefault="005D0E82" w:rsidP="00823C8F">
            <w:pPr>
              <w:ind w:firstLine="0"/>
            </w:pPr>
            <w:r w:rsidRPr="005F296C">
              <w:t>18</w:t>
            </w:r>
          </w:p>
        </w:tc>
        <w:tc>
          <w:tcPr>
            <w:tcW w:w="1871" w:type="dxa"/>
          </w:tcPr>
          <w:p w14:paraId="46D1004C" w14:textId="77777777" w:rsidR="005D0E82" w:rsidRPr="005F296C" w:rsidRDefault="005D0E82" w:rsidP="00823C8F">
            <w:pPr>
              <w:spacing w:line="360" w:lineRule="auto"/>
              <w:ind w:firstLine="0"/>
              <w:jc w:val="left"/>
              <w:rPr>
                <w:i/>
                <w:iCs/>
              </w:rPr>
            </w:pPr>
            <w:r w:rsidRPr="005F296C">
              <w:rPr>
                <w:i/>
                <w:iCs/>
              </w:rPr>
              <w:t xml:space="preserve">až měl Will chuť zacpat </w:t>
            </w:r>
            <w:r w:rsidRPr="005F296C">
              <w:rPr>
                <w:b/>
                <w:bCs/>
                <w:i/>
                <w:iCs/>
              </w:rPr>
              <w:t>si</w:t>
            </w:r>
            <w:r w:rsidRPr="005F296C">
              <w:rPr>
                <w:i/>
                <w:iCs/>
              </w:rPr>
              <w:t xml:space="preserve"> uši</w:t>
            </w:r>
          </w:p>
        </w:tc>
        <w:tc>
          <w:tcPr>
            <w:tcW w:w="567" w:type="dxa"/>
          </w:tcPr>
          <w:p w14:paraId="5B0533C8" w14:textId="77777777" w:rsidR="005D0E82" w:rsidRPr="005F296C" w:rsidRDefault="005D0E82" w:rsidP="00823C8F">
            <w:pPr>
              <w:ind w:firstLine="0"/>
            </w:pPr>
            <w:r w:rsidRPr="005F296C">
              <w:t>17</w:t>
            </w:r>
          </w:p>
        </w:tc>
      </w:tr>
    </w:tbl>
    <w:p w14:paraId="06F514DC" w14:textId="77777777" w:rsidR="00C35FE6" w:rsidRDefault="005D0E82" w:rsidP="005D0E82">
      <w:pPr>
        <w:tabs>
          <w:tab w:val="left" w:pos="284"/>
        </w:tabs>
        <w:ind w:firstLine="0"/>
      </w:pPr>
      <w:r w:rsidRPr="005F296C">
        <w:tab/>
      </w:r>
    </w:p>
    <w:p w14:paraId="31A15746" w14:textId="5F3B749A" w:rsidR="005D0E82" w:rsidRPr="005F296C" w:rsidRDefault="005D0E82" w:rsidP="005D0E82">
      <w:pPr>
        <w:tabs>
          <w:tab w:val="left" w:pos="284"/>
        </w:tabs>
        <w:ind w:firstLine="0"/>
      </w:pPr>
      <w:r w:rsidRPr="005F296C">
        <w:lastRenderedPageBreak/>
        <w:t xml:space="preserve">U některých jednotek CT1, jako u příkladů </w:t>
      </w:r>
      <w:r w:rsidR="006B6331">
        <w:t>21 a 22</w:t>
      </w:r>
      <w:r w:rsidRPr="005F296C">
        <w:t xml:space="preserve">, najdeme kombinaci zvratného </w:t>
      </w:r>
      <w:r w:rsidRPr="005F296C">
        <w:rPr>
          <w:i/>
          <w:iCs/>
        </w:rPr>
        <w:t>si</w:t>
      </w:r>
      <w:r w:rsidRPr="005F296C">
        <w:t xml:space="preserve"> a posesiva, což je nadbytečné, jelikož k</w:t>
      </w:r>
      <w:r>
        <w:t> </w:t>
      </w:r>
      <w:r w:rsidRPr="005F296C">
        <w:t>vyjádření vlastnického vztahu zde stačí jeden prostředek.</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1B85CE37" w14:textId="77777777" w:rsidTr="00823C8F">
        <w:trPr>
          <w:trHeight w:val="227"/>
        </w:trPr>
        <w:tc>
          <w:tcPr>
            <w:tcW w:w="567" w:type="dxa"/>
          </w:tcPr>
          <w:p w14:paraId="159DDCB1" w14:textId="77777777" w:rsidR="005D0E82" w:rsidRPr="005F296C" w:rsidRDefault="005D0E82" w:rsidP="00823C8F">
            <w:pPr>
              <w:jc w:val="center"/>
            </w:pPr>
          </w:p>
        </w:tc>
        <w:tc>
          <w:tcPr>
            <w:tcW w:w="1871" w:type="dxa"/>
          </w:tcPr>
          <w:p w14:paraId="642837FB" w14:textId="77777777" w:rsidR="005D0E82" w:rsidRPr="005F296C" w:rsidRDefault="005D0E82" w:rsidP="00823C8F">
            <w:pPr>
              <w:jc w:val="center"/>
            </w:pPr>
            <w:r w:rsidRPr="005F296C">
              <w:rPr>
                <w:b/>
              </w:rPr>
              <w:t>VT</w:t>
            </w:r>
          </w:p>
        </w:tc>
        <w:tc>
          <w:tcPr>
            <w:tcW w:w="567" w:type="dxa"/>
          </w:tcPr>
          <w:p w14:paraId="75F89589" w14:textId="77777777" w:rsidR="005D0E82" w:rsidRPr="005F296C" w:rsidRDefault="005D0E82" w:rsidP="00823C8F">
            <w:pPr>
              <w:ind w:firstLine="0"/>
              <w:jc w:val="center"/>
            </w:pPr>
            <w:r w:rsidRPr="005F296C">
              <w:rPr>
                <w:b/>
              </w:rPr>
              <w:t>Str</w:t>
            </w:r>
          </w:p>
        </w:tc>
        <w:tc>
          <w:tcPr>
            <w:tcW w:w="1871" w:type="dxa"/>
          </w:tcPr>
          <w:p w14:paraId="5C8DA48D" w14:textId="77777777" w:rsidR="005D0E82" w:rsidRPr="005F296C" w:rsidRDefault="005D0E82" w:rsidP="00823C8F">
            <w:pPr>
              <w:jc w:val="center"/>
            </w:pPr>
            <w:r w:rsidRPr="005F296C">
              <w:rPr>
                <w:b/>
              </w:rPr>
              <w:t>CT1</w:t>
            </w:r>
          </w:p>
        </w:tc>
        <w:tc>
          <w:tcPr>
            <w:tcW w:w="567" w:type="dxa"/>
          </w:tcPr>
          <w:p w14:paraId="40EE91C2" w14:textId="77777777" w:rsidR="005D0E82" w:rsidRPr="005F296C" w:rsidRDefault="005D0E82" w:rsidP="00823C8F">
            <w:pPr>
              <w:ind w:firstLine="0"/>
              <w:jc w:val="center"/>
            </w:pPr>
            <w:r w:rsidRPr="005F296C">
              <w:rPr>
                <w:b/>
              </w:rPr>
              <w:t>Str</w:t>
            </w:r>
          </w:p>
        </w:tc>
        <w:tc>
          <w:tcPr>
            <w:tcW w:w="1871" w:type="dxa"/>
          </w:tcPr>
          <w:p w14:paraId="1B5AA5D5" w14:textId="77777777" w:rsidR="005D0E82" w:rsidRPr="005F296C" w:rsidRDefault="005D0E82" w:rsidP="00823C8F">
            <w:pPr>
              <w:jc w:val="center"/>
            </w:pPr>
            <w:r w:rsidRPr="005F296C">
              <w:rPr>
                <w:b/>
              </w:rPr>
              <w:t>CT2</w:t>
            </w:r>
          </w:p>
        </w:tc>
        <w:tc>
          <w:tcPr>
            <w:tcW w:w="567" w:type="dxa"/>
          </w:tcPr>
          <w:p w14:paraId="7F98947F" w14:textId="77777777" w:rsidR="005D0E82" w:rsidRPr="005F296C" w:rsidRDefault="005D0E82" w:rsidP="00823C8F">
            <w:pPr>
              <w:ind w:firstLine="0"/>
              <w:jc w:val="center"/>
            </w:pPr>
            <w:r w:rsidRPr="005F296C">
              <w:rPr>
                <w:b/>
              </w:rPr>
              <w:t>Str</w:t>
            </w:r>
          </w:p>
        </w:tc>
      </w:tr>
      <w:tr w:rsidR="005D0E82" w:rsidRPr="005F296C" w14:paraId="14FE26CB" w14:textId="77777777" w:rsidTr="00823C8F">
        <w:trPr>
          <w:trHeight w:val="227"/>
        </w:trPr>
        <w:tc>
          <w:tcPr>
            <w:tcW w:w="567" w:type="dxa"/>
          </w:tcPr>
          <w:p w14:paraId="7744D40B" w14:textId="33CBBD64" w:rsidR="005D0E82" w:rsidRPr="005F296C" w:rsidRDefault="006B6331" w:rsidP="006B6331">
            <w:pPr>
              <w:ind w:firstLine="0"/>
              <w:rPr>
                <w:b/>
              </w:rPr>
            </w:pPr>
            <w:r>
              <w:rPr>
                <w:b/>
              </w:rPr>
              <w:t>21</w:t>
            </w:r>
          </w:p>
        </w:tc>
        <w:tc>
          <w:tcPr>
            <w:tcW w:w="1871" w:type="dxa"/>
          </w:tcPr>
          <w:p w14:paraId="26878F73" w14:textId="77777777" w:rsidR="005D0E82" w:rsidRPr="005F296C" w:rsidRDefault="005D0E82" w:rsidP="00823C8F">
            <w:pPr>
              <w:spacing w:line="360" w:lineRule="auto"/>
              <w:ind w:firstLine="0"/>
              <w:jc w:val="left"/>
              <w:rPr>
                <w:i/>
                <w:iCs/>
                <w:lang w:val="en-US"/>
              </w:rPr>
            </w:pPr>
            <w:r w:rsidRPr="005F296C">
              <w:rPr>
                <w:i/>
                <w:iCs/>
                <w:lang w:val="en-US"/>
              </w:rPr>
              <w:t xml:space="preserve">He adjusted the drape of </w:t>
            </w:r>
            <w:r w:rsidRPr="005F296C">
              <w:rPr>
                <w:b/>
                <w:bCs/>
                <w:i/>
                <w:iCs/>
                <w:lang w:val="en-US"/>
              </w:rPr>
              <w:t>his</w:t>
            </w:r>
            <w:r w:rsidRPr="005F296C">
              <w:rPr>
                <w:i/>
                <w:iCs/>
                <w:lang w:val="en-US"/>
              </w:rPr>
              <w:t xml:space="preserve"> long sable cloak</w:t>
            </w:r>
          </w:p>
        </w:tc>
        <w:tc>
          <w:tcPr>
            <w:tcW w:w="567" w:type="dxa"/>
          </w:tcPr>
          <w:p w14:paraId="39970685" w14:textId="77777777" w:rsidR="005D0E82" w:rsidRPr="005F296C" w:rsidRDefault="005D0E82" w:rsidP="00823C8F">
            <w:pPr>
              <w:ind w:firstLine="0"/>
            </w:pPr>
            <w:r w:rsidRPr="005F296C">
              <w:t>4</w:t>
            </w:r>
          </w:p>
        </w:tc>
        <w:tc>
          <w:tcPr>
            <w:tcW w:w="1871" w:type="dxa"/>
          </w:tcPr>
          <w:p w14:paraId="71E1EAB0" w14:textId="77777777" w:rsidR="005D0E82" w:rsidRPr="005F296C" w:rsidRDefault="005D0E82" w:rsidP="00823C8F">
            <w:pPr>
              <w:spacing w:line="360" w:lineRule="auto"/>
              <w:ind w:firstLine="0"/>
              <w:jc w:val="left"/>
              <w:rPr>
                <w:i/>
                <w:iCs/>
              </w:rPr>
            </w:pPr>
            <w:r w:rsidRPr="005F296C">
              <w:rPr>
                <w:i/>
                <w:iCs/>
              </w:rPr>
              <w:t xml:space="preserve">upravil </w:t>
            </w:r>
            <w:r w:rsidRPr="005F296C">
              <w:rPr>
                <w:b/>
                <w:bCs/>
                <w:i/>
                <w:iCs/>
              </w:rPr>
              <w:t>si</w:t>
            </w:r>
            <w:r w:rsidRPr="005F296C">
              <w:rPr>
                <w:i/>
                <w:iCs/>
              </w:rPr>
              <w:t xml:space="preserve"> záhyby </w:t>
            </w:r>
            <w:r w:rsidRPr="005F296C">
              <w:rPr>
                <w:b/>
                <w:bCs/>
                <w:i/>
                <w:iCs/>
              </w:rPr>
              <w:t>svého</w:t>
            </w:r>
            <w:r w:rsidRPr="005F296C">
              <w:rPr>
                <w:i/>
                <w:iCs/>
              </w:rPr>
              <w:t xml:space="preserve"> dlouhého sobolího pláště</w:t>
            </w:r>
          </w:p>
        </w:tc>
        <w:tc>
          <w:tcPr>
            <w:tcW w:w="567" w:type="dxa"/>
          </w:tcPr>
          <w:p w14:paraId="02F561FE" w14:textId="77777777" w:rsidR="005D0E82" w:rsidRPr="005F296C" w:rsidRDefault="005D0E82" w:rsidP="00823C8F">
            <w:pPr>
              <w:ind w:firstLine="0"/>
            </w:pPr>
            <w:r w:rsidRPr="005F296C">
              <w:t>12</w:t>
            </w:r>
          </w:p>
        </w:tc>
        <w:tc>
          <w:tcPr>
            <w:tcW w:w="1871" w:type="dxa"/>
          </w:tcPr>
          <w:p w14:paraId="1ABD1116" w14:textId="77777777" w:rsidR="005D0E82" w:rsidRPr="005F296C" w:rsidRDefault="005D0E82" w:rsidP="00823C8F">
            <w:pPr>
              <w:spacing w:line="360" w:lineRule="auto"/>
              <w:ind w:firstLine="0"/>
              <w:jc w:val="left"/>
              <w:rPr>
                <w:i/>
                <w:iCs/>
              </w:rPr>
            </w:pPr>
            <w:r w:rsidRPr="005F296C">
              <w:rPr>
                <w:i/>
                <w:iCs/>
              </w:rPr>
              <w:t xml:space="preserve">upravil </w:t>
            </w:r>
            <w:r w:rsidRPr="005F296C">
              <w:rPr>
                <w:b/>
                <w:bCs/>
                <w:i/>
                <w:iCs/>
              </w:rPr>
              <w:t>si</w:t>
            </w:r>
            <w:r w:rsidRPr="005F296C">
              <w:rPr>
                <w:i/>
                <w:iCs/>
              </w:rPr>
              <w:t xml:space="preserve"> záhyby dlouhého sobolího pláště</w:t>
            </w:r>
          </w:p>
        </w:tc>
        <w:tc>
          <w:tcPr>
            <w:tcW w:w="567" w:type="dxa"/>
          </w:tcPr>
          <w:p w14:paraId="62453B3B" w14:textId="77777777" w:rsidR="005D0E82" w:rsidRPr="005F296C" w:rsidRDefault="005D0E82" w:rsidP="00823C8F">
            <w:pPr>
              <w:ind w:firstLine="0"/>
            </w:pPr>
            <w:r w:rsidRPr="005F296C">
              <w:t>12</w:t>
            </w:r>
          </w:p>
        </w:tc>
      </w:tr>
      <w:tr w:rsidR="005D0E82" w:rsidRPr="005F296C" w14:paraId="7546A2BF" w14:textId="77777777" w:rsidTr="00823C8F">
        <w:trPr>
          <w:trHeight w:val="227"/>
        </w:trPr>
        <w:tc>
          <w:tcPr>
            <w:tcW w:w="567" w:type="dxa"/>
          </w:tcPr>
          <w:p w14:paraId="752303D9" w14:textId="2BF36322" w:rsidR="005D0E82" w:rsidRPr="005F296C" w:rsidRDefault="006B6331" w:rsidP="006B6331">
            <w:pPr>
              <w:ind w:firstLine="0"/>
              <w:rPr>
                <w:b/>
              </w:rPr>
            </w:pPr>
            <w:r>
              <w:rPr>
                <w:b/>
              </w:rPr>
              <w:t>22</w:t>
            </w:r>
          </w:p>
        </w:tc>
        <w:tc>
          <w:tcPr>
            <w:tcW w:w="1871" w:type="dxa"/>
          </w:tcPr>
          <w:p w14:paraId="5B578E52" w14:textId="77777777" w:rsidR="005D0E82" w:rsidRPr="005F296C" w:rsidRDefault="005D0E82" w:rsidP="00823C8F">
            <w:pPr>
              <w:spacing w:line="360" w:lineRule="auto"/>
              <w:ind w:firstLine="0"/>
              <w:jc w:val="left"/>
              <w:rPr>
                <w:i/>
                <w:iCs/>
                <w:lang w:val="en-US"/>
              </w:rPr>
            </w:pPr>
            <w:r w:rsidRPr="005F296C">
              <w:rPr>
                <w:i/>
                <w:iCs/>
                <w:lang w:val="en-US"/>
              </w:rPr>
              <w:t xml:space="preserve">Robert is bringing half </w:t>
            </w:r>
            <w:r w:rsidRPr="005F296C">
              <w:rPr>
                <w:b/>
                <w:bCs/>
                <w:i/>
                <w:iCs/>
                <w:lang w:val="en-US"/>
              </w:rPr>
              <w:t>his</w:t>
            </w:r>
            <w:r w:rsidRPr="005F296C">
              <w:rPr>
                <w:i/>
                <w:iCs/>
                <w:lang w:val="en-US"/>
              </w:rPr>
              <w:t xml:space="preserve"> court.</w:t>
            </w:r>
          </w:p>
        </w:tc>
        <w:tc>
          <w:tcPr>
            <w:tcW w:w="567" w:type="dxa"/>
          </w:tcPr>
          <w:p w14:paraId="48FBCE9C" w14:textId="77777777" w:rsidR="005D0E82" w:rsidRPr="005F296C" w:rsidRDefault="005D0E82" w:rsidP="00823C8F">
            <w:pPr>
              <w:ind w:firstLine="0"/>
            </w:pPr>
            <w:r w:rsidRPr="005F296C">
              <w:t>24</w:t>
            </w:r>
          </w:p>
        </w:tc>
        <w:tc>
          <w:tcPr>
            <w:tcW w:w="1871" w:type="dxa"/>
          </w:tcPr>
          <w:p w14:paraId="7F3202F2" w14:textId="77777777" w:rsidR="005D0E82" w:rsidRPr="005F296C" w:rsidRDefault="005D0E82" w:rsidP="00823C8F">
            <w:pPr>
              <w:spacing w:line="360" w:lineRule="auto"/>
              <w:ind w:firstLine="0"/>
              <w:jc w:val="left"/>
              <w:rPr>
                <w:i/>
                <w:iCs/>
              </w:rPr>
            </w:pPr>
            <w:r w:rsidRPr="005F296C">
              <w:rPr>
                <w:i/>
                <w:iCs/>
              </w:rPr>
              <w:t>Robert si usmyslel přivést s</w:t>
            </w:r>
            <w:r>
              <w:rPr>
                <w:i/>
                <w:iCs/>
              </w:rPr>
              <w:t> </w:t>
            </w:r>
            <w:r w:rsidRPr="005F296C">
              <w:rPr>
                <w:i/>
                <w:iCs/>
              </w:rPr>
              <w:t xml:space="preserve">sebou polovinu </w:t>
            </w:r>
            <w:r w:rsidRPr="005F296C">
              <w:rPr>
                <w:b/>
                <w:bCs/>
                <w:i/>
                <w:iCs/>
              </w:rPr>
              <w:t>svého</w:t>
            </w:r>
            <w:r w:rsidRPr="005F296C">
              <w:rPr>
                <w:i/>
                <w:iCs/>
              </w:rPr>
              <w:t xml:space="preserve"> dvora</w:t>
            </w:r>
          </w:p>
        </w:tc>
        <w:tc>
          <w:tcPr>
            <w:tcW w:w="567" w:type="dxa"/>
          </w:tcPr>
          <w:p w14:paraId="3CA7FAAC" w14:textId="77777777" w:rsidR="005D0E82" w:rsidRPr="005F296C" w:rsidRDefault="005D0E82" w:rsidP="00823C8F">
            <w:pPr>
              <w:ind w:firstLine="0"/>
            </w:pPr>
            <w:r w:rsidRPr="005F296C">
              <w:t>34</w:t>
            </w:r>
          </w:p>
        </w:tc>
        <w:tc>
          <w:tcPr>
            <w:tcW w:w="1871" w:type="dxa"/>
          </w:tcPr>
          <w:p w14:paraId="13485C99" w14:textId="77777777" w:rsidR="005D0E82" w:rsidRPr="005F296C" w:rsidRDefault="005D0E82" w:rsidP="00823C8F">
            <w:pPr>
              <w:spacing w:line="360" w:lineRule="auto"/>
              <w:ind w:firstLine="0"/>
              <w:jc w:val="left"/>
              <w:rPr>
                <w:i/>
                <w:iCs/>
              </w:rPr>
            </w:pPr>
            <w:r w:rsidRPr="005F296C">
              <w:rPr>
                <w:i/>
                <w:iCs/>
              </w:rPr>
              <w:t>Robert s</w:t>
            </w:r>
            <w:r>
              <w:rPr>
                <w:i/>
                <w:iCs/>
              </w:rPr>
              <w:t> </w:t>
            </w:r>
            <w:r w:rsidRPr="005F296C">
              <w:rPr>
                <w:i/>
                <w:iCs/>
              </w:rPr>
              <w:t>sebou přivezl půlku dvora</w:t>
            </w:r>
          </w:p>
        </w:tc>
        <w:tc>
          <w:tcPr>
            <w:tcW w:w="567" w:type="dxa"/>
          </w:tcPr>
          <w:p w14:paraId="5A151154" w14:textId="77777777" w:rsidR="005D0E82" w:rsidRPr="005F296C" w:rsidRDefault="005D0E82" w:rsidP="00823C8F">
            <w:pPr>
              <w:ind w:firstLine="0"/>
            </w:pPr>
            <w:r w:rsidRPr="005F296C">
              <w:t>31</w:t>
            </w:r>
          </w:p>
        </w:tc>
      </w:tr>
    </w:tbl>
    <w:p w14:paraId="3E25109A" w14:textId="77777777" w:rsidR="005D0E82" w:rsidRPr="005F296C" w:rsidRDefault="005D0E82" w:rsidP="005D0E82">
      <w:pPr>
        <w:tabs>
          <w:tab w:val="left" w:pos="284"/>
        </w:tabs>
        <w:ind w:firstLine="0"/>
      </w:pPr>
    </w:p>
    <w:p w14:paraId="2EFAB4B8" w14:textId="77777777" w:rsidR="005D0E82" w:rsidRPr="00B2343E" w:rsidRDefault="005D0E82" w:rsidP="005D0E82">
      <w:pPr>
        <w:pStyle w:val="Nadpis4"/>
        <w:rPr>
          <w:sz w:val="28"/>
          <w:szCs w:val="28"/>
        </w:rPr>
      </w:pPr>
      <w:bookmarkStart w:id="37" w:name="_Toc102597877"/>
      <w:bookmarkStart w:id="38" w:name="_Toc102609827"/>
      <w:r w:rsidRPr="00B2343E">
        <w:rPr>
          <w:sz w:val="28"/>
          <w:szCs w:val="28"/>
        </w:rPr>
        <w:t>Dativ posesivní</w:t>
      </w:r>
      <w:bookmarkEnd w:id="37"/>
      <w:bookmarkEnd w:id="38"/>
      <w:r w:rsidRPr="00B2343E">
        <w:rPr>
          <w:sz w:val="28"/>
          <w:szCs w:val="28"/>
        </w:rPr>
        <w:t xml:space="preserve"> </w:t>
      </w:r>
    </w:p>
    <w:p w14:paraId="62F3C957" w14:textId="143B08A8" w:rsidR="005D0E82" w:rsidRPr="005F296C" w:rsidRDefault="005D0E82" w:rsidP="005D0E82">
      <w:pPr>
        <w:tabs>
          <w:tab w:val="left" w:pos="284"/>
        </w:tabs>
        <w:ind w:firstLine="0"/>
      </w:pPr>
      <w:r w:rsidRPr="005F296C">
        <w:tab/>
        <w:t xml:space="preserve">Třetí pád přivlastňovacích zájmen zvolila pro překlad posesiv častěji Marková, tedy ve 12,2 %, </w:t>
      </w:r>
      <w:proofErr w:type="spellStart"/>
      <w:r w:rsidRPr="005F296C">
        <w:t>Březáková</w:t>
      </w:r>
      <w:proofErr w:type="spellEnd"/>
      <w:r w:rsidRPr="005F296C">
        <w:t xml:space="preserve"> pak ve 3,9 % vzorku. Shodný způsob řešení se vyskytuje u 20,7 % jednotek, viz př. </w:t>
      </w:r>
      <w:r w:rsidR="006B6331">
        <w:t>23 a 24</w:t>
      </w:r>
      <w:r w:rsidRPr="005F296C">
        <w:t xml:space="preserve">.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58FD6108" w14:textId="77777777" w:rsidTr="00823C8F">
        <w:trPr>
          <w:trHeight w:val="227"/>
        </w:trPr>
        <w:tc>
          <w:tcPr>
            <w:tcW w:w="567" w:type="dxa"/>
          </w:tcPr>
          <w:p w14:paraId="3D7FE7EC" w14:textId="77777777" w:rsidR="005D0E82" w:rsidRPr="005F296C" w:rsidRDefault="005D0E82" w:rsidP="00823C8F">
            <w:pPr>
              <w:jc w:val="center"/>
            </w:pPr>
          </w:p>
        </w:tc>
        <w:tc>
          <w:tcPr>
            <w:tcW w:w="1871" w:type="dxa"/>
          </w:tcPr>
          <w:p w14:paraId="6EF10FFD" w14:textId="77777777" w:rsidR="005D0E82" w:rsidRPr="005F296C" w:rsidRDefault="005D0E82" w:rsidP="00823C8F">
            <w:pPr>
              <w:jc w:val="center"/>
            </w:pPr>
            <w:r w:rsidRPr="005F296C">
              <w:rPr>
                <w:b/>
              </w:rPr>
              <w:t>VT</w:t>
            </w:r>
          </w:p>
        </w:tc>
        <w:tc>
          <w:tcPr>
            <w:tcW w:w="567" w:type="dxa"/>
          </w:tcPr>
          <w:p w14:paraId="30FF5326" w14:textId="77777777" w:rsidR="005D0E82" w:rsidRPr="005F296C" w:rsidRDefault="005D0E82" w:rsidP="00823C8F">
            <w:pPr>
              <w:ind w:firstLine="0"/>
              <w:jc w:val="center"/>
            </w:pPr>
            <w:r w:rsidRPr="005F296C">
              <w:rPr>
                <w:b/>
              </w:rPr>
              <w:t>Str</w:t>
            </w:r>
          </w:p>
        </w:tc>
        <w:tc>
          <w:tcPr>
            <w:tcW w:w="1871" w:type="dxa"/>
          </w:tcPr>
          <w:p w14:paraId="4E25A48F" w14:textId="77777777" w:rsidR="005D0E82" w:rsidRPr="005F296C" w:rsidRDefault="005D0E82" w:rsidP="00823C8F">
            <w:pPr>
              <w:jc w:val="center"/>
            </w:pPr>
            <w:r w:rsidRPr="005F296C">
              <w:rPr>
                <w:b/>
              </w:rPr>
              <w:t>CT1</w:t>
            </w:r>
          </w:p>
        </w:tc>
        <w:tc>
          <w:tcPr>
            <w:tcW w:w="567" w:type="dxa"/>
          </w:tcPr>
          <w:p w14:paraId="1526CDEE" w14:textId="77777777" w:rsidR="005D0E82" w:rsidRPr="005F296C" w:rsidRDefault="005D0E82" w:rsidP="00823C8F">
            <w:pPr>
              <w:ind w:firstLine="0"/>
              <w:jc w:val="center"/>
            </w:pPr>
            <w:r w:rsidRPr="005F296C">
              <w:rPr>
                <w:b/>
              </w:rPr>
              <w:t>Str</w:t>
            </w:r>
          </w:p>
        </w:tc>
        <w:tc>
          <w:tcPr>
            <w:tcW w:w="1871" w:type="dxa"/>
          </w:tcPr>
          <w:p w14:paraId="0CB6DDFC" w14:textId="77777777" w:rsidR="005D0E82" w:rsidRPr="005F296C" w:rsidRDefault="005D0E82" w:rsidP="00823C8F">
            <w:pPr>
              <w:jc w:val="center"/>
            </w:pPr>
            <w:r w:rsidRPr="005F296C">
              <w:rPr>
                <w:b/>
              </w:rPr>
              <w:t>CT2</w:t>
            </w:r>
          </w:p>
        </w:tc>
        <w:tc>
          <w:tcPr>
            <w:tcW w:w="567" w:type="dxa"/>
          </w:tcPr>
          <w:p w14:paraId="5E6EBAB4" w14:textId="77777777" w:rsidR="005D0E82" w:rsidRPr="005F296C" w:rsidRDefault="005D0E82" w:rsidP="00823C8F">
            <w:pPr>
              <w:ind w:firstLine="0"/>
              <w:jc w:val="center"/>
            </w:pPr>
            <w:r w:rsidRPr="005F296C">
              <w:rPr>
                <w:b/>
              </w:rPr>
              <w:t>Str</w:t>
            </w:r>
          </w:p>
        </w:tc>
      </w:tr>
      <w:tr w:rsidR="005D0E82" w:rsidRPr="005F296C" w14:paraId="3501F1DA" w14:textId="77777777" w:rsidTr="00823C8F">
        <w:trPr>
          <w:trHeight w:val="227"/>
        </w:trPr>
        <w:tc>
          <w:tcPr>
            <w:tcW w:w="567" w:type="dxa"/>
          </w:tcPr>
          <w:p w14:paraId="0B80615A" w14:textId="49701FF7" w:rsidR="005D0E82" w:rsidRPr="005F296C" w:rsidRDefault="006B6331" w:rsidP="006B6331">
            <w:pPr>
              <w:ind w:firstLine="0"/>
              <w:rPr>
                <w:b/>
              </w:rPr>
            </w:pPr>
            <w:r>
              <w:rPr>
                <w:b/>
              </w:rPr>
              <w:t>23</w:t>
            </w:r>
          </w:p>
        </w:tc>
        <w:tc>
          <w:tcPr>
            <w:tcW w:w="1871" w:type="dxa"/>
          </w:tcPr>
          <w:p w14:paraId="57236D52" w14:textId="77777777" w:rsidR="005D0E82" w:rsidRPr="005F296C" w:rsidRDefault="005D0E82" w:rsidP="00823C8F">
            <w:pPr>
              <w:spacing w:line="360" w:lineRule="auto"/>
              <w:ind w:firstLine="0"/>
              <w:jc w:val="left"/>
              <w:rPr>
                <w:i/>
                <w:iCs/>
                <w:lang w:val="en-US"/>
              </w:rPr>
            </w:pPr>
            <w:r w:rsidRPr="005F296C">
              <w:rPr>
                <w:i/>
                <w:iCs/>
                <w:lang w:val="en-US"/>
              </w:rPr>
              <w:t xml:space="preserve">Ned squeezed </w:t>
            </w:r>
            <w:r w:rsidRPr="005F296C">
              <w:rPr>
                <w:b/>
                <w:bCs/>
                <w:i/>
                <w:iCs/>
                <w:lang w:val="en-US"/>
              </w:rPr>
              <w:t>her</w:t>
            </w:r>
            <w:r w:rsidRPr="005F296C">
              <w:rPr>
                <w:i/>
                <w:iCs/>
                <w:lang w:val="en-US"/>
              </w:rPr>
              <w:t xml:space="preserve"> hand</w:t>
            </w:r>
          </w:p>
        </w:tc>
        <w:tc>
          <w:tcPr>
            <w:tcW w:w="567" w:type="dxa"/>
          </w:tcPr>
          <w:p w14:paraId="0525C267" w14:textId="77777777" w:rsidR="005D0E82" w:rsidRPr="005F296C" w:rsidRDefault="005D0E82" w:rsidP="00823C8F">
            <w:pPr>
              <w:ind w:firstLine="0"/>
            </w:pPr>
            <w:r w:rsidRPr="005F296C">
              <w:t>24</w:t>
            </w:r>
          </w:p>
        </w:tc>
        <w:tc>
          <w:tcPr>
            <w:tcW w:w="1871" w:type="dxa"/>
          </w:tcPr>
          <w:p w14:paraId="149F9434" w14:textId="77777777" w:rsidR="005D0E82" w:rsidRPr="005F296C" w:rsidRDefault="005D0E82" w:rsidP="00823C8F">
            <w:pPr>
              <w:spacing w:line="360" w:lineRule="auto"/>
              <w:ind w:firstLine="0"/>
              <w:jc w:val="left"/>
              <w:rPr>
                <w:i/>
                <w:iCs/>
              </w:rPr>
            </w:pPr>
            <w:r w:rsidRPr="005F296C">
              <w:rPr>
                <w:i/>
                <w:iCs/>
              </w:rPr>
              <w:t xml:space="preserve">Ned </w:t>
            </w:r>
            <w:r w:rsidRPr="005F296C">
              <w:rPr>
                <w:b/>
                <w:bCs/>
                <w:i/>
                <w:iCs/>
              </w:rPr>
              <w:t>jí</w:t>
            </w:r>
            <w:r w:rsidRPr="005F296C">
              <w:rPr>
                <w:i/>
                <w:iCs/>
              </w:rPr>
              <w:t xml:space="preserve"> stiskl ruku</w:t>
            </w:r>
          </w:p>
        </w:tc>
        <w:tc>
          <w:tcPr>
            <w:tcW w:w="567" w:type="dxa"/>
          </w:tcPr>
          <w:p w14:paraId="49055DDD" w14:textId="77777777" w:rsidR="005D0E82" w:rsidRPr="005F296C" w:rsidRDefault="005D0E82" w:rsidP="00823C8F">
            <w:pPr>
              <w:ind w:firstLine="0"/>
            </w:pPr>
            <w:r w:rsidRPr="005F296C">
              <w:t>34</w:t>
            </w:r>
          </w:p>
        </w:tc>
        <w:tc>
          <w:tcPr>
            <w:tcW w:w="1871" w:type="dxa"/>
          </w:tcPr>
          <w:p w14:paraId="6DEED25B" w14:textId="77777777" w:rsidR="005D0E82" w:rsidRPr="005F296C" w:rsidRDefault="005D0E82" w:rsidP="00823C8F">
            <w:pPr>
              <w:spacing w:line="360" w:lineRule="auto"/>
              <w:ind w:firstLine="0"/>
              <w:jc w:val="left"/>
              <w:rPr>
                <w:i/>
                <w:iCs/>
              </w:rPr>
            </w:pPr>
            <w:r w:rsidRPr="005F296C">
              <w:rPr>
                <w:i/>
                <w:iCs/>
              </w:rPr>
              <w:t xml:space="preserve">Ned </w:t>
            </w:r>
            <w:r w:rsidRPr="005F296C">
              <w:rPr>
                <w:b/>
                <w:bCs/>
                <w:i/>
                <w:iCs/>
              </w:rPr>
              <w:t>jí</w:t>
            </w:r>
            <w:r w:rsidRPr="005F296C">
              <w:rPr>
                <w:i/>
                <w:iCs/>
              </w:rPr>
              <w:t xml:space="preserve"> stiskl dlaň</w:t>
            </w:r>
          </w:p>
        </w:tc>
        <w:tc>
          <w:tcPr>
            <w:tcW w:w="567" w:type="dxa"/>
          </w:tcPr>
          <w:p w14:paraId="7E08DC8C" w14:textId="77777777" w:rsidR="005D0E82" w:rsidRPr="005F296C" w:rsidRDefault="005D0E82" w:rsidP="00823C8F">
            <w:pPr>
              <w:ind w:firstLine="0"/>
            </w:pPr>
            <w:r w:rsidRPr="005F296C">
              <w:t>31</w:t>
            </w:r>
          </w:p>
        </w:tc>
      </w:tr>
      <w:tr w:rsidR="005D0E82" w:rsidRPr="005F296C" w14:paraId="2313854D" w14:textId="77777777" w:rsidTr="00823C8F">
        <w:trPr>
          <w:trHeight w:val="227"/>
        </w:trPr>
        <w:tc>
          <w:tcPr>
            <w:tcW w:w="567" w:type="dxa"/>
          </w:tcPr>
          <w:p w14:paraId="26A80FF0" w14:textId="37B22628" w:rsidR="005D0E82" w:rsidRPr="005F296C" w:rsidRDefault="006B6331" w:rsidP="006B6331">
            <w:pPr>
              <w:ind w:firstLine="0"/>
              <w:rPr>
                <w:b/>
              </w:rPr>
            </w:pPr>
            <w:r>
              <w:rPr>
                <w:b/>
              </w:rPr>
              <w:t>24</w:t>
            </w:r>
          </w:p>
        </w:tc>
        <w:tc>
          <w:tcPr>
            <w:tcW w:w="1871" w:type="dxa"/>
          </w:tcPr>
          <w:p w14:paraId="18783891" w14:textId="77777777" w:rsidR="005D0E82" w:rsidRPr="005F296C" w:rsidRDefault="005D0E82" w:rsidP="00823C8F">
            <w:pPr>
              <w:spacing w:line="360" w:lineRule="auto"/>
              <w:ind w:firstLine="0"/>
              <w:jc w:val="left"/>
              <w:rPr>
                <w:i/>
                <w:iCs/>
                <w:lang w:val="en-US"/>
              </w:rPr>
            </w:pPr>
            <w:r w:rsidRPr="005F296C">
              <w:rPr>
                <w:i/>
                <w:iCs/>
                <w:lang w:val="en-US"/>
              </w:rPr>
              <w:t xml:space="preserve">that made </w:t>
            </w:r>
            <w:r w:rsidRPr="005F296C">
              <w:rPr>
                <w:b/>
                <w:bCs/>
                <w:i/>
                <w:iCs/>
                <w:lang w:val="en-US"/>
              </w:rPr>
              <w:t>his</w:t>
            </w:r>
            <w:r w:rsidRPr="005F296C">
              <w:rPr>
                <w:i/>
                <w:iCs/>
                <w:lang w:val="en-US"/>
              </w:rPr>
              <w:t xml:space="preserve"> hackles rise</w:t>
            </w:r>
          </w:p>
        </w:tc>
        <w:tc>
          <w:tcPr>
            <w:tcW w:w="567" w:type="dxa"/>
          </w:tcPr>
          <w:p w14:paraId="571EC600" w14:textId="77777777" w:rsidR="005D0E82" w:rsidRPr="005F296C" w:rsidRDefault="005D0E82" w:rsidP="00823C8F">
            <w:pPr>
              <w:ind w:firstLine="0"/>
            </w:pPr>
            <w:r w:rsidRPr="005F296C">
              <w:t>2</w:t>
            </w:r>
          </w:p>
        </w:tc>
        <w:tc>
          <w:tcPr>
            <w:tcW w:w="1871" w:type="dxa"/>
          </w:tcPr>
          <w:p w14:paraId="529ED819" w14:textId="77777777" w:rsidR="005D0E82" w:rsidRPr="005F296C" w:rsidRDefault="005D0E82" w:rsidP="00823C8F">
            <w:pPr>
              <w:spacing w:line="360" w:lineRule="auto"/>
              <w:ind w:firstLine="0"/>
              <w:jc w:val="left"/>
              <w:rPr>
                <w:i/>
                <w:iCs/>
              </w:rPr>
            </w:pPr>
            <w:r w:rsidRPr="005F296C">
              <w:rPr>
                <w:i/>
                <w:iCs/>
              </w:rPr>
              <w:t xml:space="preserve">ježily se </w:t>
            </w:r>
            <w:r w:rsidRPr="005F296C">
              <w:rPr>
                <w:b/>
                <w:bCs/>
                <w:i/>
                <w:iCs/>
              </w:rPr>
              <w:t>mu</w:t>
            </w:r>
            <w:r w:rsidRPr="005F296C">
              <w:rPr>
                <w:i/>
                <w:iCs/>
              </w:rPr>
              <w:t xml:space="preserve"> vlasy vzadu na zátylku</w:t>
            </w:r>
          </w:p>
        </w:tc>
        <w:tc>
          <w:tcPr>
            <w:tcW w:w="567" w:type="dxa"/>
          </w:tcPr>
          <w:p w14:paraId="32D518B7" w14:textId="77777777" w:rsidR="005D0E82" w:rsidRPr="005F296C" w:rsidRDefault="005D0E82" w:rsidP="00823C8F">
            <w:pPr>
              <w:ind w:firstLine="0"/>
            </w:pPr>
            <w:r w:rsidRPr="005F296C">
              <w:t>10</w:t>
            </w:r>
          </w:p>
        </w:tc>
        <w:tc>
          <w:tcPr>
            <w:tcW w:w="1871" w:type="dxa"/>
          </w:tcPr>
          <w:p w14:paraId="3421F1F5" w14:textId="77777777" w:rsidR="005D0E82" w:rsidRPr="005F296C" w:rsidRDefault="005D0E82" w:rsidP="00823C8F">
            <w:pPr>
              <w:spacing w:line="360" w:lineRule="auto"/>
              <w:ind w:firstLine="0"/>
              <w:jc w:val="left"/>
              <w:rPr>
                <w:i/>
                <w:iCs/>
              </w:rPr>
            </w:pPr>
            <w:r w:rsidRPr="005F296C">
              <w:rPr>
                <w:i/>
                <w:iCs/>
              </w:rPr>
              <w:t xml:space="preserve">ze kterého </w:t>
            </w:r>
            <w:r w:rsidRPr="005F296C">
              <w:rPr>
                <w:b/>
                <w:bCs/>
                <w:i/>
                <w:iCs/>
              </w:rPr>
              <w:t>mu</w:t>
            </w:r>
            <w:r w:rsidRPr="005F296C">
              <w:rPr>
                <w:i/>
                <w:iCs/>
              </w:rPr>
              <w:t xml:space="preserve"> naskakovala husí kůže</w:t>
            </w:r>
          </w:p>
        </w:tc>
        <w:tc>
          <w:tcPr>
            <w:tcW w:w="567" w:type="dxa"/>
          </w:tcPr>
          <w:p w14:paraId="154C16CD" w14:textId="77777777" w:rsidR="005D0E82" w:rsidRPr="005F296C" w:rsidRDefault="005D0E82" w:rsidP="00823C8F">
            <w:pPr>
              <w:ind w:firstLine="0"/>
            </w:pPr>
            <w:r w:rsidRPr="005F296C">
              <w:t>10</w:t>
            </w:r>
          </w:p>
        </w:tc>
      </w:tr>
    </w:tbl>
    <w:p w14:paraId="3EED91BF" w14:textId="77777777" w:rsidR="005D0E82" w:rsidRPr="005F296C" w:rsidRDefault="005D0E82" w:rsidP="005D0E82">
      <w:pPr>
        <w:tabs>
          <w:tab w:val="left" w:pos="284"/>
        </w:tabs>
        <w:ind w:firstLine="0"/>
      </w:pPr>
    </w:p>
    <w:p w14:paraId="3AFD1DC2" w14:textId="0AA0A83D" w:rsidR="005D0E82" w:rsidRDefault="005D0E82" w:rsidP="005D0E82">
      <w:pPr>
        <w:tabs>
          <w:tab w:val="left" w:pos="284"/>
        </w:tabs>
        <w:ind w:firstLine="0"/>
      </w:pPr>
      <w:r w:rsidRPr="005F296C">
        <w:tab/>
        <w:t>Z</w:t>
      </w:r>
      <w:r>
        <w:t> </w:t>
      </w:r>
      <w:r w:rsidRPr="005F296C">
        <w:t xml:space="preserve">celkem 82,8 % neshodných jednotek, kdy Marková překládá posesiva pomocí dativu volí </w:t>
      </w:r>
      <w:proofErr w:type="spellStart"/>
      <w:r w:rsidRPr="005F296C">
        <w:t>Březáková</w:t>
      </w:r>
      <w:proofErr w:type="spellEnd"/>
      <w:r w:rsidRPr="005F296C">
        <w:t xml:space="preserve"> v</w:t>
      </w:r>
      <w:r>
        <w:t> </w:t>
      </w:r>
      <w:r w:rsidRPr="005F296C">
        <w:t xml:space="preserve">drtivé většině, zájmena přivlastňovací, jako u př. </w:t>
      </w:r>
      <w:r w:rsidR="006B6331">
        <w:t>25</w:t>
      </w:r>
      <w:r w:rsidR="00151A6F" w:rsidRPr="00151A6F">
        <w:t>–</w:t>
      </w:r>
      <w:r w:rsidR="006B6331">
        <w:t>27</w:t>
      </w:r>
      <w:r w:rsidRPr="005F296C">
        <w:t>. V</w:t>
      </w:r>
      <w:r>
        <w:t> </w:t>
      </w:r>
      <w:r w:rsidRPr="005F296C">
        <w:t>češtině je u daných příkladů preferovanější řešení s</w:t>
      </w:r>
      <w:r>
        <w:t> </w:t>
      </w:r>
      <w:r w:rsidRPr="005F296C">
        <w:t xml:space="preserve">dativem posesivním. </w:t>
      </w:r>
    </w:p>
    <w:p w14:paraId="6471BCD8" w14:textId="77777777" w:rsidR="00882365" w:rsidRPr="005F296C" w:rsidRDefault="00882365" w:rsidP="005D0E82">
      <w:pPr>
        <w:tabs>
          <w:tab w:val="left" w:pos="284"/>
        </w:tabs>
        <w:ind w:firstLine="0"/>
      </w:pP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2EA94FBF" w14:textId="77777777" w:rsidTr="00823C8F">
        <w:trPr>
          <w:trHeight w:val="227"/>
        </w:trPr>
        <w:tc>
          <w:tcPr>
            <w:tcW w:w="567" w:type="dxa"/>
          </w:tcPr>
          <w:p w14:paraId="1B6B7F5C" w14:textId="77777777" w:rsidR="005D0E82" w:rsidRPr="005F296C" w:rsidRDefault="005D0E82" w:rsidP="00823C8F">
            <w:pPr>
              <w:jc w:val="center"/>
            </w:pPr>
          </w:p>
        </w:tc>
        <w:tc>
          <w:tcPr>
            <w:tcW w:w="1871" w:type="dxa"/>
          </w:tcPr>
          <w:p w14:paraId="0601A4C6" w14:textId="77777777" w:rsidR="005D0E82" w:rsidRPr="005F296C" w:rsidRDefault="005D0E82" w:rsidP="00823C8F">
            <w:pPr>
              <w:jc w:val="center"/>
            </w:pPr>
            <w:r w:rsidRPr="005F296C">
              <w:rPr>
                <w:b/>
              </w:rPr>
              <w:t>VT</w:t>
            </w:r>
          </w:p>
        </w:tc>
        <w:tc>
          <w:tcPr>
            <w:tcW w:w="567" w:type="dxa"/>
          </w:tcPr>
          <w:p w14:paraId="081AE3D3" w14:textId="77777777" w:rsidR="005D0E82" w:rsidRPr="005F296C" w:rsidRDefault="005D0E82" w:rsidP="00823C8F">
            <w:pPr>
              <w:ind w:firstLine="0"/>
              <w:jc w:val="center"/>
            </w:pPr>
            <w:r w:rsidRPr="005F296C">
              <w:rPr>
                <w:b/>
              </w:rPr>
              <w:t>Str</w:t>
            </w:r>
          </w:p>
        </w:tc>
        <w:tc>
          <w:tcPr>
            <w:tcW w:w="1871" w:type="dxa"/>
          </w:tcPr>
          <w:p w14:paraId="0AA2C95B" w14:textId="77777777" w:rsidR="005D0E82" w:rsidRPr="005F296C" w:rsidRDefault="005D0E82" w:rsidP="00823C8F">
            <w:pPr>
              <w:jc w:val="center"/>
            </w:pPr>
            <w:r w:rsidRPr="005F296C">
              <w:rPr>
                <w:b/>
              </w:rPr>
              <w:t>CT1</w:t>
            </w:r>
          </w:p>
        </w:tc>
        <w:tc>
          <w:tcPr>
            <w:tcW w:w="567" w:type="dxa"/>
          </w:tcPr>
          <w:p w14:paraId="22136846" w14:textId="77777777" w:rsidR="005D0E82" w:rsidRPr="005F296C" w:rsidRDefault="005D0E82" w:rsidP="00823C8F">
            <w:pPr>
              <w:ind w:firstLine="0"/>
              <w:jc w:val="center"/>
            </w:pPr>
            <w:r w:rsidRPr="005F296C">
              <w:rPr>
                <w:b/>
              </w:rPr>
              <w:t>Str</w:t>
            </w:r>
          </w:p>
        </w:tc>
        <w:tc>
          <w:tcPr>
            <w:tcW w:w="1871" w:type="dxa"/>
          </w:tcPr>
          <w:p w14:paraId="5D941274" w14:textId="77777777" w:rsidR="005D0E82" w:rsidRPr="005F296C" w:rsidRDefault="005D0E82" w:rsidP="00823C8F">
            <w:pPr>
              <w:jc w:val="center"/>
            </w:pPr>
            <w:r w:rsidRPr="005F296C">
              <w:rPr>
                <w:b/>
              </w:rPr>
              <w:t>CT2</w:t>
            </w:r>
          </w:p>
        </w:tc>
        <w:tc>
          <w:tcPr>
            <w:tcW w:w="567" w:type="dxa"/>
          </w:tcPr>
          <w:p w14:paraId="1494E1DB" w14:textId="77777777" w:rsidR="005D0E82" w:rsidRPr="005F296C" w:rsidRDefault="005D0E82" w:rsidP="00823C8F">
            <w:pPr>
              <w:ind w:firstLine="0"/>
              <w:jc w:val="center"/>
            </w:pPr>
            <w:r w:rsidRPr="005F296C">
              <w:rPr>
                <w:b/>
              </w:rPr>
              <w:t>Str</w:t>
            </w:r>
          </w:p>
        </w:tc>
      </w:tr>
      <w:tr w:rsidR="005D0E82" w:rsidRPr="005F296C" w14:paraId="0CBE2917" w14:textId="77777777" w:rsidTr="00823C8F">
        <w:trPr>
          <w:trHeight w:val="227"/>
        </w:trPr>
        <w:tc>
          <w:tcPr>
            <w:tcW w:w="567" w:type="dxa"/>
          </w:tcPr>
          <w:p w14:paraId="30652D47" w14:textId="0A6346DD" w:rsidR="005D0E82" w:rsidRPr="005F296C" w:rsidRDefault="006B6331" w:rsidP="006B6331">
            <w:pPr>
              <w:ind w:firstLine="0"/>
              <w:rPr>
                <w:b/>
              </w:rPr>
            </w:pPr>
            <w:r>
              <w:rPr>
                <w:b/>
              </w:rPr>
              <w:t>25</w:t>
            </w:r>
          </w:p>
        </w:tc>
        <w:tc>
          <w:tcPr>
            <w:tcW w:w="1871" w:type="dxa"/>
          </w:tcPr>
          <w:p w14:paraId="3486BCEF" w14:textId="77777777" w:rsidR="005D0E82" w:rsidRPr="005F296C" w:rsidRDefault="005D0E82" w:rsidP="00823C8F">
            <w:pPr>
              <w:spacing w:line="360" w:lineRule="auto"/>
              <w:ind w:firstLine="0"/>
              <w:jc w:val="left"/>
              <w:rPr>
                <w:i/>
                <w:iCs/>
                <w:lang w:val="en-US"/>
              </w:rPr>
            </w:pPr>
            <w:r w:rsidRPr="005F296C">
              <w:rPr>
                <w:i/>
                <w:iCs/>
                <w:lang w:val="en-US"/>
              </w:rPr>
              <w:t xml:space="preserve">the barely suppressed anger in </w:t>
            </w:r>
            <w:r w:rsidRPr="005F296C">
              <w:rPr>
                <w:b/>
                <w:bCs/>
                <w:i/>
                <w:iCs/>
                <w:lang w:val="en-US"/>
              </w:rPr>
              <w:t>his</w:t>
            </w:r>
            <w:r w:rsidRPr="005F296C">
              <w:rPr>
                <w:i/>
                <w:iCs/>
                <w:lang w:val="en-US"/>
              </w:rPr>
              <w:t xml:space="preserve"> eyes </w:t>
            </w:r>
          </w:p>
        </w:tc>
        <w:tc>
          <w:tcPr>
            <w:tcW w:w="567" w:type="dxa"/>
          </w:tcPr>
          <w:p w14:paraId="300AE2E2" w14:textId="77777777" w:rsidR="005D0E82" w:rsidRPr="005F296C" w:rsidRDefault="005D0E82" w:rsidP="00823C8F">
            <w:pPr>
              <w:ind w:firstLine="0"/>
            </w:pPr>
            <w:r w:rsidRPr="005F296C">
              <w:t>1</w:t>
            </w:r>
          </w:p>
        </w:tc>
        <w:tc>
          <w:tcPr>
            <w:tcW w:w="1871" w:type="dxa"/>
          </w:tcPr>
          <w:p w14:paraId="2CAECB93" w14:textId="77777777" w:rsidR="005D0E82" w:rsidRPr="005F296C" w:rsidRDefault="005D0E82" w:rsidP="00823C8F">
            <w:pPr>
              <w:spacing w:line="360" w:lineRule="auto"/>
              <w:ind w:firstLine="0"/>
              <w:jc w:val="left"/>
              <w:rPr>
                <w:i/>
                <w:iCs/>
              </w:rPr>
            </w:pPr>
            <w:r w:rsidRPr="005F296C">
              <w:rPr>
                <w:i/>
                <w:iCs/>
              </w:rPr>
              <w:t>stěží potlačovaný hněv v</w:t>
            </w:r>
            <w:r>
              <w:rPr>
                <w:i/>
                <w:iCs/>
              </w:rPr>
              <w:t> </w:t>
            </w:r>
            <w:r w:rsidRPr="005F296C">
              <w:rPr>
                <w:b/>
                <w:bCs/>
                <w:i/>
                <w:iCs/>
              </w:rPr>
              <w:t>jeho</w:t>
            </w:r>
            <w:r w:rsidRPr="005F296C">
              <w:rPr>
                <w:i/>
                <w:iCs/>
              </w:rPr>
              <w:t xml:space="preserve"> očích </w:t>
            </w:r>
          </w:p>
        </w:tc>
        <w:tc>
          <w:tcPr>
            <w:tcW w:w="567" w:type="dxa"/>
          </w:tcPr>
          <w:p w14:paraId="48C48737" w14:textId="77777777" w:rsidR="005D0E82" w:rsidRPr="005F296C" w:rsidRDefault="005D0E82" w:rsidP="00823C8F">
            <w:pPr>
              <w:ind w:firstLine="0"/>
            </w:pPr>
            <w:r w:rsidRPr="005F296C">
              <w:t>10</w:t>
            </w:r>
          </w:p>
        </w:tc>
        <w:tc>
          <w:tcPr>
            <w:tcW w:w="1871" w:type="dxa"/>
          </w:tcPr>
          <w:p w14:paraId="36842764" w14:textId="77777777" w:rsidR="005D0E82" w:rsidRPr="005F296C" w:rsidRDefault="005D0E82" w:rsidP="00823C8F">
            <w:pPr>
              <w:spacing w:line="360" w:lineRule="auto"/>
              <w:ind w:firstLine="0"/>
              <w:jc w:val="left"/>
              <w:rPr>
                <w:i/>
                <w:iCs/>
              </w:rPr>
            </w:pPr>
            <w:r w:rsidRPr="005F296C">
              <w:rPr>
                <w:i/>
                <w:iCs/>
              </w:rPr>
              <w:t xml:space="preserve">z očí […] </w:t>
            </w:r>
            <w:r w:rsidRPr="005F296C">
              <w:rPr>
                <w:b/>
                <w:bCs/>
                <w:i/>
                <w:iCs/>
              </w:rPr>
              <w:t>mu</w:t>
            </w:r>
            <w:r w:rsidRPr="005F296C">
              <w:rPr>
                <w:i/>
                <w:iCs/>
              </w:rPr>
              <w:t xml:space="preserve"> čiší stěží potlačovaný vztek</w:t>
            </w:r>
          </w:p>
        </w:tc>
        <w:tc>
          <w:tcPr>
            <w:tcW w:w="567" w:type="dxa"/>
          </w:tcPr>
          <w:p w14:paraId="06E7FC13" w14:textId="77777777" w:rsidR="005D0E82" w:rsidRPr="005F296C" w:rsidRDefault="005D0E82" w:rsidP="00823C8F">
            <w:pPr>
              <w:ind w:firstLine="0"/>
            </w:pPr>
            <w:r w:rsidRPr="005F296C">
              <w:t>9</w:t>
            </w:r>
          </w:p>
        </w:tc>
      </w:tr>
      <w:tr w:rsidR="005D0E82" w:rsidRPr="005F296C" w14:paraId="47CF1E58" w14:textId="77777777" w:rsidTr="00823C8F">
        <w:trPr>
          <w:trHeight w:val="227"/>
        </w:trPr>
        <w:tc>
          <w:tcPr>
            <w:tcW w:w="567" w:type="dxa"/>
          </w:tcPr>
          <w:p w14:paraId="763B1611" w14:textId="72FF3E52" w:rsidR="005D0E82" w:rsidRPr="005F296C" w:rsidRDefault="006B6331" w:rsidP="006B6331">
            <w:pPr>
              <w:ind w:firstLine="0"/>
              <w:rPr>
                <w:b/>
              </w:rPr>
            </w:pPr>
            <w:r>
              <w:rPr>
                <w:b/>
              </w:rPr>
              <w:lastRenderedPageBreak/>
              <w:t>26</w:t>
            </w:r>
          </w:p>
        </w:tc>
        <w:tc>
          <w:tcPr>
            <w:tcW w:w="1871" w:type="dxa"/>
          </w:tcPr>
          <w:p w14:paraId="53CA8BA7" w14:textId="77777777" w:rsidR="005D0E82" w:rsidRPr="005F296C" w:rsidRDefault="005D0E82" w:rsidP="00823C8F">
            <w:pPr>
              <w:spacing w:line="360" w:lineRule="auto"/>
              <w:ind w:firstLine="0"/>
              <w:jc w:val="left"/>
              <w:rPr>
                <w:i/>
                <w:iCs/>
                <w:lang w:val="en-US"/>
              </w:rPr>
            </w:pPr>
            <w:r w:rsidRPr="005F296C">
              <w:rPr>
                <w:i/>
                <w:iCs/>
                <w:lang w:val="en-US"/>
              </w:rPr>
              <w:t xml:space="preserve">Blood welled between </w:t>
            </w:r>
            <w:r w:rsidRPr="005F296C">
              <w:rPr>
                <w:b/>
                <w:bCs/>
                <w:i/>
                <w:iCs/>
                <w:lang w:val="en-US"/>
              </w:rPr>
              <w:t>his</w:t>
            </w:r>
            <w:r w:rsidRPr="005F296C">
              <w:rPr>
                <w:i/>
                <w:iCs/>
                <w:lang w:val="en-US"/>
              </w:rPr>
              <w:t xml:space="preserve"> fingers</w:t>
            </w:r>
          </w:p>
        </w:tc>
        <w:tc>
          <w:tcPr>
            <w:tcW w:w="567" w:type="dxa"/>
          </w:tcPr>
          <w:p w14:paraId="1C5C5AB7" w14:textId="77777777" w:rsidR="005D0E82" w:rsidRPr="005F296C" w:rsidRDefault="005D0E82" w:rsidP="00823C8F">
            <w:pPr>
              <w:ind w:firstLine="0"/>
            </w:pPr>
            <w:r w:rsidRPr="005F296C">
              <w:t>10</w:t>
            </w:r>
          </w:p>
        </w:tc>
        <w:tc>
          <w:tcPr>
            <w:tcW w:w="1871" w:type="dxa"/>
          </w:tcPr>
          <w:p w14:paraId="1E10D82D" w14:textId="77777777" w:rsidR="005D0E82" w:rsidRPr="005F296C" w:rsidRDefault="005D0E82" w:rsidP="00823C8F">
            <w:pPr>
              <w:spacing w:line="360" w:lineRule="auto"/>
              <w:ind w:firstLine="0"/>
              <w:jc w:val="left"/>
              <w:rPr>
                <w:i/>
                <w:iCs/>
              </w:rPr>
            </w:pPr>
            <w:r w:rsidRPr="005F296C">
              <w:rPr>
                <w:i/>
                <w:iCs/>
              </w:rPr>
              <w:t xml:space="preserve">Mezi </w:t>
            </w:r>
            <w:r w:rsidRPr="005F296C">
              <w:rPr>
                <w:b/>
                <w:bCs/>
                <w:i/>
                <w:iCs/>
              </w:rPr>
              <w:t>jeho</w:t>
            </w:r>
            <w:r w:rsidRPr="005F296C">
              <w:rPr>
                <w:i/>
                <w:iCs/>
              </w:rPr>
              <w:t xml:space="preserve"> prsty prýštila krev</w:t>
            </w:r>
          </w:p>
        </w:tc>
        <w:tc>
          <w:tcPr>
            <w:tcW w:w="567" w:type="dxa"/>
          </w:tcPr>
          <w:p w14:paraId="07420AF2" w14:textId="77777777" w:rsidR="005D0E82" w:rsidRPr="005F296C" w:rsidRDefault="005D0E82" w:rsidP="00823C8F">
            <w:pPr>
              <w:ind w:firstLine="0"/>
            </w:pPr>
            <w:r w:rsidRPr="005F296C">
              <w:t>19</w:t>
            </w:r>
          </w:p>
        </w:tc>
        <w:tc>
          <w:tcPr>
            <w:tcW w:w="1871" w:type="dxa"/>
          </w:tcPr>
          <w:p w14:paraId="0BAA9C2A" w14:textId="77777777" w:rsidR="005D0E82" w:rsidRPr="005F296C" w:rsidRDefault="005D0E82" w:rsidP="00823C8F">
            <w:pPr>
              <w:spacing w:line="360" w:lineRule="auto"/>
              <w:ind w:firstLine="0"/>
              <w:jc w:val="left"/>
              <w:rPr>
                <w:i/>
                <w:iCs/>
                <w:shd w:val="clear" w:color="auto" w:fill="FFC000"/>
              </w:rPr>
            </w:pPr>
            <w:r w:rsidRPr="005F296C">
              <w:rPr>
                <w:i/>
                <w:iCs/>
              </w:rPr>
              <w:t xml:space="preserve">Mezi prsty </w:t>
            </w:r>
            <w:r w:rsidRPr="005F296C">
              <w:rPr>
                <w:b/>
                <w:bCs/>
                <w:i/>
                <w:iCs/>
              </w:rPr>
              <w:t>mu</w:t>
            </w:r>
            <w:r w:rsidRPr="005F296C">
              <w:rPr>
                <w:i/>
                <w:iCs/>
              </w:rPr>
              <w:t xml:space="preserve"> crčela krev</w:t>
            </w:r>
          </w:p>
        </w:tc>
        <w:tc>
          <w:tcPr>
            <w:tcW w:w="567" w:type="dxa"/>
          </w:tcPr>
          <w:p w14:paraId="2B35BE37" w14:textId="77777777" w:rsidR="005D0E82" w:rsidRPr="005F296C" w:rsidRDefault="005D0E82" w:rsidP="00823C8F">
            <w:pPr>
              <w:ind w:firstLine="0"/>
            </w:pPr>
            <w:r w:rsidRPr="005F296C">
              <w:t>17</w:t>
            </w:r>
          </w:p>
        </w:tc>
      </w:tr>
      <w:tr w:rsidR="005D0E82" w:rsidRPr="005F296C" w14:paraId="55A2D573" w14:textId="77777777" w:rsidTr="00823C8F">
        <w:trPr>
          <w:trHeight w:val="227"/>
        </w:trPr>
        <w:tc>
          <w:tcPr>
            <w:tcW w:w="567" w:type="dxa"/>
          </w:tcPr>
          <w:p w14:paraId="6FCBF20E" w14:textId="31211820" w:rsidR="005D0E82" w:rsidRPr="005F296C" w:rsidRDefault="006B6331" w:rsidP="006B6331">
            <w:pPr>
              <w:ind w:firstLine="0"/>
              <w:rPr>
                <w:b/>
              </w:rPr>
            </w:pPr>
            <w:r>
              <w:rPr>
                <w:b/>
              </w:rPr>
              <w:t>27</w:t>
            </w:r>
          </w:p>
        </w:tc>
        <w:tc>
          <w:tcPr>
            <w:tcW w:w="1871" w:type="dxa"/>
          </w:tcPr>
          <w:p w14:paraId="7E11E5FD" w14:textId="77777777" w:rsidR="005D0E82" w:rsidRPr="005F296C" w:rsidRDefault="005D0E82" w:rsidP="00823C8F">
            <w:pPr>
              <w:spacing w:line="360" w:lineRule="auto"/>
              <w:ind w:firstLine="0"/>
              <w:rPr>
                <w:i/>
                <w:iCs/>
                <w:lang w:val="en-US"/>
              </w:rPr>
            </w:pPr>
            <w:r w:rsidRPr="005F296C">
              <w:rPr>
                <w:i/>
                <w:iCs/>
                <w:lang w:val="en-US"/>
              </w:rPr>
              <w:t xml:space="preserve">hands brushed </w:t>
            </w:r>
            <w:r w:rsidRPr="005F296C">
              <w:rPr>
                <w:b/>
                <w:bCs/>
                <w:i/>
                <w:iCs/>
                <w:lang w:val="en-US"/>
              </w:rPr>
              <w:t>his</w:t>
            </w:r>
            <w:r w:rsidRPr="005F296C">
              <w:rPr>
                <w:i/>
                <w:iCs/>
                <w:lang w:val="en-US"/>
              </w:rPr>
              <w:t xml:space="preserve"> cheek</w:t>
            </w:r>
          </w:p>
        </w:tc>
        <w:tc>
          <w:tcPr>
            <w:tcW w:w="567" w:type="dxa"/>
          </w:tcPr>
          <w:p w14:paraId="0FB11220" w14:textId="77777777" w:rsidR="005D0E82" w:rsidRPr="005F296C" w:rsidRDefault="005D0E82" w:rsidP="00823C8F">
            <w:pPr>
              <w:ind w:firstLine="0"/>
            </w:pPr>
            <w:r w:rsidRPr="005F296C">
              <w:t>10</w:t>
            </w:r>
          </w:p>
        </w:tc>
        <w:tc>
          <w:tcPr>
            <w:tcW w:w="1871" w:type="dxa"/>
          </w:tcPr>
          <w:p w14:paraId="171108CE" w14:textId="77777777" w:rsidR="005D0E82" w:rsidRPr="005F296C" w:rsidRDefault="005D0E82" w:rsidP="00823C8F">
            <w:pPr>
              <w:spacing w:line="360" w:lineRule="auto"/>
              <w:ind w:firstLine="0"/>
              <w:jc w:val="left"/>
              <w:rPr>
                <w:i/>
                <w:iCs/>
              </w:rPr>
            </w:pPr>
            <w:r w:rsidRPr="005F296C">
              <w:rPr>
                <w:i/>
                <w:iCs/>
              </w:rPr>
              <w:t xml:space="preserve">ruce se letmo dotkly </w:t>
            </w:r>
            <w:r w:rsidRPr="005F296C">
              <w:rPr>
                <w:b/>
                <w:bCs/>
                <w:i/>
                <w:iCs/>
              </w:rPr>
              <w:t>jeho</w:t>
            </w:r>
            <w:r w:rsidRPr="005F296C">
              <w:rPr>
                <w:i/>
                <w:iCs/>
              </w:rPr>
              <w:t xml:space="preserve"> tváří</w:t>
            </w:r>
          </w:p>
        </w:tc>
        <w:tc>
          <w:tcPr>
            <w:tcW w:w="567" w:type="dxa"/>
          </w:tcPr>
          <w:p w14:paraId="038B7CA3" w14:textId="77777777" w:rsidR="005D0E82" w:rsidRPr="005F296C" w:rsidRDefault="005D0E82" w:rsidP="00823C8F">
            <w:pPr>
              <w:ind w:firstLine="0"/>
            </w:pPr>
            <w:r w:rsidRPr="005F296C">
              <w:t>19</w:t>
            </w:r>
          </w:p>
        </w:tc>
        <w:tc>
          <w:tcPr>
            <w:tcW w:w="1871" w:type="dxa"/>
          </w:tcPr>
          <w:p w14:paraId="19393CBA" w14:textId="77777777" w:rsidR="005D0E82" w:rsidRPr="005F296C" w:rsidRDefault="005D0E82" w:rsidP="00823C8F">
            <w:pPr>
              <w:spacing w:line="360" w:lineRule="auto"/>
              <w:ind w:firstLine="0"/>
              <w:jc w:val="left"/>
              <w:rPr>
                <w:i/>
                <w:iCs/>
              </w:rPr>
            </w:pPr>
            <w:r w:rsidRPr="005F296C">
              <w:rPr>
                <w:i/>
                <w:iCs/>
              </w:rPr>
              <w:t xml:space="preserve">prsty </w:t>
            </w:r>
            <w:r w:rsidRPr="005F296C">
              <w:rPr>
                <w:b/>
                <w:bCs/>
                <w:i/>
                <w:iCs/>
              </w:rPr>
              <w:t>mu</w:t>
            </w:r>
            <w:r w:rsidRPr="005F296C">
              <w:rPr>
                <w:i/>
                <w:iCs/>
              </w:rPr>
              <w:t xml:space="preserve"> přejely po tváři </w:t>
            </w:r>
          </w:p>
        </w:tc>
        <w:tc>
          <w:tcPr>
            <w:tcW w:w="567" w:type="dxa"/>
          </w:tcPr>
          <w:p w14:paraId="43DB784C" w14:textId="77777777" w:rsidR="005D0E82" w:rsidRPr="005F296C" w:rsidRDefault="005D0E82" w:rsidP="00823C8F">
            <w:pPr>
              <w:ind w:firstLine="0"/>
            </w:pPr>
            <w:r w:rsidRPr="005F296C">
              <w:t>18</w:t>
            </w:r>
          </w:p>
        </w:tc>
      </w:tr>
    </w:tbl>
    <w:p w14:paraId="62E36E73" w14:textId="77777777" w:rsidR="005D0E82" w:rsidRPr="005F296C" w:rsidRDefault="005D0E82" w:rsidP="005D0E82">
      <w:pPr>
        <w:ind w:firstLine="720"/>
        <w:rPr>
          <w:b/>
          <w:bCs/>
        </w:rPr>
      </w:pPr>
    </w:p>
    <w:p w14:paraId="4A110B2B" w14:textId="6DDD7C01" w:rsidR="005D0E82" w:rsidRPr="005F296C" w:rsidRDefault="005D0E82" w:rsidP="005D0E82">
      <w:pPr>
        <w:tabs>
          <w:tab w:val="left" w:pos="284"/>
        </w:tabs>
        <w:ind w:firstLine="0"/>
      </w:pPr>
      <w:r w:rsidRPr="005F296C">
        <w:tab/>
        <w:t>V</w:t>
      </w:r>
      <w:r>
        <w:t> </w:t>
      </w:r>
      <w:r w:rsidRPr="005F296C">
        <w:t xml:space="preserve">příkladu </w:t>
      </w:r>
      <w:r w:rsidR="006B6331">
        <w:t>28</w:t>
      </w:r>
      <w:r w:rsidRPr="005F296C">
        <w:t xml:space="preserve"> nebyl použit dativ přivlastňovacího zájmena, ale podstatného jména. Tento způsob vyhovuje flexivní povaze češtiny. Stejně tak je vhodné řešení Březákové, která volí přídavné jméno přivlastňovací.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66664946" w14:textId="77777777" w:rsidTr="00823C8F">
        <w:trPr>
          <w:trHeight w:val="227"/>
        </w:trPr>
        <w:tc>
          <w:tcPr>
            <w:tcW w:w="567" w:type="dxa"/>
          </w:tcPr>
          <w:p w14:paraId="0AE63EDA" w14:textId="2968BE4B" w:rsidR="005D0E82" w:rsidRPr="005F296C" w:rsidRDefault="006B6331" w:rsidP="006B6331">
            <w:pPr>
              <w:ind w:firstLine="0"/>
              <w:rPr>
                <w:b/>
              </w:rPr>
            </w:pPr>
            <w:r>
              <w:rPr>
                <w:b/>
              </w:rPr>
              <w:t>28</w:t>
            </w:r>
          </w:p>
        </w:tc>
        <w:tc>
          <w:tcPr>
            <w:tcW w:w="1871" w:type="dxa"/>
          </w:tcPr>
          <w:p w14:paraId="3E05D696" w14:textId="77777777" w:rsidR="005D0E82" w:rsidRPr="005F296C" w:rsidRDefault="005D0E82" w:rsidP="00823C8F">
            <w:pPr>
              <w:spacing w:line="360" w:lineRule="auto"/>
              <w:ind w:firstLine="0"/>
              <w:jc w:val="left"/>
              <w:rPr>
                <w:i/>
                <w:iCs/>
                <w:lang w:val="en-US"/>
              </w:rPr>
            </w:pPr>
            <w:r w:rsidRPr="005F296C">
              <w:rPr>
                <w:i/>
                <w:iCs/>
                <w:lang w:val="en-US"/>
              </w:rPr>
              <w:t xml:space="preserve">Branches grabbed at </w:t>
            </w:r>
            <w:r w:rsidRPr="005F296C">
              <w:rPr>
                <w:b/>
                <w:bCs/>
                <w:i/>
                <w:iCs/>
                <w:lang w:val="en-US"/>
              </w:rPr>
              <w:t>his</w:t>
            </w:r>
            <w:r w:rsidRPr="005F296C">
              <w:rPr>
                <w:i/>
                <w:iCs/>
                <w:lang w:val="en-US"/>
              </w:rPr>
              <w:t xml:space="preserve"> longsword </w:t>
            </w:r>
          </w:p>
        </w:tc>
        <w:tc>
          <w:tcPr>
            <w:tcW w:w="567" w:type="dxa"/>
          </w:tcPr>
          <w:p w14:paraId="01060479" w14:textId="77777777" w:rsidR="005D0E82" w:rsidRPr="005F296C" w:rsidRDefault="005D0E82" w:rsidP="00823C8F">
            <w:pPr>
              <w:ind w:firstLine="0"/>
            </w:pPr>
            <w:r w:rsidRPr="005F296C">
              <w:t>7</w:t>
            </w:r>
          </w:p>
        </w:tc>
        <w:tc>
          <w:tcPr>
            <w:tcW w:w="1871" w:type="dxa"/>
          </w:tcPr>
          <w:p w14:paraId="5EE65079" w14:textId="77777777" w:rsidR="005D0E82" w:rsidRPr="005F296C" w:rsidRDefault="005D0E82" w:rsidP="00823C8F">
            <w:pPr>
              <w:spacing w:line="360" w:lineRule="auto"/>
              <w:ind w:firstLine="0"/>
              <w:jc w:val="left"/>
              <w:rPr>
                <w:i/>
                <w:iCs/>
              </w:rPr>
            </w:pPr>
            <w:r w:rsidRPr="005F296C">
              <w:rPr>
                <w:i/>
                <w:iCs/>
              </w:rPr>
              <w:t xml:space="preserve">větve dorážely na </w:t>
            </w:r>
            <w:r w:rsidRPr="005F296C">
              <w:rPr>
                <w:b/>
                <w:bCs/>
                <w:i/>
                <w:iCs/>
              </w:rPr>
              <w:t>mladíkův</w:t>
            </w:r>
            <w:r w:rsidRPr="005F296C">
              <w:rPr>
                <w:i/>
                <w:iCs/>
              </w:rPr>
              <w:t xml:space="preserve"> dlouhý meč </w:t>
            </w:r>
          </w:p>
        </w:tc>
        <w:tc>
          <w:tcPr>
            <w:tcW w:w="567" w:type="dxa"/>
          </w:tcPr>
          <w:p w14:paraId="44AA2CD7" w14:textId="77777777" w:rsidR="005D0E82" w:rsidRPr="005F296C" w:rsidRDefault="005D0E82" w:rsidP="00823C8F">
            <w:pPr>
              <w:ind w:firstLine="0"/>
            </w:pPr>
            <w:r w:rsidRPr="005F296C">
              <w:t>15</w:t>
            </w:r>
          </w:p>
        </w:tc>
        <w:tc>
          <w:tcPr>
            <w:tcW w:w="1871" w:type="dxa"/>
          </w:tcPr>
          <w:p w14:paraId="4F871536" w14:textId="77777777" w:rsidR="005D0E82" w:rsidRPr="005F296C" w:rsidRDefault="005D0E82" w:rsidP="00823C8F">
            <w:pPr>
              <w:spacing w:line="360" w:lineRule="auto"/>
              <w:ind w:firstLine="0"/>
              <w:jc w:val="left"/>
              <w:rPr>
                <w:i/>
                <w:iCs/>
              </w:rPr>
            </w:pPr>
            <w:r w:rsidRPr="005F296C">
              <w:rPr>
                <w:i/>
                <w:iCs/>
              </w:rPr>
              <w:t xml:space="preserve">jak se </w:t>
            </w:r>
            <w:r w:rsidRPr="005F296C">
              <w:rPr>
                <w:b/>
                <w:bCs/>
                <w:i/>
                <w:iCs/>
              </w:rPr>
              <w:t>pánovi</w:t>
            </w:r>
            <w:r w:rsidRPr="005F296C">
              <w:rPr>
                <w:i/>
                <w:iCs/>
              </w:rPr>
              <w:t xml:space="preserve"> převislé větve zachytávaly o meč </w:t>
            </w:r>
          </w:p>
        </w:tc>
        <w:tc>
          <w:tcPr>
            <w:tcW w:w="567" w:type="dxa"/>
          </w:tcPr>
          <w:p w14:paraId="0C45A20B" w14:textId="77777777" w:rsidR="005D0E82" w:rsidRPr="005F296C" w:rsidRDefault="005D0E82" w:rsidP="00823C8F">
            <w:pPr>
              <w:ind w:firstLine="0"/>
            </w:pPr>
            <w:r w:rsidRPr="005F296C">
              <w:t>14</w:t>
            </w:r>
          </w:p>
        </w:tc>
      </w:tr>
    </w:tbl>
    <w:p w14:paraId="7D15F4FE" w14:textId="77777777" w:rsidR="005D0E82" w:rsidRPr="005F296C" w:rsidRDefault="005D0E82" w:rsidP="005D0E82">
      <w:pPr>
        <w:ind w:firstLine="720"/>
        <w:rPr>
          <w:b/>
          <w:bCs/>
        </w:rPr>
      </w:pPr>
    </w:p>
    <w:p w14:paraId="4E64AA0F" w14:textId="77777777" w:rsidR="005D0E82" w:rsidRPr="00B2343E" w:rsidRDefault="005D0E82" w:rsidP="005D0E82">
      <w:pPr>
        <w:pStyle w:val="Nadpis4"/>
        <w:rPr>
          <w:sz w:val="28"/>
          <w:szCs w:val="28"/>
        </w:rPr>
      </w:pPr>
      <w:bookmarkStart w:id="39" w:name="_Toc102597878"/>
      <w:bookmarkStart w:id="40" w:name="_Toc102609828"/>
      <w:r w:rsidRPr="00B2343E">
        <w:rPr>
          <w:sz w:val="28"/>
          <w:szCs w:val="28"/>
        </w:rPr>
        <w:t>Vynechání prostředku posesivity</w:t>
      </w:r>
      <w:bookmarkEnd w:id="39"/>
      <w:bookmarkEnd w:id="40"/>
      <w:r w:rsidRPr="00B2343E">
        <w:rPr>
          <w:sz w:val="28"/>
          <w:szCs w:val="28"/>
        </w:rPr>
        <w:t xml:space="preserve"> </w:t>
      </w:r>
    </w:p>
    <w:p w14:paraId="06DCEFF9" w14:textId="77777777" w:rsidR="005D0E82" w:rsidRPr="005F296C" w:rsidRDefault="005D0E82" w:rsidP="005D0E82">
      <w:pPr>
        <w:tabs>
          <w:tab w:val="left" w:pos="284"/>
        </w:tabs>
        <w:ind w:firstLine="0"/>
      </w:pPr>
      <w:r w:rsidRPr="005F296C">
        <w:tab/>
        <w:t>Vzhledem k</w:t>
      </w:r>
      <w:r>
        <w:t> </w:t>
      </w:r>
      <w:r w:rsidRPr="005F296C">
        <w:t>tomu, že posesiva v</w:t>
      </w:r>
      <w:r>
        <w:t> </w:t>
      </w:r>
      <w:r w:rsidRPr="005F296C">
        <w:t>AJ mohou mít pouze determinační funkci, velmi často nebylo nutné v</w:t>
      </w:r>
      <w:r>
        <w:t> </w:t>
      </w:r>
      <w:r w:rsidRPr="005F296C">
        <w:t>překladu posesivitu vyjadřovat konkrétními prostředky.  V</w:t>
      </w:r>
      <w:r>
        <w:t> </w:t>
      </w:r>
      <w:r w:rsidRPr="005F296C">
        <w:t>CT1 bylo zjištěno vynechání u 19,9 % vzorku a v</w:t>
      </w:r>
      <w:r>
        <w:t> </w:t>
      </w:r>
      <w:r w:rsidRPr="005F296C">
        <w:t>CT2 u 34,8 %. Shoda vynechání posesiva byla zjištěna u 29,3 % všech případů.</w:t>
      </w:r>
    </w:p>
    <w:p w14:paraId="64EED3DC" w14:textId="510AF73F" w:rsidR="005D0E82" w:rsidRPr="005F296C" w:rsidRDefault="005D0E82" w:rsidP="005D0E82">
      <w:pPr>
        <w:tabs>
          <w:tab w:val="left" w:pos="284"/>
        </w:tabs>
        <w:ind w:firstLine="0"/>
      </w:pPr>
      <w:r w:rsidRPr="005F296C">
        <w:tab/>
        <w:t>Častým kontrastem je vynechání posesiva u CT2, kdy ve stejném případu CT1 posesiva obsahuje, ačkoliv ve VT fungují spíše jako determinátor a nejsou tedy v</w:t>
      </w:r>
      <w:r>
        <w:t> </w:t>
      </w:r>
      <w:r w:rsidRPr="005F296C">
        <w:t xml:space="preserve">češtině nezbytná, což dokládají př. </w:t>
      </w:r>
      <w:r w:rsidR="00882365">
        <w:t>29</w:t>
      </w:r>
      <w:r w:rsidR="00151A6F" w:rsidRPr="00151A6F">
        <w:t>–</w:t>
      </w:r>
      <w:r w:rsidR="00882365">
        <w:t>31</w:t>
      </w:r>
      <w:r w:rsidRPr="005F296C">
        <w:t>.</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30CFCB19" w14:textId="77777777" w:rsidTr="00823C8F">
        <w:trPr>
          <w:trHeight w:val="227"/>
        </w:trPr>
        <w:tc>
          <w:tcPr>
            <w:tcW w:w="567" w:type="dxa"/>
          </w:tcPr>
          <w:p w14:paraId="394285CD" w14:textId="77777777" w:rsidR="005D0E82" w:rsidRPr="005F296C" w:rsidRDefault="005D0E82" w:rsidP="00823C8F">
            <w:pPr>
              <w:jc w:val="center"/>
            </w:pPr>
          </w:p>
        </w:tc>
        <w:tc>
          <w:tcPr>
            <w:tcW w:w="1871" w:type="dxa"/>
          </w:tcPr>
          <w:p w14:paraId="4813CC02" w14:textId="77777777" w:rsidR="005D0E82" w:rsidRPr="005F296C" w:rsidRDefault="005D0E82" w:rsidP="00823C8F">
            <w:pPr>
              <w:jc w:val="center"/>
            </w:pPr>
            <w:r w:rsidRPr="005F296C">
              <w:rPr>
                <w:b/>
              </w:rPr>
              <w:t>VT</w:t>
            </w:r>
          </w:p>
        </w:tc>
        <w:tc>
          <w:tcPr>
            <w:tcW w:w="567" w:type="dxa"/>
          </w:tcPr>
          <w:p w14:paraId="3A864DF5" w14:textId="77777777" w:rsidR="005D0E82" w:rsidRPr="005F296C" w:rsidRDefault="005D0E82" w:rsidP="00823C8F">
            <w:pPr>
              <w:ind w:firstLine="0"/>
              <w:jc w:val="center"/>
            </w:pPr>
            <w:r w:rsidRPr="005F296C">
              <w:rPr>
                <w:b/>
              </w:rPr>
              <w:t>Str</w:t>
            </w:r>
          </w:p>
        </w:tc>
        <w:tc>
          <w:tcPr>
            <w:tcW w:w="1871" w:type="dxa"/>
          </w:tcPr>
          <w:p w14:paraId="4D6972B1" w14:textId="77777777" w:rsidR="005D0E82" w:rsidRPr="005F296C" w:rsidRDefault="005D0E82" w:rsidP="00823C8F">
            <w:pPr>
              <w:jc w:val="center"/>
            </w:pPr>
            <w:r w:rsidRPr="005F296C">
              <w:rPr>
                <w:b/>
              </w:rPr>
              <w:t>CT1</w:t>
            </w:r>
          </w:p>
        </w:tc>
        <w:tc>
          <w:tcPr>
            <w:tcW w:w="567" w:type="dxa"/>
          </w:tcPr>
          <w:p w14:paraId="6161BD1A" w14:textId="77777777" w:rsidR="005D0E82" w:rsidRPr="005F296C" w:rsidRDefault="005D0E82" w:rsidP="00823C8F">
            <w:pPr>
              <w:ind w:firstLine="0"/>
              <w:jc w:val="center"/>
            </w:pPr>
            <w:r w:rsidRPr="005F296C">
              <w:rPr>
                <w:b/>
              </w:rPr>
              <w:t>Str</w:t>
            </w:r>
          </w:p>
        </w:tc>
        <w:tc>
          <w:tcPr>
            <w:tcW w:w="1871" w:type="dxa"/>
          </w:tcPr>
          <w:p w14:paraId="7DA06F40" w14:textId="77777777" w:rsidR="005D0E82" w:rsidRPr="005F296C" w:rsidRDefault="005D0E82" w:rsidP="00823C8F">
            <w:pPr>
              <w:jc w:val="center"/>
            </w:pPr>
            <w:r w:rsidRPr="005F296C">
              <w:rPr>
                <w:b/>
              </w:rPr>
              <w:t>CT2</w:t>
            </w:r>
          </w:p>
        </w:tc>
        <w:tc>
          <w:tcPr>
            <w:tcW w:w="567" w:type="dxa"/>
          </w:tcPr>
          <w:p w14:paraId="0ED8DE2B" w14:textId="77777777" w:rsidR="005D0E82" w:rsidRPr="005F296C" w:rsidRDefault="005D0E82" w:rsidP="00823C8F">
            <w:pPr>
              <w:ind w:firstLine="0"/>
              <w:jc w:val="center"/>
            </w:pPr>
            <w:r w:rsidRPr="005F296C">
              <w:rPr>
                <w:b/>
              </w:rPr>
              <w:t>Str</w:t>
            </w:r>
          </w:p>
        </w:tc>
      </w:tr>
      <w:tr w:rsidR="005D0E82" w:rsidRPr="005F296C" w14:paraId="16C79726" w14:textId="77777777" w:rsidTr="00823C8F">
        <w:trPr>
          <w:trHeight w:val="227"/>
        </w:trPr>
        <w:tc>
          <w:tcPr>
            <w:tcW w:w="567" w:type="dxa"/>
          </w:tcPr>
          <w:p w14:paraId="2EAF4FC1" w14:textId="2D3F1F04" w:rsidR="005D0E82" w:rsidRPr="005F296C" w:rsidRDefault="006B6331" w:rsidP="006B6331">
            <w:pPr>
              <w:ind w:firstLine="0"/>
              <w:rPr>
                <w:b/>
              </w:rPr>
            </w:pPr>
            <w:r>
              <w:rPr>
                <w:b/>
              </w:rPr>
              <w:t>29</w:t>
            </w:r>
          </w:p>
        </w:tc>
        <w:tc>
          <w:tcPr>
            <w:tcW w:w="1871" w:type="dxa"/>
          </w:tcPr>
          <w:p w14:paraId="16937881" w14:textId="77777777" w:rsidR="005D0E82" w:rsidRPr="005F296C" w:rsidRDefault="005D0E82" w:rsidP="00823C8F">
            <w:pPr>
              <w:spacing w:line="360" w:lineRule="auto"/>
              <w:ind w:firstLine="0"/>
              <w:jc w:val="left"/>
              <w:rPr>
                <w:i/>
                <w:iCs/>
                <w:lang w:val="en-US"/>
              </w:rPr>
            </w:pPr>
            <w:r w:rsidRPr="005F296C">
              <w:rPr>
                <w:i/>
                <w:iCs/>
                <w:lang w:val="en-US"/>
              </w:rPr>
              <w:t xml:space="preserve">We found my brother frozen at </w:t>
            </w:r>
            <w:r w:rsidRPr="005F296C">
              <w:rPr>
                <w:b/>
                <w:bCs/>
                <w:i/>
                <w:iCs/>
                <w:lang w:val="en-US"/>
              </w:rPr>
              <w:t>his</w:t>
            </w:r>
            <w:r w:rsidRPr="005F296C">
              <w:rPr>
                <w:i/>
                <w:iCs/>
                <w:lang w:val="en-US"/>
              </w:rPr>
              <w:t xml:space="preserve"> watch </w:t>
            </w:r>
          </w:p>
        </w:tc>
        <w:tc>
          <w:tcPr>
            <w:tcW w:w="567" w:type="dxa"/>
          </w:tcPr>
          <w:p w14:paraId="3282BB17" w14:textId="77777777" w:rsidR="005D0E82" w:rsidRPr="005F296C" w:rsidRDefault="005D0E82" w:rsidP="00823C8F">
            <w:pPr>
              <w:ind w:firstLine="0"/>
            </w:pPr>
            <w:r w:rsidRPr="005F296C">
              <w:t>4</w:t>
            </w:r>
          </w:p>
        </w:tc>
        <w:tc>
          <w:tcPr>
            <w:tcW w:w="1871" w:type="dxa"/>
          </w:tcPr>
          <w:p w14:paraId="5C502D1B" w14:textId="77777777" w:rsidR="005D0E82" w:rsidRPr="005F296C" w:rsidRDefault="005D0E82" w:rsidP="00823C8F">
            <w:pPr>
              <w:spacing w:line="360" w:lineRule="auto"/>
              <w:ind w:firstLine="0"/>
              <w:jc w:val="left"/>
              <w:rPr>
                <w:i/>
                <w:iCs/>
              </w:rPr>
            </w:pPr>
            <w:r w:rsidRPr="005F296C">
              <w:rPr>
                <w:i/>
                <w:iCs/>
              </w:rPr>
              <w:t xml:space="preserve">Mého bratra jsme našli zmrzlého na </w:t>
            </w:r>
            <w:r w:rsidRPr="005F296C">
              <w:rPr>
                <w:b/>
                <w:bCs/>
                <w:i/>
                <w:iCs/>
              </w:rPr>
              <w:t>jeho</w:t>
            </w:r>
            <w:r w:rsidRPr="005F296C">
              <w:rPr>
                <w:i/>
                <w:iCs/>
              </w:rPr>
              <w:t xml:space="preserve"> strážním stanovišti</w:t>
            </w:r>
          </w:p>
        </w:tc>
        <w:tc>
          <w:tcPr>
            <w:tcW w:w="567" w:type="dxa"/>
          </w:tcPr>
          <w:p w14:paraId="0ADF5727" w14:textId="77777777" w:rsidR="005D0E82" w:rsidRPr="005F296C" w:rsidRDefault="005D0E82" w:rsidP="00823C8F">
            <w:pPr>
              <w:ind w:firstLine="0"/>
            </w:pPr>
            <w:r w:rsidRPr="005F296C">
              <w:t>13</w:t>
            </w:r>
          </w:p>
        </w:tc>
        <w:tc>
          <w:tcPr>
            <w:tcW w:w="1871" w:type="dxa"/>
          </w:tcPr>
          <w:p w14:paraId="351F2DB0" w14:textId="77777777" w:rsidR="005D0E82" w:rsidRPr="005F296C" w:rsidRDefault="005D0E82" w:rsidP="00823C8F">
            <w:pPr>
              <w:spacing w:line="360" w:lineRule="auto"/>
              <w:ind w:firstLine="0"/>
              <w:jc w:val="left"/>
              <w:rPr>
                <w:i/>
                <w:iCs/>
              </w:rPr>
            </w:pPr>
            <w:r w:rsidRPr="005F296C">
              <w:rPr>
                <w:i/>
                <w:iCs/>
              </w:rPr>
              <w:t>Mého bratra jsme našli zmrzlého na hlídce</w:t>
            </w:r>
          </w:p>
        </w:tc>
        <w:tc>
          <w:tcPr>
            <w:tcW w:w="567" w:type="dxa"/>
          </w:tcPr>
          <w:p w14:paraId="08288D76" w14:textId="77777777" w:rsidR="005D0E82" w:rsidRPr="005F296C" w:rsidRDefault="005D0E82" w:rsidP="00823C8F">
            <w:pPr>
              <w:ind w:firstLine="0"/>
            </w:pPr>
            <w:r w:rsidRPr="005F296C">
              <w:t>12</w:t>
            </w:r>
          </w:p>
        </w:tc>
      </w:tr>
      <w:tr w:rsidR="005D0E82" w:rsidRPr="005F296C" w14:paraId="63142243" w14:textId="77777777" w:rsidTr="00823C8F">
        <w:trPr>
          <w:trHeight w:val="227"/>
        </w:trPr>
        <w:tc>
          <w:tcPr>
            <w:tcW w:w="567" w:type="dxa"/>
          </w:tcPr>
          <w:p w14:paraId="01FE57E3" w14:textId="2AD082D9" w:rsidR="005D0E82" w:rsidRPr="005F296C" w:rsidRDefault="006B6331" w:rsidP="006B6331">
            <w:pPr>
              <w:ind w:firstLine="0"/>
              <w:rPr>
                <w:b/>
              </w:rPr>
            </w:pPr>
            <w:r>
              <w:rPr>
                <w:b/>
              </w:rPr>
              <w:t>30</w:t>
            </w:r>
          </w:p>
        </w:tc>
        <w:tc>
          <w:tcPr>
            <w:tcW w:w="1871" w:type="dxa"/>
          </w:tcPr>
          <w:p w14:paraId="157E5318" w14:textId="77777777" w:rsidR="005D0E82" w:rsidRPr="005F296C" w:rsidRDefault="005D0E82" w:rsidP="00823C8F">
            <w:pPr>
              <w:spacing w:line="360" w:lineRule="auto"/>
              <w:ind w:firstLine="0"/>
              <w:jc w:val="left"/>
              <w:rPr>
                <w:i/>
                <w:iCs/>
                <w:lang w:val="en-US"/>
              </w:rPr>
            </w:pPr>
            <w:r w:rsidRPr="005F296C">
              <w:rPr>
                <w:i/>
                <w:iCs/>
                <w:lang w:val="en-US"/>
              </w:rPr>
              <w:t xml:space="preserve">and drew </w:t>
            </w:r>
            <w:r w:rsidRPr="005F296C">
              <w:rPr>
                <w:b/>
                <w:bCs/>
                <w:i/>
                <w:iCs/>
                <w:lang w:val="en-US"/>
              </w:rPr>
              <w:t>his</w:t>
            </w:r>
            <w:r w:rsidRPr="005F296C">
              <w:rPr>
                <w:i/>
                <w:iCs/>
                <w:lang w:val="en-US"/>
              </w:rPr>
              <w:t xml:space="preserve"> longsword </w:t>
            </w:r>
          </w:p>
        </w:tc>
        <w:tc>
          <w:tcPr>
            <w:tcW w:w="567" w:type="dxa"/>
          </w:tcPr>
          <w:p w14:paraId="2A4678F8" w14:textId="77777777" w:rsidR="005D0E82" w:rsidRPr="005F296C" w:rsidRDefault="005D0E82" w:rsidP="00823C8F">
            <w:pPr>
              <w:ind w:firstLine="0"/>
            </w:pPr>
            <w:r w:rsidRPr="005F296C">
              <w:t>6</w:t>
            </w:r>
          </w:p>
        </w:tc>
        <w:tc>
          <w:tcPr>
            <w:tcW w:w="1871" w:type="dxa"/>
          </w:tcPr>
          <w:p w14:paraId="6C9B83E1" w14:textId="77777777" w:rsidR="005D0E82" w:rsidRPr="005F296C" w:rsidRDefault="005D0E82" w:rsidP="00823C8F">
            <w:pPr>
              <w:spacing w:line="360" w:lineRule="auto"/>
              <w:ind w:firstLine="0"/>
              <w:jc w:val="left"/>
              <w:rPr>
                <w:i/>
                <w:iCs/>
              </w:rPr>
            </w:pPr>
            <w:r w:rsidRPr="005F296C">
              <w:rPr>
                <w:i/>
                <w:iCs/>
              </w:rPr>
              <w:t xml:space="preserve">a vytáhl […] </w:t>
            </w:r>
            <w:r w:rsidRPr="005F296C">
              <w:rPr>
                <w:b/>
                <w:bCs/>
                <w:i/>
                <w:iCs/>
              </w:rPr>
              <w:t>svůj</w:t>
            </w:r>
            <w:r w:rsidRPr="005F296C">
              <w:rPr>
                <w:i/>
                <w:iCs/>
              </w:rPr>
              <w:t xml:space="preserve"> dlouhý meč</w:t>
            </w:r>
          </w:p>
        </w:tc>
        <w:tc>
          <w:tcPr>
            <w:tcW w:w="567" w:type="dxa"/>
          </w:tcPr>
          <w:p w14:paraId="251F3B03" w14:textId="77777777" w:rsidR="005D0E82" w:rsidRPr="005F296C" w:rsidRDefault="005D0E82" w:rsidP="00823C8F">
            <w:pPr>
              <w:ind w:firstLine="0"/>
            </w:pPr>
            <w:r w:rsidRPr="005F296C">
              <w:t>14</w:t>
            </w:r>
          </w:p>
        </w:tc>
        <w:tc>
          <w:tcPr>
            <w:tcW w:w="1871" w:type="dxa"/>
          </w:tcPr>
          <w:p w14:paraId="3A27A7B3" w14:textId="77777777" w:rsidR="005D0E82" w:rsidRPr="005F296C" w:rsidRDefault="005D0E82" w:rsidP="00823C8F">
            <w:pPr>
              <w:spacing w:line="360" w:lineRule="auto"/>
              <w:ind w:firstLine="0"/>
              <w:jc w:val="left"/>
              <w:rPr>
                <w:i/>
                <w:iCs/>
              </w:rPr>
            </w:pPr>
            <w:r w:rsidRPr="005F296C">
              <w:rPr>
                <w:i/>
                <w:iCs/>
              </w:rPr>
              <w:t>a vytáhl […] dlouhý meč</w:t>
            </w:r>
          </w:p>
        </w:tc>
        <w:tc>
          <w:tcPr>
            <w:tcW w:w="567" w:type="dxa"/>
          </w:tcPr>
          <w:p w14:paraId="1E594E0E" w14:textId="77777777" w:rsidR="005D0E82" w:rsidRPr="005F296C" w:rsidRDefault="005D0E82" w:rsidP="00823C8F">
            <w:pPr>
              <w:ind w:firstLine="0"/>
            </w:pPr>
            <w:r w:rsidRPr="005F296C">
              <w:t>13</w:t>
            </w:r>
          </w:p>
        </w:tc>
      </w:tr>
      <w:tr w:rsidR="005D0E82" w:rsidRPr="005F296C" w14:paraId="4D7A69CC" w14:textId="77777777" w:rsidTr="00823C8F">
        <w:trPr>
          <w:trHeight w:val="227"/>
        </w:trPr>
        <w:tc>
          <w:tcPr>
            <w:tcW w:w="567" w:type="dxa"/>
          </w:tcPr>
          <w:p w14:paraId="16734081" w14:textId="4106BE83" w:rsidR="005D0E82" w:rsidRPr="005F296C" w:rsidRDefault="006B6331" w:rsidP="006B6331">
            <w:pPr>
              <w:ind w:firstLine="0"/>
              <w:rPr>
                <w:b/>
              </w:rPr>
            </w:pPr>
            <w:r>
              <w:rPr>
                <w:b/>
              </w:rPr>
              <w:lastRenderedPageBreak/>
              <w:t>31</w:t>
            </w:r>
          </w:p>
        </w:tc>
        <w:tc>
          <w:tcPr>
            <w:tcW w:w="1871" w:type="dxa"/>
          </w:tcPr>
          <w:p w14:paraId="5E7E585F" w14:textId="77777777" w:rsidR="005D0E82" w:rsidRPr="005F296C" w:rsidRDefault="005D0E82" w:rsidP="00823C8F">
            <w:pPr>
              <w:spacing w:line="360" w:lineRule="auto"/>
              <w:ind w:firstLine="0"/>
              <w:jc w:val="left"/>
              <w:rPr>
                <w:i/>
                <w:iCs/>
                <w:lang w:val="en-US"/>
              </w:rPr>
            </w:pPr>
            <w:r w:rsidRPr="005F296C">
              <w:rPr>
                <w:i/>
                <w:iCs/>
                <w:lang w:val="en-US"/>
              </w:rPr>
              <w:t xml:space="preserve">Jewels glittered in </w:t>
            </w:r>
            <w:r w:rsidRPr="005F296C">
              <w:rPr>
                <w:b/>
                <w:bCs/>
                <w:i/>
                <w:iCs/>
                <w:lang w:val="en-US"/>
              </w:rPr>
              <w:t>its</w:t>
            </w:r>
            <w:r w:rsidRPr="005F296C">
              <w:rPr>
                <w:i/>
                <w:iCs/>
                <w:lang w:val="en-US"/>
              </w:rPr>
              <w:t xml:space="preserve"> hilt</w:t>
            </w:r>
          </w:p>
        </w:tc>
        <w:tc>
          <w:tcPr>
            <w:tcW w:w="567" w:type="dxa"/>
          </w:tcPr>
          <w:p w14:paraId="3011279A" w14:textId="77777777" w:rsidR="005D0E82" w:rsidRPr="005F296C" w:rsidRDefault="005D0E82" w:rsidP="00823C8F">
            <w:pPr>
              <w:ind w:firstLine="0"/>
            </w:pPr>
            <w:r w:rsidRPr="005F296C">
              <w:t>6</w:t>
            </w:r>
          </w:p>
        </w:tc>
        <w:tc>
          <w:tcPr>
            <w:tcW w:w="1871" w:type="dxa"/>
          </w:tcPr>
          <w:p w14:paraId="1D2918C9" w14:textId="77777777" w:rsidR="005D0E82" w:rsidRPr="005F296C" w:rsidRDefault="005D0E82" w:rsidP="00823C8F">
            <w:pPr>
              <w:spacing w:line="360" w:lineRule="auto"/>
              <w:ind w:firstLine="0"/>
              <w:jc w:val="left"/>
              <w:rPr>
                <w:i/>
                <w:iCs/>
              </w:rPr>
            </w:pPr>
            <w:r w:rsidRPr="005F296C">
              <w:rPr>
                <w:i/>
                <w:iCs/>
              </w:rPr>
              <w:t xml:space="preserve">Drahé kameny na </w:t>
            </w:r>
            <w:r w:rsidRPr="005F296C">
              <w:rPr>
                <w:b/>
                <w:bCs/>
                <w:i/>
                <w:iCs/>
              </w:rPr>
              <w:t>jeho</w:t>
            </w:r>
            <w:r w:rsidRPr="005F296C">
              <w:rPr>
                <w:i/>
                <w:iCs/>
              </w:rPr>
              <w:t xml:space="preserve"> jílci se zablyštěly</w:t>
            </w:r>
          </w:p>
        </w:tc>
        <w:tc>
          <w:tcPr>
            <w:tcW w:w="567" w:type="dxa"/>
          </w:tcPr>
          <w:p w14:paraId="4CA8A8B1" w14:textId="77777777" w:rsidR="005D0E82" w:rsidRPr="005F296C" w:rsidRDefault="005D0E82" w:rsidP="00823C8F">
            <w:pPr>
              <w:ind w:firstLine="0"/>
            </w:pPr>
            <w:r w:rsidRPr="005F296C">
              <w:t>14</w:t>
            </w:r>
          </w:p>
        </w:tc>
        <w:tc>
          <w:tcPr>
            <w:tcW w:w="1871" w:type="dxa"/>
          </w:tcPr>
          <w:p w14:paraId="7D5C67B0" w14:textId="77777777" w:rsidR="005D0E82" w:rsidRPr="005F296C" w:rsidRDefault="005D0E82" w:rsidP="00823C8F">
            <w:pPr>
              <w:spacing w:line="360" w:lineRule="auto"/>
              <w:ind w:firstLine="0"/>
              <w:jc w:val="left"/>
              <w:rPr>
                <w:i/>
                <w:iCs/>
              </w:rPr>
            </w:pPr>
            <w:r w:rsidRPr="005F296C">
              <w:rPr>
                <w:i/>
                <w:iCs/>
              </w:rPr>
              <w:t>Na jílci se zatřpytily drahokamy</w:t>
            </w:r>
          </w:p>
        </w:tc>
        <w:tc>
          <w:tcPr>
            <w:tcW w:w="567" w:type="dxa"/>
          </w:tcPr>
          <w:p w14:paraId="5D02BF86" w14:textId="77777777" w:rsidR="005D0E82" w:rsidRPr="005F296C" w:rsidRDefault="005D0E82" w:rsidP="00823C8F">
            <w:pPr>
              <w:ind w:firstLine="0"/>
            </w:pPr>
            <w:r w:rsidRPr="005F296C">
              <w:t>13</w:t>
            </w:r>
          </w:p>
        </w:tc>
      </w:tr>
    </w:tbl>
    <w:p w14:paraId="6C398316" w14:textId="77777777" w:rsidR="005D0E82" w:rsidRPr="005F296C" w:rsidRDefault="005D0E82" w:rsidP="005D0E82">
      <w:pPr>
        <w:tabs>
          <w:tab w:val="left" w:pos="284"/>
        </w:tabs>
        <w:ind w:firstLine="0"/>
      </w:pPr>
    </w:p>
    <w:p w14:paraId="7566C3DF" w14:textId="6A9234B8" w:rsidR="005D0E82" w:rsidRPr="005F296C" w:rsidRDefault="005D0E82" w:rsidP="005D0E82">
      <w:pPr>
        <w:tabs>
          <w:tab w:val="left" w:pos="284"/>
        </w:tabs>
        <w:ind w:firstLine="0"/>
      </w:pPr>
      <w:r w:rsidRPr="005F296C">
        <w:t xml:space="preserve"> </w:t>
      </w:r>
      <w:r w:rsidRPr="005F296C">
        <w:tab/>
        <w:t>Byly zjištěny však také případy, kdy naopak u CT1 došlo k</w:t>
      </w:r>
      <w:r>
        <w:t> </w:t>
      </w:r>
      <w:r w:rsidRPr="005F296C">
        <w:t>vynechání zájmena, kdežto u CT2 byla posesivita vyjádřena. Příklad</w:t>
      </w:r>
      <w:r w:rsidR="00882365">
        <w:t xml:space="preserve">y 32 a 33 </w:t>
      </w:r>
      <w:r w:rsidRPr="005F296C">
        <w:t>ilustruj</w:t>
      </w:r>
      <w:r w:rsidR="00882365">
        <w:t>í</w:t>
      </w:r>
      <w:r w:rsidRPr="005F296C">
        <w:t>, že na rozdíl od Březákové však Marková v</w:t>
      </w:r>
      <w:r>
        <w:t> </w:t>
      </w:r>
      <w:r w:rsidRPr="005F296C">
        <w:t xml:space="preserve">těchto případech nevolí přednostně zájmena přivlastňovací, ale spíše zvratné zájmeno </w:t>
      </w:r>
      <w:r w:rsidRPr="005F296C">
        <w:rPr>
          <w:i/>
          <w:iCs/>
        </w:rPr>
        <w:t xml:space="preserve">si. </w:t>
      </w:r>
      <w:r w:rsidRPr="005F296C">
        <w:t>Výjimku</w:t>
      </w:r>
      <w:r w:rsidRPr="005F296C">
        <w:rPr>
          <w:i/>
          <w:iCs/>
        </w:rPr>
        <w:t xml:space="preserve"> </w:t>
      </w:r>
      <w:r w:rsidRPr="005F296C">
        <w:t xml:space="preserve">představují taková sdělení, kde posesiva používá ke zdůraznění vlastnického vztahu, jako je tomu u př. </w:t>
      </w:r>
      <w:r w:rsidR="00882365">
        <w:t>34</w:t>
      </w:r>
      <w:r w:rsidRPr="005F296C">
        <w:t xml:space="preserve">.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0F2B52BD" w14:textId="77777777" w:rsidTr="00823C8F">
        <w:trPr>
          <w:trHeight w:val="227"/>
        </w:trPr>
        <w:tc>
          <w:tcPr>
            <w:tcW w:w="567" w:type="dxa"/>
          </w:tcPr>
          <w:p w14:paraId="02753CF9" w14:textId="77777777" w:rsidR="005D0E82" w:rsidRPr="005F296C" w:rsidRDefault="005D0E82" w:rsidP="00823C8F">
            <w:pPr>
              <w:jc w:val="center"/>
            </w:pPr>
          </w:p>
        </w:tc>
        <w:tc>
          <w:tcPr>
            <w:tcW w:w="1871" w:type="dxa"/>
          </w:tcPr>
          <w:p w14:paraId="66B0D2C7" w14:textId="77777777" w:rsidR="005D0E82" w:rsidRPr="005F296C" w:rsidRDefault="005D0E82" w:rsidP="00823C8F">
            <w:pPr>
              <w:jc w:val="center"/>
            </w:pPr>
            <w:r w:rsidRPr="005F296C">
              <w:rPr>
                <w:b/>
              </w:rPr>
              <w:t>VT</w:t>
            </w:r>
          </w:p>
        </w:tc>
        <w:tc>
          <w:tcPr>
            <w:tcW w:w="567" w:type="dxa"/>
          </w:tcPr>
          <w:p w14:paraId="28931096" w14:textId="77777777" w:rsidR="005D0E82" w:rsidRPr="005F296C" w:rsidRDefault="005D0E82" w:rsidP="00823C8F">
            <w:pPr>
              <w:ind w:firstLine="0"/>
              <w:jc w:val="center"/>
            </w:pPr>
            <w:r w:rsidRPr="005F296C">
              <w:rPr>
                <w:b/>
              </w:rPr>
              <w:t>Str</w:t>
            </w:r>
          </w:p>
        </w:tc>
        <w:tc>
          <w:tcPr>
            <w:tcW w:w="1871" w:type="dxa"/>
          </w:tcPr>
          <w:p w14:paraId="2CF01160" w14:textId="77777777" w:rsidR="005D0E82" w:rsidRPr="005F296C" w:rsidRDefault="005D0E82" w:rsidP="00823C8F">
            <w:pPr>
              <w:jc w:val="center"/>
            </w:pPr>
            <w:r w:rsidRPr="005F296C">
              <w:rPr>
                <w:b/>
              </w:rPr>
              <w:t>CT1</w:t>
            </w:r>
          </w:p>
        </w:tc>
        <w:tc>
          <w:tcPr>
            <w:tcW w:w="567" w:type="dxa"/>
          </w:tcPr>
          <w:p w14:paraId="10D76346" w14:textId="77777777" w:rsidR="005D0E82" w:rsidRPr="005F296C" w:rsidRDefault="005D0E82" w:rsidP="00823C8F">
            <w:pPr>
              <w:ind w:firstLine="0"/>
              <w:jc w:val="center"/>
            </w:pPr>
            <w:r w:rsidRPr="005F296C">
              <w:rPr>
                <w:b/>
              </w:rPr>
              <w:t>Str</w:t>
            </w:r>
          </w:p>
        </w:tc>
        <w:tc>
          <w:tcPr>
            <w:tcW w:w="1871" w:type="dxa"/>
          </w:tcPr>
          <w:p w14:paraId="32082E47" w14:textId="77777777" w:rsidR="005D0E82" w:rsidRPr="005F296C" w:rsidRDefault="005D0E82" w:rsidP="00823C8F">
            <w:pPr>
              <w:jc w:val="center"/>
            </w:pPr>
            <w:r w:rsidRPr="005F296C">
              <w:rPr>
                <w:b/>
              </w:rPr>
              <w:t>CT2</w:t>
            </w:r>
          </w:p>
        </w:tc>
        <w:tc>
          <w:tcPr>
            <w:tcW w:w="567" w:type="dxa"/>
          </w:tcPr>
          <w:p w14:paraId="7EE415F5" w14:textId="77777777" w:rsidR="005D0E82" w:rsidRPr="005F296C" w:rsidRDefault="005D0E82" w:rsidP="00823C8F">
            <w:pPr>
              <w:ind w:firstLine="0"/>
              <w:jc w:val="center"/>
            </w:pPr>
            <w:r w:rsidRPr="005F296C">
              <w:rPr>
                <w:b/>
              </w:rPr>
              <w:t>Str</w:t>
            </w:r>
          </w:p>
        </w:tc>
      </w:tr>
      <w:tr w:rsidR="005D0E82" w:rsidRPr="005F296C" w14:paraId="43C8C85C" w14:textId="77777777" w:rsidTr="00823C8F">
        <w:trPr>
          <w:trHeight w:val="227"/>
        </w:trPr>
        <w:tc>
          <w:tcPr>
            <w:tcW w:w="567" w:type="dxa"/>
          </w:tcPr>
          <w:p w14:paraId="0C11E485" w14:textId="7074EBF3" w:rsidR="005D0E82" w:rsidRPr="005F296C" w:rsidRDefault="00882365" w:rsidP="00882365">
            <w:pPr>
              <w:ind w:firstLine="0"/>
              <w:rPr>
                <w:b/>
              </w:rPr>
            </w:pPr>
            <w:r>
              <w:rPr>
                <w:b/>
              </w:rPr>
              <w:t>32</w:t>
            </w:r>
          </w:p>
        </w:tc>
        <w:tc>
          <w:tcPr>
            <w:tcW w:w="1871" w:type="dxa"/>
          </w:tcPr>
          <w:p w14:paraId="25787D36" w14:textId="77777777" w:rsidR="005D0E82" w:rsidRPr="005F296C" w:rsidRDefault="005D0E82" w:rsidP="00823C8F">
            <w:pPr>
              <w:spacing w:line="360" w:lineRule="auto"/>
              <w:ind w:firstLine="0"/>
              <w:jc w:val="left"/>
              <w:rPr>
                <w:i/>
                <w:iCs/>
                <w:lang w:val="en-US"/>
              </w:rPr>
            </w:pPr>
            <w:r w:rsidRPr="005F296C">
              <w:rPr>
                <w:i/>
                <w:iCs/>
                <w:lang w:val="en-US"/>
              </w:rPr>
              <w:t xml:space="preserve">where he had found </w:t>
            </w:r>
            <w:r w:rsidRPr="005F296C">
              <w:rPr>
                <w:b/>
                <w:bCs/>
                <w:i/>
                <w:iCs/>
                <w:lang w:val="en-US"/>
              </w:rPr>
              <w:t>his</w:t>
            </w:r>
            <w:r w:rsidRPr="005F296C">
              <w:rPr>
                <w:i/>
                <w:iCs/>
                <w:lang w:val="en-US"/>
              </w:rPr>
              <w:t xml:space="preserve"> vantage point </w:t>
            </w:r>
          </w:p>
        </w:tc>
        <w:tc>
          <w:tcPr>
            <w:tcW w:w="567" w:type="dxa"/>
          </w:tcPr>
          <w:p w14:paraId="1A68519E" w14:textId="77777777" w:rsidR="005D0E82" w:rsidRPr="005F296C" w:rsidRDefault="005D0E82" w:rsidP="00823C8F">
            <w:pPr>
              <w:ind w:firstLine="0"/>
            </w:pPr>
            <w:r w:rsidRPr="005F296C">
              <w:t>6</w:t>
            </w:r>
          </w:p>
        </w:tc>
        <w:tc>
          <w:tcPr>
            <w:tcW w:w="1871" w:type="dxa"/>
          </w:tcPr>
          <w:p w14:paraId="2F0FDB70" w14:textId="77777777" w:rsidR="005D0E82" w:rsidRPr="005F296C" w:rsidRDefault="005D0E82" w:rsidP="00823C8F">
            <w:pPr>
              <w:spacing w:line="360" w:lineRule="auto"/>
              <w:ind w:firstLine="0"/>
              <w:jc w:val="left"/>
              <w:rPr>
                <w:i/>
                <w:iCs/>
              </w:rPr>
            </w:pPr>
            <w:r w:rsidRPr="005F296C">
              <w:rPr>
                <w:i/>
                <w:iCs/>
              </w:rPr>
              <w:t xml:space="preserve">kde předtím nalezl výhodnou pozorovací pozici </w:t>
            </w:r>
          </w:p>
        </w:tc>
        <w:tc>
          <w:tcPr>
            <w:tcW w:w="567" w:type="dxa"/>
          </w:tcPr>
          <w:p w14:paraId="0E6224A4" w14:textId="77777777" w:rsidR="005D0E82" w:rsidRPr="005F296C" w:rsidRDefault="005D0E82" w:rsidP="00823C8F">
            <w:pPr>
              <w:ind w:firstLine="0"/>
            </w:pPr>
            <w:r w:rsidRPr="005F296C">
              <w:t>15</w:t>
            </w:r>
          </w:p>
        </w:tc>
        <w:tc>
          <w:tcPr>
            <w:tcW w:w="1871" w:type="dxa"/>
          </w:tcPr>
          <w:p w14:paraId="66246FF5" w14:textId="77777777" w:rsidR="005D0E82" w:rsidRPr="005F296C" w:rsidRDefault="005D0E82" w:rsidP="00823C8F">
            <w:pPr>
              <w:spacing w:line="360" w:lineRule="auto"/>
              <w:ind w:firstLine="0"/>
              <w:jc w:val="left"/>
              <w:rPr>
                <w:i/>
                <w:iCs/>
              </w:rPr>
            </w:pPr>
            <w:r w:rsidRPr="005F296C">
              <w:rPr>
                <w:i/>
                <w:iCs/>
              </w:rPr>
              <w:t xml:space="preserve">kde </w:t>
            </w:r>
            <w:r w:rsidRPr="005F296C">
              <w:rPr>
                <w:b/>
                <w:bCs/>
                <w:i/>
                <w:iCs/>
              </w:rPr>
              <w:t>si</w:t>
            </w:r>
            <w:r w:rsidRPr="005F296C">
              <w:rPr>
                <w:i/>
                <w:iCs/>
              </w:rPr>
              <w:t xml:space="preserve"> předtím […] udělal pozorovatelnu</w:t>
            </w:r>
          </w:p>
        </w:tc>
        <w:tc>
          <w:tcPr>
            <w:tcW w:w="567" w:type="dxa"/>
          </w:tcPr>
          <w:p w14:paraId="1EE7F5AE" w14:textId="77777777" w:rsidR="005D0E82" w:rsidRPr="005F296C" w:rsidRDefault="005D0E82" w:rsidP="00823C8F">
            <w:pPr>
              <w:ind w:firstLine="0"/>
            </w:pPr>
            <w:r w:rsidRPr="005F296C">
              <w:t>14</w:t>
            </w:r>
          </w:p>
        </w:tc>
      </w:tr>
      <w:tr w:rsidR="005D0E82" w:rsidRPr="005F296C" w14:paraId="0F40EE4C" w14:textId="77777777" w:rsidTr="00823C8F">
        <w:trPr>
          <w:trHeight w:val="227"/>
        </w:trPr>
        <w:tc>
          <w:tcPr>
            <w:tcW w:w="567" w:type="dxa"/>
          </w:tcPr>
          <w:p w14:paraId="08BB5B73" w14:textId="3FAAD871" w:rsidR="005D0E82" w:rsidRPr="005F296C" w:rsidRDefault="00882365" w:rsidP="00882365">
            <w:pPr>
              <w:ind w:firstLine="0"/>
              <w:rPr>
                <w:b/>
              </w:rPr>
            </w:pPr>
            <w:r>
              <w:rPr>
                <w:b/>
              </w:rPr>
              <w:t>33</w:t>
            </w:r>
          </w:p>
        </w:tc>
        <w:tc>
          <w:tcPr>
            <w:tcW w:w="1871" w:type="dxa"/>
          </w:tcPr>
          <w:p w14:paraId="16AFFF15" w14:textId="77777777" w:rsidR="005D0E82" w:rsidRPr="005F296C" w:rsidRDefault="005D0E82" w:rsidP="00823C8F">
            <w:pPr>
              <w:spacing w:line="360" w:lineRule="auto"/>
              <w:ind w:firstLine="0"/>
              <w:jc w:val="left"/>
              <w:rPr>
                <w:i/>
                <w:iCs/>
                <w:lang w:val="en-US"/>
              </w:rPr>
            </w:pPr>
            <w:r w:rsidRPr="005F296C">
              <w:rPr>
                <w:i/>
                <w:iCs/>
                <w:lang w:val="en-US"/>
              </w:rPr>
              <w:t xml:space="preserve">to free </w:t>
            </w:r>
            <w:r w:rsidRPr="005F296C">
              <w:rPr>
                <w:b/>
                <w:bCs/>
                <w:i/>
                <w:iCs/>
                <w:lang w:val="en-US"/>
              </w:rPr>
              <w:t>his</w:t>
            </w:r>
            <w:r w:rsidRPr="005F296C">
              <w:rPr>
                <w:i/>
                <w:iCs/>
                <w:lang w:val="en-US"/>
              </w:rPr>
              <w:t xml:space="preserve"> arms for battle</w:t>
            </w:r>
          </w:p>
        </w:tc>
        <w:tc>
          <w:tcPr>
            <w:tcW w:w="567" w:type="dxa"/>
          </w:tcPr>
          <w:p w14:paraId="78D973DC" w14:textId="77777777" w:rsidR="005D0E82" w:rsidRPr="005F296C" w:rsidRDefault="005D0E82" w:rsidP="00823C8F">
            <w:pPr>
              <w:ind w:firstLine="0"/>
            </w:pPr>
            <w:r w:rsidRPr="005F296C">
              <w:t>8</w:t>
            </w:r>
          </w:p>
        </w:tc>
        <w:tc>
          <w:tcPr>
            <w:tcW w:w="1871" w:type="dxa"/>
          </w:tcPr>
          <w:p w14:paraId="493EB7B5" w14:textId="77777777" w:rsidR="005D0E82" w:rsidRPr="005F296C" w:rsidRDefault="005D0E82" w:rsidP="00823C8F">
            <w:pPr>
              <w:spacing w:line="360" w:lineRule="auto"/>
              <w:ind w:firstLine="0"/>
              <w:jc w:val="left"/>
              <w:rPr>
                <w:i/>
                <w:iCs/>
                <w:shd w:val="clear" w:color="auto" w:fill="FFC000"/>
              </w:rPr>
            </w:pPr>
            <w:r w:rsidRPr="005F296C">
              <w:rPr>
                <w:i/>
                <w:iCs/>
              </w:rPr>
              <w:t>aby měl ruce volné k</w:t>
            </w:r>
            <w:r>
              <w:rPr>
                <w:i/>
                <w:iCs/>
              </w:rPr>
              <w:t> </w:t>
            </w:r>
            <w:r w:rsidRPr="005F296C">
              <w:rPr>
                <w:i/>
                <w:iCs/>
              </w:rPr>
              <w:t>boji</w:t>
            </w:r>
          </w:p>
        </w:tc>
        <w:tc>
          <w:tcPr>
            <w:tcW w:w="567" w:type="dxa"/>
          </w:tcPr>
          <w:p w14:paraId="061A6D1B" w14:textId="77777777" w:rsidR="005D0E82" w:rsidRPr="005F296C" w:rsidRDefault="005D0E82" w:rsidP="00823C8F">
            <w:pPr>
              <w:ind w:firstLine="0"/>
            </w:pPr>
            <w:r w:rsidRPr="005F296C">
              <w:t>17</w:t>
            </w:r>
          </w:p>
        </w:tc>
        <w:tc>
          <w:tcPr>
            <w:tcW w:w="1871" w:type="dxa"/>
          </w:tcPr>
          <w:p w14:paraId="3ED849D3" w14:textId="77777777" w:rsidR="005D0E82" w:rsidRPr="005F296C" w:rsidRDefault="005D0E82" w:rsidP="00823C8F">
            <w:pPr>
              <w:spacing w:line="360" w:lineRule="auto"/>
              <w:ind w:firstLine="0"/>
              <w:jc w:val="left"/>
              <w:rPr>
                <w:i/>
                <w:iCs/>
                <w:shd w:val="clear" w:color="auto" w:fill="FFC000"/>
              </w:rPr>
            </w:pPr>
            <w:r w:rsidRPr="005F296C">
              <w:rPr>
                <w:i/>
                <w:iCs/>
                <w:lang w:val="en-US"/>
              </w:rPr>
              <w:t xml:space="preserve">aby </w:t>
            </w:r>
            <w:proofErr w:type="spellStart"/>
            <w:r w:rsidRPr="005F296C">
              <w:rPr>
                <w:b/>
                <w:bCs/>
                <w:i/>
                <w:iCs/>
                <w:lang w:val="en-US"/>
              </w:rPr>
              <w:t>si</w:t>
            </w:r>
            <w:proofErr w:type="spellEnd"/>
            <w:r w:rsidRPr="005F296C">
              <w:rPr>
                <w:i/>
                <w:iCs/>
                <w:lang w:val="en-US"/>
              </w:rPr>
              <w:t xml:space="preserve"> </w:t>
            </w:r>
            <w:proofErr w:type="spellStart"/>
            <w:r w:rsidRPr="005F296C">
              <w:rPr>
                <w:i/>
                <w:iCs/>
                <w:lang w:val="en-US"/>
              </w:rPr>
              <w:t>uvolnil</w:t>
            </w:r>
            <w:proofErr w:type="spellEnd"/>
            <w:r w:rsidRPr="005F296C">
              <w:rPr>
                <w:i/>
                <w:iCs/>
                <w:lang w:val="en-US"/>
              </w:rPr>
              <w:t xml:space="preserve"> </w:t>
            </w:r>
            <w:proofErr w:type="spellStart"/>
            <w:r w:rsidRPr="005F296C">
              <w:rPr>
                <w:i/>
                <w:iCs/>
                <w:lang w:val="en-US"/>
              </w:rPr>
              <w:t>paže</w:t>
            </w:r>
            <w:proofErr w:type="spellEnd"/>
            <w:r w:rsidRPr="005F296C">
              <w:rPr>
                <w:i/>
                <w:iCs/>
                <w:lang w:val="en-US"/>
              </w:rPr>
              <w:t xml:space="preserve"> k </w:t>
            </w:r>
            <w:proofErr w:type="spellStart"/>
            <w:r w:rsidRPr="005F296C">
              <w:rPr>
                <w:i/>
                <w:iCs/>
                <w:lang w:val="en-US"/>
              </w:rPr>
              <w:t>boji</w:t>
            </w:r>
            <w:proofErr w:type="spellEnd"/>
          </w:p>
        </w:tc>
        <w:tc>
          <w:tcPr>
            <w:tcW w:w="567" w:type="dxa"/>
          </w:tcPr>
          <w:p w14:paraId="0A94F328" w14:textId="77777777" w:rsidR="005D0E82" w:rsidRPr="005F296C" w:rsidRDefault="005D0E82" w:rsidP="00823C8F">
            <w:pPr>
              <w:ind w:firstLine="0"/>
            </w:pPr>
            <w:r w:rsidRPr="005F296C">
              <w:t>16</w:t>
            </w:r>
          </w:p>
        </w:tc>
      </w:tr>
      <w:tr w:rsidR="005D0E82" w:rsidRPr="005F296C" w14:paraId="046AA09F" w14:textId="77777777" w:rsidTr="00823C8F">
        <w:trPr>
          <w:trHeight w:val="227"/>
        </w:trPr>
        <w:tc>
          <w:tcPr>
            <w:tcW w:w="567" w:type="dxa"/>
          </w:tcPr>
          <w:p w14:paraId="490285E4" w14:textId="23F682E9" w:rsidR="005D0E82" w:rsidRPr="005F296C" w:rsidRDefault="00882365" w:rsidP="00882365">
            <w:pPr>
              <w:ind w:firstLine="0"/>
              <w:rPr>
                <w:b/>
              </w:rPr>
            </w:pPr>
            <w:r>
              <w:rPr>
                <w:b/>
              </w:rPr>
              <w:t>34</w:t>
            </w:r>
          </w:p>
        </w:tc>
        <w:tc>
          <w:tcPr>
            <w:tcW w:w="1871" w:type="dxa"/>
          </w:tcPr>
          <w:p w14:paraId="00D76315" w14:textId="77777777" w:rsidR="005D0E82" w:rsidRPr="005F296C" w:rsidRDefault="005D0E82" w:rsidP="00823C8F">
            <w:pPr>
              <w:spacing w:line="360" w:lineRule="auto"/>
              <w:ind w:firstLine="0"/>
              <w:jc w:val="left"/>
              <w:rPr>
                <w:i/>
                <w:iCs/>
                <w:lang w:val="en-US"/>
              </w:rPr>
            </w:pPr>
            <w:r w:rsidRPr="005F296C">
              <w:rPr>
                <w:i/>
                <w:iCs/>
                <w:lang w:val="en-US"/>
              </w:rPr>
              <w:t xml:space="preserve">the </w:t>
            </w:r>
            <w:proofErr w:type="gramStart"/>
            <w:r w:rsidRPr="005F296C">
              <w:rPr>
                <w:i/>
                <w:iCs/>
                <w:lang w:val="en-US"/>
              </w:rPr>
              <w:t>strange anguished</w:t>
            </w:r>
            <w:proofErr w:type="gramEnd"/>
            <w:r w:rsidRPr="005F296C">
              <w:rPr>
                <w:i/>
                <w:iCs/>
                <w:lang w:val="en-US"/>
              </w:rPr>
              <w:t xml:space="preserve"> keening of </w:t>
            </w:r>
            <w:r w:rsidRPr="005F296C">
              <w:rPr>
                <w:b/>
                <w:bCs/>
                <w:i/>
                <w:iCs/>
                <w:lang w:val="en-US"/>
              </w:rPr>
              <w:t>their</w:t>
            </w:r>
            <w:r w:rsidRPr="005F296C">
              <w:rPr>
                <w:i/>
                <w:iCs/>
                <w:lang w:val="en-US"/>
              </w:rPr>
              <w:t xml:space="preserve"> clash</w:t>
            </w:r>
          </w:p>
        </w:tc>
        <w:tc>
          <w:tcPr>
            <w:tcW w:w="567" w:type="dxa"/>
          </w:tcPr>
          <w:p w14:paraId="6200DBA4" w14:textId="77777777" w:rsidR="005D0E82" w:rsidRPr="005F296C" w:rsidRDefault="005D0E82" w:rsidP="00823C8F">
            <w:pPr>
              <w:ind w:firstLine="0"/>
            </w:pPr>
            <w:r w:rsidRPr="005F296C">
              <w:t>9</w:t>
            </w:r>
          </w:p>
        </w:tc>
        <w:tc>
          <w:tcPr>
            <w:tcW w:w="1871" w:type="dxa"/>
          </w:tcPr>
          <w:p w14:paraId="55F71990" w14:textId="77777777" w:rsidR="005D0E82" w:rsidRPr="005F296C" w:rsidRDefault="005D0E82" w:rsidP="00823C8F">
            <w:pPr>
              <w:spacing w:line="360" w:lineRule="auto"/>
              <w:ind w:firstLine="0"/>
              <w:jc w:val="left"/>
              <w:rPr>
                <w:i/>
                <w:iCs/>
              </w:rPr>
            </w:pPr>
            <w:r w:rsidRPr="005F296C">
              <w:rPr>
                <w:i/>
                <w:iCs/>
              </w:rPr>
              <w:t>tím podivným, skličujícím zvukem, který vydávaly</w:t>
            </w:r>
          </w:p>
        </w:tc>
        <w:tc>
          <w:tcPr>
            <w:tcW w:w="567" w:type="dxa"/>
          </w:tcPr>
          <w:p w14:paraId="039C9FB4" w14:textId="77777777" w:rsidR="005D0E82" w:rsidRPr="005F296C" w:rsidRDefault="005D0E82" w:rsidP="00823C8F">
            <w:pPr>
              <w:ind w:firstLine="0"/>
            </w:pPr>
            <w:r w:rsidRPr="005F296C">
              <w:t>18</w:t>
            </w:r>
          </w:p>
        </w:tc>
        <w:tc>
          <w:tcPr>
            <w:tcW w:w="1871" w:type="dxa"/>
          </w:tcPr>
          <w:p w14:paraId="2AA76F91" w14:textId="77777777" w:rsidR="005D0E82" w:rsidRPr="005F296C" w:rsidRDefault="005D0E82" w:rsidP="00823C8F">
            <w:pPr>
              <w:spacing w:line="360" w:lineRule="auto"/>
              <w:ind w:firstLine="0"/>
              <w:jc w:val="left"/>
              <w:rPr>
                <w:i/>
                <w:iCs/>
              </w:rPr>
            </w:pPr>
            <w:r w:rsidRPr="005F296C">
              <w:rPr>
                <w:i/>
                <w:iCs/>
              </w:rPr>
              <w:t xml:space="preserve">to </w:t>
            </w:r>
            <w:r w:rsidRPr="005F296C">
              <w:rPr>
                <w:b/>
                <w:bCs/>
                <w:i/>
                <w:iCs/>
              </w:rPr>
              <w:t>jejich</w:t>
            </w:r>
            <w:r w:rsidRPr="005F296C">
              <w:rPr>
                <w:i/>
                <w:iCs/>
              </w:rPr>
              <w:t xml:space="preserve"> divné, úzkostné sténání</w:t>
            </w:r>
          </w:p>
        </w:tc>
        <w:tc>
          <w:tcPr>
            <w:tcW w:w="567" w:type="dxa"/>
          </w:tcPr>
          <w:p w14:paraId="746FE9D6" w14:textId="77777777" w:rsidR="005D0E82" w:rsidRPr="005F296C" w:rsidRDefault="005D0E82" w:rsidP="00823C8F">
            <w:pPr>
              <w:ind w:firstLine="0"/>
            </w:pPr>
            <w:r w:rsidRPr="005F296C">
              <w:t>17</w:t>
            </w:r>
          </w:p>
        </w:tc>
      </w:tr>
    </w:tbl>
    <w:p w14:paraId="0416EBCC" w14:textId="77777777" w:rsidR="005D0E82" w:rsidRPr="005F296C" w:rsidRDefault="005D0E82" w:rsidP="005D0E82">
      <w:pPr>
        <w:tabs>
          <w:tab w:val="left" w:pos="284"/>
        </w:tabs>
        <w:ind w:firstLine="0"/>
      </w:pPr>
    </w:p>
    <w:p w14:paraId="7E60A495" w14:textId="77777777" w:rsidR="005D0E82" w:rsidRPr="00B2343E" w:rsidRDefault="005D0E82" w:rsidP="005D0E82">
      <w:pPr>
        <w:pStyle w:val="Nadpis4"/>
        <w:rPr>
          <w:sz w:val="28"/>
          <w:szCs w:val="28"/>
        </w:rPr>
      </w:pPr>
      <w:bookmarkStart w:id="41" w:name="_Toc102597879"/>
      <w:bookmarkStart w:id="42" w:name="_Toc102609829"/>
      <w:r w:rsidRPr="00B2343E">
        <w:rPr>
          <w:sz w:val="28"/>
          <w:szCs w:val="28"/>
        </w:rPr>
        <w:t>Jiná řešení</w:t>
      </w:r>
      <w:bookmarkEnd w:id="41"/>
      <w:bookmarkEnd w:id="42"/>
    </w:p>
    <w:p w14:paraId="5C96E02A" w14:textId="77777777" w:rsidR="005D0E82" w:rsidRPr="005F296C" w:rsidRDefault="005D0E82" w:rsidP="005D0E82">
      <w:pPr>
        <w:tabs>
          <w:tab w:val="left" w:pos="284"/>
        </w:tabs>
        <w:ind w:firstLine="0"/>
      </w:pPr>
      <w:r w:rsidRPr="005F296C">
        <w:tab/>
        <w:t>Do této kategorie byla zařazena řešení, která nespadají do výše uvedených skupin. Ostatní řešení představují 6,1 % u CT1 a 14,4 % u CT2. Shoda typu řešení tvoří 18,9 % všech případů v</w:t>
      </w:r>
      <w:r>
        <w:t> </w:t>
      </w:r>
      <w:r w:rsidRPr="005F296C">
        <w:t xml:space="preserve">CT1 a CT2. Do této kategorie spadají řešení překladu posesiv pomocí predikačních prostředků (především sloveso „mít“), adnominální genitiv, transpozice, osobní či ukazovací zájmeno a předložkové vazby. </w:t>
      </w:r>
    </w:p>
    <w:p w14:paraId="6509B8D8" w14:textId="032DF865" w:rsidR="00882365" w:rsidRDefault="005D0E82" w:rsidP="005D0E82">
      <w:pPr>
        <w:tabs>
          <w:tab w:val="left" w:pos="284"/>
        </w:tabs>
        <w:ind w:firstLine="0"/>
      </w:pPr>
      <w:r w:rsidRPr="005F296C">
        <w:tab/>
        <w:t xml:space="preserve">Predikační prostředky vyjádření posesivity používala častěji Marková. Na příkladech </w:t>
      </w:r>
      <w:r w:rsidR="00882365">
        <w:t>35</w:t>
      </w:r>
      <w:r w:rsidR="00151A6F" w:rsidRPr="00151A6F">
        <w:t>–</w:t>
      </w:r>
      <w:r w:rsidR="00882365">
        <w:t>37</w:t>
      </w:r>
      <w:r w:rsidRPr="005F296C">
        <w:t xml:space="preserve"> vidíme, že v</w:t>
      </w:r>
      <w:r>
        <w:t> </w:t>
      </w:r>
      <w:proofErr w:type="spellStart"/>
      <w:r w:rsidRPr="005F296C">
        <w:t>Březáková</w:t>
      </w:r>
      <w:proofErr w:type="spellEnd"/>
      <w:r w:rsidRPr="005F296C">
        <w:t xml:space="preserve"> proti tomu volila přivlastňovací zájmena.</w:t>
      </w:r>
    </w:p>
    <w:p w14:paraId="159EDE36" w14:textId="0ABF74D8" w:rsidR="00C35FE6" w:rsidRDefault="00C35FE6" w:rsidP="005D0E82">
      <w:pPr>
        <w:tabs>
          <w:tab w:val="left" w:pos="284"/>
        </w:tabs>
        <w:ind w:firstLine="0"/>
      </w:pPr>
    </w:p>
    <w:p w14:paraId="6DF247ED" w14:textId="77777777" w:rsidR="00C35FE6" w:rsidRDefault="00C35FE6" w:rsidP="005D0E82">
      <w:pPr>
        <w:tabs>
          <w:tab w:val="left" w:pos="284"/>
        </w:tabs>
        <w:ind w:firstLine="0"/>
      </w:pPr>
    </w:p>
    <w:p w14:paraId="25B14F30" w14:textId="77777777" w:rsidR="00151A6F" w:rsidRPr="005F296C" w:rsidRDefault="00151A6F" w:rsidP="005D0E82">
      <w:pPr>
        <w:tabs>
          <w:tab w:val="left" w:pos="284"/>
        </w:tabs>
        <w:ind w:firstLine="0"/>
      </w:pP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6152143B" w14:textId="77777777" w:rsidTr="00823C8F">
        <w:trPr>
          <w:trHeight w:val="227"/>
        </w:trPr>
        <w:tc>
          <w:tcPr>
            <w:tcW w:w="567" w:type="dxa"/>
          </w:tcPr>
          <w:p w14:paraId="7E4D6245" w14:textId="77777777" w:rsidR="005D0E82" w:rsidRPr="005F296C" w:rsidRDefault="005D0E82" w:rsidP="00823C8F">
            <w:pPr>
              <w:jc w:val="center"/>
            </w:pPr>
          </w:p>
        </w:tc>
        <w:tc>
          <w:tcPr>
            <w:tcW w:w="1871" w:type="dxa"/>
          </w:tcPr>
          <w:p w14:paraId="79BFDAF0" w14:textId="77777777" w:rsidR="005D0E82" w:rsidRPr="005F296C" w:rsidRDefault="005D0E82" w:rsidP="00823C8F">
            <w:pPr>
              <w:jc w:val="center"/>
            </w:pPr>
            <w:r w:rsidRPr="005F296C">
              <w:rPr>
                <w:b/>
              </w:rPr>
              <w:t>VT</w:t>
            </w:r>
          </w:p>
        </w:tc>
        <w:tc>
          <w:tcPr>
            <w:tcW w:w="567" w:type="dxa"/>
          </w:tcPr>
          <w:p w14:paraId="503F1C5A" w14:textId="77777777" w:rsidR="005D0E82" w:rsidRPr="005F296C" w:rsidRDefault="005D0E82" w:rsidP="00823C8F">
            <w:pPr>
              <w:ind w:firstLine="0"/>
              <w:jc w:val="center"/>
            </w:pPr>
            <w:r w:rsidRPr="005F296C">
              <w:rPr>
                <w:b/>
              </w:rPr>
              <w:t>Str</w:t>
            </w:r>
          </w:p>
        </w:tc>
        <w:tc>
          <w:tcPr>
            <w:tcW w:w="1871" w:type="dxa"/>
          </w:tcPr>
          <w:p w14:paraId="202F8994" w14:textId="77777777" w:rsidR="005D0E82" w:rsidRPr="005F296C" w:rsidRDefault="005D0E82" w:rsidP="00823C8F">
            <w:pPr>
              <w:jc w:val="center"/>
            </w:pPr>
            <w:r w:rsidRPr="005F296C">
              <w:rPr>
                <w:b/>
              </w:rPr>
              <w:t>CT1</w:t>
            </w:r>
          </w:p>
        </w:tc>
        <w:tc>
          <w:tcPr>
            <w:tcW w:w="567" w:type="dxa"/>
          </w:tcPr>
          <w:p w14:paraId="5ABDC749" w14:textId="77777777" w:rsidR="005D0E82" w:rsidRPr="005F296C" w:rsidRDefault="005D0E82" w:rsidP="00823C8F">
            <w:pPr>
              <w:ind w:firstLine="0"/>
              <w:jc w:val="center"/>
            </w:pPr>
            <w:r w:rsidRPr="005F296C">
              <w:rPr>
                <w:b/>
              </w:rPr>
              <w:t>Str</w:t>
            </w:r>
          </w:p>
        </w:tc>
        <w:tc>
          <w:tcPr>
            <w:tcW w:w="1871" w:type="dxa"/>
          </w:tcPr>
          <w:p w14:paraId="3D93112A" w14:textId="77777777" w:rsidR="005D0E82" w:rsidRPr="005F296C" w:rsidRDefault="005D0E82" w:rsidP="00823C8F">
            <w:pPr>
              <w:jc w:val="center"/>
            </w:pPr>
            <w:r w:rsidRPr="005F296C">
              <w:rPr>
                <w:b/>
              </w:rPr>
              <w:t>CT2</w:t>
            </w:r>
          </w:p>
        </w:tc>
        <w:tc>
          <w:tcPr>
            <w:tcW w:w="567" w:type="dxa"/>
          </w:tcPr>
          <w:p w14:paraId="4E064356" w14:textId="77777777" w:rsidR="005D0E82" w:rsidRPr="005F296C" w:rsidRDefault="005D0E82" w:rsidP="00823C8F">
            <w:pPr>
              <w:ind w:firstLine="0"/>
              <w:jc w:val="center"/>
            </w:pPr>
            <w:r w:rsidRPr="005F296C">
              <w:rPr>
                <w:b/>
              </w:rPr>
              <w:t>Str</w:t>
            </w:r>
          </w:p>
        </w:tc>
      </w:tr>
      <w:tr w:rsidR="005D0E82" w:rsidRPr="005F296C" w14:paraId="1DEE3982" w14:textId="77777777" w:rsidTr="00823C8F">
        <w:trPr>
          <w:trHeight w:val="227"/>
        </w:trPr>
        <w:tc>
          <w:tcPr>
            <w:tcW w:w="567" w:type="dxa"/>
          </w:tcPr>
          <w:p w14:paraId="24DEFB0B" w14:textId="7053B034" w:rsidR="005D0E82" w:rsidRPr="005F296C" w:rsidRDefault="00882365" w:rsidP="00882365">
            <w:pPr>
              <w:ind w:firstLine="0"/>
              <w:rPr>
                <w:b/>
              </w:rPr>
            </w:pPr>
            <w:r>
              <w:rPr>
                <w:b/>
              </w:rPr>
              <w:t>35</w:t>
            </w:r>
          </w:p>
        </w:tc>
        <w:tc>
          <w:tcPr>
            <w:tcW w:w="1871" w:type="dxa"/>
          </w:tcPr>
          <w:p w14:paraId="1951A625" w14:textId="77777777" w:rsidR="005D0E82" w:rsidRPr="005F296C" w:rsidRDefault="005D0E82" w:rsidP="00823C8F">
            <w:pPr>
              <w:spacing w:line="360" w:lineRule="auto"/>
              <w:ind w:firstLine="0"/>
              <w:jc w:val="left"/>
              <w:rPr>
                <w:i/>
                <w:iCs/>
                <w:lang w:val="en-US"/>
              </w:rPr>
            </w:pPr>
            <w:r w:rsidRPr="005F296C">
              <w:rPr>
                <w:i/>
                <w:iCs/>
                <w:lang w:val="en-US"/>
              </w:rPr>
              <w:t xml:space="preserve">where </w:t>
            </w:r>
            <w:r w:rsidRPr="005F296C">
              <w:rPr>
                <w:b/>
                <w:bCs/>
                <w:i/>
                <w:iCs/>
                <w:lang w:val="en-US"/>
              </w:rPr>
              <w:t>his</w:t>
            </w:r>
            <w:r w:rsidRPr="005F296C">
              <w:rPr>
                <w:i/>
                <w:iCs/>
                <w:lang w:val="en-US"/>
              </w:rPr>
              <w:t xml:space="preserve"> ears had been</w:t>
            </w:r>
          </w:p>
        </w:tc>
        <w:tc>
          <w:tcPr>
            <w:tcW w:w="567" w:type="dxa"/>
          </w:tcPr>
          <w:p w14:paraId="6C5FA86A" w14:textId="77777777" w:rsidR="005D0E82" w:rsidRPr="005F296C" w:rsidRDefault="005D0E82" w:rsidP="00823C8F">
            <w:pPr>
              <w:ind w:firstLine="0"/>
            </w:pPr>
            <w:r w:rsidRPr="005F296C">
              <w:t>4</w:t>
            </w:r>
          </w:p>
        </w:tc>
        <w:tc>
          <w:tcPr>
            <w:tcW w:w="1871" w:type="dxa"/>
          </w:tcPr>
          <w:p w14:paraId="2CCCD595" w14:textId="77777777" w:rsidR="005D0E82" w:rsidRPr="005F296C" w:rsidRDefault="005D0E82" w:rsidP="00823C8F">
            <w:pPr>
              <w:spacing w:line="360" w:lineRule="auto"/>
              <w:ind w:firstLine="0"/>
              <w:jc w:val="left"/>
              <w:rPr>
                <w:i/>
                <w:iCs/>
              </w:rPr>
            </w:pPr>
            <w:r w:rsidRPr="005F296C">
              <w:rPr>
                <w:i/>
                <w:iCs/>
              </w:rPr>
              <w:t xml:space="preserve">kde dřív bývaly </w:t>
            </w:r>
            <w:r w:rsidRPr="005F296C">
              <w:rPr>
                <w:b/>
                <w:bCs/>
                <w:i/>
                <w:iCs/>
              </w:rPr>
              <w:t>jeho</w:t>
            </w:r>
            <w:r w:rsidRPr="005F296C">
              <w:rPr>
                <w:i/>
                <w:iCs/>
              </w:rPr>
              <w:t xml:space="preserve"> uši</w:t>
            </w:r>
          </w:p>
        </w:tc>
        <w:tc>
          <w:tcPr>
            <w:tcW w:w="567" w:type="dxa"/>
          </w:tcPr>
          <w:p w14:paraId="492A7E55" w14:textId="77777777" w:rsidR="005D0E82" w:rsidRPr="005F296C" w:rsidRDefault="005D0E82" w:rsidP="00823C8F">
            <w:pPr>
              <w:ind w:firstLine="0"/>
            </w:pPr>
            <w:r w:rsidRPr="005F296C">
              <w:t>12</w:t>
            </w:r>
          </w:p>
        </w:tc>
        <w:tc>
          <w:tcPr>
            <w:tcW w:w="1871" w:type="dxa"/>
          </w:tcPr>
          <w:p w14:paraId="7E3D6E79" w14:textId="77777777" w:rsidR="005D0E82" w:rsidRPr="005F296C" w:rsidRDefault="005D0E82" w:rsidP="00823C8F">
            <w:pPr>
              <w:spacing w:line="360" w:lineRule="auto"/>
              <w:ind w:firstLine="0"/>
              <w:jc w:val="left"/>
              <w:rPr>
                <w:i/>
                <w:iCs/>
              </w:rPr>
            </w:pPr>
            <w:r w:rsidRPr="005F296C">
              <w:rPr>
                <w:i/>
                <w:iCs/>
              </w:rPr>
              <w:t xml:space="preserve">kde </w:t>
            </w:r>
            <w:r w:rsidRPr="005F296C">
              <w:rPr>
                <w:b/>
                <w:bCs/>
                <w:i/>
                <w:iCs/>
              </w:rPr>
              <w:t>míval</w:t>
            </w:r>
            <w:r w:rsidRPr="005F296C">
              <w:rPr>
                <w:i/>
                <w:iCs/>
              </w:rPr>
              <w:t xml:space="preserve"> uši</w:t>
            </w:r>
          </w:p>
        </w:tc>
        <w:tc>
          <w:tcPr>
            <w:tcW w:w="567" w:type="dxa"/>
          </w:tcPr>
          <w:p w14:paraId="15C411DE" w14:textId="77777777" w:rsidR="005D0E82" w:rsidRPr="005F296C" w:rsidRDefault="005D0E82" w:rsidP="00823C8F">
            <w:pPr>
              <w:ind w:firstLine="0"/>
            </w:pPr>
            <w:r w:rsidRPr="005F296C">
              <w:t>12</w:t>
            </w:r>
          </w:p>
        </w:tc>
      </w:tr>
      <w:tr w:rsidR="005D0E82" w:rsidRPr="005F296C" w14:paraId="5AF7468F" w14:textId="77777777" w:rsidTr="00823C8F">
        <w:trPr>
          <w:trHeight w:val="227"/>
        </w:trPr>
        <w:tc>
          <w:tcPr>
            <w:tcW w:w="567" w:type="dxa"/>
          </w:tcPr>
          <w:p w14:paraId="5720EB1E" w14:textId="4EADE432" w:rsidR="005D0E82" w:rsidRPr="005F296C" w:rsidRDefault="00882365" w:rsidP="00882365">
            <w:pPr>
              <w:ind w:firstLine="0"/>
              <w:rPr>
                <w:b/>
              </w:rPr>
            </w:pPr>
            <w:r>
              <w:rPr>
                <w:b/>
              </w:rPr>
              <w:t>36</w:t>
            </w:r>
          </w:p>
        </w:tc>
        <w:tc>
          <w:tcPr>
            <w:tcW w:w="1871" w:type="dxa"/>
          </w:tcPr>
          <w:p w14:paraId="24E8D543" w14:textId="77777777" w:rsidR="005D0E82" w:rsidRPr="005F296C" w:rsidRDefault="005D0E82" w:rsidP="00823C8F">
            <w:pPr>
              <w:spacing w:line="360" w:lineRule="auto"/>
              <w:ind w:firstLine="0"/>
              <w:jc w:val="left"/>
              <w:rPr>
                <w:i/>
                <w:iCs/>
                <w:lang w:val="en-US"/>
              </w:rPr>
            </w:pPr>
            <w:r w:rsidRPr="005F296C">
              <w:rPr>
                <w:i/>
                <w:iCs/>
                <w:lang w:val="en-US"/>
              </w:rPr>
              <w:t xml:space="preserve">The </w:t>
            </w:r>
            <w:proofErr w:type="spellStart"/>
            <w:r w:rsidRPr="005F296C">
              <w:rPr>
                <w:i/>
                <w:iCs/>
                <w:lang w:val="en-US"/>
              </w:rPr>
              <w:t>greatsword</w:t>
            </w:r>
            <w:proofErr w:type="spellEnd"/>
            <w:r w:rsidRPr="005F296C">
              <w:rPr>
                <w:i/>
                <w:iCs/>
                <w:lang w:val="en-US"/>
              </w:rPr>
              <w:t xml:space="preserve"> Ice was across </w:t>
            </w:r>
            <w:r w:rsidRPr="005F296C">
              <w:rPr>
                <w:b/>
                <w:bCs/>
                <w:i/>
                <w:iCs/>
                <w:lang w:val="en-US"/>
              </w:rPr>
              <w:t>his</w:t>
            </w:r>
            <w:r w:rsidRPr="005F296C">
              <w:rPr>
                <w:i/>
                <w:iCs/>
                <w:lang w:val="en-US"/>
              </w:rPr>
              <w:t xml:space="preserve"> lap</w:t>
            </w:r>
          </w:p>
        </w:tc>
        <w:tc>
          <w:tcPr>
            <w:tcW w:w="567" w:type="dxa"/>
          </w:tcPr>
          <w:p w14:paraId="134A2C61" w14:textId="77777777" w:rsidR="005D0E82" w:rsidRPr="005F296C" w:rsidRDefault="005D0E82" w:rsidP="00823C8F">
            <w:pPr>
              <w:ind w:firstLine="0"/>
            </w:pPr>
            <w:r w:rsidRPr="005F296C">
              <w:t>20</w:t>
            </w:r>
          </w:p>
        </w:tc>
        <w:tc>
          <w:tcPr>
            <w:tcW w:w="1871" w:type="dxa"/>
          </w:tcPr>
          <w:p w14:paraId="1F955231" w14:textId="77777777" w:rsidR="005D0E82" w:rsidRPr="005F296C" w:rsidRDefault="005D0E82" w:rsidP="00823C8F">
            <w:pPr>
              <w:spacing w:line="360" w:lineRule="auto"/>
              <w:ind w:firstLine="0"/>
              <w:jc w:val="left"/>
              <w:rPr>
                <w:i/>
                <w:iCs/>
              </w:rPr>
            </w:pPr>
            <w:r w:rsidRPr="005F296C">
              <w:rPr>
                <w:i/>
                <w:iCs/>
              </w:rPr>
              <w:t xml:space="preserve">Led spočíval na </w:t>
            </w:r>
            <w:r w:rsidRPr="005F296C">
              <w:rPr>
                <w:b/>
                <w:bCs/>
                <w:i/>
                <w:iCs/>
              </w:rPr>
              <w:t>jeho</w:t>
            </w:r>
            <w:r w:rsidRPr="005F296C">
              <w:rPr>
                <w:i/>
                <w:iCs/>
              </w:rPr>
              <w:t xml:space="preserve"> klíně</w:t>
            </w:r>
          </w:p>
        </w:tc>
        <w:tc>
          <w:tcPr>
            <w:tcW w:w="567" w:type="dxa"/>
          </w:tcPr>
          <w:p w14:paraId="3E7EEA2F" w14:textId="77777777" w:rsidR="005D0E82" w:rsidRPr="005F296C" w:rsidRDefault="005D0E82" w:rsidP="00823C8F">
            <w:pPr>
              <w:ind w:firstLine="0"/>
            </w:pPr>
            <w:r w:rsidRPr="005F296C">
              <w:t>30</w:t>
            </w:r>
          </w:p>
        </w:tc>
        <w:tc>
          <w:tcPr>
            <w:tcW w:w="1871" w:type="dxa"/>
          </w:tcPr>
          <w:p w14:paraId="25EAD263" w14:textId="77777777" w:rsidR="005D0E82" w:rsidRPr="005F296C" w:rsidRDefault="005D0E82" w:rsidP="00823C8F">
            <w:pPr>
              <w:spacing w:line="360" w:lineRule="auto"/>
              <w:ind w:firstLine="0"/>
              <w:jc w:val="left"/>
              <w:rPr>
                <w:i/>
                <w:iCs/>
              </w:rPr>
            </w:pPr>
            <w:r w:rsidRPr="005F296C">
              <w:rPr>
                <w:i/>
                <w:iCs/>
              </w:rPr>
              <w:t xml:space="preserve">obouruční meč jménem Led </w:t>
            </w:r>
            <w:r w:rsidRPr="005F296C">
              <w:rPr>
                <w:b/>
                <w:bCs/>
                <w:i/>
                <w:iCs/>
              </w:rPr>
              <w:t>měl</w:t>
            </w:r>
            <w:r w:rsidRPr="005F296C">
              <w:rPr>
                <w:i/>
                <w:iCs/>
              </w:rPr>
              <w:t xml:space="preserve"> na klíně</w:t>
            </w:r>
          </w:p>
        </w:tc>
        <w:tc>
          <w:tcPr>
            <w:tcW w:w="567" w:type="dxa"/>
          </w:tcPr>
          <w:p w14:paraId="3C95D41E" w14:textId="77777777" w:rsidR="005D0E82" w:rsidRPr="005F296C" w:rsidRDefault="005D0E82" w:rsidP="00823C8F">
            <w:pPr>
              <w:ind w:firstLine="0"/>
            </w:pPr>
            <w:r w:rsidRPr="005F296C">
              <w:t>28</w:t>
            </w:r>
          </w:p>
        </w:tc>
      </w:tr>
      <w:tr w:rsidR="005D0E82" w:rsidRPr="005F296C" w14:paraId="274A08B9" w14:textId="77777777" w:rsidTr="00823C8F">
        <w:trPr>
          <w:trHeight w:val="227"/>
        </w:trPr>
        <w:tc>
          <w:tcPr>
            <w:tcW w:w="567" w:type="dxa"/>
          </w:tcPr>
          <w:p w14:paraId="5B5AB69C" w14:textId="3D7EEFF4" w:rsidR="005D0E82" w:rsidRPr="005F296C" w:rsidRDefault="00882365" w:rsidP="00882365">
            <w:pPr>
              <w:ind w:firstLine="0"/>
              <w:rPr>
                <w:b/>
              </w:rPr>
            </w:pPr>
            <w:r>
              <w:rPr>
                <w:b/>
              </w:rPr>
              <w:t>37</w:t>
            </w:r>
          </w:p>
        </w:tc>
        <w:tc>
          <w:tcPr>
            <w:tcW w:w="1871" w:type="dxa"/>
          </w:tcPr>
          <w:p w14:paraId="421C76A2" w14:textId="77777777" w:rsidR="005D0E82" w:rsidRPr="005F296C" w:rsidRDefault="005D0E82" w:rsidP="00823C8F">
            <w:pPr>
              <w:spacing w:line="360" w:lineRule="auto"/>
              <w:ind w:firstLine="0"/>
              <w:jc w:val="left"/>
              <w:rPr>
                <w:i/>
                <w:iCs/>
                <w:lang w:val="en-US"/>
              </w:rPr>
            </w:pPr>
            <w:r w:rsidRPr="005F296C">
              <w:rPr>
                <w:b/>
                <w:bCs/>
                <w:i/>
                <w:iCs/>
                <w:lang w:val="en-US"/>
              </w:rPr>
              <w:t>His</w:t>
            </w:r>
            <w:r w:rsidRPr="005F296C">
              <w:rPr>
                <w:i/>
                <w:iCs/>
                <w:lang w:val="en-US"/>
              </w:rPr>
              <w:t xml:space="preserve"> voice was distant</w:t>
            </w:r>
          </w:p>
        </w:tc>
        <w:tc>
          <w:tcPr>
            <w:tcW w:w="567" w:type="dxa"/>
          </w:tcPr>
          <w:p w14:paraId="58FFF746" w14:textId="77777777" w:rsidR="005D0E82" w:rsidRPr="005F296C" w:rsidRDefault="005D0E82" w:rsidP="00823C8F">
            <w:pPr>
              <w:ind w:firstLine="0"/>
            </w:pPr>
            <w:r w:rsidRPr="005F296C">
              <w:t>20</w:t>
            </w:r>
          </w:p>
        </w:tc>
        <w:tc>
          <w:tcPr>
            <w:tcW w:w="1871" w:type="dxa"/>
          </w:tcPr>
          <w:p w14:paraId="6EBE0AC6" w14:textId="77777777" w:rsidR="005D0E82" w:rsidRPr="005F296C" w:rsidRDefault="005D0E82" w:rsidP="00823C8F">
            <w:pPr>
              <w:spacing w:line="360" w:lineRule="auto"/>
              <w:ind w:firstLine="0"/>
              <w:jc w:val="left"/>
              <w:rPr>
                <w:i/>
                <w:iCs/>
              </w:rPr>
            </w:pPr>
            <w:r w:rsidRPr="005F296C">
              <w:rPr>
                <w:b/>
                <w:bCs/>
                <w:i/>
                <w:iCs/>
              </w:rPr>
              <w:t>Jeho</w:t>
            </w:r>
            <w:r w:rsidRPr="005F296C">
              <w:rPr>
                <w:i/>
                <w:iCs/>
              </w:rPr>
              <w:t xml:space="preserve"> hlas byl vzdálený </w:t>
            </w:r>
          </w:p>
        </w:tc>
        <w:tc>
          <w:tcPr>
            <w:tcW w:w="567" w:type="dxa"/>
          </w:tcPr>
          <w:p w14:paraId="0BB03FAD" w14:textId="77777777" w:rsidR="005D0E82" w:rsidRPr="005F296C" w:rsidRDefault="005D0E82" w:rsidP="00823C8F">
            <w:pPr>
              <w:ind w:firstLine="0"/>
            </w:pPr>
            <w:r w:rsidRPr="005F296C">
              <w:t>30</w:t>
            </w:r>
          </w:p>
        </w:tc>
        <w:tc>
          <w:tcPr>
            <w:tcW w:w="1871" w:type="dxa"/>
          </w:tcPr>
          <w:p w14:paraId="03877923" w14:textId="77777777" w:rsidR="005D0E82" w:rsidRPr="005F296C" w:rsidRDefault="005D0E82" w:rsidP="00823C8F">
            <w:pPr>
              <w:spacing w:line="360" w:lineRule="auto"/>
              <w:ind w:firstLine="0"/>
              <w:jc w:val="left"/>
              <w:rPr>
                <w:i/>
                <w:iCs/>
              </w:rPr>
            </w:pPr>
            <w:r w:rsidRPr="005F296C">
              <w:rPr>
                <w:i/>
                <w:iCs/>
              </w:rPr>
              <w:t xml:space="preserve">Hlas </w:t>
            </w:r>
            <w:r w:rsidRPr="005F296C">
              <w:rPr>
                <w:b/>
                <w:bCs/>
                <w:i/>
                <w:iCs/>
              </w:rPr>
              <w:t>měl</w:t>
            </w:r>
            <w:r w:rsidRPr="005F296C">
              <w:rPr>
                <w:i/>
                <w:iCs/>
              </w:rPr>
              <w:t xml:space="preserve"> odtažitý</w:t>
            </w:r>
          </w:p>
        </w:tc>
        <w:tc>
          <w:tcPr>
            <w:tcW w:w="567" w:type="dxa"/>
          </w:tcPr>
          <w:p w14:paraId="7F3EEA69" w14:textId="77777777" w:rsidR="005D0E82" w:rsidRPr="005F296C" w:rsidRDefault="005D0E82" w:rsidP="00823C8F">
            <w:pPr>
              <w:ind w:firstLine="0"/>
            </w:pPr>
            <w:r w:rsidRPr="005F296C">
              <w:t>28</w:t>
            </w:r>
          </w:p>
          <w:p w14:paraId="2BB3AEEA" w14:textId="77777777" w:rsidR="005D0E82" w:rsidRPr="005F296C" w:rsidRDefault="005D0E82" w:rsidP="00823C8F">
            <w:pPr>
              <w:ind w:firstLine="0"/>
            </w:pPr>
          </w:p>
        </w:tc>
      </w:tr>
    </w:tbl>
    <w:p w14:paraId="5E3D6025" w14:textId="77777777" w:rsidR="005D0E82" w:rsidRPr="005F296C" w:rsidRDefault="005D0E82" w:rsidP="005D0E82">
      <w:pPr>
        <w:tabs>
          <w:tab w:val="left" w:pos="284"/>
        </w:tabs>
        <w:ind w:firstLine="0"/>
      </w:pPr>
    </w:p>
    <w:p w14:paraId="739E5B75" w14:textId="0E84963A" w:rsidR="005D0E82" w:rsidRPr="005F296C" w:rsidRDefault="005D0E82" w:rsidP="005D0E82">
      <w:pPr>
        <w:tabs>
          <w:tab w:val="left" w:pos="284"/>
        </w:tabs>
        <w:ind w:firstLine="0"/>
      </w:pPr>
      <w:r w:rsidRPr="005F296C">
        <w:tab/>
        <w:t xml:space="preserve">Zastoupení adnominálního genitivu je u obou překladů ve stejné míře. Ukázkou jsou př. </w:t>
      </w:r>
      <w:r w:rsidR="00151A6F">
        <w:t>38 a 39</w:t>
      </w:r>
      <w:r w:rsidRPr="005F296C">
        <w:t>.</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1EA44B2D" w14:textId="77777777" w:rsidTr="00823C8F">
        <w:trPr>
          <w:trHeight w:val="227"/>
        </w:trPr>
        <w:tc>
          <w:tcPr>
            <w:tcW w:w="567" w:type="dxa"/>
          </w:tcPr>
          <w:p w14:paraId="1D27868D" w14:textId="77777777" w:rsidR="005D0E82" w:rsidRPr="005F296C" w:rsidRDefault="005D0E82" w:rsidP="00823C8F">
            <w:pPr>
              <w:jc w:val="center"/>
            </w:pPr>
          </w:p>
        </w:tc>
        <w:tc>
          <w:tcPr>
            <w:tcW w:w="1871" w:type="dxa"/>
          </w:tcPr>
          <w:p w14:paraId="10618A32" w14:textId="77777777" w:rsidR="005D0E82" w:rsidRPr="005F296C" w:rsidRDefault="005D0E82" w:rsidP="00823C8F">
            <w:pPr>
              <w:jc w:val="center"/>
            </w:pPr>
            <w:r w:rsidRPr="005F296C">
              <w:rPr>
                <w:b/>
              </w:rPr>
              <w:t>VT</w:t>
            </w:r>
          </w:p>
        </w:tc>
        <w:tc>
          <w:tcPr>
            <w:tcW w:w="567" w:type="dxa"/>
          </w:tcPr>
          <w:p w14:paraId="08FF51C5" w14:textId="77777777" w:rsidR="005D0E82" w:rsidRPr="005F296C" w:rsidRDefault="005D0E82" w:rsidP="00823C8F">
            <w:pPr>
              <w:ind w:firstLine="0"/>
              <w:jc w:val="center"/>
            </w:pPr>
            <w:r w:rsidRPr="005F296C">
              <w:rPr>
                <w:b/>
              </w:rPr>
              <w:t>Str</w:t>
            </w:r>
          </w:p>
        </w:tc>
        <w:tc>
          <w:tcPr>
            <w:tcW w:w="1871" w:type="dxa"/>
          </w:tcPr>
          <w:p w14:paraId="45F0AF7C" w14:textId="77777777" w:rsidR="005D0E82" w:rsidRPr="005F296C" w:rsidRDefault="005D0E82" w:rsidP="00823C8F">
            <w:pPr>
              <w:jc w:val="center"/>
            </w:pPr>
            <w:r w:rsidRPr="005F296C">
              <w:rPr>
                <w:b/>
              </w:rPr>
              <w:t>CT1</w:t>
            </w:r>
          </w:p>
        </w:tc>
        <w:tc>
          <w:tcPr>
            <w:tcW w:w="567" w:type="dxa"/>
          </w:tcPr>
          <w:p w14:paraId="3D88F560" w14:textId="77777777" w:rsidR="005D0E82" w:rsidRPr="005F296C" w:rsidRDefault="005D0E82" w:rsidP="00823C8F">
            <w:pPr>
              <w:ind w:firstLine="0"/>
              <w:jc w:val="center"/>
            </w:pPr>
            <w:r w:rsidRPr="005F296C">
              <w:rPr>
                <w:b/>
              </w:rPr>
              <w:t>Str</w:t>
            </w:r>
          </w:p>
        </w:tc>
        <w:tc>
          <w:tcPr>
            <w:tcW w:w="1871" w:type="dxa"/>
          </w:tcPr>
          <w:p w14:paraId="4A3A28BC" w14:textId="77777777" w:rsidR="005D0E82" w:rsidRPr="005F296C" w:rsidRDefault="005D0E82" w:rsidP="00823C8F">
            <w:pPr>
              <w:jc w:val="center"/>
            </w:pPr>
            <w:r w:rsidRPr="005F296C">
              <w:rPr>
                <w:b/>
              </w:rPr>
              <w:t>CT2</w:t>
            </w:r>
          </w:p>
        </w:tc>
        <w:tc>
          <w:tcPr>
            <w:tcW w:w="567" w:type="dxa"/>
          </w:tcPr>
          <w:p w14:paraId="34398B5D" w14:textId="77777777" w:rsidR="005D0E82" w:rsidRPr="005F296C" w:rsidRDefault="005D0E82" w:rsidP="00823C8F">
            <w:pPr>
              <w:ind w:firstLine="0"/>
              <w:jc w:val="center"/>
            </w:pPr>
            <w:r w:rsidRPr="005F296C">
              <w:rPr>
                <w:b/>
              </w:rPr>
              <w:t>Str</w:t>
            </w:r>
          </w:p>
        </w:tc>
      </w:tr>
      <w:tr w:rsidR="005D0E82" w:rsidRPr="005F296C" w14:paraId="300C6E79" w14:textId="77777777" w:rsidTr="00823C8F">
        <w:trPr>
          <w:trHeight w:val="227"/>
        </w:trPr>
        <w:tc>
          <w:tcPr>
            <w:tcW w:w="567" w:type="dxa"/>
          </w:tcPr>
          <w:p w14:paraId="1FE4AF67" w14:textId="220555D5" w:rsidR="005D0E82" w:rsidRPr="005F296C" w:rsidRDefault="00882365" w:rsidP="00882365">
            <w:pPr>
              <w:ind w:firstLine="0"/>
              <w:rPr>
                <w:b/>
              </w:rPr>
            </w:pPr>
            <w:r>
              <w:rPr>
                <w:b/>
              </w:rPr>
              <w:t>38</w:t>
            </w:r>
          </w:p>
        </w:tc>
        <w:tc>
          <w:tcPr>
            <w:tcW w:w="1871" w:type="dxa"/>
          </w:tcPr>
          <w:p w14:paraId="2329C2C9" w14:textId="77777777" w:rsidR="005D0E82" w:rsidRPr="005F296C" w:rsidRDefault="005D0E82" w:rsidP="00823C8F">
            <w:pPr>
              <w:spacing w:line="360" w:lineRule="auto"/>
              <w:ind w:firstLine="0"/>
              <w:jc w:val="left"/>
              <w:rPr>
                <w:i/>
                <w:iCs/>
                <w:lang w:val="en-US"/>
              </w:rPr>
            </w:pPr>
            <w:r w:rsidRPr="005F296C">
              <w:rPr>
                <w:i/>
                <w:iCs/>
                <w:lang w:val="en-US"/>
              </w:rPr>
              <w:t xml:space="preserve">under the thick black hood of </w:t>
            </w:r>
            <w:r w:rsidRPr="005F296C">
              <w:rPr>
                <w:b/>
                <w:bCs/>
                <w:i/>
                <w:iCs/>
                <w:lang w:val="en-US"/>
              </w:rPr>
              <w:t>his</w:t>
            </w:r>
            <w:r w:rsidRPr="005F296C">
              <w:rPr>
                <w:i/>
                <w:iCs/>
                <w:lang w:val="en-US"/>
              </w:rPr>
              <w:t xml:space="preserve"> cloak</w:t>
            </w:r>
          </w:p>
        </w:tc>
        <w:tc>
          <w:tcPr>
            <w:tcW w:w="567" w:type="dxa"/>
          </w:tcPr>
          <w:p w14:paraId="14224D9F" w14:textId="77777777" w:rsidR="005D0E82" w:rsidRPr="005F296C" w:rsidRDefault="005D0E82" w:rsidP="00823C8F">
            <w:pPr>
              <w:ind w:firstLine="0"/>
            </w:pPr>
            <w:r w:rsidRPr="005F296C">
              <w:t>1</w:t>
            </w:r>
          </w:p>
        </w:tc>
        <w:tc>
          <w:tcPr>
            <w:tcW w:w="1871" w:type="dxa"/>
          </w:tcPr>
          <w:p w14:paraId="030893DF" w14:textId="77777777" w:rsidR="005D0E82" w:rsidRPr="005F296C" w:rsidRDefault="005D0E82" w:rsidP="00823C8F">
            <w:pPr>
              <w:spacing w:line="360" w:lineRule="auto"/>
              <w:ind w:firstLine="0"/>
              <w:jc w:val="left"/>
              <w:rPr>
                <w:i/>
                <w:iCs/>
              </w:rPr>
            </w:pPr>
            <w:r w:rsidRPr="005F296C">
              <w:rPr>
                <w:i/>
                <w:iCs/>
              </w:rPr>
              <w:t xml:space="preserve">pod silnou černou </w:t>
            </w:r>
            <w:r w:rsidRPr="005F296C">
              <w:rPr>
                <w:b/>
                <w:bCs/>
                <w:i/>
                <w:iCs/>
              </w:rPr>
              <w:t>kápí pláště</w:t>
            </w:r>
          </w:p>
        </w:tc>
        <w:tc>
          <w:tcPr>
            <w:tcW w:w="567" w:type="dxa"/>
          </w:tcPr>
          <w:p w14:paraId="7B1D93F2" w14:textId="77777777" w:rsidR="005D0E82" w:rsidRPr="005F296C" w:rsidRDefault="005D0E82" w:rsidP="00823C8F">
            <w:pPr>
              <w:ind w:firstLine="0"/>
            </w:pPr>
            <w:r w:rsidRPr="005F296C">
              <w:t>10</w:t>
            </w:r>
          </w:p>
        </w:tc>
        <w:tc>
          <w:tcPr>
            <w:tcW w:w="1871" w:type="dxa"/>
          </w:tcPr>
          <w:p w14:paraId="38C1A520" w14:textId="77777777" w:rsidR="005D0E82" w:rsidRPr="005F296C" w:rsidRDefault="005D0E82" w:rsidP="00823C8F">
            <w:pPr>
              <w:spacing w:line="360" w:lineRule="auto"/>
              <w:ind w:firstLine="0"/>
              <w:jc w:val="left"/>
              <w:rPr>
                <w:i/>
                <w:iCs/>
              </w:rPr>
            </w:pPr>
            <w:r w:rsidRPr="005F296C">
              <w:rPr>
                <w:i/>
                <w:iCs/>
              </w:rPr>
              <w:t>pod těžkou černou kápí</w:t>
            </w:r>
          </w:p>
        </w:tc>
        <w:tc>
          <w:tcPr>
            <w:tcW w:w="567" w:type="dxa"/>
          </w:tcPr>
          <w:p w14:paraId="77E890EB" w14:textId="77777777" w:rsidR="005D0E82" w:rsidRPr="005F296C" w:rsidRDefault="005D0E82" w:rsidP="00823C8F">
            <w:pPr>
              <w:ind w:firstLine="0"/>
            </w:pPr>
            <w:r w:rsidRPr="005F296C">
              <w:t>9</w:t>
            </w:r>
          </w:p>
        </w:tc>
      </w:tr>
      <w:tr w:rsidR="005D0E82" w:rsidRPr="005F296C" w14:paraId="45DA599A" w14:textId="77777777" w:rsidTr="00823C8F">
        <w:trPr>
          <w:trHeight w:val="227"/>
        </w:trPr>
        <w:tc>
          <w:tcPr>
            <w:tcW w:w="567" w:type="dxa"/>
          </w:tcPr>
          <w:p w14:paraId="67F6EF65" w14:textId="2B3DA0EE" w:rsidR="005D0E82" w:rsidRPr="005F296C" w:rsidRDefault="00882365" w:rsidP="00882365">
            <w:pPr>
              <w:ind w:firstLine="0"/>
              <w:rPr>
                <w:b/>
              </w:rPr>
            </w:pPr>
            <w:r>
              <w:rPr>
                <w:b/>
              </w:rPr>
              <w:t>39</w:t>
            </w:r>
          </w:p>
        </w:tc>
        <w:tc>
          <w:tcPr>
            <w:tcW w:w="1871" w:type="dxa"/>
          </w:tcPr>
          <w:p w14:paraId="074AF4EC" w14:textId="77777777" w:rsidR="005D0E82" w:rsidRPr="005F296C" w:rsidRDefault="005D0E82" w:rsidP="00823C8F">
            <w:pPr>
              <w:spacing w:line="360" w:lineRule="auto"/>
              <w:ind w:firstLine="0"/>
              <w:jc w:val="left"/>
              <w:rPr>
                <w:i/>
                <w:iCs/>
                <w:lang w:val="en-US"/>
              </w:rPr>
            </w:pPr>
            <w:r w:rsidRPr="005F296C">
              <w:rPr>
                <w:i/>
                <w:iCs/>
                <w:lang w:val="en-US"/>
              </w:rPr>
              <w:t xml:space="preserve">the shifting patterns of </w:t>
            </w:r>
            <w:r w:rsidRPr="005F296C">
              <w:rPr>
                <w:b/>
                <w:bCs/>
                <w:i/>
                <w:iCs/>
                <w:lang w:val="en-US"/>
              </w:rPr>
              <w:t>their</w:t>
            </w:r>
            <w:r w:rsidRPr="005F296C">
              <w:rPr>
                <w:i/>
                <w:iCs/>
                <w:lang w:val="en-US"/>
              </w:rPr>
              <w:t xml:space="preserve"> delicate armor</w:t>
            </w:r>
          </w:p>
        </w:tc>
        <w:tc>
          <w:tcPr>
            <w:tcW w:w="567" w:type="dxa"/>
          </w:tcPr>
          <w:p w14:paraId="61A2C58B" w14:textId="77777777" w:rsidR="005D0E82" w:rsidRPr="005F296C" w:rsidRDefault="005D0E82" w:rsidP="00823C8F">
            <w:pPr>
              <w:ind w:firstLine="0"/>
            </w:pPr>
            <w:r w:rsidRPr="005F296C">
              <w:t>9</w:t>
            </w:r>
          </w:p>
        </w:tc>
        <w:tc>
          <w:tcPr>
            <w:tcW w:w="1871" w:type="dxa"/>
          </w:tcPr>
          <w:p w14:paraId="3C814E19" w14:textId="77777777" w:rsidR="005D0E82" w:rsidRPr="005F296C" w:rsidRDefault="005D0E82" w:rsidP="00823C8F">
            <w:pPr>
              <w:spacing w:line="360" w:lineRule="auto"/>
              <w:ind w:firstLine="0"/>
              <w:jc w:val="left"/>
              <w:rPr>
                <w:i/>
                <w:iCs/>
              </w:rPr>
            </w:pPr>
            <w:r w:rsidRPr="005F296C">
              <w:rPr>
                <w:i/>
                <w:iCs/>
              </w:rPr>
              <w:t xml:space="preserve">Proměnlivé vzory na </w:t>
            </w:r>
            <w:r w:rsidRPr="005F296C">
              <w:rPr>
                <w:b/>
                <w:bCs/>
                <w:i/>
                <w:iCs/>
              </w:rPr>
              <w:t>jejich</w:t>
            </w:r>
            <w:r w:rsidRPr="005F296C">
              <w:rPr>
                <w:i/>
                <w:iCs/>
              </w:rPr>
              <w:t xml:space="preserve"> skvostných zbrojích</w:t>
            </w:r>
          </w:p>
        </w:tc>
        <w:tc>
          <w:tcPr>
            <w:tcW w:w="567" w:type="dxa"/>
          </w:tcPr>
          <w:p w14:paraId="479DDE70" w14:textId="77777777" w:rsidR="005D0E82" w:rsidRPr="005F296C" w:rsidRDefault="005D0E82" w:rsidP="00823C8F">
            <w:pPr>
              <w:ind w:firstLine="0"/>
            </w:pPr>
            <w:r w:rsidRPr="005F296C">
              <w:t>18</w:t>
            </w:r>
          </w:p>
        </w:tc>
        <w:tc>
          <w:tcPr>
            <w:tcW w:w="1871" w:type="dxa"/>
          </w:tcPr>
          <w:p w14:paraId="0E6B41DC" w14:textId="77777777" w:rsidR="005D0E82" w:rsidRPr="005F296C" w:rsidRDefault="005D0E82" w:rsidP="00823C8F">
            <w:pPr>
              <w:spacing w:line="360" w:lineRule="auto"/>
              <w:ind w:firstLine="0"/>
              <w:jc w:val="left"/>
              <w:rPr>
                <w:i/>
                <w:iCs/>
              </w:rPr>
            </w:pPr>
            <w:r w:rsidRPr="005F296C">
              <w:rPr>
                <w:i/>
                <w:iCs/>
              </w:rPr>
              <w:t>díky měňavým vzorům pancířů</w:t>
            </w:r>
          </w:p>
        </w:tc>
        <w:tc>
          <w:tcPr>
            <w:tcW w:w="567" w:type="dxa"/>
          </w:tcPr>
          <w:p w14:paraId="43CA603A" w14:textId="77777777" w:rsidR="005D0E82" w:rsidRPr="005F296C" w:rsidRDefault="005D0E82" w:rsidP="00823C8F">
            <w:pPr>
              <w:ind w:firstLine="0"/>
            </w:pPr>
            <w:r w:rsidRPr="005F296C">
              <w:t>17</w:t>
            </w:r>
          </w:p>
        </w:tc>
      </w:tr>
    </w:tbl>
    <w:p w14:paraId="64AC3C30" w14:textId="77777777" w:rsidR="005D0E82" w:rsidRPr="005F296C" w:rsidRDefault="005D0E82" w:rsidP="005D0E82">
      <w:pPr>
        <w:tabs>
          <w:tab w:val="left" w:pos="284"/>
        </w:tabs>
        <w:ind w:firstLine="0"/>
      </w:pPr>
    </w:p>
    <w:p w14:paraId="3E8DF613" w14:textId="6879A8D0" w:rsidR="005D0E82" w:rsidRPr="005F296C" w:rsidRDefault="005D0E82" w:rsidP="005D0E82">
      <w:pPr>
        <w:tabs>
          <w:tab w:val="left" w:pos="284"/>
        </w:tabs>
        <w:ind w:firstLine="0"/>
      </w:pPr>
      <w:r w:rsidRPr="005F296C">
        <w:tab/>
        <w:t>Příklad</w:t>
      </w:r>
      <w:r w:rsidR="00151A6F">
        <w:t>y 40 a 41 jsou</w:t>
      </w:r>
      <w:r w:rsidRPr="005F296C">
        <w:t xml:space="preserve"> ukázkou transpozice, tedy změny slovního druhu, která se častěji vyskytuje u Markové.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074F9F65" w14:textId="77777777" w:rsidTr="00823C8F">
        <w:trPr>
          <w:trHeight w:val="227"/>
        </w:trPr>
        <w:tc>
          <w:tcPr>
            <w:tcW w:w="567" w:type="dxa"/>
          </w:tcPr>
          <w:p w14:paraId="6725FB4F" w14:textId="77777777" w:rsidR="005D0E82" w:rsidRPr="005F296C" w:rsidRDefault="005D0E82" w:rsidP="00823C8F">
            <w:pPr>
              <w:jc w:val="center"/>
            </w:pPr>
          </w:p>
        </w:tc>
        <w:tc>
          <w:tcPr>
            <w:tcW w:w="1871" w:type="dxa"/>
          </w:tcPr>
          <w:p w14:paraId="3726FFAF" w14:textId="77777777" w:rsidR="005D0E82" w:rsidRPr="005F296C" w:rsidRDefault="005D0E82" w:rsidP="00823C8F">
            <w:pPr>
              <w:jc w:val="center"/>
            </w:pPr>
            <w:r w:rsidRPr="005F296C">
              <w:rPr>
                <w:b/>
              </w:rPr>
              <w:t>VT</w:t>
            </w:r>
          </w:p>
        </w:tc>
        <w:tc>
          <w:tcPr>
            <w:tcW w:w="567" w:type="dxa"/>
          </w:tcPr>
          <w:p w14:paraId="6E2BAB52" w14:textId="77777777" w:rsidR="005D0E82" w:rsidRPr="005F296C" w:rsidRDefault="005D0E82" w:rsidP="00823C8F">
            <w:pPr>
              <w:ind w:firstLine="0"/>
              <w:jc w:val="center"/>
            </w:pPr>
            <w:r w:rsidRPr="005F296C">
              <w:rPr>
                <w:b/>
              </w:rPr>
              <w:t>Str</w:t>
            </w:r>
          </w:p>
        </w:tc>
        <w:tc>
          <w:tcPr>
            <w:tcW w:w="1871" w:type="dxa"/>
          </w:tcPr>
          <w:p w14:paraId="1C586553" w14:textId="77777777" w:rsidR="005D0E82" w:rsidRPr="005F296C" w:rsidRDefault="005D0E82" w:rsidP="00823C8F">
            <w:pPr>
              <w:jc w:val="center"/>
            </w:pPr>
            <w:r w:rsidRPr="005F296C">
              <w:rPr>
                <w:b/>
              </w:rPr>
              <w:t>CT1</w:t>
            </w:r>
          </w:p>
        </w:tc>
        <w:tc>
          <w:tcPr>
            <w:tcW w:w="567" w:type="dxa"/>
          </w:tcPr>
          <w:p w14:paraId="0633D070" w14:textId="77777777" w:rsidR="005D0E82" w:rsidRPr="005F296C" w:rsidRDefault="005D0E82" w:rsidP="00823C8F">
            <w:pPr>
              <w:ind w:firstLine="0"/>
              <w:jc w:val="center"/>
            </w:pPr>
            <w:r w:rsidRPr="005F296C">
              <w:rPr>
                <w:b/>
              </w:rPr>
              <w:t>Str</w:t>
            </w:r>
          </w:p>
        </w:tc>
        <w:tc>
          <w:tcPr>
            <w:tcW w:w="1871" w:type="dxa"/>
          </w:tcPr>
          <w:p w14:paraId="0CCFFD68" w14:textId="77777777" w:rsidR="005D0E82" w:rsidRPr="005F296C" w:rsidRDefault="005D0E82" w:rsidP="00823C8F">
            <w:pPr>
              <w:jc w:val="center"/>
            </w:pPr>
            <w:r w:rsidRPr="005F296C">
              <w:rPr>
                <w:b/>
              </w:rPr>
              <w:t>CT2</w:t>
            </w:r>
          </w:p>
        </w:tc>
        <w:tc>
          <w:tcPr>
            <w:tcW w:w="567" w:type="dxa"/>
          </w:tcPr>
          <w:p w14:paraId="22393269" w14:textId="77777777" w:rsidR="005D0E82" w:rsidRPr="005F296C" w:rsidRDefault="005D0E82" w:rsidP="00823C8F">
            <w:pPr>
              <w:ind w:firstLine="0"/>
              <w:jc w:val="center"/>
            </w:pPr>
            <w:r w:rsidRPr="005F296C">
              <w:rPr>
                <w:b/>
              </w:rPr>
              <w:t>Str</w:t>
            </w:r>
          </w:p>
        </w:tc>
      </w:tr>
      <w:tr w:rsidR="005D0E82" w:rsidRPr="005F296C" w14:paraId="2DF0A7DB" w14:textId="77777777" w:rsidTr="00823C8F">
        <w:trPr>
          <w:trHeight w:val="227"/>
        </w:trPr>
        <w:tc>
          <w:tcPr>
            <w:tcW w:w="567" w:type="dxa"/>
          </w:tcPr>
          <w:p w14:paraId="14A2907A" w14:textId="7F6EAB30" w:rsidR="005D0E82" w:rsidRPr="005F296C" w:rsidRDefault="00882365" w:rsidP="00882365">
            <w:pPr>
              <w:ind w:firstLine="0"/>
              <w:rPr>
                <w:b/>
              </w:rPr>
            </w:pPr>
            <w:r>
              <w:rPr>
                <w:b/>
              </w:rPr>
              <w:t>40</w:t>
            </w:r>
          </w:p>
        </w:tc>
        <w:tc>
          <w:tcPr>
            <w:tcW w:w="1871" w:type="dxa"/>
          </w:tcPr>
          <w:p w14:paraId="3B8D674C" w14:textId="77777777" w:rsidR="005D0E82" w:rsidRPr="005F296C" w:rsidRDefault="005D0E82" w:rsidP="00823C8F">
            <w:pPr>
              <w:spacing w:line="360" w:lineRule="auto"/>
              <w:ind w:firstLine="0"/>
              <w:jc w:val="left"/>
              <w:rPr>
                <w:i/>
                <w:iCs/>
                <w:lang w:val="en-US"/>
              </w:rPr>
            </w:pPr>
            <w:r w:rsidRPr="005F296C">
              <w:rPr>
                <w:i/>
                <w:iCs/>
                <w:lang w:val="en-US"/>
              </w:rPr>
              <w:t xml:space="preserve">with a smile on </w:t>
            </w:r>
            <w:r w:rsidRPr="005F296C">
              <w:rPr>
                <w:b/>
                <w:bCs/>
                <w:i/>
                <w:iCs/>
                <w:lang w:val="en-US"/>
              </w:rPr>
              <w:t>his</w:t>
            </w:r>
            <w:r w:rsidRPr="005F296C">
              <w:rPr>
                <w:i/>
                <w:iCs/>
                <w:lang w:val="en-US"/>
              </w:rPr>
              <w:t xml:space="preserve"> face</w:t>
            </w:r>
          </w:p>
        </w:tc>
        <w:tc>
          <w:tcPr>
            <w:tcW w:w="567" w:type="dxa"/>
          </w:tcPr>
          <w:p w14:paraId="3AC09352" w14:textId="77777777" w:rsidR="005D0E82" w:rsidRPr="005F296C" w:rsidRDefault="005D0E82" w:rsidP="00823C8F">
            <w:pPr>
              <w:ind w:firstLine="0"/>
            </w:pPr>
            <w:r w:rsidRPr="005F296C">
              <w:t>4</w:t>
            </w:r>
          </w:p>
        </w:tc>
        <w:tc>
          <w:tcPr>
            <w:tcW w:w="1871" w:type="dxa"/>
          </w:tcPr>
          <w:p w14:paraId="08E079EC" w14:textId="77777777" w:rsidR="005D0E82" w:rsidRPr="005F296C" w:rsidRDefault="005D0E82" w:rsidP="00823C8F">
            <w:pPr>
              <w:spacing w:line="360" w:lineRule="auto"/>
              <w:ind w:firstLine="0"/>
              <w:jc w:val="left"/>
              <w:rPr>
                <w:i/>
                <w:iCs/>
              </w:rPr>
            </w:pPr>
            <w:r w:rsidRPr="005F296C">
              <w:rPr>
                <w:i/>
                <w:iCs/>
              </w:rPr>
              <w:t>s úsměvem na tváři</w:t>
            </w:r>
          </w:p>
        </w:tc>
        <w:tc>
          <w:tcPr>
            <w:tcW w:w="567" w:type="dxa"/>
          </w:tcPr>
          <w:p w14:paraId="26B21100" w14:textId="77777777" w:rsidR="005D0E82" w:rsidRPr="005F296C" w:rsidRDefault="005D0E82" w:rsidP="00823C8F">
            <w:pPr>
              <w:ind w:firstLine="0"/>
            </w:pPr>
            <w:r w:rsidRPr="005F296C">
              <w:t>13</w:t>
            </w:r>
          </w:p>
        </w:tc>
        <w:tc>
          <w:tcPr>
            <w:tcW w:w="1871" w:type="dxa"/>
          </w:tcPr>
          <w:p w14:paraId="184304AB" w14:textId="77777777" w:rsidR="005D0E82" w:rsidRPr="005F296C" w:rsidRDefault="005D0E82" w:rsidP="00823C8F">
            <w:pPr>
              <w:spacing w:line="360" w:lineRule="auto"/>
              <w:ind w:firstLine="0"/>
              <w:jc w:val="left"/>
              <w:rPr>
                <w:i/>
                <w:iCs/>
              </w:rPr>
            </w:pPr>
            <w:r w:rsidRPr="005F296C">
              <w:rPr>
                <w:i/>
                <w:iCs/>
              </w:rPr>
              <w:t>Usmíval se</w:t>
            </w:r>
          </w:p>
        </w:tc>
        <w:tc>
          <w:tcPr>
            <w:tcW w:w="567" w:type="dxa"/>
          </w:tcPr>
          <w:p w14:paraId="5E16DB87" w14:textId="77777777" w:rsidR="005D0E82" w:rsidRPr="005F296C" w:rsidRDefault="005D0E82" w:rsidP="00823C8F">
            <w:pPr>
              <w:ind w:firstLine="0"/>
            </w:pPr>
            <w:r w:rsidRPr="005F296C">
              <w:t>12</w:t>
            </w:r>
          </w:p>
        </w:tc>
      </w:tr>
      <w:tr w:rsidR="005D0E82" w:rsidRPr="005F296C" w14:paraId="2DBC82BC" w14:textId="77777777" w:rsidTr="00823C8F">
        <w:trPr>
          <w:trHeight w:val="227"/>
        </w:trPr>
        <w:tc>
          <w:tcPr>
            <w:tcW w:w="567" w:type="dxa"/>
          </w:tcPr>
          <w:p w14:paraId="04643FEC" w14:textId="4726BDDC" w:rsidR="005D0E82" w:rsidRPr="005F296C" w:rsidRDefault="00882365" w:rsidP="00882365">
            <w:pPr>
              <w:ind w:firstLine="0"/>
              <w:rPr>
                <w:b/>
              </w:rPr>
            </w:pPr>
            <w:r>
              <w:rPr>
                <w:b/>
              </w:rPr>
              <w:t>41</w:t>
            </w:r>
          </w:p>
        </w:tc>
        <w:tc>
          <w:tcPr>
            <w:tcW w:w="1871" w:type="dxa"/>
          </w:tcPr>
          <w:p w14:paraId="14F4FF87" w14:textId="77777777" w:rsidR="005D0E82" w:rsidRPr="005F296C" w:rsidRDefault="005D0E82" w:rsidP="00823C8F">
            <w:pPr>
              <w:spacing w:line="360" w:lineRule="auto"/>
              <w:ind w:firstLine="0"/>
              <w:jc w:val="left"/>
              <w:rPr>
                <w:i/>
                <w:iCs/>
                <w:lang w:val="en-US"/>
              </w:rPr>
            </w:pPr>
            <w:r w:rsidRPr="005F296C">
              <w:rPr>
                <w:i/>
                <w:iCs/>
                <w:lang w:val="en-US"/>
              </w:rPr>
              <w:t xml:space="preserve">Ned saw the dread on </w:t>
            </w:r>
            <w:r w:rsidRPr="005F296C">
              <w:rPr>
                <w:b/>
                <w:bCs/>
                <w:i/>
                <w:iCs/>
                <w:lang w:val="en-US"/>
              </w:rPr>
              <w:t>her</w:t>
            </w:r>
            <w:r w:rsidRPr="005F296C">
              <w:rPr>
                <w:i/>
                <w:iCs/>
                <w:lang w:val="en-US"/>
              </w:rPr>
              <w:t xml:space="preserve"> face</w:t>
            </w:r>
          </w:p>
        </w:tc>
        <w:tc>
          <w:tcPr>
            <w:tcW w:w="567" w:type="dxa"/>
          </w:tcPr>
          <w:p w14:paraId="15FB99C4" w14:textId="77777777" w:rsidR="005D0E82" w:rsidRPr="005F296C" w:rsidRDefault="005D0E82" w:rsidP="00823C8F">
            <w:pPr>
              <w:ind w:firstLine="0"/>
            </w:pPr>
            <w:r w:rsidRPr="005F296C">
              <w:t>22</w:t>
            </w:r>
          </w:p>
        </w:tc>
        <w:tc>
          <w:tcPr>
            <w:tcW w:w="1871" w:type="dxa"/>
          </w:tcPr>
          <w:p w14:paraId="70469EC3" w14:textId="77777777" w:rsidR="005D0E82" w:rsidRPr="005F296C" w:rsidRDefault="005D0E82" w:rsidP="00823C8F">
            <w:pPr>
              <w:spacing w:line="360" w:lineRule="auto"/>
              <w:ind w:firstLine="0"/>
              <w:jc w:val="left"/>
              <w:rPr>
                <w:i/>
                <w:iCs/>
              </w:rPr>
            </w:pPr>
            <w:r w:rsidRPr="005F296C">
              <w:rPr>
                <w:i/>
                <w:iCs/>
              </w:rPr>
              <w:t>Ned viděl strach zračící se v</w:t>
            </w:r>
            <w:r>
              <w:rPr>
                <w:i/>
                <w:iCs/>
              </w:rPr>
              <w:t> </w:t>
            </w:r>
            <w:r w:rsidRPr="005F296C">
              <w:rPr>
                <w:b/>
                <w:bCs/>
                <w:i/>
                <w:iCs/>
              </w:rPr>
              <w:t>její</w:t>
            </w:r>
            <w:r w:rsidRPr="005F296C">
              <w:rPr>
                <w:i/>
                <w:iCs/>
              </w:rPr>
              <w:t xml:space="preserve"> tváři</w:t>
            </w:r>
          </w:p>
        </w:tc>
        <w:tc>
          <w:tcPr>
            <w:tcW w:w="567" w:type="dxa"/>
          </w:tcPr>
          <w:p w14:paraId="60457F45" w14:textId="77777777" w:rsidR="005D0E82" w:rsidRPr="005F296C" w:rsidRDefault="005D0E82" w:rsidP="00823C8F">
            <w:pPr>
              <w:ind w:firstLine="0"/>
            </w:pPr>
            <w:r w:rsidRPr="005F296C">
              <w:t>32</w:t>
            </w:r>
          </w:p>
        </w:tc>
        <w:tc>
          <w:tcPr>
            <w:tcW w:w="1871" w:type="dxa"/>
          </w:tcPr>
          <w:p w14:paraId="65307193" w14:textId="77777777" w:rsidR="005D0E82" w:rsidRPr="005F296C" w:rsidRDefault="005D0E82" w:rsidP="00823C8F">
            <w:pPr>
              <w:spacing w:line="360" w:lineRule="auto"/>
              <w:ind w:firstLine="0"/>
              <w:jc w:val="left"/>
              <w:rPr>
                <w:i/>
                <w:iCs/>
              </w:rPr>
            </w:pPr>
            <w:r w:rsidRPr="005F296C">
              <w:rPr>
                <w:i/>
                <w:iCs/>
              </w:rPr>
              <w:t>jak zděšeně se zatvářila</w:t>
            </w:r>
          </w:p>
        </w:tc>
        <w:tc>
          <w:tcPr>
            <w:tcW w:w="567" w:type="dxa"/>
          </w:tcPr>
          <w:p w14:paraId="0E8209BE" w14:textId="77777777" w:rsidR="005D0E82" w:rsidRPr="005F296C" w:rsidRDefault="005D0E82" w:rsidP="00823C8F">
            <w:pPr>
              <w:ind w:firstLine="0"/>
            </w:pPr>
            <w:r w:rsidRPr="005F296C">
              <w:t>29</w:t>
            </w:r>
          </w:p>
        </w:tc>
      </w:tr>
    </w:tbl>
    <w:p w14:paraId="33F02F6E" w14:textId="77777777" w:rsidR="005D0E82" w:rsidRPr="005F296C" w:rsidRDefault="005D0E82" w:rsidP="005D0E82">
      <w:pPr>
        <w:tabs>
          <w:tab w:val="left" w:pos="284"/>
        </w:tabs>
        <w:ind w:firstLine="0"/>
      </w:pPr>
    </w:p>
    <w:p w14:paraId="20584D3B" w14:textId="6702ABBB" w:rsidR="005D0E82" w:rsidRDefault="005D0E82" w:rsidP="005D0E82">
      <w:pPr>
        <w:tabs>
          <w:tab w:val="left" w:pos="284"/>
        </w:tabs>
        <w:ind w:firstLine="0"/>
      </w:pPr>
      <w:r w:rsidRPr="005F296C">
        <w:tab/>
        <w:t xml:space="preserve">Na příkladu č. </w:t>
      </w:r>
      <w:r w:rsidR="00151A6F">
        <w:t>42</w:t>
      </w:r>
      <w:r w:rsidRPr="005F296C">
        <w:t xml:space="preserve"> vidíme změnu typu zájmena u CT2, z</w:t>
      </w:r>
      <w:r>
        <w:t> </w:t>
      </w:r>
      <w:r w:rsidRPr="005F296C">
        <w:t xml:space="preserve">přivlastňovacího na osobní a u př. </w:t>
      </w:r>
      <w:r w:rsidR="00151A6F">
        <w:t>43</w:t>
      </w:r>
      <w:r w:rsidRPr="005F296C">
        <w:t xml:space="preserve"> změnu na zájmeno ukazovací, které odpovídá determinační funkci zájmena ve VT. </w:t>
      </w:r>
    </w:p>
    <w:p w14:paraId="4346AB50" w14:textId="77777777" w:rsidR="00882365" w:rsidRPr="005F296C" w:rsidRDefault="00882365" w:rsidP="005D0E82">
      <w:pPr>
        <w:tabs>
          <w:tab w:val="left" w:pos="284"/>
        </w:tabs>
        <w:ind w:firstLine="0"/>
      </w:pP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633292A7" w14:textId="77777777" w:rsidTr="00823C8F">
        <w:trPr>
          <w:trHeight w:val="227"/>
        </w:trPr>
        <w:tc>
          <w:tcPr>
            <w:tcW w:w="567" w:type="dxa"/>
          </w:tcPr>
          <w:p w14:paraId="769781BC" w14:textId="77777777" w:rsidR="005D0E82" w:rsidRPr="005F296C" w:rsidRDefault="005D0E82" w:rsidP="00823C8F">
            <w:pPr>
              <w:jc w:val="center"/>
            </w:pPr>
          </w:p>
        </w:tc>
        <w:tc>
          <w:tcPr>
            <w:tcW w:w="1871" w:type="dxa"/>
          </w:tcPr>
          <w:p w14:paraId="2D58F711" w14:textId="77777777" w:rsidR="005D0E82" w:rsidRPr="005F296C" w:rsidRDefault="005D0E82" w:rsidP="00823C8F">
            <w:pPr>
              <w:jc w:val="center"/>
            </w:pPr>
            <w:r w:rsidRPr="005F296C">
              <w:rPr>
                <w:b/>
              </w:rPr>
              <w:t>VT</w:t>
            </w:r>
          </w:p>
        </w:tc>
        <w:tc>
          <w:tcPr>
            <w:tcW w:w="567" w:type="dxa"/>
          </w:tcPr>
          <w:p w14:paraId="490B2510" w14:textId="77777777" w:rsidR="005D0E82" w:rsidRPr="005F296C" w:rsidRDefault="005D0E82" w:rsidP="00823C8F">
            <w:pPr>
              <w:ind w:firstLine="0"/>
              <w:jc w:val="center"/>
            </w:pPr>
            <w:r w:rsidRPr="005F296C">
              <w:rPr>
                <w:b/>
              </w:rPr>
              <w:t>Str</w:t>
            </w:r>
          </w:p>
        </w:tc>
        <w:tc>
          <w:tcPr>
            <w:tcW w:w="1871" w:type="dxa"/>
          </w:tcPr>
          <w:p w14:paraId="4B99A124" w14:textId="77777777" w:rsidR="005D0E82" w:rsidRPr="005F296C" w:rsidRDefault="005D0E82" w:rsidP="00823C8F">
            <w:pPr>
              <w:jc w:val="center"/>
            </w:pPr>
            <w:r w:rsidRPr="005F296C">
              <w:rPr>
                <w:b/>
              </w:rPr>
              <w:t>CT1</w:t>
            </w:r>
          </w:p>
        </w:tc>
        <w:tc>
          <w:tcPr>
            <w:tcW w:w="567" w:type="dxa"/>
          </w:tcPr>
          <w:p w14:paraId="5FC7C31C" w14:textId="77777777" w:rsidR="005D0E82" w:rsidRPr="005F296C" w:rsidRDefault="005D0E82" w:rsidP="00823C8F">
            <w:pPr>
              <w:ind w:firstLine="0"/>
              <w:jc w:val="center"/>
            </w:pPr>
            <w:r w:rsidRPr="005F296C">
              <w:rPr>
                <w:b/>
              </w:rPr>
              <w:t>Str</w:t>
            </w:r>
          </w:p>
        </w:tc>
        <w:tc>
          <w:tcPr>
            <w:tcW w:w="1871" w:type="dxa"/>
          </w:tcPr>
          <w:p w14:paraId="0D94EBA2" w14:textId="77777777" w:rsidR="005D0E82" w:rsidRPr="005F296C" w:rsidRDefault="005D0E82" w:rsidP="00823C8F">
            <w:pPr>
              <w:jc w:val="center"/>
            </w:pPr>
            <w:r w:rsidRPr="005F296C">
              <w:rPr>
                <w:b/>
              </w:rPr>
              <w:t>CT2</w:t>
            </w:r>
          </w:p>
        </w:tc>
        <w:tc>
          <w:tcPr>
            <w:tcW w:w="567" w:type="dxa"/>
          </w:tcPr>
          <w:p w14:paraId="25204CE4" w14:textId="77777777" w:rsidR="005D0E82" w:rsidRPr="005F296C" w:rsidRDefault="005D0E82" w:rsidP="00823C8F">
            <w:pPr>
              <w:ind w:firstLine="0"/>
              <w:jc w:val="center"/>
            </w:pPr>
            <w:r w:rsidRPr="005F296C">
              <w:rPr>
                <w:b/>
              </w:rPr>
              <w:t>Str</w:t>
            </w:r>
          </w:p>
        </w:tc>
      </w:tr>
      <w:tr w:rsidR="005D0E82" w:rsidRPr="005F296C" w14:paraId="7646F345" w14:textId="77777777" w:rsidTr="00823C8F">
        <w:trPr>
          <w:trHeight w:val="227"/>
        </w:trPr>
        <w:tc>
          <w:tcPr>
            <w:tcW w:w="567" w:type="dxa"/>
          </w:tcPr>
          <w:p w14:paraId="263109FB" w14:textId="34FCA461" w:rsidR="005D0E82" w:rsidRPr="005F296C" w:rsidRDefault="00882365" w:rsidP="00882365">
            <w:pPr>
              <w:ind w:firstLine="0"/>
              <w:rPr>
                <w:b/>
              </w:rPr>
            </w:pPr>
            <w:r>
              <w:rPr>
                <w:b/>
              </w:rPr>
              <w:t>42</w:t>
            </w:r>
          </w:p>
        </w:tc>
        <w:tc>
          <w:tcPr>
            <w:tcW w:w="1871" w:type="dxa"/>
          </w:tcPr>
          <w:p w14:paraId="42589895" w14:textId="77777777" w:rsidR="005D0E82" w:rsidRPr="005F296C" w:rsidRDefault="005D0E82" w:rsidP="00823C8F">
            <w:pPr>
              <w:spacing w:line="360" w:lineRule="auto"/>
              <w:ind w:firstLine="0"/>
              <w:jc w:val="left"/>
              <w:rPr>
                <w:i/>
                <w:iCs/>
                <w:lang w:val="en-US"/>
              </w:rPr>
            </w:pPr>
            <w:r w:rsidRPr="005F296C">
              <w:rPr>
                <w:i/>
                <w:iCs/>
                <w:lang w:val="en-US"/>
              </w:rPr>
              <w:t xml:space="preserve">Will shared </w:t>
            </w:r>
            <w:r w:rsidRPr="005F296C">
              <w:rPr>
                <w:b/>
                <w:bCs/>
                <w:i/>
                <w:iCs/>
                <w:lang w:val="en-US"/>
              </w:rPr>
              <w:t>his</w:t>
            </w:r>
            <w:r w:rsidRPr="005F296C">
              <w:rPr>
                <w:i/>
                <w:iCs/>
                <w:lang w:val="en-US"/>
              </w:rPr>
              <w:t xml:space="preserve"> unease</w:t>
            </w:r>
          </w:p>
        </w:tc>
        <w:tc>
          <w:tcPr>
            <w:tcW w:w="567" w:type="dxa"/>
          </w:tcPr>
          <w:p w14:paraId="5BE26105" w14:textId="77777777" w:rsidR="005D0E82" w:rsidRPr="005F296C" w:rsidRDefault="005D0E82" w:rsidP="00823C8F">
            <w:pPr>
              <w:ind w:firstLine="0"/>
            </w:pPr>
            <w:r w:rsidRPr="005F296C">
              <w:t>2</w:t>
            </w:r>
          </w:p>
        </w:tc>
        <w:tc>
          <w:tcPr>
            <w:tcW w:w="1871" w:type="dxa"/>
          </w:tcPr>
          <w:p w14:paraId="16B0F54E" w14:textId="77777777" w:rsidR="005D0E82" w:rsidRPr="005F296C" w:rsidRDefault="005D0E82" w:rsidP="00823C8F">
            <w:pPr>
              <w:spacing w:line="360" w:lineRule="auto"/>
              <w:ind w:firstLine="0"/>
              <w:jc w:val="left"/>
              <w:rPr>
                <w:i/>
                <w:iCs/>
              </w:rPr>
            </w:pPr>
            <w:r w:rsidRPr="005F296C">
              <w:rPr>
                <w:i/>
                <w:iCs/>
              </w:rPr>
              <w:t xml:space="preserve">Will </w:t>
            </w:r>
            <w:r w:rsidRPr="005F296C">
              <w:rPr>
                <w:b/>
                <w:bCs/>
                <w:i/>
                <w:iCs/>
              </w:rPr>
              <w:t>jeho</w:t>
            </w:r>
            <w:r w:rsidRPr="005F296C">
              <w:rPr>
                <w:i/>
                <w:iCs/>
              </w:rPr>
              <w:t xml:space="preserve"> nepříjemné pocity sdílel.</w:t>
            </w:r>
          </w:p>
        </w:tc>
        <w:tc>
          <w:tcPr>
            <w:tcW w:w="567" w:type="dxa"/>
          </w:tcPr>
          <w:p w14:paraId="1DBF67D0" w14:textId="77777777" w:rsidR="005D0E82" w:rsidRPr="005F296C" w:rsidRDefault="005D0E82" w:rsidP="00823C8F">
            <w:pPr>
              <w:ind w:firstLine="0"/>
            </w:pPr>
            <w:r w:rsidRPr="005F296C">
              <w:t>10</w:t>
            </w:r>
          </w:p>
        </w:tc>
        <w:tc>
          <w:tcPr>
            <w:tcW w:w="1871" w:type="dxa"/>
          </w:tcPr>
          <w:p w14:paraId="52FE4C0F" w14:textId="77777777" w:rsidR="005D0E82" w:rsidRPr="005F296C" w:rsidRDefault="005D0E82" w:rsidP="00823C8F">
            <w:pPr>
              <w:spacing w:line="360" w:lineRule="auto"/>
              <w:ind w:firstLine="0"/>
              <w:jc w:val="left"/>
              <w:rPr>
                <w:i/>
                <w:iCs/>
              </w:rPr>
            </w:pPr>
            <w:r w:rsidRPr="005F296C">
              <w:rPr>
                <w:i/>
                <w:iCs/>
              </w:rPr>
              <w:t xml:space="preserve">Will byl stejně nesvůj jako </w:t>
            </w:r>
            <w:r w:rsidRPr="005F296C">
              <w:rPr>
                <w:b/>
                <w:bCs/>
                <w:i/>
                <w:iCs/>
              </w:rPr>
              <w:t>on</w:t>
            </w:r>
            <w:r w:rsidRPr="005F296C">
              <w:rPr>
                <w:i/>
                <w:iCs/>
              </w:rPr>
              <w:t xml:space="preserve">. </w:t>
            </w:r>
          </w:p>
          <w:p w14:paraId="00B8CFD1" w14:textId="77777777" w:rsidR="005D0E82" w:rsidRPr="005F296C" w:rsidRDefault="005D0E82" w:rsidP="00823C8F">
            <w:pPr>
              <w:spacing w:line="360" w:lineRule="auto"/>
              <w:jc w:val="left"/>
              <w:rPr>
                <w:i/>
                <w:iCs/>
              </w:rPr>
            </w:pPr>
          </w:p>
        </w:tc>
        <w:tc>
          <w:tcPr>
            <w:tcW w:w="567" w:type="dxa"/>
          </w:tcPr>
          <w:p w14:paraId="4D093BC6" w14:textId="77777777" w:rsidR="005D0E82" w:rsidRPr="005F296C" w:rsidRDefault="005D0E82" w:rsidP="00823C8F">
            <w:pPr>
              <w:ind w:firstLine="0"/>
            </w:pPr>
            <w:r w:rsidRPr="005F296C">
              <w:t>10</w:t>
            </w:r>
          </w:p>
        </w:tc>
      </w:tr>
      <w:tr w:rsidR="005D0E82" w:rsidRPr="005F296C" w14:paraId="2020C07E" w14:textId="77777777" w:rsidTr="00823C8F">
        <w:trPr>
          <w:trHeight w:val="227"/>
        </w:trPr>
        <w:tc>
          <w:tcPr>
            <w:tcW w:w="567" w:type="dxa"/>
          </w:tcPr>
          <w:p w14:paraId="1AEF894B" w14:textId="7CD59216" w:rsidR="005D0E82" w:rsidRPr="005F296C" w:rsidRDefault="00882365" w:rsidP="00882365">
            <w:pPr>
              <w:ind w:firstLine="0"/>
              <w:rPr>
                <w:b/>
              </w:rPr>
            </w:pPr>
            <w:r>
              <w:rPr>
                <w:b/>
              </w:rPr>
              <w:t>43</w:t>
            </w:r>
          </w:p>
        </w:tc>
        <w:tc>
          <w:tcPr>
            <w:tcW w:w="1871" w:type="dxa"/>
          </w:tcPr>
          <w:p w14:paraId="7272B306" w14:textId="77777777" w:rsidR="005D0E82" w:rsidRPr="005F296C" w:rsidRDefault="005D0E82" w:rsidP="00823C8F">
            <w:pPr>
              <w:spacing w:line="360" w:lineRule="auto"/>
              <w:ind w:firstLine="0"/>
              <w:jc w:val="left"/>
              <w:rPr>
                <w:i/>
                <w:iCs/>
                <w:lang w:val="en-US"/>
              </w:rPr>
            </w:pPr>
            <w:r w:rsidRPr="005F296C">
              <w:rPr>
                <w:i/>
                <w:iCs/>
                <w:lang w:val="en-US"/>
              </w:rPr>
              <w:t xml:space="preserve">A light snow had fallen […] just under </w:t>
            </w:r>
            <w:r w:rsidRPr="005F296C">
              <w:rPr>
                <w:b/>
                <w:bCs/>
                <w:i/>
                <w:iCs/>
                <w:lang w:val="en-US"/>
              </w:rPr>
              <w:t>its</w:t>
            </w:r>
            <w:r w:rsidRPr="005F296C">
              <w:rPr>
                <w:i/>
                <w:iCs/>
                <w:lang w:val="en-US"/>
              </w:rPr>
              <w:t xml:space="preserve"> crust</w:t>
            </w:r>
          </w:p>
        </w:tc>
        <w:tc>
          <w:tcPr>
            <w:tcW w:w="567" w:type="dxa"/>
          </w:tcPr>
          <w:p w14:paraId="354AD089" w14:textId="77777777" w:rsidR="005D0E82" w:rsidRPr="005F296C" w:rsidRDefault="005D0E82" w:rsidP="00823C8F">
            <w:pPr>
              <w:ind w:firstLine="0"/>
            </w:pPr>
            <w:r w:rsidRPr="005F296C">
              <w:t>5</w:t>
            </w:r>
          </w:p>
        </w:tc>
        <w:tc>
          <w:tcPr>
            <w:tcW w:w="1871" w:type="dxa"/>
          </w:tcPr>
          <w:p w14:paraId="122EEC38" w14:textId="77777777" w:rsidR="005D0E82" w:rsidRPr="005F296C" w:rsidRDefault="005D0E82" w:rsidP="00823C8F">
            <w:pPr>
              <w:spacing w:line="360" w:lineRule="auto"/>
              <w:ind w:firstLine="0"/>
              <w:jc w:val="left"/>
              <w:rPr>
                <w:i/>
                <w:iCs/>
              </w:rPr>
            </w:pPr>
            <w:r w:rsidRPr="005F296C">
              <w:rPr>
                <w:i/>
                <w:iCs/>
              </w:rPr>
              <w:t xml:space="preserve">napadla slabá vrstva sněhu a pod </w:t>
            </w:r>
            <w:r w:rsidRPr="005F296C">
              <w:rPr>
                <w:b/>
                <w:bCs/>
                <w:i/>
                <w:iCs/>
              </w:rPr>
              <w:t>jeho</w:t>
            </w:r>
            <w:r w:rsidRPr="005F296C">
              <w:rPr>
                <w:i/>
                <w:iCs/>
              </w:rPr>
              <w:t xml:space="preserve"> tenkým škraloupem</w:t>
            </w:r>
          </w:p>
        </w:tc>
        <w:tc>
          <w:tcPr>
            <w:tcW w:w="567" w:type="dxa"/>
          </w:tcPr>
          <w:p w14:paraId="2D28C8A8" w14:textId="77777777" w:rsidR="005D0E82" w:rsidRPr="005F296C" w:rsidRDefault="005D0E82" w:rsidP="00823C8F">
            <w:pPr>
              <w:ind w:firstLine="0"/>
            </w:pPr>
            <w:r w:rsidRPr="005F296C">
              <w:t>13</w:t>
            </w:r>
          </w:p>
        </w:tc>
        <w:tc>
          <w:tcPr>
            <w:tcW w:w="1871" w:type="dxa"/>
          </w:tcPr>
          <w:p w14:paraId="10A6A43C" w14:textId="77777777" w:rsidR="005D0E82" w:rsidRPr="005F296C" w:rsidRDefault="005D0E82" w:rsidP="00823C8F">
            <w:pPr>
              <w:spacing w:line="360" w:lineRule="auto"/>
              <w:ind w:firstLine="0"/>
              <w:jc w:val="left"/>
              <w:rPr>
                <w:i/>
                <w:iCs/>
              </w:rPr>
            </w:pPr>
            <w:r w:rsidRPr="005F296C">
              <w:rPr>
                <w:i/>
                <w:iCs/>
              </w:rPr>
              <w:t xml:space="preserve">napadlo trochu sněhu a pod </w:t>
            </w:r>
            <w:r w:rsidRPr="005F296C">
              <w:rPr>
                <w:b/>
                <w:bCs/>
                <w:i/>
                <w:iCs/>
              </w:rPr>
              <w:t>tím</w:t>
            </w:r>
            <w:r w:rsidRPr="005F296C">
              <w:rPr>
                <w:i/>
                <w:iCs/>
              </w:rPr>
              <w:t xml:space="preserve"> popraškem </w:t>
            </w:r>
          </w:p>
        </w:tc>
        <w:tc>
          <w:tcPr>
            <w:tcW w:w="567" w:type="dxa"/>
          </w:tcPr>
          <w:p w14:paraId="63F7450C" w14:textId="77777777" w:rsidR="005D0E82" w:rsidRPr="005F296C" w:rsidRDefault="005D0E82" w:rsidP="00823C8F">
            <w:pPr>
              <w:ind w:firstLine="0"/>
            </w:pPr>
            <w:r w:rsidRPr="005F296C">
              <w:t xml:space="preserve">13 </w:t>
            </w:r>
          </w:p>
        </w:tc>
      </w:tr>
    </w:tbl>
    <w:p w14:paraId="2385612A" w14:textId="77777777" w:rsidR="005D0E82" w:rsidRPr="005F296C" w:rsidRDefault="005D0E82" w:rsidP="005D0E82">
      <w:pPr>
        <w:tabs>
          <w:tab w:val="left" w:pos="284"/>
        </w:tabs>
        <w:ind w:firstLine="0"/>
      </w:pPr>
    </w:p>
    <w:p w14:paraId="4EED555C" w14:textId="258EA2A2" w:rsidR="005D0E82" w:rsidRPr="005F296C" w:rsidRDefault="005D0E82" w:rsidP="005D0E82">
      <w:pPr>
        <w:tabs>
          <w:tab w:val="left" w:pos="284"/>
        </w:tabs>
        <w:ind w:firstLine="0"/>
      </w:pPr>
      <w:r w:rsidRPr="005F296C">
        <w:tab/>
        <w:t>Předložkové vazby se ukázaly jako další řešení posesiv s</w:t>
      </w:r>
      <w:r>
        <w:t> </w:t>
      </w:r>
      <w:r w:rsidRPr="005F296C">
        <w:t>funkcí determinační. Opět se jedná o způsob, který je častější v</w:t>
      </w:r>
      <w:r>
        <w:t> </w:t>
      </w:r>
      <w:r w:rsidRPr="005F296C">
        <w:t>CT2 než v</w:t>
      </w:r>
      <w:r>
        <w:t> </w:t>
      </w:r>
      <w:r w:rsidRPr="005F296C">
        <w:t xml:space="preserve">CT1. Příklady </w:t>
      </w:r>
      <w:r w:rsidR="00151A6F">
        <w:t>44</w:t>
      </w:r>
      <w:r w:rsidR="00151A6F" w:rsidRPr="00151A6F">
        <w:t>–</w:t>
      </w:r>
      <w:r w:rsidR="00151A6F">
        <w:t>46</w:t>
      </w:r>
      <w:r w:rsidRPr="005F296C">
        <w:t xml:space="preserve"> ukazují, že v</w:t>
      </w:r>
      <w:r>
        <w:t> </w:t>
      </w:r>
      <w:r w:rsidRPr="005F296C">
        <w:t xml:space="preserve">daných případech </w:t>
      </w:r>
      <w:proofErr w:type="spellStart"/>
      <w:r w:rsidRPr="005F296C">
        <w:t>Březáková</w:t>
      </w:r>
      <w:proofErr w:type="spellEnd"/>
      <w:r w:rsidRPr="005F296C">
        <w:t xml:space="preserve"> zachovává přivlastňovací zájmeno.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59F4DE4C" w14:textId="77777777" w:rsidTr="00823C8F">
        <w:trPr>
          <w:trHeight w:val="227"/>
        </w:trPr>
        <w:tc>
          <w:tcPr>
            <w:tcW w:w="567" w:type="dxa"/>
          </w:tcPr>
          <w:p w14:paraId="01F080BE" w14:textId="77777777" w:rsidR="005D0E82" w:rsidRPr="005F296C" w:rsidRDefault="005D0E82" w:rsidP="00823C8F">
            <w:pPr>
              <w:jc w:val="center"/>
            </w:pPr>
          </w:p>
        </w:tc>
        <w:tc>
          <w:tcPr>
            <w:tcW w:w="1871" w:type="dxa"/>
          </w:tcPr>
          <w:p w14:paraId="0287B618" w14:textId="77777777" w:rsidR="005D0E82" w:rsidRPr="005F296C" w:rsidRDefault="005D0E82" w:rsidP="00823C8F">
            <w:pPr>
              <w:jc w:val="center"/>
            </w:pPr>
            <w:r w:rsidRPr="005F296C">
              <w:rPr>
                <w:b/>
              </w:rPr>
              <w:t>VT</w:t>
            </w:r>
          </w:p>
        </w:tc>
        <w:tc>
          <w:tcPr>
            <w:tcW w:w="567" w:type="dxa"/>
          </w:tcPr>
          <w:p w14:paraId="2B616B9F" w14:textId="77777777" w:rsidR="005D0E82" w:rsidRPr="005F296C" w:rsidRDefault="005D0E82" w:rsidP="00823C8F">
            <w:pPr>
              <w:ind w:firstLine="0"/>
              <w:jc w:val="center"/>
            </w:pPr>
            <w:r w:rsidRPr="005F296C">
              <w:rPr>
                <w:b/>
              </w:rPr>
              <w:t>Str</w:t>
            </w:r>
          </w:p>
        </w:tc>
        <w:tc>
          <w:tcPr>
            <w:tcW w:w="1871" w:type="dxa"/>
          </w:tcPr>
          <w:p w14:paraId="536A8660" w14:textId="77777777" w:rsidR="005D0E82" w:rsidRPr="005F296C" w:rsidRDefault="005D0E82" w:rsidP="00823C8F">
            <w:pPr>
              <w:jc w:val="center"/>
            </w:pPr>
            <w:r w:rsidRPr="005F296C">
              <w:rPr>
                <w:b/>
              </w:rPr>
              <w:t>CT1</w:t>
            </w:r>
          </w:p>
        </w:tc>
        <w:tc>
          <w:tcPr>
            <w:tcW w:w="567" w:type="dxa"/>
          </w:tcPr>
          <w:p w14:paraId="38B1FE59" w14:textId="77777777" w:rsidR="005D0E82" w:rsidRPr="005F296C" w:rsidRDefault="005D0E82" w:rsidP="00823C8F">
            <w:pPr>
              <w:ind w:firstLine="0"/>
              <w:jc w:val="center"/>
            </w:pPr>
            <w:r w:rsidRPr="005F296C">
              <w:rPr>
                <w:b/>
              </w:rPr>
              <w:t>Str</w:t>
            </w:r>
          </w:p>
        </w:tc>
        <w:tc>
          <w:tcPr>
            <w:tcW w:w="1871" w:type="dxa"/>
          </w:tcPr>
          <w:p w14:paraId="1F775E45" w14:textId="77777777" w:rsidR="005D0E82" w:rsidRPr="005F296C" w:rsidRDefault="005D0E82" w:rsidP="00823C8F">
            <w:pPr>
              <w:jc w:val="center"/>
            </w:pPr>
            <w:r w:rsidRPr="005F296C">
              <w:rPr>
                <w:b/>
              </w:rPr>
              <w:t>CT2</w:t>
            </w:r>
          </w:p>
        </w:tc>
        <w:tc>
          <w:tcPr>
            <w:tcW w:w="567" w:type="dxa"/>
          </w:tcPr>
          <w:p w14:paraId="416850E9" w14:textId="77777777" w:rsidR="005D0E82" w:rsidRPr="005F296C" w:rsidRDefault="005D0E82" w:rsidP="00823C8F">
            <w:pPr>
              <w:ind w:firstLine="0"/>
              <w:jc w:val="center"/>
            </w:pPr>
            <w:r w:rsidRPr="005F296C">
              <w:rPr>
                <w:b/>
              </w:rPr>
              <w:t>Str</w:t>
            </w:r>
          </w:p>
        </w:tc>
      </w:tr>
      <w:tr w:rsidR="005D0E82" w:rsidRPr="005F296C" w14:paraId="23C208EF" w14:textId="77777777" w:rsidTr="00823C8F">
        <w:trPr>
          <w:trHeight w:val="227"/>
        </w:trPr>
        <w:tc>
          <w:tcPr>
            <w:tcW w:w="567" w:type="dxa"/>
          </w:tcPr>
          <w:p w14:paraId="2200F9C7" w14:textId="77E74352" w:rsidR="005D0E82" w:rsidRPr="005F296C" w:rsidRDefault="00882365" w:rsidP="00882365">
            <w:pPr>
              <w:ind w:firstLine="0"/>
              <w:rPr>
                <w:b/>
              </w:rPr>
            </w:pPr>
            <w:r>
              <w:rPr>
                <w:b/>
              </w:rPr>
              <w:t>44</w:t>
            </w:r>
          </w:p>
        </w:tc>
        <w:tc>
          <w:tcPr>
            <w:tcW w:w="1871" w:type="dxa"/>
          </w:tcPr>
          <w:p w14:paraId="1A7B1DEA" w14:textId="77777777" w:rsidR="005D0E82" w:rsidRPr="005F296C" w:rsidRDefault="005D0E82" w:rsidP="00823C8F">
            <w:pPr>
              <w:spacing w:line="360" w:lineRule="auto"/>
              <w:ind w:firstLine="0"/>
              <w:jc w:val="left"/>
              <w:rPr>
                <w:i/>
                <w:iCs/>
                <w:lang w:val="en-US"/>
              </w:rPr>
            </w:pPr>
            <w:r w:rsidRPr="005F296C">
              <w:rPr>
                <w:i/>
                <w:iCs/>
                <w:lang w:val="en-US"/>
              </w:rPr>
              <w:t xml:space="preserve">a short, ugly thing, </w:t>
            </w:r>
            <w:r w:rsidRPr="005F296C">
              <w:rPr>
                <w:b/>
                <w:bCs/>
                <w:i/>
                <w:iCs/>
                <w:lang w:val="en-US"/>
              </w:rPr>
              <w:t>its</w:t>
            </w:r>
            <w:r w:rsidRPr="005F296C">
              <w:rPr>
                <w:i/>
                <w:iCs/>
                <w:lang w:val="en-US"/>
              </w:rPr>
              <w:t xml:space="preserve"> grip discolored </w:t>
            </w:r>
          </w:p>
        </w:tc>
        <w:tc>
          <w:tcPr>
            <w:tcW w:w="567" w:type="dxa"/>
          </w:tcPr>
          <w:p w14:paraId="00374C97" w14:textId="77777777" w:rsidR="005D0E82" w:rsidRPr="005F296C" w:rsidRDefault="005D0E82" w:rsidP="00823C8F">
            <w:pPr>
              <w:ind w:firstLine="0"/>
            </w:pPr>
            <w:r w:rsidRPr="005F296C">
              <w:t>6</w:t>
            </w:r>
          </w:p>
        </w:tc>
        <w:tc>
          <w:tcPr>
            <w:tcW w:w="1871" w:type="dxa"/>
          </w:tcPr>
          <w:p w14:paraId="6481E145" w14:textId="77777777" w:rsidR="005D0E82" w:rsidRPr="005F296C" w:rsidRDefault="005D0E82" w:rsidP="00823C8F">
            <w:pPr>
              <w:spacing w:line="360" w:lineRule="auto"/>
              <w:ind w:firstLine="0"/>
              <w:jc w:val="left"/>
              <w:rPr>
                <w:i/>
                <w:iCs/>
              </w:rPr>
            </w:pPr>
            <w:r w:rsidRPr="005F296C">
              <w:rPr>
                <w:i/>
                <w:iCs/>
              </w:rPr>
              <w:t xml:space="preserve">krátká, ošklivá zbraň, </w:t>
            </w:r>
            <w:r w:rsidRPr="005F296C">
              <w:rPr>
                <w:b/>
                <w:bCs/>
                <w:i/>
                <w:iCs/>
              </w:rPr>
              <w:t>jejíž</w:t>
            </w:r>
            <w:r w:rsidRPr="005F296C">
              <w:rPr>
                <w:i/>
                <w:iCs/>
              </w:rPr>
              <w:t xml:space="preserve"> kožený jílec byl zbarvený</w:t>
            </w:r>
          </w:p>
        </w:tc>
        <w:tc>
          <w:tcPr>
            <w:tcW w:w="567" w:type="dxa"/>
          </w:tcPr>
          <w:p w14:paraId="65ABF88B" w14:textId="77777777" w:rsidR="005D0E82" w:rsidRPr="005F296C" w:rsidRDefault="005D0E82" w:rsidP="00823C8F">
            <w:pPr>
              <w:ind w:firstLine="0"/>
            </w:pPr>
            <w:r w:rsidRPr="005F296C">
              <w:t>15</w:t>
            </w:r>
          </w:p>
        </w:tc>
        <w:tc>
          <w:tcPr>
            <w:tcW w:w="1871" w:type="dxa"/>
          </w:tcPr>
          <w:p w14:paraId="116AEAFA" w14:textId="77777777" w:rsidR="005D0E82" w:rsidRPr="005F296C" w:rsidRDefault="005D0E82" w:rsidP="00823C8F">
            <w:pPr>
              <w:spacing w:line="360" w:lineRule="auto"/>
              <w:ind w:firstLine="0"/>
              <w:jc w:val="left"/>
              <w:rPr>
                <w:i/>
                <w:iCs/>
              </w:rPr>
            </w:pPr>
            <w:r w:rsidRPr="005F296C">
              <w:rPr>
                <w:i/>
                <w:iCs/>
              </w:rPr>
              <w:t xml:space="preserve">krátká a nehezká zbraň </w:t>
            </w:r>
            <w:r w:rsidRPr="005F296C">
              <w:rPr>
                <w:b/>
                <w:bCs/>
                <w:i/>
                <w:iCs/>
              </w:rPr>
              <w:t>s</w:t>
            </w:r>
            <w:r>
              <w:rPr>
                <w:b/>
                <w:bCs/>
                <w:i/>
                <w:iCs/>
              </w:rPr>
              <w:t> </w:t>
            </w:r>
            <w:r w:rsidRPr="005F296C">
              <w:rPr>
                <w:b/>
                <w:bCs/>
                <w:i/>
                <w:iCs/>
              </w:rPr>
              <w:t>jílcem</w:t>
            </w:r>
            <w:r w:rsidRPr="005F296C">
              <w:rPr>
                <w:i/>
                <w:iCs/>
              </w:rPr>
              <w:t xml:space="preserve"> zmatnělým </w:t>
            </w:r>
          </w:p>
        </w:tc>
        <w:tc>
          <w:tcPr>
            <w:tcW w:w="567" w:type="dxa"/>
          </w:tcPr>
          <w:p w14:paraId="4DC543AC" w14:textId="77777777" w:rsidR="005D0E82" w:rsidRPr="005F296C" w:rsidRDefault="005D0E82" w:rsidP="00823C8F">
            <w:pPr>
              <w:ind w:firstLine="0"/>
            </w:pPr>
            <w:r w:rsidRPr="005F296C">
              <w:t>14</w:t>
            </w:r>
          </w:p>
        </w:tc>
      </w:tr>
      <w:tr w:rsidR="005D0E82" w:rsidRPr="005F296C" w14:paraId="1BA956D5" w14:textId="77777777" w:rsidTr="00823C8F">
        <w:trPr>
          <w:trHeight w:val="227"/>
        </w:trPr>
        <w:tc>
          <w:tcPr>
            <w:tcW w:w="567" w:type="dxa"/>
          </w:tcPr>
          <w:p w14:paraId="65DD7E6E" w14:textId="12B31D0E" w:rsidR="005D0E82" w:rsidRPr="005F296C" w:rsidRDefault="00882365" w:rsidP="00882365">
            <w:pPr>
              <w:ind w:firstLine="0"/>
              <w:rPr>
                <w:b/>
              </w:rPr>
            </w:pPr>
            <w:r>
              <w:rPr>
                <w:b/>
              </w:rPr>
              <w:t>45</w:t>
            </w:r>
          </w:p>
        </w:tc>
        <w:tc>
          <w:tcPr>
            <w:tcW w:w="1871" w:type="dxa"/>
          </w:tcPr>
          <w:p w14:paraId="7D483858" w14:textId="77777777" w:rsidR="005D0E82" w:rsidRPr="005F296C" w:rsidRDefault="005D0E82" w:rsidP="00823C8F">
            <w:pPr>
              <w:spacing w:line="360" w:lineRule="auto"/>
              <w:ind w:firstLine="0"/>
              <w:jc w:val="left"/>
              <w:rPr>
                <w:i/>
                <w:iCs/>
                <w:lang w:val="en-US"/>
              </w:rPr>
            </w:pPr>
            <w:r w:rsidRPr="005F296C">
              <w:rPr>
                <w:b/>
                <w:bCs/>
                <w:i/>
                <w:iCs/>
                <w:lang w:val="en-US"/>
              </w:rPr>
              <w:t>its</w:t>
            </w:r>
            <w:r w:rsidRPr="005F296C">
              <w:rPr>
                <w:i/>
                <w:iCs/>
                <w:lang w:val="en-US"/>
              </w:rPr>
              <w:t xml:space="preserve"> edge nicked from hard use</w:t>
            </w:r>
          </w:p>
        </w:tc>
        <w:tc>
          <w:tcPr>
            <w:tcW w:w="567" w:type="dxa"/>
          </w:tcPr>
          <w:p w14:paraId="56A687DF" w14:textId="77777777" w:rsidR="005D0E82" w:rsidRPr="005F296C" w:rsidRDefault="005D0E82" w:rsidP="00823C8F">
            <w:pPr>
              <w:ind w:firstLine="0"/>
            </w:pPr>
            <w:r w:rsidRPr="005F296C">
              <w:t>6</w:t>
            </w:r>
          </w:p>
        </w:tc>
        <w:tc>
          <w:tcPr>
            <w:tcW w:w="1871" w:type="dxa"/>
          </w:tcPr>
          <w:p w14:paraId="4DB7523F" w14:textId="77777777" w:rsidR="005D0E82" w:rsidRPr="005F296C" w:rsidRDefault="005D0E82" w:rsidP="00823C8F">
            <w:pPr>
              <w:spacing w:line="360" w:lineRule="auto"/>
              <w:ind w:firstLine="0"/>
              <w:jc w:val="left"/>
              <w:rPr>
                <w:i/>
                <w:iCs/>
              </w:rPr>
            </w:pPr>
            <w:r w:rsidRPr="005F296C">
              <w:rPr>
                <w:i/>
                <w:iCs/>
              </w:rPr>
              <w:t xml:space="preserve">a </w:t>
            </w:r>
            <w:r w:rsidRPr="005F296C">
              <w:rPr>
                <w:b/>
                <w:bCs/>
                <w:i/>
                <w:iCs/>
              </w:rPr>
              <w:t>její</w:t>
            </w:r>
            <w:r w:rsidRPr="005F296C">
              <w:rPr>
                <w:i/>
                <w:iCs/>
              </w:rPr>
              <w:t xml:space="preserve"> ostří zubaté častým používáním</w:t>
            </w:r>
          </w:p>
        </w:tc>
        <w:tc>
          <w:tcPr>
            <w:tcW w:w="567" w:type="dxa"/>
          </w:tcPr>
          <w:p w14:paraId="0CDB2BBB" w14:textId="77777777" w:rsidR="005D0E82" w:rsidRPr="005F296C" w:rsidRDefault="005D0E82" w:rsidP="00823C8F">
            <w:pPr>
              <w:ind w:firstLine="0"/>
            </w:pPr>
            <w:r w:rsidRPr="005F296C">
              <w:t>15</w:t>
            </w:r>
          </w:p>
        </w:tc>
        <w:tc>
          <w:tcPr>
            <w:tcW w:w="1871" w:type="dxa"/>
          </w:tcPr>
          <w:p w14:paraId="4F296D8A" w14:textId="77777777" w:rsidR="005D0E82" w:rsidRPr="005F296C" w:rsidRDefault="005D0E82" w:rsidP="00823C8F">
            <w:pPr>
              <w:spacing w:line="360" w:lineRule="auto"/>
              <w:ind w:firstLine="0"/>
              <w:jc w:val="left"/>
              <w:rPr>
                <w:i/>
                <w:iCs/>
              </w:rPr>
            </w:pPr>
            <w:proofErr w:type="gramStart"/>
            <w:r w:rsidRPr="005F296C">
              <w:rPr>
                <w:b/>
                <w:bCs/>
                <w:i/>
                <w:iCs/>
              </w:rPr>
              <w:t>s</w:t>
            </w:r>
            <w:r w:rsidRPr="005F296C">
              <w:rPr>
                <w:i/>
                <w:iCs/>
              </w:rPr>
              <w:t>[</w:t>
            </w:r>
            <w:proofErr w:type="gramEnd"/>
            <w:r w:rsidRPr="005F296C">
              <w:rPr>
                <w:i/>
                <w:iCs/>
              </w:rPr>
              <w:t>…]</w:t>
            </w:r>
          </w:p>
          <w:p w14:paraId="035C215A" w14:textId="77777777" w:rsidR="005D0E82" w:rsidRPr="005F296C" w:rsidRDefault="005D0E82" w:rsidP="00823C8F">
            <w:pPr>
              <w:spacing w:line="360" w:lineRule="auto"/>
              <w:ind w:firstLine="0"/>
              <w:jc w:val="left"/>
              <w:rPr>
                <w:i/>
                <w:iCs/>
              </w:rPr>
            </w:pPr>
            <w:r w:rsidRPr="005F296C">
              <w:rPr>
                <w:i/>
                <w:iCs/>
              </w:rPr>
              <w:t xml:space="preserve">opotřebovaným </w:t>
            </w:r>
            <w:r w:rsidRPr="005F296C">
              <w:rPr>
                <w:b/>
                <w:bCs/>
                <w:i/>
                <w:iCs/>
              </w:rPr>
              <w:t>ostřím</w:t>
            </w:r>
            <w:r w:rsidRPr="005F296C">
              <w:rPr>
                <w:i/>
                <w:iCs/>
              </w:rPr>
              <w:t xml:space="preserve"> samý zub</w:t>
            </w:r>
          </w:p>
        </w:tc>
        <w:tc>
          <w:tcPr>
            <w:tcW w:w="567" w:type="dxa"/>
          </w:tcPr>
          <w:p w14:paraId="0078217D" w14:textId="77777777" w:rsidR="005D0E82" w:rsidRPr="005F296C" w:rsidRDefault="005D0E82" w:rsidP="00823C8F">
            <w:pPr>
              <w:ind w:firstLine="0"/>
            </w:pPr>
            <w:r w:rsidRPr="005F296C">
              <w:t>14</w:t>
            </w:r>
          </w:p>
        </w:tc>
      </w:tr>
      <w:tr w:rsidR="005D0E82" w:rsidRPr="005F296C" w14:paraId="0800288C" w14:textId="77777777" w:rsidTr="00823C8F">
        <w:trPr>
          <w:trHeight w:val="227"/>
        </w:trPr>
        <w:tc>
          <w:tcPr>
            <w:tcW w:w="567" w:type="dxa"/>
          </w:tcPr>
          <w:p w14:paraId="4A74F97A" w14:textId="30C6BC1F" w:rsidR="005D0E82" w:rsidRPr="005F296C" w:rsidRDefault="00882365" w:rsidP="00882365">
            <w:pPr>
              <w:ind w:firstLine="0"/>
              <w:rPr>
                <w:b/>
              </w:rPr>
            </w:pPr>
            <w:r>
              <w:rPr>
                <w:b/>
              </w:rPr>
              <w:t>46</w:t>
            </w:r>
          </w:p>
        </w:tc>
        <w:tc>
          <w:tcPr>
            <w:tcW w:w="1871" w:type="dxa"/>
          </w:tcPr>
          <w:p w14:paraId="0493A955" w14:textId="77777777" w:rsidR="005D0E82" w:rsidRPr="005F296C" w:rsidRDefault="005D0E82" w:rsidP="00823C8F">
            <w:pPr>
              <w:spacing w:line="360" w:lineRule="auto"/>
              <w:ind w:firstLine="0"/>
              <w:jc w:val="left"/>
              <w:rPr>
                <w:i/>
                <w:iCs/>
                <w:lang w:val="en-US"/>
              </w:rPr>
            </w:pPr>
            <w:r w:rsidRPr="005F296C">
              <w:rPr>
                <w:i/>
                <w:iCs/>
                <w:lang w:val="en-US"/>
              </w:rPr>
              <w:t xml:space="preserve">How many in </w:t>
            </w:r>
            <w:r w:rsidRPr="005F296C">
              <w:rPr>
                <w:b/>
                <w:bCs/>
                <w:i/>
                <w:iCs/>
                <w:lang w:val="en-US"/>
              </w:rPr>
              <w:t>his</w:t>
            </w:r>
            <w:r w:rsidRPr="005F296C">
              <w:rPr>
                <w:i/>
                <w:iCs/>
                <w:lang w:val="en-US"/>
              </w:rPr>
              <w:t xml:space="preserve"> party</w:t>
            </w:r>
          </w:p>
        </w:tc>
        <w:tc>
          <w:tcPr>
            <w:tcW w:w="567" w:type="dxa"/>
          </w:tcPr>
          <w:p w14:paraId="2FD3E22B" w14:textId="77777777" w:rsidR="005D0E82" w:rsidRPr="005F296C" w:rsidRDefault="005D0E82" w:rsidP="00823C8F">
            <w:pPr>
              <w:ind w:firstLine="0"/>
            </w:pPr>
            <w:r w:rsidRPr="005F296C">
              <w:t>23</w:t>
            </w:r>
          </w:p>
        </w:tc>
        <w:tc>
          <w:tcPr>
            <w:tcW w:w="1871" w:type="dxa"/>
          </w:tcPr>
          <w:p w14:paraId="6E985F9D" w14:textId="77777777" w:rsidR="005D0E82" w:rsidRPr="005F296C" w:rsidRDefault="005D0E82" w:rsidP="00823C8F">
            <w:pPr>
              <w:spacing w:line="360" w:lineRule="auto"/>
              <w:ind w:firstLine="0"/>
              <w:jc w:val="left"/>
              <w:rPr>
                <w:i/>
                <w:iCs/>
              </w:rPr>
            </w:pPr>
            <w:r w:rsidRPr="005F296C">
              <w:rPr>
                <w:i/>
                <w:iCs/>
              </w:rPr>
              <w:t>kolik lidí bude v</w:t>
            </w:r>
            <w:r>
              <w:rPr>
                <w:i/>
                <w:iCs/>
              </w:rPr>
              <w:t> </w:t>
            </w:r>
            <w:r w:rsidRPr="005F296C">
              <w:rPr>
                <w:b/>
                <w:bCs/>
                <w:i/>
                <w:iCs/>
              </w:rPr>
              <w:t>jeho</w:t>
            </w:r>
            <w:r w:rsidRPr="005F296C">
              <w:rPr>
                <w:i/>
                <w:iCs/>
              </w:rPr>
              <w:t xml:space="preserve"> družině</w:t>
            </w:r>
          </w:p>
        </w:tc>
        <w:tc>
          <w:tcPr>
            <w:tcW w:w="567" w:type="dxa"/>
          </w:tcPr>
          <w:p w14:paraId="6698FBA0" w14:textId="77777777" w:rsidR="005D0E82" w:rsidRPr="005F296C" w:rsidRDefault="005D0E82" w:rsidP="00823C8F">
            <w:pPr>
              <w:ind w:firstLine="0"/>
            </w:pPr>
            <w:r w:rsidRPr="005F296C">
              <w:t>33</w:t>
            </w:r>
          </w:p>
        </w:tc>
        <w:tc>
          <w:tcPr>
            <w:tcW w:w="1871" w:type="dxa"/>
          </w:tcPr>
          <w:p w14:paraId="15FA110E" w14:textId="77777777" w:rsidR="005D0E82" w:rsidRPr="005F296C" w:rsidRDefault="005D0E82" w:rsidP="00823C8F">
            <w:pPr>
              <w:spacing w:line="360" w:lineRule="auto"/>
              <w:ind w:firstLine="0"/>
              <w:jc w:val="left"/>
              <w:rPr>
                <w:i/>
                <w:iCs/>
              </w:rPr>
            </w:pPr>
            <w:r w:rsidRPr="005F296C">
              <w:rPr>
                <w:b/>
                <w:bCs/>
                <w:i/>
                <w:iCs/>
              </w:rPr>
              <w:t>s</w:t>
            </w:r>
            <w:r w:rsidRPr="005F296C">
              <w:rPr>
                <w:i/>
                <w:iCs/>
              </w:rPr>
              <w:t xml:space="preserve"> jak početnou </w:t>
            </w:r>
            <w:r w:rsidRPr="005F296C">
              <w:rPr>
                <w:b/>
                <w:bCs/>
                <w:i/>
                <w:iCs/>
              </w:rPr>
              <w:t>družinou</w:t>
            </w:r>
            <w:r w:rsidRPr="005F296C">
              <w:rPr>
                <w:i/>
                <w:iCs/>
              </w:rPr>
              <w:t xml:space="preserve"> dorazí</w:t>
            </w:r>
          </w:p>
        </w:tc>
        <w:tc>
          <w:tcPr>
            <w:tcW w:w="567" w:type="dxa"/>
          </w:tcPr>
          <w:p w14:paraId="356CF717" w14:textId="77777777" w:rsidR="005D0E82" w:rsidRPr="005F296C" w:rsidRDefault="005D0E82" w:rsidP="00823C8F">
            <w:pPr>
              <w:ind w:firstLine="0"/>
            </w:pPr>
            <w:r w:rsidRPr="005F296C">
              <w:t>31</w:t>
            </w:r>
          </w:p>
          <w:p w14:paraId="304FFF41" w14:textId="77777777" w:rsidR="005D0E82" w:rsidRPr="005F296C" w:rsidRDefault="005D0E82" w:rsidP="00823C8F">
            <w:pPr>
              <w:ind w:firstLine="0"/>
            </w:pPr>
          </w:p>
        </w:tc>
      </w:tr>
    </w:tbl>
    <w:p w14:paraId="092044BA" w14:textId="77777777" w:rsidR="005D0E82" w:rsidRDefault="005D0E82" w:rsidP="005D0E82">
      <w:pPr>
        <w:pStyle w:val="Odstavecseseznamem"/>
        <w:tabs>
          <w:tab w:val="left" w:pos="284"/>
        </w:tabs>
        <w:ind w:left="1080" w:firstLine="0"/>
      </w:pPr>
    </w:p>
    <w:p w14:paraId="35F93A16" w14:textId="77777777" w:rsidR="005D0E82" w:rsidRPr="005F296C" w:rsidRDefault="005D0E82" w:rsidP="005D0E82">
      <w:pPr>
        <w:pStyle w:val="Nadpis3"/>
      </w:pPr>
      <w:bookmarkStart w:id="43" w:name="_Toc102597880"/>
      <w:bookmarkStart w:id="44" w:name="_Toc102609830"/>
      <w:r w:rsidRPr="00B2343E">
        <w:rPr>
          <w:sz w:val="28"/>
        </w:rPr>
        <w:t>Shrnutí</w:t>
      </w:r>
      <w:bookmarkEnd w:id="43"/>
      <w:bookmarkEnd w:id="44"/>
    </w:p>
    <w:p w14:paraId="35361F68" w14:textId="77777777" w:rsidR="005D0E82" w:rsidRPr="005F296C" w:rsidRDefault="005D0E82" w:rsidP="005D0E82">
      <w:pPr>
        <w:ind w:firstLine="284"/>
      </w:pPr>
      <w:r w:rsidRPr="005F296C">
        <w:t xml:space="preserve">Analýza ukázala, že </w:t>
      </w:r>
      <w:proofErr w:type="spellStart"/>
      <w:r w:rsidRPr="005F296C">
        <w:t>Březáková</w:t>
      </w:r>
      <w:proofErr w:type="spellEnd"/>
      <w:r w:rsidRPr="005F296C">
        <w:t xml:space="preserve"> posesiva překládá nejčastěji pomocí základních přivlastňovacích zájmen, což koresponduje s kritikou čtenářů, kteří příliš časté používání těchto zájmen uvádějí. Podle rozboru je překladatelka zachovává i</w:t>
      </w:r>
      <w:r>
        <w:t> </w:t>
      </w:r>
      <w:r w:rsidRPr="005F296C">
        <w:t>v případech, kdy by je podle východisek Kufnerové (1994, str. 49) měla vynechat, protože plní v textu pouze funkci určující. V řadě případů jsou tak zájmena nadbytečná, obzvláště pokud se v jednom úseku opakují. Vynechání prostředku posesivity je s velkým rozdílem na druhém místě a za ním následují zvratná přivlastňovací zájmena. Ostatní metody jsou použity spíše okrajově.</w:t>
      </w:r>
    </w:p>
    <w:p w14:paraId="785FA235" w14:textId="77777777" w:rsidR="005D0E82" w:rsidRPr="005F296C" w:rsidRDefault="005D0E82" w:rsidP="005D0E82">
      <w:pPr>
        <w:ind w:firstLine="284"/>
      </w:pPr>
      <w:r w:rsidRPr="005F296C">
        <w:lastRenderedPageBreak/>
        <w:t xml:space="preserve">Marková se dle výsledků analýzy rozhoduje při překladu posesiv více na základě jejich výchozí funkce, a proto je její nejčastější metodou vynechání zájmena. Přivlastňovací zájmena se v jejím případě umístila na druhém místě. Marková ve vyšší míře než </w:t>
      </w:r>
      <w:proofErr w:type="spellStart"/>
      <w:r w:rsidRPr="005F296C">
        <w:t>Březáková</w:t>
      </w:r>
      <w:proofErr w:type="spellEnd"/>
      <w:r w:rsidRPr="005F296C">
        <w:t xml:space="preserve"> využívá také další způsoby překladu posesiv, jako je dativ posesivní, zvratné zájmeno </w:t>
      </w:r>
      <w:r w:rsidRPr="005F296C">
        <w:rPr>
          <w:i/>
          <w:iCs/>
        </w:rPr>
        <w:t>si</w:t>
      </w:r>
      <w:r w:rsidRPr="005F296C">
        <w:t xml:space="preserve"> a další. </w:t>
      </w:r>
    </w:p>
    <w:p w14:paraId="07DECBC2" w14:textId="290C5461" w:rsidR="005D0E82" w:rsidRPr="005F296C" w:rsidRDefault="005D0E82" w:rsidP="005D0E82">
      <w:pPr>
        <w:tabs>
          <w:tab w:val="left" w:pos="284"/>
        </w:tabs>
        <w:ind w:firstLine="0"/>
        <w:jc w:val="left"/>
      </w:pPr>
      <w:r w:rsidRPr="005F296C">
        <w:tab/>
        <w:t xml:space="preserve">Přehled všech použitých řešení a jejich četnost výskytu zobrazuje </w:t>
      </w:r>
      <w:r w:rsidRPr="00FB31AB">
        <w:rPr>
          <w:b/>
          <w:bCs/>
        </w:rPr>
        <w:t xml:space="preserve">Graf </w:t>
      </w:r>
      <w:r w:rsidR="00FB31AB" w:rsidRPr="00FB31AB">
        <w:rPr>
          <w:b/>
          <w:bCs/>
        </w:rPr>
        <w:t>3</w:t>
      </w:r>
      <w:r w:rsidRPr="00FB31AB">
        <w:t>.</w:t>
      </w:r>
    </w:p>
    <w:p w14:paraId="093B98BD" w14:textId="77777777" w:rsidR="005D0E82" w:rsidRPr="005F296C" w:rsidRDefault="005D0E82" w:rsidP="005D0E82">
      <w:pPr>
        <w:ind w:firstLine="284"/>
      </w:pPr>
      <w:r w:rsidRPr="005F296C">
        <w:rPr>
          <w:noProof/>
        </w:rPr>
        <w:drawing>
          <wp:inline distT="0" distB="0" distL="0" distR="0" wp14:anchorId="73B7C106" wp14:editId="6B74E87B">
            <wp:extent cx="5144135" cy="2872266"/>
            <wp:effectExtent l="0" t="0" r="12065" b="1079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5F342B" w14:textId="01AF46C0" w:rsidR="005D0E82" w:rsidRPr="005F296C" w:rsidRDefault="005D0E82" w:rsidP="005D0E82">
      <w:pPr>
        <w:tabs>
          <w:tab w:val="left" w:pos="284"/>
        </w:tabs>
        <w:ind w:firstLine="0"/>
        <w:jc w:val="center"/>
      </w:pPr>
      <w:r w:rsidRPr="00FB31AB">
        <w:rPr>
          <w:b/>
          <w:bCs/>
        </w:rPr>
        <w:t xml:space="preserve">Graf </w:t>
      </w:r>
      <w:r w:rsidR="00FB31AB">
        <w:rPr>
          <w:b/>
          <w:bCs/>
        </w:rPr>
        <w:t>3</w:t>
      </w:r>
      <w:r w:rsidRPr="005F296C">
        <w:t xml:space="preserve"> </w:t>
      </w:r>
      <w:r w:rsidRPr="005F296C">
        <w:rPr>
          <w:i/>
          <w:iCs/>
        </w:rPr>
        <w:t>Překlad přivlastňovacích zájmen.</w:t>
      </w:r>
    </w:p>
    <w:p w14:paraId="35614797" w14:textId="77777777" w:rsidR="005D0E82" w:rsidRPr="005F296C" w:rsidRDefault="005D0E82" w:rsidP="005D0E82">
      <w:pPr>
        <w:ind w:firstLine="284"/>
      </w:pPr>
      <w:r w:rsidRPr="005F296C">
        <w:t>Překlad přivlastňovacích jmen také částečně vypovídá o strategiích překladatelek. Výrazné zachovávání prvků VT odpovídá strategii sémantického překladu Březákové. Řešení Markové jsou více přizpůsobena cílovému jazyku a</w:t>
      </w:r>
      <w:r>
        <w:t> </w:t>
      </w:r>
      <w:r w:rsidRPr="005F296C">
        <w:t xml:space="preserve">její metody se pohybují spíše v rámci překladu komunikativního. </w:t>
      </w:r>
    </w:p>
    <w:p w14:paraId="6AC81F50" w14:textId="77777777" w:rsidR="005D0E82" w:rsidRPr="005F296C" w:rsidRDefault="005D0E82" w:rsidP="005D0E82">
      <w:pPr>
        <w:ind w:firstLine="0"/>
      </w:pPr>
    </w:p>
    <w:p w14:paraId="1A663A46" w14:textId="77777777" w:rsidR="005D0E82" w:rsidRPr="00CD4482" w:rsidRDefault="005D0E82" w:rsidP="005D0E82">
      <w:pPr>
        <w:pStyle w:val="Nadpis2"/>
      </w:pPr>
      <w:bookmarkStart w:id="45" w:name="_Toc102597881"/>
      <w:bookmarkStart w:id="46" w:name="_Toc102609831"/>
      <w:r>
        <w:t>Polovětné vazby</w:t>
      </w:r>
      <w:bookmarkEnd w:id="45"/>
      <w:bookmarkEnd w:id="46"/>
    </w:p>
    <w:p w14:paraId="5ED64CCB" w14:textId="77777777" w:rsidR="005D0E82" w:rsidRDefault="005D0E82" w:rsidP="005D0E82">
      <w:pPr>
        <w:pBdr>
          <w:top w:val="nil"/>
          <w:left w:val="nil"/>
          <w:bottom w:val="nil"/>
          <w:right w:val="nil"/>
          <w:between w:val="nil"/>
        </w:pBdr>
        <w:ind w:firstLine="284"/>
      </w:pPr>
      <w:r w:rsidRPr="005F296C">
        <w:t xml:space="preserve">V analýze zdrojů kritiky čtenáři zmiňovali příliš časté používání přechodníků, jako jeden z problematických rysů. Přechodníky jsou jednou z možností, jak překládat větné kondenzory. Angličtina má, na rozdíl od češtiny, tendence ke kondenzovanosti větné skladby. Využívá k tomu právě větné kondenzory, jako jsou jmenné tvary, které vytváří polovětné </w:t>
      </w:r>
      <w:r>
        <w:t>vazby</w:t>
      </w:r>
      <w:r w:rsidRPr="005F296C">
        <w:t xml:space="preserve">. </w:t>
      </w:r>
      <w:proofErr w:type="spellStart"/>
      <w:r w:rsidRPr="00BF3E53">
        <w:t>Polopredikační</w:t>
      </w:r>
      <w:proofErr w:type="spellEnd"/>
      <w:r w:rsidRPr="00BF3E53">
        <w:t xml:space="preserve"> konstrukce </w:t>
      </w:r>
      <w:r w:rsidRPr="005F296C">
        <w:t xml:space="preserve">vazby lze označit za stupeň mezi větným členem a vedlejší větou. </w:t>
      </w:r>
    </w:p>
    <w:p w14:paraId="5E4CFEE1" w14:textId="7D6DCA11" w:rsidR="005D0E82" w:rsidRPr="005F296C" w:rsidRDefault="005D0E82" w:rsidP="005D0E82">
      <w:pPr>
        <w:pBdr>
          <w:top w:val="nil"/>
          <w:left w:val="nil"/>
          <w:bottom w:val="nil"/>
          <w:right w:val="nil"/>
          <w:between w:val="nil"/>
        </w:pBdr>
        <w:ind w:firstLine="284"/>
      </w:pPr>
      <w:r w:rsidRPr="005F296C">
        <w:lastRenderedPageBreak/>
        <w:t>V angličtině jsou běžně používány neurčité tvary slovesné, které zahrnují infinitiv, gerundium a participium, neboli příčestí. Na rozdíl od anglického systému jmenných tvarů, čeština nemá gerundium a nejblíže mu je podstatné jméno slovesné, ale často bývá překládán také formou infinitivu nebo větou vedlejší (Dušková</w:t>
      </w:r>
      <w:r w:rsidR="00C42F5D">
        <w:t>, 8.85</w:t>
      </w:r>
      <w:r w:rsidRPr="005F296C">
        <w:t>).</w:t>
      </w:r>
      <w:r w:rsidR="00C42F5D">
        <w:rPr>
          <w:rStyle w:val="Znakapoznpodarou"/>
        </w:rPr>
        <w:footnoteReference w:id="57"/>
      </w:r>
      <w:r w:rsidRPr="005F296C">
        <w:t xml:space="preserve"> Mezi gerundiem a participiem může být totožnost v </w:t>
      </w:r>
      <w:proofErr w:type="spellStart"/>
      <w:proofErr w:type="gramStart"/>
      <w:r w:rsidRPr="005F296C">
        <w:t>suffixu</w:t>
      </w:r>
      <w:proofErr w:type="spellEnd"/>
      <w:r w:rsidRPr="005F296C">
        <w:t xml:space="preserve"> -</w:t>
      </w:r>
      <w:proofErr w:type="spellStart"/>
      <w:r w:rsidRPr="005F296C">
        <w:t>ing</w:t>
      </w:r>
      <w:proofErr w:type="spellEnd"/>
      <w:proofErr w:type="gramEnd"/>
      <w:r w:rsidRPr="005F296C">
        <w:t>, avšak gerundium je slovesný tvar s funkcí podstatného jména, kdežto participium má většinou funkci slovesa či adjektiva. Určení funkce participia přitom závisí na jeho syntaktickém vztahu k okolním větným členům. Dušková (</w:t>
      </w:r>
      <w:r w:rsidR="00C42F5D" w:rsidRPr="00C42F5D">
        <w:t>8.85.3</w:t>
      </w:r>
      <w:r w:rsidRPr="005F296C">
        <w:t>)</w:t>
      </w:r>
      <w:r w:rsidR="00C42F5D">
        <w:rPr>
          <w:rStyle w:val="Znakapoznpodarou"/>
        </w:rPr>
        <w:footnoteReference w:id="58"/>
      </w:r>
      <w:r w:rsidRPr="005F296C">
        <w:t xml:space="preserve"> uvádí šest tvarů participia, a to participium přítomné, které je tvořené </w:t>
      </w:r>
      <w:proofErr w:type="gramStart"/>
      <w:r w:rsidRPr="005F296C">
        <w:t>příponou -</w:t>
      </w:r>
      <w:proofErr w:type="spellStart"/>
      <w:r w:rsidRPr="005F296C">
        <w:t>ing</w:t>
      </w:r>
      <w:proofErr w:type="spellEnd"/>
      <w:proofErr w:type="gramEnd"/>
      <w:r w:rsidRPr="005F296C">
        <w:t xml:space="preserve"> (shoda s gerundiem), participium minulé, participium perfekta (v prostém nebo průběhovém tvaru) a participium trpné (přítomné a</w:t>
      </w:r>
      <w:r>
        <w:t> </w:t>
      </w:r>
      <w:r w:rsidRPr="005F296C">
        <w:t xml:space="preserve">minulé). </w:t>
      </w:r>
    </w:p>
    <w:p w14:paraId="4ADAF699" w14:textId="4961008D" w:rsidR="005D0E82" w:rsidRPr="005F296C" w:rsidRDefault="005D0E82" w:rsidP="005D0E82">
      <w:r w:rsidRPr="005F296C">
        <w:t xml:space="preserve">Participium přítomné bývá často označováno jako protějšek přechodníků, které čtenáři kritizovali u CT1. V některých případech lze pomocí přechodníku přeložit také participium minulé. V současné češtině jsou přechodníky považovány za archaický jev, mohou tedy v literatuře indikovat snahu o historickou stylizaci textu. Běžnějším způsobem překladu participia přítomného do češtiny jsou např. věty </w:t>
      </w:r>
      <w:r w:rsidR="00A9197B">
        <w:t>hlavní</w:t>
      </w:r>
      <w:r w:rsidRPr="005F296C">
        <w:t xml:space="preserve">. </w:t>
      </w:r>
      <w:r>
        <w:t xml:space="preserve">Dušková </w:t>
      </w:r>
      <w:r w:rsidR="00C42F5D">
        <w:t>(15.32.1)</w:t>
      </w:r>
      <w:r w:rsidR="00C42F5D">
        <w:rPr>
          <w:rStyle w:val="Znakapoznpodarou"/>
        </w:rPr>
        <w:footnoteReference w:id="59"/>
      </w:r>
      <w:r w:rsidR="00C42F5D">
        <w:t xml:space="preserve"> </w:t>
      </w:r>
      <w:r>
        <w:t>uvádí jako jeden z příkladů vě</w:t>
      </w:r>
      <w:r w:rsidRPr="00A9197B">
        <w:t xml:space="preserve">tu </w:t>
      </w:r>
      <w:r w:rsidRPr="00A9197B">
        <w:rPr>
          <w:i/>
          <w:iCs/>
          <w:color w:val="3B3B3B"/>
          <w:shd w:val="clear" w:color="auto" w:fill="FFFFFF"/>
        </w:rPr>
        <w:t xml:space="preserve">I </w:t>
      </w:r>
      <w:proofErr w:type="spellStart"/>
      <w:r w:rsidRPr="00A9197B">
        <w:rPr>
          <w:i/>
          <w:iCs/>
          <w:color w:val="3B3B3B"/>
          <w:shd w:val="clear" w:color="auto" w:fill="FFFFFF"/>
        </w:rPr>
        <w:t>lay</w:t>
      </w:r>
      <w:proofErr w:type="spellEnd"/>
      <w:r w:rsidRPr="00A9197B">
        <w:rPr>
          <w:i/>
          <w:iCs/>
          <w:color w:val="3B3B3B"/>
          <w:shd w:val="clear" w:color="auto" w:fill="FFFFFF"/>
        </w:rPr>
        <w:t xml:space="preserve"> on my </w:t>
      </w:r>
      <w:proofErr w:type="spellStart"/>
      <w:r w:rsidRPr="00A9197B">
        <w:rPr>
          <w:i/>
          <w:iCs/>
          <w:color w:val="3B3B3B"/>
          <w:shd w:val="clear" w:color="auto" w:fill="FFFFFF"/>
        </w:rPr>
        <w:t>bed</w:t>
      </w:r>
      <w:proofErr w:type="spellEnd"/>
      <w:r w:rsidRPr="00A9197B">
        <w:rPr>
          <w:i/>
          <w:iCs/>
          <w:color w:val="3B3B3B"/>
          <w:shd w:val="clear" w:color="auto" w:fill="FFFFFF"/>
        </w:rPr>
        <w:t xml:space="preserve">, </w:t>
      </w:r>
      <w:proofErr w:type="spellStart"/>
      <w:r w:rsidRPr="00A9197B">
        <w:rPr>
          <w:i/>
          <w:iCs/>
          <w:color w:val="3B3B3B"/>
          <w:shd w:val="clear" w:color="auto" w:fill="FFFFFF"/>
        </w:rPr>
        <w:t>tossing</w:t>
      </w:r>
      <w:proofErr w:type="spellEnd"/>
      <w:r w:rsidRPr="00A9197B">
        <w:rPr>
          <w:i/>
          <w:iCs/>
          <w:color w:val="3B3B3B"/>
          <w:shd w:val="clear" w:color="auto" w:fill="FFFFFF"/>
        </w:rPr>
        <w:t xml:space="preserve"> </w:t>
      </w:r>
      <w:proofErr w:type="spellStart"/>
      <w:r w:rsidRPr="00A9197B">
        <w:rPr>
          <w:i/>
          <w:iCs/>
          <w:color w:val="3B3B3B"/>
          <w:shd w:val="clear" w:color="auto" w:fill="FFFFFF"/>
        </w:rPr>
        <w:t>restlessly</w:t>
      </w:r>
      <w:proofErr w:type="spellEnd"/>
      <w:r w:rsidR="00746BB6" w:rsidRPr="00A9197B">
        <w:rPr>
          <w:i/>
          <w:iCs/>
          <w:color w:val="3B3B3B"/>
          <w:shd w:val="clear" w:color="auto" w:fill="FFFFFF"/>
        </w:rPr>
        <w:t>.</w:t>
      </w:r>
      <w:r w:rsidRPr="00746BB6">
        <w:rPr>
          <w:rFonts w:ascii="Georgia" w:hAnsi="Georgia"/>
          <w:color w:val="3B3B3B"/>
          <w:sz w:val="22"/>
          <w:szCs w:val="22"/>
          <w:shd w:val="clear" w:color="auto" w:fill="FFFFFF"/>
        </w:rPr>
        <w:t> </w:t>
      </w:r>
      <w:r w:rsidRPr="00A9197B">
        <w:rPr>
          <w:rFonts w:ascii="Georgia" w:hAnsi="Georgia"/>
          <w:color w:val="3B3B3B"/>
          <w:sz w:val="22"/>
          <w:szCs w:val="22"/>
          <w:shd w:val="clear" w:color="auto" w:fill="FFFFFF"/>
        </w:rPr>
        <w:t>Ležel jsem na lůžku a neklidně jsem se převracel (neklidně se převraceje).</w:t>
      </w:r>
      <w:r w:rsidR="00784138">
        <w:rPr>
          <w:rFonts w:ascii="Georgia" w:hAnsi="Georgia"/>
          <w:color w:val="3B3B3B"/>
          <w:sz w:val="22"/>
          <w:szCs w:val="22"/>
          <w:shd w:val="clear" w:color="auto" w:fill="FFFFFF"/>
        </w:rPr>
        <w:t xml:space="preserve"> </w:t>
      </w:r>
    </w:p>
    <w:p w14:paraId="4D3324E5" w14:textId="7FDA32C8" w:rsidR="005D0E82" w:rsidRPr="005F296C" w:rsidRDefault="005D0E82" w:rsidP="005D0E82">
      <w:pPr>
        <w:pBdr>
          <w:top w:val="nil"/>
          <w:left w:val="nil"/>
          <w:bottom w:val="nil"/>
          <w:right w:val="nil"/>
          <w:between w:val="nil"/>
        </w:pBdr>
        <w:ind w:firstLine="284"/>
      </w:pPr>
      <w:r w:rsidRPr="005F296C">
        <w:t xml:space="preserve">Překladatel má k dispozici několik způsobů, jak do češtiny převést participia přítomná. </w:t>
      </w:r>
      <w:r w:rsidRPr="00D666C0">
        <w:t>Kopecká</w:t>
      </w:r>
      <w:r w:rsidRPr="005F296C">
        <w:t xml:space="preserve"> (2012, str. 39) kromě zmíněné vedlejší doplňkové věty uvádí také použití slovesa v infinitivu, přídavného jména slovesného, vztažné věty vedlejší nebo druhé věty hlavní ve slučovacím poměru. Malá a </w:t>
      </w:r>
      <w:r w:rsidRPr="004241D7">
        <w:t>Šaldová</w:t>
      </w:r>
      <w:r w:rsidRPr="005F296C">
        <w:t xml:space="preserve"> (201</w:t>
      </w:r>
      <w:r w:rsidR="00FB31AB">
        <w:t>0</w:t>
      </w:r>
      <w:r w:rsidRPr="005F296C">
        <w:t>, str.</w:t>
      </w:r>
      <w:r>
        <w:t> </w:t>
      </w:r>
      <w:r w:rsidRPr="005F296C">
        <w:t xml:space="preserve">135–158) rozšiřují tyto způsoby o syntézu sloves a </w:t>
      </w:r>
      <w:proofErr w:type="spellStart"/>
      <w:r w:rsidRPr="005F296C">
        <w:t>deverbalizaci</w:t>
      </w:r>
      <w:proofErr w:type="spellEnd"/>
      <w:r w:rsidRPr="005F296C">
        <w:t>.</w:t>
      </w:r>
      <w:r>
        <w:t xml:space="preserve"> </w:t>
      </w:r>
      <w:r w:rsidRPr="005F296C">
        <w:t xml:space="preserve">Neexistuje tedy jediné dané řešení a překladatel musí dbát na funkci participia ve VT, ale také na český syntax a styl díla, jelikož není vždy vhodné použít přídavné jméno slovesné či přechodníky. </w:t>
      </w:r>
    </w:p>
    <w:p w14:paraId="3E1B52D0" w14:textId="77777777" w:rsidR="005D0E82" w:rsidRPr="005F296C" w:rsidRDefault="005D0E82" w:rsidP="005D0E82">
      <w:pPr>
        <w:pBdr>
          <w:top w:val="nil"/>
          <w:left w:val="nil"/>
          <w:bottom w:val="nil"/>
          <w:right w:val="nil"/>
          <w:between w:val="nil"/>
        </w:pBdr>
        <w:ind w:firstLine="284"/>
      </w:pPr>
      <w:r w:rsidRPr="005F296C">
        <w:lastRenderedPageBreak/>
        <w:t>V následující části budu porovnávat způsoby překladu slovesného participia přítomného a minulého, s cílem ověřit, zda jsou v CT1 opravdu nadužívány přechodníky, případně jaká jiná řešení převažují.</w:t>
      </w:r>
    </w:p>
    <w:p w14:paraId="3944C570" w14:textId="77777777" w:rsidR="005D0E82" w:rsidRPr="008A204C" w:rsidRDefault="005D0E82" w:rsidP="005D0E82">
      <w:pPr>
        <w:pStyle w:val="Nadpis3"/>
        <w:rPr>
          <w:sz w:val="28"/>
        </w:rPr>
      </w:pPr>
      <w:bookmarkStart w:id="47" w:name="_Toc102597882"/>
      <w:bookmarkStart w:id="48" w:name="_Toc102609832"/>
      <w:r w:rsidRPr="008A204C">
        <w:rPr>
          <w:sz w:val="28"/>
        </w:rPr>
        <w:t>Participium přítomné</w:t>
      </w:r>
      <w:bookmarkEnd w:id="47"/>
      <w:bookmarkEnd w:id="48"/>
    </w:p>
    <w:p w14:paraId="1E57254B" w14:textId="5E907A16" w:rsidR="005D0E82" w:rsidRPr="005F296C" w:rsidRDefault="005D0E82" w:rsidP="005D0E82">
      <w:pPr>
        <w:ind w:firstLine="284"/>
      </w:pPr>
      <w:r w:rsidRPr="005F296C">
        <w:tab/>
        <w:t>U vzorku výchozího textu bylo zjištěno celkem 37 případů participia přítomného s funkcí slovesa, které jsou podle způsobu překladu rozděleny do 5</w:t>
      </w:r>
      <w:r>
        <w:t> </w:t>
      </w:r>
      <w:r w:rsidRPr="005F296C">
        <w:t xml:space="preserve">skupin, tedy na hlavní věty, přídavná jména slovesná, vedlejší věty, </w:t>
      </w:r>
      <w:proofErr w:type="spellStart"/>
      <w:r w:rsidRPr="005F296C">
        <w:t>deverbalizaci</w:t>
      </w:r>
      <w:proofErr w:type="spellEnd"/>
      <w:r w:rsidRPr="005F296C">
        <w:t xml:space="preserve"> a syntézu. Výskyt těchto způsobů překladu je uveden v procentech, která jsou počítána vždy v rámci vzorku dané překladové verze a jsou zaokrouhlena na jedno desetinné místo. V analýze jsou uvedeny pouze vybrané příklady, všechna zjištěná data jsou obsažena v tabulce </w:t>
      </w:r>
      <w:r w:rsidR="004241D7">
        <w:t>2</w:t>
      </w:r>
      <w:r w:rsidRPr="005F296C">
        <w:t xml:space="preserve"> v příloze práce. </w:t>
      </w:r>
    </w:p>
    <w:p w14:paraId="103E6C4A" w14:textId="77777777" w:rsidR="005D0E82" w:rsidRPr="008A204C" w:rsidRDefault="005D0E82" w:rsidP="005D0E82">
      <w:pPr>
        <w:pStyle w:val="Nadpis4"/>
        <w:rPr>
          <w:sz w:val="28"/>
          <w:szCs w:val="28"/>
        </w:rPr>
      </w:pPr>
      <w:bookmarkStart w:id="49" w:name="_Toc102597883"/>
      <w:bookmarkStart w:id="50" w:name="_Toc102609833"/>
      <w:r w:rsidRPr="008A204C">
        <w:rPr>
          <w:sz w:val="28"/>
          <w:szCs w:val="28"/>
        </w:rPr>
        <w:t>Hlavní věta</w:t>
      </w:r>
      <w:bookmarkEnd w:id="49"/>
      <w:bookmarkEnd w:id="50"/>
    </w:p>
    <w:p w14:paraId="45CD15A5" w14:textId="178EF6BB" w:rsidR="005D0E82" w:rsidRPr="005F296C" w:rsidRDefault="005D0E82" w:rsidP="005D0E82">
      <w:pPr>
        <w:pBdr>
          <w:top w:val="nil"/>
          <w:left w:val="nil"/>
          <w:bottom w:val="nil"/>
          <w:right w:val="nil"/>
          <w:between w:val="nil"/>
        </w:pBdr>
        <w:tabs>
          <w:tab w:val="left" w:pos="284"/>
        </w:tabs>
        <w:ind w:firstLine="0"/>
      </w:pPr>
      <w:r w:rsidRPr="005F296C">
        <w:tab/>
        <w:t>Sloveso určité zasazené do hlavní věty bývá nejčastějším způsobem překladu participia přítomného do češtiny (Malá a Šaldová 201</w:t>
      </w:r>
      <w:r w:rsidR="00FB31AB">
        <w:t>0</w:t>
      </w:r>
      <w:r w:rsidRPr="005F296C">
        <w:t xml:space="preserve">, str. 153). Hlavní věty mohou být ve slučovacím poměru se spojkou </w:t>
      </w:r>
      <w:r w:rsidRPr="005F296C">
        <w:rPr>
          <w:i/>
          <w:iCs/>
        </w:rPr>
        <w:t>a</w:t>
      </w:r>
      <w:r w:rsidRPr="005F296C">
        <w:t xml:space="preserve">, ale mohou být propojeny pouze čárkou, či stát samostatně v případě změny výchozí hranice vět. </w:t>
      </w:r>
    </w:p>
    <w:p w14:paraId="67C42EB6" w14:textId="369B198B" w:rsidR="005D0E82" w:rsidRPr="005F296C" w:rsidRDefault="005D0E82" w:rsidP="005D0E82">
      <w:pPr>
        <w:pBdr>
          <w:top w:val="nil"/>
          <w:left w:val="nil"/>
          <w:bottom w:val="nil"/>
          <w:right w:val="nil"/>
          <w:between w:val="nil"/>
        </w:pBdr>
        <w:tabs>
          <w:tab w:val="left" w:pos="284"/>
        </w:tabs>
        <w:ind w:firstLine="0"/>
      </w:pPr>
      <w:r w:rsidRPr="005F296C">
        <w:tab/>
        <w:t xml:space="preserve">Nejčastěji se řešení pomocí hlavní věty objevuje u překladu Markové, kde se tento protějšek vyskytuje až v 67,6 % vzorku. </w:t>
      </w:r>
      <w:proofErr w:type="spellStart"/>
      <w:r w:rsidRPr="005F296C">
        <w:t>Březáková</w:t>
      </w:r>
      <w:proofErr w:type="spellEnd"/>
      <w:r w:rsidRPr="005F296C">
        <w:t xml:space="preserve"> pak participium přítomné převádí do hlavní věty v 29,7 % vzorku. Shoda mezi CT1 a CT2 v použití věty hlavní byla zaznamenána u 42,3 % případů, jako např. u ukázek č. </w:t>
      </w:r>
      <w:r w:rsidR="00A55417">
        <w:t>47 a 48</w:t>
      </w:r>
      <w:r w:rsidRPr="005F296C">
        <w:t xml:space="preserve">.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0DFB0AE2" w14:textId="77777777" w:rsidTr="00823C8F">
        <w:trPr>
          <w:trHeight w:val="227"/>
        </w:trPr>
        <w:tc>
          <w:tcPr>
            <w:tcW w:w="567" w:type="dxa"/>
          </w:tcPr>
          <w:p w14:paraId="6C40D8CD" w14:textId="77777777" w:rsidR="005D0E82" w:rsidRPr="005F296C" w:rsidRDefault="005D0E82" w:rsidP="00823C8F">
            <w:pPr>
              <w:jc w:val="center"/>
            </w:pPr>
          </w:p>
        </w:tc>
        <w:tc>
          <w:tcPr>
            <w:tcW w:w="1871" w:type="dxa"/>
          </w:tcPr>
          <w:p w14:paraId="0ECA24C4" w14:textId="77777777" w:rsidR="005D0E82" w:rsidRPr="005F296C" w:rsidRDefault="005D0E82" w:rsidP="00823C8F">
            <w:pPr>
              <w:jc w:val="center"/>
            </w:pPr>
            <w:r w:rsidRPr="005F296C">
              <w:rPr>
                <w:b/>
              </w:rPr>
              <w:t>VT</w:t>
            </w:r>
          </w:p>
        </w:tc>
        <w:tc>
          <w:tcPr>
            <w:tcW w:w="567" w:type="dxa"/>
          </w:tcPr>
          <w:p w14:paraId="7BF12314" w14:textId="77777777" w:rsidR="005D0E82" w:rsidRPr="005F296C" w:rsidRDefault="005D0E82" w:rsidP="00823C8F">
            <w:pPr>
              <w:ind w:firstLine="0"/>
              <w:jc w:val="center"/>
            </w:pPr>
            <w:r w:rsidRPr="005F296C">
              <w:rPr>
                <w:b/>
              </w:rPr>
              <w:t>Str</w:t>
            </w:r>
          </w:p>
        </w:tc>
        <w:tc>
          <w:tcPr>
            <w:tcW w:w="1871" w:type="dxa"/>
          </w:tcPr>
          <w:p w14:paraId="6CDBB917" w14:textId="77777777" w:rsidR="005D0E82" w:rsidRPr="005F296C" w:rsidRDefault="005D0E82" w:rsidP="00823C8F">
            <w:pPr>
              <w:jc w:val="center"/>
            </w:pPr>
            <w:r w:rsidRPr="005F296C">
              <w:rPr>
                <w:b/>
              </w:rPr>
              <w:t>CT1</w:t>
            </w:r>
          </w:p>
        </w:tc>
        <w:tc>
          <w:tcPr>
            <w:tcW w:w="567" w:type="dxa"/>
          </w:tcPr>
          <w:p w14:paraId="445886E4" w14:textId="77777777" w:rsidR="005D0E82" w:rsidRPr="005F296C" w:rsidRDefault="005D0E82" w:rsidP="00823C8F">
            <w:pPr>
              <w:ind w:firstLine="0"/>
              <w:jc w:val="center"/>
            </w:pPr>
            <w:r w:rsidRPr="005F296C">
              <w:rPr>
                <w:b/>
              </w:rPr>
              <w:t>Str</w:t>
            </w:r>
          </w:p>
        </w:tc>
        <w:tc>
          <w:tcPr>
            <w:tcW w:w="1871" w:type="dxa"/>
          </w:tcPr>
          <w:p w14:paraId="133BA316" w14:textId="77777777" w:rsidR="005D0E82" w:rsidRPr="005F296C" w:rsidRDefault="005D0E82" w:rsidP="00823C8F">
            <w:pPr>
              <w:jc w:val="center"/>
            </w:pPr>
            <w:r w:rsidRPr="005F296C">
              <w:rPr>
                <w:b/>
              </w:rPr>
              <w:t>CT2</w:t>
            </w:r>
          </w:p>
        </w:tc>
        <w:tc>
          <w:tcPr>
            <w:tcW w:w="567" w:type="dxa"/>
          </w:tcPr>
          <w:p w14:paraId="71EC36B1" w14:textId="77777777" w:rsidR="005D0E82" w:rsidRPr="005F296C" w:rsidRDefault="005D0E82" w:rsidP="00823C8F">
            <w:pPr>
              <w:ind w:firstLine="0"/>
              <w:jc w:val="center"/>
            </w:pPr>
            <w:r w:rsidRPr="005F296C">
              <w:rPr>
                <w:b/>
              </w:rPr>
              <w:t>Str</w:t>
            </w:r>
          </w:p>
        </w:tc>
      </w:tr>
      <w:tr w:rsidR="005D0E82" w:rsidRPr="005F296C" w14:paraId="352FE007" w14:textId="77777777" w:rsidTr="00823C8F">
        <w:trPr>
          <w:trHeight w:val="227"/>
        </w:trPr>
        <w:tc>
          <w:tcPr>
            <w:tcW w:w="567" w:type="dxa"/>
          </w:tcPr>
          <w:p w14:paraId="72DD26D6" w14:textId="1E917CCD" w:rsidR="005D0E82" w:rsidRPr="005F296C" w:rsidRDefault="00151A6F" w:rsidP="00151A6F">
            <w:pPr>
              <w:ind w:firstLine="0"/>
              <w:rPr>
                <w:b/>
              </w:rPr>
            </w:pPr>
            <w:r>
              <w:rPr>
                <w:b/>
              </w:rPr>
              <w:t>47</w:t>
            </w:r>
          </w:p>
        </w:tc>
        <w:tc>
          <w:tcPr>
            <w:tcW w:w="1871" w:type="dxa"/>
          </w:tcPr>
          <w:p w14:paraId="2927DC6D" w14:textId="77777777" w:rsidR="005D0E82" w:rsidRPr="005F296C" w:rsidRDefault="005D0E82" w:rsidP="00823C8F">
            <w:pPr>
              <w:ind w:firstLine="0"/>
              <w:jc w:val="left"/>
              <w:rPr>
                <w:i/>
                <w:iCs/>
                <w:lang w:val="en-US"/>
              </w:rPr>
            </w:pPr>
            <w:r w:rsidRPr="005F296C">
              <w:rPr>
                <w:i/>
                <w:iCs/>
                <w:lang w:val="en-US"/>
              </w:rPr>
              <w:t xml:space="preserve">Royce paused a moment, </w:t>
            </w:r>
            <w:r w:rsidRPr="005F296C">
              <w:rPr>
                <w:b/>
                <w:bCs/>
                <w:i/>
                <w:iCs/>
                <w:lang w:val="en-US"/>
              </w:rPr>
              <w:t>staring</w:t>
            </w:r>
            <w:r w:rsidRPr="005F296C">
              <w:rPr>
                <w:i/>
                <w:iCs/>
                <w:lang w:val="en-US"/>
              </w:rPr>
              <w:t xml:space="preserve"> </w:t>
            </w:r>
            <w:r w:rsidRPr="005F296C">
              <w:rPr>
                <w:b/>
                <w:bCs/>
                <w:i/>
                <w:iCs/>
                <w:lang w:val="en-US"/>
              </w:rPr>
              <w:t>off</w:t>
            </w:r>
            <w:r w:rsidRPr="005F296C">
              <w:rPr>
                <w:i/>
                <w:iCs/>
                <w:lang w:val="en-US"/>
              </w:rPr>
              <w:t xml:space="preserve"> into the distance</w:t>
            </w:r>
          </w:p>
        </w:tc>
        <w:tc>
          <w:tcPr>
            <w:tcW w:w="567" w:type="dxa"/>
          </w:tcPr>
          <w:p w14:paraId="793FFEA9" w14:textId="77777777" w:rsidR="005D0E82" w:rsidRPr="005F296C" w:rsidRDefault="005D0E82" w:rsidP="00823C8F">
            <w:pPr>
              <w:ind w:firstLine="0"/>
            </w:pPr>
            <w:r w:rsidRPr="005F296C">
              <w:t>5</w:t>
            </w:r>
          </w:p>
        </w:tc>
        <w:tc>
          <w:tcPr>
            <w:tcW w:w="1871" w:type="dxa"/>
          </w:tcPr>
          <w:p w14:paraId="27199B06" w14:textId="77777777" w:rsidR="005D0E82" w:rsidRPr="005F296C" w:rsidRDefault="005D0E82" w:rsidP="00823C8F">
            <w:pPr>
              <w:ind w:firstLine="0"/>
              <w:jc w:val="left"/>
              <w:rPr>
                <w:i/>
                <w:iCs/>
              </w:rPr>
            </w:pPr>
            <w:r w:rsidRPr="005F296C">
              <w:rPr>
                <w:i/>
                <w:iCs/>
              </w:rPr>
              <w:t xml:space="preserve">Royce se na okamžik zastavil, </w:t>
            </w:r>
            <w:r w:rsidRPr="005F296C">
              <w:rPr>
                <w:b/>
                <w:bCs/>
                <w:i/>
                <w:iCs/>
              </w:rPr>
              <w:t>zahleděl</w:t>
            </w:r>
            <w:r w:rsidRPr="005F296C">
              <w:rPr>
                <w:i/>
                <w:iCs/>
              </w:rPr>
              <w:t xml:space="preserve"> </w:t>
            </w:r>
            <w:r w:rsidRPr="005F296C">
              <w:rPr>
                <w:b/>
                <w:bCs/>
                <w:i/>
                <w:iCs/>
              </w:rPr>
              <w:t>se</w:t>
            </w:r>
            <w:r w:rsidRPr="005F296C">
              <w:rPr>
                <w:i/>
                <w:iCs/>
              </w:rPr>
              <w:t xml:space="preserve"> do dálky</w:t>
            </w:r>
          </w:p>
        </w:tc>
        <w:tc>
          <w:tcPr>
            <w:tcW w:w="567" w:type="dxa"/>
          </w:tcPr>
          <w:p w14:paraId="1C5CF1F3" w14:textId="77777777" w:rsidR="005D0E82" w:rsidRPr="005F296C" w:rsidRDefault="005D0E82" w:rsidP="00823C8F">
            <w:pPr>
              <w:ind w:firstLine="0"/>
            </w:pPr>
            <w:r w:rsidRPr="005F296C">
              <w:t>14</w:t>
            </w:r>
          </w:p>
        </w:tc>
        <w:tc>
          <w:tcPr>
            <w:tcW w:w="1871" w:type="dxa"/>
          </w:tcPr>
          <w:p w14:paraId="34BAB6AB" w14:textId="77777777" w:rsidR="005D0E82" w:rsidRPr="005F296C" w:rsidRDefault="005D0E82" w:rsidP="00823C8F">
            <w:pPr>
              <w:ind w:firstLine="0"/>
              <w:jc w:val="left"/>
              <w:rPr>
                <w:i/>
                <w:iCs/>
              </w:rPr>
            </w:pPr>
            <w:r w:rsidRPr="005F296C">
              <w:rPr>
                <w:i/>
                <w:iCs/>
              </w:rPr>
              <w:t xml:space="preserve">Royce chvilku nehnutě seděl </w:t>
            </w:r>
            <w:r w:rsidRPr="005F296C">
              <w:rPr>
                <w:b/>
                <w:bCs/>
                <w:i/>
                <w:iCs/>
              </w:rPr>
              <w:t>a zamyšleně hleděl</w:t>
            </w:r>
            <w:r w:rsidRPr="005F296C">
              <w:rPr>
                <w:i/>
                <w:iCs/>
              </w:rPr>
              <w:t xml:space="preserve"> do dálky</w:t>
            </w:r>
          </w:p>
        </w:tc>
        <w:tc>
          <w:tcPr>
            <w:tcW w:w="567" w:type="dxa"/>
          </w:tcPr>
          <w:p w14:paraId="79FE8B38" w14:textId="77777777" w:rsidR="005D0E82" w:rsidRPr="005F296C" w:rsidRDefault="005D0E82" w:rsidP="00823C8F">
            <w:pPr>
              <w:ind w:firstLine="0"/>
            </w:pPr>
            <w:r w:rsidRPr="005F296C">
              <w:t>13</w:t>
            </w:r>
          </w:p>
        </w:tc>
      </w:tr>
      <w:tr w:rsidR="005D0E82" w:rsidRPr="005F296C" w14:paraId="4E0B3903" w14:textId="77777777" w:rsidTr="00823C8F">
        <w:trPr>
          <w:trHeight w:val="227"/>
        </w:trPr>
        <w:tc>
          <w:tcPr>
            <w:tcW w:w="567" w:type="dxa"/>
          </w:tcPr>
          <w:p w14:paraId="08B2299D" w14:textId="59D0293D" w:rsidR="005D0E82" w:rsidRPr="005F296C" w:rsidRDefault="00151A6F" w:rsidP="00151A6F">
            <w:pPr>
              <w:ind w:firstLine="0"/>
              <w:rPr>
                <w:b/>
              </w:rPr>
            </w:pPr>
            <w:r>
              <w:rPr>
                <w:b/>
              </w:rPr>
              <w:t>48</w:t>
            </w:r>
          </w:p>
        </w:tc>
        <w:tc>
          <w:tcPr>
            <w:tcW w:w="1871" w:type="dxa"/>
          </w:tcPr>
          <w:p w14:paraId="35F320EF" w14:textId="77777777" w:rsidR="005D0E82" w:rsidRPr="005F296C" w:rsidRDefault="005D0E82" w:rsidP="00823C8F">
            <w:pPr>
              <w:ind w:firstLine="0"/>
              <w:jc w:val="left"/>
              <w:rPr>
                <w:i/>
                <w:iCs/>
                <w:lang w:val="en-US"/>
              </w:rPr>
            </w:pPr>
            <w:r w:rsidRPr="005F296C">
              <w:rPr>
                <w:i/>
                <w:iCs/>
                <w:lang w:val="en-US"/>
              </w:rPr>
              <w:t xml:space="preserve">He ran it lightly up the </w:t>
            </w:r>
            <w:proofErr w:type="spellStart"/>
            <w:r w:rsidRPr="005F296C">
              <w:rPr>
                <w:i/>
                <w:iCs/>
                <w:lang w:val="en-US"/>
              </w:rPr>
              <w:t>greatsword</w:t>
            </w:r>
            <w:proofErr w:type="spellEnd"/>
            <w:r w:rsidRPr="005F296C">
              <w:rPr>
                <w:i/>
                <w:iCs/>
                <w:lang w:val="en-US"/>
              </w:rPr>
              <w:t xml:space="preserve"> […], </w:t>
            </w:r>
            <w:r w:rsidRPr="005F296C">
              <w:rPr>
                <w:b/>
                <w:bCs/>
                <w:i/>
                <w:iCs/>
                <w:lang w:val="en-US"/>
              </w:rPr>
              <w:t>polishing</w:t>
            </w:r>
            <w:r w:rsidRPr="005F296C">
              <w:rPr>
                <w:i/>
                <w:iCs/>
                <w:lang w:val="en-US"/>
              </w:rPr>
              <w:t xml:space="preserve"> the metal to a dark glow</w:t>
            </w:r>
          </w:p>
        </w:tc>
        <w:tc>
          <w:tcPr>
            <w:tcW w:w="567" w:type="dxa"/>
          </w:tcPr>
          <w:p w14:paraId="4B4353CE" w14:textId="77777777" w:rsidR="005D0E82" w:rsidRPr="005F296C" w:rsidRDefault="005D0E82" w:rsidP="00823C8F">
            <w:pPr>
              <w:ind w:firstLine="0"/>
            </w:pPr>
            <w:r w:rsidRPr="005F296C">
              <w:t>21</w:t>
            </w:r>
          </w:p>
        </w:tc>
        <w:tc>
          <w:tcPr>
            <w:tcW w:w="1871" w:type="dxa"/>
          </w:tcPr>
          <w:p w14:paraId="70F2DDA6" w14:textId="77777777" w:rsidR="005D0E82" w:rsidRPr="005F296C" w:rsidRDefault="005D0E82" w:rsidP="00823C8F">
            <w:pPr>
              <w:ind w:firstLine="0"/>
              <w:jc w:val="left"/>
              <w:rPr>
                <w:i/>
                <w:iCs/>
              </w:rPr>
            </w:pPr>
            <w:r w:rsidRPr="005F296C">
              <w:rPr>
                <w:i/>
                <w:iCs/>
              </w:rPr>
              <w:t xml:space="preserve">jemně projížděl po čepeli velkého meče, </w:t>
            </w:r>
            <w:r w:rsidRPr="005F296C">
              <w:rPr>
                <w:b/>
                <w:bCs/>
                <w:i/>
                <w:iCs/>
              </w:rPr>
              <w:t>leštil</w:t>
            </w:r>
            <w:r w:rsidRPr="005F296C">
              <w:rPr>
                <w:i/>
                <w:iCs/>
              </w:rPr>
              <w:t xml:space="preserve"> kov do temného lesku</w:t>
            </w:r>
          </w:p>
        </w:tc>
        <w:tc>
          <w:tcPr>
            <w:tcW w:w="567" w:type="dxa"/>
          </w:tcPr>
          <w:p w14:paraId="302E2503" w14:textId="77777777" w:rsidR="005D0E82" w:rsidRPr="005F296C" w:rsidRDefault="005D0E82" w:rsidP="00823C8F">
            <w:pPr>
              <w:ind w:firstLine="0"/>
            </w:pPr>
            <w:r w:rsidRPr="005F296C">
              <w:t>31</w:t>
            </w:r>
          </w:p>
        </w:tc>
        <w:tc>
          <w:tcPr>
            <w:tcW w:w="1871" w:type="dxa"/>
          </w:tcPr>
          <w:p w14:paraId="754EB9BB" w14:textId="77777777" w:rsidR="005D0E82" w:rsidRPr="005F296C" w:rsidRDefault="005D0E82" w:rsidP="00823C8F">
            <w:pPr>
              <w:ind w:firstLine="0"/>
              <w:jc w:val="left"/>
              <w:rPr>
                <w:i/>
                <w:iCs/>
                <w:color w:val="FF0000"/>
                <w:highlight w:val="yellow"/>
              </w:rPr>
            </w:pPr>
            <w:r w:rsidRPr="005F296C">
              <w:rPr>
                <w:i/>
                <w:iCs/>
              </w:rPr>
              <w:t xml:space="preserve">pomalu jím přejížděl po meči a </w:t>
            </w:r>
            <w:r w:rsidRPr="005F296C">
              <w:rPr>
                <w:b/>
                <w:bCs/>
                <w:i/>
                <w:iCs/>
              </w:rPr>
              <w:t>leštil</w:t>
            </w:r>
            <w:r w:rsidRPr="005F296C">
              <w:rPr>
                <w:i/>
                <w:iCs/>
              </w:rPr>
              <w:t xml:space="preserve"> čepel do temného lesku</w:t>
            </w:r>
          </w:p>
        </w:tc>
        <w:tc>
          <w:tcPr>
            <w:tcW w:w="567" w:type="dxa"/>
          </w:tcPr>
          <w:p w14:paraId="68382C5F" w14:textId="77777777" w:rsidR="005D0E82" w:rsidRPr="005F296C" w:rsidRDefault="005D0E82" w:rsidP="00823C8F">
            <w:pPr>
              <w:ind w:firstLine="0"/>
            </w:pPr>
            <w:r w:rsidRPr="005F296C">
              <w:t>29</w:t>
            </w:r>
          </w:p>
        </w:tc>
      </w:tr>
    </w:tbl>
    <w:p w14:paraId="1F9715A3" w14:textId="77777777" w:rsidR="005D0E82" w:rsidRPr="005F296C" w:rsidRDefault="005D0E82" w:rsidP="005D0E82">
      <w:pPr>
        <w:pBdr>
          <w:top w:val="nil"/>
          <w:left w:val="nil"/>
          <w:bottom w:val="nil"/>
          <w:right w:val="nil"/>
          <w:between w:val="nil"/>
        </w:pBdr>
        <w:tabs>
          <w:tab w:val="left" w:pos="284"/>
        </w:tabs>
        <w:ind w:firstLine="0"/>
      </w:pPr>
      <w:r w:rsidRPr="005F296C">
        <w:tab/>
      </w:r>
    </w:p>
    <w:p w14:paraId="0225D720" w14:textId="74B2C930" w:rsidR="005D0E82" w:rsidRDefault="005D0E82" w:rsidP="005D0E82">
      <w:pPr>
        <w:pBdr>
          <w:top w:val="nil"/>
          <w:left w:val="nil"/>
          <w:bottom w:val="nil"/>
          <w:right w:val="nil"/>
          <w:between w:val="nil"/>
        </w:pBdr>
        <w:tabs>
          <w:tab w:val="left" w:pos="284"/>
        </w:tabs>
        <w:ind w:firstLine="0"/>
      </w:pPr>
      <w:r w:rsidRPr="005F296C">
        <w:tab/>
        <w:t xml:space="preserve">Odlišná řešení však převažují a v situacích, kdy Marková jako protějšek participia přítomného volí hlavní větu, </w:t>
      </w:r>
      <w:proofErr w:type="spellStart"/>
      <w:r w:rsidRPr="005F296C">
        <w:t>Březáková</w:t>
      </w:r>
      <w:proofErr w:type="spellEnd"/>
      <w:r w:rsidRPr="005F296C">
        <w:t xml:space="preserve"> nejčastěji používá přídavné </w:t>
      </w:r>
      <w:r w:rsidRPr="005F296C">
        <w:lastRenderedPageBreak/>
        <w:t xml:space="preserve">jméno slovesné, viz př. </w:t>
      </w:r>
      <w:r w:rsidR="00A55417">
        <w:t>49-51</w:t>
      </w:r>
      <w:r w:rsidRPr="005F296C">
        <w:t>. Marková tak v tomto případě více vyhovuje slovesným preferencím češtiny.</w:t>
      </w:r>
    </w:p>
    <w:p w14:paraId="53FABA24" w14:textId="77777777" w:rsidR="00A55417" w:rsidRPr="005F296C" w:rsidRDefault="00A55417" w:rsidP="005D0E82">
      <w:pPr>
        <w:pBdr>
          <w:top w:val="nil"/>
          <w:left w:val="nil"/>
          <w:bottom w:val="nil"/>
          <w:right w:val="nil"/>
          <w:between w:val="nil"/>
        </w:pBdr>
        <w:tabs>
          <w:tab w:val="left" w:pos="284"/>
        </w:tabs>
        <w:ind w:firstLine="0"/>
      </w:pP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6EDCA9CD" w14:textId="77777777" w:rsidTr="00823C8F">
        <w:trPr>
          <w:trHeight w:val="227"/>
        </w:trPr>
        <w:tc>
          <w:tcPr>
            <w:tcW w:w="567" w:type="dxa"/>
          </w:tcPr>
          <w:p w14:paraId="00BA8FFD" w14:textId="77777777" w:rsidR="005D0E82" w:rsidRPr="005F296C" w:rsidRDefault="005D0E82" w:rsidP="00823C8F">
            <w:pPr>
              <w:jc w:val="center"/>
            </w:pPr>
          </w:p>
        </w:tc>
        <w:tc>
          <w:tcPr>
            <w:tcW w:w="1871" w:type="dxa"/>
          </w:tcPr>
          <w:p w14:paraId="10329A95" w14:textId="77777777" w:rsidR="005D0E82" w:rsidRPr="005F296C" w:rsidRDefault="005D0E82" w:rsidP="00823C8F">
            <w:pPr>
              <w:jc w:val="center"/>
            </w:pPr>
            <w:r w:rsidRPr="005F296C">
              <w:rPr>
                <w:b/>
              </w:rPr>
              <w:t>VT</w:t>
            </w:r>
          </w:p>
        </w:tc>
        <w:tc>
          <w:tcPr>
            <w:tcW w:w="567" w:type="dxa"/>
          </w:tcPr>
          <w:p w14:paraId="0060FD0D" w14:textId="77777777" w:rsidR="005D0E82" w:rsidRPr="005F296C" w:rsidRDefault="005D0E82" w:rsidP="00823C8F">
            <w:pPr>
              <w:ind w:firstLine="0"/>
              <w:jc w:val="center"/>
            </w:pPr>
            <w:r w:rsidRPr="005F296C">
              <w:rPr>
                <w:b/>
              </w:rPr>
              <w:t>Str</w:t>
            </w:r>
          </w:p>
        </w:tc>
        <w:tc>
          <w:tcPr>
            <w:tcW w:w="1871" w:type="dxa"/>
          </w:tcPr>
          <w:p w14:paraId="23D8818B" w14:textId="77777777" w:rsidR="005D0E82" w:rsidRPr="005F296C" w:rsidRDefault="005D0E82" w:rsidP="00823C8F">
            <w:pPr>
              <w:jc w:val="center"/>
            </w:pPr>
            <w:r w:rsidRPr="005F296C">
              <w:rPr>
                <w:b/>
              </w:rPr>
              <w:t>CT1</w:t>
            </w:r>
          </w:p>
        </w:tc>
        <w:tc>
          <w:tcPr>
            <w:tcW w:w="567" w:type="dxa"/>
          </w:tcPr>
          <w:p w14:paraId="43EE88C5" w14:textId="77777777" w:rsidR="005D0E82" w:rsidRPr="005F296C" w:rsidRDefault="005D0E82" w:rsidP="00823C8F">
            <w:pPr>
              <w:ind w:firstLine="0"/>
              <w:jc w:val="center"/>
            </w:pPr>
            <w:r w:rsidRPr="005F296C">
              <w:rPr>
                <w:b/>
              </w:rPr>
              <w:t>Str</w:t>
            </w:r>
          </w:p>
        </w:tc>
        <w:tc>
          <w:tcPr>
            <w:tcW w:w="1871" w:type="dxa"/>
          </w:tcPr>
          <w:p w14:paraId="3101CEB6" w14:textId="77777777" w:rsidR="005D0E82" w:rsidRPr="005F296C" w:rsidRDefault="005D0E82" w:rsidP="00823C8F">
            <w:pPr>
              <w:jc w:val="center"/>
            </w:pPr>
            <w:r w:rsidRPr="005F296C">
              <w:rPr>
                <w:b/>
              </w:rPr>
              <w:t>CT2</w:t>
            </w:r>
          </w:p>
        </w:tc>
        <w:tc>
          <w:tcPr>
            <w:tcW w:w="567" w:type="dxa"/>
          </w:tcPr>
          <w:p w14:paraId="2D63F5E2" w14:textId="77777777" w:rsidR="005D0E82" w:rsidRPr="005F296C" w:rsidRDefault="005D0E82" w:rsidP="00823C8F">
            <w:pPr>
              <w:ind w:firstLine="0"/>
              <w:jc w:val="center"/>
            </w:pPr>
            <w:r w:rsidRPr="005F296C">
              <w:rPr>
                <w:b/>
              </w:rPr>
              <w:t>Str</w:t>
            </w:r>
          </w:p>
        </w:tc>
      </w:tr>
      <w:tr w:rsidR="005D0E82" w:rsidRPr="005F296C" w14:paraId="18E64715" w14:textId="77777777" w:rsidTr="00823C8F">
        <w:trPr>
          <w:trHeight w:val="227"/>
        </w:trPr>
        <w:tc>
          <w:tcPr>
            <w:tcW w:w="567" w:type="dxa"/>
          </w:tcPr>
          <w:p w14:paraId="226B2159" w14:textId="02E8A0D8" w:rsidR="005D0E82" w:rsidRPr="005F296C" w:rsidRDefault="00151A6F" w:rsidP="00823C8F">
            <w:pPr>
              <w:ind w:firstLine="0"/>
              <w:rPr>
                <w:b/>
              </w:rPr>
            </w:pPr>
            <w:r>
              <w:rPr>
                <w:b/>
              </w:rPr>
              <w:t>49</w:t>
            </w:r>
          </w:p>
        </w:tc>
        <w:tc>
          <w:tcPr>
            <w:tcW w:w="1871" w:type="dxa"/>
          </w:tcPr>
          <w:p w14:paraId="02EB2130" w14:textId="77777777" w:rsidR="005D0E82" w:rsidRPr="005F296C" w:rsidRDefault="005D0E82" w:rsidP="00823C8F">
            <w:pPr>
              <w:ind w:firstLine="0"/>
              <w:jc w:val="left"/>
              <w:rPr>
                <w:i/>
                <w:iCs/>
                <w:lang w:val="en-US"/>
              </w:rPr>
            </w:pPr>
            <w:r w:rsidRPr="005F296C">
              <w:rPr>
                <w:i/>
                <w:iCs/>
                <w:lang w:val="en-US"/>
              </w:rPr>
              <w:t>hidden sinks lying just under its crust,</w:t>
            </w:r>
            <w:r w:rsidRPr="005F296C">
              <w:rPr>
                <w:b/>
                <w:bCs/>
                <w:i/>
                <w:iCs/>
                <w:lang w:val="en-US"/>
              </w:rPr>
              <w:t xml:space="preserve"> waiting</w:t>
            </w:r>
            <w:r w:rsidRPr="005F296C">
              <w:rPr>
                <w:i/>
                <w:iCs/>
                <w:lang w:val="en-US"/>
              </w:rPr>
              <w:t xml:space="preserve"> for the careless and the unwary</w:t>
            </w:r>
          </w:p>
        </w:tc>
        <w:tc>
          <w:tcPr>
            <w:tcW w:w="567" w:type="dxa"/>
          </w:tcPr>
          <w:p w14:paraId="1164D75A" w14:textId="77777777" w:rsidR="005D0E82" w:rsidRPr="005F296C" w:rsidRDefault="005D0E82" w:rsidP="00823C8F">
            <w:pPr>
              <w:ind w:firstLine="0"/>
            </w:pPr>
            <w:r w:rsidRPr="005F296C">
              <w:t>5</w:t>
            </w:r>
          </w:p>
        </w:tc>
        <w:tc>
          <w:tcPr>
            <w:tcW w:w="1871" w:type="dxa"/>
          </w:tcPr>
          <w:p w14:paraId="64A651EA" w14:textId="77777777" w:rsidR="005D0E82" w:rsidRPr="005F296C" w:rsidRDefault="005D0E82" w:rsidP="00823C8F">
            <w:pPr>
              <w:ind w:firstLine="0"/>
              <w:jc w:val="left"/>
              <w:rPr>
                <w:i/>
                <w:iCs/>
              </w:rPr>
            </w:pPr>
            <w:r w:rsidRPr="005F296C">
              <w:rPr>
                <w:i/>
                <w:iCs/>
              </w:rPr>
              <w:t xml:space="preserve">Ukryté prolákliny </w:t>
            </w:r>
            <w:r w:rsidRPr="005F296C">
              <w:rPr>
                <w:b/>
                <w:bCs/>
                <w:i/>
                <w:iCs/>
                <w:color w:val="000000" w:themeColor="text1"/>
              </w:rPr>
              <w:t>číhající</w:t>
            </w:r>
            <w:r w:rsidRPr="005F296C">
              <w:rPr>
                <w:i/>
                <w:iCs/>
                <w:color w:val="000000" w:themeColor="text1"/>
              </w:rPr>
              <w:t xml:space="preserve"> </w:t>
            </w:r>
            <w:r w:rsidRPr="005F296C">
              <w:rPr>
                <w:i/>
                <w:iCs/>
              </w:rPr>
              <w:t>na bezstarostné a neopatrné</w:t>
            </w:r>
          </w:p>
        </w:tc>
        <w:tc>
          <w:tcPr>
            <w:tcW w:w="567" w:type="dxa"/>
          </w:tcPr>
          <w:p w14:paraId="5BA17405" w14:textId="77777777" w:rsidR="005D0E82" w:rsidRPr="005F296C" w:rsidRDefault="005D0E82" w:rsidP="00823C8F">
            <w:pPr>
              <w:ind w:firstLine="0"/>
            </w:pPr>
            <w:r w:rsidRPr="005F296C">
              <w:t>13</w:t>
            </w:r>
          </w:p>
        </w:tc>
        <w:tc>
          <w:tcPr>
            <w:tcW w:w="1871" w:type="dxa"/>
          </w:tcPr>
          <w:p w14:paraId="5BECC0E0" w14:textId="77777777" w:rsidR="005D0E82" w:rsidRPr="005F296C" w:rsidRDefault="005D0E82" w:rsidP="00823C8F">
            <w:pPr>
              <w:ind w:firstLine="0"/>
              <w:jc w:val="left"/>
              <w:rPr>
                <w:i/>
                <w:iCs/>
              </w:rPr>
            </w:pPr>
            <w:r w:rsidRPr="005F296C">
              <w:rPr>
                <w:i/>
                <w:iCs/>
              </w:rPr>
              <w:t xml:space="preserve">Na neopatrné a neobezřetné </w:t>
            </w:r>
            <w:r w:rsidRPr="005F296C">
              <w:rPr>
                <w:b/>
                <w:bCs/>
                <w:i/>
                <w:iCs/>
              </w:rPr>
              <w:t>číhaly</w:t>
            </w:r>
            <w:r w:rsidRPr="005F296C">
              <w:rPr>
                <w:i/>
                <w:iCs/>
              </w:rPr>
              <w:t xml:space="preserve"> kameny, kořeny a díry</w:t>
            </w:r>
          </w:p>
        </w:tc>
        <w:tc>
          <w:tcPr>
            <w:tcW w:w="567" w:type="dxa"/>
          </w:tcPr>
          <w:p w14:paraId="24B04225" w14:textId="77777777" w:rsidR="005D0E82" w:rsidRPr="005F296C" w:rsidRDefault="005D0E82" w:rsidP="00823C8F">
            <w:pPr>
              <w:ind w:firstLine="0"/>
            </w:pPr>
            <w:r w:rsidRPr="005F296C">
              <w:t>13</w:t>
            </w:r>
          </w:p>
        </w:tc>
      </w:tr>
      <w:tr w:rsidR="005D0E82" w:rsidRPr="005F296C" w14:paraId="12238003" w14:textId="77777777" w:rsidTr="00823C8F">
        <w:trPr>
          <w:trHeight w:val="227"/>
        </w:trPr>
        <w:tc>
          <w:tcPr>
            <w:tcW w:w="567" w:type="dxa"/>
          </w:tcPr>
          <w:p w14:paraId="5541A899" w14:textId="114C290F" w:rsidR="005D0E82" w:rsidRPr="005F296C" w:rsidRDefault="00151A6F" w:rsidP="00823C8F">
            <w:pPr>
              <w:ind w:firstLine="0"/>
              <w:rPr>
                <w:b/>
              </w:rPr>
            </w:pPr>
            <w:r>
              <w:rPr>
                <w:b/>
              </w:rPr>
              <w:t>50</w:t>
            </w:r>
          </w:p>
        </w:tc>
        <w:tc>
          <w:tcPr>
            <w:tcW w:w="1871" w:type="dxa"/>
          </w:tcPr>
          <w:p w14:paraId="52EDE9B8" w14:textId="77777777" w:rsidR="005D0E82" w:rsidRPr="005F296C" w:rsidRDefault="005D0E82" w:rsidP="00823C8F">
            <w:pPr>
              <w:ind w:firstLine="0"/>
              <w:jc w:val="left"/>
              <w:rPr>
                <w:i/>
                <w:iCs/>
                <w:lang w:val="en-US"/>
              </w:rPr>
            </w:pPr>
            <w:r w:rsidRPr="005F296C">
              <w:rPr>
                <w:i/>
                <w:iCs/>
                <w:lang w:val="en-US"/>
              </w:rPr>
              <w:t xml:space="preserve">Trees </w:t>
            </w:r>
            <w:r w:rsidRPr="005F296C">
              <w:rPr>
                <w:b/>
                <w:bCs/>
                <w:i/>
                <w:iCs/>
                <w:lang w:val="en-US"/>
              </w:rPr>
              <w:t>rustling</w:t>
            </w:r>
            <w:r w:rsidRPr="005F296C">
              <w:rPr>
                <w:i/>
                <w:iCs/>
                <w:lang w:val="en-US"/>
              </w:rPr>
              <w:t>.</w:t>
            </w:r>
          </w:p>
        </w:tc>
        <w:tc>
          <w:tcPr>
            <w:tcW w:w="567" w:type="dxa"/>
          </w:tcPr>
          <w:p w14:paraId="0C2C2684" w14:textId="77777777" w:rsidR="005D0E82" w:rsidRPr="005F296C" w:rsidRDefault="005D0E82" w:rsidP="00823C8F">
            <w:pPr>
              <w:ind w:firstLine="0"/>
            </w:pPr>
            <w:r w:rsidRPr="005F296C">
              <w:t>6</w:t>
            </w:r>
          </w:p>
        </w:tc>
        <w:tc>
          <w:tcPr>
            <w:tcW w:w="1871" w:type="dxa"/>
          </w:tcPr>
          <w:p w14:paraId="14CE544C" w14:textId="77777777" w:rsidR="005D0E82" w:rsidRPr="005F296C" w:rsidRDefault="005D0E82" w:rsidP="00823C8F">
            <w:pPr>
              <w:ind w:firstLine="0"/>
              <w:jc w:val="left"/>
              <w:rPr>
                <w:i/>
                <w:iCs/>
              </w:rPr>
            </w:pPr>
            <w:r w:rsidRPr="005F296C">
              <w:rPr>
                <w:b/>
                <w:bCs/>
                <w:i/>
                <w:iCs/>
                <w:color w:val="000000" w:themeColor="text1"/>
              </w:rPr>
              <w:t>Ševelící</w:t>
            </w:r>
            <w:r w:rsidRPr="005F296C">
              <w:rPr>
                <w:i/>
                <w:iCs/>
                <w:color w:val="000000" w:themeColor="text1"/>
              </w:rPr>
              <w:t xml:space="preserve"> </w:t>
            </w:r>
            <w:r w:rsidRPr="005F296C">
              <w:rPr>
                <w:i/>
                <w:iCs/>
              </w:rPr>
              <w:t>listy na stromech.</w:t>
            </w:r>
          </w:p>
        </w:tc>
        <w:tc>
          <w:tcPr>
            <w:tcW w:w="567" w:type="dxa"/>
          </w:tcPr>
          <w:p w14:paraId="4A849FE1" w14:textId="77777777" w:rsidR="005D0E82" w:rsidRPr="005F296C" w:rsidRDefault="005D0E82" w:rsidP="00823C8F">
            <w:pPr>
              <w:ind w:firstLine="0"/>
            </w:pPr>
            <w:r w:rsidRPr="005F296C">
              <w:t>14</w:t>
            </w:r>
          </w:p>
        </w:tc>
        <w:tc>
          <w:tcPr>
            <w:tcW w:w="1871" w:type="dxa"/>
          </w:tcPr>
          <w:p w14:paraId="5CF66463" w14:textId="77777777" w:rsidR="005D0E82" w:rsidRPr="005F296C" w:rsidRDefault="005D0E82" w:rsidP="00823C8F">
            <w:pPr>
              <w:ind w:firstLine="0"/>
              <w:jc w:val="left"/>
              <w:rPr>
                <w:i/>
                <w:iCs/>
              </w:rPr>
            </w:pPr>
            <w:r w:rsidRPr="005F296C">
              <w:rPr>
                <w:b/>
                <w:bCs/>
                <w:i/>
                <w:iCs/>
              </w:rPr>
              <w:t>Šustí</w:t>
            </w:r>
            <w:r w:rsidRPr="005F296C">
              <w:rPr>
                <w:i/>
                <w:iCs/>
              </w:rPr>
              <w:t xml:space="preserve"> listí.</w:t>
            </w:r>
          </w:p>
        </w:tc>
        <w:tc>
          <w:tcPr>
            <w:tcW w:w="567" w:type="dxa"/>
          </w:tcPr>
          <w:p w14:paraId="73760826" w14:textId="77777777" w:rsidR="005D0E82" w:rsidRPr="005F296C" w:rsidRDefault="005D0E82" w:rsidP="00823C8F">
            <w:pPr>
              <w:ind w:firstLine="0"/>
            </w:pPr>
            <w:r w:rsidRPr="005F296C">
              <w:t>13</w:t>
            </w:r>
          </w:p>
        </w:tc>
      </w:tr>
      <w:tr w:rsidR="005D0E82" w:rsidRPr="005F296C" w14:paraId="6B28D01C" w14:textId="77777777" w:rsidTr="00823C8F">
        <w:trPr>
          <w:trHeight w:val="227"/>
        </w:trPr>
        <w:tc>
          <w:tcPr>
            <w:tcW w:w="567" w:type="dxa"/>
          </w:tcPr>
          <w:p w14:paraId="76F29D45" w14:textId="77777777" w:rsidR="005D0E82" w:rsidRPr="005F296C" w:rsidRDefault="005D0E82" w:rsidP="00823C8F">
            <w:pPr>
              <w:rPr>
                <w:b/>
              </w:rPr>
            </w:pPr>
          </w:p>
          <w:p w14:paraId="54886A62" w14:textId="0D5F137D" w:rsidR="005D0E82" w:rsidRPr="005F296C" w:rsidRDefault="00151A6F" w:rsidP="00151A6F">
            <w:pPr>
              <w:ind w:firstLine="0"/>
              <w:rPr>
                <w:b/>
              </w:rPr>
            </w:pPr>
            <w:r>
              <w:rPr>
                <w:b/>
              </w:rPr>
              <w:t>51</w:t>
            </w:r>
          </w:p>
          <w:p w14:paraId="1066176F" w14:textId="77777777" w:rsidR="005D0E82" w:rsidRPr="005F296C" w:rsidRDefault="005D0E82" w:rsidP="00823C8F"/>
        </w:tc>
        <w:tc>
          <w:tcPr>
            <w:tcW w:w="1871" w:type="dxa"/>
          </w:tcPr>
          <w:p w14:paraId="379DAB08" w14:textId="77777777" w:rsidR="005D0E82" w:rsidRPr="005F296C" w:rsidRDefault="005D0E82" w:rsidP="00823C8F">
            <w:pPr>
              <w:ind w:firstLine="0"/>
              <w:jc w:val="left"/>
              <w:rPr>
                <w:i/>
                <w:iCs/>
                <w:lang w:val="en-US"/>
              </w:rPr>
            </w:pPr>
            <w:r w:rsidRPr="005F296C">
              <w:rPr>
                <w:i/>
                <w:iCs/>
                <w:lang w:val="en-US"/>
              </w:rPr>
              <w:t xml:space="preserve">a huge battle-axe, still </w:t>
            </w:r>
            <w:r w:rsidRPr="005F296C">
              <w:rPr>
                <w:b/>
                <w:bCs/>
                <w:i/>
                <w:iCs/>
                <w:lang w:val="en-US"/>
              </w:rPr>
              <w:t>lying</w:t>
            </w:r>
            <w:r w:rsidRPr="005F296C">
              <w:rPr>
                <w:i/>
                <w:iCs/>
                <w:lang w:val="en-US"/>
              </w:rPr>
              <w:t xml:space="preserve"> where he had seen it last</w:t>
            </w:r>
          </w:p>
        </w:tc>
        <w:tc>
          <w:tcPr>
            <w:tcW w:w="567" w:type="dxa"/>
          </w:tcPr>
          <w:p w14:paraId="36B7241A" w14:textId="77777777" w:rsidR="005D0E82" w:rsidRPr="005F296C" w:rsidRDefault="005D0E82" w:rsidP="00823C8F">
            <w:pPr>
              <w:ind w:firstLine="0"/>
            </w:pPr>
            <w:r w:rsidRPr="005F296C">
              <w:t>7</w:t>
            </w:r>
          </w:p>
        </w:tc>
        <w:tc>
          <w:tcPr>
            <w:tcW w:w="1871" w:type="dxa"/>
          </w:tcPr>
          <w:p w14:paraId="2AF0DD40" w14:textId="77777777" w:rsidR="005D0E82" w:rsidRPr="005F296C" w:rsidRDefault="005D0E82" w:rsidP="00823C8F">
            <w:pPr>
              <w:ind w:firstLine="0"/>
              <w:jc w:val="left"/>
              <w:rPr>
                <w:i/>
                <w:iCs/>
              </w:rPr>
            </w:pPr>
            <w:r w:rsidRPr="005F296C">
              <w:rPr>
                <w:i/>
                <w:iCs/>
              </w:rPr>
              <w:t xml:space="preserve">sekeře s dvojitým ostřím, </w:t>
            </w:r>
            <w:r w:rsidRPr="005F296C">
              <w:rPr>
                <w:b/>
                <w:bCs/>
                <w:i/>
                <w:iCs/>
                <w:color w:val="000000" w:themeColor="text1"/>
              </w:rPr>
              <w:t>ležící</w:t>
            </w:r>
            <w:r w:rsidRPr="005F296C">
              <w:rPr>
                <w:i/>
                <w:iCs/>
                <w:color w:val="000000" w:themeColor="text1"/>
              </w:rPr>
              <w:t xml:space="preserve"> </w:t>
            </w:r>
            <w:r w:rsidRPr="005F296C">
              <w:rPr>
                <w:i/>
                <w:iCs/>
              </w:rPr>
              <w:t>na místě, kde ji viděl posledně</w:t>
            </w:r>
          </w:p>
        </w:tc>
        <w:tc>
          <w:tcPr>
            <w:tcW w:w="567" w:type="dxa"/>
          </w:tcPr>
          <w:p w14:paraId="7564B7FD" w14:textId="77777777" w:rsidR="005D0E82" w:rsidRPr="005F296C" w:rsidRDefault="005D0E82" w:rsidP="00823C8F">
            <w:pPr>
              <w:ind w:firstLine="0"/>
            </w:pPr>
            <w:r w:rsidRPr="005F296C">
              <w:t>16</w:t>
            </w:r>
          </w:p>
        </w:tc>
        <w:tc>
          <w:tcPr>
            <w:tcW w:w="1871" w:type="dxa"/>
          </w:tcPr>
          <w:p w14:paraId="33F359A6" w14:textId="77777777" w:rsidR="005D0E82" w:rsidRPr="005F296C" w:rsidRDefault="005D0E82" w:rsidP="00823C8F">
            <w:pPr>
              <w:ind w:firstLine="0"/>
              <w:jc w:val="left"/>
              <w:rPr>
                <w:i/>
                <w:iCs/>
              </w:rPr>
            </w:pPr>
            <w:r w:rsidRPr="005F296C">
              <w:rPr>
                <w:i/>
                <w:iCs/>
              </w:rPr>
              <w:t xml:space="preserve">Velká, dvojbřitá bojová sekera pořád </w:t>
            </w:r>
            <w:r w:rsidRPr="005F296C">
              <w:rPr>
                <w:b/>
                <w:bCs/>
                <w:i/>
                <w:iCs/>
              </w:rPr>
              <w:t>ležela</w:t>
            </w:r>
            <w:r w:rsidRPr="005F296C">
              <w:rPr>
                <w:i/>
                <w:iCs/>
              </w:rPr>
              <w:t xml:space="preserve"> tam, kde ji viděl naposledy</w:t>
            </w:r>
          </w:p>
        </w:tc>
        <w:tc>
          <w:tcPr>
            <w:tcW w:w="567" w:type="dxa"/>
          </w:tcPr>
          <w:p w14:paraId="19C30F25" w14:textId="77777777" w:rsidR="005D0E82" w:rsidRPr="005F296C" w:rsidRDefault="005D0E82" w:rsidP="00823C8F">
            <w:pPr>
              <w:ind w:firstLine="0"/>
            </w:pPr>
            <w:r w:rsidRPr="005F296C">
              <w:t>15</w:t>
            </w:r>
          </w:p>
        </w:tc>
      </w:tr>
    </w:tbl>
    <w:p w14:paraId="17C4C1ED" w14:textId="77777777" w:rsidR="005D0E82" w:rsidRPr="005F296C" w:rsidRDefault="005D0E82" w:rsidP="005D0E82">
      <w:pPr>
        <w:pBdr>
          <w:top w:val="nil"/>
          <w:left w:val="nil"/>
          <w:bottom w:val="nil"/>
          <w:right w:val="nil"/>
          <w:between w:val="nil"/>
        </w:pBdr>
        <w:ind w:firstLine="720"/>
        <w:rPr>
          <w:b/>
          <w:bCs/>
        </w:rPr>
      </w:pPr>
    </w:p>
    <w:p w14:paraId="72506F65" w14:textId="77777777" w:rsidR="005D0E82" w:rsidRPr="008A204C" w:rsidRDefault="005D0E82" w:rsidP="005D0E82">
      <w:pPr>
        <w:pStyle w:val="Nadpis4"/>
        <w:rPr>
          <w:sz w:val="28"/>
          <w:szCs w:val="28"/>
        </w:rPr>
      </w:pPr>
      <w:bookmarkStart w:id="51" w:name="_Toc102597884"/>
      <w:bookmarkStart w:id="52" w:name="_Toc102609834"/>
      <w:r w:rsidRPr="008A204C">
        <w:rPr>
          <w:sz w:val="28"/>
          <w:szCs w:val="28"/>
        </w:rPr>
        <w:t>Přídavné jméno slovesné</w:t>
      </w:r>
      <w:bookmarkEnd w:id="51"/>
      <w:bookmarkEnd w:id="52"/>
      <w:r w:rsidRPr="008A204C">
        <w:rPr>
          <w:sz w:val="28"/>
          <w:szCs w:val="28"/>
        </w:rPr>
        <w:t xml:space="preserve"> </w:t>
      </w:r>
    </w:p>
    <w:p w14:paraId="12CE6EC7" w14:textId="77777777" w:rsidR="005D0E82" w:rsidRDefault="005D0E82" w:rsidP="005D0E82">
      <w:pPr>
        <w:pBdr>
          <w:top w:val="nil"/>
          <w:left w:val="nil"/>
          <w:bottom w:val="nil"/>
          <w:right w:val="nil"/>
          <w:between w:val="nil"/>
        </w:pBdr>
        <w:tabs>
          <w:tab w:val="left" w:pos="284"/>
        </w:tabs>
        <w:ind w:firstLine="0"/>
      </w:pPr>
      <w:r>
        <w:tab/>
      </w:r>
      <w:r w:rsidRPr="005F296C">
        <w:t>Ve vzorku nebyly zjištěny přechodník</w:t>
      </w:r>
      <w:r>
        <w:t>y</w:t>
      </w:r>
      <w:r w:rsidRPr="005F296C">
        <w:t>, ale ve vyšší míře se vyskytovala přídavná jména slovesná</w:t>
      </w:r>
      <w:r>
        <w:t xml:space="preserve">. Adjektiva slovesná fungují v češtině také jako </w:t>
      </w:r>
      <w:proofErr w:type="spellStart"/>
      <w:r w:rsidRPr="00E01A0E">
        <w:t>polopredikační</w:t>
      </w:r>
      <w:proofErr w:type="spellEnd"/>
      <w:r w:rsidRPr="00E01A0E">
        <w:t xml:space="preserve"> konstrukce</w:t>
      </w:r>
      <w:r>
        <w:t xml:space="preserve"> a </w:t>
      </w:r>
      <w:r w:rsidRPr="00E01A0E">
        <w:t>j</w:t>
      </w:r>
      <w:r>
        <w:t>sou</w:t>
      </w:r>
      <w:r w:rsidRPr="00E01A0E">
        <w:t xml:space="preserve"> výsledkem syntaktické kondenzace</w:t>
      </w:r>
      <w:r>
        <w:t>.</w:t>
      </w:r>
    </w:p>
    <w:p w14:paraId="147C9027" w14:textId="7F16FB79" w:rsidR="005D0E82" w:rsidRDefault="005D0E82" w:rsidP="005D0E82">
      <w:pPr>
        <w:pBdr>
          <w:top w:val="nil"/>
          <w:left w:val="nil"/>
          <w:bottom w:val="nil"/>
          <w:right w:val="nil"/>
          <w:between w:val="nil"/>
        </w:pBdr>
        <w:tabs>
          <w:tab w:val="left" w:pos="284"/>
        </w:tabs>
        <w:ind w:firstLine="0"/>
      </w:pPr>
      <w:r>
        <w:tab/>
        <w:t>Na příkladu</w:t>
      </w:r>
      <w:r w:rsidRPr="005F296C">
        <w:t xml:space="preserve"> </w:t>
      </w:r>
      <w:r w:rsidR="00A55417">
        <w:t>52</w:t>
      </w:r>
      <w:r w:rsidRPr="005F296C">
        <w:t xml:space="preserve"> </w:t>
      </w:r>
      <w:r>
        <w:t xml:space="preserve">vidíme u Markové překlad participia slovesem určitým ve větě hlavní, kdežto u Březákové adjektivum slovesné. </w:t>
      </w:r>
    </w:p>
    <w:p w14:paraId="09B2E311" w14:textId="21913209" w:rsidR="005D0E82" w:rsidRPr="005F296C" w:rsidRDefault="005D0E82" w:rsidP="005D0E82">
      <w:pPr>
        <w:pBdr>
          <w:top w:val="nil"/>
          <w:left w:val="nil"/>
          <w:bottom w:val="nil"/>
          <w:right w:val="nil"/>
          <w:between w:val="nil"/>
        </w:pBdr>
        <w:tabs>
          <w:tab w:val="left" w:pos="284"/>
        </w:tabs>
        <w:ind w:firstLine="0"/>
      </w:pPr>
      <w:r>
        <w:t>P</w:t>
      </w:r>
      <w:r w:rsidRPr="005F296C">
        <w:t>articipium „</w:t>
      </w:r>
      <w:proofErr w:type="spellStart"/>
      <w:r w:rsidRPr="005F296C">
        <w:t>trembling</w:t>
      </w:r>
      <w:proofErr w:type="spellEnd"/>
      <w:r w:rsidRPr="005F296C">
        <w:t xml:space="preserve">“ v př. </w:t>
      </w:r>
      <w:r w:rsidR="00A55417">
        <w:t>53</w:t>
      </w:r>
      <w:r w:rsidRPr="005F296C">
        <w:t xml:space="preserve"> </w:t>
      </w:r>
      <w:proofErr w:type="spellStart"/>
      <w:r w:rsidRPr="005F296C">
        <w:t>Březáková</w:t>
      </w:r>
      <w:proofErr w:type="spellEnd"/>
      <w:r w:rsidRPr="005F296C">
        <w:t xml:space="preserve"> nahradila přídavným jménem, které vyjadřuje význam spíše následujícího příslovce „</w:t>
      </w:r>
      <w:proofErr w:type="spellStart"/>
      <w:r w:rsidRPr="005F296C">
        <w:t>high</w:t>
      </w:r>
      <w:proofErr w:type="spellEnd"/>
      <w:r w:rsidRPr="005F296C">
        <w:t xml:space="preserve">“ a fráze je tak mírně sémanticky ochuzena.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3423FD2E" w14:textId="77777777" w:rsidTr="00823C8F">
        <w:trPr>
          <w:trHeight w:val="227"/>
        </w:trPr>
        <w:tc>
          <w:tcPr>
            <w:tcW w:w="567" w:type="dxa"/>
          </w:tcPr>
          <w:p w14:paraId="2EBDADD0" w14:textId="77777777" w:rsidR="005D0E82" w:rsidRPr="005F296C" w:rsidRDefault="005D0E82" w:rsidP="00823C8F">
            <w:pPr>
              <w:jc w:val="center"/>
            </w:pPr>
          </w:p>
        </w:tc>
        <w:tc>
          <w:tcPr>
            <w:tcW w:w="1871" w:type="dxa"/>
          </w:tcPr>
          <w:p w14:paraId="3DC1C59A" w14:textId="77777777" w:rsidR="005D0E82" w:rsidRPr="005F296C" w:rsidRDefault="005D0E82" w:rsidP="00823C8F">
            <w:pPr>
              <w:jc w:val="center"/>
            </w:pPr>
            <w:r w:rsidRPr="005F296C">
              <w:rPr>
                <w:b/>
              </w:rPr>
              <w:t>VT</w:t>
            </w:r>
          </w:p>
        </w:tc>
        <w:tc>
          <w:tcPr>
            <w:tcW w:w="567" w:type="dxa"/>
          </w:tcPr>
          <w:p w14:paraId="4DC671E5" w14:textId="77777777" w:rsidR="005D0E82" w:rsidRPr="005F296C" w:rsidRDefault="005D0E82" w:rsidP="00823C8F">
            <w:pPr>
              <w:ind w:firstLine="0"/>
              <w:jc w:val="center"/>
            </w:pPr>
            <w:r w:rsidRPr="005F296C">
              <w:rPr>
                <w:b/>
              </w:rPr>
              <w:t>Str</w:t>
            </w:r>
          </w:p>
        </w:tc>
        <w:tc>
          <w:tcPr>
            <w:tcW w:w="1871" w:type="dxa"/>
          </w:tcPr>
          <w:p w14:paraId="510C4CEF" w14:textId="77777777" w:rsidR="005D0E82" w:rsidRPr="005F296C" w:rsidRDefault="005D0E82" w:rsidP="00823C8F">
            <w:pPr>
              <w:jc w:val="center"/>
            </w:pPr>
            <w:r w:rsidRPr="005F296C">
              <w:rPr>
                <w:b/>
              </w:rPr>
              <w:t>CT1</w:t>
            </w:r>
          </w:p>
        </w:tc>
        <w:tc>
          <w:tcPr>
            <w:tcW w:w="567" w:type="dxa"/>
          </w:tcPr>
          <w:p w14:paraId="5FF0587F" w14:textId="77777777" w:rsidR="005D0E82" w:rsidRPr="005F296C" w:rsidRDefault="005D0E82" w:rsidP="00823C8F">
            <w:pPr>
              <w:ind w:firstLine="0"/>
              <w:jc w:val="center"/>
            </w:pPr>
            <w:r w:rsidRPr="005F296C">
              <w:rPr>
                <w:b/>
              </w:rPr>
              <w:t>Str</w:t>
            </w:r>
          </w:p>
        </w:tc>
        <w:tc>
          <w:tcPr>
            <w:tcW w:w="1871" w:type="dxa"/>
          </w:tcPr>
          <w:p w14:paraId="227FDAA7" w14:textId="77777777" w:rsidR="005D0E82" w:rsidRPr="005F296C" w:rsidRDefault="005D0E82" w:rsidP="00823C8F">
            <w:pPr>
              <w:jc w:val="center"/>
            </w:pPr>
            <w:r w:rsidRPr="005F296C">
              <w:rPr>
                <w:b/>
              </w:rPr>
              <w:t>CT2</w:t>
            </w:r>
          </w:p>
        </w:tc>
        <w:tc>
          <w:tcPr>
            <w:tcW w:w="567" w:type="dxa"/>
          </w:tcPr>
          <w:p w14:paraId="1DF3FC55" w14:textId="77777777" w:rsidR="005D0E82" w:rsidRPr="005F296C" w:rsidRDefault="005D0E82" w:rsidP="00823C8F">
            <w:pPr>
              <w:ind w:firstLine="0"/>
              <w:jc w:val="center"/>
            </w:pPr>
            <w:r w:rsidRPr="005F296C">
              <w:rPr>
                <w:b/>
              </w:rPr>
              <w:t>Str</w:t>
            </w:r>
          </w:p>
        </w:tc>
      </w:tr>
      <w:tr w:rsidR="005D0E82" w:rsidRPr="005F296C" w14:paraId="6B215E56" w14:textId="77777777" w:rsidTr="00823C8F">
        <w:trPr>
          <w:trHeight w:val="227"/>
        </w:trPr>
        <w:tc>
          <w:tcPr>
            <w:tcW w:w="567" w:type="dxa"/>
          </w:tcPr>
          <w:p w14:paraId="63B49F4E" w14:textId="7F0206F8" w:rsidR="005D0E82" w:rsidRPr="00A55417" w:rsidRDefault="00151A6F" w:rsidP="00151A6F">
            <w:pPr>
              <w:ind w:firstLine="0"/>
              <w:rPr>
                <w:b/>
              </w:rPr>
            </w:pPr>
            <w:r w:rsidRPr="00A55417">
              <w:rPr>
                <w:b/>
              </w:rPr>
              <w:t>52</w:t>
            </w:r>
          </w:p>
        </w:tc>
        <w:tc>
          <w:tcPr>
            <w:tcW w:w="1871" w:type="dxa"/>
          </w:tcPr>
          <w:p w14:paraId="23506C1F" w14:textId="77777777" w:rsidR="005D0E82" w:rsidRPr="005F296C" w:rsidRDefault="005D0E82" w:rsidP="00823C8F">
            <w:pPr>
              <w:ind w:firstLine="0"/>
              <w:jc w:val="left"/>
              <w:rPr>
                <w:bCs/>
                <w:i/>
                <w:iCs/>
                <w:lang w:val="en-US"/>
              </w:rPr>
            </w:pPr>
            <w:r w:rsidRPr="005F296C">
              <w:rPr>
                <w:bCs/>
                <w:i/>
                <w:iCs/>
                <w:lang w:val="en-US"/>
              </w:rPr>
              <w:t>“And how did you find the Wall?”</w:t>
            </w:r>
          </w:p>
          <w:p w14:paraId="5F50B39B" w14:textId="77777777" w:rsidR="005D0E82" w:rsidRPr="005F296C" w:rsidRDefault="005D0E82" w:rsidP="00823C8F">
            <w:pPr>
              <w:ind w:firstLine="0"/>
              <w:jc w:val="left"/>
              <w:rPr>
                <w:bCs/>
                <w:i/>
                <w:iCs/>
                <w:lang w:val="en-US"/>
              </w:rPr>
            </w:pPr>
            <w:r w:rsidRPr="005F296C">
              <w:rPr>
                <w:bCs/>
                <w:i/>
                <w:iCs/>
                <w:lang w:val="en-US"/>
              </w:rPr>
              <w:t>“</w:t>
            </w:r>
            <w:r w:rsidRPr="005F296C">
              <w:rPr>
                <w:b/>
                <w:i/>
                <w:iCs/>
                <w:lang w:val="en-US"/>
              </w:rPr>
              <w:t>Weeping</w:t>
            </w:r>
            <w:r w:rsidRPr="005F296C">
              <w:rPr>
                <w:bCs/>
                <w:i/>
                <w:iCs/>
                <w:lang w:val="en-US"/>
              </w:rPr>
              <w:t>,” Will said</w:t>
            </w:r>
          </w:p>
        </w:tc>
        <w:tc>
          <w:tcPr>
            <w:tcW w:w="567" w:type="dxa"/>
          </w:tcPr>
          <w:p w14:paraId="3607330D" w14:textId="77777777" w:rsidR="005D0E82" w:rsidRPr="005F296C" w:rsidRDefault="005D0E82" w:rsidP="00823C8F">
            <w:pPr>
              <w:ind w:firstLine="0"/>
              <w:rPr>
                <w:bCs/>
              </w:rPr>
            </w:pPr>
            <w:r w:rsidRPr="005F296C">
              <w:rPr>
                <w:bCs/>
              </w:rPr>
              <w:t>5</w:t>
            </w:r>
          </w:p>
        </w:tc>
        <w:tc>
          <w:tcPr>
            <w:tcW w:w="1871" w:type="dxa"/>
          </w:tcPr>
          <w:p w14:paraId="4D3E4939" w14:textId="77777777" w:rsidR="005D0E82" w:rsidRPr="005F296C" w:rsidRDefault="005D0E82" w:rsidP="00823C8F">
            <w:pPr>
              <w:ind w:firstLine="0"/>
              <w:jc w:val="left"/>
              <w:rPr>
                <w:bCs/>
                <w:i/>
                <w:iCs/>
                <w:lang w:val="en-US"/>
              </w:rPr>
            </w:pPr>
            <w:r w:rsidRPr="005F296C">
              <w:rPr>
                <w:bCs/>
                <w:i/>
                <w:iCs/>
                <w:lang w:val="en-US"/>
              </w:rPr>
              <w:t xml:space="preserve">„A </w:t>
            </w:r>
            <w:proofErr w:type="spellStart"/>
            <w:r w:rsidRPr="005F296C">
              <w:rPr>
                <w:bCs/>
                <w:i/>
                <w:iCs/>
                <w:lang w:val="en-US"/>
              </w:rPr>
              <w:t>jaká</w:t>
            </w:r>
            <w:proofErr w:type="spellEnd"/>
            <w:r w:rsidRPr="005F296C">
              <w:rPr>
                <w:bCs/>
                <w:i/>
                <w:iCs/>
                <w:lang w:val="en-US"/>
              </w:rPr>
              <w:t xml:space="preserve"> </w:t>
            </w:r>
            <w:proofErr w:type="spellStart"/>
            <w:r w:rsidRPr="005F296C">
              <w:rPr>
                <w:bCs/>
                <w:i/>
                <w:iCs/>
                <w:lang w:val="en-US"/>
              </w:rPr>
              <w:t>ti</w:t>
            </w:r>
            <w:proofErr w:type="spellEnd"/>
            <w:r w:rsidRPr="005F296C">
              <w:rPr>
                <w:bCs/>
                <w:i/>
                <w:iCs/>
                <w:lang w:val="en-US"/>
              </w:rPr>
              <w:t xml:space="preserve"> </w:t>
            </w:r>
            <w:proofErr w:type="spellStart"/>
            <w:r w:rsidRPr="005F296C">
              <w:rPr>
                <w:bCs/>
                <w:i/>
                <w:iCs/>
                <w:lang w:val="en-US"/>
              </w:rPr>
              <w:t>připadala</w:t>
            </w:r>
            <w:proofErr w:type="spellEnd"/>
            <w:r w:rsidRPr="005F296C">
              <w:rPr>
                <w:bCs/>
                <w:i/>
                <w:iCs/>
                <w:lang w:val="en-US"/>
              </w:rPr>
              <w:t xml:space="preserve"> </w:t>
            </w:r>
            <w:proofErr w:type="spellStart"/>
            <w:r w:rsidRPr="005F296C">
              <w:rPr>
                <w:bCs/>
                <w:i/>
                <w:iCs/>
                <w:lang w:val="en-US"/>
              </w:rPr>
              <w:t>Zeď</w:t>
            </w:r>
            <w:proofErr w:type="spellEnd"/>
            <w:r w:rsidRPr="005F296C">
              <w:rPr>
                <w:bCs/>
                <w:i/>
                <w:iCs/>
                <w:lang w:val="en-US"/>
              </w:rPr>
              <w:t>?" „</w:t>
            </w:r>
            <w:proofErr w:type="spellStart"/>
            <w:r w:rsidRPr="005F296C">
              <w:rPr>
                <w:b/>
                <w:i/>
                <w:iCs/>
                <w:lang w:val="en-US"/>
              </w:rPr>
              <w:t>Deštivá</w:t>
            </w:r>
            <w:proofErr w:type="spellEnd"/>
            <w:r w:rsidRPr="005F296C">
              <w:rPr>
                <w:bCs/>
                <w:i/>
                <w:iCs/>
                <w:lang w:val="en-US"/>
              </w:rPr>
              <w:t xml:space="preserve">," </w:t>
            </w:r>
            <w:proofErr w:type="spellStart"/>
            <w:r w:rsidRPr="005F296C">
              <w:rPr>
                <w:bCs/>
                <w:i/>
                <w:iCs/>
                <w:lang w:val="en-US"/>
              </w:rPr>
              <w:t>odpověděl</w:t>
            </w:r>
            <w:proofErr w:type="spellEnd"/>
            <w:r w:rsidRPr="005F296C">
              <w:rPr>
                <w:bCs/>
                <w:i/>
                <w:iCs/>
                <w:lang w:val="en-US"/>
              </w:rPr>
              <w:t xml:space="preserve"> Will </w:t>
            </w:r>
          </w:p>
        </w:tc>
        <w:tc>
          <w:tcPr>
            <w:tcW w:w="567" w:type="dxa"/>
          </w:tcPr>
          <w:p w14:paraId="698BDED4" w14:textId="77777777" w:rsidR="005D0E82" w:rsidRPr="005F296C" w:rsidRDefault="005D0E82" w:rsidP="00823C8F">
            <w:pPr>
              <w:ind w:firstLine="0"/>
              <w:rPr>
                <w:bCs/>
              </w:rPr>
            </w:pPr>
            <w:r w:rsidRPr="005F296C">
              <w:rPr>
                <w:bCs/>
              </w:rPr>
              <w:t>13</w:t>
            </w:r>
          </w:p>
        </w:tc>
        <w:tc>
          <w:tcPr>
            <w:tcW w:w="1871" w:type="dxa"/>
          </w:tcPr>
          <w:p w14:paraId="35F06407" w14:textId="77777777" w:rsidR="005D0E82" w:rsidRPr="005F296C" w:rsidRDefault="005D0E82" w:rsidP="00823C8F">
            <w:pPr>
              <w:ind w:firstLine="0"/>
              <w:jc w:val="left"/>
              <w:rPr>
                <w:bCs/>
                <w:i/>
                <w:iCs/>
                <w:lang w:val="en-US"/>
              </w:rPr>
            </w:pPr>
            <w:r w:rsidRPr="005F296C">
              <w:rPr>
                <w:bCs/>
                <w:i/>
                <w:iCs/>
                <w:lang w:val="en-US"/>
              </w:rPr>
              <w:t xml:space="preserve">A jak </w:t>
            </w:r>
            <w:proofErr w:type="spellStart"/>
            <w:r w:rsidRPr="005F296C">
              <w:rPr>
                <w:bCs/>
                <w:i/>
                <w:iCs/>
                <w:lang w:val="en-US"/>
              </w:rPr>
              <w:t>vypadala</w:t>
            </w:r>
            <w:proofErr w:type="spellEnd"/>
            <w:r w:rsidRPr="005F296C">
              <w:rPr>
                <w:bCs/>
                <w:i/>
                <w:iCs/>
                <w:lang w:val="en-US"/>
              </w:rPr>
              <w:t xml:space="preserve"> </w:t>
            </w:r>
            <w:proofErr w:type="spellStart"/>
            <w:r w:rsidRPr="005F296C">
              <w:rPr>
                <w:bCs/>
                <w:i/>
                <w:iCs/>
                <w:lang w:val="en-US"/>
              </w:rPr>
              <w:t>Zeď</w:t>
            </w:r>
            <w:proofErr w:type="spellEnd"/>
            <w:r w:rsidRPr="005F296C">
              <w:rPr>
                <w:bCs/>
                <w:i/>
                <w:iCs/>
                <w:lang w:val="en-US"/>
              </w:rPr>
              <w:t>?" “</w:t>
            </w:r>
            <w:proofErr w:type="spellStart"/>
            <w:r w:rsidRPr="005F296C">
              <w:rPr>
                <w:b/>
                <w:i/>
                <w:iCs/>
                <w:lang w:val="en-US"/>
              </w:rPr>
              <w:t>Plakala</w:t>
            </w:r>
            <w:proofErr w:type="spellEnd"/>
            <w:r w:rsidRPr="005F296C">
              <w:rPr>
                <w:bCs/>
                <w:i/>
                <w:iCs/>
                <w:lang w:val="en-US"/>
              </w:rPr>
              <w:t>, pane.”</w:t>
            </w:r>
          </w:p>
        </w:tc>
        <w:tc>
          <w:tcPr>
            <w:tcW w:w="567" w:type="dxa"/>
          </w:tcPr>
          <w:p w14:paraId="623A216E" w14:textId="77777777" w:rsidR="005D0E82" w:rsidRPr="005F296C" w:rsidRDefault="005D0E82" w:rsidP="00823C8F">
            <w:pPr>
              <w:ind w:firstLine="0"/>
              <w:rPr>
                <w:bCs/>
              </w:rPr>
            </w:pPr>
            <w:r w:rsidRPr="005F296C">
              <w:rPr>
                <w:bCs/>
              </w:rPr>
              <w:t>12</w:t>
            </w:r>
          </w:p>
        </w:tc>
      </w:tr>
      <w:tr w:rsidR="005D0E82" w:rsidRPr="005F296C" w14:paraId="66B0B903" w14:textId="77777777" w:rsidTr="00823C8F">
        <w:trPr>
          <w:trHeight w:val="227"/>
        </w:trPr>
        <w:tc>
          <w:tcPr>
            <w:tcW w:w="567" w:type="dxa"/>
          </w:tcPr>
          <w:p w14:paraId="7A2D003A" w14:textId="1D0B6A88" w:rsidR="005D0E82" w:rsidRPr="005F296C" w:rsidRDefault="00151A6F" w:rsidP="00A55417">
            <w:pPr>
              <w:ind w:firstLine="0"/>
              <w:rPr>
                <w:b/>
              </w:rPr>
            </w:pPr>
            <w:r>
              <w:rPr>
                <w:b/>
              </w:rPr>
              <w:t>53</w:t>
            </w:r>
          </w:p>
        </w:tc>
        <w:tc>
          <w:tcPr>
            <w:tcW w:w="1871" w:type="dxa"/>
          </w:tcPr>
          <w:p w14:paraId="2B6E9BFF" w14:textId="77777777" w:rsidR="005D0E82" w:rsidRPr="005F296C" w:rsidRDefault="005D0E82" w:rsidP="00823C8F">
            <w:pPr>
              <w:jc w:val="left"/>
              <w:rPr>
                <w:i/>
                <w:iCs/>
                <w:lang w:val="en-US"/>
              </w:rPr>
            </w:pPr>
            <w:r w:rsidRPr="005F296C">
              <w:rPr>
                <w:i/>
                <w:iCs/>
                <w:lang w:val="en-US"/>
              </w:rPr>
              <w:t xml:space="preserve">They fixed on the longsword </w:t>
            </w:r>
            <w:r w:rsidRPr="005F296C">
              <w:rPr>
                <w:b/>
                <w:bCs/>
                <w:i/>
                <w:iCs/>
                <w:lang w:val="en-US"/>
              </w:rPr>
              <w:t>trembling</w:t>
            </w:r>
            <w:r w:rsidRPr="005F296C">
              <w:rPr>
                <w:i/>
                <w:iCs/>
                <w:lang w:val="en-US"/>
              </w:rPr>
              <w:t xml:space="preserve"> on high.</w:t>
            </w:r>
          </w:p>
        </w:tc>
        <w:tc>
          <w:tcPr>
            <w:tcW w:w="567" w:type="dxa"/>
          </w:tcPr>
          <w:p w14:paraId="4D6340E8" w14:textId="77777777" w:rsidR="005D0E82" w:rsidRPr="005F296C" w:rsidRDefault="005D0E82" w:rsidP="00823C8F">
            <w:r w:rsidRPr="005F296C">
              <w:t>9</w:t>
            </w:r>
          </w:p>
        </w:tc>
        <w:tc>
          <w:tcPr>
            <w:tcW w:w="1871" w:type="dxa"/>
          </w:tcPr>
          <w:p w14:paraId="73BDD1C1" w14:textId="77777777" w:rsidR="005D0E82" w:rsidRPr="005F296C" w:rsidRDefault="005D0E82" w:rsidP="00823C8F">
            <w:pPr>
              <w:ind w:firstLine="0"/>
              <w:jc w:val="left"/>
              <w:rPr>
                <w:i/>
                <w:iCs/>
              </w:rPr>
            </w:pPr>
            <w:r w:rsidRPr="005F296C">
              <w:rPr>
                <w:i/>
                <w:iCs/>
              </w:rPr>
              <w:t xml:space="preserve">Upíraly se na ostří meče </w:t>
            </w:r>
            <w:r w:rsidRPr="005F296C">
              <w:rPr>
                <w:b/>
                <w:bCs/>
                <w:i/>
                <w:iCs/>
              </w:rPr>
              <w:t>zvednutého</w:t>
            </w:r>
            <w:r w:rsidRPr="005F296C">
              <w:rPr>
                <w:i/>
                <w:iCs/>
              </w:rPr>
              <w:t xml:space="preserve"> do výše</w:t>
            </w:r>
          </w:p>
        </w:tc>
        <w:tc>
          <w:tcPr>
            <w:tcW w:w="567" w:type="dxa"/>
          </w:tcPr>
          <w:p w14:paraId="5424D245" w14:textId="77777777" w:rsidR="005D0E82" w:rsidRPr="005F296C" w:rsidRDefault="005D0E82" w:rsidP="00823C8F">
            <w:pPr>
              <w:ind w:firstLine="0"/>
            </w:pPr>
            <w:r w:rsidRPr="005F296C">
              <w:t>18</w:t>
            </w:r>
          </w:p>
        </w:tc>
        <w:tc>
          <w:tcPr>
            <w:tcW w:w="1871" w:type="dxa"/>
          </w:tcPr>
          <w:p w14:paraId="23A39655" w14:textId="77777777" w:rsidR="005D0E82" w:rsidRPr="005F296C" w:rsidRDefault="005D0E82" w:rsidP="00823C8F">
            <w:pPr>
              <w:ind w:firstLine="0"/>
              <w:jc w:val="left"/>
              <w:rPr>
                <w:i/>
                <w:iCs/>
              </w:rPr>
            </w:pPr>
            <w:r w:rsidRPr="005F296C">
              <w:rPr>
                <w:i/>
                <w:iCs/>
              </w:rPr>
              <w:t xml:space="preserve">Utkvěly na zdviženém, </w:t>
            </w:r>
            <w:r w:rsidRPr="005F296C">
              <w:rPr>
                <w:b/>
                <w:bCs/>
                <w:i/>
                <w:iCs/>
              </w:rPr>
              <w:t>třesoucím</w:t>
            </w:r>
            <w:r w:rsidRPr="005F296C">
              <w:rPr>
                <w:i/>
                <w:iCs/>
              </w:rPr>
              <w:t xml:space="preserve"> se meči</w:t>
            </w:r>
          </w:p>
        </w:tc>
        <w:tc>
          <w:tcPr>
            <w:tcW w:w="567" w:type="dxa"/>
          </w:tcPr>
          <w:p w14:paraId="55CAF89E" w14:textId="77777777" w:rsidR="005D0E82" w:rsidRPr="005F296C" w:rsidRDefault="005D0E82" w:rsidP="00823C8F">
            <w:pPr>
              <w:ind w:firstLine="0"/>
            </w:pPr>
            <w:r w:rsidRPr="005F296C">
              <w:t>16</w:t>
            </w:r>
          </w:p>
        </w:tc>
      </w:tr>
    </w:tbl>
    <w:p w14:paraId="24B68C59" w14:textId="77777777" w:rsidR="005D0E82" w:rsidRPr="005F296C" w:rsidRDefault="005D0E82" w:rsidP="005D0E82">
      <w:pPr>
        <w:pBdr>
          <w:top w:val="nil"/>
          <w:left w:val="nil"/>
          <w:bottom w:val="nil"/>
          <w:right w:val="nil"/>
          <w:between w:val="nil"/>
        </w:pBdr>
        <w:tabs>
          <w:tab w:val="left" w:pos="284"/>
        </w:tabs>
        <w:ind w:firstLine="0"/>
      </w:pPr>
    </w:p>
    <w:p w14:paraId="794CB027" w14:textId="7563B82A" w:rsidR="00A55417" w:rsidRPr="005F296C" w:rsidRDefault="005D0E82" w:rsidP="005D0E82">
      <w:pPr>
        <w:pBdr>
          <w:top w:val="nil"/>
          <w:left w:val="nil"/>
          <w:bottom w:val="nil"/>
          <w:right w:val="nil"/>
          <w:between w:val="nil"/>
        </w:pBdr>
        <w:tabs>
          <w:tab w:val="left" w:pos="284"/>
        </w:tabs>
        <w:ind w:firstLine="0"/>
      </w:pPr>
      <w:r w:rsidRPr="005F296C">
        <w:lastRenderedPageBreak/>
        <w:tab/>
        <w:t xml:space="preserve">Adjektiva slovesná byla nejčastější volbou Březákové, a to v 35,1 % vzorku. U Markové se vyskytují tento způsob překladu v 10,8 % vzorku. Shoda překladatelek se u této skupiny týká </w:t>
      </w:r>
      <w:r w:rsidRPr="00FB31AB">
        <w:t>pouze 2,7 % případů</w:t>
      </w:r>
      <w:r w:rsidRPr="005F296C">
        <w:t xml:space="preserve">, ukázkou je př. </w:t>
      </w:r>
      <w:r w:rsidR="00A55417">
        <w:t>54</w:t>
      </w:r>
      <w:r w:rsidRPr="005F296C">
        <w:t>.</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76731BF7" w14:textId="77777777" w:rsidTr="00823C8F">
        <w:trPr>
          <w:trHeight w:val="227"/>
        </w:trPr>
        <w:tc>
          <w:tcPr>
            <w:tcW w:w="567" w:type="dxa"/>
          </w:tcPr>
          <w:p w14:paraId="5DDAC58B" w14:textId="77777777" w:rsidR="005D0E82" w:rsidRPr="005F296C" w:rsidRDefault="005D0E82" w:rsidP="00823C8F">
            <w:pPr>
              <w:jc w:val="center"/>
            </w:pPr>
          </w:p>
        </w:tc>
        <w:tc>
          <w:tcPr>
            <w:tcW w:w="1871" w:type="dxa"/>
          </w:tcPr>
          <w:p w14:paraId="2CD9416F" w14:textId="77777777" w:rsidR="005D0E82" w:rsidRPr="005F296C" w:rsidRDefault="005D0E82" w:rsidP="00823C8F">
            <w:pPr>
              <w:jc w:val="center"/>
            </w:pPr>
            <w:r w:rsidRPr="005F296C">
              <w:rPr>
                <w:b/>
              </w:rPr>
              <w:t>VT</w:t>
            </w:r>
          </w:p>
        </w:tc>
        <w:tc>
          <w:tcPr>
            <w:tcW w:w="567" w:type="dxa"/>
          </w:tcPr>
          <w:p w14:paraId="25B0144B" w14:textId="77777777" w:rsidR="005D0E82" w:rsidRPr="005F296C" w:rsidRDefault="005D0E82" w:rsidP="00823C8F">
            <w:pPr>
              <w:ind w:firstLine="0"/>
              <w:jc w:val="center"/>
            </w:pPr>
            <w:r w:rsidRPr="005F296C">
              <w:rPr>
                <w:b/>
              </w:rPr>
              <w:t>Str</w:t>
            </w:r>
          </w:p>
        </w:tc>
        <w:tc>
          <w:tcPr>
            <w:tcW w:w="1871" w:type="dxa"/>
          </w:tcPr>
          <w:p w14:paraId="6F075A55" w14:textId="77777777" w:rsidR="005D0E82" w:rsidRPr="005F296C" w:rsidRDefault="005D0E82" w:rsidP="00823C8F">
            <w:pPr>
              <w:jc w:val="center"/>
            </w:pPr>
            <w:r w:rsidRPr="005F296C">
              <w:rPr>
                <w:b/>
              </w:rPr>
              <w:t>CT1</w:t>
            </w:r>
          </w:p>
        </w:tc>
        <w:tc>
          <w:tcPr>
            <w:tcW w:w="567" w:type="dxa"/>
          </w:tcPr>
          <w:p w14:paraId="08216DF6" w14:textId="77777777" w:rsidR="005D0E82" w:rsidRPr="005F296C" w:rsidRDefault="005D0E82" w:rsidP="00823C8F">
            <w:pPr>
              <w:ind w:firstLine="0"/>
              <w:jc w:val="center"/>
            </w:pPr>
            <w:r w:rsidRPr="005F296C">
              <w:rPr>
                <w:b/>
              </w:rPr>
              <w:t>Str</w:t>
            </w:r>
          </w:p>
        </w:tc>
        <w:tc>
          <w:tcPr>
            <w:tcW w:w="1871" w:type="dxa"/>
          </w:tcPr>
          <w:p w14:paraId="05842C3F" w14:textId="77777777" w:rsidR="005D0E82" w:rsidRPr="005F296C" w:rsidRDefault="005D0E82" w:rsidP="00823C8F">
            <w:pPr>
              <w:jc w:val="center"/>
            </w:pPr>
            <w:r w:rsidRPr="005F296C">
              <w:rPr>
                <w:b/>
              </w:rPr>
              <w:t>CT2</w:t>
            </w:r>
          </w:p>
        </w:tc>
        <w:tc>
          <w:tcPr>
            <w:tcW w:w="567" w:type="dxa"/>
          </w:tcPr>
          <w:p w14:paraId="3AA21101" w14:textId="77777777" w:rsidR="005D0E82" w:rsidRPr="005F296C" w:rsidRDefault="005D0E82" w:rsidP="00823C8F">
            <w:pPr>
              <w:ind w:firstLine="0"/>
              <w:jc w:val="center"/>
            </w:pPr>
            <w:r w:rsidRPr="005F296C">
              <w:rPr>
                <w:b/>
              </w:rPr>
              <w:t>Str</w:t>
            </w:r>
          </w:p>
        </w:tc>
      </w:tr>
      <w:tr w:rsidR="005D0E82" w:rsidRPr="005F296C" w14:paraId="3A3E7C80" w14:textId="77777777" w:rsidTr="00823C8F">
        <w:trPr>
          <w:trHeight w:val="227"/>
        </w:trPr>
        <w:tc>
          <w:tcPr>
            <w:tcW w:w="567" w:type="dxa"/>
          </w:tcPr>
          <w:p w14:paraId="3904D34F" w14:textId="75FF3DF9" w:rsidR="005D0E82" w:rsidRPr="005F296C" w:rsidRDefault="00A55417" w:rsidP="00A55417">
            <w:pPr>
              <w:ind w:firstLine="0"/>
              <w:rPr>
                <w:b/>
              </w:rPr>
            </w:pPr>
            <w:r>
              <w:rPr>
                <w:b/>
              </w:rPr>
              <w:t>54</w:t>
            </w:r>
          </w:p>
        </w:tc>
        <w:tc>
          <w:tcPr>
            <w:tcW w:w="1871" w:type="dxa"/>
          </w:tcPr>
          <w:p w14:paraId="092B4BDA" w14:textId="77777777" w:rsidR="005D0E82" w:rsidRPr="005F296C" w:rsidRDefault="005D0E82" w:rsidP="00823C8F">
            <w:pPr>
              <w:ind w:firstLine="0"/>
              <w:jc w:val="left"/>
              <w:rPr>
                <w:i/>
                <w:iCs/>
                <w:lang w:val="en-US"/>
              </w:rPr>
            </w:pPr>
            <w:r w:rsidRPr="005F296C">
              <w:rPr>
                <w:i/>
                <w:iCs/>
                <w:lang w:val="en-US"/>
              </w:rPr>
              <w:t xml:space="preserve">watched moonlight </w:t>
            </w:r>
            <w:r w:rsidRPr="005F296C">
              <w:rPr>
                <w:b/>
                <w:bCs/>
                <w:i/>
                <w:iCs/>
                <w:lang w:val="en-US"/>
              </w:rPr>
              <w:t>running</w:t>
            </w:r>
            <w:r w:rsidRPr="005F296C">
              <w:rPr>
                <w:i/>
                <w:iCs/>
                <w:lang w:val="en-US"/>
              </w:rPr>
              <w:t xml:space="preserve"> cold along the metal</w:t>
            </w:r>
          </w:p>
        </w:tc>
        <w:tc>
          <w:tcPr>
            <w:tcW w:w="567" w:type="dxa"/>
          </w:tcPr>
          <w:p w14:paraId="5D09AEFA" w14:textId="77777777" w:rsidR="005D0E82" w:rsidRPr="005F296C" w:rsidRDefault="005D0E82" w:rsidP="00823C8F">
            <w:pPr>
              <w:ind w:firstLine="0"/>
            </w:pPr>
            <w:r w:rsidRPr="005F296C">
              <w:t>9</w:t>
            </w:r>
          </w:p>
        </w:tc>
        <w:tc>
          <w:tcPr>
            <w:tcW w:w="1871" w:type="dxa"/>
          </w:tcPr>
          <w:p w14:paraId="578AA348" w14:textId="77777777" w:rsidR="005D0E82" w:rsidRPr="005F296C" w:rsidRDefault="005D0E82" w:rsidP="00823C8F">
            <w:pPr>
              <w:ind w:firstLine="0"/>
              <w:jc w:val="left"/>
              <w:rPr>
                <w:i/>
                <w:iCs/>
              </w:rPr>
            </w:pPr>
            <w:r w:rsidRPr="005F296C">
              <w:rPr>
                <w:i/>
                <w:iCs/>
              </w:rPr>
              <w:t xml:space="preserve">pozorovaly chladné měsíční světlo </w:t>
            </w:r>
            <w:r w:rsidRPr="005F296C">
              <w:rPr>
                <w:b/>
                <w:bCs/>
                <w:i/>
                <w:iCs/>
              </w:rPr>
              <w:t>sbíhající</w:t>
            </w:r>
            <w:r w:rsidRPr="005F296C">
              <w:rPr>
                <w:i/>
                <w:iCs/>
              </w:rPr>
              <w:t xml:space="preserve"> po délce čepele</w:t>
            </w:r>
          </w:p>
        </w:tc>
        <w:tc>
          <w:tcPr>
            <w:tcW w:w="567" w:type="dxa"/>
          </w:tcPr>
          <w:p w14:paraId="7CA6E1A9" w14:textId="77777777" w:rsidR="005D0E82" w:rsidRPr="005F296C" w:rsidRDefault="005D0E82" w:rsidP="00823C8F">
            <w:pPr>
              <w:ind w:firstLine="0"/>
            </w:pPr>
            <w:r w:rsidRPr="005F296C">
              <w:t>18</w:t>
            </w:r>
          </w:p>
        </w:tc>
        <w:tc>
          <w:tcPr>
            <w:tcW w:w="1871" w:type="dxa"/>
          </w:tcPr>
          <w:p w14:paraId="292C0ECD" w14:textId="77777777" w:rsidR="005D0E82" w:rsidRPr="005F296C" w:rsidRDefault="005D0E82" w:rsidP="00823C8F">
            <w:pPr>
              <w:ind w:firstLine="0"/>
              <w:jc w:val="left"/>
              <w:rPr>
                <w:i/>
                <w:iCs/>
              </w:rPr>
            </w:pPr>
            <w:r w:rsidRPr="005F296C">
              <w:rPr>
                <w:i/>
                <w:iCs/>
              </w:rPr>
              <w:t xml:space="preserve">zadívaly se na měsíční svit chladně </w:t>
            </w:r>
            <w:r w:rsidRPr="005F296C">
              <w:rPr>
                <w:b/>
                <w:bCs/>
                <w:i/>
                <w:iCs/>
              </w:rPr>
              <w:t>pableskující</w:t>
            </w:r>
            <w:r w:rsidRPr="005F296C">
              <w:rPr>
                <w:i/>
                <w:iCs/>
              </w:rPr>
              <w:t xml:space="preserve"> na kovovém břitu</w:t>
            </w:r>
          </w:p>
        </w:tc>
        <w:tc>
          <w:tcPr>
            <w:tcW w:w="567" w:type="dxa"/>
          </w:tcPr>
          <w:p w14:paraId="1A40926F" w14:textId="77777777" w:rsidR="005D0E82" w:rsidRPr="005F296C" w:rsidRDefault="005D0E82" w:rsidP="00823C8F">
            <w:pPr>
              <w:ind w:firstLine="0"/>
            </w:pPr>
            <w:r w:rsidRPr="005F296C">
              <w:t>16</w:t>
            </w:r>
          </w:p>
        </w:tc>
      </w:tr>
    </w:tbl>
    <w:p w14:paraId="0A3AFB9E" w14:textId="77777777" w:rsidR="005D0E82" w:rsidRPr="005F296C" w:rsidRDefault="005D0E82" w:rsidP="005D0E82">
      <w:pPr>
        <w:pBdr>
          <w:top w:val="nil"/>
          <w:left w:val="nil"/>
          <w:bottom w:val="nil"/>
          <w:right w:val="nil"/>
          <w:between w:val="nil"/>
        </w:pBdr>
        <w:tabs>
          <w:tab w:val="left" w:pos="284"/>
        </w:tabs>
        <w:ind w:firstLine="0"/>
      </w:pPr>
      <w:r w:rsidRPr="005F296C">
        <w:t xml:space="preserve"> </w:t>
      </w:r>
    </w:p>
    <w:p w14:paraId="13D389F5" w14:textId="3A68ABDD" w:rsidR="005D0E82" w:rsidRPr="005F296C" w:rsidRDefault="005D0E82" w:rsidP="005D0E82">
      <w:pPr>
        <w:pBdr>
          <w:top w:val="nil"/>
          <w:left w:val="nil"/>
          <w:bottom w:val="nil"/>
          <w:right w:val="nil"/>
          <w:between w:val="nil"/>
        </w:pBdr>
        <w:tabs>
          <w:tab w:val="left" w:pos="284"/>
        </w:tabs>
        <w:ind w:firstLine="0"/>
      </w:pPr>
      <w:r w:rsidRPr="005F296C">
        <w:tab/>
        <w:t xml:space="preserve">V případech, kdy </w:t>
      </w:r>
      <w:proofErr w:type="spellStart"/>
      <w:r w:rsidRPr="005F296C">
        <w:t>Březáková</w:t>
      </w:r>
      <w:proofErr w:type="spellEnd"/>
      <w:r w:rsidRPr="005F296C">
        <w:t xml:space="preserve"> volí adjektivum slovesné se u překladu Markové vyskytuje nejčastěji finitní sloveso v hlavní nebo vedlejší větě, jako je tomu u př. </w:t>
      </w:r>
      <w:r w:rsidR="000A6235">
        <w:t>55</w:t>
      </w:r>
      <w:r w:rsidRPr="005F296C">
        <w:t xml:space="preserve">. Příklad č. </w:t>
      </w:r>
      <w:r w:rsidR="000A6235">
        <w:t>56</w:t>
      </w:r>
      <w:r w:rsidRPr="005F296C">
        <w:t xml:space="preserve"> ukazuje, že spíše komunikativní překlad Markové umožnil formulovat větu, která dává větší smysl než doslovná konstrukce Březákové. Překlad v CT1 je matoucí, protože činitelem adjektiv „naslouchajícím“ a</w:t>
      </w:r>
      <w:r>
        <w:t> </w:t>
      </w:r>
      <w:r w:rsidRPr="005F296C">
        <w:t xml:space="preserve">„přemýšlejícím“ jsou oči, což je nelogické.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07B25646" w14:textId="77777777" w:rsidTr="00823C8F">
        <w:trPr>
          <w:trHeight w:val="227"/>
        </w:trPr>
        <w:tc>
          <w:tcPr>
            <w:tcW w:w="567" w:type="dxa"/>
          </w:tcPr>
          <w:p w14:paraId="35604044" w14:textId="77777777" w:rsidR="005D0E82" w:rsidRPr="005F296C" w:rsidRDefault="005D0E82" w:rsidP="00823C8F">
            <w:pPr>
              <w:jc w:val="center"/>
            </w:pPr>
          </w:p>
        </w:tc>
        <w:tc>
          <w:tcPr>
            <w:tcW w:w="1871" w:type="dxa"/>
          </w:tcPr>
          <w:p w14:paraId="488E3663" w14:textId="77777777" w:rsidR="005D0E82" w:rsidRPr="005F296C" w:rsidRDefault="005D0E82" w:rsidP="00823C8F">
            <w:pPr>
              <w:jc w:val="center"/>
            </w:pPr>
            <w:r w:rsidRPr="005F296C">
              <w:rPr>
                <w:b/>
              </w:rPr>
              <w:t>VT</w:t>
            </w:r>
          </w:p>
        </w:tc>
        <w:tc>
          <w:tcPr>
            <w:tcW w:w="567" w:type="dxa"/>
          </w:tcPr>
          <w:p w14:paraId="12C94AF6" w14:textId="77777777" w:rsidR="005D0E82" w:rsidRPr="005F296C" w:rsidRDefault="005D0E82" w:rsidP="00823C8F">
            <w:pPr>
              <w:ind w:firstLine="0"/>
              <w:jc w:val="center"/>
            </w:pPr>
            <w:r w:rsidRPr="005F296C">
              <w:rPr>
                <w:b/>
              </w:rPr>
              <w:t>Str</w:t>
            </w:r>
          </w:p>
        </w:tc>
        <w:tc>
          <w:tcPr>
            <w:tcW w:w="1871" w:type="dxa"/>
          </w:tcPr>
          <w:p w14:paraId="4F4D6E6C" w14:textId="77777777" w:rsidR="005D0E82" w:rsidRPr="005F296C" w:rsidRDefault="005D0E82" w:rsidP="00823C8F">
            <w:pPr>
              <w:jc w:val="center"/>
            </w:pPr>
            <w:r w:rsidRPr="005F296C">
              <w:rPr>
                <w:b/>
              </w:rPr>
              <w:t>CT1</w:t>
            </w:r>
          </w:p>
        </w:tc>
        <w:tc>
          <w:tcPr>
            <w:tcW w:w="567" w:type="dxa"/>
          </w:tcPr>
          <w:p w14:paraId="689201C5" w14:textId="77777777" w:rsidR="005D0E82" w:rsidRPr="005F296C" w:rsidRDefault="005D0E82" w:rsidP="00823C8F">
            <w:pPr>
              <w:ind w:firstLine="0"/>
              <w:jc w:val="center"/>
            </w:pPr>
            <w:r w:rsidRPr="005F296C">
              <w:rPr>
                <w:b/>
              </w:rPr>
              <w:t>Str</w:t>
            </w:r>
          </w:p>
        </w:tc>
        <w:tc>
          <w:tcPr>
            <w:tcW w:w="1871" w:type="dxa"/>
          </w:tcPr>
          <w:p w14:paraId="445AC8EB" w14:textId="77777777" w:rsidR="005D0E82" w:rsidRPr="005F296C" w:rsidRDefault="005D0E82" w:rsidP="00823C8F">
            <w:pPr>
              <w:jc w:val="center"/>
            </w:pPr>
            <w:r w:rsidRPr="005F296C">
              <w:rPr>
                <w:b/>
              </w:rPr>
              <w:t>CT2</w:t>
            </w:r>
          </w:p>
        </w:tc>
        <w:tc>
          <w:tcPr>
            <w:tcW w:w="567" w:type="dxa"/>
          </w:tcPr>
          <w:p w14:paraId="69DABDDA" w14:textId="77777777" w:rsidR="005D0E82" w:rsidRPr="005F296C" w:rsidRDefault="005D0E82" w:rsidP="00823C8F">
            <w:pPr>
              <w:ind w:firstLine="0"/>
              <w:jc w:val="center"/>
            </w:pPr>
            <w:r w:rsidRPr="005F296C">
              <w:rPr>
                <w:b/>
              </w:rPr>
              <w:t>Str</w:t>
            </w:r>
          </w:p>
        </w:tc>
      </w:tr>
      <w:tr w:rsidR="005D0E82" w:rsidRPr="005F296C" w14:paraId="4EF05998" w14:textId="77777777" w:rsidTr="00823C8F">
        <w:trPr>
          <w:trHeight w:val="227"/>
        </w:trPr>
        <w:tc>
          <w:tcPr>
            <w:tcW w:w="567" w:type="dxa"/>
          </w:tcPr>
          <w:p w14:paraId="5FA47B7E" w14:textId="67214228" w:rsidR="005D0E82" w:rsidRPr="005F296C" w:rsidRDefault="00A55417" w:rsidP="00A55417">
            <w:pPr>
              <w:ind w:firstLine="0"/>
              <w:rPr>
                <w:b/>
              </w:rPr>
            </w:pPr>
            <w:r>
              <w:rPr>
                <w:b/>
              </w:rPr>
              <w:t>55</w:t>
            </w:r>
          </w:p>
        </w:tc>
        <w:tc>
          <w:tcPr>
            <w:tcW w:w="1871" w:type="dxa"/>
          </w:tcPr>
          <w:p w14:paraId="4422763A" w14:textId="77777777" w:rsidR="005D0E82" w:rsidRPr="005F296C" w:rsidRDefault="005D0E82" w:rsidP="00823C8F">
            <w:pPr>
              <w:ind w:firstLine="0"/>
              <w:jc w:val="left"/>
              <w:rPr>
                <w:i/>
                <w:iCs/>
                <w:lang w:val="en-US"/>
              </w:rPr>
            </w:pPr>
            <w:r w:rsidRPr="005F296C">
              <w:rPr>
                <w:i/>
                <w:iCs/>
                <w:lang w:val="en-US"/>
              </w:rPr>
              <w:t xml:space="preserve">Pale shapes </w:t>
            </w:r>
            <w:r w:rsidRPr="005F296C">
              <w:rPr>
                <w:b/>
                <w:bCs/>
                <w:i/>
                <w:iCs/>
                <w:lang w:val="en-US"/>
              </w:rPr>
              <w:t>gliding</w:t>
            </w:r>
            <w:r w:rsidRPr="005F296C">
              <w:rPr>
                <w:i/>
                <w:iCs/>
                <w:lang w:val="en-US"/>
              </w:rPr>
              <w:t xml:space="preserve"> through the wood.</w:t>
            </w:r>
          </w:p>
        </w:tc>
        <w:tc>
          <w:tcPr>
            <w:tcW w:w="567" w:type="dxa"/>
          </w:tcPr>
          <w:p w14:paraId="791E66A9" w14:textId="77777777" w:rsidR="005D0E82" w:rsidRPr="005F296C" w:rsidRDefault="005D0E82" w:rsidP="00823C8F">
            <w:pPr>
              <w:ind w:firstLine="0"/>
            </w:pPr>
            <w:r w:rsidRPr="005F296C">
              <w:t>8</w:t>
            </w:r>
          </w:p>
        </w:tc>
        <w:tc>
          <w:tcPr>
            <w:tcW w:w="1871" w:type="dxa"/>
          </w:tcPr>
          <w:p w14:paraId="1E554833" w14:textId="77777777" w:rsidR="005D0E82" w:rsidRPr="005F296C" w:rsidRDefault="005D0E82" w:rsidP="00823C8F">
            <w:pPr>
              <w:ind w:firstLine="0"/>
              <w:jc w:val="left"/>
              <w:rPr>
                <w:i/>
                <w:iCs/>
              </w:rPr>
            </w:pPr>
            <w:r w:rsidRPr="005F296C">
              <w:rPr>
                <w:i/>
                <w:iCs/>
              </w:rPr>
              <w:t xml:space="preserve">Bledé tvary </w:t>
            </w:r>
            <w:r w:rsidRPr="005F296C">
              <w:rPr>
                <w:b/>
                <w:bCs/>
                <w:i/>
                <w:iCs/>
              </w:rPr>
              <w:t>klouzající</w:t>
            </w:r>
            <w:r w:rsidRPr="005F296C">
              <w:rPr>
                <w:i/>
                <w:iCs/>
              </w:rPr>
              <w:t xml:space="preserve"> mezi stromy</w:t>
            </w:r>
          </w:p>
        </w:tc>
        <w:tc>
          <w:tcPr>
            <w:tcW w:w="567" w:type="dxa"/>
          </w:tcPr>
          <w:p w14:paraId="48BF8818" w14:textId="77777777" w:rsidR="005D0E82" w:rsidRPr="005F296C" w:rsidRDefault="005D0E82" w:rsidP="00823C8F">
            <w:pPr>
              <w:ind w:firstLine="0"/>
            </w:pPr>
            <w:r w:rsidRPr="005F296C">
              <w:t>16</w:t>
            </w:r>
          </w:p>
        </w:tc>
        <w:tc>
          <w:tcPr>
            <w:tcW w:w="1871" w:type="dxa"/>
          </w:tcPr>
          <w:p w14:paraId="76D4EA11" w14:textId="77777777" w:rsidR="005D0E82" w:rsidRPr="005F296C" w:rsidRDefault="005D0E82" w:rsidP="00823C8F">
            <w:pPr>
              <w:ind w:firstLine="0"/>
              <w:jc w:val="left"/>
              <w:rPr>
                <w:i/>
                <w:iCs/>
              </w:rPr>
            </w:pPr>
            <w:r w:rsidRPr="005F296C">
              <w:rPr>
                <w:i/>
                <w:iCs/>
              </w:rPr>
              <w:t xml:space="preserve">Lesem </w:t>
            </w:r>
            <w:r w:rsidRPr="005F296C">
              <w:rPr>
                <w:b/>
                <w:bCs/>
                <w:i/>
                <w:iCs/>
              </w:rPr>
              <w:t>klouzaly</w:t>
            </w:r>
            <w:r w:rsidRPr="005F296C">
              <w:rPr>
                <w:i/>
                <w:iCs/>
              </w:rPr>
              <w:t xml:space="preserve"> bledé postavy</w:t>
            </w:r>
          </w:p>
        </w:tc>
        <w:tc>
          <w:tcPr>
            <w:tcW w:w="567" w:type="dxa"/>
          </w:tcPr>
          <w:p w14:paraId="612476D9" w14:textId="77777777" w:rsidR="005D0E82" w:rsidRPr="005F296C" w:rsidRDefault="005D0E82" w:rsidP="00823C8F">
            <w:pPr>
              <w:ind w:firstLine="0"/>
            </w:pPr>
            <w:r w:rsidRPr="005F296C">
              <w:t>15</w:t>
            </w:r>
          </w:p>
        </w:tc>
      </w:tr>
      <w:tr w:rsidR="005D0E82" w:rsidRPr="005F296C" w14:paraId="3696CD77" w14:textId="77777777" w:rsidTr="00823C8F">
        <w:trPr>
          <w:trHeight w:val="227"/>
        </w:trPr>
        <w:tc>
          <w:tcPr>
            <w:tcW w:w="567" w:type="dxa"/>
          </w:tcPr>
          <w:p w14:paraId="75A9F23C" w14:textId="0227F4B2" w:rsidR="005D0E82" w:rsidRPr="005F296C" w:rsidRDefault="00A55417" w:rsidP="00A55417">
            <w:pPr>
              <w:ind w:firstLine="0"/>
              <w:rPr>
                <w:b/>
              </w:rPr>
            </w:pPr>
            <w:r>
              <w:rPr>
                <w:b/>
              </w:rPr>
              <w:t>56</w:t>
            </w:r>
          </w:p>
        </w:tc>
        <w:tc>
          <w:tcPr>
            <w:tcW w:w="1871" w:type="dxa"/>
          </w:tcPr>
          <w:p w14:paraId="13BED5B8" w14:textId="77777777" w:rsidR="005D0E82" w:rsidRPr="005F296C" w:rsidRDefault="005D0E82" w:rsidP="00823C8F">
            <w:pPr>
              <w:ind w:firstLine="0"/>
              <w:jc w:val="left"/>
              <w:rPr>
                <w:i/>
                <w:iCs/>
                <w:lang w:val="en-US"/>
              </w:rPr>
            </w:pPr>
            <w:r w:rsidRPr="005F296C">
              <w:rPr>
                <w:i/>
                <w:iCs/>
                <w:lang w:val="en-US"/>
              </w:rPr>
              <w:t xml:space="preserve">the pale bark and red eyes, </w:t>
            </w:r>
            <w:r w:rsidRPr="005F296C">
              <w:rPr>
                <w:b/>
                <w:bCs/>
                <w:i/>
                <w:iCs/>
                <w:lang w:val="en-US"/>
              </w:rPr>
              <w:t>watching</w:t>
            </w:r>
            <w:r w:rsidRPr="005F296C">
              <w:rPr>
                <w:i/>
                <w:iCs/>
                <w:lang w:val="en-US"/>
              </w:rPr>
              <w:t xml:space="preserve">, </w:t>
            </w:r>
            <w:r w:rsidRPr="005F296C">
              <w:rPr>
                <w:b/>
                <w:bCs/>
                <w:i/>
                <w:iCs/>
                <w:lang w:val="en-US"/>
              </w:rPr>
              <w:t>listening</w:t>
            </w:r>
            <w:r w:rsidRPr="005F296C">
              <w:rPr>
                <w:i/>
                <w:iCs/>
                <w:lang w:val="en-US"/>
              </w:rPr>
              <w:t xml:space="preserve">, </w:t>
            </w:r>
            <w:r w:rsidRPr="005F296C">
              <w:rPr>
                <w:b/>
                <w:bCs/>
                <w:i/>
                <w:iCs/>
                <w:lang w:val="en-US"/>
              </w:rPr>
              <w:t>thinking</w:t>
            </w:r>
          </w:p>
        </w:tc>
        <w:tc>
          <w:tcPr>
            <w:tcW w:w="567" w:type="dxa"/>
          </w:tcPr>
          <w:p w14:paraId="1B19B94E" w14:textId="77777777" w:rsidR="005D0E82" w:rsidRPr="005F296C" w:rsidRDefault="005D0E82" w:rsidP="00823C8F">
            <w:pPr>
              <w:ind w:firstLine="0"/>
            </w:pPr>
            <w:r w:rsidRPr="005F296C">
              <w:t>22</w:t>
            </w:r>
          </w:p>
        </w:tc>
        <w:tc>
          <w:tcPr>
            <w:tcW w:w="1871" w:type="dxa"/>
          </w:tcPr>
          <w:p w14:paraId="44E6A76C" w14:textId="77777777" w:rsidR="005D0E82" w:rsidRPr="005F296C" w:rsidRDefault="005D0E82" w:rsidP="00823C8F">
            <w:pPr>
              <w:ind w:firstLine="0"/>
              <w:jc w:val="left"/>
              <w:rPr>
                <w:i/>
                <w:iCs/>
              </w:rPr>
            </w:pPr>
            <w:r w:rsidRPr="005F296C">
              <w:rPr>
                <w:i/>
                <w:iCs/>
              </w:rPr>
              <w:t xml:space="preserve">k jeho bledé kůře a červeným očím, </w:t>
            </w:r>
            <w:r w:rsidRPr="005F296C">
              <w:rPr>
                <w:b/>
                <w:bCs/>
                <w:i/>
                <w:iCs/>
              </w:rPr>
              <w:t>naslouchajícím</w:t>
            </w:r>
            <w:r w:rsidRPr="005F296C">
              <w:rPr>
                <w:i/>
                <w:iCs/>
              </w:rPr>
              <w:t xml:space="preserve">, </w:t>
            </w:r>
            <w:r w:rsidRPr="005F296C">
              <w:rPr>
                <w:b/>
                <w:bCs/>
                <w:i/>
                <w:iCs/>
              </w:rPr>
              <w:t>pozorujícím</w:t>
            </w:r>
            <w:r w:rsidRPr="005F296C">
              <w:rPr>
                <w:i/>
                <w:iCs/>
              </w:rPr>
              <w:t xml:space="preserve">, </w:t>
            </w:r>
            <w:r w:rsidRPr="005F296C">
              <w:rPr>
                <w:b/>
                <w:bCs/>
                <w:i/>
                <w:iCs/>
              </w:rPr>
              <w:t>přemýšlejícím</w:t>
            </w:r>
          </w:p>
        </w:tc>
        <w:tc>
          <w:tcPr>
            <w:tcW w:w="567" w:type="dxa"/>
          </w:tcPr>
          <w:p w14:paraId="5FB1BC04" w14:textId="77777777" w:rsidR="005D0E82" w:rsidRPr="005F296C" w:rsidRDefault="005D0E82" w:rsidP="00823C8F">
            <w:pPr>
              <w:ind w:firstLine="0"/>
            </w:pPr>
            <w:r w:rsidRPr="005F296C">
              <w:t>32</w:t>
            </w:r>
          </w:p>
        </w:tc>
        <w:tc>
          <w:tcPr>
            <w:tcW w:w="1871" w:type="dxa"/>
          </w:tcPr>
          <w:p w14:paraId="4086C0DE" w14:textId="77777777" w:rsidR="005D0E82" w:rsidRPr="005F296C" w:rsidRDefault="005D0E82" w:rsidP="00823C8F">
            <w:pPr>
              <w:ind w:firstLine="0"/>
              <w:jc w:val="left"/>
              <w:rPr>
                <w:i/>
                <w:iCs/>
              </w:rPr>
            </w:pPr>
            <w:r w:rsidRPr="005F296C">
              <w:rPr>
                <w:i/>
                <w:iCs/>
              </w:rPr>
              <w:t xml:space="preserve">na strom srdce, na tu bledou kůru a červené oči. </w:t>
            </w:r>
            <w:r w:rsidRPr="005F296C">
              <w:rPr>
                <w:b/>
                <w:bCs/>
                <w:i/>
                <w:iCs/>
              </w:rPr>
              <w:t>Díval</w:t>
            </w:r>
            <w:r w:rsidRPr="005F296C">
              <w:rPr>
                <w:i/>
                <w:iCs/>
              </w:rPr>
              <w:t xml:space="preserve"> </w:t>
            </w:r>
            <w:r w:rsidRPr="005F296C">
              <w:rPr>
                <w:b/>
                <w:bCs/>
                <w:i/>
                <w:iCs/>
              </w:rPr>
              <w:t>se</w:t>
            </w:r>
            <w:r w:rsidRPr="005F296C">
              <w:rPr>
                <w:i/>
                <w:iCs/>
              </w:rPr>
              <w:t xml:space="preserve">, </w:t>
            </w:r>
            <w:r w:rsidRPr="005F296C">
              <w:rPr>
                <w:b/>
                <w:bCs/>
                <w:i/>
                <w:iCs/>
              </w:rPr>
              <w:t>naslouchal</w:t>
            </w:r>
            <w:r w:rsidRPr="005F296C">
              <w:rPr>
                <w:i/>
                <w:iCs/>
              </w:rPr>
              <w:t xml:space="preserve">, dlouze a zvolna </w:t>
            </w:r>
            <w:r w:rsidRPr="005F296C">
              <w:rPr>
                <w:b/>
                <w:bCs/>
                <w:i/>
                <w:iCs/>
              </w:rPr>
              <w:t>přemýšlel</w:t>
            </w:r>
          </w:p>
        </w:tc>
        <w:tc>
          <w:tcPr>
            <w:tcW w:w="567" w:type="dxa"/>
          </w:tcPr>
          <w:p w14:paraId="0CA1CF35" w14:textId="77777777" w:rsidR="005D0E82" w:rsidRPr="005F296C" w:rsidRDefault="005D0E82" w:rsidP="00823C8F">
            <w:pPr>
              <w:ind w:firstLine="0"/>
            </w:pPr>
            <w:r w:rsidRPr="005F296C">
              <w:t>29</w:t>
            </w:r>
          </w:p>
        </w:tc>
      </w:tr>
    </w:tbl>
    <w:p w14:paraId="52552453" w14:textId="77777777" w:rsidR="005D0E82" w:rsidRPr="005F296C" w:rsidRDefault="005D0E82" w:rsidP="005D0E82">
      <w:pPr>
        <w:pBdr>
          <w:top w:val="nil"/>
          <w:left w:val="nil"/>
          <w:bottom w:val="nil"/>
          <w:right w:val="nil"/>
          <w:between w:val="nil"/>
        </w:pBdr>
        <w:tabs>
          <w:tab w:val="left" w:pos="284"/>
        </w:tabs>
        <w:ind w:firstLine="0"/>
      </w:pPr>
    </w:p>
    <w:p w14:paraId="275F52AE" w14:textId="0BEAA3A6" w:rsidR="005D0E82" w:rsidRPr="005F296C" w:rsidRDefault="005D0E82" w:rsidP="005D0E82">
      <w:pPr>
        <w:pBdr>
          <w:top w:val="nil"/>
          <w:left w:val="nil"/>
          <w:bottom w:val="nil"/>
          <w:right w:val="nil"/>
          <w:between w:val="nil"/>
        </w:pBdr>
        <w:tabs>
          <w:tab w:val="left" w:pos="284"/>
        </w:tabs>
        <w:ind w:firstLine="0"/>
      </w:pPr>
      <w:r w:rsidRPr="005F296C">
        <w:tab/>
        <w:t xml:space="preserve">Pouze ve dvou případech jsou adjektiva použita v CT2, zatímco v CT1 nikoliv. Jak ukazují př. </w:t>
      </w:r>
      <w:r w:rsidR="000A6235">
        <w:t>57 a 58</w:t>
      </w:r>
      <w:r w:rsidRPr="005F296C">
        <w:t xml:space="preserve">, toto použití nekomplikuje srozumitelnost sdělení.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38D5A5B2" w14:textId="77777777" w:rsidTr="00823C8F">
        <w:trPr>
          <w:trHeight w:val="227"/>
        </w:trPr>
        <w:tc>
          <w:tcPr>
            <w:tcW w:w="567" w:type="dxa"/>
          </w:tcPr>
          <w:p w14:paraId="0EF39E7A" w14:textId="6BD04882" w:rsidR="005D0E82" w:rsidRPr="005F296C" w:rsidRDefault="00A55417" w:rsidP="00A55417">
            <w:pPr>
              <w:ind w:firstLine="0"/>
              <w:rPr>
                <w:b/>
              </w:rPr>
            </w:pPr>
            <w:r>
              <w:rPr>
                <w:b/>
              </w:rPr>
              <w:t>57</w:t>
            </w:r>
          </w:p>
        </w:tc>
        <w:tc>
          <w:tcPr>
            <w:tcW w:w="1871" w:type="dxa"/>
          </w:tcPr>
          <w:p w14:paraId="331369D1" w14:textId="77777777" w:rsidR="005D0E82" w:rsidRPr="005F296C" w:rsidRDefault="005D0E82" w:rsidP="00823C8F">
            <w:pPr>
              <w:ind w:firstLine="0"/>
              <w:jc w:val="left"/>
              <w:rPr>
                <w:i/>
                <w:iCs/>
                <w:lang w:val="en-US"/>
              </w:rPr>
            </w:pPr>
            <w:r w:rsidRPr="005F296C">
              <w:rPr>
                <w:i/>
                <w:iCs/>
                <w:lang w:val="en-US"/>
              </w:rPr>
              <w:t xml:space="preserve">Royce came next, his great black destrier </w:t>
            </w:r>
            <w:r w:rsidRPr="005F296C">
              <w:rPr>
                <w:b/>
                <w:bCs/>
                <w:i/>
                <w:iCs/>
                <w:lang w:val="en-US"/>
              </w:rPr>
              <w:t>snorting</w:t>
            </w:r>
            <w:r w:rsidRPr="005F296C">
              <w:rPr>
                <w:i/>
                <w:iCs/>
                <w:lang w:val="en-US"/>
              </w:rPr>
              <w:t xml:space="preserve"> impatiently.</w:t>
            </w:r>
          </w:p>
        </w:tc>
        <w:tc>
          <w:tcPr>
            <w:tcW w:w="567" w:type="dxa"/>
          </w:tcPr>
          <w:p w14:paraId="0ACF32F2" w14:textId="77777777" w:rsidR="005D0E82" w:rsidRPr="005F296C" w:rsidRDefault="005D0E82" w:rsidP="00823C8F">
            <w:pPr>
              <w:ind w:firstLine="0"/>
            </w:pPr>
            <w:r w:rsidRPr="005F296C">
              <w:t>5</w:t>
            </w:r>
          </w:p>
        </w:tc>
        <w:tc>
          <w:tcPr>
            <w:tcW w:w="1871" w:type="dxa"/>
          </w:tcPr>
          <w:p w14:paraId="49E23459" w14:textId="77777777" w:rsidR="005D0E82" w:rsidRPr="005F296C" w:rsidRDefault="005D0E82" w:rsidP="00823C8F">
            <w:pPr>
              <w:ind w:firstLine="0"/>
              <w:jc w:val="left"/>
              <w:rPr>
                <w:i/>
                <w:iCs/>
              </w:rPr>
            </w:pPr>
            <w:r w:rsidRPr="005F296C">
              <w:rPr>
                <w:i/>
                <w:iCs/>
              </w:rPr>
              <w:t xml:space="preserve">Royce jel za ním a jeho velký černý oř netrpělivě </w:t>
            </w:r>
            <w:r w:rsidRPr="005F296C">
              <w:rPr>
                <w:b/>
                <w:bCs/>
                <w:i/>
                <w:iCs/>
              </w:rPr>
              <w:t>frkal</w:t>
            </w:r>
          </w:p>
        </w:tc>
        <w:tc>
          <w:tcPr>
            <w:tcW w:w="567" w:type="dxa"/>
          </w:tcPr>
          <w:p w14:paraId="05FF0A49" w14:textId="77777777" w:rsidR="005D0E82" w:rsidRPr="005F296C" w:rsidRDefault="005D0E82" w:rsidP="00823C8F">
            <w:pPr>
              <w:ind w:firstLine="0"/>
            </w:pPr>
            <w:r w:rsidRPr="005F296C">
              <w:t>13</w:t>
            </w:r>
          </w:p>
        </w:tc>
        <w:tc>
          <w:tcPr>
            <w:tcW w:w="1871" w:type="dxa"/>
          </w:tcPr>
          <w:p w14:paraId="243A3EBB" w14:textId="77777777" w:rsidR="005D0E82" w:rsidRPr="005F296C" w:rsidRDefault="005D0E82" w:rsidP="00823C8F">
            <w:pPr>
              <w:ind w:firstLine="0"/>
              <w:jc w:val="left"/>
              <w:rPr>
                <w:i/>
                <w:iCs/>
              </w:rPr>
            </w:pPr>
            <w:r w:rsidRPr="005F296C">
              <w:rPr>
                <w:i/>
                <w:iCs/>
                <w:color w:val="000000" w:themeColor="text1"/>
              </w:rPr>
              <w:t xml:space="preserve">Royce na netrpělivě </w:t>
            </w:r>
            <w:r w:rsidRPr="005F296C">
              <w:rPr>
                <w:b/>
                <w:bCs/>
                <w:i/>
                <w:iCs/>
                <w:color w:val="000000" w:themeColor="text1"/>
              </w:rPr>
              <w:t>frkajícím</w:t>
            </w:r>
            <w:r w:rsidRPr="005F296C">
              <w:rPr>
                <w:i/>
                <w:iCs/>
                <w:color w:val="000000" w:themeColor="text1"/>
              </w:rPr>
              <w:t xml:space="preserve"> černém oři</w:t>
            </w:r>
          </w:p>
        </w:tc>
        <w:tc>
          <w:tcPr>
            <w:tcW w:w="567" w:type="dxa"/>
          </w:tcPr>
          <w:p w14:paraId="698545DA" w14:textId="77777777" w:rsidR="005D0E82" w:rsidRPr="005F296C" w:rsidRDefault="005D0E82" w:rsidP="00823C8F">
            <w:pPr>
              <w:ind w:firstLine="0"/>
            </w:pPr>
            <w:r w:rsidRPr="005F296C">
              <w:t>13</w:t>
            </w:r>
          </w:p>
        </w:tc>
      </w:tr>
      <w:tr w:rsidR="005D0E82" w:rsidRPr="005F296C" w14:paraId="0601438A" w14:textId="77777777" w:rsidTr="00823C8F">
        <w:trPr>
          <w:trHeight w:val="227"/>
        </w:trPr>
        <w:tc>
          <w:tcPr>
            <w:tcW w:w="567" w:type="dxa"/>
          </w:tcPr>
          <w:p w14:paraId="77426DE9" w14:textId="69BD3D39" w:rsidR="005D0E82" w:rsidRPr="005F296C" w:rsidRDefault="00A55417" w:rsidP="00823C8F">
            <w:pPr>
              <w:ind w:firstLine="0"/>
              <w:rPr>
                <w:b/>
              </w:rPr>
            </w:pPr>
            <w:r>
              <w:rPr>
                <w:b/>
              </w:rPr>
              <w:t>58</w:t>
            </w:r>
          </w:p>
        </w:tc>
        <w:tc>
          <w:tcPr>
            <w:tcW w:w="1871" w:type="dxa"/>
          </w:tcPr>
          <w:p w14:paraId="4A7F7217" w14:textId="77777777" w:rsidR="005D0E82" w:rsidRPr="005F296C" w:rsidRDefault="005D0E82" w:rsidP="00823C8F">
            <w:pPr>
              <w:ind w:firstLine="0"/>
              <w:jc w:val="left"/>
              <w:rPr>
                <w:rFonts w:eastAsiaTheme="minorHAnsi"/>
                <w:i/>
                <w:iCs/>
                <w:lang w:val="en-US" w:eastAsia="en-US"/>
              </w:rPr>
            </w:pPr>
            <w:r w:rsidRPr="005F296C">
              <w:rPr>
                <w:rFonts w:eastAsiaTheme="minorHAnsi"/>
                <w:i/>
                <w:iCs/>
                <w:lang w:val="en-US" w:eastAsia="en-US"/>
              </w:rPr>
              <w:t xml:space="preserve">how the ice wind </w:t>
            </w:r>
            <w:r w:rsidRPr="005F296C">
              <w:rPr>
                <w:rFonts w:eastAsiaTheme="minorHAnsi"/>
                <w:b/>
                <w:bCs/>
                <w:i/>
                <w:iCs/>
                <w:lang w:val="en-US" w:eastAsia="en-US"/>
              </w:rPr>
              <w:t>comes</w:t>
            </w:r>
            <w:r w:rsidRPr="005F296C">
              <w:rPr>
                <w:rFonts w:eastAsiaTheme="minorHAnsi"/>
                <w:i/>
                <w:iCs/>
                <w:lang w:val="en-US" w:eastAsia="en-US"/>
              </w:rPr>
              <w:t xml:space="preserve"> </w:t>
            </w:r>
            <w:r w:rsidRPr="005F296C">
              <w:rPr>
                <w:rFonts w:eastAsiaTheme="minorHAnsi"/>
                <w:b/>
                <w:bCs/>
                <w:i/>
                <w:iCs/>
                <w:lang w:val="en-US" w:eastAsia="en-US"/>
              </w:rPr>
              <w:t>howling</w:t>
            </w:r>
          </w:p>
        </w:tc>
        <w:tc>
          <w:tcPr>
            <w:tcW w:w="567" w:type="dxa"/>
          </w:tcPr>
          <w:p w14:paraId="1648AC4F" w14:textId="77777777" w:rsidR="005D0E82" w:rsidRPr="005F296C" w:rsidRDefault="005D0E82" w:rsidP="00823C8F">
            <w:pPr>
              <w:ind w:firstLine="0"/>
              <w:rPr>
                <w:rFonts w:eastAsiaTheme="minorHAnsi"/>
                <w:lang w:eastAsia="en-US"/>
              </w:rPr>
            </w:pPr>
            <w:r w:rsidRPr="005F296C">
              <w:rPr>
                <w:rFonts w:eastAsiaTheme="minorHAnsi"/>
                <w:lang w:eastAsia="en-US"/>
              </w:rPr>
              <w:t>4</w:t>
            </w:r>
          </w:p>
        </w:tc>
        <w:tc>
          <w:tcPr>
            <w:tcW w:w="1871" w:type="dxa"/>
          </w:tcPr>
          <w:p w14:paraId="7D06FEE7" w14:textId="77777777" w:rsidR="005D0E82" w:rsidRPr="005F296C" w:rsidRDefault="005D0E82" w:rsidP="00823C8F">
            <w:pPr>
              <w:ind w:firstLine="0"/>
              <w:jc w:val="left"/>
              <w:rPr>
                <w:rFonts w:eastAsiaTheme="minorHAnsi"/>
                <w:i/>
                <w:iCs/>
                <w:lang w:eastAsia="en-US"/>
              </w:rPr>
            </w:pPr>
            <w:r w:rsidRPr="005F296C">
              <w:rPr>
                <w:rFonts w:eastAsiaTheme="minorHAnsi"/>
                <w:i/>
                <w:iCs/>
                <w:lang w:eastAsia="en-US"/>
              </w:rPr>
              <w:t xml:space="preserve">o tom, jak ze severu </w:t>
            </w:r>
            <w:r w:rsidRPr="005F296C">
              <w:rPr>
                <w:rFonts w:eastAsiaTheme="minorHAnsi"/>
                <w:b/>
                <w:bCs/>
                <w:i/>
                <w:iCs/>
                <w:lang w:eastAsia="en-US"/>
              </w:rPr>
              <w:t>vyjí</w:t>
            </w:r>
            <w:r w:rsidRPr="005F296C">
              <w:rPr>
                <w:rFonts w:eastAsiaTheme="minorHAnsi"/>
                <w:i/>
                <w:iCs/>
                <w:lang w:eastAsia="en-US"/>
              </w:rPr>
              <w:t xml:space="preserve"> ledové vichry</w:t>
            </w:r>
          </w:p>
        </w:tc>
        <w:tc>
          <w:tcPr>
            <w:tcW w:w="567" w:type="dxa"/>
          </w:tcPr>
          <w:p w14:paraId="106DEA91" w14:textId="77777777" w:rsidR="005D0E82" w:rsidRPr="005F296C" w:rsidRDefault="005D0E82" w:rsidP="00823C8F">
            <w:pPr>
              <w:ind w:firstLine="0"/>
              <w:rPr>
                <w:rFonts w:eastAsiaTheme="minorHAnsi"/>
                <w:lang w:eastAsia="en-US"/>
              </w:rPr>
            </w:pPr>
            <w:r w:rsidRPr="005F296C">
              <w:rPr>
                <w:rFonts w:eastAsiaTheme="minorHAnsi"/>
                <w:lang w:eastAsia="en-US"/>
              </w:rPr>
              <w:t>12</w:t>
            </w:r>
          </w:p>
        </w:tc>
        <w:tc>
          <w:tcPr>
            <w:tcW w:w="1871" w:type="dxa"/>
          </w:tcPr>
          <w:p w14:paraId="63CC7FE2" w14:textId="77777777" w:rsidR="005D0E82" w:rsidRPr="005F296C" w:rsidRDefault="005D0E82" w:rsidP="00823C8F">
            <w:pPr>
              <w:ind w:firstLine="0"/>
              <w:jc w:val="left"/>
              <w:rPr>
                <w:rFonts w:eastAsiaTheme="minorHAnsi"/>
                <w:i/>
                <w:iCs/>
                <w:lang w:eastAsia="en-US"/>
              </w:rPr>
            </w:pPr>
            <w:r w:rsidRPr="005F296C">
              <w:rPr>
                <w:rFonts w:eastAsiaTheme="minorHAnsi"/>
                <w:i/>
                <w:iCs/>
                <w:lang w:eastAsia="en-US"/>
              </w:rPr>
              <w:t xml:space="preserve">o čtyřicet stop hlubokých závějích a o </w:t>
            </w:r>
            <w:r w:rsidRPr="005F296C">
              <w:rPr>
                <w:rFonts w:eastAsiaTheme="minorHAnsi"/>
                <w:b/>
                <w:bCs/>
                <w:i/>
                <w:iCs/>
                <w:lang w:eastAsia="en-US"/>
              </w:rPr>
              <w:t>vyjícím</w:t>
            </w:r>
            <w:r w:rsidRPr="005F296C">
              <w:rPr>
                <w:rFonts w:eastAsiaTheme="minorHAnsi"/>
                <w:i/>
                <w:iCs/>
                <w:lang w:eastAsia="en-US"/>
              </w:rPr>
              <w:t xml:space="preserve"> vichru</w:t>
            </w:r>
          </w:p>
        </w:tc>
        <w:tc>
          <w:tcPr>
            <w:tcW w:w="567" w:type="dxa"/>
          </w:tcPr>
          <w:p w14:paraId="3752FEAF" w14:textId="77777777" w:rsidR="005D0E82" w:rsidRPr="005F296C" w:rsidRDefault="005D0E82" w:rsidP="00823C8F">
            <w:pPr>
              <w:ind w:firstLine="0"/>
              <w:rPr>
                <w:rFonts w:eastAsiaTheme="minorHAnsi"/>
                <w:lang w:eastAsia="en-US"/>
              </w:rPr>
            </w:pPr>
            <w:r w:rsidRPr="005F296C">
              <w:rPr>
                <w:rFonts w:eastAsiaTheme="minorHAnsi"/>
                <w:lang w:eastAsia="en-US"/>
              </w:rPr>
              <w:t>12</w:t>
            </w:r>
          </w:p>
        </w:tc>
      </w:tr>
    </w:tbl>
    <w:p w14:paraId="7988AEF1" w14:textId="77777777" w:rsidR="005D0E82" w:rsidRPr="005F296C" w:rsidRDefault="005D0E82" w:rsidP="005D0E82">
      <w:pPr>
        <w:pBdr>
          <w:top w:val="nil"/>
          <w:left w:val="nil"/>
          <w:bottom w:val="nil"/>
          <w:right w:val="nil"/>
          <w:between w:val="nil"/>
        </w:pBdr>
        <w:tabs>
          <w:tab w:val="left" w:pos="284"/>
        </w:tabs>
        <w:ind w:firstLine="0"/>
      </w:pPr>
    </w:p>
    <w:p w14:paraId="0BAC3B08" w14:textId="77777777" w:rsidR="005D0E82" w:rsidRPr="008A204C" w:rsidRDefault="005D0E82" w:rsidP="005D0E82">
      <w:pPr>
        <w:pStyle w:val="Nadpis4"/>
        <w:rPr>
          <w:sz w:val="28"/>
          <w:szCs w:val="28"/>
        </w:rPr>
      </w:pPr>
      <w:r>
        <w:lastRenderedPageBreak/>
        <w:tab/>
      </w:r>
      <w:bookmarkStart w:id="53" w:name="_Toc102597885"/>
      <w:bookmarkStart w:id="54" w:name="_Toc102609835"/>
      <w:r w:rsidRPr="008A204C">
        <w:rPr>
          <w:sz w:val="28"/>
          <w:szCs w:val="28"/>
        </w:rPr>
        <w:t>Věta vedlejší</w:t>
      </w:r>
      <w:bookmarkEnd w:id="53"/>
      <w:bookmarkEnd w:id="54"/>
    </w:p>
    <w:p w14:paraId="69614F89" w14:textId="21AA0589" w:rsidR="005D0E82" w:rsidRPr="005F296C" w:rsidRDefault="005D0E82" w:rsidP="005D0E82">
      <w:pPr>
        <w:pBdr>
          <w:top w:val="nil"/>
          <w:left w:val="nil"/>
          <w:bottom w:val="nil"/>
          <w:right w:val="nil"/>
          <w:between w:val="nil"/>
        </w:pBdr>
        <w:tabs>
          <w:tab w:val="left" w:pos="284"/>
        </w:tabs>
        <w:ind w:firstLine="0"/>
      </w:pPr>
      <w:r w:rsidRPr="005F296C">
        <w:tab/>
        <w:t>Dalším z poměrně častých způsobů překladu participia přítomného je sloveso v určitém tvaru, zasazené do věty vedlejší. U tohoto typu je nutné správně pochopit a vyjádřit vztah mezi větou hlavní a vedlejší, který je pak v překladu explicitnější než ve výchozím textu (Malá a Šaldová 201</w:t>
      </w:r>
      <w:r w:rsidR="00FB31AB">
        <w:t>0</w:t>
      </w:r>
      <w:r w:rsidRPr="005F296C">
        <w:t xml:space="preserve">, str. 151). </w:t>
      </w:r>
    </w:p>
    <w:p w14:paraId="55352C5C" w14:textId="77777777" w:rsidR="005D0E82" w:rsidRPr="005F296C" w:rsidRDefault="005D0E82" w:rsidP="005D0E82">
      <w:pPr>
        <w:pBdr>
          <w:top w:val="nil"/>
          <w:left w:val="nil"/>
          <w:bottom w:val="nil"/>
          <w:right w:val="nil"/>
          <w:between w:val="nil"/>
        </w:pBdr>
        <w:tabs>
          <w:tab w:val="left" w:pos="284"/>
        </w:tabs>
        <w:ind w:firstLine="0"/>
      </w:pPr>
      <w:r w:rsidRPr="005F296C">
        <w:tab/>
        <w:t>Míra použití vedlejších vět k překladu participia je u obou verzí podobná, v CT1 se vyskytuje v 21,6 %, a v CT2 v 18,9 % vzorku. Shoda způsobu řešení je u 50,0</w:t>
      </w:r>
      <w:r>
        <w:t> </w:t>
      </w:r>
      <w:r w:rsidRPr="005F296C">
        <w:t xml:space="preserve">% v rámci této kategorie. Nejpoužívanější typy vět byly vedlejší věty příslovečné, doplňkové, předmětné a přívlastkové. Pochopení vztahu mezi větami zjevně nebylo problémem. V případech, kdy obě překladatelky převedly participium pomocí věty vedlejší použily zároveň stejné typy vztahu. </w:t>
      </w:r>
    </w:p>
    <w:p w14:paraId="73F3AD58" w14:textId="4A6D135E" w:rsidR="005D0E82" w:rsidRPr="005F296C" w:rsidRDefault="005D0E82" w:rsidP="005D0E82">
      <w:pPr>
        <w:pBdr>
          <w:top w:val="nil"/>
          <w:left w:val="nil"/>
          <w:bottom w:val="nil"/>
          <w:right w:val="nil"/>
          <w:between w:val="nil"/>
        </w:pBdr>
        <w:tabs>
          <w:tab w:val="left" w:pos="284"/>
        </w:tabs>
        <w:ind w:firstLine="0"/>
      </w:pPr>
      <w:r w:rsidRPr="005F296C">
        <w:tab/>
        <w:t xml:space="preserve">Jednotky, kdy řešení obsahuje větu vedlejší pouze CT1 se týkají 30,0 % všech případů a v CT2 jsou převedeny prostřednictvím věty hlavní, jako u př. </w:t>
      </w:r>
      <w:r w:rsidR="000A6235">
        <w:t>59 a 60</w:t>
      </w:r>
      <w:r w:rsidRPr="005F296C">
        <w:t xml:space="preserve">.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3E4FB7DD" w14:textId="77777777" w:rsidTr="00823C8F">
        <w:trPr>
          <w:trHeight w:val="227"/>
        </w:trPr>
        <w:tc>
          <w:tcPr>
            <w:tcW w:w="567" w:type="dxa"/>
          </w:tcPr>
          <w:p w14:paraId="664E06B2" w14:textId="77777777" w:rsidR="005D0E82" w:rsidRPr="005F296C" w:rsidRDefault="005D0E82" w:rsidP="00823C8F">
            <w:pPr>
              <w:jc w:val="center"/>
            </w:pPr>
          </w:p>
        </w:tc>
        <w:tc>
          <w:tcPr>
            <w:tcW w:w="1871" w:type="dxa"/>
          </w:tcPr>
          <w:p w14:paraId="5A63D313" w14:textId="77777777" w:rsidR="005D0E82" w:rsidRPr="005F296C" w:rsidRDefault="005D0E82" w:rsidP="00823C8F">
            <w:pPr>
              <w:jc w:val="center"/>
            </w:pPr>
            <w:r w:rsidRPr="005F296C">
              <w:rPr>
                <w:b/>
              </w:rPr>
              <w:t>VT</w:t>
            </w:r>
          </w:p>
        </w:tc>
        <w:tc>
          <w:tcPr>
            <w:tcW w:w="567" w:type="dxa"/>
          </w:tcPr>
          <w:p w14:paraId="42A555C5" w14:textId="77777777" w:rsidR="005D0E82" w:rsidRPr="005F296C" w:rsidRDefault="005D0E82" w:rsidP="00823C8F">
            <w:pPr>
              <w:ind w:firstLine="0"/>
              <w:jc w:val="center"/>
            </w:pPr>
            <w:r w:rsidRPr="005F296C">
              <w:rPr>
                <w:b/>
              </w:rPr>
              <w:t>Str</w:t>
            </w:r>
          </w:p>
        </w:tc>
        <w:tc>
          <w:tcPr>
            <w:tcW w:w="1871" w:type="dxa"/>
          </w:tcPr>
          <w:p w14:paraId="5BD8468C" w14:textId="77777777" w:rsidR="005D0E82" w:rsidRPr="005F296C" w:rsidRDefault="005D0E82" w:rsidP="00823C8F">
            <w:pPr>
              <w:jc w:val="center"/>
            </w:pPr>
            <w:r w:rsidRPr="005F296C">
              <w:rPr>
                <w:b/>
              </w:rPr>
              <w:t>CT1</w:t>
            </w:r>
          </w:p>
        </w:tc>
        <w:tc>
          <w:tcPr>
            <w:tcW w:w="567" w:type="dxa"/>
          </w:tcPr>
          <w:p w14:paraId="13175CDA" w14:textId="77777777" w:rsidR="005D0E82" w:rsidRPr="005F296C" w:rsidRDefault="005D0E82" w:rsidP="00823C8F">
            <w:pPr>
              <w:ind w:firstLine="0"/>
              <w:jc w:val="center"/>
            </w:pPr>
            <w:r w:rsidRPr="005F296C">
              <w:rPr>
                <w:b/>
              </w:rPr>
              <w:t>Str</w:t>
            </w:r>
          </w:p>
        </w:tc>
        <w:tc>
          <w:tcPr>
            <w:tcW w:w="1871" w:type="dxa"/>
          </w:tcPr>
          <w:p w14:paraId="0251D192" w14:textId="77777777" w:rsidR="005D0E82" w:rsidRPr="005F296C" w:rsidRDefault="005D0E82" w:rsidP="00823C8F">
            <w:pPr>
              <w:jc w:val="center"/>
            </w:pPr>
            <w:r w:rsidRPr="005F296C">
              <w:rPr>
                <w:b/>
              </w:rPr>
              <w:t>CT2</w:t>
            </w:r>
          </w:p>
        </w:tc>
        <w:tc>
          <w:tcPr>
            <w:tcW w:w="567" w:type="dxa"/>
          </w:tcPr>
          <w:p w14:paraId="17E16E43" w14:textId="77777777" w:rsidR="005D0E82" w:rsidRPr="005F296C" w:rsidRDefault="005D0E82" w:rsidP="00823C8F">
            <w:pPr>
              <w:ind w:firstLine="0"/>
              <w:jc w:val="center"/>
            </w:pPr>
            <w:r w:rsidRPr="005F296C">
              <w:rPr>
                <w:b/>
              </w:rPr>
              <w:t>Str</w:t>
            </w:r>
          </w:p>
        </w:tc>
      </w:tr>
      <w:tr w:rsidR="005D0E82" w:rsidRPr="005F296C" w14:paraId="57F10B57" w14:textId="77777777" w:rsidTr="00823C8F">
        <w:trPr>
          <w:trHeight w:val="227"/>
        </w:trPr>
        <w:tc>
          <w:tcPr>
            <w:tcW w:w="567" w:type="dxa"/>
          </w:tcPr>
          <w:p w14:paraId="134D7A9F" w14:textId="611FFA35" w:rsidR="005D0E82" w:rsidRPr="005F296C" w:rsidRDefault="00A55417" w:rsidP="00A55417">
            <w:pPr>
              <w:ind w:firstLine="0"/>
              <w:rPr>
                <w:b/>
              </w:rPr>
            </w:pPr>
            <w:r>
              <w:rPr>
                <w:b/>
              </w:rPr>
              <w:t>59</w:t>
            </w:r>
          </w:p>
        </w:tc>
        <w:tc>
          <w:tcPr>
            <w:tcW w:w="1871" w:type="dxa"/>
          </w:tcPr>
          <w:p w14:paraId="1E65D75E" w14:textId="77777777" w:rsidR="005D0E82" w:rsidRPr="005F296C" w:rsidRDefault="005D0E82" w:rsidP="00823C8F">
            <w:pPr>
              <w:ind w:firstLine="0"/>
              <w:jc w:val="left"/>
              <w:rPr>
                <w:i/>
                <w:iCs/>
                <w:lang w:val="en-US"/>
              </w:rPr>
            </w:pPr>
            <w:r w:rsidRPr="005F296C">
              <w:rPr>
                <w:i/>
                <w:iCs/>
                <w:lang w:val="en-US"/>
              </w:rPr>
              <w:t xml:space="preserve">Gared pulled back his hood, </w:t>
            </w:r>
            <w:r w:rsidRPr="005F296C">
              <w:rPr>
                <w:b/>
                <w:bCs/>
                <w:i/>
                <w:iCs/>
                <w:lang w:val="en-US"/>
              </w:rPr>
              <w:t>giving</w:t>
            </w:r>
            <w:r w:rsidRPr="005F296C">
              <w:rPr>
                <w:i/>
                <w:iCs/>
                <w:lang w:val="en-US"/>
              </w:rPr>
              <w:t xml:space="preserve"> Ser Waymar </w:t>
            </w:r>
            <w:r w:rsidRPr="005F296C">
              <w:rPr>
                <w:b/>
                <w:bCs/>
                <w:i/>
                <w:iCs/>
                <w:lang w:val="en-US"/>
              </w:rPr>
              <w:t>a good long look</w:t>
            </w:r>
            <w:r w:rsidRPr="005F296C">
              <w:rPr>
                <w:i/>
                <w:iCs/>
                <w:lang w:val="en-US"/>
              </w:rPr>
              <w:t xml:space="preserve"> at the stumps</w:t>
            </w:r>
          </w:p>
        </w:tc>
        <w:tc>
          <w:tcPr>
            <w:tcW w:w="567" w:type="dxa"/>
          </w:tcPr>
          <w:p w14:paraId="4403EE11" w14:textId="77777777" w:rsidR="005D0E82" w:rsidRPr="005F296C" w:rsidRDefault="005D0E82" w:rsidP="00823C8F">
            <w:pPr>
              <w:ind w:firstLine="0"/>
            </w:pPr>
            <w:r w:rsidRPr="005F296C">
              <w:t>4</w:t>
            </w:r>
          </w:p>
        </w:tc>
        <w:tc>
          <w:tcPr>
            <w:tcW w:w="1871" w:type="dxa"/>
          </w:tcPr>
          <w:p w14:paraId="65D0CF80" w14:textId="77777777" w:rsidR="005D0E82" w:rsidRPr="005F296C" w:rsidRDefault="005D0E82" w:rsidP="00823C8F">
            <w:pPr>
              <w:ind w:firstLine="0"/>
              <w:jc w:val="left"/>
              <w:rPr>
                <w:i/>
                <w:iCs/>
              </w:rPr>
            </w:pPr>
            <w:r w:rsidRPr="005F296C">
              <w:rPr>
                <w:i/>
                <w:iCs/>
              </w:rPr>
              <w:t xml:space="preserve">Gared si </w:t>
            </w:r>
            <w:proofErr w:type="spellStart"/>
            <w:r w:rsidRPr="005F296C">
              <w:rPr>
                <w:i/>
                <w:iCs/>
              </w:rPr>
              <w:t>poodrhrnul</w:t>
            </w:r>
            <w:proofErr w:type="spellEnd"/>
            <w:r w:rsidRPr="005F296C">
              <w:rPr>
                <w:i/>
                <w:iCs/>
              </w:rPr>
              <w:t xml:space="preserve"> kápi z hlavy, </w:t>
            </w:r>
            <w:r w:rsidRPr="005F296C">
              <w:rPr>
                <w:b/>
                <w:bCs/>
                <w:i/>
                <w:iCs/>
              </w:rPr>
              <w:t>aby</w:t>
            </w:r>
            <w:r w:rsidRPr="005F296C">
              <w:rPr>
                <w:i/>
                <w:iCs/>
              </w:rPr>
              <w:t xml:space="preserve"> ser Waymar </w:t>
            </w:r>
            <w:r w:rsidRPr="005F296C">
              <w:rPr>
                <w:b/>
                <w:bCs/>
                <w:i/>
                <w:iCs/>
              </w:rPr>
              <w:t>viděl</w:t>
            </w:r>
            <w:r w:rsidRPr="005F296C">
              <w:rPr>
                <w:i/>
                <w:iCs/>
              </w:rPr>
              <w:t xml:space="preserve"> pahýly</w:t>
            </w:r>
          </w:p>
        </w:tc>
        <w:tc>
          <w:tcPr>
            <w:tcW w:w="567" w:type="dxa"/>
          </w:tcPr>
          <w:p w14:paraId="16B54CBA" w14:textId="77777777" w:rsidR="005D0E82" w:rsidRPr="005F296C" w:rsidRDefault="005D0E82" w:rsidP="00823C8F">
            <w:pPr>
              <w:ind w:firstLine="0"/>
            </w:pPr>
            <w:r w:rsidRPr="005F296C">
              <w:t>12</w:t>
            </w:r>
          </w:p>
        </w:tc>
        <w:tc>
          <w:tcPr>
            <w:tcW w:w="1871" w:type="dxa"/>
          </w:tcPr>
          <w:p w14:paraId="444D2C46" w14:textId="77777777" w:rsidR="005D0E82" w:rsidRPr="005F296C" w:rsidRDefault="005D0E82" w:rsidP="00823C8F">
            <w:pPr>
              <w:ind w:firstLine="0"/>
              <w:jc w:val="left"/>
              <w:rPr>
                <w:i/>
                <w:iCs/>
              </w:rPr>
            </w:pPr>
            <w:r w:rsidRPr="005F296C">
              <w:rPr>
                <w:i/>
                <w:iCs/>
              </w:rPr>
              <w:t xml:space="preserve">Gared si stáhl kápi </w:t>
            </w:r>
            <w:r w:rsidRPr="005F296C">
              <w:rPr>
                <w:b/>
                <w:bCs/>
                <w:i/>
                <w:iCs/>
              </w:rPr>
              <w:t>a dopřál</w:t>
            </w:r>
            <w:r w:rsidRPr="005F296C">
              <w:rPr>
                <w:i/>
                <w:iCs/>
              </w:rPr>
              <w:t xml:space="preserve"> seru Waymarovi důkladný pohled na pahýly</w:t>
            </w:r>
          </w:p>
        </w:tc>
        <w:tc>
          <w:tcPr>
            <w:tcW w:w="567" w:type="dxa"/>
          </w:tcPr>
          <w:p w14:paraId="5FA855D1" w14:textId="77777777" w:rsidR="005D0E82" w:rsidRPr="005F296C" w:rsidRDefault="005D0E82" w:rsidP="00823C8F">
            <w:pPr>
              <w:ind w:firstLine="0"/>
            </w:pPr>
            <w:r w:rsidRPr="005F296C">
              <w:t>12</w:t>
            </w:r>
          </w:p>
        </w:tc>
      </w:tr>
      <w:tr w:rsidR="005D0E82" w:rsidRPr="005F296C" w14:paraId="7CA81D87" w14:textId="77777777" w:rsidTr="00823C8F">
        <w:trPr>
          <w:trHeight w:val="227"/>
        </w:trPr>
        <w:tc>
          <w:tcPr>
            <w:tcW w:w="567" w:type="dxa"/>
          </w:tcPr>
          <w:p w14:paraId="554CEF55" w14:textId="6B705342" w:rsidR="005D0E82" w:rsidRPr="005F296C" w:rsidRDefault="00A55417" w:rsidP="00823C8F">
            <w:pPr>
              <w:ind w:firstLine="0"/>
              <w:rPr>
                <w:b/>
                <w:i/>
                <w:iCs/>
              </w:rPr>
            </w:pPr>
            <w:r>
              <w:rPr>
                <w:b/>
                <w:i/>
                <w:iCs/>
              </w:rPr>
              <w:t>60</w:t>
            </w:r>
          </w:p>
        </w:tc>
        <w:tc>
          <w:tcPr>
            <w:tcW w:w="1871" w:type="dxa"/>
          </w:tcPr>
          <w:p w14:paraId="03866AD9" w14:textId="77777777" w:rsidR="005D0E82" w:rsidRPr="005F296C" w:rsidRDefault="005D0E82" w:rsidP="00823C8F">
            <w:pPr>
              <w:ind w:firstLine="0"/>
              <w:jc w:val="left"/>
              <w:rPr>
                <w:i/>
                <w:iCs/>
                <w:lang w:val="en-US"/>
              </w:rPr>
            </w:pPr>
            <w:r w:rsidRPr="005F296C">
              <w:rPr>
                <w:i/>
                <w:iCs/>
                <w:lang w:val="en-US"/>
              </w:rPr>
              <w:t xml:space="preserve">I won’t have you </w:t>
            </w:r>
            <w:r w:rsidRPr="005F296C">
              <w:rPr>
                <w:b/>
                <w:bCs/>
                <w:i/>
                <w:iCs/>
                <w:lang w:val="en-US"/>
              </w:rPr>
              <w:t>hiding</w:t>
            </w:r>
            <w:r w:rsidRPr="005F296C">
              <w:rPr>
                <w:i/>
                <w:iCs/>
                <w:lang w:val="en-US"/>
              </w:rPr>
              <w:t xml:space="preserve"> under a bush</w:t>
            </w:r>
          </w:p>
        </w:tc>
        <w:tc>
          <w:tcPr>
            <w:tcW w:w="567" w:type="dxa"/>
          </w:tcPr>
          <w:p w14:paraId="56BDA793" w14:textId="77777777" w:rsidR="005D0E82" w:rsidRPr="005F296C" w:rsidRDefault="005D0E82" w:rsidP="00823C8F">
            <w:pPr>
              <w:ind w:firstLine="0"/>
            </w:pPr>
            <w:r w:rsidRPr="005F296C">
              <w:t>7</w:t>
            </w:r>
          </w:p>
        </w:tc>
        <w:tc>
          <w:tcPr>
            <w:tcW w:w="1871" w:type="dxa"/>
          </w:tcPr>
          <w:p w14:paraId="44D29AB4" w14:textId="77777777" w:rsidR="005D0E82" w:rsidRPr="005F296C" w:rsidRDefault="005D0E82" w:rsidP="00823C8F">
            <w:pPr>
              <w:ind w:firstLine="0"/>
              <w:jc w:val="left"/>
              <w:rPr>
                <w:i/>
                <w:iCs/>
              </w:rPr>
            </w:pPr>
            <w:r w:rsidRPr="005F296C">
              <w:rPr>
                <w:i/>
                <w:iCs/>
              </w:rPr>
              <w:t xml:space="preserve">Nevzal jsem tě s sebou proto, </w:t>
            </w:r>
            <w:r w:rsidRPr="005F296C">
              <w:rPr>
                <w:b/>
                <w:bCs/>
                <w:i/>
                <w:iCs/>
              </w:rPr>
              <w:t>aby</w:t>
            </w:r>
            <w:r w:rsidRPr="005F296C">
              <w:rPr>
                <w:i/>
                <w:iCs/>
              </w:rPr>
              <w:t xml:space="preserve"> </w:t>
            </w:r>
            <w:r w:rsidRPr="005F296C">
              <w:rPr>
                <w:b/>
                <w:bCs/>
                <w:i/>
                <w:iCs/>
              </w:rPr>
              <w:t>ses</w:t>
            </w:r>
            <w:r w:rsidRPr="005F296C">
              <w:rPr>
                <w:i/>
                <w:iCs/>
              </w:rPr>
              <w:t xml:space="preserve"> tu </w:t>
            </w:r>
            <w:r w:rsidRPr="005F296C">
              <w:rPr>
                <w:b/>
                <w:bCs/>
                <w:i/>
                <w:iCs/>
              </w:rPr>
              <w:t>schovával</w:t>
            </w:r>
            <w:r w:rsidRPr="005F296C">
              <w:rPr>
                <w:i/>
                <w:iCs/>
              </w:rPr>
              <w:t xml:space="preserve"> pod stromem</w:t>
            </w:r>
          </w:p>
        </w:tc>
        <w:tc>
          <w:tcPr>
            <w:tcW w:w="567" w:type="dxa"/>
          </w:tcPr>
          <w:p w14:paraId="5E85BF3C" w14:textId="77777777" w:rsidR="005D0E82" w:rsidRPr="005F296C" w:rsidRDefault="005D0E82" w:rsidP="00823C8F">
            <w:pPr>
              <w:ind w:firstLine="0"/>
            </w:pPr>
            <w:r w:rsidRPr="005F296C">
              <w:t>16</w:t>
            </w:r>
          </w:p>
        </w:tc>
        <w:tc>
          <w:tcPr>
            <w:tcW w:w="1871" w:type="dxa"/>
          </w:tcPr>
          <w:p w14:paraId="4C064473" w14:textId="77777777" w:rsidR="005D0E82" w:rsidRPr="005F296C" w:rsidRDefault="005D0E82" w:rsidP="00823C8F">
            <w:pPr>
              <w:ind w:firstLine="0"/>
              <w:jc w:val="left"/>
              <w:rPr>
                <w:i/>
                <w:iCs/>
              </w:rPr>
            </w:pPr>
            <w:r w:rsidRPr="005F296C">
              <w:rPr>
                <w:b/>
                <w:bCs/>
                <w:i/>
                <w:iCs/>
              </w:rPr>
              <w:t>Neschovávej se</w:t>
            </w:r>
            <w:r w:rsidRPr="005F296C">
              <w:rPr>
                <w:i/>
                <w:iCs/>
              </w:rPr>
              <w:t xml:space="preserve"> v křoví.</w:t>
            </w:r>
          </w:p>
        </w:tc>
        <w:tc>
          <w:tcPr>
            <w:tcW w:w="567" w:type="dxa"/>
          </w:tcPr>
          <w:p w14:paraId="277CDFF2" w14:textId="77777777" w:rsidR="005D0E82" w:rsidRPr="005F296C" w:rsidRDefault="005D0E82" w:rsidP="00823C8F">
            <w:pPr>
              <w:ind w:firstLine="0"/>
            </w:pPr>
            <w:r w:rsidRPr="005F296C">
              <w:t>15</w:t>
            </w:r>
          </w:p>
        </w:tc>
      </w:tr>
    </w:tbl>
    <w:p w14:paraId="5881C358" w14:textId="77777777" w:rsidR="005D0E82" w:rsidRPr="005F296C" w:rsidRDefault="005D0E82" w:rsidP="005D0E82">
      <w:pPr>
        <w:pBdr>
          <w:top w:val="nil"/>
          <w:left w:val="nil"/>
          <w:bottom w:val="nil"/>
          <w:right w:val="nil"/>
          <w:between w:val="nil"/>
        </w:pBdr>
        <w:tabs>
          <w:tab w:val="left" w:pos="284"/>
        </w:tabs>
        <w:ind w:firstLine="0"/>
      </w:pPr>
    </w:p>
    <w:p w14:paraId="052FF830" w14:textId="3FCE328C" w:rsidR="005D0E82" w:rsidRPr="005F296C" w:rsidRDefault="005D0E82" w:rsidP="005D0E82">
      <w:pPr>
        <w:pBdr>
          <w:top w:val="nil"/>
          <w:left w:val="nil"/>
          <w:bottom w:val="nil"/>
          <w:right w:val="nil"/>
          <w:between w:val="nil"/>
        </w:pBdr>
        <w:tabs>
          <w:tab w:val="left" w:pos="284"/>
        </w:tabs>
        <w:ind w:firstLine="0"/>
      </w:pPr>
      <w:r w:rsidRPr="005F296C">
        <w:tab/>
        <w:t>Naopak přítomnost věty vedlejší pouze v CT2 byla zaznamenána ve 20</w:t>
      </w:r>
      <w:r>
        <w:t> </w:t>
      </w:r>
      <w:r w:rsidRPr="005F296C">
        <w:t xml:space="preserve">% případů, kdy v CT1 se vyskytovala adjektiva slovesná, která byla odvozena od přechodníků, viz př. </w:t>
      </w:r>
      <w:r w:rsidR="000A6235">
        <w:t>61 a 62</w:t>
      </w:r>
      <w:r w:rsidRPr="005F296C">
        <w:t>.</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0107BF68" w14:textId="77777777" w:rsidTr="00823C8F">
        <w:trPr>
          <w:trHeight w:val="227"/>
        </w:trPr>
        <w:tc>
          <w:tcPr>
            <w:tcW w:w="567" w:type="dxa"/>
          </w:tcPr>
          <w:p w14:paraId="1C510E86" w14:textId="77777777" w:rsidR="005D0E82" w:rsidRPr="005F296C" w:rsidRDefault="005D0E82" w:rsidP="00823C8F">
            <w:pPr>
              <w:jc w:val="center"/>
            </w:pPr>
          </w:p>
        </w:tc>
        <w:tc>
          <w:tcPr>
            <w:tcW w:w="1871" w:type="dxa"/>
          </w:tcPr>
          <w:p w14:paraId="6CA6F049" w14:textId="77777777" w:rsidR="005D0E82" w:rsidRPr="005F296C" w:rsidRDefault="005D0E82" w:rsidP="00823C8F">
            <w:pPr>
              <w:jc w:val="center"/>
            </w:pPr>
            <w:r w:rsidRPr="005F296C">
              <w:rPr>
                <w:b/>
              </w:rPr>
              <w:t>VT</w:t>
            </w:r>
          </w:p>
        </w:tc>
        <w:tc>
          <w:tcPr>
            <w:tcW w:w="567" w:type="dxa"/>
          </w:tcPr>
          <w:p w14:paraId="5B5D16E8" w14:textId="77777777" w:rsidR="005D0E82" w:rsidRPr="005F296C" w:rsidRDefault="005D0E82" w:rsidP="00823C8F">
            <w:pPr>
              <w:ind w:firstLine="0"/>
              <w:jc w:val="center"/>
            </w:pPr>
            <w:r w:rsidRPr="005F296C">
              <w:rPr>
                <w:b/>
              </w:rPr>
              <w:t>Str</w:t>
            </w:r>
          </w:p>
        </w:tc>
        <w:tc>
          <w:tcPr>
            <w:tcW w:w="1871" w:type="dxa"/>
          </w:tcPr>
          <w:p w14:paraId="1D449BD3" w14:textId="77777777" w:rsidR="005D0E82" w:rsidRPr="005F296C" w:rsidRDefault="005D0E82" w:rsidP="00823C8F">
            <w:pPr>
              <w:jc w:val="center"/>
            </w:pPr>
            <w:r w:rsidRPr="005F296C">
              <w:rPr>
                <w:b/>
              </w:rPr>
              <w:t>CT1</w:t>
            </w:r>
          </w:p>
        </w:tc>
        <w:tc>
          <w:tcPr>
            <w:tcW w:w="567" w:type="dxa"/>
          </w:tcPr>
          <w:p w14:paraId="6C1AA373" w14:textId="77777777" w:rsidR="005D0E82" w:rsidRPr="005F296C" w:rsidRDefault="005D0E82" w:rsidP="00823C8F">
            <w:pPr>
              <w:ind w:firstLine="0"/>
              <w:jc w:val="center"/>
            </w:pPr>
            <w:r w:rsidRPr="005F296C">
              <w:rPr>
                <w:b/>
              </w:rPr>
              <w:t>Str</w:t>
            </w:r>
          </w:p>
        </w:tc>
        <w:tc>
          <w:tcPr>
            <w:tcW w:w="1871" w:type="dxa"/>
          </w:tcPr>
          <w:p w14:paraId="54FD5CA6" w14:textId="77777777" w:rsidR="005D0E82" w:rsidRPr="005F296C" w:rsidRDefault="005D0E82" w:rsidP="00823C8F">
            <w:pPr>
              <w:jc w:val="center"/>
            </w:pPr>
            <w:r w:rsidRPr="005F296C">
              <w:rPr>
                <w:b/>
              </w:rPr>
              <w:t>CT2</w:t>
            </w:r>
          </w:p>
        </w:tc>
        <w:tc>
          <w:tcPr>
            <w:tcW w:w="567" w:type="dxa"/>
          </w:tcPr>
          <w:p w14:paraId="16D83F79" w14:textId="77777777" w:rsidR="005D0E82" w:rsidRPr="005F296C" w:rsidRDefault="005D0E82" w:rsidP="00823C8F">
            <w:pPr>
              <w:ind w:firstLine="0"/>
              <w:jc w:val="center"/>
            </w:pPr>
            <w:r w:rsidRPr="005F296C">
              <w:rPr>
                <w:b/>
              </w:rPr>
              <w:t>Str</w:t>
            </w:r>
          </w:p>
        </w:tc>
      </w:tr>
      <w:tr w:rsidR="005D0E82" w:rsidRPr="005F296C" w14:paraId="2887BB57" w14:textId="77777777" w:rsidTr="00823C8F">
        <w:trPr>
          <w:trHeight w:val="227"/>
        </w:trPr>
        <w:tc>
          <w:tcPr>
            <w:tcW w:w="567" w:type="dxa"/>
          </w:tcPr>
          <w:p w14:paraId="21469FF9" w14:textId="0D055D6D" w:rsidR="005D0E82" w:rsidRPr="005F296C" w:rsidRDefault="00A55417" w:rsidP="00A55417">
            <w:pPr>
              <w:ind w:firstLine="0"/>
              <w:rPr>
                <w:b/>
              </w:rPr>
            </w:pPr>
            <w:r>
              <w:rPr>
                <w:b/>
              </w:rPr>
              <w:t>61</w:t>
            </w:r>
          </w:p>
        </w:tc>
        <w:tc>
          <w:tcPr>
            <w:tcW w:w="1871" w:type="dxa"/>
          </w:tcPr>
          <w:p w14:paraId="2D73C6DC" w14:textId="77777777" w:rsidR="005D0E82" w:rsidRPr="005F296C" w:rsidRDefault="005D0E82" w:rsidP="00823C8F">
            <w:pPr>
              <w:ind w:firstLine="0"/>
              <w:jc w:val="left"/>
              <w:rPr>
                <w:i/>
                <w:iCs/>
                <w:lang w:val="en-US"/>
              </w:rPr>
            </w:pPr>
            <w:r w:rsidRPr="005F296C">
              <w:rPr>
                <w:i/>
                <w:iCs/>
                <w:lang w:val="en-US"/>
              </w:rPr>
              <w:t xml:space="preserve">the shards </w:t>
            </w:r>
            <w:r w:rsidRPr="005F296C">
              <w:rPr>
                <w:b/>
                <w:bCs/>
                <w:i/>
                <w:iCs/>
                <w:lang w:val="en-US"/>
              </w:rPr>
              <w:t>scattering</w:t>
            </w:r>
            <w:r w:rsidRPr="005F296C">
              <w:rPr>
                <w:i/>
                <w:iCs/>
                <w:lang w:val="en-US"/>
              </w:rPr>
              <w:t xml:space="preserve"> like a rain of needles</w:t>
            </w:r>
          </w:p>
        </w:tc>
        <w:tc>
          <w:tcPr>
            <w:tcW w:w="567" w:type="dxa"/>
          </w:tcPr>
          <w:p w14:paraId="4DA0BC20" w14:textId="77777777" w:rsidR="005D0E82" w:rsidRPr="005F296C" w:rsidRDefault="005D0E82" w:rsidP="00823C8F">
            <w:pPr>
              <w:ind w:firstLine="0"/>
            </w:pPr>
            <w:r w:rsidRPr="005F296C">
              <w:t>10</w:t>
            </w:r>
          </w:p>
        </w:tc>
        <w:tc>
          <w:tcPr>
            <w:tcW w:w="1871" w:type="dxa"/>
          </w:tcPr>
          <w:p w14:paraId="2A5E03C9" w14:textId="77777777" w:rsidR="005D0E82" w:rsidRPr="005F296C" w:rsidRDefault="005D0E82" w:rsidP="00823C8F">
            <w:pPr>
              <w:ind w:firstLine="0"/>
              <w:jc w:val="left"/>
              <w:rPr>
                <w:i/>
                <w:iCs/>
              </w:rPr>
            </w:pPr>
            <w:r w:rsidRPr="005F296C">
              <w:rPr>
                <w:i/>
                <w:iCs/>
              </w:rPr>
              <w:t xml:space="preserve">střepiny </w:t>
            </w:r>
            <w:r w:rsidRPr="005F296C">
              <w:rPr>
                <w:b/>
                <w:bCs/>
                <w:i/>
                <w:iCs/>
              </w:rPr>
              <w:t>snášející</w:t>
            </w:r>
            <w:r w:rsidRPr="005F296C">
              <w:rPr>
                <w:i/>
                <w:iCs/>
              </w:rPr>
              <w:t xml:space="preserve"> se k zemi jako déšť ostrých jehliček</w:t>
            </w:r>
          </w:p>
        </w:tc>
        <w:tc>
          <w:tcPr>
            <w:tcW w:w="567" w:type="dxa"/>
          </w:tcPr>
          <w:p w14:paraId="73C4043E" w14:textId="77777777" w:rsidR="005D0E82" w:rsidRPr="005F296C" w:rsidRDefault="005D0E82" w:rsidP="00823C8F">
            <w:pPr>
              <w:ind w:firstLine="0"/>
            </w:pPr>
            <w:r w:rsidRPr="005F296C">
              <w:t>19</w:t>
            </w:r>
          </w:p>
        </w:tc>
        <w:tc>
          <w:tcPr>
            <w:tcW w:w="1871" w:type="dxa"/>
          </w:tcPr>
          <w:p w14:paraId="41E3B0A4" w14:textId="77777777" w:rsidR="005D0E82" w:rsidRPr="005F296C" w:rsidRDefault="005D0E82" w:rsidP="00823C8F">
            <w:pPr>
              <w:ind w:firstLine="0"/>
              <w:jc w:val="left"/>
              <w:rPr>
                <w:i/>
                <w:iCs/>
              </w:rPr>
            </w:pPr>
            <w:r w:rsidRPr="005F296C">
              <w:rPr>
                <w:i/>
                <w:iCs/>
              </w:rPr>
              <w:t xml:space="preserve">ostrých střepů, které </w:t>
            </w:r>
            <w:r w:rsidRPr="005F296C">
              <w:rPr>
                <w:b/>
                <w:bCs/>
                <w:i/>
                <w:iCs/>
              </w:rPr>
              <w:t>se snesly</w:t>
            </w:r>
            <w:r w:rsidRPr="005F296C">
              <w:rPr>
                <w:i/>
                <w:iCs/>
              </w:rPr>
              <w:t xml:space="preserve"> k zemi jako déšť jehel</w:t>
            </w:r>
          </w:p>
        </w:tc>
        <w:tc>
          <w:tcPr>
            <w:tcW w:w="567" w:type="dxa"/>
          </w:tcPr>
          <w:p w14:paraId="56FC4FA1" w14:textId="77777777" w:rsidR="005D0E82" w:rsidRPr="005F296C" w:rsidRDefault="005D0E82" w:rsidP="00823C8F">
            <w:pPr>
              <w:ind w:firstLine="0"/>
            </w:pPr>
            <w:r w:rsidRPr="005F296C">
              <w:t>17</w:t>
            </w:r>
          </w:p>
        </w:tc>
      </w:tr>
      <w:tr w:rsidR="005D0E82" w:rsidRPr="005F296C" w14:paraId="1FAD8273" w14:textId="77777777" w:rsidTr="00823C8F">
        <w:trPr>
          <w:trHeight w:val="227"/>
        </w:trPr>
        <w:tc>
          <w:tcPr>
            <w:tcW w:w="567" w:type="dxa"/>
          </w:tcPr>
          <w:p w14:paraId="7A2AC900" w14:textId="55441AE9" w:rsidR="005D0E82" w:rsidRPr="00A55417" w:rsidRDefault="00A55417" w:rsidP="00A55417">
            <w:pPr>
              <w:ind w:firstLine="0"/>
              <w:rPr>
                <w:b/>
                <w:bCs/>
              </w:rPr>
            </w:pPr>
            <w:r w:rsidRPr="00A55417">
              <w:rPr>
                <w:b/>
                <w:bCs/>
              </w:rPr>
              <w:t>62</w:t>
            </w:r>
          </w:p>
        </w:tc>
        <w:tc>
          <w:tcPr>
            <w:tcW w:w="1871" w:type="dxa"/>
          </w:tcPr>
          <w:p w14:paraId="566E0161" w14:textId="77777777" w:rsidR="005D0E82" w:rsidRPr="005F296C" w:rsidRDefault="005D0E82" w:rsidP="00823C8F">
            <w:pPr>
              <w:ind w:firstLine="0"/>
              <w:jc w:val="left"/>
              <w:rPr>
                <w:i/>
                <w:iCs/>
              </w:rPr>
            </w:pPr>
            <w:r w:rsidRPr="005F296C">
              <w:rPr>
                <w:i/>
                <w:iCs/>
                <w:lang w:val="en-US"/>
              </w:rPr>
              <w:t xml:space="preserve">humus lay thick upon the </w:t>
            </w:r>
            <w:proofErr w:type="spellStart"/>
            <w:r w:rsidRPr="005F296C">
              <w:rPr>
                <w:i/>
                <w:iCs/>
                <w:lang w:val="en-US"/>
              </w:rPr>
              <w:t>godswood</w:t>
            </w:r>
            <w:proofErr w:type="spellEnd"/>
            <w:r w:rsidRPr="005F296C">
              <w:rPr>
                <w:i/>
                <w:iCs/>
                <w:lang w:val="en-US"/>
              </w:rPr>
              <w:t xml:space="preserve"> floor, </w:t>
            </w:r>
            <w:r w:rsidRPr="005F296C">
              <w:rPr>
                <w:b/>
                <w:bCs/>
                <w:i/>
                <w:iCs/>
                <w:lang w:val="en-US"/>
              </w:rPr>
              <w:t>swallowing</w:t>
            </w:r>
            <w:r w:rsidRPr="005F296C">
              <w:rPr>
                <w:i/>
                <w:iCs/>
                <w:lang w:val="en-US"/>
              </w:rPr>
              <w:t xml:space="preserve"> the sound of her feet</w:t>
            </w:r>
          </w:p>
        </w:tc>
        <w:tc>
          <w:tcPr>
            <w:tcW w:w="567" w:type="dxa"/>
          </w:tcPr>
          <w:p w14:paraId="5537D428" w14:textId="77777777" w:rsidR="005D0E82" w:rsidRPr="005F296C" w:rsidRDefault="005D0E82" w:rsidP="00823C8F">
            <w:pPr>
              <w:ind w:firstLine="0"/>
            </w:pPr>
            <w:r w:rsidRPr="005F296C">
              <w:t>20</w:t>
            </w:r>
          </w:p>
        </w:tc>
        <w:tc>
          <w:tcPr>
            <w:tcW w:w="1871" w:type="dxa"/>
          </w:tcPr>
          <w:p w14:paraId="59D2EE47" w14:textId="77777777" w:rsidR="005D0E82" w:rsidRPr="005F296C" w:rsidRDefault="005D0E82" w:rsidP="00823C8F">
            <w:pPr>
              <w:ind w:firstLine="0"/>
              <w:jc w:val="left"/>
              <w:rPr>
                <w:i/>
                <w:iCs/>
              </w:rPr>
            </w:pPr>
            <w:r w:rsidRPr="005F296C">
              <w:rPr>
                <w:i/>
                <w:iCs/>
              </w:rPr>
              <w:t xml:space="preserve">ležely nahuštěny tisícileté vrstvy humusu, </w:t>
            </w:r>
            <w:r w:rsidRPr="005F296C">
              <w:rPr>
                <w:b/>
                <w:bCs/>
                <w:i/>
                <w:iCs/>
              </w:rPr>
              <w:t>pohlcující</w:t>
            </w:r>
            <w:r w:rsidRPr="005F296C">
              <w:rPr>
                <w:i/>
                <w:iCs/>
              </w:rPr>
              <w:t xml:space="preserve"> zvuk jejích kroků</w:t>
            </w:r>
          </w:p>
        </w:tc>
        <w:tc>
          <w:tcPr>
            <w:tcW w:w="567" w:type="dxa"/>
          </w:tcPr>
          <w:p w14:paraId="0C0BFB47" w14:textId="77777777" w:rsidR="005D0E82" w:rsidRPr="005F296C" w:rsidRDefault="005D0E82" w:rsidP="00823C8F">
            <w:pPr>
              <w:ind w:firstLine="0"/>
            </w:pPr>
            <w:r w:rsidRPr="005F296C">
              <w:t>30</w:t>
            </w:r>
          </w:p>
        </w:tc>
        <w:tc>
          <w:tcPr>
            <w:tcW w:w="1871" w:type="dxa"/>
          </w:tcPr>
          <w:p w14:paraId="42B39255" w14:textId="77777777" w:rsidR="005D0E82" w:rsidRPr="005F296C" w:rsidRDefault="005D0E82" w:rsidP="00823C8F">
            <w:pPr>
              <w:ind w:firstLine="0"/>
              <w:jc w:val="left"/>
              <w:rPr>
                <w:i/>
                <w:iCs/>
              </w:rPr>
            </w:pPr>
            <w:r w:rsidRPr="005F296C">
              <w:rPr>
                <w:i/>
                <w:iCs/>
              </w:rPr>
              <w:t xml:space="preserve">ležela tisíciletá vrstva zetlelého listí, která </w:t>
            </w:r>
            <w:r w:rsidRPr="005F296C">
              <w:rPr>
                <w:b/>
                <w:bCs/>
                <w:i/>
                <w:iCs/>
              </w:rPr>
              <w:t>tlumila</w:t>
            </w:r>
            <w:r w:rsidRPr="005F296C">
              <w:rPr>
                <w:i/>
                <w:iCs/>
              </w:rPr>
              <w:t xml:space="preserve"> její kročeje</w:t>
            </w:r>
          </w:p>
        </w:tc>
        <w:tc>
          <w:tcPr>
            <w:tcW w:w="567" w:type="dxa"/>
          </w:tcPr>
          <w:p w14:paraId="7E01A1EA" w14:textId="77777777" w:rsidR="005D0E82" w:rsidRPr="005F296C" w:rsidRDefault="005D0E82" w:rsidP="00823C8F">
            <w:pPr>
              <w:ind w:firstLine="0"/>
            </w:pPr>
            <w:r w:rsidRPr="005F296C">
              <w:t>28</w:t>
            </w:r>
          </w:p>
        </w:tc>
      </w:tr>
    </w:tbl>
    <w:p w14:paraId="5E7233BE" w14:textId="77777777" w:rsidR="005D0E82" w:rsidRPr="005F296C" w:rsidRDefault="005D0E82" w:rsidP="005D0E82">
      <w:pPr>
        <w:pBdr>
          <w:top w:val="nil"/>
          <w:left w:val="nil"/>
          <w:bottom w:val="nil"/>
          <w:right w:val="nil"/>
          <w:between w:val="nil"/>
        </w:pBdr>
        <w:tabs>
          <w:tab w:val="left" w:pos="284"/>
        </w:tabs>
        <w:ind w:firstLine="0"/>
      </w:pPr>
    </w:p>
    <w:p w14:paraId="5E37E22E" w14:textId="77777777" w:rsidR="005D0E82" w:rsidRPr="008A204C" w:rsidRDefault="005D0E82" w:rsidP="005D0E82">
      <w:pPr>
        <w:pStyle w:val="Nadpis4"/>
        <w:rPr>
          <w:sz w:val="28"/>
          <w:szCs w:val="28"/>
        </w:rPr>
      </w:pPr>
      <w:r>
        <w:lastRenderedPageBreak/>
        <w:tab/>
      </w:r>
      <w:bookmarkStart w:id="55" w:name="_Toc102597886"/>
      <w:bookmarkStart w:id="56" w:name="_Toc102609836"/>
      <w:proofErr w:type="spellStart"/>
      <w:r w:rsidRPr="008A204C">
        <w:rPr>
          <w:sz w:val="28"/>
          <w:szCs w:val="28"/>
        </w:rPr>
        <w:t>Deverbalizace</w:t>
      </w:r>
      <w:bookmarkEnd w:id="55"/>
      <w:bookmarkEnd w:id="56"/>
      <w:proofErr w:type="spellEnd"/>
    </w:p>
    <w:p w14:paraId="7BAFDE3A" w14:textId="3F8D2315" w:rsidR="002813C6" w:rsidRDefault="005D0E82" w:rsidP="005D0E82">
      <w:pPr>
        <w:pBdr>
          <w:top w:val="nil"/>
          <w:left w:val="nil"/>
          <w:bottom w:val="nil"/>
          <w:right w:val="nil"/>
          <w:between w:val="nil"/>
        </w:pBdr>
        <w:tabs>
          <w:tab w:val="left" w:pos="284"/>
        </w:tabs>
        <w:ind w:firstLine="0"/>
      </w:pPr>
      <w:r w:rsidRPr="005F296C">
        <w:tab/>
      </w:r>
      <w:proofErr w:type="spellStart"/>
      <w:r w:rsidRPr="005F296C">
        <w:t>Deverbalizace</w:t>
      </w:r>
      <w:proofErr w:type="spellEnd"/>
      <w:r w:rsidRPr="005F296C">
        <w:t xml:space="preserve"> je způsob překladu participia bez slovesa, např. pomocí vazeb předložkových,</w:t>
      </w:r>
      <w:r w:rsidR="009E77A0">
        <w:t xml:space="preserve"> </w:t>
      </w:r>
      <w:r w:rsidRPr="005F296C">
        <w:t xml:space="preserve">jmenných či příslovečných. </w:t>
      </w:r>
      <w:r w:rsidR="009E77A0">
        <w:t xml:space="preserve">Do této kategorie </w:t>
      </w:r>
      <w:r w:rsidR="002D2442">
        <w:t xml:space="preserve">patří </w:t>
      </w:r>
      <w:r w:rsidR="009E77A0">
        <w:t xml:space="preserve">také </w:t>
      </w:r>
      <w:r w:rsidR="00E3085D">
        <w:t>adjektiva slovesná, která však</w:t>
      </w:r>
      <w:r w:rsidR="002B29C5">
        <w:t xml:space="preserve"> </w:t>
      </w:r>
      <w:r w:rsidR="0052508B">
        <w:t>v</w:t>
      </w:r>
      <w:r w:rsidR="0090794D">
        <w:t>zhledem k vysokému zastou</w:t>
      </w:r>
      <w:r w:rsidR="002B29C5">
        <w:t>pení v CT1</w:t>
      </w:r>
      <w:r w:rsidR="0052508B">
        <w:t xml:space="preserve"> sleduji </w:t>
      </w:r>
      <w:r w:rsidR="002B29C5">
        <w:t xml:space="preserve">v analýze </w:t>
      </w:r>
      <w:r w:rsidR="0052508B">
        <w:t>zvlášť</w:t>
      </w:r>
      <w:r w:rsidR="002B29C5">
        <w:t>.</w:t>
      </w:r>
    </w:p>
    <w:p w14:paraId="20ECD69B" w14:textId="63553B5E" w:rsidR="005D0E82" w:rsidRPr="005F296C" w:rsidRDefault="002813C6" w:rsidP="005D0E82">
      <w:pPr>
        <w:pBdr>
          <w:top w:val="nil"/>
          <w:left w:val="nil"/>
          <w:bottom w:val="nil"/>
          <w:right w:val="nil"/>
          <w:between w:val="nil"/>
        </w:pBdr>
        <w:tabs>
          <w:tab w:val="left" w:pos="284"/>
        </w:tabs>
        <w:ind w:firstLine="0"/>
      </w:pPr>
      <w:r>
        <w:tab/>
      </w:r>
      <w:r w:rsidR="005D0E82" w:rsidRPr="005F296C">
        <w:t xml:space="preserve">Této metody využila </w:t>
      </w:r>
      <w:proofErr w:type="spellStart"/>
      <w:r w:rsidR="005D0E82" w:rsidRPr="005F296C">
        <w:t>Březáková</w:t>
      </w:r>
      <w:proofErr w:type="spellEnd"/>
      <w:r w:rsidR="005D0E82" w:rsidRPr="005F296C">
        <w:t xml:space="preserve"> v 8,1 % vzorku a Marková pouze ve 2,7 % vzorku. Mezi použité druhy </w:t>
      </w:r>
      <w:proofErr w:type="spellStart"/>
      <w:r w:rsidR="005D0E82" w:rsidRPr="005F296C">
        <w:t>deverbalizace</w:t>
      </w:r>
      <w:proofErr w:type="spellEnd"/>
      <w:r w:rsidR="005D0E82" w:rsidRPr="005F296C">
        <w:t xml:space="preserve"> patří předložkové vazby, př.</w:t>
      </w:r>
      <w:r w:rsidR="000A6235">
        <w:t xml:space="preserve"> 63 a 64</w:t>
      </w:r>
      <w:r w:rsidR="005D0E82" w:rsidRPr="005F296C">
        <w:t xml:space="preserve">. </w:t>
      </w:r>
      <w:r w:rsidR="000A6235">
        <w:t>N</w:t>
      </w:r>
      <w:r w:rsidR="005D0E82" w:rsidRPr="005F296C">
        <w:t>a příkladech vidíme, že obě verze překladu a jsou pro češtinu uzuální.</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5C4B965B" w14:textId="77777777" w:rsidTr="00823C8F">
        <w:trPr>
          <w:trHeight w:val="227"/>
        </w:trPr>
        <w:tc>
          <w:tcPr>
            <w:tcW w:w="567" w:type="dxa"/>
          </w:tcPr>
          <w:p w14:paraId="38F1AE42" w14:textId="77777777" w:rsidR="005D0E82" w:rsidRPr="005F296C" w:rsidRDefault="005D0E82" w:rsidP="00823C8F">
            <w:pPr>
              <w:jc w:val="center"/>
            </w:pPr>
          </w:p>
        </w:tc>
        <w:tc>
          <w:tcPr>
            <w:tcW w:w="1871" w:type="dxa"/>
          </w:tcPr>
          <w:p w14:paraId="2AB6EB6D" w14:textId="77777777" w:rsidR="005D0E82" w:rsidRPr="005F296C" w:rsidRDefault="005D0E82" w:rsidP="00823C8F">
            <w:pPr>
              <w:jc w:val="center"/>
            </w:pPr>
            <w:r w:rsidRPr="005F296C">
              <w:rPr>
                <w:b/>
              </w:rPr>
              <w:t>VT</w:t>
            </w:r>
          </w:p>
        </w:tc>
        <w:tc>
          <w:tcPr>
            <w:tcW w:w="567" w:type="dxa"/>
          </w:tcPr>
          <w:p w14:paraId="46727915" w14:textId="77777777" w:rsidR="005D0E82" w:rsidRPr="005F296C" w:rsidRDefault="005D0E82" w:rsidP="00823C8F">
            <w:pPr>
              <w:ind w:firstLine="0"/>
              <w:jc w:val="center"/>
            </w:pPr>
            <w:r w:rsidRPr="005F296C">
              <w:rPr>
                <w:b/>
              </w:rPr>
              <w:t>Str</w:t>
            </w:r>
          </w:p>
        </w:tc>
        <w:tc>
          <w:tcPr>
            <w:tcW w:w="1871" w:type="dxa"/>
          </w:tcPr>
          <w:p w14:paraId="309BF538" w14:textId="77777777" w:rsidR="005D0E82" w:rsidRPr="005F296C" w:rsidRDefault="005D0E82" w:rsidP="00823C8F">
            <w:pPr>
              <w:jc w:val="center"/>
            </w:pPr>
            <w:r w:rsidRPr="005F296C">
              <w:rPr>
                <w:b/>
              </w:rPr>
              <w:t>CT1</w:t>
            </w:r>
          </w:p>
        </w:tc>
        <w:tc>
          <w:tcPr>
            <w:tcW w:w="567" w:type="dxa"/>
          </w:tcPr>
          <w:p w14:paraId="6A1B2FF8" w14:textId="77777777" w:rsidR="005D0E82" w:rsidRPr="005F296C" w:rsidRDefault="005D0E82" w:rsidP="00823C8F">
            <w:pPr>
              <w:ind w:firstLine="0"/>
              <w:jc w:val="center"/>
            </w:pPr>
            <w:r w:rsidRPr="005F296C">
              <w:rPr>
                <w:b/>
              </w:rPr>
              <w:t>Str</w:t>
            </w:r>
          </w:p>
        </w:tc>
        <w:tc>
          <w:tcPr>
            <w:tcW w:w="1871" w:type="dxa"/>
          </w:tcPr>
          <w:p w14:paraId="300C3A00" w14:textId="77777777" w:rsidR="005D0E82" w:rsidRPr="005F296C" w:rsidRDefault="005D0E82" w:rsidP="00823C8F">
            <w:pPr>
              <w:jc w:val="center"/>
            </w:pPr>
            <w:r w:rsidRPr="005F296C">
              <w:rPr>
                <w:b/>
              </w:rPr>
              <w:t>CT2</w:t>
            </w:r>
          </w:p>
        </w:tc>
        <w:tc>
          <w:tcPr>
            <w:tcW w:w="567" w:type="dxa"/>
          </w:tcPr>
          <w:p w14:paraId="6019E3F8" w14:textId="77777777" w:rsidR="005D0E82" w:rsidRPr="005F296C" w:rsidRDefault="005D0E82" w:rsidP="00823C8F">
            <w:pPr>
              <w:ind w:firstLine="0"/>
              <w:jc w:val="center"/>
            </w:pPr>
            <w:r w:rsidRPr="005F296C">
              <w:rPr>
                <w:b/>
              </w:rPr>
              <w:t>Str</w:t>
            </w:r>
          </w:p>
        </w:tc>
      </w:tr>
      <w:tr w:rsidR="005D0E82" w:rsidRPr="005F296C" w14:paraId="2C27269C" w14:textId="77777777" w:rsidTr="00823C8F">
        <w:trPr>
          <w:trHeight w:val="227"/>
        </w:trPr>
        <w:tc>
          <w:tcPr>
            <w:tcW w:w="567" w:type="dxa"/>
          </w:tcPr>
          <w:p w14:paraId="5AD40529" w14:textId="33AED409" w:rsidR="005D0E82" w:rsidRPr="005F296C" w:rsidRDefault="00A55417" w:rsidP="00823C8F">
            <w:pPr>
              <w:ind w:firstLine="0"/>
              <w:rPr>
                <w:b/>
              </w:rPr>
            </w:pPr>
            <w:r>
              <w:rPr>
                <w:b/>
              </w:rPr>
              <w:t>63</w:t>
            </w:r>
          </w:p>
        </w:tc>
        <w:tc>
          <w:tcPr>
            <w:tcW w:w="1871" w:type="dxa"/>
          </w:tcPr>
          <w:p w14:paraId="12D6E983" w14:textId="77777777" w:rsidR="005D0E82" w:rsidRPr="005F296C" w:rsidRDefault="005D0E82" w:rsidP="00823C8F">
            <w:pPr>
              <w:ind w:firstLine="0"/>
              <w:jc w:val="left"/>
              <w:rPr>
                <w:i/>
                <w:iCs/>
                <w:lang w:val="en-US"/>
              </w:rPr>
            </w:pPr>
            <w:r w:rsidRPr="005F296C">
              <w:rPr>
                <w:i/>
                <w:iCs/>
                <w:lang w:val="en-US"/>
              </w:rPr>
              <w:t>Royce went to his knees, shrieking,</w:t>
            </w:r>
          </w:p>
        </w:tc>
        <w:tc>
          <w:tcPr>
            <w:tcW w:w="567" w:type="dxa"/>
          </w:tcPr>
          <w:p w14:paraId="59C9047B" w14:textId="77777777" w:rsidR="005D0E82" w:rsidRPr="005F296C" w:rsidRDefault="005D0E82" w:rsidP="00823C8F">
            <w:pPr>
              <w:ind w:firstLine="0"/>
            </w:pPr>
            <w:r w:rsidRPr="005F296C">
              <w:t>10</w:t>
            </w:r>
          </w:p>
        </w:tc>
        <w:tc>
          <w:tcPr>
            <w:tcW w:w="1871" w:type="dxa"/>
            <w:shd w:val="clear" w:color="auto" w:fill="auto"/>
          </w:tcPr>
          <w:p w14:paraId="0FBDBDE0" w14:textId="77777777" w:rsidR="005D0E82" w:rsidRPr="005F296C" w:rsidRDefault="005D0E82" w:rsidP="00823C8F">
            <w:pPr>
              <w:ind w:firstLine="0"/>
              <w:jc w:val="left"/>
              <w:rPr>
                <w:i/>
                <w:iCs/>
              </w:rPr>
            </w:pPr>
            <w:r w:rsidRPr="005F296C">
              <w:rPr>
                <w:i/>
                <w:iCs/>
              </w:rPr>
              <w:t xml:space="preserve">Royce </w:t>
            </w:r>
            <w:r w:rsidRPr="005F296C">
              <w:rPr>
                <w:b/>
                <w:bCs/>
                <w:i/>
                <w:iCs/>
              </w:rPr>
              <w:t>s</w:t>
            </w:r>
            <w:r w:rsidRPr="005F296C">
              <w:rPr>
                <w:i/>
                <w:iCs/>
              </w:rPr>
              <w:t xml:space="preserve"> </w:t>
            </w:r>
            <w:r w:rsidRPr="005F296C">
              <w:rPr>
                <w:b/>
                <w:bCs/>
                <w:i/>
                <w:iCs/>
              </w:rPr>
              <w:t>nářkem</w:t>
            </w:r>
            <w:r w:rsidRPr="005F296C">
              <w:rPr>
                <w:i/>
                <w:iCs/>
              </w:rPr>
              <w:t xml:space="preserve"> klesl na kolena</w:t>
            </w:r>
          </w:p>
        </w:tc>
        <w:tc>
          <w:tcPr>
            <w:tcW w:w="567" w:type="dxa"/>
          </w:tcPr>
          <w:p w14:paraId="7D29F005" w14:textId="77777777" w:rsidR="005D0E82" w:rsidRPr="005F296C" w:rsidRDefault="005D0E82" w:rsidP="00823C8F">
            <w:pPr>
              <w:ind w:firstLine="0"/>
            </w:pPr>
            <w:r w:rsidRPr="005F296C">
              <w:t>19</w:t>
            </w:r>
          </w:p>
        </w:tc>
        <w:tc>
          <w:tcPr>
            <w:tcW w:w="1871" w:type="dxa"/>
          </w:tcPr>
          <w:p w14:paraId="4CE9F21E" w14:textId="77777777" w:rsidR="005D0E82" w:rsidRPr="005F296C" w:rsidRDefault="005D0E82" w:rsidP="00823C8F">
            <w:pPr>
              <w:ind w:firstLine="0"/>
              <w:jc w:val="left"/>
              <w:rPr>
                <w:i/>
                <w:iCs/>
              </w:rPr>
            </w:pPr>
            <w:r w:rsidRPr="005F296C">
              <w:rPr>
                <w:i/>
                <w:iCs/>
              </w:rPr>
              <w:t xml:space="preserve">Royce si klekl, </w:t>
            </w:r>
            <w:r w:rsidRPr="005F296C">
              <w:rPr>
                <w:b/>
                <w:bCs/>
                <w:i/>
                <w:iCs/>
              </w:rPr>
              <w:t>zaječel</w:t>
            </w:r>
            <w:r w:rsidRPr="005F296C">
              <w:rPr>
                <w:i/>
                <w:iCs/>
              </w:rPr>
              <w:t>,</w:t>
            </w:r>
          </w:p>
        </w:tc>
        <w:tc>
          <w:tcPr>
            <w:tcW w:w="567" w:type="dxa"/>
          </w:tcPr>
          <w:p w14:paraId="45FA3DF1" w14:textId="77777777" w:rsidR="005D0E82" w:rsidRPr="005F296C" w:rsidRDefault="005D0E82" w:rsidP="00823C8F">
            <w:pPr>
              <w:ind w:firstLine="0"/>
            </w:pPr>
            <w:r w:rsidRPr="005F296C">
              <w:t>17</w:t>
            </w:r>
          </w:p>
        </w:tc>
      </w:tr>
      <w:tr w:rsidR="005D0E82" w:rsidRPr="005F296C" w14:paraId="7ADD0488" w14:textId="77777777" w:rsidTr="00823C8F">
        <w:trPr>
          <w:trHeight w:val="227"/>
        </w:trPr>
        <w:tc>
          <w:tcPr>
            <w:tcW w:w="567" w:type="dxa"/>
          </w:tcPr>
          <w:p w14:paraId="75010343" w14:textId="5E54962D" w:rsidR="005D0E82" w:rsidRPr="005F296C" w:rsidRDefault="00A55417" w:rsidP="00A55417">
            <w:pPr>
              <w:ind w:firstLine="0"/>
              <w:rPr>
                <w:b/>
              </w:rPr>
            </w:pPr>
            <w:r>
              <w:rPr>
                <w:b/>
              </w:rPr>
              <w:t>64</w:t>
            </w:r>
          </w:p>
        </w:tc>
        <w:tc>
          <w:tcPr>
            <w:tcW w:w="1871" w:type="dxa"/>
          </w:tcPr>
          <w:p w14:paraId="42E72451" w14:textId="77777777" w:rsidR="005D0E82" w:rsidRPr="005F296C" w:rsidRDefault="005D0E82" w:rsidP="00823C8F">
            <w:pPr>
              <w:ind w:firstLine="0"/>
              <w:jc w:val="left"/>
              <w:rPr>
                <w:i/>
                <w:iCs/>
                <w:lang w:val="en-US"/>
              </w:rPr>
            </w:pPr>
            <w:r w:rsidRPr="005F296C">
              <w:rPr>
                <w:i/>
                <w:iCs/>
                <w:lang w:val="en-US"/>
              </w:rPr>
              <w:t xml:space="preserve">Catelyn replied, </w:t>
            </w:r>
            <w:r w:rsidRPr="005F296C">
              <w:rPr>
                <w:b/>
                <w:bCs/>
                <w:i/>
                <w:iCs/>
                <w:lang w:val="en-US"/>
              </w:rPr>
              <w:t>watching</w:t>
            </w:r>
            <w:r w:rsidRPr="005F296C">
              <w:rPr>
                <w:i/>
                <w:iCs/>
                <w:lang w:val="en-US"/>
              </w:rPr>
              <w:t xml:space="preserve"> the sword</w:t>
            </w:r>
          </w:p>
        </w:tc>
        <w:tc>
          <w:tcPr>
            <w:tcW w:w="567" w:type="dxa"/>
          </w:tcPr>
          <w:p w14:paraId="3868FE62" w14:textId="77777777" w:rsidR="005D0E82" w:rsidRPr="005F296C" w:rsidRDefault="005D0E82" w:rsidP="00823C8F">
            <w:pPr>
              <w:ind w:firstLine="0"/>
            </w:pPr>
            <w:r w:rsidRPr="005F296C">
              <w:t>21</w:t>
            </w:r>
          </w:p>
        </w:tc>
        <w:tc>
          <w:tcPr>
            <w:tcW w:w="1871" w:type="dxa"/>
            <w:shd w:val="clear" w:color="auto" w:fill="auto"/>
          </w:tcPr>
          <w:p w14:paraId="2EF3CFF7" w14:textId="77777777" w:rsidR="005D0E82" w:rsidRPr="005F296C" w:rsidRDefault="005D0E82" w:rsidP="00823C8F">
            <w:pPr>
              <w:ind w:firstLine="0"/>
              <w:jc w:val="left"/>
              <w:rPr>
                <w:i/>
                <w:iCs/>
              </w:rPr>
            </w:pPr>
            <w:r w:rsidRPr="005F296C">
              <w:rPr>
                <w:i/>
                <w:iCs/>
              </w:rPr>
              <w:t xml:space="preserve">odpověděla Catelyn </w:t>
            </w:r>
            <w:r w:rsidRPr="005F296C">
              <w:rPr>
                <w:b/>
                <w:bCs/>
                <w:i/>
                <w:iCs/>
              </w:rPr>
              <w:t>s očima upřenýma</w:t>
            </w:r>
            <w:r w:rsidRPr="005F296C">
              <w:rPr>
                <w:i/>
                <w:iCs/>
              </w:rPr>
              <w:t xml:space="preserve"> na meč</w:t>
            </w:r>
          </w:p>
        </w:tc>
        <w:tc>
          <w:tcPr>
            <w:tcW w:w="567" w:type="dxa"/>
          </w:tcPr>
          <w:p w14:paraId="5A7E12D1" w14:textId="77777777" w:rsidR="005D0E82" w:rsidRPr="005F296C" w:rsidRDefault="005D0E82" w:rsidP="00823C8F">
            <w:pPr>
              <w:ind w:firstLine="0"/>
            </w:pPr>
            <w:r w:rsidRPr="005F296C">
              <w:t>31</w:t>
            </w:r>
          </w:p>
        </w:tc>
        <w:tc>
          <w:tcPr>
            <w:tcW w:w="1871" w:type="dxa"/>
          </w:tcPr>
          <w:p w14:paraId="31A4BED5" w14:textId="77777777" w:rsidR="005D0E82" w:rsidRPr="005F296C" w:rsidRDefault="005D0E82" w:rsidP="00823C8F">
            <w:pPr>
              <w:ind w:firstLine="0"/>
              <w:jc w:val="left"/>
              <w:rPr>
                <w:i/>
                <w:iCs/>
              </w:rPr>
            </w:pPr>
            <w:r w:rsidRPr="005F296C">
              <w:rPr>
                <w:i/>
                <w:iCs/>
              </w:rPr>
              <w:t xml:space="preserve">odpověděla Catelyn a </w:t>
            </w:r>
            <w:r w:rsidRPr="005F296C">
              <w:rPr>
                <w:b/>
                <w:bCs/>
                <w:i/>
                <w:iCs/>
              </w:rPr>
              <w:t>sledovala</w:t>
            </w:r>
            <w:r w:rsidRPr="005F296C">
              <w:rPr>
                <w:i/>
                <w:iCs/>
              </w:rPr>
              <w:t>, jak se její muž dotýká meče</w:t>
            </w:r>
          </w:p>
        </w:tc>
        <w:tc>
          <w:tcPr>
            <w:tcW w:w="567" w:type="dxa"/>
          </w:tcPr>
          <w:p w14:paraId="1839C23B" w14:textId="77777777" w:rsidR="005D0E82" w:rsidRPr="005F296C" w:rsidRDefault="005D0E82" w:rsidP="00823C8F">
            <w:pPr>
              <w:ind w:firstLine="0"/>
            </w:pPr>
            <w:r w:rsidRPr="005F296C">
              <w:t>29</w:t>
            </w:r>
          </w:p>
        </w:tc>
      </w:tr>
    </w:tbl>
    <w:p w14:paraId="0C03D0F7" w14:textId="77777777" w:rsidR="005D0E82" w:rsidRDefault="005D0E82" w:rsidP="005D0E82">
      <w:pPr>
        <w:pBdr>
          <w:top w:val="nil"/>
          <w:left w:val="nil"/>
          <w:bottom w:val="nil"/>
          <w:right w:val="nil"/>
          <w:between w:val="nil"/>
        </w:pBdr>
        <w:ind w:firstLine="0"/>
      </w:pPr>
    </w:p>
    <w:p w14:paraId="09745B71" w14:textId="77777777" w:rsidR="005D0E82" w:rsidRPr="008A204C" w:rsidRDefault="005D0E82" w:rsidP="005D0E82">
      <w:pPr>
        <w:pStyle w:val="Nadpis4"/>
        <w:rPr>
          <w:sz w:val="28"/>
          <w:szCs w:val="28"/>
        </w:rPr>
      </w:pPr>
      <w:r w:rsidRPr="00EA0469">
        <w:t xml:space="preserve"> </w:t>
      </w:r>
      <w:bookmarkStart w:id="57" w:name="_Toc102597887"/>
      <w:bookmarkStart w:id="58" w:name="_Toc102609837"/>
      <w:r w:rsidRPr="008A204C">
        <w:rPr>
          <w:sz w:val="28"/>
          <w:szCs w:val="28"/>
        </w:rPr>
        <w:t>Syntéza sloves</w:t>
      </w:r>
      <w:bookmarkEnd w:id="57"/>
      <w:bookmarkEnd w:id="58"/>
    </w:p>
    <w:p w14:paraId="4FE4AB02" w14:textId="60B993C9" w:rsidR="005D0E82" w:rsidRPr="005F296C" w:rsidRDefault="005D0E82" w:rsidP="005D0E82">
      <w:pPr>
        <w:pBdr>
          <w:top w:val="nil"/>
          <w:left w:val="nil"/>
          <w:bottom w:val="nil"/>
          <w:right w:val="nil"/>
          <w:between w:val="nil"/>
        </w:pBdr>
        <w:tabs>
          <w:tab w:val="left" w:pos="284"/>
        </w:tabs>
        <w:ind w:firstLine="0"/>
      </w:pPr>
      <w:r w:rsidRPr="005F296C">
        <w:tab/>
        <w:t xml:space="preserve">Syntézou sloves je myšlena situace, kdy dvě slovesa v AJ, určité a neurčité, odkazují k různým aspektům stejné činnosti a mohou být v češtině vyjádřena jedním slovesem (př. </w:t>
      </w:r>
      <w:r w:rsidRPr="005F296C">
        <w:rPr>
          <w:i/>
          <w:iCs/>
        </w:rPr>
        <w:t xml:space="preserve">He </w:t>
      </w:r>
      <w:proofErr w:type="spellStart"/>
      <w:r w:rsidRPr="005F296C">
        <w:rPr>
          <w:i/>
          <w:iCs/>
        </w:rPr>
        <w:t>came</w:t>
      </w:r>
      <w:proofErr w:type="spellEnd"/>
      <w:r w:rsidRPr="005F296C">
        <w:rPr>
          <w:i/>
          <w:iCs/>
        </w:rPr>
        <w:t xml:space="preserve"> </w:t>
      </w:r>
      <w:proofErr w:type="spellStart"/>
      <w:r w:rsidRPr="005F296C">
        <w:rPr>
          <w:i/>
          <w:iCs/>
        </w:rPr>
        <w:t>rushing</w:t>
      </w:r>
      <w:proofErr w:type="spellEnd"/>
      <w:r w:rsidRPr="005F296C">
        <w:rPr>
          <w:i/>
          <w:iCs/>
        </w:rPr>
        <w:t xml:space="preserve"> </w:t>
      </w:r>
      <w:proofErr w:type="spellStart"/>
      <w:r w:rsidRPr="005F296C">
        <w:rPr>
          <w:i/>
          <w:iCs/>
        </w:rPr>
        <w:t>down</w:t>
      </w:r>
      <w:proofErr w:type="spellEnd"/>
      <w:r w:rsidRPr="005F296C">
        <w:rPr>
          <w:i/>
          <w:iCs/>
        </w:rPr>
        <w:t xml:space="preserve"> </w:t>
      </w:r>
      <w:proofErr w:type="spellStart"/>
      <w:r w:rsidRPr="005F296C">
        <w:rPr>
          <w:i/>
          <w:iCs/>
        </w:rPr>
        <w:t>the</w:t>
      </w:r>
      <w:proofErr w:type="spellEnd"/>
      <w:r w:rsidRPr="005F296C">
        <w:rPr>
          <w:i/>
          <w:iCs/>
        </w:rPr>
        <w:t xml:space="preserve"> </w:t>
      </w:r>
      <w:proofErr w:type="spellStart"/>
      <w:r w:rsidRPr="005F296C">
        <w:rPr>
          <w:i/>
          <w:iCs/>
        </w:rPr>
        <w:t>hill</w:t>
      </w:r>
      <w:proofErr w:type="spellEnd"/>
      <w:r w:rsidRPr="005F296C">
        <w:t xml:space="preserve"> – </w:t>
      </w:r>
      <w:r w:rsidRPr="005F296C">
        <w:rPr>
          <w:i/>
          <w:iCs/>
        </w:rPr>
        <w:t>Přiřítil se z kopce</w:t>
      </w:r>
      <w:r w:rsidRPr="005F296C">
        <w:t>). Malá a</w:t>
      </w:r>
      <w:r>
        <w:t> </w:t>
      </w:r>
      <w:r w:rsidRPr="005F296C">
        <w:t>Šaldová uvádějí tento jev jako jednu z metod překladu participia přítomného (201</w:t>
      </w:r>
      <w:r w:rsidR="00FB31AB">
        <w:t>0</w:t>
      </w:r>
      <w:r w:rsidRPr="005F296C">
        <w:t>, str.154). Ve vzorku byly nalezeny 2 případy tohoto způsobu překladu, a to ve verzi Březákové. Jedná se o 5,4 % vzorku. V daných jednotkách došlo ke spojení dvou sloves, zároveň však lze tato řešení zařadit do jiných kategorií. Překlad Březákové v př.</w:t>
      </w:r>
      <w:r w:rsidR="00DD10E9">
        <w:t xml:space="preserve"> 65 </w:t>
      </w:r>
      <w:r w:rsidRPr="005F296C">
        <w:t xml:space="preserve">odpovídá také kategorii vedlejších vět a v př. </w:t>
      </w:r>
      <w:r w:rsidR="00DD10E9">
        <w:t xml:space="preserve">66 a 67 </w:t>
      </w:r>
      <w:r w:rsidRPr="005F296C">
        <w:t xml:space="preserve">zase kategorii vět hlavních.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rsidRPr="005F296C" w14:paraId="6C0539EA" w14:textId="77777777" w:rsidTr="00823C8F">
        <w:trPr>
          <w:trHeight w:val="227"/>
        </w:trPr>
        <w:tc>
          <w:tcPr>
            <w:tcW w:w="567" w:type="dxa"/>
          </w:tcPr>
          <w:p w14:paraId="128144F8" w14:textId="77777777" w:rsidR="005D0E82" w:rsidRPr="005F296C" w:rsidRDefault="005D0E82" w:rsidP="00823C8F">
            <w:pPr>
              <w:jc w:val="center"/>
            </w:pPr>
          </w:p>
        </w:tc>
        <w:tc>
          <w:tcPr>
            <w:tcW w:w="1871" w:type="dxa"/>
          </w:tcPr>
          <w:p w14:paraId="043F9E63" w14:textId="77777777" w:rsidR="005D0E82" w:rsidRPr="005F296C" w:rsidRDefault="005D0E82" w:rsidP="00823C8F">
            <w:pPr>
              <w:jc w:val="center"/>
            </w:pPr>
            <w:r w:rsidRPr="005F296C">
              <w:rPr>
                <w:b/>
              </w:rPr>
              <w:t>VT</w:t>
            </w:r>
          </w:p>
        </w:tc>
        <w:tc>
          <w:tcPr>
            <w:tcW w:w="567" w:type="dxa"/>
          </w:tcPr>
          <w:p w14:paraId="17ABE999" w14:textId="77777777" w:rsidR="005D0E82" w:rsidRPr="005F296C" w:rsidRDefault="005D0E82" w:rsidP="00823C8F">
            <w:pPr>
              <w:ind w:firstLine="0"/>
              <w:jc w:val="center"/>
            </w:pPr>
            <w:r w:rsidRPr="005F296C">
              <w:rPr>
                <w:b/>
              </w:rPr>
              <w:t>Str</w:t>
            </w:r>
          </w:p>
        </w:tc>
        <w:tc>
          <w:tcPr>
            <w:tcW w:w="1871" w:type="dxa"/>
          </w:tcPr>
          <w:p w14:paraId="392D5DD0" w14:textId="77777777" w:rsidR="005D0E82" w:rsidRPr="005F296C" w:rsidRDefault="005D0E82" w:rsidP="00823C8F">
            <w:pPr>
              <w:jc w:val="center"/>
            </w:pPr>
            <w:r w:rsidRPr="005F296C">
              <w:rPr>
                <w:b/>
              </w:rPr>
              <w:t>CT1</w:t>
            </w:r>
          </w:p>
        </w:tc>
        <w:tc>
          <w:tcPr>
            <w:tcW w:w="567" w:type="dxa"/>
          </w:tcPr>
          <w:p w14:paraId="1C74B621" w14:textId="77777777" w:rsidR="005D0E82" w:rsidRPr="005F296C" w:rsidRDefault="005D0E82" w:rsidP="00823C8F">
            <w:pPr>
              <w:ind w:firstLine="0"/>
              <w:jc w:val="center"/>
            </w:pPr>
            <w:r w:rsidRPr="005F296C">
              <w:rPr>
                <w:b/>
              </w:rPr>
              <w:t>Str</w:t>
            </w:r>
          </w:p>
        </w:tc>
        <w:tc>
          <w:tcPr>
            <w:tcW w:w="1871" w:type="dxa"/>
          </w:tcPr>
          <w:p w14:paraId="447BC0FE" w14:textId="77777777" w:rsidR="005D0E82" w:rsidRPr="005F296C" w:rsidRDefault="005D0E82" w:rsidP="00823C8F">
            <w:pPr>
              <w:jc w:val="center"/>
            </w:pPr>
            <w:r w:rsidRPr="005F296C">
              <w:rPr>
                <w:b/>
              </w:rPr>
              <w:t>CT2</w:t>
            </w:r>
          </w:p>
        </w:tc>
        <w:tc>
          <w:tcPr>
            <w:tcW w:w="567" w:type="dxa"/>
          </w:tcPr>
          <w:p w14:paraId="5AA7A22B" w14:textId="77777777" w:rsidR="005D0E82" w:rsidRPr="005F296C" w:rsidRDefault="005D0E82" w:rsidP="00823C8F">
            <w:pPr>
              <w:ind w:firstLine="0"/>
              <w:jc w:val="center"/>
            </w:pPr>
            <w:r w:rsidRPr="005F296C">
              <w:rPr>
                <w:b/>
              </w:rPr>
              <w:t>Str</w:t>
            </w:r>
          </w:p>
        </w:tc>
      </w:tr>
      <w:tr w:rsidR="005D0E82" w:rsidRPr="005F296C" w14:paraId="7B0EB298" w14:textId="77777777" w:rsidTr="00823C8F">
        <w:trPr>
          <w:trHeight w:val="227"/>
        </w:trPr>
        <w:tc>
          <w:tcPr>
            <w:tcW w:w="567" w:type="dxa"/>
          </w:tcPr>
          <w:p w14:paraId="1F8BAE3C" w14:textId="4B762CBB" w:rsidR="005D0E82" w:rsidRPr="005F296C" w:rsidRDefault="00A55417" w:rsidP="00A55417">
            <w:pPr>
              <w:ind w:firstLine="0"/>
              <w:rPr>
                <w:b/>
              </w:rPr>
            </w:pPr>
            <w:r>
              <w:rPr>
                <w:b/>
              </w:rPr>
              <w:t>65</w:t>
            </w:r>
          </w:p>
        </w:tc>
        <w:tc>
          <w:tcPr>
            <w:tcW w:w="1871" w:type="dxa"/>
          </w:tcPr>
          <w:p w14:paraId="4CA800BF" w14:textId="77777777" w:rsidR="005D0E82" w:rsidRPr="005F296C" w:rsidRDefault="005D0E82" w:rsidP="00823C8F">
            <w:pPr>
              <w:ind w:firstLine="0"/>
              <w:jc w:val="left"/>
              <w:rPr>
                <w:i/>
                <w:iCs/>
                <w:highlight w:val="yellow"/>
                <w:lang w:val="en-US"/>
              </w:rPr>
            </w:pPr>
            <w:r w:rsidRPr="005F296C">
              <w:rPr>
                <w:rFonts w:eastAsiaTheme="minorHAnsi"/>
                <w:i/>
                <w:iCs/>
                <w:lang w:val="en-US" w:eastAsia="en-US"/>
              </w:rPr>
              <w:t xml:space="preserve">how the ice wind </w:t>
            </w:r>
            <w:r w:rsidRPr="005F296C">
              <w:rPr>
                <w:rFonts w:eastAsiaTheme="minorHAnsi"/>
                <w:b/>
                <w:bCs/>
                <w:i/>
                <w:iCs/>
                <w:lang w:val="en-US" w:eastAsia="en-US"/>
              </w:rPr>
              <w:t>comes howling</w:t>
            </w:r>
          </w:p>
        </w:tc>
        <w:tc>
          <w:tcPr>
            <w:tcW w:w="567" w:type="dxa"/>
          </w:tcPr>
          <w:p w14:paraId="64318E21" w14:textId="77777777" w:rsidR="005D0E82" w:rsidRPr="005F296C" w:rsidRDefault="005D0E82" w:rsidP="00823C8F">
            <w:pPr>
              <w:ind w:firstLine="0"/>
              <w:jc w:val="left"/>
              <w:rPr>
                <w:highlight w:val="yellow"/>
              </w:rPr>
            </w:pPr>
            <w:r w:rsidRPr="005F296C">
              <w:rPr>
                <w:rFonts w:eastAsiaTheme="minorHAnsi"/>
                <w:lang w:eastAsia="en-US"/>
              </w:rPr>
              <w:t>4</w:t>
            </w:r>
          </w:p>
        </w:tc>
        <w:tc>
          <w:tcPr>
            <w:tcW w:w="1871" w:type="dxa"/>
            <w:shd w:val="clear" w:color="auto" w:fill="auto"/>
          </w:tcPr>
          <w:p w14:paraId="5C2673A9" w14:textId="77777777" w:rsidR="005D0E82" w:rsidRPr="005F296C" w:rsidRDefault="005D0E82" w:rsidP="00823C8F">
            <w:pPr>
              <w:ind w:firstLine="0"/>
              <w:jc w:val="left"/>
              <w:rPr>
                <w:i/>
                <w:iCs/>
                <w:highlight w:val="yellow"/>
              </w:rPr>
            </w:pPr>
            <w:r w:rsidRPr="005F296C">
              <w:rPr>
                <w:rFonts w:eastAsiaTheme="minorHAnsi"/>
                <w:i/>
                <w:iCs/>
                <w:lang w:val="en-US" w:eastAsia="en-US"/>
              </w:rPr>
              <w:t xml:space="preserve">o tom, jak ze </w:t>
            </w:r>
            <w:proofErr w:type="spellStart"/>
            <w:r w:rsidRPr="005F296C">
              <w:rPr>
                <w:rFonts w:eastAsiaTheme="minorHAnsi"/>
                <w:i/>
                <w:iCs/>
                <w:lang w:val="en-US" w:eastAsia="en-US"/>
              </w:rPr>
              <w:t>severu</w:t>
            </w:r>
            <w:proofErr w:type="spellEnd"/>
            <w:r w:rsidRPr="005F296C">
              <w:rPr>
                <w:rFonts w:eastAsiaTheme="minorHAnsi"/>
                <w:i/>
                <w:iCs/>
                <w:lang w:val="en-US" w:eastAsia="en-US"/>
              </w:rPr>
              <w:t xml:space="preserve"> </w:t>
            </w:r>
            <w:proofErr w:type="spellStart"/>
            <w:r w:rsidRPr="005F296C">
              <w:rPr>
                <w:rFonts w:eastAsiaTheme="minorHAnsi"/>
                <w:b/>
                <w:bCs/>
                <w:i/>
                <w:iCs/>
                <w:lang w:val="en-US" w:eastAsia="en-US"/>
              </w:rPr>
              <w:t>vyjí</w:t>
            </w:r>
            <w:proofErr w:type="spellEnd"/>
            <w:r w:rsidRPr="005F296C">
              <w:rPr>
                <w:rFonts w:eastAsiaTheme="minorHAnsi"/>
                <w:i/>
                <w:iCs/>
                <w:lang w:val="en-US" w:eastAsia="en-US"/>
              </w:rPr>
              <w:t xml:space="preserve"> </w:t>
            </w:r>
            <w:proofErr w:type="spellStart"/>
            <w:r w:rsidRPr="005F296C">
              <w:rPr>
                <w:rFonts w:eastAsiaTheme="minorHAnsi"/>
                <w:i/>
                <w:iCs/>
                <w:lang w:val="en-US" w:eastAsia="en-US"/>
              </w:rPr>
              <w:t>ledové</w:t>
            </w:r>
            <w:proofErr w:type="spellEnd"/>
            <w:r w:rsidRPr="005F296C">
              <w:rPr>
                <w:rFonts w:eastAsiaTheme="minorHAnsi"/>
                <w:i/>
                <w:iCs/>
                <w:lang w:val="en-US" w:eastAsia="en-US"/>
              </w:rPr>
              <w:t xml:space="preserve"> </w:t>
            </w:r>
            <w:proofErr w:type="spellStart"/>
            <w:r w:rsidRPr="005F296C">
              <w:rPr>
                <w:rFonts w:eastAsiaTheme="minorHAnsi"/>
                <w:i/>
                <w:iCs/>
                <w:lang w:val="en-US" w:eastAsia="en-US"/>
              </w:rPr>
              <w:t>vichry</w:t>
            </w:r>
            <w:proofErr w:type="spellEnd"/>
          </w:p>
        </w:tc>
        <w:tc>
          <w:tcPr>
            <w:tcW w:w="567" w:type="dxa"/>
            <w:shd w:val="clear" w:color="auto" w:fill="auto"/>
          </w:tcPr>
          <w:p w14:paraId="4A2FF4E8" w14:textId="77777777" w:rsidR="005D0E82" w:rsidRPr="005F296C" w:rsidRDefault="005D0E82" w:rsidP="00823C8F">
            <w:pPr>
              <w:ind w:firstLine="0"/>
              <w:jc w:val="left"/>
              <w:rPr>
                <w:rFonts w:eastAsiaTheme="minorHAnsi"/>
                <w:lang w:eastAsia="en-US"/>
              </w:rPr>
            </w:pPr>
            <w:r w:rsidRPr="005F296C">
              <w:rPr>
                <w:rFonts w:eastAsiaTheme="minorHAnsi"/>
                <w:lang w:eastAsia="en-US"/>
              </w:rPr>
              <w:t>12</w:t>
            </w:r>
          </w:p>
        </w:tc>
        <w:tc>
          <w:tcPr>
            <w:tcW w:w="1871" w:type="dxa"/>
            <w:shd w:val="clear" w:color="auto" w:fill="auto"/>
          </w:tcPr>
          <w:p w14:paraId="2CD3524E" w14:textId="77777777" w:rsidR="005D0E82" w:rsidRPr="005F296C" w:rsidRDefault="005D0E82" w:rsidP="00823C8F">
            <w:pPr>
              <w:ind w:firstLine="0"/>
              <w:jc w:val="left"/>
              <w:rPr>
                <w:i/>
                <w:iCs/>
                <w:highlight w:val="yellow"/>
              </w:rPr>
            </w:pPr>
            <w:r w:rsidRPr="005F296C">
              <w:rPr>
                <w:rFonts w:eastAsiaTheme="minorHAnsi"/>
                <w:i/>
                <w:iCs/>
                <w:lang w:val="en-US" w:eastAsia="en-US"/>
              </w:rPr>
              <w:t xml:space="preserve">o </w:t>
            </w:r>
            <w:proofErr w:type="spellStart"/>
            <w:r w:rsidRPr="005F296C">
              <w:rPr>
                <w:rFonts w:eastAsiaTheme="minorHAnsi"/>
                <w:b/>
                <w:bCs/>
                <w:i/>
                <w:iCs/>
                <w:lang w:val="en-US" w:eastAsia="en-US"/>
              </w:rPr>
              <w:t>vyjícím</w:t>
            </w:r>
            <w:proofErr w:type="spellEnd"/>
            <w:r w:rsidRPr="005F296C">
              <w:rPr>
                <w:rFonts w:eastAsiaTheme="minorHAnsi"/>
                <w:i/>
                <w:iCs/>
                <w:lang w:val="en-US" w:eastAsia="en-US"/>
              </w:rPr>
              <w:t xml:space="preserve"> </w:t>
            </w:r>
            <w:proofErr w:type="spellStart"/>
            <w:r w:rsidRPr="005F296C">
              <w:rPr>
                <w:rFonts w:eastAsiaTheme="minorHAnsi"/>
                <w:i/>
                <w:iCs/>
                <w:lang w:val="en-US" w:eastAsia="en-US"/>
              </w:rPr>
              <w:t>vichru</w:t>
            </w:r>
            <w:proofErr w:type="spellEnd"/>
          </w:p>
        </w:tc>
        <w:tc>
          <w:tcPr>
            <w:tcW w:w="567" w:type="dxa"/>
          </w:tcPr>
          <w:p w14:paraId="42095500" w14:textId="77777777" w:rsidR="005D0E82" w:rsidRPr="005F296C" w:rsidRDefault="005D0E82" w:rsidP="00823C8F">
            <w:pPr>
              <w:ind w:firstLine="0"/>
              <w:jc w:val="left"/>
            </w:pPr>
            <w:r w:rsidRPr="005F296C">
              <w:rPr>
                <w:rFonts w:eastAsiaTheme="minorHAnsi"/>
                <w:lang w:eastAsia="en-US"/>
              </w:rPr>
              <w:t>12</w:t>
            </w:r>
          </w:p>
        </w:tc>
      </w:tr>
      <w:tr w:rsidR="005D0E82" w:rsidRPr="005F296C" w14:paraId="0E2E49CA" w14:textId="77777777" w:rsidTr="00823C8F">
        <w:trPr>
          <w:trHeight w:val="227"/>
        </w:trPr>
        <w:tc>
          <w:tcPr>
            <w:tcW w:w="567" w:type="dxa"/>
          </w:tcPr>
          <w:p w14:paraId="7DE66A00" w14:textId="5F2AEC87" w:rsidR="005D0E82" w:rsidRPr="005F296C" w:rsidRDefault="00A55417" w:rsidP="00A55417">
            <w:pPr>
              <w:ind w:firstLine="0"/>
              <w:rPr>
                <w:b/>
              </w:rPr>
            </w:pPr>
            <w:r>
              <w:rPr>
                <w:b/>
              </w:rPr>
              <w:t>66</w:t>
            </w:r>
          </w:p>
        </w:tc>
        <w:tc>
          <w:tcPr>
            <w:tcW w:w="1871" w:type="dxa"/>
          </w:tcPr>
          <w:p w14:paraId="0B7D7AB7" w14:textId="77777777" w:rsidR="005D0E82" w:rsidRPr="005F296C" w:rsidRDefault="005D0E82" w:rsidP="00823C8F">
            <w:pPr>
              <w:ind w:firstLine="0"/>
              <w:jc w:val="left"/>
              <w:rPr>
                <w:i/>
                <w:iCs/>
                <w:lang w:val="en-US"/>
              </w:rPr>
            </w:pPr>
            <w:r w:rsidRPr="005F296C">
              <w:rPr>
                <w:i/>
                <w:iCs/>
                <w:lang w:val="en-US"/>
              </w:rPr>
              <w:t xml:space="preserve">he </w:t>
            </w:r>
            <w:r w:rsidRPr="005F296C">
              <w:rPr>
                <w:b/>
                <w:bCs/>
                <w:i/>
                <w:iCs/>
                <w:lang w:val="en-US"/>
              </w:rPr>
              <w:t>came up</w:t>
            </w:r>
            <w:r w:rsidRPr="005F296C">
              <w:rPr>
                <w:i/>
                <w:iCs/>
                <w:lang w:val="en-US"/>
              </w:rPr>
              <w:t xml:space="preserve"> </w:t>
            </w:r>
            <w:r w:rsidRPr="005F296C">
              <w:rPr>
                <w:b/>
                <w:bCs/>
                <w:i/>
                <w:iCs/>
                <w:lang w:val="en-US"/>
              </w:rPr>
              <w:t>snarling</w:t>
            </w:r>
          </w:p>
        </w:tc>
        <w:tc>
          <w:tcPr>
            <w:tcW w:w="567" w:type="dxa"/>
          </w:tcPr>
          <w:p w14:paraId="67D96391" w14:textId="77777777" w:rsidR="005D0E82" w:rsidRPr="005F296C" w:rsidRDefault="005D0E82" w:rsidP="00823C8F">
            <w:pPr>
              <w:ind w:firstLine="0"/>
            </w:pPr>
            <w:r w:rsidRPr="005F296C">
              <w:t>10</w:t>
            </w:r>
          </w:p>
        </w:tc>
        <w:tc>
          <w:tcPr>
            <w:tcW w:w="1871" w:type="dxa"/>
            <w:shd w:val="clear" w:color="auto" w:fill="auto"/>
          </w:tcPr>
          <w:p w14:paraId="19CDAE82" w14:textId="77777777" w:rsidR="005D0E82" w:rsidRPr="005F296C" w:rsidRDefault="005D0E82" w:rsidP="00823C8F">
            <w:pPr>
              <w:ind w:firstLine="0"/>
              <w:jc w:val="left"/>
              <w:rPr>
                <w:i/>
                <w:iCs/>
              </w:rPr>
            </w:pPr>
            <w:r w:rsidRPr="005F296C">
              <w:rPr>
                <w:i/>
                <w:iCs/>
              </w:rPr>
              <w:t xml:space="preserve">a </w:t>
            </w:r>
            <w:r w:rsidRPr="005F296C">
              <w:rPr>
                <w:b/>
                <w:bCs/>
                <w:i/>
                <w:iCs/>
              </w:rPr>
              <w:t>vyřítil</w:t>
            </w:r>
            <w:r w:rsidRPr="005F296C">
              <w:rPr>
                <w:i/>
                <w:iCs/>
              </w:rPr>
              <w:t xml:space="preserve"> se kupředu</w:t>
            </w:r>
          </w:p>
        </w:tc>
        <w:tc>
          <w:tcPr>
            <w:tcW w:w="567" w:type="dxa"/>
            <w:shd w:val="clear" w:color="auto" w:fill="auto"/>
          </w:tcPr>
          <w:p w14:paraId="02AC7C3C" w14:textId="77777777" w:rsidR="005D0E82" w:rsidRPr="005F296C" w:rsidRDefault="005D0E82" w:rsidP="00823C8F">
            <w:pPr>
              <w:ind w:firstLine="0"/>
            </w:pPr>
            <w:r w:rsidRPr="005F296C">
              <w:t>18</w:t>
            </w:r>
          </w:p>
        </w:tc>
        <w:tc>
          <w:tcPr>
            <w:tcW w:w="1871" w:type="dxa"/>
            <w:shd w:val="clear" w:color="auto" w:fill="auto"/>
          </w:tcPr>
          <w:p w14:paraId="2E26B675" w14:textId="77777777" w:rsidR="005D0E82" w:rsidRPr="005F296C" w:rsidRDefault="005D0E82" w:rsidP="00823C8F">
            <w:pPr>
              <w:ind w:firstLine="0"/>
              <w:jc w:val="left"/>
              <w:rPr>
                <w:i/>
                <w:iCs/>
                <w:color w:val="FF0000"/>
                <w:highlight w:val="yellow"/>
              </w:rPr>
            </w:pPr>
            <w:proofErr w:type="spellStart"/>
            <w:r w:rsidRPr="005F296C">
              <w:rPr>
                <w:b/>
                <w:bCs/>
                <w:i/>
                <w:iCs/>
                <w:lang w:val="en-US"/>
              </w:rPr>
              <w:t>zuřivě</w:t>
            </w:r>
            <w:proofErr w:type="spellEnd"/>
            <w:r w:rsidRPr="005F296C">
              <w:rPr>
                <w:i/>
                <w:iCs/>
                <w:lang w:val="en-US"/>
              </w:rPr>
              <w:t xml:space="preserve"> </w:t>
            </w:r>
            <w:proofErr w:type="spellStart"/>
            <w:r w:rsidRPr="005F296C">
              <w:rPr>
                <w:i/>
                <w:iCs/>
                <w:lang w:val="en-US"/>
              </w:rPr>
              <w:t>vyrazil</w:t>
            </w:r>
            <w:proofErr w:type="spellEnd"/>
            <w:r w:rsidRPr="005F296C">
              <w:rPr>
                <w:i/>
                <w:iCs/>
                <w:lang w:val="en-US"/>
              </w:rPr>
              <w:t xml:space="preserve"> </w:t>
            </w:r>
            <w:proofErr w:type="spellStart"/>
            <w:r w:rsidRPr="005F296C">
              <w:rPr>
                <w:i/>
                <w:iCs/>
                <w:lang w:val="en-US"/>
              </w:rPr>
              <w:t>kupředu</w:t>
            </w:r>
            <w:proofErr w:type="spellEnd"/>
          </w:p>
        </w:tc>
        <w:tc>
          <w:tcPr>
            <w:tcW w:w="567" w:type="dxa"/>
          </w:tcPr>
          <w:p w14:paraId="1E3263E0" w14:textId="77777777" w:rsidR="005D0E82" w:rsidRPr="005F296C" w:rsidRDefault="005D0E82" w:rsidP="00823C8F">
            <w:pPr>
              <w:ind w:firstLine="0"/>
            </w:pPr>
            <w:r w:rsidRPr="005F296C">
              <w:t>17</w:t>
            </w:r>
          </w:p>
        </w:tc>
      </w:tr>
      <w:tr w:rsidR="005D0E82" w:rsidRPr="005F296C" w14:paraId="43E74EEC" w14:textId="77777777" w:rsidTr="00823C8F">
        <w:trPr>
          <w:trHeight w:val="227"/>
        </w:trPr>
        <w:tc>
          <w:tcPr>
            <w:tcW w:w="567" w:type="dxa"/>
          </w:tcPr>
          <w:p w14:paraId="20D193D1" w14:textId="5E19E8C0" w:rsidR="005D0E82" w:rsidRPr="00DD10E9" w:rsidRDefault="00A55417" w:rsidP="00823C8F">
            <w:pPr>
              <w:ind w:firstLine="0"/>
              <w:rPr>
                <w:b/>
                <w:bCs/>
              </w:rPr>
            </w:pPr>
            <w:r w:rsidRPr="00DD10E9">
              <w:rPr>
                <w:b/>
                <w:bCs/>
              </w:rPr>
              <w:t>67</w:t>
            </w:r>
          </w:p>
        </w:tc>
        <w:tc>
          <w:tcPr>
            <w:tcW w:w="1871" w:type="dxa"/>
          </w:tcPr>
          <w:p w14:paraId="23206CB4" w14:textId="77777777" w:rsidR="005D0E82" w:rsidRPr="005F296C" w:rsidRDefault="005D0E82" w:rsidP="00823C8F">
            <w:pPr>
              <w:ind w:firstLine="0"/>
              <w:jc w:val="left"/>
              <w:rPr>
                <w:i/>
                <w:iCs/>
              </w:rPr>
            </w:pPr>
            <w:proofErr w:type="spellStart"/>
            <w:r w:rsidRPr="005F296C">
              <w:rPr>
                <w:i/>
                <w:iCs/>
              </w:rPr>
              <w:t>The</w:t>
            </w:r>
            <w:proofErr w:type="spellEnd"/>
            <w:r w:rsidRPr="005F296C">
              <w:rPr>
                <w:i/>
                <w:iCs/>
              </w:rPr>
              <w:t xml:space="preserve"> </w:t>
            </w:r>
            <w:proofErr w:type="spellStart"/>
            <w:r w:rsidRPr="005F296C">
              <w:rPr>
                <w:i/>
                <w:iCs/>
              </w:rPr>
              <w:t>sword</w:t>
            </w:r>
            <w:proofErr w:type="spellEnd"/>
            <w:r w:rsidRPr="005F296C">
              <w:rPr>
                <w:i/>
                <w:iCs/>
              </w:rPr>
              <w:t xml:space="preserve"> </w:t>
            </w:r>
            <w:proofErr w:type="spellStart"/>
            <w:r w:rsidRPr="005F296C">
              <w:rPr>
                <w:b/>
                <w:bCs/>
                <w:i/>
                <w:iCs/>
              </w:rPr>
              <w:t>came</w:t>
            </w:r>
            <w:proofErr w:type="spellEnd"/>
            <w:r w:rsidRPr="005F296C">
              <w:rPr>
                <w:i/>
                <w:iCs/>
              </w:rPr>
              <w:t xml:space="preserve"> </w:t>
            </w:r>
            <w:proofErr w:type="spellStart"/>
            <w:r w:rsidRPr="005F296C">
              <w:rPr>
                <w:b/>
                <w:bCs/>
                <w:i/>
                <w:iCs/>
              </w:rPr>
              <w:t>shivering</w:t>
            </w:r>
            <w:proofErr w:type="spellEnd"/>
            <w:r w:rsidRPr="005F296C">
              <w:rPr>
                <w:i/>
                <w:iCs/>
              </w:rPr>
              <w:t xml:space="preserve"> </w:t>
            </w:r>
            <w:proofErr w:type="spellStart"/>
            <w:r w:rsidRPr="005F296C">
              <w:rPr>
                <w:i/>
                <w:iCs/>
              </w:rPr>
              <w:t>through</w:t>
            </w:r>
            <w:proofErr w:type="spellEnd"/>
            <w:r w:rsidRPr="005F296C">
              <w:rPr>
                <w:i/>
                <w:iCs/>
              </w:rPr>
              <w:t xml:space="preserve"> </w:t>
            </w:r>
            <w:proofErr w:type="spellStart"/>
            <w:r w:rsidRPr="005F296C">
              <w:rPr>
                <w:i/>
                <w:iCs/>
              </w:rPr>
              <w:t>the</w:t>
            </w:r>
            <w:proofErr w:type="spellEnd"/>
            <w:r w:rsidRPr="005F296C">
              <w:rPr>
                <w:i/>
                <w:iCs/>
              </w:rPr>
              <w:t xml:space="preserve"> air</w:t>
            </w:r>
          </w:p>
        </w:tc>
        <w:tc>
          <w:tcPr>
            <w:tcW w:w="567" w:type="dxa"/>
          </w:tcPr>
          <w:p w14:paraId="2DF6FC93" w14:textId="77777777" w:rsidR="005D0E82" w:rsidRPr="005F296C" w:rsidRDefault="005D0E82" w:rsidP="00823C8F">
            <w:pPr>
              <w:ind w:firstLine="0"/>
            </w:pPr>
            <w:r w:rsidRPr="005F296C">
              <w:t>9</w:t>
            </w:r>
          </w:p>
        </w:tc>
        <w:tc>
          <w:tcPr>
            <w:tcW w:w="1871" w:type="dxa"/>
            <w:shd w:val="clear" w:color="auto" w:fill="auto"/>
          </w:tcPr>
          <w:p w14:paraId="77445C4E" w14:textId="77777777" w:rsidR="005D0E82" w:rsidRPr="005F296C" w:rsidRDefault="005D0E82" w:rsidP="00823C8F">
            <w:pPr>
              <w:ind w:firstLine="0"/>
              <w:jc w:val="left"/>
              <w:rPr>
                <w:i/>
                <w:iCs/>
              </w:rPr>
            </w:pPr>
            <w:r w:rsidRPr="005F296C">
              <w:rPr>
                <w:i/>
                <w:iCs/>
              </w:rPr>
              <w:t xml:space="preserve">meč </w:t>
            </w:r>
            <w:r w:rsidRPr="005F296C">
              <w:rPr>
                <w:b/>
                <w:bCs/>
                <w:i/>
                <w:iCs/>
              </w:rPr>
              <w:t>zasvištěl</w:t>
            </w:r>
            <w:r w:rsidRPr="005F296C">
              <w:rPr>
                <w:i/>
                <w:iCs/>
              </w:rPr>
              <w:t xml:space="preserve"> vzduchem.</w:t>
            </w:r>
          </w:p>
        </w:tc>
        <w:tc>
          <w:tcPr>
            <w:tcW w:w="567" w:type="dxa"/>
            <w:shd w:val="clear" w:color="auto" w:fill="auto"/>
          </w:tcPr>
          <w:p w14:paraId="1496126D" w14:textId="77777777" w:rsidR="005D0E82" w:rsidRPr="005F296C" w:rsidRDefault="005D0E82" w:rsidP="00823C8F">
            <w:pPr>
              <w:ind w:firstLine="0"/>
            </w:pPr>
            <w:r w:rsidRPr="005F296C">
              <w:t>18</w:t>
            </w:r>
          </w:p>
        </w:tc>
        <w:tc>
          <w:tcPr>
            <w:tcW w:w="1871" w:type="dxa"/>
            <w:shd w:val="clear" w:color="auto" w:fill="auto"/>
          </w:tcPr>
          <w:p w14:paraId="5C4D9D43" w14:textId="77777777" w:rsidR="005D0E82" w:rsidRPr="005F296C" w:rsidRDefault="005D0E82" w:rsidP="00823C8F">
            <w:pPr>
              <w:ind w:firstLine="0"/>
              <w:jc w:val="left"/>
              <w:rPr>
                <w:i/>
                <w:iCs/>
              </w:rPr>
            </w:pPr>
            <w:r w:rsidRPr="005F296C">
              <w:rPr>
                <w:i/>
                <w:iCs/>
              </w:rPr>
              <w:t xml:space="preserve">meč </w:t>
            </w:r>
            <w:r w:rsidRPr="005F296C">
              <w:rPr>
                <w:b/>
                <w:bCs/>
                <w:i/>
                <w:iCs/>
              </w:rPr>
              <w:t>chvějivě</w:t>
            </w:r>
            <w:r w:rsidRPr="005F296C">
              <w:rPr>
                <w:i/>
                <w:iCs/>
              </w:rPr>
              <w:t xml:space="preserve"> prořízl vzduch</w:t>
            </w:r>
          </w:p>
        </w:tc>
        <w:tc>
          <w:tcPr>
            <w:tcW w:w="567" w:type="dxa"/>
          </w:tcPr>
          <w:p w14:paraId="2896FFFD" w14:textId="77777777" w:rsidR="005D0E82" w:rsidRPr="005F296C" w:rsidRDefault="005D0E82" w:rsidP="00823C8F">
            <w:pPr>
              <w:ind w:firstLine="0"/>
            </w:pPr>
            <w:r w:rsidRPr="005F296C">
              <w:t>16</w:t>
            </w:r>
          </w:p>
        </w:tc>
      </w:tr>
    </w:tbl>
    <w:p w14:paraId="1BCB8E8D" w14:textId="77777777" w:rsidR="005D0E82" w:rsidRPr="005F296C" w:rsidRDefault="005D0E82" w:rsidP="005D0E82">
      <w:pPr>
        <w:pBdr>
          <w:top w:val="nil"/>
          <w:left w:val="nil"/>
          <w:bottom w:val="nil"/>
          <w:right w:val="nil"/>
          <w:between w:val="nil"/>
        </w:pBdr>
        <w:tabs>
          <w:tab w:val="left" w:pos="284"/>
        </w:tabs>
        <w:ind w:firstLine="0"/>
      </w:pPr>
    </w:p>
    <w:p w14:paraId="6B287064" w14:textId="77777777" w:rsidR="005D0E82" w:rsidRPr="003A59F6" w:rsidRDefault="005D0E82" w:rsidP="005D0E82">
      <w:pPr>
        <w:pStyle w:val="Nadpis4"/>
        <w:ind w:left="993" w:hanging="993"/>
        <w:rPr>
          <w:sz w:val="28"/>
          <w:szCs w:val="28"/>
        </w:rPr>
      </w:pPr>
      <w:bookmarkStart w:id="59" w:name="_Toc102597888"/>
      <w:bookmarkStart w:id="60" w:name="_Toc102609838"/>
      <w:r w:rsidRPr="003A59F6">
        <w:rPr>
          <w:sz w:val="28"/>
          <w:szCs w:val="28"/>
        </w:rPr>
        <w:t>Shrnutí</w:t>
      </w:r>
      <w:bookmarkEnd w:id="59"/>
      <w:bookmarkEnd w:id="60"/>
    </w:p>
    <w:p w14:paraId="096C9CE0" w14:textId="0FBF88CA" w:rsidR="005D0E82" w:rsidRPr="005F296C" w:rsidRDefault="005D0E82" w:rsidP="005D0E82">
      <w:pPr>
        <w:pBdr>
          <w:top w:val="nil"/>
          <w:left w:val="nil"/>
          <w:bottom w:val="nil"/>
          <w:right w:val="nil"/>
          <w:between w:val="nil"/>
        </w:pBdr>
        <w:tabs>
          <w:tab w:val="left" w:pos="284"/>
        </w:tabs>
        <w:ind w:firstLine="0"/>
        <w:rPr>
          <w:b/>
          <w:bCs/>
        </w:rPr>
      </w:pPr>
      <w:r w:rsidRPr="005F296C">
        <w:tab/>
        <w:t xml:space="preserve">U překladu Březákové se metody rozkládají mezi všechny uvedené kategorie, nejčastějším způsobem překladu participia jsou přídavná jména slovesná a překlad pomocí určitého slovesa ve větě hlavní. Na druhou stranu u překladu Markové je výrazná převaha jedné metody, a to překlad prostřednictvím finitního slovesa ve větě hlavní, který je ve vzorku použit a následně věty vedlejší. Ostatní způsoby jsou použity spíše okrajově. Shodnou metodu použily překladatelky celkem ve 45,9 % všech případů. Zastoupení uvedených skupin znázorňuje </w:t>
      </w:r>
      <w:r w:rsidR="00FB31AB" w:rsidRPr="00FB31AB">
        <w:rPr>
          <w:b/>
          <w:bCs/>
        </w:rPr>
        <w:t>G</w:t>
      </w:r>
      <w:r w:rsidRPr="00FB31AB">
        <w:rPr>
          <w:b/>
          <w:bCs/>
        </w:rPr>
        <w:t xml:space="preserve">raf </w:t>
      </w:r>
      <w:r w:rsidR="00FB31AB" w:rsidRPr="00FB31AB">
        <w:rPr>
          <w:b/>
          <w:bCs/>
        </w:rPr>
        <w:t>4</w:t>
      </w:r>
      <w:r w:rsidRPr="00FB31AB">
        <w:rPr>
          <w:b/>
          <w:bCs/>
        </w:rPr>
        <w:t>.</w:t>
      </w:r>
    </w:p>
    <w:p w14:paraId="26CAEA42" w14:textId="77777777" w:rsidR="005D0E82" w:rsidRPr="005F296C" w:rsidRDefault="005D0E82" w:rsidP="005D0E82">
      <w:pPr>
        <w:pBdr>
          <w:top w:val="nil"/>
          <w:left w:val="nil"/>
          <w:bottom w:val="nil"/>
          <w:right w:val="nil"/>
          <w:between w:val="nil"/>
        </w:pBdr>
        <w:tabs>
          <w:tab w:val="left" w:pos="284"/>
        </w:tabs>
        <w:ind w:firstLine="0"/>
        <w:jc w:val="center"/>
        <w:rPr>
          <w:b/>
          <w:bCs/>
        </w:rPr>
      </w:pPr>
      <w:r w:rsidRPr="005F296C">
        <w:rPr>
          <w:noProof/>
        </w:rPr>
        <w:drawing>
          <wp:inline distT="0" distB="0" distL="0" distR="0" wp14:anchorId="7F07A6B3" wp14:editId="63931025">
            <wp:extent cx="4572000" cy="2743200"/>
            <wp:effectExtent l="0" t="0" r="12700" b="12700"/>
            <wp:docPr id="6" name="Graf 6">
              <a:extLst xmlns:a="http://schemas.openxmlformats.org/drawingml/2006/main">
                <a:ext uri="{FF2B5EF4-FFF2-40B4-BE49-F238E27FC236}">
                  <a16:creationId xmlns:a16="http://schemas.microsoft.com/office/drawing/2014/main" id="{BE4112BB-01C3-1D6A-439A-A1AC2D0C6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89B83F" w14:textId="17A2E6C0" w:rsidR="005D0E82" w:rsidRPr="005F296C" w:rsidRDefault="005D0E82" w:rsidP="005D0E82">
      <w:pPr>
        <w:pBdr>
          <w:top w:val="nil"/>
          <w:left w:val="nil"/>
          <w:bottom w:val="nil"/>
          <w:right w:val="nil"/>
          <w:between w:val="nil"/>
        </w:pBdr>
        <w:tabs>
          <w:tab w:val="left" w:pos="284"/>
        </w:tabs>
        <w:ind w:firstLine="0"/>
        <w:jc w:val="center"/>
        <w:rPr>
          <w:i/>
          <w:iCs/>
        </w:rPr>
      </w:pPr>
      <w:r w:rsidRPr="00FB31AB">
        <w:rPr>
          <w:b/>
          <w:bCs/>
        </w:rPr>
        <w:t xml:space="preserve">Graf </w:t>
      </w:r>
      <w:r w:rsidR="00FB31AB">
        <w:rPr>
          <w:b/>
          <w:bCs/>
        </w:rPr>
        <w:t>4</w:t>
      </w:r>
      <w:r w:rsidRPr="00FB31AB">
        <w:rPr>
          <w:b/>
          <w:bCs/>
        </w:rPr>
        <w:t>:</w:t>
      </w:r>
      <w:r w:rsidRPr="005F296C">
        <w:rPr>
          <w:b/>
          <w:bCs/>
        </w:rPr>
        <w:t xml:space="preserve"> </w:t>
      </w:r>
      <w:r w:rsidRPr="005F296C">
        <w:rPr>
          <w:i/>
          <w:iCs/>
        </w:rPr>
        <w:t>Srovnání překladu participia přítomného</w:t>
      </w:r>
    </w:p>
    <w:p w14:paraId="2B6E33A9" w14:textId="77777777" w:rsidR="005D0E82" w:rsidRPr="005F296C" w:rsidRDefault="005D0E82" w:rsidP="005D0E82">
      <w:pPr>
        <w:pBdr>
          <w:top w:val="nil"/>
          <w:left w:val="nil"/>
          <w:bottom w:val="nil"/>
          <w:right w:val="nil"/>
          <w:between w:val="nil"/>
        </w:pBdr>
        <w:tabs>
          <w:tab w:val="left" w:pos="284"/>
        </w:tabs>
        <w:ind w:firstLine="0"/>
      </w:pPr>
      <w:r w:rsidRPr="005F296C">
        <w:t xml:space="preserve">Obecně se nejčastějšími způsoby překladu participia přítomného ukázala slovesa určitá v hlavní větě, což odpovídá uvedenému tvrzení Malé a Šaldové a adjektiva slovesná. Třetím nejfrekventovanějším způsobem byly věty vedlejší, kdežto syntéza a </w:t>
      </w:r>
      <w:proofErr w:type="spellStart"/>
      <w:r w:rsidRPr="005F296C">
        <w:t>deverbalizace</w:t>
      </w:r>
      <w:proofErr w:type="spellEnd"/>
      <w:r w:rsidRPr="005F296C">
        <w:t xml:space="preserve"> byly aplikovány minimálně.  </w:t>
      </w:r>
    </w:p>
    <w:p w14:paraId="3DC0AE04" w14:textId="77777777" w:rsidR="005D0E82" w:rsidRPr="005F296C" w:rsidRDefault="005D0E82" w:rsidP="005D0E82">
      <w:pPr>
        <w:pBdr>
          <w:top w:val="nil"/>
          <w:left w:val="nil"/>
          <w:bottom w:val="nil"/>
          <w:right w:val="nil"/>
          <w:between w:val="nil"/>
        </w:pBdr>
        <w:tabs>
          <w:tab w:val="left" w:pos="284"/>
        </w:tabs>
        <w:ind w:firstLine="0"/>
      </w:pPr>
      <w:r w:rsidRPr="005F296C">
        <w:tab/>
        <w:t>Analýza nepotvrdila použití přechodníků v CT1, které zmiňovali čtenáři, což je pravděpodobně způsobeno záměnou konceptů přechodníku a přídavného jména</w:t>
      </w:r>
      <w:r>
        <w:t xml:space="preserve"> slovesného</w:t>
      </w:r>
      <w:r w:rsidRPr="005F296C">
        <w:t xml:space="preserve">. Častý výskyt adjektiv odvozených od přechodníků v překladu Březákové neznamená, že se jedná o chybu, nicméně je v souladu s předpokladem, že její verze má tendence archaizovat jazyk knihy a také do určité míry kopírovat strukturu výchozího jazyka. Sémantický překlad není u literárních textů neobvyklý. </w:t>
      </w:r>
      <w:r w:rsidRPr="005F296C">
        <w:lastRenderedPageBreak/>
        <w:t>Příliš doslovný překlad však v CT1 v určitých případech působil nepřirozeně a</w:t>
      </w:r>
      <w:r>
        <w:t> </w:t>
      </w:r>
      <w:r w:rsidRPr="005F296C">
        <w:t>především mohl být pro čtenáře nesrozumitelný.</w:t>
      </w:r>
    </w:p>
    <w:p w14:paraId="23E09E34" w14:textId="0D805678" w:rsidR="005D0E82" w:rsidRPr="005F296C" w:rsidRDefault="005D0E82" w:rsidP="005D0E82">
      <w:pPr>
        <w:pBdr>
          <w:top w:val="nil"/>
          <w:left w:val="nil"/>
          <w:bottom w:val="nil"/>
          <w:right w:val="nil"/>
          <w:between w:val="nil"/>
        </w:pBdr>
        <w:tabs>
          <w:tab w:val="left" w:pos="284"/>
        </w:tabs>
        <w:ind w:firstLine="0"/>
      </w:pPr>
      <w:r w:rsidRPr="005F296C">
        <w:tab/>
        <w:t>Naproti tomu Marková v drtivé většině případů překládá participia pomocí slovesa určitého, zejména ve větě hlavní, bez ohledu na změny ve struktuře věty. Výsledný text pak ve srovnání s CT1 lépe vyhovuje zvyklostem současné češtiny a</w:t>
      </w:r>
      <w:r>
        <w:t> </w:t>
      </w:r>
      <w:r w:rsidRPr="005F296C">
        <w:t>respektuje systémové rozdíly. Jak bylo demonstrováno některými příklady, komunikativnější</w:t>
      </w:r>
      <w:r>
        <w:t xml:space="preserve"> </w:t>
      </w:r>
      <w:r w:rsidRPr="005F296C">
        <w:t>překlad</w:t>
      </w:r>
      <w:r>
        <w:t xml:space="preserve">, který je zaměřen více na význam než na formu, </w:t>
      </w:r>
      <w:r w:rsidRPr="005F296C">
        <w:t>Markové zároveň umožňuje formulovat věty mnohem srozumitelněji. Výsledky srovnání překladu participia souhlasí se zjištěními rozhovoru s Markovou (</w:t>
      </w:r>
      <w:proofErr w:type="gramStart"/>
      <w:r w:rsidRPr="005F296C">
        <w:t>2019</w:t>
      </w:r>
      <w:r w:rsidR="005404C4">
        <w:t>a</w:t>
      </w:r>
      <w:proofErr w:type="gramEnd"/>
      <w:r w:rsidRPr="005F296C">
        <w:t xml:space="preserve">), kde uvedla: „když jsem začala číst ty knížky, tak jsem byla instruovaná, že je to velmi archaické, ale zjistila jsem, že to tak není.“ Na rozdíl od CT1 tedy při překladu participia přítomného využívá prostředky, které ve více případech odpovídají úzu moderní češtiny. </w:t>
      </w:r>
    </w:p>
    <w:p w14:paraId="7B22070E" w14:textId="77777777" w:rsidR="005D0E82" w:rsidRDefault="005D0E82" w:rsidP="005D0E82"/>
    <w:p w14:paraId="63759FF1" w14:textId="77777777" w:rsidR="005D0E82" w:rsidRPr="005F296C" w:rsidRDefault="005D0E82" w:rsidP="005D0E82">
      <w:pPr>
        <w:pBdr>
          <w:top w:val="nil"/>
          <w:left w:val="nil"/>
          <w:bottom w:val="nil"/>
          <w:right w:val="nil"/>
          <w:between w:val="nil"/>
        </w:pBdr>
        <w:tabs>
          <w:tab w:val="left" w:pos="284"/>
        </w:tabs>
        <w:ind w:firstLine="0"/>
      </w:pPr>
    </w:p>
    <w:p w14:paraId="3285C422" w14:textId="77777777" w:rsidR="005D0E82" w:rsidRPr="00F90D00" w:rsidRDefault="005D0E82" w:rsidP="005D0E82">
      <w:pPr>
        <w:pStyle w:val="Nadpis3"/>
        <w:rPr>
          <w:sz w:val="28"/>
        </w:rPr>
      </w:pPr>
      <w:bookmarkStart w:id="61" w:name="_Toc102597889"/>
      <w:bookmarkStart w:id="62" w:name="_Toc102609839"/>
      <w:r w:rsidRPr="00F90D00">
        <w:rPr>
          <w:sz w:val="28"/>
        </w:rPr>
        <w:t>Participium minulé</w:t>
      </w:r>
      <w:bookmarkEnd w:id="61"/>
      <w:bookmarkEnd w:id="62"/>
    </w:p>
    <w:p w14:paraId="50C20F30" w14:textId="1D1A2581" w:rsidR="005D0E82" w:rsidRDefault="005D0E82" w:rsidP="005D0E82">
      <w:r>
        <w:t>Polovětné vazby tvořené příčestím minulým se ve VT vyskytovaly v menším měřítku než příčestí přítomné. Dušková uvádí (</w:t>
      </w:r>
      <w:r w:rsidRPr="00FB31AB">
        <w:t>8.85.</w:t>
      </w:r>
      <w:r w:rsidR="00FB31AB">
        <w:t>3</w:t>
      </w:r>
      <w:r>
        <w:t>)</w:t>
      </w:r>
      <w:r w:rsidR="00FB31AB">
        <w:rPr>
          <w:rStyle w:val="Znakapoznpodarou"/>
        </w:rPr>
        <w:footnoteReference w:id="60"/>
      </w:r>
      <w:r>
        <w:t>: „Minulé příčestí má zpravidla význam pasivní, a to většinou rezultativní, např. </w:t>
      </w:r>
      <w:r>
        <w:rPr>
          <w:i/>
          <w:iCs/>
        </w:rPr>
        <w:t>a</w:t>
      </w:r>
      <w:r>
        <w:t> </w:t>
      </w:r>
      <w:proofErr w:type="spellStart"/>
      <w:r>
        <w:rPr>
          <w:i/>
          <w:iCs/>
        </w:rPr>
        <w:t>healed</w:t>
      </w:r>
      <w:proofErr w:type="spellEnd"/>
      <w:r>
        <w:rPr>
          <w:i/>
          <w:iCs/>
        </w:rPr>
        <w:t xml:space="preserve"> </w:t>
      </w:r>
      <w:proofErr w:type="spellStart"/>
      <w:r>
        <w:rPr>
          <w:i/>
          <w:iCs/>
        </w:rPr>
        <w:t>wound</w:t>
      </w:r>
      <w:proofErr w:type="spellEnd"/>
      <w:r>
        <w:t> zhojená rána, </w:t>
      </w:r>
      <w:r>
        <w:rPr>
          <w:i/>
          <w:iCs/>
        </w:rPr>
        <w:t xml:space="preserve">a </w:t>
      </w:r>
      <w:proofErr w:type="spellStart"/>
      <w:r>
        <w:rPr>
          <w:i/>
          <w:iCs/>
        </w:rPr>
        <w:t>sprained</w:t>
      </w:r>
      <w:proofErr w:type="spellEnd"/>
      <w:r>
        <w:rPr>
          <w:i/>
          <w:iCs/>
        </w:rPr>
        <w:t xml:space="preserve"> </w:t>
      </w:r>
      <w:proofErr w:type="spellStart"/>
      <w:r>
        <w:rPr>
          <w:i/>
          <w:iCs/>
        </w:rPr>
        <w:t>ankle</w:t>
      </w:r>
      <w:proofErr w:type="spellEnd"/>
      <w:r>
        <w:t xml:space="preserve"> vymknutý </w:t>
      </w:r>
      <w:proofErr w:type="spellStart"/>
      <w:r>
        <w:t>kontík</w:t>
      </w:r>
      <w:proofErr w:type="spellEnd"/>
      <w:r>
        <w:t xml:space="preserve"> […].“ Příčestí minulé tedy snadno přechází v přídavné jméno, což se potvrdilo i při rozboru VT, kde minulé participium plní funkci adjektiva v řadě případů (např. </w:t>
      </w:r>
      <w:proofErr w:type="spellStart"/>
      <w:r>
        <w:rPr>
          <w:i/>
          <w:iCs/>
        </w:rPr>
        <w:t>wounded</w:t>
      </w:r>
      <w:proofErr w:type="spellEnd"/>
      <w:r>
        <w:rPr>
          <w:i/>
          <w:iCs/>
        </w:rPr>
        <w:t xml:space="preserve"> </w:t>
      </w:r>
      <w:proofErr w:type="spellStart"/>
      <w:r>
        <w:rPr>
          <w:i/>
          <w:iCs/>
        </w:rPr>
        <w:t>pride</w:t>
      </w:r>
      <w:proofErr w:type="spellEnd"/>
      <w:r>
        <w:rPr>
          <w:i/>
          <w:iCs/>
        </w:rPr>
        <w:t xml:space="preserve"> </w:t>
      </w:r>
      <w:r>
        <w:t xml:space="preserve">raněná hrdost, </w:t>
      </w:r>
      <w:r>
        <w:rPr>
          <w:i/>
          <w:iCs/>
          <w:lang w:val="en-US"/>
        </w:rPr>
        <w:t>haunted forest</w:t>
      </w:r>
      <w:r>
        <w:t xml:space="preserve"> začarovaný hvozd, </w:t>
      </w:r>
      <w:r>
        <w:rPr>
          <w:i/>
          <w:iCs/>
        </w:rPr>
        <w:t>double-</w:t>
      </w:r>
      <w:proofErr w:type="spellStart"/>
      <w:r>
        <w:rPr>
          <w:i/>
          <w:iCs/>
        </w:rPr>
        <w:t>bladed</w:t>
      </w:r>
      <w:proofErr w:type="spellEnd"/>
      <w:r>
        <w:rPr>
          <w:i/>
          <w:iCs/>
        </w:rPr>
        <w:t xml:space="preserve"> </w:t>
      </w:r>
      <w:proofErr w:type="spellStart"/>
      <w:r>
        <w:rPr>
          <w:i/>
          <w:iCs/>
        </w:rPr>
        <w:t>axe</w:t>
      </w:r>
      <w:proofErr w:type="spellEnd"/>
      <w:r>
        <w:t xml:space="preserve"> dvoubřitá sekera apod.). Na rozdíl od participia přítomného však ve výzkumném vzorku méně často tvoří polovětné vazby. Celkový počet případů představuje pouze 10 jednotek. Shodný způsob řešení se vyskytuje u 30 % vzorku a jedná se pouze o překlad pomocí finitního slovesa ve větě hlavní. Ostatní řešení se mezi překlady liší. Ve výzkumném vzorku se nevyskytuje překlad participia minulého pomocí syntézy.</w:t>
      </w:r>
    </w:p>
    <w:p w14:paraId="3FCD7F2D" w14:textId="77777777" w:rsidR="005D0E82" w:rsidRPr="00F90D00" w:rsidRDefault="005D0E82" w:rsidP="005D0E82">
      <w:pPr>
        <w:pStyle w:val="Nadpis4"/>
        <w:rPr>
          <w:sz w:val="28"/>
          <w:szCs w:val="28"/>
        </w:rPr>
      </w:pPr>
      <w:bookmarkStart w:id="63" w:name="_Toc102597890"/>
      <w:bookmarkStart w:id="64" w:name="_Toc102609840"/>
      <w:r w:rsidRPr="00F90D00">
        <w:rPr>
          <w:sz w:val="28"/>
          <w:szCs w:val="28"/>
        </w:rPr>
        <w:lastRenderedPageBreak/>
        <w:t>Hlavní věta</w:t>
      </w:r>
      <w:bookmarkEnd w:id="63"/>
      <w:bookmarkEnd w:id="64"/>
    </w:p>
    <w:p w14:paraId="4994B9EA" w14:textId="77777777" w:rsidR="005D0E82" w:rsidRDefault="005D0E82" w:rsidP="005D0E82">
      <w:pPr>
        <w:rPr>
          <w:b/>
          <w:bCs/>
        </w:rPr>
      </w:pPr>
      <w:r>
        <w:t>Stejně jako u participia přítomného, i</w:t>
      </w:r>
      <w:r>
        <w:rPr>
          <w:b/>
          <w:bCs/>
        </w:rPr>
        <w:t xml:space="preserve"> </w:t>
      </w:r>
      <w:r>
        <w:t xml:space="preserve">polovětné vazby s příčestím minulým překládá pomocí finitního slovesa ve větě hlavní častěji Marková, a to v 80 % všech případů. </w:t>
      </w:r>
      <w:proofErr w:type="spellStart"/>
      <w:r>
        <w:t>Březáková</w:t>
      </w:r>
      <w:proofErr w:type="spellEnd"/>
      <w:r>
        <w:t xml:space="preserve"> tento způsob volí ve 30 % vzorku.  </w:t>
      </w:r>
      <w:r>
        <w:rPr>
          <w:b/>
          <w:bCs/>
        </w:rPr>
        <w:tab/>
      </w:r>
    </w:p>
    <w:p w14:paraId="69AD144E" w14:textId="4CE165F6" w:rsidR="005D0E82" w:rsidRDefault="005D0E82" w:rsidP="005D0E82">
      <w:r>
        <w:t xml:space="preserve">Příklad </w:t>
      </w:r>
      <w:r w:rsidR="00DD10E9">
        <w:t>68</w:t>
      </w:r>
      <w:r>
        <w:t xml:space="preserve"> ukazuje, že řešení Březákové tvoří souvětí s přísudky </w:t>
      </w:r>
      <w:r>
        <w:rPr>
          <w:i/>
          <w:iCs/>
        </w:rPr>
        <w:t>oddálil</w:t>
      </w:r>
      <w:r>
        <w:t xml:space="preserve"> a </w:t>
      </w:r>
      <w:r>
        <w:rPr>
          <w:i/>
          <w:iCs/>
        </w:rPr>
        <w:t>byla</w:t>
      </w:r>
      <w:r>
        <w:t xml:space="preserve">, kdy participium minulé je přeloženo formou adjektiva. U Markové je sdělení vyjádřeno jednoduchou větou, kdy sloveso </w:t>
      </w:r>
      <w:proofErr w:type="spellStart"/>
      <w:r>
        <w:rPr>
          <w:i/>
          <w:iCs/>
        </w:rPr>
        <w:t>came</w:t>
      </w:r>
      <w:proofErr w:type="spellEnd"/>
      <w:r>
        <w:rPr>
          <w:i/>
          <w:iCs/>
        </w:rPr>
        <w:t xml:space="preserve"> </w:t>
      </w:r>
      <w:proofErr w:type="spellStart"/>
      <w:r>
        <w:rPr>
          <w:i/>
          <w:iCs/>
        </w:rPr>
        <w:t>away</w:t>
      </w:r>
      <w:proofErr w:type="spellEnd"/>
      <w:r>
        <w:t xml:space="preserve"> vynechává a zachovává pouze podstatnou informaci pomocí přísudku </w:t>
      </w:r>
      <w:r>
        <w:rPr>
          <w:i/>
          <w:iCs/>
        </w:rPr>
        <w:t>nasákla</w:t>
      </w:r>
      <w:r>
        <w:t xml:space="preserve">.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2859A708"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0ED6C" w14:textId="77777777" w:rsidR="005D0E82" w:rsidRDefault="005D0E82" w:rsidP="00823C8F">
            <w:pPr>
              <w:jc w:val="cente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11017" w14:textId="77777777" w:rsidR="005D0E82" w:rsidRDefault="005D0E82" w:rsidP="00823C8F">
            <w:pPr>
              <w:jc w:val="center"/>
            </w:pPr>
            <w:r>
              <w:rPr>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63239D"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A0F08" w14:textId="77777777" w:rsidR="005D0E82" w:rsidRDefault="005D0E82" w:rsidP="00823C8F">
            <w:pPr>
              <w:jc w:val="center"/>
            </w:pPr>
            <w:r>
              <w:rPr>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FF8D50"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DCDCA7" w14:textId="77777777" w:rsidR="005D0E82" w:rsidRDefault="005D0E82" w:rsidP="00823C8F">
            <w:pPr>
              <w:jc w:val="center"/>
            </w:pPr>
            <w:r>
              <w:rPr>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09BB0C" w14:textId="77777777" w:rsidR="005D0E82" w:rsidRDefault="005D0E82" w:rsidP="00823C8F">
            <w:pPr>
              <w:ind w:firstLine="0"/>
              <w:jc w:val="center"/>
            </w:pPr>
            <w:r>
              <w:rPr>
                <w:b/>
              </w:rPr>
              <w:t>Str</w:t>
            </w:r>
          </w:p>
        </w:tc>
      </w:tr>
      <w:tr w:rsidR="005D0E82" w14:paraId="6B5A19E0"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69B87F" w14:textId="4A877CDE" w:rsidR="005D0E82" w:rsidRPr="00DD10E9" w:rsidRDefault="00DD10E9" w:rsidP="00DD10E9">
            <w:pPr>
              <w:ind w:firstLine="0"/>
              <w:rPr>
                <w:b/>
                <w:bCs/>
              </w:rPr>
            </w:pPr>
            <w:r w:rsidRPr="00DD10E9">
              <w:rPr>
                <w:b/>
                <w:bCs/>
              </w:rPr>
              <w:t>68</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7AAC3" w14:textId="77777777" w:rsidR="005D0E82" w:rsidRDefault="005D0E82" w:rsidP="00823C8F">
            <w:pPr>
              <w:ind w:firstLine="0"/>
              <w:jc w:val="left"/>
              <w:rPr>
                <w:i/>
                <w:iCs/>
                <w:lang w:val="en-US"/>
              </w:rPr>
            </w:pPr>
            <w:r>
              <w:rPr>
                <w:i/>
                <w:iCs/>
              </w:rPr>
              <w:t>His</w:t>
            </w:r>
            <w:r>
              <w:rPr>
                <w:i/>
                <w:iCs/>
                <w:spacing w:val="-4"/>
              </w:rPr>
              <w:t xml:space="preserve"> </w:t>
            </w:r>
            <w:r>
              <w:rPr>
                <w:i/>
                <w:iCs/>
              </w:rPr>
              <w:t>moleskin</w:t>
            </w:r>
            <w:r>
              <w:rPr>
                <w:i/>
                <w:iCs/>
                <w:spacing w:val="-4"/>
              </w:rPr>
              <w:t xml:space="preserve"> </w:t>
            </w:r>
            <w:proofErr w:type="spellStart"/>
            <w:r>
              <w:rPr>
                <w:i/>
                <w:iCs/>
              </w:rPr>
              <w:t>glove</w:t>
            </w:r>
            <w:proofErr w:type="spellEnd"/>
            <w:r>
              <w:rPr>
                <w:i/>
                <w:iCs/>
                <w:spacing w:val="-4"/>
              </w:rPr>
              <w:t xml:space="preserve"> </w:t>
            </w:r>
            <w:proofErr w:type="spellStart"/>
            <w:r>
              <w:rPr>
                <w:i/>
                <w:iCs/>
              </w:rPr>
              <w:t>came</w:t>
            </w:r>
            <w:proofErr w:type="spellEnd"/>
            <w:r>
              <w:rPr>
                <w:i/>
                <w:iCs/>
                <w:spacing w:val="-4"/>
              </w:rPr>
              <w:t xml:space="preserve"> </w:t>
            </w:r>
            <w:proofErr w:type="spellStart"/>
            <w:r>
              <w:rPr>
                <w:i/>
                <w:iCs/>
              </w:rPr>
              <w:t>away</w:t>
            </w:r>
            <w:proofErr w:type="spellEnd"/>
            <w:r>
              <w:rPr>
                <w:i/>
                <w:iCs/>
                <w:spacing w:val="-4"/>
              </w:rPr>
              <w:t xml:space="preserve"> </w:t>
            </w:r>
            <w:proofErr w:type="spellStart"/>
            <w:r>
              <w:rPr>
                <w:b/>
                <w:bCs/>
                <w:i/>
                <w:iCs/>
              </w:rPr>
              <w:t>soaked</w:t>
            </w:r>
            <w:proofErr w:type="spellEnd"/>
            <w:r>
              <w:rPr>
                <w:i/>
                <w:iCs/>
                <w:spacing w:val="-4"/>
              </w:rPr>
              <w:t xml:space="preserve"> </w:t>
            </w:r>
            <w:proofErr w:type="spellStart"/>
            <w:r>
              <w:rPr>
                <w:i/>
                <w:iCs/>
              </w:rPr>
              <w:t>with</w:t>
            </w:r>
            <w:proofErr w:type="spellEnd"/>
            <w:r>
              <w:rPr>
                <w:i/>
                <w:iCs/>
                <w:spacing w:val="-4"/>
              </w:rPr>
              <w:t xml:space="preserve"> </w:t>
            </w:r>
            <w:proofErr w:type="spellStart"/>
            <w:r>
              <w:rPr>
                <w:i/>
                <w:iCs/>
              </w:rPr>
              <w:t>red</w:t>
            </w:r>
            <w:proofErr w:type="spellEnd"/>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BEF7BE" w14:textId="77777777" w:rsidR="005D0E82" w:rsidRDefault="005D0E82" w:rsidP="00823C8F">
            <w:pPr>
              <w:ind w:firstLine="0"/>
            </w:pPr>
            <w:r>
              <w:t>9</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332C6F" w14:textId="77777777" w:rsidR="005D0E82" w:rsidRDefault="005D0E82" w:rsidP="00823C8F">
            <w:pPr>
              <w:ind w:firstLine="0"/>
              <w:jc w:val="left"/>
              <w:rPr>
                <w:i/>
                <w:iCs/>
              </w:rPr>
            </w:pPr>
            <w:r>
              <w:rPr>
                <w:i/>
                <w:iCs/>
              </w:rPr>
              <w:t xml:space="preserve">Když oddálil rukavici z krtčí kůže, byla rudě </w:t>
            </w:r>
            <w:r>
              <w:rPr>
                <w:b/>
                <w:bCs/>
                <w:i/>
                <w:iCs/>
              </w:rPr>
              <w:t>nasáklá</w:t>
            </w:r>
            <w:r>
              <w:rPr>
                <w:i/>
                <w:iCs/>
              </w:rPr>
              <w: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3C7445" w14:textId="77777777" w:rsidR="005D0E82" w:rsidRDefault="005D0E82" w:rsidP="00823C8F">
            <w:pPr>
              <w:ind w:firstLine="0"/>
            </w:pPr>
            <w:r>
              <w:t>18</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453BA8" w14:textId="77777777" w:rsidR="005D0E82" w:rsidRDefault="005D0E82" w:rsidP="00823C8F">
            <w:pPr>
              <w:ind w:firstLine="0"/>
              <w:jc w:val="left"/>
              <w:rPr>
                <w:b/>
                <w:bCs/>
                <w:i/>
                <w:iCs/>
              </w:rPr>
            </w:pPr>
            <w:r>
              <w:rPr>
                <w:i/>
                <w:iCs/>
              </w:rPr>
              <w:t xml:space="preserve">Krtčí rukavice </w:t>
            </w:r>
            <w:r>
              <w:rPr>
                <w:b/>
                <w:bCs/>
                <w:i/>
                <w:iCs/>
              </w:rPr>
              <w:t>nasákla</w:t>
            </w:r>
            <w:r>
              <w:rPr>
                <w:i/>
                <w:iCs/>
              </w:rPr>
              <w:t xml:space="preserve"> červení.</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0E6589" w14:textId="77777777" w:rsidR="005D0E82" w:rsidRDefault="005D0E82" w:rsidP="00823C8F">
            <w:pPr>
              <w:ind w:firstLine="0"/>
            </w:pPr>
            <w:r>
              <w:t>17</w:t>
            </w:r>
          </w:p>
        </w:tc>
      </w:tr>
    </w:tbl>
    <w:p w14:paraId="7A9F8FCC" w14:textId="77777777" w:rsidR="005D0E82" w:rsidRDefault="005D0E82" w:rsidP="005D0E82">
      <w:pPr>
        <w:ind w:firstLine="0"/>
      </w:pPr>
    </w:p>
    <w:p w14:paraId="565C74D4" w14:textId="73DA6274" w:rsidR="005D0E82" w:rsidRDefault="005D0E82" w:rsidP="005D0E82">
      <w:pPr>
        <w:ind w:firstLine="284"/>
      </w:pPr>
      <w:r>
        <w:t xml:space="preserve">Na příkladu </w:t>
      </w:r>
      <w:r w:rsidR="00DD10E9">
        <w:t>69</w:t>
      </w:r>
      <w:r>
        <w:t xml:space="preserve"> vidíme, že Marková polovětnou vazbu překládá explicitněji, celou větou, a to i za cenu změny hranice vět. </w:t>
      </w:r>
      <w:proofErr w:type="spellStart"/>
      <w:r>
        <w:t>Březáková</w:t>
      </w:r>
      <w:proofErr w:type="spellEnd"/>
      <w:r>
        <w:t xml:space="preserve"> se opět maximálně drží výchozí struktury věty, která tak obsahuje rovnou dvě participia (</w:t>
      </w:r>
      <w:proofErr w:type="spellStart"/>
      <w:r>
        <w:rPr>
          <w:i/>
          <w:iCs/>
        </w:rPr>
        <w:t>lying</w:t>
      </w:r>
      <w:proofErr w:type="spellEnd"/>
      <w:r>
        <w:rPr>
          <w:i/>
          <w:iCs/>
        </w:rPr>
        <w:t xml:space="preserve">, </w:t>
      </w:r>
      <w:proofErr w:type="spellStart"/>
      <w:r>
        <w:rPr>
          <w:i/>
          <w:iCs/>
        </w:rPr>
        <w:t>untouched</w:t>
      </w:r>
      <w:proofErr w:type="spellEnd"/>
      <w:r>
        <w:t xml:space="preserve">) přeložená pomocí adjektiv. Tyto interference pak činí větu méně přirozenou a nesrozumitelnou. </w:t>
      </w:r>
    </w:p>
    <w:tbl>
      <w:tblPr>
        <w:tblStyle w:val="Svtlmkatabulky"/>
        <w:tblW w:w="7922" w:type="dxa"/>
        <w:tblLayout w:type="fixed"/>
        <w:tblLook w:val="04A0" w:firstRow="1" w:lastRow="0" w:firstColumn="1" w:lastColumn="0" w:noHBand="0" w:noVBand="1"/>
      </w:tblPr>
      <w:tblGrid>
        <w:gridCol w:w="608"/>
        <w:gridCol w:w="1871"/>
        <w:gridCol w:w="567"/>
        <w:gridCol w:w="1871"/>
        <w:gridCol w:w="567"/>
        <w:gridCol w:w="1871"/>
        <w:gridCol w:w="567"/>
      </w:tblGrid>
      <w:tr w:rsidR="005D0E82" w14:paraId="210996E7" w14:textId="77777777" w:rsidTr="00823C8F">
        <w:trPr>
          <w:trHeight w:val="227"/>
        </w:trPr>
        <w:tc>
          <w:tcPr>
            <w:tcW w:w="6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FABC43" w14:textId="77777777" w:rsidR="005D0E82" w:rsidRDefault="005D0E82" w:rsidP="00823C8F">
            <w:pPr>
              <w:jc w:val="cente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15289D" w14:textId="77777777" w:rsidR="005D0E82" w:rsidRDefault="005D0E82" w:rsidP="00823C8F">
            <w:pPr>
              <w:jc w:val="center"/>
            </w:pPr>
            <w:r>
              <w:rPr>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C3D373"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39008" w14:textId="77777777" w:rsidR="005D0E82" w:rsidRDefault="005D0E82" w:rsidP="00823C8F">
            <w:pPr>
              <w:jc w:val="center"/>
            </w:pPr>
            <w:r>
              <w:rPr>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97804"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4E2E0F" w14:textId="77777777" w:rsidR="005D0E82" w:rsidRDefault="005D0E82" w:rsidP="00823C8F">
            <w:pPr>
              <w:jc w:val="center"/>
            </w:pPr>
            <w:r>
              <w:rPr>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49D1FC" w14:textId="77777777" w:rsidR="005D0E82" w:rsidRDefault="005D0E82" w:rsidP="00823C8F">
            <w:pPr>
              <w:ind w:firstLine="0"/>
              <w:jc w:val="center"/>
            </w:pPr>
            <w:r>
              <w:rPr>
                <w:b/>
              </w:rPr>
              <w:t>Str</w:t>
            </w:r>
          </w:p>
        </w:tc>
      </w:tr>
      <w:tr w:rsidR="005D0E82" w14:paraId="5C964E02" w14:textId="77777777" w:rsidTr="00823C8F">
        <w:trPr>
          <w:trHeight w:val="227"/>
        </w:trPr>
        <w:tc>
          <w:tcPr>
            <w:tcW w:w="6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ED431" w14:textId="6506CF23" w:rsidR="005D0E82" w:rsidRDefault="00DD10E9" w:rsidP="00DD10E9">
            <w:pPr>
              <w:ind w:firstLine="0"/>
              <w:rPr>
                <w:b/>
              </w:rPr>
            </w:pPr>
            <w:r>
              <w:rPr>
                <w:b/>
              </w:rPr>
              <w:t>69</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F1F15" w14:textId="77777777" w:rsidR="005D0E82" w:rsidRDefault="005D0E82" w:rsidP="00823C8F">
            <w:pPr>
              <w:ind w:firstLine="0"/>
              <w:jc w:val="left"/>
              <w:rPr>
                <w:i/>
                <w:iCs/>
                <w:lang w:val="en-US"/>
              </w:rPr>
            </w:pPr>
            <w:r>
              <w:rPr>
                <w:i/>
                <w:iCs/>
                <w:lang w:val="en-US"/>
              </w:rPr>
              <w:t xml:space="preserve">A huge double-bladed battle-axe still lying, where he had seen it last, </w:t>
            </w:r>
            <w:r>
              <w:rPr>
                <w:b/>
                <w:bCs/>
                <w:i/>
                <w:iCs/>
                <w:lang w:val="en-US"/>
              </w:rPr>
              <w:t>untouched.</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686D2E" w14:textId="77777777" w:rsidR="005D0E82" w:rsidRDefault="005D0E82" w:rsidP="00823C8F">
            <w:pPr>
              <w:ind w:firstLine="0"/>
            </w:pPr>
            <w:r>
              <w:t>7</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313DA1" w14:textId="77777777" w:rsidR="005D0E82" w:rsidRDefault="005D0E82" w:rsidP="00823C8F">
            <w:pPr>
              <w:ind w:firstLine="0"/>
              <w:jc w:val="left"/>
              <w:rPr>
                <w:i/>
                <w:iCs/>
              </w:rPr>
            </w:pPr>
            <w:r>
              <w:rPr>
                <w:i/>
                <w:iCs/>
              </w:rPr>
              <w:t>Velké bitevní sekeře s dvojitým ostřím, ležící na místě</w:t>
            </w:r>
            <w:r>
              <w:t xml:space="preserve">, </w:t>
            </w:r>
            <w:r>
              <w:rPr>
                <w:i/>
                <w:iCs/>
              </w:rPr>
              <w:t xml:space="preserve">kde ji viděl posledně, </w:t>
            </w:r>
            <w:r>
              <w:rPr>
                <w:b/>
                <w:bCs/>
                <w:i/>
                <w:iCs/>
              </w:rPr>
              <w:t xml:space="preserve">nedotčené.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15FAA4" w14:textId="77777777" w:rsidR="005D0E82" w:rsidRDefault="005D0E82" w:rsidP="00823C8F">
            <w:pPr>
              <w:ind w:firstLine="0"/>
            </w:pPr>
            <w:r>
              <w:t>16</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3D456A" w14:textId="77777777" w:rsidR="005D0E82" w:rsidRDefault="005D0E82" w:rsidP="00823C8F">
            <w:pPr>
              <w:ind w:firstLine="0"/>
              <w:jc w:val="left"/>
              <w:rPr>
                <w:i/>
                <w:iCs/>
              </w:rPr>
            </w:pPr>
            <w:r>
              <w:rPr>
                <w:i/>
                <w:iCs/>
              </w:rPr>
              <w:t xml:space="preserve">Velká, dvojbřitá bojová sekera pořád ležela tam, kde ji viděl naposledy. Nikdo s ní ani </w:t>
            </w:r>
            <w:r>
              <w:rPr>
                <w:b/>
                <w:bCs/>
                <w:i/>
                <w:iCs/>
              </w:rPr>
              <w:t>nehnul</w:t>
            </w:r>
            <w:r>
              <w:rPr>
                <w:i/>
                <w:iCs/>
              </w:rPr>
              <w: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CB345" w14:textId="77777777" w:rsidR="005D0E82" w:rsidRDefault="005D0E82" w:rsidP="00823C8F">
            <w:pPr>
              <w:ind w:firstLine="0"/>
            </w:pPr>
            <w:r>
              <w:t>15</w:t>
            </w:r>
          </w:p>
        </w:tc>
      </w:tr>
    </w:tbl>
    <w:p w14:paraId="0D3B8AF5" w14:textId="77777777" w:rsidR="005D0E82" w:rsidRDefault="005D0E82" w:rsidP="005D0E82">
      <w:pPr>
        <w:ind w:firstLine="0"/>
      </w:pPr>
    </w:p>
    <w:p w14:paraId="404E7F84" w14:textId="77777777" w:rsidR="005D0E82" w:rsidRPr="00F90D00" w:rsidRDefault="005D0E82" w:rsidP="005D0E82">
      <w:pPr>
        <w:pStyle w:val="Nadpis4"/>
        <w:rPr>
          <w:sz w:val="28"/>
          <w:szCs w:val="28"/>
        </w:rPr>
      </w:pPr>
      <w:bookmarkStart w:id="65" w:name="_Toc102597891"/>
      <w:bookmarkStart w:id="66" w:name="_Toc102609841"/>
      <w:r w:rsidRPr="00F90D00">
        <w:rPr>
          <w:sz w:val="28"/>
          <w:szCs w:val="28"/>
        </w:rPr>
        <w:t>Vedlejší věta</w:t>
      </w:r>
      <w:bookmarkEnd w:id="65"/>
      <w:bookmarkEnd w:id="66"/>
    </w:p>
    <w:p w14:paraId="1E7ED2BB" w14:textId="7892F0F3" w:rsidR="005D0E82" w:rsidRDefault="005D0E82" w:rsidP="005D0E82">
      <w:pPr>
        <w:ind w:firstLine="284"/>
      </w:pPr>
      <w:r>
        <w:t xml:space="preserve">Řešení prostřednictvím určitého tvaru slovesného ve vedlejší větě zvolila ve vzorku pouze </w:t>
      </w:r>
      <w:proofErr w:type="spellStart"/>
      <w:r>
        <w:t>Březáková</w:t>
      </w:r>
      <w:proofErr w:type="spellEnd"/>
      <w:r>
        <w:t xml:space="preserve">, a to v 10 % případů. Jedná se o př. </w:t>
      </w:r>
      <w:r w:rsidR="00DD10E9">
        <w:t>70</w:t>
      </w:r>
      <w:r>
        <w:t xml:space="preserve">, kdy je přísudek ve větě příslovečné místní, což je vhodný vztah vzhledem ke smyslu věty hlavní. Marková opět z polovětné vazby tvoří novou hlavní větu a mění hranice vět VT. </w:t>
      </w:r>
    </w:p>
    <w:p w14:paraId="7E0DA4C4" w14:textId="6C76E458" w:rsidR="00DD10E9" w:rsidRDefault="00DD10E9" w:rsidP="005D0E82">
      <w:pPr>
        <w:ind w:firstLine="284"/>
      </w:pPr>
    </w:p>
    <w:p w14:paraId="2822E899" w14:textId="77777777" w:rsidR="00DD10E9" w:rsidRDefault="00DD10E9" w:rsidP="005D0E82">
      <w:pPr>
        <w:ind w:firstLine="284"/>
      </w:pP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37C40CC5"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67195E" w14:textId="77777777" w:rsidR="005D0E82" w:rsidRDefault="005D0E82" w:rsidP="00823C8F">
            <w:pPr>
              <w:jc w:val="cente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4DEEC" w14:textId="77777777" w:rsidR="005D0E82" w:rsidRDefault="005D0E82" w:rsidP="00823C8F">
            <w:pPr>
              <w:jc w:val="center"/>
            </w:pPr>
            <w:r>
              <w:rPr>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8F149"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BD3710" w14:textId="77777777" w:rsidR="005D0E82" w:rsidRDefault="005D0E82" w:rsidP="00823C8F">
            <w:pPr>
              <w:jc w:val="center"/>
            </w:pPr>
            <w:r>
              <w:rPr>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64DD6"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14C93B" w14:textId="77777777" w:rsidR="005D0E82" w:rsidRDefault="005D0E82" w:rsidP="00823C8F">
            <w:pPr>
              <w:jc w:val="center"/>
            </w:pPr>
            <w:r>
              <w:rPr>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78C901" w14:textId="77777777" w:rsidR="005D0E82" w:rsidRDefault="005D0E82" w:rsidP="00823C8F">
            <w:pPr>
              <w:ind w:firstLine="0"/>
              <w:jc w:val="center"/>
            </w:pPr>
            <w:r>
              <w:rPr>
                <w:b/>
              </w:rPr>
              <w:t>Str</w:t>
            </w:r>
          </w:p>
        </w:tc>
      </w:tr>
      <w:tr w:rsidR="005D0E82" w14:paraId="2D3D1986"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2AC07F" w14:textId="6D0E1A1F" w:rsidR="005D0E82" w:rsidRDefault="00DD10E9" w:rsidP="00DD10E9">
            <w:pPr>
              <w:ind w:firstLine="0"/>
              <w:jc w:val="left"/>
              <w:rPr>
                <w:b/>
              </w:rPr>
            </w:pPr>
            <w:r>
              <w:rPr>
                <w:b/>
              </w:rPr>
              <w:t>70</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7CDA9" w14:textId="77777777" w:rsidR="005D0E82" w:rsidRDefault="005D0E82" w:rsidP="00823C8F">
            <w:pPr>
              <w:ind w:firstLine="0"/>
              <w:jc w:val="left"/>
              <w:rPr>
                <w:i/>
                <w:iCs/>
                <w:lang w:val="en-US"/>
              </w:rPr>
            </w:pPr>
            <w:r>
              <w:rPr>
                <w:i/>
                <w:iCs/>
                <w:lang w:val="en-US"/>
              </w:rPr>
              <w:t xml:space="preserve">Catelyn found her husband beneath the </w:t>
            </w:r>
            <w:proofErr w:type="spellStart"/>
            <w:r>
              <w:rPr>
                <w:i/>
                <w:iCs/>
                <w:lang w:val="en-US"/>
              </w:rPr>
              <w:t>weirwood</w:t>
            </w:r>
            <w:proofErr w:type="spellEnd"/>
            <w:r>
              <w:rPr>
                <w:i/>
                <w:iCs/>
                <w:lang w:val="en-US"/>
              </w:rPr>
              <w:t xml:space="preserve">, </w:t>
            </w:r>
            <w:r>
              <w:rPr>
                <w:b/>
                <w:bCs/>
                <w:i/>
                <w:iCs/>
                <w:lang w:val="en-US"/>
              </w:rPr>
              <w:t>seated</w:t>
            </w:r>
            <w:r>
              <w:rPr>
                <w:i/>
                <w:iCs/>
                <w:lang w:val="en-US"/>
              </w:rPr>
              <w:t xml:space="preserve"> on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099A3F" w14:textId="77777777" w:rsidR="005D0E82" w:rsidRDefault="005D0E82" w:rsidP="00823C8F">
            <w:pPr>
              <w:ind w:firstLine="0"/>
              <w:jc w:val="left"/>
            </w:pPr>
            <w:r>
              <w:t>20</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F3229" w14:textId="77777777" w:rsidR="005D0E82" w:rsidRDefault="005D0E82" w:rsidP="00823C8F">
            <w:pPr>
              <w:ind w:firstLine="0"/>
              <w:jc w:val="left"/>
              <w:rPr>
                <w:i/>
                <w:iCs/>
              </w:rPr>
            </w:pPr>
            <w:r>
              <w:rPr>
                <w:i/>
                <w:iCs/>
              </w:rPr>
              <w:t xml:space="preserve">Catelyn nalezla svého manžela pod čarostromem, </w:t>
            </w:r>
            <w:r>
              <w:rPr>
                <w:b/>
                <w:bCs/>
                <w:i/>
                <w:iCs/>
              </w:rPr>
              <w:t>kde seděl</w:t>
            </w:r>
            <w:r>
              <w:rPr>
                <w:i/>
                <w:iCs/>
              </w:rPr>
              <w:t xml:space="preserve"> na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E42F7B" w14:textId="77777777" w:rsidR="005D0E82" w:rsidRDefault="005D0E82" w:rsidP="00823C8F">
            <w:pPr>
              <w:ind w:firstLine="0"/>
              <w:jc w:val="left"/>
            </w:pPr>
            <w:r>
              <w:t>30</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E3A55" w14:textId="77777777" w:rsidR="005D0E82" w:rsidRDefault="005D0E82" w:rsidP="00823C8F">
            <w:pPr>
              <w:ind w:firstLine="0"/>
              <w:jc w:val="left"/>
              <w:rPr>
                <w:i/>
                <w:iCs/>
              </w:rPr>
            </w:pPr>
            <w:r>
              <w:rPr>
                <w:i/>
                <w:iCs/>
              </w:rPr>
              <w:t xml:space="preserve">Catelyn našla svého muže pod čarostromem. </w:t>
            </w:r>
            <w:r>
              <w:rPr>
                <w:b/>
                <w:bCs/>
                <w:i/>
                <w:iCs/>
              </w:rPr>
              <w:t>Seděl</w:t>
            </w:r>
            <w:r>
              <w:rPr>
                <w:i/>
                <w:iCs/>
              </w:rPr>
              <w:t xml:space="preserve"> tu na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08EA6" w14:textId="77777777" w:rsidR="005D0E82" w:rsidRDefault="005D0E82" w:rsidP="00823C8F">
            <w:pPr>
              <w:ind w:firstLine="0"/>
              <w:jc w:val="left"/>
            </w:pPr>
            <w:r>
              <w:t>28</w:t>
            </w:r>
          </w:p>
        </w:tc>
      </w:tr>
    </w:tbl>
    <w:p w14:paraId="1C08EB66" w14:textId="77777777" w:rsidR="005D0E82" w:rsidRDefault="005D0E82" w:rsidP="005D0E82">
      <w:pPr>
        <w:ind w:firstLine="0"/>
      </w:pPr>
    </w:p>
    <w:p w14:paraId="1D3B57A3" w14:textId="77777777" w:rsidR="005D0E82" w:rsidRDefault="005D0E82" w:rsidP="005D0E82">
      <w:pPr>
        <w:ind w:firstLine="0"/>
      </w:pPr>
    </w:p>
    <w:p w14:paraId="089DC8CF" w14:textId="77777777" w:rsidR="005D0E82" w:rsidRPr="00F90D00" w:rsidRDefault="005D0E82" w:rsidP="005D0E82">
      <w:pPr>
        <w:pStyle w:val="Nadpis4"/>
        <w:rPr>
          <w:sz w:val="28"/>
          <w:szCs w:val="28"/>
        </w:rPr>
      </w:pPr>
      <w:r w:rsidRPr="00F90D00">
        <w:rPr>
          <w:sz w:val="28"/>
          <w:szCs w:val="28"/>
        </w:rPr>
        <w:t xml:space="preserve"> </w:t>
      </w:r>
      <w:bookmarkStart w:id="67" w:name="_Toc102597892"/>
      <w:bookmarkStart w:id="68" w:name="_Toc102609842"/>
      <w:r w:rsidRPr="00F90D00">
        <w:rPr>
          <w:sz w:val="28"/>
          <w:szCs w:val="28"/>
        </w:rPr>
        <w:t>Přídavné jméno slovesné</w:t>
      </w:r>
      <w:bookmarkEnd w:id="67"/>
      <w:bookmarkEnd w:id="68"/>
    </w:p>
    <w:p w14:paraId="282D5058" w14:textId="77777777" w:rsidR="005D0E82" w:rsidRDefault="005D0E82" w:rsidP="005D0E82">
      <w:pPr>
        <w:tabs>
          <w:tab w:val="left" w:pos="284"/>
        </w:tabs>
        <w:ind w:firstLine="0"/>
      </w:pPr>
      <w:r>
        <w:tab/>
        <w:t xml:space="preserve">Tento způsob překladu polovětné vazby s participiem minulým se ve vzorku objevuje pouze u CT1, a to ve 40 % všech případů. </w:t>
      </w:r>
    </w:p>
    <w:p w14:paraId="6D6FFAB6" w14:textId="060C18EB" w:rsidR="005D0E82" w:rsidRDefault="005D0E82" w:rsidP="005D0E82">
      <w:pPr>
        <w:tabs>
          <w:tab w:val="left" w:pos="284"/>
        </w:tabs>
        <w:ind w:firstLine="0"/>
      </w:pPr>
      <w:r>
        <w:tab/>
        <w:t xml:space="preserve">Příklad </w:t>
      </w:r>
      <w:r w:rsidR="00DD10E9">
        <w:t>71</w:t>
      </w:r>
      <w:r>
        <w:t xml:space="preserve"> obsahuje použití adjektiva slovesného v překladu Březákové. Marková pak volí implicitní řešení, kdy zkoumanou výchozí jednotku vynechává, jelikož informace vyplývá z kontextu. Tento příklad tak zároveň dokládá úspornost CT2 ve srovnání s CT1, kde naopak došlo k přidání informace (</w:t>
      </w:r>
      <w:r>
        <w:rPr>
          <w:i/>
          <w:iCs/>
        </w:rPr>
        <w:t>v barvě noci</w:t>
      </w:r>
      <w:r>
        <w:t>).</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262B2492"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F2018A" w14:textId="77777777" w:rsidR="005D0E82" w:rsidRDefault="005D0E82" w:rsidP="00823C8F">
            <w:pPr>
              <w:jc w:val="cente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31FADB" w14:textId="77777777" w:rsidR="005D0E82" w:rsidRDefault="005D0E82" w:rsidP="00823C8F">
            <w:pPr>
              <w:jc w:val="center"/>
            </w:pPr>
            <w:r>
              <w:rPr>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715071"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7D152" w14:textId="77777777" w:rsidR="005D0E82" w:rsidRDefault="005D0E82" w:rsidP="00823C8F">
            <w:pPr>
              <w:jc w:val="center"/>
            </w:pPr>
            <w:r>
              <w:rPr>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962190"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9264EF" w14:textId="77777777" w:rsidR="005D0E82" w:rsidRDefault="005D0E82" w:rsidP="00823C8F">
            <w:pPr>
              <w:jc w:val="center"/>
            </w:pPr>
            <w:r>
              <w:rPr>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36F394" w14:textId="77777777" w:rsidR="005D0E82" w:rsidRDefault="005D0E82" w:rsidP="00823C8F">
            <w:pPr>
              <w:ind w:firstLine="0"/>
              <w:jc w:val="center"/>
            </w:pPr>
            <w:r>
              <w:rPr>
                <w:b/>
              </w:rPr>
              <w:t>Str</w:t>
            </w:r>
          </w:p>
        </w:tc>
      </w:tr>
      <w:tr w:rsidR="005D0E82" w14:paraId="2EE96753"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26CA88" w14:textId="2705F787" w:rsidR="005D0E82" w:rsidRDefault="00DD10E9" w:rsidP="00DD10E9">
            <w:pPr>
              <w:ind w:firstLine="0"/>
              <w:rPr>
                <w:b/>
              </w:rPr>
            </w:pPr>
            <w:r>
              <w:rPr>
                <w:b/>
              </w:rPr>
              <w:t>71</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34A6E9" w14:textId="77777777" w:rsidR="005D0E82" w:rsidRDefault="005D0E82" w:rsidP="00823C8F">
            <w:pPr>
              <w:ind w:firstLine="0"/>
              <w:jc w:val="left"/>
              <w:rPr>
                <w:i/>
                <w:iCs/>
                <w:lang w:val="en-US"/>
              </w:rPr>
            </w:pPr>
            <w:r>
              <w:rPr>
                <w:b/>
                <w:bCs/>
                <w:i/>
                <w:iCs/>
                <w:lang w:val="en-US"/>
              </w:rPr>
              <w:t>Mounted</w:t>
            </w:r>
            <w:r>
              <w:rPr>
                <w:i/>
                <w:iCs/>
                <w:lang w:val="en-US"/>
              </w:rPr>
              <w:t xml:space="preserve"> on his huge black destrier, the knight towered above Will and Gared on their smaller </w:t>
            </w:r>
            <w:proofErr w:type="spellStart"/>
            <w:r>
              <w:rPr>
                <w:i/>
                <w:iCs/>
                <w:lang w:val="en-US"/>
              </w:rPr>
              <w:t>garrons</w:t>
            </w:r>
            <w:proofErr w:type="spellEnd"/>
            <w:r>
              <w:rPr>
                <w:i/>
                <w:iCs/>
                <w:lang w:val="en-US"/>
              </w:rPr>
              <w: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F41AE0" w14:textId="77777777" w:rsidR="005D0E82" w:rsidRDefault="005D0E82" w:rsidP="00823C8F">
            <w:pPr>
              <w:ind w:firstLine="0"/>
            </w:pPr>
            <w:r>
              <w:t>2</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B7E23C" w14:textId="77777777" w:rsidR="005D0E82" w:rsidRDefault="005D0E82" w:rsidP="00823C8F">
            <w:pPr>
              <w:ind w:firstLine="0"/>
              <w:jc w:val="left"/>
              <w:rPr>
                <w:i/>
                <w:iCs/>
              </w:rPr>
            </w:pPr>
            <w:r>
              <w:rPr>
                <w:b/>
                <w:bCs/>
                <w:i/>
                <w:iCs/>
              </w:rPr>
              <w:t>Jedoucí</w:t>
            </w:r>
            <w:r>
              <w:rPr>
                <w:i/>
                <w:iCs/>
              </w:rPr>
              <w:t xml:space="preserve"> na obrovitém válečném oři v barvě noci se rytíř nad Willem i Garedem na jejich malých koních přímo tyčil.</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6EEFFD" w14:textId="77777777" w:rsidR="005D0E82" w:rsidRDefault="005D0E82" w:rsidP="00823C8F">
            <w:pPr>
              <w:ind w:firstLine="0"/>
            </w:pPr>
            <w:r>
              <w:t>10</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98EBC" w14:textId="77777777" w:rsidR="005D0E82" w:rsidRDefault="005D0E82" w:rsidP="00823C8F">
            <w:pPr>
              <w:ind w:firstLine="0"/>
              <w:jc w:val="left"/>
              <w:rPr>
                <w:i/>
                <w:iCs/>
              </w:rPr>
            </w:pPr>
            <w:r>
              <w:rPr>
                <w:i/>
                <w:iCs/>
              </w:rPr>
              <w:t>Na černém válečném oři se nad Willem a Garedem na drobných konících přímo tyčil</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58342" w14:textId="77777777" w:rsidR="005D0E82" w:rsidRDefault="005D0E82" w:rsidP="00823C8F">
            <w:pPr>
              <w:ind w:firstLine="0"/>
            </w:pPr>
            <w:r>
              <w:t>10</w:t>
            </w:r>
          </w:p>
        </w:tc>
      </w:tr>
    </w:tbl>
    <w:p w14:paraId="4B2DA7CE" w14:textId="77777777" w:rsidR="005D0E82" w:rsidRDefault="005D0E82" w:rsidP="005D0E82">
      <w:pPr>
        <w:ind w:firstLine="0"/>
      </w:pPr>
    </w:p>
    <w:p w14:paraId="318B5CB5" w14:textId="77777777" w:rsidR="005D0E82" w:rsidRPr="00F90D00" w:rsidRDefault="005D0E82" w:rsidP="005D0E82">
      <w:pPr>
        <w:pStyle w:val="Nadpis4"/>
        <w:rPr>
          <w:sz w:val="28"/>
          <w:szCs w:val="28"/>
        </w:rPr>
      </w:pPr>
      <w:bookmarkStart w:id="69" w:name="_Toc102597893"/>
      <w:bookmarkStart w:id="70" w:name="_Toc102609843"/>
      <w:proofErr w:type="spellStart"/>
      <w:r w:rsidRPr="00F90D00">
        <w:rPr>
          <w:sz w:val="28"/>
          <w:szCs w:val="28"/>
        </w:rPr>
        <w:t>Deverbalizace</w:t>
      </w:r>
      <w:bookmarkEnd w:id="69"/>
      <w:bookmarkEnd w:id="70"/>
      <w:proofErr w:type="spellEnd"/>
    </w:p>
    <w:p w14:paraId="4A70618C" w14:textId="502E5AF0" w:rsidR="005D0E82" w:rsidRDefault="005D0E82" w:rsidP="005D0E82">
      <w:pPr>
        <w:ind w:firstLine="284"/>
      </w:pPr>
      <w:r>
        <w:t xml:space="preserve">Překlad </w:t>
      </w:r>
      <w:r w:rsidRPr="00C7308D">
        <w:t xml:space="preserve">participia přítomného bez použití slovesa </w:t>
      </w:r>
      <w:r w:rsidR="00C7308D" w:rsidRPr="00C7308D">
        <w:t xml:space="preserve">(kromě </w:t>
      </w:r>
      <w:r w:rsidRPr="00C7308D">
        <w:t>adjektiva</w:t>
      </w:r>
      <w:r w:rsidR="00C7308D" w:rsidRPr="00C7308D">
        <w:t>, která</w:t>
      </w:r>
      <w:r w:rsidR="00C7308D">
        <w:t xml:space="preserve"> vzhledem k</w:t>
      </w:r>
      <w:r w:rsidR="00BB1C37">
        <w:t xml:space="preserve"> četnosti výskytu </w:t>
      </w:r>
      <w:r w:rsidR="00C7308D" w:rsidRPr="00C7308D">
        <w:t>sleduji v analýze zvlášť</w:t>
      </w:r>
      <w:r w:rsidR="00C7308D">
        <w:t xml:space="preserve">) </w:t>
      </w:r>
      <w:r>
        <w:t xml:space="preserve">se </w:t>
      </w:r>
      <w:r w:rsidR="00BB1C37">
        <w:t>objevuje</w:t>
      </w:r>
      <w:r>
        <w:t xml:space="preserve"> u Markové ve 20 % případů a u Březákové v 10 %. Ukázkou je př. </w:t>
      </w:r>
      <w:r w:rsidR="00DD10E9">
        <w:t>72</w:t>
      </w:r>
      <w:r>
        <w:t xml:space="preserve">, kde </w:t>
      </w:r>
      <w:proofErr w:type="spellStart"/>
      <w:r>
        <w:t>Březáková</w:t>
      </w:r>
      <w:proofErr w:type="spellEnd"/>
      <w:r>
        <w:t xml:space="preserve"> volí příslovečné určení a Marková finitní sloveso ve větě hlavní. </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2AB26FF0"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B10E0" w14:textId="77777777" w:rsidR="005D0E82" w:rsidRDefault="005D0E82" w:rsidP="00823C8F">
            <w:pPr>
              <w:jc w:val="cente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A3331F" w14:textId="77777777" w:rsidR="005D0E82" w:rsidRDefault="005D0E82" w:rsidP="00823C8F">
            <w:pPr>
              <w:jc w:val="center"/>
            </w:pPr>
            <w:r>
              <w:rPr>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D0C9F"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09F9DD" w14:textId="77777777" w:rsidR="005D0E82" w:rsidRDefault="005D0E82" w:rsidP="00823C8F">
            <w:pPr>
              <w:jc w:val="center"/>
            </w:pPr>
            <w:r>
              <w:rPr>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385C7"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EFEBC0" w14:textId="77777777" w:rsidR="005D0E82" w:rsidRDefault="005D0E82" w:rsidP="00823C8F">
            <w:pPr>
              <w:jc w:val="center"/>
            </w:pPr>
            <w:r>
              <w:rPr>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33F106" w14:textId="77777777" w:rsidR="005D0E82" w:rsidRDefault="005D0E82" w:rsidP="00823C8F">
            <w:pPr>
              <w:ind w:firstLine="0"/>
              <w:jc w:val="center"/>
            </w:pPr>
            <w:r>
              <w:rPr>
                <w:b/>
              </w:rPr>
              <w:t>Str</w:t>
            </w:r>
          </w:p>
        </w:tc>
      </w:tr>
      <w:tr w:rsidR="005D0E82" w14:paraId="3F106748"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7D0E4D" w14:textId="332F2308" w:rsidR="005D0E82" w:rsidRDefault="00DD10E9" w:rsidP="00DD10E9">
            <w:pPr>
              <w:ind w:firstLine="0"/>
              <w:rPr>
                <w:b/>
              </w:rPr>
            </w:pPr>
            <w:r>
              <w:rPr>
                <w:b/>
              </w:rPr>
              <w:t>72</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A57B8" w14:textId="77777777" w:rsidR="005D0E82" w:rsidRDefault="005D0E82" w:rsidP="00823C8F">
            <w:pPr>
              <w:ind w:firstLine="0"/>
              <w:jc w:val="left"/>
              <w:rPr>
                <w:i/>
                <w:iCs/>
                <w:lang w:val="en-US"/>
              </w:rPr>
            </w:pPr>
            <w:r>
              <w:rPr>
                <w:i/>
                <w:iCs/>
                <w:lang w:val="en-US"/>
              </w:rPr>
              <w:t xml:space="preserve">caught him </w:t>
            </w:r>
            <w:r>
              <w:rPr>
                <w:b/>
                <w:bCs/>
                <w:i/>
                <w:iCs/>
                <w:lang w:val="en-US"/>
              </w:rPr>
              <w:t>red-handed</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240D14" w14:textId="77777777" w:rsidR="005D0E82" w:rsidRDefault="005D0E82" w:rsidP="00823C8F">
            <w:pPr>
              <w:ind w:firstLine="0"/>
            </w:pPr>
            <w:r>
              <w:t>3</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168CEF" w14:textId="77777777" w:rsidR="005D0E82" w:rsidRDefault="005D0E82" w:rsidP="00823C8F">
            <w:pPr>
              <w:ind w:firstLine="0"/>
              <w:jc w:val="left"/>
              <w:rPr>
                <w:i/>
                <w:iCs/>
              </w:rPr>
            </w:pPr>
            <w:r>
              <w:rPr>
                <w:i/>
                <w:iCs/>
              </w:rPr>
              <w:t xml:space="preserve">chytili </w:t>
            </w:r>
            <w:r>
              <w:rPr>
                <w:b/>
                <w:bCs/>
                <w:i/>
                <w:iCs/>
              </w:rPr>
              <w:t>při činu</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99067" w14:textId="77777777" w:rsidR="005D0E82" w:rsidRDefault="005D0E82" w:rsidP="00823C8F">
            <w:pPr>
              <w:ind w:firstLine="0"/>
            </w:pPr>
            <w:r>
              <w:t>11</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95A89F" w14:textId="77777777" w:rsidR="005D0E82" w:rsidRDefault="005D0E82" w:rsidP="00823C8F">
            <w:pPr>
              <w:ind w:firstLine="0"/>
              <w:jc w:val="left"/>
              <w:rPr>
                <w:b/>
                <w:bCs/>
                <w:i/>
                <w:iCs/>
              </w:rPr>
            </w:pPr>
            <w:r>
              <w:rPr>
                <w:b/>
                <w:bCs/>
                <w:i/>
                <w:iCs/>
              </w:rPr>
              <w:t>nachytali</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729023" w14:textId="77777777" w:rsidR="005D0E82" w:rsidRDefault="005D0E82" w:rsidP="00823C8F">
            <w:pPr>
              <w:ind w:firstLine="0"/>
            </w:pPr>
            <w:r>
              <w:t>11</w:t>
            </w:r>
          </w:p>
        </w:tc>
      </w:tr>
    </w:tbl>
    <w:p w14:paraId="7AE3A865" w14:textId="77777777" w:rsidR="00616A93" w:rsidRDefault="005D0E82" w:rsidP="005D0E82">
      <w:pPr>
        <w:tabs>
          <w:tab w:val="left" w:pos="284"/>
        </w:tabs>
        <w:ind w:firstLine="0"/>
      </w:pPr>
      <w:r>
        <w:tab/>
      </w:r>
    </w:p>
    <w:p w14:paraId="73570374" w14:textId="49CDE554" w:rsidR="005D0E82" w:rsidRDefault="005D0E82" w:rsidP="005D0E82">
      <w:pPr>
        <w:tabs>
          <w:tab w:val="left" w:pos="284"/>
        </w:tabs>
        <w:ind w:firstLine="0"/>
      </w:pPr>
      <w:r>
        <w:lastRenderedPageBreak/>
        <w:t xml:space="preserve">V příkladu Y používá </w:t>
      </w:r>
      <w:proofErr w:type="spellStart"/>
      <w:r>
        <w:t>deverbalizaci</w:t>
      </w:r>
      <w:proofErr w:type="spellEnd"/>
      <w:r>
        <w:t xml:space="preserve"> Marková, která převádí participium minulé pomocí </w:t>
      </w:r>
      <w:r w:rsidRPr="00FB31AB">
        <w:t xml:space="preserve">částice </w:t>
      </w:r>
      <w:r w:rsidRPr="00FB31AB">
        <w:rPr>
          <w:i/>
          <w:iCs/>
        </w:rPr>
        <w:t>prý</w:t>
      </w:r>
      <w:r w:rsidRPr="00FB31AB">
        <w:t>.</w:t>
      </w:r>
      <w:r>
        <w:t xml:space="preserve"> </w:t>
      </w:r>
      <w:proofErr w:type="spellStart"/>
      <w:r>
        <w:t>Březáková</w:t>
      </w:r>
      <w:proofErr w:type="spellEnd"/>
      <w:r>
        <w:t xml:space="preserve"> používá finitní sloveso v hlavní větě, struktura věty je tedy složitější, ale významově jasná a pro češtinu přirozená. </w:t>
      </w:r>
    </w:p>
    <w:p w14:paraId="20103A9C" w14:textId="77777777" w:rsidR="00DD10E9" w:rsidRDefault="00DD10E9" w:rsidP="005D0E82">
      <w:pPr>
        <w:tabs>
          <w:tab w:val="left" w:pos="284"/>
        </w:tabs>
        <w:ind w:firstLine="0"/>
      </w:pP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1DD987C5"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2C7239" w14:textId="77777777" w:rsidR="005D0E82" w:rsidRDefault="005D0E82" w:rsidP="00823C8F">
            <w:pPr>
              <w:jc w:val="cente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26E2EE" w14:textId="77777777" w:rsidR="005D0E82" w:rsidRDefault="005D0E82" w:rsidP="00823C8F">
            <w:pPr>
              <w:jc w:val="center"/>
            </w:pPr>
            <w:r>
              <w:rPr>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DC7F6D"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1176EE" w14:textId="77777777" w:rsidR="005D0E82" w:rsidRDefault="005D0E82" w:rsidP="00823C8F">
            <w:pPr>
              <w:jc w:val="center"/>
            </w:pPr>
            <w:r>
              <w:rPr>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0C53C3" w14:textId="77777777" w:rsidR="005D0E82" w:rsidRDefault="005D0E82" w:rsidP="00823C8F">
            <w:pPr>
              <w:ind w:firstLine="0"/>
              <w:jc w:val="center"/>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64EBC" w14:textId="77777777" w:rsidR="005D0E82" w:rsidRDefault="005D0E82" w:rsidP="00823C8F">
            <w:pPr>
              <w:jc w:val="center"/>
            </w:pPr>
            <w:r>
              <w:rPr>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7558C" w14:textId="77777777" w:rsidR="005D0E82" w:rsidRDefault="005D0E82" w:rsidP="00823C8F">
            <w:pPr>
              <w:ind w:firstLine="0"/>
              <w:jc w:val="center"/>
            </w:pPr>
            <w:r>
              <w:rPr>
                <w:b/>
              </w:rPr>
              <w:t>Str</w:t>
            </w:r>
          </w:p>
        </w:tc>
      </w:tr>
      <w:tr w:rsidR="005D0E82" w14:paraId="5B94DE0C"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3A54FA" w14:textId="4466DB6B" w:rsidR="005D0E82" w:rsidRDefault="00DD10E9" w:rsidP="00DD10E9">
            <w:pPr>
              <w:ind w:firstLine="0"/>
              <w:rPr>
                <w:b/>
              </w:rPr>
            </w:pPr>
            <w:r>
              <w:rPr>
                <w:b/>
              </w:rPr>
              <w:t>73</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DACE72" w14:textId="77777777" w:rsidR="005D0E82" w:rsidRDefault="005D0E82" w:rsidP="00823C8F">
            <w:pPr>
              <w:ind w:firstLine="0"/>
              <w:jc w:val="left"/>
              <w:rPr>
                <w:i/>
                <w:iCs/>
                <w:lang w:val="en-US"/>
              </w:rPr>
            </w:pPr>
            <w:r>
              <w:rPr>
                <w:i/>
                <w:iCs/>
                <w:lang w:val="en-US"/>
              </w:rPr>
              <w:t xml:space="preserve">and her pride is </w:t>
            </w:r>
            <w:r>
              <w:rPr>
                <w:b/>
                <w:bCs/>
                <w:i/>
                <w:iCs/>
                <w:lang w:val="en-US"/>
              </w:rPr>
              <w:t>said</w:t>
            </w:r>
            <w:r>
              <w:rPr>
                <w:i/>
                <w:iCs/>
                <w:lang w:val="en-US"/>
              </w:rPr>
              <w:t xml:space="preserve"> to grow</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E93CD" w14:textId="77777777" w:rsidR="005D0E82" w:rsidRDefault="005D0E82" w:rsidP="00823C8F">
            <w:pPr>
              <w:ind w:firstLine="0"/>
            </w:pPr>
            <w:r>
              <w:t>24</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8F5A5" w14:textId="77777777" w:rsidR="005D0E82" w:rsidRDefault="005D0E82" w:rsidP="00823C8F">
            <w:pPr>
              <w:ind w:firstLine="0"/>
              <w:jc w:val="left"/>
              <w:rPr>
                <w:i/>
                <w:iCs/>
              </w:rPr>
            </w:pPr>
            <w:r>
              <w:rPr>
                <w:i/>
                <w:iCs/>
              </w:rPr>
              <w:t xml:space="preserve">a </w:t>
            </w:r>
            <w:r>
              <w:rPr>
                <w:b/>
                <w:bCs/>
                <w:i/>
                <w:iCs/>
              </w:rPr>
              <w:t>říká</w:t>
            </w:r>
            <w:r>
              <w:rPr>
                <w:i/>
                <w:iCs/>
              </w:rPr>
              <w:t xml:space="preserve"> se, že její pýcha rok od roku narůstá</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48112" w14:textId="77777777" w:rsidR="005D0E82" w:rsidRDefault="005D0E82" w:rsidP="00823C8F">
            <w:pPr>
              <w:ind w:firstLine="0"/>
            </w:pPr>
            <w:r>
              <w:t>34</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89057" w14:textId="77777777" w:rsidR="005D0E82" w:rsidRDefault="005D0E82" w:rsidP="00823C8F">
            <w:pPr>
              <w:ind w:firstLine="0"/>
              <w:jc w:val="left"/>
              <w:rPr>
                <w:i/>
                <w:iCs/>
              </w:rPr>
            </w:pPr>
            <w:r>
              <w:rPr>
                <w:b/>
                <w:bCs/>
                <w:i/>
                <w:iCs/>
              </w:rPr>
              <w:t>prý</w:t>
            </w:r>
            <w:r>
              <w:rPr>
                <w:i/>
                <w:iCs/>
              </w:rPr>
              <w:t xml:space="preserve"> je rok od roku pyšnější</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463CBD" w14:textId="77777777" w:rsidR="005D0E82" w:rsidRDefault="005D0E82" w:rsidP="00823C8F">
            <w:pPr>
              <w:ind w:firstLine="0"/>
            </w:pPr>
            <w:r>
              <w:t>31</w:t>
            </w:r>
          </w:p>
        </w:tc>
      </w:tr>
    </w:tbl>
    <w:p w14:paraId="791765D3" w14:textId="77777777" w:rsidR="005D0E82" w:rsidRDefault="005D0E82" w:rsidP="005D0E82">
      <w:pPr>
        <w:tabs>
          <w:tab w:val="left" w:pos="284"/>
        </w:tabs>
        <w:ind w:firstLine="0"/>
      </w:pPr>
    </w:p>
    <w:p w14:paraId="11AA3CFA" w14:textId="77777777" w:rsidR="005D0E82" w:rsidRDefault="005D0E82" w:rsidP="005D0E82">
      <w:pPr>
        <w:tabs>
          <w:tab w:val="left" w:pos="284"/>
        </w:tabs>
        <w:ind w:firstLine="0"/>
      </w:pPr>
    </w:p>
    <w:p w14:paraId="4AF1F6E5" w14:textId="77777777" w:rsidR="005D0E82" w:rsidRDefault="005D0E82" w:rsidP="005D0E82">
      <w:pPr>
        <w:pStyle w:val="Nadpis4"/>
      </w:pPr>
      <w:bookmarkStart w:id="71" w:name="_Toc102597894"/>
      <w:bookmarkStart w:id="72" w:name="_Toc102609844"/>
      <w:r w:rsidRPr="00F90D00">
        <w:rPr>
          <w:sz w:val="28"/>
          <w:szCs w:val="28"/>
        </w:rPr>
        <w:t>Shrnutí</w:t>
      </w:r>
      <w:bookmarkEnd w:id="71"/>
      <w:bookmarkEnd w:id="72"/>
    </w:p>
    <w:p w14:paraId="3F99923F" w14:textId="77777777" w:rsidR="005D0E82" w:rsidRDefault="005D0E82" w:rsidP="005D0E82">
      <w:pPr>
        <w:tabs>
          <w:tab w:val="left" w:pos="284"/>
        </w:tabs>
        <w:ind w:firstLine="0"/>
      </w:pPr>
      <w:r>
        <w:tab/>
        <w:t>U překladu polovětných vazeb s příčestím minulým byla v CT1 zjištěna vyšší míra adjektiv slovesných než v CT2. Stejně frekventovaný je v CT1 i výskyt překladu pomocí finitního slovesa v hlavní větě. U Markové je opět tendence vyhovět verbálním preferencím češtiny, v drtivé většině případů tedy volí finitní sloveso v hlavní větě. Některé příklady také ukázaly, že řešení Markové jsou ve srovnání s </w:t>
      </w:r>
      <w:proofErr w:type="spellStart"/>
      <w:r>
        <w:t>Březákovou</w:t>
      </w:r>
      <w:proofErr w:type="spellEnd"/>
      <w:r>
        <w:t xml:space="preserve"> úsporná, což souvisí s komunikativní strategií překladu. Přílišné lpění na větné struktuře VT pak v určitých situacích působí problémy CT1, jako je nesrozumitelnost či nepřirozená kondenzovanost. </w:t>
      </w:r>
    </w:p>
    <w:p w14:paraId="018C59AD" w14:textId="0AC02594" w:rsidR="005D0E82" w:rsidRDefault="00616A93" w:rsidP="005D0E82">
      <w:pPr>
        <w:tabs>
          <w:tab w:val="left" w:pos="284"/>
        </w:tabs>
        <w:ind w:firstLine="0"/>
      </w:pPr>
      <w:r>
        <w:tab/>
      </w:r>
      <w:r w:rsidR="005D0E82">
        <w:t xml:space="preserve">Výsledky srovnání ilustruje </w:t>
      </w:r>
      <w:r w:rsidR="005D0E82" w:rsidRPr="00FB31AB">
        <w:rPr>
          <w:b/>
          <w:bCs/>
        </w:rPr>
        <w:t>Graf 5</w:t>
      </w:r>
      <w:r w:rsidR="005D0E82" w:rsidRPr="00FB31AB">
        <w:t>.</w:t>
      </w:r>
    </w:p>
    <w:p w14:paraId="0058ECB6" w14:textId="77777777" w:rsidR="005D0E82" w:rsidRDefault="005D0E82" w:rsidP="005D0E82">
      <w:pPr>
        <w:tabs>
          <w:tab w:val="left" w:pos="284"/>
        </w:tabs>
        <w:ind w:firstLine="0"/>
      </w:pPr>
      <w:r>
        <w:rPr>
          <w:noProof/>
        </w:rPr>
        <w:drawing>
          <wp:inline distT="0" distB="0" distL="0" distR="0" wp14:anchorId="1BDF43AB" wp14:editId="5F33C3FF">
            <wp:extent cx="5153025" cy="2905125"/>
            <wp:effectExtent l="0" t="0" r="9525" b="952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7DB1B2" w14:textId="77777777" w:rsidR="005D0E82" w:rsidRDefault="005D0E82" w:rsidP="005D0E82">
      <w:pPr>
        <w:tabs>
          <w:tab w:val="left" w:pos="284"/>
        </w:tabs>
        <w:ind w:firstLine="0"/>
        <w:jc w:val="center"/>
      </w:pPr>
      <w:r w:rsidRPr="00FB31AB">
        <w:rPr>
          <w:b/>
          <w:bCs/>
        </w:rPr>
        <w:t>Graf 5:</w:t>
      </w:r>
      <w:r>
        <w:t xml:space="preserve"> </w:t>
      </w:r>
      <w:r>
        <w:rPr>
          <w:i/>
          <w:iCs/>
        </w:rPr>
        <w:t>Překlad polovětných vazeb s příčestím minulým</w:t>
      </w:r>
    </w:p>
    <w:p w14:paraId="6716EC1D" w14:textId="77777777" w:rsidR="005D0E82" w:rsidRDefault="005D0E82" w:rsidP="005D0E82">
      <w:pPr>
        <w:tabs>
          <w:tab w:val="left" w:pos="284"/>
        </w:tabs>
        <w:ind w:firstLine="0"/>
      </w:pPr>
    </w:p>
    <w:p w14:paraId="756CFF01" w14:textId="77777777" w:rsidR="005D0E82" w:rsidRPr="008E3E22" w:rsidRDefault="005D0E82" w:rsidP="005D0E82">
      <w:pPr>
        <w:pStyle w:val="Nadpis3"/>
        <w:rPr>
          <w:sz w:val="28"/>
        </w:rPr>
      </w:pPr>
      <w:bookmarkStart w:id="73" w:name="_Toc102597895"/>
      <w:bookmarkStart w:id="74" w:name="_Toc102609845"/>
      <w:r w:rsidRPr="008E3E22">
        <w:rPr>
          <w:sz w:val="28"/>
        </w:rPr>
        <w:t>Vazby s infinitivem</w:t>
      </w:r>
      <w:bookmarkEnd w:id="73"/>
      <w:bookmarkEnd w:id="74"/>
    </w:p>
    <w:p w14:paraId="717FCDD5" w14:textId="53DF577C" w:rsidR="005D0E82" w:rsidRDefault="005D0E82" w:rsidP="005D0E82">
      <w:r>
        <w:t xml:space="preserve">Pojem infinitiv je neurčitých tvar slovesný, který se dělí na tzv. holý a plný infinitiv. Holý infinitiv většinou tvoří součást slovesné fráze, nebo stojí za modálním slovesem (př. </w:t>
      </w:r>
      <w:proofErr w:type="spellStart"/>
      <w:r>
        <w:rPr>
          <w:i/>
          <w:iCs/>
        </w:rPr>
        <w:t>She</w:t>
      </w:r>
      <w:proofErr w:type="spellEnd"/>
      <w:r>
        <w:rPr>
          <w:i/>
          <w:iCs/>
        </w:rPr>
        <w:t xml:space="preserve"> </w:t>
      </w:r>
      <w:proofErr w:type="spellStart"/>
      <w:r>
        <w:rPr>
          <w:i/>
          <w:iCs/>
        </w:rPr>
        <w:t>can</w:t>
      </w:r>
      <w:proofErr w:type="spellEnd"/>
      <w:r>
        <w:rPr>
          <w:i/>
          <w:iCs/>
        </w:rPr>
        <w:t xml:space="preserve"> </w:t>
      </w:r>
      <w:proofErr w:type="spellStart"/>
      <w:r>
        <w:rPr>
          <w:b/>
          <w:bCs/>
          <w:i/>
          <w:iCs/>
        </w:rPr>
        <w:t>be</w:t>
      </w:r>
      <w:proofErr w:type="spellEnd"/>
      <w:r>
        <w:rPr>
          <w:i/>
          <w:iCs/>
        </w:rPr>
        <w:t xml:space="preserve"> </w:t>
      </w:r>
      <w:proofErr w:type="spellStart"/>
      <w:r>
        <w:rPr>
          <w:i/>
          <w:iCs/>
        </w:rPr>
        <w:t>here</w:t>
      </w:r>
      <w:proofErr w:type="spellEnd"/>
      <w:r>
        <w:t xml:space="preserve">, </w:t>
      </w:r>
      <w:proofErr w:type="spellStart"/>
      <w:r>
        <w:rPr>
          <w:i/>
          <w:iCs/>
        </w:rPr>
        <w:t>We</w:t>
      </w:r>
      <w:proofErr w:type="spellEnd"/>
      <w:r>
        <w:rPr>
          <w:i/>
          <w:iCs/>
        </w:rPr>
        <w:t xml:space="preserve"> </w:t>
      </w:r>
      <w:proofErr w:type="spellStart"/>
      <w:r>
        <w:rPr>
          <w:i/>
          <w:iCs/>
        </w:rPr>
        <w:t>must</w:t>
      </w:r>
      <w:proofErr w:type="spellEnd"/>
      <w:r>
        <w:rPr>
          <w:i/>
          <w:iCs/>
        </w:rPr>
        <w:t xml:space="preserve"> </w:t>
      </w:r>
      <w:r>
        <w:rPr>
          <w:b/>
          <w:bCs/>
          <w:i/>
          <w:iCs/>
        </w:rPr>
        <w:t>go</w:t>
      </w:r>
      <w:r>
        <w:t>). Plný infinitiv je sloveso v neurčitém tvaru (tzn. holý infinitiv) ve spojení s částicí </w:t>
      </w:r>
      <w:r>
        <w:rPr>
          <w:i/>
          <w:iCs/>
        </w:rPr>
        <w:t>to</w:t>
      </w:r>
      <w:r>
        <w:t xml:space="preserve"> (př. </w:t>
      </w:r>
      <w:r>
        <w:rPr>
          <w:i/>
          <w:iCs/>
        </w:rPr>
        <w:t>to</w:t>
      </w:r>
      <w:r>
        <w:t xml:space="preserve"> </w:t>
      </w:r>
      <w:proofErr w:type="spellStart"/>
      <w:r>
        <w:rPr>
          <w:i/>
          <w:iCs/>
        </w:rPr>
        <w:t>leave</w:t>
      </w:r>
      <w:proofErr w:type="spellEnd"/>
      <w:r>
        <w:t xml:space="preserve">, </w:t>
      </w:r>
      <w:r>
        <w:rPr>
          <w:i/>
          <w:iCs/>
        </w:rPr>
        <w:t>to</w:t>
      </w:r>
      <w:r>
        <w:t xml:space="preserve"> </w:t>
      </w:r>
      <w:proofErr w:type="spellStart"/>
      <w:r>
        <w:rPr>
          <w:i/>
          <w:iCs/>
        </w:rPr>
        <w:t>work</w:t>
      </w:r>
      <w:proofErr w:type="spellEnd"/>
      <w:r>
        <w:t>) a plní funkci větného členu. Mezi hlavní syntaktické funkce infinitivu patří podmět, předmět, doplněk, jmenný přísudek, příslovečné určení či součást adjektivní fráze (</w:t>
      </w:r>
      <w:proofErr w:type="spellStart"/>
      <w:r>
        <w:t>Biber</w:t>
      </w:r>
      <w:proofErr w:type="spellEnd"/>
      <w:r>
        <w:t xml:space="preserve"> 2002, s. 328). Podle Duškové je nejčastějším způsobem překladu použití vedlejší věty, obzvláště v případech, kdy infinitiv plní funkci příslovečného učení či doplňku. Ačkoliv čeština využívá kondenzované konstrukce méně často, infinitiv je běžným tvarem (př. </w:t>
      </w:r>
      <w:r>
        <w:rPr>
          <w:b/>
          <w:bCs/>
          <w:i/>
          <w:iCs/>
        </w:rPr>
        <w:t>to</w:t>
      </w:r>
      <w:r>
        <w:rPr>
          <w:i/>
          <w:iCs/>
        </w:rPr>
        <w:t xml:space="preserve"> </w:t>
      </w:r>
      <w:proofErr w:type="spellStart"/>
      <w:r>
        <w:rPr>
          <w:b/>
          <w:bCs/>
          <w:i/>
          <w:iCs/>
        </w:rPr>
        <w:t>leave</w:t>
      </w:r>
      <w:proofErr w:type="spellEnd"/>
      <w:r>
        <w:rPr>
          <w:i/>
          <w:iCs/>
        </w:rPr>
        <w:t xml:space="preserve"> so early </w:t>
      </w:r>
      <w:proofErr w:type="spellStart"/>
      <w:r>
        <w:rPr>
          <w:i/>
          <w:iCs/>
        </w:rPr>
        <w:t>would</w:t>
      </w:r>
      <w:proofErr w:type="spellEnd"/>
      <w:r>
        <w:rPr>
          <w:i/>
          <w:iCs/>
        </w:rPr>
        <w:t xml:space="preserve"> </w:t>
      </w:r>
      <w:proofErr w:type="spellStart"/>
      <w:r>
        <w:rPr>
          <w:i/>
          <w:iCs/>
        </w:rPr>
        <w:t>be</w:t>
      </w:r>
      <w:proofErr w:type="spellEnd"/>
      <w:r>
        <w:rPr>
          <w:i/>
          <w:iCs/>
        </w:rPr>
        <w:t xml:space="preserve"> </w:t>
      </w:r>
      <w:proofErr w:type="spellStart"/>
      <w:r>
        <w:rPr>
          <w:i/>
          <w:iCs/>
        </w:rPr>
        <w:t>impolite</w:t>
      </w:r>
      <w:proofErr w:type="spellEnd"/>
      <w:r>
        <w:rPr>
          <w:i/>
          <w:iCs/>
        </w:rPr>
        <w:t xml:space="preserve"> –</w:t>
      </w:r>
      <w:r>
        <w:t> </w:t>
      </w:r>
      <w:r>
        <w:rPr>
          <w:b/>
          <w:bCs/>
          <w:i/>
          <w:iCs/>
        </w:rPr>
        <w:t>odejít</w:t>
      </w:r>
      <w:r>
        <w:rPr>
          <w:i/>
          <w:iCs/>
        </w:rPr>
        <w:t xml:space="preserve"> tak brzy by bylo nezdvořilé)</w:t>
      </w:r>
      <w:r>
        <w:t xml:space="preserve"> (</w:t>
      </w:r>
      <w:r w:rsidRPr="00616A93">
        <w:t>Dušková, 15.11.1).</w:t>
      </w:r>
      <w:r w:rsidR="00616A93">
        <w:rPr>
          <w:rStyle w:val="Znakapoznpodarou"/>
        </w:rPr>
        <w:footnoteReference w:id="61"/>
      </w:r>
    </w:p>
    <w:p w14:paraId="4F0869FA" w14:textId="77777777" w:rsidR="005D0E82" w:rsidRDefault="005D0E82" w:rsidP="005D0E82">
      <w:pPr>
        <w:tabs>
          <w:tab w:val="left" w:pos="284"/>
        </w:tabs>
        <w:ind w:firstLine="284"/>
      </w:pPr>
      <w:r>
        <w:t xml:space="preserve">Celkem bylo ve vzorku zjištěno 35 případů polovětných vazeb s infinitivem. Shodný způsob řešení v rámci všech skupin se týká 51,4 % vzorku. </w:t>
      </w:r>
    </w:p>
    <w:p w14:paraId="10D67091" w14:textId="77777777" w:rsidR="005D0E82" w:rsidRPr="008E3E22" w:rsidRDefault="005D0E82" w:rsidP="005D0E82">
      <w:pPr>
        <w:pStyle w:val="Nadpis4"/>
        <w:rPr>
          <w:sz w:val="28"/>
          <w:szCs w:val="28"/>
        </w:rPr>
      </w:pPr>
      <w:bookmarkStart w:id="75" w:name="_Toc102597896"/>
      <w:bookmarkStart w:id="76" w:name="_Toc102609846"/>
      <w:r w:rsidRPr="008E3E22">
        <w:rPr>
          <w:sz w:val="28"/>
          <w:szCs w:val="28"/>
        </w:rPr>
        <w:t>Vedlejší věta</w:t>
      </w:r>
      <w:bookmarkEnd w:id="75"/>
      <w:bookmarkEnd w:id="76"/>
    </w:p>
    <w:p w14:paraId="0DA92EDD" w14:textId="77777777" w:rsidR="005D0E82" w:rsidRDefault="005D0E82" w:rsidP="005D0E82">
      <w:pPr>
        <w:tabs>
          <w:tab w:val="left" w:pos="284"/>
        </w:tabs>
        <w:ind w:firstLine="0"/>
      </w:pPr>
      <w:r>
        <w:tab/>
        <w:t xml:space="preserve">Překlad infinitivu v polovětné vazbě byl nejčastěji překládán pomocí vedlejší věty, což je v souladu výše uvedeným tvrzením Duškové. Tento způsob dominoval v překladu Březákové, kde se vyskytuje v 68,6 % případů. U Markové se jedná o 40,0 %.  Shoda řešení v této skupině je 37,1 %. </w:t>
      </w:r>
    </w:p>
    <w:p w14:paraId="2E779300" w14:textId="674ED0BC" w:rsidR="005D0E82" w:rsidRDefault="005D0E82" w:rsidP="005D0E82">
      <w:pPr>
        <w:ind w:firstLine="0"/>
        <w:jc w:val="left"/>
      </w:pPr>
      <w:r>
        <w:tab/>
        <w:t xml:space="preserve">Příklad </w:t>
      </w:r>
      <w:r w:rsidR="00466961">
        <w:t>74</w:t>
      </w:r>
      <w:r>
        <w:t xml:space="preserve"> obsahuje dvě odlišná řešení infinitivu po slovesu </w:t>
      </w:r>
      <w:proofErr w:type="spellStart"/>
      <w:r>
        <w:rPr>
          <w:i/>
          <w:iCs/>
        </w:rPr>
        <w:t>seem</w:t>
      </w:r>
      <w:proofErr w:type="spellEnd"/>
      <w:r>
        <w:t xml:space="preserve">. Dušková </w:t>
      </w:r>
      <w:r w:rsidR="008A4479">
        <w:t>(</w:t>
      </w:r>
      <w:r w:rsidR="008A4479" w:rsidRPr="00616A93">
        <w:t>15.12.2)</w:t>
      </w:r>
      <w:r w:rsidR="008A4479">
        <w:rPr>
          <w:rStyle w:val="Znakapoznpodarou"/>
        </w:rPr>
        <w:footnoteReference w:id="62"/>
      </w:r>
      <w:r w:rsidR="008A4479">
        <w:t xml:space="preserve"> </w:t>
      </w:r>
      <w:r>
        <w:t>k této problematice uvádí</w:t>
      </w:r>
      <w:r w:rsidRPr="00616A93">
        <w:t>:</w:t>
      </w:r>
      <w:r>
        <w:t xml:space="preserve"> „Následuje-li po </w:t>
      </w:r>
      <w:proofErr w:type="spellStart"/>
      <w:r>
        <w:rPr>
          <w:i/>
          <w:iCs/>
        </w:rPr>
        <w:t>seem</w:t>
      </w:r>
      <w:proofErr w:type="spellEnd"/>
      <w:r>
        <w:t>, </w:t>
      </w:r>
      <w:proofErr w:type="spellStart"/>
      <w:r>
        <w:rPr>
          <w:i/>
          <w:iCs/>
        </w:rPr>
        <w:t>appear</w:t>
      </w:r>
      <w:proofErr w:type="spellEnd"/>
      <w:r>
        <w:t> jiné sloveso než </w:t>
      </w:r>
      <w:proofErr w:type="spellStart"/>
      <w:r>
        <w:rPr>
          <w:i/>
          <w:iCs/>
        </w:rPr>
        <w:t>be</w:t>
      </w:r>
      <w:proofErr w:type="spellEnd"/>
      <w:r>
        <w:t xml:space="preserve"> nebo minulý infinitiv, je v češtině věta vedlejší.“ </w:t>
      </w:r>
      <w:proofErr w:type="spellStart"/>
      <w:r>
        <w:t>Březáková</w:t>
      </w:r>
      <w:proofErr w:type="spellEnd"/>
      <w:r>
        <w:t xml:space="preserve"> vyhovuje svým řešením tomuto předpokladu, ale u Markové vidíme řešení pomocí věty hlavní, jelikož </w:t>
      </w:r>
      <w:proofErr w:type="spellStart"/>
      <w:r>
        <w:rPr>
          <w:i/>
          <w:iCs/>
        </w:rPr>
        <w:t>seem</w:t>
      </w:r>
      <w:proofErr w:type="spellEnd"/>
      <w:r>
        <w:t xml:space="preserve"> v jejím překladu (</w:t>
      </w:r>
      <w:r>
        <w:rPr>
          <w:i/>
          <w:iCs/>
        </w:rPr>
        <w:t>jako by</w:t>
      </w:r>
      <w:r>
        <w:t xml:space="preserve">) plní funkci příslovečného určení způsobu, nikoliv přísudku. Obě verze jsou tedy vhodné. </w:t>
      </w:r>
    </w:p>
    <w:tbl>
      <w:tblPr>
        <w:tblStyle w:val="Svtlmkatabulky1"/>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17FD53BD"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4F421D" w14:textId="77777777" w:rsidR="005D0E82" w:rsidRPr="009858B5" w:rsidRDefault="005D0E82" w:rsidP="00823C8F">
            <w:pPr>
              <w:rPr>
                <w:rFonts w:ascii="Times New Roman" w:hAnsi="Times New Roman" w:cs="Times New Roman"/>
              </w:rP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A82794"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0338D4"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7CB3F"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D0C7F"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455175"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52CFDF"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r>
      <w:tr w:rsidR="005D0E82" w14:paraId="5BDAACE1"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823633" w14:textId="369BA60A" w:rsidR="005D0E82" w:rsidRPr="009858B5" w:rsidRDefault="00DD10E9" w:rsidP="00823C8F">
            <w:pPr>
              <w:rPr>
                <w:rFonts w:ascii="Times New Roman" w:hAnsi="Times New Roman" w:cs="Times New Roman"/>
                <w:b/>
                <w:bCs/>
              </w:rPr>
            </w:pPr>
            <w:r w:rsidRPr="009858B5">
              <w:rPr>
                <w:rFonts w:ascii="Times New Roman" w:hAnsi="Times New Roman" w:cs="Times New Roman"/>
                <w:b/>
                <w:bCs/>
              </w:rPr>
              <w:lastRenderedPageBreak/>
              <w:t>74</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6639BD" w14:textId="77777777" w:rsidR="005D0E82" w:rsidRPr="009858B5" w:rsidRDefault="005D0E82" w:rsidP="00823C8F">
            <w:pPr>
              <w:rPr>
                <w:rFonts w:ascii="Times New Roman" w:hAnsi="Times New Roman" w:cs="Times New Roman"/>
                <w:i/>
                <w:iCs/>
                <w:lang w:val="en-US"/>
              </w:rPr>
            </w:pPr>
            <w:proofErr w:type="spellStart"/>
            <w:r w:rsidRPr="009858B5">
              <w:rPr>
                <w:rFonts w:ascii="Times New Roman" w:hAnsi="Times New Roman" w:cs="Times New Roman"/>
                <w:i/>
                <w:iCs/>
              </w:rPr>
              <w:t>Its</w:t>
            </w:r>
            <w:proofErr w:type="spellEnd"/>
            <w:r w:rsidRPr="009858B5">
              <w:rPr>
                <w:rFonts w:ascii="Times New Roman" w:hAnsi="Times New Roman" w:cs="Times New Roman"/>
                <w:i/>
                <w:iCs/>
                <w:spacing w:val="-2"/>
              </w:rPr>
              <w:t xml:space="preserve"> </w:t>
            </w:r>
            <w:proofErr w:type="spellStart"/>
            <w:r w:rsidRPr="009858B5">
              <w:rPr>
                <w:rFonts w:ascii="Times New Roman" w:hAnsi="Times New Roman" w:cs="Times New Roman"/>
                <w:i/>
                <w:iCs/>
              </w:rPr>
              <w:t>armor</w:t>
            </w:r>
            <w:proofErr w:type="spellEnd"/>
            <w:r w:rsidRPr="009858B5">
              <w:rPr>
                <w:rFonts w:ascii="Times New Roman" w:hAnsi="Times New Roman" w:cs="Times New Roman"/>
                <w:i/>
                <w:iCs/>
                <w:spacing w:val="-3"/>
              </w:rPr>
              <w:t xml:space="preserve"> </w:t>
            </w:r>
            <w:proofErr w:type="spellStart"/>
            <w:r w:rsidRPr="009858B5">
              <w:rPr>
                <w:rFonts w:ascii="Times New Roman" w:hAnsi="Times New Roman" w:cs="Times New Roman"/>
                <w:b/>
                <w:bCs/>
                <w:i/>
                <w:iCs/>
              </w:rPr>
              <w:t>seemed</w:t>
            </w:r>
            <w:proofErr w:type="spellEnd"/>
            <w:r w:rsidRPr="009858B5">
              <w:rPr>
                <w:rFonts w:ascii="Times New Roman" w:hAnsi="Times New Roman" w:cs="Times New Roman"/>
                <w:b/>
                <w:bCs/>
                <w:i/>
                <w:iCs/>
                <w:spacing w:val="-3"/>
              </w:rPr>
              <w:t xml:space="preserve"> </w:t>
            </w:r>
            <w:r w:rsidRPr="009858B5">
              <w:rPr>
                <w:rFonts w:ascii="Times New Roman" w:hAnsi="Times New Roman" w:cs="Times New Roman"/>
                <w:b/>
                <w:bCs/>
                <w:i/>
                <w:iCs/>
              </w:rPr>
              <w:t>to</w:t>
            </w:r>
            <w:r w:rsidRPr="009858B5">
              <w:rPr>
                <w:rFonts w:ascii="Times New Roman" w:hAnsi="Times New Roman" w:cs="Times New Roman"/>
                <w:b/>
                <w:bCs/>
                <w:i/>
                <w:iCs/>
                <w:spacing w:val="-3"/>
              </w:rPr>
              <w:t xml:space="preserve"> </w:t>
            </w:r>
            <w:proofErr w:type="spellStart"/>
            <w:r w:rsidRPr="009858B5">
              <w:rPr>
                <w:rFonts w:ascii="Times New Roman" w:hAnsi="Times New Roman" w:cs="Times New Roman"/>
                <w:b/>
                <w:bCs/>
                <w:i/>
                <w:iCs/>
              </w:rPr>
              <w:t>change</w:t>
            </w:r>
            <w:proofErr w:type="spellEnd"/>
            <w:r w:rsidRPr="009858B5">
              <w:rPr>
                <w:rFonts w:ascii="Times New Roman" w:hAnsi="Times New Roman" w:cs="Times New Roman"/>
                <w:i/>
                <w:iCs/>
                <w:spacing w:val="-3"/>
              </w:rPr>
              <w:t xml:space="preserve"> </w:t>
            </w:r>
            <w:proofErr w:type="spellStart"/>
            <w:r w:rsidRPr="009858B5">
              <w:rPr>
                <w:rFonts w:ascii="Times New Roman" w:hAnsi="Times New Roman" w:cs="Times New Roman"/>
                <w:i/>
                <w:iCs/>
              </w:rPr>
              <w:t>color</w:t>
            </w:r>
            <w:proofErr w:type="spellEnd"/>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1E134" w14:textId="6DAECDBD" w:rsidR="005D0E82" w:rsidRPr="004E0899" w:rsidRDefault="004E0899" w:rsidP="00823C8F">
            <w:pPr>
              <w:rPr>
                <w:rFonts w:ascii="Times New Roman" w:hAnsi="Times New Roman" w:cs="Times New Roman"/>
              </w:rPr>
            </w:pPr>
            <w:r w:rsidRPr="004E0899">
              <w:rPr>
                <w:rFonts w:ascii="Times New Roman" w:hAnsi="Times New Roman" w:cs="Times New Roman"/>
              </w:rPr>
              <w:t>8</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E93DB1"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b/>
                <w:bCs/>
                <w:i/>
                <w:iCs/>
              </w:rPr>
              <w:t>zdálo</w:t>
            </w:r>
            <w:r w:rsidRPr="009858B5">
              <w:rPr>
                <w:rFonts w:ascii="Times New Roman" w:hAnsi="Times New Roman" w:cs="Times New Roman"/>
                <w:i/>
                <w:iCs/>
              </w:rPr>
              <w:t xml:space="preserve"> </w:t>
            </w:r>
            <w:r w:rsidRPr="009858B5">
              <w:rPr>
                <w:rFonts w:ascii="Times New Roman" w:hAnsi="Times New Roman" w:cs="Times New Roman"/>
                <w:b/>
                <w:bCs/>
                <w:i/>
                <w:iCs/>
              </w:rPr>
              <w:t>se</w:t>
            </w:r>
            <w:r w:rsidRPr="009858B5">
              <w:rPr>
                <w:rFonts w:ascii="Times New Roman" w:hAnsi="Times New Roman" w:cs="Times New Roman"/>
                <w:i/>
                <w:iCs/>
              </w:rPr>
              <w:t xml:space="preserve">, </w:t>
            </w:r>
            <w:r w:rsidRPr="009858B5">
              <w:rPr>
                <w:rFonts w:ascii="Times New Roman" w:hAnsi="Times New Roman" w:cs="Times New Roman"/>
                <w:b/>
                <w:bCs/>
                <w:i/>
                <w:iCs/>
              </w:rPr>
              <w:t>že</w:t>
            </w:r>
            <w:r w:rsidRPr="009858B5">
              <w:rPr>
                <w:rFonts w:ascii="Times New Roman" w:hAnsi="Times New Roman" w:cs="Times New Roman"/>
                <w:i/>
                <w:iCs/>
              </w:rPr>
              <w:t xml:space="preserve"> jeho brnění </w:t>
            </w:r>
            <w:r w:rsidRPr="009858B5">
              <w:rPr>
                <w:rFonts w:ascii="Times New Roman" w:hAnsi="Times New Roman" w:cs="Times New Roman"/>
                <w:b/>
                <w:bCs/>
                <w:i/>
                <w:iCs/>
              </w:rPr>
              <w:t>mění</w:t>
            </w:r>
            <w:r w:rsidRPr="009858B5">
              <w:rPr>
                <w:rFonts w:ascii="Times New Roman" w:hAnsi="Times New Roman" w:cs="Times New Roman"/>
                <w:i/>
                <w:iCs/>
              </w:rPr>
              <w:t xml:space="preserve"> barvu</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072D0" w14:textId="3A286CB4" w:rsidR="005D0E82" w:rsidRPr="004E0899" w:rsidRDefault="004E0899" w:rsidP="00823C8F">
            <w:pPr>
              <w:rPr>
                <w:rFonts w:ascii="Times New Roman" w:hAnsi="Times New Roman" w:cs="Times New Roman"/>
              </w:rPr>
            </w:pPr>
            <w:r w:rsidRPr="004E0899">
              <w:rPr>
                <w:rFonts w:ascii="Times New Roman" w:hAnsi="Times New Roman" w:cs="Times New Roman"/>
              </w:rPr>
              <w:t>17</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71624A"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Jeho zbroj </w:t>
            </w:r>
            <w:r w:rsidRPr="009858B5">
              <w:rPr>
                <w:rFonts w:ascii="Times New Roman" w:hAnsi="Times New Roman" w:cs="Times New Roman"/>
                <w:b/>
                <w:bCs/>
                <w:i/>
                <w:iCs/>
              </w:rPr>
              <w:t>jako</w:t>
            </w:r>
            <w:r w:rsidRPr="009858B5">
              <w:rPr>
                <w:rFonts w:ascii="Times New Roman" w:hAnsi="Times New Roman" w:cs="Times New Roman"/>
                <w:i/>
                <w:iCs/>
              </w:rPr>
              <w:t xml:space="preserve"> </w:t>
            </w:r>
            <w:r w:rsidRPr="009858B5">
              <w:rPr>
                <w:rFonts w:ascii="Times New Roman" w:hAnsi="Times New Roman" w:cs="Times New Roman"/>
                <w:b/>
                <w:bCs/>
                <w:i/>
                <w:iCs/>
              </w:rPr>
              <w:t>by</w:t>
            </w:r>
            <w:r w:rsidRPr="009858B5">
              <w:rPr>
                <w:rFonts w:ascii="Times New Roman" w:hAnsi="Times New Roman" w:cs="Times New Roman"/>
                <w:i/>
                <w:iCs/>
              </w:rPr>
              <w:t xml:space="preserve"> s každým pohybem </w:t>
            </w:r>
            <w:r w:rsidRPr="009858B5">
              <w:rPr>
                <w:rFonts w:ascii="Times New Roman" w:hAnsi="Times New Roman" w:cs="Times New Roman"/>
                <w:b/>
                <w:bCs/>
                <w:i/>
                <w:iCs/>
              </w:rPr>
              <w:t>měnila</w:t>
            </w:r>
            <w:r w:rsidRPr="009858B5">
              <w:rPr>
                <w:rFonts w:ascii="Times New Roman" w:hAnsi="Times New Roman" w:cs="Times New Roman"/>
                <w:i/>
                <w:iCs/>
              </w:rPr>
              <w:t xml:space="preserve"> barvu</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D48ABA" w14:textId="78B3EC74" w:rsidR="005D0E82" w:rsidRPr="004E0899" w:rsidRDefault="004E0899" w:rsidP="00823C8F">
            <w:pPr>
              <w:rPr>
                <w:rFonts w:ascii="Times New Roman" w:hAnsi="Times New Roman" w:cs="Times New Roman"/>
              </w:rPr>
            </w:pPr>
            <w:r w:rsidRPr="004E0899">
              <w:rPr>
                <w:rFonts w:ascii="Times New Roman" w:hAnsi="Times New Roman" w:cs="Times New Roman"/>
              </w:rPr>
              <w:t>16</w:t>
            </w:r>
          </w:p>
        </w:tc>
      </w:tr>
    </w:tbl>
    <w:p w14:paraId="6F270D20" w14:textId="77777777" w:rsidR="005D0E82" w:rsidRDefault="005D0E82" w:rsidP="005D0E82">
      <w:pPr>
        <w:tabs>
          <w:tab w:val="left" w:pos="284"/>
        </w:tabs>
        <w:ind w:firstLine="0"/>
      </w:pPr>
    </w:p>
    <w:p w14:paraId="482F7937" w14:textId="2B3D8CE0" w:rsidR="005D0E82" w:rsidRDefault="005D0E82" w:rsidP="005D0E82">
      <w:pPr>
        <w:tabs>
          <w:tab w:val="left" w:pos="284"/>
        </w:tabs>
        <w:ind w:firstLine="0"/>
      </w:pPr>
      <w:r>
        <w:tab/>
        <w:t xml:space="preserve">Příklad </w:t>
      </w:r>
      <w:r w:rsidR="00466961">
        <w:t>75</w:t>
      </w:r>
      <w:r>
        <w:t xml:space="preserve"> ukazuje v CT2 převod explicitnější vedlejší větou přívlastkovou, kdežto v CT1 byl použit přívlastek jako člen jedné věty. </w:t>
      </w:r>
      <w:proofErr w:type="spellStart"/>
      <w:r>
        <w:t>Březáková</w:t>
      </w:r>
      <w:proofErr w:type="spellEnd"/>
      <w:r>
        <w:t xml:space="preserve"> tedy zachovává kondenzaci, což v daném případě není problematické. </w:t>
      </w:r>
    </w:p>
    <w:tbl>
      <w:tblPr>
        <w:tblStyle w:val="Svtlmkatabulky1"/>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05750B18"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49FEBB" w14:textId="77777777" w:rsidR="005D0E82" w:rsidRPr="009858B5" w:rsidRDefault="005D0E82" w:rsidP="00823C8F">
            <w:pPr>
              <w:rPr>
                <w:rFonts w:ascii="Times New Roman" w:hAnsi="Times New Roman" w:cs="Times New Roman"/>
              </w:rP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BE3E47"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67E450"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EA596"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31AC5"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6E902"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55CBB7"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r>
      <w:tr w:rsidR="005D0E82" w14:paraId="455FF151"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374280" w14:textId="3149616B" w:rsidR="005D0E82" w:rsidRPr="009858B5" w:rsidRDefault="00DD10E9" w:rsidP="00823C8F">
            <w:pPr>
              <w:rPr>
                <w:rFonts w:ascii="Times New Roman" w:hAnsi="Times New Roman" w:cs="Times New Roman"/>
                <w:b/>
                <w:bCs/>
              </w:rPr>
            </w:pPr>
            <w:r w:rsidRPr="009858B5">
              <w:rPr>
                <w:rFonts w:ascii="Times New Roman" w:hAnsi="Times New Roman" w:cs="Times New Roman"/>
                <w:b/>
                <w:bCs/>
              </w:rPr>
              <w:t>75</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F1DD7" w14:textId="77777777" w:rsidR="005D0E82" w:rsidRPr="009858B5" w:rsidRDefault="005D0E82" w:rsidP="00823C8F">
            <w:pPr>
              <w:rPr>
                <w:rFonts w:ascii="Times New Roman" w:hAnsi="Times New Roman" w:cs="Times New Roman"/>
                <w:i/>
                <w:iCs/>
                <w:lang w:val="en-US"/>
              </w:rPr>
            </w:pPr>
            <w:proofErr w:type="spellStart"/>
            <w:r w:rsidRPr="009858B5">
              <w:rPr>
                <w:rFonts w:ascii="Times New Roman" w:hAnsi="Times New Roman" w:cs="Times New Roman"/>
                <w:i/>
                <w:iCs/>
              </w:rPr>
              <w:t>it</w:t>
            </w:r>
            <w:proofErr w:type="spellEnd"/>
            <w:r w:rsidRPr="009858B5">
              <w:rPr>
                <w:rFonts w:ascii="Times New Roman" w:hAnsi="Times New Roman" w:cs="Times New Roman"/>
                <w:i/>
                <w:iCs/>
              </w:rPr>
              <w:t xml:space="preserve"> </w:t>
            </w:r>
            <w:proofErr w:type="spellStart"/>
            <w:r w:rsidRPr="009858B5">
              <w:rPr>
                <w:rFonts w:ascii="Times New Roman" w:hAnsi="Times New Roman" w:cs="Times New Roman"/>
                <w:i/>
                <w:iCs/>
              </w:rPr>
              <w:t>was</w:t>
            </w:r>
            <w:proofErr w:type="spellEnd"/>
            <w:r w:rsidRPr="009858B5">
              <w:rPr>
                <w:rFonts w:ascii="Times New Roman" w:hAnsi="Times New Roman" w:cs="Times New Roman"/>
                <w:i/>
                <w:iCs/>
              </w:rPr>
              <w:t xml:space="preserve"> </w:t>
            </w:r>
            <w:proofErr w:type="spellStart"/>
            <w:r w:rsidRPr="009858B5">
              <w:rPr>
                <w:rFonts w:ascii="Times New Roman" w:hAnsi="Times New Roman" w:cs="Times New Roman"/>
                <w:i/>
                <w:iCs/>
              </w:rPr>
              <w:t>only</w:t>
            </w:r>
            <w:proofErr w:type="spellEnd"/>
            <w:r w:rsidRPr="009858B5">
              <w:rPr>
                <w:rFonts w:ascii="Times New Roman" w:hAnsi="Times New Roman" w:cs="Times New Roman"/>
                <w:i/>
                <w:iCs/>
              </w:rPr>
              <w:t xml:space="preserve"> a place </w:t>
            </w:r>
            <w:r w:rsidRPr="009858B5">
              <w:rPr>
                <w:rFonts w:ascii="Times New Roman" w:hAnsi="Times New Roman" w:cs="Times New Roman"/>
                <w:b/>
                <w:bCs/>
                <w:i/>
                <w:iCs/>
              </w:rPr>
              <w:t xml:space="preserve">to </w:t>
            </w:r>
            <w:proofErr w:type="spellStart"/>
            <w:r w:rsidRPr="009858B5">
              <w:rPr>
                <w:rFonts w:ascii="Times New Roman" w:hAnsi="Times New Roman" w:cs="Times New Roman"/>
                <w:b/>
                <w:bCs/>
                <w:i/>
                <w:iCs/>
              </w:rPr>
              <w:t>walk</w:t>
            </w:r>
            <w:proofErr w:type="spellEnd"/>
            <w:r w:rsidRPr="009858B5">
              <w:rPr>
                <w:rFonts w:ascii="Times New Roman" w:hAnsi="Times New Roman" w:cs="Times New Roman"/>
                <w:i/>
                <w:iCs/>
              </w:rPr>
              <w:t xml:space="preserve">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885F8" w14:textId="5AEA8AF8" w:rsidR="005D0E82" w:rsidRPr="004E0899" w:rsidRDefault="004E0899" w:rsidP="00823C8F">
            <w:pPr>
              <w:rPr>
                <w:rFonts w:ascii="Times New Roman" w:hAnsi="Times New Roman" w:cs="Times New Roman"/>
              </w:rPr>
            </w:pPr>
            <w:r w:rsidRPr="004E0899">
              <w:rPr>
                <w:rFonts w:ascii="Times New Roman" w:hAnsi="Times New Roman" w:cs="Times New Roman"/>
              </w:rPr>
              <w:t>20</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82BCC"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ale ten byl jen místem k </w:t>
            </w:r>
            <w:r w:rsidRPr="009858B5">
              <w:rPr>
                <w:rFonts w:ascii="Times New Roman" w:hAnsi="Times New Roman" w:cs="Times New Roman"/>
                <w:b/>
                <w:bCs/>
                <w:i/>
                <w:iCs/>
              </w:rPr>
              <w:t>procházkám</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50D7E" w14:textId="6979EC1F" w:rsidR="005D0E82" w:rsidRPr="004E0899" w:rsidRDefault="004E0899" w:rsidP="00823C8F">
            <w:pPr>
              <w:rPr>
                <w:rFonts w:ascii="Times New Roman" w:hAnsi="Times New Roman" w:cs="Times New Roman"/>
              </w:rPr>
            </w:pPr>
            <w:r w:rsidRPr="004E0899">
              <w:rPr>
                <w:rFonts w:ascii="Times New Roman" w:hAnsi="Times New Roman" w:cs="Times New Roman"/>
              </w:rPr>
              <w:t>30</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03998D"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bylo to jen místo, </w:t>
            </w:r>
            <w:r w:rsidRPr="009858B5">
              <w:rPr>
                <w:rFonts w:ascii="Times New Roman" w:hAnsi="Times New Roman" w:cs="Times New Roman"/>
                <w:b/>
                <w:bCs/>
                <w:i/>
                <w:iCs/>
              </w:rPr>
              <w:t>kam se chodilo na procházku</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269CF3" w14:textId="76386CB2" w:rsidR="005D0E82" w:rsidRPr="004E0899" w:rsidRDefault="004E0899" w:rsidP="00823C8F">
            <w:pPr>
              <w:rPr>
                <w:rFonts w:ascii="Times New Roman" w:hAnsi="Times New Roman" w:cs="Times New Roman"/>
              </w:rPr>
            </w:pPr>
            <w:r w:rsidRPr="004E0899">
              <w:rPr>
                <w:rFonts w:ascii="Times New Roman" w:hAnsi="Times New Roman" w:cs="Times New Roman"/>
              </w:rPr>
              <w:t>28</w:t>
            </w:r>
          </w:p>
        </w:tc>
      </w:tr>
    </w:tbl>
    <w:p w14:paraId="0CB97E81" w14:textId="77777777" w:rsidR="005D0E82" w:rsidRDefault="005D0E82" w:rsidP="005D0E82">
      <w:pPr>
        <w:tabs>
          <w:tab w:val="left" w:pos="284"/>
        </w:tabs>
        <w:ind w:firstLine="0"/>
      </w:pPr>
    </w:p>
    <w:p w14:paraId="4336D8AE" w14:textId="1C2FA4B6" w:rsidR="005D0E82" w:rsidRDefault="005D0E82" w:rsidP="005D0E82">
      <w:pPr>
        <w:tabs>
          <w:tab w:val="left" w:pos="284"/>
        </w:tabs>
        <w:ind w:firstLine="0"/>
      </w:pPr>
      <w:r>
        <w:tab/>
        <w:t xml:space="preserve">Zajímavé řešení volí v př. </w:t>
      </w:r>
      <w:r w:rsidR="00466961">
        <w:t>76</w:t>
      </w:r>
      <w:r>
        <w:t xml:space="preserve"> Marková, kde rozděluje výchozí větu na větu hlavní a větný ekvivalent (</w:t>
      </w:r>
      <w:r>
        <w:rPr>
          <w:i/>
          <w:iCs/>
        </w:rPr>
        <w:t>za tebou</w:t>
      </w:r>
      <w:r>
        <w:t xml:space="preserve">), který se implicitně pojí k předchozí větě. </w:t>
      </w:r>
      <w:proofErr w:type="spellStart"/>
      <w:r>
        <w:t>Březáková</w:t>
      </w:r>
      <w:proofErr w:type="spellEnd"/>
      <w:r>
        <w:t xml:space="preserve"> použila vedlejší větu příslovečnou s jasně stanoveným vztahem účelu. Rozdělení Markové klade poněkud vyšší důraz na druhou část informace a ubírá sdělení na plynulosti.</w:t>
      </w:r>
    </w:p>
    <w:tbl>
      <w:tblPr>
        <w:tblStyle w:val="Svtlmkatabulky1"/>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58EED13D"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35F6F" w14:textId="77777777" w:rsidR="005D0E82" w:rsidRPr="009858B5" w:rsidRDefault="005D0E82" w:rsidP="00823C8F">
            <w:pPr>
              <w:rPr>
                <w:rFonts w:ascii="Times New Roman" w:hAnsi="Times New Roman" w:cs="Times New Roman"/>
              </w:rP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0DF18"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4B7747"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BDDA6"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E2F0A3"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36740F"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0F2AEE"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r>
      <w:tr w:rsidR="005D0E82" w14:paraId="7C46817B"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DDF6C3" w14:textId="0C0A3F06" w:rsidR="005D0E82" w:rsidRPr="009858B5" w:rsidRDefault="00DD10E9" w:rsidP="00823C8F">
            <w:pPr>
              <w:rPr>
                <w:rFonts w:ascii="Times New Roman" w:hAnsi="Times New Roman" w:cs="Times New Roman"/>
                <w:b/>
                <w:bCs/>
              </w:rPr>
            </w:pPr>
            <w:r w:rsidRPr="009858B5">
              <w:rPr>
                <w:rFonts w:ascii="Times New Roman" w:hAnsi="Times New Roman" w:cs="Times New Roman"/>
                <w:b/>
                <w:bCs/>
              </w:rPr>
              <w:t>76</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507C5E" w14:textId="77777777" w:rsidR="005D0E82" w:rsidRPr="009858B5" w:rsidRDefault="005D0E82" w:rsidP="00823C8F">
            <w:pPr>
              <w:rPr>
                <w:rFonts w:ascii="Times New Roman" w:hAnsi="Times New Roman" w:cs="Times New Roman"/>
                <w:i/>
                <w:iCs/>
                <w:lang w:val="en-US"/>
              </w:rPr>
            </w:pPr>
            <w:r w:rsidRPr="009858B5">
              <w:rPr>
                <w:rFonts w:ascii="Times New Roman" w:hAnsi="Times New Roman" w:cs="Times New Roman"/>
                <w:i/>
                <w:iCs/>
                <w:lang w:val="en-US"/>
              </w:rPr>
              <w:t xml:space="preserve">The king is riding to Winterfell </w:t>
            </w:r>
            <w:r w:rsidRPr="009858B5">
              <w:rPr>
                <w:rFonts w:ascii="Times New Roman" w:hAnsi="Times New Roman" w:cs="Times New Roman"/>
                <w:b/>
                <w:bCs/>
                <w:i/>
                <w:iCs/>
                <w:lang w:val="en-US"/>
              </w:rPr>
              <w:t>to seek</w:t>
            </w:r>
            <w:r w:rsidRPr="009858B5">
              <w:rPr>
                <w:rFonts w:ascii="Times New Roman" w:hAnsi="Times New Roman" w:cs="Times New Roman"/>
                <w:i/>
                <w:iCs/>
                <w:lang w:val="en-US"/>
              </w:rPr>
              <w:t xml:space="preserve"> you out.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000B6" w14:textId="155E3EAC" w:rsidR="005D0E82" w:rsidRPr="004E0899" w:rsidRDefault="004E0899" w:rsidP="00823C8F">
            <w:pPr>
              <w:rPr>
                <w:rFonts w:ascii="Times New Roman" w:hAnsi="Times New Roman" w:cs="Times New Roman"/>
              </w:rPr>
            </w:pPr>
            <w:r w:rsidRPr="004E0899">
              <w:rPr>
                <w:rFonts w:ascii="Times New Roman" w:hAnsi="Times New Roman" w:cs="Times New Roman"/>
              </w:rPr>
              <w:t>23</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E8026F"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Král míří do Zimohradu, </w:t>
            </w:r>
            <w:r w:rsidRPr="009858B5">
              <w:rPr>
                <w:rFonts w:ascii="Times New Roman" w:hAnsi="Times New Roman" w:cs="Times New Roman"/>
                <w:b/>
                <w:bCs/>
                <w:i/>
                <w:iCs/>
              </w:rPr>
              <w:t>aby</w:t>
            </w:r>
            <w:r w:rsidRPr="009858B5">
              <w:rPr>
                <w:rFonts w:ascii="Times New Roman" w:hAnsi="Times New Roman" w:cs="Times New Roman"/>
                <w:i/>
                <w:iCs/>
              </w:rPr>
              <w:t xml:space="preserve"> </w:t>
            </w:r>
            <w:r w:rsidRPr="009858B5">
              <w:rPr>
                <w:rFonts w:ascii="Times New Roman" w:hAnsi="Times New Roman" w:cs="Times New Roman"/>
                <w:b/>
                <w:bCs/>
                <w:i/>
                <w:iCs/>
              </w:rPr>
              <w:t>se</w:t>
            </w:r>
            <w:r w:rsidRPr="009858B5">
              <w:rPr>
                <w:rFonts w:ascii="Times New Roman" w:hAnsi="Times New Roman" w:cs="Times New Roman"/>
                <w:i/>
                <w:iCs/>
              </w:rPr>
              <w:t xml:space="preserve"> s tebou </w:t>
            </w:r>
            <w:r w:rsidRPr="009858B5">
              <w:rPr>
                <w:rFonts w:ascii="Times New Roman" w:hAnsi="Times New Roman" w:cs="Times New Roman"/>
                <w:b/>
                <w:bCs/>
                <w:i/>
                <w:iCs/>
              </w:rPr>
              <w:t>setkal</w:t>
            </w:r>
            <w:r w:rsidRPr="009858B5">
              <w:rPr>
                <w:rFonts w:ascii="Times New Roman" w:hAnsi="Times New Roman" w:cs="Times New Roman"/>
                <w:i/>
                <w:iCs/>
              </w:rPr>
              <w: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B23EA2" w14:textId="4B1CEF95" w:rsidR="005D0E82" w:rsidRPr="004E0899" w:rsidRDefault="004E0899" w:rsidP="00823C8F">
            <w:pPr>
              <w:rPr>
                <w:rFonts w:ascii="Times New Roman" w:hAnsi="Times New Roman" w:cs="Times New Roman"/>
              </w:rPr>
            </w:pPr>
            <w:r w:rsidRPr="004E0899">
              <w:rPr>
                <w:rFonts w:ascii="Times New Roman" w:hAnsi="Times New Roman" w:cs="Times New Roman"/>
              </w:rPr>
              <w:t>33</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198C50"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Král míří na Zimohrad. </w:t>
            </w:r>
            <w:r w:rsidRPr="009858B5">
              <w:rPr>
                <w:rFonts w:ascii="Times New Roman" w:hAnsi="Times New Roman" w:cs="Times New Roman"/>
                <w:b/>
                <w:bCs/>
                <w:i/>
                <w:iCs/>
              </w:rPr>
              <w:t>Za</w:t>
            </w:r>
            <w:r w:rsidRPr="009858B5">
              <w:rPr>
                <w:rFonts w:ascii="Times New Roman" w:hAnsi="Times New Roman" w:cs="Times New Roman"/>
                <w:i/>
                <w:iCs/>
              </w:rPr>
              <w:t xml:space="preserve"> </w:t>
            </w:r>
            <w:r w:rsidRPr="009858B5">
              <w:rPr>
                <w:rFonts w:ascii="Times New Roman" w:hAnsi="Times New Roman" w:cs="Times New Roman"/>
                <w:b/>
                <w:bCs/>
                <w:i/>
                <w:iCs/>
              </w:rPr>
              <w:t>tebou</w:t>
            </w:r>
            <w:r w:rsidRPr="009858B5">
              <w:rPr>
                <w:rFonts w:ascii="Times New Roman" w:hAnsi="Times New Roman" w:cs="Times New Roman"/>
                <w:i/>
                <w:iCs/>
              </w:rPr>
              <w: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8D37F" w14:textId="56845F42" w:rsidR="005D0E82" w:rsidRPr="004E0899" w:rsidRDefault="004E0899" w:rsidP="00823C8F">
            <w:pPr>
              <w:rPr>
                <w:rFonts w:ascii="Times New Roman" w:hAnsi="Times New Roman" w:cs="Times New Roman"/>
              </w:rPr>
            </w:pPr>
            <w:r w:rsidRPr="004E0899">
              <w:rPr>
                <w:rFonts w:ascii="Times New Roman" w:hAnsi="Times New Roman" w:cs="Times New Roman"/>
              </w:rPr>
              <w:t>31</w:t>
            </w:r>
          </w:p>
        </w:tc>
      </w:tr>
    </w:tbl>
    <w:p w14:paraId="37E23D6D" w14:textId="77777777" w:rsidR="005D0E82" w:rsidRDefault="005D0E82" w:rsidP="005D0E82">
      <w:pPr>
        <w:tabs>
          <w:tab w:val="left" w:pos="284"/>
        </w:tabs>
        <w:ind w:firstLine="0"/>
        <w:rPr>
          <w:b/>
          <w:bCs/>
        </w:rPr>
      </w:pPr>
    </w:p>
    <w:p w14:paraId="7D5B4E3E" w14:textId="77777777" w:rsidR="005D0E82" w:rsidRPr="008E3E22" w:rsidRDefault="005D0E82" w:rsidP="005D0E82">
      <w:pPr>
        <w:pStyle w:val="Nadpis4"/>
        <w:rPr>
          <w:sz w:val="28"/>
          <w:szCs w:val="28"/>
        </w:rPr>
      </w:pPr>
      <w:r w:rsidRPr="008E3E22">
        <w:rPr>
          <w:sz w:val="28"/>
          <w:szCs w:val="28"/>
        </w:rPr>
        <w:t xml:space="preserve"> </w:t>
      </w:r>
      <w:bookmarkStart w:id="77" w:name="_Toc102597897"/>
      <w:bookmarkStart w:id="78" w:name="_Toc102609847"/>
      <w:r w:rsidRPr="008E3E22">
        <w:rPr>
          <w:sz w:val="28"/>
          <w:szCs w:val="28"/>
        </w:rPr>
        <w:t>Hlavní věta</w:t>
      </w:r>
      <w:bookmarkEnd w:id="77"/>
      <w:bookmarkEnd w:id="78"/>
    </w:p>
    <w:p w14:paraId="32D5A3F3" w14:textId="77777777" w:rsidR="005D0E82" w:rsidRDefault="005D0E82" w:rsidP="005D0E82">
      <w:pPr>
        <w:tabs>
          <w:tab w:val="left" w:pos="284"/>
        </w:tabs>
        <w:ind w:firstLine="0"/>
      </w:pPr>
      <w:r>
        <w:tab/>
        <w:t xml:space="preserve">Druhým nejčastějším způsobem překladu infinitivní polovětné vazby bylo sloveso určité ve větě hlavní, které se u Markové týká 37,1 % vzorku a u Březákové 14,3 %. Shodná řešení byla zjištěna u 11,4 % v rámci této skupiny. </w:t>
      </w:r>
    </w:p>
    <w:p w14:paraId="48FF6BD5" w14:textId="05AF418A" w:rsidR="005D0E82" w:rsidRDefault="005D0E82" w:rsidP="005D0E82">
      <w:pPr>
        <w:tabs>
          <w:tab w:val="left" w:pos="284"/>
        </w:tabs>
        <w:ind w:firstLine="0"/>
      </w:pPr>
      <w:r>
        <w:tab/>
        <w:t xml:space="preserve">Příklad </w:t>
      </w:r>
      <w:r w:rsidR="00466961">
        <w:t>77</w:t>
      </w:r>
      <w:r>
        <w:t xml:space="preserve"> představuje situaci, kdy překladatelky mohly použít větu vedlejší (např. větu přívlastkovou), ale zvolily jiná, stručnější řešení. </w:t>
      </w:r>
      <w:proofErr w:type="spellStart"/>
      <w:r>
        <w:t>Březáková</w:t>
      </w:r>
      <w:proofErr w:type="spellEnd"/>
      <w:r>
        <w:t xml:space="preserve"> použila kondenzaci pomocí infinitivu a Marková finitní sloveso ve větě hlavní. Řešení CT1 je úspornější, ale CT2 zachovává obecnost vyjádření, protože přísudek se nevztahuje k dané postavě, ale k všeobecnému podmětu </w:t>
      </w:r>
      <w:r>
        <w:rPr>
          <w:i/>
          <w:iCs/>
        </w:rPr>
        <w:t xml:space="preserve">člověk, </w:t>
      </w:r>
      <w:r>
        <w:t xml:space="preserve">ve VT vyjádřený zájmenem </w:t>
      </w:r>
      <w:proofErr w:type="spellStart"/>
      <w:r>
        <w:rPr>
          <w:i/>
          <w:iCs/>
        </w:rPr>
        <w:t>you</w:t>
      </w:r>
      <w:proofErr w:type="spellEnd"/>
      <w:r>
        <w:t xml:space="preserve">. </w:t>
      </w:r>
    </w:p>
    <w:tbl>
      <w:tblPr>
        <w:tblStyle w:val="Svtlmkatabulky1"/>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488C3751"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D899F5" w14:textId="77777777" w:rsidR="005D0E82" w:rsidRPr="009858B5" w:rsidRDefault="005D0E82" w:rsidP="00823C8F">
            <w:pPr>
              <w:rPr>
                <w:rFonts w:ascii="Times New Roman" w:hAnsi="Times New Roman" w:cs="Times New Roman"/>
              </w:rP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96FBBB"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429D3"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544E9"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31A6DE"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B4ED1"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6B7C4C"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r>
      <w:tr w:rsidR="005D0E82" w14:paraId="5A67C2AC"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32F1BF" w14:textId="749B16D1" w:rsidR="005D0E82" w:rsidRPr="009858B5" w:rsidRDefault="00DD10E9" w:rsidP="00823C8F">
            <w:pPr>
              <w:rPr>
                <w:rFonts w:ascii="Times New Roman" w:hAnsi="Times New Roman" w:cs="Times New Roman"/>
                <w:b/>
                <w:bCs/>
              </w:rPr>
            </w:pPr>
            <w:r w:rsidRPr="009858B5">
              <w:rPr>
                <w:rFonts w:ascii="Times New Roman" w:hAnsi="Times New Roman" w:cs="Times New Roman"/>
                <w:b/>
                <w:bCs/>
              </w:rPr>
              <w:lastRenderedPageBreak/>
              <w:t>77</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7105A1" w14:textId="77777777" w:rsidR="005D0E82" w:rsidRPr="009858B5" w:rsidRDefault="005D0E82" w:rsidP="00823C8F">
            <w:pPr>
              <w:rPr>
                <w:rFonts w:ascii="Times New Roman" w:hAnsi="Times New Roman" w:cs="Times New Roman"/>
                <w:i/>
                <w:iCs/>
                <w:lang w:val="en-US"/>
              </w:rPr>
            </w:pPr>
            <w:r w:rsidRPr="009858B5">
              <w:rPr>
                <w:rFonts w:ascii="Times New Roman" w:hAnsi="Times New Roman" w:cs="Times New Roman"/>
                <w:i/>
                <w:iCs/>
                <w:lang w:val="en-US"/>
              </w:rPr>
              <w:t xml:space="preserve">that was not a feeling </w:t>
            </w:r>
            <w:r w:rsidRPr="009858B5">
              <w:rPr>
                <w:rFonts w:ascii="Times New Roman" w:hAnsi="Times New Roman" w:cs="Times New Roman"/>
                <w:b/>
                <w:bCs/>
                <w:i/>
                <w:iCs/>
                <w:lang w:val="en-US"/>
              </w:rPr>
              <w:t>to share</w:t>
            </w:r>
            <w:r w:rsidRPr="009858B5">
              <w:rPr>
                <w:rFonts w:ascii="Times New Roman" w:hAnsi="Times New Roman" w:cs="Times New Roman"/>
                <w:i/>
                <w:iCs/>
                <w:lang w:val="en-US"/>
              </w:rPr>
              <w:t xml:space="preserve"> with your commander.</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F1B1C7" w14:textId="2D8373EF" w:rsidR="005D0E82" w:rsidRPr="004E0899" w:rsidRDefault="004E0899" w:rsidP="00823C8F">
            <w:pPr>
              <w:rPr>
                <w:rFonts w:ascii="Times New Roman" w:hAnsi="Times New Roman" w:cs="Times New Roman"/>
              </w:rPr>
            </w:pPr>
            <w:r w:rsidRPr="004E0899">
              <w:rPr>
                <w:rFonts w:ascii="Times New Roman" w:hAnsi="Times New Roman" w:cs="Times New Roman"/>
              </w:rPr>
              <w:t>8</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3DF34A"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o tento pocit se se svým velitelem </w:t>
            </w:r>
            <w:r w:rsidRPr="009858B5">
              <w:rPr>
                <w:rFonts w:ascii="Times New Roman" w:hAnsi="Times New Roman" w:cs="Times New Roman"/>
                <w:b/>
                <w:bCs/>
                <w:i/>
                <w:iCs/>
              </w:rPr>
              <w:t>dělit</w:t>
            </w:r>
            <w:r w:rsidRPr="009858B5">
              <w:rPr>
                <w:rFonts w:ascii="Times New Roman" w:hAnsi="Times New Roman" w:cs="Times New Roman"/>
                <w:i/>
                <w:iCs/>
              </w:rPr>
              <w:t xml:space="preserve"> nemohl</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AB291D" w14:textId="4A23B8D1" w:rsidR="005D0E82" w:rsidRPr="004E0899" w:rsidRDefault="004E0899" w:rsidP="00823C8F">
            <w:pPr>
              <w:rPr>
                <w:rFonts w:ascii="Times New Roman" w:hAnsi="Times New Roman" w:cs="Times New Roman"/>
              </w:rPr>
            </w:pPr>
            <w:r w:rsidRPr="004E0899">
              <w:rPr>
                <w:rFonts w:ascii="Times New Roman" w:hAnsi="Times New Roman" w:cs="Times New Roman"/>
              </w:rPr>
              <w:t>17</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4FF19"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s takovými myšlenkami se člověk svému veliteli </w:t>
            </w:r>
            <w:r w:rsidRPr="009858B5">
              <w:rPr>
                <w:rFonts w:ascii="Times New Roman" w:hAnsi="Times New Roman" w:cs="Times New Roman"/>
                <w:b/>
                <w:bCs/>
                <w:i/>
                <w:iCs/>
              </w:rPr>
              <w:t>nesvěřuje</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CB3973" w14:textId="6744534F" w:rsidR="005D0E82" w:rsidRPr="004E0899" w:rsidRDefault="004E0899" w:rsidP="00823C8F">
            <w:pPr>
              <w:rPr>
                <w:rFonts w:ascii="Times New Roman" w:hAnsi="Times New Roman" w:cs="Times New Roman"/>
              </w:rPr>
            </w:pPr>
            <w:r w:rsidRPr="004E0899">
              <w:rPr>
                <w:rFonts w:ascii="Times New Roman" w:hAnsi="Times New Roman" w:cs="Times New Roman"/>
              </w:rPr>
              <w:t>16</w:t>
            </w:r>
          </w:p>
        </w:tc>
      </w:tr>
    </w:tbl>
    <w:p w14:paraId="59A42EC7" w14:textId="77777777" w:rsidR="005D0E82" w:rsidRDefault="005D0E82" w:rsidP="005D0E82">
      <w:pPr>
        <w:tabs>
          <w:tab w:val="left" w:pos="284"/>
        </w:tabs>
        <w:ind w:firstLine="0"/>
      </w:pPr>
    </w:p>
    <w:p w14:paraId="0AA37086" w14:textId="0EAAFD50" w:rsidR="005D0E82" w:rsidRDefault="005D0E82" w:rsidP="005D0E82">
      <w:pPr>
        <w:tabs>
          <w:tab w:val="left" w:pos="284"/>
        </w:tabs>
        <w:ind w:firstLine="0"/>
      </w:pPr>
      <w:r>
        <w:tab/>
        <w:t xml:space="preserve">Podobně zachovává obecnost Marková i u příkladu </w:t>
      </w:r>
      <w:r w:rsidR="00466961">
        <w:t>78</w:t>
      </w:r>
      <w:r>
        <w:t xml:space="preserve">, kde v pasivní konstrukci používá infinitiv. </w:t>
      </w:r>
      <w:proofErr w:type="spellStart"/>
      <w:r>
        <w:t>Březáková</w:t>
      </w:r>
      <w:proofErr w:type="spellEnd"/>
      <w:r>
        <w:t xml:space="preserve"> volí sloveso v určitém tvaru a rodě činném.   </w:t>
      </w:r>
    </w:p>
    <w:tbl>
      <w:tblPr>
        <w:tblStyle w:val="Svtlmkatabulky1"/>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7B1684FD"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206B32" w14:textId="77777777" w:rsidR="005D0E82" w:rsidRPr="009858B5" w:rsidRDefault="005D0E82" w:rsidP="00823C8F">
            <w:pPr>
              <w:rPr>
                <w:rFonts w:ascii="Times New Roman" w:hAnsi="Times New Roman" w:cs="Times New Roman"/>
              </w:rP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D1E93"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4ADD33"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14A14E"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7CF484"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BD5B38"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61696E"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r>
      <w:tr w:rsidR="005D0E82" w14:paraId="0A8E78F0"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F8CAA2" w14:textId="1113253C" w:rsidR="005D0E82" w:rsidRPr="009858B5" w:rsidRDefault="00DD10E9" w:rsidP="00823C8F">
            <w:pPr>
              <w:rPr>
                <w:rFonts w:ascii="Times New Roman" w:hAnsi="Times New Roman" w:cs="Times New Roman"/>
                <w:b/>
                <w:bCs/>
              </w:rPr>
            </w:pPr>
            <w:r w:rsidRPr="009858B5">
              <w:rPr>
                <w:rFonts w:ascii="Times New Roman" w:hAnsi="Times New Roman" w:cs="Times New Roman"/>
                <w:b/>
                <w:bCs/>
              </w:rPr>
              <w:t>78</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271E8" w14:textId="77777777" w:rsidR="005D0E82" w:rsidRPr="009858B5" w:rsidRDefault="005D0E82" w:rsidP="00823C8F">
            <w:pPr>
              <w:rPr>
                <w:rFonts w:ascii="Times New Roman" w:hAnsi="Times New Roman" w:cs="Times New Roman"/>
                <w:i/>
                <w:iCs/>
                <w:lang w:val="en-US"/>
              </w:rPr>
            </w:pPr>
            <w:proofErr w:type="spellStart"/>
            <w:r w:rsidRPr="009858B5">
              <w:rPr>
                <w:rFonts w:ascii="Times New Roman" w:hAnsi="Times New Roman" w:cs="Times New Roman"/>
                <w:i/>
                <w:iCs/>
              </w:rPr>
              <w:t>There</w:t>
            </w:r>
            <w:proofErr w:type="spellEnd"/>
            <w:r w:rsidRPr="009858B5">
              <w:rPr>
                <w:rFonts w:ascii="Times New Roman" w:hAnsi="Times New Roman" w:cs="Times New Roman"/>
                <w:i/>
                <w:iCs/>
              </w:rPr>
              <w:t xml:space="preserve"> </w:t>
            </w:r>
            <w:proofErr w:type="spellStart"/>
            <w:r w:rsidRPr="009858B5">
              <w:rPr>
                <w:rFonts w:ascii="Times New Roman" w:hAnsi="Times New Roman" w:cs="Times New Roman"/>
                <w:i/>
                <w:iCs/>
              </w:rPr>
              <w:t>was</w:t>
            </w:r>
            <w:proofErr w:type="spellEnd"/>
            <w:r w:rsidRPr="009858B5">
              <w:rPr>
                <w:rFonts w:ascii="Times New Roman" w:hAnsi="Times New Roman" w:cs="Times New Roman"/>
                <w:i/>
                <w:iCs/>
              </w:rPr>
              <w:t xml:space="preserve"> </w:t>
            </w:r>
            <w:proofErr w:type="spellStart"/>
            <w:r w:rsidRPr="009858B5">
              <w:rPr>
                <w:rFonts w:ascii="Times New Roman" w:hAnsi="Times New Roman" w:cs="Times New Roman"/>
                <w:i/>
                <w:iCs/>
              </w:rPr>
              <w:t>nothing</w:t>
            </w:r>
            <w:proofErr w:type="spellEnd"/>
            <w:r w:rsidRPr="009858B5">
              <w:rPr>
                <w:rFonts w:ascii="Times New Roman" w:hAnsi="Times New Roman" w:cs="Times New Roman"/>
                <w:i/>
                <w:iCs/>
              </w:rPr>
              <w:t xml:space="preserve"> </w:t>
            </w:r>
            <w:r w:rsidRPr="009858B5">
              <w:rPr>
                <w:rFonts w:ascii="Times New Roman" w:hAnsi="Times New Roman" w:cs="Times New Roman"/>
                <w:b/>
                <w:bCs/>
                <w:i/>
                <w:iCs/>
              </w:rPr>
              <w:t xml:space="preserve">to </w:t>
            </w:r>
            <w:proofErr w:type="spellStart"/>
            <w:r w:rsidRPr="009858B5">
              <w:rPr>
                <w:rFonts w:ascii="Times New Roman" w:hAnsi="Times New Roman" w:cs="Times New Roman"/>
                <w:b/>
                <w:bCs/>
                <w:i/>
                <w:iCs/>
              </w:rPr>
              <w:t>see</w:t>
            </w:r>
            <w:proofErr w:type="spellEnd"/>
            <w:r w:rsidRPr="009858B5">
              <w:rPr>
                <w:rFonts w:ascii="Times New Roman" w:hAnsi="Times New Roman" w:cs="Times New Roman"/>
                <w:b/>
                <w:bCs/>
                <w:i/>
                <w:iCs/>
              </w:rPr>
              <w: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8AEF1" w14:textId="67FE330E" w:rsidR="005D0E82" w:rsidRPr="00466961" w:rsidRDefault="00466961" w:rsidP="00823C8F">
            <w:pPr>
              <w:rPr>
                <w:rFonts w:ascii="Times New Roman" w:hAnsi="Times New Roman" w:cs="Times New Roman"/>
              </w:rPr>
            </w:pPr>
            <w:r w:rsidRPr="00466961">
              <w:rPr>
                <w:rFonts w:ascii="Times New Roman" w:hAnsi="Times New Roman" w:cs="Times New Roman"/>
              </w:rPr>
              <w:t>8</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C2F57"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Žádný z nich ale nic </w:t>
            </w:r>
            <w:r w:rsidRPr="009858B5">
              <w:rPr>
                <w:rFonts w:ascii="Times New Roman" w:hAnsi="Times New Roman" w:cs="Times New Roman"/>
                <w:b/>
                <w:bCs/>
                <w:i/>
                <w:iCs/>
              </w:rPr>
              <w:t>neviděl.</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F0E3A3" w14:textId="08D832FA" w:rsidR="005D0E82" w:rsidRPr="00466961" w:rsidRDefault="00466961" w:rsidP="00823C8F">
            <w:pPr>
              <w:rPr>
                <w:rFonts w:ascii="Times New Roman" w:hAnsi="Times New Roman" w:cs="Times New Roman"/>
              </w:rPr>
            </w:pPr>
            <w:r w:rsidRPr="00466961">
              <w:rPr>
                <w:rFonts w:ascii="Times New Roman" w:hAnsi="Times New Roman" w:cs="Times New Roman"/>
              </w:rPr>
              <w:t>17</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59C58C"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b/>
                <w:bCs/>
                <w:i/>
                <w:iCs/>
              </w:rPr>
              <w:t>Vidět</w:t>
            </w:r>
            <w:r w:rsidRPr="009858B5">
              <w:rPr>
                <w:rFonts w:ascii="Times New Roman" w:hAnsi="Times New Roman" w:cs="Times New Roman"/>
                <w:i/>
                <w:iCs/>
              </w:rPr>
              <w:t xml:space="preserve"> nic nebylo.</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FC63D3" w14:textId="4C7E6A8A" w:rsidR="005D0E82" w:rsidRPr="00466961" w:rsidRDefault="00466961" w:rsidP="00823C8F">
            <w:pPr>
              <w:rPr>
                <w:rFonts w:ascii="Times New Roman" w:hAnsi="Times New Roman" w:cs="Times New Roman"/>
              </w:rPr>
            </w:pPr>
            <w:r w:rsidRPr="00466961">
              <w:rPr>
                <w:rFonts w:ascii="Times New Roman" w:hAnsi="Times New Roman" w:cs="Times New Roman"/>
              </w:rPr>
              <w:t>16</w:t>
            </w:r>
          </w:p>
        </w:tc>
      </w:tr>
    </w:tbl>
    <w:p w14:paraId="16C23627" w14:textId="6E8D72F0" w:rsidR="005D0E82" w:rsidRDefault="005D0E82" w:rsidP="005D0E82">
      <w:pPr>
        <w:tabs>
          <w:tab w:val="left" w:pos="284"/>
        </w:tabs>
        <w:ind w:firstLine="0"/>
      </w:pPr>
      <w:r>
        <w:tab/>
        <w:t xml:space="preserve">Příklad </w:t>
      </w:r>
      <w:r w:rsidR="00466961">
        <w:t>79</w:t>
      </w:r>
      <w:r>
        <w:t xml:space="preserve"> zobrazuje v CT2 překlad infinitivní konstrukce větou hlavní a překlad formou věty vedlejší přívlastkové v CT1. Obě řešení jsou poměrně vhodná, už tím, že slovesná fráze obsahuje tvar určitý (</w:t>
      </w:r>
      <w:r>
        <w:rPr>
          <w:i/>
          <w:iCs/>
        </w:rPr>
        <w:t>můžeme</w:t>
      </w:r>
      <w:r>
        <w:t xml:space="preserve">). Rozdíl je v doslovnosti, kdy </w:t>
      </w:r>
      <w:proofErr w:type="spellStart"/>
      <w:r>
        <w:t>Březáková</w:t>
      </w:r>
      <w:proofErr w:type="spellEnd"/>
      <w:r>
        <w:t xml:space="preserve"> více zachovává strukturu věty a Marková pomocí změny slovosledu vynechává frázi </w:t>
      </w:r>
      <w:proofErr w:type="spellStart"/>
      <w:r>
        <w:rPr>
          <w:i/>
          <w:iCs/>
        </w:rPr>
        <w:t>there</w:t>
      </w:r>
      <w:proofErr w:type="spellEnd"/>
      <w:r>
        <w:rPr>
          <w:i/>
          <w:iCs/>
        </w:rPr>
        <w:t xml:space="preserve"> are</w:t>
      </w:r>
      <w:r>
        <w:t xml:space="preserve">, kterou není v češtině potřeba vyjadřovat. </w:t>
      </w:r>
      <w:r>
        <w:rPr>
          <w:i/>
          <w:iCs/>
        </w:rPr>
        <w:t xml:space="preserve"> </w:t>
      </w:r>
    </w:p>
    <w:tbl>
      <w:tblPr>
        <w:tblStyle w:val="Svtlmkatabulky1"/>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04F6391B"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43B07" w14:textId="77777777" w:rsidR="005D0E82" w:rsidRPr="009858B5" w:rsidRDefault="005D0E82" w:rsidP="00823C8F">
            <w:pPr>
              <w:rPr>
                <w:rFonts w:ascii="Times New Roman" w:hAnsi="Times New Roman" w:cs="Times New Roman"/>
              </w:rP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9529C"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3070F"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12A2DE"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FEDF03"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E510E"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384D31"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r>
      <w:tr w:rsidR="005D0E82" w14:paraId="5EAFBA5B"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F96E4A" w14:textId="4F472CB9" w:rsidR="005D0E82" w:rsidRPr="009858B5" w:rsidRDefault="00DD10E9" w:rsidP="00823C8F">
            <w:pPr>
              <w:rPr>
                <w:rFonts w:ascii="Times New Roman" w:hAnsi="Times New Roman" w:cs="Times New Roman"/>
                <w:b/>
                <w:color w:val="000000" w:themeColor="text1"/>
              </w:rPr>
            </w:pPr>
            <w:r w:rsidRPr="009858B5">
              <w:rPr>
                <w:rFonts w:ascii="Times New Roman" w:hAnsi="Times New Roman" w:cs="Times New Roman"/>
                <w:b/>
                <w:color w:val="000000" w:themeColor="text1"/>
              </w:rPr>
              <w:t>79</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08F08A" w14:textId="77777777" w:rsidR="005D0E82" w:rsidRPr="009858B5" w:rsidRDefault="005D0E82" w:rsidP="00823C8F">
            <w:pPr>
              <w:rPr>
                <w:rFonts w:ascii="Times New Roman" w:hAnsi="Times New Roman" w:cs="Times New Roman"/>
                <w:i/>
                <w:iCs/>
                <w:color w:val="000000" w:themeColor="text1"/>
                <w:lang w:val="en-US"/>
              </w:rPr>
            </w:pPr>
            <w:r w:rsidRPr="009858B5">
              <w:rPr>
                <w:rFonts w:ascii="Times New Roman" w:hAnsi="Times New Roman" w:cs="Times New Roman"/>
                <w:i/>
                <w:iCs/>
                <w:color w:val="000000" w:themeColor="text1"/>
                <w:lang w:val="en-US"/>
              </w:rPr>
              <w:t xml:space="preserve">There are things </w:t>
            </w:r>
            <w:r w:rsidRPr="009858B5">
              <w:rPr>
                <w:rFonts w:ascii="Times New Roman" w:hAnsi="Times New Roman" w:cs="Times New Roman"/>
                <w:b/>
                <w:bCs/>
                <w:i/>
                <w:iCs/>
                <w:color w:val="000000" w:themeColor="text1"/>
                <w:lang w:val="en-US"/>
              </w:rPr>
              <w:t xml:space="preserve">to be learned </w:t>
            </w:r>
            <w:r w:rsidRPr="009858B5">
              <w:rPr>
                <w:rFonts w:ascii="Times New Roman" w:hAnsi="Times New Roman" w:cs="Times New Roman"/>
                <w:i/>
                <w:iCs/>
                <w:color w:val="000000" w:themeColor="text1"/>
                <w:lang w:val="en-US"/>
              </w:rPr>
              <w:t>even from the dead.</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00A817" w14:textId="4DD6F3AD" w:rsidR="005D0E82" w:rsidRPr="004E0899" w:rsidRDefault="004E0899" w:rsidP="00823C8F">
            <w:pPr>
              <w:rPr>
                <w:rFonts w:ascii="Times New Roman" w:hAnsi="Times New Roman" w:cs="Times New Roman"/>
                <w:color w:val="000000" w:themeColor="text1"/>
              </w:rPr>
            </w:pPr>
            <w:r w:rsidRPr="004E0899">
              <w:rPr>
                <w:rFonts w:ascii="Times New Roman" w:hAnsi="Times New Roman" w:cs="Times New Roman"/>
                <w:color w:val="000000" w:themeColor="text1"/>
              </w:rPr>
              <w:t>1</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D388C" w14:textId="77777777" w:rsidR="005D0E82" w:rsidRPr="009858B5" w:rsidRDefault="005D0E82" w:rsidP="00823C8F">
            <w:pPr>
              <w:rPr>
                <w:rFonts w:ascii="Times New Roman" w:hAnsi="Times New Roman" w:cs="Times New Roman"/>
                <w:i/>
                <w:iCs/>
                <w:color w:val="000000" w:themeColor="text1"/>
              </w:rPr>
            </w:pPr>
            <w:r w:rsidRPr="009858B5">
              <w:rPr>
                <w:rFonts w:ascii="Times New Roman" w:hAnsi="Times New Roman" w:cs="Times New Roman"/>
                <w:i/>
                <w:iCs/>
                <w:color w:val="000000" w:themeColor="text1"/>
              </w:rPr>
              <w:t xml:space="preserve">Jsou věci, </w:t>
            </w:r>
            <w:r w:rsidRPr="009858B5">
              <w:rPr>
                <w:rFonts w:ascii="Times New Roman" w:hAnsi="Times New Roman" w:cs="Times New Roman"/>
                <w:b/>
                <w:bCs/>
                <w:i/>
                <w:iCs/>
                <w:color w:val="000000" w:themeColor="text1"/>
              </w:rPr>
              <w:t xml:space="preserve">kterým se můžeme naučit </w:t>
            </w:r>
            <w:r w:rsidRPr="009858B5">
              <w:rPr>
                <w:rFonts w:ascii="Times New Roman" w:hAnsi="Times New Roman" w:cs="Times New Roman"/>
                <w:i/>
                <w:iCs/>
                <w:color w:val="000000" w:themeColor="text1"/>
              </w:rPr>
              <w:t>dokonce i od mrtvých.</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AF238E" w14:textId="4A4F084B" w:rsidR="005D0E82" w:rsidRPr="004E0899" w:rsidRDefault="004E0899" w:rsidP="00823C8F">
            <w:pPr>
              <w:rPr>
                <w:rFonts w:ascii="Times New Roman" w:hAnsi="Times New Roman" w:cs="Times New Roman"/>
                <w:color w:val="000000" w:themeColor="text1"/>
              </w:rPr>
            </w:pPr>
            <w:r w:rsidRPr="004E0899">
              <w:rPr>
                <w:rFonts w:ascii="Times New Roman" w:hAnsi="Times New Roman" w:cs="Times New Roman"/>
                <w:color w:val="000000" w:themeColor="text1"/>
              </w:rPr>
              <w:t>9</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3F07A" w14:textId="77777777" w:rsidR="005D0E82" w:rsidRPr="009858B5" w:rsidRDefault="005D0E82" w:rsidP="00823C8F">
            <w:pPr>
              <w:rPr>
                <w:rFonts w:ascii="Times New Roman" w:hAnsi="Times New Roman" w:cs="Times New Roman"/>
                <w:i/>
                <w:iCs/>
                <w:color w:val="000000" w:themeColor="text1"/>
              </w:rPr>
            </w:pPr>
            <w:r w:rsidRPr="009858B5">
              <w:rPr>
                <w:rFonts w:ascii="Times New Roman" w:hAnsi="Times New Roman" w:cs="Times New Roman"/>
                <w:i/>
                <w:iCs/>
                <w:color w:val="000000" w:themeColor="text1"/>
              </w:rPr>
              <w:t xml:space="preserve">I od mrtvých </w:t>
            </w:r>
            <w:r w:rsidRPr="009858B5">
              <w:rPr>
                <w:rFonts w:ascii="Times New Roman" w:hAnsi="Times New Roman" w:cs="Times New Roman"/>
                <w:b/>
                <w:bCs/>
                <w:i/>
                <w:iCs/>
                <w:color w:val="000000" w:themeColor="text1"/>
              </w:rPr>
              <w:t>se</w:t>
            </w:r>
            <w:r w:rsidRPr="009858B5">
              <w:rPr>
                <w:rFonts w:ascii="Times New Roman" w:hAnsi="Times New Roman" w:cs="Times New Roman"/>
                <w:i/>
                <w:iCs/>
                <w:color w:val="000000" w:themeColor="text1"/>
              </w:rPr>
              <w:t xml:space="preserve"> toho </w:t>
            </w:r>
            <w:r w:rsidRPr="009858B5">
              <w:rPr>
                <w:rFonts w:ascii="Times New Roman" w:hAnsi="Times New Roman" w:cs="Times New Roman"/>
                <w:b/>
                <w:bCs/>
                <w:i/>
                <w:iCs/>
                <w:color w:val="000000" w:themeColor="text1"/>
              </w:rPr>
              <w:t>můžeme</w:t>
            </w:r>
            <w:r w:rsidRPr="009858B5">
              <w:rPr>
                <w:rFonts w:ascii="Times New Roman" w:hAnsi="Times New Roman" w:cs="Times New Roman"/>
                <w:i/>
                <w:iCs/>
                <w:color w:val="000000" w:themeColor="text1"/>
              </w:rPr>
              <w:t xml:space="preserve"> hodně </w:t>
            </w:r>
            <w:r w:rsidRPr="009858B5">
              <w:rPr>
                <w:rFonts w:ascii="Times New Roman" w:hAnsi="Times New Roman" w:cs="Times New Roman"/>
                <w:b/>
                <w:bCs/>
                <w:i/>
                <w:iCs/>
                <w:color w:val="000000" w:themeColor="text1"/>
              </w:rPr>
              <w:t>naučit.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5D55C1" w14:textId="54FDF3EB" w:rsidR="005D0E82" w:rsidRPr="004E0899" w:rsidRDefault="004E0899" w:rsidP="00823C8F">
            <w:pPr>
              <w:rPr>
                <w:rFonts w:ascii="Times New Roman" w:hAnsi="Times New Roman" w:cs="Times New Roman"/>
                <w:color w:val="000000" w:themeColor="text1"/>
              </w:rPr>
            </w:pPr>
            <w:r w:rsidRPr="004E0899">
              <w:rPr>
                <w:rFonts w:ascii="Times New Roman" w:hAnsi="Times New Roman" w:cs="Times New Roman"/>
                <w:color w:val="000000" w:themeColor="text1"/>
              </w:rPr>
              <w:t>9</w:t>
            </w:r>
          </w:p>
        </w:tc>
      </w:tr>
    </w:tbl>
    <w:p w14:paraId="168D2EF8" w14:textId="77777777" w:rsidR="005D0E82" w:rsidRDefault="005D0E82" w:rsidP="005D0E82">
      <w:pPr>
        <w:tabs>
          <w:tab w:val="left" w:pos="284"/>
        </w:tabs>
        <w:ind w:firstLine="0"/>
      </w:pPr>
    </w:p>
    <w:p w14:paraId="414FA7E0" w14:textId="77777777" w:rsidR="005D0E82" w:rsidRPr="008E3E22" w:rsidRDefault="005D0E82" w:rsidP="005D0E82">
      <w:pPr>
        <w:pStyle w:val="Nadpis4"/>
        <w:rPr>
          <w:sz w:val="28"/>
          <w:szCs w:val="28"/>
        </w:rPr>
      </w:pPr>
      <w:bookmarkStart w:id="79" w:name="_Toc102597898"/>
      <w:bookmarkStart w:id="80" w:name="_Toc102609848"/>
      <w:r w:rsidRPr="008E3E22">
        <w:rPr>
          <w:sz w:val="28"/>
          <w:szCs w:val="28"/>
        </w:rPr>
        <w:t>Infinitiv</w:t>
      </w:r>
      <w:bookmarkEnd w:id="79"/>
      <w:bookmarkEnd w:id="80"/>
      <w:r w:rsidRPr="008E3E22">
        <w:rPr>
          <w:sz w:val="28"/>
          <w:szCs w:val="28"/>
        </w:rPr>
        <w:tab/>
      </w:r>
    </w:p>
    <w:p w14:paraId="27E816AA" w14:textId="77777777" w:rsidR="005D0E82" w:rsidRDefault="005D0E82" w:rsidP="005D0E82">
      <w:pPr>
        <w:tabs>
          <w:tab w:val="left" w:pos="284"/>
        </w:tabs>
        <w:ind w:firstLine="0"/>
      </w:pPr>
      <w:r>
        <w:tab/>
        <w:t xml:space="preserve"> Zachování slovesa v neurčitém tvaru se u polovětných vazeb se ve vzorku vyskytuje u 11,4 % v CT1 a 8,6 % v rámci CT2. Shoda řešení se v této skupině nevyskytuje. V případě, že jedna z překladatelek zachovává infinitiv, druhá většinou volí sloveso určité. </w:t>
      </w:r>
    </w:p>
    <w:p w14:paraId="0DBA4CE1" w14:textId="32CB94AC" w:rsidR="005D0E82" w:rsidRDefault="005D0E82" w:rsidP="005D0E82">
      <w:pPr>
        <w:tabs>
          <w:tab w:val="left" w:pos="284"/>
        </w:tabs>
        <w:ind w:firstLine="0"/>
      </w:pPr>
      <w:r>
        <w:tab/>
        <w:t xml:space="preserve">V příkladu </w:t>
      </w:r>
      <w:r w:rsidR="00466961">
        <w:t>80</w:t>
      </w:r>
      <w:r>
        <w:t xml:space="preserve"> se Marková opět méně drží výchozího slovosledu a infinitiv se tak mění v podstatné jméno s funkcí předmětu. Toto řešení lze tedy zařadit do skupiny </w:t>
      </w:r>
      <w:proofErr w:type="spellStart"/>
      <w:r>
        <w:t>deverbalizace</w:t>
      </w:r>
      <w:proofErr w:type="spellEnd"/>
      <w:r>
        <w:t xml:space="preserve">. </w:t>
      </w:r>
      <w:proofErr w:type="spellStart"/>
      <w:r>
        <w:t>Březáková</w:t>
      </w:r>
      <w:proofErr w:type="spellEnd"/>
      <w:r>
        <w:t xml:space="preserve"> zachovává strukturu výchozí věty a také infinitivní tvar. </w:t>
      </w:r>
    </w:p>
    <w:tbl>
      <w:tblPr>
        <w:tblStyle w:val="Svtlmkatabulky1"/>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2ED818AF"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41467" w14:textId="77777777" w:rsidR="005D0E82" w:rsidRPr="009858B5" w:rsidRDefault="005D0E82" w:rsidP="00823C8F">
            <w:pPr>
              <w:rPr>
                <w:rFonts w:ascii="Times New Roman" w:hAnsi="Times New Roman" w:cs="Times New Roman"/>
              </w:rP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2F83E4"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E39ED0"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507B5E"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99648B"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30675"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B9ECE"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r>
      <w:tr w:rsidR="005D0E82" w14:paraId="4141879A"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7AEDE" w14:textId="39A8EEBE" w:rsidR="005D0E82" w:rsidRPr="009858B5" w:rsidRDefault="009858B5" w:rsidP="00823C8F">
            <w:pPr>
              <w:rPr>
                <w:rFonts w:ascii="Times New Roman" w:hAnsi="Times New Roman" w:cs="Times New Roman"/>
                <w:b/>
                <w:bCs/>
              </w:rPr>
            </w:pPr>
            <w:r w:rsidRPr="009858B5">
              <w:rPr>
                <w:rFonts w:ascii="Times New Roman" w:hAnsi="Times New Roman" w:cs="Times New Roman"/>
                <w:b/>
                <w:bCs/>
              </w:rPr>
              <w:t>80</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C4473" w14:textId="77777777" w:rsidR="005D0E82" w:rsidRPr="009858B5" w:rsidRDefault="005D0E82" w:rsidP="00823C8F">
            <w:pPr>
              <w:rPr>
                <w:rFonts w:ascii="Times New Roman" w:hAnsi="Times New Roman" w:cs="Times New Roman"/>
                <w:i/>
                <w:iCs/>
                <w:lang w:val="en-US"/>
              </w:rPr>
            </w:pPr>
            <w:proofErr w:type="spellStart"/>
            <w:r w:rsidRPr="009858B5">
              <w:rPr>
                <w:rFonts w:ascii="Times New Roman" w:hAnsi="Times New Roman" w:cs="Times New Roman"/>
                <w:i/>
                <w:iCs/>
              </w:rPr>
              <w:t>give</w:t>
            </w:r>
            <w:proofErr w:type="spellEnd"/>
            <w:r w:rsidRPr="009858B5">
              <w:rPr>
                <w:rFonts w:ascii="Times New Roman" w:hAnsi="Times New Roman" w:cs="Times New Roman"/>
                <w:i/>
                <w:iCs/>
              </w:rPr>
              <w:t xml:space="preserve"> up </w:t>
            </w:r>
            <w:proofErr w:type="spellStart"/>
            <w:r w:rsidRPr="009858B5">
              <w:rPr>
                <w:rFonts w:ascii="Times New Roman" w:hAnsi="Times New Roman" w:cs="Times New Roman"/>
                <w:i/>
                <w:iCs/>
              </w:rPr>
              <w:t>those</w:t>
            </w:r>
            <w:proofErr w:type="spellEnd"/>
            <w:r w:rsidRPr="009858B5">
              <w:rPr>
                <w:rFonts w:ascii="Times New Roman" w:hAnsi="Times New Roman" w:cs="Times New Roman"/>
                <w:i/>
                <w:iCs/>
              </w:rPr>
              <w:t xml:space="preserve"> he had </w:t>
            </w:r>
            <w:proofErr w:type="spellStart"/>
            <w:r w:rsidRPr="009858B5">
              <w:rPr>
                <w:rFonts w:ascii="Times New Roman" w:hAnsi="Times New Roman" w:cs="Times New Roman"/>
                <w:i/>
                <w:iCs/>
              </w:rPr>
              <w:t>pledged</w:t>
            </w:r>
            <w:proofErr w:type="spellEnd"/>
            <w:r w:rsidRPr="009858B5">
              <w:rPr>
                <w:rFonts w:ascii="Times New Roman" w:hAnsi="Times New Roman" w:cs="Times New Roman"/>
                <w:i/>
                <w:iCs/>
              </w:rPr>
              <w:t xml:space="preserve"> </w:t>
            </w:r>
            <w:r w:rsidRPr="009858B5">
              <w:rPr>
                <w:rFonts w:ascii="Times New Roman" w:hAnsi="Times New Roman" w:cs="Times New Roman"/>
                <w:b/>
                <w:bCs/>
                <w:i/>
                <w:iCs/>
              </w:rPr>
              <w:t xml:space="preserve">to </w:t>
            </w:r>
            <w:proofErr w:type="spellStart"/>
            <w:r w:rsidRPr="009858B5">
              <w:rPr>
                <w:rFonts w:ascii="Times New Roman" w:hAnsi="Times New Roman" w:cs="Times New Roman"/>
                <w:b/>
                <w:bCs/>
                <w:i/>
                <w:iCs/>
              </w:rPr>
              <w:t>protect</w:t>
            </w:r>
            <w:proofErr w:type="spellEnd"/>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1AECC1" w14:textId="6D365EB3" w:rsidR="005D0E82" w:rsidRPr="004E0899" w:rsidRDefault="004E0899" w:rsidP="00823C8F">
            <w:pPr>
              <w:rPr>
                <w:rFonts w:ascii="Times New Roman" w:hAnsi="Times New Roman" w:cs="Times New Roman"/>
              </w:rPr>
            </w:pPr>
            <w:r w:rsidRPr="004E0899">
              <w:rPr>
                <w:rFonts w:ascii="Times New Roman" w:hAnsi="Times New Roman" w:cs="Times New Roman"/>
              </w:rPr>
              <w:t>22</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9A76B"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než by vydal ty, které měl podle přísahy </w:t>
            </w:r>
            <w:r w:rsidRPr="009858B5">
              <w:rPr>
                <w:rFonts w:ascii="Times New Roman" w:hAnsi="Times New Roman" w:cs="Times New Roman"/>
                <w:b/>
                <w:bCs/>
                <w:i/>
                <w:iCs/>
              </w:rPr>
              <w:t>ochraňovat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87EBA" w14:textId="6490D9CD" w:rsidR="005D0E82" w:rsidRPr="004E0899" w:rsidRDefault="004E0899" w:rsidP="00823C8F">
            <w:pPr>
              <w:rPr>
                <w:rFonts w:ascii="Times New Roman" w:hAnsi="Times New Roman" w:cs="Times New Roman"/>
              </w:rPr>
            </w:pPr>
            <w:r w:rsidRPr="004E0899">
              <w:rPr>
                <w:rFonts w:ascii="Times New Roman" w:hAnsi="Times New Roman" w:cs="Times New Roman"/>
              </w:rPr>
              <w:t>32</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426AA8"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než by vydal ty, k jejichž </w:t>
            </w:r>
            <w:r w:rsidRPr="009858B5">
              <w:rPr>
                <w:rFonts w:ascii="Times New Roman" w:hAnsi="Times New Roman" w:cs="Times New Roman"/>
                <w:b/>
                <w:bCs/>
                <w:i/>
                <w:iCs/>
              </w:rPr>
              <w:t>ochraně</w:t>
            </w:r>
            <w:r w:rsidRPr="009858B5">
              <w:rPr>
                <w:rFonts w:ascii="Times New Roman" w:hAnsi="Times New Roman" w:cs="Times New Roman"/>
                <w:i/>
                <w:iCs/>
              </w:rPr>
              <w:t xml:space="preserve"> se zavázal</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0274A3" w14:textId="3FDE4A58" w:rsidR="005D0E82" w:rsidRPr="004E0899" w:rsidRDefault="004E0899" w:rsidP="00823C8F">
            <w:pPr>
              <w:rPr>
                <w:rFonts w:ascii="Times New Roman" w:hAnsi="Times New Roman" w:cs="Times New Roman"/>
              </w:rPr>
            </w:pPr>
            <w:r w:rsidRPr="004E0899">
              <w:rPr>
                <w:rFonts w:ascii="Times New Roman" w:hAnsi="Times New Roman" w:cs="Times New Roman"/>
              </w:rPr>
              <w:t>30</w:t>
            </w:r>
          </w:p>
        </w:tc>
      </w:tr>
    </w:tbl>
    <w:p w14:paraId="09FBF87D" w14:textId="77777777" w:rsidR="005D0E82" w:rsidRDefault="005D0E82" w:rsidP="005D0E82">
      <w:pPr>
        <w:tabs>
          <w:tab w:val="left" w:pos="284"/>
        </w:tabs>
        <w:ind w:firstLine="0"/>
      </w:pPr>
    </w:p>
    <w:p w14:paraId="22788936" w14:textId="6BE77AC3" w:rsidR="005D0E82" w:rsidRDefault="005D0E82" w:rsidP="005D0E82">
      <w:pPr>
        <w:tabs>
          <w:tab w:val="left" w:pos="284"/>
        </w:tabs>
        <w:ind w:firstLine="0"/>
      </w:pPr>
      <w:r>
        <w:lastRenderedPageBreak/>
        <w:tab/>
        <w:t xml:space="preserve">Příklad </w:t>
      </w:r>
      <w:r w:rsidR="00466961">
        <w:t>81</w:t>
      </w:r>
      <w:r>
        <w:t xml:space="preserve"> ukazuje kondenzovanou konstrukci v CT2, kdy Marková zachovává infinitivní vazbu, kdežto </w:t>
      </w:r>
      <w:proofErr w:type="spellStart"/>
      <w:r>
        <w:t>Březáková</w:t>
      </w:r>
      <w:proofErr w:type="spellEnd"/>
      <w:r>
        <w:t xml:space="preserve"> rozvolňuje kondenzátor pomocí vedlejší věty příslovečné účelové.</w:t>
      </w:r>
    </w:p>
    <w:p w14:paraId="5C32671B" w14:textId="77777777" w:rsidR="009858B5" w:rsidRDefault="009858B5" w:rsidP="005D0E82">
      <w:pPr>
        <w:tabs>
          <w:tab w:val="left" w:pos="284"/>
        </w:tabs>
        <w:ind w:firstLine="0"/>
      </w:pPr>
    </w:p>
    <w:p w14:paraId="27D629B2" w14:textId="77777777" w:rsidR="009858B5" w:rsidRDefault="009858B5" w:rsidP="005D0E82">
      <w:pPr>
        <w:tabs>
          <w:tab w:val="left" w:pos="284"/>
        </w:tabs>
        <w:ind w:firstLine="0"/>
      </w:pPr>
    </w:p>
    <w:tbl>
      <w:tblPr>
        <w:tblStyle w:val="Svtlmkatabulky1"/>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22D1F4EC"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4A022" w14:textId="77777777" w:rsidR="005D0E82" w:rsidRPr="009858B5" w:rsidRDefault="005D0E82" w:rsidP="00823C8F">
            <w:pPr>
              <w:rPr>
                <w:rFonts w:ascii="Times New Roman" w:hAnsi="Times New Roman" w:cs="Times New Roman"/>
              </w:rPr>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FDEB7"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FEC51"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59D776"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ABA341"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A2E933"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D93BA5" w14:textId="77777777" w:rsidR="005D0E82" w:rsidRPr="009858B5" w:rsidRDefault="005D0E82" w:rsidP="00823C8F">
            <w:pPr>
              <w:rPr>
                <w:rFonts w:ascii="Times New Roman" w:hAnsi="Times New Roman" w:cs="Times New Roman"/>
              </w:rPr>
            </w:pPr>
            <w:r w:rsidRPr="009858B5">
              <w:rPr>
                <w:rFonts w:ascii="Times New Roman" w:hAnsi="Times New Roman" w:cs="Times New Roman"/>
                <w:b/>
              </w:rPr>
              <w:t>Str</w:t>
            </w:r>
          </w:p>
        </w:tc>
      </w:tr>
      <w:tr w:rsidR="005D0E82" w14:paraId="25F3F2BD"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ADBC40" w14:textId="297C460E" w:rsidR="005D0E82" w:rsidRPr="009858B5" w:rsidRDefault="009858B5" w:rsidP="00823C8F">
            <w:pPr>
              <w:rPr>
                <w:rFonts w:ascii="Times New Roman" w:hAnsi="Times New Roman" w:cs="Times New Roman"/>
                <w:b/>
                <w:bCs/>
              </w:rPr>
            </w:pPr>
            <w:r w:rsidRPr="009858B5">
              <w:rPr>
                <w:rFonts w:ascii="Times New Roman" w:hAnsi="Times New Roman" w:cs="Times New Roman"/>
                <w:b/>
                <w:bCs/>
              </w:rPr>
              <w:t>81</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BDE23" w14:textId="77777777" w:rsidR="005D0E82" w:rsidRPr="009858B5" w:rsidRDefault="005D0E82" w:rsidP="00823C8F">
            <w:pPr>
              <w:rPr>
                <w:rFonts w:ascii="Times New Roman" w:hAnsi="Times New Roman" w:cs="Times New Roman"/>
                <w:i/>
                <w:iCs/>
                <w:lang w:val="en-US"/>
              </w:rPr>
            </w:pPr>
            <w:r w:rsidRPr="009858B5">
              <w:rPr>
                <w:rFonts w:ascii="Times New Roman" w:hAnsi="Times New Roman" w:cs="Times New Roman"/>
                <w:i/>
                <w:iCs/>
                <w:lang w:val="en-US"/>
              </w:rPr>
              <w:t xml:space="preserve">Yet they made no move </w:t>
            </w:r>
            <w:r w:rsidRPr="009858B5">
              <w:rPr>
                <w:rFonts w:ascii="Times New Roman" w:hAnsi="Times New Roman" w:cs="Times New Roman"/>
                <w:b/>
                <w:bCs/>
                <w:i/>
                <w:iCs/>
                <w:lang w:val="en-US"/>
              </w:rPr>
              <w:t>to interfere.</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2593FE" w14:textId="0C01D0FC" w:rsidR="005D0E82" w:rsidRPr="004E0899" w:rsidRDefault="004E0899" w:rsidP="00823C8F">
            <w:pPr>
              <w:rPr>
                <w:rFonts w:ascii="Times New Roman" w:hAnsi="Times New Roman" w:cs="Times New Roman"/>
              </w:rPr>
            </w:pPr>
            <w:r w:rsidRPr="004E0899">
              <w:rPr>
                <w:rFonts w:ascii="Times New Roman" w:hAnsi="Times New Roman" w:cs="Times New Roman"/>
              </w:rPr>
              <w:t>9</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B68B8"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Žádný z nich se nepohnul, </w:t>
            </w:r>
            <w:r w:rsidRPr="009858B5">
              <w:rPr>
                <w:rFonts w:ascii="Times New Roman" w:hAnsi="Times New Roman" w:cs="Times New Roman"/>
                <w:b/>
                <w:bCs/>
                <w:i/>
                <w:iCs/>
              </w:rPr>
              <w:t>aby</w:t>
            </w:r>
            <w:r w:rsidRPr="009858B5">
              <w:rPr>
                <w:rFonts w:ascii="Times New Roman" w:hAnsi="Times New Roman" w:cs="Times New Roman"/>
                <w:i/>
                <w:iCs/>
              </w:rPr>
              <w:t xml:space="preserve"> do souboje jakkoli </w:t>
            </w:r>
            <w:r w:rsidRPr="009858B5">
              <w:rPr>
                <w:rFonts w:ascii="Times New Roman" w:hAnsi="Times New Roman" w:cs="Times New Roman"/>
                <w:b/>
                <w:bCs/>
                <w:i/>
                <w:iCs/>
              </w:rPr>
              <w:t>zasáhl</w:t>
            </w:r>
            <w:r w:rsidRPr="009858B5">
              <w:rPr>
                <w:rFonts w:ascii="Times New Roman" w:hAnsi="Times New Roman" w:cs="Times New Roman"/>
                <w:i/>
                <w:iCs/>
              </w:rPr>
              <w:t xml:space="preserve">.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DD2579" w14:textId="6E2041D0" w:rsidR="005D0E82" w:rsidRPr="004E0899" w:rsidRDefault="004E0899" w:rsidP="00823C8F">
            <w:pPr>
              <w:rPr>
                <w:rFonts w:ascii="Times New Roman" w:hAnsi="Times New Roman" w:cs="Times New Roman"/>
              </w:rPr>
            </w:pPr>
            <w:r w:rsidRPr="004E0899">
              <w:rPr>
                <w:rFonts w:ascii="Times New Roman" w:hAnsi="Times New Roman" w:cs="Times New Roman"/>
              </w:rPr>
              <w:t>18</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F36981"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Nikterak se nesnažili </w:t>
            </w:r>
            <w:r w:rsidRPr="009858B5">
              <w:rPr>
                <w:rFonts w:ascii="Times New Roman" w:hAnsi="Times New Roman" w:cs="Times New Roman"/>
                <w:b/>
                <w:bCs/>
                <w:i/>
                <w:iCs/>
              </w:rPr>
              <w:t>zasáhnout</w:t>
            </w:r>
            <w:r w:rsidRPr="009858B5">
              <w:rPr>
                <w:rFonts w:ascii="Times New Roman" w:hAnsi="Times New Roman" w:cs="Times New Roman"/>
                <w:i/>
                <w:iCs/>
              </w:rPr>
              <w:t xml:space="preserve">. </w:t>
            </w:r>
          </w:p>
          <w:p w14:paraId="70232578" w14:textId="77777777" w:rsidR="005D0E82" w:rsidRPr="009858B5" w:rsidRDefault="005D0E82" w:rsidP="00823C8F">
            <w:pPr>
              <w:rPr>
                <w:rFonts w:ascii="Times New Roman" w:hAnsi="Times New Roman" w:cs="Times New Roman"/>
                <w:i/>
                <w:iCs/>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161DC" w14:textId="4FA5906A" w:rsidR="005D0E82" w:rsidRPr="004E0899" w:rsidRDefault="004E0899" w:rsidP="00823C8F">
            <w:pPr>
              <w:rPr>
                <w:rFonts w:ascii="Times New Roman" w:hAnsi="Times New Roman" w:cs="Times New Roman"/>
              </w:rPr>
            </w:pPr>
            <w:r w:rsidRPr="004E0899">
              <w:rPr>
                <w:rFonts w:ascii="Times New Roman" w:hAnsi="Times New Roman" w:cs="Times New Roman"/>
              </w:rPr>
              <w:t>17</w:t>
            </w:r>
          </w:p>
        </w:tc>
      </w:tr>
    </w:tbl>
    <w:p w14:paraId="1AB410E2" w14:textId="77777777" w:rsidR="005D0E82" w:rsidRDefault="005D0E82" w:rsidP="005D0E82">
      <w:pPr>
        <w:tabs>
          <w:tab w:val="left" w:pos="284"/>
        </w:tabs>
        <w:ind w:firstLine="0"/>
      </w:pPr>
    </w:p>
    <w:p w14:paraId="08F867E0" w14:textId="40F91ACB" w:rsidR="005D0E82" w:rsidRDefault="005D0E82" w:rsidP="005D0E82">
      <w:pPr>
        <w:tabs>
          <w:tab w:val="left" w:pos="284"/>
        </w:tabs>
        <w:ind w:firstLine="0"/>
      </w:pPr>
      <w:r>
        <w:tab/>
        <w:t xml:space="preserve">V příkladu </w:t>
      </w:r>
      <w:r w:rsidR="00466961">
        <w:t>82</w:t>
      </w:r>
      <w:r>
        <w:t xml:space="preserve"> se kondenzace pomocí infinitivu vyskytuje u Březákové. Marková v tomto případě skladbu rozvolňuje a polovětnou vazbu převádí na větu hlavní. </w:t>
      </w:r>
    </w:p>
    <w:tbl>
      <w:tblPr>
        <w:tblStyle w:val="Svtlmkatabulky1"/>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51E01CAE"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B5B193" w14:textId="320DA9D1" w:rsidR="005D0E82" w:rsidRPr="009858B5" w:rsidRDefault="009858B5" w:rsidP="00823C8F">
            <w:pPr>
              <w:rPr>
                <w:rFonts w:ascii="Times New Roman" w:hAnsi="Times New Roman" w:cs="Times New Roman"/>
                <w:b/>
                <w:bCs/>
              </w:rPr>
            </w:pPr>
            <w:r w:rsidRPr="009858B5">
              <w:rPr>
                <w:rFonts w:ascii="Times New Roman" w:hAnsi="Times New Roman" w:cs="Times New Roman"/>
                <w:b/>
                <w:bCs/>
              </w:rPr>
              <w:t>82</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6A2CE5" w14:textId="77777777" w:rsidR="005D0E82" w:rsidRPr="009858B5" w:rsidRDefault="005D0E82" w:rsidP="00823C8F">
            <w:pPr>
              <w:rPr>
                <w:rFonts w:ascii="Times New Roman" w:hAnsi="Times New Roman" w:cs="Times New Roman"/>
                <w:i/>
                <w:iCs/>
                <w:lang w:val="en-US"/>
              </w:rPr>
            </w:pPr>
            <w:r w:rsidRPr="009858B5">
              <w:rPr>
                <w:rFonts w:ascii="Times New Roman" w:hAnsi="Times New Roman" w:cs="Times New Roman"/>
                <w:i/>
                <w:iCs/>
              </w:rPr>
              <w:t>but</w:t>
            </w:r>
            <w:r w:rsidRPr="009858B5">
              <w:rPr>
                <w:rFonts w:ascii="Times New Roman" w:hAnsi="Times New Roman" w:cs="Times New Roman"/>
                <w:i/>
                <w:iCs/>
                <w:spacing w:val="-3"/>
              </w:rPr>
              <w:t xml:space="preserve"> </w:t>
            </w:r>
            <w:proofErr w:type="spellStart"/>
            <w:r w:rsidRPr="009858B5">
              <w:rPr>
                <w:rFonts w:ascii="Times New Roman" w:hAnsi="Times New Roman" w:cs="Times New Roman"/>
                <w:i/>
                <w:iCs/>
              </w:rPr>
              <w:t>she</w:t>
            </w:r>
            <w:proofErr w:type="spellEnd"/>
            <w:r w:rsidRPr="009858B5">
              <w:rPr>
                <w:rFonts w:ascii="Times New Roman" w:hAnsi="Times New Roman" w:cs="Times New Roman"/>
                <w:i/>
                <w:iCs/>
                <w:spacing w:val="-3"/>
              </w:rPr>
              <w:t xml:space="preserve"> </w:t>
            </w:r>
            <w:proofErr w:type="spellStart"/>
            <w:r w:rsidRPr="009858B5">
              <w:rPr>
                <w:rFonts w:ascii="Times New Roman" w:hAnsi="Times New Roman" w:cs="Times New Roman"/>
                <w:i/>
                <w:iCs/>
              </w:rPr>
              <w:t>forced</w:t>
            </w:r>
            <w:proofErr w:type="spellEnd"/>
            <w:r w:rsidRPr="009858B5">
              <w:rPr>
                <w:rFonts w:ascii="Times New Roman" w:hAnsi="Times New Roman" w:cs="Times New Roman"/>
                <w:i/>
                <w:iCs/>
                <w:spacing w:val="-3"/>
              </w:rPr>
              <w:t xml:space="preserve"> </w:t>
            </w:r>
            <w:proofErr w:type="spellStart"/>
            <w:r w:rsidRPr="009858B5">
              <w:rPr>
                <w:rFonts w:ascii="Times New Roman" w:hAnsi="Times New Roman" w:cs="Times New Roman"/>
                <w:i/>
                <w:iCs/>
              </w:rPr>
              <w:t>herself</w:t>
            </w:r>
            <w:proofErr w:type="spellEnd"/>
            <w:r w:rsidRPr="009858B5">
              <w:rPr>
                <w:rFonts w:ascii="Times New Roman" w:hAnsi="Times New Roman" w:cs="Times New Roman"/>
                <w:i/>
                <w:iCs/>
                <w:spacing w:val="-3"/>
              </w:rPr>
              <w:t xml:space="preserve"> </w:t>
            </w:r>
            <w:r w:rsidRPr="009858B5">
              <w:rPr>
                <w:rFonts w:ascii="Times New Roman" w:hAnsi="Times New Roman" w:cs="Times New Roman"/>
                <w:b/>
                <w:bCs/>
                <w:i/>
                <w:iCs/>
              </w:rPr>
              <w:t>to</w:t>
            </w:r>
            <w:r w:rsidRPr="009858B5">
              <w:rPr>
                <w:rFonts w:ascii="Times New Roman" w:hAnsi="Times New Roman" w:cs="Times New Roman"/>
                <w:b/>
                <w:bCs/>
                <w:i/>
                <w:iCs/>
                <w:spacing w:val="-3"/>
              </w:rPr>
              <w:t xml:space="preserve"> </w:t>
            </w:r>
            <w:r w:rsidRPr="009858B5">
              <w:rPr>
                <w:rFonts w:ascii="Times New Roman" w:hAnsi="Times New Roman" w:cs="Times New Roman"/>
                <w:b/>
                <w:bCs/>
                <w:i/>
                <w:iCs/>
              </w:rPr>
              <w:t>smile</w:t>
            </w:r>
            <w:r w:rsidRPr="009858B5">
              <w:rPr>
                <w:rFonts w:ascii="Times New Roman" w:hAnsi="Times New Roman" w:cs="Times New Roman"/>
                <w:i/>
                <w:iCs/>
              </w:rPr>
              <w:t xml:space="preserve"> </w:t>
            </w:r>
            <w:proofErr w:type="spellStart"/>
            <w:r w:rsidRPr="009858B5">
              <w:rPr>
                <w:rFonts w:ascii="Times New Roman" w:hAnsi="Times New Roman" w:cs="Times New Roman"/>
                <w:i/>
                <w:iCs/>
              </w:rPr>
              <w:t>at</w:t>
            </w:r>
            <w:proofErr w:type="spellEnd"/>
            <w:r w:rsidRPr="009858B5">
              <w:rPr>
                <w:rFonts w:ascii="Times New Roman" w:hAnsi="Times New Roman" w:cs="Times New Roman"/>
                <w:i/>
                <w:iCs/>
                <w:spacing w:val="-3"/>
              </w:rPr>
              <w:t xml:space="preserve"> </w:t>
            </w:r>
            <w:proofErr w:type="spellStart"/>
            <w:r w:rsidRPr="009858B5">
              <w:rPr>
                <w:rFonts w:ascii="Times New Roman" w:hAnsi="Times New Roman" w:cs="Times New Roman"/>
                <w:i/>
                <w:iCs/>
              </w:rPr>
              <w:t>this</w:t>
            </w:r>
            <w:proofErr w:type="spellEnd"/>
            <w:r w:rsidRPr="009858B5">
              <w:rPr>
                <w:rFonts w:ascii="Times New Roman" w:hAnsi="Times New Roman" w:cs="Times New Roman"/>
                <w:i/>
                <w:iCs/>
                <w:spacing w:val="-3"/>
              </w:rPr>
              <w:t xml:space="preserve"> </w:t>
            </w:r>
            <w:r w:rsidRPr="009858B5">
              <w:rPr>
                <w:rFonts w:ascii="Times New Roman" w:hAnsi="Times New Roman" w:cs="Times New Roman"/>
                <w:i/>
                <w:iCs/>
              </w:rPr>
              <w:t>man</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491487" w14:textId="279AECA2" w:rsidR="005D0E82" w:rsidRPr="004E0899" w:rsidRDefault="009858B5" w:rsidP="00823C8F">
            <w:pPr>
              <w:rPr>
                <w:rFonts w:ascii="Times New Roman" w:hAnsi="Times New Roman" w:cs="Times New Roman"/>
              </w:rPr>
            </w:pPr>
            <w:r w:rsidRPr="004E0899">
              <w:rPr>
                <w:rFonts w:ascii="Times New Roman" w:hAnsi="Times New Roman" w:cs="Times New Roman"/>
              </w:rPr>
              <w:t>23</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A52F85"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ale přinutila se </w:t>
            </w:r>
            <w:r w:rsidRPr="009858B5">
              <w:rPr>
                <w:rFonts w:ascii="Times New Roman" w:hAnsi="Times New Roman" w:cs="Times New Roman"/>
                <w:b/>
                <w:bCs/>
                <w:i/>
                <w:iCs/>
              </w:rPr>
              <w:t>usmát se</w:t>
            </w:r>
            <w:r w:rsidRPr="009858B5">
              <w:rPr>
                <w:rFonts w:ascii="Times New Roman" w:hAnsi="Times New Roman" w:cs="Times New Roman"/>
                <w:i/>
                <w:iCs/>
              </w:rPr>
              <w:t xml:space="preserve"> na muže</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1CEF2A" w14:textId="0457E59A" w:rsidR="005D0E82" w:rsidRPr="004E0899" w:rsidRDefault="009858B5" w:rsidP="00823C8F">
            <w:pPr>
              <w:rPr>
                <w:rFonts w:ascii="Times New Roman" w:hAnsi="Times New Roman" w:cs="Times New Roman"/>
              </w:rPr>
            </w:pPr>
            <w:r w:rsidRPr="004E0899">
              <w:rPr>
                <w:rFonts w:ascii="Times New Roman" w:hAnsi="Times New Roman" w:cs="Times New Roman"/>
              </w:rPr>
              <w:t>33</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0FE836" w14:textId="77777777" w:rsidR="005D0E82" w:rsidRPr="009858B5" w:rsidRDefault="005D0E82" w:rsidP="00823C8F">
            <w:pPr>
              <w:rPr>
                <w:rFonts w:ascii="Times New Roman" w:hAnsi="Times New Roman" w:cs="Times New Roman"/>
                <w:i/>
                <w:iCs/>
              </w:rPr>
            </w:pPr>
            <w:r w:rsidRPr="009858B5">
              <w:rPr>
                <w:rFonts w:ascii="Times New Roman" w:hAnsi="Times New Roman" w:cs="Times New Roman"/>
                <w:i/>
                <w:iCs/>
              </w:rPr>
              <w:t xml:space="preserve">ale nakonec se vzchopila a </w:t>
            </w:r>
            <w:r w:rsidRPr="009858B5">
              <w:rPr>
                <w:rFonts w:ascii="Times New Roman" w:hAnsi="Times New Roman" w:cs="Times New Roman"/>
                <w:b/>
                <w:bCs/>
                <w:i/>
                <w:iCs/>
              </w:rPr>
              <w:t>usmála</w:t>
            </w:r>
            <w:r w:rsidRPr="009858B5">
              <w:rPr>
                <w:rFonts w:ascii="Times New Roman" w:hAnsi="Times New Roman" w:cs="Times New Roman"/>
                <w:i/>
                <w:iCs/>
              </w:rPr>
              <w:t xml:space="preserve"> </w:t>
            </w:r>
            <w:r w:rsidRPr="009858B5">
              <w:rPr>
                <w:rFonts w:ascii="Times New Roman" w:hAnsi="Times New Roman" w:cs="Times New Roman"/>
                <w:b/>
                <w:bCs/>
                <w:i/>
                <w:iCs/>
              </w:rPr>
              <w:t>se</w:t>
            </w:r>
            <w:r w:rsidRPr="009858B5">
              <w:rPr>
                <w:rFonts w:ascii="Times New Roman" w:hAnsi="Times New Roman" w:cs="Times New Roman"/>
                <w:i/>
                <w:iCs/>
              </w:rPr>
              <w:t xml:space="preserve"> na muže</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4C442B" w14:textId="6E471E14" w:rsidR="005D0E82" w:rsidRPr="004E0899" w:rsidRDefault="009858B5" w:rsidP="00823C8F">
            <w:pPr>
              <w:rPr>
                <w:rFonts w:ascii="Times New Roman" w:hAnsi="Times New Roman" w:cs="Times New Roman"/>
              </w:rPr>
            </w:pPr>
            <w:r w:rsidRPr="004E0899">
              <w:rPr>
                <w:rFonts w:ascii="Times New Roman" w:hAnsi="Times New Roman" w:cs="Times New Roman"/>
              </w:rPr>
              <w:t>31</w:t>
            </w:r>
          </w:p>
        </w:tc>
      </w:tr>
    </w:tbl>
    <w:p w14:paraId="1DB9311B" w14:textId="77777777" w:rsidR="005D0E82" w:rsidRDefault="005D0E82" w:rsidP="005D0E82">
      <w:pPr>
        <w:tabs>
          <w:tab w:val="left" w:pos="284"/>
        </w:tabs>
        <w:ind w:firstLine="0"/>
      </w:pPr>
    </w:p>
    <w:p w14:paraId="649D8FE1" w14:textId="77777777" w:rsidR="005D0E82" w:rsidRPr="008E3E22" w:rsidRDefault="005D0E82" w:rsidP="005D0E82">
      <w:pPr>
        <w:pStyle w:val="Nadpis4"/>
        <w:rPr>
          <w:sz w:val="28"/>
          <w:szCs w:val="28"/>
        </w:rPr>
      </w:pPr>
      <w:bookmarkStart w:id="81" w:name="_Toc102597899"/>
      <w:bookmarkStart w:id="82" w:name="_Toc102609849"/>
      <w:proofErr w:type="spellStart"/>
      <w:r w:rsidRPr="008E3E22">
        <w:rPr>
          <w:sz w:val="28"/>
          <w:szCs w:val="28"/>
        </w:rPr>
        <w:t>Deverbalizace</w:t>
      </w:r>
      <w:bookmarkEnd w:id="81"/>
      <w:bookmarkEnd w:id="82"/>
      <w:proofErr w:type="spellEnd"/>
      <w:r w:rsidRPr="008E3E22">
        <w:rPr>
          <w:sz w:val="28"/>
          <w:szCs w:val="28"/>
        </w:rPr>
        <w:tab/>
      </w:r>
    </w:p>
    <w:p w14:paraId="0BA597FD" w14:textId="407597B1" w:rsidR="005D0E82" w:rsidRDefault="005D0E82" w:rsidP="005D0E82">
      <w:pPr>
        <w:tabs>
          <w:tab w:val="left" w:pos="284"/>
        </w:tabs>
        <w:ind w:firstLine="0"/>
      </w:pPr>
      <w:r>
        <w:tab/>
        <w:t xml:space="preserve">Poslední skupinu tvoří taková řešení, kdy překladatelky nepoužily u polovětné konstrukce s infinitivem sloveso. Ve vzorku se tento způsob vyskytuje u 5,7 % v rámci CT1 a u 14,3 % v CT2. Shodná řešení se týkají 16,7 % případů dané skupiny. </w:t>
      </w:r>
    </w:p>
    <w:p w14:paraId="6AC471F1" w14:textId="6B1BF45B" w:rsidR="005D0E82" w:rsidRDefault="005D0E82" w:rsidP="005D0E82">
      <w:pPr>
        <w:tabs>
          <w:tab w:val="left" w:pos="284"/>
        </w:tabs>
        <w:ind w:firstLine="0"/>
      </w:pPr>
      <w:r>
        <w:tab/>
        <w:t xml:space="preserve">Marková v př. </w:t>
      </w:r>
      <w:r w:rsidR="00466961">
        <w:t>83</w:t>
      </w:r>
      <w:r>
        <w:t xml:space="preserve"> zdařile používá „</w:t>
      </w:r>
      <w:proofErr w:type="spellStart"/>
      <w:r>
        <w:t>deverbalizaci</w:t>
      </w:r>
      <w:proofErr w:type="spellEnd"/>
      <w:r>
        <w:t xml:space="preserve">,“ kdy nahrazuje </w:t>
      </w:r>
      <w:proofErr w:type="spellStart"/>
      <w:r>
        <w:t>polopredikační</w:t>
      </w:r>
      <w:proofErr w:type="spellEnd"/>
      <w:r>
        <w:t xml:space="preserve"> infinitiv příslovečným určením způsobu. </w:t>
      </w:r>
      <w:proofErr w:type="spellStart"/>
      <w:r>
        <w:t>Březáková</w:t>
      </w:r>
      <w:proofErr w:type="spellEnd"/>
      <w:r>
        <w:t xml:space="preserve"> rozvolňuje strukturu a volí vedlejší větu příslovečnou účelovou.</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0EA57ED0"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540AC3" w14:textId="77777777" w:rsidR="005D0E82" w:rsidRDefault="005D0E82" w:rsidP="00823C8F">
            <w:pPr>
              <w:ind w:firstLine="0"/>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2D9701" w14:textId="77777777" w:rsidR="005D0E82" w:rsidRDefault="005D0E82" w:rsidP="00823C8F">
            <w:pPr>
              <w:ind w:firstLine="0"/>
            </w:pPr>
            <w:r>
              <w:rPr>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06FC19" w14:textId="77777777" w:rsidR="005D0E82" w:rsidRDefault="005D0E82" w:rsidP="00823C8F">
            <w:pPr>
              <w:ind w:firstLine="0"/>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0212F1" w14:textId="77777777" w:rsidR="005D0E82" w:rsidRDefault="005D0E82" w:rsidP="00823C8F">
            <w:pPr>
              <w:ind w:firstLine="0"/>
            </w:pPr>
            <w:r>
              <w:rPr>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9D6272" w14:textId="77777777" w:rsidR="005D0E82" w:rsidRDefault="005D0E82" w:rsidP="00823C8F">
            <w:pPr>
              <w:ind w:firstLine="0"/>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D6806A" w14:textId="77777777" w:rsidR="005D0E82" w:rsidRDefault="005D0E82" w:rsidP="00823C8F">
            <w:pPr>
              <w:ind w:firstLine="0"/>
            </w:pPr>
            <w:r>
              <w:rPr>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09238C" w14:textId="77777777" w:rsidR="005D0E82" w:rsidRDefault="005D0E82" w:rsidP="00823C8F">
            <w:pPr>
              <w:ind w:firstLine="0"/>
            </w:pPr>
            <w:r>
              <w:rPr>
                <w:b/>
              </w:rPr>
              <w:t>Str</w:t>
            </w:r>
          </w:p>
        </w:tc>
      </w:tr>
      <w:tr w:rsidR="005D0E82" w14:paraId="7A3D85AD"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FEB9F1" w14:textId="498C1DBB" w:rsidR="005D0E82" w:rsidRPr="009858B5" w:rsidRDefault="009858B5" w:rsidP="00823C8F">
            <w:pPr>
              <w:ind w:firstLine="0"/>
              <w:rPr>
                <w:b/>
                <w:bCs/>
              </w:rPr>
            </w:pPr>
            <w:r w:rsidRPr="009858B5">
              <w:rPr>
                <w:b/>
                <w:bCs/>
              </w:rPr>
              <w:t>83</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03E39" w14:textId="77777777" w:rsidR="005D0E82" w:rsidRDefault="005D0E82" w:rsidP="00823C8F">
            <w:pPr>
              <w:ind w:firstLine="0"/>
              <w:jc w:val="left"/>
              <w:rPr>
                <w:i/>
                <w:iCs/>
                <w:lang w:val="en-US"/>
              </w:rPr>
            </w:pPr>
            <w:r>
              <w:rPr>
                <w:i/>
                <w:iCs/>
                <w:lang w:val="en-US"/>
              </w:rPr>
              <w:t xml:space="preserve">outlined nobly against the stars for all </w:t>
            </w:r>
            <w:r>
              <w:rPr>
                <w:b/>
                <w:bCs/>
                <w:i/>
                <w:iCs/>
                <w:lang w:val="en-US"/>
              </w:rPr>
              <w:t>to see.</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FEB4C" w14:textId="690D99A1" w:rsidR="005D0E82" w:rsidRPr="00466961" w:rsidRDefault="009858B5" w:rsidP="00823C8F">
            <w:pPr>
              <w:ind w:firstLine="0"/>
            </w:pPr>
            <w:r w:rsidRPr="00466961">
              <w:t>7</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828D3D" w14:textId="77777777" w:rsidR="005D0E82" w:rsidRDefault="005D0E82" w:rsidP="00823C8F">
            <w:pPr>
              <w:ind w:firstLine="0"/>
              <w:jc w:val="left"/>
              <w:rPr>
                <w:i/>
                <w:iCs/>
              </w:rPr>
            </w:pPr>
            <w:r>
              <w:rPr>
                <w:i/>
                <w:iCs/>
              </w:rPr>
              <w:t xml:space="preserve">vznešeně vykreslený na pozadí hvězd, </w:t>
            </w:r>
            <w:r>
              <w:rPr>
                <w:b/>
                <w:bCs/>
                <w:i/>
                <w:iCs/>
              </w:rPr>
              <w:t>aby</w:t>
            </w:r>
            <w:r>
              <w:rPr>
                <w:i/>
                <w:iCs/>
              </w:rPr>
              <w:t xml:space="preserve"> jej všichni </w:t>
            </w:r>
            <w:r>
              <w:rPr>
                <w:b/>
                <w:bCs/>
                <w:i/>
                <w:iCs/>
              </w:rPr>
              <w:t>viděli</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7133B4" w14:textId="23404FE4" w:rsidR="005D0E82" w:rsidRPr="00466961" w:rsidRDefault="009858B5" w:rsidP="00823C8F">
            <w:pPr>
              <w:ind w:firstLine="0"/>
            </w:pPr>
            <w:r w:rsidRPr="00466961">
              <w:t>15</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D9525D" w14:textId="77777777" w:rsidR="005D0E82" w:rsidRDefault="005D0E82" w:rsidP="00823C8F">
            <w:pPr>
              <w:ind w:firstLine="0"/>
              <w:jc w:val="left"/>
              <w:rPr>
                <w:i/>
                <w:iCs/>
              </w:rPr>
            </w:pPr>
            <w:r>
              <w:rPr>
                <w:i/>
                <w:iCs/>
              </w:rPr>
              <w:t xml:space="preserve">lord se vznešeně rýsoval proti hvězdnému nebi </w:t>
            </w:r>
            <w:r>
              <w:rPr>
                <w:b/>
                <w:bCs/>
                <w:i/>
                <w:iCs/>
              </w:rPr>
              <w:t>všem na očích</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3988AF" w14:textId="0DE91534" w:rsidR="005D0E82" w:rsidRPr="00466961" w:rsidRDefault="009858B5" w:rsidP="00823C8F">
            <w:pPr>
              <w:ind w:firstLine="0"/>
            </w:pPr>
            <w:r w:rsidRPr="00466961">
              <w:t>15</w:t>
            </w:r>
          </w:p>
        </w:tc>
      </w:tr>
    </w:tbl>
    <w:p w14:paraId="253E3177" w14:textId="77777777" w:rsidR="005D0E82" w:rsidRDefault="005D0E82" w:rsidP="005D0E82">
      <w:pPr>
        <w:ind w:firstLine="0"/>
      </w:pPr>
    </w:p>
    <w:p w14:paraId="5DFC6032" w14:textId="1E0083FF" w:rsidR="005D0E82" w:rsidRDefault="005D0E82" w:rsidP="005D0E82">
      <w:pPr>
        <w:ind w:firstLine="284"/>
      </w:pPr>
      <w:r>
        <w:t xml:space="preserve">Podobně používá Marková kondenzaci pomocí větného členu přívlastku, zatímco </w:t>
      </w:r>
      <w:proofErr w:type="spellStart"/>
      <w:r>
        <w:t>Březáková</w:t>
      </w:r>
      <w:proofErr w:type="spellEnd"/>
      <w:r>
        <w:t xml:space="preserve"> volí opět vedlejší větu ve vztahu příslovečného určení účelu</w:t>
      </w:r>
      <w:r w:rsidR="00466961">
        <w:t xml:space="preserve"> (př. 84).</w:t>
      </w:r>
    </w:p>
    <w:tbl>
      <w:tblPr>
        <w:tblStyle w:val="Svtlmkatabulky"/>
        <w:tblW w:w="7881" w:type="dxa"/>
        <w:tblLayout w:type="fixed"/>
        <w:tblLook w:val="04A0" w:firstRow="1" w:lastRow="0" w:firstColumn="1" w:lastColumn="0" w:noHBand="0" w:noVBand="1"/>
      </w:tblPr>
      <w:tblGrid>
        <w:gridCol w:w="567"/>
        <w:gridCol w:w="1871"/>
        <w:gridCol w:w="567"/>
        <w:gridCol w:w="1871"/>
        <w:gridCol w:w="567"/>
        <w:gridCol w:w="1871"/>
        <w:gridCol w:w="567"/>
      </w:tblGrid>
      <w:tr w:rsidR="005D0E82" w14:paraId="7BCAEEE5"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034052" w14:textId="77777777" w:rsidR="005D0E82" w:rsidRDefault="005D0E82" w:rsidP="00823C8F">
            <w:pPr>
              <w:ind w:firstLine="0"/>
            </w:pP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761AE" w14:textId="77777777" w:rsidR="005D0E82" w:rsidRDefault="005D0E82" w:rsidP="00823C8F">
            <w:pPr>
              <w:ind w:firstLine="0"/>
            </w:pPr>
            <w:r>
              <w:rPr>
                <w:b/>
              </w:rPr>
              <w:t>VT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FB2C86" w14:textId="77777777" w:rsidR="005D0E82" w:rsidRDefault="005D0E82" w:rsidP="00823C8F">
            <w:pPr>
              <w:ind w:firstLine="0"/>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E7E221" w14:textId="77777777" w:rsidR="005D0E82" w:rsidRDefault="005D0E82" w:rsidP="00823C8F">
            <w:pPr>
              <w:ind w:firstLine="0"/>
            </w:pPr>
            <w:r>
              <w:rPr>
                <w:b/>
              </w:rPr>
              <w:t>CT1</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AD078" w14:textId="77777777" w:rsidR="005D0E82" w:rsidRDefault="005D0E82" w:rsidP="00823C8F">
            <w:pPr>
              <w:ind w:firstLine="0"/>
            </w:pPr>
            <w:r>
              <w:rPr>
                <w:b/>
              </w:rPr>
              <w:t>Str</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7C8C8B" w14:textId="77777777" w:rsidR="005D0E82" w:rsidRDefault="005D0E82" w:rsidP="00823C8F">
            <w:pPr>
              <w:ind w:firstLine="0"/>
            </w:pPr>
            <w:r>
              <w:rPr>
                <w:b/>
              </w:rPr>
              <w:t>CT2</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8A190" w14:textId="77777777" w:rsidR="005D0E82" w:rsidRDefault="005D0E82" w:rsidP="00823C8F">
            <w:pPr>
              <w:ind w:firstLine="0"/>
            </w:pPr>
            <w:r>
              <w:rPr>
                <w:b/>
              </w:rPr>
              <w:t>Str</w:t>
            </w:r>
          </w:p>
        </w:tc>
      </w:tr>
      <w:tr w:rsidR="005D0E82" w14:paraId="3AC571FE" w14:textId="77777777" w:rsidTr="00823C8F">
        <w:trPr>
          <w:trHeight w:val="227"/>
        </w:trPr>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BC260" w14:textId="5CD14DE0" w:rsidR="005D0E82" w:rsidRPr="009858B5" w:rsidRDefault="009858B5" w:rsidP="009858B5">
            <w:pPr>
              <w:ind w:firstLine="0"/>
              <w:rPr>
                <w:b/>
                <w:bCs/>
              </w:rPr>
            </w:pPr>
            <w:r w:rsidRPr="009858B5">
              <w:rPr>
                <w:b/>
                <w:bCs/>
              </w:rPr>
              <w:t>84</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9CA808" w14:textId="77777777" w:rsidR="005D0E82" w:rsidRDefault="005D0E82" w:rsidP="00823C8F">
            <w:pPr>
              <w:ind w:firstLine="0"/>
              <w:jc w:val="left"/>
              <w:rPr>
                <w:i/>
                <w:iCs/>
                <w:lang w:val="en-US"/>
              </w:rPr>
            </w:pPr>
            <w:r>
              <w:rPr>
                <w:i/>
                <w:iCs/>
                <w:lang w:val="en-US"/>
              </w:rPr>
              <w:t xml:space="preserve">That will give us more time </w:t>
            </w:r>
            <w:r>
              <w:rPr>
                <w:b/>
                <w:bCs/>
                <w:i/>
                <w:iCs/>
                <w:lang w:val="en-US"/>
              </w:rPr>
              <w:t>to prepare</w:t>
            </w:r>
            <w:r>
              <w:rPr>
                <w:i/>
                <w:iCs/>
                <w:lang w:val="en-US"/>
              </w:rPr>
              <w: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E6F581" w14:textId="10A10E12" w:rsidR="005D0E82" w:rsidRPr="00466961" w:rsidRDefault="009858B5" w:rsidP="009858B5">
            <w:pPr>
              <w:ind w:firstLine="0"/>
            </w:pPr>
            <w:r w:rsidRPr="00466961">
              <w:t>23</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650AFD" w14:textId="77777777" w:rsidR="005D0E82" w:rsidRDefault="005D0E82" w:rsidP="00823C8F">
            <w:pPr>
              <w:ind w:firstLine="0"/>
              <w:jc w:val="left"/>
              <w:rPr>
                <w:i/>
                <w:iCs/>
              </w:rPr>
            </w:pPr>
            <w:r>
              <w:rPr>
                <w:i/>
                <w:iCs/>
              </w:rPr>
              <w:t xml:space="preserve">To nám poskytne víc času, </w:t>
            </w:r>
            <w:r>
              <w:rPr>
                <w:b/>
                <w:bCs/>
                <w:i/>
                <w:iCs/>
              </w:rPr>
              <w:t>abychom se na jejich návštěvu mohli připravit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35D6E" w14:textId="58066984" w:rsidR="005D0E82" w:rsidRPr="00466961" w:rsidRDefault="009858B5" w:rsidP="009858B5">
            <w:pPr>
              <w:ind w:firstLine="0"/>
            </w:pPr>
            <w:r w:rsidRPr="00466961">
              <w:t>34</w:t>
            </w:r>
          </w:p>
        </w:tc>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0436C6" w14:textId="77777777" w:rsidR="005D0E82" w:rsidRDefault="005D0E82" w:rsidP="00823C8F">
            <w:pPr>
              <w:ind w:firstLine="0"/>
              <w:jc w:val="left"/>
              <w:rPr>
                <w:i/>
                <w:iCs/>
              </w:rPr>
            </w:pPr>
            <w:r>
              <w:rPr>
                <w:i/>
                <w:iCs/>
              </w:rPr>
              <w:t xml:space="preserve">To je dobře. Budeme mít víc času </w:t>
            </w:r>
            <w:r>
              <w:rPr>
                <w:b/>
                <w:bCs/>
                <w:i/>
                <w:iCs/>
              </w:rPr>
              <w:t>na</w:t>
            </w:r>
            <w:r>
              <w:rPr>
                <w:i/>
                <w:iCs/>
              </w:rPr>
              <w:t xml:space="preserve"> </w:t>
            </w:r>
            <w:r>
              <w:rPr>
                <w:b/>
                <w:bCs/>
                <w:i/>
                <w:iCs/>
              </w:rPr>
              <w:t>přípravy</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646C3" w14:textId="00842860" w:rsidR="005D0E82" w:rsidRPr="00466961" w:rsidRDefault="009858B5" w:rsidP="009858B5">
            <w:pPr>
              <w:ind w:firstLine="0"/>
            </w:pPr>
            <w:r w:rsidRPr="00466961">
              <w:t>31</w:t>
            </w:r>
          </w:p>
        </w:tc>
      </w:tr>
    </w:tbl>
    <w:p w14:paraId="43B2FE3B" w14:textId="77777777" w:rsidR="005D0E82" w:rsidRPr="008E3E22" w:rsidRDefault="005D0E82" w:rsidP="005D0E82">
      <w:pPr>
        <w:pStyle w:val="Nadpis4"/>
        <w:rPr>
          <w:sz w:val="28"/>
          <w:szCs w:val="28"/>
        </w:rPr>
      </w:pPr>
      <w:bookmarkStart w:id="83" w:name="_Toc102597900"/>
      <w:bookmarkStart w:id="84" w:name="_Toc102609850"/>
      <w:r w:rsidRPr="008E3E22">
        <w:rPr>
          <w:sz w:val="28"/>
          <w:szCs w:val="28"/>
        </w:rPr>
        <w:t>Shrnutí</w:t>
      </w:r>
      <w:bookmarkEnd w:id="83"/>
      <w:bookmarkEnd w:id="84"/>
      <w:r w:rsidRPr="008E3E22">
        <w:rPr>
          <w:sz w:val="28"/>
          <w:szCs w:val="28"/>
        </w:rPr>
        <w:t xml:space="preserve"> </w:t>
      </w:r>
    </w:p>
    <w:p w14:paraId="44CFF8EC" w14:textId="77777777" w:rsidR="005D0E82" w:rsidRDefault="005D0E82" w:rsidP="005D0E82">
      <w:pPr>
        <w:tabs>
          <w:tab w:val="left" w:pos="284"/>
        </w:tabs>
        <w:ind w:firstLine="0"/>
      </w:pPr>
      <w:r>
        <w:tab/>
        <w:t xml:space="preserve">Výsledky rozboru potvrdily tvrzení Duškové, že nejčastěji jsou polovětné konstrukce s infinitivem překládány pomocí slovesa určitého tvaru ve větě vedlejší. Především u Březákové tento způsob převažuje, kdežto u Markové jsou nejčastější způsoby dva, a to překlad pomocí věty vedlejší a hlavní. Zachování kondenzace prostřednictvím vazby s infinitivem se vyskytovalo minimálně, stejně jako </w:t>
      </w:r>
      <w:proofErr w:type="spellStart"/>
      <w:r>
        <w:t>deverbalizace</w:t>
      </w:r>
      <w:proofErr w:type="spellEnd"/>
      <w:r>
        <w:t xml:space="preserve">. Obě překladatelky volily poměrně zdařilá řešení, kdy přizpůsobovaly své formulace českému </w:t>
      </w:r>
      <w:proofErr w:type="spellStart"/>
      <w:r>
        <w:t>syntaxu</w:t>
      </w:r>
      <w:proofErr w:type="spellEnd"/>
      <w:r>
        <w:t xml:space="preserve">. </w:t>
      </w:r>
    </w:p>
    <w:p w14:paraId="798D4741" w14:textId="77777777" w:rsidR="005D0E82" w:rsidRDefault="005D0E82" w:rsidP="005D0E82">
      <w:pPr>
        <w:tabs>
          <w:tab w:val="left" w:pos="284"/>
        </w:tabs>
        <w:ind w:firstLine="0"/>
      </w:pPr>
      <w:r>
        <w:tab/>
        <w:t xml:space="preserve">Na rozdíl od překladu participií se u infinitivních polovětných vazeb </w:t>
      </w:r>
      <w:proofErr w:type="spellStart"/>
      <w:r>
        <w:t>Březáková</w:t>
      </w:r>
      <w:proofErr w:type="spellEnd"/>
      <w:r>
        <w:t xml:space="preserve"> drží podstatně méně výchozí struktury. Řešení Markové obsahují častěji posuny, v určitých případech mění hranice vět. </w:t>
      </w:r>
    </w:p>
    <w:p w14:paraId="3BF37A6E" w14:textId="2B5F7D10" w:rsidR="005D0E82" w:rsidRDefault="005D0E82" w:rsidP="005D0E82">
      <w:pPr>
        <w:tabs>
          <w:tab w:val="left" w:pos="284"/>
        </w:tabs>
        <w:ind w:firstLine="0"/>
      </w:pPr>
      <w:r>
        <w:tab/>
      </w:r>
      <w:r w:rsidRPr="008A4479">
        <w:rPr>
          <w:b/>
          <w:bCs/>
        </w:rPr>
        <w:t xml:space="preserve">Graf </w:t>
      </w:r>
      <w:r w:rsidR="00616A93" w:rsidRPr="008A4479">
        <w:rPr>
          <w:b/>
          <w:bCs/>
        </w:rPr>
        <w:t>6</w:t>
      </w:r>
      <w:r>
        <w:t xml:space="preserve"> zobrazuje výsledky analýzy překladu polovětných vazeb s infinitivem.</w:t>
      </w:r>
    </w:p>
    <w:p w14:paraId="06ACA482" w14:textId="77777777" w:rsidR="005D0E82" w:rsidRDefault="005D0E82" w:rsidP="005D0E82">
      <w:pPr>
        <w:tabs>
          <w:tab w:val="left" w:pos="284"/>
        </w:tabs>
        <w:ind w:firstLine="0"/>
      </w:pPr>
      <w:r>
        <w:rPr>
          <w:noProof/>
        </w:rPr>
        <w:drawing>
          <wp:inline distT="0" distB="0" distL="0" distR="0" wp14:anchorId="5FF2F569" wp14:editId="06BDACF1">
            <wp:extent cx="5048250" cy="295275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2FBAD6" w14:textId="67C9F521" w:rsidR="005D0E82" w:rsidRDefault="005D0E82" w:rsidP="005D0E82">
      <w:pPr>
        <w:ind w:firstLine="0"/>
        <w:jc w:val="center"/>
      </w:pPr>
      <w:r>
        <w:rPr>
          <w:b/>
          <w:bCs/>
        </w:rPr>
        <w:t xml:space="preserve">Graf </w:t>
      </w:r>
      <w:r w:rsidR="00616A93">
        <w:rPr>
          <w:b/>
          <w:bCs/>
        </w:rPr>
        <w:t>6</w:t>
      </w:r>
      <w:r>
        <w:rPr>
          <w:b/>
          <w:bCs/>
        </w:rPr>
        <w:t>:</w:t>
      </w:r>
      <w:r>
        <w:t xml:space="preserve"> </w:t>
      </w:r>
      <w:r>
        <w:rPr>
          <w:i/>
          <w:iCs/>
        </w:rPr>
        <w:t>Překlad polovětných vazeb s infinitivem</w:t>
      </w:r>
    </w:p>
    <w:p w14:paraId="4A1F72A4" w14:textId="77777777" w:rsidR="005D0E82" w:rsidRDefault="005D0E82" w:rsidP="005D0E82"/>
    <w:p w14:paraId="2A9E43DF" w14:textId="77777777" w:rsidR="00B743DB" w:rsidRDefault="00B743DB" w:rsidP="005E1F20">
      <w:pPr>
        <w:ind w:firstLine="0"/>
      </w:pPr>
    </w:p>
    <w:p w14:paraId="149E8680" w14:textId="77777777" w:rsidR="00B743DB" w:rsidRDefault="00B743DB" w:rsidP="00B743DB">
      <w:pPr>
        <w:pStyle w:val="Nadpis1"/>
      </w:pPr>
      <w:bookmarkStart w:id="85" w:name="_Toc102609851"/>
      <w:r>
        <w:lastRenderedPageBreak/>
        <w:t>Zapojení fanoušků do překladatelského procesu</w:t>
      </w:r>
      <w:bookmarkEnd w:id="85"/>
      <w:r>
        <w:t xml:space="preserve"> </w:t>
      </w:r>
    </w:p>
    <w:p w14:paraId="209A90BA" w14:textId="77777777" w:rsidR="00B743DB" w:rsidRDefault="00B743DB" w:rsidP="00B743DB">
      <w:pPr>
        <w:pBdr>
          <w:top w:val="nil"/>
          <w:left w:val="nil"/>
          <w:bottom w:val="nil"/>
          <w:right w:val="nil"/>
          <w:between w:val="nil"/>
        </w:pBdr>
        <w:ind w:firstLine="284"/>
      </w:pPr>
      <w:r>
        <w:t>V této části práce se zaměřím na specifický proces vzniku d</w:t>
      </w:r>
      <w:r>
        <w:rPr>
          <w:color w:val="000000"/>
        </w:rPr>
        <w:t>ruh</w:t>
      </w:r>
      <w:r>
        <w:t>é</w:t>
      </w:r>
      <w:r>
        <w:rPr>
          <w:color w:val="000000"/>
        </w:rPr>
        <w:t xml:space="preserve"> překladov</w:t>
      </w:r>
      <w:r>
        <w:t xml:space="preserve">é </w:t>
      </w:r>
      <w:r>
        <w:rPr>
          <w:color w:val="000000"/>
        </w:rPr>
        <w:t xml:space="preserve">verze, na které </w:t>
      </w:r>
      <w:r>
        <w:t xml:space="preserve">se částečně podílelo </w:t>
      </w:r>
      <w:r>
        <w:rPr>
          <w:color w:val="000000"/>
        </w:rPr>
        <w:t>několik překladatelů, a dokonce i několika konzultantů z řad fanoušků ságy. Nejdříve bud</w:t>
      </w:r>
      <w:r>
        <w:t xml:space="preserve">e problematika překladatelského procesu a sítí spolupráce představena z hlediska dosavadního výzkumu a následně bude popsána spolupráce překladatelů a konzultantů na překladu CT2. </w:t>
      </w:r>
    </w:p>
    <w:p w14:paraId="64AEFA32" w14:textId="77777777" w:rsidR="00B743DB" w:rsidRDefault="00B743DB" w:rsidP="00B743DB">
      <w:pPr>
        <w:pStyle w:val="Nadpis2"/>
      </w:pPr>
      <w:bookmarkStart w:id="86" w:name="_Toc102609852"/>
      <w:r>
        <w:t>Dosavadní výzkum</w:t>
      </w:r>
      <w:bookmarkEnd w:id="86"/>
    </w:p>
    <w:p w14:paraId="27C14D12" w14:textId="77777777" w:rsidR="00B743DB" w:rsidRDefault="00B743DB" w:rsidP="00B743DB">
      <w:pPr>
        <w:pBdr>
          <w:top w:val="nil"/>
          <w:left w:val="nil"/>
          <w:bottom w:val="nil"/>
          <w:right w:val="nil"/>
          <w:between w:val="nil"/>
        </w:pBdr>
        <w:ind w:firstLine="284"/>
        <w:rPr>
          <w:color w:val="000000"/>
        </w:rPr>
      </w:pPr>
      <w:r>
        <w:rPr>
          <w:color w:val="000000"/>
        </w:rPr>
        <w:t xml:space="preserve">Na překladatelský proces se dlouhou dobu nahlíželo jako na záležitost zahrnující pouze několik aktérů. Například Jiří Levý (2012, s. 42–63) ve svém modelu </w:t>
      </w:r>
      <w:proofErr w:type="spellStart"/>
      <w:r>
        <w:rPr>
          <w:color w:val="000000"/>
        </w:rPr>
        <w:t>překl</w:t>
      </w:r>
      <w:proofErr w:type="spellEnd"/>
      <w:r>
        <w:rPr>
          <w:color w:val="000000"/>
        </w:rPr>
        <w:t>. procesu zmiňuje pouze autora VT, překladatele a čtenáře CT. S narůstajícím zájmem o sociologické aspekty překladu v 80. letech vznikl model, který poukazuje na to, že do </w:t>
      </w:r>
      <w:proofErr w:type="spellStart"/>
      <w:r>
        <w:rPr>
          <w:color w:val="000000"/>
        </w:rPr>
        <w:t>překl</w:t>
      </w:r>
      <w:proofErr w:type="spellEnd"/>
      <w:r>
        <w:rPr>
          <w:color w:val="000000"/>
        </w:rPr>
        <w:t xml:space="preserve">. procesu je zapojeno mnohem více účastníků. Justa </w:t>
      </w:r>
      <w:proofErr w:type="spellStart"/>
      <w:r>
        <w:rPr>
          <w:color w:val="000000"/>
        </w:rPr>
        <w:t>Holz-Mänttäri</w:t>
      </w:r>
      <w:proofErr w:type="spellEnd"/>
      <w:r>
        <w:rPr>
          <w:color w:val="000000"/>
        </w:rPr>
        <w:t xml:space="preserve"> (1984) uvádí tyto aktéry: iniciátor (zadavatel), zprostředkovatel (např. agentura), autor VT, překladatel, uživatel CT (např. zástupce společnosti), konečný příjemce CT. Množství účastníků </w:t>
      </w:r>
      <w:proofErr w:type="spellStart"/>
      <w:r>
        <w:rPr>
          <w:color w:val="000000"/>
        </w:rPr>
        <w:t>překl</w:t>
      </w:r>
      <w:proofErr w:type="spellEnd"/>
      <w:r>
        <w:rPr>
          <w:color w:val="000000"/>
        </w:rPr>
        <w:t xml:space="preserve">. procesu může být i vyšší, vezmeme-li v úvahu editory, konzultanty a další. V současnosti se pozornost více upírá také k faktu, že role překladatele nemusí náležet jedné osobě, ale více spolupracujícím překladatelům, ať už profesionálním, tak i amatérským.  </w:t>
      </w:r>
    </w:p>
    <w:p w14:paraId="3DB67D83" w14:textId="6F6F2A31" w:rsidR="00B743DB" w:rsidRDefault="00B743DB" w:rsidP="00B743DB">
      <w:pPr>
        <w:pBdr>
          <w:top w:val="nil"/>
          <w:left w:val="nil"/>
          <w:bottom w:val="nil"/>
          <w:right w:val="nil"/>
          <w:between w:val="nil"/>
        </w:pBdr>
        <w:ind w:firstLine="284"/>
        <w:rPr>
          <w:color w:val="000000"/>
        </w:rPr>
      </w:pPr>
      <w:r>
        <w:rPr>
          <w:color w:val="000000"/>
        </w:rPr>
        <w:t xml:space="preserve">O spolupráci překladatelů zatím neexistuje mnoho výzkumných prací, některé z nejvýznamnějších shrnuje Julie </w:t>
      </w:r>
      <w:proofErr w:type="spellStart"/>
      <w:r>
        <w:t>McDonough</w:t>
      </w:r>
      <w:proofErr w:type="spellEnd"/>
      <w:r>
        <w:rPr>
          <w:color w:val="000000"/>
        </w:rPr>
        <w:t xml:space="preserve"> </w:t>
      </w:r>
      <w:proofErr w:type="spellStart"/>
      <w:r>
        <w:rPr>
          <w:color w:val="000000"/>
        </w:rPr>
        <w:t>Dolmayová</w:t>
      </w:r>
      <w:proofErr w:type="spellEnd"/>
      <w:r>
        <w:rPr>
          <w:color w:val="000000"/>
        </w:rPr>
        <w:t xml:space="preserve"> </w:t>
      </w:r>
      <w:r w:rsidR="003C2D18">
        <w:rPr>
          <w:color w:val="000000"/>
        </w:rPr>
        <w:t xml:space="preserve">(2018) </w:t>
      </w:r>
      <w:r>
        <w:rPr>
          <w:color w:val="000000"/>
        </w:rPr>
        <w:t xml:space="preserve">ve svém článku </w:t>
      </w:r>
      <w:proofErr w:type="spellStart"/>
      <w:r>
        <w:rPr>
          <w:i/>
          <w:color w:val="000000"/>
        </w:rPr>
        <w:t>Translation</w:t>
      </w:r>
      <w:proofErr w:type="spellEnd"/>
      <w:r>
        <w:rPr>
          <w:i/>
          <w:color w:val="000000"/>
        </w:rPr>
        <w:t xml:space="preserve"> and </w:t>
      </w:r>
      <w:proofErr w:type="spellStart"/>
      <w:r>
        <w:rPr>
          <w:i/>
          <w:color w:val="000000"/>
        </w:rPr>
        <w:t>Collaborative</w:t>
      </w:r>
      <w:proofErr w:type="spellEnd"/>
      <w:r>
        <w:rPr>
          <w:i/>
          <w:color w:val="000000"/>
        </w:rPr>
        <w:t xml:space="preserve"> </w:t>
      </w:r>
      <w:proofErr w:type="spellStart"/>
      <w:r>
        <w:rPr>
          <w:i/>
          <w:color w:val="000000"/>
        </w:rPr>
        <w:t>Networks</w:t>
      </w:r>
      <w:proofErr w:type="spellEnd"/>
      <w:r>
        <w:t>.</w:t>
      </w:r>
    </w:p>
    <w:p w14:paraId="1CF9D97E" w14:textId="045CD38D" w:rsidR="00B743DB" w:rsidRDefault="00B743DB" w:rsidP="00B743DB">
      <w:pPr>
        <w:pBdr>
          <w:top w:val="nil"/>
          <w:left w:val="nil"/>
          <w:bottom w:val="nil"/>
          <w:right w:val="nil"/>
          <w:between w:val="nil"/>
        </w:pBdr>
        <w:ind w:firstLine="284"/>
        <w:rPr>
          <w:color w:val="000000"/>
        </w:rPr>
      </w:pPr>
      <w:r>
        <w:rPr>
          <w:color w:val="000000"/>
        </w:rPr>
        <w:t>Julie M</w:t>
      </w:r>
      <w:r>
        <w:t>.</w:t>
      </w:r>
      <w:r>
        <w:rPr>
          <w:color w:val="000000"/>
        </w:rPr>
        <w:t xml:space="preserve"> </w:t>
      </w:r>
      <w:proofErr w:type="spellStart"/>
      <w:r>
        <w:rPr>
          <w:color w:val="000000"/>
        </w:rPr>
        <w:t>Dolmayová</w:t>
      </w:r>
      <w:proofErr w:type="spellEnd"/>
      <w:r>
        <w:rPr>
          <w:color w:val="000000"/>
        </w:rPr>
        <w:t xml:space="preserve"> píše o spolupráci při vytváření překladu a používá pro skupinu účastníků pojem </w:t>
      </w:r>
      <w:r>
        <w:rPr>
          <w:i/>
          <w:color w:val="000000"/>
        </w:rPr>
        <w:t>síť</w:t>
      </w:r>
      <w:r>
        <w:rPr>
          <w:color w:val="000000"/>
        </w:rPr>
        <w:t xml:space="preserve">. Překladatelé vytváří síť spolupráce, např. když sdílí společný zájem o překlad, tlumočení či lokalizaci. </w:t>
      </w:r>
      <w:proofErr w:type="spellStart"/>
      <w:r>
        <w:t>Dolmayová</w:t>
      </w:r>
      <w:proofErr w:type="spellEnd"/>
      <w:r>
        <w:rPr>
          <w:color w:val="000000"/>
        </w:rPr>
        <w:t xml:space="preserve"> dělí sítě v oboru </w:t>
      </w:r>
      <w:proofErr w:type="spellStart"/>
      <w:r>
        <w:rPr>
          <w:color w:val="000000"/>
        </w:rPr>
        <w:t>translatologie</w:t>
      </w:r>
      <w:proofErr w:type="spellEnd"/>
      <w:r>
        <w:rPr>
          <w:color w:val="000000"/>
        </w:rPr>
        <w:t xml:space="preserve"> na čtyři kategorie, a to sítě zaměřené na propagaci překladatelské profese, sítě zaměřené na překladatelskou praxi (zahrnující poskytování překladatelských služeb a výměnu zkušeností při řešení terminologických a</w:t>
      </w:r>
      <w:r w:rsidR="005E1F20">
        <w:rPr>
          <w:color w:val="000000"/>
        </w:rPr>
        <w:t> </w:t>
      </w:r>
      <w:r>
        <w:rPr>
          <w:color w:val="000000"/>
        </w:rPr>
        <w:t>technických problémů), vzdělávací sítě a sítě orientované na výzkum v oblasti překladatelství (</w:t>
      </w:r>
      <w:proofErr w:type="spellStart"/>
      <w:r w:rsidR="003C2D18">
        <w:rPr>
          <w:color w:val="000000"/>
        </w:rPr>
        <w:t>Dolmaya</w:t>
      </w:r>
      <w:proofErr w:type="spellEnd"/>
      <w:r w:rsidR="003C2D18">
        <w:t xml:space="preserve"> </w:t>
      </w:r>
      <w:r>
        <w:t xml:space="preserve">2018, s. </w:t>
      </w:r>
      <w:r>
        <w:rPr>
          <w:color w:val="000000"/>
        </w:rPr>
        <w:t xml:space="preserve">347). Struktura a složení překladatelských sítí se </w:t>
      </w:r>
      <w:r>
        <w:rPr>
          <w:color w:val="000000"/>
        </w:rPr>
        <w:lastRenderedPageBreak/>
        <w:t>mohou i v rámci jedné kategorie lišit, což se odvíjí od sdílených hodnot, požadavků na členství či podle toho, zda mají formální či neformální typ vedení</w:t>
      </w:r>
      <w:r>
        <w:t xml:space="preserve"> </w:t>
      </w:r>
      <w:r>
        <w:rPr>
          <w:color w:val="000000"/>
        </w:rPr>
        <w:t>(</w:t>
      </w:r>
      <w:proofErr w:type="spellStart"/>
      <w:r>
        <w:t>ibid</w:t>
      </w:r>
      <w:proofErr w:type="spellEnd"/>
      <w:r>
        <w:t>.</w:t>
      </w:r>
      <w:r>
        <w:rPr>
          <w:color w:val="000000"/>
        </w:rPr>
        <w:t xml:space="preserve">). </w:t>
      </w:r>
    </w:p>
    <w:p w14:paraId="38197484" w14:textId="5DAF1268" w:rsidR="00B743DB" w:rsidRDefault="00B743DB" w:rsidP="00B743DB">
      <w:pPr>
        <w:pBdr>
          <w:top w:val="nil"/>
          <w:left w:val="nil"/>
          <w:bottom w:val="nil"/>
          <w:right w:val="nil"/>
          <w:between w:val="nil"/>
        </w:pBdr>
        <w:ind w:firstLine="284"/>
        <w:rPr>
          <w:color w:val="000000"/>
        </w:rPr>
      </w:pPr>
      <w:proofErr w:type="spellStart"/>
      <w:r>
        <w:rPr>
          <w:color w:val="000000"/>
        </w:rPr>
        <w:t>Dolmayová</w:t>
      </w:r>
      <w:proofErr w:type="spellEnd"/>
      <w:r>
        <w:rPr>
          <w:color w:val="000000"/>
        </w:rPr>
        <w:t xml:space="preserve"> se také věnuje poměrně krátké historii výzkumu v oblasti překladatelských sítí. Problematika překladatelské spolupráce se ve výzkumných pracích začala objevovat koncem 90 let, tedy relativně nedávno. </w:t>
      </w:r>
      <w:proofErr w:type="spellStart"/>
      <w:r w:rsidR="003C2D18">
        <w:rPr>
          <w:color w:val="000000"/>
        </w:rPr>
        <w:t>Dolmayová</w:t>
      </w:r>
      <w:proofErr w:type="spellEnd"/>
      <w:r w:rsidR="003C2D18">
        <w:rPr>
          <w:color w:val="000000"/>
        </w:rPr>
        <w:t xml:space="preserve"> (2018, s. </w:t>
      </w:r>
      <w:proofErr w:type="gramStart"/>
      <w:r w:rsidR="003C2D18">
        <w:rPr>
          <w:color w:val="000000"/>
        </w:rPr>
        <w:t>348)</w:t>
      </w:r>
      <w:proofErr w:type="spellStart"/>
      <w:r w:rsidR="003C2D18">
        <w:rPr>
          <w:color w:val="000000"/>
        </w:rPr>
        <w:t>vuvádí</w:t>
      </w:r>
      <w:proofErr w:type="spellEnd"/>
      <w:proofErr w:type="gramEnd"/>
      <w:r w:rsidR="003C2D18">
        <w:rPr>
          <w:color w:val="000000"/>
        </w:rPr>
        <w:t xml:space="preserve">, že mezi první </w:t>
      </w:r>
      <w:proofErr w:type="spellStart"/>
      <w:r w:rsidR="003C2D18">
        <w:rPr>
          <w:color w:val="000000"/>
        </w:rPr>
        <w:t>translatology</w:t>
      </w:r>
      <w:proofErr w:type="spellEnd"/>
      <w:r w:rsidR="003C2D18">
        <w:rPr>
          <w:color w:val="000000"/>
        </w:rPr>
        <w:t xml:space="preserve"> zabývající se detailněji touto tématikou patří </w:t>
      </w:r>
      <w:r>
        <w:rPr>
          <w:color w:val="000000"/>
        </w:rPr>
        <w:t xml:space="preserve">Michael </w:t>
      </w:r>
      <w:proofErr w:type="spellStart"/>
      <w:r>
        <w:rPr>
          <w:color w:val="000000"/>
        </w:rPr>
        <w:t>Cronin</w:t>
      </w:r>
      <w:proofErr w:type="spellEnd"/>
      <w:r w:rsidR="003C2D18">
        <w:rPr>
          <w:color w:val="000000"/>
        </w:rPr>
        <w:t xml:space="preserve">. </w:t>
      </w:r>
      <w:r>
        <w:rPr>
          <w:color w:val="000000"/>
        </w:rPr>
        <w:t xml:space="preserve">Zaměřuje se především na proces přijetí členů do sítě spolupráce, a naopak jejich vyloučením v závislosti na přístupu k technologickému vybavení a geografickém umístění překladatelů. Podle </w:t>
      </w:r>
      <w:proofErr w:type="spellStart"/>
      <w:r>
        <w:rPr>
          <w:color w:val="000000"/>
        </w:rPr>
        <w:t>Dolmayové</w:t>
      </w:r>
      <w:proofErr w:type="spellEnd"/>
      <w:r>
        <w:rPr>
          <w:color w:val="000000"/>
        </w:rPr>
        <w:t xml:space="preserve"> je ale první prací orientovanou čistě na sítě spolupráce v překladu speciální vydání časopisu </w:t>
      </w:r>
      <w:r>
        <w:rPr>
          <w:i/>
          <w:color w:val="000000"/>
        </w:rPr>
        <w:t xml:space="preserve">Meta: </w:t>
      </w:r>
      <w:proofErr w:type="spellStart"/>
      <w:r>
        <w:rPr>
          <w:i/>
          <w:color w:val="000000"/>
        </w:rPr>
        <w:t>Transla</w:t>
      </w:r>
      <w:r>
        <w:rPr>
          <w:i/>
        </w:rPr>
        <w:t>tors</w:t>
      </w:r>
      <w:proofErr w:type="spellEnd"/>
      <w:r>
        <w:rPr>
          <w:i/>
        </w:rPr>
        <w:t xml:space="preserve">' </w:t>
      </w:r>
      <w:proofErr w:type="spellStart"/>
      <w:r>
        <w:rPr>
          <w:i/>
        </w:rPr>
        <w:t>Journal</w:t>
      </w:r>
      <w:proofErr w:type="spellEnd"/>
      <w:r>
        <w:rPr>
          <w:color w:val="000000"/>
        </w:rPr>
        <w:t xml:space="preserve"> z roku 2007, s názvem „</w:t>
      </w:r>
      <w:proofErr w:type="spellStart"/>
      <w:r>
        <w:rPr>
          <w:color w:val="000000"/>
        </w:rPr>
        <w:t>Translation</w:t>
      </w:r>
      <w:proofErr w:type="spellEnd"/>
      <w:r>
        <w:rPr>
          <w:color w:val="000000"/>
        </w:rPr>
        <w:t xml:space="preserve"> and Network </w:t>
      </w:r>
      <w:proofErr w:type="spellStart"/>
      <w:r>
        <w:rPr>
          <w:color w:val="000000"/>
        </w:rPr>
        <w:t>Studies</w:t>
      </w:r>
      <w:proofErr w:type="spellEnd"/>
      <w:r>
        <w:rPr>
          <w:color w:val="000000"/>
        </w:rPr>
        <w:t>“. V tomto vydání se autoři zmiňují o původu analýzy sítí, která má své kořeny v matematice. Uvádí také, že poměrně nedávné pokusy o výzkum sítí v oblasti překladu vychází především z matematických modelů sítí vznikajících od 70. let, kdy začala snaha začlenit překladatele v rámci kulturních a</w:t>
      </w:r>
      <w:r w:rsidR="005E1F20">
        <w:rPr>
          <w:color w:val="000000"/>
        </w:rPr>
        <w:t> </w:t>
      </w:r>
      <w:r>
        <w:rPr>
          <w:color w:val="000000"/>
        </w:rPr>
        <w:t>společenských kontextů</w:t>
      </w:r>
      <w:r>
        <w:t xml:space="preserve">. </w:t>
      </w:r>
      <w:r>
        <w:rPr>
          <w:color w:val="000000"/>
        </w:rPr>
        <w:t>(</w:t>
      </w:r>
      <w:proofErr w:type="spellStart"/>
      <w:r w:rsidR="003C2D18">
        <w:rPr>
          <w:color w:val="000000"/>
        </w:rPr>
        <w:t>ibid</w:t>
      </w:r>
      <w:proofErr w:type="spellEnd"/>
      <w:r w:rsidR="003C2D18">
        <w:rPr>
          <w:color w:val="000000"/>
        </w:rPr>
        <w:t>.</w:t>
      </w:r>
      <w:r>
        <w:rPr>
          <w:color w:val="000000"/>
        </w:rPr>
        <w:t xml:space="preserve">). </w:t>
      </w:r>
    </w:p>
    <w:p w14:paraId="4397B934" w14:textId="6933A01F" w:rsidR="00B743DB" w:rsidRDefault="00B743DB" w:rsidP="00B743DB">
      <w:pPr>
        <w:pBdr>
          <w:top w:val="nil"/>
          <w:left w:val="nil"/>
          <w:bottom w:val="nil"/>
          <w:right w:val="nil"/>
          <w:between w:val="nil"/>
        </w:pBdr>
        <w:ind w:firstLine="284"/>
        <w:rPr>
          <w:color w:val="000000"/>
        </w:rPr>
      </w:pPr>
      <w:r>
        <w:rPr>
          <w:color w:val="000000"/>
        </w:rPr>
        <w:t>Směrem v </w:t>
      </w:r>
      <w:proofErr w:type="spellStart"/>
      <w:r>
        <w:rPr>
          <w:color w:val="000000"/>
        </w:rPr>
        <w:t>translatologii</w:t>
      </w:r>
      <w:proofErr w:type="spellEnd"/>
      <w:r>
        <w:rPr>
          <w:color w:val="000000"/>
        </w:rPr>
        <w:t xml:space="preserve">, jehož zájem se do určité míry podobal studiu sítí byla deskriptivní překladatelská studia se svou teorií </w:t>
      </w:r>
      <w:proofErr w:type="spellStart"/>
      <w:r>
        <w:rPr>
          <w:color w:val="000000"/>
        </w:rPr>
        <w:t>polysystému</w:t>
      </w:r>
      <w:proofErr w:type="spellEnd"/>
      <w:r>
        <w:rPr>
          <w:color w:val="000000"/>
        </w:rPr>
        <w:t>. Tento směr se však v rámci systému zaměřoval na texty, nikoliv na jednotlivé lidské činitele a jejich roli. Pojetí systému, jakožto sítě spolupracujících aktérů, se objevuje v </w:t>
      </w:r>
      <w:proofErr w:type="spellStart"/>
      <w:r>
        <w:rPr>
          <w:color w:val="000000"/>
        </w:rPr>
        <w:t>translatologii</w:t>
      </w:r>
      <w:proofErr w:type="spellEnd"/>
      <w:r>
        <w:rPr>
          <w:color w:val="000000"/>
        </w:rPr>
        <w:t xml:space="preserve"> přibližně posledních dvacet let. Souvisí to s narůstajícím zájmem o</w:t>
      </w:r>
      <w:r w:rsidR="005E1F20">
        <w:rPr>
          <w:color w:val="000000"/>
        </w:rPr>
        <w:t> </w:t>
      </w:r>
      <w:r>
        <w:rPr>
          <w:color w:val="000000"/>
        </w:rPr>
        <w:t xml:space="preserve">společenský a kulturní kontext překladů. Ačkoliv se v literatuře samotný pojem </w:t>
      </w:r>
      <w:r>
        <w:rPr>
          <w:i/>
          <w:color w:val="000000"/>
        </w:rPr>
        <w:t>sítě</w:t>
      </w:r>
      <w:r>
        <w:rPr>
          <w:color w:val="000000"/>
        </w:rPr>
        <w:t xml:space="preserve"> používá zřídka, role překladatele v rámci větší sítě činitelů bývá důležitým tématem</w:t>
      </w:r>
      <w:r>
        <w:t xml:space="preserve"> </w:t>
      </w:r>
      <w:r>
        <w:rPr>
          <w:color w:val="000000"/>
        </w:rPr>
        <w:t>(</w:t>
      </w:r>
      <w:proofErr w:type="spellStart"/>
      <w:r>
        <w:t>ibid</w:t>
      </w:r>
      <w:proofErr w:type="spellEnd"/>
      <w:r>
        <w:t>.</w:t>
      </w:r>
      <w:r>
        <w:rPr>
          <w:color w:val="000000"/>
        </w:rPr>
        <w:t xml:space="preserve">). Významným sociologicky zaměřeným </w:t>
      </w:r>
      <w:proofErr w:type="spellStart"/>
      <w:r>
        <w:rPr>
          <w:color w:val="000000"/>
        </w:rPr>
        <w:t>translatologem</w:t>
      </w:r>
      <w:proofErr w:type="spellEnd"/>
      <w:r>
        <w:rPr>
          <w:color w:val="000000"/>
        </w:rPr>
        <w:t xml:space="preserve"> je Anthony </w:t>
      </w:r>
      <w:proofErr w:type="spellStart"/>
      <w:r>
        <w:rPr>
          <w:color w:val="000000"/>
        </w:rPr>
        <w:t>Pym</w:t>
      </w:r>
      <w:proofErr w:type="spellEnd"/>
      <w:r>
        <w:rPr>
          <w:color w:val="000000"/>
        </w:rPr>
        <w:t>, který věnuje tématu sítí kapitolu ve své knize Metody v historii překladu (</w:t>
      </w:r>
      <w:proofErr w:type="spellStart"/>
      <w:r>
        <w:rPr>
          <w:i/>
          <w:color w:val="000000"/>
        </w:rPr>
        <w:t>Methods</w:t>
      </w:r>
      <w:proofErr w:type="spellEnd"/>
      <w:r>
        <w:rPr>
          <w:i/>
          <w:color w:val="000000"/>
        </w:rPr>
        <w:t xml:space="preserve"> in </w:t>
      </w:r>
      <w:proofErr w:type="spellStart"/>
      <w:r>
        <w:rPr>
          <w:i/>
          <w:color w:val="000000"/>
        </w:rPr>
        <w:t>Translation</w:t>
      </w:r>
      <w:proofErr w:type="spellEnd"/>
      <w:r>
        <w:rPr>
          <w:i/>
          <w:color w:val="000000"/>
        </w:rPr>
        <w:t xml:space="preserve"> </w:t>
      </w:r>
      <w:proofErr w:type="spellStart"/>
      <w:r>
        <w:rPr>
          <w:i/>
          <w:color w:val="000000"/>
        </w:rPr>
        <w:t>History</w:t>
      </w:r>
      <w:proofErr w:type="spellEnd"/>
      <w:r>
        <w:rPr>
          <w:color w:val="000000"/>
        </w:rPr>
        <w:t xml:space="preserve">) </w:t>
      </w:r>
      <w:r>
        <w:t>z roku 1998</w:t>
      </w:r>
      <w:r>
        <w:rPr>
          <w:color w:val="000000"/>
        </w:rPr>
        <w:t xml:space="preserve">. </w:t>
      </w:r>
    </w:p>
    <w:p w14:paraId="2EA8E425" w14:textId="240A8AC9" w:rsidR="00B743DB" w:rsidRDefault="00B743DB" w:rsidP="00B743DB">
      <w:pPr>
        <w:pBdr>
          <w:top w:val="nil"/>
          <w:left w:val="nil"/>
          <w:bottom w:val="nil"/>
          <w:right w:val="nil"/>
          <w:between w:val="nil"/>
        </w:pBdr>
        <w:ind w:firstLine="0"/>
        <w:rPr>
          <w:color w:val="000000"/>
          <w:shd w:val="clear" w:color="auto" w:fill="73FDD6"/>
        </w:rPr>
      </w:pPr>
      <w:r>
        <w:rPr>
          <w:color w:val="000000"/>
        </w:rPr>
        <w:t xml:space="preserve">      </w:t>
      </w:r>
      <w:proofErr w:type="spellStart"/>
      <w:r>
        <w:rPr>
          <w:color w:val="000000"/>
        </w:rPr>
        <w:t>Dolmayová</w:t>
      </w:r>
      <w:proofErr w:type="spellEnd"/>
      <w:r>
        <w:rPr>
          <w:color w:val="000000"/>
        </w:rPr>
        <w:t xml:space="preserve"> popisuje také současný výzkum,</w:t>
      </w:r>
      <w:r>
        <w:t xml:space="preserve"> </w:t>
      </w:r>
      <w:r>
        <w:rPr>
          <w:color w:val="000000"/>
        </w:rPr>
        <w:t xml:space="preserve">a </w:t>
      </w:r>
      <w:r>
        <w:t xml:space="preserve">to z hlediska </w:t>
      </w:r>
      <w:r>
        <w:rPr>
          <w:color w:val="000000"/>
        </w:rPr>
        <w:t xml:space="preserve">spolupráce při překladu se zaměřením na účastníky a procesy, nikoliv na překlad jako produkt. Zmiňuje výzkum </w:t>
      </w:r>
      <w:proofErr w:type="spellStart"/>
      <w:r>
        <w:rPr>
          <w:color w:val="000000"/>
        </w:rPr>
        <w:t>Hélène</w:t>
      </w:r>
      <w:proofErr w:type="spellEnd"/>
      <w:r>
        <w:rPr>
          <w:color w:val="000000"/>
        </w:rPr>
        <w:t xml:space="preserve"> </w:t>
      </w:r>
      <w:proofErr w:type="spellStart"/>
      <w:r>
        <w:rPr>
          <w:color w:val="000000"/>
        </w:rPr>
        <w:t>Buzelinové</w:t>
      </w:r>
      <w:proofErr w:type="spellEnd"/>
      <w:r>
        <w:rPr>
          <w:color w:val="000000"/>
        </w:rPr>
        <w:t xml:space="preserve">, která se zaměřila na role jednotlivých účastníků </w:t>
      </w:r>
      <w:proofErr w:type="spellStart"/>
      <w:r>
        <w:rPr>
          <w:color w:val="000000"/>
        </w:rPr>
        <w:t>překl</w:t>
      </w:r>
      <w:proofErr w:type="spellEnd"/>
      <w:r>
        <w:rPr>
          <w:color w:val="000000"/>
        </w:rPr>
        <w:t xml:space="preserve">. procesu, jako jsou literární agenti, překladatelé, editoři, a to od vzniku zakázky až po vydání překladu. </w:t>
      </w:r>
      <w:proofErr w:type="spellStart"/>
      <w:r>
        <w:rPr>
          <w:color w:val="000000"/>
        </w:rPr>
        <w:t>Buzelinová</w:t>
      </w:r>
      <w:proofErr w:type="spellEnd"/>
      <w:r>
        <w:rPr>
          <w:color w:val="000000"/>
        </w:rPr>
        <w:t xml:space="preserve"> například zjistila, že do procesu je zapojeno mnohem více aktérů, než zprvu předpokládala, často vlivem </w:t>
      </w:r>
      <w:r>
        <w:rPr>
          <w:color w:val="000000"/>
        </w:rPr>
        <w:lastRenderedPageBreak/>
        <w:t>duplikování rolí, kdy vzniká druhý agent, koeditor, spolupřekladatel, spoluvydavatel apod. Poznamenává také, že překlad vytvořený za spolupráce více překladatelů není okrajovou praxí a je využíván především kvůli urychlení procesu a vydání CT.  Dle jejího výzkumu často vnímali překladatelé spolupráci a sdílení zodpovědnosti kladně</w:t>
      </w:r>
      <w:r>
        <w:t xml:space="preserve">. </w:t>
      </w:r>
      <w:r>
        <w:rPr>
          <w:color w:val="000000"/>
        </w:rPr>
        <w:t xml:space="preserve">Podobný výzkum provedla María Sierra Córdoba </w:t>
      </w:r>
      <w:proofErr w:type="spellStart"/>
      <w:r>
        <w:rPr>
          <w:color w:val="000000"/>
        </w:rPr>
        <w:t>Serrano</w:t>
      </w:r>
      <w:proofErr w:type="spellEnd"/>
      <w:r>
        <w:rPr>
          <w:color w:val="000000"/>
        </w:rPr>
        <w:t>, která pracovala s korpusem beletrie přeložené z francouzštiny do katalánštiny a</w:t>
      </w:r>
      <w:r w:rsidR="005E1F20">
        <w:rPr>
          <w:color w:val="000000"/>
        </w:rPr>
        <w:t> </w:t>
      </w:r>
      <w:r>
        <w:rPr>
          <w:color w:val="000000"/>
        </w:rPr>
        <w:t>španělštiny a sledovala úlohu zapojených aktérů. Mezi její hlavní závěry patří, že jedny z nejvlivnějších sítí byly ty, které měly mezinárodní složení a zahrnovaly činitele z výchozí i cílové kultury. Vyplývá z toho, že překlady nejsou produktem pouze cílové kultury, jak tvrdili zastánci DTS.</w:t>
      </w:r>
      <w:r>
        <w:rPr>
          <w:color w:val="000000"/>
          <w:shd w:val="clear" w:color="auto" w:fill="73FDD6"/>
        </w:rPr>
        <w:t xml:space="preserve"> </w:t>
      </w:r>
    </w:p>
    <w:p w14:paraId="20453AA2" w14:textId="77777777" w:rsidR="00B743DB" w:rsidRDefault="00B743DB" w:rsidP="00B743DB">
      <w:pPr>
        <w:pBdr>
          <w:top w:val="nil"/>
          <w:left w:val="nil"/>
          <w:bottom w:val="nil"/>
          <w:right w:val="nil"/>
          <w:between w:val="nil"/>
        </w:pBdr>
        <w:rPr>
          <w:color w:val="000000"/>
        </w:rPr>
      </w:pPr>
      <w:r>
        <w:rPr>
          <w:color w:val="000000"/>
        </w:rPr>
        <w:t xml:space="preserve">Sítě překladatelské spolupráce mohou být využity k propagaci sdílených hodnot. Výzkumem aktivistických komunit v souvislosti s překladem se zabývala Mona Bakerová (2009). Předmětem jejího bádání byly skupiny jako </w:t>
      </w:r>
      <w:proofErr w:type="spellStart"/>
      <w:r>
        <w:rPr>
          <w:i/>
          <w:color w:val="000000"/>
        </w:rPr>
        <w:t>Babels</w:t>
      </w:r>
      <w:proofErr w:type="spellEnd"/>
      <w:r>
        <w:rPr>
          <w:color w:val="000000"/>
          <w:vertAlign w:val="superscript"/>
        </w:rPr>
        <w:footnoteReference w:id="63"/>
      </w:r>
      <w:r>
        <w:rPr>
          <w:color w:val="000000"/>
        </w:rPr>
        <w:t xml:space="preserve">, </w:t>
      </w:r>
      <w:r>
        <w:rPr>
          <w:i/>
          <w:color w:val="000000"/>
        </w:rPr>
        <w:t>ECOS</w:t>
      </w:r>
      <w:r>
        <w:rPr>
          <w:i/>
          <w:color w:val="000000"/>
          <w:vertAlign w:val="superscript"/>
        </w:rPr>
        <w:footnoteReference w:id="64"/>
      </w:r>
      <w:r>
        <w:rPr>
          <w:color w:val="000000"/>
        </w:rPr>
        <w:t xml:space="preserve">, </w:t>
      </w:r>
      <w:proofErr w:type="spellStart"/>
      <w:r>
        <w:rPr>
          <w:i/>
          <w:color w:val="000000"/>
        </w:rPr>
        <w:t>Translators</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Peace</w:t>
      </w:r>
      <w:proofErr w:type="spellEnd"/>
      <w:r>
        <w:rPr>
          <w:i/>
          <w:color w:val="000000"/>
        </w:rPr>
        <w:t xml:space="preserve"> </w:t>
      </w:r>
      <w:r>
        <w:rPr>
          <w:color w:val="000000"/>
        </w:rPr>
        <w:t xml:space="preserve">(Překladatelé za mír) a další, u nichž sledovala vliv politického přesvědčení na propagování příběhů nebo názorů a způsob jakým sítě používají určitou rétoriku k vytvoření pospolité komunity a odlišení se od jiných skupin. Yves </w:t>
      </w:r>
      <w:proofErr w:type="spellStart"/>
      <w:r>
        <w:rPr>
          <w:color w:val="000000"/>
        </w:rPr>
        <w:t>Gambier</w:t>
      </w:r>
      <w:proofErr w:type="spellEnd"/>
      <w:r>
        <w:rPr>
          <w:color w:val="000000"/>
        </w:rPr>
        <w:t xml:space="preserve"> také zkoumá tyto aktivistické sítě, ale spíše z pohledu jejich struktury, cílů, vývoje, působení a technickou stránkou spolupráce. </w:t>
      </w:r>
    </w:p>
    <w:p w14:paraId="1AE70E81" w14:textId="77777777" w:rsidR="00B743DB" w:rsidRDefault="00B743DB" w:rsidP="00B743DB">
      <w:pPr>
        <w:pBdr>
          <w:top w:val="nil"/>
          <w:left w:val="nil"/>
          <w:bottom w:val="nil"/>
          <w:right w:val="nil"/>
          <w:between w:val="nil"/>
        </w:pBdr>
      </w:pPr>
      <w:r>
        <w:t xml:space="preserve">Zapojení více překladatelů sebou nese potřebu elektronických nástrojů pro rychlou a efektivní komunikaci. Mezi hlavní nástroje používané v rámci překladatelských sítí patří </w:t>
      </w:r>
      <w:r>
        <w:rPr>
          <w:color w:val="000000"/>
        </w:rPr>
        <w:t xml:space="preserve">blogy, online databáze, </w:t>
      </w:r>
      <w:proofErr w:type="gramStart"/>
      <w:r>
        <w:t>diskuzní</w:t>
      </w:r>
      <w:proofErr w:type="gramEnd"/>
      <w:r>
        <w:t xml:space="preserve"> fóra a další.</w:t>
      </w:r>
    </w:p>
    <w:p w14:paraId="2D242070" w14:textId="62DF5152" w:rsidR="00B743DB" w:rsidRDefault="00B743DB" w:rsidP="00B743DB">
      <w:pPr>
        <w:pBdr>
          <w:top w:val="nil"/>
          <w:left w:val="nil"/>
          <w:bottom w:val="nil"/>
          <w:right w:val="nil"/>
          <w:between w:val="nil"/>
        </w:pBdr>
        <w:rPr>
          <w:color w:val="000000"/>
        </w:rPr>
      </w:pPr>
      <w:r>
        <w:rPr>
          <w:color w:val="000000"/>
        </w:rPr>
        <w:t>Jedním z raných nástrojů spolupráce bylo speciální použití elektronické pošty (tzv. elektronický mailing list), což umožňovalo e-mailovou konferenci, tedy vzájemnou komunikaci mezi skupinou přihlášených uživatelů. Dalším z</w:t>
      </w:r>
      <w:r w:rsidR="005E1F20">
        <w:rPr>
          <w:color w:val="000000"/>
        </w:rPr>
        <w:t> </w:t>
      </w:r>
      <w:r>
        <w:rPr>
          <w:color w:val="000000"/>
        </w:rPr>
        <w:t xml:space="preserve">využívaných nástrojů jsou překladatelské blogy. </w:t>
      </w:r>
      <w:proofErr w:type="spellStart"/>
      <w:r>
        <w:rPr>
          <w:color w:val="000000"/>
        </w:rPr>
        <w:t>Dolmayová</w:t>
      </w:r>
      <w:proofErr w:type="spellEnd"/>
      <w:r>
        <w:rPr>
          <w:color w:val="000000"/>
        </w:rPr>
        <w:t xml:space="preserve"> ve svém výzkumu poukazuje na to, že jelikož mají blogy textovou formu a jsou to mezi sebou propojené stránky, jsou vhodné pro zkoumání například toho, jak je spolupráce udržována, jaký vliv mají překladatelé v rámci dané sítě a jak blogeři utvářejí komunitu se čtenáři skrze sekci komentářů (</w:t>
      </w:r>
      <w:r>
        <w:t>2018</w:t>
      </w:r>
      <w:r>
        <w:rPr>
          <w:color w:val="000000"/>
        </w:rPr>
        <w:t>, s. 352)</w:t>
      </w:r>
      <w:r>
        <w:t xml:space="preserve">. </w:t>
      </w:r>
      <w:r>
        <w:rPr>
          <w:color w:val="000000"/>
        </w:rPr>
        <w:t xml:space="preserve">Nástrojem pro spolupráci </w:t>
      </w:r>
      <w:r>
        <w:rPr>
          <w:color w:val="000000"/>
        </w:rPr>
        <w:lastRenderedPageBreak/>
        <w:t xml:space="preserve">jsou také online adresáře či </w:t>
      </w:r>
      <w:proofErr w:type="gramStart"/>
      <w:r>
        <w:rPr>
          <w:color w:val="000000"/>
        </w:rPr>
        <w:t>diskuzní</w:t>
      </w:r>
      <w:proofErr w:type="gramEnd"/>
      <w:r>
        <w:rPr>
          <w:color w:val="000000"/>
        </w:rPr>
        <w:t xml:space="preserve"> fóra přímo určená k interakci mezi překladateli. Na těchto stránkách jsou členové do sítě zapojeni přibližně stejnou měrou, avšak odborníci a administrátoři jsou propojeni v síti více, čímž tvoří její jádro. </w:t>
      </w:r>
    </w:p>
    <w:p w14:paraId="5DFD3DA8" w14:textId="1DCFFFD6" w:rsidR="00B743DB" w:rsidRDefault="00B743DB" w:rsidP="00B743DB">
      <w:pPr>
        <w:pBdr>
          <w:top w:val="nil"/>
          <w:left w:val="nil"/>
          <w:bottom w:val="nil"/>
          <w:right w:val="nil"/>
          <w:between w:val="nil"/>
        </w:pBdr>
        <w:ind w:firstLine="284"/>
        <w:rPr>
          <w:color w:val="000000"/>
        </w:rPr>
      </w:pPr>
      <w:r>
        <w:rPr>
          <w:color w:val="000000"/>
        </w:rPr>
        <w:t xml:space="preserve">Jedním z nejnovějších způsobů spolupráce je </w:t>
      </w:r>
      <w:proofErr w:type="spellStart"/>
      <w:r>
        <w:rPr>
          <w:color w:val="000000"/>
        </w:rPr>
        <w:t>crowdsourcing</w:t>
      </w:r>
      <w:proofErr w:type="spellEnd"/>
      <w:r>
        <w:rPr>
          <w:color w:val="000000"/>
        </w:rPr>
        <w:t>, který je obecně definován jako „centrálně organizovaná činnost, která vede k dosažení přesně definovaných cílů, a to s využitím většího množství zainteresovaných osob z řad zákazníků nebo sympatizantů, pocházejících z cílových skupin podle pole působnosti organizátora.“</w:t>
      </w:r>
      <w:r>
        <w:rPr>
          <w:rStyle w:val="Znakapoznpodarou"/>
          <w:color w:val="000000"/>
        </w:rPr>
        <w:footnoteReference w:id="65"/>
      </w:r>
      <w:r>
        <w:rPr>
          <w:color w:val="000000"/>
        </w:rPr>
        <w:t xml:space="preserve"> V rámci překladu tedy jde o překlad vytvořený samotnými uživateli. Na rozdíl od předchozích typů nejde o zapojení pouze profesionálních překladatelů, ale může se podílet jakýkoliv uživatel na internetu a</w:t>
      </w:r>
      <w:r w:rsidR="005E1F20">
        <w:rPr>
          <w:color w:val="000000"/>
        </w:rPr>
        <w:t> </w:t>
      </w:r>
      <w:r>
        <w:rPr>
          <w:color w:val="000000"/>
        </w:rPr>
        <w:t xml:space="preserve">spolupracovat na projektu. Tento model je často využíván internetovými sociálními sítěmi, jako je Facebook či Twitter, ale také neziskovými projekty typu Wikipedia a </w:t>
      </w:r>
      <w:proofErr w:type="spellStart"/>
      <w:r>
        <w:rPr>
          <w:color w:val="000000"/>
        </w:rPr>
        <w:t>OpenOffice</w:t>
      </w:r>
      <w:proofErr w:type="spellEnd"/>
      <w:r>
        <w:t xml:space="preserve"> </w:t>
      </w:r>
      <w:r>
        <w:rPr>
          <w:color w:val="000000"/>
        </w:rPr>
        <w:t>(</w:t>
      </w:r>
      <w:proofErr w:type="spellStart"/>
      <w:r>
        <w:rPr>
          <w:color w:val="000000"/>
        </w:rPr>
        <w:t>Dolmaya</w:t>
      </w:r>
      <w:proofErr w:type="spellEnd"/>
      <w:r>
        <w:rPr>
          <w:color w:val="000000"/>
        </w:rPr>
        <w:t xml:space="preserve"> 20</w:t>
      </w:r>
      <w:r>
        <w:t>18</w:t>
      </w:r>
      <w:r>
        <w:rPr>
          <w:color w:val="000000"/>
        </w:rPr>
        <w:t xml:space="preserve">, s. 353). Výzkumy v oblasti podobných projektů se zabývají především jejich etickou stránkou, motivací dobrovolných účastníků a kvalitou takto vzniklých překladů. </w:t>
      </w:r>
    </w:p>
    <w:p w14:paraId="57332F1F" w14:textId="77777777" w:rsidR="00B743DB" w:rsidRDefault="00B743DB" w:rsidP="00B743DB">
      <w:pPr>
        <w:pStyle w:val="Nadpis2"/>
      </w:pPr>
      <w:bookmarkStart w:id="87" w:name="_Toc102609853"/>
      <w:r>
        <w:t>Zapojení fanoušků do překladatelského procesu</w:t>
      </w:r>
      <w:bookmarkEnd w:id="87"/>
    </w:p>
    <w:p w14:paraId="61A390FA" w14:textId="77777777" w:rsidR="00B743DB" w:rsidRDefault="00B743DB" w:rsidP="00B743DB">
      <w:pPr>
        <w:pBdr>
          <w:top w:val="nil"/>
          <w:left w:val="nil"/>
          <w:bottom w:val="nil"/>
          <w:right w:val="nil"/>
          <w:between w:val="nil"/>
        </w:pBdr>
        <w:ind w:firstLine="0"/>
        <w:rPr>
          <w:color w:val="000000"/>
        </w:rPr>
      </w:pPr>
      <w:r>
        <w:rPr>
          <w:color w:val="000000"/>
        </w:rPr>
        <w:t xml:space="preserve">     Jak bylo zmíněno v první kapitole, na vzniku tohoto překladu pracovala překladatelka spolu s editorem, ale také s dalšími překladateli (Dominika Křesťanová a Petr </w:t>
      </w:r>
      <w:proofErr w:type="spellStart"/>
      <w:r>
        <w:rPr>
          <w:color w:val="000000"/>
        </w:rPr>
        <w:t>Kotrle</w:t>
      </w:r>
      <w:proofErr w:type="spellEnd"/>
      <w:r>
        <w:rPr>
          <w:color w:val="000000"/>
        </w:rPr>
        <w:t xml:space="preserve">) a zároveň byli do procesu zapojeni fanoušci ságy. </w:t>
      </w:r>
    </w:p>
    <w:p w14:paraId="5AFDA30E" w14:textId="77777777" w:rsidR="00B743DB" w:rsidRDefault="00B743DB" w:rsidP="00B743DB">
      <w:pPr>
        <w:pBdr>
          <w:top w:val="nil"/>
          <w:left w:val="nil"/>
          <w:bottom w:val="nil"/>
          <w:right w:val="nil"/>
          <w:between w:val="nil"/>
        </w:pBdr>
        <w:ind w:firstLine="284"/>
        <w:rPr>
          <w:color w:val="000000"/>
        </w:rPr>
      </w:pPr>
      <w:r>
        <w:rPr>
          <w:color w:val="000000"/>
        </w:rPr>
        <w:t xml:space="preserve">V této části se práce snaží zodpovědět otázky ohledně cílů spolupráce, průběhu spolupráce a výsledků. Uvedené informace jsou čerpány především z polostrukturovaného rozhovoru s překladatelkou Markovou. </w:t>
      </w:r>
    </w:p>
    <w:p w14:paraId="4F6540ED" w14:textId="77777777" w:rsidR="00B743DB" w:rsidRDefault="00B743DB" w:rsidP="00B743DB">
      <w:pPr>
        <w:pStyle w:val="Nadpis3"/>
      </w:pPr>
      <w:bookmarkStart w:id="88" w:name="_Toc102609854"/>
      <w:r>
        <w:t>Cíle spolupráce</w:t>
      </w:r>
      <w:bookmarkEnd w:id="88"/>
    </w:p>
    <w:p w14:paraId="7A78B310" w14:textId="77777777" w:rsidR="00B743DB" w:rsidRDefault="00B743DB" w:rsidP="00B743DB">
      <w:pPr>
        <w:pBdr>
          <w:top w:val="nil"/>
          <w:left w:val="nil"/>
          <w:bottom w:val="nil"/>
          <w:right w:val="nil"/>
          <w:between w:val="nil"/>
        </w:pBdr>
        <w:ind w:firstLine="284"/>
        <w:rPr>
          <w:color w:val="000000"/>
        </w:rPr>
      </w:pPr>
      <w:r>
        <w:rPr>
          <w:color w:val="000000"/>
        </w:rPr>
        <w:t xml:space="preserve">Představa, že překladatel pracuje výhradně samostatně byla vyvrácena již v době sociologických přístupů k teorii překladu. Do celého procesu od zadání po publikování zasahuje řada aktérů, ale to se může týkat i samotné překladatelovy práce. Není neobvyklé, že překladatel, který má dostatek času a možností při práci </w:t>
      </w:r>
      <w:r>
        <w:rPr>
          <w:color w:val="000000"/>
        </w:rPr>
        <w:lastRenderedPageBreak/>
        <w:t xml:space="preserve">konzultuje určité aspekty překladu s externími odborníky, a to zejména v rámci terminologie. Například v případě dobově zaměřeného VT může překladatel komunikovat s historiky či odborníky na dílčí problémy. Co však vedlo nakladatelství ke spolupráci na překladu se skupinou konzultantů, kteří nejsou odborníci na překlad ani na historickou terminologii? </w:t>
      </w:r>
    </w:p>
    <w:p w14:paraId="037A6D65" w14:textId="0F81EDE6" w:rsidR="00B743DB" w:rsidRDefault="00B743DB" w:rsidP="00B743DB">
      <w:pPr>
        <w:pBdr>
          <w:top w:val="nil"/>
          <w:left w:val="nil"/>
          <w:bottom w:val="nil"/>
          <w:right w:val="nil"/>
          <w:between w:val="nil"/>
        </w:pBdr>
        <w:ind w:firstLine="284"/>
        <w:rPr>
          <w:color w:val="000000"/>
        </w:rPr>
      </w:pPr>
      <w:r>
        <w:rPr>
          <w:color w:val="000000"/>
        </w:rPr>
        <w:t xml:space="preserve">Martinův svět je rozsáhlý s provázanými událostmi a obsahuje obrovské množství detailů, smyšlených pojmů, názvů a jmen. Překladatelka zmiňuje, že ona i její kolegové před zadáním toto dílo příliš neznali (Marková </w:t>
      </w:r>
      <w:proofErr w:type="gramStart"/>
      <w:r>
        <w:rPr>
          <w:color w:val="000000"/>
        </w:rPr>
        <w:t>2019</w:t>
      </w:r>
      <w:r w:rsidR="005404C4">
        <w:rPr>
          <w:color w:val="000000"/>
        </w:rPr>
        <w:t>a</w:t>
      </w:r>
      <w:proofErr w:type="gramEnd"/>
      <w:r>
        <w:rPr>
          <w:color w:val="000000"/>
        </w:rPr>
        <w:t xml:space="preserve">). Konzultanti z řad fanoušků byli naopak znalci děje, postav i významu na první pohled nedůležitých detailů. Mohli tak rychle poskytnout překladatelům podstatné informace a připomínkovat terminologii. Primárním cílem spolupráce tedy pravděpodobně bylo urychlení celého procesu a zajištění co nejpřesnější interpretace díla. Nakladatelství nejspíš také očekávalo, že tito konzultanti budou fungovat jako sjednocující spojka, která zabrání významným odchylkám mezi jednotlivými díly, vzhledem k tomu, že se na překladu série podíleli tři překladatelé. </w:t>
      </w:r>
    </w:p>
    <w:p w14:paraId="0AC3637B" w14:textId="06903BCB" w:rsidR="00B743DB" w:rsidRDefault="00B743DB" w:rsidP="00B743DB">
      <w:pPr>
        <w:pBdr>
          <w:top w:val="nil"/>
          <w:left w:val="nil"/>
          <w:bottom w:val="nil"/>
          <w:right w:val="nil"/>
          <w:between w:val="nil"/>
        </w:pBdr>
        <w:ind w:firstLine="284"/>
        <w:rPr>
          <w:color w:val="000000"/>
        </w:rPr>
      </w:pPr>
      <w:r>
        <w:rPr>
          <w:color w:val="000000"/>
        </w:rPr>
        <w:t xml:space="preserve">Dalším faktorem, který je potřeba zvážit je i oddanost fanoušků původnímu vydání. Změna nakladatelství a vytvoření jiného překladu u díla, které stalo kultem a má zaryté fanoušky sebou pochopitelně nese jisté obavy z přijetí nové verze. Je velmi pravděpodobné, že zapojením těchto konzultantů do překladu chtělo nakladatelství vyjít vstříc fanouškovské základně. Tuto </w:t>
      </w:r>
      <w:r>
        <w:t>domněnku</w:t>
      </w:r>
      <w:r>
        <w:rPr>
          <w:color w:val="000000"/>
        </w:rPr>
        <w:t xml:space="preserve"> podporuje vyjádření Markové (</w:t>
      </w:r>
      <w:proofErr w:type="gramStart"/>
      <w:r>
        <w:rPr>
          <w:color w:val="000000"/>
        </w:rPr>
        <w:t>2019</w:t>
      </w:r>
      <w:r w:rsidR="005404C4">
        <w:rPr>
          <w:color w:val="000000"/>
        </w:rPr>
        <w:t>a</w:t>
      </w:r>
      <w:proofErr w:type="gramEnd"/>
      <w:r>
        <w:rPr>
          <w:color w:val="000000"/>
        </w:rPr>
        <w:t>), která uvádí, že a začátku celého projektu „byl strach, abychom nenaštvali tu stávající fanouškovskou obec.“</w:t>
      </w:r>
    </w:p>
    <w:p w14:paraId="04CC2A79" w14:textId="77777777" w:rsidR="00B743DB" w:rsidRDefault="00B743DB" w:rsidP="00B743DB">
      <w:pPr>
        <w:pStyle w:val="Nadpis3"/>
      </w:pPr>
      <w:bookmarkStart w:id="89" w:name="_Toc102609855"/>
      <w:r>
        <w:t>Průběh spolupráce</w:t>
      </w:r>
      <w:bookmarkEnd w:id="89"/>
    </w:p>
    <w:p w14:paraId="27860DB2" w14:textId="77777777" w:rsidR="00B743DB" w:rsidRDefault="00B743DB" w:rsidP="00B743DB">
      <w:pPr>
        <w:pBdr>
          <w:top w:val="nil"/>
          <w:left w:val="nil"/>
          <w:bottom w:val="nil"/>
          <w:right w:val="nil"/>
          <w:between w:val="nil"/>
        </w:pBdr>
        <w:ind w:firstLine="284"/>
        <w:rPr>
          <w:color w:val="000000"/>
        </w:rPr>
      </w:pPr>
      <w:r>
        <w:rPr>
          <w:color w:val="000000"/>
        </w:rPr>
        <w:t>Podmínky spolupráce budou rozebrány z různých hledisek, jako je počet a výběr zúčastněných konzultantů, nástroje komunikace, předmět a způsob vyjednávání či případné problémy.</w:t>
      </w:r>
    </w:p>
    <w:p w14:paraId="5CC81FCF" w14:textId="77777777" w:rsidR="00B743DB" w:rsidRDefault="00B743DB" w:rsidP="00B743DB">
      <w:pPr>
        <w:pBdr>
          <w:top w:val="nil"/>
          <w:left w:val="nil"/>
          <w:bottom w:val="nil"/>
          <w:right w:val="nil"/>
          <w:between w:val="nil"/>
        </w:pBdr>
        <w:ind w:firstLine="284"/>
        <w:rPr>
          <w:color w:val="000000"/>
        </w:rPr>
      </w:pPr>
      <w:r>
        <w:rPr>
          <w:color w:val="000000"/>
        </w:rPr>
        <w:t>Marková (</w:t>
      </w:r>
      <w:proofErr w:type="spellStart"/>
      <w:r>
        <w:rPr>
          <w:color w:val="000000"/>
        </w:rPr>
        <w:t>ibid</w:t>
      </w:r>
      <w:proofErr w:type="spellEnd"/>
      <w:r>
        <w:rPr>
          <w:color w:val="000000"/>
        </w:rPr>
        <w:t>.) uvádí, že z řad fanoušků byla do konzultací zapojena skupina 3–5 poradců, kteří měli velký vliv na různé terminologické problémy</w:t>
      </w:r>
      <w:r>
        <w:t xml:space="preserve">. </w:t>
      </w:r>
      <w:r>
        <w:rPr>
          <w:color w:val="000000"/>
        </w:rPr>
        <w:t xml:space="preserve">Na dotaz ohledně výběru těchto konzultantů Marková odpověděla, že vybíralo nakladatelství, a to pravděpodobně z </w:t>
      </w:r>
      <w:r>
        <w:t xml:space="preserve">největšího českého fóra zaměřeného na svět </w:t>
      </w:r>
      <w:r>
        <w:lastRenderedPageBreak/>
        <w:t xml:space="preserve">ságy s názvem </w:t>
      </w:r>
      <w:proofErr w:type="spellStart"/>
      <w:r>
        <w:rPr>
          <w:color w:val="000000"/>
        </w:rPr>
        <w:t>Ice&amp;Fire</w:t>
      </w:r>
      <w:proofErr w:type="spellEnd"/>
      <w:r>
        <w:rPr>
          <w:color w:val="000000"/>
        </w:rPr>
        <w:t xml:space="preserve">, </w:t>
      </w:r>
      <w:r>
        <w:t>přičemž</w:t>
      </w:r>
      <w:r>
        <w:rPr>
          <w:color w:val="000000"/>
        </w:rPr>
        <w:t xml:space="preserve"> se tato platforma ukázala jako velmi kompetentní (</w:t>
      </w:r>
      <w:proofErr w:type="spellStart"/>
      <w:r>
        <w:rPr>
          <w:color w:val="000000"/>
        </w:rPr>
        <w:t>ibid</w:t>
      </w:r>
      <w:proofErr w:type="spellEnd"/>
      <w:r>
        <w:rPr>
          <w:color w:val="000000"/>
        </w:rPr>
        <w:t xml:space="preserve">.). Zpočátku s fanoušky diskutovala sama, později se mohli připojit i Křesťanová a </w:t>
      </w:r>
      <w:proofErr w:type="spellStart"/>
      <w:r>
        <w:rPr>
          <w:color w:val="000000"/>
        </w:rPr>
        <w:t>Kotrle</w:t>
      </w:r>
      <w:proofErr w:type="spellEnd"/>
      <w:r>
        <w:rPr>
          <w:color w:val="000000"/>
        </w:rPr>
        <w:t xml:space="preserve"> a vznikl jakýsi fanouškovsko-překladatelský kolektiv. </w:t>
      </w:r>
    </w:p>
    <w:p w14:paraId="0479203E" w14:textId="77777777" w:rsidR="00B743DB" w:rsidRDefault="00B743DB" w:rsidP="00B743DB">
      <w:pPr>
        <w:pBdr>
          <w:top w:val="nil"/>
          <w:left w:val="nil"/>
          <w:bottom w:val="nil"/>
          <w:right w:val="nil"/>
          <w:between w:val="nil"/>
        </w:pBdr>
        <w:ind w:firstLine="284"/>
        <w:rPr>
          <w:color w:val="000000"/>
        </w:rPr>
      </w:pPr>
      <w:r>
        <w:rPr>
          <w:color w:val="000000"/>
        </w:rPr>
        <w:t xml:space="preserve">Komunikace mezi překladatelkou a konzultanty od počátku probíhala virtuálně. Hlavním nástrojem komunikace bylo internetové fórum a také tabulka čítající přes 2500 pojmů z Martinova světa. Marková uvádí, že zpočátku byly </w:t>
      </w:r>
      <w:proofErr w:type="gramStart"/>
      <w:r>
        <w:rPr>
          <w:color w:val="000000"/>
        </w:rPr>
        <w:t>diskuze</w:t>
      </w:r>
      <w:proofErr w:type="gramEnd"/>
      <w:r>
        <w:rPr>
          <w:color w:val="000000"/>
        </w:rPr>
        <w:t xml:space="preserve"> zdlouhavější, později stačilo pouze vyhledat konkrétní pojem v tabulce. Dalším důležitým podpůrným nástrojem byla podle Markové i webová stránka s názvem </w:t>
      </w:r>
      <w:r>
        <w:rPr>
          <w:i/>
          <w:color w:val="000000"/>
        </w:rPr>
        <w:t xml:space="preserve">A Wiki </w:t>
      </w:r>
      <w:proofErr w:type="spellStart"/>
      <w:r>
        <w:rPr>
          <w:i/>
          <w:color w:val="000000"/>
        </w:rPr>
        <w:t>of</w:t>
      </w:r>
      <w:proofErr w:type="spellEnd"/>
      <w:r>
        <w:rPr>
          <w:i/>
          <w:color w:val="000000"/>
        </w:rPr>
        <w:t xml:space="preserve"> </w:t>
      </w:r>
      <w:proofErr w:type="spellStart"/>
      <w:r>
        <w:rPr>
          <w:i/>
          <w:color w:val="000000"/>
        </w:rPr>
        <w:t>Ice</w:t>
      </w:r>
      <w:proofErr w:type="spellEnd"/>
      <w:r>
        <w:rPr>
          <w:i/>
          <w:color w:val="000000"/>
        </w:rPr>
        <w:t xml:space="preserve"> and </w:t>
      </w:r>
      <w:proofErr w:type="spellStart"/>
      <w:r>
        <w:rPr>
          <w:i/>
          <w:color w:val="000000"/>
        </w:rPr>
        <w:t>Fire</w:t>
      </w:r>
      <w:proofErr w:type="spellEnd"/>
      <w:r>
        <w:rPr>
          <w:i/>
          <w:color w:val="000000"/>
        </w:rPr>
        <w:t>,</w:t>
      </w:r>
      <w:r>
        <w:rPr>
          <w:rStyle w:val="Znakapoznpodarou"/>
          <w:i/>
          <w:color w:val="000000"/>
        </w:rPr>
        <w:footnoteReference w:id="66"/>
      </w:r>
      <w:r>
        <w:rPr>
          <w:color w:val="000000"/>
        </w:rPr>
        <w:t xml:space="preserve"> kde lze najít informace o reáliích i postavách a jejich četnosti výskytu. Tento server se ukázal jako velmi užitečný především proto, že pokud se nějaká postava vyskytovala častěji, překladatelé mohli při překladu jména zohlednit další okolnosti, které s postavou souvisely (</w:t>
      </w:r>
      <w:proofErr w:type="spellStart"/>
      <w:r>
        <w:rPr>
          <w:color w:val="000000"/>
        </w:rPr>
        <w:t>ibid</w:t>
      </w:r>
      <w:proofErr w:type="spellEnd"/>
      <w:r>
        <w:rPr>
          <w:color w:val="000000"/>
        </w:rPr>
        <w:t xml:space="preserve">.). </w:t>
      </w:r>
    </w:p>
    <w:p w14:paraId="35D6AE69" w14:textId="77777777" w:rsidR="00B743DB" w:rsidRDefault="00B743DB" w:rsidP="00B743DB">
      <w:pPr>
        <w:pBdr>
          <w:top w:val="nil"/>
          <w:left w:val="nil"/>
          <w:bottom w:val="nil"/>
          <w:right w:val="nil"/>
          <w:between w:val="nil"/>
        </w:pBdr>
        <w:ind w:firstLine="284"/>
        <w:rPr>
          <w:color w:val="000000"/>
        </w:rPr>
      </w:pPr>
      <w:r>
        <w:rPr>
          <w:color w:val="000000"/>
        </w:rPr>
        <w:t xml:space="preserve">Primárním předmětem konzultací byly právě Martinovy pojmy, jména a názvosloví. Většinou byly tyto lexikální jednotky přejaty z překladu Březákové, ale v případě, že chtěla Marková provést změnu, nabídla své řešení k </w:t>
      </w:r>
      <w:proofErr w:type="gramStart"/>
      <w:r>
        <w:rPr>
          <w:color w:val="000000"/>
        </w:rPr>
        <w:t>diskuzi</w:t>
      </w:r>
      <w:proofErr w:type="gramEnd"/>
      <w:r>
        <w:rPr>
          <w:color w:val="000000"/>
        </w:rPr>
        <w:t xml:space="preserve">. Postup byl takový, že překladatelka představila svou verzi poradcům a překladatelům (Křesťanová, </w:t>
      </w:r>
      <w:proofErr w:type="spellStart"/>
      <w:r>
        <w:rPr>
          <w:color w:val="000000"/>
        </w:rPr>
        <w:t>Kotrle</w:t>
      </w:r>
      <w:proofErr w:type="spellEnd"/>
      <w:r>
        <w:rPr>
          <w:color w:val="000000"/>
        </w:rPr>
        <w:t xml:space="preserve">) na fóru a ti se mohli vyjádřit. Po konsenzu byl nově přeložený pojem zanesen do zmíněné tabulky, kde ho mohla později Marková i její kolegové vyhledat pro použití v dalších dílech. </w:t>
      </w:r>
    </w:p>
    <w:p w14:paraId="07EDBB5A" w14:textId="77777777" w:rsidR="00B743DB" w:rsidRDefault="00B743DB" w:rsidP="00B743DB">
      <w:pPr>
        <w:pBdr>
          <w:top w:val="nil"/>
          <w:left w:val="nil"/>
          <w:bottom w:val="nil"/>
          <w:right w:val="nil"/>
          <w:between w:val="nil"/>
        </w:pBdr>
        <w:ind w:firstLine="284"/>
        <w:rPr>
          <w:color w:val="000000"/>
        </w:rPr>
      </w:pPr>
      <w:r>
        <w:rPr>
          <w:color w:val="000000"/>
        </w:rPr>
        <w:t xml:space="preserve">Jedny z prvních problematických </w:t>
      </w:r>
      <w:proofErr w:type="gramStart"/>
      <w:r>
        <w:rPr>
          <w:color w:val="000000"/>
        </w:rPr>
        <w:t>diskuzí</w:t>
      </w:r>
      <w:proofErr w:type="gramEnd"/>
      <w:r>
        <w:rPr>
          <w:color w:val="000000"/>
        </w:rPr>
        <w:t xml:space="preserve"> se týkaly také překladatelských metod a přístupů, jako transkripce smyšleného jazyka </w:t>
      </w:r>
      <w:proofErr w:type="spellStart"/>
      <w:r>
        <w:rPr>
          <w:color w:val="000000"/>
        </w:rPr>
        <w:t>dothračtiny</w:t>
      </w:r>
      <w:proofErr w:type="spellEnd"/>
      <w:r>
        <w:rPr>
          <w:color w:val="000000"/>
        </w:rPr>
        <w:t xml:space="preserve"> či přechylování příjmení, které fanoušci neuvítali, ale překladatelka je považovala za nezbytné a neustoupila (</w:t>
      </w:r>
      <w:proofErr w:type="spellStart"/>
      <w:r>
        <w:rPr>
          <w:color w:val="000000"/>
        </w:rPr>
        <w:t>ibid</w:t>
      </w:r>
      <w:proofErr w:type="spellEnd"/>
      <w:r>
        <w:rPr>
          <w:color w:val="000000"/>
        </w:rPr>
        <w:t xml:space="preserve">.). Ačkoliv šlo o týmovou práci, stejně zde existovala určitá hierarchie, výsledné rozhodnutí totiž náleželo jí. Marková zároveň zmiňuje, že po zapojení dalších dvou hlavních překladatelů do projektu, bylo „vyjednávání“ jednodušší. Obecně však </w:t>
      </w:r>
      <w:proofErr w:type="gramStart"/>
      <w:r>
        <w:rPr>
          <w:color w:val="000000"/>
        </w:rPr>
        <w:t>diskuze</w:t>
      </w:r>
      <w:proofErr w:type="gramEnd"/>
      <w:r>
        <w:rPr>
          <w:color w:val="000000"/>
        </w:rPr>
        <w:t xml:space="preserve"> probíhala bez hádek a fanoušci se začali i k největším změnám stavět smířlivě, především poté, co zjistili, že překladatelé nechtějí textu „uškodit,“ ale že ho naopak mají rádi (</w:t>
      </w:r>
      <w:proofErr w:type="spellStart"/>
      <w:r>
        <w:rPr>
          <w:color w:val="000000"/>
        </w:rPr>
        <w:t>ibid</w:t>
      </w:r>
      <w:proofErr w:type="spellEnd"/>
      <w:r>
        <w:rPr>
          <w:color w:val="000000"/>
        </w:rPr>
        <w:t>.).</w:t>
      </w:r>
    </w:p>
    <w:p w14:paraId="463930EE" w14:textId="77777777" w:rsidR="00B743DB" w:rsidRDefault="00B743DB" w:rsidP="00B743DB">
      <w:pPr>
        <w:pStyle w:val="Nadpis3"/>
      </w:pPr>
      <w:bookmarkStart w:id="90" w:name="_Toc102609856"/>
      <w:r>
        <w:lastRenderedPageBreak/>
        <w:t>Výsledky spolupráce</w:t>
      </w:r>
      <w:bookmarkEnd w:id="90"/>
    </w:p>
    <w:p w14:paraId="1B16EE02" w14:textId="77777777" w:rsidR="00B743DB" w:rsidRDefault="00B743DB" w:rsidP="00B743DB">
      <w:pPr>
        <w:pBdr>
          <w:top w:val="nil"/>
          <w:left w:val="nil"/>
          <w:bottom w:val="nil"/>
          <w:right w:val="nil"/>
          <w:between w:val="nil"/>
        </w:pBdr>
        <w:ind w:firstLine="0"/>
      </w:pPr>
      <w:r>
        <w:rPr>
          <w:color w:val="000000"/>
        </w:rPr>
        <w:t xml:space="preserve">     Z rozhovoru</w:t>
      </w:r>
      <w:r>
        <w:t xml:space="preserve"> </w:t>
      </w:r>
      <w:r>
        <w:rPr>
          <w:color w:val="000000"/>
        </w:rPr>
        <w:t xml:space="preserve">vyplývá, že cíle spolupráce byly naplněny. Konzultace s poradci z řad fanoušků překlad </w:t>
      </w:r>
      <w:r>
        <w:t xml:space="preserve">částečně zjednodušily a především </w:t>
      </w:r>
      <w:r>
        <w:rPr>
          <w:color w:val="000000"/>
        </w:rPr>
        <w:t>urychlily. Po p</w:t>
      </w:r>
      <w:r>
        <w:t xml:space="preserve">řekonání počátečních výhrad fanoušků k některým překladatelským metodám se spolupráce ukázala jako efektivní. </w:t>
      </w:r>
    </w:p>
    <w:p w14:paraId="59B58A82" w14:textId="77777777" w:rsidR="00B743DB" w:rsidRDefault="00B743DB" w:rsidP="00B743DB">
      <w:pPr>
        <w:pBdr>
          <w:top w:val="nil"/>
          <w:left w:val="nil"/>
          <w:bottom w:val="nil"/>
          <w:right w:val="nil"/>
          <w:between w:val="nil"/>
        </w:pBdr>
        <w:ind w:firstLine="284"/>
      </w:pPr>
      <w:r>
        <w:t xml:space="preserve">Vedle zrychlení procesu pomohli poradci především se zajištěním konzistentnosti pojmů v překladu. V průběhu procesu se jedna z konzultantek, Gabriela Blahová, vyprofilovala jako redaktorka pro kontrolu terminologie. Blahová spravuje zmiňované fórum </w:t>
      </w:r>
      <w:proofErr w:type="spellStart"/>
      <w:r w:rsidRPr="00A01971">
        <w:rPr>
          <w:i/>
          <w:iCs/>
        </w:rPr>
        <w:t>Ice&amp;Fire</w:t>
      </w:r>
      <w:proofErr w:type="spellEnd"/>
      <w:r>
        <w:t xml:space="preserve"> a podle Markové byla pro projekt velmi důležitá, doslova uvádí: „ona je asi jedna z největších kapacit na tenhle svět u nás a je strašně důkladná [...] a strašně nám pomohla.“ Ukazuje se tedy, že fanoušci nejen usměrňovali překladatele při překladu názvosloví, ale v případě Blahové také fungovali jako redaktoři.</w:t>
      </w:r>
    </w:p>
    <w:p w14:paraId="248F7784" w14:textId="77777777" w:rsidR="00B743DB" w:rsidRDefault="00B743DB" w:rsidP="00B743DB">
      <w:pPr>
        <w:pBdr>
          <w:top w:val="nil"/>
          <w:left w:val="nil"/>
          <w:bottom w:val="nil"/>
          <w:right w:val="nil"/>
          <w:between w:val="nil"/>
        </w:pBdr>
        <w:ind w:firstLine="284"/>
      </w:pPr>
      <w:r>
        <w:t>Marková (</w:t>
      </w:r>
      <w:proofErr w:type="spellStart"/>
      <w:r>
        <w:t>ibid</w:t>
      </w:r>
      <w:proofErr w:type="spellEnd"/>
      <w:r>
        <w:t>.) spolupráci z osobního hlediska popisuje jako osvěžující a poučnou zkušenost. Uvádí, že bez těchto poradců by překlad nemohl ani vzniknout, vzhledem k faktu, že ona ani kolegové VT neznali. Navzdory svému kladnému hodnocení by však tento formát nezaváděla jako standardní způsob práce, protože preferuje samostatnější práci. Vzhledem ke specifickým okolnostem vzniku překladu však považuje konzultace s fanoušky za nezbytnost. Zároveň uvádí, že ocenila podporu konzultantů, především po vydání překladu, kdy získala od části zastánců CT1 negativní zpětnou vazbu, doslova říká: „je docela příjemné, že víte, že máte někde na drátě podobně naladěné lidi, kterým jde o tu stejnou věc.“ Ukázalo se tedy, že tento kolektiv svým způsobem fungoval i jako podpůrná skupina.</w:t>
      </w:r>
    </w:p>
    <w:p w14:paraId="2EE8D813" w14:textId="77777777" w:rsidR="00B743DB" w:rsidRDefault="00B743DB" w:rsidP="00B743DB">
      <w:pPr>
        <w:pStyle w:val="Nadpis3"/>
      </w:pPr>
      <w:bookmarkStart w:id="91" w:name="_Toc102609857"/>
      <w:r>
        <w:t>Klasifikace spolupráce</w:t>
      </w:r>
      <w:bookmarkEnd w:id="91"/>
    </w:p>
    <w:p w14:paraId="35B61191" w14:textId="77777777" w:rsidR="00B743DB" w:rsidRDefault="00B743DB" w:rsidP="00B743DB">
      <w:pPr>
        <w:pBdr>
          <w:top w:val="nil"/>
          <w:left w:val="nil"/>
          <w:bottom w:val="nil"/>
          <w:right w:val="nil"/>
          <w:between w:val="nil"/>
        </w:pBdr>
        <w:ind w:firstLine="284"/>
      </w:pPr>
      <w:r>
        <w:t xml:space="preserve">V rámci oboru </w:t>
      </w:r>
      <w:proofErr w:type="spellStart"/>
      <w:r>
        <w:t>translatologie</w:t>
      </w:r>
      <w:proofErr w:type="spellEnd"/>
      <w:r>
        <w:t xml:space="preserve"> patří tento typ sítě spolupráce z hlediska řazení </w:t>
      </w:r>
      <w:proofErr w:type="spellStart"/>
      <w:r>
        <w:t>Dolmayové</w:t>
      </w:r>
      <w:proofErr w:type="spellEnd"/>
      <w:r>
        <w:t xml:space="preserve"> do kategorie zaměřené na překladatelskou praxi, jelikož zahrnuje výměnu zkušeností při řešení terminologických problémů. </w:t>
      </w:r>
    </w:p>
    <w:p w14:paraId="24CCB827" w14:textId="77777777" w:rsidR="00B743DB" w:rsidRDefault="00B743DB" w:rsidP="00B743DB">
      <w:r>
        <w:t xml:space="preserve">Klasifikace podle struktury sítě je v daném případě složitější, protože jednu část sítě tvoří profesionální překladatelé přinášející návrhy překladatelských řešení a druhou skupina poradců, kteří se překládáním profesionálně nezabývají. Před rozhovorem s Markovou se tato skupina poradců jevila jako forma </w:t>
      </w:r>
      <w:proofErr w:type="spellStart"/>
      <w:r>
        <w:t>crowdsourcingu</w:t>
      </w:r>
      <w:proofErr w:type="spellEnd"/>
      <w:r>
        <w:t xml:space="preserve">, </w:t>
      </w:r>
      <w:r>
        <w:lastRenderedPageBreak/>
        <w:t xml:space="preserve">se kterou sdílela především zapojení sympatizantů díla a centrální vedení skupiny. Rozdílem je však počet zapojených účastníků, který je pro </w:t>
      </w:r>
      <w:proofErr w:type="spellStart"/>
      <w:r>
        <w:t>crowdsourcing</w:t>
      </w:r>
      <w:proofErr w:type="spellEnd"/>
      <w:r>
        <w:t xml:space="preserve"> nízký a především skutečnost, že jak se ukázalo, fanoušci primárně nenavrhovali vlastní řešení, ale spíše usměrňovali volbu hlavních překladatelů díky svým tematickým znalostem. Nelze tedy říci, že by fanoušci byli přímo autory překladu, ale spíše fungovali jako velmi cenná podpora překladatelů</w:t>
      </w:r>
    </w:p>
    <w:p w14:paraId="5CC166CA" w14:textId="77777777" w:rsidR="00B743DB" w:rsidRDefault="00B743DB" w:rsidP="00B743DB"/>
    <w:p w14:paraId="02913D30" w14:textId="77777777" w:rsidR="00B743DB" w:rsidRDefault="00B743DB" w:rsidP="00B743DB"/>
    <w:p w14:paraId="18E4F9D6" w14:textId="77777777" w:rsidR="00B743DB" w:rsidRDefault="00B743DB" w:rsidP="00B743DB"/>
    <w:p w14:paraId="23513E58" w14:textId="77777777" w:rsidR="00B743DB" w:rsidRDefault="00B743DB" w:rsidP="00B743DB"/>
    <w:p w14:paraId="7ED177E7" w14:textId="77777777" w:rsidR="00B743DB" w:rsidRDefault="00B743DB" w:rsidP="00B743DB"/>
    <w:p w14:paraId="44F1D320" w14:textId="77777777" w:rsidR="00B743DB" w:rsidRDefault="00B743DB" w:rsidP="00B743DB">
      <w:pPr>
        <w:pBdr>
          <w:top w:val="nil"/>
          <w:left w:val="nil"/>
          <w:bottom w:val="nil"/>
          <w:right w:val="nil"/>
          <w:between w:val="nil"/>
        </w:pBdr>
        <w:ind w:firstLine="0"/>
        <w:rPr>
          <w:b/>
          <w:sz w:val="32"/>
          <w:szCs w:val="48"/>
        </w:rPr>
      </w:pPr>
    </w:p>
    <w:p w14:paraId="0C3D565C" w14:textId="77777777" w:rsidR="00B743DB" w:rsidRDefault="00B743DB" w:rsidP="00B743DB">
      <w:pPr>
        <w:pBdr>
          <w:top w:val="nil"/>
          <w:left w:val="nil"/>
          <w:bottom w:val="nil"/>
          <w:right w:val="nil"/>
          <w:between w:val="nil"/>
        </w:pBdr>
        <w:ind w:firstLine="0"/>
        <w:rPr>
          <w:b/>
          <w:sz w:val="32"/>
          <w:szCs w:val="48"/>
        </w:rPr>
      </w:pPr>
    </w:p>
    <w:p w14:paraId="2826B1D5" w14:textId="77777777" w:rsidR="00B743DB" w:rsidRDefault="00B743DB" w:rsidP="00B743DB">
      <w:pPr>
        <w:pBdr>
          <w:top w:val="nil"/>
          <w:left w:val="nil"/>
          <w:bottom w:val="nil"/>
          <w:right w:val="nil"/>
          <w:between w:val="nil"/>
        </w:pBdr>
        <w:ind w:firstLine="0"/>
        <w:rPr>
          <w:b/>
          <w:sz w:val="32"/>
          <w:szCs w:val="48"/>
        </w:rPr>
      </w:pPr>
    </w:p>
    <w:p w14:paraId="6F810ADF" w14:textId="77777777" w:rsidR="00B743DB" w:rsidRDefault="00B743DB" w:rsidP="00B743DB">
      <w:pPr>
        <w:pBdr>
          <w:top w:val="nil"/>
          <w:left w:val="nil"/>
          <w:bottom w:val="nil"/>
          <w:right w:val="nil"/>
          <w:between w:val="nil"/>
        </w:pBdr>
        <w:ind w:firstLine="0"/>
        <w:rPr>
          <w:b/>
          <w:sz w:val="32"/>
          <w:szCs w:val="48"/>
        </w:rPr>
      </w:pPr>
    </w:p>
    <w:p w14:paraId="448B0CB1" w14:textId="77777777" w:rsidR="00B743DB" w:rsidRPr="005F296C" w:rsidRDefault="00B743DB" w:rsidP="00B743DB">
      <w:pPr>
        <w:pBdr>
          <w:top w:val="nil"/>
          <w:left w:val="nil"/>
          <w:bottom w:val="nil"/>
          <w:right w:val="nil"/>
          <w:between w:val="nil"/>
        </w:pBdr>
        <w:ind w:firstLine="0"/>
        <w:rPr>
          <w:b/>
        </w:rPr>
      </w:pPr>
    </w:p>
    <w:p w14:paraId="2572A98F" w14:textId="77777777" w:rsidR="00B743DB" w:rsidRPr="005F296C" w:rsidRDefault="00B743DB" w:rsidP="00B743DB">
      <w:pPr>
        <w:pBdr>
          <w:top w:val="nil"/>
          <w:left w:val="nil"/>
          <w:bottom w:val="nil"/>
          <w:right w:val="nil"/>
          <w:between w:val="nil"/>
        </w:pBdr>
        <w:ind w:firstLine="284"/>
        <w:rPr>
          <w:b/>
        </w:rPr>
      </w:pPr>
    </w:p>
    <w:p w14:paraId="3ADFA2D3" w14:textId="77777777" w:rsidR="00B743DB" w:rsidRPr="005F296C" w:rsidRDefault="00B743DB" w:rsidP="00B743DB">
      <w:pPr>
        <w:pBdr>
          <w:top w:val="nil"/>
          <w:left w:val="nil"/>
          <w:bottom w:val="nil"/>
          <w:right w:val="nil"/>
          <w:between w:val="nil"/>
        </w:pBdr>
        <w:ind w:firstLine="284"/>
        <w:rPr>
          <w:b/>
        </w:rPr>
      </w:pPr>
    </w:p>
    <w:p w14:paraId="30764442" w14:textId="77777777" w:rsidR="00B743DB" w:rsidRPr="005F296C" w:rsidRDefault="00B743DB" w:rsidP="00B743DB">
      <w:pPr>
        <w:pBdr>
          <w:top w:val="nil"/>
          <w:left w:val="nil"/>
          <w:bottom w:val="nil"/>
          <w:right w:val="nil"/>
          <w:between w:val="nil"/>
        </w:pBdr>
        <w:ind w:firstLine="284"/>
        <w:rPr>
          <w:b/>
        </w:rPr>
      </w:pPr>
    </w:p>
    <w:p w14:paraId="44255604" w14:textId="77777777" w:rsidR="00B743DB" w:rsidRPr="005F296C" w:rsidRDefault="00B743DB" w:rsidP="00B743DB">
      <w:pPr>
        <w:pBdr>
          <w:top w:val="nil"/>
          <w:left w:val="nil"/>
          <w:bottom w:val="nil"/>
          <w:right w:val="nil"/>
          <w:between w:val="nil"/>
        </w:pBdr>
        <w:ind w:firstLine="284"/>
        <w:rPr>
          <w:b/>
        </w:rPr>
      </w:pPr>
    </w:p>
    <w:p w14:paraId="6761C093" w14:textId="77777777" w:rsidR="00B743DB" w:rsidRPr="005F296C" w:rsidRDefault="00B743DB" w:rsidP="00B743DB">
      <w:pPr>
        <w:pBdr>
          <w:top w:val="nil"/>
          <w:left w:val="nil"/>
          <w:bottom w:val="nil"/>
          <w:right w:val="nil"/>
          <w:between w:val="nil"/>
        </w:pBdr>
        <w:ind w:firstLine="284"/>
        <w:rPr>
          <w:b/>
        </w:rPr>
      </w:pPr>
    </w:p>
    <w:p w14:paraId="2C25C189" w14:textId="77777777" w:rsidR="00B743DB" w:rsidRPr="005F296C" w:rsidRDefault="00B743DB" w:rsidP="00B743DB">
      <w:pPr>
        <w:pBdr>
          <w:top w:val="nil"/>
          <w:left w:val="nil"/>
          <w:bottom w:val="nil"/>
          <w:right w:val="nil"/>
          <w:between w:val="nil"/>
        </w:pBdr>
        <w:ind w:firstLine="284"/>
        <w:rPr>
          <w:b/>
        </w:rPr>
      </w:pPr>
    </w:p>
    <w:p w14:paraId="3F7E8175" w14:textId="77777777" w:rsidR="00B743DB" w:rsidRPr="005F296C" w:rsidRDefault="00B743DB" w:rsidP="00B743DB">
      <w:pPr>
        <w:pBdr>
          <w:top w:val="nil"/>
          <w:left w:val="nil"/>
          <w:bottom w:val="nil"/>
          <w:right w:val="nil"/>
          <w:between w:val="nil"/>
        </w:pBdr>
        <w:ind w:firstLine="284"/>
        <w:rPr>
          <w:b/>
        </w:rPr>
      </w:pPr>
    </w:p>
    <w:p w14:paraId="7339336D" w14:textId="77777777" w:rsidR="00B743DB" w:rsidRPr="005F296C" w:rsidRDefault="00B743DB" w:rsidP="00B743DB">
      <w:pPr>
        <w:pBdr>
          <w:top w:val="nil"/>
          <w:left w:val="nil"/>
          <w:bottom w:val="nil"/>
          <w:right w:val="nil"/>
          <w:between w:val="nil"/>
        </w:pBdr>
        <w:ind w:firstLine="284"/>
        <w:rPr>
          <w:b/>
        </w:rPr>
      </w:pPr>
    </w:p>
    <w:p w14:paraId="7476D933" w14:textId="77777777" w:rsidR="00B743DB" w:rsidRPr="005F296C" w:rsidRDefault="00B743DB" w:rsidP="00B743DB">
      <w:pPr>
        <w:pBdr>
          <w:top w:val="nil"/>
          <w:left w:val="nil"/>
          <w:bottom w:val="nil"/>
          <w:right w:val="nil"/>
          <w:between w:val="nil"/>
        </w:pBdr>
        <w:ind w:firstLine="284"/>
        <w:rPr>
          <w:b/>
        </w:rPr>
      </w:pPr>
    </w:p>
    <w:p w14:paraId="0E777C6E" w14:textId="77777777" w:rsidR="00B743DB" w:rsidRDefault="00B743DB" w:rsidP="00B743DB">
      <w:pPr>
        <w:pBdr>
          <w:top w:val="nil"/>
          <w:left w:val="nil"/>
          <w:bottom w:val="nil"/>
          <w:right w:val="nil"/>
          <w:between w:val="nil"/>
        </w:pBdr>
        <w:ind w:firstLine="284"/>
        <w:rPr>
          <w:b/>
        </w:rPr>
      </w:pPr>
    </w:p>
    <w:p w14:paraId="18ED4807" w14:textId="77777777" w:rsidR="00B743DB" w:rsidRPr="005F296C" w:rsidRDefault="00B743DB" w:rsidP="00B743DB">
      <w:pPr>
        <w:pBdr>
          <w:top w:val="nil"/>
          <w:left w:val="nil"/>
          <w:bottom w:val="nil"/>
          <w:right w:val="nil"/>
          <w:between w:val="nil"/>
        </w:pBdr>
        <w:ind w:firstLine="284"/>
        <w:rPr>
          <w:b/>
        </w:rPr>
      </w:pPr>
    </w:p>
    <w:p w14:paraId="61F0F3A1" w14:textId="77777777" w:rsidR="00B743DB" w:rsidRPr="005F296C" w:rsidRDefault="00B743DB" w:rsidP="00B743DB">
      <w:pPr>
        <w:pBdr>
          <w:top w:val="nil"/>
          <w:left w:val="nil"/>
          <w:bottom w:val="nil"/>
          <w:right w:val="nil"/>
          <w:between w:val="nil"/>
        </w:pBdr>
        <w:ind w:firstLine="284"/>
        <w:rPr>
          <w:strike/>
        </w:rPr>
      </w:pPr>
    </w:p>
    <w:p w14:paraId="73BF6571" w14:textId="77777777" w:rsidR="00B743DB" w:rsidRPr="005F296C" w:rsidRDefault="00B743DB" w:rsidP="00B743DB">
      <w:pPr>
        <w:pBdr>
          <w:top w:val="nil"/>
          <w:left w:val="nil"/>
          <w:bottom w:val="nil"/>
          <w:right w:val="nil"/>
          <w:between w:val="nil"/>
        </w:pBdr>
        <w:ind w:firstLine="0"/>
        <w:rPr>
          <w:b/>
        </w:rPr>
      </w:pPr>
    </w:p>
    <w:p w14:paraId="10A386DB" w14:textId="77777777" w:rsidR="00B743DB" w:rsidRPr="005F296C" w:rsidRDefault="00B743DB" w:rsidP="00B743DB">
      <w:pPr>
        <w:pStyle w:val="Nadpis1"/>
        <w:numPr>
          <w:ilvl w:val="0"/>
          <w:numId w:val="0"/>
        </w:numPr>
        <w:ind w:left="432" w:hanging="432"/>
      </w:pPr>
      <w:bookmarkStart w:id="92" w:name="_Toc102609858"/>
      <w:r w:rsidRPr="005F296C">
        <w:lastRenderedPageBreak/>
        <w:t>Závěr</w:t>
      </w:r>
      <w:bookmarkEnd w:id="92"/>
    </w:p>
    <w:p w14:paraId="6C793B20" w14:textId="77777777" w:rsidR="00B743DB" w:rsidRDefault="00B743DB" w:rsidP="00B743DB">
      <w:pPr>
        <w:pBdr>
          <w:top w:val="nil"/>
          <w:left w:val="nil"/>
          <w:bottom w:val="nil"/>
          <w:right w:val="nil"/>
          <w:between w:val="nil"/>
        </w:pBdr>
        <w:rPr>
          <w:color w:val="333333"/>
        </w:rPr>
      </w:pPr>
      <w:r>
        <w:rPr>
          <w:color w:val="333333"/>
        </w:rPr>
        <w:t>Prvním c</w:t>
      </w:r>
      <w:r w:rsidRPr="005F296C">
        <w:rPr>
          <w:color w:val="333333"/>
        </w:rPr>
        <w:t xml:space="preserve">ílem této práce </w:t>
      </w:r>
      <w:r>
        <w:rPr>
          <w:color w:val="333333"/>
        </w:rPr>
        <w:t>bylo</w:t>
      </w:r>
      <w:r w:rsidRPr="005F296C">
        <w:rPr>
          <w:color w:val="333333"/>
        </w:rPr>
        <w:t xml:space="preserve"> zjistit,</w:t>
      </w:r>
      <w:r w:rsidRPr="004314FA">
        <w:rPr>
          <w:color w:val="333333"/>
        </w:rPr>
        <w:t xml:space="preserve"> kterých rysů překladů se </w:t>
      </w:r>
      <w:r>
        <w:rPr>
          <w:color w:val="333333"/>
        </w:rPr>
        <w:t>týkala kritika</w:t>
      </w:r>
      <w:r w:rsidRPr="004314FA">
        <w:rPr>
          <w:color w:val="333333"/>
        </w:rPr>
        <w:t xml:space="preserve"> </w:t>
      </w:r>
      <w:r>
        <w:rPr>
          <w:color w:val="333333"/>
        </w:rPr>
        <w:t xml:space="preserve">čtenářů a </w:t>
      </w:r>
      <w:r w:rsidRPr="009A0AD1">
        <w:rPr>
          <w:color w:val="333333"/>
        </w:rPr>
        <w:t xml:space="preserve">srovnávací analýzou překladových verzí zjistit, </w:t>
      </w:r>
      <w:r>
        <w:rPr>
          <w:color w:val="333333"/>
        </w:rPr>
        <w:t xml:space="preserve">jestli a v jaké míře se tyto rysy v překladech vyskytují. </w:t>
      </w:r>
      <w:r w:rsidRPr="005F296C">
        <w:rPr>
          <w:color w:val="000000"/>
        </w:rPr>
        <w:t xml:space="preserve">Analýza zdrojů kritiky zodpověděla první </w:t>
      </w:r>
      <w:r>
        <w:rPr>
          <w:color w:val="000000"/>
        </w:rPr>
        <w:t>výzkumnou</w:t>
      </w:r>
      <w:r w:rsidRPr="005F296C">
        <w:rPr>
          <w:color w:val="000000"/>
        </w:rPr>
        <w:t xml:space="preserve"> otázku a ukázala, že překlad </w:t>
      </w:r>
      <w:r>
        <w:rPr>
          <w:color w:val="000000"/>
        </w:rPr>
        <w:t xml:space="preserve">Březákové </w:t>
      </w:r>
      <w:r w:rsidRPr="005F296C">
        <w:rPr>
          <w:color w:val="000000"/>
        </w:rPr>
        <w:t xml:space="preserve">podle čtenářů potenciálně obsahuje problematické rysy na různých jazykových úrovních, jako </w:t>
      </w:r>
      <w:r>
        <w:rPr>
          <w:color w:val="000000"/>
        </w:rPr>
        <w:t>posuny denotačního významu, interference</w:t>
      </w:r>
      <w:r w:rsidRPr="005F296C">
        <w:rPr>
          <w:color w:val="000000"/>
        </w:rPr>
        <w:t>, neodpovídající styl a další.</w:t>
      </w:r>
      <w:r>
        <w:rPr>
          <w:color w:val="000000"/>
        </w:rPr>
        <w:t xml:space="preserve"> Překlad Markové </w:t>
      </w:r>
      <w:r w:rsidRPr="005F296C">
        <w:rPr>
          <w:color w:val="000000"/>
        </w:rPr>
        <w:t>je pak kritizován</w:t>
      </w:r>
      <w:r>
        <w:rPr>
          <w:color w:val="000000"/>
        </w:rPr>
        <w:t xml:space="preserve"> zejména </w:t>
      </w:r>
      <w:r w:rsidRPr="005F296C">
        <w:rPr>
          <w:color w:val="000000"/>
        </w:rPr>
        <w:t>kvůli přechylování či transkripci, což jsou postupy, které souvisí s odlišnou strategií překladatelky.</w:t>
      </w:r>
    </w:p>
    <w:p w14:paraId="01DE23FA" w14:textId="77777777" w:rsidR="00B743DB" w:rsidRDefault="00B743DB" w:rsidP="00B743DB">
      <w:pPr>
        <w:pBdr>
          <w:top w:val="nil"/>
          <w:left w:val="nil"/>
          <w:bottom w:val="nil"/>
          <w:right w:val="nil"/>
          <w:between w:val="nil"/>
        </w:pBdr>
        <w:ind w:firstLine="284"/>
        <w:rPr>
          <w:color w:val="333333"/>
        </w:rPr>
      </w:pPr>
      <w:r>
        <w:rPr>
          <w:color w:val="333333"/>
        </w:rPr>
        <w:t xml:space="preserve">Druhým cílem bylo </w:t>
      </w:r>
      <w:r w:rsidRPr="009A0AD1">
        <w:rPr>
          <w:color w:val="333333"/>
        </w:rPr>
        <w:t>pomocí srovnávací analýzy výzkumného vzorku originálu a</w:t>
      </w:r>
      <w:r>
        <w:rPr>
          <w:color w:val="333333"/>
        </w:rPr>
        <w:t> </w:t>
      </w:r>
      <w:r w:rsidRPr="009A0AD1">
        <w:rPr>
          <w:color w:val="333333"/>
        </w:rPr>
        <w:t xml:space="preserve">obou verzí identifikovat překladatelské strategie, </w:t>
      </w:r>
      <w:r>
        <w:rPr>
          <w:color w:val="333333"/>
        </w:rPr>
        <w:t>a</w:t>
      </w:r>
      <w:r>
        <w:rPr>
          <w:spacing w:val="-2"/>
        </w:rPr>
        <w:t> </w:t>
      </w:r>
      <w:r>
        <w:rPr>
          <w:color w:val="333333"/>
        </w:rPr>
        <w:t>tak</w:t>
      </w:r>
      <w:r w:rsidRPr="009A0AD1">
        <w:rPr>
          <w:color w:val="333333"/>
        </w:rPr>
        <w:t xml:space="preserve"> zjistit, která překladatelská řešení jsou výsledkem záměru a celkové strategie překladatelek, a která jsou důsledkem podcenění systémových rozdílů mezi angličtinou a češtinou.</w:t>
      </w:r>
      <w:r>
        <w:rPr>
          <w:color w:val="333333"/>
        </w:rPr>
        <w:t xml:space="preserve"> Výsledky srovnávací analýzy blíže komentuji </w:t>
      </w:r>
      <w:r>
        <w:rPr>
          <w:color w:val="000000"/>
        </w:rPr>
        <w:t>v dílčích závěrech,</w:t>
      </w:r>
      <w:r>
        <w:rPr>
          <w:color w:val="333333"/>
        </w:rPr>
        <w:t xml:space="preserve"> avšak mezi nejpodstatnější zjištění patří skutečnost, že </w:t>
      </w:r>
      <w:proofErr w:type="spellStart"/>
      <w:r>
        <w:rPr>
          <w:color w:val="333333"/>
        </w:rPr>
        <w:t>Březáková</w:t>
      </w:r>
      <w:proofErr w:type="spellEnd"/>
      <w:r>
        <w:rPr>
          <w:color w:val="333333"/>
        </w:rPr>
        <w:t xml:space="preserve"> často nadužívá přivlastňovací zájmena, kdežto Marková více využívá ostatních prostředků vyjádření posesivity v systému češtiny a také, že v překladu Březákové se ve větší míře vyskytují kondenzátory u překladu polovětných vazeb s participiem přítomným a minulým. Výsledky tak v daném ohledu potvrzují kritiku čtenářů.</w:t>
      </w:r>
    </w:p>
    <w:p w14:paraId="4216F048" w14:textId="77777777" w:rsidR="00B743DB" w:rsidRDefault="00B743DB" w:rsidP="00B743DB">
      <w:pPr>
        <w:pBdr>
          <w:top w:val="nil"/>
          <w:left w:val="nil"/>
          <w:bottom w:val="nil"/>
          <w:right w:val="nil"/>
          <w:between w:val="nil"/>
        </w:pBdr>
        <w:ind w:firstLine="284"/>
        <w:rPr>
          <w:color w:val="000000"/>
        </w:rPr>
      </w:pPr>
      <w:r>
        <w:t xml:space="preserve">Z hlediska zkoumaných aspektů je strategie Březákové spíše na straně formální věrnosti VT, tedy sémantického překladu. </w:t>
      </w:r>
      <w:r>
        <w:rPr>
          <w:color w:val="000000"/>
        </w:rPr>
        <w:t>A</w:t>
      </w:r>
      <w:r w:rsidRPr="00967DA0">
        <w:rPr>
          <w:color w:val="000000"/>
        </w:rPr>
        <w:t>nalýzy ukázaly, že její celkovou strategii, tudíž záměrná řešení, do značné míry narušil</w:t>
      </w:r>
      <w:r>
        <w:rPr>
          <w:color w:val="000000"/>
        </w:rPr>
        <w:t>y</w:t>
      </w:r>
      <w:r w:rsidRPr="00967DA0">
        <w:rPr>
          <w:color w:val="000000"/>
        </w:rPr>
        <w:t xml:space="preserve"> nezáměrné volby, jejichž příčinou bylo podcenění</w:t>
      </w:r>
      <w:r>
        <w:rPr>
          <w:color w:val="000000"/>
        </w:rPr>
        <w:t xml:space="preserve"> </w:t>
      </w:r>
      <w:r w:rsidRPr="00967DA0">
        <w:rPr>
          <w:color w:val="000000"/>
        </w:rPr>
        <w:t xml:space="preserve">systémových rozdílů mezi </w:t>
      </w:r>
      <w:r>
        <w:rPr>
          <w:color w:val="000000"/>
        </w:rPr>
        <w:t xml:space="preserve">češtinou a angličtinou. U překladu Markové </w:t>
      </w:r>
      <w:r w:rsidRPr="007D2771">
        <w:rPr>
          <w:color w:val="000000"/>
        </w:rPr>
        <w:t>analýza prokázala větší povědomí o sys</w:t>
      </w:r>
      <w:r>
        <w:rPr>
          <w:color w:val="000000"/>
        </w:rPr>
        <w:t>témových</w:t>
      </w:r>
      <w:r w:rsidRPr="007D2771">
        <w:rPr>
          <w:color w:val="000000"/>
        </w:rPr>
        <w:t xml:space="preserve"> rozdílech a schopnost volit př</w:t>
      </w:r>
      <w:r>
        <w:rPr>
          <w:color w:val="000000"/>
        </w:rPr>
        <w:t>ekladatelská</w:t>
      </w:r>
      <w:r w:rsidRPr="007D2771">
        <w:rPr>
          <w:color w:val="000000"/>
        </w:rPr>
        <w:t xml:space="preserve"> řešení, která vyhovují </w:t>
      </w:r>
      <w:r>
        <w:rPr>
          <w:color w:val="000000"/>
        </w:rPr>
        <w:t>češtině</w:t>
      </w:r>
      <w:r w:rsidRPr="007D2771">
        <w:rPr>
          <w:color w:val="000000"/>
        </w:rPr>
        <w:t xml:space="preserve"> a záměr</w:t>
      </w:r>
      <w:r>
        <w:rPr>
          <w:color w:val="000000"/>
        </w:rPr>
        <w:t xml:space="preserve"> </w:t>
      </w:r>
      <w:r w:rsidRPr="007D2771">
        <w:rPr>
          <w:color w:val="000000"/>
        </w:rPr>
        <w:t>překladatelky nenarušují nezáměrnými řešeními</w:t>
      </w:r>
      <w:r>
        <w:rPr>
          <w:color w:val="000000"/>
        </w:rPr>
        <w:t xml:space="preserve">. </w:t>
      </w:r>
      <w:r>
        <w:rPr>
          <w:color w:val="333333"/>
        </w:rPr>
        <w:t xml:space="preserve">Výzkumný vzorek a parametry tedy byly vhodně zvoleny k zodpovězení výzkumných otázek.   </w:t>
      </w:r>
    </w:p>
    <w:p w14:paraId="050CD86C" w14:textId="77777777" w:rsidR="00B743DB" w:rsidRPr="001F0AFE" w:rsidRDefault="00B743DB" w:rsidP="00B743DB">
      <w:pPr>
        <w:pBdr>
          <w:top w:val="nil"/>
          <w:left w:val="nil"/>
          <w:bottom w:val="nil"/>
          <w:right w:val="nil"/>
          <w:between w:val="nil"/>
        </w:pBdr>
        <w:ind w:firstLine="284"/>
        <w:rPr>
          <w:color w:val="333333"/>
        </w:rPr>
      </w:pPr>
      <w:r>
        <w:rPr>
          <w:color w:val="000000"/>
        </w:rPr>
        <w:t xml:space="preserve">Práce také popsala odlišné podmínky vzniku obou překladů se zaměřením na specifický překladatelský proces vzniku překladu Markové, do kterého byly zapojeni fanoušci překladu v roli konzultantů. </w:t>
      </w:r>
    </w:p>
    <w:p w14:paraId="58D75EAE" w14:textId="77777777" w:rsidR="00B743DB" w:rsidRDefault="00B743DB" w:rsidP="00B743DB">
      <w:pPr>
        <w:pBdr>
          <w:top w:val="nil"/>
          <w:left w:val="nil"/>
          <w:bottom w:val="nil"/>
          <w:right w:val="nil"/>
          <w:between w:val="nil"/>
        </w:pBdr>
        <w:ind w:firstLine="284"/>
        <w:rPr>
          <w:color w:val="000000"/>
        </w:rPr>
      </w:pPr>
      <w:r>
        <w:rPr>
          <w:color w:val="000000"/>
        </w:rPr>
        <w:lastRenderedPageBreak/>
        <w:t xml:space="preserve">Tato práce může být využita v rámci překladatelský seminářů, například k poukázání na běžné i méně uváděné způsoby překladu přivlastňovacích zájmen či polovětných konstrukcí. </w:t>
      </w:r>
    </w:p>
    <w:p w14:paraId="595822EF" w14:textId="77777777" w:rsidR="00B743DB" w:rsidRPr="00493B3E" w:rsidRDefault="00B743DB" w:rsidP="00B743DB">
      <w:pPr>
        <w:pBdr>
          <w:top w:val="nil"/>
          <w:left w:val="nil"/>
          <w:bottom w:val="nil"/>
          <w:right w:val="nil"/>
          <w:between w:val="nil"/>
        </w:pBdr>
        <w:ind w:firstLine="284"/>
        <w:rPr>
          <w:color w:val="000000"/>
        </w:rPr>
      </w:pPr>
      <w:r w:rsidRPr="005F296C">
        <w:rPr>
          <w:color w:val="000000"/>
        </w:rPr>
        <w:t>Vzhledem k velkému množství problematických rysů zjištěných analýzou zdrojů kritiky, nabízí se možnosti dalšího zkoumání. Je možné například analyzovat překlady z hlediska stylu, který byl u Březákové označován za příliš knižní a u Markové naopak příliš moderní.</w:t>
      </w:r>
    </w:p>
    <w:p w14:paraId="25410FFB" w14:textId="77777777" w:rsidR="00B743DB" w:rsidRDefault="00B743DB" w:rsidP="00B743DB">
      <w:pPr>
        <w:pBdr>
          <w:top w:val="nil"/>
          <w:left w:val="nil"/>
          <w:bottom w:val="nil"/>
          <w:right w:val="nil"/>
          <w:between w:val="nil"/>
        </w:pBdr>
        <w:ind w:firstLine="284"/>
        <w:rPr>
          <w:color w:val="333333"/>
        </w:rPr>
      </w:pPr>
    </w:p>
    <w:p w14:paraId="4C0ECBE7" w14:textId="77777777" w:rsidR="00B743DB" w:rsidRDefault="00B743DB" w:rsidP="00B743DB">
      <w:pPr>
        <w:pBdr>
          <w:top w:val="nil"/>
          <w:left w:val="nil"/>
          <w:bottom w:val="nil"/>
          <w:right w:val="nil"/>
          <w:between w:val="nil"/>
        </w:pBdr>
        <w:ind w:firstLine="284"/>
        <w:rPr>
          <w:color w:val="333333"/>
        </w:rPr>
      </w:pPr>
    </w:p>
    <w:p w14:paraId="6EB12DD7" w14:textId="77777777" w:rsidR="00B743DB" w:rsidRDefault="00B743DB" w:rsidP="00B743DB">
      <w:pPr>
        <w:pBdr>
          <w:top w:val="nil"/>
          <w:left w:val="nil"/>
          <w:bottom w:val="nil"/>
          <w:right w:val="nil"/>
          <w:between w:val="nil"/>
        </w:pBdr>
        <w:ind w:firstLine="284"/>
        <w:rPr>
          <w:color w:val="333333"/>
        </w:rPr>
      </w:pPr>
    </w:p>
    <w:p w14:paraId="1E38718A" w14:textId="77777777" w:rsidR="00B743DB" w:rsidRDefault="00B743DB" w:rsidP="00B743DB">
      <w:pPr>
        <w:pBdr>
          <w:top w:val="nil"/>
          <w:left w:val="nil"/>
          <w:bottom w:val="nil"/>
          <w:right w:val="nil"/>
          <w:between w:val="nil"/>
        </w:pBdr>
        <w:ind w:firstLine="284"/>
        <w:rPr>
          <w:color w:val="333333"/>
        </w:rPr>
      </w:pPr>
    </w:p>
    <w:p w14:paraId="76688C47" w14:textId="77777777" w:rsidR="00B743DB" w:rsidRDefault="00B743DB" w:rsidP="00B743DB">
      <w:pPr>
        <w:pBdr>
          <w:top w:val="nil"/>
          <w:left w:val="nil"/>
          <w:bottom w:val="nil"/>
          <w:right w:val="nil"/>
          <w:between w:val="nil"/>
        </w:pBdr>
        <w:ind w:firstLine="284"/>
        <w:rPr>
          <w:color w:val="333333"/>
        </w:rPr>
      </w:pPr>
    </w:p>
    <w:p w14:paraId="23DA7522" w14:textId="77777777" w:rsidR="00B743DB" w:rsidRDefault="00B743DB" w:rsidP="00B743DB">
      <w:pPr>
        <w:pBdr>
          <w:top w:val="nil"/>
          <w:left w:val="nil"/>
          <w:bottom w:val="nil"/>
          <w:right w:val="nil"/>
          <w:between w:val="nil"/>
        </w:pBdr>
        <w:ind w:firstLine="284"/>
        <w:rPr>
          <w:color w:val="333333"/>
        </w:rPr>
      </w:pPr>
    </w:p>
    <w:p w14:paraId="0ECC5E37" w14:textId="77777777" w:rsidR="00B743DB" w:rsidRDefault="00B743DB" w:rsidP="00B743DB">
      <w:pPr>
        <w:pBdr>
          <w:top w:val="nil"/>
          <w:left w:val="nil"/>
          <w:bottom w:val="nil"/>
          <w:right w:val="nil"/>
          <w:between w:val="nil"/>
        </w:pBdr>
        <w:ind w:firstLine="284"/>
        <w:rPr>
          <w:color w:val="333333"/>
        </w:rPr>
      </w:pPr>
    </w:p>
    <w:p w14:paraId="514714AF" w14:textId="77777777" w:rsidR="00B743DB" w:rsidRDefault="00B743DB" w:rsidP="00B743DB">
      <w:pPr>
        <w:pBdr>
          <w:top w:val="nil"/>
          <w:left w:val="nil"/>
          <w:bottom w:val="nil"/>
          <w:right w:val="nil"/>
          <w:between w:val="nil"/>
        </w:pBdr>
        <w:ind w:firstLine="284"/>
        <w:rPr>
          <w:color w:val="333333"/>
        </w:rPr>
      </w:pPr>
    </w:p>
    <w:p w14:paraId="2EF159F6" w14:textId="77777777" w:rsidR="00B743DB" w:rsidRDefault="00B743DB" w:rsidP="00B743DB">
      <w:pPr>
        <w:pBdr>
          <w:top w:val="nil"/>
          <w:left w:val="nil"/>
          <w:bottom w:val="nil"/>
          <w:right w:val="nil"/>
          <w:between w:val="nil"/>
        </w:pBdr>
        <w:ind w:firstLine="284"/>
        <w:rPr>
          <w:color w:val="333333"/>
        </w:rPr>
      </w:pPr>
    </w:p>
    <w:p w14:paraId="7C150AC7" w14:textId="77777777" w:rsidR="00B743DB" w:rsidRDefault="00B743DB" w:rsidP="00B743DB">
      <w:pPr>
        <w:pBdr>
          <w:top w:val="nil"/>
          <w:left w:val="nil"/>
          <w:bottom w:val="nil"/>
          <w:right w:val="nil"/>
          <w:between w:val="nil"/>
        </w:pBdr>
        <w:ind w:firstLine="284"/>
        <w:rPr>
          <w:color w:val="333333"/>
        </w:rPr>
      </w:pPr>
    </w:p>
    <w:p w14:paraId="4E4B8162" w14:textId="77777777" w:rsidR="00B743DB" w:rsidRDefault="00B743DB" w:rsidP="00B743DB">
      <w:pPr>
        <w:pBdr>
          <w:top w:val="nil"/>
          <w:left w:val="nil"/>
          <w:bottom w:val="nil"/>
          <w:right w:val="nil"/>
          <w:between w:val="nil"/>
        </w:pBdr>
        <w:ind w:firstLine="284"/>
        <w:rPr>
          <w:color w:val="333333"/>
        </w:rPr>
      </w:pPr>
    </w:p>
    <w:p w14:paraId="41AF67A4" w14:textId="77777777" w:rsidR="00B743DB" w:rsidRDefault="00B743DB" w:rsidP="00B743DB">
      <w:pPr>
        <w:pBdr>
          <w:top w:val="nil"/>
          <w:left w:val="nil"/>
          <w:bottom w:val="nil"/>
          <w:right w:val="nil"/>
          <w:between w:val="nil"/>
        </w:pBdr>
        <w:ind w:firstLine="284"/>
        <w:rPr>
          <w:color w:val="333333"/>
        </w:rPr>
      </w:pPr>
    </w:p>
    <w:p w14:paraId="0127CCA8" w14:textId="77777777" w:rsidR="00B743DB" w:rsidRDefault="00B743DB" w:rsidP="00B743DB">
      <w:pPr>
        <w:pBdr>
          <w:top w:val="nil"/>
          <w:left w:val="nil"/>
          <w:bottom w:val="nil"/>
          <w:right w:val="nil"/>
          <w:between w:val="nil"/>
        </w:pBdr>
        <w:ind w:firstLine="284"/>
        <w:rPr>
          <w:color w:val="333333"/>
        </w:rPr>
      </w:pPr>
    </w:p>
    <w:p w14:paraId="6EE306D8" w14:textId="77777777" w:rsidR="00B743DB" w:rsidRDefault="00B743DB" w:rsidP="00B743DB">
      <w:pPr>
        <w:pBdr>
          <w:top w:val="nil"/>
          <w:left w:val="nil"/>
          <w:bottom w:val="nil"/>
          <w:right w:val="nil"/>
          <w:between w:val="nil"/>
        </w:pBdr>
        <w:ind w:firstLine="284"/>
        <w:rPr>
          <w:color w:val="333333"/>
        </w:rPr>
      </w:pPr>
    </w:p>
    <w:p w14:paraId="168A870E" w14:textId="77777777" w:rsidR="00B743DB" w:rsidRDefault="00B743DB" w:rsidP="00B743DB">
      <w:pPr>
        <w:pBdr>
          <w:top w:val="nil"/>
          <w:left w:val="nil"/>
          <w:bottom w:val="nil"/>
          <w:right w:val="nil"/>
          <w:between w:val="nil"/>
        </w:pBdr>
        <w:ind w:firstLine="284"/>
        <w:rPr>
          <w:color w:val="333333"/>
        </w:rPr>
      </w:pPr>
    </w:p>
    <w:p w14:paraId="5B6BE965" w14:textId="77777777" w:rsidR="00B743DB" w:rsidRDefault="00B743DB" w:rsidP="00B743DB">
      <w:pPr>
        <w:pBdr>
          <w:top w:val="nil"/>
          <w:left w:val="nil"/>
          <w:bottom w:val="nil"/>
          <w:right w:val="nil"/>
          <w:between w:val="nil"/>
        </w:pBdr>
        <w:ind w:firstLine="284"/>
        <w:rPr>
          <w:color w:val="333333"/>
        </w:rPr>
      </w:pPr>
    </w:p>
    <w:p w14:paraId="55E5A234" w14:textId="77777777" w:rsidR="00B743DB" w:rsidRDefault="00B743DB" w:rsidP="00B743DB">
      <w:pPr>
        <w:pBdr>
          <w:top w:val="nil"/>
          <w:left w:val="nil"/>
          <w:bottom w:val="nil"/>
          <w:right w:val="nil"/>
          <w:between w:val="nil"/>
        </w:pBdr>
        <w:ind w:firstLine="284"/>
        <w:rPr>
          <w:color w:val="333333"/>
        </w:rPr>
      </w:pPr>
    </w:p>
    <w:p w14:paraId="658C8EEA" w14:textId="77777777" w:rsidR="00B743DB" w:rsidRDefault="00B743DB" w:rsidP="00B743DB">
      <w:pPr>
        <w:pBdr>
          <w:top w:val="nil"/>
          <w:left w:val="nil"/>
          <w:bottom w:val="nil"/>
          <w:right w:val="nil"/>
          <w:between w:val="nil"/>
        </w:pBdr>
        <w:ind w:firstLine="284"/>
        <w:rPr>
          <w:color w:val="333333"/>
        </w:rPr>
      </w:pPr>
    </w:p>
    <w:p w14:paraId="5C5381AB" w14:textId="77777777" w:rsidR="00B743DB" w:rsidRDefault="00B743DB" w:rsidP="00B743DB">
      <w:pPr>
        <w:pBdr>
          <w:top w:val="nil"/>
          <w:left w:val="nil"/>
          <w:bottom w:val="nil"/>
          <w:right w:val="nil"/>
          <w:between w:val="nil"/>
        </w:pBdr>
        <w:ind w:firstLine="284"/>
        <w:rPr>
          <w:color w:val="333333"/>
        </w:rPr>
      </w:pPr>
    </w:p>
    <w:p w14:paraId="0AA27516" w14:textId="77777777" w:rsidR="00B743DB" w:rsidRDefault="00B743DB" w:rsidP="00B743DB">
      <w:pPr>
        <w:pBdr>
          <w:top w:val="nil"/>
          <w:left w:val="nil"/>
          <w:bottom w:val="nil"/>
          <w:right w:val="nil"/>
          <w:between w:val="nil"/>
        </w:pBdr>
        <w:ind w:firstLine="284"/>
        <w:rPr>
          <w:color w:val="333333"/>
        </w:rPr>
      </w:pPr>
    </w:p>
    <w:p w14:paraId="1572790E" w14:textId="77777777" w:rsidR="00B743DB" w:rsidRDefault="00B743DB" w:rsidP="00B743DB">
      <w:pPr>
        <w:pBdr>
          <w:top w:val="nil"/>
          <w:left w:val="nil"/>
          <w:bottom w:val="nil"/>
          <w:right w:val="nil"/>
          <w:between w:val="nil"/>
        </w:pBdr>
        <w:ind w:firstLine="284"/>
        <w:rPr>
          <w:color w:val="333333"/>
        </w:rPr>
      </w:pPr>
    </w:p>
    <w:p w14:paraId="639ABA11" w14:textId="77777777" w:rsidR="00B743DB" w:rsidRDefault="00B743DB" w:rsidP="00B743DB">
      <w:pPr>
        <w:pBdr>
          <w:top w:val="nil"/>
          <w:left w:val="nil"/>
          <w:bottom w:val="nil"/>
          <w:right w:val="nil"/>
          <w:between w:val="nil"/>
        </w:pBdr>
        <w:ind w:firstLine="284"/>
        <w:rPr>
          <w:color w:val="333333"/>
        </w:rPr>
      </w:pPr>
    </w:p>
    <w:p w14:paraId="41E10FEB" w14:textId="77777777" w:rsidR="00B743DB" w:rsidRDefault="00B743DB" w:rsidP="00B743DB">
      <w:pPr>
        <w:pBdr>
          <w:top w:val="nil"/>
          <w:left w:val="nil"/>
          <w:bottom w:val="nil"/>
          <w:right w:val="nil"/>
          <w:between w:val="nil"/>
        </w:pBdr>
        <w:ind w:firstLine="284"/>
        <w:rPr>
          <w:color w:val="333333"/>
        </w:rPr>
      </w:pPr>
    </w:p>
    <w:p w14:paraId="722C79DE" w14:textId="77777777" w:rsidR="00B743DB" w:rsidRDefault="00B743DB" w:rsidP="00B743DB">
      <w:pPr>
        <w:pBdr>
          <w:top w:val="nil"/>
          <w:left w:val="nil"/>
          <w:bottom w:val="nil"/>
          <w:right w:val="nil"/>
          <w:between w:val="nil"/>
        </w:pBdr>
        <w:ind w:firstLine="284"/>
        <w:rPr>
          <w:color w:val="333333"/>
        </w:rPr>
      </w:pPr>
    </w:p>
    <w:p w14:paraId="18B9245D" w14:textId="77777777" w:rsidR="00B743DB" w:rsidRDefault="00B743DB" w:rsidP="00E320AA">
      <w:pPr>
        <w:pBdr>
          <w:top w:val="nil"/>
          <w:left w:val="nil"/>
          <w:bottom w:val="nil"/>
          <w:right w:val="nil"/>
          <w:between w:val="nil"/>
        </w:pBdr>
        <w:ind w:firstLine="0"/>
        <w:rPr>
          <w:color w:val="000000"/>
        </w:rPr>
      </w:pPr>
    </w:p>
    <w:p w14:paraId="11B4C4AD" w14:textId="6240173A" w:rsidR="00B743DB" w:rsidRPr="00C07D37" w:rsidRDefault="00B743DB" w:rsidP="00B743DB">
      <w:pPr>
        <w:pStyle w:val="Nadpis1"/>
        <w:numPr>
          <w:ilvl w:val="0"/>
          <w:numId w:val="0"/>
        </w:numPr>
        <w:rPr>
          <w:lang w:val="en-GB"/>
        </w:rPr>
      </w:pPr>
      <w:bookmarkStart w:id="93" w:name="_Toc102609859"/>
      <w:r w:rsidRPr="00C07D37">
        <w:rPr>
          <w:lang w:val="en-GB"/>
        </w:rPr>
        <w:lastRenderedPageBreak/>
        <w:t>S</w:t>
      </w:r>
      <w:r w:rsidRPr="00CA7F7C">
        <w:rPr>
          <w:lang w:val="en-GB"/>
        </w:rPr>
        <w:t>ummary</w:t>
      </w:r>
      <w:bookmarkEnd w:id="93"/>
    </w:p>
    <w:p w14:paraId="5829DE1B" w14:textId="6896FF54" w:rsidR="008653EE" w:rsidRPr="00CA7F7C" w:rsidRDefault="00D3447D" w:rsidP="002D0206">
      <w:pPr>
        <w:pBdr>
          <w:top w:val="nil"/>
          <w:left w:val="nil"/>
          <w:bottom w:val="nil"/>
          <w:right w:val="nil"/>
          <w:between w:val="nil"/>
        </w:pBdr>
        <w:tabs>
          <w:tab w:val="left" w:pos="284"/>
        </w:tabs>
        <w:ind w:firstLine="0"/>
        <w:rPr>
          <w:color w:val="000000"/>
          <w:lang w:val="en-GB"/>
        </w:rPr>
      </w:pPr>
      <w:r>
        <w:rPr>
          <w:color w:val="000000"/>
          <w:lang w:val="en-GB"/>
        </w:rPr>
        <w:tab/>
      </w:r>
      <w:proofErr w:type="spellStart"/>
      <w:r w:rsidRPr="00CA7F7C">
        <w:rPr>
          <w:color w:val="000000"/>
          <w:lang w:val="en-GB"/>
        </w:rPr>
        <w:t>Geroge</w:t>
      </w:r>
      <w:proofErr w:type="spellEnd"/>
      <w:r w:rsidRPr="00CA7F7C">
        <w:rPr>
          <w:color w:val="000000"/>
          <w:lang w:val="en-GB"/>
        </w:rPr>
        <w:t xml:space="preserve"> R.R. Martin’s fantasy novel </w:t>
      </w:r>
      <w:r w:rsidRPr="00CA7F7C">
        <w:rPr>
          <w:i/>
          <w:iCs/>
          <w:color w:val="000000"/>
          <w:lang w:val="en-GB"/>
        </w:rPr>
        <w:t>Game of Thrones</w:t>
      </w:r>
      <w:r>
        <w:rPr>
          <w:i/>
          <w:iCs/>
          <w:color w:val="000000"/>
          <w:lang w:val="en-GB"/>
        </w:rPr>
        <w:t xml:space="preserve"> </w:t>
      </w:r>
      <w:r>
        <w:rPr>
          <w:color w:val="000000"/>
          <w:lang w:val="en-GB"/>
        </w:rPr>
        <w:t xml:space="preserve">is a worldwide phenomenon. The novel was first translated to Czech by Hana </w:t>
      </w:r>
      <w:proofErr w:type="spellStart"/>
      <w:r>
        <w:rPr>
          <w:color w:val="000000"/>
          <w:lang w:val="en-GB"/>
        </w:rPr>
        <w:t>Březáková</w:t>
      </w:r>
      <w:proofErr w:type="spellEnd"/>
      <w:r>
        <w:rPr>
          <w:color w:val="000000"/>
          <w:lang w:val="en-GB"/>
        </w:rPr>
        <w:t xml:space="preserve">, however few years later it was published again, this time with translation provided by an established translator </w:t>
      </w:r>
      <w:proofErr w:type="spellStart"/>
      <w:r>
        <w:rPr>
          <w:color w:val="000000"/>
          <w:lang w:val="en-GB"/>
        </w:rPr>
        <w:t>Michala</w:t>
      </w:r>
      <w:proofErr w:type="spellEnd"/>
      <w:r>
        <w:rPr>
          <w:color w:val="000000"/>
          <w:lang w:val="en-GB"/>
        </w:rPr>
        <w:t xml:space="preserve"> </w:t>
      </w:r>
      <w:proofErr w:type="spellStart"/>
      <w:r>
        <w:rPr>
          <w:color w:val="000000"/>
          <w:lang w:val="en-GB"/>
        </w:rPr>
        <w:t>Marková</w:t>
      </w:r>
      <w:proofErr w:type="spellEnd"/>
      <w:r>
        <w:rPr>
          <w:color w:val="000000"/>
          <w:lang w:val="en-GB"/>
        </w:rPr>
        <w:t xml:space="preserve">. </w:t>
      </w:r>
      <w:r w:rsidR="002D0206" w:rsidRPr="00CA7F7C">
        <w:rPr>
          <w:color w:val="000000"/>
          <w:lang w:val="en-GB"/>
        </w:rPr>
        <w:t>The two existing Czech translation versions are both subject</w:t>
      </w:r>
      <w:r w:rsidR="00040BBC" w:rsidRPr="00CA7F7C">
        <w:rPr>
          <w:color w:val="000000"/>
          <w:lang w:val="en-GB"/>
        </w:rPr>
        <w:t>s</w:t>
      </w:r>
      <w:r w:rsidR="002D0206" w:rsidRPr="00CA7F7C">
        <w:rPr>
          <w:color w:val="000000"/>
          <w:lang w:val="en-GB"/>
        </w:rPr>
        <w:t xml:space="preserve"> of </w:t>
      </w:r>
      <w:proofErr w:type="gramStart"/>
      <w:r w:rsidRPr="00CA7F7C">
        <w:rPr>
          <w:color w:val="000000"/>
          <w:lang w:val="en-GB"/>
        </w:rPr>
        <w:t>readers‘</w:t>
      </w:r>
      <w:r>
        <w:rPr>
          <w:color w:val="000000"/>
          <w:lang w:val="en-GB"/>
        </w:rPr>
        <w:t xml:space="preserve"> criticism</w:t>
      </w:r>
      <w:proofErr w:type="gramEnd"/>
      <w:r w:rsidR="002D0206" w:rsidRPr="00CA7F7C">
        <w:rPr>
          <w:color w:val="000000"/>
          <w:lang w:val="en-GB"/>
        </w:rPr>
        <w:t xml:space="preserve">. The question </w:t>
      </w:r>
      <w:proofErr w:type="gramStart"/>
      <w:r w:rsidR="002D0206" w:rsidRPr="00CA7F7C">
        <w:rPr>
          <w:color w:val="000000"/>
          <w:lang w:val="en-GB"/>
        </w:rPr>
        <w:t>is</w:t>
      </w:r>
      <w:r w:rsidR="00040BBC" w:rsidRPr="00CA7F7C">
        <w:rPr>
          <w:color w:val="000000"/>
          <w:lang w:val="en-GB"/>
        </w:rPr>
        <w:t>,</w:t>
      </w:r>
      <w:proofErr w:type="gramEnd"/>
      <w:r w:rsidR="00040BBC" w:rsidRPr="00CA7F7C">
        <w:rPr>
          <w:color w:val="000000"/>
          <w:lang w:val="en-GB"/>
        </w:rPr>
        <w:t xml:space="preserve"> whether this criticism is justified, or whether it is based merely on preferences of fans.</w:t>
      </w:r>
      <w:r w:rsidR="008653EE" w:rsidRPr="00CA7F7C">
        <w:rPr>
          <w:color w:val="000000"/>
          <w:lang w:val="en-GB"/>
        </w:rPr>
        <w:t xml:space="preserve"> </w:t>
      </w:r>
    </w:p>
    <w:p w14:paraId="5C26B0EB" w14:textId="0E90AF8A" w:rsidR="008653EE" w:rsidRPr="00CA7F7C" w:rsidRDefault="008653EE" w:rsidP="002D0206">
      <w:pPr>
        <w:pBdr>
          <w:top w:val="nil"/>
          <w:left w:val="nil"/>
          <w:bottom w:val="nil"/>
          <w:right w:val="nil"/>
          <w:between w:val="nil"/>
        </w:pBdr>
        <w:tabs>
          <w:tab w:val="left" w:pos="284"/>
        </w:tabs>
        <w:ind w:firstLine="0"/>
        <w:rPr>
          <w:color w:val="000000"/>
          <w:lang w:val="en-GB"/>
        </w:rPr>
      </w:pPr>
      <w:r w:rsidRPr="00CA7F7C">
        <w:rPr>
          <w:color w:val="000000"/>
          <w:lang w:val="en-GB"/>
        </w:rPr>
        <w:tab/>
        <w:t xml:space="preserve">In the theoretical part of my thesis, I briefly </w:t>
      </w:r>
      <w:r w:rsidRPr="008653EE">
        <w:rPr>
          <w:color w:val="000000"/>
          <w:lang w:val="en-GB"/>
        </w:rPr>
        <w:t xml:space="preserve">introduce </w:t>
      </w:r>
      <w:proofErr w:type="spellStart"/>
      <w:r w:rsidRPr="00CA7F7C">
        <w:rPr>
          <w:color w:val="000000"/>
          <w:lang w:val="en-GB"/>
        </w:rPr>
        <w:t>Geroge</w:t>
      </w:r>
      <w:proofErr w:type="spellEnd"/>
      <w:r w:rsidRPr="00CA7F7C">
        <w:rPr>
          <w:color w:val="000000"/>
          <w:lang w:val="en-GB"/>
        </w:rPr>
        <w:t xml:space="preserve"> R.R. Martin’s </w:t>
      </w:r>
      <w:r w:rsidRPr="008653EE">
        <w:rPr>
          <w:color w:val="000000"/>
          <w:lang w:val="en-GB"/>
        </w:rPr>
        <w:t xml:space="preserve">life and work, as well as </w:t>
      </w:r>
      <w:r w:rsidRPr="00CA7F7C">
        <w:rPr>
          <w:color w:val="000000"/>
          <w:lang w:val="en-GB"/>
        </w:rPr>
        <w:t>the</w:t>
      </w:r>
      <w:r w:rsidRPr="008653EE">
        <w:rPr>
          <w:color w:val="000000"/>
          <w:lang w:val="en-GB"/>
        </w:rPr>
        <w:t xml:space="preserve"> </w:t>
      </w:r>
      <w:r w:rsidRPr="00CA7F7C">
        <w:rPr>
          <w:color w:val="000000"/>
          <w:lang w:val="en-GB"/>
        </w:rPr>
        <w:t>novel</w:t>
      </w:r>
      <w:r w:rsidRPr="008653EE">
        <w:rPr>
          <w:color w:val="000000"/>
          <w:lang w:val="en-GB"/>
        </w:rPr>
        <w:t xml:space="preserve"> I analysed in my work, and the lives and works of</w:t>
      </w:r>
      <w:r w:rsidR="00FB6568">
        <w:rPr>
          <w:color w:val="000000"/>
          <w:lang w:val="en-GB"/>
        </w:rPr>
        <w:t xml:space="preserve"> </w:t>
      </w:r>
      <w:r w:rsidRPr="008653EE">
        <w:rPr>
          <w:color w:val="000000"/>
          <w:lang w:val="en-GB"/>
        </w:rPr>
        <w:t>the translators of the chosen text. I also comment on the</w:t>
      </w:r>
      <w:r w:rsidRPr="00CA7F7C">
        <w:rPr>
          <w:color w:val="000000"/>
          <w:lang w:val="en-GB"/>
        </w:rPr>
        <w:t xml:space="preserve"> different circumstances under which the two translations were created.</w:t>
      </w:r>
      <w:r w:rsidR="003702C9" w:rsidRPr="00CA7F7C">
        <w:rPr>
          <w:color w:val="000000"/>
          <w:lang w:val="en-GB"/>
        </w:rPr>
        <w:t xml:space="preserve"> </w:t>
      </w:r>
      <w:r w:rsidR="00FB6568">
        <w:rPr>
          <w:color w:val="000000"/>
          <w:lang w:val="en-GB"/>
        </w:rPr>
        <w:t xml:space="preserve">Especially interesting is the translation process of the new version, since there was an involvement of some of the fans. </w:t>
      </w:r>
      <w:r w:rsidR="003702C9" w:rsidRPr="00CA7F7C">
        <w:rPr>
          <w:color w:val="000000"/>
          <w:lang w:val="en-GB"/>
        </w:rPr>
        <w:t>In</w:t>
      </w:r>
      <w:r w:rsidRPr="00CA7F7C">
        <w:rPr>
          <w:color w:val="000000"/>
          <w:lang w:val="en-GB"/>
        </w:rPr>
        <w:t xml:space="preserve"> </w:t>
      </w:r>
      <w:r w:rsidR="003702C9" w:rsidRPr="00CA7F7C">
        <w:rPr>
          <w:color w:val="000000"/>
          <w:lang w:val="en-GB"/>
        </w:rPr>
        <w:t>the theoretical part I also describe certain aspects of translation criticism,</w:t>
      </w:r>
      <w:r w:rsidR="00FB6568">
        <w:rPr>
          <w:color w:val="000000"/>
          <w:lang w:val="en-GB"/>
        </w:rPr>
        <w:t xml:space="preserve"> such as</w:t>
      </w:r>
      <w:r w:rsidR="003702C9" w:rsidRPr="00CA7F7C">
        <w:rPr>
          <w:color w:val="000000"/>
          <w:lang w:val="en-GB"/>
        </w:rPr>
        <w:t xml:space="preserve"> </w:t>
      </w:r>
      <w:r w:rsidR="00FB6568">
        <w:rPr>
          <w:color w:val="000000"/>
          <w:lang w:val="en-GB"/>
        </w:rPr>
        <w:t xml:space="preserve">concept of </w:t>
      </w:r>
      <w:r w:rsidR="003702C9" w:rsidRPr="00CA7F7C">
        <w:rPr>
          <w:color w:val="000000"/>
          <w:lang w:val="en-GB"/>
        </w:rPr>
        <w:t>subjectivity of translation evaluation</w:t>
      </w:r>
      <w:r w:rsidR="00772E93">
        <w:rPr>
          <w:color w:val="000000"/>
          <w:lang w:val="en-GB"/>
        </w:rPr>
        <w:t xml:space="preserve">, development of translation theories and </w:t>
      </w:r>
      <w:r w:rsidR="003702C9" w:rsidRPr="00CA7F7C">
        <w:rPr>
          <w:color w:val="000000"/>
          <w:lang w:val="en-GB"/>
        </w:rPr>
        <w:t>Peter Newmark’s view of translation strategies.</w:t>
      </w:r>
    </w:p>
    <w:p w14:paraId="4D3DF1E8" w14:textId="38C5CCF9" w:rsidR="00B743DB" w:rsidRDefault="00040BBC" w:rsidP="003702C9">
      <w:pPr>
        <w:pBdr>
          <w:top w:val="nil"/>
          <w:left w:val="nil"/>
          <w:bottom w:val="nil"/>
          <w:right w:val="nil"/>
          <w:between w:val="nil"/>
        </w:pBdr>
        <w:tabs>
          <w:tab w:val="left" w:pos="284"/>
        </w:tabs>
        <w:ind w:firstLine="0"/>
        <w:rPr>
          <w:color w:val="000000"/>
          <w:lang w:val="en-GB"/>
        </w:rPr>
      </w:pPr>
      <w:r w:rsidRPr="00CA7F7C">
        <w:rPr>
          <w:color w:val="000000"/>
          <w:lang w:val="en-GB"/>
        </w:rPr>
        <w:tab/>
        <w:t xml:space="preserve">The aim of this thesis </w:t>
      </w:r>
      <w:r w:rsidR="003702C9" w:rsidRPr="00CA7F7C">
        <w:rPr>
          <w:color w:val="000000"/>
          <w:lang w:val="en-GB"/>
        </w:rPr>
        <w:t xml:space="preserve">was to </w:t>
      </w:r>
      <w:r w:rsidR="00E320AA" w:rsidRPr="00CA7F7C">
        <w:rPr>
          <w:color w:val="000000"/>
          <w:lang w:val="en-GB"/>
        </w:rPr>
        <w:t>identify</w:t>
      </w:r>
      <w:r w:rsidR="003702C9" w:rsidRPr="00CA7F7C">
        <w:rPr>
          <w:color w:val="000000"/>
          <w:lang w:val="en-GB"/>
        </w:rPr>
        <w:t xml:space="preserve"> which aspects of translation versions were criticized and </w:t>
      </w:r>
      <w:r w:rsidR="00E320AA" w:rsidRPr="00CA7F7C">
        <w:rPr>
          <w:color w:val="000000"/>
          <w:lang w:val="en-GB"/>
        </w:rPr>
        <w:t>select some of the aspects relevant for comparative analysis in order to determine the translation strategies</w:t>
      </w:r>
      <w:r w:rsidR="00490CBC" w:rsidRPr="00CA7F7C">
        <w:rPr>
          <w:color w:val="000000"/>
          <w:lang w:val="en-GB"/>
        </w:rPr>
        <w:t xml:space="preserve"> </w:t>
      </w:r>
      <w:proofErr w:type="gramStart"/>
      <w:r w:rsidR="00490CBC" w:rsidRPr="00CA7F7C">
        <w:rPr>
          <w:color w:val="000000"/>
          <w:lang w:val="en-GB"/>
        </w:rPr>
        <w:t>and also</w:t>
      </w:r>
      <w:proofErr w:type="gramEnd"/>
      <w:r w:rsidR="00490CBC" w:rsidRPr="00CA7F7C">
        <w:rPr>
          <w:color w:val="000000"/>
          <w:lang w:val="en-GB"/>
        </w:rPr>
        <w:t xml:space="preserve"> </w:t>
      </w:r>
      <w:r w:rsidR="00E320AA" w:rsidRPr="00CA7F7C">
        <w:rPr>
          <w:color w:val="000000"/>
          <w:lang w:val="en-GB"/>
        </w:rPr>
        <w:t>which translational choices are the result of intention a</w:t>
      </w:r>
      <w:r w:rsidR="00490CBC" w:rsidRPr="00CA7F7C">
        <w:rPr>
          <w:color w:val="000000"/>
          <w:lang w:val="en-GB"/>
        </w:rPr>
        <w:t>nd which indicate lack of knowledge about system differences between Czech and English. I carried out</w:t>
      </w:r>
      <w:r w:rsidR="00CA7F7C" w:rsidRPr="00CA7F7C">
        <w:rPr>
          <w:color w:val="000000"/>
          <w:lang w:val="en-GB"/>
        </w:rPr>
        <w:t xml:space="preserve"> an</w:t>
      </w:r>
      <w:r w:rsidR="00490CBC" w:rsidRPr="00CA7F7C">
        <w:rPr>
          <w:color w:val="000000"/>
          <w:lang w:val="en-GB"/>
        </w:rPr>
        <w:t xml:space="preserve"> analysis of criticism sources</w:t>
      </w:r>
      <w:r w:rsidR="00CA7F7C" w:rsidRPr="00CA7F7C">
        <w:rPr>
          <w:color w:val="000000"/>
          <w:lang w:val="en-GB"/>
        </w:rPr>
        <w:t xml:space="preserve">, which include reviews, posts in online forums </w:t>
      </w:r>
      <w:proofErr w:type="gramStart"/>
      <w:r w:rsidR="00CA7F7C" w:rsidRPr="00CA7F7C">
        <w:rPr>
          <w:color w:val="000000"/>
          <w:lang w:val="en-GB"/>
        </w:rPr>
        <w:t>and also</w:t>
      </w:r>
      <w:proofErr w:type="gramEnd"/>
      <w:r w:rsidR="00CA7F7C" w:rsidRPr="00CA7F7C">
        <w:rPr>
          <w:color w:val="000000"/>
          <w:lang w:val="en-GB"/>
        </w:rPr>
        <w:t xml:space="preserve"> my own interview with </w:t>
      </w:r>
      <w:proofErr w:type="spellStart"/>
      <w:r w:rsidR="00CA7F7C" w:rsidRPr="00CA7F7C">
        <w:rPr>
          <w:color w:val="000000"/>
          <w:lang w:val="en-GB"/>
        </w:rPr>
        <w:t>Marková</w:t>
      </w:r>
      <w:proofErr w:type="spellEnd"/>
      <w:r w:rsidR="00CA7F7C" w:rsidRPr="00CA7F7C">
        <w:rPr>
          <w:color w:val="000000"/>
          <w:lang w:val="en-GB"/>
        </w:rPr>
        <w:t xml:space="preserve">. The analysis has shown that readers criticize </w:t>
      </w:r>
      <w:r w:rsidR="00CA7F7C">
        <w:rPr>
          <w:color w:val="000000"/>
          <w:lang w:val="en-GB"/>
        </w:rPr>
        <w:t xml:space="preserve">various aspects of the first translation that belong mainly to the </w:t>
      </w:r>
      <w:r w:rsidR="00E93871">
        <w:rPr>
          <w:color w:val="000000"/>
          <w:lang w:val="en-GB"/>
        </w:rPr>
        <w:t xml:space="preserve">group of denotation shifts and language interference. The new translation was </w:t>
      </w:r>
      <w:r w:rsidR="00E93871" w:rsidRPr="00CA7F7C">
        <w:rPr>
          <w:color w:val="000000"/>
          <w:lang w:val="en-GB"/>
        </w:rPr>
        <w:t>criticize</w:t>
      </w:r>
      <w:r w:rsidR="00E93871">
        <w:rPr>
          <w:color w:val="000000"/>
          <w:lang w:val="en-GB"/>
        </w:rPr>
        <w:t>d mostly for the changes resulting from different translation strategy</w:t>
      </w:r>
      <w:r w:rsidR="00772E93">
        <w:rPr>
          <w:color w:val="000000"/>
          <w:lang w:val="en-GB"/>
        </w:rPr>
        <w:t xml:space="preserve">, such as gender inflection or </w:t>
      </w:r>
      <w:r w:rsidR="00772E93" w:rsidRPr="00772E93">
        <w:rPr>
          <w:color w:val="000000"/>
          <w:lang w:val="en-GB"/>
        </w:rPr>
        <w:t>transcription</w:t>
      </w:r>
      <w:r w:rsidR="00772E93">
        <w:rPr>
          <w:color w:val="000000"/>
          <w:lang w:val="en-GB"/>
        </w:rPr>
        <w:t>.</w:t>
      </w:r>
    </w:p>
    <w:p w14:paraId="3CBEB706" w14:textId="073261A8" w:rsidR="00772E93" w:rsidRDefault="00E93871" w:rsidP="003702C9">
      <w:pPr>
        <w:pBdr>
          <w:top w:val="nil"/>
          <w:left w:val="nil"/>
          <w:bottom w:val="nil"/>
          <w:right w:val="nil"/>
          <w:between w:val="nil"/>
        </w:pBdr>
        <w:tabs>
          <w:tab w:val="left" w:pos="284"/>
        </w:tabs>
        <w:ind w:firstLine="0"/>
        <w:rPr>
          <w:color w:val="000000"/>
          <w:lang w:val="en-GB"/>
        </w:rPr>
      </w:pPr>
      <w:r>
        <w:rPr>
          <w:color w:val="000000"/>
          <w:lang w:val="en-GB"/>
        </w:rPr>
        <w:tab/>
        <w:t xml:space="preserve">For the second analysis, which was the comparative analysis, I selected following aspects of translation: possessive pronouns and sentence condensers, such as present participle, past participle and infinitive. </w:t>
      </w:r>
      <w:r w:rsidR="00772E93">
        <w:rPr>
          <w:color w:val="000000"/>
          <w:lang w:val="en-GB"/>
        </w:rPr>
        <w:t xml:space="preserve">These parameters were chosen with respect to the aim of answering </w:t>
      </w:r>
      <w:r w:rsidR="00772E93" w:rsidRPr="00CA7F7C">
        <w:rPr>
          <w:color w:val="000000"/>
          <w:lang w:val="en-GB"/>
        </w:rPr>
        <w:t xml:space="preserve">which translational choices are the result of intention and which </w:t>
      </w:r>
      <w:r w:rsidR="00772E93">
        <w:rPr>
          <w:color w:val="000000"/>
          <w:lang w:val="en-GB"/>
        </w:rPr>
        <w:t>result from</w:t>
      </w:r>
      <w:r w:rsidR="00772E93" w:rsidRPr="00CA7F7C">
        <w:rPr>
          <w:color w:val="000000"/>
          <w:lang w:val="en-GB"/>
        </w:rPr>
        <w:t xml:space="preserve"> lack of knowledge about system differences between </w:t>
      </w:r>
      <w:r w:rsidR="004F64F4">
        <w:rPr>
          <w:color w:val="000000"/>
          <w:lang w:val="en-GB"/>
        </w:rPr>
        <w:t xml:space="preserve">the </w:t>
      </w:r>
      <w:r w:rsidR="00772E93">
        <w:rPr>
          <w:color w:val="000000"/>
          <w:lang w:val="en-GB"/>
        </w:rPr>
        <w:t xml:space="preserve">source and </w:t>
      </w:r>
      <w:r w:rsidR="004F64F4">
        <w:rPr>
          <w:color w:val="000000"/>
          <w:lang w:val="en-GB"/>
        </w:rPr>
        <w:t xml:space="preserve">the </w:t>
      </w:r>
      <w:r w:rsidR="00772E93">
        <w:rPr>
          <w:color w:val="000000"/>
          <w:lang w:val="en-GB"/>
        </w:rPr>
        <w:t xml:space="preserve">target language. </w:t>
      </w:r>
    </w:p>
    <w:p w14:paraId="5317DF1E" w14:textId="77777777" w:rsidR="004F64F4" w:rsidRDefault="004F64F4" w:rsidP="003702C9">
      <w:pPr>
        <w:pBdr>
          <w:top w:val="nil"/>
          <w:left w:val="nil"/>
          <w:bottom w:val="nil"/>
          <w:right w:val="nil"/>
          <w:between w:val="nil"/>
        </w:pBdr>
        <w:tabs>
          <w:tab w:val="left" w:pos="284"/>
        </w:tabs>
        <w:ind w:firstLine="0"/>
        <w:rPr>
          <w:color w:val="000000"/>
          <w:lang w:val="en-GB"/>
        </w:rPr>
      </w:pPr>
      <w:r>
        <w:rPr>
          <w:color w:val="000000"/>
          <w:lang w:val="en-GB"/>
        </w:rPr>
        <w:lastRenderedPageBreak/>
        <w:tab/>
      </w:r>
      <w:r w:rsidR="00E93871">
        <w:rPr>
          <w:color w:val="000000"/>
          <w:lang w:val="en-GB"/>
        </w:rPr>
        <w:t xml:space="preserve">The results have shown that </w:t>
      </w:r>
      <w:proofErr w:type="spellStart"/>
      <w:r w:rsidR="00E93871">
        <w:rPr>
          <w:color w:val="000000"/>
          <w:lang w:val="en-GB"/>
        </w:rPr>
        <w:t>Březáková</w:t>
      </w:r>
      <w:proofErr w:type="spellEnd"/>
      <w:r w:rsidR="00E93871">
        <w:rPr>
          <w:color w:val="000000"/>
          <w:lang w:val="en-GB"/>
        </w:rPr>
        <w:t xml:space="preserve"> </w:t>
      </w:r>
      <w:r w:rsidR="00FC22AB">
        <w:rPr>
          <w:color w:val="000000"/>
          <w:lang w:val="en-GB"/>
        </w:rPr>
        <w:t xml:space="preserve">applies a semantic strategy, to such an extent, that some of the translation solutions do not comply with the Czech system. </w:t>
      </w:r>
    </w:p>
    <w:p w14:paraId="52CD7677" w14:textId="40694A31" w:rsidR="00E93871" w:rsidRDefault="004F64F4" w:rsidP="003702C9">
      <w:pPr>
        <w:pBdr>
          <w:top w:val="nil"/>
          <w:left w:val="nil"/>
          <w:bottom w:val="nil"/>
          <w:right w:val="nil"/>
          <w:between w:val="nil"/>
        </w:pBdr>
        <w:tabs>
          <w:tab w:val="left" w:pos="284"/>
        </w:tabs>
        <w:ind w:firstLine="0"/>
        <w:rPr>
          <w:color w:val="000000"/>
          <w:lang w:val="en-GB"/>
        </w:rPr>
      </w:pPr>
      <w:r>
        <w:rPr>
          <w:color w:val="000000"/>
          <w:lang w:val="en-GB"/>
        </w:rPr>
        <w:t xml:space="preserve">For example, there is higher number of sentence condensers and possessive pronouns in her translation, which indicates that she used </w:t>
      </w:r>
      <w:proofErr w:type="gramStart"/>
      <w:r>
        <w:rPr>
          <w:color w:val="000000"/>
          <w:lang w:val="en-GB"/>
        </w:rPr>
        <w:t>less</w:t>
      </w:r>
      <w:proofErr w:type="gramEnd"/>
      <w:r>
        <w:rPr>
          <w:color w:val="000000"/>
          <w:lang w:val="en-GB"/>
        </w:rPr>
        <w:t xml:space="preserve"> other means of Czech language that would be more suitable. </w:t>
      </w:r>
      <w:proofErr w:type="spellStart"/>
      <w:r w:rsidR="00FC22AB">
        <w:rPr>
          <w:color w:val="000000"/>
          <w:lang w:val="en-GB"/>
        </w:rPr>
        <w:t>Marková</w:t>
      </w:r>
      <w:proofErr w:type="spellEnd"/>
      <w:r w:rsidR="00FC22AB">
        <w:rPr>
          <w:color w:val="000000"/>
          <w:lang w:val="en-GB"/>
        </w:rPr>
        <w:t>, on the other side, applies communicative strategy that allows her more to conform to the target language</w:t>
      </w:r>
      <w:r>
        <w:rPr>
          <w:color w:val="000000"/>
          <w:lang w:val="en-GB"/>
        </w:rPr>
        <w:t xml:space="preserve"> and she uses various means </w:t>
      </w:r>
      <w:r w:rsidR="00436E6C">
        <w:rPr>
          <w:color w:val="000000"/>
          <w:lang w:val="en-GB"/>
        </w:rPr>
        <w:t xml:space="preserve">that are available in the target language system. </w:t>
      </w:r>
    </w:p>
    <w:p w14:paraId="225012AB" w14:textId="13B709EE" w:rsidR="00436E6C" w:rsidRDefault="00436E6C" w:rsidP="003702C9">
      <w:pPr>
        <w:pBdr>
          <w:top w:val="nil"/>
          <w:left w:val="nil"/>
          <w:bottom w:val="nil"/>
          <w:right w:val="nil"/>
          <w:between w:val="nil"/>
        </w:pBdr>
        <w:tabs>
          <w:tab w:val="left" w:pos="284"/>
        </w:tabs>
        <w:ind w:firstLine="0"/>
        <w:rPr>
          <w:color w:val="000000"/>
          <w:lang w:val="en-GB"/>
        </w:rPr>
      </w:pPr>
      <w:r>
        <w:rPr>
          <w:color w:val="000000"/>
          <w:lang w:val="en-GB"/>
        </w:rPr>
        <w:tab/>
        <w:t xml:space="preserve">The last part of the thesis is concerned with the involvement of fans in the production of the new translation, done by </w:t>
      </w:r>
      <w:proofErr w:type="spellStart"/>
      <w:r>
        <w:rPr>
          <w:color w:val="000000"/>
          <w:lang w:val="en-GB"/>
        </w:rPr>
        <w:t>Marková</w:t>
      </w:r>
      <w:proofErr w:type="spellEnd"/>
      <w:r>
        <w:rPr>
          <w:color w:val="000000"/>
          <w:lang w:val="en-GB"/>
        </w:rPr>
        <w:t>. The chapter focuses on the research in the area of translation collaboration and describes certain basic concepts, such as networks of collaboration or crowdsourcing and it also describes the specifics of fans involvement in the new translation.</w:t>
      </w:r>
    </w:p>
    <w:p w14:paraId="554D37F4" w14:textId="6D75756F" w:rsidR="00436E6C" w:rsidRPr="00CA7F7C" w:rsidRDefault="00436E6C" w:rsidP="003702C9">
      <w:pPr>
        <w:pBdr>
          <w:top w:val="nil"/>
          <w:left w:val="nil"/>
          <w:bottom w:val="nil"/>
          <w:right w:val="nil"/>
          <w:between w:val="nil"/>
        </w:pBdr>
        <w:tabs>
          <w:tab w:val="left" w:pos="284"/>
        </w:tabs>
        <w:ind w:firstLine="0"/>
        <w:rPr>
          <w:color w:val="000000"/>
          <w:lang w:val="en-GB"/>
        </w:rPr>
      </w:pPr>
      <w:r>
        <w:rPr>
          <w:color w:val="000000"/>
          <w:lang w:val="en-GB"/>
        </w:rPr>
        <w:tab/>
        <w:t>My thesis shows that although both</w:t>
      </w:r>
      <w:r w:rsidR="003A556D">
        <w:rPr>
          <w:color w:val="000000"/>
          <w:lang w:val="en-GB"/>
        </w:rPr>
        <w:t xml:space="preserve"> translation strategies have their advantages,</w:t>
      </w:r>
      <w:r>
        <w:rPr>
          <w:color w:val="000000"/>
          <w:lang w:val="en-GB"/>
        </w:rPr>
        <w:t xml:space="preserve"> translation </w:t>
      </w:r>
      <w:r w:rsidR="003A556D">
        <w:rPr>
          <w:color w:val="000000"/>
          <w:lang w:val="en-GB"/>
        </w:rPr>
        <w:t xml:space="preserve">that is too semantic can lead to interferences between the two systems, such as in case of the translation by </w:t>
      </w:r>
      <w:proofErr w:type="spellStart"/>
      <w:r w:rsidR="003A556D">
        <w:rPr>
          <w:color w:val="000000"/>
          <w:lang w:val="en-GB"/>
        </w:rPr>
        <w:t>Březáková</w:t>
      </w:r>
      <w:proofErr w:type="spellEnd"/>
      <w:r w:rsidR="003A556D">
        <w:rPr>
          <w:color w:val="000000"/>
          <w:lang w:val="en-GB"/>
        </w:rPr>
        <w:t xml:space="preserve">. </w:t>
      </w:r>
      <w:r>
        <w:rPr>
          <w:color w:val="000000"/>
          <w:lang w:val="en-GB"/>
        </w:rPr>
        <w:t xml:space="preserve"> </w:t>
      </w:r>
    </w:p>
    <w:p w14:paraId="5C763C34" w14:textId="77777777" w:rsidR="00B743DB" w:rsidRPr="00CA7F7C" w:rsidRDefault="00B743DB" w:rsidP="00B743DB">
      <w:pPr>
        <w:pBdr>
          <w:top w:val="nil"/>
          <w:left w:val="nil"/>
          <w:bottom w:val="nil"/>
          <w:right w:val="nil"/>
          <w:between w:val="nil"/>
        </w:pBdr>
        <w:ind w:firstLine="0"/>
        <w:rPr>
          <w:color w:val="000000"/>
          <w:lang w:val="en-GB"/>
        </w:rPr>
      </w:pPr>
    </w:p>
    <w:p w14:paraId="2A499A49" w14:textId="74FAD3ED" w:rsidR="00B743DB" w:rsidRDefault="00B743DB" w:rsidP="00B743DB">
      <w:pPr>
        <w:pBdr>
          <w:top w:val="nil"/>
          <w:left w:val="nil"/>
          <w:bottom w:val="nil"/>
          <w:right w:val="nil"/>
          <w:between w:val="nil"/>
        </w:pBdr>
        <w:ind w:firstLine="0"/>
        <w:rPr>
          <w:color w:val="000000"/>
        </w:rPr>
      </w:pPr>
    </w:p>
    <w:p w14:paraId="55A1126C" w14:textId="77777777" w:rsidR="00FC22AB" w:rsidRDefault="00FC22AB" w:rsidP="00B743DB">
      <w:pPr>
        <w:pBdr>
          <w:top w:val="nil"/>
          <w:left w:val="nil"/>
          <w:bottom w:val="nil"/>
          <w:right w:val="nil"/>
          <w:between w:val="nil"/>
        </w:pBdr>
        <w:ind w:firstLine="0"/>
        <w:rPr>
          <w:color w:val="000000"/>
        </w:rPr>
      </w:pPr>
    </w:p>
    <w:p w14:paraId="64B0B96F" w14:textId="77777777" w:rsidR="00B743DB" w:rsidRDefault="00B743DB" w:rsidP="00B743DB">
      <w:pPr>
        <w:pBdr>
          <w:top w:val="nil"/>
          <w:left w:val="nil"/>
          <w:bottom w:val="nil"/>
          <w:right w:val="nil"/>
          <w:between w:val="nil"/>
        </w:pBdr>
        <w:ind w:firstLine="0"/>
        <w:rPr>
          <w:color w:val="000000"/>
        </w:rPr>
      </w:pPr>
    </w:p>
    <w:p w14:paraId="6AC6CC23" w14:textId="77777777" w:rsidR="00B743DB" w:rsidRDefault="00B743DB" w:rsidP="00B743DB">
      <w:pPr>
        <w:pBdr>
          <w:top w:val="nil"/>
          <w:left w:val="nil"/>
          <w:bottom w:val="nil"/>
          <w:right w:val="nil"/>
          <w:between w:val="nil"/>
        </w:pBdr>
        <w:ind w:firstLine="0"/>
        <w:rPr>
          <w:color w:val="000000"/>
        </w:rPr>
      </w:pPr>
    </w:p>
    <w:p w14:paraId="67923B5F" w14:textId="77777777" w:rsidR="00B743DB" w:rsidRDefault="00B743DB" w:rsidP="00B743DB">
      <w:pPr>
        <w:pBdr>
          <w:top w:val="nil"/>
          <w:left w:val="nil"/>
          <w:bottom w:val="nil"/>
          <w:right w:val="nil"/>
          <w:between w:val="nil"/>
        </w:pBdr>
        <w:ind w:firstLine="0"/>
        <w:rPr>
          <w:color w:val="000000"/>
        </w:rPr>
      </w:pPr>
    </w:p>
    <w:p w14:paraId="6FFC91A3" w14:textId="77777777" w:rsidR="00B743DB" w:rsidRDefault="00B743DB" w:rsidP="00B743DB">
      <w:pPr>
        <w:pBdr>
          <w:top w:val="nil"/>
          <w:left w:val="nil"/>
          <w:bottom w:val="nil"/>
          <w:right w:val="nil"/>
          <w:between w:val="nil"/>
        </w:pBdr>
        <w:ind w:firstLine="0"/>
        <w:rPr>
          <w:color w:val="000000"/>
        </w:rPr>
      </w:pPr>
    </w:p>
    <w:p w14:paraId="476C0A28" w14:textId="77777777" w:rsidR="00B743DB" w:rsidRDefault="00B743DB" w:rsidP="00B743DB">
      <w:pPr>
        <w:pBdr>
          <w:top w:val="nil"/>
          <w:left w:val="nil"/>
          <w:bottom w:val="nil"/>
          <w:right w:val="nil"/>
          <w:between w:val="nil"/>
        </w:pBdr>
        <w:ind w:firstLine="0"/>
        <w:rPr>
          <w:color w:val="000000"/>
        </w:rPr>
      </w:pPr>
    </w:p>
    <w:p w14:paraId="16CE88C2" w14:textId="77777777" w:rsidR="00B743DB" w:rsidRDefault="00B743DB" w:rsidP="00B743DB">
      <w:pPr>
        <w:pBdr>
          <w:top w:val="nil"/>
          <w:left w:val="nil"/>
          <w:bottom w:val="nil"/>
          <w:right w:val="nil"/>
          <w:between w:val="nil"/>
        </w:pBdr>
        <w:ind w:firstLine="0"/>
        <w:rPr>
          <w:color w:val="000000"/>
        </w:rPr>
      </w:pPr>
    </w:p>
    <w:p w14:paraId="0C61475B" w14:textId="77777777" w:rsidR="00B743DB" w:rsidRDefault="00B743DB" w:rsidP="00B743DB">
      <w:pPr>
        <w:pBdr>
          <w:top w:val="nil"/>
          <w:left w:val="nil"/>
          <w:bottom w:val="nil"/>
          <w:right w:val="nil"/>
          <w:between w:val="nil"/>
        </w:pBdr>
        <w:ind w:firstLine="0"/>
        <w:rPr>
          <w:color w:val="000000"/>
        </w:rPr>
      </w:pPr>
    </w:p>
    <w:p w14:paraId="0AFB2F79" w14:textId="77777777" w:rsidR="00B743DB" w:rsidRDefault="00B743DB" w:rsidP="00B743DB">
      <w:pPr>
        <w:pBdr>
          <w:top w:val="nil"/>
          <w:left w:val="nil"/>
          <w:bottom w:val="nil"/>
          <w:right w:val="nil"/>
          <w:between w:val="nil"/>
        </w:pBdr>
        <w:ind w:firstLine="0"/>
        <w:rPr>
          <w:color w:val="000000"/>
        </w:rPr>
      </w:pPr>
    </w:p>
    <w:p w14:paraId="6158FE63" w14:textId="77777777" w:rsidR="00B743DB" w:rsidRDefault="00B743DB" w:rsidP="00B743DB">
      <w:pPr>
        <w:pBdr>
          <w:top w:val="nil"/>
          <w:left w:val="nil"/>
          <w:bottom w:val="nil"/>
          <w:right w:val="nil"/>
          <w:between w:val="nil"/>
        </w:pBdr>
        <w:ind w:firstLine="0"/>
        <w:rPr>
          <w:color w:val="000000"/>
        </w:rPr>
      </w:pPr>
    </w:p>
    <w:p w14:paraId="2E23F61B" w14:textId="77777777" w:rsidR="00B743DB" w:rsidRDefault="00B743DB" w:rsidP="00B743DB">
      <w:pPr>
        <w:pBdr>
          <w:top w:val="nil"/>
          <w:left w:val="nil"/>
          <w:bottom w:val="nil"/>
          <w:right w:val="nil"/>
          <w:between w:val="nil"/>
        </w:pBdr>
        <w:ind w:firstLine="0"/>
        <w:rPr>
          <w:color w:val="000000"/>
        </w:rPr>
      </w:pPr>
    </w:p>
    <w:p w14:paraId="34A530FE" w14:textId="77777777" w:rsidR="00B743DB" w:rsidRDefault="00B743DB" w:rsidP="00B743DB">
      <w:pPr>
        <w:pBdr>
          <w:top w:val="nil"/>
          <w:left w:val="nil"/>
          <w:bottom w:val="nil"/>
          <w:right w:val="nil"/>
          <w:between w:val="nil"/>
        </w:pBdr>
        <w:ind w:firstLine="0"/>
        <w:rPr>
          <w:color w:val="000000"/>
        </w:rPr>
      </w:pPr>
    </w:p>
    <w:p w14:paraId="4055492E" w14:textId="77777777" w:rsidR="00B743DB" w:rsidRDefault="00B743DB" w:rsidP="00B743DB">
      <w:pPr>
        <w:pBdr>
          <w:top w:val="nil"/>
          <w:left w:val="nil"/>
          <w:bottom w:val="nil"/>
          <w:right w:val="nil"/>
          <w:between w:val="nil"/>
        </w:pBdr>
        <w:ind w:firstLine="0"/>
        <w:rPr>
          <w:color w:val="000000"/>
        </w:rPr>
      </w:pPr>
    </w:p>
    <w:p w14:paraId="22E53970" w14:textId="77777777" w:rsidR="00B743DB" w:rsidRDefault="00B743DB" w:rsidP="00B743DB">
      <w:pPr>
        <w:pBdr>
          <w:top w:val="nil"/>
          <w:left w:val="nil"/>
          <w:bottom w:val="nil"/>
          <w:right w:val="nil"/>
          <w:between w:val="nil"/>
        </w:pBdr>
        <w:ind w:firstLine="0"/>
        <w:rPr>
          <w:color w:val="000000"/>
        </w:rPr>
      </w:pPr>
    </w:p>
    <w:p w14:paraId="0183A6FF" w14:textId="77777777" w:rsidR="00B743DB" w:rsidRPr="005F296C" w:rsidRDefault="00B743DB" w:rsidP="00B743DB">
      <w:pPr>
        <w:pBdr>
          <w:top w:val="nil"/>
          <w:left w:val="nil"/>
          <w:bottom w:val="nil"/>
          <w:right w:val="nil"/>
          <w:between w:val="nil"/>
        </w:pBdr>
        <w:ind w:firstLine="0"/>
        <w:rPr>
          <w:color w:val="000000"/>
        </w:rPr>
      </w:pPr>
    </w:p>
    <w:p w14:paraId="32AA48D3" w14:textId="77777777" w:rsidR="00B743DB" w:rsidRPr="005F296C" w:rsidRDefault="00B743DB" w:rsidP="00B743DB">
      <w:pPr>
        <w:pStyle w:val="Nadpis1"/>
        <w:numPr>
          <w:ilvl w:val="0"/>
          <w:numId w:val="0"/>
        </w:numPr>
        <w:rPr>
          <w:color w:val="000000"/>
        </w:rPr>
      </w:pPr>
      <w:bookmarkStart w:id="94" w:name="_Toc102609860"/>
      <w:r w:rsidRPr="005F296C">
        <w:lastRenderedPageBreak/>
        <w:t>Použitá literatura a zdroje</w:t>
      </w:r>
      <w:bookmarkEnd w:id="94"/>
    </w:p>
    <w:p w14:paraId="49B8855E" w14:textId="77777777" w:rsidR="00B743DB" w:rsidRPr="005F296C" w:rsidRDefault="00B743DB" w:rsidP="00B743DB">
      <w:pPr>
        <w:pBdr>
          <w:top w:val="nil"/>
          <w:left w:val="nil"/>
          <w:bottom w:val="nil"/>
          <w:right w:val="nil"/>
          <w:between w:val="nil"/>
        </w:pBdr>
      </w:pPr>
    </w:p>
    <w:p w14:paraId="46E14DC3" w14:textId="77777777" w:rsidR="00B743DB" w:rsidRPr="00A01971" w:rsidRDefault="00B743DB" w:rsidP="00B743DB">
      <w:pPr>
        <w:pBdr>
          <w:top w:val="nil"/>
          <w:left w:val="nil"/>
          <w:bottom w:val="nil"/>
          <w:right w:val="nil"/>
          <w:between w:val="nil"/>
        </w:pBdr>
        <w:rPr>
          <w:b/>
          <w:bCs/>
          <w:color w:val="000000"/>
          <w:sz w:val="28"/>
          <w:szCs w:val="28"/>
        </w:rPr>
      </w:pPr>
      <w:r w:rsidRPr="00A01971">
        <w:rPr>
          <w:b/>
          <w:bCs/>
          <w:color w:val="000000"/>
          <w:sz w:val="28"/>
          <w:szCs w:val="28"/>
        </w:rPr>
        <w:t>PRIMÁRNÍ ZDROJE</w:t>
      </w:r>
    </w:p>
    <w:p w14:paraId="4C71157E" w14:textId="77777777" w:rsidR="00B743DB" w:rsidRPr="005F296C" w:rsidRDefault="00B743DB" w:rsidP="00B743DB">
      <w:pPr>
        <w:pBdr>
          <w:top w:val="nil"/>
          <w:left w:val="nil"/>
          <w:bottom w:val="nil"/>
          <w:right w:val="nil"/>
          <w:between w:val="nil"/>
        </w:pBdr>
        <w:rPr>
          <w:color w:val="000000"/>
        </w:rPr>
      </w:pPr>
      <w:r w:rsidRPr="005F296C">
        <w:rPr>
          <w:color w:val="000000"/>
        </w:rPr>
        <w:t xml:space="preserve">MARTIN, George R. R., 2011. </w:t>
      </w:r>
      <w:r w:rsidRPr="005F296C">
        <w:rPr>
          <w:i/>
          <w:iCs/>
          <w:color w:val="000000"/>
        </w:rPr>
        <w:t xml:space="preserve">A Game </w:t>
      </w:r>
      <w:proofErr w:type="spellStart"/>
      <w:r w:rsidRPr="005F296C">
        <w:rPr>
          <w:i/>
          <w:iCs/>
          <w:color w:val="000000"/>
        </w:rPr>
        <w:t>of</w:t>
      </w:r>
      <w:proofErr w:type="spellEnd"/>
      <w:r w:rsidRPr="005F296C">
        <w:rPr>
          <w:i/>
          <w:iCs/>
          <w:color w:val="000000"/>
        </w:rPr>
        <w:t xml:space="preserve"> </w:t>
      </w:r>
      <w:proofErr w:type="spellStart"/>
      <w:r w:rsidRPr="005F296C">
        <w:rPr>
          <w:i/>
          <w:iCs/>
          <w:color w:val="000000"/>
        </w:rPr>
        <w:t>Thrones</w:t>
      </w:r>
      <w:proofErr w:type="spellEnd"/>
      <w:r w:rsidRPr="005F296C">
        <w:rPr>
          <w:color w:val="000000"/>
        </w:rPr>
        <w:t xml:space="preserve">. 3rd. </w:t>
      </w:r>
      <w:proofErr w:type="spellStart"/>
      <w:r w:rsidRPr="005F296C">
        <w:rPr>
          <w:color w:val="000000"/>
        </w:rPr>
        <w:t>Stirlingshire</w:t>
      </w:r>
      <w:proofErr w:type="spellEnd"/>
      <w:r w:rsidRPr="005F296C">
        <w:rPr>
          <w:color w:val="000000"/>
        </w:rPr>
        <w:t xml:space="preserve">: </w:t>
      </w:r>
      <w:proofErr w:type="spellStart"/>
      <w:r w:rsidRPr="005F296C">
        <w:rPr>
          <w:color w:val="000000"/>
        </w:rPr>
        <w:t>Harper</w:t>
      </w:r>
      <w:proofErr w:type="spellEnd"/>
      <w:r w:rsidRPr="005F296C">
        <w:rPr>
          <w:color w:val="000000"/>
        </w:rPr>
        <w:t xml:space="preserve"> </w:t>
      </w:r>
      <w:proofErr w:type="spellStart"/>
      <w:r w:rsidRPr="005F296C">
        <w:rPr>
          <w:color w:val="000000"/>
        </w:rPr>
        <w:t>Voyager</w:t>
      </w:r>
      <w:proofErr w:type="spellEnd"/>
      <w:r w:rsidRPr="005F296C">
        <w:rPr>
          <w:color w:val="000000"/>
        </w:rPr>
        <w:t>.</w:t>
      </w:r>
    </w:p>
    <w:p w14:paraId="295272F1" w14:textId="77777777" w:rsidR="00B743DB" w:rsidRPr="005F296C" w:rsidRDefault="00B743DB" w:rsidP="00B743DB">
      <w:pPr>
        <w:pBdr>
          <w:top w:val="nil"/>
          <w:left w:val="nil"/>
          <w:bottom w:val="nil"/>
          <w:right w:val="nil"/>
          <w:between w:val="nil"/>
        </w:pBdr>
        <w:rPr>
          <w:color w:val="000000"/>
        </w:rPr>
      </w:pPr>
      <w:r w:rsidRPr="005F296C">
        <w:rPr>
          <w:color w:val="000000"/>
        </w:rPr>
        <w:t> </w:t>
      </w:r>
    </w:p>
    <w:p w14:paraId="5B105E2B" w14:textId="77777777" w:rsidR="00B743DB" w:rsidRPr="005F296C" w:rsidRDefault="00B743DB" w:rsidP="00B743DB">
      <w:pPr>
        <w:pBdr>
          <w:top w:val="nil"/>
          <w:left w:val="nil"/>
          <w:bottom w:val="nil"/>
          <w:right w:val="nil"/>
          <w:between w:val="nil"/>
        </w:pBdr>
        <w:rPr>
          <w:color w:val="000000"/>
        </w:rPr>
      </w:pPr>
      <w:r w:rsidRPr="005F296C">
        <w:rPr>
          <w:color w:val="000000"/>
        </w:rPr>
        <w:t xml:space="preserve">MARTIN, George R. R., 2011. </w:t>
      </w:r>
      <w:r w:rsidRPr="005F296C">
        <w:rPr>
          <w:i/>
          <w:iCs/>
          <w:color w:val="000000"/>
        </w:rPr>
        <w:t>Hra o Trůny</w:t>
      </w:r>
      <w:r w:rsidRPr="005F296C">
        <w:rPr>
          <w:color w:val="000000"/>
        </w:rPr>
        <w:t xml:space="preserve">. Praha: </w:t>
      </w:r>
      <w:proofErr w:type="spellStart"/>
      <w:r w:rsidRPr="005F296C">
        <w:rPr>
          <w:color w:val="000000"/>
        </w:rPr>
        <w:t>Talpress</w:t>
      </w:r>
      <w:proofErr w:type="spellEnd"/>
      <w:r w:rsidRPr="005F296C">
        <w:rPr>
          <w:color w:val="000000"/>
        </w:rPr>
        <w:t>.</w:t>
      </w:r>
    </w:p>
    <w:p w14:paraId="1DF97090" w14:textId="77777777" w:rsidR="00B743DB" w:rsidRPr="005F296C" w:rsidRDefault="00B743DB" w:rsidP="00B743DB">
      <w:pPr>
        <w:pBdr>
          <w:top w:val="nil"/>
          <w:left w:val="nil"/>
          <w:bottom w:val="nil"/>
          <w:right w:val="nil"/>
          <w:between w:val="nil"/>
        </w:pBdr>
        <w:rPr>
          <w:color w:val="000000"/>
        </w:rPr>
      </w:pPr>
      <w:r w:rsidRPr="005F296C">
        <w:rPr>
          <w:color w:val="000000"/>
        </w:rPr>
        <w:t> </w:t>
      </w:r>
    </w:p>
    <w:p w14:paraId="05600F18" w14:textId="77777777" w:rsidR="00B743DB" w:rsidRPr="005F296C" w:rsidRDefault="00B743DB" w:rsidP="00B743DB">
      <w:pPr>
        <w:pBdr>
          <w:top w:val="nil"/>
          <w:left w:val="nil"/>
          <w:bottom w:val="nil"/>
          <w:right w:val="nil"/>
          <w:between w:val="nil"/>
        </w:pBdr>
        <w:rPr>
          <w:color w:val="000000"/>
        </w:rPr>
      </w:pPr>
      <w:r w:rsidRPr="005F296C">
        <w:rPr>
          <w:color w:val="000000"/>
        </w:rPr>
        <w:t xml:space="preserve">MARTIN, George R. R., 2017. </w:t>
      </w:r>
      <w:r w:rsidRPr="005F296C">
        <w:rPr>
          <w:i/>
          <w:iCs/>
          <w:color w:val="000000"/>
        </w:rPr>
        <w:t>Hra o Trůny</w:t>
      </w:r>
      <w:r w:rsidRPr="005F296C">
        <w:rPr>
          <w:color w:val="000000"/>
        </w:rPr>
        <w:t>. Praha: Argo.</w:t>
      </w:r>
    </w:p>
    <w:p w14:paraId="512FC9D5" w14:textId="1D9C7899" w:rsidR="00B743DB" w:rsidRDefault="00B743DB" w:rsidP="00B743DB">
      <w:pPr>
        <w:pBdr>
          <w:top w:val="nil"/>
          <w:left w:val="nil"/>
          <w:bottom w:val="nil"/>
          <w:right w:val="nil"/>
          <w:between w:val="nil"/>
        </w:pBdr>
        <w:rPr>
          <w:color w:val="000000"/>
        </w:rPr>
      </w:pPr>
    </w:p>
    <w:p w14:paraId="6127DE5C" w14:textId="77777777" w:rsidR="00A01971" w:rsidRPr="00A01971" w:rsidRDefault="00A01971" w:rsidP="00A01971">
      <w:pPr>
        <w:pBdr>
          <w:top w:val="nil"/>
          <w:left w:val="nil"/>
          <w:bottom w:val="nil"/>
          <w:right w:val="nil"/>
          <w:between w:val="nil"/>
        </w:pBdr>
        <w:rPr>
          <w:b/>
          <w:bCs/>
          <w:color w:val="000000"/>
          <w:sz w:val="28"/>
          <w:szCs w:val="28"/>
        </w:rPr>
      </w:pPr>
      <w:r w:rsidRPr="005347B6">
        <w:rPr>
          <w:b/>
          <w:bCs/>
          <w:color w:val="000000"/>
          <w:sz w:val="28"/>
          <w:szCs w:val="28"/>
        </w:rPr>
        <w:t>SEKUNDÁRNÍ ZDROJE</w:t>
      </w:r>
    </w:p>
    <w:p w14:paraId="518A63DC" w14:textId="77777777" w:rsidR="00A01971" w:rsidRDefault="00A01971" w:rsidP="00A01971">
      <w:pPr>
        <w:pBdr>
          <w:top w:val="nil"/>
          <w:left w:val="nil"/>
          <w:bottom w:val="nil"/>
          <w:right w:val="nil"/>
          <w:between w:val="nil"/>
        </w:pBdr>
        <w:rPr>
          <w:color w:val="000000"/>
        </w:rPr>
      </w:pPr>
    </w:p>
    <w:p w14:paraId="4525D31A" w14:textId="77777777" w:rsidR="00A01971" w:rsidRPr="00093FAB" w:rsidRDefault="00A01971" w:rsidP="00A01971">
      <w:r w:rsidRPr="00093FAB">
        <w:t>ADAMOVIČ, I</w:t>
      </w:r>
      <w:r>
        <w:t>van</w:t>
      </w:r>
      <w:r w:rsidRPr="00093FAB">
        <w:t>. 1990</w:t>
      </w:r>
      <w:r>
        <w:t xml:space="preserve">. </w:t>
      </w:r>
      <w:r w:rsidRPr="00093FAB">
        <w:rPr>
          <w:i/>
          <w:iCs/>
        </w:rPr>
        <w:t>O pojmu fantasy.</w:t>
      </w:r>
      <w:r w:rsidRPr="00093FAB">
        <w:t xml:space="preserve"> </w:t>
      </w:r>
      <w:proofErr w:type="spellStart"/>
      <w:r w:rsidRPr="00093FAB">
        <w:t>Ikarie</w:t>
      </w:r>
      <w:proofErr w:type="spellEnd"/>
      <w:r>
        <w:t xml:space="preserve">, </w:t>
      </w:r>
      <w:r w:rsidRPr="00093FAB">
        <w:t>s. 48-49.</w:t>
      </w:r>
    </w:p>
    <w:p w14:paraId="572060AA" w14:textId="77777777" w:rsidR="00A01971" w:rsidRDefault="00A01971" w:rsidP="00A01971">
      <w:pPr>
        <w:pBdr>
          <w:top w:val="nil"/>
          <w:left w:val="nil"/>
          <w:bottom w:val="nil"/>
          <w:right w:val="nil"/>
          <w:between w:val="nil"/>
        </w:pBdr>
        <w:ind w:firstLine="0"/>
        <w:rPr>
          <w:color w:val="000000"/>
        </w:rPr>
      </w:pPr>
    </w:p>
    <w:p w14:paraId="102939E5" w14:textId="77777777" w:rsidR="00A01971" w:rsidRDefault="00A01971" w:rsidP="00A01971">
      <w:pPr>
        <w:pBdr>
          <w:top w:val="nil"/>
          <w:left w:val="nil"/>
          <w:bottom w:val="nil"/>
          <w:right w:val="nil"/>
          <w:between w:val="nil"/>
        </w:pBdr>
        <w:rPr>
          <w:color w:val="000000"/>
        </w:rPr>
      </w:pPr>
      <w:r w:rsidRPr="005347B6">
        <w:rPr>
          <w:color w:val="000000"/>
        </w:rPr>
        <w:t>BENJAMIN, Walter, 2002. </w:t>
      </w:r>
      <w:proofErr w:type="spellStart"/>
      <w:r w:rsidRPr="005347B6">
        <w:rPr>
          <w:i/>
          <w:color w:val="000000"/>
        </w:rPr>
        <w:t>Selected</w:t>
      </w:r>
      <w:proofErr w:type="spellEnd"/>
      <w:r w:rsidRPr="005347B6">
        <w:rPr>
          <w:i/>
          <w:color w:val="000000"/>
        </w:rPr>
        <w:t xml:space="preserve"> </w:t>
      </w:r>
      <w:proofErr w:type="spellStart"/>
      <w:r w:rsidRPr="005347B6">
        <w:rPr>
          <w:i/>
          <w:color w:val="000000"/>
        </w:rPr>
        <w:t>writings</w:t>
      </w:r>
      <w:proofErr w:type="spellEnd"/>
      <w:r w:rsidRPr="005347B6">
        <w:rPr>
          <w:color w:val="000000"/>
        </w:rPr>
        <w:t xml:space="preserve">. 5th </w:t>
      </w:r>
      <w:proofErr w:type="spellStart"/>
      <w:r w:rsidRPr="005347B6">
        <w:rPr>
          <w:color w:val="000000"/>
        </w:rPr>
        <w:t>ed</w:t>
      </w:r>
      <w:proofErr w:type="spellEnd"/>
      <w:r w:rsidRPr="005347B6">
        <w:rPr>
          <w:color w:val="000000"/>
        </w:rPr>
        <w:t xml:space="preserve">. Cambridge, </w:t>
      </w:r>
      <w:proofErr w:type="spellStart"/>
      <w:r w:rsidRPr="005347B6">
        <w:rPr>
          <w:color w:val="000000"/>
        </w:rPr>
        <w:t>Mass</w:t>
      </w:r>
      <w:proofErr w:type="spellEnd"/>
      <w:r w:rsidRPr="005347B6">
        <w:rPr>
          <w:color w:val="000000"/>
        </w:rPr>
        <w:t xml:space="preserve">.: </w:t>
      </w:r>
      <w:proofErr w:type="spellStart"/>
      <w:r w:rsidRPr="005347B6">
        <w:rPr>
          <w:color w:val="000000"/>
        </w:rPr>
        <w:t>Belknap</w:t>
      </w:r>
      <w:proofErr w:type="spellEnd"/>
      <w:r w:rsidRPr="005347B6">
        <w:rPr>
          <w:color w:val="000000"/>
        </w:rPr>
        <w:t xml:space="preserve"> </w:t>
      </w:r>
      <w:proofErr w:type="spellStart"/>
      <w:r w:rsidRPr="005347B6">
        <w:rPr>
          <w:color w:val="000000"/>
        </w:rPr>
        <w:t>Press</w:t>
      </w:r>
      <w:proofErr w:type="spellEnd"/>
      <w:r w:rsidRPr="005347B6">
        <w:rPr>
          <w:color w:val="000000"/>
        </w:rPr>
        <w:t xml:space="preserve"> </w:t>
      </w:r>
      <w:proofErr w:type="spellStart"/>
      <w:r w:rsidRPr="005347B6">
        <w:rPr>
          <w:color w:val="000000"/>
        </w:rPr>
        <w:t>of</w:t>
      </w:r>
      <w:proofErr w:type="spellEnd"/>
      <w:r w:rsidRPr="005347B6">
        <w:rPr>
          <w:color w:val="000000"/>
        </w:rPr>
        <w:t xml:space="preserve"> Harvard University </w:t>
      </w:r>
      <w:proofErr w:type="spellStart"/>
      <w:r w:rsidRPr="005347B6">
        <w:rPr>
          <w:color w:val="000000"/>
        </w:rPr>
        <w:t>Press</w:t>
      </w:r>
      <w:proofErr w:type="spellEnd"/>
      <w:r w:rsidRPr="005347B6">
        <w:rPr>
          <w:color w:val="000000"/>
        </w:rPr>
        <w:t>.</w:t>
      </w:r>
    </w:p>
    <w:p w14:paraId="189EBB65" w14:textId="77777777" w:rsidR="00A01971" w:rsidRPr="00C00B81" w:rsidRDefault="00A01971" w:rsidP="00A01971">
      <w:pPr>
        <w:pBdr>
          <w:top w:val="nil"/>
          <w:left w:val="nil"/>
          <w:bottom w:val="nil"/>
          <w:right w:val="nil"/>
          <w:between w:val="nil"/>
        </w:pBdr>
        <w:rPr>
          <w:color w:val="000000"/>
        </w:rPr>
      </w:pPr>
    </w:p>
    <w:p w14:paraId="1C87C3D2" w14:textId="77777777" w:rsidR="00A01971" w:rsidRDefault="00A01971" w:rsidP="00A01971">
      <w:pPr>
        <w:pBdr>
          <w:top w:val="nil"/>
          <w:left w:val="nil"/>
          <w:bottom w:val="nil"/>
          <w:right w:val="nil"/>
          <w:between w:val="nil"/>
        </w:pBdr>
        <w:rPr>
          <w:color w:val="000000"/>
        </w:rPr>
      </w:pPr>
      <w:r w:rsidRPr="00C00B81">
        <w:rPr>
          <w:color w:val="000000"/>
        </w:rPr>
        <w:t xml:space="preserve">BIBER, Douglas, Susan CONRAD a </w:t>
      </w:r>
      <w:proofErr w:type="spellStart"/>
      <w:r w:rsidRPr="00C00B81">
        <w:rPr>
          <w:color w:val="000000"/>
        </w:rPr>
        <w:t>Geoffrey</w:t>
      </w:r>
      <w:proofErr w:type="spellEnd"/>
      <w:r w:rsidRPr="00C00B81">
        <w:rPr>
          <w:color w:val="000000"/>
        </w:rPr>
        <w:t xml:space="preserve"> N. LEECH</w:t>
      </w:r>
      <w:r>
        <w:rPr>
          <w:color w:val="000000"/>
        </w:rPr>
        <w:t>, 2002.</w:t>
      </w:r>
      <w:r w:rsidRPr="00C00B81">
        <w:rPr>
          <w:color w:val="000000"/>
        </w:rPr>
        <w:t xml:space="preserve"> </w:t>
      </w:r>
      <w:proofErr w:type="spellStart"/>
      <w:r w:rsidRPr="00C00B81">
        <w:rPr>
          <w:color w:val="000000"/>
        </w:rPr>
        <w:t>Longman</w:t>
      </w:r>
      <w:proofErr w:type="spellEnd"/>
      <w:r w:rsidRPr="00C00B81">
        <w:rPr>
          <w:color w:val="000000"/>
        </w:rPr>
        <w:t xml:space="preserve"> student </w:t>
      </w:r>
      <w:proofErr w:type="spellStart"/>
      <w:r w:rsidRPr="00C00B81">
        <w:rPr>
          <w:color w:val="000000"/>
        </w:rPr>
        <w:t>grammar</w:t>
      </w:r>
      <w:proofErr w:type="spellEnd"/>
      <w:r w:rsidRPr="00C00B81">
        <w:rPr>
          <w:color w:val="000000"/>
        </w:rPr>
        <w:t xml:space="preserve"> </w:t>
      </w:r>
      <w:proofErr w:type="spellStart"/>
      <w:r w:rsidRPr="00C00B81">
        <w:rPr>
          <w:color w:val="000000"/>
        </w:rPr>
        <w:t>of</w:t>
      </w:r>
      <w:proofErr w:type="spellEnd"/>
      <w:r w:rsidRPr="00C00B81">
        <w:rPr>
          <w:color w:val="000000"/>
        </w:rPr>
        <w:t xml:space="preserve"> </w:t>
      </w:r>
      <w:proofErr w:type="spellStart"/>
      <w:r w:rsidRPr="00C00B81">
        <w:rPr>
          <w:color w:val="000000"/>
        </w:rPr>
        <w:t>spoken</w:t>
      </w:r>
      <w:proofErr w:type="spellEnd"/>
      <w:r w:rsidRPr="00C00B81">
        <w:rPr>
          <w:color w:val="000000"/>
        </w:rPr>
        <w:t xml:space="preserve"> and </w:t>
      </w:r>
      <w:proofErr w:type="spellStart"/>
      <w:r w:rsidRPr="00C00B81">
        <w:rPr>
          <w:color w:val="000000"/>
        </w:rPr>
        <w:t>written</w:t>
      </w:r>
      <w:proofErr w:type="spellEnd"/>
      <w:r w:rsidRPr="00C00B81">
        <w:rPr>
          <w:color w:val="000000"/>
        </w:rPr>
        <w:t xml:space="preserve"> </w:t>
      </w:r>
      <w:proofErr w:type="spellStart"/>
      <w:r w:rsidRPr="00C00B81">
        <w:rPr>
          <w:color w:val="000000"/>
        </w:rPr>
        <w:t>English</w:t>
      </w:r>
      <w:proofErr w:type="spellEnd"/>
      <w:r w:rsidRPr="00C00B81">
        <w:rPr>
          <w:color w:val="000000"/>
        </w:rPr>
        <w:t>.</w:t>
      </w:r>
      <w:r>
        <w:rPr>
          <w:color w:val="000000"/>
        </w:rPr>
        <w:t xml:space="preserve"> </w:t>
      </w:r>
      <w:proofErr w:type="spellStart"/>
      <w:r w:rsidRPr="00C00B81">
        <w:rPr>
          <w:color w:val="000000"/>
        </w:rPr>
        <w:t>Harlow</w:t>
      </w:r>
      <w:proofErr w:type="spellEnd"/>
      <w:r w:rsidRPr="00C00B81">
        <w:rPr>
          <w:color w:val="000000"/>
        </w:rPr>
        <w:t xml:space="preserve">: </w:t>
      </w:r>
      <w:proofErr w:type="spellStart"/>
      <w:r w:rsidRPr="00C00B81">
        <w:rPr>
          <w:color w:val="000000"/>
        </w:rPr>
        <w:t>Longman</w:t>
      </w:r>
      <w:proofErr w:type="spellEnd"/>
      <w:r>
        <w:rPr>
          <w:color w:val="000000"/>
        </w:rPr>
        <w:t>.</w:t>
      </w:r>
    </w:p>
    <w:p w14:paraId="1F7016A0" w14:textId="77777777" w:rsidR="00A01971" w:rsidRDefault="00A01971" w:rsidP="00A01971">
      <w:pPr>
        <w:pBdr>
          <w:top w:val="nil"/>
          <w:left w:val="nil"/>
          <w:bottom w:val="nil"/>
          <w:right w:val="nil"/>
          <w:between w:val="nil"/>
        </w:pBdr>
        <w:rPr>
          <w:color w:val="000000"/>
        </w:rPr>
      </w:pPr>
    </w:p>
    <w:p w14:paraId="2A20A89B" w14:textId="77777777" w:rsidR="00A01971" w:rsidRDefault="00A01971" w:rsidP="00A01971">
      <w:pPr>
        <w:pBdr>
          <w:top w:val="nil"/>
          <w:left w:val="nil"/>
          <w:bottom w:val="nil"/>
          <w:right w:val="nil"/>
          <w:between w:val="nil"/>
        </w:pBdr>
        <w:rPr>
          <w:color w:val="000000"/>
        </w:rPr>
      </w:pPr>
      <w:r w:rsidRPr="005347B6">
        <w:rPr>
          <w:color w:val="000000"/>
        </w:rPr>
        <w:t>BÍLKOVÁ, Kristýna, 2012. </w:t>
      </w:r>
      <w:r w:rsidRPr="005347B6">
        <w:rPr>
          <w:i/>
          <w:color w:val="000000"/>
        </w:rPr>
        <w:t>Překlad vlastních jmen ve vybraných dílech literatury fantasy</w:t>
      </w:r>
      <w:r w:rsidRPr="005347B6">
        <w:rPr>
          <w:color w:val="000000"/>
        </w:rPr>
        <w:t>. Olomouc. Diplomová práce. Univerzita Palackého v Olomouci.</w:t>
      </w:r>
    </w:p>
    <w:p w14:paraId="41F109CA" w14:textId="77777777" w:rsidR="00A01971" w:rsidRDefault="00A01971" w:rsidP="00A01971">
      <w:pPr>
        <w:pBdr>
          <w:top w:val="nil"/>
          <w:left w:val="nil"/>
          <w:bottom w:val="nil"/>
          <w:right w:val="nil"/>
          <w:between w:val="nil"/>
        </w:pBdr>
        <w:rPr>
          <w:color w:val="000000"/>
        </w:rPr>
      </w:pPr>
    </w:p>
    <w:p w14:paraId="57116F29" w14:textId="77777777" w:rsidR="00A01971" w:rsidRPr="0006772D" w:rsidRDefault="00A01971" w:rsidP="00A01971">
      <w:pPr>
        <w:pBdr>
          <w:top w:val="nil"/>
          <w:left w:val="nil"/>
          <w:bottom w:val="nil"/>
          <w:right w:val="nil"/>
          <w:between w:val="nil"/>
        </w:pBdr>
        <w:rPr>
          <w:color w:val="000000"/>
        </w:rPr>
      </w:pPr>
      <w:r w:rsidRPr="0006772D">
        <w:rPr>
          <w:color w:val="000000"/>
        </w:rPr>
        <w:t>HOLZ-MANTTARI, J.</w:t>
      </w:r>
      <w:r>
        <w:rPr>
          <w:color w:val="000000"/>
        </w:rPr>
        <w:t xml:space="preserve">, </w:t>
      </w:r>
      <w:r w:rsidRPr="0006772D">
        <w:rPr>
          <w:color w:val="000000"/>
        </w:rPr>
        <w:t>1984</w:t>
      </w:r>
      <w:r>
        <w:rPr>
          <w:color w:val="000000"/>
        </w:rPr>
        <w:t xml:space="preserve">. </w:t>
      </w:r>
      <w:proofErr w:type="spellStart"/>
      <w:r w:rsidRPr="0006772D">
        <w:rPr>
          <w:i/>
          <w:iCs/>
          <w:color w:val="000000"/>
        </w:rPr>
        <w:t>Translatorisches</w:t>
      </w:r>
      <w:proofErr w:type="spellEnd"/>
      <w:r w:rsidRPr="0006772D">
        <w:rPr>
          <w:i/>
          <w:iCs/>
          <w:color w:val="000000"/>
        </w:rPr>
        <w:t xml:space="preserve"> </w:t>
      </w:r>
      <w:proofErr w:type="spellStart"/>
      <w:r w:rsidRPr="0006772D">
        <w:rPr>
          <w:i/>
          <w:iCs/>
          <w:color w:val="000000"/>
        </w:rPr>
        <w:t>Handeln</w:t>
      </w:r>
      <w:proofErr w:type="spellEnd"/>
      <w:r w:rsidRPr="0006772D">
        <w:rPr>
          <w:i/>
          <w:iCs/>
          <w:color w:val="000000"/>
        </w:rPr>
        <w:t xml:space="preserve">: </w:t>
      </w:r>
      <w:proofErr w:type="spellStart"/>
      <w:r w:rsidRPr="0006772D">
        <w:rPr>
          <w:i/>
          <w:iCs/>
          <w:color w:val="000000"/>
        </w:rPr>
        <w:t>Theorie</w:t>
      </w:r>
      <w:proofErr w:type="spellEnd"/>
      <w:r w:rsidRPr="0006772D">
        <w:rPr>
          <w:i/>
          <w:iCs/>
          <w:color w:val="000000"/>
        </w:rPr>
        <w:t xml:space="preserve"> </w:t>
      </w:r>
      <w:proofErr w:type="spellStart"/>
      <w:r w:rsidRPr="0006772D">
        <w:rPr>
          <w:i/>
          <w:iCs/>
          <w:color w:val="000000"/>
        </w:rPr>
        <w:t>und</w:t>
      </w:r>
      <w:proofErr w:type="spellEnd"/>
      <w:r w:rsidRPr="0006772D">
        <w:rPr>
          <w:i/>
          <w:iCs/>
          <w:color w:val="000000"/>
        </w:rPr>
        <w:t xml:space="preserve"> </w:t>
      </w:r>
      <w:proofErr w:type="spellStart"/>
      <w:r w:rsidRPr="0006772D">
        <w:rPr>
          <w:i/>
          <w:iCs/>
          <w:color w:val="000000"/>
        </w:rPr>
        <w:t>Methode</w:t>
      </w:r>
      <w:proofErr w:type="spellEnd"/>
      <w:r w:rsidRPr="0006772D">
        <w:rPr>
          <w:i/>
          <w:iCs/>
          <w:color w:val="000000"/>
        </w:rPr>
        <w:t>. [</w:t>
      </w:r>
      <w:proofErr w:type="spellStart"/>
      <w:r w:rsidRPr="0006772D">
        <w:rPr>
          <w:i/>
          <w:iCs/>
          <w:color w:val="000000"/>
        </w:rPr>
        <w:t>Translational</w:t>
      </w:r>
      <w:proofErr w:type="spellEnd"/>
      <w:r w:rsidRPr="0006772D">
        <w:rPr>
          <w:i/>
          <w:iCs/>
          <w:color w:val="000000"/>
        </w:rPr>
        <w:t xml:space="preserve"> </w:t>
      </w:r>
      <w:proofErr w:type="spellStart"/>
      <w:r w:rsidRPr="0006772D">
        <w:rPr>
          <w:i/>
          <w:iCs/>
          <w:color w:val="000000"/>
        </w:rPr>
        <w:t>Action</w:t>
      </w:r>
      <w:proofErr w:type="spellEnd"/>
      <w:r w:rsidRPr="0006772D">
        <w:rPr>
          <w:i/>
          <w:iCs/>
          <w:color w:val="000000"/>
        </w:rPr>
        <w:t xml:space="preserve">: </w:t>
      </w:r>
      <w:proofErr w:type="spellStart"/>
      <w:r w:rsidRPr="0006772D">
        <w:rPr>
          <w:i/>
          <w:iCs/>
          <w:color w:val="000000"/>
        </w:rPr>
        <w:t>Theory</w:t>
      </w:r>
      <w:proofErr w:type="spellEnd"/>
      <w:r w:rsidRPr="0006772D">
        <w:rPr>
          <w:i/>
          <w:iCs/>
          <w:color w:val="000000"/>
        </w:rPr>
        <w:t xml:space="preserve"> and </w:t>
      </w:r>
      <w:proofErr w:type="spellStart"/>
      <w:r w:rsidRPr="0006772D">
        <w:rPr>
          <w:i/>
          <w:iCs/>
          <w:color w:val="000000"/>
        </w:rPr>
        <w:t>Method</w:t>
      </w:r>
      <w:proofErr w:type="spellEnd"/>
      <w:r w:rsidRPr="0006772D">
        <w:rPr>
          <w:i/>
          <w:iCs/>
          <w:color w:val="000000"/>
        </w:rPr>
        <w:t>.]</w:t>
      </w:r>
      <w:r w:rsidRPr="0006772D">
        <w:rPr>
          <w:color w:val="000000"/>
        </w:rPr>
        <w:t xml:space="preserve">. </w:t>
      </w:r>
      <w:proofErr w:type="spellStart"/>
      <w:r w:rsidRPr="0006772D">
        <w:rPr>
          <w:color w:val="000000"/>
        </w:rPr>
        <w:t>Helsinki</w:t>
      </w:r>
      <w:proofErr w:type="spellEnd"/>
      <w:r>
        <w:rPr>
          <w:color w:val="000000"/>
        </w:rPr>
        <w:t>:</w:t>
      </w:r>
      <w:r w:rsidRPr="0006772D">
        <w:rPr>
          <w:color w:val="000000"/>
        </w:rPr>
        <w:t xml:space="preserve"> </w:t>
      </w:r>
      <w:proofErr w:type="spellStart"/>
      <w:r w:rsidRPr="0006772D">
        <w:rPr>
          <w:color w:val="000000"/>
        </w:rPr>
        <w:t>Suomalainen</w:t>
      </w:r>
      <w:proofErr w:type="spellEnd"/>
      <w:r w:rsidRPr="0006772D">
        <w:rPr>
          <w:color w:val="000000"/>
        </w:rPr>
        <w:t xml:space="preserve"> </w:t>
      </w:r>
      <w:proofErr w:type="spellStart"/>
      <w:r w:rsidRPr="0006772D">
        <w:rPr>
          <w:color w:val="000000"/>
        </w:rPr>
        <w:t>Tiedeakatemia</w:t>
      </w:r>
      <w:proofErr w:type="spellEnd"/>
      <w:r w:rsidRPr="0006772D">
        <w:rPr>
          <w:color w:val="000000"/>
        </w:rPr>
        <w:t>.</w:t>
      </w:r>
    </w:p>
    <w:p w14:paraId="5129B6AA" w14:textId="77777777" w:rsidR="00A01971" w:rsidRDefault="00A01971" w:rsidP="00A01971">
      <w:pPr>
        <w:pBdr>
          <w:top w:val="nil"/>
          <w:left w:val="nil"/>
          <w:bottom w:val="nil"/>
          <w:right w:val="nil"/>
          <w:between w:val="nil"/>
        </w:pBdr>
        <w:ind w:firstLine="0"/>
        <w:rPr>
          <w:color w:val="000000"/>
        </w:rPr>
      </w:pPr>
    </w:p>
    <w:p w14:paraId="48517651" w14:textId="77777777" w:rsidR="00A01971" w:rsidRPr="005347B6" w:rsidRDefault="00A01971" w:rsidP="00A01971">
      <w:pPr>
        <w:pBdr>
          <w:top w:val="nil"/>
          <w:left w:val="nil"/>
          <w:bottom w:val="nil"/>
          <w:right w:val="nil"/>
          <w:between w:val="nil"/>
        </w:pBdr>
        <w:rPr>
          <w:color w:val="000000"/>
        </w:rPr>
      </w:pPr>
      <w:r w:rsidRPr="005347B6">
        <w:rPr>
          <w:color w:val="000000"/>
        </w:rPr>
        <w:t xml:space="preserve">HOUSE, Juliane, 1997. </w:t>
      </w:r>
      <w:proofErr w:type="spellStart"/>
      <w:r w:rsidRPr="005347B6">
        <w:rPr>
          <w:i/>
          <w:iCs/>
          <w:color w:val="000000"/>
        </w:rPr>
        <w:t>Translation</w:t>
      </w:r>
      <w:proofErr w:type="spellEnd"/>
      <w:r w:rsidRPr="005347B6">
        <w:rPr>
          <w:i/>
          <w:iCs/>
          <w:color w:val="000000"/>
        </w:rPr>
        <w:t xml:space="preserve"> </w:t>
      </w:r>
      <w:proofErr w:type="spellStart"/>
      <w:r w:rsidRPr="005347B6">
        <w:rPr>
          <w:i/>
          <w:iCs/>
          <w:color w:val="000000"/>
        </w:rPr>
        <w:t>Quality</w:t>
      </w:r>
      <w:proofErr w:type="spellEnd"/>
      <w:r w:rsidRPr="005347B6">
        <w:rPr>
          <w:i/>
          <w:iCs/>
          <w:color w:val="000000"/>
        </w:rPr>
        <w:t xml:space="preserve"> </w:t>
      </w:r>
      <w:proofErr w:type="spellStart"/>
      <w:r w:rsidRPr="005347B6">
        <w:rPr>
          <w:i/>
          <w:iCs/>
          <w:color w:val="000000"/>
        </w:rPr>
        <w:t>Assessment</w:t>
      </w:r>
      <w:proofErr w:type="spellEnd"/>
      <w:r w:rsidRPr="005347B6">
        <w:rPr>
          <w:i/>
          <w:iCs/>
          <w:color w:val="000000"/>
        </w:rPr>
        <w:t xml:space="preserve">: A Model </w:t>
      </w:r>
      <w:proofErr w:type="spellStart"/>
      <w:r w:rsidRPr="005347B6">
        <w:rPr>
          <w:i/>
          <w:iCs/>
          <w:color w:val="000000"/>
        </w:rPr>
        <w:t>Revisited</w:t>
      </w:r>
      <w:proofErr w:type="spellEnd"/>
      <w:r w:rsidRPr="005347B6">
        <w:rPr>
          <w:i/>
          <w:iCs/>
          <w:color w:val="000000"/>
        </w:rPr>
        <w:t>.</w:t>
      </w:r>
      <w:r w:rsidRPr="005347B6">
        <w:rPr>
          <w:color w:val="000000"/>
        </w:rPr>
        <w:t xml:space="preserve"> </w:t>
      </w:r>
      <w:proofErr w:type="spellStart"/>
      <w:r w:rsidRPr="005347B6">
        <w:rPr>
          <w:color w:val="000000"/>
        </w:rPr>
        <w:t>Tübingen</w:t>
      </w:r>
      <w:proofErr w:type="spellEnd"/>
      <w:r w:rsidRPr="005347B6">
        <w:rPr>
          <w:color w:val="000000"/>
        </w:rPr>
        <w:t xml:space="preserve">: </w:t>
      </w:r>
      <w:proofErr w:type="spellStart"/>
      <w:r w:rsidRPr="005347B6">
        <w:rPr>
          <w:color w:val="000000"/>
        </w:rPr>
        <w:t>Gunter</w:t>
      </w:r>
      <w:proofErr w:type="spellEnd"/>
      <w:r w:rsidRPr="005347B6">
        <w:rPr>
          <w:color w:val="000000"/>
        </w:rPr>
        <w:t xml:space="preserve"> </w:t>
      </w:r>
      <w:proofErr w:type="spellStart"/>
      <w:r w:rsidRPr="005347B6">
        <w:rPr>
          <w:color w:val="000000"/>
        </w:rPr>
        <w:t>Narr</w:t>
      </w:r>
      <w:proofErr w:type="spellEnd"/>
      <w:r w:rsidRPr="005347B6">
        <w:rPr>
          <w:color w:val="000000"/>
        </w:rPr>
        <w:t>.</w:t>
      </w:r>
    </w:p>
    <w:p w14:paraId="7834E41A" w14:textId="77777777" w:rsidR="00A01971" w:rsidRDefault="00A01971" w:rsidP="00A01971">
      <w:pPr>
        <w:pBdr>
          <w:top w:val="nil"/>
          <w:left w:val="nil"/>
          <w:bottom w:val="nil"/>
          <w:right w:val="nil"/>
          <w:between w:val="nil"/>
        </w:pBdr>
        <w:rPr>
          <w:color w:val="000000"/>
        </w:rPr>
      </w:pPr>
    </w:p>
    <w:p w14:paraId="201FC21E" w14:textId="77777777" w:rsidR="00A01971" w:rsidRDefault="00A01971" w:rsidP="00A01971">
      <w:pPr>
        <w:pBdr>
          <w:top w:val="nil"/>
          <w:left w:val="nil"/>
          <w:bottom w:val="nil"/>
          <w:right w:val="nil"/>
          <w:between w:val="nil"/>
        </w:pBdr>
        <w:rPr>
          <w:color w:val="000000"/>
        </w:rPr>
      </w:pPr>
      <w:r w:rsidRPr="005347B6">
        <w:rPr>
          <w:color w:val="000000"/>
        </w:rPr>
        <w:lastRenderedPageBreak/>
        <w:t>HOUSE, Juliane, 2015. </w:t>
      </w:r>
      <w:proofErr w:type="spellStart"/>
      <w:r w:rsidRPr="005347B6">
        <w:rPr>
          <w:i/>
          <w:color w:val="000000"/>
        </w:rPr>
        <w:t>Translation</w:t>
      </w:r>
      <w:proofErr w:type="spellEnd"/>
      <w:r w:rsidRPr="005347B6">
        <w:rPr>
          <w:i/>
          <w:color w:val="000000"/>
        </w:rPr>
        <w:t xml:space="preserve"> </w:t>
      </w:r>
      <w:proofErr w:type="spellStart"/>
      <w:r w:rsidRPr="005347B6">
        <w:rPr>
          <w:i/>
          <w:color w:val="000000"/>
        </w:rPr>
        <w:t>Quality</w:t>
      </w:r>
      <w:proofErr w:type="spellEnd"/>
      <w:r w:rsidRPr="005347B6">
        <w:rPr>
          <w:i/>
          <w:color w:val="000000"/>
        </w:rPr>
        <w:t xml:space="preserve"> </w:t>
      </w:r>
      <w:proofErr w:type="spellStart"/>
      <w:r w:rsidRPr="005347B6">
        <w:rPr>
          <w:i/>
          <w:color w:val="000000"/>
        </w:rPr>
        <w:t>Assessment</w:t>
      </w:r>
      <w:proofErr w:type="spellEnd"/>
      <w:r w:rsidRPr="005347B6">
        <w:rPr>
          <w:i/>
          <w:color w:val="000000"/>
        </w:rPr>
        <w:t xml:space="preserve">: Past and </w:t>
      </w:r>
      <w:proofErr w:type="spellStart"/>
      <w:r w:rsidRPr="005347B6">
        <w:rPr>
          <w:i/>
          <w:color w:val="000000"/>
        </w:rPr>
        <w:t>Present</w:t>
      </w:r>
      <w:proofErr w:type="spellEnd"/>
      <w:r w:rsidRPr="005347B6">
        <w:rPr>
          <w:color w:val="000000"/>
        </w:rPr>
        <w:t xml:space="preserve">. New York: </w:t>
      </w:r>
      <w:proofErr w:type="spellStart"/>
      <w:r w:rsidRPr="005347B6">
        <w:rPr>
          <w:color w:val="000000"/>
        </w:rPr>
        <w:t>Routledge</w:t>
      </w:r>
      <w:proofErr w:type="spellEnd"/>
      <w:r w:rsidRPr="005347B6">
        <w:rPr>
          <w:color w:val="000000"/>
        </w:rPr>
        <w:t>.</w:t>
      </w:r>
    </w:p>
    <w:p w14:paraId="7D66B85C" w14:textId="77777777" w:rsidR="00A01971" w:rsidRDefault="00A01971" w:rsidP="00A01971">
      <w:pPr>
        <w:pBdr>
          <w:top w:val="nil"/>
          <w:left w:val="nil"/>
          <w:bottom w:val="nil"/>
          <w:right w:val="nil"/>
          <w:between w:val="nil"/>
        </w:pBdr>
        <w:rPr>
          <w:color w:val="000000"/>
        </w:rPr>
      </w:pPr>
    </w:p>
    <w:p w14:paraId="68BB9BDA" w14:textId="58797A65" w:rsidR="00A01971" w:rsidRDefault="00A01971" w:rsidP="00A01971">
      <w:pPr>
        <w:pBdr>
          <w:top w:val="nil"/>
          <w:left w:val="nil"/>
          <w:bottom w:val="nil"/>
          <w:right w:val="nil"/>
          <w:between w:val="nil"/>
        </w:pBdr>
        <w:rPr>
          <w:color w:val="000000"/>
        </w:rPr>
      </w:pPr>
      <w:r w:rsidRPr="005347B6">
        <w:rPr>
          <w:color w:val="000000"/>
        </w:rPr>
        <w:t xml:space="preserve">JAKOBSON, Roman, 1959. „On </w:t>
      </w:r>
      <w:proofErr w:type="spellStart"/>
      <w:r w:rsidRPr="005347B6">
        <w:rPr>
          <w:color w:val="000000"/>
        </w:rPr>
        <w:t>linguistic</w:t>
      </w:r>
      <w:proofErr w:type="spellEnd"/>
      <w:r w:rsidRPr="005347B6">
        <w:rPr>
          <w:color w:val="000000"/>
        </w:rPr>
        <w:t xml:space="preserve"> </w:t>
      </w:r>
      <w:proofErr w:type="spellStart"/>
      <w:r w:rsidRPr="005347B6">
        <w:rPr>
          <w:color w:val="000000"/>
        </w:rPr>
        <w:t>aspects</w:t>
      </w:r>
      <w:proofErr w:type="spellEnd"/>
      <w:r w:rsidRPr="005347B6">
        <w:rPr>
          <w:color w:val="000000"/>
        </w:rPr>
        <w:t xml:space="preserve"> </w:t>
      </w:r>
      <w:proofErr w:type="spellStart"/>
      <w:r w:rsidRPr="005347B6">
        <w:rPr>
          <w:color w:val="000000"/>
        </w:rPr>
        <w:t>of</w:t>
      </w:r>
      <w:proofErr w:type="spellEnd"/>
      <w:r w:rsidRPr="005347B6">
        <w:rPr>
          <w:color w:val="000000"/>
        </w:rPr>
        <w:t xml:space="preserve"> </w:t>
      </w:r>
      <w:proofErr w:type="spellStart"/>
      <w:r w:rsidRPr="005347B6">
        <w:rPr>
          <w:color w:val="000000"/>
        </w:rPr>
        <w:t>translation</w:t>
      </w:r>
      <w:proofErr w:type="spellEnd"/>
      <w:r w:rsidRPr="005347B6">
        <w:rPr>
          <w:color w:val="000000"/>
        </w:rPr>
        <w:t xml:space="preserve">.“ In </w:t>
      </w:r>
      <w:r w:rsidRPr="005347B6">
        <w:rPr>
          <w:i/>
          <w:color w:val="000000"/>
        </w:rPr>
        <w:t xml:space="preserve">On </w:t>
      </w:r>
      <w:proofErr w:type="spellStart"/>
      <w:r w:rsidRPr="005347B6">
        <w:rPr>
          <w:i/>
          <w:color w:val="000000"/>
        </w:rPr>
        <w:t>translation</w:t>
      </w:r>
      <w:proofErr w:type="spellEnd"/>
      <w:r w:rsidRPr="005347B6">
        <w:rPr>
          <w:i/>
          <w:color w:val="000000"/>
        </w:rPr>
        <w:t xml:space="preserve">, </w:t>
      </w:r>
      <w:r w:rsidRPr="005347B6">
        <w:rPr>
          <w:color w:val="000000"/>
        </w:rPr>
        <w:t xml:space="preserve">editoval </w:t>
      </w:r>
      <w:proofErr w:type="spellStart"/>
      <w:r w:rsidRPr="005347B6">
        <w:rPr>
          <w:color w:val="000000"/>
        </w:rPr>
        <w:t>Reuben</w:t>
      </w:r>
      <w:proofErr w:type="spellEnd"/>
      <w:r w:rsidRPr="005347B6">
        <w:rPr>
          <w:color w:val="000000"/>
        </w:rPr>
        <w:t xml:space="preserve"> A. </w:t>
      </w:r>
      <w:proofErr w:type="spellStart"/>
      <w:r w:rsidRPr="005347B6">
        <w:rPr>
          <w:color w:val="000000"/>
        </w:rPr>
        <w:t>Brower</w:t>
      </w:r>
      <w:proofErr w:type="spellEnd"/>
      <w:r w:rsidRPr="005347B6">
        <w:rPr>
          <w:color w:val="000000"/>
        </w:rPr>
        <w:t>, s. 232</w:t>
      </w:r>
      <w:r w:rsidR="005E1F20">
        <w:rPr>
          <w:color w:val="000000"/>
        </w:rPr>
        <w:t>-</w:t>
      </w:r>
      <w:r w:rsidRPr="005347B6">
        <w:rPr>
          <w:color w:val="000000"/>
        </w:rPr>
        <w:t xml:space="preserve">239.Cambridge, </w:t>
      </w:r>
      <w:proofErr w:type="spellStart"/>
      <w:r w:rsidRPr="005347B6">
        <w:rPr>
          <w:color w:val="000000"/>
        </w:rPr>
        <w:t>Mass</w:t>
      </w:r>
      <w:proofErr w:type="spellEnd"/>
      <w:r w:rsidRPr="005347B6">
        <w:rPr>
          <w:color w:val="000000"/>
        </w:rPr>
        <w:t xml:space="preserve">.: Harvard University </w:t>
      </w:r>
      <w:proofErr w:type="spellStart"/>
      <w:r w:rsidRPr="005347B6">
        <w:rPr>
          <w:color w:val="000000"/>
        </w:rPr>
        <w:t>Press</w:t>
      </w:r>
      <w:proofErr w:type="spellEnd"/>
      <w:r w:rsidRPr="005347B6">
        <w:rPr>
          <w:color w:val="000000"/>
        </w:rPr>
        <w:t>.</w:t>
      </w:r>
    </w:p>
    <w:p w14:paraId="0056F2E9" w14:textId="77777777" w:rsidR="00A01971" w:rsidRDefault="00A01971" w:rsidP="00A01971">
      <w:pPr>
        <w:pBdr>
          <w:top w:val="nil"/>
          <w:left w:val="nil"/>
          <w:bottom w:val="nil"/>
          <w:right w:val="nil"/>
          <w:between w:val="nil"/>
        </w:pBdr>
        <w:rPr>
          <w:color w:val="000000"/>
        </w:rPr>
      </w:pPr>
    </w:p>
    <w:p w14:paraId="22B179A9" w14:textId="77777777" w:rsidR="00A01971" w:rsidRPr="00BD7CF1" w:rsidRDefault="00A01971" w:rsidP="00A01971">
      <w:pPr>
        <w:pBdr>
          <w:top w:val="nil"/>
          <w:left w:val="nil"/>
          <w:bottom w:val="nil"/>
          <w:right w:val="nil"/>
          <w:between w:val="nil"/>
        </w:pBdr>
        <w:rPr>
          <w:color w:val="000000"/>
        </w:rPr>
      </w:pPr>
      <w:r w:rsidRPr="00BD7CF1">
        <w:rPr>
          <w:color w:val="000000"/>
        </w:rPr>
        <w:t>KNITTLOVÁ, D., 2000. </w:t>
      </w:r>
      <w:r w:rsidRPr="00BD7CF1">
        <w:rPr>
          <w:i/>
          <w:iCs/>
          <w:color w:val="000000"/>
        </w:rPr>
        <w:t>K teorii i praxi překladu</w:t>
      </w:r>
      <w:r w:rsidRPr="00BD7CF1">
        <w:rPr>
          <w:color w:val="000000"/>
        </w:rPr>
        <w:t> 2. vyd., Olomouc: Univerzita Palackého.</w:t>
      </w:r>
    </w:p>
    <w:p w14:paraId="0D9517E6" w14:textId="77777777" w:rsidR="00A01971" w:rsidRDefault="00A01971" w:rsidP="00A01971">
      <w:pPr>
        <w:pBdr>
          <w:top w:val="nil"/>
          <w:left w:val="nil"/>
          <w:bottom w:val="nil"/>
          <w:right w:val="nil"/>
          <w:between w:val="nil"/>
        </w:pBdr>
        <w:ind w:firstLine="0"/>
        <w:rPr>
          <w:color w:val="000000"/>
        </w:rPr>
      </w:pPr>
    </w:p>
    <w:p w14:paraId="2BC289B4" w14:textId="77777777" w:rsidR="00A01971" w:rsidRDefault="00A01971" w:rsidP="00A01971">
      <w:pPr>
        <w:pBdr>
          <w:top w:val="nil"/>
          <w:left w:val="nil"/>
          <w:bottom w:val="nil"/>
          <w:right w:val="nil"/>
          <w:between w:val="nil"/>
        </w:pBdr>
        <w:rPr>
          <w:color w:val="212529"/>
          <w:highlight w:val="white"/>
        </w:rPr>
      </w:pPr>
      <w:r w:rsidRPr="005347B6">
        <w:rPr>
          <w:color w:val="212529"/>
          <w:highlight w:val="white"/>
        </w:rPr>
        <w:t>KNITTLOVÁ, Dagmar, Bronislava GRYGOVÁ a Jitka ZEHNALOVÁ, 2010. </w:t>
      </w:r>
      <w:r w:rsidRPr="005347B6">
        <w:rPr>
          <w:i/>
          <w:iCs/>
          <w:color w:val="212529"/>
          <w:highlight w:val="white"/>
        </w:rPr>
        <w:t>Překlad a překládání</w:t>
      </w:r>
      <w:r w:rsidRPr="005347B6">
        <w:rPr>
          <w:color w:val="212529"/>
          <w:highlight w:val="white"/>
        </w:rPr>
        <w:t>. Olomouc: Univerzita Palackého v Olomouci, Filozofická fakulta.</w:t>
      </w:r>
    </w:p>
    <w:p w14:paraId="61298C3D" w14:textId="77777777" w:rsidR="00A01971" w:rsidRDefault="00A01971" w:rsidP="00A01971">
      <w:pPr>
        <w:pBdr>
          <w:top w:val="nil"/>
          <w:left w:val="nil"/>
          <w:bottom w:val="nil"/>
          <w:right w:val="nil"/>
          <w:between w:val="nil"/>
        </w:pBdr>
        <w:rPr>
          <w:color w:val="212529"/>
          <w:highlight w:val="white"/>
        </w:rPr>
      </w:pPr>
    </w:p>
    <w:p w14:paraId="11F5F5CD" w14:textId="77777777" w:rsidR="00A01971" w:rsidRPr="008244AD" w:rsidRDefault="00A01971" w:rsidP="00A01971">
      <w:pPr>
        <w:pBdr>
          <w:top w:val="nil"/>
          <w:left w:val="nil"/>
          <w:bottom w:val="nil"/>
          <w:right w:val="nil"/>
          <w:between w:val="nil"/>
        </w:pBdr>
        <w:rPr>
          <w:color w:val="212529"/>
          <w:highlight w:val="white"/>
        </w:rPr>
      </w:pPr>
      <w:r w:rsidRPr="004C6EE1">
        <w:rPr>
          <w:color w:val="212529"/>
          <w:highlight w:val="white"/>
        </w:rPr>
        <w:t>KOPECKÁ, Zuzana, 2012. </w:t>
      </w:r>
      <w:proofErr w:type="spellStart"/>
      <w:r w:rsidRPr="004C6EE1">
        <w:rPr>
          <w:i/>
          <w:iCs/>
          <w:color w:val="212529"/>
          <w:highlight w:val="white"/>
        </w:rPr>
        <w:t>Gerunds</w:t>
      </w:r>
      <w:proofErr w:type="spellEnd"/>
      <w:r w:rsidRPr="004C6EE1">
        <w:rPr>
          <w:i/>
          <w:iCs/>
          <w:color w:val="212529"/>
          <w:highlight w:val="white"/>
        </w:rPr>
        <w:t xml:space="preserve"> and –</w:t>
      </w:r>
      <w:proofErr w:type="spellStart"/>
      <w:r w:rsidRPr="004C6EE1">
        <w:rPr>
          <w:i/>
          <w:iCs/>
          <w:color w:val="212529"/>
          <w:highlight w:val="white"/>
        </w:rPr>
        <w:t>ing</w:t>
      </w:r>
      <w:proofErr w:type="spellEnd"/>
      <w:r w:rsidRPr="004C6EE1">
        <w:rPr>
          <w:i/>
          <w:iCs/>
          <w:color w:val="212529"/>
          <w:highlight w:val="white"/>
        </w:rPr>
        <w:t xml:space="preserve"> </w:t>
      </w:r>
      <w:proofErr w:type="spellStart"/>
      <w:r w:rsidRPr="004C6EE1">
        <w:rPr>
          <w:i/>
          <w:iCs/>
          <w:color w:val="212529"/>
          <w:highlight w:val="white"/>
        </w:rPr>
        <w:t>participles</w:t>
      </w:r>
      <w:proofErr w:type="spellEnd"/>
      <w:r w:rsidRPr="004C6EE1">
        <w:rPr>
          <w:i/>
          <w:iCs/>
          <w:color w:val="212529"/>
          <w:highlight w:val="white"/>
        </w:rPr>
        <w:t xml:space="preserve"> and </w:t>
      </w:r>
      <w:proofErr w:type="spellStart"/>
      <w:r w:rsidRPr="004C6EE1">
        <w:rPr>
          <w:i/>
          <w:iCs/>
          <w:color w:val="212529"/>
          <w:highlight w:val="white"/>
        </w:rPr>
        <w:t>their</w:t>
      </w:r>
      <w:proofErr w:type="spellEnd"/>
      <w:r w:rsidRPr="004C6EE1">
        <w:rPr>
          <w:i/>
          <w:iCs/>
          <w:color w:val="212529"/>
          <w:highlight w:val="white"/>
        </w:rPr>
        <w:t xml:space="preserve"> </w:t>
      </w:r>
      <w:proofErr w:type="spellStart"/>
      <w:r w:rsidRPr="004C6EE1">
        <w:rPr>
          <w:i/>
          <w:iCs/>
          <w:color w:val="212529"/>
          <w:highlight w:val="white"/>
        </w:rPr>
        <w:t>translation</w:t>
      </w:r>
      <w:proofErr w:type="spellEnd"/>
      <w:r w:rsidRPr="004C6EE1">
        <w:rPr>
          <w:i/>
          <w:iCs/>
          <w:color w:val="212529"/>
          <w:highlight w:val="white"/>
        </w:rPr>
        <w:t xml:space="preserve"> </w:t>
      </w:r>
      <w:proofErr w:type="spellStart"/>
      <w:r w:rsidRPr="004C6EE1">
        <w:rPr>
          <w:i/>
          <w:iCs/>
          <w:color w:val="212529"/>
          <w:highlight w:val="white"/>
        </w:rPr>
        <w:t>into</w:t>
      </w:r>
      <w:proofErr w:type="spellEnd"/>
      <w:r w:rsidRPr="004C6EE1">
        <w:rPr>
          <w:i/>
          <w:iCs/>
          <w:color w:val="212529"/>
          <w:highlight w:val="white"/>
        </w:rPr>
        <w:t xml:space="preserve"> Czech</w:t>
      </w:r>
      <w:r w:rsidRPr="004C6EE1">
        <w:rPr>
          <w:color w:val="212529"/>
          <w:highlight w:val="white"/>
        </w:rPr>
        <w:t>. Olomouc. Diplomová práce. Univerzita Palackého.</w:t>
      </w:r>
    </w:p>
    <w:p w14:paraId="23E373B2" w14:textId="77777777" w:rsidR="00A01971" w:rsidRDefault="00A01971" w:rsidP="00A01971">
      <w:pPr>
        <w:pBdr>
          <w:top w:val="nil"/>
          <w:left w:val="nil"/>
          <w:bottom w:val="nil"/>
          <w:right w:val="nil"/>
          <w:between w:val="nil"/>
        </w:pBdr>
        <w:rPr>
          <w:color w:val="000000"/>
        </w:rPr>
      </w:pPr>
    </w:p>
    <w:p w14:paraId="67DA2C4F" w14:textId="77777777" w:rsidR="00A01971" w:rsidRDefault="00A01971" w:rsidP="00A01971">
      <w:pPr>
        <w:pBdr>
          <w:top w:val="nil"/>
          <w:left w:val="nil"/>
          <w:bottom w:val="nil"/>
          <w:right w:val="nil"/>
          <w:between w:val="nil"/>
        </w:pBdr>
        <w:rPr>
          <w:color w:val="212529"/>
          <w:highlight w:val="white"/>
        </w:rPr>
      </w:pPr>
      <w:r w:rsidRPr="005347B6">
        <w:rPr>
          <w:color w:val="212529"/>
          <w:highlight w:val="white"/>
        </w:rPr>
        <w:t xml:space="preserve">LEVÝ, J., 2012. </w:t>
      </w:r>
      <w:r w:rsidRPr="005347B6">
        <w:rPr>
          <w:i/>
          <w:color w:val="212529"/>
          <w:highlight w:val="white"/>
        </w:rPr>
        <w:t>Umění překladu</w:t>
      </w:r>
      <w:r w:rsidRPr="005347B6">
        <w:rPr>
          <w:color w:val="212529"/>
          <w:highlight w:val="white"/>
        </w:rPr>
        <w:t xml:space="preserve"> 4., </w:t>
      </w:r>
      <w:proofErr w:type="spellStart"/>
      <w:r w:rsidRPr="005347B6">
        <w:rPr>
          <w:color w:val="212529"/>
          <w:highlight w:val="white"/>
        </w:rPr>
        <w:t>upr</w:t>
      </w:r>
      <w:proofErr w:type="spellEnd"/>
      <w:r w:rsidRPr="005347B6">
        <w:rPr>
          <w:color w:val="212529"/>
          <w:highlight w:val="white"/>
        </w:rPr>
        <w:t>. vyd., Praha: Apostrof.</w:t>
      </w:r>
    </w:p>
    <w:p w14:paraId="37E2B8D4" w14:textId="77777777" w:rsidR="00A01971" w:rsidRDefault="00A01971" w:rsidP="00A01971">
      <w:pPr>
        <w:pBdr>
          <w:top w:val="nil"/>
          <w:left w:val="nil"/>
          <w:bottom w:val="nil"/>
          <w:right w:val="nil"/>
          <w:between w:val="nil"/>
        </w:pBdr>
        <w:rPr>
          <w:color w:val="212529"/>
          <w:highlight w:val="white"/>
        </w:rPr>
      </w:pPr>
    </w:p>
    <w:p w14:paraId="0FD96699" w14:textId="77777777" w:rsidR="00A01971" w:rsidRPr="004C6EE1" w:rsidRDefault="00A01971" w:rsidP="00A01971">
      <w:pPr>
        <w:pBdr>
          <w:top w:val="nil"/>
          <w:left w:val="nil"/>
          <w:bottom w:val="nil"/>
          <w:right w:val="nil"/>
          <w:between w:val="nil"/>
        </w:pBdr>
        <w:rPr>
          <w:color w:val="000000"/>
        </w:rPr>
      </w:pPr>
      <w:r w:rsidRPr="004C6EE1">
        <w:rPr>
          <w:color w:val="000000"/>
        </w:rPr>
        <w:t>ŠALDOVÁ, P.</w:t>
      </w:r>
      <w:r>
        <w:rPr>
          <w:color w:val="000000"/>
        </w:rPr>
        <w:t xml:space="preserve">, </w:t>
      </w:r>
      <w:r w:rsidRPr="004C6EE1">
        <w:rPr>
          <w:color w:val="000000"/>
        </w:rPr>
        <w:t xml:space="preserve">M. </w:t>
      </w:r>
      <w:r>
        <w:rPr>
          <w:color w:val="000000"/>
        </w:rPr>
        <w:t>MALÁ,</w:t>
      </w:r>
      <w:r w:rsidRPr="004C6EE1">
        <w:rPr>
          <w:color w:val="000000"/>
        </w:rPr>
        <w:t xml:space="preserve"> 2010</w:t>
      </w:r>
      <w:r>
        <w:rPr>
          <w:color w:val="000000"/>
        </w:rPr>
        <w:t xml:space="preserve">. </w:t>
      </w:r>
      <w:proofErr w:type="spellStart"/>
      <w:r w:rsidRPr="004C6EE1">
        <w:rPr>
          <w:color w:val="000000"/>
        </w:rPr>
        <w:t>Discourse-pragmatic</w:t>
      </w:r>
      <w:proofErr w:type="spellEnd"/>
      <w:r w:rsidRPr="004C6EE1">
        <w:rPr>
          <w:color w:val="000000"/>
        </w:rPr>
        <w:t xml:space="preserve"> </w:t>
      </w:r>
      <w:proofErr w:type="spellStart"/>
      <w:r w:rsidRPr="004C6EE1">
        <w:rPr>
          <w:color w:val="000000"/>
        </w:rPr>
        <w:t>functions</w:t>
      </w:r>
      <w:proofErr w:type="spellEnd"/>
      <w:r w:rsidRPr="004C6EE1">
        <w:rPr>
          <w:color w:val="000000"/>
        </w:rPr>
        <w:t xml:space="preserve"> </w:t>
      </w:r>
      <w:proofErr w:type="spellStart"/>
      <w:r w:rsidRPr="004C6EE1">
        <w:rPr>
          <w:color w:val="000000"/>
        </w:rPr>
        <w:t>of</w:t>
      </w:r>
      <w:proofErr w:type="spellEnd"/>
      <w:r w:rsidRPr="004C6EE1">
        <w:rPr>
          <w:color w:val="000000"/>
        </w:rPr>
        <w:t xml:space="preserve"> </w:t>
      </w:r>
      <w:proofErr w:type="spellStart"/>
      <w:r w:rsidRPr="004C6EE1">
        <w:rPr>
          <w:color w:val="000000"/>
        </w:rPr>
        <w:t>participial</w:t>
      </w:r>
      <w:proofErr w:type="spellEnd"/>
      <w:r w:rsidRPr="004C6EE1">
        <w:rPr>
          <w:color w:val="000000"/>
        </w:rPr>
        <w:t xml:space="preserve"> </w:t>
      </w:r>
      <w:proofErr w:type="spellStart"/>
      <w:r w:rsidRPr="004C6EE1">
        <w:rPr>
          <w:color w:val="000000"/>
        </w:rPr>
        <w:t>clauses</w:t>
      </w:r>
      <w:proofErr w:type="spellEnd"/>
      <w:r w:rsidRPr="004C6EE1">
        <w:rPr>
          <w:color w:val="000000"/>
        </w:rPr>
        <w:t xml:space="preserve"> in </w:t>
      </w:r>
      <w:proofErr w:type="spellStart"/>
      <w:r w:rsidRPr="004C6EE1">
        <w:rPr>
          <w:color w:val="000000"/>
        </w:rPr>
        <w:t>Pre</w:t>
      </w:r>
      <w:proofErr w:type="spellEnd"/>
      <w:r w:rsidRPr="004C6EE1">
        <w:rPr>
          <w:color w:val="000000"/>
        </w:rPr>
        <w:t xml:space="preserve"> </w:t>
      </w:r>
      <w:proofErr w:type="spellStart"/>
      <w:r w:rsidRPr="004C6EE1">
        <w:rPr>
          <w:color w:val="000000"/>
        </w:rPr>
        <w:t>verbal</w:t>
      </w:r>
      <w:proofErr w:type="spellEnd"/>
      <w:r w:rsidRPr="004C6EE1">
        <w:rPr>
          <w:color w:val="000000"/>
        </w:rPr>
        <w:t xml:space="preserve"> </w:t>
      </w:r>
      <w:proofErr w:type="spellStart"/>
      <w:r w:rsidRPr="004C6EE1">
        <w:rPr>
          <w:color w:val="000000"/>
        </w:rPr>
        <w:t>Position</w:t>
      </w:r>
      <w:proofErr w:type="spellEnd"/>
      <w:r>
        <w:rPr>
          <w:color w:val="000000"/>
        </w:rPr>
        <w:t xml:space="preserve">. </w:t>
      </w:r>
      <w:r w:rsidRPr="004C6EE1">
        <w:rPr>
          <w:color w:val="000000"/>
        </w:rPr>
        <w:t xml:space="preserve">Göttingen: </w:t>
      </w:r>
      <w:proofErr w:type="spellStart"/>
      <w:r w:rsidRPr="004C6EE1">
        <w:rPr>
          <w:color w:val="000000"/>
        </w:rPr>
        <w:t>Vandenhoeck</w:t>
      </w:r>
      <w:proofErr w:type="spellEnd"/>
      <w:r w:rsidRPr="004C6EE1">
        <w:rPr>
          <w:color w:val="000000"/>
        </w:rPr>
        <w:t xml:space="preserve"> </w:t>
      </w:r>
      <w:proofErr w:type="spellStart"/>
      <w:r w:rsidRPr="004C6EE1">
        <w:rPr>
          <w:color w:val="000000"/>
        </w:rPr>
        <w:t>und</w:t>
      </w:r>
      <w:proofErr w:type="spellEnd"/>
      <w:r w:rsidRPr="004C6EE1">
        <w:rPr>
          <w:color w:val="000000"/>
        </w:rPr>
        <w:t xml:space="preserve"> </w:t>
      </w:r>
      <w:proofErr w:type="spellStart"/>
      <w:r w:rsidRPr="004C6EE1">
        <w:rPr>
          <w:color w:val="000000"/>
        </w:rPr>
        <w:t>Ruprecht</w:t>
      </w:r>
      <w:proofErr w:type="spellEnd"/>
      <w:r w:rsidRPr="004C6EE1">
        <w:rPr>
          <w:color w:val="000000"/>
        </w:rPr>
        <w:t xml:space="preserve"> </w:t>
      </w:r>
      <w:proofErr w:type="spellStart"/>
      <w:r w:rsidRPr="004C6EE1">
        <w:rPr>
          <w:color w:val="000000"/>
        </w:rPr>
        <w:t>Unipress</w:t>
      </w:r>
      <w:proofErr w:type="spellEnd"/>
      <w:r>
        <w:rPr>
          <w:color w:val="000000"/>
        </w:rPr>
        <w:t xml:space="preserve">. </w:t>
      </w:r>
    </w:p>
    <w:p w14:paraId="2241BD4C" w14:textId="77777777" w:rsidR="00A01971" w:rsidRPr="00093FAB" w:rsidRDefault="00A01971" w:rsidP="00A01971">
      <w:pPr>
        <w:pBdr>
          <w:top w:val="nil"/>
          <w:left w:val="nil"/>
          <w:bottom w:val="nil"/>
          <w:right w:val="nil"/>
          <w:between w:val="nil"/>
        </w:pBdr>
        <w:rPr>
          <w:color w:val="212529"/>
          <w:highlight w:val="white"/>
        </w:rPr>
      </w:pPr>
    </w:p>
    <w:p w14:paraId="4F07CB8C" w14:textId="77777777" w:rsidR="00A01971" w:rsidRDefault="00A01971" w:rsidP="00A01971">
      <w:pPr>
        <w:pBdr>
          <w:top w:val="nil"/>
          <w:left w:val="nil"/>
          <w:bottom w:val="nil"/>
          <w:right w:val="nil"/>
          <w:between w:val="nil"/>
        </w:pBdr>
        <w:rPr>
          <w:color w:val="000000"/>
        </w:rPr>
      </w:pPr>
    </w:p>
    <w:p w14:paraId="7918A9E0" w14:textId="77777777" w:rsidR="00A01971" w:rsidRDefault="00A01971" w:rsidP="00A01971">
      <w:pPr>
        <w:pBdr>
          <w:top w:val="nil"/>
          <w:left w:val="nil"/>
          <w:bottom w:val="nil"/>
          <w:right w:val="nil"/>
          <w:between w:val="nil"/>
        </w:pBdr>
        <w:rPr>
          <w:color w:val="000000"/>
        </w:rPr>
      </w:pPr>
      <w:r w:rsidRPr="005347B6">
        <w:rPr>
          <w:color w:val="000000"/>
        </w:rPr>
        <w:t xml:space="preserve">MARKOVÁ, Michala, </w:t>
      </w:r>
      <w:proofErr w:type="gramStart"/>
      <w:r w:rsidRPr="005347B6">
        <w:rPr>
          <w:color w:val="000000"/>
        </w:rPr>
        <w:t>2019</w:t>
      </w:r>
      <w:r>
        <w:rPr>
          <w:color w:val="000000"/>
        </w:rPr>
        <w:t>a</w:t>
      </w:r>
      <w:proofErr w:type="gramEnd"/>
      <w:r w:rsidRPr="005347B6">
        <w:rPr>
          <w:color w:val="000000"/>
        </w:rPr>
        <w:t xml:space="preserve">. Rozhovor s překladatelkou o spolupráci s fanoušky 27.5.2019. Praha. </w:t>
      </w:r>
    </w:p>
    <w:p w14:paraId="4239E56B" w14:textId="77777777" w:rsidR="00A01971" w:rsidRDefault="00A01971" w:rsidP="007B4DB5">
      <w:pPr>
        <w:pBdr>
          <w:top w:val="nil"/>
          <w:left w:val="nil"/>
          <w:bottom w:val="nil"/>
          <w:right w:val="nil"/>
          <w:between w:val="nil"/>
        </w:pBdr>
        <w:ind w:firstLine="0"/>
        <w:rPr>
          <w:color w:val="000000"/>
        </w:rPr>
      </w:pPr>
    </w:p>
    <w:p w14:paraId="42231B34" w14:textId="77777777" w:rsidR="00A01971" w:rsidRPr="005347B6" w:rsidRDefault="00A01971" w:rsidP="00A01971">
      <w:pPr>
        <w:pBdr>
          <w:top w:val="nil"/>
          <w:left w:val="nil"/>
          <w:bottom w:val="nil"/>
          <w:right w:val="nil"/>
          <w:between w:val="nil"/>
        </w:pBdr>
        <w:rPr>
          <w:color w:val="212529"/>
          <w:highlight w:val="white"/>
        </w:rPr>
      </w:pPr>
      <w:r w:rsidRPr="005347B6">
        <w:rPr>
          <w:color w:val="212529"/>
          <w:highlight w:val="white"/>
        </w:rPr>
        <w:t xml:space="preserve">MARKSOVÁ, Romana, 2014. </w:t>
      </w:r>
      <w:r w:rsidRPr="005347B6">
        <w:rPr>
          <w:i/>
          <w:color w:val="212529"/>
          <w:highlight w:val="white"/>
        </w:rPr>
        <w:t xml:space="preserve">Miguel </w:t>
      </w:r>
      <w:proofErr w:type="spellStart"/>
      <w:r w:rsidRPr="005347B6">
        <w:rPr>
          <w:i/>
          <w:color w:val="212529"/>
          <w:highlight w:val="white"/>
        </w:rPr>
        <w:t>Ángel</w:t>
      </w:r>
      <w:proofErr w:type="spellEnd"/>
      <w:r w:rsidRPr="005347B6">
        <w:rPr>
          <w:i/>
          <w:color w:val="212529"/>
          <w:highlight w:val="white"/>
        </w:rPr>
        <w:t xml:space="preserve"> Vega a jeho přínos k rozvoji </w:t>
      </w:r>
      <w:proofErr w:type="spellStart"/>
      <w:r w:rsidRPr="005347B6">
        <w:rPr>
          <w:i/>
          <w:color w:val="212529"/>
          <w:highlight w:val="white"/>
        </w:rPr>
        <w:t>translatologie</w:t>
      </w:r>
      <w:proofErr w:type="spellEnd"/>
      <w:r w:rsidRPr="005347B6">
        <w:rPr>
          <w:color w:val="212529"/>
          <w:highlight w:val="white"/>
        </w:rPr>
        <w:t>. Praha. Diplomová práce. Univerzita Karlova v Praze.</w:t>
      </w:r>
    </w:p>
    <w:p w14:paraId="57D771DB" w14:textId="77777777" w:rsidR="00A01971" w:rsidRDefault="00A01971" w:rsidP="00A01971">
      <w:pPr>
        <w:pBdr>
          <w:top w:val="nil"/>
          <w:left w:val="nil"/>
          <w:bottom w:val="nil"/>
          <w:right w:val="nil"/>
          <w:between w:val="nil"/>
        </w:pBdr>
        <w:rPr>
          <w:color w:val="000000"/>
        </w:rPr>
      </w:pPr>
    </w:p>
    <w:p w14:paraId="7F37C1D6" w14:textId="77777777" w:rsidR="00A01971" w:rsidRPr="00093FAB" w:rsidRDefault="00A01971" w:rsidP="00A01971">
      <w:r w:rsidRPr="005347B6">
        <w:t>MOCNÁ, Dagmar a Josef PETERKA, 2004. </w:t>
      </w:r>
      <w:r w:rsidRPr="005347B6">
        <w:rPr>
          <w:i/>
        </w:rPr>
        <w:t>Encyklopedie literárních žánrů</w:t>
      </w:r>
      <w:r w:rsidRPr="005347B6">
        <w:t>. Praha: Paseka.</w:t>
      </w:r>
    </w:p>
    <w:p w14:paraId="1914226F" w14:textId="77777777" w:rsidR="00A01971" w:rsidRPr="005347B6" w:rsidRDefault="00A01971" w:rsidP="00A01971">
      <w:pPr>
        <w:pBdr>
          <w:top w:val="nil"/>
          <w:left w:val="nil"/>
          <w:bottom w:val="nil"/>
          <w:right w:val="nil"/>
          <w:between w:val="nil"/>
        </w:pBdr>
        <w:ind w:firstLine="0"/>
        <w:rPr>
          <w:color w:val="000000"/>
        </w:rPr>
      </w:pPr>
    </w:p>
    <w:p w14:paraId="3479C12F" w14:textId="77777777" w:rsidR="00A01971" w:rsidRPr="005347B6" w:rsidRDefault="00A01971" w:rsidP="00A01971">
      <w:pPr>
        <w:pBdr>
          <w:top w:val="nil"/>
          <w:left w:val="nil"/>
          <w:bottom w:val="nil"/>
          <w:right w:val="nil"/>
          <w:between w:val="nil"/>
        </w:pBdr>
        <w:rPr>
          <w:color w:val="000000"/>
        </w:rPr>
      </w:pPr>
      <w:r w:rsidRPr="005347B6">
        <w:rPr>
          <w:color w:val="000000"/>
        </w:rPr>
        <w:lastRenderedPageBreak/>
        <w:t>MUNDAY, Jeremy, 2016. </w:t>
      </w:r>
      <w:proofErr w:type="spellStart"/>
      <w:r w:rsidRPr="005347B6">
        <w:rPr>
          <w:i/>
          <w:color w:val="000000"/>
        </w:rPr>
        <w:t>Introducing</w:t>
      </w:r>
      <w:proofErr w:type="spellEnd"/>
      <w:r w:rsidRPr="005347B6">
        <w:rPr>
          <w:i/>
          <w:color w:val="000000"/>
        </w:rPr>
        <w:t xml:space="preserve"> </w:t>
      </w:r>
      <w:proofErr w:type="spellStart"/>
      <w:r w:rsidRPr="005347B6">
        <w:rPr>
          <w:i/>
          <w:color w:val="000000"/>
        </w:rPr>
        <w:t>Translation</w:t>
      </w:r>
      <w:proofErr w:type="spellEnd"/>
      <w:r w:rsidRPr="005347B6">
        <w:rPr>
          <w:i/>
          <w:color w:val="000000"/>
        </w:rPr>
        <w:t xml:space="preserve"> </w:t>
      </w:r>
      <w:proofErr w:type="spellStart"/>
      <w:r w:rsidRPr="005347B6">
        <w:rPr>
          <w:i/>
          <w:color w:val="000000"/>
        </w:rPr>
        <w:t>Studies</w:t>
      </w:r>
      <w:proofErr w:type="spellEnd"/>
      <w:r w:rsidRPr="005347B6">
        <w:rPr>
          <w:i/>
          <w:color w:val="000000"/>
        </w:rPr>
        <w:t xml:space="preserve">: </w:t>
      </w:r>
      <w:proofErr w:type="spellStart"/>
      <w:r w:rsidRPr="005347B6">
        <w:rPr>
          <w:i/>
          <w:color w:val="000000"/>
        </w:rPr>
        <w:t>Theories</w:t>
      </w:r>
      <w:proofErr w:type="spellEnd"/>
      <w:r w:rsidRPr="005347B6">
        <w:rPr>
          <w:i/>
          <w:color w:val="000000"/>
        </w:rPr>
        <w:t xml:space="preserve"> and </w:t>
      </w:r>
      <w:proofErr w:type="spellStart"/>
      <w:r w:rsidRPr="005347B6">
        <w:rPr>
          <w:i/>
          <w:color w:val="000000"/>
        </w:rPr>
        <w:t>applications</w:t>
      </w:r>
      <w:proofErr w:type="spellEnd"/>
      <w:r w:rsidRPr="005347B6">
        <w:rPr>
          <w:color w:val="000000"/>
        </w:rPr>
        <w:t xml:space="preserve">. 4th </w:t>
      </w:r>
      <w:proofErr w:type="spellStart"/>
      <w:r w:rsidRPr="005347B6">
        <w:rPr>
          <w:color w:val="000000"/>
        </w:rPr>
        <w:t>ed</w:t>
      </w:r>
      <w:proofErr w:type="spellEnd"/>
      <w:r w:rsidRPr="005347B6">
        <w:rPr>
          <w:color w:val="000000"/>
        </w:rPr>
        <w:t xml:space="preserve">. New York: </w:t>
      </w:r>
      <w:proofErr w:type="spellStart"/>
      <w:r w:rsidRPr="005347B6">
        <w:rPr>
          <w:color w:val="000000"/>
        </w:rPr>
        <w:t>Routledge</w:t>
      </w:r>
      <w:proofErr w:type="spellEnd"/>
      <w:r w:rsidRPr="005347B6">
        <w:rPr>
          <w:color w:val="000000"/>
        </w:rPr>
        <w:t>.</w:t>
      </w:r>
    </w:p>
    <w:p w14:paraId="3DF4FF24" w14:textId="77777777" w:rsidR="00A01971" w:rsidRDefault="00A01971" w:rsidP="00A01971">
      <w:pPr>
        <w:rPr>
          <w:color w:val="212529"/>
          <w:highlight w:val="white"/>
        </w:rPr>
      </w:pPr>
    </w:p>
    <w:p w14:paraId="7AECE476" w14:textId="77777777" w:rsidR="00A01971" w:rsidRDefault="00A01971" w:rsidP="00A01971">
      <w:pPr>
        <w:pBdr>
          <w:top w:val="nil"/>
          <w:left w:val="nil"/>
          <w:bottom w:val="nil"/>
          <w:right w:val="nil"/>
          <w:between w:val="nil"/>
        </w:pBdr>
        <w:rPr>
          <w:color w:val="000000"/>
        </w:rPr>
      </w:pPr>
      <w:r w:rsidRPr="005347B6">
        <w:rPr>
          <w:color w:val="000000"/>
        </w:rPr>
        <w:t>NEWMARK, P., 1988. </w:t>
      </w:r>
      <w:r w:rsidRPr="005347B6">
        <w:rPr>
          <w:i/>
          <w:color w:val="000000"/>
        </w:rPr>
        <w:t xml:space="preserve">A </w:t>
      </w:r>
      <w:proofErr w:type="spellStart"/>
      <w:r w:rsidRPr="005347B6">
        <w:rPr>
          <w:i/>
          <w:color w:val="000000"/>
        </w:rPr>
        <w:t>textbook</w:t>
      </w:r>
      <w:proofErr w:type="spellEnd"/>
      <w:r w:rsidRPr="005347B6">
        <w:rPr>
          <w:i/>
          <w:color w:val="000000"/>
        </w:rPr>
        <w:t xml:space="preserve"> </w:t>
      </w:r>
      <w:proofErr w:type="spellStart"/>
      <w:r w:rsidRPr="005347B6">
        <w:rPr>
          <w:i/>
          <w:color w:val="000000"/>
        </w:rPr>
        <w:t>of</w:t>
      </w:r>
      <w:proofErr w:type="spellEnd"/>
      <w:r w:rsidRPr="005347B6">
        <w:rPr>
          <w:i/>
          <w:color w:val="000000"/>
        </w:rPr>
        <w:t xml:space="preserve"> </w:t>
      </w:r>
      <w:proofErr w:type="spellStart"/>
      <w:r w:rsidRPr="005347B6">
        <w:rPr>
          <w:i/>
          <w:color w:val="000000"/>
        </w:rPr>
        <w:t>translation</w:t>
      </w:r>
      <w:proofErr w:type="spellEnd"/>
      <w:r w:rsidRPr="005347B6">
        <w:rPr>
          <w:color w:val="000000"/>
        </w:rPr>
        <w:t xml:space="preserve">, </w:t>
      </w:r>
      <w:proofErr w:type="spellStart"/>
      <w:r w:rsidRPr="005347B6">
        <w:rPr>
          <w:color w:val="000000"/>
        </w:rPr>
        <w:t>Hemel</w:t>
      </w:r>
      <w:proofErr w:type="spellEnd"/>
      <w:r w:rsidRPr="005347B6">
        <w:rPr>
          <w:color w:val="000000"/>
        </w:rPr>
        <w:t xml:space="preserve"> </w:t>
      </w:r>
      <w:proofErr w:type="spellStart"/>
      <w:r w:rsidRPr="005347B6">
        <w:rPr>
          <w:color w:val="000000"/>
        </w:rPr>
        <w:t>Hempstead</w:t>
      </w:r>
      <w:proofErr w:type="spellEnd"/>
      <w:r w:rsidRPr="005347B6">
        <w:rPr>
          <w:color w:val="000000"/>
        </w:rPr>
        <w:t xml:space="preserve">: </w:t>
      </w:r>
      <w:proofErr w:type="spellStart"/>
      <w:r w:rsidRPr="005347B6">
        <w:rPr>
          <w:color w:val="000000"/>
        </w:rPr>
        <w:t>Prentice-Hall</w:t>
      </w:r>
      <w:proofErr w:type="spellEnd"/>
      <w:r w:rsidRPr="005347B6">
        <w:rPr>
          <w:color w:val="000000"/>
        </w:rPr>
        <w:t xml:space="preserve"> International.</w:t>
      </w:r>
    </w:p>
    <w:p w14:paraId="6D0581A5" w14:textId="77777777" w:rsidR="00A01971" w:rsidRPr="00093FAB" w:rsidRDefault="00A01971" w:rsidP="00A01971">
      <w:pPr>
        <w:pBdr>
          <w:top w:val="nil"/>
          <w:left w:val="nil"/>
          <w:bottom w:val="nil"/>
          <w:right w:val="nil"/>
          <w:between w:val="nil"/>
        </w:pBdr>
        <w:rPr>
          <w:color w:val="000000"/>
        </w:rPr>
      </w:pPr>
    </w:p>
    <w:p w14:paraId="074B7DAC" w14:textId="77777777" w:rsidR="00A01971" w:rsidRPr="0061102E" w:rsidRDefault="00A01971" w:rsidP="00A01971">
      <w:pPr>
        <w:pBdr>
          <w:top w:val="nil"/>
          <w:left w:val="nil"/>
          <w:bottom w:val="nil"/>
          <w:right w:val="nil"/>
          <w:between w:val="nil"/>
        </w:pBdr>
      </w:pPr>
      <w:r w:rsidRPr="005347B6">
        <w:t>NEWMARK, Peter. 1992. „</w:t>
      </w:r>
      <w:proofErr w:type="spellStart"/>
      <w:r w:rsidRPr="005347B6">
        <w:t>Paragraphs</w:t>
      </w:r>
      <w:proofErr w:type="spellEnd"/>
      <w:r w:rsidRPr="005347B6">
        <w:t xml:space="preserve"> on </w:t>
      </w:r>
      <w:proofErr w:type="spellStart"/>
      <w:r w:rsidRPr="005347B6">
        <w:t>Translation</w:t>
      </w:r>
      <w:proofErr w:type="spellEnd"/>
      <w:r w:rsidRPr="005347B6">
        <w:t xml:space="preserve"> 17.“ </w:t>
      </w:r>
      <w:proofErr w:type="spellStart"/>
      <w:r w:rsidRPr="005347B6">
        <w:t>The</w:t>
      </w:r>
      <w:proofErr w:type="spellEnd"/>
      <w:r w:rsidRPr="005347B6">
        <w:t xml:space="preserve"> </w:t>
      </w:r>
      <w:proofErr w:type="spellStart"/>
      <w:r w:rsidRPr="005347B6">
        <w:t>Linguist</w:t>
      </w:r>
      <w:proofErr w:type="spellEnd"/>
      <w:r w:rsidRPr="005347B6">
        <w:t xml:space="preserve"> 31 (1): 20</w:t>
      </w:r>
      <w:r>
        <w:t>–</w:t>
      </w:r>
      <w:r w:rsidRPr="005347B6">
        <w:t>24.</w:t>
      </w:r>
    </w:p>
    <w:p w14:paraId="7620E428" w14:textId="77777777" w:rsidR="00A01971" w:rsidRDefault="00A01971" w:rsidP="00A01971">
      <w:pPr>
        <w:rPr>
          <w:color w:val="212529"/>
          <w:highlight w:val="white"/>
        </w:rPr>
      </w:pPr>
    </w:p>
    <w:p w14:paraId="66DDC6F8" w14:textId="77777777" w:rsidR="00A01971" w:rsidRDefault="00A01971" w:rsidP="00A01971">
      <w:pPr>
        <w:rPr>
          <w:color w:val="212529"/>
          <w:highlight w:val="white"/>
        </w:rPr>
      </w:pPr>
      <w:r w:rsidRPr="005347B6">
        <w:rPr>
          <w:color w:val="212529"/>
          <w:highlight w:val="white"/>
        </w:rPr>
        <w:t xml:space="preserve">ORÁVIK, Milan, 2018. </w:t>
      </w:r>
      <w:proofErr w:type="spellStart"/>
      <w:r w:rsidRPr="005347B6">
        <w:rPr>
          <w:i/>
          <w:color w:val="212529"/>
          <w:highlight w:val="white"/>
        </w:rPr>
        <w:t>The</w:t>
      </w:r>
      <w:proofErr w:type="spellEnd"/>
      <w:r w:rsidRPr="005347B6">
        <w:rPr>
          <w:i/>
          <w:color w:val="212529"/>
          <w:highlight w:val="white"/>
        </w:rPr>
        <w:t xml:space="preserve"> Role </w:t>
      </w:r>
      <w:proofErr w:type="spellStart"/>
      <w:r w:rsidRPr="005347B6">
        <w:rPr>
          <w:i/>
          <w:color w:val="212529"/>
          <w:highlight w:val="white"/>
        </w:rPr>
        <w:t>of</w:t>
      </w:r>
      <w:proofErr w:type="spellEnd"/>
      <w:r w:rsidRPr="005347B6">
        <w:rPr>
          <w:i/>
          <w:color w:val="212529"/>
          <w:highlight w:val="white"/>
        </w:rPr>
        <w:t xml:space="preserve"> Natural </w:t>
      </w:r>
      <w:proofErr w:type="spellStart"/>
      <w:r w:rsidRPr="005347B6">
        <w:rPr>
          <w:i/>
          <w:color w:val="212529"/>
          <w:highlight w:val="white"/>
        </w:rPr>
        <w:t>Elements</w:t>
      </w:r>
      <w:proofErr w:type="spellEnd"/>
      <w:r w:rsidRPr="005347B6">
        <w:rPr>
          <w:i/>
          <w:color w:val="212529"/>
          <w:highlight w:val="white"/>
        </w:rPr>
        <w:t xml:space="preserve"> in </w:t>
      </w:r>
      <w:proofErr w:type="spellStart"/>
      <w:r w:rsidRPr="005347B6">
        <w:rPr>
          <w:i/>
          <w:color w:val="212529"/>
          <w:highlight w:val="white"/>
        </w:rPr>
        <w:t>the</w:t>
      </w:r>
      <w:proofErr w:type="spellEnd"/>
      <w:r w:rsidRPr="005347B6">
        <w:rPr>
          <w:i/>
          <w:color w:val="212529"/>
          <w:highlight w:val="white"/>
        </w:rPr>
        <w:t xml:space="preserve"> </w:t>
      </w:r>
      <w:proofErr w:type="spellStart"/>
      <w:r w:rsidRPr="005347B6">
        <w:rPr>
          <w:i/>
          <w:color w:val="212529"/>
          <w:highlight w:val="white"/>
        </w:rPr>
        <w:t>Religions</w:t>
      </w:r>
      <w:proofErr w:type="spellEnd"/>
      <w:r w:rsidRPr="005347B6">
        <w:rPr>
          <w:i/>
          <w:color w:val="212529"/>
          <w:highlight w:val="white"/>
        </w:rPr>
        <w:t xml:space="preserve"> </w:t>
      </w:r>
      <w:proofErr w:type="spellStart"/>
      <w:r w:rsidRPr="005347B6">
        <w:rPr>
          <w:i/>
          <w:color w:val="212529"/>
          <w:highlight w:val="white"/>
        </w:rPr>
        <w:t>of</w:t>
      </w:r>
      <w:proofErr w:type="spellEnd"/>
      <w:r w:rsidRPr="005347B6">
        <w:rPr>
          <w:i/>
          <w:color w:val="212529"/>
          <w:highlight w:val="white"/>
        </w:rPr>
        <w:t xml:space="preserve"> A Song </w:t>
      </w:r>
      <w:proofErr w:type="spellStart"/>
      <w:r w:rsidRPr="005347B6">
        <w:rPr>
          <w:i/>
          <w:color w:val="212529"/>
          <w:highlight w:val="white"/>
        </w:rPr>
        <w:t>of</w:t>
      </w:r>
      <w:proofErr w:type="spellEnd"/>
      <w:r w:rsidRPr="005347B6">
        <w:rPr>
          <w:i/>
          <w:color w:val="212529"/>
          <w:highlight w:val="white"/>
        </w:rPr>
        <w:t xml:space="preserve"> </w:t>
      </w:r>
      <w:proofErr w:type="spellStart"/>
      <w:r w:rsidRPr="005347B6">
        <w:rPr>
          <w:i/>
          <w:color w:val="212529"/>
          <w:highlight w:val="white"/>
        </w:rPr>
        <w:t>Ice</w:t>
      </w:r>
      <w:proofErr w:type="spellEnd"/>
      <w:r w:rsidRPr="005347B6">
        <w:rPr>
          <w:i/>
          <w:color w:val="212529"/>
          <w:highlight w:val="white"/>
        </w:rPr>
        <w:t xml:space="preserve"> and </w:t>
      </w:r>
      <w:proofErr w:type="spellStart"/>
      <w:r w:rsidRPr="005347B6">
        <w:rPr>
          <w:i/>
          <w:color w:val="212529"/>
          <w:highlight w:val="white"/>
        </w:rPr>
        <w:t>Fire</w:t>
      </w:r>
      <w:proofErr w:type="spellEnd"/>
      <w:r w:rsidRPr="005347B6">
        <w:rPr>
          <w:color w:val="212529"/>
          <w:highlight w:val="white"/>
        </w:rPr>
        <w:t>. Brno. Diplomová práce. Masarykova univerzita.</w:t>
      </w:r>
    </w:p>
    <w:p w14:paraId="6526FC6C" w14:textId="77777777" w:rsidR="00A01971" w:rsidRDefault="00A01971" w:rsidP="00A01971">
      <w:pPr>
        <w:rPr>
          <w:color w:val="212529"/>
          <w:highlight w:val="white"/>
        </w:rPr>
      </w:pPr>
    </w:p>
    <w:p w14:paraId="23AE9D64" w14:textId="77777777" w:rsidR="00A01971" w:rsidRPr="005347B6" w:rsidRDefault="00A01971" w:rsidP="00A01971">
      <w:pPr>
        <w:rPr>
          <w:color w:val="212529"/>
          <w:highlight w:val="white"/>
        </w:rPr>
      </w:pPr>
      <w:r>
        <w:rPr>
          <w:color w:val="212529"/>
          <w:highlight w:val="white"/>
        </w:rPr>
        <w:t>PIŤHA, Petr, 1992. Posesivní vztahy v </w:t>
      </w:r>
      <w:proofErr w:type="gramStart"/>
      <w:r>
        <w:rPr>
          <w:color w:val="212529"/>
          <w:highlight w:val="white"/>
        </w:rPr>
        <w:t>Češtině</w:t>
      </w:r>
      <w:proofErr w:type="gramEnd"/>
      <w:r>
        <w:rPr>
          <w:color w:val="212529"/>
          <w:highlight w:val="white"/>
        </w:rPr>
        <w:t xml:space="preserve">. Praha: AVED. </w:t>
      </w:r>
    </w:p>
    <w:p w14:paraId="7CD8DD37" w14:textId="77777777" w:rsidR="00A01971" w:rsidRDefault="00A01971" w:rsidP="00A01971">
      <w:pPr>
        <w:pBdr>
          <w:top w:val="nil"/>
          <w:left w:val="nil"/>
          <w:bottom w:val="nil"/>
          <w:right w:val="nil"/>
          <w:between w:val="nil"/>
        </w:pBdr>
        <w:rPr>
          <w:color w:val="000000"/>
        </w:rPr>
      </w:pPr>
    </w:p>
    <w:p w14:paraId="26AB89A8" w14:textId="77777777" w:rsidR="00A01971" w:rsidRDefault="00A01971" w:rsidP="00A01971">
      <w:pPr>
        <w:pBdr>
          <w:top w:val="nil"/>
          <w:left w:val="nil"/>
          <w:bottom w:val="nil"/>
          <w:right w:val="nil"/>
          <w:between w:val="nil"/>
        </w:pBdr>
        <w:rPr>
          <w:color w:val="000000"/>
        </w:rPr>
      </w:pPr>
      <w:r w:rsidRPr="005347B6">
        <w:rPr>
          <w:color w:val="000000"/>
        </w:rPr>
        <w:t>POPOVIČ, Anton, 1975. </w:t>
      </w:r>
      <w:proofErr w:type="spellStart"/>
      <w:r w:rsidRPr="005347B6">
        <w:rPr>
          <w:i/>
          <w:color w:val="000000"/>
        </w:rPr>
        <w:t>Teória</w:t>
      </w:r>
      <w:proofErr w:type="spellEnd"/>
      <w:r w:rsidRPr="005347B6">
        <w:rPr>
          <w:i/>
          <w:color w:val="000000"/>
        </w:rPr>
        <w:t xml:space="preserve"> </w:t>
      </w:r>
      <w:proofErr w:type="spellStart"/>
      <w:r w:rsidRPr="005347B6">
        <w:rPr>
          <w:i/>
          <w:color w:val="000000"/>
        </w:rPr>
        <w:t>umeleckého</w:t>
      </w:r>
      <w:proofErr w:type="spellEnd"/>
      <w:r w:rsidRPr="005347B6">
        <w:rPr>
          <w:i/>
          <w:color w:val="000000"/>
        </w:rPr>
        <w:t xml:space="preserve"> </w:t>
      </w:r>
      <w:proofErr w:type="spellStart"/>
      <w:r w:rsidRPr="005347B6">
        <w:rPr>
          <w:i/>
          <w:color w:val="000000"/>
        </w:rPr>
        <w:t>prekladu</w:t>
      </w:r>
      <w:proofErr w:type="spellEnd"/>
      <w:r w:rsidRPr="005347B6">
        <w:rPr>
          <w:i/>
          <w:color w:val="000000"/>
        </w:rPr>
        <w:t xml:space="preserve">: aspekty textu a </w:t>
      </w:r>
      <w:proofErr w:type="spellStart"/>
      <w:r w:rsidRPr="005347B6">
        <w:rPr>
          <w:i/>
          <w:color w:val="000000"/>
        </w:rPr>
        <w:t>literárnej</w:t>
      </w:r>
      <w:proofErr w:type="spellEnd"/>
      <w:r w:rsidRPr="005347B6">
        <w:rPr>
          <w:i/>
          <w:color w:val="000000"/>
        </w:rPr>
        <w:t xml:space="preserve"> </w:t>
      </w:r>
      <w:proofErr w:type="spellStart"/>
      <w:r w:rsidRPr="005347B6">
        <w:rPr>
          <w:i/>
          <w:color w:val="000000"/>
        </w:rPr>
        <w:t>metakomunikácie</w:t>
      </w:r>
      <w:proofErr w:type="spellEnd"/>
      <w:r w:rsidRPr="005347B6">
        <w:rPr>
          <w:color w:val="000000"/>
        </w:rPr>
        <w:t xml:space="preserve"> 2. </w:t>
      </w:r>
      <w:proofErr w:type="spellStart"/>
      <w:r w:rsidRPr="005347B6">
        <w:rPr>
          <w:color w:val="000000"/>
        </w:rPr>
        <w:t>preprac</w:t>
      </w:r>
      <w:proofErr w:type="spellEnd"/>
      <w:r w:rsidRPr="005347B6">
        <w:rPr>
          <w:color w:val="000000"/>
        </w:rPr>
        <w:t xml:space="preserve">. a </w:t>
      </w:r>
      <w:proofErr w:type="spellStart"/>
      <w:r w:rsidRPr="005347B6">
        <w:rPr>
          <w:color w:val="000000"/>
        </w:rPr>
        <w:t>rozš</w:t>
      </w:r>
      <w:proofErr w:type="spellEnd"/>
      <w:r w:rsidRPr="005347B6">
        <w:rPr>
          <w:color w:val="000000"/>
        </w:rPr>
        <w:t>. vyd., Bratislava: Tatran.</w:t>
      </w:r>
    </w:p>
    <w:p w14:paraId="1DCCC37B" w14:textId="77777777" w:rsidR="00A01971" w:rsidRDefault="00A01971" w:rsidP="00A01971">
      <w:pPr>
        <w:pBdr>
          <w:top w:val="nil"/>
          <w:left w:val="nil"/>
          <w:bottom w:val="nil"/>
          <w:right w:val="nil"/>
          <w:between w:val="nil"/>
        </w:pBdr>
        <w:rPr>
          <w:color w:val="000000"/>
        </w:rPr>
      </w:pPr>
    </w:p>
    <w:p w14:paraId="53740A2B" w14:textId="77777777" w:rsidR="00A01971" w:rsidRPr="005347B6" w:rsidRDefault="00A01971" w:rsidP="00A01971">
      <w:pPr>
        <w:pBdr>
          <w:top w:val="nil"/>
          <w:left w:val="nil"/>
          <w:bottom w:val="nil"/>
          <w:right w:val="nil"/>
          <w:between w:val="nil"/>
        </w:pBdr>
        <w:rPr>
          <w:color w:val="000000"/>
        </w:rPr>
      </w:pPr>
      <w:r w:rsidRPr="00CA3FF1">
        <w:rPr>
          <w:color w:val="000000"/>
        </w:rPr>
        <w:t>SVOBODA, Matěj, 2021. </w:t>
      </w:r>
      <w:r w:rsidRPr="00CA3FF1">
        <w:rPr>
          <w:i/>
          <w:iCs/>
          <w:color w:val="000000"/>
        </w:rPr>
        <w:t xml:space="preserve">Srovnání dvou českých překladů knihy A Game </w:t>
      </w:r>
      <w:proofErr w:type="spellStart"/>
      <w:r w:rsidRPr="00CA3FF1">
        <w:rPr>
          <w:i/>
          <w:iCs/>
          <w:color w:val="000000"/>
        </w:rPr>
        <w:t>of</w:t>
      </w:r>
      <w:proofErr w:type="spellEnd"/>
      <w:r w:rsidRPr="00CA3FF1">
        <w:rPr>
          <w:i/>
          <w:iCs/>
          <w:color w:val="000000"/>
        </w:rPr>
        <w:t xml:space="preserve"> </w:t>
      </w:r>
      <w:proofErr w:type="spellStart"/>
      <w:r w:rsidRPr="00CA3FF1">
        <w:rPr>
          <w:i/>
          <w:iCs/>
          <w:color w:val="000000"/>
        </w:rPr>
        <w:t>Thrones</w:t>
      </w:r>
      <w:proofErr w:type="spellEnd"/>
      <w:r w:rsidRPr="00CA3FF1">
        <w:rPr>
          <w:color w:val="000000"/>
        </w:rPr>
        <w:t>. Ústí nad Labem. Bakalářská práce. Univerzita J. A. Purkyně.</w:t>
      </w:r>
    </w:p>
    <w:p w14:paraId="25B6EE36" w14:textId="77777777" w:rsidR="00A01971" w:rsidRDefault="00A01971" w:rsidP="00A01971">
      <w:pPr>
        <w:pBdr>
          <w:top w:val="nil"/>
          <w:left w:val="nil"/>
          <w:bottom w:val="nil"/>
          <w:right w:val="nil"/>
          <w:between w:val="nil"/>
        </w:pBdr>
        <w:rPr>
          <w:color w:val="000000"/>
        </w:rPr>
      </w:pPr>
    </w:p>
    <w:p w14:paraId="75DD583E" w14:textId="77777777" w:rsidR="00A01971" w:rsidRDefault="00A01971" w:rsidP="00A01971">
      <w:pPr>
        <w:pBdr>
          <w:top w:val="nil"/>
          <w:left w:val="nil"/>
          <w:bottom w:val="nil"/>
          <w:right w:val="nil"/>
          <w:between w:val="nil"/>
        </w:pBdr>
        <w:rPr>
          <w:color w:val="000000"/>
        </w:rPr>
      </w:pPr>
      <w:r w:rsidRPr="005347B6">
        <w:rPr>
          <w:color w:val="000000"/>
        </w:rPr>
        <w:t>REISS, Katharina, 2000. </w:t>
      </w:r>
      <w:proofErr w:type="spellStart"/>
      <w:r w:rsidRPr="005347B6">
        <w:rPr>
          <w:i/>
          <w:color w:val="000000"/>
        </w:rPr>
        <w:t>Translation</w:t>
      </w:r>
      <w:proofErr w:type="spellEnd"/>
      <w:r w:rsidRPr="005347B6">
        <w:rPr>
          <w:i/>
          <w:color w:val="000000"/>
        </w:rPr>
        <w:t xml:space="preserve"> </w:t>
      </w:r>
      <w:proofErr w:type="spellStart"/>
      <w:proofErr w:type="gramStart"/>
      <w:r w:rsidRPr="005347B6">
        <w:rPr>
          <w:i/>
          <w:color w:val="000000"/>
        </w:rPr>
        <w:t>criticism</w:t>
      </w:r>
      <w:proofErr w:type="spellEnd"/>
      <w:r w:rsidRPr="005347B6">
        <w:rPr>
          <w:i/>
          <w:color w:val="000000"/>
        </w:rPr>
        <w:t xml:space="preserve"> - </w:t>
      </w:r>
      <w:proofErr w:type="spellStart"/>
      <w:r w:rsidRPr="005347B6">
        <w:rPr>
          <w:i/>
          <w:color w:val="000000"/>
        </w:rPr>
        <w:t>the</w:t>
      </w:r>
      <w:proofErr w:type="spellEnd"/>
      <w:proofErr w:type="gramEnd"/>
      <w:r w:rsidRPr="005347B6">
        <w:rPr>
          <w:i/>
          <w:color w:val="000000"/>
        </w:rPr>
        <w:t xml:space="preserve"> </w:t>
      </w:r>
      <w:proofErr w:type="spellStart"/>
      <w:r w:rsidRPr="005347B6">
        <w:rPr>
          <w:i/>
          <w:color w:val="000000"/>
        </w:rPr>
        <w:t>potentials</w:t>
      </w:r>
      <w:proofErr w:type="spellEnd"/>
      <w:r w:rsidRPr="005347B6">
        <w:rPr>
          <w:i/>
          <w:color w:val="000000"/>
        </w:rPr>
        <w:t xml:space="preserve"> and </w:t>
      </w:r>
      <w:proofErr w:type="spellStart"/>
      <w:r w:rsidRPr="005347B6">
        <w:rPr>
          <w:i/>
          <w:color w:val="000000"/>
        </w:rPr>
        <w:t>limitations</w:t>
      </w:r>
      <w:proofErr w:type="spellEnd"/>
      <w:r w:rsidRPr="005347B6">
        <w:rPr>
          <w:i/>
          <w:color w:val="000000"/>
        </w:rPr>
        <w:t xml:space="preserve">: </w:t>
      </w:r>
      <w:proofErr w:type="spellStart"/>
      <w:r w:rsidRPr="005347B6">
        <w:rPr>
          <w:i/>
          <w:color w:val="000000"/>
        </w:rPr>
        <w:t>categories</w:t>
      </w:r>
      <w:proofErr w:type="spellEnd"/>
      <w:r w:rsidRPr="005347B6">
        <w:rPr>
          <w:i/>
          <w:color w:val="000000"/>
        </w:rPr>
        <w:t xml:space="preserve"> and </w:t>
      </w:r>
      <w:proofErr w:type="spellStart"/>
      <w:r w:rsidRPr="005347B6">
        <w:rPr>
          <w:i/>
          <w:color w:val="000000"/>
        </w:rPr>
        <w:t>criteria</w:t>
      </w:r>
      <w:proofErr w:type="spellEnd"/>
      <w:r w:rsidRPr="005347B6">
        <w:rPr>
          <w:i/>
          <w:color w:val="000000"/>
        </w:rPr>
        <w:t xml:space="preserve"> </w:t>
      </w:r>
      <w:proofErr w:type="spellStart"/>
      <w:r w:rsidRPr="005347B6">
        <w:rPr>
          <w:i/>
          <w:color w:val="000000"/>
        </w:rPr>
        <w:t>for</w:t>
      </w:r>
      <w:proofErr w:type="spellEnd"/>
      <w:r w:rsidRPr="005347B6">
        <w:rPr>
          <w:i/>
          <w:color w:val="000000"/>
        </w:rPr>
        <w:t xml:space="preserve"> </w:t>
      </w:r>
      <w:proofErr w:type="spellStart"/>
      <w:r w:rsidRPr="005347B6">
        <w:rPr>
          <w:i/>
          <w:color w:val="000000"/>
        </w:rPr>
        <w:t>translation</w:t>
      </w:r>
      <w:proofErr w:type="spellEnd"/>
      <w:r w:rsidRPr="005347B6">
        <w:rPr>
          <w:i/>
          <w:color w:val="000000"/>
        </w:rPr>
        <w:t xml:space="preserve"> </w:t>
      </w:r>
      <w:proofErr w:type="spellStart"/>
      <w:r w:rsidRPr="005347B6">
        <w:rPr>
          <w:i/>
          <w:color w:val="000000"/>
        </w:rPr>
        <w:t>quality</w:t>
      </w:r>
      <w:proofErr w:type="spellEnd"/>
      <w:r w:rsidRPr="005347B6">
        <w:rPr>
          <w:i/>
          <w:color w:val="000000"/>
        </w:rPr>
        <w:t xml:space="preserve"> </w:t>
      </w:r>
      <w:proofErr w:type="spellStart"/>
      <w:r w:rsidRPr="005347B6">
        <w:rPr>
          <w:i/>
          <w:color w:val="000000"/>
        </w:rPr>
        <w:t>assessment</w:t>
      </w:r>
      <w:proofErr w:type="spellEnd"/>
      <w:r w:rsidRPr="005347B6">
        <w:rPr>
          <w:color w:val="000000"/>
        </w:rPr>
        <w:t xml:space="preserve">. Manchester: St. </w:t>
      </w:r>
      <w:proofErr w:type="spellStart"/>
      <w:r w:rsidRPr="005347B6">
        <w:rPr>
          <w:color w:val="000000"/>
        </w:rPr>
        <w:t>Jerome</w:t>
      </w:r>
      <w:proofErr w:type="spellEnd"/>
      <w:r w:rsidRPr="005347B6">
        <w:rPr>
          <w:color w:val="000000"/>
        </w:rPr>
        <w:t xml:space="preserve"> </w:t>
      </w:r>
      <w:proofErr w:type="spellStart"/>
      <w:r w:rsidRPr="005347B6">
        <w:rPr>
          <w:color w:val="000000"/>
        </w:rPr>
        <w:t>Publishing</w:t>
      </w:r>
      <w:proofErr w:type="spellEnd"/>
      <w:r w:rsidRPr="005347B6">
        <w:rPr>
          <w:color w:val="000000"/>
        </w:rPr>
        <w:t>.</w:t>
      </w:r>
    </w:p>
    <w:p w14:paraId="478F3F6E" w14:textId="77777777" w:rsidR="00A01971" w:rsidRDefault="00A01971" w:rsidP="00A01971">
      <w:pPr>
        <w:pBdr>
          <w:top w:val="nil"/>
          <w:left w:val="nil"/>
          <w:bottom w:val="nil"/>
          <w:right w:val="nil"/>
          <w:between w:val="nil"/>
        </w:pBdr>
        <w:rPr>
          <w:color w:val="000000"/>
        </w:rPr>
      </w:pPr>
    </w:p>
    <w:p w14:paraId="7B76AAAF" w14:textId="4BBE97F8" w:rsidR="00A01971" w:rsidRPr="00A01971" w:rsidRDefault="00A01971" w:rsidP="00A01971">
      <w:pPr>
        <w:rPr>
          <w:color w:val="212529"/>
          <w:highlight w:val="white"/>
        </w:rPr>
      </w:pPr>
      <w:r w:rsidRPr="005347B6">
        <w:t>ZEHNALOVÁ, Jitka, 2015. </w:t>
      </w:r>
      <w:r w:rsidRPr="005347B6">
        <w:rPr>
          <w:i/>
        </w:rPr>
        <w:t>Kvalita a hodnocení překladu: Modely a aplikace</w:t>
      </w:r>
      <w:r w:rsidRPr="005347B6">
        <w:t>. Olomouc: Univerzita Palackého v Olomouci.</w:t>
      </w:r>
    </w:p>
    <w:p w14:paraId="127EE886" w14:textId="77777777" w:rsidR="00A01971" w:rsidRDefault="00A01971" w:rsidP="00A01971">
      <w:pPr>
        <w:pBdr>
          <w:top w:val="nil"/>
          <w:left w:val="nil"/>
          <w:bottom w:val="nil"/>
          <w:right w:val="nil"/>
          <w:between w:val="nil"/>
        </w:pBdr>
        <w:rPr>
          <w:color w:val="000000"/>
        </w:rPr>
      </w:pPr>
    </w:p>
    <w:p w14:paraId="29AB145A" w14:textId="77777777" w:rsidR="00A01971" w:rsidRPr="00A01971" w:rsidRDefault="00A01971" w:rsidP="00A01971">
      <w:pPr>
        <w:pBdr>
          <w:top w:val="nil"/>
          <w:left w:val="nil"/>
          <w:bottom w:val="nil"/>
          <w:right w:val="nil"/>
          <w:between w:val="nil"/>
        </w:pBdr>
        <w:rPr>
          <w:b/>
          <w:bCs/>
          <w:color w:val="000000"/>
          <w:sz w:val="28"/>
          <w:szCs w:val="28"/>
        </w:rPr>
      </w:pPr>
      <w:r w:rsidRPr="00A01971">
        <w:rPr>
          <w:b/>
          <w:bCs/>
          <w:color w:val="000000"/>
          <w:sz w:val="28"/>
          <w:szCs w:val="28"/>
        </w:rPr>
        <w:t>ELEKTRONICKÉ ZDROJE</w:t>
      </w:r>
    </w:p>
    <w:p w14:paraId="233898F7" w14:textId="77777777" w:rsidR="00A01971" w:rsidRDefault="00A01971" w:rsidP="00A01971">
      <w:pPr>
        <w:pBdr>
          <w:top w:val="nil"/>
          <w:left w:val="nil"/>
          <w:bottom w:val="nil"/>
          <w:right w:val="nil"/>
          <w:between w:val="nil"/>
        </w:pBdr>
        <w:rPr>
          <w:color w:val="000000"/>
        </w:rPr>
      </w:pPr>
    </w:p>
    <w:p w14:paraId="4D50EE28" w14:textId="77777777" w:rsidR="00A01971" w:rsidRDefault="00A01971" w:rsidP="00A01971">
      <w:pPr>
        <w:rPr>
          <w:color w:val="212529"/>
          <w:highlight w:val="white"/>
        </w:rPr>
      </w:pPr>
      <w:r>
        <w:rPr>
          <w:color w:val="212529"/>
          <w:highlight w:val="white"/>
        </w:rPr>
        <w:t xml:space="preserve">BŘEZÁKOVÁ, Hana, </w:t>
      </w:r>
      <w:r w:rsidRPr="005347B6">
        <w:rPr>
          <w:color w:val="212529"/>
          <w:highlight w:val="white"/>
        </w:rPr>
        <w:t>2010. </w:t>
      </w:r>
      <w:proofErr w:type="gramStart"/>
      <w:r w:rsidRPr="00081CF1">
        <w:rPr>
          <w:color w:val="212529"/>
        </w:rPr>
        <w:t>Diskuze</w:t>
      </w:r>
      <w:proofErr w:type="gramEnd"/>
      <w:r w:rsidRPr="00081CF1">
        <w:rPr>
          <w:color w:val="212529"/>
        </w:rPr>
        <w:t xml:space="preserve"> s překladatelkou</w:t>
      </w:r>
      <w:r>
        <w:rPr>
          <w:i/>
          <w:iCs/>
          <w:color w:val="212529"/>
          <w:highlight w:val="white"/>
        </w:rPr>
        <w:t xml:space="preserve">. </w:t>
      </w:r>
      <w:r w:rsidRPr="00F87F46">
        <w:rPr>
          <w:color w:val="212529"/>
          <w:highlight w:val="white"/>
        </w:rPr>
        <w:t>In:</w:t>
      </w:r>
      <w:r>
        <w:rPr>
          <w:i/>
          <w:iCs/>
          <w:color w:val="212529"/>
          <w:highlight w:val="white"/>
        </w:rPr>
        <w:t xml:space="preserve"> </w:t>
      </w:r>
      <w:proofErr w:type="spellStart"/>
      <w:r w:rsidRPr="005347B6">
        <w:rPr>
          <w:i/>
          <w:color w:val="212529"/>
          <w:highlight w:val="white"/>
        </w:rPr>
        <w:t>Ice</w:t>
      </w:r>
      <w:proofErr w:type="spellEnd"/>
      <w:r w:rsidRPr="005347B6">
        <w:rPr>
          <w:i/>
          <w:color w:val="212529"/>
          <w:highlight w:val="white"/>
        </w:rPr>
        <w:t xml:space="preserve"> &amp; </w:t>
      </w:r>
      <w:proofErr w:type="spellStart"/>
      <w:r w:rsidRPr="005347B6">
        <w:rPr>
          <w:i/>
          <w:color w:val="212529"/>
          <w:highlight w:val="white"/>
        </w:rPr>
        <w:t>Fire</w:t>
      </w:r>
      <w:proofErr w:type="spellEnd"/>
      <w:r w:rsidRPr="005347B6">
        <w:rPr>
          <w:color w:val="212529"/>
          <w:highlight w:val="white"/>
        </w:rPr>
        <w:t xml:space="preserve"> [online]. [cit. 2021-15-12]. Dostupné z: </w:t>
      </w:r>
      <w:hyperlink r:id="rId17">
        <w:r w:rsidRPr="005347B6">
          <w:rPr>
            <w:highlight w:val="white"/>
            <w:u w:val="single"/>
          </w:rPr>
          <w:t>http://www.icefire.cz/forum/discussion/9/vyjadreni-hany-brezakove-k-prekladu-hostiny-pro-vrany</w:t>
        </w:r>
      </w:hyperlink>
      <w:r w:rsidRPr="005347B6">
        <w:rPr>
          <w:color w:val="212529"/>
          <w:highlight w:val="white"/>
        </w:rPr>
        <w:t xml:space="preserve"> </w:t>
      </w:r>
    </w:p>
    <w:p w14:paraId="34CD57BD" w14:textId="77777777" w:rsidR="00A01971" w:rsidRDefault="00A01971" w:rsidP="00A01971">
      <w:pPr>
        <w:rPr>
          <w:color w:val="212529"/>
          <w:highlight w:val="white"/>
        </w:rPr>
      </w:pPr>
    </w:p>
    <w:p w14:paraId="44ABB405" w14:textId="77777777" w:rsidR="00A01971" w:rsidRDefault="00A01971" w:rsidP="00A01971">
      <w:pPr>
        <w:rPr>
          <w:color w:val="212529"/>
          <w:highlight w:val="white"/>
        </w:rPr>
      </w:pPr>
      <w:r>
        <w:rPr>
          <w:color w:val="212529"/>
          <w:highlight w:val="white"/>
        </w:rPr>
        <w:t>DUŠKOVÁ, Libuše</w:t>
      </w:r>
      <w:proofErr w:type="gramStart"/>
      <w:r>
        <w:rPr>
          <w:color w:val="212529"/>
          <w:highlight w:val="white"/>
        </w:rPr>
        <w:t xml:space="preserve">,  </w:t>
      </w:r>
      <w:r>
        <w:rPr>
          <w:color w:val="212529"/>
        </w:rPr>
        <w:t>2012.</w:t>
      </w:r>
      <w:proofErr w:type="gramEnd"/>
      <w:r>
        <w:rPr>
          <w:color w:val="212529"/>
        </w:rPr>
        <w:t xml:space="preserve"> </w:t>
      </w:r>
      <w:r w:rsidRPr="0092144B">
        <w:rPr>
          <w:i/>
          <w:iCs/>
          <w:color w:val="212529"/>
        </w:rPr>
        <w:t>Elektronická mluvnice současné angličtiny</w:t>
      </w:r>
      <w:r>
        <w:rPr>
          <w:color w:val="212529"/>
        </w:rPr>
        <w:t xml:space="preserve"> [online]. </w:t>
      </w:r>
      <w:r w:rsidRPr="005347B6">
        <w:rPr>
          <w:color w:val="212529"/>
          <w:highlight w:val="white"/>
        </w:rPr>
        <w:t>[cit. 202</w:t>
      </w:r>
      <w:r>
        <w:rPr>
          <w:color w:val="212529"/>
          <w:highlight w:val="white"/>
        </w:rPr>
        <w:t>2</w:t>
      </w:r>
      <w:r w:rsidRPr="005347B6">
        <w:rPr>
          <w:color w:val="212529"/>
          <w:highlight w:val="white"/>
        </w:rPr>
        <w:t>-15-</w:t>
      </w:r>
      <w:r>
        <w:rPr>
          <w:color w:val="212529"/>
          <w:highlight w:val="white"/>
        </w:rPr>
        <w:t>3</w:t>
      </w:r>
      <w:r w:rsidRPr="005347B6">
        <w:rPr>
          <w:color w:val="212529"/>
          <w:highlight w:val="white"/>
        </w:rPr>
        <w:t>]. Dostupné z:</w:t>
      </w:r>
      <w:r>
        <w:rPr>
          <w:color w:val="212529"/>
        </w:rPr>
        <w:t xml:space="preserve"> </w:t>
      </w:r>
      <w:hyperlink r:id="rId18" w:history="1">
        <w:r w:rsidRPr="00C76885">
          <w:rPr>
            <w:rStyle w:val="Hypertextovodkaz"/>
          </w:rPr>
          <w:t>https://mluvniceanglictiny.cz/</w:t>
        </w:r>
      </w:hyperlink>
      <w:r>
        <w:rPr>
          <w:color w:val="212529"/>
        </w:rPr>
        <w:t xml:space="preserve"> </w:t>
      </w:r>
    </w:p>
    <w:p w14:paraId="0A25ECCD" w14:textId="77777777" w:rsidR="00A01971" w:rsidRDefault="00A01971" w:rsidP="00A01971">
      <w:pPr>
        <w:rPr>
          <w:color w:val="212529"/>
          <w:highlight w:val="white"/>
        </w:rPr>
      </w:pPr>
    </w:p>
    <w:p w14:paraId="6BFA24CD" w14:textId="77777777" w:rsidR="00A01971" w:rsidRPr="005347B6" w:rsidRDefault="00A01971" w:rsidP="00A01971">
      <w:pPr>
        <w:rPr>
          <w:color w:val="212529"/>
          <w:highlight w:val="white"/>
        </w:rPr>
      </w:pPr>
      <w:r w:rsidRPr="006F11CD">
        <w:rPr>
          <w:color w:val="212529"/>
          <w:highlight w:val="white"/>
        </w:rPr>
        <w:t xml:space="preserve">FRIEDRICHOVÁ, Veronika, 2015. Očima kritika – H. </w:t>
      </w:r>
      <w:proofErr w:type="spellStart"/>
      <w:r w:rsidRPr="006F11CD">
        <w:rPr>
          <w:color w:val="212529"/>
          <w:highlight w:val="white"/>
        </w:rPr>
        <w:t>Březáková</w:t>
      </w:r>
      <w:proofErr w:type="spellEnd"/>
      <w:r w:rsidRPr="006F11CD">
        <w:rPr>
          <w:color w:val="212529"/>
          <w:highlight w:val="white"/>
        </w:rPr>
        <w:t>: Hra o trůny. </w:t>
      </w:r>
      <w:r w:rsidRPr="006F11CD">
        <w:rPr>
          <w:i/>
          <w:iCs/>
          <w:color w:val="212529"/>
          <w:highlight w:val="white"/>
        </w:rPr>
        <w:t>Veronika Friedrichová</w:t>
      </w:r>
      <w:r w:rsidRPr="006F11CD">
        <w:rPr>
          <w:color w:val="212529"/>
          <w:highlight w:val="white"/>
        </w:rPr>
        <w:t> [online]. 01.07.2015 [cit. 2021-10-16]. Dostupné z: http://prekladytitulky.cz/blog/2015/07/01/ocima-kritika-hana-brezakova-hra-o-truny/</w:t>
      </w:r>
    </w:p>
    <w:p w14:paraId="7662AC61" w14:textId="77777777" w:rsidR="00A01971" w:rsidRDefault="00A01971" w:rsidP="00A01971">
      <w:pPr>
        <w:rPr>
          <w:color w:val="000000"/>
          <w:highlight w:val="yellow"/>
        </w:rPr>
      </w:pPr>
    </w:p>
    <w:p w14:paraId="427BF242" w14:textId="77777777" w:rsidR="00A01971" w:rsidRPr="005347B6" w:rsidRDefault="00A01971" w:rsidP="00A01971">
      <w:pPr>
        <w:rPr>
          <w:color w:val="212529"/>
        </w:rPr>
      </w:pPr>
      <w:r w:rsidRPr="005347B6">
        <w:rPr>
          <w:color w:val="212529"/>
        </w:rPr>
        <w:t>George R. R. Martin, 2020. </w:t>
      </w:r>
      <w:r w:rsidRPr="005347B6">
        <w:rPr>
          <w:i/>
          <w:color w:val="212529"/>
        </w:rPr>
        <w:t>Databáze knih</w:t>
      </w:r>
      <w:r w:rsidRPr="005347B6">
        <w:rPr>
          <w:color w:val="212529"/>
        </w:rPr>
        <w:t xml:space="preserve"> [online]. Praha: </w:t>
      </w:r>
      <w:r w:rsidRPr="00A01971">
        <w:rPr>
          <w:color w:val="212529"/>
        </w:rPr>
        <w:t>Databáze</w:t>
      </w:r>
      <w:r w:rsidRPr="005347B6">
        <w:rPr>
          <w:color w:val="212529"/>
        </w:rPr>
        <w:t xml:space="preserve"> knih [cit. 2020-10-12]. Dostupné z: </w:t>
      </w:r>
      <w:hyperlink r:id="rId19" w:history="1">
        <w:r w:rsidRPr="005347B6">
          <w:rPr>
            <w:rStyle w:val="Hypertextovodkaz"/>
          </w:rPr>
          <w:t>https://www.databazeknih.cz/zivotopis/george-r-r-martin-1703</w:t>
        </w:r>
      </w:hyperlink>
      <w:r w:rsidRPr="005347B6">
        <w:rPr>
          <w:color w:val="212529"/>
        </w:rPr>
        <w:t xml:space="preserve"> </w:t>
      </w:r>
    </w:p>
    <w:p w14:paraId="2809B2E8" w14:textId="77777777" w:rsidR="00A01971" w:rsidRDefault="00A01971" w:rsidP="00A01971">
      <w:pPr>
        <w:rPr>
          <w:color w:val="212529"/>
          <w:highlight w:val="white"/>
        </w:rPr>
      </w:pPr>
    </w:p>
    <w:p w14:paraId="17213B76" w14:textId="77777777" w:rsidR="00A01971" w:rsidRDefault="00A01971" w:rsidP="00A01971">
      <w:pPr>
        <w:rPr>
          <w:color w:val="212529"/>
          <w:highlight w:val="white"/>
        </w:rPr>
      </w:pPr>
      <w:r w:rsidRPr="005347B6">
        <w:rPr>
          <w:color w:val="212529"/>
          <w:highlight w:val="white"/>
        </w:rPr>
        <w:t xml:space="preserve">GILMORE, </w:t>
      </w:r>
      <w:proofErr w:type="spellStart"/>
      <w:r w:rsidRPr="005347B6">
        <w:rPr>
          <w:color w:val="212529"/>
          <w:highlight w:val="white"/>
        </w:rPr>
        <w:t>Mikal</w:t>
      </w:r>
      <w:proofErr w:type="spellEnd"/>
      <w:r w:rsidRPr="005347B6">
        <w:rPr>
          <w:color w:val="212529"/>
          <w:highlight w:val="white"/>
        </w:rPr>
        <w:t xml:space="preserve">, 2014. George R.R. Martin: </w:t>
      </w:r>
      <w:proofErr w:type="spellStart"/>
      <w:r w:rsidRPr="005347B6">
        <w:rPr>
          <w:color w:val="212529"/>
          <w:highlight w:val="white"/>
        </w:rPr>
        <w:t>The</w:t>
      </w:r>
      <w:proofErr w:type="spellEnd"/>
      <w:r w:rsidRPr="005347B6">
        <w:rPr>
          <w:color w:val="212529"/>
          <w:highlight w:val="white"/>
        </w:rPr>
        <w:t xml:space="preserve"> </w:t>
      </w:r>
      <w:proofErr w:type="spellStart"/>
      <w:r w:rsidRPr="005347B6">
        <w:rPr>
          <w:color w:val="212529"/>
          <w:highlight w:val="white"/>
        </w:rPr>
        <w:t>Rolling</w:t>
      </w:r>
      <w:proofErr w:type="spellEnd"/>
      <w:r w:rsidRPr="005347B6">
        <w:rPr>
          <w:color w:val="212529"/>
          <w:highlight w:val="white"/>
        </w:rPr>
        <w:t xml:space="preserve"> Stone Interview. </w:t>
      </w:r>
      <w:proofErr w:type="spellStart"/>
      <w:r w:rsidRPr="005347B6">
        <w:rPr>
          <w:i/>
          <w:color w:val="212529"/>
          <w:highlight w:val="white"/>
        </w:rPr>
        <w:t>RollingStone</w:t>
      </w:r>
      <w:proofErr w:type="spellEnd"/>
      <w:r w:rsidRPr="005347B6">
        <w:rPr>
          <w:color w:val="212529"/>
          <w:highlight w:val="white"/>
        </w:rPr>
        <w:t xml:space="preserve"> [online]. 23. dubna 2014 [cit. 2021-3-17]. Dostupné z: </w:t>
      </w:r>
      <w:hyperlink r:id="rId20" w:history="1">
        <w:r w:rsidRPr="005347B6">
          <w:rPr>
            <w:rStyle w:val="Hypertextovodkaz"/>
            <w:highlight w:val="white"/>
          </w:rPr>
          <w:t>https://www.rollingstone.com/culture/culture-news/george-r-r-martin-the-rolling-stone-interview-242487/</w:t>
        </w:r>
      </w:hyperlink>
    </w:p>
    <w:p w14:paraId="70F2D4C9" w14:textId="77777777" w:rsidR="00A01971" w:rsidRDefault="00A01971" w:rsidP="00A01971">
      <w:pPr>
        <w:rPr>
          <w:highlight w:val="white"/>
        </w:rPr>
      </w:pPr>
    </w:p>
    <w:p w14:paraId="2EDA28B1" w14:textId="77777777" w:rsidR="00A01971" w:rsidRPr="005964D6" w:rsidRDefault="00A01971" w:rsidP="00A01971">
      <w:pPr>
        <w:pBdr>
          <w:top w:val="nil"/>
          <w:left w:val="nil"/>
          <w:bottom w:val="nil"/>
          <w:right w:val="nil"/>
          <w:between w:val="nil"/>
        </w:pBdr>
      </w:pPr>
      <w:r w:rsidRPr="005347B6">
        <w:rPr>
          <w:i/>
          <w:iCs/>
        </w:rPr>
        <w:t>Internetová jazyková příručka</w:t>
      </w:r>
      <w:r w:rsidRPr="005347B6">
        <w:t xml:space="preserve"> [online] (2008–2022). Praha: Ústav pro jazyk český AV ČR, v. v. i. [Cit. 21. 2. 2022]. </w:t>
      </w:r>
      <w:r w:rsidRPr="00835D5C">
        <w:rPr>
          <w:highlight w:val="white"/>
        </w:rPr>
        <w:t>Dostupné z:</w:t>
      </w:r>
      <w:r>
        <w:rPr>
          <w:b/>
          <w:bCs/>
        </w:rPr>
        <w:t xml:space="preserve"> </w:t>
      </w:r>
      <w:hyperlink r:id="rId21" w:history="1">
        <w:r w:rsidRPr="005347B6">
          <w:rPr>
            <w:rStyle w:val="Hypertextovodkaz"/>
          </w:rPr>
          <w:t>https://prirucka.ujc.cas.cz/</w:t>
        </w:r>
      </w:hyperlink>
    </w:p>
    <w:p w14:paraId="0257E9F1" w14:textId="77777777" w:rsidR="00A01971" w:rsidRDefault="00A01971" w:rsidP="00A01971">
      <w:pPr>
        <w:rPr>
          <w:highlight w:val="white"/>
        </w:rPr>
      </w:pPr>
    </w:p>
    <w:p w14:paraId="01B67BA6" w14:textId="77777777" w:rsidR="00A01971" w:rsidRPr="001F33F2" w:rsidRDefault="00A01971" w:rsidP="00A01971">
      <w:pPr>
        <w:rPr>
          <w:color w:val="212529"/>
          <w:highlight w:val="white"/>
        </w:rPr>
      </w:pPr>
      <w:r w:rsidRPr="001F33F2">
        <w:rPr>
          <w:color w:val="212529"/>
          <w:highlight w:val="white"/>
        </w:rPr>
        <w:t>KUFNEROVÁ, Zlata, 1994. </w:t>
      </w:r>
      <w:r w:rsidRPr="001F33F2">
        <w:rPr>
          <w:i/>
          <w:iCs/>
          <w:color w:val="212529"/>
          <w:highlight w:val="white"/>
        </w:rPr>
        <w:t>Překládání a čeština</w:t>
      </w:r>
      <w:r w:rsidRPr="001F33F2">
        <w:rPr>
          <w:color w:val="212529"/>
          <w:highlight w:val="white"/>
        </w:rPr>
        <w:t>. Jinočany. </w:t>
      </w:r>
    </w:p>
    <w:p w14:paraId="50B25284" w14:textId="77777777" w:rsidR="00A01971" w:rsidRDefault="00A01971" w:rsidP="00A01971">
      <w:pPr>
        <w:ind w:firstLine="0"/>
        <w:rPr>
          <w:highlight w:val="white"/>
        </w:rPr>
      </w:pPr>
    </w:p>
    <w:p w14:paraId="6414802B" w14:textId="77777777" w:rsidR="00A01971" w:rsidRPr="00173E1F" w:rsidRDefault="00A01971" w:rsidP="00A01971">
      <w:pPr>
        <w:rPr>
          <w:b/>
          <w:bCs/>
          <w:highlight w:val="white"/>
        </w:rPr>
      </w:pPr>
      <w:r w:rsidRPr="00835D5C">
        <w:rPr>
          <w:highlight w:val="white"/>
        </w:rPr>
        <w:t xml:space="preserve">KRÁLÍKOVÁ, Leona, 2018. </w:t>
      </w:r>
      <w:r w:rsidRPr="00835D5C">
        <w:rPr>
          <w:i/>
          <w:iCs/>
          <w:highlight w:val="white"/>
        </w:rPr>
        <w:t>Hra o trůny v novém překladu</w:t>
      </w:r>
      <w:r>
        <w:rPr>
          <w:b/>
          <w:bCs/>
          <w:highlight w:val="white"/>
        </w:rPr>
        <w:t xml:space="preserve"> </w:t>
      </w:r>
      <w:r w:rsidRPr="00835D5C">
        <w:rPr>
          <w:highlight w:val="white"/>
        </w:rPr>
        <w:t>[online]. [cit. 2021-10-17]. Dostupné z:</w:t>
      </w:r>
      <w:r w:rsidRPr="00835D5C">
        <w:rPr>
          <w:b/>
          <w:bCs/>
          <w:highlight w:val="white"/>
        </w:rPr>
        <w:t xml:space="preserve"> </w:t>
      </w:r>
      <w:hyperlink r:id="rId22" w:history="1">
        <w:r w:rsidRPr="00835D5C">
          <w:rPr>
            <w:rStyle w:val="Hypertextovodkaz"/>
          </w:rPr>
          <w:t>http://www.klubknihomolu.cz/144745/hra-o-truny-v-novem-prekladu/</w:t>
        </w:r>
      </w:hyperlink>
      <w:r>
        <w:rPr>
          <w:b/>
          <w:bCs/>
        </w:rPr>
        <w:t xml:space="preserve"> </w:t>
      </w:r>
    </w:p>
    <w:p w14:paraId="0185CB3D" w14:textId="77777777" w:rsidR="00A01971" w:rsidRDefault="00A01971" w:rsidP="00A01971">
      <w:pPr>
        <w:rPr>
          <w:color w:val="212529"/>
          <w:highlight w:val="white"/>
        </w:rPr>
      </w:pPr>
    </w:p>
    <w:p w14:paraId="04D29FEE" w14:textId="77777777" w:rsidR="00A01971" w:rsidRDefault="00A01971" w:rsidP="00A01971">
      <w:pPr>
        <w:rPr>
          <w:highlight w:val="white"/>
          <w:u w:val="single"/>
        </w:rPr>
      </w:pPr>
      <w:proofErr w:type="spellStart"/>
      <w:r w:rsidRPr="005347B6">
        <w:rPr>
          <w:color w:val="212529"/>
          <w:highlight w:val="white"/>
        </w:rPr>
        <w:t>Life</w:t>
      </w:r>
      <w:proofErr w:type="spellEnd"/>
      <w:r w:rsidRPr="005347B6">
        <w:rPr>
          <w:color w:val="212529"/>
          <w:highlight w:val="white"/>
        </w:rPr>
        <w:t xml:space="preserve"> and Times, 2020. </w:t>
      </w:r>
      <w:r w:rsidRPr="005347B6">
        <w:rPr>
          <w:i/>
          <w:color w:val="212529"/>
          <w:highlight w:val="white"/>
        </w:rPr>
        <w:t>George R. R. Martin</w:t>
      </w:r>
      <w:r w:rsidRPr="005347B6">
        <w:rPr>
          <w:color w:val="212529"/>
          <w:highlight w:val="white"/>
        </w:rPr>
        <w:t> [online].</w:t>
      </w:r>
      <w:r>
        <w:rPr>
          <w:color w:val="212529"/>
          <w:highlight w:val="white"/>
        </w:rPr>
        <w:t xml:space="preserve"> </w:t>
      </w:r>
      <w:r w:rsidRPr="005347B6">
        <w:rPr>
          <w:color w:val="212529"/>
          <w:highlight w:val="white"/>
        </w:rPr>
        <w:t xml:space="preserve">[cit. 2020-10-12]. Dostupné z: </w:t>
      </w:r>
      <w:hyperlink r:id="rId23">
        <w:r w:rsidRPr="005347B6">
          <w:rPr>
            <w:highlight w:val="white"/>
            <w:u w:val="single"/>
          </w:rPr>
          <w:t>https://georgerrmartin.com/about-george/life-and-times/</w:t>
        </w:r>
      </w:hyperlink>
      <w:r>
        <w:rPr>
          <w:highlight w:val="white"/>
          <w:u w:val="single"/>
        </w:rPr>
        <w:t xml:space="preserve"> </w:t>
      </w:r>
      <w:r w:rsidRPr="005347B6">
        <w:rPr>
          <w:highlight w:val="white"/>
          <w:u w:val="single"/>
        </w:rPr>
        <w:t xml:space="preserve"> </w:t>
      </w:r>
    </w:p>
    <w:p w14:paraId="6ADF1373" w14:textId="77777777" w:rsidR="007B4DB5" w:rsidRDefault="007B4DB5" w:rsidP="007B4DB5">
      <w:pPr>
        <w:pBdr>
          <w:top w:val="nil"/>
          <w:left w:val="nil"/>
          <w:bottom w:val="nil"/>
          <w:right w:val="nil"/>
          <w:between w:val="nil"/>
        </w:pBdr>
        <w:rPr>
          <w:color w:val="000000"/>
        </w:rPr>
      </w:pPr>
    </w:p>
    <w:p w14:paraId="39B716DE" w14:textId="3068E7B4" w:rsidR="007B4DB5" w:rsidRDefault="007B4DB5" w:rsidP="007B4DB5">
      <w:pPr>
        <w:pBdr>
          <w:top w:val="nil"/>
          <w:left w:val="nil"/>
          <w:bottom w:val="nil"/>
          <w:right w:val="nil"/>
          <w:between w:val="nil"/>
        </w:pBdr>
        <w:rPr>
          <w:color w:val="000000"/>
        </w:rPr>
      </w:pPr>
      <w:r w:rsidRPr="005347B6">
        <w:rPr>
          <w:color w:val="000000"/>
        </w:rPr>
        <w:t xml:space="preserve">MARKOVÁ, Michala, </w:t>
      </w:r>
      <w:proofErr w:type="gramStart"/>
      <w:r w:rsidRPr="005347B6">
        <w:rPr>
          <w:color w:val="000000"/>
        </w:rPr>
        <w:t>2019</w:t>
      </w:r>
      <w:r w:rsidRPr="00F45400">
        <w:rPr>
          <w:color w:val="000000"/>
        </w:rPr>
        <w:t>b</w:t>
      </w:r>
      <w:proofErr w:type="gramEnd"/>
      <w:r w:rsidRPr="005347B6">
        <w:rPr>
          <w:color w:val="000000"/>
        </w:rPr>
        <w:t xml:space="preserve">. </w:t>
      </w:r>
      <w:r w:rsidRPr="007B4DB5">
        <w:rPr>
          <w:i/>
          <w:iCs/>
          <w:color w:val="000000"/>
        </w:rPr>
        <w:t>Nový překlad je hotov.</w:t>
      </w:r>
      <w:r>
        <w:rPr>
          <w:color w:val="000000"/>
        </w:rPr>
        <w:t xml:space="preserve"> </w:t>
      </w:r>
      <w:r w:rsidRPr="005347B6">
        <w:rPr>
          <w:color w:val="212529"/>
          <w:highlight w:val="white"/>
        </w:rPr>
        <w:t>[online].</w:t>
      </w:r>
      <w:r>
        <w:rPr>
          <w:color w:val="212529"/>
          <w:highlight w:val="white"/>
        </w:rPr>
        <w:t xml:space="preserve"> </w:t>
      </w:r>
      <w:r w:rsidRPr="005347B6">
        <w:rPr>
          <w:color w:val="212529"/>
          <w:highlight w:val="white"/>
        </w:rPr>
        <w:t>[cit. 202</w:t>
      </w:r>
      <w:r>
        <w:rPr>
          <w:color w:val="212529"/>
          <w:highlight w:val="white"/>
        </w:rPr>
        <w:t>1</w:t>
      </w:r>
      <w:r w:rsidRPr="005347B6">
        <w:rPr>
          <w:color w:val="212529"/>
          <w:highlight w:val="white"/>
        </w:rPr>
        <w:t>-</w:t>
      </w:r>
      <w:r w:rsidR="00A33F07">
        <w:rPr>
          <w:color w:val="212529"/>
          <w:highlight w:val="white"/>
        </w:rPr>
        <w:t>08</w:t>
      </w:r>
      <w:r w:rsidRPr="005347B6">
        <w:rPr>
          <w:color w:val="212529"/>
          <w:highlight w:val="white"/>
        </w:rPr>
        <w:t>-1</w:t>
      </w:r>
      <w:r w:rsidR="00A33F07">
        <w:rPr>
          <w:color w:val="212529"/>
          <w:highlight w:val="white"/>
        </w:rPr>
        <w:t>0</w:t>
      </w:r>
      <w:r w:rsidRPr="005347B6">
        <w:rPr>
          <w:color w:val="212529"/>
          <w:highlight w:val="white"/>
        </w:rPr>
        <w:t xml:space="preserve">]. </w:t>
      </w:r>
      <w:r>
        <w:rPr>
          <w:color w:val="000000"/>
        </w:rPr>
        <w:t xml:space="preserve">Dostupné z: </w:t>
      </w:r>
      <w:hyperlink r:id="rId24" w:history="1">
        <w:r w:rsidR="00A33F07" w:rsidRPr="005347B6">
          <w:rPr>
            <w:rStyle w:val="Hypertextovodkaz"/>
          </w:rPr>
          <w:t>https://argo.cz/novy-preklad-je-hotov/</w:t>
        </w:r>
      </w:hyperlink>
      <w:r w:rsidR="00A33F07">
        <w:rPr>
          <w:color w:val="000000"/>
        </w:rPr>
        <w:t xml:space="preserve"> </w:t>
      </w:r>
    </w:p>
    <w:p w14:paraId="597A08F9" w14:textId="77777777" w:rsidR="007B4DB5" w:rsidRDefault="007B4DB5" w:rsidP="00A01971">
      <w:pPr>
        <w:rPr>
          <w:highlight w:val="white"/>
          <w:u w:val="single"/>
        </w:rPr>
      </w:pPr>
    </w:p>
    <w:p w14:paraId="1F4E2CDB" w14:textId="77777777" w:rsidR="00A01971" w:rsidRDefault="00A01971" w:rsidP="00A01971">
      <w:pPr>
        <w:rPr>
          <w:color w:val="212529"/>
          <w:highlight w:val="white"/>
        </w:rPr>
      </w:pPr>
    </w:p>
    <w:p w14:paraId="151B7FCC" w14:textId="77777777" w:rsidR="00A01971" w:rsidRDefault="00A01971" w:rsidP="00A01971">
      <w:pPr>
        <w:rPr>
          <w:color w:val="1155CC"/>
          <w:u w:val="single"/>
        </w:rPr>
      </w:pPr>
      <w:r>
        <w:rPr>
          <w:color w:val="212529"/>
          <w:highlight w:val="white"/>
        </w:rPr>
        <w:t xml:space="preserve">Příspěvek č. 1. </w:t>
      </w:r>
      <w:r w:rsidRPr="005347B6">
        <w:rPr>
          <w:color w:val="212529"/>
          <w:highlight w:val="white"/>
        </w:rPr>
        <w:t xml:space="preserve">2019. Kniha a vůbec... In: </w:t>
      </w:r>
      <w:r w:rsidRPr="005347B6">
        <w:rPr>
          <w:i/>
          <w:color w:val="212529"/>
          <w:highlight w:val="white"/>
        </w:rPr>
        <w:t>Argo: Názory čtenářů</w:t>
      </w:r>
      <w:r w:rsidRPr="005347B6">
        <w:rPr>
          <w:color w:val="212529"/>
          <w:highlight w:val="white"/>
        </w:rPr>
        <w:t xml:space="preserve"> [online]. [cit. 2021-01-20]. Dostupné z: </w:t>
      </w:r>
      <w:hyperlink r:id="rId25">
        <w:r w:rsidRPr="005347B6">
          <w:rPr>
            <w:color w:val="1155CC"/>
            <w:highlight w:val="white"/>
            <w:u w:val="single"/>
          </w:rPr>
          <w:t>https://argo.cz/knihy/hra-o-truny/</w:t>
        </w:r>
      </w:hyperlink>
    </w:p>
    <w:p w14:paraId="5B026C11" w14:textId="77777777" w:rsidR="00A01971" w:rsidRPr="006B5A93" w:rsidRDefault="00A01971" w:rsidP="00A01971">
      <w:pPr>
        <w:rPr>
          <w:color w:val="1155CC"/>
          <w:u w:val="single"/>
        </w:rPr>
      </w:pPr>
    </w:p>
    <w:p w14:paraId="06F8BE27" w14:textId="77777777" w:rsidR="00A01971" w:rsidRPr="005347B6" w:rsidRDefault="00A01971" w:rsidP="00A01971">
      <w:r>
        <w:rPr>
          <w:color w:val="212529"/>
        </w:rPr>
        <w:t xml:space="preserve">Příspěvek č. 2. </w:t>
      </w:r>
      <w:r w:rsidRPr="006B5A93">
        <w:rPr>
          <w:color w:val="212529"/>
        </w:rPr>
        <w:t>2017</w:t>
      </w:r>
      <w:r>
        <w:rPr>
          <w:color w:val="212529"/>
        </w:rPr>
        <w:t>.</w:t>
      </w:r>
      <w:r w:rsidRPr="006B5A93">
        <w:rPr>
          <w:color w:val="212529"/>
        </w:rPr>
        <w:t xml:space="preserve"> Re: Hra o </w:t>
      </w:r>
      <w:proofErr w:type="gramStart"/>
      <w:r w:rsidRPr="006B5A93">
        <w:rPr>
          <w:color w:val="212529"/>
        </w:rPr>
        <w:t>trůny - prolog</w:t>
      </w:r>
      <w:proofErr w:type="gramEnd"/>
      <w:r w:rsidRPr="006B5A93">
        <w:rPr>
          <w:color w:val="212529"/>
        </w:rPr>
        <w:t xml:space="preserve"> - </w:t>
      </w:r>
      <w:proofErr w:type="spellStart"/>
      <w:r w:rsidRPr="006B5A93">
        <w:rPr>
          <w:color w:val="212529"/>
        </w:rPr>
        <w:t>Ice</w:t>
      </w:r>
      <w:proofErr w:type="spellEnd"/>
      <w:r w:rsidRPr="006B5A93">
        <w:rPr>
          <w:color w:val="212529"/>
        </w:rPr>
        <w:t xml:space="preserve"> &amp; </w:t>
      </w:r>
      <w:proofErr w:type="spellStart"/>
      <w:r w:rsidRPr="006B5A93">
        <w:rPr>
          <w:color w:val="212529"/>
        </w:rPr>
        <w:t>Fire</w:t>
      </w:r>
      <w:proofErr w:type="spellEnd"/>
      <w:r w:rsidRPr="006B5A93">
        <w:rPr>
          <w:color w:val="212529"/>
        </w:rPr>
        <w:t xml:space="preserve"> [příspěvek v diskuzním fóru]. In: </w:t>
      </w:r>
      <w:proofErr w:type="spellStart"/>
      <w:r w:rsidRPr="006B5A93">
        <w:rPr>
          <w:i/>
          <w:iCs/>
          <w:color w:val="212529"/>
        </w:rPr>
        <w:t>Ice</w:t>
      </w:r>
      <w:proofErr w:type="spellEnd"/>
      <w:r w:rsidRPr="006B5A93">
        <w:rPr>
          <w:i/>
          <w:iCs/>
          <w:color w:val="212529"/>
        </w:rPr>
        <w:t xml:space="preserve"> &amp; </w:t>
      </w:r>
      <w:proofErr w:type="spellStart"/>
      <w:r w:rsidRPr="006B5A93">
        <w:rPr>
          <w:i/>
          <w:iCs/>
          <w:color w:val="212529"/>
        </w:rPr>
        <w:t>Fire</w:t>
      </w:r>
      <w:proofErr w:type="spellEnd"/>
      <w:r w:rsidRPr="006B5A93">
        <w:rPr>
          <w:i/>
          <w:color w:val="212529"/>
        </w:rPr>
        <w:t> </w:t>
      </w:r>
      <w:r w:rsidRPr="006B5A93">
        <w:rPr>
          <w:color w:val="212529"/>
        </w:rPr>
        <w:t>[online].</w:t>
      </w:r>
      <w:r>
        <w:rPr>
          <w:color w:val="212529"/>
        </w:rPr>
        <w:t xml:space="preserve"> </w:t>
      </w:r>
      <w:r w:rsidRPr="006B5A93">
        <w:rPr>
          <w:color w:val="212529"/>
        </w:rPr>
        <w:t xml:space="preserve">[cit. 2021-10-17]. Dostupné z: </w:t>
      </w:r>
      <w:hyperlink r:id="rId26" w:anchor="Comment_230710" w:history="1">
        <w:r w:rsidRPr="006B5A93">
          <w:rPr>
            <w:rStyle w:val="Hypertextovodkaz"/>
          </w:rPr>
          <w:t>http://www.icefire.cz/forum/discussion/comment/230710/#Comment_230710</w:t>
        </w:r>
      </w:hyperlink>
    </w:p>
    <w:p w14:paraId="0FA3A49B" w14:textId="77777777" w:rsidR="00A01971" w:rsidRDefault="00A01971" w:rsidP="00A01971">
      <w:pPr>
        <w:rPr>
          <w:highlight w:val="white"/>
          <w:u w:val="single"/>
        </w:rPr>
      </w:pPr>
    </w:p>
    <w:p w14:paraId="13EE77E6" w14:textId="77777777" w:rsidR="00A01971" w:rsidRDefault="00A01971" w:rsidP="00A01971">
      <w:pPr>
        <w:rPr>
          <w:highlight w:val="white"/>
        </w:rPr>
      </w:pPr>
      <w:r w:rsidRPr="006B5A93">
        <w:rPr>
          <w:highlight w:val="white"/>
        </w:rPr>
        <w:t xml:space="preserve">Příspěvek č. 3. 2021. Re: Píseň ledu a ohně v novém překladu [příspěvek v </w:t>
      </w:r>
      <w:proofErr w:type="gramStart"/>
      <w:r w:rsidRPr="006B5A93">
        <w:rPr>
          <w:highlight w:val="white"/>
        </w:rPr>
        <w:t>diskuzním</w:t>
      </w:r>
      <w:proofErr w:type="gramEnd"/>
      <w:r w:rsidRPr="006B5A93">
        <w:rPr>
          <w:highlight w:val="white"/>
        </w:rPr>
        <w:t xml:space="preserve"> fóru]. In: </w:t>
      </w:r>
      <w:proofErr w:type="spellStart"/>
      <w:r w:rsidRPr="006B5A93">
        <w:rPr>
          <w:i/>
          <w:iCs/>
          <w:highlight w:val="white"/>
        </w:rPr>
        <w:t>Ice</w:t>
      </w:r>
      <w:proofErr w:type="spellEnd"/>
      <w:r w:rsidRPr="006B5A93">
        <w:rPr>
          <w:i/>
          <w:iCs/>
          <w:highlight w:val="white"/>
        </w:rPr>
        <w:t xml:space="preserve"> &amp; </w:t>
      </w:r>
      <w:proofErr w:type="spellStart"/>
      <w:r w:rsidRPr="006B5A93">
        <w:rPr>
          <w:i/>
          <w:iCs/>
          <w:highlight w:val="white"/>
        </w:rPr>
        <w:t>Fire</w:t>
      </w:r>
      <w:proofErr w:type="spellEnd"/>
      <w:r w:rsidRPr="006B5A93">
        <w:rPr>
          <w:i/>
          <w:highlight w:val="white"/>
        </w:rPr>
        <w:t> </w:t>
      </w:r>
      <w:r w:rsidRPr="006B5A93">
        <w:rPr>
          <w:highlight w:val="white"/>
        </w:rPr>
        <w:t>[online].</w:t>
      </w:r>
      <w:r>
        <w:rPr>
          <w:highlight w:val="white"/>
        </w:rPr>
        <w:t xml:space="preserve"> </w:t>
      </w:r>
      <w:r w:rsidRPr="006B5A93">
        <w:rPr>
          <w:highlight w:val="white"/>
        </w:rPr>
        <w:t xml:space="preserve">[cit. 2021-12-18]. Dostupné z: </w:t>
      </w:r>
      <w:hyperlink r:id="rId27" w:anchor="Comment_250482" w:history="1">
        <w:r w:rsidRPr="006B5A93">
          <w:rPr>
            <w:rStyle w:val="Hypertextovodkaz"/>
            <w:highlight w:val="white"/>
          </w:rPr>
          <w:t>http://www.icefire.cz/forum/discussion/comment/250482/#Comment_250482</w:t>
        </w:r>
      </w:hyperlink>
      <w:r w:rsidRPr="006B5A93">
        <w:rPr>
          <w:highlight w:val="white"/>
        </w:rPr>
        <w:t xml:space="preserve"> </w:t>
      </w:r>
    </w:p>
    <w:p w14:paraId="3E7A5EC3" w14:textId="77777777" w:rsidR="00A01971" w:rsidRDefault="00A01971" w:rsidP="00A01971">
      <w:pPr>
        <w:rPr>
          <w:highlight w:val="white"/>
        </w:rPr>
      </w:pPr>
    </w:p>
    <w:p w14:paraId="77923F1F" w14:textId="77777777" w:rsidR="00A01971" w:rsidRDefault="00A01971" w:rsidP="00A01971">
      <w:pPr>
        <w:rPr>
          <w:highlight w:val="white"/>
        </w:rPr>
      </w:pPr>
      <w:r>
        <w:rPr>
          <w:highlight w:val="white"/>
        </w:rPr>
        <w:t xml:space="preserve">Příspěvek č. 4. </w:t>
      </w:r>
      <w:r w:rsidRPr="006B5A93">
        <w:rPr>
          <w:highlight w:val="white"/>
        </w:rPr>
        <w:t xml:space="preserve">2022. Re: Píseň ledu a ohně v novém překladu [příspěvek v </w:t>
      </w:r>
      <w:proofErr w:type="gramStart"/>
      <w:r w:rsidRPr="006B5A93">
        <w:rPr>
          <w:highlight w:val="white"/>
        </w:rPr>
        <w:t>diskuzním</w:t>
      </w:r>
      <w:proofErr w:type="gramEnd"/>
      <w:r w:rsidRPr="006B5A93">
        <w:rPr>
          <w:highlight w:val="white"/>
        </w:rPr>
        <w:t xml:space="preserve"> fóru]. In: </w:t>
      </w:r>
      <w:proofErr w:type="spellStart"/>
      <w:r w:rsidRPr="006B5A93">
        <w:rPr>
          <w:i/>
          <w:iCs/>
          <w:highlight w:val="white"/>
        </w:rPr>
        <w:t>Ice</w:t>
      </w:r>
      <w:proofErr w:type="spellEnd"/>
      <w:r w:rsidRPr="006B5A93">
        <w:rPr>
          <w:i/>
          <w:iCs/>
          <w:highlight w:val="white"/>
        </w:rPr>
        <w:t xml:space="preserve"> &amp; </w:t>
      </w:r>
      <w:proofErr w:type="spellStart"/>
      <w:r w:rsidRPr="006B5A93">
        <w:rPr>
          <w:i/>
          <w:iCs/>
          <w:highlight w:val="white"/>
        </w:rPr>
        <w:t>Fire</w:t>
      </w:r>
      <w:proofErr w:type="spellEnd"/>
      <w:r w:rsidRPr="006B5A93">
        <w:rPr>
          <w:i/>
          <w:highlight w:val="white"/>
        </w:rPr>
        <w:t> </w:t>
      </w:r>
      <w:r w:rsidRPr="006B5A93">
        <w:rPr>
          <w:highlight w:val="white"/>
        </w:rPr>
        <w:t>[online].</w:t>
      </w:r>
      <w:r>
        <w:rPr>
          <w:highlight w:val="white"/>
        </w:rPr>
        <w:t xml:space="preserve"> </w:t>
      </w:r>
      <w:r w:rsidRPr="006B5A93">
        <w:rPr>
          <w:highlight w:val="white"/>
        </w:rPr>
        <w:t xml:space="preserve">[cit. 2022-02-24]. Dostupné z: </w:t>
      </w:r>
      <w:hyperlink r:id="rId28" w:anchor="Comment_250796" w:history="1">
        <w:r w:rsidRPr="006B5A93">
          <w:rPr>
            <w:rStyle w:val="Hypertextovodkaz"/>
            <w:highlight w:val="white"/>
          </w:rPr>
          <w:t>http://www.icefire.cz/forum/discussion/comment/250796/#Comment_250796</w:t>
        </w:r>
      </w:hyperlink>
      <w:r>
        <w:rPr>
          <w:highlight w:val="white"/>
        </w:rPr>
        <w:t xml:space="preserve"> </w:t>
      </w:r>
    </w:p>
    <w:p w14:paraId="408C71C3" w14:textId="77777777" w:rsidR="00A01971" w:rsidRDefault="00A01971" w:rsidP="00A01971">
      <w:pPr>
        <w:rPr>
          <w:highlight w:val="white"/>
        </w:rPr>
      </w:pPr>
    </w:p>
    <w:p w14:paraId="66F51616" w14:textId="77777777" w:rsidR="00A01971" w:rsidRDefault="00A01971" w:rsidP="00A01971">
      <w:pPr>
        <w:rPr>
          <w:highlight w:val="white"/>
        </w:rPr>
      </w:pPr>
      <w:r>
        <w:rPr>
          <w:highlight w:val="white"/>
        </w:rPr>
        <w:t xml:space="preserve">Příspěvek č. 5. </w:t>
      </w:r>
      <w:r w:rsidRPr="006B5A93">
        <w:rPr>
          <w:highlight w:val="white"/>
        </w:rPr>
        <w:t xml:space="preserve">2017. Re: Píseň ledu a ohně v novém překladu [příspěvek v </w:t>
      </w:r>
      <w:proofErr w:type="gramStart"/>
      <w:r w:rsidRPr="006B5A93">
        <w:rPr>
          <w:highlight w:val="white"/>
        </w:rPr>
        <w:t>diskuzním</w:t>
      </w:r>
      <w:proofErr w:type="gramEnd"/>
      <w:r w:rsidRPr="006B5A93">
        <w:rPr>
          <w:highlight w:val="white"/>
        </w:rPr>
        <w:t xml:space="preserve"> fóru]. In: </w:t>
      </w:r>
      <w:proofErr w:type="spellStart"/>
      <w:r w:rsidRPr="006B5A93">
        <w:rPr>
          <w:i/>
          <w:iCs/>
          <w:highlight w:val="white"/>
        </w:rPr>
        <w:t>Ice</w:t>
      </w:r>
      <w:proofErr w:type="spellEnd"/>
      <w:r w:rsidRPr="006B5A93">
        <w:rPr>
          <w:i/>
          <w:iCs/>
          <w:highlight w:val="white"/>
        </w:rPr>
        <w:t xml:space="preserve"> &amp; </w:t>
      </w:r>
      <w:proofErr w:type="spellStart"/>
      <w:r w:rsidRPr="006B5A93">
        <w:rPr>
          <w:i/>
          <w:iCs/>
          <w:highlight w:val="white"/>
        </w:rPr>
        <w:t>Fire</w:t>
      </w:r>
      <w:proofErr w:type="spellEnd"/>
      <w:r w:rsidRPr="006B5A93">
        <w:rPr>
          <w:i/>
          <w:highlight w:val="white"/>
        </w:rPr>
        <w:t> </w:t>
      </w:r>
      <w:r w:rsidRPr="006B5A93">
        <w:rPr>
          <w:highlight w:val="white"/>
        </w:rPr>
        <w:t>[online].</w:t>
      </w:r>
      <w:r>
        <w:rPr>
          <w:highlight w:val="white"/>
        </w:rPr>
        <w:t xml:space="preserve"> </w:t>
      </w:r>
      <w:r w:rsidRPr="006B5A93">
        <w:rPr>
          <w:highlight w:val="white"/>
        </w:rPr>
        <w:t xml:space="preserve">[cit. 2021-10-17]. Dostupné z: </w:t>
      </w:r>
      <w:hyperlink r:id="rId29" w:anchor="Comment_228900" w:history="1">
        <w:r w:rsidRPr="006B5A93">
          <w:rPr>
            <w:rStyle w:val="Hypertextovodkaz"/>
            <w:highlight w:val="white"/>
          </w:rPr>
          <w:t>http://www.icefire.cz/forum/discussion/comment/228900/#Comment_228900</w:t>
        </w:r>
      </w:hyperlink>
    </w:p>
    <w:p w14:paraId="635D386F" w14:textId="77777777" w:rsidR="00A01971" w:rsidRDefault="00A01971" w:rsidP="00A01971">
      <w:pPr>
        <w:rPr>
          <w:highlight w:val="white"/>
        </w:rPr>
      </w:pPr>
    </w:p>
    <w:p w14:paraId="0A4AF07D" w14:textId="77777777" w:rsidR="00A01971" w:rsidRDefault="00A01971" w:rsidP="00A01971">
      <w:pPr>
        <w:rPr>
          <w:highlight w:val="white"/>
        </w:rPr>
      </w:pPr>
      <w:r>
        <w:rPr>
          <w:highlight w:val="white"/>
        </w:rPr>
        <w:t xml:space="preserve">Příspěvek č. 6. </w:t>
      </w:r>
      <w:r w:rsidRPr="00BD7CF1">
        <w:rPr>
          <w:highlight w:val="white"/>
        </w:rPr>
        <w:t>2014. Re: Adaptace a překlad Hry o trůny 11/11: Český překlad Písně ledu a ohně</w:t>
      </w:r>
      <w:r>
        <w:rPr>
          <w:highlight w:val="white"/>
        </w:rPr>
        <w:t xml:space="preserve">. </w:t>
      </w:r>
      <w:r w:rsidRPr="00BD7CF1">
        <w:rPr>
          <w:highlight w:val="white"/>
        </w:rPr>
        <w:t>In: </w:t>
      </w:r>
      <w:proofErr w:type="spellStart"/>
      <w:r w:rsidRPr="00BD7CF1">
        <w:rPr>
          <w:i/>
          <w:iCs/>
          <w:highlight w:val="white"/>
        </w:rPr>
        <w:t>Jumpspace</w:t>
      </w:r>
      <w:proofErr w:type="spellEnd"/>
      <w:r w:rsidRPr="00BD7CF1">
        <w:rPr>
          <w:i/>
          <w:iCs/>
          <w:highlight w:val="white"/>
        </w:rPr>
        <w:t xml:space="preserve"> </w:t>
      </w:r>
      <w:r w:rsidRPr="00BD7CF1">
        <w:rPr>
          <w:highlight w:val="white"/>
        </w:rPr>
        <w:t xml:space="preserve">[online]. [cit. 2021-12-17]. Dostupné z: </w:t>
      </w:r>
      <w:hyperlink r:id="rId30" w:anchor="comment-56" w:history="1">
        <w:r w:rsidRPr="00BD7CF1">
          <w:rPr>
            <w:rStyle w:val="Hypertextovodkaz"/>
            <w:highlight w:val="white"/>
          </w:rPr>
          <w:t>http://www.jumpspace.cz/adaptace-a-preklad-hry-o-truny-1111-cesky-preklad-pisne-ledu-a-ohne/#comment-56</w:t>
        </w:r>
      </w:hyperlink>
    </w:p>
    <w:p w14:paraId="77F8B00B" w14:textId="77777777" w:rsidR="00A01971" w:rsidRDefault="00A01971" w:rsidP="00A01971">
      <w:pPr>
        <w:rPr>
          <w:highlight w:val="white"/>
        </w:rPr>
      </w:pPr>
    </w:p>
    <w:p w14:paraId="1A867E86" w14:textId="77777777" w:rsidR="00A01971" w:rsidRPr="00897BB1" w:rsidRDefault="00A01971" w:rsidP="00A01971">
      <w:pPr>
        <w:rPr>
          <w:rFonts w:eastAsiaTheme="minorHAnsi"/>
          <w:highlight w:val="white"/>
          <w:lang w:eastAsia="en-US"/>
        </w:rPr>
      </w:pPr>
      <w:r w:rsidRPr="00897BB1">
        <w:rPr>
          <w:highlight w:val="white"/>
        </w:rPr>
        <w:t xml:space="preserve">Příspěvek č. 7. </w:t>
      </w:r>
      <w:r w:rsidRPr="00897BB1">
        <w:rPr>
          <w:rFonts w:eastAsiaTheme="minorHAnsi"/>
          <w:highlight w:val="white"/>
          <w:lang w:eastAsia="en-US"/>
        </w:rPr>
        <w:t xml:space="preserve">2017. Re: </w:t>
      </w:r>
      <w:r w:rsidRPr="00897BB1">
        <w:rPr>
          <w:rFonts w:eastAsiaTheme="minorHAnsi"/>
          <w:bCs/>
          <w:highlight w:val="white"/>
          <w:lang w:eastAsia="en-US"/>
        </w:rPr>
        <w:t>Hra o trůny – Píseň ledu a ohně I. – nové vydání v novém překladu</w:t>
      </w:r>
      <w:r>
        <w:rPr>
          <w:bCs/>
          <w:highlight w:val="white"/>
        </w:rPr>
        <w:t xml:space="preserve">. </w:t>
      </w:r>
      <w:r w:rsidRPr="00897BB1">
        <w:rPr>
          <w:rFonts w:eastAsiaTheme="minorHAnsi"/>
          <w:highlight w:val="white"/>
          <w:lang w:eastAsia="en-US"/>
        </w:rPr>
        <w:t>In: </w:t>
      </w:r>
      <w:r w:rsidRPr="00897BB1">
        <w:rPr>
          <w:rFonts w:eastAsiaTheme="minorHAnsi"/>
          <w:i/>
          <w:iCs/>
          <w:highlight w:val="white"/>
          <w:lang w:eastAsia="en-US"/>
        </w:rPr>
        <w:t xml:space="preserve">Databáze knih </w:t>
      </w:r>
      <w:r w:rsidRPr="00897BB1">
        <w:rPr>
          <w:rFonts w:eastAsiaTheme="minorHAnsi"/>
          <w:highlight w:val="white"/>
          <w:lang w:eastAsia="en-US"/>
        </w:rPr>
        <w:t>[online].</w:t>
      </w:r>
      <w:r>
        <w:rPr>
          <w:highlight w:val="white"/>
        </w:rPr>
        <w:t xml:space="preserve"> </w:t>
      </w:r>
      <w:r w:rsidRPr="00897BB1">
        <w:rPr>
          <w:rFonts w:eastAsiaTheme="minorHAnsi"/>
          <w:highlight w:val="white"/>
          <w:lang w:eastAsia="en-US"/>
        </w:rPr>
        <w:t>[cit. 2021-10-17]. Dostupné z:</w:t>
      </w:r>
      <w:r w:rsidRPr="00897BB1">
        <w:rPr>
          <w:rFonts w:eastAsiaTheme="minorHAnsi"/>
          <w:b/>
          <w:bCs/>
          <w:highlight w:val="white"/>
          <w:lang w:eastAsia="en-US"/>
        </w:rPr>
        <w:t xml:space="preserve"> </w:t>
      </w:r>
      <w:hyperlink r:id="rId31" w:history="1">
        <w:r w:rsidRPr="00897BB1">
          <w:rPr>
            <w:rStyle w:val="Hypertextovodkaz"/>
            <w:highlight w:val="white"/>
            <w:lang w:eastAsia="en-US"/>
          </w:rPr>
          <w:t>https://www.databazeknih.cz/novinky/hra-o-truny-pisen-ledu-a-ohne-i-nove-vydani-v-novem-prekladu-743?orderBy=new&amp;str=2</w:t>
        </w:r>
      </w:hyperlink>
    </w:p>
    <w:p w14:paraId="34B09D24" w14:textId="77777777" w:rsidR="00A01971" w:rsidRPr="00897BB1" w:rsidRDefault="00A01971" w:rsidP="00A01971">
      <w:r>
        <w:rPr>
          <w:color w:val="212529"/>
        </w:rPr>
        <w:lastRenderedPageBreak/>
        <w:t xml:space="preserve">Příspěvek č. 8. </w:t>
      </w:r>
      <w:r w:rsidRPr="006B5A93">
        <w:rPr>
          <w:color w:val="212529"/>
        </w:rPr>
        <w:t>2017</w:t>
      </w:r>
      <w:r>
        <w:rPr>
          <w:color w:val="212529"/>
        </w:rPr>
        <w:t>.</w:t>
      </w:r>
      <w:r w:rsidRPr="006B5A93">
        <w:rPr>
          <w:color w:val="212529"/>
        </w:rPr>
        <w:t xml:space="preserve"> Re: Hra o </w:t>
      </w:r>
      <w:proofErr w:type="gramStart"/>
      <w:r w:rsidRPr="006B5A93">
        <w:rPr>
          <w:color w:val="212529"/>
        </w:rPr>
        <w:t>trůny - prolog</w:t>
      </w:r>
      <w:proofErr w:type="gramEnd"/>
      <w:r w:rsidRPr="006B5A93">
        <w:rPr>
          <w:color w:val="212529"/>
        </w:rPr>
        <w:t xml:space="preserve"> - </w:t>
      </w:r>
      <w:proofErr w:type="spellStart"/>
      <w:r w:rsidRPr="006B5A93">
        <w:rPr>
          <w:color w:val="212529"/>
        </w:rPr>
        <w:t>Ice</w:t>
      </w:r>
      <w:proofErr w:type="spellEnd"/>
      <w:r w:rsidRPr="006B5A93">
        <w:rPr>
          <w:color w:val="212529"/>
        </w:rPr>
        <w:t xml:space="preserve"> &amp; </w:t>
      </w:r>
      <w:proofErr w:type="spellStart"/>
      <w:r w:rsidRPr="006B5A93">
        <w:rPr>
          <w:color w:val="212529"/>
        </w:rPr>
        <w:t>Fire</w:t>
      </w:r>
      <w:proofErr w:type="spellEnd"/>
      <w:r w:rsidRPr="006B5A93">
        <w:rPr>
          <w:color w:val="212529"/>
        </w:rPr>
        <w:t xml:space="preserve"> [příspěvek v diskuzním fóru]. In: </w:t>
      </w:r>
      <w:proofErr w:type="spellStart"/>
      <w:r w:rsidRPr="006B5A93">
        <w:rPr>
          <w:i/>
          <w:iCs/>
          <w:color w:val="212529"/>
        </w:rPr>
        <w:t>Ice</w:t>
      </w:r>
      <w:proofErr w:type="spellEnd"/>
      <w:r w:rsidRPr="006B5A93">
        <w:rPr>
          <w:i/>
          <w:iCs/>
          <w:color w:val="212529"/>
        </w:rPr>
        <w:t xml:space="preserve"> &amp; </w:t>
      </w:r>
      <w:proofErr w:type="spellStart"/>
      <w:r w:rsidRPr="006B5A93">
        <w:rPr>
          <w:i/>
          <w:iCs/>
          <w:color w:val="212529"/>
        </w:rPr>
        <w:t>Fire</w:t>
      </w:r>
      <w:proofErr w:type="spellEnd"/>
      <w:r w:rsidRPr="006B5A93">
        <w:rPr>
          <w:i/>
          <w:color w:val="212529"/>
        </w:rPr>
        <w:t> </w:t>
      </w:r>
      <w:r w:rsidRPr="006B5A93">
        <w:rPr>
          <w:color w:val="212529"/>
        </w:rPr>
        <w:t>[online].</w:t>
      </w:r>
      <w:r>
        <w:rPr>
          <w:color w:val="212529"/>
        </w:rPr>
        <w:t xml:space="preserve"> </w:t>
      </w:r>
      <w:r w:rsidRPr="006B5A93">
        <w:rPr>
          <w:color w:val="212529"/>
        </w:rPr>
        <w:t xml:space="preserve">[cit. 2021-10-17]. Dostupné z: </w:t>
      </w:r>
      <w:hyperlink r:id="rId32" w:anchor="Comment_229539" w:history="1">
        <w:r w:rsidRPr="00C76885">
          <w:rPr>
            <w:rStyle w:val="Hypertextovodkaz"/>
            <w:highlight w:val="white"/>
          </w:rPr>
          <w:t>http://www.icefire.cz/forum/discussion/comment/229539/#Comment_229539</w:t>
        </w:r>
      </w:hyperlink>
    </w:p>
    <w:p w14:paraId="76894C56" w14:textId="77777777" w:rsidR="00A01971" w:rsidRPr="006B5A93" w:rsidRDefault="00A01971" w:rsidP="00A01971">
      <w:pPr>
        <w:rPr>
          <w:highlight w:val="white"/>
        </w:rPr>
      </w:pPr>
    </w:p>
    <w:p w14:paraId="0C426C6B" w14:textId="77777777" w:rsidR="00A01971" w:rsidRDefault="00A01971" w:rsidP="00A01971">
      <w:pPr>
        <w:rPr>
          <w:u w:val="single"/>
        </w:rPr>
      </w:pPr>
      <w:r w:rsidRPr="00B43FFA">
        <w:rPr>
          <w:color w:val="212529"/>
        </w:rPr>
        <w:t>Příspěvek č. 9. 2017</w:t>
      </w:r>
      <w:r>
        <w:rPr>
          <w:color w:val="212529"/>
        </w:rPr>
        <w:t xml:space="preserve">. Re: </w:t>
      </w:r>
      <w:r w:rsidRPr="00B43FFA">
        <w:rPr>
          <w:color w:val="212529"/>
        </w:rPr>
        <w:t>Předloha seriálu Hra o trůny má nový překlad. Pomáhali i fanoušci</w:t>
      </w:r>
      <w:r>
        <w:rPr>
          <w:color w:val="212529"/>
        </w:rPr>
        <w:t xml:space="preserve">. In: idnes.cz </w:t>
      </w:r>
      <w:r w:rsidRPr="006B5A93">
        <w:rPr>
          <w:color w:val="212529"/>
        </w:rPr>
        <w:t>[online].</w:t>
      </w:r>
      <w:r>
        <w:rPr>
          <w:color w:val="212529"/>
        </w:rPr>
        <w:t xml:space="preserve"> </w:t>
      </w:r>
      <w:r w:rsidRPr="006B5A93">
        <w:rPr>
          <w:color w:val="212529"/>
        </w:rPr>
        <w:t>[cit. 2021-1</w:t>
      </w:r>
      <w:r>
        <w:rPr>
          <w:color w:val="212529"/>
        </w:rPr>
        <w:t>2</w:t>
      </w:r>
      <w:r w:rsidRPr="006B5A93">
        <w:rPr>
          <w:color w:val="212529"/>
        </w:rPr>
        <w:t>-</w:t>
      </w:r>
      <w:r>
        <w:rPr>
          <w:color w:val="212529"/>
        </w:rPr>
        <w:t>09</w:t>
      </w:r>
      <w:r w:rsidRPr="006B5A93">
        <w:rPr>
          <w:color w:val="212529"/>
        </w:rPr>
        <w:t>].</w:t>
      </w:r>
      <w:r>
        <w:rPr>
          <w:color w:val="212529"/>
        </w:rPr>
        <w:t xml:space="preserve"> Dostupné z: </w:t>
      </w:r>
      <w:hyperlink r:id="rId33" w:history="1">
        <w:r w:rsidRPr="00C76885">
          <w:rPr>
            <w:rStyle w:val="Hypertextovodkaz"/>
            <w:highlight w:val="white"/>
          </w:rPr>
          <w:t>https://www.idnes.cz/kultura/literatura/hra-o-truny-novy-preklad.A171030_095924_literatura_spm/diskuse?vlakno=87179974</w:t>
        </w:r>
      </w:hyperlink>
      <w:r w:rsidRPr="00B43FFA">
        <w:rPr>
          <w:highlight w:val="white"/>
          <w:u w:val="single"/>
        </w:rPr>
        <w:t>)</w:t>
      </w:r>
    </w:p>
    <w:p w14:paraId="6B45EB02" w14:textId="77777777" w:rsidR="00A01971" w:rsidRDefault="00A01971" w:rsidP="00A01971">
      <w:pPr>
        <w:rPr>
          <w:u w:val="single"/>
        </w:rPr>
      </w:pPr>
    </w:p>
    <w:p w14:paraId="74559705" w14:textId="77777777" w:rsidR="00A01971" w:rsidRDefault="00A01971" w:rsidP="00A01971">
      <w:pPr>
        <w:rPr>
          <w:color w:val="212529"/>
        </w:rPr>
      </w:pPr>
      <w:r w:rsidRPr="00B43FFA">
        <w:rPr>
          <w:color w:val="212529"/>
        </w:rPr>
        <w:t xml:space="preserve">Příspěvek č. </w:t>
      </w:r>
      <w:r>
        <w:rPr>
          <w:color w:val="212529"/>
        </w:rPr>
        <w:t>10</w:t>
      </w:r>
      <w:r w:rsidRPr="00B43FFA">
        <w:rPr>
          <w:color w:val="212529"/>
        </w:rPr>
        <w:t>. 2017</w:t>
      </w:r>
      <w:r>
        <w:rPr>
          <w:color w:val="212529"/>
        </w:rPr>
        <w:t xml:space="preserve">. </w:t>
      </w:r>
      <w:r w:rsidRPr="006B5A93">
        <w:rPr>
          <w:color w:val="212529"/>
        </w:rPr>
        <w:t xml:space="preserve">Re: Hra o </w:t>
      </w:r>
      <w:proofErr w:type="gramStart"/>
      <w:r w:rsidRPr="006B5A93">
        <w:rPr>
          <w:color w:val="212529"/>
        </w:rPr>
        <w:t>trůny - prolog</w:t>
      </w:r>
      <w:proofErr w:type="gramEnd"/>
      <w:r w:rsidRPr="006B5A93">
        <w:rPr>
          <w:color w:val="212529"/>
        </w:rPr>
        <w:t xml:space="preserve"> - </w:t>
      </w:r>
      <w:proofErr w:type="spellStart"/>
      <w:r w:rsidRPr="006B5A93">
        <w:rPr>
          <w:color w:val="212529"/>
        </w:rPr>
        <w:t>Ice</w:t>
      </w:r>
      <w:proofErr w:type="spellEnd"/>
      <w:r w:rsidRPr="006B5A93">
        <w:rPr>
          <w:color w:val="212529"/>
        </w:rPr>
        <w:t xml:space="preserve"> &amp; </w:t>
      </w:r>
      <w:proofErr w:type="spellStart"/>
      <w:r w:rsidRPr="006B5A93">
        <w:rPr>
          <w:color w:val="212529"/>
        </w:rPr>
        <w:t>Fire</w:t>
      </w:r>
      <w:proofErr w:type="spellEnd"/>
      <w:r w:rsidRPr="006B5A93">
        <w:rPr>
          <w:color w:val="212529"/>
        </w:rPr>
        <w:t xml:space="preserve"> [příspěvek v diskuzním fóru]. In: </w:t>
      </w:r>
      <w:proofErr w:type="spellStart"/>
      <w:r w:rsidRPr="006B5A93">
        <w:rPr>
          <w:i/>
          <w:iCs/>
          <w:color w:val="212529"/>
        </w:rPr>
        <w:t>Ice</w:t>
      </w:r>
      <w:proofErr w:type="spellEnd"/>
      <w:r w:rsidRPr="006B5A93">
        <w:rPr>
          <w:i/>
          <w:iCs/>
          <w:color w:val="212529"/>
        </w:rPr>
        <w:t xml:space="preserve"> &amp; </w:t>
      </w:r>
      <w:proofErr w:type="spellStart"/>
      <w:r w:rsidRPr="006B5A93">
        <w:rPr>
          <w:i/>
          <w:iCs/>
          <w:color w:val="212529"/>
        </w:rPr>
        <w:t>Fire</w:t>
      </w:r>
      <w:proofErr w:type="spellEnd"/>
      <w:r w:rsidRPr="006B5A93">
        <w:rPr>
          <w:i/>
          <w:color w:val="212529"/>
        </w:rPr>
        <w:t> </w:t>
      </w:r>
      <w:r w:rsidRPr="006B5A93">
        <w:rPr>
          <w:color w:val="212529"/>
        </w:rPr>
        <w:t>[online].</w:t>
      </w:r>
      <w:r>
        <w:rPr>
          <w:color w:val="212529"/>
        </w:rPr>
        <w:t xml:space="preserve"> </w:t>
      </w:r>
      <w:r w:rsidRPr="006B5A93">
        <w:rPr>
          <w:color w:val="212529"/>
        </w:rPr>
        <w:t>[cit. 2021-10-17]. Dostupné z:</w:t>
      </w:r>
      <w:r>
        <w:rPr>
          <w:u w:val="single"/>
        </w:rPr>
        <w:t xml:space="preserve"> </w:t>
      </w:r>
      <w:hyperlink r:id="rId34" w:history="1">
        <w:r w:rsidRPr="00C76885">
          <w:rPr>
            <w:rStyle w:val="Hypertextovodkaz"/>
          </w:rPr>
          <w:t>http://www.icefire.cz/forum/discussion/51908/hra-o-truny-prolog-ice-fire</w:t>
        </w:r>
      </w:hyperlink>
    </w:p>
    <w:p w14:paraId="128F9F38" w14:textId="77777777" w:rsidR="00A01971" w:rsidRDefault="00A01971" w:rsidP="00A01971">
      <w:pPr>
        <w:rPr>
          <w:color w:val="212529"/>
        </w:rPr>
      </w:pPr>
    </w:p>
    <w:p w14:paraId="2ADBD953" w14:textId="77777777" w:rsidR="00A01971" w:rsidRDefault="00A01971" w:rsidP="00A01971">
      <w:pPr>
        <w:rPr>
          <w:color w:val="212529"/>
        </w:rPr>
      </w:pPr>
      <w:r>
        <w:rPr>
          <w:color w:val="212529"/>
        </w:rPr>
        <w:t xml:space="preserve">Příspěvek č. 11. 2018. Re: </w:t>
      </w:r>
      <w:r w:rsidRPr="00E86424">
        <w:rPr>
          <w:color w:val="212529"/>
        </w:rPr>
        <w:t xml:space="preserve">Rozhovor s překladateli Písně ledu a </w:t>
      </w:r>
      <w:proofErr w:type="gramStart"/>
      <w:r w:rsidRPr="00E86424">
        <w:rPr>
          <w:color w:val="212529"/>
        </w:rPr>
        <w:t xml:space="preserve">ohně - </w:t>
      </w:r>
      <w:proofErr w:type="spellStart"/>
      <w:r w:rsidRPr="00E86424">
        <w:rPr>
          <w:color w:val="212529"/>
        </w:rPr>
        <w:t>Ice</w:t>
      </w:r>
      <w:proofErr w:type="spellEnd"/>
      <w:proofErr w:type="gramEnd"/>
      <w:r w:rsidRPr="00E86424">
        <w:rPr>
          <w:color w:val="212529"/>
        </w:rPr>
        <w:t xml:space="preserve"> &amp; </w:t>
      </w:r>
      <w:proofErr w:type="spellStart"/>
      <w:r w:rsidRPr="00E86424">
        <w:rPr>
          <w:color w:val="212529"/>
        </w:rPr>
        <w:t>Fire</w:t>
      </w:r>
      <w:proofErr w:type="spellEnd"/>
      <w:r>
        <w:rPr>
          <w:color w:val="212529"/>
        </w:rPr>
        <w:t xml:space="preserve"> </w:t>
      </w:r>
      <w:r w:rsidRPr="006B5A93">
        <w:rPr>
          <w:color w:val="212529"/>
        </w:rPr>
        <w:t>[příspěvek v diskuzním fóru]. In: </w:t>
      </w:r>
      <w:proofErr w:type="spellStart"/>
      <w:r w:rsidRPr="006B5A93">
        <w:rPr>
          <w:i/>
          <w:iCs/>
          <w:color w:val="212529"/>
        </w:rPr>
        <w:t>Ice</w:t>
      </w:r>
      <w:proofErr w:type="spellEnd"/>
      <w:r w:rsidRPr="006B5A93">
        <w:rPr>
          <w:i/>
          <w:iCs/>
          <w:color w:val="212529"/>
        </w:rPr>
        <w:t xml:space="preserve"> &amp; </w:t>
      </w:r>
      <w:proofErr w:type="spellStart"/>
      <w:r w:rsidRPr="006B5A93">
        <w:rPr>
          <w:i/>
          <w:iCs/>
          <w:color w:val="212529"/>
        </w:rPr>
        <w:t>Fire</w:t>
      </w:r>
      <w:proofErr w:type="spellEnd"/>
      <w:r w:rsidRPr="006B5A93">
        <w:rPr>
          <w:i/>
          <w:color w:val="212529"/>
        </w:rPr>
        <w:t> </w:t>
      </w:r>
      <w:r w:rsidRPr="006B5A93">
        <w:rPr>
          <w:color w:val="212529"/>
        </w:rPr>
        <w:t>[online].</w:t>
      </w:r>
      <w:r>
        <w:rPr>
          <w:color w:val="212529"/>
        </w:rPr>
        <w:t xml:space="preserve"> </w:t>
      </w:r>
      <w:r w:rsidRPr="006B5A93">
        <w:rPr>
          <w:color w:val="212529"/>
        </w:rPr>
        <w:t>[cit. 202</w:t>
      </w:r>
      <w:r>
        <w:rPr>
          <w:color w:val="212529"/>
        </w:rPr>
        <w:t>2</w:t>
      </w:r>
      <w:r w:rsidRPr="006B5A93">
        <w:rPr>
          <w:color w:val="212529"/>
        </w:rPr>
        <w:t>-</w:t>
      </w:r>
      <w:r>
        <w:rPr>
          <w:color w:val="212529"/>
        </w:rPr>
        <w:t>02</w:t>
      </w:r>
      <w:r w:rsidRPr="006B5A93">
        <w:rPr>
          <w:color w:val="212529"/>
        </w:rPr>
        <w:t>-</w:t>
      </w:r>
      <w:r>
        <w:rPr>
          <w:color w:val="212529"/>
        </w:rPr>
        <w:t>03</w:t>
      </w:r>
      <w:r w:rsidRPr="006B5A93">
        <w:rPr>
          <w:color w:val="212529"/>
        </w:rPr>
        <w:t>]. Dostupné z:</w:t>
      </w:r>
      <w:r>
        <w:rPr>
          <w:color w:val="212529"/>
        </w:rPr>
        <w:t xml:space="preserve"> </w:t>
      </w:r>
      <w:hyperlink r:id="rId35" w:anchor="Comment_239894" w:history="1">
        <w:r w:rsidRPr="00E86424">
          <w:rPr>
            <w:rStyle w:val="Hypertextovodkaz"/>
          </w:rPr>
          <w:t>http://www.icefire.cz/forum/discussion/comment/239894/#Comment_239894</w:t>
        </w:r>
      </w:hyperlink>
    </w:p>
    <w:p w14:paraId="4F2CFE8C" w14:textId="77777777" w:rsidR="00A01971" w:rsidRDefault="00A01971" w:rsidP="00A01971">
      <w:pPr>
        <w:rPr>
          <w:highlight w:val="white"/>
          <w:u w:val="single"/>
        </w:rPr>
      </w:pPr>
    </w:p>
    <w:p w14:paraId="0C2E1FF2" w14:textId="77777777" w:rsidR="00A01971" w:rsidRPr="00E86424" w:rsidRDefault="00A01971" w:rsidP="00A01971">
      <w:pPr>
        <w:rPr>
          <w:highlight w:val="white"/>
        </w:rPr>
      </w:pPr>
      <w:r>
        <w:rPr>
          <w:color w:val="212529"/>
        </w:rPr>
        <w:t xml:space="preserve">Příspěvek č. 12. 2017. Re: </w:t>
      </w:r>
      <w:r w:rsidRPr="00E86424">
        <w:t xml:space="preserve">Střet </w:t>
      </w:r>
      <w:proofErr w:type="gramStart"/>
      <w:r w:rsidRPr="00E86424">
        <w:t xml:space="preserve">králů - </w:t>
      </w:r>
      <w:proofErr w:type="spellStart"/>
      <w:r w:rsidRPr="00E86424">
        <w:t>Tyrion</w:t>
      </w:r>
      <w:proofErr w:type="spellEnd"/>
      <w:proofErr w:type="gramEnd"/>
      <w:r w:rsidRPr="00E86424">
        <w:t xml:space="preserve"> I - </w:t>
      </w:r>
      <w:proofErr w:type="spellStart"/>
      <w:r w:rsidRPr="00E86424">
        <w:t>Ice</w:t>
      </w:r>
      <w:proofErr w:type="spellEnd"/>
      <w:r w:rsidRPr="00E86424">
        <w:t xml:space="preserve"> &amp; </w:t>
      </w:r>
      <w:proofErr w:type="spellStart"/>
      <w:r w:rsidRPr="00E86424">
        <w:t>Fire</w:t>
      </w:r>
      <w:proofErr w:type="spellEnd"/>
      <w:r>
        <w:t xml:space="preserve"> </w:t>
      </w:r>
      <w:r w:rsidRPr="006B5A93">
        <w:rPr>
          <w:color w:val="212529"/>
        </w:rPr>
        <w:t>[příspěvek v diskuzním fóru]. In: </w:t>
      </w:r>
      <w:proofErr w:type="spellStart"/>
      <w:r w:rsidRPr="006B5A93">
        <w:rPr>
          <w:i/>
          <w:iCs/>
          <w:color w:val="212529"/>
        </w:rPr>
        <w:t>Ice</w:t>
      </w:r>
      <w:proofErr w:type="spellEnd"/>
      <w:r w:rsidRPr="006B5A93">
        <w:rPr>
          <w:i/>
          <w:iCs/>
          <w:color w:val="212529"/>
        </w:rPr>
        <w:t xml:space="preserve"> &amp; </w:t>
      </w:r>
      <w:proofErr w:type="spellStart"/>
      <w:r w:rsidRPr="006B5A93">
        <w:rPr>
          <w:i/>
          <w:iCs/>
          <w:color w:val="212529"/>
        </w:rPr>
        <w:t>Fire</w:t>
      </w:r>
      <w:proofErr w:type="spellEnd"/>
      <w:r w:rsidRPr="006B5A93">
        <w:rPr>
          <w:i/>
          <w:color w:val="212529"/>
        </w:rPr>
        <w:t> </w:t>
      </w:r>
      <w:r w:rsidRPr="006B5A93">
        <w:rPr>
          <w:color w:val="212529"/>
        </w:rPr>
        <w:t>[online].</w:t>
      </w:r>
      <w:r>
        <w:rPr>
          <w:color w:val="212529"/>
        </w:rPr>
        <w:t xml:space="preserve"> </w:t>
      </w:r>
      <w:r w:rsidRPr="006B5A93">
        <w:rPr>
          <w:color w:val="212529"/>
        </w:rPr>
        <w:t>[cit. 202</w:t>
      </w:r>
      <w:r>
        <w:rPr>
          <w:color w:val="212529"/>
        </w:rPr>
        <w:t>2</w:t>
      </w:r>
      <w:r w:rsidRPr="006B5A93">
        <w:rPr>
          <w:color w:val="212529"/>
        </w:rPr>
        <w:t>-</w:t>
      </w:r>
      <w:r>
        <w:rPr>
          <w:color w:val="212529"/>
        </w:rPr>
        <w:t>02</w:t>
      </w:r>
      <w:r w:rsidRPr="006B5A93">
        <w:rPr>
          <w:color w:val="212529"/>
        </w:rPr>
        <w:t>-</w:t>
      </w:r>
      <w:r>
        <w:rPr>
          <w:color w:val="212529"/>
        </w:rPr>
        <w:t>03</w:t>
      </w:r>
      <w:r w:rsidRPr="006B5A93">
        <w:rPr>
          <w:color w:val="212529"/>
        </w:rPr>
        <w:t>]. Dostupné z:</w:t>
      </w:r>
      <w:r>
        <w:rPr>
          <w:color w:val="212529"/>
        </w:rPr>
        <w:t xml:space="preserve"> </w:t>
      </w:r>
      <w:hyperlink r:id="rId36" w:anchor="Comment_234676" w:history="1">
        <w:r w:rsidRPr="00C76885">
          <w:rPr>
            <w:rStyle w:val="Hypertextovodkaz"/>
          </w:rPr>
          <w:t>http://www.icefire.cz/forum/discussion/comment/234676/#Comment_234676</w:t>
        </w:r>
      </w:hyperlink>
      <w:r>
        <w:rPr>
          <w:color w:val="212529"/>
        </w:rPr>
        <w:t xml:space="preserve"> </w:t>
      </w:r>
    </w:p>
    <w:p w14:paraId="608C4DA5" w14:textId="77777777" w:rsidR="00A01971" w:rsidRDefault="00A01971" w:rsidP="00A01971">
      <w:pPr>
        <w:pBdr>
          <w:top w:val="nil"/>
          <w:left w:val="nil"/>
          <w:bottom w:val="nil"/>
          <w:right w:val="nil"/>
          <w:between w:val="nil"/>
        </w:pBdr>
        <w:rPr>
          <w:color w:val="212529"/>
          <w:highlight w:val="white"/>
        </w:rPr>
      </w:pPr>
    </w:p>
    <w:p w14:paraId="018B9EC4" w14:textId="77777777" w:rsidR="00A01971" w:rsidRDefault="00A01971" w:rsidP="00A01971">
      <w:pPr>
        <w:pBdr>
          <w:top w:val="nil"/>
          <w:left w:val="nil"/>
          <w:bottom w:val="nil"/>
          <w:right w:val="nil"/>
          <w:between w:val="nil"/>
        </w:pBdr>
        <w:rPr>
          <w:color w:val="212529"/>
          <w:highlight w:val="white"/>
        </w:rPr>
      </w:pPr>
      <w:r>
        <w:rPr>
          <w:color w:val="212529"/>
        </w:rPr>
        <w:t xml:space="preserve">Příspěvek č. 13. 2017. Re: </w:t>
      </w:r>
      <w:r w:rsidRPr="00E86424">
        <w:t xml:space="preserve">Střet </w:t>
      </w:r>
      <w:proofErr w:type="gramStart"/>
      <w:r w:rsidRPr="00E86424">
        <w:t xml:space="preserve">králů - </w:t>
      </w:r>
      <w:proofErr w:type="spellStart"/>
      <w:r w:rsidRPr="00E86424">
        <w:t>Tyrion</w:t>
      </w:r>
      <w:proofErr w:type="spellEnd"/>
      <w:proofErr w:type="gramEnd"/>
      <w:r w:rsidRPr="00E86424">
        <w:t xml:space="preserve"> I - </w:t>
      </w:r>
      <w:proofErr w:type="spellStart"/>
      <w:r w:rsidRPr="00E86424">
        <w:t>Ice</w:t>
      </w:r>
      <w:proofErr w:type="spellEnd"/>
      <w:r w:rsidRPr="00E86424">
        <w:t xml:space="preserve"> &amp; </w:t>
      </w:r>
      <w:proofErr w:type="spellStart"/>
      <w:r w:rsidRPr="00E86424">
        <w:t>Fire</w:t>
      </w:r>
      <w:proofErr w:type="spellEnd"/>
      <w:r>
        <w:t xml:space="preserve"> </w:t>
      </w:r>
      <w:r w:rsidRPr="006B5A93">
        <w:rPr>
          <w:color w:val="212529"/>
        </w:rPr>
        <w:t>[příspěvek v diskuzním fóru]. In: </w:t>
      </w:r>
      <w:proofErr w:type="spellStart"/>
      <w:r w:rsidRPr="006B5A93">
        <w:rPr>
          <w:i/>
          <w:iCs/>
          <w:color w:val="212529"/>
        </w:rPr>
        <w:t>Ice</w:t>
      </w:r>
      <w:proofErr w:type="spellEnd"/>
      <w:r w:rsidRPr="006B5A93">
        <w:rPr>
          <w:i/>
          <w:iCs/>
          <w:color w:val="212529"/>
        </w:rPr>
        <w:t xml:space="preserve"> &amp; </w:t>
      </w:r>
      <w:proofErr w:type="spellStart"/>
      <w:r w:rsidRPr="006B5A93">
        <w:rPr>
          <w:i/>
          <w:iCs/>
          <w:color w:val="212529"/>
        </w:rPr>
        <w:t>Fire</w:t>
      </w:r>
      <w:proofErr w:type="spellEnd"/>
      <w:r w:rsidRPr="006B5A93">
        <w:rPr>
          <w:i/>
          <w:color w:val="212529"/>
        </w:rPr>
        <w:t> </w:t>
      </w:r>
      <w:r w:rsidRPr="006B5A93">
        <w:rPr>
          <w:color w:val="212529"/>
        </w:rPr>
        <w:t>[online].</w:t>
      </w:r>
      <w:r>
        <w:rPr>
          <w:color w:val="212529"/>
        </w:rPr>
        <w:t xml:space="preserve"> </w:t>
      </w:r>
      <w:r w:rsidRPr="006B5A93">
        <w:rPr>
          <w:color w:val="212529"/>
        </w:rPr>
        <w:t>[cit. 202</w:t>
      </w:r>
      <w:r>
        <w:rPr>
          <w:color w:val="212529"/>
        </w:rPr>
        <w:t>2</w:t>
      </w:r>
      <w:r w:rsidRPr="006B5A93">
        <w:rPr>
          <w:color w:val="212529"/>
        </w:rPr>
        <w:t>-</w:t>
      </w:r>
      <w:r>
        <w:rPr>
          <w:color w:val="212529"/>
        </w:rPr>
        <w:t>02</w:t>
      </w:r>
      <w:r w:rsidRPr="006B5A93">
        <w:rPr>
          <w:color w:val="212529"/>
        </w:rPr>
        <w:t>-</w:t>
      </w:r>
      <w:r>
        <w:rPr>
          <w:color w:val="212529"/>
        </w:rPr>
        <w:t>03</w:t>
      </w:r>
      <w:r w:rsidRPr="006B5A93">
        <w:rPr>
          <w:color w:val="212529"/>
        </w:rPr>
        <w:t>]. Dostupné z:</w:t>
      </w:r>
      <w:r>
        <w:rPr>
          <w:color w:val="212529"/>
        </w:rPr>
        <w:t xml:space="preserve"> </w:t>
      </w:r>
      <w:hyperlink r:id="rId37" w:anchor="Comment_234685" w:history="1">
        <w:r w:rsidRPr="00C76885">
          <w:rPr>
            <w:rStyle w:val="Hypertextovodkaz"/>
          </w:rPr>
          <w:t>http://www.icefire.cz/forum/discussion/comment/234685/#Comment_234685</w:t>
        </w:r>
      </w:hyperlink>
      <w:r>
        <w:rPr>
          <w:color w:val="212529"/>
        </w:rPr>
        <w:t xml:space="preserve"> </w:t>
      </w:r>
    </w:p>
    <w:p w14:paraId="6456874A" w14:textId="77777777" w:rsidR="00A01971" w:rsidRDefault="00A01971" w:rsidP="00A01971">
      <w:pPr>
        <w:pBdr>
          <w:top w:val="nil"/>
          <w:left w:val="nil"/>
          <w:bottom w:val="nil"/>
          <w:right w:val="nil"/>
          <w:between w:val="nil"/>
        </w:pBdr>
        <w:rPr>
          <w:color w:val="212529"/>
          <w:highlight w:val="white"/>
        </w:rPr>
      </w:pPr>
    </w:p>
    <w:p w14:paraId="669103AA" w14:textId="77777777" w:rsidR="00A01971" w:rsidRDefault="00A01971" w:rsidP="00A01971">
      <w:pPr>
        <w:pBdr>
          <w:top w:val="nil"/>
          <w:left w:val="nil"/>
          <w:bottom w:val="nil"/>
          <w:right w:val="nil"/>
          <w:between w:val="nil"/>
        </w:pBdr>
        <w:rPr>
          <w:color w:val="212529"/>
          <w:highlight w:val="white"/>
        </w:rPr>
      </w:pPr>
      <w:r>
        <w:rPr>
          <w:color w:val="212529"/>
        </w:rPr>
        <w:t xml:space="preserve">Příspěvek č. 14. 2017. Re: </w:t>
      </w:r>
      <w:r w:rsidRPr="00E86424">
        <w:t xml:space="preserve">Střet </w:t>
      </w:r>
      <w:proofErr w:type="gramStart"/>
      <w:r w:rsidRPr="00E86424">
        <w:t xml:space="preserve">králů - </w:t>
      </w:r>
      <w:proofErr w:type="spellStart"/>
      <w:r w:rsidRPr="00E86424">
        <w:t>Tyrion</w:t>
      </w:r>
      <w:proofErr w:type="spellEnd"/>
      <w:proofErr w:type="gramEnd"/>
      <w:r w:rsidRPr="00E86424">
        <w:t xml:space="preserve"> I - </w:t>
      </w:r>
      <w:proofErr w:type="spellStart"/>
      <w:r w:rsidRPr="00E86424">
        <w:t>Ice</w:t>
      </w:r>
      <w:proofErr w:type="spellEnd"/>
      <w:r w:rsidRPr="00E86424">
        <w:t xml:space="preserve"> &amp; </w:t>
      </w:r>
      <w:proofErr w:type="spellStart"/>
      <w:r w:rsidRPr="00E86424">
        <w:t>Fire</w:t>
      </w:r>
      <w:proofErr w:type="spellEnd"/>
      <w:r>
        <w:t xml:space="preserve"> </w:t>
      </w:r>
      <w:r w:rsidRPr="006B5A93">
        <w:rPr>
          <w:color w:val="212529"/>
        </w:rPr>
        <w:t>[příspěvek v diskuzním fóru]. In: </w:t>
      </w:r>
      <w:proofErr w:type="spellStart"/>
      <w:r w:rsidRPr="006B5A93">
        <w:rPr>
          <w:i/>
          <w:iCs/>
          <w:color w:val="212529"/>
        </w:rPr>
        <w:t>Ice</w:t>
      </w:r>
      <w:proofErr w:type="spellEnd"/>
      <w:r w:rsidRPr="006B5A93">
        <w:rPr>
          <w:i/>
          <w:iCs/>
          <w:color w:val="212529"/>
        </w:rPr>
        <w:t xml:space="preserve"> &amp; </w:t>
      </w:r>
      <w:proofErr w:type="spellStart"/>
      <w:r w:rsidRPr="006B5A93">
        <w:rPr>
          <w:i/>
          <w:iCs/>
          <w:color w:val="212529"/>
        </w:rPr>
        <w:t>Fire</w:t>
      </w:r>
      <w:proofErr w:type="spellEnd"/>
      <w:r w:rsidRPr="006B5A93">
        <w:rPr>
          <w:i/>
          <w:color w:val="212529"/>
        </w:rPr>
        <w:t> </w:t>
      </w:r>
      <w:r w:rsidRPr="006B5A93">
        <w:rPr>
          <w:color w:val="212529"/>
        </w:rPr>
        <w:t>[online].</w:t>
      </w:r>
      <w:r>
        <w:rPr>
          <w:color w:val="212529"/>
        </w:rPr>
        <w:t xml:space="preserve"> </w:t>
      </w:r>
      <w:r w:rsidRPr="006B5A93">
        <w:rPr>
          <w:color w:val="212529"/>
        </w:rPr>
        <w:t>[cit. 202</w:t>
      </w:r>
      <w:r>
        <w:rPr>
          <w:color w:val="212529"/>
        </w:rPr>
        <w:t>2</w:t>
      </w:r>
      <w:r w:rsidRPr="006B5A93">
        <w:rPr>
          <w:color w:val="212529"/>
        </w:rPr>
        <w:t>-</w:t>
      </w:r>
      <w:r>
        <w:rPr>
          <w:color w:val="212529"/>
        </w:rPr>
        <w:t>02</w:t>
      </w:r>
      <w:r w:rsidRPr="006B5A93">
        <w:rPr>
          <w:color w:val="212529"/>
        </w:rPr>
        <w:t>-</w:t>
      </w:r>
      <w:r>
        <w:rPr>
          <w:color w:val="212529"/>
        </w:rPr>
        <w:t>03</w:t>
      </w:r>
      <w:r w:rsidRPr="006B5A93">
        <w:rPr>
          <w:color w:val="212529"/>
        </w:rPr>
        <w:t>]. Dostupné z:</w:t>
      </w:r>
    </w:p>
    <w:p w14:paraId="644677A2" w14:textId="77777777" w:rsidR="00A01971" w:rsidRDefault="00A01971" w:rsidP="00A01971">
      <w:pPr>
        <w:pBdr>
          <w:top w:val="nil"/>
          <w:left w:val="nil"/>
          <w:bottom w:val="nil"/>
          <w:right w:val="nil"/>
          <w:between w:val="nil"/>
        </w:pBdr>
        <w:rPr>
          <w:color w:val="212529"/>
          <w:highlight w:val="white"/>
        </w:rPr>
      </w:pPr>
      <w:hyperlink r:id="rId38" w:history="1">
        <w:r w:rsidRPr="00C76885">
          <w:rPr>
            <w:rStyle w:val="Hypertextovodkaz"/>
          </w:rPr>
          <w:t>http://www.icefire.cz/forum/discussion/comment/234688/#Comment_234688</w:t>
        </w:r>
      </w:hyperlink>
      <w:r>
        <w:rPr>
          <w:color w:val="212529"/>
        </w:rPr>
        <w:t xml:space="preserve"> </w:t>
      </w:r>
    </w:p>
    <w:p w14:paraId="7E686ABF" w14:textId="77777777" w:rsidR="00A01971" w:rsidRDefault="00A01971" w:rsidP="00A01971">
      <w:pPr>
        <w:pBdr>
          <w:top w:val="nil"/>
          <w:left w:val="nil"/>
          <w:bottom w:val="nil"/>
          <w:right w:val="nil"/>
          <w:between w:val="nil"/>
        </w:pBdr>
        <w:rPr>
          <w:color w:val="212529"/>
          <w:highlight w:val="white"/>
        </w:rPr>
      </w:pPr>
    </w:p>
    <w:p w14:paraId="06D42CFB" w14:textId="77777777" w:rsidR="00A01971" w:rsidRDefault="00A01971" w:rsidP="00A01971">
      <w:pPr>
        <w:pBdr>
          <w:top w:val="nil"/>
          <w:left w:val="nil"/>
          <w:bottom w:val="nil"/>
          <w:right w:val="nil"/>
          <w:between w:val="nil"/>
        </w:pBdr>
        <w:rPr>
          <w:color w:val="212529"/>
          <w:highlight w:val="white"/>
        </w:rPr>
      </w:pPr>
    </w:p>
    <w:p w14:paraId="14CE5BF3" w14:textId="77777777" w:rsidR="00A01971" w:rsidRDefault="00A01971" w:rsidP="00A01971">
      <w:pPr>
        <w:rPr>
          <w:highlight w:val="white"/>
        </w:rPr>
      </w:pPr>
      <w:r w:rsidRPr="006B5A93">
        <w:rPr>
          <w:highlight w:val="white"/>
        </w:rPr>
        <w:lastRenderedPageBreak/>
        <w:t xml:space="preserve">Příspěvek č. </w:t>
      </w:r>
      <w:r>
        <w:rPr>
          <w:highlight w:val="white"/>
        </w:rPr>
        <w:t>15</w:t>
      </w:r>
      <w:r w:rsidRPr="006B5A93">
        <w:rPr>
          <w:highlight w:val="white"/>
        </w:rPr>
        <w:t xml:space="preserve">. </w:t>
      </w:r>
      <w:r>
        <w:rPr>
          <w:highlight w:val="white"/>
        </w:rPr>
        <w:t>2021</w:t>
      </w:r>
      <w:r w:rsidRPr="006B5A93">
        <w:rPr>
          <w:highlight w:val="white"/>
        </w:rPr>
        <w:t xml:space="preserve">. Re: Píseň ledu a ohně v novém překladu [příspěvek v </w:t>
      </w:r>
      <w:proofErr w:type="gramStart"/>
      <w:r w:rsidRPr="006B5A93">
        <w:rPr>
          <w:highlight w:val="white"/>
        </w:rPr>
        <w:t>diskuzním</w:t>
      </w:r>
      <w:proofErr w:type="gramEnd"/>
      <w:r w:rsidRPr="006B5A93">
        <w:rPr>
          <w:highlight w:val="white"/>
        </w:rPr>
        <w:t xml:space="preserve"> fóru]. In: </w:t>
      </w:r>
      <w:proofErr w:type="spellStart"/>
      <w:r w:rsidRPr="006B5A93">
        <w:rPr>
          <w:i/>
          <w:iCs/>
          <w:highlight w:val="white"/>
        </w:rPr>
        <w:t>Ice</w:t>
      </w:r>
      <w:proofErr w:type="spellEnd"/>
      <w:r w:rsidRPr="006B5A93">
        <w:rPr>
          <w:i/>
          <w:iCs/>
          <w:highlight w:val="white"/>
        </w:rPr>
        <w:t xml:space="preserve"> &amp; </w:t>
      </w:r>
      <w:proofErr w:type="spellStart"/>
      <w:r w:rsidRPr="006B5A93">
        <w:rPr>
          <w:i/>
          <w:iCs/>
          <w:highlight w:val="white"/>
        </w:rPr>
        <w:t>Fire</w:t>
      </w:r>
      <w:proofErr w:type="spellEnd"/>
      <w:r w:rsidRPr="006B5A93">
        <w:rPr>
          <w:i/>
          <w:highlight w:val="white"/>
        </w:rPr>
        <w:t> </w:t>
      </w:r>
      <w:r w:rsidRPr="006B5A93">
        <w:rPr>
          <w:highlight w:val="white"/>
        </w:rPr>
        <w:t>[online].</w:t>
      </w:r>
      <w:r>
        <w:rPr>
          <w:highlight w:val="white"/>
        </w:rPr>
        <w:t xml:space="preserve"> </w:t>
      </w:r>
      <w:r w:rsidRPr="006B5A93">
        <w:rPr>
          <w:highlight w:val="white"/>
        </w:rPr>
        <w:t xml:space="preserve">[cit. 2021-12-18]. Dostupné z: </w:t>
      </w:r>
      <w:hyperlink r:id="rId39" w:anchor="Comment_250511" w:history="1">
        <w:r w:rsidRPr="00C76885">
          <w:rPr>
            <w:rStyle w:val="Hypertextovodkaz"/>
          </w:rPr>
          <w:t>http://www.icefire.cz/forum/discussion/comment/250511/#Comment_250511</w:t>
        </w:r>
      </w:hyperlink>
      <w:r>
        <w:t xml:space="preserve"> </w:t>
      </w:r>
    </w:p>
    <w:p w14:paraId="4BAA26AF" w14:textId="77777777" w:rsidR="00A01971" w:rsidRDefault="00A01971" w:rsidP="00A01971">
      <w:pPr>
        <w:pBdr>
          <w:top w:val="nil"/>
          <w:left w:val="nil"/>
          <w:bottom w:val="nil"/>
          <w:right w:val="nil"/>
          <w:between w:val="nil"/>
        </w:pBdr>
        <w:rPr>
          <w:color w:val="212529"/>
          <w:highlight w:val="white"/>
        </w:rPr>
      </w:pPr>
    </w:p>
    <w:p w14:paraId="599AE442" w14:textId="77777777" w:rsidR="00A01971" w:rsidRDefault="00A01971" w:rsidP="00A01971">
      <w:pPr>
        <w:rPr>
          <w:color w:val="212529"/>
        </w:rPr>
      </w:pPr>
      <w:r w:rsidRPr="00B43FFA">
        <w:rPr>
          <w:color w:val="212529"/>
        </w:rPr>
        <w:t xml:space="preserve">Příspěvek č. </w:t>
      </w:r>
      <w:r>
        <w:rPr>
          <w:color w:val="212529"/>
        </w:rPr>
        <w:t>16</w:t>
      </w:r>
      <w:r w:rsidRPr="00B43FFA">
        <w:rPr>
          <w:color w:val="212529"/>
        </w:rPr>
        <w:t>. 2017</w:t>
      </w:r>
      <w:r>
        <w:rPr>
          <w:color w:val="212529"/>
        </w:rPr>
        <w:t xml:space="preserve">. </w:t>
      </w:r>
      <w:r w:rsidRPr="006B5A93">
        <w:rPr>
          <w:color w:val="212529"/>
        </w:rPr>
        <w:t xml:space="preserve">Re: Hra o </w:t>
      </w:r>
      <w:proofErr w:type="gramStart"/>
      <w:r w:rsidRPr="006B5A93">
        <w:rPr>
          <w:color w:val="212529"/>
        </w:rPr>
        <w:t>trůny - prolog</w:t>
      </w:r>
      <w:proofErr w:type="gramEnd"/>
      <w:r w:rsidRPr="006B5A93">
        <w:rPr>
          <w:color w:val="212529"/>
        </w:rPr>
        <w:t xml:space="preserve"> - </w:t>
      </w:r>
      <w:proofErr w:type="spellStart"/>
      <w:r w:rsidRPr="006B5A93">
        <w:rPr>
          <w:color w:val="212529"/>
        </w:rPr>
        <w:t>Ice</w:t>
      </w:r>
      <w:proofErr w:type="spellEnd"/>
      <w:r w:rsidRPr="006B5A93">
        <w:rPr>
          <w:color w:val="212529"/>
        </w:rPr>
        <w:t xml:space="preserve"> &amp; </w:t>
      </w:r>
      <w:proofErr w:type="spellStart"/>
      <w:r w:rsidRPr="006B5A93">
        <w:rPr>
          <w:color w:val="212529"/>
        </w:rPr>
        <w:t>Fire</w:t>
      </w:r>
      <w:proofErr w:type="spellEnd"/>
      <w:r w:rsidRPr="006B5A93">
        <w:rPr>
          <w:color w:val="212529"/>
        </w:rPr>
        <w:t xml:space="preserve"> [příspěvek v diskuzním fóru]. In: </w:t>
      </w:r>
      <w:proofErr w:type="spellStart"/>
      <w:r w:rsidRPr="006B5A93">
        <w:rPr>
          <w:i/>
          <w:iCs/>
          <w:color w:val="212529"/>
        </w:rPr>
        <w:t>Ice</w:t>
      </w:r>
      <w:proofErr w:type="spellEnd"/>
      <w:r w:rsidRPr="006B5A93">
        <w:rPr>
          <w:i/>
          <w:iCs/>
          <w:color w:val="212529"/>
        </w:rPr>
        <w:t xml:space="preserve"> &amp; </w:t>
      </w:r>
      <w:proofErr w:type="spellStart"/>
      <w:r w:rsidRPr="006B5A93">
        <w:rPr>
          <w:i/>
          <w:iCs/>
          <w:color w:val="212529"/>
        </w:rPr>
        <w:t>Fire</w:t>
      </w:r>
      <w:proofErr w:type="spellEnd"/>
      <w:r w:rsidRPr="006B5A93">
        <w:rPr>
          <w:i/>
          <w:color w:val="212529"/>
        </w:rPr>
        <w:t> </w:t>
      </w:r>
      <w:r w:rsidRPr="006B5A93">
        <w:rPr>
          <w:color w:val="212529"/>
        </w:rPr>
        <w:t>[online].</w:t>
      </w:r>
      <w:r>
        <w:rPr>
          <w:color w:val="212529"/>
        </w:rPr>
        <w:t xml:space="preserve"> </w:t>
      </w:r>
      <w:r w:rsidRPr="006B5A93">
        <w:rPr>
          <w:color w:val="212529"/>
        </w:rPr>
        <w:t>[cit. 2021-1</w:t>
      </w:r>
      <w:r>
        <w:rPr>
          <w:color w:val="212529"/>
        </w:rPr>
        <w:t>1</w:t>
      </w:r>
      <w:r w:rsidRPr="006B5A93">
        <w:rPr>
          <w:color w:val="212529"/>
        </w:rPr>
        <w:t>-17]. Dostupné z:</w:t>
      </w:r>
      <w:r>
        <w:rPr>
          <w:u w:val="single"/>
        </w:rPr>
        <w:t xml:space="preserve"> </w:t>
      </w:r>
      <w:hyperlink r:id="rId40" w:history="1">
        <w:r w:rsidRPr="00C76885">
          <w:rPr>
            <w:rStyle w:val="Hypertextovodkaz"/>
          </w:rPr>
          <w:t>http://www.icefire.cz/forum/discussion/51908/hra-o-truny-prolog-ice-fire¨</w:t>
        </w:r>
      </w:hyperlink>
    </w:p>
    <w:p w14:paraId="2633AC44" w14:textId="77777777" w:rsidR="00A01971" w:rsidRDefault="00A01971" w:rsidP="00A01971">
      <w:pPr>
        <w:rPr>
          <w:color w:val="212529"/>
        </w:rPr>
      </w:pPr>
    </w:p>
    <w:p w14:paraId="276482F3" w14:textId="77777777" w:rsidR="00A01971" w:rsidRDefault="00A01971" w:rsidP="00A01971">
      <w:pPr>
        <w:rPr>
          <w:color w:val="212529"/>
        </w:rPr>
      </w:pPr>
      <w:r w:rsidRPr="00B43FFA">
        <w:rPr>
          <w:color w:val="212529"/>
        </w:rPr>
        <w:t xml:space="preserve">Příspěvek č. </w:t>
      </w:r>
      <w:r>
        <w:rPr>
          <w:color w:val="212529"/>
        </w:rPr>
        <w:t xml:space="preserve">17. 2017. </w:t>
      </w:r>
      <w:r w:rsidRPr="006B5A93">
        <w:rPr>
          <w:highlight w:val="white"/>
        </w:rPr>
        <w:t xml:space="preserve">Re: Píseň ledu a ohně v novém překladu [příspěvek v </w:t>
      </w:r>
      <w:proofErr w:type="gramStart"/>
      <w:r w:rsidRPr="006B5A93">
        <w:rPr>
          <w:highlight w:val="white"/>
        </w:rPr>
        <w:t>diskuzním</w:t>
      </w:r>
      <w:proofErr w:type="gramEnd"/>
      <w:r w:rsidRPr="006B5A93">
        <w:rPr>
          <w:highlight w:val="white"/>
        </w:rPr>
        <w:t xml:space="preserve"> fóru]. In: </w:t>
      </w:r>
      <w:proofErr w:type="spellStart"/>
      <w:r w:rsidRPr="006B5A93">
        <w:rPr>
          <w:i/>
          <w:iCs/>
          <w:highlight w:val="white"/>
        </w:rPr>
        <w:t>Ice</w:t>
      </w:r>
      <w:proofErr w:type="spellEnd"/>
      <w:r w:rsidRPr="006B5A93">
        <w:rPr>
          <w:i/>
          <w:iCs/>
          <w:highlight w:val="white"/>
        </w:rPr>
        <w:t xml:space="preserve"> &amp; </w:t>
      </w:r>
      <w:proofErr w:type="spellStart"/>
      <w:r w:rsidRPr="006B5A93">
        <w:rPr>
          <w:i/>
          <w:iCs/>
          <w:highlight w:val="white"/>
        </w:rPr>
        <w:t>Fire</w:t>
      </w:r>
      <w:proofErr w:type="spellEnd"/>
      <w:r w:rsidRPr="006B5A93">
        <w:rPr>
          <w:i/>
          <w:highlight w:val="white"/>
        </w:rPr>
        <w:t> </w:t>
      </w:r>
      <w:r w:rsidRPr="006B5A93">
        <w:rPr>
          <w:highlight w:val="white"/>
        </w:rPr>
        <w:t>[online].</w:t>
      </w:r>
      <w:r>
        <w:rPr>
          <w:highlight w:val="white"/>
        </w:rPr>
        <w:t xml:space="preserve"> </w:t>
      </w:r>
      <w:r w:rsidRPr="006B5A93">
        <w:rPr>
          <w:highlight w:val="white"/>
        </w:rPr>
        <w:t>[cit. 2021-12-18]. Dostupné z:</w:t>
      </w:r>
    </w:p>
    <w:p w14:paraId="56005A60" w14:textId="77777777" w:rsidR="00A01971" w:rsidRDefault="00B12E51" w:rsidP="00A01971">
      <w:pPr>
        <w:rPr>
          <w:color w:val="212529"/>
        </w:rPr>
      </w:pPr>
      <w:hyperlink r:id="rId41" w:anchor="Comment_233604" w:history="1">
        <w:r w:rsidR="00A01971" w:rsidRPr="00684992">
          <w:rPr>
            <w:rStyle w:val="Hypertextovodkaz"/>
          </w:rPr>
          <w:t>http://www.icefire.cz/forum/discussion/comment/233604/#Comment_233604</w:t>
        </w:r>
      </w:hyperlink>
      <w:r w:rsidR="00A01971" w:rsidRPr="00684992">
        <w:rPr>
          <w:color w:val="212529"/>
        </w:rPr>
        <w:t> </w:t>
      </w:r>
    </w:p>
    <w:p w14:paraId="6697F442" w14:textId="77777777" w:rsidR="00A01971" w:rsidRDefault="00A01971" w:rsidP="00A01971">
      <w:pPr>
        <w:rPr>
          <w:color w:val="212529"/>
        </w:rPr>
      </w:pPr>
    </w:p>
    <w:p w14:paraId="6E826A94" w14:textId="77777777" w:rsidR="00A01971" w:rsidRDefault="00A01971" w:rsidP="00A01971">
      <w:pPr>
        <w:rPr>
          <w:color w:val="212529"/>
        </w:rPr>
      </w:pPr>
      <w:r w:rsidRPr="00684992">
        <w:rPr>
          <w:color w:val="212529"/>
        </w:rPr>
        <w:t>Příspěvek č. 18</w:t>
      </w:r>
      <w:r>
        <w:rPr>
          <w:color w:val="212529"/>
        </w:rPr>
        <w:t xml:space="preserve">. 2017. </w:t>
      </w:r>
      <w:r w:rsidRPr="006B5A93">
        <w:rPr>
          <w:highlight w:val="white"/>
        </w:rPr>
        <w:t xml:space="preserve">Re: Píseň ledu a ohně v novém překladu [příspěvek v </w:t>
      </w:r>
      <w:proofErr w:type="gramStart"/>
      <w:r w:rsidRPr="006B5A93">
        <w:rPr>
          <w:highlight w:val="white"/>
        </w:rPr>
        <w:t>diskuzním</w:t>
      </w:r>
      <w:proofErr w:type="gramEnd"/>
      <w:r w:rsidRPr="006B5A93">
        <w:rPr>
          <w:highlight w:val="white"/>
        </w:rPr>
        <w:t xml:space="preserve"> fóru]. In: </w:t>
      </w:r>
      <w:proofErr w:type="spellStart"/>
      <w:r w:rsidRPr="006B5A93">
        <w:rPr>
          <w:i/>
          <w:iCs/>
          <w:highlight w:val="white"/>
        </w:rPr>
        <w:t>Ice</w:t>
      </w:r>
      <w:proofErr w:type="spellEnd"/>
      <w:r w:rsidRPr="006B5A93">
        <w:rPr>
          <w:i/>
          <w:iCs/>
          <w:highlight w:val="white"/>
        </w:rPr>
        <w:t xml:space="preserve"> &amp; </w:t>
      </w:r>
      <w:proofErr w:type="spellStart"/>
      <w:r w:rsidRPr="006B5A93">
        <w:rPr>
          <w:i/>
          <w:iCs/>
          <w:highlight w:val="white"/>
        </w:rPr>
        <w:t>Fire</w:t>
      </w:r>
      <w:proofErr w:type="spellEnd"/>
      <w:r w:rsidRPr="006B5A93">
        <w:rPr>
          <w:i/>
          <w:highlight w:val="white"/>
        </w:rPr>
        <w:t> </w:t>
      </w:r>
      <w:r w:rsidRPr="006B5A93">
        <w:rPr>
          <w:highlight w:val="white"/>
        </w:rPr>
        <w:t>[online].</w:t>
      </w:r>
      <w:r>
        <w:rPr>
          <w:highlight w:val="white"/>
        </w:rPr>
        <w:t xml:space="preserve"> </w:t>
      </w:r>
      <w:r w:rsidRPr="006B5A93">
        <w:rPr>
          <w:highlight w:val="white"/>
        </w:rPr>
        <w:t>[cit. 2021-12-18]. Dostupné z:</w:t>
      </w:r>
      <w:r>
        <w:rPr>
          <w:color w:val="212529"/>
        </w:rPr>
        <w:t xml:space="preserve"> </w:t>
      </w:r>
      <w:hyperlink r:id="rId42" w:anchor="Comment_233605" w:history="1">
        <w:r w:rsidRPr="00C76885">
          <w:rPr>
            <w:rStyle w:val="Hypertextovodkaz"/>
          </w:rPr>
          <w:t>http://www.icefire.cz/forum/discussion/comment/233605/#Comment_233605</w:t>
        </w:r>
      </w:hyperlink>
      <w:r>
        <w:rPr>
          <w:color w:val="212529"/>
        </w:rPr>
        <w:t xml:space="preserve"> </w:t>
      </w:r>
    </w:p>
    <w:p w14:paraId="1C3FB178" w14:textId="77777777" w:rsidR="00A01971" w:rsidRDefault="00A01971" w:rsidP="00A01971">
      <w:pPr>
        <w:pBdr>
          <w:top w:val="nil"/>
          <w:left w:val="nil"/>
          <w:bottom w:val="nil"/>
          <w:right w:val="nil"/>
          <w:between w:val="nil"/>
        </w:pBdr>
        <w:rPr>
          <w:color w:val="212529"/>
          <w:highlight w:val="white"/>
        </w:rPr>
      </w:pPr>
    </w:p>
    <w:p w14:paraId="52880C41" w14:textId="77777777" w:rsidR="00A01971" w:rsidRDefault="00A01971" w:rsidP="00A01971">
      <w:pPr>
        <w:pBdr>
          <w:top w:val="nil"/>
          <w:left w:val="nil"/>
          <w:bottom w:val="nil"/>
          <w:right w:val="nil"/>
          <w:between w:val="nil"/>
        </w:pBdr>
        <w:rPr>
          <w:color w:val="212529"/>
          <w:highlight w:val="white"/>
        </w:rPr>
      </w:pPr>
      <w:r>
        <w:rPr>
          <w:color w:val="212529"/>
          <w:highlight w:val="white"/>
        </w:rPr>
        <w:t xml:space="preserve">Příspěvek č. 19. 2022. </w:t>
      </w:r>
      <w:r w:rsidRPr="006B5A93">
        <w:rPr>
          <w:highlight w:val="white"/>
        </w:rPr>
        <w:t xml:space="preserve">Re: Píseň ledu a ohně v novém překladu [příspěvek v </w:t>
      </w:r>
      <w:proofErr w:type="gramStart"/>
      <w:r w:rsidRPr="006B5A93">
        <w:rPr>
          <w:highlight w:val="white"/>
        </w:rPr>
        <w:t>diskuzním</w:t>
      </w:r>
      <w:proofErr w:type="gramEnd"/>
      <w:r w:rsidRPr="006B5A93">
        <w:rPr>
          <w:highlight w:val="white"/>
        </w:rPr>
        <w:t xml:space="preserve"> fóru]. In: </w:t>
      </w:r>
      <w:proofErr w:type="spellStart"/>
      <w:r w:rsidRPr="006B5A93">
        <w:rPr>
          <w:i/>
          <w:iCs/>
          <w:highlight w:val="white"/>
        </w:rPr>
        <w:t>Ice</w:t>
      </w:r>
      <w:proofErr w:type="spellEnd"/>
      <w:r w:rsidRPr="006B5A93">
        <w:rPr>
          <w:i/>
          <w:iCs/>
          <w:highlight w:val="white"/>
        </w:rPr>
        <w:t xml:space="preserve"> &amp; </w:t>
      </w:r>
      <w:proofErr w:type="spellStart"/>
      <w:r w:rsidRPr="006B5A93">
        <w:rPr>
          <w:i/>
          <w:iCs/>
          <w:highlight w:val="white"/>
        </w:rPr>
        <w:t>Fire</w:t>
      </w:r>
      <w:proofErr w:type="spellEnd"/>
      <w:r w:rsidRPr="006B5A93">
        <w:rPr>
          <w:i/>
          <w:highlight w:val="white"/>
        </w:rPr>
        <w:t> </w:t>
      </w:r>
      <w:r w:rsidRPr="006B5A93">
        <w:rPr>
          <w:highlight w:val="white"/>
        </w:rPr>
        <w:t>[online].</w:t>
      </w:r>
      <w:r>
        <w:rPr>
          <w:highlight w:val="white"/>
        </w:rPr>
        <w:t xml:space="preserve"> </w:t>
      </w:r>
      <w:r w:rsidRPr="006B5A93">
        <w:rPr>
          <w:highlight w:val="white"/>
        </w:rPr>
        <w:t>[cit. 2021-12-18]. Dostupné z:</w:t>
      </w:r>
      <w:r>
        <w:rPr>
          <w:color w:val="212529"/>
        </w:rPr>
        <w:t xml:space="preserve"> </w:t>
      </w:r>
      <w:hyperlink r:id="rId43" w:anchor="Comment_250797" w:history="1">
        <w:r w:rsidRPr="00C76885">
          <w:rPr>
            <w:rStyle w:val="Hypertextovodkaz"/>
          </w:rPr>
          <w:t>http://www.icefire.cz/forum/discussion/comment/250797/#Comment_250797</w:t>
        </w:r>
      </w:hyperlink>
      <w:r>
        <w:rPr>
          <w:color w:val="212529"/>
        </w:rPr>
        <w:t xml:space="preserve"> </w:t>
      </w:r>
    </w:p>
    <w:p w14:paraId="484AF447" w14:textId="77777777" w:rsidR="00A01971" w:rsidRDefault="00A01971" w:rsidP="00A01971">
      <w:pPr>
        <w:pBdr>
          <w:top w:val="nil"/>
          <w:left w:val="nil"/>
          <w:bottom w:val="nil"/>
          <w:right w:val="nil"/>
          <w:between w:val="nil"/>
        </w:pBdr>
        <w:rPr>
          <w:color w:val="212529"/>
          <w:highlight w:val="white"/>
        </w:rPr>
      </w:pPr>
    </w:p>
    <w:p w14:paraId="7E8A1963" w14:textId="77777777" w:rsidR="00A01971" w:rsidRDefault="00A01971" w:rsidP="00A01971">
      <w:pPr>
        <w:pBdr>
          <w:top w:val="nil"/>
          <w:left w:val="nil"/>
          <w:bottom w:val="nil"/>
          <w:right w:val="nil"/>
          <w:between w:val="nil"/>
        </w:pBdr>
        <w:ind w:firstLine="0"/>
        <w:rPr>
          <w:color w:val="212529"/>
          <w:highlight w:val="white"/>
        </w:rPr>
      </w:pPr>
    </w:p>
    <w:p w14:paraId="12FCE3C1" w14:textId="77777777" w:rsidR="00A01971" w:rsidRPr="005347B6" w:rsidRDefault="00A01971" w:rsidP="00A01971">
      <w:pPr>
        <w:pBdr>
          <w:top w:val="nil"/>
          <w:left w:val="nil"/>
          <w:bottom w:val="nil"/>
          <w:right w:val="nil"/>
          <w:between w:val="nil"/>
        </w:pBdr>
        <w:rPr>
          <w:color w:val="212529"/>
          <w:highlight w:val="white"/>
        </w:rPr>
      </w:pPr>
      <w:r w:rsidRPr="005347B6">
        <w:rPr>
          <w:color w:val="212529"/>
          <w:highlight w:val="white"/>
        </w:rPr>
        <w:t xml:space="preserve">PYM, Anthony, 2012. </w:t>
      </w:r>
      <w:r w:rsidRPr="005347B6">
        <w:rPr>
          <w:i/>
          <w:color w:val="212529"/>
          <w:highlight w:val="white"/>
        </w:rPr>
        <w:t xml:space="preserve">On </w:t>
      </w:r>
      <w:proofErr w:type="spellStart"/>
      <w:r w:rsidRPr="005347B6">
        <w:rPr>
          <w:i/>
          <w:color w:val="212529"/>
          <w:highlight w:val="white"/>
        </w:rPr>
        <w:t>Translator</w:t>
      </w:r>
      <w:proofErr w:type="spellEnd"/>
      <w:r w:rsidRPr="005347B6">
        <w:rPr>
          <w:i/>
          <w:color w:val="212529"/>
          <w:highlight w:val="white"/>
        </w:rPr>
        <w:t xml:space="preserve"> </w:t>
      </w:r>
      <w:proofErr w:type="spellStart"/>
      <w:r w:rsidRPr="005347B6">
        <w:rPr>
          <w:i/>
          <w:color w:val="212529"/>
          <w:highlight w:val="white"/>
        </w:rPr>
        <w:t>Ethics</w:t>
      </w:r>
      <w:proofErr w:type="spellEnd"/>
      <w:r w:rsidRPr="005347B6">
        <w:rPr>
          <w:i/>
          <w:color w:val="212529"/>
          <w:highlight w:val="white"/>
        </w:rPr>
        <w:t xml:space="preserve">: </w:t>
      </w:r>
      <w:proofErr w:type="spellStart"/>
      <w:r w:rsidRPr="005347B6">
        <w:rPr>
          <w:i/>
          <w:color w:val="212529"/>
          <w:highlight w:val="white"/>
        </w:rPr>
        <w:t>Principles</w:t>
      </w:r>
      <w:proofErr w:type="spellEnd"/>
      <w:r w:rsidRPr="005347B6">
        <w:rPr>
          <w:i/>
          <w:color w:val="212529"/>
          <w:highlight w:val="white"/>
        </w:rPr>
        <w:t xml:space="preserve"> </w:t>
      </w:r>
      <w:proofErr w:type="spellStart"/>
      <w:r w:rsidRPr="005347B6">
        <w:rPr>
          <w:i/>
          <w:color w:val="212529"/>
          <w:highlight w:val="white"/>
        </w:rPr>
        <w:t>for</w:t>
      </w:r>
      <w:proofErr w:type="spellEnd"/>
      <w:r w:rsidRPr="005347B6">
        <w:rPr>
          <w:i/>
          <w:color w:val="212529"/>
          <w:highlight w:val="white"/>
        </w:rPr>
        <w:t xml:space="preserve"> </w:t>
      </w:r>
      <w:proofErr w:type="spellStart"/>
      <w:r w:rsidRPr="005347B6">
        <w:rPr>
          <w:i/>
          <w:color w:val="212529"/>
          <w:highlight w:val="white"/>
        </w:rPr>
        <w:t>mediation</w:t>
      </w:r>
      <w:proofErr w:type="spellEnd"/>
      <w:r w:rsidRPr="005347B6">
        <w:rPr>
          <w:i/>
          <w:color w:val="212529"/>
          <w:highlight w:val="white"/>
        </w:rPr>
        <w:t xml:space="preserve"> </w:t>
      </w:r>
      <w:proofErr w:type="spellStart"/>
      <w:r w:rsidRPr="005347B6">
        <w:rPr>
          <w:i/>
          <w:color w:val="212529"/>
          <w:highlight w:val="white"/>
        </w:rPr>
        <w:t>between</w:t>
      </w:r>
      <w:proofErr w:type="spellEnd"/>
      <w:r w:rsidRPr="005347B6">
        <w:rPr>
          <w:i/>
          <w:color w:val="212529"/>
          <w:highlight w:val="white"/>
        </w:rPr>
        <w:t xml:space="preserve"> </w:t>
      </w:r>
      <w:proofErr w:type="spellStart"/>
      <w:r w:rsidRPr="005347B6">
        <w:rPr>
          <w:i/>
          <w:color w:val="212529"/>
          <w:highlight w:val="white"/>
        </w:rPr>
        <w:t>cultures</w:t>
      </w:r>
      <w:proofErr w:type="spellEnd"/>
      <w:r w:rsidRPr="005347B6">
        <w:rPr>
          <w:color w:val="212529"/>
          <w:highlight w:val="white"/>
        </w:rPr>
        <w:t xml:space="preserve"> [online]. Amsterdam and Philadelphia: John </w:t>
      </w:r>
      <w:proofErr w:type="spellStart"/>
      <w:r w:rsidRPr="005347B6">
        <w:rPr>
          <w:color w:val="212529"/>
          <w:highlight w:val="white"/>
        </w:rPr>
        <w:t>Benjamins</w:t>
      </w:r>
      <w:proofErr w:type="spellEnd"/>
      <w:r w:rsidRPr="005347B6">
        <w:rPr>
          <w:color w:val="212529"/>
          <w:highlight w:val="white"/>
        </w:rPr>
        <w:t>, s. 4 [cit. 2021-5-20]. Dostupné z: http://usuaris.tinet.cat/apym/publications/ethics_2012/index.html</w:t>
      </w:r>
    </w:p>
    <w:p w14:paraId="0ABA0F1A" w14:textId="77777777" w:rsidR="00A01971" w:rsidRPr="005347B6" w:rsidRDefault="00A01971" w:rsidP="00A01971">
      <w:pPr>
        <w:pBdr>
          <w:top w:val="nil"/>
          <w:left w:val="nil"/>
          <w:bottom w:val="nil"/>
          <w:right w:val="nil"/>
          <w:between w:val="nil"/>
        </w:pBdr>
        <w:rPr>
          <w:color w:val="212529"/>
          <w:highlight w:val="white"/>
        </w:rPr>
      </w:pPr>
    </w:p>
    <w:p w14:paraId="1EE1FD76" w14:textId="20C257C0" w:rsidR="00A01971" w:rsidRPr="005B3081" w:rsidRDefault="00A01971" w:rsidP="00A33F07">
      <w:pPr>
        <w:pBdr>
          <w:top w:val="nil"/>
          <w:left w:val="nil"/>
          <w:bottom w:val="nil"/>
          <w:right w:val="nil"/>
          <w:between w:val="nil"/>
        </w:pBdr>
        <w:jc w:val="left"/>
        <w:rPr>
          <w:color w:val="212529"/>
          <w:highlight w:val="white"/>
        </w:rPr>
      </w:pPr>
      <w:r w:rsidRPr="005347B6">
        <w:rPr>
          <w:color w:val="212529"/>
          <w:highlight w:val="white"/>
        </w:rPr>
        <w:t xml:space="preserve">PYM, Anthony, 2015. </w:t>
      </w:r>
      <w:proofErr w:type="spellStart"/>
      <w:r w:rsidRPr="005347B6">
        <w:rPr>
          <w:color w:val="212529"/>
          <w:highlight w:val="white"/>
        </w:rPr>
        <w:t>Translating</w:t>
      </w:r>
      <w:proofErr w:type="spellEnd"/>
      <w:r w:rsidRPr="005347B6">
        <w:rPr>
          <w:color w:val="212529"/>
          <w:highlight w:val="white"/>
        </w:rPr>
        <w:t xml:space="preserve"> as risk management. </w:t>
      </w:r>
      <w:proofErr w:type="spellStart"/>
      <w:r w:rsidRPr="005347B6">
        <w:rPr>
          <w:i/>
          <w:color w:val="212529"/>
          <w:highlight w:val="white"/>
        </w:rPr>
        <w:t>Journal</w:t>
      </w:r>
      <w:proofErr w:type="spellEnd"/>
      <w:r w:rsidRPr="005347B6">
        <w:rPr>
          <w:i/>
          <w:color w:val="212529"/>
          <w:highlight w:val="white"/>
        </w:rPr>
        <w:t xml:space="preserve"> </w:t>
      </w:r>
      <w:proofErr w:type="spellStart"/>
      <w:r w:rsidRPr="005347B6">
        <w:rPr>
          <w:i/>
          <w:color w:val="212529"/>
          <w:highlight w:val="white"/>
        </w:rPr>
        <w:t>of</w:t>
      </w:r>
      <w:proofErr w:type="spellEnd"/>
      <w:r w:rsidRPr="005347B6">
        <w:rPr>
          <w:i/>
          <w:color w:val="212529"/>
          <w:highlight w:val="white"/>
        </w:rPr>
        <w:t xml:space="preserve"> </w:t>
      </w:r>
      <w:proofErr w:type="spellStart"/>
      <w:r w:rsidRPr="005347B6">
        <w:rPr>
          <w:i/>
          <w:color w:val="212529"/>
          <w:highlight w:val="white"/>
        </w:rPr>
        <w:t>Pragmatics</w:t>
      </w:r>
      <w:proofErr w:type="spellEnd"/>
      <w:r w:rsidRPr="005347B6">
        <w:rPr>
          <w:color w:val="212529"/>
          <w:highlight w:val="white"/>
        </w:rPr>
        <w:t xml:space="preserve"> [online]. [cit. 2021-04-19].</w:t>
      </w:r>
      <w:r w:rsidR="00A33F07">
        <w:rPr>
          <w:color w:val="212529"/>
          <w:highlight w:val="white"/>
        </w:rPr>
        <w:t xml:space="preserve"> </w:t>
      </w:r>
      <w:r w:rsidRPr="005347B6">
        <w:rPr>
          <w:color w:val="212529"/>
          <w:highlight w:val="white"/>
        </w:rPr>
        <w:t>Dostupné z:</w:t>
      </w:r>
      <w:r w:rsidR="00A33F07">
        <w:rPr>
          <w:color w:val="212529"/>
        </w:rPr>
        <w:t xml:space="preserve"> </w:t>
      </w:r>
      <w:hyperlink r:id="rId44" w:history="1">
        <w:r w:rsidR="00A33F07" w:rsidRPr="00C76885">
          <w:rPr>
            <w:rStyle w:val="Hypertextovodkaz"/>
          </w:rPr>
          <w:t>https://www.sciencedirect.com/science/article/abs/pii/S0378216615001927</w:t>
        </w:r>
      </w:hyperlink>
      <w:r>
        <w:rPr>
          <w:color w:val="212529"/>
        </w:rPr>
        <w:t xml:space="preserve"> </w:t>
      </w:r>
    </w:p>
    <w:p w14:paraId="5EC5675D" w14:textId="77777777" w:rsidR="00A01971" w:rsidRDefault="00A01971" w:rsidP="00A01971">
      <w:pPr>
        <w:rPr>
          <w:highlight w:val="white"/>
          <w:u w:val="single"/>
        </w:rPr>
      </w:pPr>
    </w:p>
    <w:p w14:paraId="561B5046" w14:textId="77777777" w:rsidR="00A01971" w:rsidRDefault="00A01971" w:rsidP="00A01971">
      <w:pPr>
        <w:ind w:firstLine="0"/>
        <w:rPr>
          <w:highlight w:val="white"/>
          <w:u w:val="single"/>
        </w:rPr>
      </w:pPr>
    </w:p>
    <w:p w14:paraId="70E36013" w14:textId="77777777" w:rsidR="00A01971" w:rsidRDefault="00A01971" w:rsidP="00A01971">
      <w:pPr>
        <w:pBdr>
          <w:top w:val="nil"/>
          <w:left w:val="nil"/>
          <w:bottom w:val="nil"/>
          <w:right w:val="nil"/>
          <w:between w:val="nil"/>
        </w:pBdr>
        <w:rPr>
          <w:color w:val="212529"/>
        </w:rPr>
      </w:pPr>
      <w:r w:rsidRPr="005347B6">
        <w:rPr>
          <w:color w:val="212529"/>
          <w:highlight w:val="white"/>
        </w:rPr>
        <w:lastRenderedPageBreak/>
        <w:t xml:space="preserve">REISS, Katharina, 1981. Type, </w:t>
      </w:r>
      <w:proofErr w:type="spellStart"/>
      <w:r w:rsidRPr="005347B6">
        <w:rPr>
          <w:color w:val="212529"/>
          <w:highlight w:val="white"/>
        </w:rPr>
        <w:t>Kind</w:t>
      </w:r>
      <w:proofErr w:type="spellEnd"/>
      <w:r w:rsidRPr="005347B6">
        <w:rPr>
          <w:color w:val="212529"/>
          <w:highlight w:val="white"/>
        </w:rPr>
        <w:t xml:space="preserve"> and Individuality </w:t>
      </w:r>
      <w:proofErr w:type="spellStart"/>
      <w:r w:rsidRPr="005347B6">
        <w:rPr>
          <w:color w:val="212529"/>
          <w:highlight w:val="white"/>
        </w:rPr>
        <w:t>of</w:t>
      </w:r>
      <w:proofErr w:type="spellEnd"/>
      <w:r w:rsidRPr="005347B6">
        <w:rPr>
          <w:color w:val="212529"/>
          <w:highlight w:val="white"/>
        </w:rPr>
        <w:t xml:space="preserve"> Text: </w:t>
      </w:r>
      <w:proofErr w:type="spellStart"/>
      <w:r w:rsidRPr="005347B6">
        <w:rPr>
          <w:color w:val="212529"/>
          <w:highlight w:val="white"/>
        </w:rPr>
        <w:t>Decision</w:t>
      </w:r>
      <w:proofErr w:type="spellEnd"/>
      <w:r w:rsidRPr="005347B6">
        <w:rPr>
          <w:color w:val="212529"/>
          <w:highlight w:val="white"/>
        </w:rPr>
        <w:t xml:space="preserve"> </w:t>
      </w:r>
      <w:proofErr w:type="spellStart"/>
      <w:r w:rsidRPr="005347B6">
        <w:rPr>
          <w:color w:val="212529"/>
          <w:highlight w:val="white"/>
        </w:rPr>
        <w:t>Making</w:t>
      </w:r>
      <w:proofErr w:type="spellEnd"/>
      <w:r w:rsidRPr="005347B6">
        <w:rPr>
          <w:color w:val="212529"/>
          <w:highlight w:val="white"/>
        </w:rPr>
        <w:t xml:space="preserve"> in </w:t>
      </w:r>
      <w:proofErr w:type="spellStart"/>
      <w:r w:rsidRPr="005347B6">
        <w:rPr>
          <w:color w:val="212529"/>
          <w:highlight w:val="white"/>
        </w:rPr>
        <w:t>Translation</w:t>
      </w:r>
      <w:proofErr w:type="spellEnd"/>
      <w:r w:rsidRPr="005347B6">
        <w:rPr>
          <w:color w:val="212529"/>
          <w:highlight w:val="white"/>
        </w:rPr>
        <w:t xml:space="preserve">. </w:t>
      </w:r>
      <w:proofErr w:type="spellStart"/>
      <w:r w:rsidRPr="005347B6">
        <w:rPr>
          <w:i/>
          <w:color w:val="212529"/>
          <w:highlight w:val="white"/>
        </w:rPr>
        <w:t>Poetics</w:t>
      </w:r>
      <w:proofErr w:type="spellEnd"/>
      <w:r w:rsidRPr="005347B6">
        <w:rPr>
          <w:i/>
          <w:color w:val="212529"/>
          <w:highlight w:val="white"/>
        </w:rPr>
        <w:t xml:space="preserve"> </w:t>
      </w:r>
      <w:proofErr w:type="spellStart"/>
      <w:r w:rsidRPr="005347B6">
        <w:rPr>
          <w:i/>
          <w:color w:val="212529"/>
          <w:highlight w:val="white"/>
        </w:rPr>
        <w:t>Today</w:t>
      </w:r>
      <w:proofErr w:type="spellEnd"/>
      <w:r w:rsidRPr="005347B6">
        <w:rPr>
          <w:color w:val="212529"/>
          <w:highlight w:val="white"/>
        </w:rPr>
        <w:t xml:space="preserve"> [online]. 2(4) [cit. 2021-2-27]. ISSN 03335372. Dostupné z: </w:t>
      </w:r>
      <w:hyperlink r:id="rId45" w:history="1">
        <w:r w:rsidRPr="00C76885">
          <w:rPr>
            <w:rStyle w:val="Hypertextovodkaz"/>
          </w:rPr>
          <w:t>https://www.jstor.org/stable/1772491</w:t>
        </w:r>
      </w:hyperlink>
      <w:r>
        <w:rPr>
          <w:color w:val="212529"/>
        </w:rPr>
        <w:t xml:space="preserve"> </w:t>
      </w:r>
    </w:p>
    <w:p w14:paraId="5DE9A027" w14:textId="77777777" w:rsidR="00A01971" w:rsidRPr="005347B6" w:rsidRDefault="00A01971" w:rsidP="00A01971">
      <w:pPr>
        <w:pBdr>
          <w:top w:val="nil"/>
          <w:left w:val="nil"/>
          <w:bottom w:val="nil"/>
          <w:right w:val="nil"/>
          <w:between w:val="nil"/>
        </w:pBdr>
        <w:rPr>
          <w:color w:val="212529"/>
          <w:highlight w:val="white"/>
        </w:rPr>
      </w:pPr>
    </w:p>
    <w:p w14:paraId="66B1DDB2" w14:textId="77777777" w:rsidR="00A01971" w:rsidRPr="00B43FFA" w:rsidRDefault="00A01971" w:rsidP="00A01971">
      <w:pPr>
        <w:rPr>
          <w:color w:val="212529"/>
          <w:highlight w:val="white"/>
        </w:rPr>
      </w:pPr>
      <w:r w:rsidRPr="00B43FFA">
        <w:rPr>
          <w:color w:val="212529"/>
          <w:highlight w:val="white"/>
        </w:rPr>
        <w:t>RICHTEROVÁ, Hana, 2014. Adaptace a překlad Hry o trůny 11/11: Český překlad Písně ledu a ohně</w:t>
      </w:r>
      <w:r>
        <w:rPr>
          <w:color w:val="212529"/>
          <w:highlight w:val="white"/>
        </w:rPr>
        <w:t xml:space="preserve"> </w:t>
      </w:r>
      <w:r w:rsidRPr="006B5A93">
        <w:rPr>
          <w:color w:val="212529"/>
        </w:rPr>
        <w:t>online]</w:t>
      </w:r>
      <w:r>
        <w:rPr>
          <w:color w:val="212529"/>
          <w:highlight w:val="white"/>
        </w:rPr>
        <w:t xml:space="preserve">. </w:t>
      </w:r>
      <w:r w:rsidRPr="005347B6">
        <w:rPr>
          <w:color w:val="212529"/>
          <w:highlight w:val="white"/>
        </w:rPr>
        <w:t>[cit. 2021-04-19].</w:t>
      </w:r>
      <w:r>
        <w:rPr>
          <w:color w:val="212529"/>
          <w:highlight w:val="white"/>
        </w:rPr>
        <w:t xml:space="preserve"> </w:t>
      </w:r>
      <w:r w:rsidRPr="005347B6">
        <w:rPr>
          <w:color w:val="212529"/>
          <w:highlight w:val="white"/>
        </w:rPr>
        <w:t>Dostupné z:</w:t>
      </w:r>
      <w:r>
        <w:rPr>
          <w:color w:val="212529"/>
        </w:rPr>
        <w:t xml:space="preserve"> </w:t>
      </w:r>
      <w:r w:rsidRPr="00081CF1">
        <w:rPr>
          <w:u w:val="single"/>
        </w:rPr>
        <w:t>http://www.jumpspace.cz/adaptace-a-preklad-hry-o-truny-1111-cesky-preklad-pisne-ledu-a-ohne/</w:t>
      </w:r>
    </w:p>
    <w:p w14:paraId="5092D439" w14:textId="77777777" w:rsidR="00A01971" w:rsidRDefault="00A01971" w:rsidP="00A01971">
      <w:pPr>
        <w:rPr>
          <w:highlight w:val="white"/>
          <w:u w:val="single"/>
        </w:rPr>
      </w:pPr>
    </w:p>
    <w:p w14:paraId="2BE47164" w14:textId="095DB03B" w:rsidR="00A01971" w:rsidRDefault="00A01971" w:rsidP="00A01971">
      <w:pPr>
        <w:rPr>
          <w:color w:val="212529"/>
          <w:highlight w:val="white"/>
        </w:rPr>
      </w:pPr>
      <w:r w:rsidRPr="005347B6">
        <w:rPr>
          <w:color w:val="212529"/>
          <w:highlight w:val="white"/>
        </w:rPr>
        <w:t>SANDQVIST, Elin, 2012. </w:t>
      </w:r>
      <w:proofErr w:type="spellStart"/>
      <w:r w:rsidRPr="005347B6">
        <w:rPr>
          <w:i/>
          <w:color w:val="212529"/>
          <w:highlight w:val="white"/>
        </w:rPr>
        <w:t>Politics</w:t>
      </w:r>
      <w:proofErr w:type="spellEnd"/>
      <w:r w:rsidRPr="005347B6">
        <w:rPr>
          <w:i/>
          <w:color w:val="212529"/>
          <w:highlight w:val="white"/>
        </w:rPr>
        <w:t xml:space="preserve">, </w:t>
      </w:r>
      <w:proofErr w:type="spellStart"/>
      <w:r w:rsidRPr="005347B6">
        <w:rPr>
          <w:i/>
          <w:color w:val="212529"/>
          <w:highlight w:val="white"/>
        </w:rPr>
        <w:t>Hidden</w:t>
      </w:r>
      <w:proofErr w:type="spellEnd"/>
      <w:r w:rsidRPr="005347B6">
        <w:rPr>
          <w:i/>
          <w:color w:val="212529"/>
          <w:highlight w:val="white"/>
        </w:rPr>
        <w:t xml:space="preserve"> </w:t>
      </w:r>
      <w:proofErr w:type="spellStart"/>
      <w:r w:rsidRPr="005347B6">
        <w:rPr>
          <w:i/>
          <w:color w:val="212529"/>
          <w:highlight w:val="white"/>
        </w:rPr>
        <w:t>Agendas</w:t>
      </w:r>
      <w:proofErr w:type="spellEnd"/>
      <w:r w:rsidRPr="005347B6">
        <w:rPr>
          <w:i/>
          <w:color w:val="212529"/>
          <w:highlight w:val="white"/>
        </w:rPr>
        <w:t xml:space="preserve"> and a Game </w:t>
      </w:r>
      <w:proofErr w:type="spellStart"/>
      <w:r w:rsidRPr="005347B6">
        <w:rPr>
          <w:i/>
          <w:color w:val="212529"/>
          <w:highlight w:val="white"/>
        </w:rPr>
        <w:t>of</w:t>
      </w:r>
      <w:proofErr w:type="spellEnd"/>
      <w:r w:rsidRPr="005347B6">
        <w:rPr>
          <w:i/>
          <w:color w:val="212529"/>
          <w:highlight w:val="white"/>
        </w:rPr>
        <w:t xml:space="preserve"> </w:t>
      </w:r>
      <w:proofErr w:type="spellStart"/>
      <w:r w:rsidRPr="005347B6">
        <w:rPr>
          <w:i/>
          <w:color w:val="212529"/>
          <w:highlight w:val="white"/>
        </w:rPr>
        <w:t>Thrones</w:t>
      </w:r>
      <w:proofErr w:type="spellEnd"/>
      <w:r w:rsidRPr="005347B6">
        <w:rPr>
          <w:i/>
          <w:color w:val="212529"/>
          <w:highlight w:val="white"/>
        </w:rPr>
        <w:t xml:space="preserve">: An </w:t>
      </w:r>
      <w:proofErr w:type="spellStart"/>
      <w:r w:rsidRPr="005347B6">
        <w:rPr>
          <w:i/>
          <w:color w:val="212529"/>
          <w:highlight w:val="white"/>
        </w:rPr>
        <w:t>Intersectional</w:t>
      </w:r>
      <w:proofErr w:type="spellEnd"/>
      <w:r w:rsidRPr="005347B6">
        <w:rPr>
          <w:i/>
          <w:color w:val="212529"/>
          <w:highlight w:val="white"/>
        </w:rPr>
        <w:t xml:space="preserve"> </w:t>
      </w:r>
      <w:proofErr w:type="spellStart"/>
      <w:r w:rsidRPr="005347B6">
        <w:rPr>
          <w:i/>
          <w:color w:val="212529"/>
          <w:highlight w:val="white"/>
        </w:rPr>
        <w:t>Analysis</w:t>
      </w:r>
      <w:proofErr w:type="spellEnd"/>
      <w:r w:rsidRPr="005347B6">
        <w:rPr>
          <w:i/>
          <w:color w:val="212529"/>
          <w:highlight w:val="white"/>
        </w:rPr>
        <w:t xml:space="preserve"> </w:t>
      </w:r>
      <w:proofErr w:type="spellStart"/>
      <w:r w:rsidRPr="005347B6">
        <w:rPr>
          <w:i/>
          <w:color w:val="212529"/>
          <w:highlight w:val="white"/>
        </w:rPr>
        <w:t>of</w:t>
      </w:r>
      <w:proofErr w:type="spellEnd"/>
      <w:r w:rsidRPr="005347B6">
        <w:rPr>
          <w:i/>
          <w:color w:val="212529"/>
          <w:highlight w:val="white"/>
        </w:rPr>
        <w:t xml:space="preserve"> </w:t>
      </w:r>
      <w:proofErr w:type="spellStart"/>
      <w:r w:rsidRPr="005347B6">
        <w:rPr>
          <w:i/>
          <w:color w:val="212529"/>
          <w:highlight w:val="white"/>
        </w:rPr>
        <w:t>Women's</w:t>
      </w:r>
      <w:proofErr w:type="spellEnd"/>
      <w:r w:rsidRPr="005347B6">
        <w:rPr>
          <w:i/>
          <w:color w:val="212529"/>
          <w:highlight w:val="white"/>
        </w:rPr>
        <w:t xml:space="preserve"> Sexuality in George R.R. </w:t>
      </w:r>
      <w:proofErr w:type="spellStart"/>
      <w:r w:rsidRPr="005347B6">
        <w:rPr>
          <w:i/>
          <w:color w:val="212529"/>
          <w:highlight w:val="white"/>
        </w:rPr>
        <w:t>Martin's</w:t>
      </w:r>
      <w:proofErr w:type="spellEnd"/>
      <w:r w:rsidRPr="005347B6">
        <w:rPr>
          <w:i/>
          <w:color w:val="212529"/>
          <w:highlight w:val="white"/>
        </w:rPr>
        <w:t xml:space="preserve"> A Game </w:t>
      </w:r>
      <w:proofErr w:type="spellStart"/>
      <w:r w:rsidRPr="005347B6">
        <w:rPr>
          <w:i/>
          <w:color w:val="212529"/>
          <w:highlight w:val="white"/>
        </w:rPr>
        <w:t>of</w:t>
      </w:r>
      <w:proofErr w:type="spellEnd"/>
      <w:r w:rsidRPr="005347B6">
        <w:rPr>
          <w:i/>
          <w:color w:val="212529"/>
          <w:highlight w:val="white"/>
        </w:rPr>
        <w:t xml:space="preserve"> </w:t>
      </w:r>
      <w:proofErr w:type="spellStart"/>
      <w:r w:rsidRPr="005347B6">
        <w:rPr>
          <w:i/>
          <w:color w:val="212529"/>
          <w:highlight w:val="white"/>
        </w:rPr>
        <w:t>Thrones</w:t>
      </w:r>
      <w:proofErr w:type="spellEnd"/>
      <w:r w:rsidRPr="005347B6">
        <w:rPr>
          <w:color w:val="212529"/>
          <w:highlight w:val="white"/>
        </w:rPr>
        <w:t xml:space="preserve"> [online]. </w:t>
      </w:r>
      <w:proofErr w:type="spellStart"/>
      <w:r w:rsidRPr="005347B6">
        <w:rPr>
          <w:color w:val="212529"/>
          <w:highlight w:val="white"/>
        </w:rPr>
        <w:t>Luleå</w:t>
      </w:r>
      <w:proofErr w:type="spellEnd"/>
      <w:r w:rsidRPr="005347B6">
        <w:rPr>
          <w:color w:val="212529"/>
          <w:highlight w:val="white"/>
        </w:rPr>
        <w:t xml:space="preserve"> [cit. 2020-10-26].</w:t>
      </w:r>
      <w:r w:rsidR="00A33F07">
        <w:rPr>
          <w:color w:val="212529"/>
          <w:highlight w:val="white"/>
        </w:rPr>
        <w:t xml:space="preserve"> </w:t>
      </w:r>
      <w:r w:rsidRPr="005347B6">
        <w:rPr>
          <w:color w:val="212529"/>
          <w:highlight w:val="white"/>
        </w:rPr>
        <w:t xml:space="preserve">Bakalářská práce. Technická univerzita v </w:t>
      </w:r>
      <w:proofErr w:type="spellStart"/>
      <w:r w:rsidRPr="005347B6">
        <w:rPr>
          <w:color w:val="212529"/>
          <w:highlight w:val="white"/>
        </w:rPr>
        <w:t>Luleå</w:t>
      </w:r>
      <w:proofErr w:type="spellEnd"/>
      <w:r w:rsidRPr="005347B6">
        <w:rPr>
          <w:color w:val="212529"/>
          <w:highlight w:val="white"/>
        </w:rPr>
        <w:t>.</w:t>
      </w:r>
      <w:r w:rsidR="00A33F07">
        <w:rPr>
          <w:color w:val="212529"/>
          <w:highlight w:val="white"/>
        </w:rPr>
        <w:t xml:space="preserve"> </w:t>
      </w:r>
      <w:r w:rsidR="00A33F07" w:rsidRPr="005347B6">
        <w:rPr>
          <w:color w:val="212529"/>
          <w:highlight w:val="white"/>
        </w:rPr>
        <w:t xml:space="preserve">Dostupné z: </w:t>
      </w:r>
      <w:hyperlink r:id="rId46" w:history="1">
        <w:r w:rsidR="00A33F07" w:rsidRPr="00C76885">
          <w:rPr>
            <w:rStyle w:val="Hypertextovodkaz"/>
            <w:highlight w:val="white"/>
          </w:rPr>
          <w:t>http://www.diva-portal.org/smash/get/diva2:1028601/FULLTEXT02.pdf</w:t>
        </w:r>
      </w:hyperlink>
      <w:r w:rsidR="00A33F07" w:rsidRPr="005347B6">
        <w:rPr>
          <w:color w:val="212529"/>
          <w:highlight w:val="white"/>
        </w:rPr>
        <w:t>.</w:t>
      </w:r>
      <w:r w:rsidR="00A33F07">
        <w:rPr>
          <w:color w:val="212529"/>
          <w:highlight w:val="white"/>
        </w:rPr>
        <w:t xml:space="preserve"> </w:t>
      </w:r>
    </w:p>
    <w:p w14:paraId="75DEC545" w14:textId="77777777" w:rsidR="00A01971" w:rsidRDefault="00A01971" w:rsidP="00A01971">
      <w:pPr>
        <w:rPr>
          <w:color w:val="212529"/>
          <w:highlight w:val="white"/>
        </w:rPr>
      </w:pPr>
    </w:p>
    <w:p w14:paraId="7E42CDE4" w14:textId="77777777" w:rsidR="00A01971" w:rsidRDefault="00A01971" w:rsidP="00A01971">
      <w:pPr>
        <w:rPr>
          <w:color w:val="212529"/>
          <w:highlight w:val="white"/>
        </w:rPr>
      </w:pPr>
      <w:r w:rsidRPr="005347B6">
        <w:rPr>
          <w:color w:val="212529"/>
          <w:highlight w:val="white"/>
        </w:rPr>
        <w:t xml:space="preserve">SCRIVEN, Michael, 2007. </w:t>
      </w:r>
      <w:proofErr w:type="spellStart"/>
      <w:r w:rsidRPr="005347B6">
        <w:rPr>
          <w:color w:val="212529"/>
          <w:highlight w:val="white"/>
        </w:rPr>
        <w:t>Key</w:t>
      </w:r>
      <w:proofErr w:type="spellEnd"/>
      <w:r w:rsidRPr="005347B6">
        <w:rPr>
          <w:color w:val="212529"/>
          <w:highlight w:val="white"/>
        </w:rPr>
        <w:t xml:space="preserve"> </w:t>
      </w:r>
      <w:proofErr w:type="spellStart"/>
      <w:r w:rsidRPr="005347B6">
        <w:rPr>
          <w:color w:val="212529"/>
          <w:highlight w:val="white"/>
        </w:rPr>
        <w:t>Evaluation</w:t>
      </w:r>
      <w:proofErr w:type="spellEnd"/>
      <w:r w:rsidRPr="005347B6">
        <w:rPr>
          <w:color w:val="212529"/>
          <w:highlight w:val="white"/>
        </w:rPr>
        <w:t xml:space="preserve"> Checklist. </w:t>
      </w:r>
      <w:r w:rsidRPr="005347B6">
        <w:rPr>
          <w:i/>
          <w:color w:val="212529"/>
          <w:highlight w:val="white"/>
        </w:rPr>
        <w:t>Western Michigan University</w:t>
      </w:r>
      <w:r w:rsidRPr="005347B6">
        <w:rPr>
          <w:color w:val="212529"/>
          <w:highlight w:val="white"/>
        </w:rPr>
        <w:t xml:space="preserve"> [online]. [cit. 2020-04-11]. Dostupné z: </w:t>
      </w:r>
      <w:hyperlink r:id="rId47">
        <w:r w:rsidRPr="005347B6">
          <w:rPr>
            <w:highlight w:val="white"/>
            <w:u w:val="single"/>
          </w:rPr>
          <w:t>https://wmich.edu/sites/default/files/attachments/u350/2014/key%20evaluation%20checklist.pdf</w:t>
        </w:r>
      </w:hyperlink>
      <w:r w:rsidRPr="005347B6">
        <w:rPr>
          <w:color w:val="212529"/>
          <w:highlight w:val="white"/>
        </w:rPr>
        <w:t xml:space="preserve"> </w:t>
      </w:r>
    </w:p>
    <w:p w14:paraId="63E19E56" w14:textId="77777777" w:rsidR="00A01971" w:rsidRDefault="00A01971" w:rsidP="00A01971">
      <w:pPr>
        <w:ind w:firstLine="0"/>
        <w:rPr>
          <w:color w:val="212529"/>
          <w:highlight w:val="white"/>
        </w:rPr>
      </w:pPr>
    </w:p>
    <w:p w14:paraId="6184227B" w14:textId="77777777" w:rsidR="00A01971" w:rsidRPr="00173E1F" w:rsidRDefault="00A01971" w:rsidP="00A01971">
      <w:pPr>
        <w:rPr>
          <w:color w:val="212529"/>
          <w:highlight w:val="white"/>
        </w:rPr>
      </w:pPr>
      <w:r>
        <w:rPr>
          <w:highlight w:val="white"/>
        </w:rPr>
        <w:t>TOMÁŠKOVÁ</w:t>
      </w:r>
      <w:r w:rsidRPr="00835D5C">
        <w:rPr>
          <w:highlight w:val="white"/>
        </w:rPr>
        <w:t>, Leona, 2018</w:t>
      </w:r>
      <w:r>
        <w:rPr>
          <w:highlight w:val="white"/>
        </w:rPr>
        <w:t xml:space="preserve">. </w:t>
      </w:r>
      <w:r w:rsidRPr="00173E1F">
        <w:rPr>
          <w:color w:val="212529"/>
          <w:highlight w:val="white"/>
        </w:rPr>
        <w:t>Kontroverze kolem nového překladu Písně ledu a ohně. </w:t>
      </w:r>
      <w:r w:rsidRPr="00173E1F">
        <w:rPr>
          <w:i/>
          <w:iCs/>
          <w:color w:val="212529"/>
          <w:highlight w:val="white"/>
        </w:rPr>
        <w:t>L-revue</w:t>
      </w:r>
      <w:r w:rsidRPr="00173E1F">
        <w:rPr>
          <w:color w:val="212529"/>
          <w:highlight w:val="white"/>
        </w:rPr>
        <w:t xml:space="preserve"> [online]. [cit. 2021-10-16]. Dostupné z: </w:t>
      </w:r>
      <w:hyperlink r:id="rId48" w:history="1">
        <w:r w:rsidRPr="00173E1F">
          <w:rPr>
            <w:rStyle w:val="Hypertextovodkaz"/>
            <w:highlight w:val="white"/>
          </w:rPr>
          <w:t>https://www.l-revue.cz/index.php/2018/10/27/kontroverze-kolem-noveho-prekladu-pisne-ledu-a-ohne/</w:t>
        </w:r>
      </w:hyperlink>
    </w:p>
    <w:p w14:paraId="252BAF56" w14:textId="77777777" w:rsidR="00A01971" w:rsidRPr="005347B6" w:rsidRDefault="00A01971" w:rsidP="00A01971">
      <w:pPr>
        <w:rPr>
          <w:color w:val="212529"/>
          <w:highlight w:val="white"/>
        </w:rPr>
      </w:pPr>
    </w:p>
    <w:p w14:paraId="17F24A3D" w14:textId="77777777" w:rsidR="00A01971" w:rsidRDefault="00A01971" w:rsidP="00A01971">
      <w:pPr>
        <w:rPr>
          <w:color w:val="212529"/>
          <w:highlight w:val="white"/>
        </w:rPr>
      </w:pPr>
    </w:p>
    <w:p w14:paraId="4516D163" w14:textId="1D73983F" w:rsidR="00A01971" w:rsidRPr="005347B6" w:rsidRDefault="00A01971" w:rsidP="00A01971">
      <w:pPr>
        <w:rPr>
          <w:color w:val="212529"/>
          <w:highlight w:val="white"/>
        </w:rPr>
      </w:pPr>
      <w:r w:rsidRPr="005347B6">
        <w:rPr>
          <w:color w:val="212529"/>
          <w:highlight w:val="white"/>
        </w:rPr>
        <w:t xml:space="preserve">WILLIAMS, </w:t>
      </w:r>
      <w:proofErr w:type="spellStart"/>
      <w:r w:rsidRPr="005347B6">
        <w:rPr>
          <w:color w:val="212529"/>
          <w:highlight w:val="white"/>
        </w:rPr>
        <w:t>Malcolm</w:t>
      </w:r>
      <w:proofErr w:type="spellEnd"/>
      <w:r w:rsidRPr="005347B6">
        <w:rPr>
          <w:color w:val="212529"/>
          <w:highlight w:val="white"/>
        </w:rPr>
        <w:t xml:space="preserve">, 2009. </w:t>
      </w:r>
      <w:proofErr w:type="spellStart"/>
      <w:r w:rsidRPr="005347B6">
        <w:rPr>
          <w:color w:val="212529"/>
          <w:highlight w:val="white"/>
        </w:rPr>
        <w:t>Translation</w:t>
      </w:r>
      <w:proofErr w:type="spellEnd"/>
      <w:r w:rsidRPr="005347B6">
        <w:rPr>
          <w:color w:val="212529"/>
          <w:highlight w:val="white"/>
        </w:rPr>
        <w:t xml:space="preserve"> </w:t>
      </w:r>
      <w:proofErr w:type="spellStart"/>
      <w:r w:rsidRPr="005347B6">
        <w:rPr>
          <w:color w:val="212529"/>
          <w:highlight w:val="white"/>
        </w:rPr>
        <w:t>Quality</w:t>
      </w:r>
      <w:proofErr w:type="spellEnd"/>
      <w:r w:rsidRPr="005347B6">
        <w:rPr>
          <w:color w:val="212529"/>
          <w:highlight w:val="white"/>
        </w:rPr>
        <w:t xml:space="preserve"> </w:t>
      </w:r>
      <w:proofErr w:type="spellStart"/>
      <w:r w:rsidRPr="005347B6">
        <w:rPr>
          <w:color w:val="212529"/>
          <w:highlight w:val="white"/>
        </w:rPr>
        <w:t>Assessment</w:t>
      </w:r>
      <w:proofErr w:type="spellEnd"/>
      <w:r w:rsidRPr="005347B6">
        <w:rPr>
          <w:color w:val="212529"/>
          <w:highlight w:val="white"/>
        </w:rPr>
        <w:t>. </w:t>
      </w:r>
      <w:proofErr w:type="spellStart"/>
      <w:r w:rsidRPr="005347B6">
        <w:rPr>
          <w:i/>
          <w:color w:val="212529"/>
          <w:highlight w:val="white"/>
        </w:rPr>
        <w:t>Mutatis</w:t>
      </w:r>
      <w:proofErr w:type="spellEnd"/>
      <w:r w:rsidRPr="005347B6">
        <w:rPr>
          <w:i/>
          <w:color w:val="212529"/>
          <w:highlight w:val="white"/>
        </w:rPr>
        <w:t xml:space="preserve"> </w:t>
      </w:r>
      <w:proofErr w:type="spellStart"/>
      <w:r w:rsidRPr="005347B6">
        <w:rPr>
          <w:i/>
          <w:color w:val="212529"/>
          <w:highlight w:val="white"/>
        </w:rPr>
        <w:t>Mutandis</w:t>
      </w:r>
      <w:proofErr w:type="spellEnd"/>
      <w:r w:rsidRPr="005347B6">
        <w:rPr>
          <w:color w:val="212529"/>
          <w:highlight w:val="white"/>
        </w:rPr>
        <w:t> [online]. </w:t>
      </w:r>
      <w:r w:rsidRPr="005347B6">
        <w:rPr>
          <w:b/>
          <w:color w:val="212529"/>
          <w:highlight w:val="white"/>
        </w:rPr>
        <w:t>2</w:t>
      </w:r>
      <w:r w:rsidRPr="005347B6">
        <w:rPr>
          <w:color w:val="212529"/>
          <w:highlight w:val="white"/>
        </w:rPr>
        <w:t xml:space="preserve">(1), 3 [cit. 2021-01-05]. Dostupné z: </w:t>
      </w:r>
      <w:hyperlink r:id="rId49" w:history="1">
        <w:r w:rsidR="00A33F07" w:rsidRPr="00C76885">
          <w:rPr>
            <w:rStyle w:val="Hypertextovodkaz"/>
            <w:highlight w:val="white"/>
          </w:rPr>
          <w:t>https://dialnet.unirioja.es/descarga/articulo/5012668.pdf</w:t>
        </w:r>
      </w:hyperlink>
      <w:r w:rsidR="00A33F07">
        <w:rPr>
          <w:color w:val="212529"/>
          <w:highlight w:val="white"/>
        </w:rPr>
        <w:t xml:space="preserve"> </w:t>
      </w:r>
    </w:p>
    <w:p w14:paraId="176BAAE5" w14:textId="77777777" w:rsidR="00A01971" w:rsidRDefault="00A01971" w:rsidP="00A01971">
      <w:pPr>
        <w:rPr>
          <w:color w:val="212529"/>
          <w:highlight w:val="white"/>
        </w:rPr>
      </w:pPr>
    </w:p>
    <w:p w14:paraId="1887C432" w14:textId="77777777" w:rsidR="00A01971" w:rsidRPr="005347B6" w:rsidRDefault="00A01971" w:rsidP="00A01971">
      <w:pPr>
        <w:rPr>
          <w:color w:val="212529"/>
          <w:highlight w:val="white"/>
        </w:rPr>
      </w:pPr>
    </w:p>
    <w:p w14:paraId="2B7E8410" w14:textId="77777777" w:rsidR="00A01971" w:rsidRPr="005347B6" w:rsidRDefault="00A01971" w:rsidP="00A01971">
      <w:pPr>
        <w:pBdr>
          <w:top w:val="nil"/>
          <w:left w:val="nil"/>
          <w:bottom w:val="nil"/>
          <w:right w:val="nil"/>
          <w:between w:val="nil"/>
        </w:pBdr>
        <w:rPr>
          <w:color w:val="212529"/>
          <w:highlight w:val="white"/>
        </w:rPr>
      </w:pPr>
      <w:r w:rsidRPr="005347B6">
        <w:rPr>
          <w:color w:val="212529"/>
          <w:highlight w:val="white"/>
        </w:rPr>
        <w:lastRenderedPageBreak/>
        <w:t xml:space="preserve">ZAVŘELOVÁ, Monika, 2018. Hra o trůny si zasloužila péči i v češtině, nyní ji konečně dostane. In: </w:t>
      </w:r>
      <w:r w:rsidRPr="005347B6">
        <w:rPr>
          <w:i/>
          <w:color w:val="212529"/>
          <w:highlight w:val="white"/>
        </w:rPr>
        <w:t>IDnes.cz</w:t>
      </w:r>
      <w:r w:rsidRPr="005347B6">
        <w:rPr>
          <w:color w:val="212529"/>
          <w:highlight w:val="white"/>
        </w:rPr>
        <w:t xml:space="preserve"> [online]. Praha: </w:t>
      </w:r>
      <w:proofErr w:type="spellStart"/>
      <w:r w:rsidRPr="005347B6">
        <w:rPr>
          <w:color w:val="212529"/>
          <w:highlight w:val="white"/>
        </w:rPr>
        <w:t>Mafra</w:t>
      </w:r>
      <w:proofErr w:type="spellEnd"/>
      <w:r>
        <w:rPr>
          <w:color w:val="212529"/>
          <w:highlight w:val="white"/>
        </w:rPr>
        <w:t xml:space="preserve">. </w:t>
      </w:r>
      <w:r w:rsidRPr="005347B6">
        <w:rPr>
          <w:color w:val="212529"/>
          <w:highlight w:val="white"/>
        </w:rPr>
        <w:t xml:space="preserve">[cit. 2021-01-16]. Dostupné z: </w:t>
      </w:r>
      <w:hyperlink r:id="rId50">
        <w:r w:rsidRPr="005347B6">
          <w:rPr>
            <w:color w:val="1155CC"/>
            <w:highlight w:val="white"/>
            <w:u w:val="single"/>
          </w:rPr>
          <w:t>https://www.idnes.cz/kultura/literatura/pisen-ledu-a-ohne-george-r-r-martin-hra-o-truny.A180810_121441_literatura_kiz</w:t>
        </w:r>
      </w:hyperlink>
    </w:p>
    <w:p w14:paraId="2F9D21BF" w14:textId="77777777" w:rsidR="00A01971" w:rsidRPr="005347B6" w:rsidRDefault="00A01971" w:rsidP="00A01971">
      <w:pPr>
        <w:rPr>
          <w:color w:val="212529"/>
          <w:highlight w:val="white"/>
        </w:rPr>
      </w:pPr>
    </w:p>
    <w:p w14:paraId="3A245E40" w14:textId="77777777" w:rsidR="00A01971" w:rsidRDefault="00A01971" w:rsidP="00A01971">
      <w:pPr>
        <w:pBdr>
          <w:top w:val="nil"/>
          <w:left w:val="nil"/>
          <w:bottom w:val="nil"/>
          <w:right w:val="nil"/>
          <w:between w:val="nil"/>
        </w:pBdr>
        <w:rPr>
          <w:color w:val="000000"/>
        </w:rPr>
      </w:pPr>
    </w:p>
    <w:p w14:paraId="5A02884A" w14:textId="77777777" w:rsidR="00B743DB" w:rsidRPr="005F296C" w:rsidRDefault="00B743DB" w:rsidP="00B743DB">
      <w:pPr>
        <w:pBdr>
          <w:top w:val="nil"/>
          <w:left w:val="nil"/>
          <w:bottom w:val="nil"/>
          <w:right w:val="nil"/>
          <w:between w:val="nil"/>
        </w:pBdr>
        <w:ind w:firstLine="0"/>
      </w:pPr>
    </w:p>
    <w:p w14:paraId="2E336948" w14:textId="77777777" w:rsidR="00B743DB" w:rsidRDefault="00B743DB" w:rsidP="00B743DB">
      <w:pPr>
        <w:pBdr>
          <w:top w:val="nil"/>
          <w:left w:val="nil"/>
          <w:bottom w:val="nil"/>
          <w:right w:val="nil"/>
          <w:between w:val="nil"/>
        </w:pBdr>
        <w:ind w:firstLine="0"/>
      </w:pPr>
    </w:p>
    <w:p w14:paraId="598D49FF" w14:textId="77777777" w:rsidR="00A33F07" w:rsidRDefault="00A33F07" w:rsidP="00B743DB">
      <w:pPr>
        <w:pBdr>
          <w:top w:val="nil"/>
          <w:left w:val="nil"/>
          <w:bottom w:val="nil"/>
          <w:right w:val="nil"/>
          <w:between w:val="nil"/>
        </w:pBdr>
        <w:ind w:firstLine="0"/>
      </w:pPr>
    </w:p>
    <w:p w14:paraId="2AFE2B88" w14:textId="77777777" w:rsidR="00A33F07" w:rsidRDefault="00A33F07" w:rsidP="00B743DB">
      <w:pPr>
        <w:pBdr>
          <w:top w:val="nil"/>
          <w:left w:val="nil"/>
          <w:bottom w:val="nil"/>
          <w:right w:val="nil"/>
          <w:between w:val="nil"/>
        </w:pBdr>
        <w:ind w:firstLine="0"/>
      </w:pPr>
    </w:p>
    <w:p w14:paraId="5EB87166" w14:textId="77777777" w:rsidR="00A33F07" w:rsidRDefault="00A33F07" w:rsidP="00B743DB">
      <w:pPr>
        <w:pBdr>
          <w:top w:val="nil"/>
          <w:left w:val="nil"/>
          <w:bottom w:val="nil"/>
          <w:right w:val="nil"/>
          <w:between w:val="nil"/>
        </w:pBdr>
        <w:ind w:firstLine="0"/>
      </w:pPr>
    </w:p>
    <w:p w14:paraId="7A60B97B" w14:textId="77777777" w:rsidR="00A33F07" w:rsidRDefault="00A33F07" w:rsidP="00B743DB">
      <w:pPr>
        <w:pBdr>
          <w:top w:val="nil"/>
          <w:left w:val="nil"/>
          <w:bottom w:val="nil"/>
          <w:right w:val="nil"/>
          <w:between w:val="nil"/>
        </w:pBdr>
        <w:ind w:firstLine="0"/>
      </w:pPr>
    </w:p>
    <w:p w14:paraId="256E4D79" w14:textId="77777777" w:rsidR="00A33F07" w:rsidRDefault="00A33F07" w:rsidP="00B743DB">
      <w:pPr>
        <w:pBdr>
          <w:top w:val="nil"/>
          <w:left w:val="nil"/>
          <w:bottom w:val="nil"/>
          <w:right w:val="nil"/>
          <w:between w:val="nil"/>
        </w:pBdr>
        <w:ind w:firstLine="0"/>
      </w:pPr>
    </w:p>
    <w:p w14:paraId="509B7064" w14:textId="77777777" w:rsidR="00A33F07" w:rsidRDefault="00A33F07" w:rsidP="00B743DB">
      <w:pPr>
        <w:pBdr>
          <w:top w:val="nil"/>
          <w:left w:val="nil"/>
          <w:bottom w:val="nil"/>
          <w:right w:val="nil"/>
          <w:between w:val="nil"/>
        </w:pBdr>
        <w:ind w:firstLine="0"/>
      </w:pPr>
    </w:p>
    <w:p w14:paraId="301103EB" w14:textId="77777777" w:rsidR="00A33F07" w:rsidRDefault="00A33F07" w:rsidP="00B743DB">
      <w:pPr>
        <w:pBdr>
          <w:top w:val="nil"/>
          <w:left w:val="nil"/>
          <w:bottom w:val="nil"/>
          <w:right w:val="nil"/>
          <w:between w:val="nil"/>
        </w:pBdr>
        <w:ind w:firstLine="0"/>
      </w:pPr>
    </w:p>
    <w:p w14:paraId="248A14FC" w14:textId="77777777" w:rsidR="00A33F07" w:rsidRDefault="00A33F07" w:rsidP="00B743DB">
      <w:pPr>
        <w:pBdr>
          <w:top w:val="nil"/>
          <w:left w:val="nil"/>
          <w:bottom w:val="nil"/>
          <w:right w:val="nil"/>
          <w:between w:val="nil"/>
        </w:pBdr>
        <w:ind w:firstLine="0"/>
      </w:pPr>
    </w:p>
    <w:p w14:paraId="0AE3BCB2" w14:textId="77777777" w:rsidR="00A33F07" w:rsidRDefault="00A33F07" w:rsidP="00B743DB">
      <w:pPr>
        <w:pBdr>
          <w:top w:val="nil"/>
          <w:left w:val="nil"/>
          <w:bottom w:val="nil"/>
          <w:right w:val="nil"/>
          <w:between w:val="nil"/>
        </w:pBdr>
        <w:ind w:firstLine="0"/>
      </w:pPr>
    </w:p>
    <w:p w14:paraId="430CB4D2" w14:textId="77777777" w:rsidR="00A33F07" w:rsidRDefault="00A33F07" w:rsidP="00B743DB">
      <w:pPr>
        <w:pBdr>
          <w:top w:val="nil"/>
          <w:left w:val="nil"/>
          <w:bottom w:val="nil"/>
          <w:right w:val="nil"/>
          <w:between w:val="nil"/>
        </w:pBdr>
        <w:ind w:firstLine="0"/>
      </w:pPr>
    </w:p>
    <w:p w14:paraId="5E85B50F" w14:textId="77777777" w:rsidR="00A33F07" w:rsidRDefault="00A33F07" w:rsidP="00B743DB">
      <w:pPr>
        <w:pBdr>
          <w:top w:val="nil"/>
          <w:left w:val="nil"/>
          <w:bottom w:val="nil"/>
          <w:right w:val="nil"/>
          <w:between w:val="nil"/>
        </w:pBdr>
        <w:ind w:firstLine="0"/>
      </w:pPr>
    </w:p>
    <w:p w14:paraId="267B93D5" w14:textId="77777777" w:rsidR="00A33F07" w:rsidRDefault="00A33F07" w:rsidP="00B743DB">
      <w:pPr>
        <w:pBdr>
          <w:top w:val="nil"/>
          <w:left w:val="nil"/>
          <w:bottom w:val="nil"/>
          <w:right w:val="nil"/>
          <w:between w:val="nil"/>
        </w:pBdr>
        <w:ind w:firstLine="0"/>
      </w:pPr>
    </w:p>
    <w:p w14:paraId="3BB49997" w14:textId="77777777" w:rsidR="00A33F07" w:rsidRDefault="00A33F07" w:rsidP="00B743DB">
      <w:pPr>
        <w:pBdr>
          <w:top w:val="nil"/>
          <w:left w:val="nil"/>
          <w:bottom w:val="nil"/>
          <w:right w:val="nil"/>
          <w:between w:val="nil"/>
        </w:pBdr>
        <w:ind w:firstLine="0"/>
      </w:pPr>
    </w:p>
    <w:p w14:paraId="1718FAA6" w14:textId="77777777" w:rsidR="00A33F07" w:rsidRDefault="00A33F07" w:rsidP="00B743DB">
      <w:pPr>
        <w:pBdr>
          <w:top w:val="nil"/>
          <w:left w:val="nil"/>
          <w:bottom w:val="nil"/>
          <w:right w:val="nil"/>
          <w:between w:val="nil"/>
        </w:pBdr>
        <w:ind w:firstLine="0"/>
      </w:pPr>
    </w:p>
    <w:p w14:paraId="28F90B7B" w14:textId="77777777" w:rsidR="00A33F07" w:rsidRDefault="00A33F07" w:rsidP="00B743DB">
      <w:pPr>
        <w:pBdr>
          <w:top w:val="nil"/>
          <w:left w:val="nil"/>
          <w:bottom w:val="nil"/>
          <w:right w:val="nil"/>
          <w:between w:val="nil"/>
        </w:pBdr>
        <w:ind w:firstLine="0"/>
      </w:pPr>
    </w:p>
    <w:p w14:paraId="537B6387" w14:textId="77777777" w:rsidR="00A33F07" w:rsidRDefault="00A33F07" w:rsidP="00B743DB">
      <w:pPr>
        <w:pBdr>
          <w:top w:val="nil"/>
          <w:left w:val="nil"/>
          <w:bottom w:val="nil"/>
          <w:right w:val="nil"/>
          <w:between w:val="nil"/>
        </w:pBdr>
        <w:ind w:firstLine="0"/>
      </w:pPr>
    </w:p>
    <w:p w14:paraId="63FF8249" w14:textId="77777777" w:rsidR="00A33F07" w:rsidRDefault="00A33F07" w:rsidP="00B743DB">
      <w:pPr>
        <w:pBdr>
          <w:top w:val="nil"/>
          <w:left w:val="nil"/>
          <w:bottom w:val="nil"/>
          <w:right w:val="nil"/>
          <w:between w:val="nil"/>
        </w:pBdr>
        <w:ind w:firstLine="0"/>
      </w:pPr>
    </w:p>
    <w:p w14:paraId="1F85CCC5" w14:textId="77777777" w:rsidR="00A33F07" w:rsidRDefault="00A33F07" w:rsidP="00B743DB">
      <w:pPr>
        <w:pBdr>
          <w:top w:val="nil"/>
          <w:left w:val="nil"/>
          <w:bottom w:val="nil"/>
          <w:right w:val="nil"/>
          <w:between w:val="nil"/>
        </w:pBdr>
        <w:ind w:firstLine="0"/>
      </w:pPr>
    </w:p>
    <w:p w14:paraId="5050024F" w14:textId="77777777" w:rsidR="00A33F07" w:rsidRDefault="00A33F07" w:rsidP="00B743DB">
      <w:pPr>
        <w:pBdr>
          <w:top w:val="nil"/>
          <w:left w:val="nil"/>
          <w:bottom w:val="nil"/>
          <w:right w:val="nil"/>
          <w:between w:val="nil"/>
        </w:pBdr>
        <w:ind w:firstLine="0"/>
      </w:pPr>
    </w:p>
    <w:p w14:paraId="5837238A" w14:textId="77777777" w:rsidR="00A33F07" w:rsidRPr="005F296C" w:rsidRDefault="00A33F07" w:rsidP="00B743DB">
      <w:pPr>
        <w:pBdr>
          <w:top w:val="nil"/>
          <w:left w:val="nil"/>
          <w:bottom w:val="nil"/>
          <w:right w:val="nil"/>
          <w:between w:val="nil"/>
        </w:pBdr>
        <w:ind w:firstLine="0"/>
      </w:pPr>
    </w:p>
    <w:p w14:paraId="16B50A18" w14:textId="77777777" w:rsidR="00B743DB" w:rsidRPr="005F296C" w:rsidRDefault="00B743DB" w:rsidP="00B743DB">
      <w:pPr>
        <w:pBdr>
          <w:top w:val="nil"/>
          <w:left w:val="nil"/>
          <w:bottom w:val="nil"/>
          <w:right w:val="nil"/>
          <w:between w:val="nil"/>
        </w:pBdr>
        <w:ind w:firstLine="0"/>
      </w:pPr>
    </w:p>
    <w:p w14:paraId="3A510413" w14:textId="77777777" w:rsidR="00B743DB" w:rsidRPr="005F296C" w:rsidRDefault="00B743DB" w:rsidP="00B743DB">
      <w:pPr>
        <w:pBdr>
          <w:top w:val="nil"/>
          <w:left w:val="nil"/>
          <w:bottom w:val="nil"/>
          <w:right w:val="nil"/>
          <w:between w:val="nil"/>
        </w:pBdr>
        <w:ind w:firstLine="0"/>
      </w:pPr>
    </w:p>
    <w:p w14:paraId="51162012" w14:textId="77777777" w:rsidR="00B743DB" w:rsidRPr="005F296C" w:rsidRDefault="00B743DB" w:rsidP="00B743DB">
      <w:pPr>
        <w:pStyle w:val="Nadpis1"/>
        <w:numPr>
          <w:ilvl w:val="0"/>
          <w:numId w:val="0"/>
        </w:numPr>
        <w:ind w:left="432" w:hanging="432"/>
      </w:pPr>
      <w:bookmarkStart w:id="95" w:name="_Toc102609861"/>
      <w:r w:rsidRPr="005F296C">
        <w:lastRenderedPageBreak/>
        <w:t>Přílohy</w:t>
      </w:r>
      <w:bookmarkEnd w:id="95"/>
    </w:p>
    <w:p w14:paraId="58D94434" w14:textId="772C4908" w:rsidR="00B743DB" w:rsidRPr="005F296C" w:rsidRDefault="007E2BD3" w:rsidP="00A01971">
      <w:pPr>
        <w:pBdr>
          <w:top w:val="nil"/>
          <w:left w:val="nil"/>
          <w:bottom w:val="nil"/>
          <w:right w:val="nil"/>
          <w:between w:val="nil"/>
        </w:pBdr>
        <w:ind w:firstLine="0"/>
      </w:pPr>
      <w:r>
        <w:t>Příloha 1</w:t>
      </w:r>
      <w:r w:rsidR="004713A0">
        <w:t xml:space="preserve">: </w:t>
      </w:r>
      <w:r w:rsidR="00A01971" w:rsidRPr="007E2BD3">
        <w:rPr>
          <w:i/>
          <w:iCs/>
        </w:rPr>
        <w:t>T</w:t>
      </w:r>
      <w:r w:rsidR="00B743DB" w:rsidRPr="007E2BD3">
        <w:rPr>
          <w:i/>
          <w:iCs/>
        </w:rPr>
        <w:t>abulka</w:t>
      </w:r>
      <w:r w:rsidR="00B743DB" w:rsidRPr="005F296C">
        <w:rPr>
          <w:i/>
          <w:iCs/>
        </w:rPr>
        <w:t xml:space="preserve"> </w:t>
      </w:r>
      <w:r>
        <w:rPr>
          <w:i/>
          <w:iCs/>
        </w:rPr>
        <w:t>p</w:t>
      </w:r>
      <w:r w:rsidR="00B743DB" w:rsidRPr="005F296C">
        <w:rPr>
          <w:i/>
          <w:iCs/>
        </w:rPr>
        <w:t>řivlastňovací zájmena</w:t>
      </w:r>
      <w:r w:rsidR="00B743DB" w:rsidRPr="005F296C">
        <w:t xml:space="preserve"> </w:t>
      </w:r>
    </w:p>
    <w:p w14:paraId="221A6DC9" w14:textId="77777777" w:rsidR="00B743DB" w:rsidRPr="005F296C" w:rsidRDefault="00B743DB" w:rsidP="00B743DB">
      <w:pPr>
        <w:shd w:val="clear" w:color="auto" w:fill="A8D08D"/>
        <w:spacing w:line="240" w:lineRule="auto"/>
        <w:ind w:firstLine="0"/>
        <w:jc w:val="left"/>
        <w:rPr>
          <w:rFonts w:eastAsia="Calibri"/>
          <w:lang w:eastAsia="en-US"/>
        </w:rPr>
      </w:pPr>
      <w:r w:rsidRPr="005F296C">
        <w:rPr>
          <w:rFonts w:eastAsia="Calibri"/>
          <w:lang w:eastAsia="en-US"/>
        </w:rPr>
        <w:t>Přivlastňovací zájmeno (můj, tvůj, jeho, její, jejich, náš)</w:t>
      </w:r>
    </w:p>
    <w:p w14:paraId="6AF28B43" w14:textId="77777777" w:rsidR="00B743DB" w:rsidRPr="005F296C" w:rsidRDefault="00B743DB" w:rsidP="00B743DB">
      <w:pPr>
        <w:shd w:val="clear" w:color="auto" w:fill="F4B083"/>
        <w:spacing w:line="240" w:lineRule="auto"/>
        <w:ind w:firstLine="0"/>
        <w:jc w:val="left"/>
        <w:rPr>
          <w:rFonts w:eastAsia="Calibri"/>
          <w:lang w:eastAsia="en-US"/>
        </w:rPr>
      </w:pPr>
      <w:r w:rsidRPr="005F296C">
        <w:rPr>
          <w:rFonts w:eastAsia="Calibri"/>
          <w:lang w:eastAsia="en-US"/>
        </w:rPr>
        <w:t>Zvratné přivlastňovací zájmeno (svá, svůj, své…)</w:t>
      </w:r>
    </w:p>
    <w:p w14:paraId="75D581F9" w14:textId="77777777" w:rsidR="00B743DB" w:rsidRPr="005F296C" w:rsidRDefault="00B743DB" w:rsidP="00B743DB">
      <w:pPr>
        <w:shd w:val="clear" w:color="auto" w:fill="FFFF00"/>
        <w:spacing w:line="240" w:lineRule="auto"/>
        <w:ind w:firstLine="0"/>
        <w:jc w:val="left"/>
        <w:rPr>
          <w:rFonts w:eastAsia="Calibri"/>
          <w:lang w:eastAsia="en-US"/>
        </w:rPr>
      </w:pPr>
      <w:r w:rsidRPr="005F296C">
        <w:rPr>
          <w:rFonts w:eastAsia="Calibri"/>
          <w:lang w:eastAsia="en-US"/>
        </w:rPr>
        <w:t>Zvratné zájmeno si</w:t>
      </w:r>
    </w:p>
    <w:p w14:paraId="1AE81862" w14:textId="77777777" w:rsidR="00B743DB" w:rsidRPr="005F296C" w:rsidRDefault="00B743DB" w:rsidP="00B743DB">
      <w:pPr>
        <w:shd w:val="clear" w:color="auto" w:fill="FF8AD8"/>
        <w:spacing w:line="240" w:lineRule="auto"/>
        <w:ind w:firstLine="0"/>
        <w:jc w:val="left"/>
        <w:rPr>
          <w:rFonts w:eastAsia="Calibri"/>
          <w:lang w:eastAsia="en-US"/>
        </w:rPr>
      </w:pPr>
      <w:r w:rsidRPr="005F296C">
        <w:rPr>
          <w:rFonts w:eastAsia="Calibri"/>
          <w:lang w:eastAsia="en-US"/>
        </w:rPr>
        <w:t xml:space="preserve">Dativ (mně, tobě, jemu, jí, nám, </w:t>
      </w:r>
      <w:proofErr w:type="gramStart"/>
      <w:r w:rsidRPr="005F296C">
        <w:rPr>
          <w:rFonts w:eastAsia="Calibri"/>
          <w:lang w:eastAsia="en-US"/>
        </w:rPr>
        <w:t>jim )</w:t>
      </w:r>
      <w:proofErr w:type="gramEnd"/>
    </w:p>
    <w:p w14:paraId="54FC22DE" w14:textId="77777777" w:rsidR="00B743DB" w:rsidRPr="005F296C" w:rsidRDefault="00B743DB" w:rsidP="00B743DB">
      <w:pPr>
        <w:spacing w:line="240" w:lineRule="auto"/>
        <w:ind w:firstLine="0"/>
        <w:jc w:val="left"/>
        <w:rPr>
          <w:rFonts w:eastAsia="Calibri"/>
          <w:lang w:eastAsia="en-US"/>
        </w:rPr>
      </w:pPr>
      <w:r w:rsidRPr="005F296C">
        <w:rPr>
          <w:rFonts w:eastAsia="Calibri"/>
          <w:highlight w:val="cyan"/>
          <w:lang w:eastAsia="en-US"/>
        </w:rPr>
        <w:t>Vynechání prostředku posesivity</w:t>
      </w:r>
    </w:p>
    <w:p w14:paraId="67D2927C" w14:textId="77777777" w:rsidR="00B743DB" w:rsidRPr="005F296C" w:rsidRDefault="00B743DB" w:rsidP="00B743DB">
      <w:pPr>
        <w:spacing w:line="240" w:lineRule="auto"/>
        <w:ind w:firstLine="0"/>
        <w:jc w:val="left"/>
        <w:rPr>
          <w:rFonts w:eastAsia="Calibri"/>
          <w:lang w:eastAsia="en-US"/>
        </w:rPr>
      </w:pPr>
      <w:r w:rsidRPr="005F296C">
        <w:rPr>
          <w:rFonts w:eastAsia="Calibri"/>
          <w:highlight w:val="lightGray"/>
          <w:lang w:eastAsia="en-US"/>
        </w:rPr>
        <w:t xml:space="preserve">Jiné řešení (změna perspektivy, slovních druhů, adnominální přídavné </w:t>
      </w:r>
      <w:proofErr w:type="spellStart"/>
      <w:r w:rsidRPr="005F296C">
        <w:rPr>
          <w:rFonts w:eastAsia="Calibri"/>
          <w:highlight w:val="lightGray"/>
          <w:lang w:eastAsia="en-US"/>
        </w:rPr>
        <w:t>jm</w:t>
      </w:r>
      <w:proofErr w:type="spellEnd"/>
      <w:r w:rsidRPr="005F296C">
        <w:rPr>
          <w:rFonts w:eastAsia="Calibri"/>
          <w:highlight w:val="lightGray"/>
          <w:lang w:eastAsia="en-US"/>
        </w:rPr>
        <w:t>.)</w:t>
      </w:r>
    </w:p>
    <w:p w14:paraId="144A9835" w14:textId="77777777" w:rsidR="00B743DB" w:rsidRPr="005F296C" w:rsidRDefault="00B743DB" w:rsidP="00B743DB">
      <w:pPr>
        <w:pBdr>
          <w:top w:val="nil"/>
          <w:left w:val="nil"/>
          <w:bottom w:val="nil"/>
          <w:right w:val="nil"/>
          <w:between w:val="nil"/>
        </w:pBdr>
      </w:pP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2140"/>
        <w:gridCol w:w="604"/>
        <w:gridCol w:w="2017"/>
        <w:gridCol w:w="607"/>
        <w:gridCol w:w="2166"/>
        <w:gridCol w:w="607"/>
      </w:tblGrid>
      <w:tr w:rsidR="00B743DB" w:rsidRPr="005F296C" w14:paraId="5FBC396A" w14:textId="77777777" w:rsidTr="00823C8F">
        <w:trPr>
          <w:trHeight w:val="227"/>
        </w:trPr>
        <w:tc>
          <w:tcPr>
            <w:tcW w:w="621" w:type="dxa"/>
          </w:tcPr>
          <w:p w14:paraId="0CBDF815" w14:textId="77777777" w:rsidR="00B743DB" w:rsidRPr="005F296C" w:rsidRDefault="00B743DB" w:rsidP="00823C8F"/>
        </w:tc>
        <w:tc>
          <w:tcPr>
            <w:tcW w:w="2140" w:type="dxa"/>
          </w:tcPr>
          <w:p w14:paraId="6EE2F466" w14:textId="77777777" w:rsidR="00B743DB" w:rsidRPr="005F296C" w:rsidRDefault="00B743DB" w:rsidP="00823C8F">
            <w:pPr>
              <w:jc w:val="left"/>
            </w:pPr>
            <w:r w:rsidRPr="005F296C">
              <w:rPr>
                <w:b/>
              </w:rPr>
              <w:t>VT</w:t>
            </w:r>
          </w:p>
        </w:tc>
        <w:tc>
          <w:tcPr>
            <w:tcW w:w="604" w:type="dxa"/>
          </w:tcPr>
          <w:p w14:paraId="13C6E4CB" w14:textId="77777777" w:rsidR="00B743DB" w:rsidRPr="005F296C" w:rsidRDefault="00B743DB" w:rsidP="00823C8F">
            <w:pPr>
              <w:ind w:firstLine="0"/>
              <w:jc w:val="center"/>
            </w:pPr>
            <w:r w:rsidRPr="005F296C">
              <w:rPr>
                <w:b/>
              </w:rPr>
              <w:t>Str.</w:t>
            </w:r>
          </w:p>
        </w:tc>
        <w:tc>
          <w:tcPr>
            <w:tcW w:w="2017" w:type="dxa"/>
          </w:tcPr>
          <w:p w14:paraId="5043FD69" w14:textId="77777777" w:rsidR="00B743DB" w:rsidRPr="005F296C" w:rsidRDefault="00B743DB" w:rsidP="00823C8F">
            <w:pPr>
              <w:jc w:val="left"/>
            </w:pPr>
            <w:r w:rsidRPr="005F296C">
              <w:rPr>
                <w:b/>
              </w:rPr>
              <w:t>CT1</w:t>
            </w:r>
          </w:p>
        </w:tc>
        <w:tc>
          <w:tcPr>
            <w:tcW w:w="607" w:type="dxa"/>
          </w:tcPr>
          <w:p w14:paraId="5B5D91CA" w14:textId="77777777" w:rsidR="00B743DB" w:rsidRPr="005F296C" w:rsidRDefault="00B743DB" w:rsidP="00823C8F">
            <w:pPr>
              <w:ind w:firstLine="0"/>
              <w:jc w:val="center"/>
            </w:pPr>
            <w:r w:rsidRPr="005F296C">
              <w:rPr>
                <w:b/>
              </w:rPr>
              <w:t>Str.</w:t>
            </w:r>
          </w:p>
        </w:tc>
        <w:tc>
          <w:tcPr>
            <w:tcW w:w="2166" w:type="dxa"/>
          </w:tcPr>
          <w:p w14:paraId="2FAEDAC2" w14:textId="77777777" w:rsidR="00B743DB" w:rsidRPr="005F296C" w:rsidRDefault="00B743DB" w:rsidP="00823C8F">
            <w:pPr>
              <w:jc w:val="left"/>
            </w:pPr>
            <w:r w:rsidRPr="005F296C">
              <w:rPr>
                <w:b/>
              </w:rPr>
              <w:t>CT2</w:t>
            </w:r>
          </w:p>
        </w:tc>
        <w:tc>
          <w:tcPr>
            <w:tcW w:w="607" w:type="dxa"/>
          </w:tcPr>
          <w:p w14:paraId="620B1F4A" w14:textId="77777777" w:rsidR="00B743DB" w:rsidRPr="005F296C" w:rsidRDefault="00B743DB" w:rsidP="00823C8F">
            <w:pPr>
              <w:ind w:firstLine="0"/>
              <w:jc w:val="center"/>
            </w:pPr>
            <w:r w:rsidRPr="005F296C">
              <w:rPr>
                <w:b/>
              </w:rPr>
              <w:t>Str.</w:t>
            </w:r>
          </w:p>
        </w:tc>
      </w:tr>
      <w:tr w:rsidR="00B743DB" w:rsidRPr="005F296C" w14:paraId="0CF09C69" w14:textId="77777777" w:rsidTr="00823C8F">
        <w:trPr>
          <w:trHeight w:val="227"/>
        </w:trPr>
        <w:tc>
          <w:tcPr>
            <w:tcW w:w="621" w:type="dxa"/>
            <w:shd w:val="clear" w:color="auto" w:fill="auto"/>
          </w:tcPr>
          <w:p w14:paraId="52F3880D" w14:textId="77777777" w:rsidR="00B743DB" w:rsidRPr="005F296C" w:rsidRDefault="00B743DB" w:rsidP="00823C8F">
            <w:pPr>
              <w:rPr>
                <w:b/>
              </w:rPr>
            </w:pPr>
          </w:p>
        </w:tc>
        <w:tc>
          <w:tcPr>
            <w:tcW w:w="2140" w:type="dxa"/>
            <w:shd w:val="clear" w:color="auto" w:fill="auto"/>
          </w:tcPr>
          <w:p w14:paraId="63B72DD1" w14:textId="77777777" w:rsidR="00B743DB" w:rsidRPr="005F296C" w:rsidRDefault="00B743DB" w:rsidP="00823C8F">
            <w:pPr>
              <w:ind w:firstLine="0"/>
              <w:jc w:val="left"/>
              <w:rPr>
                <w:i/>
                <w:iCs/>
                <w:lang w:val="en-US"/>
              </w:rPr>
            </w:pPr>
            <w:r w:rsidRPr="005F296C">
              <w:rPr>
                <w:b/>
                <w:bCs/>
                <w:i/>
                <w:iCs/>
              </w:rPr>
              <w:t>My</w:t>
            </w:r>
            <w:r w:rsidRPr="005F296C">
              <w:rPr>
                <w:i/>
                <w:iCs/>
                <w:spacing w:val="-3"/>
              </w:rPr>
              <w:t xml:space="preserve"> </w:t>
            </w:r>
            <w:proofErr w:type="spellStart"/>
            <w:r w:rsidRPr="005F296C">
              <w:rPr>
                <w:i/>
                <w:iCs/>
              </w:rPr>
              <w:t>mother</w:t>
            </w:r>
            <w:proofErr w:type="spellEnd"/>
            <w:r w:rsidRPr="005F296C">
              <w:rPr>
                <w:i/>
                <w:iCs/>
                <w:spacing w:val="-3"/>
              </w:rPr>
              <w:t xml:space="preserve"> </w:t>
            </w:r>
            <w:proofErr w:type="spellStart"/>
            <w:r w:rsidRPr="005F296C">
              <w:rPr>
                <w:i/>
                <w:iCs/>
              </w:rPr>
              <w:t>told</w:t>
            </w:r>
            <w:proofErr w:type="spellEnd"/>
            <w:r w:rsidRPr="005F296C">
              <w:rPr>
                <w:i/>
                <w:iCs/>
                <w:spacing w:val="-3"/>
              </w:rPr>
              <w:t xml:space="preserve"> </w:t>
            </w:r>
            <w:proofErr w:type="spellStart"/>
            <w:r w:rsidRPr="005F296C">
              <w:rPr>
                <w:i/>
                <w:iCs/>
              </w:rPr>
              <w:t>me</w:t>
            </w:r>
            <w:proofErr w:type="spellEnd"/>
            <w:r w:rsidRPr="005F296C">
              <w:rPr>
                <w:i/>
                <w:iCs/>
                <w:spacing w:val="-3"/>
              </w:rPr>
              <w:t xml:space="preserve"> </w:t>
            </w:r>
          </w:p>
        </w:tc>
        <w:tc>
          <w:tcPr>
            <w:tcW w:w="604" w:type="dxa"/>
            <w:shd w:val="clear" w:color="auto" w:fill="auto"/>
          </w:tcPr>
          <w:p w14:paraId="056595A1" w14:textId="77777777" w:rsidR="00B743DB" w:rsidRPr="005F296C" w:rsidRDefault="00B743DB" w:rsidP="00823C8F">
            <w:pPr>
              <w:ind w:firstLine="0"/>
            </w:pPr>
            <w:r w:rsidRPr="005F296C">
              <w:t>1</w:t>
            </w:r>
          </w:p>
        </w:tc>
        <w:tc>
          <w:tcPr>
            <w:tcW w:w="2017" w:type="dxa"/>
            <w:shd w:val="clear" w:color="auto" w:fill="FABF8F" w:themeFill="accent6" w:themeFillTint="99"/>
          </w:tcPr>
          <w:p w14:paraId="2529E7C7" w14:textId="77777777" w:rsidR="00B743DB" w:rsidRPr="005F296C" w:rsidRDefault="00B743DB" w:rsidP="00823C8F">
            <w:pPr>
              <w:ind w:firstLine="0"/>
              <w:jc w:val="left"/>
              <w:rPr>
                <w:i/>
                <w:iCs/>
              </w:rPr>
            </w:pPr>
            <w:r w:rsidRPr="005F296C">
              <w:rPr>
                <w:b/>
                <w:bCs/>
                <w:i/>
                <w:iCs/>
                <w:shd w:val="clear" w:color="auto" w:fill="FABF8F" w:themeFill="accent6" w:themeFillTint="99"/>
              </w:rPr>
              <w:t>Moje</w:t>
            </w:r>
            <w:r w:rsidRPr="005F296C">
              <w:rPr>
                <w:i/>
                <w:iCs/>
              </w:rPr>
              <w:t xml:space="preserve"> matka mi říkávala</w:t>
            </w:r>
          </w:p>
        </w:tc>
        <w:tc>
          <w:tcPr>
            <w:tcW w:w="607" w:type="dxa"/>
            <w:shd w:val="clear" w:color="auto" w:fill="auto"/>
          </w:tcPr>
          <w:p w14:paraId="53AD902A" w14:textId="77777777" w:rsidR="00B743DB" w:rsidRPr="005F296C" w:rsidRDefault="00B743DB" w:rsidP="00823C8F">
            <w:pPr>
              <w:ind w:firstLine="0"/>
            </w:pPr>
            <w:r w:rsidRPr="005F296C">
              <w:t>9</w:t>
            </w:r>
          </w:p>
        </w:tc>
        <w:tc>
          <w:tcPr>
            <w:tcW w:w="2166" w:type="dxa"/>
            <w:shd w:val="clear" w:color="auto" w:fill="FABF8F" w:themeFill="accent6" w:themeFillTint="99"/>
          </w:tcPr>
          <w:p w14:paraId="4480710D" w14:textId="77777777" w:rsidR="00B743DB" w:rsidRPr="005F296C" w:rsidRDefault="00B743DB" w:rsidP="00823C8F">
            <w:pPr>
              <w:ind w:firstLine="0"/>
              <w:jc w:val="left"/>
              <w:rPr>
                <w:i/>
                <w:iCs/>
              </w:rPr>
            </w:pPr>
            <w:r w:rsidRPr="005F296C">
              <w:rPr>
                <w:b/>
                <w:bCs/>
                <w:i/>
                <w:iCs/>
                <w:shd w:val="clear" w:color="auto" w:fill="FABF8F" w:themeFill="accent6" w:themeFillTint="99"/>
              </w:rPr>
              <w:t>Moje</w:t>
            </w:r>
            <w:r w:rsidRPr="005F296C">
              <w:rPr>
                <w:i/>
                <w:iCs/>
              </w:rPr>
              <w:t xml:space="preserve"> máma říkávala</w:t>
            </w:r>
          </w:p>
        </w:tc>
        <w:tc>
          <w:tcPr>
            <w:tcW w:w="607" w:type="dxa"/>
            <w:shd w:val="clear" w:color="auto" w:fill="auto"/>
          </w:tcPr>
          <w:p w14:paraId="0E7DD8BE" w14:textId="77777777" w:rsidR="00B743DB" w:rsidRPr="005F296C" w:rsidRDefault="00B743DB" w:rsidP="00823C8F">
            <w:pPr>
              <w:ind w:firstLine="0"/>
            </w:pPr>
            <w:r w:rsidRPr="005F296C">
              <w:t>9</w:t>
            </w:r>
          </w:p>
        </w:tc>
      </w:tr>
      <w:tr w:rsidR="00B743DB" w:rsidRPr="005F296C" w14:paraId="057D46C3" w14:textId="77777777" w:rsidTr="00823C8F">
        <w:trPr>
          <w:trHeight w:val="227"/>
        </w:trPr>
        <w:tc>
          <w:tcPr>
            <w:tcW w:w="621" w:type="dxa"/>
            <w:shd w:val="clear" w:color="auto" w:fill="auto"/>
          </w:tcPr>
          <w:p w14:paraId="05AD2225" w14:textId="77777777" w:rsidR="00B743DB" w:rsidRPr="005F296C" w:rsidRDefault="00B743DB" w:rsidP="00823C8F">
            <w:pPr>
              <w:rPr>
                <w:b/>
              </w:rPr>
            </w:pPr>
          </w:p>
        </w:tc>
        <w:tc>
          <w:tcPr>
            <w:tcW w:w="2140" w:type="dxa"/>
            <w:shd w:val="clear" w:color="auto" w:fill="auto"/>
          </w:tcPr>
          <w:p w14:paraId="5E03892E" w14:textId="77777777" w:rsidR="00B743DB" w:rsidRPr="005F296C" w:rsidRDefault="00B743DB" w:rsidP="00823C8F">
            <w:pPr>
              <w:ind w:firstLine="0"/>
              <w:jc w:val="left"/>
              <w:rPr>
                <w:i/>
                <w:iCs/>
                <w:lang w:val="en-US"/>
              </w:rPr>
            </w:pPr>
            <w:r w:rsidRPr="005F296C">
              <w:rPr>
                <w:b/>
                <w:bCs/>
                <w:i/>
                <w:iCs/>
                <w:lang w:val="en-US"/>
              </w:rPr>
              <w:t>My</w:t>
            </w:r>
            <w:r w:rsidRPr="005F296C">
              <w:rPr>
                <w:i/>
                <w:iCs/>
                <w:lang w:val="en-US"/>
              </w:rPr>
              <w:t xml:space="preserve"> wet nurse said the same thing</w:t>
            </w:r>
          </w:p>
        </w:tc>
        <w:tc>
          <w:tcPr>
            <w:tcW w:w="604" w:type="dxa"/>
            <w:shd w:val="clear" w:color="auto" w:fill="auto"/>
          </w:tcPr>
          <w:p w14:paraId="48B29C33" w14:textId="77777777" w:rsidR="00B743DB" w:rsidRPr="005F296C" w:rsidRDefault="00B743DB" w:rsidP="00823C8F">
            <w:pPr>
              <w:ind w:firstLine="0"/>
            </w:pPr>
            <w:r w:rsidRPr="005F296C">
              <w:t>1</w:t>
            </w:r>
          </w:p>
        </w:tc>
        <w:tc>
          <w:tcPr>
            <w:tcW w:w="2017" w:type="dxa"/>
            <w:shd w:val="clear" w:color="auto" w:fill="FABF8F" w:themeFill="accent6" w:themeFillTint="99"/>
          </w:tcPr>
          <w:p w14:paraId="071F3F5A" w14:textId="77777777" w:rsidR="00B743DB" w:rsidRPr="005F296C" w:rsidRDefault="00B743DB" w:rsidP="00823C8F">
            <w:pPr>
              <w:ind w:firstLine="0"/>
              <w:jc w:val="left"/>
              <w:rPr>
                <w:i/>
                <w:iCs/>
              </w:rPr>
            </w:pPr>
            <w:r w:rsidRPr="005F296C">
              <w:rPr>
                <w:b/>
                <w:bCs/>
                <w:i/>
                <w:iCs/>
                <w:shd w:val="clear" w:color="auto" w:fill="FABF8F" w:themeFill="accent6" w:themeFillTint="99"/>
              </w:rPr>
              <w:t>Moje</w:t>
            </w:r>
            <w:r w:rsidRPr="005F296C">
              <w:rPr>
                <w:i/>
                <w:iCs/>
              </w:rPr>
              <w:t xml:space="preserve"> kojná říkávala to samé</w:t>
            </w:r>
          </w:p>
        </w:tc>
        <w:tc>
          <w:tcPr>
            <w:tcW w:w="607" w:type="dxa"/>
            <w:shd w:val="clear" w:color="auto" w:fill="auto"/>
          </w:tcPr>
          <w:p w14:paraId="54CE059C" w14:textId="77777777" w:rsidR="00B743DB" w:rsidRPr="005F296C" w:rsidRDefault="00B743DB" w:rsidP="00823C8F">
            <w:pPr>
              <w:ind w:firstLine="0"/>
            </w:pPr>
            <w:r w:rsidRPr="005F296C">
              <w:t>9</w:t>
            </w:r>
          </w:p>
        </w:tc>
        <w:tc>
          <w:tcPr>
            <w:tcW w:w="2166" w:type="dxa"/>
            <w:shd w:val="clear" w:color="auto" w:fill="FABF8F" w:themeFill="accent6" w:themeFillTint="99"/>
          </w:tcPr>
          <w:p w14:paraId="7EBA0810" w14:textId="77777777" w:rsidR="00B743DB" w:rsidRPr="005F296C" w:rsidRDefault="00B743DB" w:rsidP="00823C8F">
            <w:pPr>
              <w:ind w:firstLine="0"/>
              <w:jc w:val="left"/>
              <w:rPr>
                <w:i/>
                <w:iCs/>
              </w:rPr>
            </w:pPr>
            <w:r w:rsidRPr="005F296C">
              <w:rPr>
                <w:b/>
                <w:bCs/>
                <w:i/>
                <w:iCs/>
                <w:shd w:val="clear" w:color="auto" w:fill="FABF8F" w:themeFill="accent6" w:themeFillTint="99"/>
              </w:rPr>
              <w:t>Moje</w:t>
            </w:r>
            <w:r w:rsidRPr="005F296C">
              <w:rPr>
                <w:i/>
                <w:iCs/>
              </w:rPr>
              <w:t xml:space="preserve"> kojná mi říkala totéž</w:t>
            </w:r>
          </w:p>
        </w:tc>
        <w:tc>
          <w:tcPr>
            <w:tcW w:w="607" w:type="dxa"/>
            <w:shd w:val="clear" w:color="auto" w:fill="auto"/>
          </w:tcPr>
          <w:p w14:paraId="41D43836" w14:textId="77777777" w:rsidR="00B743DB" w:rsidRPr="005F296C" w:rsidRDefault="00B743DB" w:rsidP="00823C8F">
            <w:pPr>
              <w:ind w:firstLine="0"/>
            </w:pPr>
            <w:r w:rsidRPr="005F296C">
              <w:t>9</w:t>
            </w:r>
          </w:p>
        </w:tc>
      </w:tr>
      <w:tr w:rsidR="00B743DB" w:rsidRPr="005F296C" w14:paraId="3BFA3211" w14:textId="77777777" w:rsidTr="00823C8F">
        <w:trPr>
          <w:trHeight w:val="227"/>
        </w:trPr>
        <w:tc>
          <w:tcPr>
            <w:tcW w:w="621" w:type="dxa"/>
            <w:shd w:val="clear" w:color="auto" w:fill="auto"/>
          </w:tcPr>
          <w:p w14:paraId="321063D5" w14:textId="77777777" w:rsidR="00B743DB" w:rsidRPr="005F296C" w:rsidRDefault="00B743DB" w:rsidP="00823C8F">
            <w:pPr>
              <w:rPr>
                <w:b/>
              </w:rPr>
            </w:pPr>
          </w:p>
        </w:tc>
        <w:tc>
          <w:tcPr>
            <w:tcW w:w="2140" w:type="dxa"/>
            <w:shd w:val="clear" w:color="auto" w:fill="auto"/>
          </w:tcPr>
          <w:p w14:paraId="39D2B6AD" w14:textId="77777777" w:rsidR="00B743DB" w:rsidRPr="005F296C" w:rsidRDefault="00B743DB" w:rsidP="00823C8F">
            <w:pPr>
              <w:ind w:firstLine="0"/>
              <w:jc w:val="left"/>
              <w:rPr>
                <w:i/>
                <w:iCs/>
                <w:lang w:val="en-US"/>
              </w:rPr>
            </w:pPr>
            <w:r w:rsidRPr="005F296C">
              <w:rPr>
                <w:i/>
                <w:iCs/>
                <w:lang w:val="en-US"/>
              </w:rPr>
              <w:t xml:space="preserve">the barely suppressed anger in </w:t>
            </w:r>
            <w:r w:rsidRPr="005F296C">
              <w:rPr>
                <w:b/>
                <w:bCs/>
                <w:i/>
                <w:iCs/>
                <w:lang w:val="en-US"/>
              </w:rPr>
              <w:t>his</w:t>
            </w:r>
            <w:r w:rsidRPr="005F296C">
              <w:rPr>
                <w:i/>
                <w:iCs/>
                <w:lang w:val="en-US"/>
              </w:rPr>
              <w:t xml:space="preserve"> eyes </w:t>
            </w:r>
          </w:p>
        </w:tc>
        <w:tc>
          <w:tcPr>
            <w:tcW w:w="604" w:type="dxa"/>
            <w:shd w:val="clear" w:color="auto" w:fill="auto"/>
          </w:tcPr>
          <w:p w14:paraId="63B6CB95" w14:textId="77777777" w:rsidR="00B743DB" w:rsidRPr="005F296C" w:rsidRDefault="00B743DB" w:rsidP="00823C8F">
            <w:pPr>
              <w:ind w:firstLine="0"/>
            </w:pPr>
            <w:r w:rsidRPr="005F296C">
              <w:t>1</w:t>
            </w:r>
          </w:p>
        </w:tc>
        <w:tc>
          <w:tcPr>
            <w:tcW w:w="2017" w:type="dxa"/>
            <w:shd w:val="clear" w:color="auto" w:fill="FABF8F" w:themeFill="accent6" w:themeFillTint="99"/>
          </w:tcPr>
          <w:p w14:paraId="76AD10EE" w14:textId="77777777" w:rsidR="00B743DB" w:rsidRPr="005F296C" w:rsidRDefault="00B743DB" w:rsidP="00823C8F">
            <w:pPr>
              <w:ind w:firstLine="0"/>
              <w:jc w:val="left"/>
              <w:rPr>
                <w:i/>
                <w:iCs/>
              </w:rPr>
            </w:pPr>
            <w:r w:rsidRPr="005F296C">
              <w:rPr>
                <w:i/>
                <w:iCs/>
              </w:rPr>
              <w:t xml:space="preserve">stěží potlačovaný hněv v </w:t>
            </w:r>
            <w:r w:rsidRPr="005F296C">
              <w:rPr>
                <w:b/>
                <w:bCs/>
                <w:i/>
                <w:iCs/>
              </w:rPr>
              <w:t>jeho</w:t>
            </w:r>
            <w:r w:rsidRPr="005F296C">
              <w:rPr>
                <w:i/>
                <w:iCs/>
              </w:rPr>
              <w:t xml:space="preserve"> očích </w:t>
            </w:r>
          </w:p>
        </w:tc>
        <w:tc>
          <w:tcPr>
            <w:tcW w:w="607" w:type="dxa"/>
            <w:shd w:val="clear" w:color="auto" w:fill="auto"/>
          </w:tcPr>
          <w:p w14:paraId="686F79B0" w14:textId="77777777" w:rsidR="00B743DB" w:rsidRPr="005F296C" w:rsidRDefault="00B743DB" w:rsidP="00823C8F">
            <w:pPr>
              <w:ind w:firstLine="0"/>
            </w:pPr>
            <w:r w:rsidRPr="005F296C">
              <w:t>10</w:t>
            </w:r>
          </w:p>
        </w:tc>
        <w:tc>
          <w:tcPr>
            <w:tcW w:w="2166" w:type="dxa"/>
            <w:shd w:val="clear" w:color="auto" w:fill="FF8AD8"/>
          </w:tcPr>
          <w:p w14:paraId="179C3F43" w14:textId="77777777" w:rsidR="00B743DB" w:rsidRPr="005F296C" w:rsidRDefault="00B743DB" w:rsidP="00823C8F">
            <w:pPr>
              <w:ind w:firstLine="0"/>
              <w:jc w:val="left"/>
              <w:rPr>
                <w:i/>
                <w:iCs/>
              </w:rPr>
            </w:pPr>
            <w:r w:rsidRPr="005F296C">
              <w:rPr>
                <w:i/>
                <w:iCs/>
              </w:rPr>
              <w:t xml:space="preserve">z očí […] </w:t>
            </w:r>
            <w:r w:rsidRPr="005F296C">
              <w:rPr>
                <w:b/>
                <w:bCs/>
                <w:i/>
                <w:iCs/>
              </w:rPr>
              <w:t>mu</w:t>
            </w:r>
            <w:r w:rsidRPr="005F296C">
              <w:rPr>
                <w:i/>
                <w:iCs/>
              </w:rPr>
              <w:t xml:space="preserve"> čiší stěží potlačovaný vztek</w:t>
            </w:r>
          </w:p>
        </w:tc>
        <w:tc>
          <w:tcPr>
            <w:tcW w:w="607" w:type="dxa"/>
            <w:shd w:val="clear" w:color="auto" w:fill="auto"/>
          </w:tcPr>
          <w:p w14:paraId="6033BD83" w14:textId="77777777" w:rsidR="00B743DB" w:rsidRPr="005F296C" w:rsidRDefault="00B743DB" w:rsidP="00823C8F">
            <w:pPr>
              <w:ind w:firstLine="0"/>
            </w:pPr>
            <w:r w:rsidRPr="005F296C">
              <w:t>9</w:t>
            </w:r>
          </w:p>
        </w:tc>
      </w:tr>
      <w:tr w:rsidR="00B743DB" w:rsidRPr="005F296C" w14:paraId="06AE2D04" w14:textId="77777777" w:rsidTr="00823C8F">
        <w:trPr>
          <w:trHeight w:val="227"/>
        </w:trPr>
        <w:tc>
          <w:tcPr>
            <w:tcW w:w="621" w:type="dxa"/>
            <w:shd w:val="clear" w:color="auto" w:fill="auto"/>
          </w:tcPr>
          <w:p w14:paraId="085F8A19" w14:textId="77777777" w:rsidR="00B743DB" w:rsidRPr="005F296C" w:rsidRDefault="00B743DB" w:rsidP="00823C8F">
            <w:pPr>
              <w:rPr>
                <w:b/>
              </w:rPr>
            </w:pPr>
          </w:p>
        </w:tc>
        <w:tc>
          <w:tcPr>
            <w:tcW w:w="2140" w:type="dxa"/>
            <w:shd w:val="clear" w:color="auto" w:fill="auto"/>
          </w:tcPr>
          <w:p w14:paraId="5441A557" w14:textId="77777777" w:rsidR="00B743DB" w:rsidRPr="005F296C" w:rsidRDefault="00B743DB" w:rsidP="00823C8F">
            <w:pPr>
              <w:ind w:firstLine="0"/>
              <w:jc w:val="left"/>
              <w:rPr>
                <w:i/>
                <w:iCs/>
                <w:lang w:val="en-US"/>
              </w:rPr>
            </w:pPr>
            <w:r w:rsidRPr="005F296C">
              <w:rPr>
                <w:i/>
                <w:iCs/>
                <w:lang w:val="en-US"/>
              </w:rPr>
              <w:t xml:space="preserve">under the thick black hood of </w:t>
            </w:r>
            <w:r w:rsidRPr="005F296C">
              <w:rPr>
                <w:b/>
                <w:bCs/>
                <w:i/>
                <w:iCs/>
                <w:lang w:val="en-US"/>
              </w:rPr>
              <w:t>his</w:t>
            </w:r>
            <w:r w:rsidRPr="005F296C">
              <w:rPr>
                <w:i/>
                <w:iCs/>
                <w:lang w:val="en-US"/>
              </w:rPr>
              <w:t xml:space="preserve"> cloak</w:t>
            </w:r>
          </w:p>
        </w:tc>
        <w:tc>
          <w:tcPr>
            <w:tcW w:w="604" w:type="dxa"/>
            <w:shd w:val="clear" w:color="auto" w:fill="auto"/>
          </w:tcPr>
          <w:p w14:paraId="7570E6A6" w14:textId="77777777" w:rsidR="00B743DB" w:rsidRPr="005F296C" w:rsidRDefault="00B743DB" w:rsidP="00823C8F">
            <w:pPr>
              <w:ind w:firstLine="0"/>
            </w:pPr>
            <w:r w:rsidRPr="005F296C">
              <w:t>1</w:t>
            </w:r>
          </w:p>
        </w:tc>
        <w:tc>
          <w:tcPr>
            <w:tcW w:w="2017" w:type="dxa"/>
            <w:shd w:val="clear" w:color="auto" w:fill="D6D6D6"/>
          </w:tcPr>
          <w:p w14:paraId="074D6BAA" w14:textId="77777777" w:rsidR="00B743DB" w:rsidRPr="005F296C" w:rsidRDefault="00B743DB" w:rsidP="00823C8F">
            <w:pPr>
              <w:ind w:firstLine="0"/>
              <w:jc w:val="left"/>
              <w:rPr>
                <w:i/>
                <w:iCs/>
              </w:rPr>
            </w:pPr>
            <w:r w:rsidRPr="005F296C">
              <w:rPr>
                <w:i/>
                <w:iCs/>
              </w:rPr>
              <w:t>pod silnou černou kápí pláště</w:t>
            </w:r>
          </w:p>
        </w:tc>
        <w:tc>
          <w:tcPr>
            <w:tcW w:w="607" w:type="dxa"/>
            <w:shd w:val="clear" w:color="auto" w:fill="auto"/>
          </w:tcPr>
          <w:p w14:paraId="402807E3" w14:textId="77777777" w:rsidR="00B743DB" w:rsidRPr="005F296C" w:rsidRDefault="00B743DB" w:rsidP="00823C8F">
            <w:pPr>
              <w:ind w:firstLine="0"/>
            </w:pPr>
            <w:r w:rsidRPr="005F296C">
              <w:t>10</w:t>
            </w:r>
          </w:p>
        </w:tc>
        <w:tc>
          <w:tcPr>
            <w:tcW w:w="2166" w:type="dxa"/>
            <w:shd w:val="clear" w:color="auto" w:fill="73FEFF"/>
          </w:tcPr>
          <w:p w14:paraId="5AC372F8" w14:textId="77777777" w:rsidR="00B743DB" w:rsidRPr="005F296C" w:rsidRDefault="00B743DB" w:rsidP="00823C8F">
            <w:pPr>
              <w:ind w:firstLine="0"/>
              <w:jc w:val="left"/>
              <w:rPr>
                <w:i/>
                <w:iCs/>
              </w:rPr>
            </w:pPr>
            <w:r w:rsidRPr="005F296C">
              <w:rPr>
                <w:i/>
                <w:iCs/>
              </w:rPr>
              <w:t>pod těžkou černou kápí</w:t>
            </w:r>
          </w:p>
        </w:tc>
        <w:tc>
          <w:tcPr>
            <w:tcW w:w="607" w:type="dxa"/>
            <w:shd w:val="clear" w:color="auto" w:fill="auto"/>
          </w:tcPr>
          <w:p w14:paraId="171E7654" w14:textId="77777777" w:rsidR="00B743DB" w:rsidRPr="005F296C" w:rsidRDefault="00B743DB" w:rsidP="00823C8F">
            <w:pPr>
              <w:ind w:firstLine="0"/>
            </w:pPr>
            <w:r w:rsidRPr="005F296C">
              <w:t>9</w:t>
            </w:r>
          </w:p>
        </w:tc>
      </w:tr>
      <w:tr w:rsidR="00B743DB" w:rsidRPr="005F296C" w14:paraId="1CEE5FA0" w14:textId="77777777" w:rsidTr="00823C8F">
        <w:trPr>
          <w:trHeight w:val="227"/>
        </w:trPr>
        <w:tc>
          <w:tcPr>
            <w:tcW w:w="621" w:type="dxa"/>
            <w:shd w:val="clear" w:color="auto" w:fill="auto"/>
          </w:tcPr>
          <w:p w14:paraId="6301A447" w14:textId="77777777" w:rsidR="00B743DB" w:rsidRPr="005F296C" w:rsidRDefault="00B743DB" w:rsidP="00823C8F">
            <w:pPr>
              <w:rPr>
                <w:b/>
              </w:rPr>
            </w:pPr>
          </w:p>
        </w:tc>
        <w:tc>
          <w:tcPr>
            <w:tcW w:w="2140" w:type="dxa"/>
            <w:shd w:val="clear" w:color="auto" w:fill="auto"/>
          </w:tcPr>
          <w:p w14:paraId="51082FFA" w14:textId="77777777" w:rsidR="00B743DB" w:rsidRPr="005F296C" w:rsidRDefault="00B743DB" w:rsidP="00823C8F">
            <w:pPr>
              <w:ind w:firstLine="0"/>
              <w:jc w:val="left"/>
              <w:rPr>
                <w:i/>
                <w:iCs/>
                <w:lang w:val="en-US"/>
              </w:rPr>
            </w:pPr>
            <w:r w:rsidRPr="005F296C">
              <w:rPr>
                <w:i/>
                <w:iCs/>
                <w:lang w:val="en-US"/>
              </w:rPr>
              <w:t xml:space="preserve">that was not a feeling to share with </w:t>
            </w:r>
            <w:r w:rsidRPr="005F296C">
              <w:rPr>
                <w:b/>
                <w:bCs/>
                <w:i/>
                <w:iCs/>
                <w:lang w:val="en-US"/>
              </w:rPr>
              <w:t>your</w:t>
            </w:r>
            <w:r w:rsidRPr="005F296C">
              <w:rPr>
                <w:i/>
                <w:iCs/>
                <w:lang w:val="en-US"/>
              </w:rPr>
              <w:t xml:space="preserve"> commander</w:t>
            </w:r>
          </w:p>
        </w:tc>
        <w:tc>
          <w:tcPr>
            <w:tcW w:w="604" w:type="dxa"/>
            <w:shd w:val="clear" w:color="auto" w:fill="auto"/>
          </w:tcPr>
          <w:p w14:paraId="42257126" w14:textId="77777777" w:rsidR="00B743DB" w:rsidRPr="005F296C" w:rsidRDefault="00B743DB" w:rsidP="00823C8F">
            <w:pPr>
              <w:ind w:firstLine="0"/>
            </w:pPr>
            <w:r w:rsidRPr="005F296C">
              <w:t>2</w:t>
            </w:r>
          </w:p>
        </w:tc>
        <w:tc>
          <w:tcPr>
            <w:tcW w:w="2017" w:type="dxa"/>
            <w:shd w:val="clear" w:color="auto" w:fill="D99594" w:themeFill="accent2" w:themeFillTint="99"/>
          </w:tcPr>
          <w:p w14:paraId="317284CA" w14:textId="77777777" w:rsidR="00B743DB" w:rsidRPr="005F296C" w:rsidRDefault="00B743DB" w:rsidP="00823C8F">
            <w:pPr>
              <w:ind w:firstLine="0"/>
              <w:jc w:val="left"/>
              <w:rPr>
                <w:i/>
                <w:iCs/>
              </w:rPr>
            </w:pPr>
            <w:r w:rsidRPr="005F296C">
              <w:rPr>
                <w:i/>
                <w:iCs/>
              </w:rPr>
              <w:t xml:space="preserve">o tento pocit se se </w:t>
            </w:r>
            <w:r w:rsidRPr="005F296C">
              <w:rPr>
                <w:b/>
                <w:bCs/>
                <w:i/>
                <w:iCs/>
              </w:rPr>
              <w:t>svým</w:t>
            </w:r>
            <w:r w:rsidRPr="005F296C">
              <w:rPr>
                <w:i/>
                <w:iCs/>
              </w:rPr>
              <w:t xml:space="preserve"> velitelem dělit nemohl</w:t>
            </w:r>
          </w:p>
        </w:tc>
        <w:tc>
          <w:tcPr>
            <w:tcW w:w="607" w:type="dxa"/>
            <w:shd w:val="clear" w:color="auto" w:fill="auto"/>
          </w:tcPr>
          <w:p w14:paraId="115D05E3" w14:textId="77777777" w:rsidR="00B743DB" w:rsidRPr="005F296C" w:rsidRDefault="00B743DB" w:rsidP="00823C8F">
            <w:pPr>
              <w:ind w:firstLine="0"/>
            </w:pPr>
            <w:r w:rsidRPr="005F296C">
              <w:t>10</w:t>
            </w:r>
          </w:p>
        </w:tc>
        <w:tc>
          <w:tcPr>
            <w:tcW w:w="2166" w:type="dxa"/>
            <w:shd w:val="clear" w:color="auto" w:fill="D99594" w:themeFill="accent2" w:themeFillTint="99"/>
          </w:tcPr>
          <w:p w14:paraId="38B79A66" w14:textId="77777777" w:rsidR="00B743DB" w:rsidRPr="005F296C" w:rsidRDefault="00B743DB" w:rsidP="00823C8F">
            <w:pPr>
              <w:ind w:firstLine="0"/>
              <w:jc w:val="left"/>
              <w:rPr>
                <w:i/>
                <w:iCs/>
              </w:rPr>
            </w:pPr>
            <w:r w:rsidRPr="005F296C">
              <w:rPr>
                <w:i/>
                <w:iCs/>
              </w:rPr>
              <w:t xml:space="preserve">s takovými myšlenkami se člověk </w:t>
            </w:r>
            <w:r w:rsidRPr="005F296C">
              <w:rPr>
                <w:b/>
                <w:bCs/>
                <w:i/>
                <w:iCs/>
              </w:rPr>
              <w:t>svému</w:t>
            </w:r>
            <w:r w:rsidRPr="005F296C">
              <w:rPr>
                <w:i/>
                <w:iCs/>
              </w:rPr>
              <w:t xml:space="preserve"> veliteli nesvěřuje</w:t>
            </w:r>
          </w:p>
        </w:tc>
        <w:tc>
          <w:tcPr>
            <w:tcW w:w="607" w:type="dxa"/>
            <w:shd w:val="clear" w:color="auto" w:fill="auto"/>
          </w:tcPr>
          <w:p w14:paraId="76AB1916" w14:textId="77777777" w:rsidR="00B743DB" w:rsidRPr="005F296C" w:rsidRDefault="00B743DB" w:rsidP="00823C8F">
            <w:pPr>
              <w:ind w:firstLine="0"/>
            </w:pPr>
            <w:r w:rsidRPr="005F296C">
              <w:t>10</w:t>
            </w:r>
          </w:p>
        </w:tc>
      </w:tr>
      <w:tr w:rsidR="00B743DB" w:rsidRPr="005F296C" w14:paraId="796A8CAD" w14:textId="77777777" w:rsidTr="00823C8F">
        <w:trPr>
          <w:trHeight w:val="227"/>
        </w:trPr>
        <w:tc>
          <w:tcPr>
            <w:tcW w:w="621" w:type="dxa"/>
            <w:shd w:val="clear" w:color="auto" w:fill="auto"/>
          </w:tcPr>
          <w:p w14:paraId="7FD72FB3" w14:textId="77777777" w:rsidR="00B743DB" w:rsidRPr="005F296C" w:rsidRDefault="00B743DB" w:rsidP="00823C8F">
            <w:pPr>
              <w:rPr>
                <w:b/>
              </w:rPr>
            </w:pPr>
          </w:p>
        </w:tc>
        <w:tc>
          <w:tcPr>
            <w:tcW w:w="2140" w:type="dxa"/>
            <w:shd w:val="clear" w:color="auto" w:fill="auto"/>
          </w:tcPr>
          <w:p w14:paraId="7D4DD72A" w14:textId="77777777" w:rsidR="00B743DB" w:rsidRPr="005F296C" w:rsidRDefault="00B743DB" w:rsidP="00823C8F">
            <w:pPr>
              <w:ind w:firstLine="0"/>
              <w:jc w:val="left"/>
              <w:rPr>
                <w:i/>
                <w:iCs/>
                <w:lang w:val="en-US"/>
              </w:rPr>
            </w:pPr>
            <w:r w:rsidRPr="005F296C">
              <w:rPr>
                <w:i/>
                <w:iCs/>
                <w:lang w:val="en-US"/>
              </w:rPr>
              <w:t xml:space="preserve">Will shared </w:t>
            </w:r>
            <w:r w:rsidRPr="005F296C">
              <w:rPr>
                <w:b/>
                <w:bCs/>
                <w:i/>
                <w:iCs/>
                <w:lang w:val="en-US"/>
              </w:rPr>
              <w:t>his</w:t>
            </w:r>
            <w:r w:rsidRPr="005F296C">
              <w:rPr>
                <w:i/>
                <w:iCs/>
                <w:lang w:val="en-US"/>
              </w:rPr>
              <w:t xml:space="preserve"> unease</w:t>
            </w:r>
          </w:p>
        </w:tc>
        <w:tc>
          <w:tcPr>
            <w:tcW w:w="604" w:type="dxa"/>
            <w:shd w:val="clear" w:color="auto" w:fill="auto"/>
          </w:tcPr>
          <w:p w14:paraId="2E447140" w14:textId="77777777" w:rsidR="00B743DB" w:rsidRPr="005F296C" w:rsidRDefault="00B743DB" w:rsidP="00823C8F">
            <w:pPr>
              <w:ind w:firstLine="0"/>
            </w:pPr>
            <w:r w:rsidRPr="005F296C">
              <w:t>2</w:t>
            </w:r>
          </w:p>
        </w:tc>
        <w:tc>
          <w:tcPr>
            <w:tcW w:w="2017" w:type="dxa"/>
            <w:shd w:val="clear" w:color="auto" w:fill="FABF8F" w:themeFill="accent6" w:themeFillTint="99"/>
          </w:tcPr>
          <w:p w14:paraId="12B97BFE" w14:textId="77777777" w:rsidR="00B743DB" w:rsidRPr="005F296C" w:rsidRDefault="00B743DB" w:rsidP="00823C8F">
            <w:pPr>
              <w:ind w:firstLine="0"/>
              <w:jc w:val="left"/>
              <w:rPr>
                <w:i/>
                <w:iCs/>
              </w:rPr>
            </w:pPr>
            <w:r w:rsidRPr="005F296C">
              <w:rPr>
                <w:i/>
                <w:iCs/>
              </w:rPr>
              <w:t xml:space="preserve">Will </w:t>
            </w:r>
            <w:r w:rsidRPr="005F296C">
              <w:rPr>
                <w:b/>
                <w:bCs/>
                <w:i/>
                <w:iCs/>
              </w:rPr>
              <w:t>jeho</w:t>
            </w:r>
            <w:r w:rsidRPr="005F296C">
              <w:rPr>
                <w:i/>
                <w:iCs/>
              </w:rPr>
              <w:t xml:space="preserve"> nepříjemné pocity sdílel.</w:t>
            </w:r>
          </w:p>
        </w:tc>
        <w:tc>
          <w:tcPr>
            <w:tcW w:w="607" w:type="dxa"/>
            <w:shd w:val="clear" w:color="auto" w:fill="auto"/>
          </w:tcPr>
          <w:p w14:paraId="70D68DA5" w14:textId="77777777" w:rsidR="00B743DB" w:rsidRPr="005F296C" w:rsidRDefault="00B743DB" w:rsidP="00823C8F">
            <w:pPr>
              <w:ind w:firstLine="0"/>
            </w:pPr>
            <w:r w:rsidRPr="005F296C">
              <w:t>10</w:t>
            </w:r>
          </w:p>
        </w:tc>
        <w:tc>
          <w:tcPr>
            <w:tcW w:w="2166" w:type="dxa"/>
            <w:shd w:val="clear" w:color="auto" w:fill="D6D6D6"/>
          </w:tcPr>
          <w:p w14:paraId="7204F2FE" w14:textId="77777777" w:rsidR="00B743DB" w:rsidRPr="005F296C" w:rsidRDefault="00B743DB" w:rsidP="00823C8F">
            <w:pPr>
              <w:ind w:firstLine="0"/>
              <w:jc w:val="left"/>
              <w:rPr>
                <w:i/>
                <w:iCs/>
              </w:rPr>
            </w:pPr>
            <w:r w:rsidRPr="005F296C">
              <w:rPr>
                <w:i/>
                <w:iCs/>
              </w:rPr>
              <w:t xml:space="preserve">Will byl stejně nesvůj jako </w:t>
            </w:r>
            <w:r w:rsidRPr="005F296C">
              <w:rPr>
                <w:b/>
                <w:bCs/>
                <w:i/>
                <w:iCs/>
              </w:rPr>
              <w:t>on</w:t>
            </w:r>
            <w:r w:rsidRPr="005F296C">
              <w:rPr>
                <w:i/>
                <w:iCs/>
              </w:rPr>
              <w:t xml:space="preserve">. </w:t>
            </w:r>
          </w:p>
          <w:p w14:paraId="42EAE472" w14:textId="77777777" w:rsidR="00B743DB" w:rsidRPr="005F296C" w:rsidRDefault="00B743DB" w:rsidP="00823C8F">
            <w:pPr>
              <w:jc w:val="left"/>
              <w:rPr>
                <w:i/>
                <w:iCs/>
              </w:rPr>
            </w:pPr>
          </w:p>
        </w:tc>
        <w:tc>
          <w:tcPr>
            <w:tcW w:w="607" w:type="dxa"/>
            <w:shd w:val="clear" w:color="auto" w:fill="auto"/>
          </w:tcPr>
          <w:p w14:paraId="484AD217" w14:textId="77777777" w:rsidR="00B743DB" w:rsidRPr="005F296C" w:rsidRDefault="00B743DB" w:rsidP="00823C8F">
            <w:pPr>
              <w:ind w:firstLine="0"/>
            </w:pPr>
            <w:r w:rsidRPr="005F296C">
              <w:t>10</w:t>
            </w:r>
          </w:p>
        </w:tc>
      </w:tr>
      <w:tr w:rsidR="00B743DB" w:rsidRPr="005F296C" w14:paraId="667A79FA" w14:textId="77777777" w:rsidTr="00823C8F">
        <w:trPr>
          <w:trHeight w:val="227"/>
        </w:trPr>
        <w:tc>
          <w:tcPr>
            <w:tcW w:w="621" w:type="dxa"/>
            <w:shd w:val="clear" w:color="auto" w:fill="auto"/>
          </w:tcPr>
          <w:p w14:paraId="07A3BE44" w14:textId="77777777" w:rsidR="00B743DB" w:rsidRPr="005F296C" w:rsidRDefault="00B743DB" w:rsidP="00823C8F">
            <w:pPr>
              <w:rPr>
                <w:b/>
              </w:rPr>
            </w:pPr>
          </w:p>
        </w:tc>
        <w:tc>
          <w:tcPr>
            <w:tcW w:w="2140" w:type="dxa"/>
            <w:shd w:val="clear" w:color="auto" w:fill="auto"/>
          </w:tcPr>
          <w:p w14:paraId="2FC6DC18" w14:textId="77777777" w:rsidR="00B743DB" w:rsidRPr="005F296C" w:rsidRDefault="00B743DB" w:rsidP="00823C8F">
            <w:pPr>
              <w:ind w:firstLine="0"/>
              <w:jc w:val="left"/>
              <w:rPr>
                <w:i/>
                <w:iCs/>
                <w:lang w:val="en-US"/>
              </w:rPr>
            </w:pPr>
            <w:r w:rsidRPr="005F296C">
              <w:rPr>
                <w:i/>
                <w:iCs/>
                <w:lang w:val="en-US"/>
              </w:rPr>
              <w:t xml:space="preserve">you laughed at in </w:t>
            </w:r>
            <w:r w:rsidRPr="005F296C">
              <w:rPr>
                <w:b/>
                <w:bCs/>
                <w:i/>
                <w:iCs/>
                <w:lang w:val="en-US"/>
              </w:rPr>
              <w:t>your</w:t>
            </w:r>
            <w:r w:rsidRPr="005F296C">
              <w:rPr>
                <w:i/>
                <w:iCs/>
                <w:lang w:val="en-US"/>
              </w:rPr>
              <w:t xml:space="preserve"> cups</w:t>
            </w:r>
          </w:p>
        </w:tc>
        <w:tc>
          <w:tcPr>
            <w:tcW w:w="604" w:type="dxa"/>
            <w:shd w:val="clear" w:color="auto" w:fill="auto"/>
          </w:tcPr>
          <w:p w14:paraId="7AF650B1" w14:textId="77777777" w:rsidR="00B743DB" w:rsidRPr="005F296C" w:rsidRDefault="00B743DB" w:rsidP="00823C8F">
            <w:pPr>
              <w:ind w:firstLine="0"/>
            </w:pPr>
            <w:r w:rsidRPr="005F296C">
              <w:t>2</w:t>
            </w:r>
          </w:p>
        </w:tc>
        <w:tc>
          <w:tcPr>
            <w:tcW w:w="2017" w:type="dxa"/>
            <w:shd w:val="clear" w:color="auto" w:fill="73FEFF"/>
          </w:tcPr>
          <w:p w14:paraId="56829D8C" w14:textId="77777777" w:rsidR="00B743DB" w:rsidRPr="005F296C" w:rsidRDefault="00B743DB" w:rsidP="00823C8F">
            <w:pPr>
              <w:ind w:firstLine="0"/>
              <w:jc w:val="left"/>
              <w:rPr>
                <w:i/>
                <w:iCs/>
              </w:rPr>
            </w:pPr>
            <w:r w:rsidRPr="005F296C">
              <w:rPr>
                <w:i/>
                <w:iCs/>
              </w:rPr>
              <w:t>kterému se člověk směje nad číší vína</w:t>
            </w:r>
          </w:p>
        </w:tc>
        <w:tc>
          <w:tcPr>
            <w:tcW w:w="607" w:type="dxa"/>
            <w:shd w:val="clear" w:color="auto" w:fill="auto"/>
          </w:tcPr>
          <w:p w14:paraId="6BE2D873" w14:textId="77777777" w:rsidR="00B743DB" w:rsidRPr="005F296C" w:rsidRDefault="00B743DB" w:rsidP="00823C8F">
            <w:pPr>
              <w:ind w:firstLine="0"/>
            </w:pPr>
            <w:r w:rsidRPr="005F296C">
              <w:t>10</w:t>
            </w:r>
          </w:p>
        </w:tc>
        <w:tc>
          <w:tcPr>
            <w:tcW w:w="2166" w:type="dxa"/>
            <w:shd w:val="clear" w:color="auto" w:fill="73FEFF"/>
          </w:tcPr>
          <w:p w14:paraId="7896B6C0" w14:textId="77777777" w:rsidR="00B743DB" w:rsidRPr="005F296C" w:rsidRDefault="00B743DB" w:rsidP="00823C8F">
            <w:pPr>
              <w:ind w:firstLine="0"/>
              <w:jc w:val="left"/>
              <w:rPr>
                <w:i/>
                <w:iCs/>
              </w:rPr>
            </w:pPr>
            <w:r w:rsidRPr="005F296C">
              <w:rPr>
                <w:i/>
                <w:iCs/>
              </w:rPr>
              <w:t>kterému se smějete nad číší vína</w:t>
            </w:r>
          </w:p>
        </w:tc>
        <w:tc>
          <w:tcPr>
            <w:tcW w:w="607" w:type="dxa"/>
            <w:shd w:val="clear" w:color="auto" w:fill="auto"/>
          </w:tcPr>
          <w:p w14:paraId="48EDD112" w14:textId="77777777" w:rsidR="00B743DB" w:rsidRPr="005F296C" w:rsidRDefault="00B743DB" w:rsidP="00823C8F">
            <w:pPr>
              <w:ind w:firstLine="0"/>
            </w:pPr>
            <w:r w:rsidRPr="005F296C">
              <w:t>10</w:t>
            </w:r>
          </w:p>
        </w:tc>
      </w:tr>
      <w:tr w:rsidR="00B743DB" w:rsidRPr="005F296C" w14:paraId="6C1B20CF" w14:textId="77777777" w:rsidTr="00823C8F">
        <w:trPr>
          <w:trHeight w:val="227"/>
        </w:trPr>
        <w:tc>
          <w:tcPr>
            <w:tcW w:w="621" w:type="dxa"/>
            <w:shd w:val="clear" w:color="auto" w:fill="auto"/>
          </w:tcPr>
          <w:p w14:paraId="03A64EE1" w14:textId="77777777" w:rsidR="00B743DB" w:rsidRPr="005F296C" w:rsidRDefault="00B743DB" w:rsidP="00823C8F">
            <w:pPr>
              <w:rPr>
                <w:b/>
              </w:rPr>
            </w:pPr>
          </w:p>
        </w:tc>
        <w:tc>
          <w:tcPr>
            <w:tcW w:w="2140" w:type="dxa"/>
            <w:shd w:val="clear" w:color="auto" w:fill="auto"/>
          </w:tcPr>
          <w:p w14:paraId="1E2CC629" w14:textId="77777777" w:rsidR="00B743DB" w:rsidRPr="005F296C" w:rsidRDefault="00B743DB" w:rsidP="00823C8F">
            <w:pPr>
              <w:ind w:firstLine="0"/>
              <w:jc w:val="left"/>
              <w:rPr>
                <w:i/>
                <w:iCs/>
                <w:lang w:val="en-US"/>
              </w:rPr>
            </w:pPr>
            <w:r w:rsidRPr="005F296C">
              <w:rPr>
                <w:i/>
                <w:iCs/>
                <w:lang w:val="en-US"/>
              </w:rPr>
              <w:t xml:space="preserve">and </w:t>
            </w:r>
            <w:r w:rsidRPr="005F296C">
              <w:rPr>
                <w:b/>
                <w:bCs/>
                <w:i/>
                <w:iCs/>
                <w:lang w:val="en-US"/>
              </w:rPr>
              <w:t>his</w:t>
            </w:r>
            <w:r w:rsidRPr="005F296C">
              <w:rPr>
                <w:i/>
                <w:iCs/>
                <w:lang w:val="en-US"/>
              </w:rPr>
              <w:t xml:space="preserve"> bowels had turned to water</w:t>
            </w:r>
          </w:p>
        </w:tc>
        <w:tc>
          <w:tcPr>
            <w:tcW w:w="604" w:type="dxa"/>
            <w:shd w:val="clear" w:color="auto" w:fill="auto"/>
          </w:tcPr>
          <w:p w14:paraId="36BAE41E" w14:textId="77777777" w:rsidR="00B743DB" w:rsidRPr="005F296C" w:rsidRDefault="00B743DB" w:rsidP="00823C8F">
            <w:pPr>
              <w:ind w:firstLine="0"/>
            </w:pPr>
            <w:r w:rsidRPr="005F296C">
              <w:t>2</w:t>
            </w:r>
          </w:p>
        </w:tc>
        <w:tc>
          <w:tcPr>
            <w:tcW w:w="2017" w:type="dxa"/>
            <w:shd w:val="clear" w:color="auto" w:fill="FABF8F" w:themeFill="accent6" w:themeFillTint="99"/>
          </w:tcPr>
          <w:p w14:paraId="3ACE28D8" w14:textId="77777777" w:rsidR="00B743DB" w:rsidRPr="005F296C" w:rsidRDefault="00B743DB" w:rsidP="00823C8F">
            <w:pPr>
              <w:ind w:firstLine="0"/>
              <w:jc w:val="left"/>
              <w:rPr>
                <w:i/>
                <w:iCs/>
              </w:rPr>
            </w:pPr>
            <w:r w:rsidRPr="005F296C">
              <w:rPr>
                <w:i/>
                <w:iCs/>
              </w:rPr>
              <w:t xml:space="preserve">a </w:t>
            </w:r>
            <w:r w:rsidRPr="005F296C">
              <w:rPr>
                <w:b/>
                <w:bCs/>
                <w:i/>
                <w:iCs/>
              </w:rPr>
              <w:t>jeho</w:t>
            </w:r>
            <w:r w:rsidRPr="005F296C">
              <w:rPr>
                <w:i/>
                <w:iCs/>
              </w:rPr>
              <w:t xml:space="preserve"> vnitřnosti se proměnily ve vodu</w:t>
            </w:r>
          </w:p>
        </w:tc>
        <w:tc>
          <w:tcPr>
            <w:tcW w:w="607" w:type="dxa"/>
            <w:shd w:val="clear" w:color="auto" w:fill="auto"/>
          </w:tcPr>
          <w:p w14:paraId="1201A70F" w14:textId="77777777" w:rsidR="00B743DB" w:rsidRPr="005F296C" w:rsidRDefault="00B743DB" w:rsidP="00823C8F">
            <w:pPr>
              <w:ind w:firstLine="0"/>
            </w:pPr>
            <w:r w:rsidRPr="005F296C">
              <w:t>10</w:t>
            </w:r>
          </w:p>
        </w:tc>
        <w:tc>
          <w:tcPr>
            <w:tcW w:w="2166" w:type="dxa"/>
            <w:shd w:val="clear" w:color="auto" w:fill="FF8AD8"/>
          </w:tcPr>
          <w:p w14:paraId="6472B3F4" w14:textId="77777777" w:rsidR="00B743DB" w:rsidRPr="005F296C" w:rsidRDefault="00B743DB" w:rsidP="00823C8F">
            <w:pPr>
              <w:ind w:firstLine="0"/>
              <w:jc w:val="left"/>
              <w:rPr>
                <w:i/>
                <w:iCs/>
              </w:rPr>
            </w:pPr>
            <w:r w:rsidRPr="005F296C">
              <w:rPr>
                <w:i/>
                <w:iCs/>
              </w:rPr>
              <w:t xml:space="preserve">a útroby se </w:t>
            </w:r>
            <w:r w:rsidRPr="005F296C">
              <w:rPr>
                <w:b/>
                <w:bCs/>
                <w:i/>
                <w:iCs/>
              </w:rPr>
              <w:t>mu</w:t>
            </w:r>
            <w:r w:rsidRPr="005F296C">
              <w:rPr>
                <w:i/>
                <w:iCs/>
              </w:rPr>
              <w:t xml:space="preserve"> sevřely děsem</w:t>
            </w:r>
          </w:p>
        </w:tc>
        <w:tc>
          <w:tcPr>
            <w:tcW w:w="607" w:type="dxa"/>
            <w:shd w:val="clear" w:color="auto" w:fill="auto"/>
          </w:tcPr>
          <w:p w14:paraId="1F6E78C0" w14:textId="77777777" w:rsidR="00B743DB" w:rsidRPr="005F296C" w:rsidRDefault="00B743DB" w:rsidP="00823C8F">
            <w:pPr>
              <w:ind w:firstLine="0"/>
            </w:pPr>
            <w:r w:rsidRPr="005F296C">
              <w:t>10</w:t>
            </w:r>
          </w:p>
        </w:tc>
      </w:tr>
      <w:tr w:rsidR="00B743DB" w:rsidRPr="005F296C" w14:paraId="0667C050" w14:textId="77777777" w:rsidTr="00823C8F">
        <w:trPr>
          <w:trHeight w:val="227"/>
        </w:trPr>
        <w:tc>
          <w:tcPr>
            <w:tcW w:w="621" w:type="dxa"/>
            <w:shd w:val="clear" w:color="auto" w:fill="auto"/>
          </w:tcPr>
          <w:p w14:paraId="67C694D7" w14:textId="77777777" w:rsidR="00B743DB" w:rsidRPr="005F296C" w:rsidRDefault="00B743DB" w:rsidP="00823C8F">
            <w:pPr>
              <w:rPr>
                <w:b/>
              </w:rPr>
            </w:pPr>
          </w:p>
        </w:tc>
        <w:tc>
          <w:tcPr>
            <w:tcW w:w="2140" w:type="dxa"/>
            <w:shd w:val="clear" w:color="auto" w:fill="auto"/>
          </w:tcPr>
          <w:p w14:paraId="4848EED2" w14:textId="77777777" w:rsidR="00B743DB" w:rsidRPr="005F296C" w:rsidRDefault="00B743DB" w:rsidP="00823C8F">
            <w:pPr>
              <w:ind w:firstLine="0"/>
              <w:jc w:val="left"/>
              <w:rPr>
                <w:i/>
                <w:iCs/>
                <w:lang w:val="en-US"/>
              </w:rPr>
            </w:pPr>
            <w:r w:rsidRPr="005F296C">
              <w:rPr>
                <w:i/>
                <w:iCs/>
                <w:lang w:val="en-US"/>
              </w:rPr>
              <w:t xml:space="preserve">that made </w:t>
            </w:r>
            <w:r w:rsidRPr="005F296C">
              <w:rPr>
                <w:b/>
                <w:bCs/>
                <w:i/>
                <w:iCs/>
                <w:lang w:val="en-US"/>
              </w:rPr>
              <w:t>his</w:t>
            </w:r>
            <w:r w:rsidRPr="005F296C">
              <w:rPr>
                <w:i/>
                <w:iCs/>
                <w:lang w:val="en-US"/>
              </w:rPr>
              <w:t xml:space="preserve"> hackles rise</w:t>
            </w:r>
          </w:p>
        </w:tc>
        <w:tc>
          <w:tcPr>
            <w:tcW w:w="604" w:type="dxa"/>
            <w:shd w:val="clear" w:color="auto" w:fill="auto"/>
          </w:tcPr>
          <w:p w14:paraId="30FECBA7" w14:textId="77777777" w:rsidR="00B743DB" w:rsidRPr="005F296C" w:rsidRDefault="00B743DB" w:rsidP="00823C8F">
            <w:pPr>
              <w:jc w:val="center"/>
            </w:pPr>
            <w:r w:rsidRPr="005F296C">
              <w:t>2</w:t>
            </w:r>
          </w:p>
        </w:tc>
        <w:tc>
          <w:tcPr>
            <w:tcW w:w="2017" w:type="dxa"/>
            <w:shd w:val="clear" w:color="auto" w:fill="FF8AD8"/>
          </w:tcPr>
          <w:p w14:paraId="39D78595" w14:textId="77777777" w:rsidR="00B743DB" w:rsidRPr="005F296C" w:rsidRDefault="00B743DB" w:rsidP="00823C8F">
            <w:pPr>
              <w:ind w:firstLine="0"/>
              <w:jc w:val="left"/>
              <w:rPr>
                <w:i/>
                <w:iCs/>
              </w:rPr>
            </w:pPr>
            <w:r w:rsidRPr="005F296C">
              <w:rPr>
                <w:i/>
                <w:iCs/>
              </w:rPr>
              <w:t xml:space="preserve">ježily se </w:t>
            </w:r>
            <w:r w:rsidRPr="005F296C">
              <w:rPr>
                <w:b/>
                <w:bCs/>
                <w:i/>
                <w:iCs/>
              </w:rPr>
              <w:t>mu</w:t>
            </w:r>
            <w:r w:rsidRPr="005F296C">
              <w:rPr>
                <w:i/>
                <w:iCs/>
              </w:rPr>
              <w:t xml:space="preserve"> vlasy vzadu na zátylku</w:t>
            </w:r>
          </w:p>
        </w:tc>
        <w:tc>
          <w:tcPr>
            <w:tcW w:w="607" w:type="dxa"/>
            <w:shd w:val="clear" w:color="auto" w:fill="auto"/>
          </w:tcPr>
          <w:p w14:paraId="1C2C7CA6" w14:textId="77777777" w:rsidR="00B743DB" w:rsidRPr="005F296C" w:rsidRDefault="00B743DB" w:rsidP="00823C8F">
            <w:pPr>
              <w:ind w:firstLine="0"/>
            </w:pPr>
            <w:r w:rsidRPr="005F296C">
              <w:t>10</w:t>
            </w:r>
          </w:p>
        </w:tc>
        <w:tc>
          <w:tcPr>
            <w:tcW w:w="2166" w:type="dxa"/>
            <w:shd w:val="clear" w:color="auto" w:fill="FF8AD8"/>
          </w:tcPr>
          <w:p w14:paraId="71B6A5C6" w14:textId="77777777" w:rsidR="00B743DB" w:rsidRPr="005F296C" w:rsidRDefault="00B743DB" w:rsidP="00823C8F">
            <w:pPr>
              <w:ind w:firstLine="0"/>
              <w:jc w:val="left"/>
              <w:rPr>
                <w:i/>
                <w:iCs/>
              </w:rPr>
            </w:pPr>
            <w:r w:rsidRPr="005F296C">
              <w:rPr>
                <w:i/>
                <w:iCs/>
              </w:rPr>
              <w:t xml:space="preserve">ze kterého </w:t>
            </w:r>
            <w:r w:rsidRPr="005F296C">
              <w:rPr>
                <w:b/>
                <w:bCs/>
                <w:i/>
                <w:iCs/>
              </w:rPr>
              <w:t>mu</w:t>
            </w:r>
            <w:r w:rsidRPr="005F296C">
              <w:rPr>
                <w:i/>
                <w:iCs/>
              </w:rPr>
              <w:t xml:space="preserve"> naskakovala husí kůže</w:t>
            </w:r>
          </w:p>
        </w:tc>
        <w:tc>
          <w:tcPr>
            <w:tcW w:w="607" w:type="dxa"/>
            <w:shd w:val="clear" w:color="auto" w:fill="auto"/>
          </w:tcPr>
          <w:p w14:paraId="070282FC" w14:textId="77777777" w:rsidR="00B743DB" w:rsidRPr="005F296C" w:rsidRDefault="00B743DB" w:rsidP="00823C8F">
            <w:pPr>
              <w:ind w:firstLine="0"/>
            </w:pPr>
            <w:r w:rsidRPr="005F296C">
              <w:t>10</w:t>
            </w:r>
          </w:p>
        </w:tc>
      </w:tr>
      <w:tr w:rsidR="00B743DB" w:rsidRPr="005F296C" w14:paraId="21BE27D4" w14:textId="77777777" w:rsidTr="00823C8F">
        <w:trPr>
          <w:trHeight w:val="227"/>
        </w:trPr>
        <w:tc>
          <w:tcPr>
            <w:tcW w:w="621" w:type="dxa"/>
            <w:shd w:val="clear" w:color="auto" w:fill="auto"/>
          </w:tcPr>
          <w:p w14:paraId="55496A78" w14:textId="77777777" w:rsidR="00B743DB" w:rsidRPr="005F296C" w:rsidRDefault="00B743DB" w:rsidP="00823C8F">
            <w:pPr>
              <w:rPr>
                <w:b/>
              </w:rPr>
            </w:pPr>
          </w:p>
        </w:tc>
        <w:tc>
          <w:tcPr>
            <w:tcW w:w="2140" w:type="dxa"/>
            <w:shd w:val="clear" w:color="auto" w:fill="auto"/>
          </w:tcPr>
          <w:p w14:paraId="7C865A47" w14:textId="77777777" w:rsidR="00B743DB" w:rsidRPr="005F296C" w:rsidRDefault="00B743DB" w:rsidP="00823C8F">
            <w:pPr>
              <w:ind w:firstLine="0"/>
              <w:jc w:val="left"/>
              <w:rPr>
                <w:i/>
                <w:iCs/>
                <w:lang w:val="en-US"/>
              </w:rPr>
            </w:pPr>
            <w:r w:rsidRPr="005F296C">
              <w:rPr>
                <w:i/>
                <w:iCs/>
                <w:lang w:val="en-US"/>
              </w:rPr>
              <w:t xml:space="preserve">on </w:t>
            </w:r>
            <w:r w:rsidRPr="005F296C">
              <w:rPr>
                <w:b/>
                <w:bCs/>
                <w:i/>
                <w:iCs/>
                <w:lang w:val="en-US"/>
              </w:rPr>
              <w:t>his</w:t>
            </w:r>
            <w:r w:rsidRPr="005F296C">
              <w:rPr>
                <w:i/>
                <w:iCs/>
                <w:lang w:val="en-US"/>
              </w:rPr>
              <w:t xml:space="preserve"> huge black destrier</w:t>
            </w:r>
          </w:p>
        </w:tc>
        <w:tc>
          <w:tcPr>
            <w:tcW w:w="604" w:type="dxa"/>
            <w:shd w:val="clear" w:color="auto" w:fill="auto"/>
          </w:tcPr>
          <w:p w14:paraId="49424A15" w14:textId="77777777" w:rsidR="00B743DB" w:rsidRPr="005F296C" w:rsidRDefault="00B743DB" w:rsidP="00823C8F">
            <w:pPr>
              <w:jc w:val="center"/>
            </w:pPr>
            <w:r w:rsidRPr="005F296C">
              <w:t>2</w:t>
            </w:r>
          </w:p>
        </w:tc>
        <w:tc>
          <w:tcPr>
            <w:tcW w:w="2017" w:type="dxa"/>
            <w:shd w:val="clear" w:color="auto" w:fill="73FEFF"/>
          </w:tcPr>
          <w:p w14:paraId="0F20DDE0" w14:textId="77777777" w:rsidR="00B743DB" w:rsidRPr="005F296C" w:rsidRDefault="00B743DB" w:rsidP="00823C8F">
            <w:pPr>
              <w:ind w:firstLine="0"/>
              <w:jc w:val="left"/>
              <w:rPr>
                <w:i/>
                <w:iCs/>
              </w:rPr>
            </w:pPr>
            <w:r w:rsidRPr="005F296C">
              <w:rPr>
                <w:i/>
                <w:iCs/>
              </w:rPr>
              <w:t>na obrovitém válečném oři</w:t>
            </w:r>
          </w:p>
        </w:tc>
        <w:tc>
          <w:tcPr>
            <w:tcW w:w="607" w:type="dxa"/>
            <w:shd w:val="clear" w:color="auto" w:fill="auto"/>
          </w:tcPr>
          <w:p w14:paraId="7AEC9078" w14:textId="77777777" w:rsidR="00B743DB" w:rsidRPr="005F296C" w:rsidRDefault="00B743DB" w:rsidP="00823C8F">
            <w:pPr>
              <w:ind w:firstLine="0"/>
            </w:pPr>
            <w:r w:rsidRPr="005F296C">
              <w:t>10</w:t>
            </w:r>
          </w:p>
        </w:tc>
        <w:tc>
          <w:tcPr>
            <w:tcW w:w="2166" w:type="dxa"/>
            <w:shd w:val="clear" w:color="auto" w:fill="73FEFF"/>
          </w:tcPr>
          <w:p w14:paraId="606F5157" w14:textId="77777777" w:rsidR="00B743DB" w:rsidRPr="005F296C" w:rsidRDefault="00B743DB" w:rsidP="00823C8F">
            <w:pPr>
              <w:ind w:firstLine="0"/>
              <w:jc w:val="left"/>
              <w:rPr>
                <w:i/>
                <w:iCs/>
              </w:rPr>
            </w:pPr>
            <w:r w:rsidRPr="005F296C">
              <w:rPr>
                <w:i/>
                <w:iCs/>
              </w:rPr>
              <w:t>Na černém válečném oři</w:t>
            </w:r>
            <w:r w:rsidRPr="005F296C">
              <w:t xml:space="preserve"> </w:t>
            </w:r>
          </w:p>
        </w:tc>
        <w:tc>
          <w:tcPr>
            <w:tcW w:w="607" w:type="dxa"/>
            <w:shd w:val="clear" w:color="auto" w:fill="auto"/>
          </w:tcPr>
          <w:p w14:paraId="2990594A" w14:textId="77777777" w:rsidR="00B743DB" w:rsidRPr="005F296C" w:rsidRDefault="00B743DB" w:rsidP="00823C8F">
            <w:pPr>
              <w:ind w:firstLine="0"/>
            </w:pPr>
            <w:r w:rsidRPr="005F296C">
              <w:t>10</w:t>
            </w:r>
          </w:p>
        </w:tc>
      </w:tr>
      <w:tr w:rsidR="00B743DB" w:rsidRPr="005F296C" w14:paraId="5D0F8C70" w14:textId="77777777" w:rsidTr="00823C8F">
        <w:trPr>
          <w:trHeight w:val="227"/>
        </w:trPr>
        <w:tc>
          <w:tcPr>
            <w:tcW w:w="621" w:type="dxa"/>
            <w:shd w:val="clear" w:color="auto" w:fill="auto"/>
          </w:tcPr>
          <w:p w14:paraId="170AAF7C" w14:textId="77777777" w:rsidR="00B743DB" w:rsidRPr="005F296C" w:rsidRDefault="00B743DB" w:rsidP="00823C8F">
            <w:pPr>
              <w:rPr>
                <w:b/>
              </w:rPr>
            </w:pPr>
          </w:p>
        </w:tc>
        <w:tc>
          <w:tcPr>
            <w:tcW w:w="2140" w:type="dxa"/>
            <w:shd w:val="clear" w:color="auto" w:fill="auto"/>
          </w:tcPr>
          <w:p w14:paraId="0FFAD5C2" w14:textId="77777777" w:rsidR="00B743DB" w:rsidRPr="005F296C" w:rsidRDefault="00B743DB" w:rsidP="00823C8F">
            <w:pPr>
              <w:ind w:firstLine="0"/>
              <w:jc w:val="left"/>
              <w:rPr>
                <w:i/>
                <w:iCs/>
                <w:lang w:val="en-US"/>
              </w:rPr>
            </w:pPr>
            <w:r w:rsidRPr="005F296C">
              <w:rPr>
                <w:i/>
                <w:iCs/>
                <w:lang w:val="en-US"/>
              </w:rPr>
              <w:t xml:space="preserve">for </w:t>
            </w:r>
            <w:r w:rsidRPr="005F296C">
              <w:rPr>
                <w:b/>
                <w:bCs/>
                <w:i/>
                <w:iCs/>
                <w:lang w:val="en-US"/>
              </w:rPr>
              <w:t>his</w:t>
            </w:r>
            <w:r w:rsidRPr="005F296C">
              <w:rPr>
                <w:i/>
                <w:iCs/>
                <w:lang w:val="en-US"/>
              </w:rPr>
              <w:t xml:space="preserve"> vocation</w:t>
            </w:r>
          </w:p>
        </w:tc>
        <w:tc>
          <w:tcPr>
            <w:tcW w:w="604" w:type="dxa"/>
            <w:shd w:val="clear" w:color="auto" w:fill="auto"/>
          </w:tcPr>
          <w:p w14:paraId="24E71F50" w14:textId="77777777" w:rsidR="00B743DB" w:rsidRPr="005F296C" w:rsidRDefault="00B743DB" w:rsidP="00823C8F">
            <w:pPr>
              <w:jc w:val="center"/>
            </w:pPr>
            <w:r w:rsidRPr="005F296C">
              <w:t>2</w:t>
            </w:r>
          </w:p>
        </w:tc>
        <w:tc>
          <w:tcPr>
            <w:tcW w:w="2017" w:type="dxa"/>
            <w:shd w:val="clear" w:color="auto" w:fill="D99594" w:themeFill="accent2" w:themeFillTint="99"/>
          </w:tcPr>
          <w:p w14:paraId="51A8FD81" w14:textId="77777777" w:rsidR="00B743DB" w:rsidRPr="005F296C" w:rsidRDefault="00B743DB" w:rsidP="00823C8F">
            <w:pPr>
              <w:ind w:firstLine="0"/>
              <w:jc w:val="left"/>
              <w:rPr>
                <w:i/>
                <w:iCs/>
              </w:rPr>
            </w:pPr>
            <w:r w:rsidRPr="005F296C">
              <w:rPr>
                <w:i/>
                <w:iCs/>
              </w:rPr>
              <w:t xml:space="preserve">na </w:t>
            </w:r>
            <w:r w:rsidRPr="005F296C">
              <w:rPr>
                <w:b/>
                <w:bCs/>
                <w:i/>
                <w:iCs/>
              </w:rPr>
              <w:t>svoje</w:t>
            </w:r>
            <w:r w:rsidRPr="005F296C">
              <w:rPr>
                <w:i/>
                <w:iCs/>
              </w:rPr>
              <w:t xml:space="preserve"> povolání </w:t>
            </w:r>
          </w:p>
        </w:tc>
        <w:tc>
          <w:tcPr>
            <w:tcW w:w="607" w:type="dxa"/>
            <w:shd w:val="clear" w:color="auto" w:fill="auto"/>
          </w:tcPr>
          <w:p w14:paraId="5B12159A" w14:textId="77777777" w:rsidR="00B743DB" w:rsidRPr="005F296C" w:rsidRDefault="00B743DB" w:rsidP="00823C8F">
            <w:pPr>
              <w:ind w:firstLine="0"/>
            </w:pPr>
            <w:r w:rsidRPr="005F296C">
              <w:t>11</w:t>
            </w:r>
          </w:p>
        </w:tc>
        <w:tc>
          <w:tcPr>
            <w:tcW w:w="2166" w:type="dxa"/>
            <w:shd w:val="clear" w:color="auto" w:fill="D99594" w:themeFill="accent2" w:themeFillTint="99"/>
          </w:tcPr>
          <w:p w14:paraId="5FD3A9AF" w14:textId="77777777" w:rsidR="00B743DB" w:rsidRPr="005F296C" w:rsidRDefault="00B743DB" w:rsidP="00823C8F">
            <w:pPr>
              <w:ind w:firstLine="0"/>
              <w:jc w:val="left"/>
              <w:rPr>
                <w:i/>
                <w:iCs/>
              </w:rPr>
            </w:pPr>
            <w:r w:rsidRPr="005F296C">
              <w:rPr>
                <w:i/>
                <w:iCs/>
              </w:rPr>
              <w:t xml:space="preserve">na </w:t>
            </w:r>
            <w:r w:rsidRPr="005F296C">
              <w:rPr>
                <w:b/>
                <w:bCs/>
                <w:i/>
                <w:iCs/>
              </w:rPr>
              <w:t>své</w:t>
            </w:r>
            <w:r w:rsidRPr="005F296C">
              <w:rPr>
                <w:i/>
                <w:iCs/>
              </w:rPr>
              <w:t xml:space="preserve"> poslání </w:t>
            </w:r>
          </w:p>
        </w:tc>
        <w:tc>
          <w:tcPr>
            <w:tcW w:w="607" w:type="dxa"/>
            <w:shd w:val="clear" w:color="auto" w:fill="auto"/>
          </w:tcPr>
          <w:p w14:paraId="56217843" w14:textId="77777777" w:rsidR="00B743DB" w:rsidRPr="005F296C" w:rsidRDefault="00B743DB" w:rsidP="00823C8F">
            <w:pPr>
              <w:ind w:firstLine="0"/>
            </w:pPr>
            <w:r w:rsidRPr="005F296C">
              <w:t>10</w:t>
            </w:r>
          </w:p>
        </w:tc>
      </w:tr>
      <w:tr w:rsidR="00B743DB" w:rsidRPr="005F296C" w14:paraId="6A4B777B" w14:textId="77777777" w:rsidTr="00823C8F">
        <w:trPr>
          <w:trHeight w:val="227"/>
        </w:trPr>
        <w:tc>
          <w:tcPr>
            <w:tcW w:w="621" w:type="dxa"/>
            <w:shd w:val="clear" w:color="auto" w:fill="auto"/>
          </w:tcPr>
          <w:p w14:paraId="388B8652" w14:textId="77777777" w:rsidR="00B743DB" w:rsidRPr="005F296C" w:rsidRDefault="00B743DB" w:rsidP="00823C8F">
            <w:pPr>
              <w:rPr>
                <w:b/>
              </w:rPr>
            </w:pPr>
          </w:p>
        </w:tc>
        <w:tc>
          <w:tcPr>
            <w:tcW w:w="2140" w:type="dxa"/>
            <w:shd w:val="clear" w:color="auto" w:fill="auto"/>
          </w:tcPr>
          <w:p w14:paraId="5BACC543" w14:textId="77777777" w:rsidR="00B743DB" w:rsidRPr="005F296C" w:rsidRDefault="00B743DB" w:rsidP="00823C8F">
            <w:pPr>
              <w:ind w:firstLine="0"/>
              <w:jc w:val="left"/>
              <w:rPr>
                <w:i/>
                <w:iCs/>
                <w:lang w:val="en-US"/>
              </w:rPr>
            </w:pPr>
            <w:r w:rsidRPr="005F296C">
              <w:rPr>
                <w:i/>
                <w:iCs/>
                <w:lang w:val="en-US"/>
              </w:rPr>
              <w:t xml:space="preserve">as </w:t>
            </w:r>
            <w:r w:rsidRPr="005F296C">
              <w:rPr>
                <w:b/>
                <w:bCs/>
                <w:i/>
                <w:iCs/>
                <w:lang w:val="en-US"/>
              </w:rPr>
              <w:t>his</w:t>
            </w:r>
            <w:r w:rsidRPr="005F296C">
              <w:rPr>
                <w:i/>
                <w:iCs/>
                <w:lang w:val="en-US"/>
              </w:rPr>
              <w:t xml:space="preserve"> wardrobe was concerned.</w:t>
            </w:r>
          </w:p>
        </w:tc>
        <w:tc>
          <w:tcPr>
            <w:tcW w:w="604" w:type="dxa"/>
            <w:shd w:val="clear" w:color="auto" w:fill="auto"/>
          </w:tcPr>
          <w:p w14:paraId="0E189481" w14:textId="77777777" w:rsidR="00B743DB" w:rsidRPr="005F296C" w:rsidRDefault="00B743DB" w:rsidP="00823C8F">
            <w:pPr>
              <w:jc w:val="center"/>
            </w:pPr>
            <w:r w:rsidRPr="005F296C">
              <w:t>2</w:t>
            </w:r>
          </w:p>
        </w:tc>
        <w:tc>
          <w:tcPr>
            <w:tcW w:w="2017" w:type="dxa"/>
            <w:shd w:val="clear" w:color="auto" w:fill="73FEFF"/>
          </w:tcPr>
          <w:p w14:paraId="6005C153" w14:textId="77777777" w:rsidR="00B743DB" w:rsidRPr="005F296C" w:rsidRDefault="00B743DB" w:rsidP="00823C8F">
            <w:pPr>
              <w:ind w:firstLine="0"/>
              <w:jc w:val="left"/>
              <w:rPr>
                <w:i/>
                <w:iCs/>
              </w:rPr>
            </w:pPr>
            <w:r w:rsidRPr="005F296C">
              <w:rPr>
                <w:i/>
                <w:iCs/>
              </w:rPr>
              <w:t>co se oblečení týkalo</w:t>
            </w:r>
          </w:p>
        </w:tc>
        <w:tc>
          <w:tcPr>
            <w:tcW w:w="607" w:type="dxa"/>
            <w:shd w:val="clear" w:color="auto" w:fill="auto"/>
          </w:tcPr>
          <w:p w14:paraId="57D66A49" w14:textId="77777777" w:rsidR="00B743DB" w:rsidRPr="005F296C" w:rsidRDefault="00B743DB" w:rsidP="00823C8F">
            <w:pPr>
              <w:ind w:firstLine="0"/>
            </w:pPr>
            <w:r w:rsidRPr="005F296C">
              <w:t>11</w:t>
            </w:r>
          </w:p>
        </w:tc>
        <w:tc>
          <w:tcPr>
            <w:tcW w:w="2166" w:type="dxa"/>
            <w:shd w:val="clear" w:color="auto" w:fill="73FEFF"/>
          </w:tcPr>
          <w:p w14:paraId="57B86A41" w14:textId="77777777" w:rsidR="00B743DB" w:rsidRPr="005F296C" w:rsidRDefault="00B743DB" w:rsidP="00823C8F">
            <w:pPr>
              <w:ind w:firstLine="0"/>
              <w:jc w:val="left"/>
              <w:rPr>
                <w:i/>
                <w:iCs/>
              </w:rPr>
            </w:pPr>
            <w:r w:rsidRPr="005F296C">
              <w:rPr>
                <w:i/>
                <w:iCs/>
              </w:rPr>
              <w:t>co se šatníku týče</w:t>
            </w:r>
          </w:p>
        </w:tc>
        <w:tc>
          <w:tcPr>
            <w:tcW w:w="607" w:type="dxa"/>
            <w:shd w:val="clear" w:color="auto" w:fill="auto"/>
          </w:tcPr>
          <w:p w14:paraId="58D1237E" w14:textId="77777777" w:rsidR="00B743DB" w:rsidRPr="005F296C" w:rsidRDefault="00B743DB" w:rsidP="00823C8F">
            <w:pPr>
              <w:ind w:firstLine="0"/>
            </w:pPr>
            <w:r w:rsidRPr="005F296C">
              <w:t>10</w:t>
            </w:r>
          </w:p>
        </w:tc>
      </w:tr>
      <w:tr w:rsidR="00B743DB" w:rsidRPr="005F296C" w14:paraId="0C2A2FD6" w14:textId="77777777" w:rsidTr="00823C8F">
        <w:trPr>
          <w:trHeight w:val="1242"/>
        </w:trPr>
        <w:tc>
          <w:tcPr>
            <w:tcW w:w="621" w:type="dxa"/>
            <w:shd w:val="clear" w:color="auto" w:fill="auto"/>
          </w:tcPr>
          <w:p w14:paraId="6C339A4C" w14:textId="77777777" w:rsidR="00B743DB" w:rsidRPr="005F296C" w:rsidRDefault="00B743DB" w:rsidP="00823C8F">
            <w:pPr>
              <w:rPr>
                <w:b/>
              </w:rPr>
            </w:pPr>
          </w:p>
        </w:tc>
        <w:tc>
          <w:tcPr>
            <w:tcW w:w="2140" w:type="dxa"/>
            <w:shd w:val="clear" w:color="auto" w:fill="auto"/>
          </w:tcPr>
          <w:p w14:paraId="12B3560A"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cloak was his crowning glory</w:t>
            </w:r>
          </w:p>
        </w:tc>
        <w:tc>
          <w:tcPr>
            <w:tcW w:w="604" w:type="dxa"/>
            <w:shd w:val="clear" w:color="auto" w:fill="auto"/>
          </w:tcPr>
          <w:p w14:paraId="04F87E00" w14:textId="77777777" w:rsidR="00B743DB" w:rsidRPr="005F296C" w:rsidRDefault="00B743DB" w:rsidP="00823C8F">
            <w:pPr>
              <w:jc w:val="center"/>
            </w:pPr>
            <w:r w:rsidRPr="005F296C">
              <w:t>2</w:t>
            </w:r>
          </w:p>
        </w:tc>
        <w:tc>
          <w:tcPr>
            <w:tcW w:w="2017" w:type="dxa"/>
            <w:shd w:val="clear" w:color="auto" w:fill="FABF8F" w:themeFill="accent6" w:themeFillTint="99"/>
          </w:tcPr>
          <w:p w14:paraId="4C067A99" w14:textId="77777777" w:rsidR="00B743DB" w:rsidRPr="005F296C" w:rsidRDefault="00B743DB" w:rsidP="00823C8F">
            <w:pPr>
              <w:ind w:firstLine="0"/>
              <w:jc w:val="left"/>
              <w:rPr>
                <w:i/>
                <w:iCs/>
              </w:rPr>
            </w:pPr>
            <w:r w:rsidRPr="005F296C">
              <w:rPr>
                <w:i/>
                <w:iCs/>
              </w:rPr>
              <w:t xml:space="preserve">Jeho největší chloubou byl </w:t>
            </w:r>
            <w:r w:rsidRPr="005F296C">
              <w:rPr>
                <w:b/>
                <w:bCs/>
                <w:i/>
                <w:iCs/>
              </w:rPr>
              <w:t>jeho</w:t>
            </w:r>
            <w:r w:rsidRPr="005F296C">
              <w:rPr>
                <w:i/>
                <w:iCs/>
              </w:rPr>
              <w:t xml:space="preserve"> plášť</w:t>
            </w:r>
          </w:p>
        </w:tc>
        <w:tc>
          <w:tcPr>
            <w:tcW w:w="607" w:type="dxa"/>
            <w:shd w:val="clear" w:color="auto" w:fill="auto"/>
          </w:tcPr>
          <w:p w14:paraId="2F9A2D0E" w14:textId="77777777" w:rsidR="00B743DB" w:rsidRPr="005F296C" w:rsidRDefault="00B743DB" w:rsidP="00823C8F">
            <w:pPr>
              <w:ind w:firstLine="0"/>
            </w:pPr>
            <w:r w:rsidRPr="005F296C">
              <w:t>11</w:t>
            </w:r>
          </w:p>
        </w:tc>
        <w:tc>
          <w:tcPr>
            <w:tcW w:w="2166" w:type="dxa"/>
            <w:shd w:val="clear" w:color="auto" w:fill="73FEFF"/>
          </w:tcPr>
          <w:p w14:paraId="48BF3406" w14:textId="77777777" w:rsidR="00B743DB" w:rsidRPr="005F296C" w:rsidRDefault="00B743DB" w:rsidP="00823C8F">
            <w:pPr>
              <w:ind w:firstLine="0"/>
              <w:jc w:val="left"/>
              <w:rPr>
                <w:i/>
                <w:iCs/>
              </w:rPr>
            </w:pPr>
            <w:r w:rsidRPr="005F296C">
              <w:rPr>
                <w:i/>
                <w:iCs/>
                <w:shd w:val="clear" w:color="auto" w:fill="73FEFF"/>
              </w:rPr>
              <w:t>Jeho výbavu</w:t>
            </w:r>
            <w:r w:rsidRPr="005F296C">
              <w:rPr>
                <w:i/>
                <w:iCs/>
              </w:rPr>
              <w:t xml:space="preserve"> </w:t>
            </w:r>
            <w:r w:rsidRPr="005F296C">
              <w:rPr>
                <w:i/>
                <w:iCs/>
                <w:shd w:val="clear" w:color="auto" w:fill="73FEFF"/>
              </w:rPr>
              <w:t>korunoval plášť</w:t>
            </w:r>
          </w:p>
        </w:tc>
        <w:tc>
          <w:tcPr>
            <w:tcW w:w="607" w:type="dxa"/>
            <w:shd w:val="clear" w:color="auto" w:fill="auto"/>
          </w:tcPr>
          <w:p w14:paraId="6A3B9E06" w14:textId="77777777" w:rsidR="00B743DB" w:rsidRPr="005F296C" w:rsidRDefault="00B743DB" w:rsidP="00823C8F">
            <w:pPr>
              <w:ind w:firstLine="0"/>
            </w:pPr>
            <w:r w:rsidRPr="005F296C">
              <w:t>10</w:t>
            </w:r>
          </w:p>
        </w:tc>
      </w:tr>
      <w:tr w:rsidR="00B743DB" w:rsidRPr="005F296C" w14:paraId="6EE77D15" w14:textId="77777777" w:rsidTr="00823C8F">
        <w:trPr>
          <w:trHeight w:val="1242"/>
        </w:trPr>
        <w:tc>
          <w:tcPr>
            <w:tcW w:w="621" w:type="dxa"/>
            <w:shd w:val="clear" w:color="auto" w:fill="auto"/>
          </w:tcPr>
          <w:p w14:paraId="4979EE8C" w14:textId="77777777" w:rsidR="00B743DB" w:rsidRPr="005F296C" w:rsidRDefault="00B743DB" w:rsidP="00823C8F">
            <w:pPr>
              <w:rPr>
                <w:b/>
              </w:rPr>
            </w:pPr>
          </w:p>
        </w:tc>
        <w:tc>
          <w:tcPr>
            <w:tcW w:w="2140" w:type="dxa"/>
            <w:shd w:val="clear" w:color="auto" w:fill="auto"/>
          </w:tcPr>
          <w:p w14:paraId="65C14779" w14:textId="77777777" w:rsidR="00B743DB" w:rsidRPr="005F296C" w:rsidRDefault="00B743DB" w:rsidP="00823C8F">
            <w:pPr>
              <w:ind w:firstLine="0"/>
              <w:jc w:val="left"/>
              <w:rPr>
                <w:b/>
                <w:bCs/>
                <w:i/>
                <w:iCs/>
                <w:lang w:val="en-US"/>
              </w:rPr>
            </w:pPr>
            <w:r w:rsidRPr="005F296C">
              <w:rPr>
                <w:i/>
                <w:iCs/>
                <w:lang w:val="en-US"/>
              </w:rPr>
              <w:t xml:space="preserve">His cloak was </w:t>
            </w:r>
            <w:r w:rsidRPr="005F296C">
              <w:rPr>
                <w:b/>
                <w:bCs/>
                <w:i/>
                <w:iCs/>
                <w:lang w:val="en-US"/>
              </w:rPr>
              <w:t>his</w:t>
            </w:r>
            <w:r w:rsidRPr="005F296C">
              <w:rPr>
                <w:i/>
                <w:iCs/>
                <w:lang w:val="en-US"/>
              </w:rPr>
              <w:t xml:space="preserve"> crowning glory</w:t>
            </w:r>
          </w:p>
        </w:tc>
        <w:tc>
          <w:tcPr>
            <w:tcW w:w="604" w:type="dxa"/>
            <w:shd w:val="clear" w:color="auto" w:fill="auto"/>
          </w:tcPr>
          <w:p w14:paraId="42DFEC43" w14:textId="77777777" w:rsidR="00B743DB" w:rsidRPr="005F296C" w:rsidRDefault="00B743DB" w:rsidP="00823C8F">
            <w:pPr>
              <w:jc w:val="center"/>
            </w:pPr>
            <w:r w:rsidRPr="005F296C">
              <w:t>2</w:t>
            </w:r>
          </w:p>
        </w:tc>
        <w:tc>
          <w:tcPr>
            <w:tcW w:w="2017" w:type="dxa"/>
            <w:shd w:val="clear" w:color="auto" w:fill="FABF8F" w:themeFill="accent6" w:themeFillTint="99"/>
          </w:tcPr>
          <w:p w14:paraId="2377911F" w14:textId="77777777" w:rsidR="00B743DB" w:rsidRPr="005F296C" w:rsidRDefault="00B743DB" w:rsidP="00823C8F">
            <w:pPr>
              <w:ind w:firstLine="0"/>
              <w:jc w:val="left"/>
              <w:rPr>
                <w:b/>
                <w:bCs/>
                <w:i/>
                <w:iCs/>
              </w:rPr>
            </w:pPr>
            <w:r w:rsidRPr="005F296C">
              <w:rPr>
                <w:b/>
                <w:bCs/>
                <w:i/>
                <w:iCs/>
              </w:rPr>
              <w:t>Jeho</w:t>
            </w:r>
            <w:r w:rsidRPr="005F296C">
              <w:rPr>
                <w:i/>
                <w:iCs/>
              </w:rPr>
              <w:t xml:space="preserve"> největší chloubou byl jeho plášť</w:t>
            </w:r>
          </w:p>
        </w:tc>
        <w:tc>
          <w:tcPr>
            <w:tcW w:w="607" w:type="dxa"/>
            <w:shd w:val="clear" w:color="auto" w:fill="auto"/>
          </w:tcPr>
          <w:p w14:paraId="3D071061" w14:textId="77777777" w:rsidR="00B743DB" w:rsidRPr="005F296C" w:rsidRDefault="00B743DB" w:rsidP="00823C8F">
            <w:pPr>
              <w:ind w:firstLine="0"/>
            </w:pPr>
            <w:r w:rsidRPr="005F296C">
              <w:t>11</w:t>
            </w:r>
          </w:p>
        </w:tc>
        <w:tc>
          <w:tcPr>
            <w:tcW w:w="2166" w:type="dxa"/>
            <w:shd w:val="clear" w:color="auto" w:fill="FABF8F" w:themeFill="accent6" w:themeFillTint="99"/>
          </w:tcPr>
          <w:p w14:paraId="530C22F8" w14:textId="77777777" w:rsidR="00B743DB" w:rsidRPr="005F296C" w:rsidRDefault="00B743DB" w:rsidP="00823C8F">
            <w:pPr>
              <w:ind w:firstLine="0"/>
              <w:jc w:val="left"/>
              <w:rPr>
                <w:i/>
                <w:iCs/>
              </w:rPr>
            </w:pPr>
            <w:r w:rsidRPr="005F296C">
              <w:rPr>
                <w:b/>
                <w:bCs/>
                <w:i/>
                <w:iCs/>
                <w:shd w:val="clear" w:color="auto" w:fill="FABF8F" w:themeFill="accent6" w:themeFillTint="99"/>
              </w:rPr>
              <w:t>Jeho</w:t>
            </w:r>
            <w:r w:rsidRPr="005F296C">
              <w:rPr>
                <w:i/>
                <w:iCs/>
                <w:shd w:val="clear" w:color="auto" w:fill="FABF8F" w:themeFill="accent6" w:themeFillTint="99"/>
              </w:rPr>
              <w:t xml:space="preserve"> výbavu</w:t>
            </w:r>
            <w:r w:rsidRPr="005F296C">
              <w:rPr>
                <w:i/>
                <w:iCs/>
              </w:rPr>
              <w:t xml:space="preserve"> </w:t>
            </w:r>
            <w:r w:rsidRPr="005F296C">
              <w:rPr>
                <w:i/>
                <w:iCs/>
                <w:shd w:val="clear" w:color="auto" w:fill="FABF8F" w:themeFill="accent6" w:themeFillTint="99"/>
              </w:rPr>
              <w:t>korunoval</w:t>
            </w:r>
            <w:r w:rsidRPr="005F296C">
              <w:rPr>
                <w:i/>
                <w:iCs/>
              </w:rPr>
              <w:t xml:space="preserve"> </w:t>
            </w:r>
            <w:r w:rsidRPr="005F296C">
              <w:rPr>
                <w:i/>
                <w:iCs/>
                <w:shd w:val="clear" w:color="auto" w:fill="FABF8F" w:themeFill="accent6" w:themeFillTint="99"/>
              </w:rPr>
              <w:t>plášť</w:t>
            </w:r>
          </w:p>
        </w:tc>
        <w:tc>
          <w:tcPr>
            <w:tcW w:w="607" w:type="dxa"/>
            <w:shd w:val="clear" w:color="auto" w:fill="auto"/>
          </w:tcPr>
          <w:p w14:paraId="13A653BF" w14:textId="77777777" w:rsidR="00B743DB" w:rsidRPr="005F296C" w:rsidRDefault="00B743DB" w:rsidP="00823C8F">
            <w:pPr>
              <w:ind w:firstLine="0"/>
            </w:pPr>
            <w:r w:rsidRPr="005F296C">
              <w:t>10</w:t>
            </w:r>
          </w:p>
        </w:tc>
      </w:tr>
      <w:tr w:rsidR="00B743DB" w:rsidRPr="005F296C" w14:paraId="2FF539E0" w14:textId="77777777" w:rsidTr="00823C8F">
        <w:trPr>
          <w:trHeight w:val="227"/>
        </w:trPr>
        <w:tc>
          <w:tcPr>
            <w:tcW w:w="621" w:type="dxa"/>
            <w:shd w:val="clear" w:color="auto" w:fill="auto"/>
          </w:tcPr>
          <w:p w14:paraId="41B67F65" w14:textId="77777777" w:rsidR="00B743DB" w:rsidRPr="005F296C" w:rsidRDefault="00B743DB" w:rsidP="00823C8F">
            <w:pPr>
              <w:rPr>
                <w:b/>
              </w:rPr>
            </w:pPr>
          </w:p>
        </w:tc>
        <w:tc>
          <w:tcPr>
            <w:tcW w:w="2140" w:type="dxa"/>
            <w:shd w:val="clear" w:color="auto" w:fill="auto"/>
          </w:tcPr>
          <w:p w14:paraId="11422DC5" w14:textId="77777777" w:rsidR="00B743DB" w:rsidRPr="005F296C" w:rsidRDefault="00B743DB" w:rsidP="00823C8F">
            <w:pPr>
              <w:ind w:firstLine="0"/>
              <w:jc w:val="left"/>
              <w:rPr>
                <w:i/>
                <w:iCs/>
                <w:lang w:val="en-US"/>
              </w:rPr>
            </w:pPr>
            <w:r w:rsidRPr="005F296C">
              <w:rPr>
                <w:i/>
                <w:iCs/>
                <w:lang w:val="en-US"/>
              </w:rPr>
              <w:t xml:space="preserve">Will and Gared on </w:t>
            </w:r>
            <w:r w:rsidRPr="005F296C">
              <w:rPr>
                <w:b/>
                <w:bCs/>
                <w:i/>
                <w:iCs/>
                <w:lang w:val="en-US"/>
              </w:rPr>
              <w:t>their</w:t>
            </w:r>
            <w:r w:rsidRPr="005F296C">
              <w:rPr>
                <w:i/>
                <w:iCs/>
                <w:lang w:val="en-US"/>
              </w:rPr>
              <w:t xml:space="preserve"> smaller </w:t>
            </w:r>
            <w:proofErr w:type="spellStart"/>
            <w:r w:rsidRPr="005F296C">
              <w:rPr>
                <w:i/>
                <w:iCs/>
                <w:lang w:val="en-US"/>
              </w:rPr>
              <w:t>garrons</w:t>
            </w:r>
            <w:proofErr w:type="spellEnd"/>
          </w:p>
        </w:tc>
        <w:tc>
          <w:tcPr>
            <w:tcW w:w="604" w:type="dxa"/>
            <w:shd w:val="clear" w:color="auto" w:fill="auto"/>
          </w:tcPr>
          <w:p w14:paraId="32E29D82" w14:textId="77777777" w:rsidR="00B743DB" w:rsidRPr="005F296C" w:rsidRDefault="00B743DB" w:rsidP="00823C8F">
            <w:pPr>
              <w:jc w:val="center"/>
            </w:pPr>
            <w:r w:rsidRPr="005F296C">
              <w:t>2</w:t>
            </w:r>
          </w:p>
        </w:tc>
        <w:tc>
          <w:tcPr>
            <w:tcW w:w="2017" w:type="dxa"/>
            <w:shd w:val="clear" w:color="auto" w:fill="FABF8F" w:themeFill="accent6" w:themeFillTint="99"/>
          </w:tcPr>
          <w:p w14:paraId="3AC14DE2" w14:textId="77777777" w:rsidR="00B743DB" w:rsidRPr="005F296C" w:rsidRDefault="00B743DB" w:rsidP="00823C8F">
            <w:pPr>
              <w:ind w:firstLine="0"/>
              <w:jc w:val="left"/>
              <w:rPr>
                <w:i/>
                <w:iCs/>
              </w:rPr>
            </w:pPr>
            <w:r w:rsidRPr="005F296C">
              <w:rPr>
                <w:i/>
                <w:iCs/>
              </w:rPr>
              <w:t xml:space="preserve">nad Willem i Garedem na </w:t>
            </w:r>
            <w:r w:rsidRPr="005F296C">
              <w:rPr>
                <w:b/>
                <w:bCs/>
                <w:i/>
                <w:iCs/>
              </w:rPr>
              <w:t>jejich</w:t>
            </w:r>
            <w:r w:rsidRPr="005F296C">
              <w:rPr>
                <w:i/>
                <w:iCs/>
              </w:rPr>
              <w:t xml:space="preserve"> malých koních</w:t>
            </w:r>
          </w:p>
        </w:tc>
        <w:tc>
          <w:tcPr>
            <w:tcW w:w="607" w:type="dxa"/>
            <w:shd w:val="clear" w:color="auto" w:fill="auto"/>
          </w:tcPr>
          <w:p w14:paraId="24D59FC9" w14:textId="77777777" w:rsidR="00B743DB" w:rsidRPr="005F296C" w:rsidRDefault="00B743DB" w:rsidP="00823C8F">
            <w:pPr>
              <w:ind w:firstLine="0"/>
            </w:pPr>
            <w:r w:rsidRPr="005F296C">
              <w:t>10</w:t>
            </w:r>
          </w:p>
        </w:tc>
        <w:tc>
          <w:tcPr>
            <w:tcW w:w="2166" w:type="dxa"/>
            <w:shd w:val="clear" w:color="auto" w:fill="73FEFF"/>
          </w:tcPr>
          <w:p w14:paraId="325F9CD7" w14:textId="77777777" w:rsidR="00B743DB" w:rsidRPr="005F296C" w:rsidRDefault="00B743DB" w:rsidP="00823C8F">
            <w:pPr>
              <w:ind w:firstLine="0"/>
              <w:jc w:val="left"/>
              <w:rPr>
                <w:i/>
                <w:iCs/>
              </w:rPr>
            </w:pPr>
            <w:r w:rsidRPr="005F296C">
              <w:rPr>
                <w:i/>
                <w:iCs/>
              </w:rPr>
              <w:t>nad Willem a Garedem na drobných konících</w:t>
            </w:r>
          </w:p>
        </w:tc>
        <w:tc>
          <w:tcPr>
            <w:tcW w:w="607" w:type="dxa"/>
            <w:shd w:val="clear" w:color="auto" w:fill="auto"/>
          </w:tcPr>
          <w:p w14:paraId="1910AE23" w14:textId="77777777" w:rsidR="00B743DB" w:rsidRPr="005F296C" w:rsidRDefault="00B743DB" w:rsidP="00823C8F">
            <w:pPr>
              <w:ind w:firstLine="0"/>
            </w:pPr>
            <w:r w:rsidRPr="005F296C">
              <w:t>10</w:t>
            </w:r>
          </w:p>
        </w:tc>
      </w:tr>
      <w:tr w:rsidR="00B743DB" w:rsidRPr="005F296C" w14:paraId="17357E83" w14:textId="77777777" w:rsidTr="00823C8F">
        <w:trPr>
          <w:trHeight w:val="227"/>
        </w:trPr>
        <w:tc>
          <w:tcPr>
            <w:tcW w:w="621" w:type="dxa"/>
            <w:shd w:val="clear" w:color="auto" w:fill="auto"/>
          </w:tcPr>
          <w:p w14:paraId="6DBA12F3" w14:textId="77777777" w:rsidR="00B743DB" w:rsidRPr="005F296C" w:rsidRDefault="00B743DB" w:rsidP="00823C8F">
            <w:pPr>
              <w:rPr>
                <w:b/>
              </w:rPr>
            </w:pPr>
          </w:p>
        </w:tc>
        <w:tc>
          <w:tcPr>
            <w:tcW w:w="2140" w:type="dxa"/>
            <w:shd w:val="clear" w:color="auto" w:fill="auto"/>
          </w:tcPr>
          <w:p w14:paraId="1675E68C" w14:textId="77777777" w:rsidR="00B743DB" w:rsidRPr="005F296C" w:rsidRDefault="00B743DB" w:rsidP="00823C8F">
            <w:pPr>
              <w:ind w:firstLine="0"/>
              <w:jc w:val="left"/>
              <w:rPr>
                <w:i/>
                <w:iCs/>
                <w:lang w:val="en-US"/>
              </w:rPr>
            </w:pPr>
            <w:r w:rsidRPr="005F296C">
              <w:rPr>
                <w:i/>
                <w:iCs/>
                <w:lang w:val="en-US"/>
              </w:rPr>
              <w:t xml:space="preserve">twisted </w:t>
            </w:r>
            <w:r w:rsidRPr="005F296C">
              <w:rPr>
                <w:b/>
                <w:bCs/>
                <w:i/>
                <w:iCs/>
                <w:lang w:val="en-US"/>
              </w:rPr>
              <w:t>their</w:t>
            </w:r>
            <w:r w:rsidRPr="005F296C">
              <w:rPr>
                <w:i/>
                <w:iCs/>
                <w:lang w:val="en-US"/>
              </w:rPr>
              <w:t xml:space="preserve"> little heads off</w:t>
            </w:r>
          </w:p>
        </w:tc>
        <w:tc>
          <w:tcPr>
            <w:tcW w:w="604" w:type="dxa"/>
            <w:shd w:val="clear" w:color="auto" w:fill="auto"/>
          </w:tcPr>
          <w:p w14:paraId="441A3C7C" w14:textId="77777777" w:rsidR="00B743DB" w:rsidRPr="005F296C" w:rsidRDefault="00B743DB" w:rsidP="00823C8F">
            <w:pPr>
              <w:jc w:val="center"/>
            </w:pPr>
            <w:r w:rsidRPr="005F296C">
              <w:t>2</w:t>
            </w:r>
          </w:p>
        </w:tc>
        <w:tc>
          <w:tcPr>
            <w:tcW w:w="2017" w:type="dxa"/>
            <w:shd w:val="clear" w:color="auto" w:fill="FABF8F" w:themeFill="accent6" w:themeFillTint="99"/>
          </w:tcPr>
          <w:p w14:paraId="3D8F40A8" w14:textId="77777777" w:rsidR="00B743DB" w:rsidRPr="005F296C" w:rsidRDefault="00B743DB" w:rsidP="00823C8F">
            <w:pPr>
              <w:ind w:firstLine="0"/>
              <w:jc w:val="left"/>
              <w:rPr>
                <w:i/>
                <w:iCs/>
              </w:rPr>
            </w:pPr>
            <w:r w:rsidRPr="005F296C">
              <w:rPr>
                <w:i/>
                <w:iCs/>
              </w:rPr>
              <w:t xml:space="preserve">usekal jim ty </w:t>
            </w:r>
            <w:r w:rsidRPr="005F296C">
              <w:rPr>
                <w:b/>
                <w:bCs/>
                <w:i/>
                <w:iCs/>
              </w:rPr>
              <w:t>jejich</w:t>
            </w:r>
            <w:r w:rsidRPr="005F296C">
              <w:rPr>
                <w:i/>
                <w:iCs/>
              </w:rPr>
              <w:t xml:space="preserve"> malé hlavičky</w:t>
            </w:r>
          </w:p>
        </w:tc>
        <w:tc>
          <w:tcPr>
            <w:tcW w:w="607" w:type="dxa"/>
            <w:shd w:val="clear" w:color="auto" w:fill="auto"/>
          </w:tcPr>
          <w:p w14:paraId="3BB03E2E" w14:textId="77777777" w:rsidR="00B743DB" w:rsidRPr="005F296C" w:rsidRDefault="00B743DB" w:rsidP="00823C8F">
            <w:pPr>
              <w:ind w:firstLine="0"/>
            </w:pPr>
            <w:r w:rsidRPr="005F296C">
              <w:t>11</w:t>
            </w:r>
          </w:p>
        </w:tc>
        <w:tc>
          <w:tcPr>
            <w:tcW w:w="2166" w:type="dxa"/>
            <w:shd w:val="clear" w:color="auto" w:fill="FABF8F" w:themeFill="accent6" w:themeFillTint="99"/>
          </w:tcPr>
          <w:p w14:paraId="734E39AF" w14:textId="77777777" w:rsidR="00B743DB" w:rsidRPr="005F296C" w:rsidRDefault="00B743DB" w:rsidP="00823C8F">
            <w:pPr>
              <w:ind w:firstLine="0"/>
              <w:jc w:val="left"/>
              <w:rPr>
                <w:i/>
                <w:iCs/>
              </w:rPr>
            </w:pPr>
            <w:r w:rsidRPr="005F296C">
              <w:rPr>
                <w:i/>
                <w:iCs/>
              </w:rPr>
              <w:t xml:space="preserve">Že jim ukroutil ty </w:t>
            </w:r>
            <w:r w:rsidRPr="005F296C">
              <w:rPr>
                <w:b/>
                <w:bCs/>
                <w:i/>
                <w:iCs/>
              </w:rPr>
              <w:t>jejich</w:t>
            </w:r>
            <w:r w:rsidRPr="005F296C">
              <w:rPr>
                <w:i/>
                <w:iCs/>
              </w:rPr>
              <w:t xml:space="preserve"> mrňavý hlavičky</w:t>
            </w:r>
          </w:p>
        </w:tc>
        <w:tc>
          <w:tcPr>
            <w:tcW w:w="607" w:type="dxa"/>
            <w:shd w:val="clear" w:color="auto" w:fill="auto"/>
          </w:tcPr>
          <w:p w14:paraId="1B07D9A6" w14:textId="77777777" w:rsidR="00B743DB" w:rsidRPr="005F296C" w:rsidRDefault="00B743DB" w:rsidP="00823C8F">
            <w:pPr>
              <w:ind w:firstLine="0"/>
            </w:pPr>
            <w:r w:rsidRPr="005F296C">
              <w:t>10</w:t>
            </w:r>
          </w:p>
        </w:tc>
      </w:tr>
      <w:tr w:rsidR="00B743DB" w:rsidRPr="005F296C" w14:paraId="2822260E" w14:textId="77777777" w:rsidTr="00823C8F">
        <w:trPr>
          <w:trHeight w:val="227"/>
        </w:trPr>
        <w:tc>
          <w:tcPr>
            <w:tcW w:w="621" w:type="dxa"/>
            <w:shd w:val="clear" w:color="auto" w:fill="auto"/>
          </w:tcPr>
          <w:p w14:paraId="7A432CD2" w14:textId="77777777" w:rsidR="00B743DB" w:rsidRPr="005F296C" w:rsidRDefault="00B743DB" w:rsidP="00823C8F">
            <w:pPr>
              <w:rPr>
                <w:b/>
              </w:rPr>
            </w:pPr>
          </w:p>
        </w:tc>
        <w:tc>
          <w:tcPr>
            <w:tcW w:w="2140" w:type="dxa"/>
            <w:shd w:val="clear" w:color="auto" w:fill="auto"/>
          </w:tcPr>
          <w:p w14:paraId="7E1B6E32" w14:textId="77777777" w:rsidR="00B743DB" w:rsidRPr="005F296C" w:rsidRDefault="00B743DB" w:rsidP="00823C8F">
            <w:pPr>
              <w:ind w:firstLine="0"/>
              <w:jc w:val="left"/>
              <w:rPr>
                <w:i/>
                <w:iCs/>
                <w:lang w:val="en-US"/>
              </w:rPr>
            </w:pPr>
            <w:r w:rsidRPr="005F296C">
              <w:rPr>
                <w:i/>
                <w:iCs/>
                <w:lang w:val="en-US"/>
              </w:rPr>
              <w:t xml:space="preserve">as he sat shivering atop </w:t>
            </w:r>
            <w:r w:rsidRPr="005F296C">
              <w:rPr>
                <w:b/>
                <w:bCs/>
                <w:i/>
                <w:iCs/>
                <w:lang w:val="en-US"/>
              </w:rPr>
              <w:t>his</w:t>
            </w:r>
            <w:r w:rsidRPr="005F296C">
              <w:rPr>
                <w:i/>
                <w:iCs/>
                <w:lang w:val="en-US"/>
              </w:rPr>
              <w:t xml:space="preserve"> </w:t>
            </w:r>
            <w:proofErr w:type="spellStart"/>
            <w:r w:rsidRPr="005F296C">
              <w:rPr>
                <w:i/>
                <w:iCs/>
                <w:lang w:val="en-US"/>
              </w:rPr>
              <w:t>garron</w:t>
            </w:r>
            <w:proofErr w:type="spellEnd"/>
          </w:p>
        </w:tc>
        <w:tc>
          <w:tcPr>
            <w:tcW w:w="604" w:type="dxa"/>
            <w:shd w:val="clear" w:color="auto" w:fill="auto"/>
          </w:tcPr>
          <w:p w14:paraId="7D5F6261" w14:textId="77777777" w:rsidR="00B743DB" w:rsidRPr="005F296C" w:rsidRDefault="00B743DB" w:rsidP="00823C8F">
            <w:pPr>
              <w:jc w:val="center"/>
            </w:pPr>
            <w:r w:rsidRPr="005F296C">
              <w:t>3</w:t>
            </w:r>
          </w:p>
        </w:tc>
        <w:tc>
          <w:tcPr>
            <w:tcW w:w="2017" w:type="dxa"/>
            <w:shd w:val="clear" w:color="auto" w:fill="D99594" w:themeFill="accent2" w:themeFillTint="99"/>
          </w:tcPr>
          <w:p w14:paraId="4F4E2AEF" w14:textId="77777777" w:rsidR="00B743DB" w:rsidRPr="005F296C" w:rsidRDefault="00B743DB" w:rsidP="00823C8F">
            <w:pPr>
              <w:ind w:firstLine="0"/>
              <w:jc w:val="left"/>
              <w:rPr>
                <w:i/>
                <w:iCs/>
              </w:rPr>
            </w:pPr>
            <w:r w:rsidRPr="005F296C">
              <w:rPr>
                <w:i/>
                <w:iCs/>
              </w:rPr>
              <w:t xml:space="preserve">když rozechvělý seděl na </w:t>
            </w:r>
            <w:r w:rsidRPr="005F296C">
              <w:rPr>
                <w:b/>
                <w:bCs/>
                <w:i/>
                <w:iCs/>
              </w:rPr>
              <w:t>svém</w:t>
            </w:r>
            <w:r w:rsidRPr="005F296C">
              <w:rPr>
                <w:i/>
                <w:iCs/>
              </w:rPr>
              <w:t xml:space="preserve"> koni</w:t>
            </w:r>
          </w:p>
        </w:tc>
        <w:tc>
          <w:tcPr>
            <w:tcW w:w="607" w:type="dxa"/>
            <w:shd w:val="clear" w:color="auto" w:fill="auto"/>
          </w:tcPr>
          <w:p w14:paraId="04D1EADE" w14:textId="77777777" w:rsidR="00B743DB" w:rsidRPr="005F296C" w:rsidRDefault="00B743DB" w:rsidP="00823C8F">
            <w:pPr>
              <w:ind w:firstLine="0"/>
            </w:pPr>
            <w:r w:rsidRPr="005F296C">
              <w:t>11</w:t>
            </w:r>
          </w:p>
        </w:tc>
        <w:tc>
          <w:tcPr>
            <w:tcW w:w="2166" w:type="dxa"/>
            <w:shd w:val="clear" w:color="auto" w:fill="73FEFF"/>
          </w:tcPr>
          <w:p w14:paraId="042C0A8A" w14:textId="77777777" w:rsidR="00B743DB" w:rsidRPr="005F296C" w:rsidRDefault="00B743DB" w:rsidP="00823C8F">
            <w:pPr>
              <w:ind w:firstLine="0"/>
              <w:jc w:val="left"/>
              <w:rPr>
                <w:i/>
                <w:iCs/>
              </w:rPr>
            </w:pPr>
            <w:r w:rsidRPr="005F296C">
              <w:rPr>
                <w:i/>
                <w:iCs/>
              </w:rPr>
              <w:t>zatímco se v sedle chvěl zimou</w:t>
            </w:r>
          </w:p>
        </w:tc>
        <w:tc>
          <w:tcPr>
            <w:tcW w:w="607" w:type="dxa"/>
            <w:shd w:val="clear" w:color="auto" w:fill="auto"/>
          </w:tcPr>
          <w:p w14:paraId="289CF2FA" w14:textId="77777777" w:rsidR="00B743DB" w:rsidRPr="005F296C" w:rsidRDefault="00B743DB" w:rsidP="00823C8F">
            <w:pPr>
              <w:ind w:firstLine="0"/>
            </w:pPr>
            <w:r w:rsidRPr="005F296C">
              <w:t>10</w:t>
            </w:r>
          </w:p>
        </w:tc>
      </w:tr>
      <w:tr w:rsidR="00B743DB" w:rsidRPr="005F296C" w14:paraId="3D06664F" w14:textId="77777777" w:rsidTr="00823C8F">
        <w:trPr>
          <w:trHeight w:val="227"/>
        </w:trPr>
        <w:tc>
          <w:tcPr>
            <w:tcW w:w="621" w:type="dxa"/>
            <w:shd w:val="clear" w:color="auto" w:fill="auto"/>
          </w:tcPr>
          <w:p w14:paraId="411ABAA2" w14:textId="77777777" w:rsidR="00B743DB" w:rsidRPr="005F296C" w:rsidRDefault="00B743DB" w:rsidP="00823C8F">
            <w:pPr>
              <w:rPr>
                <w:b/>
              </w:rPr>
            </w:pPr>
          </w:p>
        </w:tc>
        <w:tc>
          <w:tcPr>
            <w:tcW w:w="2140" w:type="dxa"/>
            <w:shd w:val="clear" w:color="auto" w:fill="auto"/>
          </w:tcPr>
          <w:p w14:paraId="3976A0A2" w14:textId="77777777" w:rsidR="00B743DB" w:rsidRPr="005F296C" w:rsidRDefault="00B743DB" w:rsidP="00823C8F">
            <w:pPr>
              <w:ind w:firstLine="0"/>
              <w:jc w:val="left"/>
              <w:rPr>
                <w:i/>
                <w:iCs/>
                <w:lang w:val="en-US"/>
              </w:rPr>
            </w:pPr>
            <w:r w:rsidRPr="005F296C">
              <w:rPr>
                <w:b/>
                <w:bCs/>
                <w:i/>
                <w:iCs/>
                <w:lang w:val="en-US"/>
              </w:rPr>
              <w:t>my</w:t>
            </w:r>
            <w:r w:rsidRPr="005F296C">
              <w:rPr>
                <w:i/>
                <w:iCs/>
                <w:lang w:val="en-US"/>
              </w:rPr>
              <w:t xml:space="preserve"> lord</w:t>
            </w:r>
          </w:p>
        </w:tc>
        <w:tc>
          <w:tcPr>
            <w:tcW w:w="604" w:type="dxa"/>
            <w:shd w:val="clear" w:color="auto" w:fill="auto"/>
          </w:tcPr>
          <w:p w14:paraId="16FD4125" w14:textId="77777777" w:rsidR="00B743DB" w:rsidRPr="005F296C" w:rsidRDefault="00B743DB" w:rsidP="00823C8F">
            <w:pPr>
              <w:jc w:val="center"/>
            </w:pPr>
            <w:r w:rsidRPr="005F296C">
              <w:t>3</w:t>
            </w:r>
          </w:p>
        </w:tc>
        <w:tc>
          <w:tcPr>
            <w:tcW w:w="2017" w:type="dxa"/>
            <w:shd w:val="clear" w:color="auto" w:fill="FABF8F" w:themeFill="accent6" w:themeFillTint="99"/>
          </w:tcPr>
          <w:p w14:paraId="0CB8D733" w14:textId="77777777" w:rsidR="00B743DB" w:rsidRPr="005F296C" w:rsidRDefault="00B743DB" w:rsidP="00823C8F">
            <w:pPr>
              <w:ind w:firstLine="0"/>
              <w:jc w:val="left"/>
              <w:rPr>
                <w:i/>
                <w:iCs/>
              </w:rPr>
            </w:pPr>
            <w:r w:rsidRPr="005F296C">
              <w:rPr>
                <w:b/>
                <w:bCs/>
                <w:i/>
                <w:iCs/>
                <w:shd w:val="clear" w:color="auto" w:fill="FABF8F" w:themeFill="accent6" w:themeFillTint="99"/>
              </w:rPr>
              <w:t>můj</w:t>
            </w:r>
            <w:r w:rsidRPr="005F296C">
              <w:rPr>
                <w:i/>
                <w:iCs/>
              </w:rPr>
              <w:t xml:space="preserve"> pane</w:t>
            </w:r>
          </w:p>
        </w:tc>
        <w:tc>
          <w:tcPr>
            <w:tcW w:w="607" w:type="dxa"/>
            <w:shd w:val="clear" w:color="auto" w:fill="auto"/>
          </w:tcPr>
          <w:p w14:paraId="2A248031" w14:textId="77777777" w:rsidR="00B743DB" w:rsidRPr="005F296C" w:rsidRDefault="00B743DB" w:rsidP="00823C8F">
            <w:pPr>
              <w:ind w:firstLine="0"/>
            </w:pPr>
            <w:r w:rsidRPr="005F296C">
              <w:t>11</w:t>
            </w:r>
          </w:p>
        </w:tc>
        <w:tc>
          <w:tcPr>
            <w:tcW w:w="2166" w:type="dxa"/>
            <w:shd w:val="clear" w:color="auto" w:fill="FABF8F" w:themeFill="accent6" w:themeFillTint="99"/>
          </w:tcPr>
          <w:p w14:paraId="5556A846" w14:textId="77777777" w:rsidR="00B743DB" w:rsidRPr="005F296C" w:rsidRDefault="00B743DB" w:rsidP="00823C8F">
            <w:pPr>
              <w:ind w:firstLine="0"/>
              <w:jc w:val="left"/>
              <w:rPr>
                <w:i/>
                <w:iCs/>
              </w:rPr>
            </w:pPr>
            <w:r w:rsidRPr="005F296C">
              <w:rPr>
                <w:b/>
                <w:bCs/>
                <w:i/>
                <w:iCs/>
                <w:shd w:val="clear" w:color="auto" w:fill="FABF8F" w:themeFill="accent6" w:themeFillTint="99"/>
              </w:rPr>
              <w:t>můj</w:t>
            </w:r>
            <w:r w:rsidRPr="005F296C">
              <w:rPr>
                <w:i/>
                <w:iCs/>
              </w:rPr>
              <w:t xml:space="preserve"> pane</w:t>
            </w:r>
          </w:p>
        </w:tc>
        <w:tc>
          <w:tcPr>
            <w:tcW w:w="607" w:type="dxa"/>
            <w:shd w:val="clear" w:color="auto" w:fill="auto"/>
          </w:tcPr>
          <w:p w14:paraId="7882626A" w14:textId="77777777" w:rsidR="00B743DB" w:rsidRPr="005F296C" w:rsidRDefault="00B743DB" w:rsidP="00823C8F">
            <w:pPr>
              <w:ind w:firstLine="0"/>
            </w:pPr>
            <w:r w:rsidRPr="005F296C">
              <w:t>11</w:t>
            </w:r>
          </w:p>
        </w:tc>
      </w:tr>
      <w:tr w:rsidR="00B743DB" w:rsidRPr="005F296C" w14:paraId="391E5D69" w14:textId="77777777" w:rsidTr="00823C8F">
        <w:trPr>
          <w:trHeight w:val="227"/>
        </w:trPr>
        <w:tc>
          <w:tcPr>
            <w:tcW w:w="621" w:type="dxa"/>
            <w:shd w:val="clear" w:color="auto" w:fill="auto"/>
          </w:tcPr>
          <w:p w14:paraId="398FAA75" w14:textId="77777777" w:rsidR="00B743DB" w:rsidRPr="005F296C" w:rsidRDefault="00B743DB" w:rsidP="00823C8F">
            <w:pPr>
              <w:rPr>
                <w:b/>
              </w:rPr>
            </w:pPr>
          </w:p>
        </w:tc>
        <w:tc>
          <w:tcPr>
            <w:tcW w:w="2140" w:type="dxa"/>
            <w:shd w:val="clear" w:color="auto" w:fill="auto"/>
          </w:tcPr>
          <w:p w14:paraId="578B2876" w14:textId="77777777" w:rsidR="00B743DB" w:rsidRPr="005F296C" w:rsidRDefault="00B743DB" w:rsidP="00823C8F">
            <w:pPr>
              <w:ind w:firstLine="0"/>
              <w:jc w:val="left"/>
              <w:rPr>
                <w:i/>
                <w:iCs/>
                <w:lang w:val="en-US"/>
              </w:rPr>
            </w:pPr>
            <w:r w:rsidRPr="005F296C">
              <w:rPr>
                <w:i/>
                <w:iCs/>
                <w:lang w:val="en-US"/>
              </w:rPr>
              <w:t xml:space="preserve">to discover </w:t>
            </w:r>
            <w:r w:rsidRPr="005F296C">
              <w:rPr>
                <w:b/>
                <w:bCs/>
                <w:i/>
                <w:iCs/>
                <w:lang w:val="en-US"/>
              </w:rPr>
              <w:t>his</w:t>
            </w:r>
            <w:r w:rsidRPr="005F296C">
              <w:rPr>
                <w:i/>
                <w:iCs/>
                <w:lang w:val="en-US"/>
              </w:rPr>
              <w:t xml:space="preserve"> talent</w:t>
            </w:r>
          </w:p>
        </w:tc>
        <w:tc>
          <w:tcPr>
            <w:tcW w:w="604" w:type="dxa"/>
            <w:shd w:val="clear" w:color="auto" w:fill="auto"/>
          </w:tcPr>
          <w:p w14:paraId="109C2E88" w14:textId="77777777" w:rsidR="00B743DB" w:rsidRPr="005F296C" w:rsidRDefault="00B743DB" w:rsidP="00823C8F">
            <w:pPr>
              <w:jc w:val="center"/>
            </w:pPr>
            <w:r w:rsidRPr="005F296C">
              <w:t>3</w:t>
            </w:r>
          </w:p>
        </w:tc>
        <w:tc>
          <w:tcPr>
            <w:tcW w:w="2017" w:type="dxa"/>
            <w:shd w:val="clear" w:color="auto" w:fill="FABF8F" w:themeFill="accent6" w:themeFillTint="99"/>
          </w:tcPr>
          <w:p w14:paraId="52B1CDF4" w14:textId="77777777" w:rsidR="00B743DB" w:rsidRPr="005F296C" w:rsidRDefault="00B743DB" w:rsidP="00823C8F">
            <w:pPr>
              <w:ind w:firstLine="0"/>
              <w:jc w:val="left"/>
              <w:rPr>
                <w:i/>
                <w:iCs/>
              </w:rPr>
            </w:pPr>
            <w:r w:rsidRPr="005F296C">
              <w:rPr>
                <w:i/>
                <w:iCs/>
              </w:rPr>
              <w:t xml:space="preserve">tento </w:t>
            </w:r>
            <w:r w:rsidRPr="005F296C">
              <w:rPr>
                <w:b/>
                <w:bCs/>
                <w:i/>
                <w:iCs/>
              </w:rPr>
              <w:t>jeho</w:t>
            </w:r>
            <w:r w:rsidRPr="005F296C">
              <w:rPr>
                <w:i/>
                <w:iCs/>
              </w:rPr>
              <w:t xml:space="preserve"> skrytý talent objevili</w:t>
            </w:r>
          </w:p>
        </w:tc>
        <w:tc>
          <w:tcPr>
            <w:tcW w:w="607" w:type="dxa"/>
            <w:shd w:val="clear" w:color="auto" w:fill="auto"/>
          </w:tcPr>
          <w:p w14:paraId="0A36EC7A" w14:textId="77777777" w:rsidR="00B743DB" w:rsidRPr="005F296C" w:rsidRDefault="00B743DB" w:rsidP="00823C8F">
            <w:pPr>
              <w:ind w:firstLine="0"/>
            </w:pPr>
            <w:r w:rsidRPr="005F296C">
              <w:t>11</w:t>
            </w:r>
          </w:p>
        </w:tc>
        <w:tc>
          <w:tcPr>
            <w:tcW w:w="2166" w:type="dxa"/>
            <w:shd w:val="clear" w:color="auto" w:fill="FABF8F" w:themeFill="accent6" w:themeFillTint="99"/>
          </w:tcPr>
          <w:p w14:paraId="781AA7D5" w14:textId="77777777" w:rsidR="00B743DB" w:rsidRPr="005F296C" w:rsidRDefault="00B743DB" w:rsidP="00823C8F">
            <w:pPr>
              <w:ind w:firstLine="0"/>
              <w:jc w:val="left"/>
              <w:rPr>
                <w:i/>
                <w:iCs/>
              </w:rPr>
            </w:pPr>
            <w:r w:rsidRPr="005F296C">
              <w:rPr>
                <w:i/>
                <w:iCs/>
              </w:rPr>
              <w:t xml:space="preserve">a černí bratři tohle </w:t>
            </w:r>
            <w:r w:rsidRPr="005F296C">
              <w:rPr>
                <w:b/>
                <w:bCs/>
                <w:i/>
                <w:iCs/>
              </w:rPr>
              <w:t>jeho</w:t>
            </w:r>
            <w:r w:rsidRPr="005F296C">
              <w:rPr>
                <w:i/>
                <w:iCs/>
              </w:rPr>
              <w:t xml:space="preserve"> nadání objevili </w:t>
            </w:r>
          </w:p>
        </w:tc>
        <w:tc>
          <w:tcPr>
            <w:tcW w:w="607" w:type="dxa"/>
            <w:shd w:val="clear" w:color="auto" w:fill="auto"/>
          </w:tcPr>
          <w:p w14:paraId="31A59A54" w14:textId="77777777" w:rsidR="00B743DB" w:rsidRPr="005F296C" w:rsidRDefault="00B743DB" w:rsidP="00823C8F">
            <w:pPr>
              <w:ind w:firstLine="0"/>
            </w:pPr>
            <w:r w:rsidRPr="005F296C">
              <w:t>11</w:t>
            </w:r>
          </w:p>
        </w:tc>
      </w:tr>
      <w:tr w:rsidR="00B743DB" w:rsidRPr="005F296C" w14:paraId="6BD328FF" w14:textId="77777777" w:rsidTr="00823C8F">
        <w:trPr>
          <w:trHeight w:val="227"/>
        </w:trPr>
        <w:tc>
          <w:tcPr>
            <w:tcW w:w="621" w:type="dxa"/>
            <w:shd w:val="clear" w:color="auto" w:fill="auto"/>
          </w:tcPr>
          <w:p w14:paraId="5CF25744" w14:textId="77777777" w:rsidR="00B743DB" w:rsidRPr="005F296C" w:rsidRDefault="00B743DB" w:rsidP="00823C8F">
            <w:pPr>
              <w:rPr>
                <w:b/>
              </w:rPr>
            </w:pPr>
          </w:p>
        </w:tc>
        <w:tc>
          <w:tcPr>
            <w:tcW w:w="2140" w:type="dxa"/>
            <w:shd w:val="clear" w:color="auto" w:fill="auto"/>
          </w:tcPr>
          <w:p w14:paraId="580AA88A" w14:textId="77777777" w:rsidR="00B743DB" w:rsidRPr="005F296C" w:rsidRDefault="00B743DB" w:rsidP="00823C8F">
            <w:pPr>
              <w:ind w:firstLine="0"/>
              <w:jc w:val="left"/>
              <w:rPr>
                <w:i/>
                <w:iCs/>
                <w:lang w:val="en-US"/>
              </w:rPr>
            </w:pPr>
            <w:r w:rsidRPr="005F296C">
              <w:rPr>
                <w:i/>
                <w:iCs/>
                <w:lang w:val="en-US"/>
              </w:rPr>
              <w:t xml:space="preserve">It was on the ground beside him, right by </w:t>
            </w:r>
            <w:r w:rsidRPr="005F296C">
              <w:rPr>
                <w:b/>
                <w:bCs/>
                <w:i/>
                <w:iCs/>
                <w:lang w:val="en-US"/>
              </w:rPr>
              <w:t>his</w:t>
            </w:r>
            <w:r w:rsidRPr="005F296C">
              <w:rPr>
                <w:i/>
                <w:iCs/>
                <w:lang w:val="en-US"/>
              </w:rPr>
              <w:t xml:space="preserve"> hand.</w:t>
            </w:r>
          </w:p>
        </w:tc>
        <w:tc>
          <w:tcPr>
            <w:tcW w:w="604" w:type="dxa"/>
            <w:shd w:val="clear" w:color="auto" w:fill="auto"/>
          </w:tcPr>
          <w:p w14:paraId="2BF091FF" w14:textId="77777777" w:rsidR="00B743DB" w:rsidRPr="005F296C" w:rsidRDefault="00B743DB" w:rsidP="00823C8F">
            <w:pPr>
              <w:jc w:val="center"/>
            </w:pPr>
            <w:r w:rsidRPr="005F296C">
              <w:t>3</w:t>
            </w:r>
          </w:p>
        </w:tc>
        <w:tc>
          <w:tcPr>
            <w:tcW w:w="2017" w:type="dxa"/>
            <w:shd w:val="clear" w:color="auto" w:fill="FABF8F" w:themeFill="accent6" w:themeFillTint="99"/>
          </w:tcPr>
          <w:p w14:paraId="471DB1A3" w14:textId="77777777" w:rsidR="00B743DB" w:rsidRPr="005F296C" w:rsidRDefault="00B743DB" w:rsidP="00823C8F">
            <w:pPr>
              <w:ind w:firstLine="0"/>
              <w:jc w:val="left"/>
              <w:rPr>
                <w:i/>
                <w:iCs/>
              </w:rPr>
            </w:pPr>
            <w:proofErr w:type="spellStart"/>
            <w:r w:rsidRPr="005F296C">
              <w:rPr>
                <w:i/>
                <w:iCs/>
                <w:lang w:val="en-US"/>
              </w:rPr>
              <w:t>Ležela</w:t>
            </w:r>
            <w:proofErr w:type="spellEnd"/>
            <w:r w:rsidRPr="005F296C">
              <w:rPr>
                <w:i/>
                <w:iCs/>
                <w:lang w:val="en-US"/>
              </w:rPr>
              <w:t xml:space="preserve"> </w:t>
            </w:r>
            <w:proofErr w:type="spellStart"/>
            <w:r w:rsidRPr="005F296C">
              <w:rPr>
                <w:i/>
                <w:iCs/>
                <w:lang w:val="en-US"/>
              </w:rPr>
              <w:t>na</w:t>
            </w:r>
            <w:proofErr w:type="spellEnd"/>
            <w:r w:rsidRPr="005F296C">
              <w:rPr>
                <w:i/>
                <w:iCs/>
                <w:lang w:val="en-US"/>
              </w:rPr>
              <w:t xml:space="preserve"> zemi </w:t>
            </w:r>
            <w:proofErr w:type="spellStart"/>
            <w:r w:rsidRPr="005F296C">
              <w:rPr>
                <w:i/>
                <w:iCs/>
                <w:lang w:val="en-US"/>
              </w:rPr>
              <w:t>vedle</w:t>
            </w:r>
            <w:proofErr w:type="spellEnd"/>
            <w:r w:rsidRPr="005F296C">
              <w:rPr>
                <w:i/>
                <w:iCs/>
                <w:lang w:val="en-US"/>
              </w:rPr>
              <w:t xml:space="preserve"> </w:t>
            </w:r>
            <w:proofErr w:type="spellStart"/>
            <w:r w:rsidRPr="005F296C">
              <w:rPr>
                <w:i/>
                <w:iCs/>
                <w:lang w:val="en-US"/>
              </w:rPr>
              <w:t>něho</w:t>
            </w:r>
            <w:proofErr w:type="spellEnd"/>
            <w:r w:rsidRPr="005F296C">
              <w:rPr>
                <w:i/>
                <w:iCs/>
                <w:lang w:val="en-US"/>
              </w:rPr>
              <w:t xml:space="preserve">, </w:t>
            </w:r>
            <w:proofErr w:type="spellStart"/>
            <w:r w:rsidRPr="005F296C">
              <w:rPr>
                <w:i/>
                <w:iCs/>
                <w:lang w:val="en-US"/>
              </w:rPr>
              <w:t>hned</w:t>
            </w:r>
            <w:proofErr w:type="spellEnd"/>
            <w:r w:rsidRPr="005F296C">
              <w:rPr>
                <w:i/>
                <w:iCs/>
                <w:lang w:val="en-US"/>
              </w:rPr>
              <w:t xml:space="preserve"> u </w:t>
            </w:r>
            <w:proofErr w:type="spellStart"/>
            <w:r w:rsidRPr="005F296C">
              <w:rPr>
                <w:b/>
                <w:bCs/>
                <w:i/>
                <w:iCs/>
                <w:lang w:val="en-US"/>
              </w:rPr>
              <w:t>jeho</w:t>
            </w:r>
            <w:proofErr w:type="spellEnd"/>
            <w:r w:rsidRPr="005F296C">
              <w:rPr>
                <w:i/>
                <w:iCs/>
                <w:lang w:val="en-US"/>
              </w:rPr>
              <w:t xml:space="preserve"> </w:t>
            </w:r>
            <w:proofErr w:type="spellStart"/>
            <w:r w:rsidRPr="005F296C">
              <w:rPr>
                <w:i/>
                <w:iCs/>
                <w:lang w:val="en-US"/>
              </w:rPr>
              <w:t>ruky</w:t>
            </w:r>
            <w:proofErr w:type="spellEnd"/>
          </w:p>
        </w:tc>
        <w:tc>
          <w:tcPr>
            <w:tcW w:w="607" w:type="dxa"/>
            <w:shd w:val="clear" w:color="auto" w:fill="auto"/>
          </w:tcPr>
          <w:p w14:paraId="5934976D" w14:textId="77777777" w:rsidR="00B743DB" w:rsidRPr="005F296C" w:rsidRDefault="00B743DB" w:rsidP="00823C8F">
            <w:pPr>
              <w:ind w:firstLine="0"/>
            </w:pPr>
            <w:r w:rsidRPr="005F296C">
              <w:t>11</w:t>
            </w:r>
          </w:p>
        </w:tc>
        <w:tc>
          <w:tcPr>
            <w:tcW w:w="2166" w:type="dxa"/>
            <w:shd w:val="clear" w:color="auto" w:fill="FF8AD8"/>
          </w:tcPr>
          <w:p w14:paraId="51A208F0" w14:textId="77777777" w:rsidR="00B743DB" w:rsidRPr="005F296C" w:rsidRDefault="00B743DB" w:rsidP="00823C8F">
            <w:pPr>
              <w:ind w:firstLine="0"/>
              <w:jc w:val="left"/>
              <w:rPr>
                <w:i/>
                <w:iCs/>
              </w:rPr>
            </w:pPr>
            <w:proofErr w:type="spellStart"/>
            <w:r w:rsidRPr="005F296C">
              <w:rPr>
                <w:i/>
                <w:iCs/>
                <w:lang w:val="en-US"/>
              </w:rPr>
              <w:t>Ležela</w:t>
            </w:r>
            <w:proofErr w:type="spellEnd"/>
            <w:r w:rsidRPr="005F296C">
              <w:rPr>
                <w:i/>
                <w:iCs/>
                <w:lang w:val="en-US"/>
              </w:rPr>
              <w:t xml:space="preserve"> </w:t>
            </w:r>
            <w:r w:rsidRPr="005F296C">
              <w:rPr>
                <w:b/>
                <w:bCs/>
                <w:i/>
                <w:iCs/>
                <w:lang w:val="en-US"/>
              </w:rPr>
              <w:t>mu</w:t>
            </w:r>
            <w:r w:rsidRPr="005F296C">
              <w:rPr>
                <w:i/>
                <w:iCs/>
                <w:lang w:val="en-US"/>
              </w:rPr>
              <w:t xml:space="preserve"> </w:t>
            </w:r>
            <w:proofErr w:type="spellStart"/>
            <w:r w:rsidRPr="005F296C">
              <w:rPr>
                <w:i/>
                <w:iCs/>
                <w:lang w:val="en-US"/>
              </w:rPr>
              <w:t>na</w:t>
            </w:r>
            <w:proofErr w:type="spellEnd"/>
            <w:r w:rsidRPr="005F296C">
              <w:rPr>
                <w:i/>
                <w:iCs/>
                <w:lang w:val="en-US"/>
              </w:rPr>
              <w:t xml:space="preserve"> zemi </w:t>
            </w:r>
            <w:proofErr w:type="spellStart"/>
            <w:r w:rsidRPr="005F296C">
              <w:rPr>
                <w:i/>
                <w:iCs/>
                <w:lang w:val="en-US"/>
              </w:rPr>
              <w:t>hned</w:t>
            </w:r>
            <w:proofErr w:type="spellEnd"/>
            <w:r w:rsidRPr="005F296C">
              <w:rPr>
                <w:i/>
                <w:iCs/>
                <w:lang w:val="en-US"/>
              </w:rPr>
              <w:t xml:space="preserve"> u </w:t>
            </w:r>
            <w:proofErr w:type="spellStart"/>
            <w:r w:rsidRPr="005F296C">
              <w:rPr>
                <w:i/>
                <w:iCs/>
                <w:lang w:val="en-US"/>
              </w:rPr>
              <w:t>ruky</w:t>
            </w:r>
            <w:proofErr w:type="spellEnd"/>
          </w:p>
        </w:tc>
        <w:tc>
          <w:tcPr>
            <w:tcW w:w="607" w:type="dxa"/>
            <w:shd w:val="clear" w:color="auto" w:fill="auto"/>
          </w:tcPr>
          <w:p w14:paraId="503DBEF2" w14:textId="77777777" w:rsidR="00B743DB" w:rsidRPr="005F296C" w:rsidRDefault="00B743DB" w:rsidP="00823C8F">
            <w:pPr>
              <w:ind w:firstLine="0"/>
            </w:pPr>
            <w:r w:rsidRPr="005F296C">
              <w:t>11</w:t>
            </w:r>
          </w:p>
        </w:tc>
      </w:tr>
      <w:tr w:rsidR="00B743DB" w:rsidRPr="005F296C" w14:paraId="67C09D63" w14:textId="77777777" w:rsidTr="00823C8F">
        <w:trPr>
          <w:trHeight w:val="227"/>
        </w:trPr>
        <w:tc>
          <w:tcPr>
            <w:tcW w:w="621" w:type="dxa"/>
            <w:shd w:val="clear" w:color="auto" w:fill="auto"/>
          </w:tcPr>
          <w:p w14:paraId="1ED8ABBC" w14:textId="77777777" w:rsidR="00B743DB" w:rsidRPr="005F296C" w:rsidRDefault="00B743DB" w:rsidP="00823C8F">
            <w:pPr>
              <w:rPr>
                <w:b/>
              </w:rPr>
            </w:pPr>
          </w:p>
        </w:tc>
        <w:tc>
          <w:tcPr>
            <w:tcW w:w="2140" w:type="dxa"/>
            <w:shd w:val="clear" w:color="auto" w:fill="auto"/>
          </w:tcPr>
          <w:p w14:paraId="794110C1" w14:textId="77777777" w:rsidR="00B743DB" w:rsidRPr="005F296C" w:rsidRDefault="00B743DB" w:rsidP="00823C8F">
            <w:pPr>
              <w:ind w:firstLine="0"/>
              <w:jc w:val="left"/>
              <w:rPr>
                <w:i/>
                <w:iCs/>
                <w:lang w:val="en-US"/>
              </w:rPr>
            </w:pPr>
            <w:r w:rsidRPr="005F296C">
              <w:rPr>
                <w:i/>
                <w:iCs/>
                <w:lang w:val="en-US"/>
              </w:rPr>
              <w:t xml:space="preserve">to </w:t>
            </w:r>
            <w:r w:rsidRPr="005F296C">
              <w:rPr>
                <w:b/>
                <w:bCs/>
                <w:i/>
                <w:iCs/>
                <w:lang w:val="en-US"/>
              </w:rPr>
              <w:t>his</w:t>
            </w:r>
            <w:r w:rsidRPr="005F296C">
              <w:rPr>
                <w:i/>
                <w:iCs/>
                <w:lang w:val="en-US"/>
              </w:rPr>
              <w:t xml:space="preserve"> grizzled man-at-arms</w:t>
            </w:r>
          </w:p>
        </w:tc>
        <w:tc>
          <w:tcPr>
            <w:tcW w:w="604" w:type="dxa"/>
            <w:shd w:val="clear" w:color="auto" w:fill="auto"/>
          </w:tcPr>
          <w:p w14:paraId="502CA490" w14:textId="77777777" w:rsidR="00B743DB" w:rsidRPr="005F296C" w:rsidRDefault="00B743DB" w:rsidP="00823C8F">
            <w:pPr>
              <w:jc w:val="center"/>
            </w:pPr>
            <w:r w:rsidRPr="005F296C">
              <w:t>4</w:t>
            </w:r>
          </w:p>
        </w:tc>
        <w:tc>
          <w:tcPr>
            <w:tcW w:w="2017" w:type="dxa"/>
            <w:shd w:val="clear" w:color="auto" w:fill="D99594" w:themeFill="accent2" w:themeFillTint="99"/>
          </w:tcPr>
          <w:p w14:paraId="5BB20A3E" w14:textId="77777777" w:rsidR="00B743DB" w:rsidRPr="005F296C" w:rsidRDefault="00B743DB" w:rsidP="00823C8F">
            <w:pPr>
              <w:ind w:firstLine="0"/>
              <w:jc w:val="left"/>
              <w:rPr>
                <w:i/>
                <w:iCs/>
                <w:color w:val="FF0000"/>
              </w:rPr>
            </w:pPr>
            <w:r w:rsidRPr="005F296C">
              <w:rPr>
                <w:i/>
                <w:iCs/>
              </w:rPr>
              <w:t xml:space="preserve">ke </w:t>
            </w:r>
            <w:r w:rsidRPr="005F296C">
              <w:rPr>
                <w:b/>
                <w:bCs/>
                <w:i/>
                <w:iCs/>
              </w:rPr>
              <w:t>svému</w:t>
            </w:r>
            <w:r w:rsidRPr="005F296C">
              <w:rPr>
                <w:i/>
                <w:iCs/>
              </w:rPr>
              <w:t xml:space="preserve"> ufňukanému doprovodu </w:t>
            </w:r>
          </w:p>
        </w:tc>
        <w:tc>
          <w:tcPr>
            <w:tcW w:w="607" w:type="dxa"/>
            <w:shd w:val="clear" w:color="auto" w:fill="auto"/>
          </w:tcPr>
          <w:p w14:paraId="583FD5DF" w14:textId="77777777" w:rsidR="00B743DB" w:rsidRPr="005F296C" w:rsidRDefault="00B743DB" w:rsidP="00823C8F">
            <w:pPr>
              <w:ind w:firstLine="0"/>
            </w:pPr>
            <w:r w:rsidRPr="005F296C">
              <w:t>12</w:t>
            </w:r>
          </w:p>
        </w:tc>
        <w:tc>
          <w:tcPr>
            <w:tcW w:w="2166" w:type="dxa"/>
            <w:shd w:val="clear" w:color="auto" w:fill="D99594" w:themeFill="accent2" w:themeFillTint="99"/>
          </w:tcPr>
          <w:p w14:paraId="23FCB4B0" w14:textId="77777777" w:rsidR="00B743DB" w:rsidRPr="005F296C" w:rsidRDefault="00B743DB" w:rsidP="00823C8F">
            <w:pPr>
              <w:ind w:firstLine="0"/>
              <w:jc w:val="left"/>
              <w:rPr>
                <w:i/>
                <w:iCs/>
              </w:rPr>
            </w:pPr>
            <w:r w:rsidRPr="005F296C">
              <w:rPr>
                <w:i/>
                <w:iCs/>
              </w:rPr>
              <w:t xml:space="preserve">ke </w:t>
            </w:r>
            <w:r w:rsidRPr="005F296C">
              <w:rPr>
                <w:b/>
                <w:bCs/>
                <w:i/>
                <w:iCs/>
              </w:rPr>
              <w:t>svému</w:t>
            </w:r>
            <w:r w:rsidRPr="005F296C">
              <w:rPr>
                <w:i/>
                <w:iCs/>
              </w:rPr>
              <w:t xml:space="preserve"> prošedivělému zbrojnoši</w:t>
            </w:r>
          </w:p>
        </w:tc>
        <w:tc>
          <w:tcPr>
            <w:tcW w:w="607" w:type="dxa"/>
            <w:shd w:val="clear" w:color="auto" w:fill="auto"/>
          </w:tcPr>
          <w:p w14:paraId="30AC9443" w14:textId="77777777" w:rsidR="00B743DB" w:rsidRPr="005F296C" w:rsidRDefault="00B743DB" w:rsidP="00823C8F">
            <w:pPr>
              <w:ind w:firstLine="0"/>
            </w:pPr>
            <w:r w:rsidRPr="005F296C">
              <w:t>11</w:t>
            </w:r>
          </w:p>
        </w:tc>
      </w:tr>
      <w:tr w:rsidR="00B743DB" w:rsidRPr="005F296C" w14:paraId="11D81678" w14:textId="77777777" w:rsidTr="00823C8F">
        <w:trPr>
          <w:trHeight w:val="227"/>
        </w:trPr>
        <w:tc>
          <w:tcPr>
            <w:tcW w:w="621" w:type="dxa"/>
            <w:shd w:val="clear" w:color="auto" w:fill="auto"/>
          </w:tcPr>
          <w:p w14:paraId="6362D101" w14:textId="77777777" w:rsidR="00B743DB" w:rsidRPr="005F296C" w:rsidRDefault="00B743DB" w:rsidP="00823C8F">
            <w:pPr>
              <w:rPr>
                <w:b/>
              </w:rPr>
            </w:pPr>
          </w:p>
        </w:tc>
        <w:tc>
          <w:tcPr>
            <w:tcW w:w="2140" w:type="dxa"/>
            <w:shd w:val="clear" w:color="auto" w:fill="auto"/>
          </w:tcPr>
          <w:p w14:paraId="60F8FEBC" w14:textId="77777777" w:rsidR="00B743DB" w:rsidRPr="005F296C" w:rsidRDefault="00B743DB" w:rsidP="00823C8F">
            <w:pPr>
              <w:ind w:firstLine="0"/>
              <w:jc w:val="left"/>
              <w:rPr>
                <w:i/>
                <w:iCs/>
                <w:lang w:val="en-US"/>
              </w:rPr>
            </w:pPr>
            <w:r w:rsidRPr="005F296C">
              <w:rPr>
                <w:i/>
                <w:iCs/>
                <w:lang w:val="en-US"/>
              </w:rPr>
              <w:t xml:space="preserve">He adjusted the drape of </w:t>
            </w:r>
            <w:r w:rsidRPr="005F296C">
              <w:rPr>
                <w:b/>
                <w:bCs/>
                <w:i/>
                <w:iCs/>
                <w:lang w:val="en-US"/>
              </w:rPr>
              <w:t>his</w:t>
            </w:r>
            <w:r w:rsidRPr="005F296C">
              <w:rPr>
                <w:i/>
                <w:iCs/>
                <w:lang w:val="en-US"/>
              </w:rPr>
              <w:t xml:space="preserve"> long sable cloak.</w:t>
            </w:r>
          </w:p>
        </w:tc>
        <w:tc>
          <w:tcPr>
            <w:tcW w:w="604" w:type="dxa"/>
            <w:shd w:val="clear" w:color="auto" w:fill="auto"/>
          </w:tcPr>
          <w:p w14:paraId="4B51574D" w14:textId="77777777" w:rsidR="00B743DB" w:rsidRPr="005F296C" w:rsidRDefault="00B743DB" w:rsidP="00823C8F">
            <w:pPr>
              <w:jc w:val="center"/>
            </w:pPr>
            <w:r w:rsidRPr="005F296C">
              <w:t>4</w:t>
            </w:r>
          </w:p>
        </w:tc>
        <w:tc>
          <w:tcPr>
            <w:tcW w:w="2017" w:type="dxa"/>
            <w:shd w:val="clear" w:color="auto" w:fill="D99594" w:themeFill="accent2" w:themeFillTint="99"/>
          </w:tcPr>
          <w:p w14:paraId="0A8EF91F" w14:textId="77777777" w:rsidR="00B743DB" w:rsidRPr="005F296C" w:rsidRDefault="00B743DB" w:rsidP="00823C8F">
            <w:pPr>
              <w:ind w:firstLine="0"/>
              <w:jc w:val="left"/>
              <w:rPr>
                <w:i/>
                <w:iCs/>
              </w:rPr>
            </w:pPr>
            <w:r w:rsidRPr="005F296C">
              <w:rPr>
                <w:i/>
                <w:iCs/>
              </w:rPr>
              <w:t xml:space="preserve">upravil si záhyby </w:t>
            </w:r>
            <w:r w:rsidRPr="005F296C">
              <w:rPr>
                <w:b/>
                <w:bCs/>
                <w:i/>
                <w:iCs/>
              </w:rPr>
              <w:t>svého</w:t>
            </w:r>
            <w:r w:rsidRPr="005F296C">
              <w:rPr>
                <w:i/>
                <w:iCs/>
              </w:rPr>
              <w:t xml:space="preserve"> dlouhého sobolího pláště</w:t>
            </w:r>
          </w:p>
        </w:tc>
        <w:tc>
          <w:tcPr>
            <w:tcW w:w="607" w:type="dxa"/>
            <w:shd w:val="clear" w:color="auto" w:fill="auto"/>
          </w:tcPr>
          <w:p w14:paraId="29F7CD11" w14:textId="77777777" w:rsidR="00B743DB" w:rsidRPr="005F296C" w:rsidRDefault="00B743DB" w:rsidP="00823C8F">
            <w:pPr>
              <w:ind w:firstLine="0"/>
            </w:pPr>
            <w:r w:rsidRPr="005F296C">
              <w:t>12</w:t>
            </w:r>
          </w:p>
        </w:tc>
        <w:tc>
          <w:tcPr>
            <w:tcW w:w="2166" w:type="dxa"/>
            <w:shd w:val="clear" w:color="auto" w:fill="FFFF00"/>
          </w:tcPr>
          <w:p w14:paraId="2282BE80" w14:textId="77777777" w:rsidR="00B743DB" w:rsidRPr="005F296C" w:rsidRDefault="00B743DB" w:rsidP="00823C8F">
            <w:pPr>
              <w:ind w:firstLine="0"/>
              <w:jc w:val="left"/>
              <w:rPr>
                <w:i/>
                <w:iCs/>
              </w:rPr>
            </w:pPr>
            <w:r w:rsidRPr="005F296C">
              <w:rPr>
                <w:i/>
                <w:iCs/>
              </w:rPr>
              <w:t xml:space="preserve">upravil </w:t>
            </w:r>
            <w:r w:rsidRPr="005F296C">
              <w:rPr>
                <w:b/>
                <w:bCs/>
                <w:i/>
                <w:iCs/>
              </w:rPr>
              <w:t>si</w:t>
            </w:r>
            <w:r w:rsidRPr="005F296C">
              <w:rPr>
                <w:i/>
                <w:iCs/>
              </w:rPr>
              <w:t xml:space="preserve"> záhyby dlouhého sobolího pláště</w:t>
            </w:r>
          </w:p>
        </w:tc>
        <w:tc>
          <w:tcPr>
            <w:tcW w:w="607" w:type="dxa"/>
            <w:shd w:val="clear" w:color="auto" w:fill="auto"/>
          </w:tcPr>
          <w:p w14:paraId="0CD2E641" w14:textId="77777777" w:rsidR="00B743DB" w:rsidRPr="005F296C" w:rsidRDefault="00B743DB" w:rsidP="00823C8F">
            <w:pPr>
              <w:ind w:firstLine="0"/>
            </w:pPr>
            <w:r w:rsidRPr="005F296C">
              <w:t>12</w:t>
            </w:r>
          </w:p>
        </w:tc>
      </w:tr>
      <w:tr w:rsidR="00B743DB" w:rsidRPr="005F296C" w14:paraId="0F578AB0" w14:textId="77777777" w:rsidTr="00823C8F">
        <w:trPr>
          <w:trHeight w:val="227"/>
        </w:trPr>
        <w:tc>
          <w:tcPr>
            <w:tcW w:w="621" w:type="dxa"/>
            <w:shd w:val="clear" w:color="auto" w:fill="auto"/>
          </w:tcPr>
          <w:p w14:paraId="29E2BEAE" w14:textId="77777777" w:rsidR="00B743DB" w:rsidRPr="005F296C" w:rsidRDefault="00B743DB" w:rsidP="00823C8F">
            <w:pPr>
              <w:rPr>
                <w:b/>
              </w:rPr>
            </w:pPr>
          </w:p>
        </w:tc>
        <w:tc>
          <w:tcPr>
            <w:tcW w:w="2140" w:type="dxa"/>
            <w:shd w:val="clear" w:color="auto" w:fill="auto"/>
          </w:tcPr>
          <w:p w14:paraId="7AB9DED1" w14:textId="77777777" w:rsidR="00B743DB" w:rsidRPr="005F296C" w:rsidRDefault="00B743DB" w:rsidP="00823C8F">
            <w:pPr>
              <w:ind w:firstLine="0"/>
              <w:jc w:val="left"/>
              <w:rPr>
                <w:i/>
                <w:iCs/>
                <w:lang w:val="en-US"/>
              </w:rPr>
            </w:pPr>
            <w:r w:rsidRPr="005F296C">
              <w:rPr>
                <w:i/>
                <w:iCs/>
                <w:lang w:val="en-US"/>
              </w:rPr>
              <w:t xml:space="preserve"> </w:t>
            </w:r>
            <w:r w:rsidRPr="005F296C">
              <w:rPr>
                <w:b/>
                <w:bCs/>
                <w:i/>
                <w:iCs/>
                <w:lang w:val="en-US"/>
              </w:rPr>
              <w:t>your</w:t>
            </w:r>
            <w:r w:rsidRPr="005F296C">
              <w:rPr>
                <w:i/>
                <w:iCs/>
                <w:lang w:val="en-US"/>
              </w:rPr>
              <w:t xml:space="preserve"> teeth chatter </w:t>
            </w:r>
          </w:p>
        </w:tc>
        <w:tc>
          <w:tcPr>
            <w:tcW w:w="604" w:type="dxa"/>
            <w:shd w:val="clear" w:color="auto" w:fill="auto"/>
          </w:tcPr>
          <w:p w14:paraId="47A5EE50" w14:textId="77777777" w:rsidR="00B743DB" w:rsidRPr="005F296C" w:rsidRDefault="00B743DB" w:rsidP="00823C8F">
            <w:pPr>
              <w:jc w:val="center"/>
            </w:pPr>
            <w:r w:rsidRPr="005F296C">
              <w:t>4</w:t>
            </w:r>
          </w:p>
        </w:tc>
        <w:tc>
          <w:tcPr>
            <w:tcW w:w="2017" w:type="dxa"/>
            <w:shd w:val="clear" w:color="auto" w:fill="FF8AD8"/>
          </w:tcPr>
          <w:p w14:paraId="43B44C9A" w14:textId="77777777" w:rsidR="00B743DB" w:rsidRPr="005F296C" w:rsidRDefault="00B743DB" w:rsidP="00823C8F">
            <w:pPr>
              <w:ind w:firstLine="0"/>
              <w:jc w:val="left"/>
              <w:rPr>
                <w:i/>
                <w:iCs/>
              </w:rPr>
            </w:pPr>
            <w:r w:rsidRPr="005F296C">
              <w:rPr>
                <w:i/>
                <w:iCs/>
                <w:shd w:val="clear" w:color="auto" w:fill="FF8AD8"/>
              </w:rPr>
              <w:t xml:space="preserve">cvakají </w:t>
            </w:r>
            <w:r w:rsidRPr="005F296C">
              <w:rPr>
                <w:b/>
                <w:bCs/>
                <w:i/>
                <w:iCs/>
                <w:shd w:val="clear" w:color="auto" w:fill="FF8AD8"/>
              </w:rPr>
              <w:t>ti</w:t>
            </w:r>
            <w:r w:rsidRPr="005F296C">
              <w:rPr>
                <w:i/>
                <w:iCs/>
              </w:rPr>
              <w:t xml:space="preserve"> zuby</w:t>
            </w:r>
          </w:p>
        </w:tc>
        <w:tc>
          <w:tcPr>
            <w:tcW w:w="607" w:type="dxa"/>
            <w:shd w:val="clear" w:color="auto" w:fill="auto"/>
          </w:tcPr>
          <w:p w14:paraId="76EB8C1B" w14:textId="77777777" w:rsidR="00B743DB" w:rsidRPr="005F296C" w:rsidRDefault="00B743DB" w:rsidP="00823C8F">
            <w:pPr>
              <w:ind w:firstLine="0"/>
            </w:pPr>
            <w:r w:rsidRPr="005F296C">
              <w:t>12</w:t>
            </w:r>
          </w:p>
        </w:tc>
        <w:tc>
          <w:tcPr>
            <w:tcW w:w="2166" w:type="dxa"/>
            <w:shd w:val="clear" w:color="auto" w:fill="FF8AD8"/>
          </w:tcPr>
          <w:p w14:paraId="456AD1AF" w14:textId="77777777" w:rsidR="00B743DB" w:rsidRPr="005F296C" w:rsidRDefault="00B743DB" w:rsidP="00823C8F">
            <w:pPr>
              <w:ind w:firstLine="0"/>
              <w:jc w:val="left"/>
              <w:rPr>
                <w:i/>
                <w:iCs/>
              </w:rPr>
            </w:pPr>
            <w:r w:rsidRPr="005F296C">
              <w:rPr>
                <w:i/>
                <w:iCs/>
                <w:shd w:val="clear" w:color="auto" w:fill="FF8AD8"/>
              </w:rPr>
              <w:t xml:space="preserve">jektají </w:t>
            </w:r>
            <w:r w:rsidRPr="005F296C">
              <w:rPr>
                <w:b/>
                <w:bCs/>
                <w:i/>
                <w:iCs/>
                <w:shd w:val="clear" w:color="auto" w:fill="FF8AD8"/>
              </w:rPr>
              <w:t>vám</w:t>
            </w:r>
            <w:r w:rsidRPr="005F296C">
              <w:rPr>
                <w:i/>
                <w:iCs/>
                <w:shd w:val="clear" w:color="auto" w:fill="FF8AD8"/>
              </w:rPr>
              <w:t xml:space="preserve"> zuby</w:t>
            </w:r>
            <w:r w:rsidRPr="005F296C">
              <w:rPr>
                <w:i/>
                <w:iCs/>
              </w:rPr>
              <w:t xml:space="preserve"> </w:t>
            </w:r>
          </w:p>
        </w:tc>
        <w:tc>
          <w:tcPr>
            <w:tcW w:w="607" w:type="dxa"/>
            <w:shd w:val="clear" w:color="auto" w:fill="auto"/>
          </w:tcPr>
          <w:p w14:paraId="2DFAF361" w14:textId="77777777" w:rsidR="00B743DB" w:rsidRPr="005F296C" w:rsidRDefault="00B743DB" w:rsidP="00823C8F">
            <w:pPr>
              <w:ind w:firstLine="0"/>
            </w:pPr>
            <w:r w:rsidRPr="005F296C">
              <w:t>12</w:t>
            </w:r>
          </w:p>
        </w:tc>
      </w:tr>
      <w:tr w:rsidR="00B743DB" w:rsidRPr="005F296C" w14:paraId="38957DB7" w14:textId="77777777" w:rsidTr="00823C8F">
        <w:trPr>
          <w:trHeight w:val="227"/>
        </w:trPr>
        <w:tc>
          <w:tcPr>
            <w:tcW w:w="621" w:type="dxa"/>
            <w:shd w:val="clear" w:color="auto" w:fill="auto"/>
          </w:tcPr>
          <w:p w14:paraId="2C702920" w14:textId="77777777" w:rsidR="00B743DB" w:rsidRPr="005F296C" w:rsidRDefault="00B743DB" w:rsidP="00823C8F">
            <w:pPr>
              <w:rPr>
                <w:b/>
              </w:rPr>
            </w:pPr>
          </w:p>
        </w:tc>
        <w:tc>
          <w:tcPr>
            <w:tcW w:w="2140" w:type="dxa"/>
            <w:shd w:val="clear" w:color="auto" w:fill="auto"/>
          </w:tcPr>
          <w:p w14:paraId="65E68A63" w14:textId="77777777" w:rsidR="00B743DB" w:rsidRPr="005F296C" w:rsidRDefault="00B743DB" w:rsidP="00823C8F">
            <w:pPr>
              <w:ind w:firstLine="0"/>
              <w:jc w:val="left"/>
              <w:rPr>
                <w:i/>
                <w:iCs/>
                <w:lang w:val="en-US"/>
              </w:rPr>
            </w:pPr>
            <w:r w:rsidRPr="005F296C">
              <w:rPr>
                <w:i/>
                <w:iCs/>
                <w:lang w:val="en-US"/>
              </w:rPr>
              <w:t xml:space="preserve">you stamp </w:t>
            </w:r>
            <w:r w:rsidRPr="005F296C">
              <w:rPr>
                <w:b/>
                <w:bCs/>
                <w:i/>
                <w:iCs/>
                <w:lang w:val="en-US"/>
              </w:rPr>
              <w:t>your</w:t>
            </w:r>
            <w:r w:rsidRPr="005F296C">
              <w:rPr>
                <w:i/>
                <w:iCs/>
                <w:lang w:val="en-US"/>
              </w:rPr>
              <w:t xml:space="preserve"> feet</w:t>
            </w:r>
          </w:p>
        </w:tc>
        <w:tc>
          <w:tcPr>
            <w:tcW w:w="604" w:type="dxa"/>
            <w:shd w:val="clear" w:color="auto" w:fill="auto"/>
          </w:tcPr>
          <w:p w14:paraId="5857E908" w14:textId="77777777" w:rsidR="00B743DB" w:rsidRPr="005F296C" w:rsidRDefault="00B743DB" w:rsidP="00823C8F">
            <w:pPr>
              <w:jc w:val="center"/>
            </w:pPr>
            <w:r w:rsidRPr="005F296C">
              <w:t>4</w:t>
            </w:r>
          </w:p>
        </w:tc>
        <w:tc>
          <w:tcPr>
            <w:tcW w:w="2017" w:type="dxa"/>
            <w:shd w:val="clear" w:color="auto" w:fill="73FEFF"/>
          </w:tcPr>
          <w:p w14:paraId="3F93B56B" w14:textId="77777777" w:rsidR="00B743DB" w:rsidRPr="005F296C" w:rsidRDefault="00B743DB" w:rsidP="00823C8F">
            <w:pPr>
              <w:ind w:firstLine="0"/>
              <w:jc w:val="left"/>
              <w:rPr>
                <w:i/>
                <w:iCs/>
                <w:shd w:val="clear" w:color="auto" w:fill="FF8AD8"/>
              </w:rPr>
            </w:pPr>
            <w:r w:rsidRPr="005F296C">
              <w:rPr>
                <w:i/>
                <w:iCs/>
                <w:shd w:val="clear" w:color="auto" w:fill="73FEFF"/>
              </w:rPr>
              <w:t>podupáváš</w:t>
            </w:r>
            <w:r w:rsidRPr="005F296C">
              <w:rPr>
                <w:i/>
                <w:iCs/>
                <w:shd w:val="clear" w:color="auto" w:fill="00B0F0"/>
              </w:rPr>
              <w:t xml:space="preserve"> </w:t>
            </w:r>
            <w:r w:rsidRPr="005F296C">
              <w:rPr>
                <w:i/>
                <w:iCs/>
                <w:shd w:val="clear" w:color="auto" w:fill="73FEFF"/>
              </w:rPr>
              <w:t>nohama</w:t>
            </w:r>
          </w:p>
        </w:tc>
        <w:tc>
          <w:tcPr>
            <w:tcW w:w="607" w:type="dxa"/>
            <w:shd w:val="clear" w:color="auto" w:fill="auto"/>
          </w:tcPr>
          <w:p w14:paraId="20A397B9" w14:textId="77777777" w:rsidR="00B743DB" w:rsidRPr="005F296C" w:rsidRDefault="00B743DB" w:rsidP="00823C8F">
            <w:pPr>
              <w:ind w:firstLine="0"/>
            </w:pPr>
            <w:r w:rsidRPr="005F296C">
              <w:t>12</w:t>
            </w:r>
          </w:p>
        </w:tc>
        <w:tc>
          <w:tcPr>
            <w:tcW w:w="2166" w:type="dxa"/>
            <w:shd w:val="clear" w:color="auto" w:fill="73FEFF"/>
          </w:tcPr>
          <w:p w14:paraId="3F00637B" w14:textId="77777777" w:rsidR="00B743DB" w:rsidRPr="005F296C" w:rsidRDefault="00B743DB" w:rsidP="00823C8F">
            <w:pPr>
              <w:ind w:firstLine="0"/>
              <w:jc w:val="left"/>
              <w:rPr>
                <w:i/>
                <w:iCs/>
              </w:rPr>
            </w:pPr>
            <w:r w:rsidRPr="005F296C">
              <w:rPr>
                <w:i/>
                <w:iCs/>
                <w:shd w:val="clear" w:color="auto" w:fill="73FEFF"/>
              </w:rPr>
              <w:t>podupáváte</w:t>
            </w:r>
            <w:r w:rsidRPr="005F296C">
              <w:rPr>
                <w:i/>
                <w:iCs/>
                <w:shd w:val="clear" w:color="auto" w:fill="00B0F0"/>
              </w:rPr>
              <w:t xml:space="preserve"> </w:t>
            </w:r>
            <w:r w:rsidRPr="005F296C">
              <w:rPr>
                <w:i/>
                <w:iCs/>
                <w:shd w:val="clear" w:color="auto" w:fill="73FEFF"/>
              </w:rPr>
              <w:t>nohama</w:t>
            </w:r>
          </w:p>
        </w:tc>
        <w:tc>
          <w:tcPr>
            <w:tcW w:w="607" w:type="dxa"/>
            <w:shd w:val="clear" w:color="auto" w:fill="auto"/>
          </w:tcPr>
          <w:p w14:paraId="0CF54645" w14:textId="77777777" w:rsidR="00B743DB" w:rsidRPr="005F296C" w:rsidRDefault="00B743DB" w:rsidP="00823C8F">
            <w:pPr>
              <w:ind w:firstLine="0"/>
            </w:pPr>
            <w:r w:rsidRPr="005F296C">
              <w:t>12</w:t>
            </w:r>
          </w:p>
        </w:tc>
      </w:tr>
      <w:tr w:rsidR="00B743DB" w:rsidRPr="005F296C" w14:paraId="112AEFA1" w14:textId="77777777" w:rsidTr="00823C8F">
        <w:trPr>
          <w:trHeight w:val="227"/>
        </w:trPr>
        <w:tc>
          <w:tcPr>
            <w:tcW w:w="621" w:type="dxa"/>
            <w:shd w:val="clear" w:color="auto" w:fill="auto"/>
          </w:tcPr>
          <w:p w14:paraId="5A04953E" w14:textId="77777777" w:rsidR="00B743DB" w:rsidRPr="005F296C" w:rsidRDefault="00B743DB" w:rsidP="00823C8F">
            <w:pPr>
              <w:rPr>
                <w:b/>
              </w:rPr>
            </w:pPr>
          </w:p>
        </w:tc>
        <w:tc>
          <w:tcPr>
            <w:tcW w:w="2140" w:type="dxa"/>
            <w:shd w:val="clear" w:color="auto" w:fill="auto"/>
          </w:tcPr>
          <w:p w14:paraId="7CDE5B77" w14:textId="77777777" w:rsidR="00B743DB" w:rsidRPr="005F296C" w:rsidRDefault="00B743DB" w:rsidP="00823C8F">
            <w:pPr>
              <w:ind w:firstLine="0"/>
              <w:jc w:val="left"/>
              <w:rPr>
                <w:i/>
                <w:iCs/>
                <w:lang w:val="en-US"/>
              </w:rPr>
            </w:pPr>
            <w:r w:rsidRPr="005F296C">
              <w:rPr>
                <w:i/>
                <w:iCs/>
                <w:lang w:val="en-US"/>
              </w:rPr>
              <w:t xml:space="preserve">the little finger of </w:t>
            </w:r>
            <w:r w:rsidRPr="005F296C">
              <w:rPr>
                <w:b/>
                <w:bCs/>
                <w:i/>
                <w:iCs/>
                <w:lang w:val="en-US"/>
              </w:rPr>
              <w:t>my</w:t>
            </w:r>
            <w:r w:rsidRPr="005F296C">
              <w:rPr>
                <w:i/>
                <w:iCs/>
                <w:lang w:val="en-US"/>
              </w:rPr>
              <w:t xml:space="preserve"> left hand</w:t>
            </w:r>
          </w:p>
        </w:tc>
        <w:tc>
          <w:tcPr>
            <w:tcW w:w="604" w:type="dxa"/>
            <w:shd w:val="clear" w:color="auto" w:fill="auto"/>
          </w:tcPr>
          <w:p w14:paraId="7967CC4D" w14:textId="77777777" w:rsidR="00B743DB" w:rsidRPr="005F296C" w:rsidRDefault="00B743DB" w:rsidP="00823C8F">
            <w:pPr>
              <w:jc w:val="center"/>
            </w:pPr>
            <w:r w:rsidRPr="005F296C">
              <w:t>4</w:t>
            </w:r>
          </w:p>
        </w:tc>
        <w:tc>
          <w:tcPr>
            <w:tcW w:w="2017" w:type="dxa"/>
            <w:shd w:val="clear" w:color="auto" w:fill="D6D6D6"/>
          </w:tcPr>
          <w:p w14:paraId="1E15B1B7" w14:textId="77777777" w:rsidR="00B743DB" w:rsidRPr="005F296C" w:rsidRDefault="00B743DB" w:rsidP="00823C8F">
            <w:pPr>
              <w:ind w:firstLine="0"/>
              <w:jc w:val="left"/>
              <w:rPr>
                <w:i/>
                <w:iCs/>
              </w:rPr>
            </w:pPr>
            <w:r w:rsidRPr="005F296C">
              <w:rPr>
                <w:b/>
                <w:bCs/>
                <w:i/>
                <w:iCs/>
              </w:rPr>
              <w:t>malíček levé</w:t>
            </w:r>
            <w:r w:rsidRPr="005F296C">
              <w:rPr>
                <w:i/>
                <w:iCs/>
              </w:rPr>
              <w:t xml:space="preserve"> ruky</w:t>
            </w:r>
          </w:p>
        </w:tc>
        <w:tc>
          <w:tcPr>
            <w:tcW w:w="607" w:type="dxa"/>
            <w:shd w:val="clear" w:color="auto" w:fill="auto"/>
          </w:tcPr>
          <w:p w14:paraId="414F8A2E" w14:textId="77777777" w:rsidR="00B743DB" w:rsidRPr="005F296C" w:rsidRDefault="00B743DB" w:rsidP="00823C8F">
            <w:pPr>
              <w:ind w:firstLine="0"/>
            </w:pPr>
            <w:r w:rsidRPr="005F296C">
              <w:t>12</w:t>
            </w:r>
          </w:p>
        </w:tc>
        <w:tc>
          <w:tcPr>
            <w:tcW w:w="2166" w:type="dxa"/>
            <w:shd w:val="clear" w:color="auto" w:fill="D6D6D6"/>
          </w:tcPr>
          <w:p w14:paraId="2374D23E" w14:textId="77777777" w:rsidR="00B743DB" w:rsidRPr="005F296C" w:rsidRDefault="00B743DB" w:rsidP="00823C8F">
            <w:pPr>
              <w:ind w:firstLine="0"/>
              <w:jc w:val="left"/>
              <w:rPr>
                <w:i/>
                <w:iCs/>
              </w:rPr>
            </w:pPr>
            <w:r w:rsidRPr="005F296C">
              <w:rPr>
                <w:b/>
                <w:bCs/>
                <w:i/>
                <w:iCs/>
              </w:rPr>
              <w:t>malíček levé</w:t>
            </w:r>
            <w:r w:rsidRPr="005F296C">
              <w:rPr>
                <w:i/>
                <w:iCs/>
              </w:rPr>
              <w:t xml:space="preserve"> ruky</w:t>
            </w:r>
          </w:p>
        </w:tc>
        <w:tc>
          <w:tcPr>
            <w:tcW w:w="607" w:type="dxa"/>
            <w:shd w:val="clear" w:color="auto" w:fill="auto"/>
          </w:tcPr>
          <w:p w14:paraId="53B24B98" w14:textId="77777777" w:rsidR="00B743DB" w:rsidRPr="005F296C" w:rsidRDefault="00B743DB" w:rsidP="00823C8F">
            <w:pPr>
              <w:ind w:firstLine="0"/>
            </w:pPr>
            <w:r w:rsidRPr="005F296C">
              <w:t>12</w:t>
            </w:r>
          </w:p>
          <w:p w14:paraId="7A0AF376" w14:textId="77777777" w:rsidR="00B743DB" w:rsidRPr="005F296C" w:rsidRDefault="00B743DB" w:rsidP="00823C8F">
            <w:pPr>
              <w:jc w:val="center"/>
            </w:pPr>
          </w:p>
        </w:tc>
      </w:tr>
      <w:tr w:rsidR="00B743DB" w:rsidRPr="005F296C" w14:paraId="566C076C" w14:textId="77777777" w:rsidTr="00823C8F">
        <w:trPr>
          <w:trHeight w:val="227"/>
        </w:trPr>
        <w:tc>
          <w:tcPr>
            <w:tcW w:w="621" w:type="dxa"/>
            <w:shd w:val="clear" w:color="auto" w:fill="auto"/>
          </w:tcPr>
          <w:p w14:paraId="3737AD69" w14:textId="77777777" w:rsidR="00B743DB" w:rsidRPr="005F296C" w:rsidRDefault="00B743DB" w:rsidP="00823C8F">
            <w:pPr>
              <w:rPr>
                <w:b/>
              </w:rPr>
            </w:pPr>
          </w:p>
        </w:tc>
        <w:tc>
          <w:tcPr>
            <w:tcW w:w="2140" w:type="dxa"/>
            <w:shd w:val="clear" w:color="auto" w:fill="auto"/>
          </w:tcPr>
          <w:p w14:paraId="6E045847" w14:textId="77777777" w:rsidR="00B743DB" w:rsidRPr="005F296C" w:rsidRDefault="00B743DB" w:rsidP="00823C8F">
            <w:pPr>
              <w:ind w:firstLine="0"/>
              <w:jc w:val="left"/>
              <w:rPr>
                <w:i/>
                <w:iCs/>
                <w:lang w:val="en-US"/>
              </w:rPr>
            </w:pPr>
            <w:r w:rsidRPr="005F296C">
              <w:rPr>
                <w:i/>
                <w:iCs/>
                <w:lang w:val="en-US"/>
              </w:rPr>
              <w:t xml:space="preserve">Gared pulled back </w:t>
            </w:r>
            <w:r w:rsidRPr="005F296C">
              <w:rPr>
                <w:b/>
                <w:bCs/>
                <w:i/>
                <w:iCs/>
                <w:lang w:val="en-US"/>
              </w:rPr>
              <w:t>his</w:t>
            </w:r>
            <w:r w:rsidRPr="005F296C">
              <w:rPr>
                <w:i/>
                <w:iCs/>
                <w:lang w:val="en-US"/>
              </w:rPr>
              <w:t xml:space="preserve"> hood</w:t>
            </w:r>
          </w:p>
        </w:tc>
        <w:tc>
          <w:tcPr>
            <w:tcW w:w="604" w:type="dxa"/>
            <w:shd w:val="clear" w:color="auto" w:fill="auto"/>
          </w:tcPr>
          <w:p w14:paraId="37BB9268" w14:textId="77777777" w:rsidR="00B743DB" w:rsidRPr="005F296C" w:rsidRDefault="00B743DB" w:rsidP="00823C8F">
            <w:pPr>
              <w:jc w:val="center"/>
            </w:pPr>
            <w:r w:rsidRPr="005F296C">
              <w:t>4</w:t>
            </w:r>
          </w:p>
        </w:tc>
        <w:tc>
          <w:tcPr>
            <w:tcW w:w="2017" w:type="dxa"/>
            <w:shd w:val="clear" w:color="auto" w:fill="FFFF00"/>
          </w:tcPr>
          <w:p w14:paraId="31EC67F0" w14:textId="77777777" w:rsidR="00B743DB" w:rsidRPr="005F296C" w:rsidRDefault="00B743DB" w:rsidP="00823C8F">
            <w:pPr>
              <w:ind w:firstLine="0"/>
              <w:jc w:val="left"/>
              <w:rPr>
                <w:i/>
                <w:iCs/>
              </w:rPr>
            </w:pPr>
            <w:r w:rsidRPr="005F296C">
              <w:rPr>
                <w:i/>
                <w:iCs/>
              </w:rPr>
              <w:t xml:space="preserve">Gared </w:t>
            </w:r>
            <w:r w:rsidRPr="005F296C">
              <w:rPr>
                <w:b/>
                <w:bCs/>
                <w:i/>
                <w:iCs/>
              </w:rPr>
              <w:t>si</w:t>
            </w:r>
            <w:r w:rsidRPr="005F296C">
              <w:rPr>
                <w:i/>
                <w:iCs/>
              </w:rPr>
              <w:t xml:space="preserve"> poodhrnul kápi</w:t>
            </w:r>
          </w:p>
        </w:tc>
        <w:tc>
          <w:tcPr>
            <w:tcW w:w="607" w:type="dxa"/>
            <w:shd w:val="clear" w:color="auto" w:fill="auto"/>
          </w:tcPr>
          <w:p w14:paraId="555C38F4" w14:textId="77777777" w:rsidR="00B743DB" w:rsidRPr="005F296C" w:rsidRDefault="00B743DB" w:rsidP="00823C8F">
            <w:pPr>
              <w:ind w:firstLine="0"/>
            </w:pPr>
            <w:r w:rsidRPr="005F296C">
              <w:t>12</w:t>
            </w:r>
          </w:p>
        </w:tc>
        <w:tc>
          <w:tcPr>
            <w:tcW w:w="2166" w:type="dxa"/>
            <w:shd w:val="clear" w:color="auto" w:fill="FFFF00"/>
          </w:tcPr>
          <w:p w14:paraId="4E01CF84" w14:textId="77777777" w:rsidR="00B743DB" w:rsidRPr="005F296C" w:rsidRDefault="00B743DB" w:rsidP="00823C8F">
            <w:pPr>
              <w:ind w:firstLine="0"/>
              <w:jc w:val="left"/>
              <w:rPr>
                <w:i/>
                <w:iCs/>
              </w:rPr>
            </w:pPr>
            <w:r w:rsidRPr="005F296C">
              <w:rPr>
                <w:i/>
                <w:iCs/>
              </w:rPr>
              <w:t xml:space="preserve">Gared </w:t>
            </w:r>
            <w:r w:rsidRPr="005F296C">
              <w:rPr>
                <w:b/>
                <w:bCs/>
                <w:i/>
                <w:iCs/>
              </w:rPr>
              <w:t>si</w:t>
            </w:r>
            <w:r w:rsidRPr="005F296C">
              <w:rPr>
                <w:i/>
                <w:iCs/>
              </w:rPr>
              <w:t xml:space="preserve"> stáhl kápi</w:t>
            </w:r>
          </w:p>
        </w:tc>
        <w:tc>
          <w:tcPr>
            <w:tcW w:w="607" w:type="dxa"/>
            <w:shd w:val="clear" w:color="auto" w:fill="auto"/>
          </w:tcPr>
          <w:p w14:paraId="3682E3DB" w14:textId="77777777" w:rsidR="00B743DB" w:rsidRPr="005F296C" w:rsidRDefault="00B743DB" w:rsidP="00823C8F">
            <w:pPr>
              <w:ind w:firstLine="0"/>
            </w:pPr>
            <w:r w:rsidRPr="005F296C">
              <w:t>12</w:t>
            </w:r>
          </w:p>
        </w:tc>
      </w:tr>
      <w:tr w:rsidR="00B743DB" w:rsidRPr="005F296C" w14:paraId="03780974" w14:textId="77777777" w:rsidTr="00823C8F">
        <w:trPr>
          <w:trHeight w:val="1579"/>
        </w:trPr>
        <w:tc>
          <w:tcPr>
            <w:tcW w:w="621" w:type="dxa"/>
            <w:shd w:val="clear" w:color="auto" w:fill="auto"/>
          </w:tcPr>
          <w:p w14:paraId="0965A34A" w14:textId="77777777" w:rsidR="00B743DB" w:rsidRPr="005F296C" w:rsidRDefault="00B743DB" w:rsidP="00823C8F">
            <w:pPr>
              <w:rPr>
                <w:b/>
              </w:rPr>
            </w:pPr>
          </w:p>
        </w:tc>
        <w:tc>
          <w:tcPr>
            <w:tcW w:w="2140" w:type="dxa"/>
            <w:shd w:val="clear" w:color="auto" w:fill="auto"/>
          </w:tcPr>
          <w:p w14:paraId="1B35F453" w14:textId="77777777" w:rsidR="00B743DB" w:rsidRPr="005F296C" w:rsidRDefault="00B743DB" w:rsidP="00823C8F">
            <w:pPr>
              <w:ind w:firstLine="0"/>
              <w:jc w:val="left"/>
              <w:rPr>
                <w:i/>
                <w:iCs/>
                <w:lang w:val="en-US"/>
              </w:rPr>
            </w:pPr>
            <w:r w:rsidRPr="005F296C">
              <w:rPr>
                <w:i/>
                <w:iCs/>
                <w:lang w:val="en-US"/>
              </w:rPr>
              <w:t xml:space="preserve">where </w:t>
            </w:r>
            <w:r w:rsidRPr="005F296C">
              <w:rPr>
                <w:b/>
                <w:bCs/>
                <w:i/>
                <w:iCs/>
                <w:lang w:val="en-US"/>
              </w:rPr>
              <w:t>his</w:t>
            </w:r>
            <w:r w:rsidRPr="005F296C">
              <w:rPr>
                <w:i/>
                <w:iCs/>
                <w:lang w:val="en-US"/>
              </w:rPr>
              <w:t xml:space="preserve"> ears had been</w:t>
            </w:r>
          </w:p>
        </w:tc>
        <w:tc>
          <w:tcPr>
            <w:tcW w:w="604" w:type="dxa"/>
            <w:shd w:val="clear" w:color="auto" w:fill="auto"/>
          </w:tcPr>
          <w:p w14:paraId="7FEACE98" w14:textId="77777777" w:rsidR="00B743DB" w:rsidRPr="005F296C" w:rsidRDefault="00B743DB" w:rsidP="00823C8F">
            <w:pPr>
              <w:jc w:val="center"/>
            </w:pPr>
            <w:r w:rsidRPr="005F296C">
              <w:t>4</w:t>
            </w:r>
          </w:p>
        </w:tc>
        <w:tc>
          <w:tcPr>
            <w:tcW w:w="2017" w:type="dxa"/>
            <w:shd w:val="clear" w:color="auto" w:fill="FABF8F" w:themeFill="accent6" w:themeFillTint="99"/>
          </w:tcPr>
          <w:p w14:paraId="6E049121" w14:textId="77777777" w:rsidR="00B743DB" w:rsidRPr="005F296C" w:rsidRDefault="00B743DB" w:rsidP="00823C8F">
            <w:pPr>
              <w:ind w:firstLine="0"/>
              <w:jc w:val="left"/>
              <w:rPr>
                <w:i/>
                <w:iCs/>
              </w:rPr>
            </w:pPr>
            <w:r w:rsidRPr="005F296C">
              <w:rPr>
                <w:i/>
                <w:iCs/>
              </w:rPr>
              <w:t xml:space="preserve">kde dřív bývaly </w:t>
            </w:r>
            <w:r w:rsidRPr="005F296C">
              <w:rPr>
                <w:b/>
                <w:bCs/>
                <w:i/>
                <w:iCs/>
              </w:rPr>
              <w:t>jeho</w:t>
            </w:r>
            <w:r w:rsidRPr="005F296C">
              <w:rPr>
                <w:i/>
                <w:iCs/>
              </w:rPr>
              <w:t xml:space="preserve"> uši</w:t>
            </w:r>
          </w:p>
        </w:tc>
        <w:tc>
          <w:tcPr>
            <w:tcW w:w="607" w:type="dxa"/>
            <w:shd w:val="clear" w:color="auto" w:fill="auto"/>
          </w:tcPr>
          <w:p w14:paraId="40409F31" w14:textId="77777777" w:rsidR="00B743DB" w:rsidRPr="005F296C" w:rsidRDefault="00B743DB" w:rsidP="00823C8F">
            <w:pPr>
              <w:ind w:firstLine="0"/>
            </w:pPr>
            <w:r w:rsidRPr="005F296C">
              <w:t>12</w:t>
            </w:r>
          </w:p>
        </w:tc>
        <w:tc>
          <w:tcPr>
            <w:tcW w:w="2166" w:type="dxa"/>
            <w:shd w:val="clear" w:color="auto" w:fill="D6D6D6"/>
          </w:tcPr>
          <w:p w14:paraId="0A27EC8D" w14:textId="77777777" w:rsidR="00B743DB" w:rsidRPr="005F296C" w:rsidRDefault="00B743DB" w:rsidP="00823C8F">
            <w:pPr>
              <w:ind w:firstLine="0"/>
              <w:jc w:val="left"/>
              <w:rPr>
                <w:i/>
                <w:iCs/>
              </w:rPr>
            </w:pPr>
            <w:r w:rsidRPr="005F296C">
              <w:rPr>
                <w:i/>
                <w:iCs/>
              </w:rPr>
              <w:t>kde míval uši</w:t>
            </w:r>
          </w:p>
        </w:tc>
        <w:tc>
          <w:tcPr>
            <w:tcW w:w="607" w:type="dxa"/>
            <w:shd w:val="clear" w:color="auto" w:fill="auto"/>
          </w:tcPr>
          <w:p w14:paraId="38AA9738" w14:textId="77777777" w:rsidR="00B743DB" w:rsidRPr="005F296C" w:rsidRDefault="00B743DB" w:rsidP="00823C8F">
            <w:pPr>
              <w:ind w:firstLine="0"/>
            </w:pPr>
            <w:r w:rsidRPr="005F296C">
              <w:t>12</w:t>
            </w:r>
          </w:p>
        </w:tc>
      </w:tr>
      <w:tr w:rsidR="00B743DB" w:rsidRPr="005F296C" w14:paraId="66CC0A24" w14:textId="77777777" w:rsidTr="00823C8F">
        <w:trPr>
          <w:trHeight w:val="227"/>
        </w:trPr>
        <w:tc>
          <w:tcPr>
            <w:tcW w:w="621" w:type="dxa"/>
            <w:shd w:val="clear" w:color="auto" w:fill="auto"/>
          </w:tcPr>
          <w:p w14:paraId="2F0F4CE8" w14:textId="77777777" w:rsidR="00B743DB" w:rsidRPr="005F296C" w:rsidRDefault="00B743DB" w:rsidP="00823C8F">
            <w:pPr>
              <w:rPr>
                <w:b/>
              </w:rPr>
            </w:pPr>
          </w:p>
        </w:tc>
        <w:tc>
          <w:tcPr>
            <w:tcW w:w="2140" w:type="dxa"/>
            <w:shd w:val="clear" w:color="auto" w:fill="auto"/>
          </w:tcPr>
          <w:p w14:paraId="790628BC" w14:textId="77777777" w:rsidR="00B743DB" w:rsidRPr="005F296C" w:rsidRDefault="00B743DB" w:rsidP="00823C8F">
            <w:pPr>
              <w:ind w:firstLine="0"/>
              <w:jc w:val="left"/>
              <w:rPr>
                <w:i/>
                <w:iCs/>
                <w:lang w:val="en-US"/>
              </w:rPr>
            </w:pPr>
            <w:r w:rsidRPr="005F296C">
              <w:rPr>
                <w:i/>
                <w:iCs/>
                <w:lang w:val="en-US"/>
              </w:rPr>
              <w:t xml:space="preserve">We found </w:t>
            </w:r>
            <w:r w:rsidRPr="005F296C">
              <w:rPr>
                <w:b/>
                <w:bCs/>
                <w:i/>
                <w:iCs/>
                <w:lang w:val="en-US"/>
              </w:rPr>
              <w:t>my</w:t>
            </w:r>
            <w:r w:rsidRPr="005F296C">
              <w:rPr>
                <w:i/>
                <w:iCs/>
                <w:lang w:val="en-US"/>
              </w:rPr>
              <w:t xml:space="preserve"> brother frozen</w:t>
            </w:r>
          </w:p>
        </w:tc>
        <w:tc>
          <w:tcPr>
            <w:tcW w:w="604" w:type="dxa"/>
            <w:shd w:val="clear" w:color="auto" w:fill="auto"/>
          </w:tcPr>
          <w:p w14:paraId="7C55A6EF" w14:textId="77777777" w:rsidR="00B743DB" w:rsidRPr="005F296C" w:rsidRDefault="00B743DB" w:rsidP="00823C8F">
            <w:pPr>
              <w:jc w:val="center"/>
            </w:pPr>
            <w:r w:rsidRPr="005F296C">
              <w:t>4</w:t>
            </w:r>
          </w:p>
        </w:tc>
        <w:tc>
          <w:tcPr>
            <w:tcW w:w="2017" w:type="dxa"/>
            <w:shd w:val="clear" w:color="auto" w:fill="FABF8F" w:themeFill="accent6" w:themeFillTint="99"/>
          </w:tcPr>
          <w:p w14:paraId="7CF21BBA" w14:textId="77777777" w:rsidR="00B743DB" w:rsidRPr="005F296C" w:rsidRDefault="00B743DB" w:rsidP="00823C8F">
            <w:pPr>
              <w:ind w:firstLine="0"/>
              <w:jc w:val="left"/>
              <w:rPr>
                <w:i/>
                <w:iCs/>
              </w:rPr>
            </w:pPr>
            <w:r w:rsidRPr="005F296C">
              <w:rPr>
                <w:b/>
                <w:bCs/>
                <w:i/>
                <w:iCs/>
              </w:rPr>
              <w:t>Mého</w:t>
            </w:r>
            <w:r w:rsidRPr="005F296C">
              <w:rPr>
                <w:i/>
                <w:iCs/>
              </w:rPr>
              <w:t xml:space="preserve"> bratra jsme našli zmrzlého</w:t>
            </w:r>
          </w:p>
        </w:tc>
        <w:tc>
          <w:tcPr>
            <w:tcW w:w="607" w:type="dxa"/>
            <w:shd w:val="clear" w:color="auto" w:fill="auto"/>
          </w:tcPr>
          <w:p w14:paraId="6F1EA6FA" w14:textId="77777777" w:rsidR="00B743DB" w:rsidRPr="005F296C" w:rsidRDefault="00B743DB" w:rsidP="00823C8F">
            <w:pPr>
              <w:ind w:firstLine="0"/>
            </w:pPr>
            <w:r w:rsidRPr="005F296C">
              <w:t>13</w:t>
            </w:r>
          </w:p>
        </w:tc>
        <w:tc>
          <w:tcPr>
            <w:tcW w:w="2166" w:type="dxa"/>
            <w:shd w:val="clear" w:color="auto" w:fill="FABF8F" w:themeFill="accent6" w:themeFillTint="99"/>
          </w:tcPr>
          <w:p w14:paraId="05F8C121" w14:textId="77777777" w:rsidR="00B743DB" w:rsidRPr="005F296C" w:rsidRDefault="00B743DB" w:rsidP="00823C8F">
            <w:pPr>
              <w:ind w:firstLine="0"/>
              <w:jc w:val="left"/>
              <w:rPr>
                <w:i/>
                <w:iCs/>
              </w:rPr>
            </w:pPr>
            <w:r w:rsidRPr="005F296C">
              <w:rPr>
                <w:b/>
                <w:bCs/>
                <w:i/>
                <w:iCs/>
              </w:rPr>
              <w:t>Mého</w:t>
            </w:r>
            <w:r w:rsidRPr="005F296C">
              <w:rPr>
                <w:i/>
                <w:iCs/>
              </w:rPr>
              <w:t xml:space="preserve"> bratra jsme našli zmrzlého</w:t>
            </w:r>
          </w:p>
        </w:tc>
        <w:tc>
          <w:tcPr>
            <w:tcW w:w="607" w:type="dxa"/>
            <w:shd w:val="clear" w:color="auto" w:fill="auto"/>
          </w:tcPr>
          <w:p w14:paraId="3315CFA7" w14:textId="77777777" w:rsidR="00B743DB" w:rsidRPr="005F296C" w:rsidRDefault="00B743DB" w:rsidP="00823C8F">
            <w:pPr>
              <w:ind w:firstLine="0"/>
            </w:pPr>
            <w:r w:rsidRPr="005F296C">
              <w:t>12</w:t>
            </w:r>
          </w:p>
        </w:tc>
      </w:tr>
      <w:tr w:rsidR="00B743DB" w:rsidRPr="005F296C" w14:paraId="6C4F5BD2" w14:textId="77777777" w:rsidTr="00823C8F">
        <w:trPr>
          <w:trHeight w:val="227"/>
        </w:trPr>
        <w:tc>
          <w:tcPr>
            <w:tcW w:w="621" w:type="dxa"/>
            <w:shd w:val="clear" w:color="auto" w:fill="auto"/>
          </w:tcPr>
          <w:p w14:paraId="3CADE411" w14:textId="77777777" w:rsidR="00B743DB" w:rsidRPr="005F296C" w:rsidRDefault="00B743DB" w:rsidP="00823C8F">
            <w:pPr>
              <w:rPr>
                <w:b/>
              </w:rPr>
            </w:pPr>
          </w:p>
        </w:tc>
        <w:tc>
          <w:tcPr>
            <w:tcW w:w="2140" w:type="dxa"/>
            <w:shd w:val="clear" w:color="auto" w:fill="auto"/>
          </w:tcPr>
          <w:p w14:paraId="7613239C" w14:textId="77777777" w:rsidR="00B743DB" w:rsidRPr="005F296C" w:rsidRDefault="00B743DB" w:rsidP="00823C8F">
            <w:pPr>
              <w:ind w:firstLine="0"/>
              <w:jc w:val="left"/>
              <w:rPr>
                <w:i/>
                <w:iCs/>
                <w:lang w:val="en-US"/>
              </w:rPr>
            </w:pPr>
            <w:r w:rsidRPr="005F296C">
              <w:rPr>
                <w:i/>
                <w:iCs/>
                <w:lang w:val="en-US"/>
              </w:rPr>
              <w:t xml:space="preserve">We found my brother frozen at </w:t>
            </w:r>
            <w:r w:rsidRPr="005F296C">
              <w:rPr>
                <w:b/>
                <w:bCs/>
                <w:i/>
                <w:iCs/>
                <w:lang w:val="en-US"/>
              </w:rPr>
              <w:t>his</w:t>
            </w:r>
            <w:r w:rsidRPr="005F296C">
              <w:rPr>
                <w:i/>
                <w:iCs/>
                <w:lang w:val="en-US"/>
              </w:rPr>
              <w:t xml:space="preserve"> watch </w:t>
            </w:r>
          </w:p>
        </w:tc>
        <w:tc>
          <w:tcPr>
            <w:tcW w:w="604" w:type="dxa"/>
            <w:shd w:val="clear" w:color="auto" w:fill="auto"/>
          </w:tcPr>
          <w:p w14:paraId="574A03CB" w14:textId="77777777" w:rsidR="00B743DB" w:rsidRPr="005F296C" w:rsidRDefault="00B743DB" w:rsidP="00823C8F">
            <w:pPr>
              <w:jc w:val="center"/>
            </w:pPr>
            <w:r w:rsidRPr="005F296C">
              <w:t>4</w:t>
            </w:r>
          </w:p>
        </w:tc>
        <w:tc>
          <w:tcPr>
            <w:tcW w:w="2017" w:type="dxa"/>
            <w:shd w:val="clear" w:color="auto" w:fill="FABF8F" w:themeFill="accent6" w:themeFillTint="99"/>
          </w:tcPr>
          <w:p w14:paraId="4D8060C8" w14:textId="77777777" w:rsidR="00B743DB" w:rsidRPr="005F296C" w:rsidRDefault="00B743DB" w:rsidP="00823C8F">
            <w:pPr>
              <w:ind w:firstLine="0"/>
              <w:jc w:val="left"/>
              <w:rPr>
                <w:i/>
                <w:iCs/>
              </w:rPr>
            </w:pPr>
            <w:r w:rsidRPr="005F296C">
              <w:rPr>
                <w:i/>
                <w:iCs/>
              </w:rPr>
              <w:t xml:space="preserve">Mého bratra jsme našli zmrzlého na </w:t>
            </w:r>
            <w:r w:rsidRPr="005F296C">
              <w:rPr>
                <w:b/>
                <w:bCs/>
                <w:i/>
                <w:iCs/>
              </w:rPr>
              <w:t>jeho</w:t>
            </w:r>
            <w:r w:rsidRPr="005F296C">
              <w:rPr>
                <w:i/>
                <w:iCs/>
              </w:rPr>
              <w:t xml:space="preserve"> strážním stanovišti</w:t>
            </w:r>
          </w:p>
        </w:tc>
        <w:tc>
          <w:tcPr>
            <w:tcW w:w="607" w:type="dxa"/>
            <w:shd w:val="clear" w:color="auto" w:fill="auto"/>
          </w:tcPr>
          <w:p w14:paraId="510DB0EC" w14:textId="77777777" w:rsidR="00B743DB" w:rsidRPr="005F296C" w:rsidRDefault="00B743DB" w:rsidP="00823C8F">
            <w:pPr>
              <w:ind w:firstLine="0"/>
            </w:pPr>
            <w:r w:rsidRPr="005F296C">
              <w:t>13</w:t>
            </w:r>
          </w:p>
        </w:tc>
        <w:tc>
          <w:tcPr>
            <w:tcW w:w="2166" w:type="dxa"/>
            <w:shd w:val="clear" w:color="auto" w:fill="73FEFF"/>
          </w:tcPr>
          <w:p w14:paraId="15492687" w14:textId="77777777" w:rsidR="00B743DB" w:rsidRPr="005F296C" w:rsidRDefault="00B743DB" w:rsidP="00823C8F">
            <w:pPr>
              <w:ind w:firstLine="0"/>
              <w:jc w:val="left"/>
              <w:rPr>
                <w:i/>
                <w:iCs/>
              </w:rPr>
            </w:pPr>
            <w:r w:rsidRPr="005F296C">
              <w:rPr>
                <w:i/>
                <w:iCs/>
              </w:rPr>
              <w:t>Mého bratra jsme našli zmrzlého na hlídce</w:t>
            </w:r>
          </w:p>
        </w:tc>
        <w:tc>
          <w:tcPr>
            <w:tcW w:w="607" w:type="dxa"/>
            <w:shd w:val="clear" w:color="auto" w:fill="auto"/>
          </w:tcPr>
          <w:p w14:paraId="3257C5E3" w14:textId="77777777" w:rsidR="00B743DB" w:rsidRPr="005F296C" w:rsidRDefault="00B743DB" w:rsidP="00823C8F">
            <w:pPr>
              <w:ind w:firstLine="0"/>
            </w:pPr>
            <w:r w:rsidRPr="005F296C">
              <w:t>12</w:t>
            </w:r>
          </w:p>
        </w:tc>
      </w:tr>
      <w:tr w:rsidR="00B743DB" w:rsidRPr="005F296C" w14:paraId="6DDA9138" w14:textId="77777777" w:rsidTr="00823C8F">
        <w:trPr>
          <w:trHeight w:val="227"/>
        </w:trPr>
        <w:tc>
          <w:tcPr>
            <w:tcW w:w="621" w:type="dxa"/>
            <w:shd w:val="clear" w:color="auto" w:fill="auto"/>
          </w:tcPr>
          <w:p w14:paraId="3B8276A2" w14:textId="77777777" w:rsidR="00B743DB" w:rsidRPr="005F296C" w:rsidRDefault="00B743DB" w:rsidP="00823C8F">
            <w:pPr>
              <w:rPr>
                <w:b/>
              </w:rPr>
            </w:pPr>
          </w:p>
        </w:tc>
        <w:tc>
          <w:tcPr>
            <w:tcW w:w="2140" w:type="dxa"/>
            <w:shd w:val="clear" w:color="auto" w:fill="auto"/>
          </w:tcPr>
          <w:p w14:paraId="170DFBB2" w14:textId="77777777" w:rsidR="00B743DB" w:rsidRPr="005F296C" w:rsidRDefault="00B743DB" w:rsidP="00823C8F">
            <w:pPr>
              <w:ind w:firstLine="0"/>
              <w:jc w:val="left"/>
              <w:rPr>
                <w:i/>
                <w:iCs/>
                <w:lang w:val="en-US"/>
              </w:rPr>
            </w:pPr>
            <w:r w:rsidRPr="005F296C">
              <w:rPr>
                <w:i/>
                <w:iCs/>
                <w:lang w:val="en-US"/>
              </w:rPr>
              <w:t xml:space="preserve">with a smile on </w:t>
            </w:r>
            <w:r w:rsidRPr="005F296C">
              <w:rPr>
                <w:b/>
                <w:bCs/>
                <w:i/>
                <w:iCs/>
                <w:lang w:val="en-US"/>
              </w:rPr>
              <w:t>his</w:t>
            </w:r>
            <w:r w:rsidRPr="005F296C">
              <w:rPr>
                <w:i/>
                <w:iCs/>
                <w:lang w:val="en-US"/>
              </w:rPr>
              <w:t xml:space="preserve"> face</w:t>
            </w:r>
          </w:p>
        </w:tc>
        <w:tc>
          <w:tcPr>
            <w:tcW w:w="604" w:type="dxa"/>
            <w:shd w:val="clear" w:color="auto" w:fill="auto"/>
          </w:tcPr>
          <w:p w14:paraId="0E7DA326" w14:textId="77777777" w:rsidR="00B743DB" w:rsidRPr="005F296C" w:rsidRDefault="00B743DB" w:rsidP="00823C8F">
            <w:pPr>
              <w:jc w:val="center"/>
            </w:pPr>
            <w:r w:rsidRPr="005F296C">
              <w:t>4</w:t>
            </w:r>
          </w:p>
        </w:tc>
        <w:tc>
          <w:tcPr>
            <w:tcW w:w="2017" w:type="dxa"/>
            <w:shd w:val="clear" w:color="auto" w:fill="73FEFF"/>
          </w:tcPr>
          <w:p w14:paraId="04E8A739" w14:textId="77777777" w:rsidR="00B743DB" w:rsidRPr="005F296C" w:rsidRDefault="00B743DB" w:rsidP="00823C8F">
            <w:pPr>
              <w:ind w:firstLine="0"/>
              <w:jc w:val="left"/>
              <w:rPr>
                <w:i/>
                <w:iCs/>
              </w:rPr>
            </w:pPr>
            <w:r w:rsidRPr="005F296C">
              <w:rPr>
                <w:i/>
                <w:iCs/>
              </w:rPr>
              <w:t>s úsměvem na tváři</w:t>
            </w:r>
          </w:p>
        </w:tc>
        <w:tc>
          <w:tcPr>
            <w:tcW w:w="607" w:type="dxa"/>
            <w:shd w:val="clear" w:color="auto" w:fill="auto"/>
          </w:tcPr>
          <w:p w14:paraId="6C63F4F2" w14:textId="77777777" w:rsidR="00B743DB" w:rsidRPr="005F296C" w:rsidRDefault="00B743DB" w:rsidP="00823C8F">
            <w:pPr>
              <w:ind w:firstLine="0"/>
            </w:pPr>
            <w:r w:rsidRPr="005F296C">
              <w:t>13</w:t>
            </w:r>
          </w:p>
        </w:tc>
        <w:tc>
          <w:tcPr>
            <w:tcW w:w="2166" w:type="dxa"/>
            <w:shd w:val="clear" w:color="auto" w:fill="D6D6D6"/>
          </w:tcPr>
          <w:p w14:paraId="51B8CD71" w14:textId="77777777" w:rsidR="00B743DB" w:rsidRPr="005F296C" w:rsidRDefault="00B743DB" w:rsidP="00823C8F">
            <w:pPr>
              <w:ind w:firstLine="0"/>
              <w:jc w:val="left"/>
              <w:rPr>
                <w:i/>
                <w:iCs/>
              </w:rPr>
            </w:pPr>
            <w:r w:rsidRPr="005F296C">
              <w:rPr>
                <w:i/>
                <w:iCs/>
              </w:rPr>
              <w:t>Usmíval se</w:t>
            </w:r>
          </w:p>
        </w:tc>
        <w:tc>
          <w:tcPr>
            <w:tcW w:w="607" w:type="dxa"/>
            <w:shd w:val="clear" w:color="auto" w:fill="auto"/>
          </w:tcPr>
          <w:p w14:paraId="39AE46B0" w14:textId="77777777" w:rsidR="00B743DB" w:rsidRPr="005F296C" w:rsidRDefault="00B743DB" w:rsidP="00823C8F">
            <w:pPr>
              <w:ind w:firstLine="0"/>
            </w:pPr>
            <w:r w:rsidRPr="005F296C">
              <w:t>12</w:t>
            </w:r>
          </w:p>
        </w:tc>
      </w:tr>
      <w:tr w:rsidR="00B743DB" w:rsidRPr="005F296C" w14:paraId="142ED9DD" w14:textId="77777777" w:rsidTr="00823C8F">
        <w:trPr>
          <w:trHeight w:val="227"/>
        </w:trPr>
        <w:tc>
          <w:tcPr>
            <w:tcW w:w="621" w:type="dxa"/>
            <w:shd w:val="clear" w:color="auto" w:fill="auto"/>
          </w:tcPr>
          <w:p w14:paraId="750215E4" w14:textId="77777777" w:rsidR="00B743DB" w:rsidRPr="005F296C" w:rsidRDefault="00B743DB" w:rsidP="00823C8F">
            <w:pPr>
              <w:rPr>
                <w:b/>
              </w:rPr>
            </w:pPr>
          </w:p>
        </w:tc>
        <w:tc>
          <w:tcPr>
            <w:tcW w:w="2140" w:type="dxa"/>
            <w:shd w:val="clear" w:color="auto" w:fill="auto"/>
          </w:tcPr>
          <w:p w14:paraId="6C0EB21A" w14:textId="77777777" w:rsidR="00B743DB" w:rsidRPr="005F296C" w:rsidRDefault="00B743DB" w:rsidP="00823C8F">
            <w:pPr>
              <w:ind w:firstLine="0"/>
              <w:jc w:val="left"/>
              <w:rPr>
                <w:i/>
                <w:iCs/>
                <w:lang w:val="en-US"/>
              </w:rPr>
            </w:pPr>
            <w:r w:rsidRPr="005F296C">
              <w:rPr>
                <w:i/>
                <w:iCs/>
                <w:lang w:val="en-US"/>
              </w:rPr>
              <w:t xml:space="preserve">the scars around </w:t>
            </w:r>
            <w:r w:rsidRPr="005F296C">
              <w:rPr>
                <w:b/>
                <w:bCs/>
                <w:i/>
                <w:iCs/>
                <w:lang w:val="en-US"/>
              </w:rPr>
              <w:t>his</w:t>
            </w:r>
            <w:r w:rsidRPr="005F296C">
              <w:rPr>
                <w:i/>
                <w:iCs/>
                <w:lang w:val="en-US"/>
              </w:rPr>
              <w:t xml:space="preserve"> ear holes flushed red with anger</w:t>
            </w:r>
          </w:p>
        </w:tc>
        <w:tc>
          <w:tcPr>
            <w:tcW w:w="604" w:type="dxa"/>
            <w:shd w:val="clear" w:color="auto" w:fill="auto"/>
          </w:tcPr>
          <w:p w14:paraId="0AD38D67" w14:textId="77777777" w:rsidR="00B743DB" w:rsidRPr="005F296C" w:rsidRDefault="00B743DB" w:rsidP="00823C8F">
            <w:pPr>
              <w:jc w:val="center"/>
            </w:pPr>
            <w:r w:rsidRPr="005F296C">
              <w:t>4</w:t>
            </w:r>
          </w:p>
        </w:tc>
        <w:tc>
          <w:tcPr>
            <w:tcW w:w="2017" w:type="dxa"/>
            <w:shd w:val="clear" w:color="auto" w:fill="FABF8F" w:themeFill="accent6" w:themeFillTint="99"/>
          </w:tcPr>
          <w:p w14:paraId="70E468EE" w14:textId="77777777" w:rsidR="00B743DB" w:rsidRPr="005F296C" w:rsidRDefault="00B743DB" w:rsidP="00823C8F">
            <w:pPr>
              <w:ind w:firstLine="0"/>
              <w:jc w:val="left"/>
              <w:rPr>
                <w:i/>
                <w:iCs/>
              </w:rPr>
            </w:pPr>
            <w:r w:rsidRPr="005F296C">
              <w:rPr>
                <w:i/>
                <w:iCs/>
              </w:rPr>
              <w:t xml:space="preserve">jizvy kolem děr na místě </w:t>
            </w:r>
            <w:r w:rsidRPr="005F296C">
              <w:rPr>
                <w:b/>
                <w:bCs/>
                <w:i/>
                <w:iCs/>
              </w:rPr>
              <w:t>jeho</w:t>
            </w:r>
            <w:r w:rsidRPr="005F296C">
              <w:rPr>
                <w:i/>
                <w:iCs/>
              </w:rPr>
              <w:t xml:space="preserve"> bývalých uší</w:t>
            </w:r>
          </w:p>
        </w:tc>
        <w:tc>
          <w:tcPr>
            <w:tcW w:w="607" w:type="dxa"/>
            <w:shd w:val="clear" w:color="auto" w:fill="auto"/>
          </w:tcPr>
          <w:p w14:paraId="059A5B5D" w14:textId="77777777" w:rsidR="00B743DB" w:rsidRPr="005F296C" w:rsidRDefault="00B743DB" w:rsidP="00823C8F">
            <w:pPr>
              <w:ind w:firstLine="0"/>
            </w:pPr>
            <w:r w:rsidRPr="005F296C">
              <w:t>13</w:t>
            </w:r>
          </w:p>
        </w:tc>
        <w:tc>
          <w:tcPr>
            <w:tcW w:w="2166" w:type="dxa"/>
            <w:shd w:val="clear" w:color="auto" w:fill="FF8AD8"/>
          </w:tcPr>
          <w:p w14:paraId="0DAFBDA7" w14:textId="77777777" w:rsidR="00B743DB" w:rsidRPr="005F296C" w:rsidRDefault="00B743DB" w:rsidP="00823C8F">
            <w:pPr>
              <w:ind w:firstLine="0"/>
              <w:jc w:val="left"/>
              <w:rPr>
                <w:i/>
                <w:iCs/>
              </w:rPr>
            </w:pPr>
            <w:r w:rsidRPr="005F296C">
              <w:rPr>
                <w:i/>
                <w:iCs/>
              </w:rPr>
              <w:t xml:space="preserve">jizvy kolem děr tam, kde [mu mistr Aemon kdysi odřízl boltce,] </w:t>
            </w:r>
            <w:r w:rsidRPr="005F296C">
              <w:rPr>
                <w:b/>
                <w:bCs/>
                <w:i/>
                <w:iCs/>
              </w:rPr>
              <w:t>mu</w:t>
            </w:r>
            <w:r w:rsidRPr="005F296C">
              <w:rPr>
                <w:i/>
                <w:iCs/>
              </w:rPr>
              <w:t xml:space="preserve"> hněvivě zrudly</w:t>
            </w:r>
          </w:p>
        </w:tc>
        <w:tc>
          <w:tcPr>
            <w:tcW w:w="607" w:type="dxa"/>
            <w:shd w:val="clear" w:color="auto" w:fill="auto"/>
          </w:tcPr>
          <w:p w14:paraId="2A0B725B" w14:textId="77777777" w:rsidR="00B743DB" w:rsidRPr="005F296C" w:rsidRDefault="00B743DB" w:rsidP="00823C8F">
            <w:pPr>
              <w:ind w:firstLine="0"/>
            </w:pPr>
            <w:r w:rsidRPr="005F296C">
              <w:t>12</w:t>
            </w:r>
          </w:p>
        </w:tc>
      </w:tr>
      <w:tr w:rsidR="00B743DB" w:rsidRPr="005F296C" w14:paraId="432DDA40" w14:textId="77777777" w:rsidTr="00823C8F">
        <w:trPr>
          <w:trHeight w:val="227"/>
        </w:trPr>
        <w:tc>
          <w:tcPr>
            <w:tcW w:w="621" w:type="dxa"/>
            <w:shd w:val="clear" w:color="auto" w:fill="auto"/>
          </w:tcPr>
          <w:p w14:paraId="6468ADBA" w14:textId="77777777" w:rsidR="00B743DB" w:rsidRPr="005F296C" w:rsidRDefault="00B743DB" w:rsidP="00823C8F">
            <w:pPr>
              <w:rPr>
                <w:b/>
              </w:rPr>
            </w:pPr>
          </w:p>
        </w:tc>
        <w:tc>
          <w:tcPr>
            <w:tcW w:w="2140" w:type="dxa"/>
            <w:shd w:val="clear" w:color="auto" w:fill="auto"/>
          </w:tcPr>
          <w:p w14:paraId="1EDDAC7D" w14:textId="77777777" w:rsidR="00B743DB" w:rsidRPr="005F296C" w:rsidRDefault="00B743DB" w:rsidP="00823C8F">
            <w:pPr>
              <w:ind w:firstLine="0"/>
              <w:jc w:val="left"/>
              <w:rPr>
                <w:i/>
                <w:iCs/>
                <w:lang w:val="en-US"/>
              </w:rPr>
            </w:pPr>
            <w:r w:rsidRPr="005F296C">
              <w:rPr>
                <w:i/>
                <w:iCs/>
                <w:lang w:val="en-US"/>
              </w:rPr>
              <w:t xml:space="preserve">He pulled up </w:t>
            </w:r>
            <w:r w:rsidRPr="005F296C">
              <w:rPr>
                <w:b/>
                <w:bCs/>
                <w:i/>
                <w:iCs/>
                <w:lang w:val="en-US"/>
              </w:rPr>
              <w:t>his</w:t>
            </w:r>
            <w:r w:rsidRPr="005F296C">
              <w:rPr>
                <w:i/>
                <w:iCs/>
                <w:lang w:val="en-US"/>
              </w:rPr>
              <w:t xml:space="preserve"> hood </w:t>
            </w:r>
          </w:p>
        </w:tc>
        <w:tc>
          <w:tcPr>
            <w:tcW w:w="604" w:type="dxa"/>
            <w:shd w:val="clear" w:color="auto" w:fill="auto"/>
          </w:tcPr>
          <w:p w14:paraId="392EEAD0" w14:textId="77777777" w:rsidR="00B743DB" w:rsidRPr="005F296C" w:rsidRDefault="00B743DB" w:rsidP="00823C8F">
            <w:pPr>
              <w:jc w:val="center"/>
            </w:pPr>
            <w:r w:rsidRPr="005F296C">
              <w:t>4</w:t>
            </w:r>
          </w:p>
        </w:tc>
        <w:tc>
          <w:tcPr>
            <w:tcW w:w="2017" w:type="dxa"/>
            <w:shd w:val="clear" w:color="auto" w:fill="FFFF00"/>
          </w:tcPr>
          <w:p w14:paraId="57F2F844" w14:textId="77777777" w:rsidR="00B743DB" w:rsidRPr="005F296C" w:rsidRDefault="00B743DB" w:rsidP="00823C8F">
            <w:pPr>
              <w:ind w:firstLine="0"/>
              <w:jc w:val="left"/>
              <w:rPr>
                <w:i/>
                <w:iCs/>
              </w:rPr>
            </w:pPr>
            <w:r w:rsidRPr="005F296C">
              <w:rPr>
                <w:i/>
                <w:iCs/>
              </w:rPr>
              <w:t xml:space="preserve">Stáhl </w:t>
            </w:r>
            <w:r w:rsidRPr="005F296C">
              <w:rPr>
                <w:b/>
                <w:bCs/>
                <w:i/>
                <w:iCs/>
              </w:rPr>
              <w:t>si</w:t>
            </w:r>
            <w:r w:rsidRPr="005F296C">
              <w:rPr>
                <w:i/>
                <w:iCs/>
              </w:rPr>
              <w:t xml:space="preserve"> kápi do čela </w:t>
            </w:r>
          </w:p>
        </w:tc>
        <w:tc>
          <w:tcPr>
            <w:tcW w:w="607" w:type="dxa"/>
            <w:shd w:val="clear" w:color="auto" w:fill="auto"/>
          </w:tcPr>
          <w:p w14:paraId="1F2B2637" w14:textId="77777777" w:rsidR="00B743DB" w:rsidRPr="005F296C" w:rsidRDefault="00B743DB" w:rsidP="00823C8F">
            <w:pPr>
              <w:ind w:firstLine="0"/>
            </w:pPr>
            <w:r w:rsidRPr="005F296C">
              <w:t>13</w:t>
            </w:r>
          </w:p>
        </w:tc>
        <w:tc>
          <w:tcPr>
            <w:tcW w:w="2166" w:type="dxa"/>
            <w:shd w:val="clear" w:color="auto" w:fill="FFFF00"/>
          </w:tcPr>
          <w:p w14:paraId="5565D9D4" w14:textId="77777777" w:rsidR="00B743DB" w:rsidRPr="005F296C" w:rsidRDefault="00B743DB" w:rsidP="00823C8F">
            <w:pPr>
              <w:ind w:firstLine="0"/>
              <w:jc w:val="left"/>
              <w:rPr>
                <w:i/>
                <w:iCs/>
              </w:rPr>
            </w:pPr>
            <w:r w:rsidRPr="005F296C">
              <w:rPr>
                <w:i/>
                <w:iCs/>
              </w:rPr>
              <w:t xml:space="preserve">Opět </w:t>
            </w:r>
            <w:r w:rsidRPr="005F296C">
              <w:rPr>
                <w:b/>
                <w:bCs/>
                <w:i/>
                <w:iCs/>
              </w:rPr>
              <w:t>si</w:t>
            </w:r>
            <w:r w:rsidRPr="005F296C">
              <w:rPr>
                <w:i/>
                <w:iCs/>
              </w:rPr>
              <w:t xml:space="preserve"> natáhl kápi </w:t>
            </w:r>
          </w:p>
        </w:tc>
        <w:tc>
          <w:tcPr>
            <w:tcW w:w="607" w:type="dxa"/>
            <w:shd w:val="clear" w:color="auto" w:fill="auto"/>
          </w:tcPr>
          <w:p w14:paraId="3F628FA7" w14:textId="77777777" w:rsidR="00B743DB" w:rsidRPr="005F296C" w:rsidRDefault="00B743DB" w:rsidP="00823C8F">
            <w:pPr>
              <w:ind w:firstLine="0"/>
            </w:pPr>
            <w:r w:rsidRPr="005F296C">
              <w:t>12</w:t>
            </w:r>
          </w:p>
        </w:tc>
      </w:tr>
      <w:tr w:rsidR="00B743DB" w:rsidRPr="005F296C" w14:paraId="2F3022DC" w14:textId="77777777" w:rsidTr="00823C8F">
        <w:trPr>
          <w:trHeight w:val="227"/>
        </w:trPr>
        <w:tc>
          <w:tcPr>
            <w:tcW w:w="621" w:type="dxa"/>
            <w:shd w:val="clear" w:color="auto" w:fill="auto"/>
          </w:tcPr>
          <w:p w14:paraId="511AA842" w14:textId="77777777" w:rsidR="00B743DB" w:rsidRPr="005F296C" w:rsidRDefault="00B743DB" w:rsidP="00823C8F">
            <w:pPr>
              <w:rPr>
                <w:b/>
              </w:rPr>
            </w:pPr>
          </w:p>
        </w:tc>
        <w:tc>
          <w:tcPr>
            <w:tcW w:w="2140" w:type="dxa"/>
            <w:shd w:val="clear" w:color="auto" w:fill="auto"/>
          </w:tcPr>
          <w:p w14:paraId="06B5D21C" w14:textId="77777777" w:rsidR="00B743DB" w:rsidRPr="005F296C" w:rsidRDefault="00B743DB" w:rsidP="00823C8F">
            <w:pPr>
              <w:ind w:firstLine="0"/>
              <w:jc w:val="left"/>
              <w:rPr>
                <w:i/>
                <w:iCs/>
                <w:lang w:val="en-US"/>
              </w:rPr>
            </w:pPr>
            <w:r w:rsidRPr="005F296C">
              <w:rPr>
                <w:i/>
                <w:iCs/>
                <w:lang w:val="en-US"/>
              </w:rPr>
              <w:t xml:space="preserve">and hunched over </w:t>
            </w:r>
            <w:r w:rsidRPr="005F296C">
              <w:rPr>
                <w:b/>
                <w:bCs/>
                <w:i/>
                <w:iCs/>
                <w:lang w:val="en-US"/>
              </w:rPr>
              <w:t>his</w:t>
            </w:r>
            <w:r w:rsidRPr="005F296C">
              <w:rPr>
                <w:i/>
                <w:iCs/>
                <w:lang w:val="en-US"/>
              </w:rPr>
              <w:t xml:space="preserve"> </w:t>
            </w:r>
            <w:proofErr w:type="spellStart"/>
            <w:r w:rsidRPr="005F296C">
              <w:rPr>
                <w:i/>
                <w:iCs/>
                <w:lang w:val="en-US"/>
              </w:rPr>
              <w:t>garron</w:t>
            </w:r>
            <w:proofErr w:type="spellEnd"/>
          </w:p>
        </w:tc>
        <w:tc>
          <w:tcPr>
            <w:tcW w:w="604" w:type="dxa"/>
            <w:shd w:val="clear" w:color="auto" w:fill="auto"/>
          </w:tcPr>
          <w:p w14:paraId="084A1F64" w14:textId="77777777" w:rsidR="00B743DB" w:rsidRPr="005F296C" w:rsidRDefault="00B743DB" w:rsidP="00823C8F">
            <w:pPr>
              <w:jc w:val="center"/>
            </w:pPr>
            <w:r w:rsidRPr="005F296C">
              <w:t>4</w:t>
            </w:r>
          </w:p>
        </w:tc>
        <w:tc>
          <w:tcPr>
            <w:tcW w:w="2017" w:type="dxa"/>
            <w:shd w:val="clear" w:color="auto" w:fill="D99594" w:themeFill="accent2" w:themeFillTint="99"/>
          </w:tcPr>
          <w:p w14:paraId="1EA3010B" w14:textId="77777777" w:rsidR="00B743DB" w:rsidRPr="005F296C" w:rsidRDefault="00B743DB" w:rsidP="00823C8F">
            <w:pPr>
              <w:ind w:firstLine="0"/>
              <w:jc w:val="left"/>
              <w:rPr>
                <w:i/>
                <w:iCs/>
              </w:rPr>
            </w:pPr>
            <w:r w:rsidRPr="005F296C">
              <w:rPr>
                <w:i/>
                <w:iCs/>
              </w:rPr>
              <w:t xml:space="preserve">a nahrbil se na </w:t>
            </w:r>
            <w:r w:rsidRPr="005F296C">
              <w:rPr>
                <w:b/>
                <w:bCs/>
                <w:i/>
                <w:iCs/>
              </w:rPr>
              <w:t>svém</w:t>
            </w:r>
            <w:r w:rsidRPr="005F296C">
              <w:rPr>
                <w:i/>
                <w:iCs/>
              </w:rPr>
              <w:t xml:space="preserve"> koni</w:t>
            </w:r>
          </w:p>
        </w:tc>
        <w:tc>
          <w:tcPr>
            <w:tcW w:w="607" w:type="dxa"/>
            <w:shd w:val="clear" w:color="auto" w:fill="auto"/>
          </w:tcPr>
          <w:p w14:paraId="6E6BC1EF" w14:textId="77777777" w:rsidR="00B743DB" w:rsidRPr="005F296C" w:rsidRDefault="00B743DB" w:rsidP="00823C8F">
            <w:pPr>
              <w:ind w:firstLine="0"/>
            </w:pPr>
            <w:r w:rsidRPr="005F296C">
              <w:t>13</w:t>
            </w:r>
          </w:p>
        </w:tc>
        <w:tc>
          <w:tcPr>
            <w:tcW w:w="2166" w:type="dxa"/>
            <w:shd w:val="clear" w:color="auto" w:fill="D99594" w:themeFill="accent2" w:themeFillTint="99"/>
          </w:tcPr>
          <w:p w14:paraId="36FBDDD8" w14:textId="77777777" w:rsidR="00B743DB" w:rsidRPr="005F296C" w:rsidRDefault="00B743DB" w:rsidP="00823C8F">
            <w:pPr>
              <w:ind w:firstLine="0"/>
              <w:jc w:val="left"/>
              <w:rPr>
                <w:i/>
                <w:iCs/>
              </w:rPr>
            </w:pPr>
            <w:r w:rsidRPr="005F296C">
              <w:rPr>
                <w:i/>
                <w:iCs/>
              </w:rPr>
              <w:t xml:space="preserve">a už zase se […] hrbil na </w:t>
            </w:r>
            <w:r w:rsidRPr="005F296C">
              <w:rPr>
                <w:b/>
                <w:bCs/>
                <w:i/>
                <w:iCs/>
              </w:rPr>
              <w:t>svém</w:t>
            </w:r>
            <w:r w:rsidRPr="005F296C">
              <w:rPr>
                <w:i/>
                <w:iCs/>
              </w:rPr>
              <w:t xml:space="preserve"> koníkovi</w:t>
            </w:r>
          </w:p>
        </w:tc>
        <w:tc>
          <w:tcPr>
            <w:tcW w:w="607" w:type="dxa"/>
            <w:shd w:val="clear" w:color="auto" w:fill="auto"/>
          </w:tcPr>
          <w:p w14:paraId="777A7039" w14:textId="77777777" w:rsidR="00B743DB" w:rsidRPr="005F296C" w:rsidRDefault="00B743DB" w:rsidP="00823C8F">
            <w:pPr>
              <w:ind w:firstLine="0"/>
            </w:pPr>
            <w:r w:rsidRPr="005F296C">
              <w:t>12</w:t>
            </w:r>
          </w:p>
        </w:tc>
      </w:tr>
      <w:tr w:rsidR="00B743DB" w:rsidRPr="005F296C" w14:paraId="7701E789" w14:textId="77777777" w:rsidTr="00823C8F">
        <w:trPr>
          <w:trHeight w:val="227"/>
        </w:trPr>
        <w:tc>
          <w:tcPr>
            <w:tcW w:w="621" w:type="dxa"/>
            <w:shd w:val="clear" w:color="auto" w:fill="auto"/>
          </w:tcPr>
          <w:p w14:paraId="64B617FA" w14:textId="77777777" w:rsidR="00B743DB" w:rsidRPr="005F296C" w:rsidRDefault="00B743DB" w:rsidP="00823C8F">
            <w:pPr>
              <w:rPr>
                <w:b/>
              </w:rPr>
            </w:pPr>
          </w:p>
        </w:tc>
        <w:tc>
          <w:tcPr>
            <w:tcW w:w="2140" w:type="dxa"/>
            <w:shd w:val="clear" w:color="auto" w:fill="auto"/>
          </w:tcPr>
          <w:p w14:paraId="38C2CBA8"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shaggy little </w:t>
            </w:r>
            <w:proofErr w:type="spellStart"/>
            <w:r w:rsidRPr="005F296C">
              <w:rPr>
                <w:i/>
                <w:iCs/>
                <w:lang w:val="en-US"/>
              </w:rPr>
              <w:t>garron</w:t>
            </w:r>
            <w:proofErr w:type="spellEnd"/>
            <w:r w:rsidRPr="005F296C">
              <w:rPr>
                <w:i/>
                <w:iCs/>
                <w:lang w:val="en-US"/>
              </w:rPr>
              <w:t xml:space="preserve"> </w:t>
            </w:r>
          </w:p>
        </w:tc>
        <w:tc>
          <w:tcPr>
            <w:tcW w:w="604" w:type="dxa"/>
            <w:shd w:val="clear" w:color="auto" w:fill="auto"/>
          </w:tcPr>
          <w:p w14:paraId="240BACD9" w14:textId="77777777" w:rsidR="00B743DB" w:rsidRPr="005F296C" w:rsidRDefault="00B743DB" w:rsidP="00823C8F">
            <w:pPr>
              <w:jc w:val="center"/>
            </w:pPr>
            <w:r w:rsidRPr="005F296C">
              <w:t>5</w:t>
            </w:r>
          </w:p>
        </w:tc>
        <w:tc>
          <w:tcPr>
            <w:tcW w:w="2017" w:type="dxa"/>
            <w:shd w:val="clear" w:color="auto" w:fill="FABF8F" w:themeFill="accent6" w:themeFillTint="99"/>
          </w:tcPr>
          <w:p w14:paraId="6EF2B8E0" w14:textId="77777777" w:rsidR="00B743DB" w:rsidRPr="005F296C" w:rsidRDefault="00B743DB" w:rsidP="00823C8F">
            <w:pPr>
              <w:ind w:firstLine="0"/>
              <w:jc w:val="left"/>
              <w:rPr>
                <w:i/>
                <w:iCs/>
              </w:rPr>
            </w:pPr>
            <w:r w:rsidRPr="005F296C">
              <w:rPr>
                <w:b/>
                <w:bCs/>
                <w:i/>
                <w:iCs/>
              </w:rPr>
              <w:t>jeho</w:t>
            </w:r>
            <w:r w:rsidRPr="005F296C">
              <w:rPr>
                <w:i/>
                <w:iCs/>
              </w:rPr>
              <w:t xml:space="preserve"> chundelatý malý kůň </w:t>
            </w:r>
          </w:p>
        </w:tc>
        <w:tc>
          <w:tcPr>
            <w:tcW w:w="607" w:type="dxa"/>
            <w:shd w:val="clear" w:color="auto" w:fill="auto"/>
          </w:tcPr>
          <w:p w14:paraId="70AB647B" w14:textId="77777777" w:rsidR="00B743DB" w:rsidRPr="005F296C" w:rsidRDefault="00B743DB" w:rsidP="00823C8F">
            <w:pPr>
              <w:ind w:firstLine="0"/>
            </w:pPr>
            <w:r w:rsidRPr="005F296C">
              <w:t>13</w:t>
            </w:r>
          </w:p>
        </w:tc>
        <w:tc>
          <w:tcPr>
            <w:tcW w:w="2166" w:type="dxa"/>
            <w:shd w:val="clear" w:color="auto" w:fill="FABF8F" w:themeFill="accent6" w:themeFillTint="99"/>
          </w:tcPr>
          <w:p w14:paraId="7A3AAD4E" w14:textId="77777777" w:rsidR="00B743DB" w:rsidRPr="005F296C" w:rsidRDefault="00B743DB" w:rsidP="00823C8F">
            <w:pPr>
              <w:ind w:firstLine="0"/>
              <w:jc w:val="left"/>
              <w:rPr>
                <w:i/>
                <w:iCs/>
              </w:rPr>
            </w:pPr>
            <w:r w:rsidRPr="005F296C">
              <w:rPr>
                <w:b/>
                <w:bCs/>
                <w:i/>
                <w:iCs/>
              </w:rPr>
              <w:t>Jeho</w:t>
            </w:r>
            <w:r w:rsidRPr="005F296C">
              <w:rPr>
                <w:i/>
                <w:iCs/>
              </w:rPr>
              <w:t xml:space="preserve"> chundelatý koník </w:t>
            </w:r>
          </w:p>
        </w:tc>
        <w:tc>
          <w:tcPr>
            <w:tcW w:w="607" w:type="dxa"/>
            <w:shd w:val="clear" w:color="auto" w:fill="auto"/>
          </w:tcPr>
          <w:p w14:paraId="38177575" w14:textId="77777777" w:rsidR="00B743DB" w:rsidRPr="005F296C" w:rsidRDefault="00B743DB" w:rsidP="00823C8F">
            <w:pPr>
              <w:ind w:firstLine="0"/>
            </w:pPr>
            <w:r w:rsidRPr="005F296C">
              <w:t>13</w:t>
            </w:r>
          </w:p>
        </w:tc>
      </w:tr>
      <w:tr w:rsidR="00B743DB" w:rsidRPr="005F296C" w14:paraId="5A20C3C1" w14:textId="77777777" w:rsidTr="00823C8F">
        <w:trPr>
          <w:trHeight w:val="227"/>
        </w:trPr>
        <w:tc>
          <w:tcPr>
            <w:tcW w:w="621" w:type="dxa"/>
            <w:shd w:val="clear" w:color="auto" w:fill="auto"/>
          </w:tcPr>
          <w:p w14:paraId="1F1C7167" w14:textId="77777777" w:rsidR="00B743DB" w:rsidRPr="005F296C" w:rsidRDefault="00B743DB" w:rsidP="00823C8F">
            <w:pPr>
              <w:rPr>
                <w:b/>
              </w:rPr>
            </w:pPr>
          </w:p>
        </w:tc>
        <w:tc>
          <w:tcPr>
            <w:tcW w:w="2140" w:type="dxa"/>
            <w:shd w:val="clear" w:color="auto" w:fill="auto"/>
          </w:tcPr>
          <w:p w14:paraId="21372EFF" w14:textId="77777777" w:rsidR="00B743DB" w:rsidRPr="005F296C" w:rsidRDefault="00B743DB" w:rsidP="00823C8F">
            <w:pPr>
              <w:ind w:firstLine="0"/>
              <w:jc w:val="left"/>
              <w:rPr>
                <w:i/>
                <w:iCs/>
                <w:lang w:val="en-US"/>
              </w:rPr>
            </w:pPr>
            <w:r w:rsidRPr="005F296C">
              <w:rPr>
                <w:i/>
                <w:iCs/>
                <w:lang w:val="en-US"/>
              </w:rPr>
              <w:t xml:space="preserve">A light snow had fallen […] just under </w:t>
            </w:r>
            <w:r w:rsidRPr="005F296C">
              <w:rPr>
                <w:b/>
                <w:bCs/>
                <w:i/>
                <w:iCs/>
                <w:lang w:val="en-US"/>
              </w:rPr>
              <w:t>its</w:t>
            </w:r>
            <w:r w:rsidRPr="005F296C">
              <w:rPr>
                <w:i/>
                <w:iCs/>
                <w:lang w:val="en-US"/>
              </w:rPr>
              <w:t xml:space="preserve"> crust</w:t>
            </w:r>
          </w:p>
        </w:tc>
        <w:tc>
          <w:tcPr>
            <w:tcW w:w="604" w:type="dxa"/>
            <w:shd w:val="clear" w:color="auto" w:fill="auto"/>
          </w:tcPr>
          <w:p w14:paraId="5D12B76A" w14:textId="77777777" w:rsidR="00B743DB" w:rsidRPr="005F296C" w:rsidRDefault="00B743DB" w:rsidP="00823C8F">
            <w:pPr>
              <w:jc w:val="center"/>
            </w:pPr>
            <w:r w:rsidRPr="005F296C">
              <w:t>5</w:t>
            </w:r>
          </w:p>
        </w:tc>
        <w:tc>
          <w:tcPr>
            <w:tcW w:w="2017" w:type="dxa"/>
            <w:shd w:val="clear" w:color="auto" w:fill="FABF8F" w:themeFill="accent6" w:themeFillTint="99"/>
          </w:tcPr>
          <w:p w14:paraId="321341FD" w14:textId="77777777" w:rsidR="00B743DB" w:rsidRPr="005F296C" w:rsidRDefault="00B743DB" w:rsidP="00823C8F">
            <w:pPr>
              <w:ind w:firstLine="0"/>
              <w:jc w:val="left"/>
              <w:rPr>
                <w:i/>
                <w:iCs/>
              </w:rPr>
            </w:pPr>
            <w:r w:rsidRPr="005F296C">
              <w:rPr>
                <w:i/>
                <w:iCs/>
              </w:rPr>
              <w:t xml:space="preserve">napadla slabá vrstva sněhu a pod </w:t>
            </w:r>
            <w:r w:rsidRPr="005F296C">
              <w:rPr>
                <w:b/>
                <w:bCs/>
                <w:i/>
                <w:iCs/>
              </w:rPr>
              <w:t>jeho</w:t>
            </w:r>
            <w:r w:rsidRPr="005F296C">
              <w:rPr>
                <w:i/>
                <w:iCs/>
              </w:rPr>
              <w:t xml:space="preserve"> tenkým škraloupem</w:t>
            </w:r>
          </w:p>
        </w:tc>
        <w:tc>
          <w:tcPr>
            <w:tcW w:w="607" w:type="dxa"/>
            <w:shd w:val="clear" w:color="auto" w:fill="auto"/>
          </w:tcPr>
          <w:p w14:paraId="27D750A4" w14:textId="77777777" w:rsidR="00B743DB" w:rsidRPr="005F296C" w:rsidRDefault="00B743DB" w:rsidP="00823C8F">
            <w:pPr>
              <w:ind w:firstLine="0"/>
            </w:pPr>
            <w:r w:rsidRPr="005F296C">
              <w:t>13</w:t>
            </w:r>
          </w:p>
        </w:tc>
        <w:tc>
          <w:tcPr>
            <w:tcW w:w="2166" w:type="dxa"/>
            <w:shd w:val="clear" w:color="auto" w:fill="D6D6D6"/>
          </w:tcPr>
          <w:p w14:paraId="0A3D733B" w14:textId="77777777" w:rsidR="00B743DB" w:rsidRPr="005F296C" w:rsidRDefault="00B743DB" w:rsidP="00823C8F">
            <w:pPr>
              <w:ind w:firstLine="0"/>
              <w:jc w:val="left"/>
              <w:rPr>
                <w:i/>
                <w:iCs/>
              </w:rPr>
            </w:pPr>
            <w:r w:rsidRPr="005F296C">
              <w:rPr>
                <w:i/>
                <w:iCs/>
              </w:rPr>
              <w:t xml:space="preserve">napadlo trochu sněhu a pod tím popraškem </w:t>
            </w:r>
          </w:p>
        </w:tc>
        <w:tc>
          <w:tcPr>
            <w:tcW w:w="607" w:type="dxa"/>
            <w:shd w:val="clear" w:color="auto" w:fill="auto"/>
          </w:tcPr>
          <w:p w14:paraId="727A5521" w14:textId="77777777" w:rsidR="00B743DB" w:rsidRPr="005F296C" w:rsidRDefault="00B743DB" w:rsidP="00823C8F">
            <w:pPr>
              <w:ind w:firstLine="0"/>
            </w:pPr>
            <w:r w:rsidRPr="005F296C">
              <w:t>13</w:t>
            </w:r>
          </w:p>
        </w:tc>
      </w:tr>
      <w:tr w:rsidR="00B743DB" w:rsidRPr="005F296C" w14:paraId="5A38B0CF" w14:textId="77777777" w:rsidTr="00823C8F">
        <w:trPr>
          <w:trHeight w:val="227"/>
        </w:trPr>
        <w:tc>
          <w:tcPr>
            <w:tcW w:w="621" w:type="dxa"/>
            <w:shd w:val="clear" w:color="auto" w:fill="auto"/>
          </w:tcPr>
          <w:p w14:paraId="3602AB31" w14:textId="77777777" w:rsidR="00B743DB" w:rsidRPr="005F296C" w:rsidRDefault="00B743DB" w:rsidP="00823C8F">
            <w:pPr>
              <w:rPr>
                <w:b/>
              </w:rPr>
            </w:pPr>
          </w:p>
        </w:tc>
        <w:tc>
          <w:tcPr>
            <w:tcW w:w="2140" w:type="dxa"/>
            <w:shd w:val="clear" w:color="auto" w:fill="auto"/>
          </w:tcPr>
          <w:p w14:paraId="1F6E35BE"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great black destrier snorting impatiently</w:t>
            </w:r>
          </w:p>
        </w:tc>
        <w:tc>
          <w:tcPr>
            <w:tcW w:w="604" w:type="dxa"/>
            <w:shd w:val="clear" w:color="auto" w:fill="auto"/>
          </w:tcPr>
          <w:p w14:paraId="621083AD" w14:textId="77777777" w:rsidR="00B743DB" w:rsidRPr="005F296C" w:rsidRDefault="00B743DB" w:rsidP="00823C8F">
            <w:pPr>
              <w:jc w:val="center"/>
            </w:pPr>
            <w:r w:rsidRPr="005F296C">
              <w:t>5</w:t>
            </w:r>
          </w:p>
        </w:tc>
        <w:tc>
          <w:tcPr>
            <w:tcW w:w="2017" w:type="dxa"/>
            <w:shd w:val="clear" w:color="auto" w:fill="FABF8F" w:themeFill="accent6" w:themeFillTint="99"/>
          </w:tcPr>
          <w:p w14:paraId="2E9872E5" w14:textId="77777777" w:rsidR="00B743DB" w:rsidRPr="005F296C" w:rsidRDefault="00B743DB" w:rsidP="00823C8F">
            <w:pPr>
              <w:ind w:firstLine="0"/>
              <w:jc w:val="left"/>
              <w:rPr>
                <w:i/>
                <w:iCs/>
              </w:rPr>
            </w:pPr>
            <w:r w:rsidRPr="005F296C">
              <w:rPr>
                <w:b/>
                <w:bCs/>
                <w:i/>
                <w:iCs/>
              </w:rPr>
              <w:t>jeho</w:t>
            </w:r>
            <w:r w:rsidRPr="005F296C">
              <w:rPr>
                <w:i/>
                <w:iCs/>
              </w:rPr>
              <w:t xml:space="preserve"> velký černý oř netrpělivě frkal</w:t>
            </w:r>
          </w:p>
        </w:tc>
        <w:tc>
          <w:tcPr>
            <w:tcW w:w="607" w:type="dxa"/>
            <w:shd w:val="clear" w:color="auto" w:fill="auto"/>
          </w:tcPr>
          <w:p w14:paraId="297C7603" w14:textId="77777777" w:rsidR="00B743DB" w:rsidRPr="005F296C" w:rsidRDefault="00B743DB" w:rsidP="00823C8F">
            <w:pPr>
              <w:ind w:firstLine="0"/>
            </w:pPr>
            <w:r w:rsidRPr="005F296C">
              <w:t>13</w:t>
            </w:r>
          </w:p>
        </w:tc>
        <w:tc>
          <w:tcPr>
            <w:tcW w:w="2166" w:type="dxa"/>
            <w:shd w:val="clear" w:color="auto" w:fill="73FEFF"/>
          </w:tcPr>
          <w:p w14:paraId="26C81B1F" w14:textId="77777777" w:rsidR="00B743DB" w:rsidRPr="005F296C" w:rsidRDefault="00B743DB" w:rsidP="00823C8F">
            <w:pPr>
              <w:ind w:firstLine="0"/>
              <w:jc w:val="left"/>
              <w:rPr>
                <w:i/>
                <w:iCs/>
              </w:rPr>
            </w:pPr>
            <w:r w:rsidRPr="005F296C">
              <w:rPr>
                <w:i/>
                <w:iCs/>
              </w:rPr>
              <w:t>Waymar Royce na netrpělivě frkajícím černém oři</w:t>
            </w:r>
          </w:p>
        </w:tc>
        <w:tc>
          <w:tcPr>
            <w:tcW w:w="607" w:type="dxa"/>
            <w:shd w:val="clear" w:color="auto" w:fill="auto"/>
          </w:tcPr>
          <w:p w14:paraId="65C5396B" w14:textId="77777777" w:rsidR="00B743DB" w:rsidRPr="005F296C" w:rsidRDefault="00B743DB" w:rsidP="00823C8F">
            <w:pPr>
              <w:ind w:firstLine="0"/>
            </w:pPr>
            <w:r w:rsidRPr="005F296C">
              <w:t>13</w:t>
            </w:r>
          </w:p>
        </w:tc>
      </w:tr>
      <w:tr w:rsidR="00B743DB" w:rsidRPr="005F296C" w14:paraId="4FBC8B52" w14:textId="77777777" w:rsidTr="00823C8F">
        <w:trPr>
          <w:trHeight w:val="227"/>
        </w:trPr>
        <w:tc>
          <w:tcPr>
            <w:tcW w:w="621" w:type="dxa"/>
            <w:shd w:val="clear" w:color="auto" w:fill="auto"/>
          </w:tcPr>
          <w:p w14:paraId="4BE3E777" w14:textId="77777777" w:rsidR="00B743DB" w:rsidRPr="005F296C" w:rsidRDefault="00B743DB" w:rsidP="00823C8F">
            <w:pPr>
              <w:rPr>
                <w:b/>
              </w:rPr>
            </w:pPr>
          </w:p>
        </w:tc>
        <w:tc>
          <w:tcPr>
            <w:tcW w:w="2140" w:type="dxa"/>
            <w:shd w:val="clear" w:color="auto" w:fill="auto"/>
          </w:tcPr>
          <w:p w14:paraId="01339A26" w14:textId="77777777" w:rsidR="00B743DB" w:rsidRPr="005F296C" w:rsidRDefault="00B743DB" w:rsidP="00823C8F">
            <w:pPr>
              <w:ind w:firstLine="0"/>
              <w:jc w:val="left"/>
              <w:rPr>
                <w:i/>
                <w:iCs/>
                <w:lang w:val="en-US"/>
              </w:rPr>
            </w:pPr>
            <w:r w:rsidRPr="005F296C">
              <w:rPr>
                <w:i/>
                <w:iCs/>
                <w:lang w:val="en-US"/>
              </w:rPr>
              <w:t xml:space="preserve">Perhaps </w:t>
            </w:r>
            <w:r w:rsidRPr="005F296C">
              <w:rPr>
                <w:b/>
                <w:bCs/>
                <w:i/>
                <w:iCs/>
                <w:lang w:val="en-US"/>
              </w:rPr>
              <w:t>my</w:t>
            </w:r>
            <w:r w:rsidRPr="005F296C">
              <w:rPr>
                <w:i/>
                <w:iCs/>
                <w:lang w:val="en-US"/>
              </w:rPr>
              <w:t xml:space="preserve"> lord would care </w:t>
            </w:r>
          </w:p>
        </w:tc>
        <w:tc>
          <w:tcPr>
            <w:tcW w:w="604" w:type="dxa"/>
            <w:shd w:val="clear" w:color="auto" w:fill="auto"/>
          </w:tcPr>
          <w:p w14:paraId="33AD5615" w14:textId="77777777" w:rsidR="00B743DB" w:rsidRPr="005F296C" w:rsidRDefault="00B743DB" w:rsidP="00823C8F">
            <w:pPr>
              <w:jc w:val="center"/>
            </w:pPr>
            <w:r w:rsidRPr="005F296C">
              <w:t>5</w:t>
            </w:r>
          </w:p>
        </w:tc>
        <w:tc>
          <w:tcPr>
            <w:tcW w:w="2017" w:type="dxa"/>
            <w:shd w:val="clear" w:color="auto" w:fill="FABF8F" w:themeFill="accent6" w:themeFillTint="99"/>
          </w:tcPr>
          <w:p w14:paraId="1BCC38E7" w14:textId="77777777" w:rsidR="00B743DB" w:rsidRPr="005F296C" w:rsidRDefault="00B743DB" w:rsidP="00823C8F">
            <w:pPr>
              <w:ind w:firstLine="0"/>
              <w:jc w:val="left"/>
              <w:rPr>
                <w:i/>
                <w:iCs/>
              </w:rPr>
            </w:pPr>
            <w:r w:rsidRPr="005F296C">
              <w:rPr>
                <w:i/>
                <w:iCs/>
              </w:rPr>
              <w:t xml:space="preserve">Nebo snad chce </w:t>
            </w:r>
            <w:r w:rsidRPr="005F296C">
              <w:rPr>
                <w:b/>
                <w:bCs/>
                <w:i/>
                <w:iCs/>
              </w:rPr>
              <w:t>můj</w:t>
            </w:r>
            <w:r w:rsidRPr="005F296C">
              <w:rPr>
                <w:i/>
                <w:iCs/>
              </w:rPr>
              <w:t xml:space="preserve"> pán </w:t>
            </w:r>
          </w:p>
        </w:tc>
        <w:tc>
          <w:tcPr>
            <w:tcW w:w="607" w:type="dxa"/>
            <w:shd w:val="clear" w:color="auto" w:fill="auto"/>
          </w:tcPr>
          <w:p w14:paraId="04AFA9A9" w14:textId="77777777" w:rsidR="00B743DB" w:rsidRPr="005F296C" w:rsidRDefault="00B743DB" w:rsidP="00823C8F">
            <w:pPr>
              <w:ind w:firstLine="0"/>
            </w:pPr>
            <w:r w:rsidRPr="005F296C">
              <w:t>14</w:t>
            </w:r>
          </w:p>
        </w:tc>
        <w:tc>
          <w:tcPr>
            <w:tcW w:w="2166" w:type="dxa"/>
            <w:shd w:val="clear" w:color="auto" w:fill="FABF8F" w:themeFill="accent6" w:themeFillTint="99"/>
          </w:tcPr>
          <w:p w14:paraId="620C68E9" w14:textId="77777777" w:rsidR="00B743DB" w:rsidRPr="005F296C" w:rsidRDefault="00B743DB" w:rsidP="00823C8F">
            <w:pPr>
              <w:ind w:firstLine="0"/>
              <w:jc w:val="left"/>
              <w:rPr>
                <w:i/>
                <w:iCs/>
              </w:rPr>
            </w:pPr>
            <w:r w:rsidRPr="005F296C">
              <w:rPr>
                <w:i/>
                <w:iCs/>
              </w:rPr>
              <w:t xml:space="preserve">Možná by </w:t>
            </w:r>
            <w:r w:rsidRPr="005F296C">
              <w:rPr>
                <w:b/>
                <w:bCs/>
                <w:i/>
                <w:iCs/>
              </w:rPr>
              <w:t>můj</w:t>
            </w:r>
            <w:r w:rsidRPr="005F296C">
              <w:rPr>
                <w:i/>
                <w:iCs/>
              </w:rPr>
              <w:t xml:space="preserve"> pán mohl</w:t>
            </w:r>
          </w:p>
        </w:tc>
        <w:tc>
          <w:tcPr>
            <w:tcW w:w="607" w:type="dxa"/>
            <w:shd w:val="clear" w:color="auto" w:fill="auto"/>
          </w:tcPr>
          <w:p w14:paraId="112190CC" w14:textId="77777777" w:rsidR="00B743DB" w:rsidRPr="005F296C" w:rsidRDefault="00B743DB" w:rsidP="00823C8F">
            <w:pPr>
              <w:ind w:firstLine="0"/>
            </w:pPr>
            <w:r w:rsidRPr="005F296C">
              <w:t>13</w:t>
            </w:r>
          </w:p>
        </w:tc>
      </w:tr>
      <w:tr w:rsidR="00B743DB" w:rsidRPr="005F296C" w14:paraId="534A6D75" w14:textId="77777777" w:rsidTr="00823C8F">
        <w:trPr>
          <w:trHeight w:val="227"/>
        </w:trPr>
        <w:tc>
          <w:tcPr>
            <w:tcW w:w="621" w:type="dxa"/>
            <w:shd w:val="clear" w:color="auto" w:fill="auto"/>
          </w:tcPr>
          <w:p w14:paraId="0F399EE3" w14:textId="77777777" w:rsidR="00B743DB" w:rsidRPr="005F296C" w:rsidRDefault="00B743DB" w:rsidP="00823C8F">
            <w:pPr>
              <w:rPr>
                <w:b/>
              </w:rPr>
            </w:pPr>
          </w:p>
        </w:tc>
        <w:tc>
          <w:tcPr>
            <w:tcW w:w="2140" w:type="dxa"/>
            <w:shd w:val="clear" w:color="auto" w:fill="auto"/>
          </w:tcPr>
          <w:p w14:paraId="309112A1" w14:textId="77777777" w:rsidR="00B743DB" w:rsidRPr="005F296C" w:rsidRDefault="00B743DB" w:rsidP="00823C8F">
            <w:pPr>
              <w:ind w:firstLine="0"/>
              <w:jc w:val="left"/>
              <w:rPr>
                <w:i/>
                <w:iCs/>
                <w:lang w:val="en-US"/>
              </w:rPr>
            </w:pPr>
            <w:r w:rsidRPr="005F296C">
              <w:rPr>
                <w:i/>
                <w:iCs/>
                <w:lang w:val="en-US"/>
              </w:rPr>
              <w:t xml:space="preserve">Will pulled </w:t>
            </w:r>
            <w:r w:rsidRPr="005F296C">
              <w:rPr>
                <w:b/>
                <w:bCs/>
                <w:i/>
                <w:iCs/>
                <w:lang w:val="en-US"/>
              </w:rPr>
              <w:t>his</w:t>
            </w:r>
            <w:r w:rsidRPr="005F296C">
              <w:rPr>
                <w:i/>
                <w:iCs/>
                <w:lang w:val="en-US"/>
              </w:rPr>
              <w:t xml:space="preserve"> </w:t>
            </w:r>
            <w:proofErr w:type="spellStart"/>
            <w:r w:rsidRPr="005F296C">
              <w:rPr>
                <w:i/>
                <w:iCs/>
                <w:lang w:val="en-US"/>
              </w:rPr>
              <w:t>garron</w:t>
            </w:r>
            <w:proofErr w:type="spellEnd"/>
            <w:r w:rsidRPr="005F296C">
              <w:rPr>
                <w:i/>
                <w:iCs/>
                <w:lang w:val="en-US"/>
              </w:rPr>
              <w:t xml:space="preserve"> </w:t>
            </w:r>
          </w:p>
        </w:tc>
        <w:tc>
          <w:tcPr>
            <w:tcW w:w="604" w:type="dxa"/>
            <w:shd w:val="clear" w:color="auto" w:fill="auto"/>
          </w:tcPr>
          <w:p w14:paraId="48846BC0" w14:textId="77777777" w:rsidR="00B743DB" w:rsidRPr="005F296C" w:rsidRDefault="00B743DB" w:rsidP="00823C8F">
            <w:pPr>
              <w:jc w:val="center"/>
            </w:pPr>
            <w:r w:rsidRPr="005F296C">
              <w:t>5</w:t>
            </w:r>
          </w:p>
        </w:tc>
        <w:tc>
          <w:tcPr>
            <w:tcW w:w="2017" w:type="dxa"/>
            <w:shd w:val="clear" w:color="auto" w:fill="D99594" w:themeFill="accent2" w:themeFillTint="99"/>
          </w:tcPr>
          <w:p w14:paraId="1B26869C" w14:textId="77777777" w:rsidR="00B743DB" w:rsidRPr="005F296C" w:rsidRDefault="00B743DB" w:rsidP="00823C8F">
            <w:pPr>
              <w:ind w:firstLine="0"/>
              <w:jc w:val="left"/>
              <w:rPr>
                <w:i/>
                <w:iCs/>
              </w:rPr>
            </w:pPr>
            <w:r w:rsidRPr="005F296C">
              <w:rPr>
                <w:i/>
                <w:iCs/>
              </w:rPr>
              <w:t xml:space="preserve">Will zajel se </w:t>
            </w:r>
            <w:r w:rsidRPr="005F296C">
              <w:rPr>
                <w:b/>
                <w:bCs/>
                <w:i/>
                <w:iCs/>
              </w:rPr>
              <w:t>svým</w:t>
            </w:r>
            <w:r w:rsidRPr="005F296C">
              <w:rPr>
                <w:i/>
                <w:iCs/>
              </w:rPr>
              <w:t xml:space="preserve"> koněm </w:t>
            </w:r>
          </w:p>
        </w:tc>
        <w:tc>
          <w:tcPr>
            <w:tcW w:w="607" w:type="dxa"/>
            <w:shd w:val="clear" w:color="auto" w:fill="auto"/>
          </w:tcPr>
          <w:p w14:paraId="3006CAB1" w14:textId="77777777" w:rsidR="00B743DB" w:rsidRPr="005F296C" w:rsidRDefault="00B743DB" w:rsidP="00823C8F">
            <w:pPr>
              <w:ind w:firstLine="0"/>
            </w:pPr>
            <w:r w:rsidRPr="005F296C">
              <w:t>14</w:t>
            </w:r>
          </w:p>
        </w:tc>
        <w:tc>
          <w:tcPr>
            <w:tcW w:w="2166" w:type="dxa"/>
            <w:shd w:val="clear" w:color="auto" w:fill="73FEFF"/>
          </w:tcPr>
          <w:p w14:paraId="0F9AAEBD" w14:textId="77777777" w:rsidR="00B743DB" w:rsidRPr="005F296C" w:rsidRDefault="00B743DB" w:rsidP="00823C8F">
            <w:pPr>
              <w:ind w:firstLine="0"/>
              <w:jc w:val="left"/>
              <w:rPr>
                <w:i/>
                <w:iCs/>
              </w:rPr>
            </w:pPr>
            <w:r w:rsidRPr="005F296C">
              <w:rPr>
                <w:i/>
                <w:iCs/>
              </w:rPr>
              <w:t>Will přitáhl koni otěže a seskočil</w:t>
            </w:r>
          </w:p>
        </w:tc>
        <w:tc>
          <w:tcPr>
            <w:tcW w:w="607" w:type="dxa"/>
            <w:shd w:val="clear" w:color="auto" w:fill="auto"/>
          </w:tcPr>
          <w:p w14:paraId="3C2E323F" w14:textId="77777777" w:rsidR="00B743DB" w:rsidRPr="005F296C" w:rsidRDefault="00B743DB" w:rsidP="00823C8F">
            <w:pPr>
              <w:ind w:firstLine="0"/>
            </w:pPr>
            <w:r w:rsidRPr="005F296C">
              <w:t>13</w:t>
            </w:r>
          </w:p>
        </w:tc>
      </w:tr>
      <w:tr w:rsidR="00B743DB" w:rsidRPr="005F296C" w14:paraId="701874E6" w14:textId="77777777" w:rsidTr="00823C8F">
        <w:trPr>
          <w:trHeight w:val="227"/>
        </w:trPr>
        <w:tc>
          <w:tcPr>
            <w:tcW w:w="621" w:type="dxa"/>
            <w:shd w:val="clear" w:color="auto" w:fill="auto"/>
          </w:tcPr>
          <w:p w14:paraId="695601C9" w14:textId="77777777" w:rsidR="00B743DB" w:rsidRPr="005F296C" w:rsidRDefault="00B743DB" w:rsidP="00823C8F">
            <w:pPr>
              <w:rPr>
                <w:b/>
              </w:rPr>
            </w:pPr>
          </w:p>
        </w:tc>
        <w:tc>
          <w:tcPr>
            <w:tcW w:w="2140" w:type="dxa"/>
            <w:shd w:val="clear" w:color="auto" w:fill="auto"/>
          </w:tcPr>
          <w:p w14:paraId="238F6585"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face reflective</w:t>
            </w:r>
          </w:p>
        </w:tc>
        <w:tc>
          <w:tcPr>
            <w:tcW w:w="604" w:type="dxa"/>
            <w:shd w:val="clear" w:color="auto" w:fill="auto"/>
          </w:tcPr>
          <w:p w14:paraId="4F366F90" w14:textId="77777777" w:rsidR="00B743DB" w:rsidRPr="005F296C" w:rsidRDefault="00B743DB" w:rsidP="00823C8F">
            <w:pPr>
              <w:jc w:val="center"/>
            </w:pPr>
            <w:r w:rsidRPr="005F296C">
              <w:t>5</w:t>
            </w:r>
          </w:p>
        </w:tc>
        <w:tc>
          <w:tcPr>
            <w:tcW w:w="2017" w:type="dxa"/>
            <w:shd w:val="clear" w:color="auto" w:fill="FABF8F" w:themeFill="accent6" w:themeFillTint="99"/>
          </w:tcPr>
          <w:p w14:paraId="7662D5C1" w14:textId="77777777" w:rsidR="00B743DB" w:rsidRPr="005F296C" w:rsidRDefault="00B743DB" w:rsidP="00823C8F">
            <w:pPr>
              <w:ind w:firstLine="0"/>
              <w:jc w:val="left"/>
              <w:rPr>
                <w:i/>
                <w:iCs/>
              </w:rPr>
            </w:pPr>
            <w:r w:rsidRPr="005F296C">
              <w:rPr>
                <w:i/>
                <w:iCs/>
              </w:rPr>
              <w:t xml:space="preserve">a na </w:t>
            </w:r>
            <w:r w:rsidRPr="005F296C">
              <w:rPr>
                <w:b/>
                <w:bCs/>
                <w:i/>
                <w:iCs/>
              </w:rPr>
              <w:t>jeho</w:t>
            </w:r>
            <w:r w:rsidRPr="005F296C">
              <w:rPr>
                <w:i/>
                <w:iCs/>
              </w:rPr>
              <w:t xml:space="preserve"> obličeji bylo patrné, že přemýšlí</w:t>
            </w:r>
          </w:p>
        </w:tc>
        <w:tc>
          <w:tcPr>
            <w:tcW w:w="607" w:type="dxa"/>
            <w:shd w:val="clear" w:color="auto" w:fill="auto"/>
          </w:tcPr>
          <w:p w14:paraId="48AF4346" w14:textId="77777777" w:rsidR="00B743DB" w:rsidRPr="005F296C" w:rsidRDefault="00B743DB" w:rsidP="00823C8F">
            <w:pPr>
              <w:ind w:firstLine="0"/>
            </w:pPr>
            <w:r w:rsidRPr="005F296C">
              <w:t>14</w:t>
            </w:r>
          </w:p>
        </w:tc>
        <w:tc>
          <w:tcPr>
            <w:tcW w:w="2166" w:type="dxa"/>
            <w:shd w:val="clear" w:color="auto" w:fill="D6D6D6"/>
          </w:tcPr>
          <w:p w14:paraId="06B4BF82" w14:textId="77777777" w:rsidR="00B743DB" w:rsidRPr="005F296C" w:rsidRDefault="00B743DB" w:rsidP="00823C8F">
            <w:pPr>
              <w:ind w:firstLine="0"/>
              <w:jc w:val="left"/>
              <w:rPr>
                <w:i/>
                <w:iCs/>
              </w:rPr>
            </w:pPr>
            <w:r w:rsidRPr="005F296C">
              <w:rPr>
                <w:i/>
                <w:iCs/>
              </w:rPr>
              <w:t>zamyšleně hleděl do dálky</w:t>
            </w:r>
          </w:p>
        </w:tc>
        <w:tc>
          <w:tcPr>
            <w:tcW w:w="607" w:type="dxa"/>
            <w:shd w:val="clear" w:color="auto" w:fill="auto"/>
          </w:tcPr>
          <w:p w14:paraId="5F2380FE" w14:textId="77777777" w:rsidR="00B743DB" w:rsidRPr="005F296C" w:rsidRDefault="00B743DB" w:rsidP="00823C8F">
            <w:pPr>
              <w:ind w:firstLine="0"/>
            </w:pPr>
            <w:r w:rsidRPr="005F296C">
              <w:t>13</w:t>
            </w:r>
          </w:p>
        </w:tc>
      </w:tr>
      <w:tr w:rsidR="00B743DB" w:rsidRPr="005F296C" w14:paraId="60D3FED7" w14:textId="77777777" w:rsidTr="00823C8F">
        <w:trPr>
          <w:trHeight w:val="227"/>
        </w:trPr>
        <w:tc>
          <w:tcPr>
            <w:tcW w:w="621" w:type="dxa"/>
            <w:shd w:val="clear" w:color="auto" w:fill="auto"/>
          </w:tcPr>
          <w:p w14:paraId="75499995" w14:textId="77777777" w:rsidR="00B743DB" w:rsidRPr="005F296C" w:rsidRDefault="00B743DB" w:rsidP="00823C8F">
            <w:pPr>
              <w:rPr>
                <w:b/>
              </w:rPr>
            </w:pPr>
          </w:p>
        </w:tc>
        <w:tc>
          <w:tcPr>
            <w:tcW w:w="2140" w:type="dxa"/>
            <w:shd w:val="clear" w:color="auto" w:fill="auto"/>
          </w:tcPr>
          <w:p w14:paraId="2395D70D"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great sable cloak </w:t>
            </w:r>
          </w:p>
        </w:tc>
        <w:tc>
          <w:tcPr>
            <w:tcW w:w="604" w:type="dxa"/>
            <w:shd w:val="clear" w:color="auto" w:fill="auto"/>
          </w:tcPr>
          <w:p w14:paraId="4667D32E" w14:textId="77777777" w:rsidR="00B743DB" w:rsidRPr="005F296C" w:rsidRDefault="00B743DB" w:rsidP="00823C8F">
            <w:pPr>
              <w:jc w:val="center"/>
            </w:pPr>
            <w:r w:rsidRPr="005F296C">
              <w:t>5</w:t>
            </w:r>
          </w:p>
        </w:tc>
        <w:tc>
          <w:tcPr>
            <w:tcW w:w="2017" w:type="dxa"/>
            <w:shd w:val="clear" w:color="auto" w:fill="FABF8F" w:themeFill="accent6" w:themeFillTint="99"/>
          </w:tcPr>
          <w:p w14:paraId="181D742A" w14:textId="77777777" w:rsidR="00B743DB" w:rsidRPr="005F296C" w:rsidRDefault="00B743DB" w:rsidP="00823C8F">
            <w:pPr>
              <w:ind w:firstLine="0"/>
              <w:jc w:val="left"/>
              <w:rPr>
                <w:i/>
                <w:iCs/>
              </w:rPr>
            </w:pPr>
            <w:r w:rsidRPr="005F296C">
              <w:rPr>
                <w:b/>
                <w:bCs/>
                <w:i/>
                <w:iCs/>
              </w:rPr>
              <w:t>Jeho</w:t>
            </w:r>
            <w:r w:rsidRPr="005F296C">
              <w:rPr>
                <w:i/>
                <w:iCs/>
              </w:rPr>
              <w:t xml:space="preserve"> nádherný sobolí plášť </w:t>
            </w:r>
          </w:p>
        </w:tc>
        <w:tc>
          <w:tcPr>
            <w:tcW w:w="607" w:type="dxa"/>
            <w:shd w:val="clear" w:color="auto" w:fill="auto"/>
          </w:tcPr>
          <w:p w14:paraId="3CFE2AAD" w14:textId="77777777" w:rsidR="00B743DB" w:rsidRPr="005F296C" w:rsidRDefault="00B743DB" w:rsidP="00823C8F">
            <w:pPr>
              <w:ind w:firstLine="0"/>
            </w:pPr>
            <w:r w:rsidRPr="005F296C">
              <w:t>14</w:t>
            </w:r>
          </w:p>
        </w:tc>
        <w:tc>
          <w:tcPr>
            <w:tcW w:w="2166" w:type="dxa"/>
            <w:shd w:val="clear" w:color="auto" w:fill="73FEFF"/>
          </w:tcPr>
          <w:p w14:paraId="7DB80A42" w14:textId="77777777" w:rsidR="00B743DB" w:rsidRPr="005F296C" w:rsidRDefault="00B743DB" w:rsidP="00823C8F">
            <w:pPr>
              <w:ind w:firstLine="0"/>
              <w:jc w:val="left"/>
              <w:rPr>
                <w:i/>
                <w:iCs/>
              </w:rPr>
            </w:pPr>
            <w:r w:rsidRPr="005F296C">
              <w:rPr>
                <w:i/>
                <w:iCs/>
              </w:rPr>
              <w:t>Skvostný sobolí plášť</w:t>
            </w:r>
          </w:p>
        </w:tc>
        <w:tc>
          <w:tcPr>
            <w:tcW w:w="607" w:type="dxa"/>
            <w:shd w:val="clear" w:color="auto" w:fill="auto"/>
          </w:tcPr>
          <w:p w14:paraId="186E76E5" w14:textId="77777777" w:rsidR="00B743DB" w:rsidRPr="005F296C" w:rsidRDefault="00B743DB" w:rsidP="00823C8F">
            <w:pPr>
              <w:ind w:firstLine="0"/>
            </w:pPr>
            <w:r w:rsidRPr="005F296C">
              <w:t>13</w:t>
            </w:r>
          </w:p>
        </w:tc>
      </w:tr>
      <w:tr w:rsidR="00B743DB" w:rsidRPr="005F296C" w14:paraId="68C32DE5" w14:textId="77777777" w:rsidTr="00823C8F">
        <w:trPr>
          <w:trHeight w:val="227"/>
        </w:trPr>
        <w:tc>
          <w:tcPr>
            <w:tcW w:w="621" w:type="dxa"/>
            <w:shd w:val="clear" w:color="auto" w:fill="auto"/>
          </w:tcPr>
          <w:p w14:paraId="3FE45B2B" w14:textId="77777777" w:rsidR="00B743DB" w:rsidRPr="005F296C" w:rsidRDefault="00B743DB" w:rsidP="00823C8F">
            <w:pPr>
              <w:rPr>
                <w:b/>
              </w:rPr>
            </w:pPr>
          </w:p>
        </w:tc>
        <w:tc>
          <w:tcPr>
            <w:tcW w:w="2140" w:type="dxa"/>
            <w:shd w:val="clear" w:color="auto" w:fill="auto"/>
          </w:tcPr>
          <w:p w14:paraId="368A4B07" w14:textId="77777777" w:rsidR="00B743DB" w:rsidRPr="005F296C" w:rsidRDefault="00B743DB" w:rsidP="00823C8F">
            <w:pPr>
              <w:ind w:firstLine="0"/>
              <w:jc w:val="left"/>
              <w:rPr>
                <w:i/>
                <w:iCs/>
                <w:lang w:val="en-US"/>
              </w:rPr>
            </w:pPr>
            <w:r w:rsidRPr="005F296C">
              <w:rPr>
                <w:i/>
                <w:iCs/>
                <w:lang w:val="en-US"/>
              </w:rPr>
              <w:t xml:space="preserve">he muttered, low under </w:t>
            </w:r>
            <w:r w:rsidRPr="005F296C">
              <w:rPr>
                <w:b/>
                <w:bCs/>
                <w:i/>
                <w:iCs/>
                <w:lang w:val="en-US"/>
              </w:rPr>
              <w:t>his</w:t>
            </w:r>
            <w:r w:rsidRPr="005F296C">
              <w:rPr>
                <w:i/>
                <w:iCs/>
                <w:lang w:val="en-US"/>
              </w:rPr>
              <w:t xml:space="preserve"> breath</w:t>
            </w:r>
          </w:p>
        </w:tc>
        <w:tc>
          <w:tcPr>
            <w:tcW w:w="604" w:type="dxa"/>
            <w:shd w:val="clear" w:color="auto" w:fill="auto"/>
          </w:tcPr>
          <w:p w14:paraId="726D0D2D" w14:textId="77777777" w:rsidR="00B743DB" w:rsidRPr="005F296C" w:rsidRDefault="00B743DB" w:rsidP="00823C8F">
            <w:pPr>
              <w:jc w:val="center"/>
            </w:pPr>
            <w:r w:rsidRPr="005F296C">
              <w:t>6</w:t>
            </w:r>
          </w:p>
        </w:tc>
        <w:tc>
          <w:tcPr>
            <w:tcW w:w="2017" w:type="dxa"/>
            <w:shd w:val="clear" w:color="auto" w:fill="FFFF00"/>
          </w:tcPr>
          <w:p w14:paraId="5C9F7C0B" w14:textId="77777777" w:rsidR="00B743DB" w:rsidRPr="005F296C" w:rsidRDefault="00B743DB" w:rsidP="00823C8F">
            <w:pPr>
              <w:ind w:firstLine="0"/>
              <w:jc w:val="left"/>
              <w:rPr>
                <w:i/>
                <w:iCs/>
              </w:rPr>
            </w:pPr>
            <w:r w:rsidRPr="005F296C">
              <w:rPr>
                <w:i/>
                <w:iCs/>
              </w:rPr>
              <w:t xml:space="preserve">zamumlal </w:t>
            </w:r>
            <w:r w:rsidRPr="005F296C">
              <w:rPr>
                <w:b/>
                <w:bCs/>
                <w:i/>
                <w:iCs/>
              </w:rPr>
              <w:t>si</w:t>
            </w:r>
            <w:r w:rsidRPr="005F296C">
              <w:rPr>
                <w:i/>
                <w:iCs/>
              </w:rPr>
              <w:t xml:space="preserve"> tiše pro sebe</w:t>
            </w:r>
          </w:p>
        </w:tc>
        <w:tc>
          <w:tcPr>
            <w:tcW w:w="607" w:type="dxa"/>
            <w:shd w:val="clear" w:color="auto" w:fill="auto"/>
          </w:tcPr>
          <w:p w14:paraId="6D66A635" w14:textId="77777777" w:rsidR="00B743DB" w:rsidRPr="005F296C" w:rsidRDefault="00B743DB" w:rsidP="00823C8F">
            <w:pPr>
              <w:ind w:firstLine="0"/>
            </w:pPr>
            <w:r w:rsidRPr="005F296C">
              <w:t>14</w:t>
            </w:r>
          </w:p>
        </w:tc>
        <w:tc>
          <w:tcPr>
            <w:tcW w:w="2166" w:type="dxa"/>
            <w:shd w:val="clear" w:color="auto" w:fill="FFFF00"/>
          </w:tcPr>
          <w:p w14:paraId="160334E5" w14:textId="77777777" w:rsidR="00B743DB" w:rsidRPr="005F296C" w:rsidRDefault="00B743DB" w:rsidP="00823C8F">
            <w:pPr>
              <w:ind w:firstLine="0"/>
              <w:jc w:val="left"/>
              <w:rPr>
                <w:i/>
                <w:iCs/>
              </w:rPr>
            </w:pPr>
            <w:r w:rsidRPr="005F296C">
              <w:rPr>
                <w:i/>
                <w:iCs/>
              </w:rPr>
              <w:t xml:space="preserve">utrousil </w:t>
            </w:r>
            <w:r w:rsidRPr="005F296C">
              <w:rPr>
                <w:b/>
                <w:bCs/>
                <w:i/>
                <w:iCs/>
              </w:rPr>
              <w:t>si</w:t>
            </w:r>
            <w:r w:rsidRPr="005F296C">
              <w:rPr>
                <w:i/>
                <w:iCs/>
              </w:rPr>
              <w:t xml:space="preserve"> pro sebe</w:t>
            </w:r>
          </w:p>
        </w:tc>
        <w:tc>
          <w:tcPr>
            <w:tcW w:w="607" w:type="dxa"/>
            <w:shd w:val="clear" w:color="auto" w:fill="auto"/>
          </w:tcPr>
          <w:p w14:paraId="1410EF90" w14:textId="77777777" w:rsidR="00B743DB" w:rsidRPr="005F296C" w:rsidRDefault="00B743DB" w:rsidP="00823C8F">
            <w:pPr>
              <w:ind w:firstLine="0"/>
            </w:pPr>
            <w:r w:rsidRPr="005F296C">
              <w:t>13</w:t>
            </w:r>
          </w:p>
        </w:tc>
      </w:tr>
      <w:tr w:rsidR="00B743DB" w:rsidRPr="005F296C" w14:paraId="68625DCC" w14:textId="77777777" w:rsidTr="00823C8F">
        <w:trPr>
          <w:trHeight w:val="227"/>
        </w:trPr>
        <w:tc>
          <w:tcPr>
            <w:tcW w:w="621" w:type="dxa"/>
            <w:shd w:val="clear" w:color="auto" w:fill="auto"/>
          </w:tcPr>
          <w:p w14:paraId="22C48814" w14:textId="77777777" w:rsidR="00B743DB" w:rsidRPr="005F296C" w:rsidRDefault="00B743DB" w:rsidP="00823C8F">
            <w:pPr>
              <w:rPr>
                <w:b/>
              </w:rPr>
            </w:pPr>
          </w:p>
        </w:tc>
        <w:tc>
          <w:tcPr>
            <w:tcW w:w="2140" w:type="dxa"/>
            <w:shd w:val="clear" w:color="auto" w:fill="auto"/>
          </w:tcPr>
          <w:p w14:paraId="68A53198" w14:textId="77777777" w:rsidR="00B743DB" w:rsidRPr="005F296C" w:rsidRDefault="00B743DB" w:rsidP="00823C8F">
            <w:pPr>
              <w:ind w:firstLine="0"/>
              <w:jc w:val="left"/>
              <w:rPr>
                <w:i/>
                <w:iCs/>
                <w:lang w:val="en-US"/>
              </w:rPr>
            </w:pPr>
            <w:r w:rsidRPr="005F296C">
              <w:rPr>
                <w:i/>
                <w:iCs/>
                <w:lang w:val="en-US"/>
              </w:rPr>
              <w:t xml:space="preserve">Royce slid gracefully from </w:t>
            </w:r>
            <w:r w:rsidRPr="005F296C">
              <w:rPr>
                <w:b/>
                <w:bCs/>
                <w:i/>
                <w:iCs/>
                <w:lang w:val="en-US"/>
              </w:rPr>
              <w:t>his</w:t>
            </w:r>
            <w:r w:rsidRPr="005F296C">
              <w:rPr>
                <w:i/>
                <w:iCs/>
                <w:lang w:val="en-US"/>
              </w:rPr>
              <w:t xml:space="preserve"> saddle</w:t>
            </w:r>
          </w:p>
        </w:tc>
        <w:tc>
          <w:tcPr>
            <w:tcW w:w="604" w:type="dxa"/>
            <w:shd w:val="clear" w:color="auto" w:fill="auto"/>
          </w:tcPr>
          <w:p w14:paraId="246C7541" w14:textId="77777777" w:rsidR="00B743DB" w:rsidRPr="005F296C" w:rsidRDefault="00B743DB" w:rsidP="00823C8F">
            <w:pPr>
              <w:jc w:val="center"/>
            </w:pPr>
            <w:r w:rsidRPr="005F296C">
              <w:t>6</w:t>
            </w:r>
          </w:p>
        </w:tc>
        <w:tc>
          <w:tcPr>
            <w:tcW w:w="2017" w:type="dxa"/>
            <w:shd w:val="clear" w:color="auto" w:fill="D99594" w:themeFill="accent2" w:themeFillTint="99"/>
          </w:tcPr>
          <w:p w14:paraId="6FDAFAB4" w14:textId="77777777" w:rsidR="00B743DB" w:rsidRPr="005F296C" w:rsidRDefault="00B743DB" w:rsidP="00823C8F">
            <w:pPr>
              <w:ind w:firstLine="0"/>
              <w:jc w:val="left"/>
              <w:rPr>
                <w:i/>
                <w:iCs/>
              </w:rPr>
            </w:pPr>
            <w:r w:rsidRPr="005F296C">
              <w:rPr>
                <w:i/>
                <w:iCs/>
              </w:rPr>
              <w:t xml:space="preserve">Royce graciézním pohybem sesedl ze </w:t>
            </w:r>
            <w:r w:rsidRPr="005F296C">
              <w:rPr>
                <w:b/>
                <w:bCs/>
                <w:i/>
                <w:iCs/>
              </w:rPr>
              <w:t>svého</w:t>
            </w:r>
            <w:r w:rsidRPr="005F296C">
              <w:rPr>
                <w:i/>
                <w:iCs/>
              </w:rPr>
              <w:t xml:space="preserve"> oře</w:t>
            </w:r>
          </w:p>
        </w:tc>
        <w:tc>
          <w:tcPr>
            <w:tcW w:w="607" w:type="dxa"/>
            <w:shd w:val="clear" w:color="auto" w:fill="auto"/>
          </w:tcPr>
          <w:p w14:paraId="3ED0BF28" w14:textId="77777777" w:rsidR="00B743DB" w:rsidRPr="005F296C" w:rsidRDefault="00B743DB" w:rsidP="00823C8F">
            <w:pPr>
              <w:ind w:firstLine="0"/>
            </w:pPr>
            <w:r w:rsidRPr="005F296C">
              <w:t>14</w:t>
            </w:r>
          </w:p>
        </w:tc>
        <w:tc>
          <w:tcPr>
            <w:tcW w:w="2166" w:type="dxa"/>
            <w:shd w:val="clear" w:color="auto" w:fill="73FEFF"/>
          </w:tcPr>
          <w:p w14:paraId="69422D6E" w14:textId="77777777" w:rsidR="00B743DB" w:rsidRPr="005F296C" w:rsidRDefault="00B743DB" w:rsidP="00823C8F">
            <w:pPr>
              <w:ind w:firstLine="0"/>
              <w:jc w:val="left"/>
              <w:rPr>
                <w:i/>
                <w:iCs/>
              </w:rPr>
            </w:pPr>
            <w:r w:rsidRPr="005F296C">
              <w:rPr>
                <w:i/>
                <w:iCs/>
              </w:rPr>
              <w:t>Royce pružně seskočil z koně</w:t>
            </w:r>
          </w:p>
        </w:tc>
        <w:tc>
          <w:tcPr>
            <w:tcW w:w="607" w:type="dxa"/>
            <w:shd w:val="clear" w:color="auto" w:fill="auto"/>
          </w:tcPr>
          <w:p w14:paraId="2AD5D53D" w14:textId="77777777" w:rsidR="00B743DB" w:rsidRPr="005F296C" w:rsidRDefault="00B743DB" w:rsidP="00823C8F">
            <w:pPr>
              <w:ind w:firstLine="0"/>
            </w:pPr>
            <w:r w:rsidRPr="005F296C">
              <w:t>13</w:t>
            </w:r>
          </w:p>
        </w:tc>
      </w:tr>
      <w:tr w:rsidR="00B743DB" w:rsidRPr="005F296C" w14:paraId="154226A9" w14:textId="77777777" w:rsidTr="00823C8F">
        <w:trPr>
          <w:trHeight w:val="227"/>
        </w:trPr>
        <w:tc>
          <w:tcPr>
            <w:tcW w:w="621" w:type="dxa"/>
            <w:shd w:val="clear" w:color="auto" w:fill="auto"/>
          </w:tcPr>
          <w:p w14:paraId="20B556BE" w14:textId="77777777" w:rsidR="00B743DB" w:rsidRPr="005F296C" w:rsidRDefault="00B743DB" w:rsidP="00823C8F">
            <w:pPr>
              <w:rPr>
                <w:b/>
              </w:rPr>
            </w:pPr>
          </w:p>
        </w:tc>
        <w:tc>
          <w:tcPr>
            <w:tcW w:w="2140" w:type="dxa"/>
            <w:shd w:val="clear" w:color="auto" w:fill="auto"/>
          </w:tcPr>
          <w:p w14:paraId="67CD859F" w14:textId="77777777" w:rsidR="00B743DB" w:rsidRPr="005F296C" w:rsidRDefault="00B743DB" w:rsidP="00823C8F">
            <w:pPr>
              <w:ind w:firstLine="0"/>
              <w:jc w:val="left"/>
              <w:rPr>
                <w:i/>
                <w:iCs/>
                <w:lang w:val="en-US"/>
              </w:rPr>
            </w:pPr>
            <w:r w:rsidRPr="005F296C">
              <w:rPr>
                <w:i/>
                <w:iCs/>
                <w:lang w:val="en-US"/>
              </w:rPr>
              <w:t xml:space="preserve">and drew </w:t>
            </w:r>
            <w:r w:rsidRPr="005F296C">
              <w:rPr>
                <w:b/>
                <w:bCs/>
                <w:i/>
                <w:iCs/>
                <w:lang w:val="en-US"/>
              </w:rPr>
              <w:t>his</w:t>
            </w:r>
            <w:r w:rsidRPr="005F296C">
              <w:rPr>
                <w:i/>
                <w:iCs/>
                <w:lang w:val="en-US"/>
              </w:rPr>
              <w:t xml:space="preserve"> longsword </w:t>
            </w:r>
          </w:p>
        </w:tc>
        <w:tc>
          <w:tcPr>
            <w:tcW w:w="604" w:type="dxa"/>
            <w:shd w:val="clear" w:color="auto" w:fill="auto"/>
          </w:tcPr>
          <w:p w14:paraId="528C135B" w14:textId="77777777" w:rsidR="00B743DB" w:rsidRPr="005F296C" w:rsidRDefault="00B743DB" w:rsidP="00823C8F">
            <w:pPr>
              <w:jc w:val="center"/>
            </w:pPr>
            <w:r w:rsidRPr="005F296C">
              <w:t>6</w:t>
            </w:r>
          </w:p>
        </w:tc>
        <w:tc>
          <w:tcPr>
            <w:tcW w:w="2017" w:type="dxa"/>
            <w:shd w:val="clear" w:color="auto" w:fill="D99594" w:themeFill="accent2" w:themeFillTint="99"/>
          </w:tcPr>
          <w:p w14:paraId="62CF67CB" w14:textId="77777777" w:rsidR="00B743DB" w:rsidRPr="005F296C" w:rsidRDefault="00B743DB" w:rsidP="00823C8F">
            <w:pPr>
              <w:ind w:firstLine="0"/>
              <w:jc w:val="left"/>
              <w:rPr>
                <w:i/>
                <w:iCs/>
              </w:rPr>
            </w:pPr>
            <w:r w:rsidRPr="005F296C">
              <w:rPr>
                <w:i/>
                <w:iCs/>
              </w:rPr>
              <w:t xml:space="preserve">a vytáhl […] </w:t>
            </w:r>
            <w:r w:rsidRPr="005F296C">
              <w:rPr>
                <w:b/>
                <w:bCs/>
                <w:i/>
                <w:iCs/>
              </w:rPr>
              <w:t>svůj</w:t>
            </w:r>
            <w:r w:rsidRPr="005F296C">
              <w:rPr>
                <w:i/>
                <w:iCs/>
              </w:rPr>
              <w:t xml:space="preserve"> dlouhý meč</w:t>
            </w:r>
          </w:p>
        </w:tc>
        <w:tc>
          <w:tcPr>
            <w:tcW w:w="607" w:type="dxa"/>
            <w:shd w:val="clear" w:color="auto" w:fill="auto"/>
          </w:tcPr>
          <w:p w14:paraId="49CDB980" w14:textId="77777777" w:rsidR="00B743DB" w:rsidRPr="005F296C" w:rsidRDefault="00B743DB" w:rsidP="00823C8F">
            <w:pPr>
              <w:ind w:firstLine="0"/>
            </w:pPr>
            <w:r w:rsidRPr="005F296C">
              <w:t>14</w:t>
            </w:r>
          </w:p>
        </w:tc>
        <w:tc>
          <w:tcPr>
            <w:tcW w:w="2166" w:type="dxa"/>
            <w:shd w:val="clear" w:color="auto" w:fill="73FEFF"/>
          </w:tcPr>
          <w:p w14:paraId="74524CC5" w14:textId="77777777" w:rsidR="00B743DB" w:rsidRPr="005F296C" w:rsidRDefault="00B743DB" w:rsidP="00823C8F">
            <w:pPr>
              <w:ind w:firstLine="0"/>
              <w:jc w:val="left"/>
              <w:rPr>
                <w:i/>
                <w:iCs/>
              </w:rPr>
            </w:pPr>
            <w:r w:rsidRPr="005F296C">
              <w:rPr>
                <w:i/>
                <w:iCs/>
              </w:rPr>
              <w:t>a vytáhl […] dlouhý meč</w:t>
            </w:r>
          </w:p>
        </w:tc>
        <w:tc>
          <w:tcPr>
            <w:tcW w:w="607" w:type="dxa"/>
            <w:shd w:val="clear" w:color="auto" w:fill="auto"/>
          </w:tcPr>
          <w:p w14:paraId="145829A4" w14:textId="77777777" w:rsidR="00B743DB" w:rsidRPr="005F296C" w:rsidRDefault="00B743DB" w:rsidP="00823C8F">
            <w:pPr>
              <w:ind w:firstLine="0"/>
            </w:pPr>
            <w:r w:rsidRPr="005F296C">
              <w:t>13</w:t>
            </w:r>
          </w:p>
        </w:tc>
      </w:tr>
      <w:tr w:rsidR="00B743DB" w:rsidRPr="005F296C" w14:paraId="3F15D61C" w14:textId="77777777" w:rsidTr="00823C8F">
        <w:trPr>
          <w:trHeight w:val="227"/>
        </w:trPr>
        <w:tc>
          <w:tcPr>
            <w:tcW w:w="621" w:type="dxa"/>
            <w:shd w:val="clear" w:color="auto" w:fill="auto"/>
          </w:tcPr>
          <w:p w14:paraId="25D1F012" w14:textId="77777777" w:rsidR="00B743DB" w:rsidRPr="005F296C" w:rsidRDefault="00B743DB" w:rsidP="00823C8F">
            <w:pPr>
              <w:rPr>
                <w:b/>
              </w:rPr>
            </w:pPr>
          </w:p>
        </w:tc>
        <w:tc>
          <w:tcPr>
            <w:tcW w:w="2140" w:type="dxa"/>
            <w:shd w:val="clear" w:color="auto" w:fill="auto"/>
          </w:tcPr>
          <w:p w14:paraId="01F3B1BE" w14:textId="77777777" w:rsidR="00B743DB" w:rsidRPr="005F296C" w:rsidRDefault="00B743DB" w:rsidP="00823C8F">
            <w:pPr>
              <w:ind w:firstLine="0"/>
              <w:jc w:val="left"/>
              <w:rPr>
                <w:i/>
                <w:iCs/>
                <w:lang w:val="en-US"/>
              </w:rPr>
            </w:pPr>
            <w:r w:rsidRPr="005F296C">
              <w:rPr>
                <w:i/>
                <w:iCs/>
                <w:lang w:val="en-US"/>
              </w:rPr>
              <w:t xml:space="preserve">drew his longsword from </w:t>
            </w:r>
            <w:r w:rsidRPr="005F296C">
              <w:rPr>
                <w:b/>
                <w:bCs/>
                <w:i/>
                <w:iCs/>
                <w:lang w:val="en-US"/>
              </w:rPr>
              <w:t>its</w:t>
            </w:r>
            <w:r w:rsidRPr="005F296C">
              <w:rPr>
                <w:i/>
                <w:iCs/>
                <w:lang w:val="en-US"/>
              </w:rPr>
              <w:t xml:space="preserve"> sheath</w:t>
            </w:r>
          </w:p>
        </w:tc>
        <w:tc>
          <w:tcPr>
            <w:tcW w:w="604" w:type="dxa"/>
            <w:shd w:val="clear" w:color="auto" w:fill="auto"/>
          </w:tcPr>
          <w:p w14:paraId="7CF67945" w14:textId="77777777" w:rsidR="00B743DB" w:rsidRPr="005F296C" w:rsidRDefault="00B743DB" w:rsidP="00823C8F">
            <w:pPr>
              <w:jc w:val="center"/>
            </w:pPr>
            <w:r w:rsidRPr="005F296C">
              <w:t>6</w:t>
            </w:r>
          </w:p>
        </w:tc>
        <w:tc>
          <w:tcPr>
            <w:tcW w:w="2017" w:type="dxa"/>
            <w:shd w:val="clear" w:color="auto" w:fill="73FEFF"/>
          </w:tcPr>
          <w:p w14:paraId="16975591" w14:textId="77777777" w:rsidR="00B743DB" w:rsidRPr="005F296C" w:rsidRDefault="00B743DB" w:rsidP="00823C8F">
            <w:pPr>
              <w:ind w:firstLine="0"/>
              <w:jc w:val="left"/>
              <w:rPr>
                <w:i/>
                <w:iCs/>
              </w:rPr>
            </w:pPr>
            <w:r w:rsidRPr="005F296C">
              <w:rPr>
                <w:i/>
                <w:iCs/>
              </w:rPr>
              <w:t xml:space="preserve">vytáhl z pochvy svůj dlouhý meč </w:t>
            </w:r>
          </w:p>
        </w:tc>
        <w:tc>
          <w:tcPr>
            <w:tcW w:w="607" w:type="dxa"/>
            <w:shd w:val="clear" w:color="auto" w:fill="auto"/>
          </w:tcPr>
          <w:p w14:paraId="46BA4BB4" w14:textId="77777777" w:rsidR="00B743DB" w:rsidRPr="005F296C" w:rsidRDefault="00B743DB" w:rsidP="00823C8F">
            <w:pPr>
              <w:ind w:firstLine="0"/>
            </w:pPr>
            <w:r w:rsidRPr="005F296C">
              <w:t>14</w:t>
            </w:r>
          </w:p>
        </w:tc>
        <w:tc>
          <w:tcPr>
            <w:tcW w:w="2166" w:type="dxa"/>
            <w:shd w:val="clear" w:color="auto" w:fill="73FEFF"/>
          </w:tcPr>
          <w:p w14:paraId="73F722C9" w14:textId="77777777" w:rsidR="00B743DB" w:rsidRPr="005F296C" w:rsidRDefault="00B743DB" w:rsidP="00823C8F">
            <w:pPr>
              <w:ind w:firstLine="0"/>
              <w:jc w:val="left"/>
              <w:rPr>
                <w:i/>
                <w:iCs/>
              </w:rPr>
            </w:pPr>
            <w:r w:rsidRPr="005F296C">
              <w:rPr>
                <w:i/>
                <w:iCs/>
              </w:rPr>
              <w:t xml:space="preserve">a vytáhl z pochvy dlouhý meč </w:t>
            </w:r>
          </w:p>
        </w:tc>
        <w:tc>
          <w:tcPr>
            <w:tcW w:w="607" w:type="dxa"/>
            <w:shd w:val="clear" w:color="auto" w:fill="auto"/>
          </w:tcPr>
          <w:p w14:paraId="6AFE7686" w14:textId="77777777" w:rsidR="00B743DB" w:rsidRPr="005F296C" w:rsidRDefault="00B743DB" w:rsidP="00823C8F">
            <w:pPr>
              <w:ind w:firstLine="0"/>
            </w:pPr>
            <w:r w:rsidRPr="005F296C">
              <w:t>13</w:t>
            </w:r>
          </w:p>
        </w:tc>
      </w:tr>
      <w:tr w:rsidR="00B743DB" w:rsidRPr="005F296C" w14:paraId="2E102F1E" w14:textId="77777777" w:rsidTr="00823C8F">
        <w:trPr>
          <w:trHeight w:val="227"/>
        </w:trPr>
        <w:tc>
          <w:tcPr>
            <w:tcW w:w="621" w:type="dxa"/>
            <w:shd w:val="clear" w:color="auto" w:fill="auto"/>
          </w:tcPr>
          <w:p w14:paraId="43C3CB82" w14:textId="77777777" w:rsidR="00B743DB" w:rsidRPr="005F296C" w:rsidRDefault="00B743DB" w:rsidP="00823C8F">
            <w:pPr>
              <w:rPr>
                <w:b/>
              </w:rPr>
            </w:pPr>
          </w:p>
        </w:tc>
        <w:tc>
          <w:tcPr>
            <w:tcW w:w="2140" w:type="dxa"/>
            <w:shd w:val="clear" w:color="auto" w:fill="auto"/>
          </w:tcPr>
          <w:p w14:paraId="4963242D" w14:textId="77777777" w:rsidR="00B743DB" w:rsidRPr="005F296C" w:rsidRDefault="00B743DB" w:rsidP="00823C8F">
            <w:pPr>
              <w:ind w:firstLine="0"/>
              <w:jc w:val="left"/>
              <w:rPr>
                <w:i/>
                <w:iCs/>
                <w:lang w:val="en-US"/>
              </w:rPr>
            </w:pPr>
            <w:r w:rsidRPr="005F296C">
              <w:rPr>
                <w:i/>
                <w:iCs/>
                <w:lang w:val="en-US"/>
              </w:rPr>
              <w:t xml:space="preserve">Jewels glittered in </w:t>
            </w:r>
            <w:r w:rsidRPr="005F296C">
              <w:rPr>
                <w:b/>
                <w:bCs/>
                <w:i/>
                <w:iCs/>
                <w:lang w:val="en-US"/>
              </w:rPr>
              <w:t>its</w:t>
            </w:r>
            <w:r w:rsidRPr="005F296C">
              <w:rPr>
                <w:i/>
                <w:iCs/>
                <w:lang w:val="en-US"/>
              </w:rPr>
              <w:t xml:space="preserve"> hilt</w:t>
            </w:r>
          </w:p>
        </w:tc>
        <w:tc>
          <w:tcPr>
            <w:tcW w:w="604" w:type="dxa"/>
            <w:shd w:val="clear" w:color="auto" w:fill="auto"/>
          </w:tcPr>
          <w:p w14:paraId="7B6FA60A" w14:textId="77777777" w:rsidR="00B743DB" w:rsidRPr="005F296C" w:rsidRDefault="00B743DB" w:rsidP="00823C8F">
            <w:pPr>
              <w:jc w:val="center"/>
            </w:pPr>
            <w:r w:rsidRPr="005F296C">
              <w:t>6</w:t>
            </w:r>
          </w:p>
        </w:tc>
        <w:tc>
          <w:tcPr>
            <w:tcW w:w="2017" w:type="dxa"/>
            <w:shd w:val="clear" w:color="auto" w:fill="FABF8F" w:themeFill="accent6" w:themeFillTint="99"/>
          </w:tcPr>
          <w:p w14:paraId="0541C9B8" w14:textId="77777777" w:rsidR="00B743DB" w:rsidRPr="005F296C" w:rsidRDefault="00B743DB" w:rsidP="00823C8F">
            <w:pPr>
              <w:ind w:firstLine="0"/>
              <w:jc w:val="left"/>
              <w:rPr>
                <w:i/>
                <w:iCs/>
              </w:rPr>
            </w:pPr>
            <w:r w:rsidRPr="005F296C">
              <w:rPr>
                <w:i/>
                <w:iCs/>
              </w:rPr>
              <w:t xml:space="preserve">Drahé kameny na </w:t>
            </w:r>
            <w:r w:rsidRPr="005F296C">
              <w:rPr>
                <w:b/>
                <w:bCs/>
                <w:i/>
                <w:iCs/>
              </w:rPr>
              <w:t>jeho</w:t>
            </w:r>
            <w:r w:rsidRPr="005F296C">
              <w:rPr>
                <w:i/>
                <w:iCs/>
              </w:rPr>
              <w:t xml:space="preserve"> jílci se zablyštěly</w:t>
            </w:r>
          </w:p>
        </w:tc>
        <w:tc>
          <w:tcPr>
            <w:tcW w:w="607" w:type="dxa"/>
            <w:shd w:val="clear" w:color="auto" w:fill="auto"/>
          </w:tcPr>
          <w:p w14:paraId="47E44387" w14:textId="77777777" w:rsidR="00B743DB" w:rsidRPr="005F296C" w:rsidRDefault="00B743DB" w:rsidP="00823C8F">
            <w:pPr>
              <w:ind w:firstLine="0"/>
            </w:pPr>
            <w:r w:rsidRPr="005F296C">
              <w:t>14</w:t>
            </w:r>
          </w:p>
        </w:tc>
        <w:tc>
          <w:tcPr>
            <w:tcW w:w="2166" w:type="dxa"/>
            <w:shd w:val="clear" w:color="auto" w:fill="73FEFF"/>
          </w:tcPr>
          <w:p w14:paraId="1AFF67EA" w14:textId="77777777" w:rsidR="00B743DB" w:rsidRPr="005F296C" w:rsidRDefault="00B743DB" w:rsidP="00823C8F">
            <w:pPr>
              <w:ind w:firstLine="0"/>
              <w:jc w:val="left"/>
              <w:rPr>
                <w:i/>
                <w:iCs/>
              </w:rPr>
            </w:pPr>
            <w:r w:rsidRPr="005F296C">
              <w:rPr>
                <w:i/>
                <w:iCs/>
              </w:rPr>
              <w:t>Na jílci se zatřpytily drahokamy</w:t>
            </w:r>
          </w:p>
        </w:tc>
        <w:tc>
          <w:tcPr>
            <w:tcW w:w="607" w:type="dxa"/>
            <w:shd w:val="clear" w:color="auto" w:fill="auto"/>
          </w:tcPr>
          <w:p w14:paraId="534235A0" w14:textId="77777777" w:rsidR="00B743DB" w:rsidRPr="005F296C" w:rsidRDefault="00B743DB" w:rsidP="00823C8F">
            <w:pPr>
              <w:ind w:firstLine="0"/>
            </w:pPr>
            <w:r w:rsidRPr="005F296C">
              <w:t>13</w:t>
            </w:r>
          </w:p>
        </w:tc>
      </w:tr>
      <w:tr w:rsidR="00B743DB" w:rsidRPr="005F296C" w14:paraId="4FA5ECF8" w14:textId="77777777" w:rsidTr="00823C8F">
        <w:trPr>
          <w:trHeight w:val="227"/>
        </w:trPr>
        <w:tc>
          <w:tcPr>
            <w:tcW w:w="621" w:type="dxa"/>
            <w:shd w:val="clear" w:color="auto" w:fill="auto"/>
          </w:tcPr>
          <w:p w14:paraId="3DEC4C45" w14:textId="77777777" w:rsidR="00B743DB" w:rsidRPr="005F296C" w:rsidRDefault="00B743DB" w:rsidP="00823C8F">
            <w:pPr>
              <w:rPr>
                <w:b/>
              </w:rPr>
            </w:pPr>
          </w:p>
        </w:tc>
        <w:tc>
          <w:tcPr>
            <w:tcW w:w="2140" w:type="dxa"/>
            <w:shd w:val="clear" w:color="auto" w:fill="auto"/>
          </w:tcPr>
          <w:p w14:paraId="2D36B9A6" w14:textId="77777777" w:rsidR="00B743DB" w:rsidRPr="005F296C" w:rsidRDefault="00B743DB" w:rsidP="00823C8F">
            <w:pPr>
              <w:ind w:firstLine="0"/>
              <w:jc w:val="left"/>
              <w:rPr>
                <w:i/>
                <w:iCs/>
                <w:lang w:val="en-US"/>
              </w:rPr>
            </w:pPr>
            <w:proofErr w:type="spellStart"/>
            <w:r w:rsidRPr="005F296C">
              <w:rPr>
                <w:i/>
                <w:iCs/>
                <w:lang w:val="en-US"/>
              </w:rPr>
              <w:t>Gared’s</w:t>
            </w:r>
            <w:proofErr w:type="spellEnd"/>
            <w:r w:rsidRPr="005F296C">
              <w:rPr>
                <w:i/>
                <w:iCs/>
                <w:lang w:val="en-US"/>
              </w:rPr>
              <w:t xml:space="preserve"> hood shadowed </w:t>
            </w:r>
            <w:r w:rsidRPr="005F296C">
              <w:rPr>
                <w:b/>
                <w:bCs/>
                <w:i/>
                <w:iCs/>
                <w:lang w:val="en-US"/>
              </w:rPr>
              <w:t>his</w:t>
            </w:r>
            <w:r w:rsidRPr="005F296C">
              <w:rPr>
                <w:i/>
                <w:iCs/>
                <w:lang w:val="en-US"/>
              </w:rPr>
              <w:t xml:space="preserve"> face</w:t>
            </w:r>
          </w:p>
        </w:tc>
        <w:tc>
          <w:tcPr>
            <w:tcW w:w="604" w:type="dxa"/>
            <w:shd w:val="clear" w:color="auto" w:fill="auto"/>
          </w:tcPr>
          <w:p w14:paraId="277CF331" w14:textId="77777777" w:rsidR="00B743DB" w:rsidRPr="005F296C" w:rsidRDefault="00B743DB" w:rsidP="00823C8F">
            <w:pPr>
              <w:jc w:val="center"/>
            </w:pPr>
            <w:r w:rsidRPr="005F296C">
              <w:t>6</w:t>
            </w:r>
          </w:p>
        </w:tc>
        <w:tc>
          <w:tcPr>
            <w:tcW w:w="2017" w:type="dxa"/>
            <w:shd w:val="clear" w:color="auto" w:fill="FABF8F" w:themeFill="accent6" w:themeFillTint="99"/>
          </w:tcPr>
          <w:p w14:paraId="7F8A6920" w14:textId="77777777" w:rsidR="00B743DB" w:rsidRPr="005F296C" w:rsidRDefault="00B743DB" w:rsidP="00823C8F">
            <w:pPr>
              <w:ind w:firstLine="0"/>
              <w:jc w:val="left"/>
              <w:rPr>
                <w:i/>
                <w:iCs/>
              </w:rPr>
            </w:pPr>
            <w:r w:rsidRPr="005F296C">
              <w:rPr>
                <w:i/>
                <w:iCs/>
              </w:rPr>
              <w:t xml:space="preserve">Garedův obličej byl ukrytý ve stínu </w:t>
            </w:r>
            <w:r w:rsidRPr="005F296C">
              <w:rPr>
                <w:b/>
                <w:bCs/>
                <w:i/>
                <w:iCs/>
              </w:rPr>
              <w:t>jeho</w:t>
            </w:r>
            <w:r w:rsidRPr="005F296C">
              <w:rPr>
                <w:i/>
                <w:iCs/>
              </w:rPr>
              <w:t xml:space="preserve"> kápě</w:t>
            </w:r>
          </w:p>
        </w:tc>
        <w:tc>
          <w:tcPr>
            <w:tcW w:w="607" w:type="dxa"/>
            <w:shd w:val="clear" w:color="auto" w:fill="auto"/>
          </w:tcPr>
          <w:p w14:paraId="7BEFF804" w14:textId="77777777" w:rsidR="00B743DB" w:rsidRPr="005F296C" w:rsidRDefault="00B743DB" w:rsidP="00823C8F">
            <w:pPr>
              <w:ind w:firstLine="0"/>
            </w:pPr>
            <w:r w:rsidRPr="005F296C">
              <w:t>15</w:t>
            </w:r>
          </w:p>
        </w:tc>
        <w:tc>
          <w:tcPr>
            <w:tcW w:w="2166" w:type="dxa"/>
            <w:shd w:val="clear" w:color="auto" w:fill="73FEFF"/>
          </w:tcPr>
          <w:p w14:paraId="400ABA59" w14:textId="77777777" w:rsidR="00B743DB" w:rsidRPr="005F296C" w:rsidRDefault="00B743DB" w:rsidP="00823C8F">
            <w:pPr>
              <w:ind w:firstLine="0"/>
              <w:jc w:val="left"/>
              <w:rPr>
                <w:i/>
                <w:iCs/>
              </w:rPr>
            </w:pPr>
            <w:r w:rsidRPr="005F296C">
              <w:rPr>
                <w:i/>
                <w:iCs/>
                <w:shd w:val="clear" w:color="auto" w:fill="73FEFF"/>
              </w:rPr>
              <w:t>Garedovi</w:t>
            </w:r>
            <w:r w:rsidRPr="005F296C">
              <w:rPr>
                <w:i/>
                <w:iCs/>
              </w:rPr>
              <w:t xml:space="preserve"> stínila </w:t>
            </w:r>
            <w:r w:rsidRPr="005F296C">
              <w:rPr>
                <w:i/>
                <w:iCs/>
                <w:shd w:val="clear" w:color="auto" w:fill="73FEFF"/>
              </w:rPr>
              <w:t>tvář kápě</w:t>
            </w:r>
          </w:p>
        </w:tc>
        <w:tc>
          <w:tcPr>
            <w:tcW w:w="607" w:type="dxa"/>
            <w:shd w:val="clear" w:color="auto" w:fill="auto"/>
          </w:tcPr>
          <w:p w14:paraId="769BBCC6" w14:textId="77777777" w:rsidR="00B743DB" w:rsidRPr="005F296C" w:rsidRDefault="00B743DB" w:rsidP="00823C8F">
            <w:pPr>
              <w:ind w:firstLine="0"/>
            </w:pPr>
            <w:r w:rsidRPr="005F296C">
              <w:t>14</w:t>
            </w:r>
          </w:p>
        </w:tc>
      </w:tr>
      <w:tr w:rsidR="00B743DB" w:rsidRPr="005F296C" w14:paraId="58A81BC7" w14:textId="77777777" w:rsidTr="00823C8F">
        <w:trPr>
          <w:trHeight w:val="227"/>
        </w:trPr>
        <w:tc>
          <w:tcPr>
            <w:tcW w:w="621" w:type="dxa"/>
            <w:shd w:val="clear" w:color="auto" w:fill="auto"/>
          </w:tcPr>
          <w:p w14:paraId="2B80B572" w14:textId="77777777" w:rsidR="00B743DB" w:rsidRPr="005F296C" w:rsidRDefault="00B743DB" w:rsidP="00823C8F">
            <w:pPr>
              <w:rPr>
                <w:b/>
              </w:rPr>
            </w:pPr>
          </w:p>
        </w:tc>
        <w:tc>
          <w:tcPr>
            <w:tcW w:w="2140" w:type="dxa"/>
            <w:shd w:val="clear" w:color="auto" w:fill="auto"/>
          </w:tcPr>
          <w:p w14:paraId="03BD979B" w14:textId="77777777" w:rsidR="00B743DB" w:rsidRPr="005F296C" w:rsidRDefault="00B743DB" w:rsidP="00823C8F">
            <w:pPr>
              <w:ind w:firstLine="0"/>
              <w:jc w:val="left"/>
              <w:rPr>
                <w:i/>
                <w:iCs/>
                <w:lang w:val="en-US"/>
              </w:rPr>
            </w:pPr>
            <w:r w:rsidRPr="005F296C">
              <w:rPr>
                <w:i/>
                <w:iCs/>
                <w:lang w:val="en-US"/>
              </w:rPr>
              <w:t xml:space="preserve">the hard glitter in </w:t>
            </w:r>
            <w:r w:rsidRPr="005F296C">
              <w:rPr>
                <w:b/>
                <w:bCs/>
                <w:i/>
                <w:iCs/>
                <w:lang w:val="en-US"/>
              </w:rPr>
              <w:t>his</w:t>
            </w:r>
            <w:r w:rsidRPr="005F296C">
              <w:rPr>
                <w:i/>
                <w:iCs/>
                <w:lang w:val="en-US"/>
              </w:rPr>
              <w:t xml:space="preserve"> eyes</w:t>
            </w:r>
          </w:p>
        </w:tc>
        <w:tc>
          <w:tcPr>
            <w:tcW w:w="604" w:type="dxa"/>
            <w:shd w:val="clear" w:color="auto" w:fill="auto"/>
          </w:tcPr>
          <w:p w14:paraId="1B6DC9D6" w14:textId="77777777" w:rsidR="00B743DB" w:rsidRPr="005F296C" w:rsidRDefault="00B743DB" w:rsidP="00823C8F">
            <w:pPr>
              <w:jc w:val="center"/>
            </w:pPr>
            <w:r w:rsidRPr="005F296C">
              <w:t>6</w:t>
            </w:r>
          </w:p>
        </w:tc>
        <w:tc>
          <w:tcPr>
            <w:tcW w:w="2017" w:type="dxa"/>
            <w:shd w:val="clear" w:color="auto" w:fill="FABF8F" w:themeFill="accent6" w:themeFillTint="99"/>
          </w:tcPr>
          <w:p w14:paraId="5DE4D6E1" w14:textId="77777777" w:rsidR="00B743DB" w:rsidRPr="005F296C" w:rsidRDefault="00B743DB" w:rsidP="00823C8F">
            <w:pPr>
              <w:ind w:firstLine="0"/>
              <w:jc w:val="left"/>
              <w:rPr>
                <w:i/>
                <w:iCs/>
              </w:rPr>
            </w:pPr>
            <w:r w:rsidRPr="005F296C">
              <w:rPr>
                <w:i/>
                <w:iCs/>
              </w:rPr>
              <w:t xml:space="preserve">jak se v </w:t>
            </w:r>
            <w:r w:rsidRPr="005F296C">
              <w:rPr>
                <w:b/>
                <w:bCs/>
                <w:i/>
                <w:iCs/>
              </w:rPr>
              <w:t>jeho</w:t>
            </w:r>
            <w:r w:rsidRPr="005F296C">
              <w:rPr>
                <w:i/>
                <w:iCs/>
              </w:rPr>
              <w:t xml:space="preserve"> očích […] prudce zablesklo</w:t>
            </w:r>
          </w:p>
        </w:tc>
        <w:tc>
          <w:tcPr>
            <w:tcW w:w="607" w:type="dxa"/>
            <w:shd w:val="clear" w:color="auto" w:fill="auto"/>
          </w:tcPr>
          <w:p w14:paraId="2F146229" w14:textId="77777777" w:rsidR="00B743DB" w:rsidRPr="005F296C" w:rsidRDefault="00B743DB" w:rsidP="00823C8F">
            <w:pPr>
              <w:ind w:firstLine="0"/>
            </w:pPr>
            <w:r w:rsidRPr="005F296C">
              <w:t>15</w:t>
            </w:r>
          </w:p>
        </w:tc>
        <w:tc>
          <w:tcPr>
            <w:tcW w:w="2166" w:type="dxa"/>
            <w:shd w:val="clear" w:color="auto" w:fill="FF8AD8"/>
          </w:tcPr>
          <w:p w14:paraId="3C06925D" w14:textId="77777777" w:rsidR="00B743DB" w:rsidRPr="005F296C" w:rsidRDefault="00B743DB" w:rsidP="00823C8F">
            <w:pPr>
              <w:ind w:firstLine="0"/>
              <w:jc w:val="left"/>
              <w:rPr>
                <w:i/>
                <w:iCs/>
              </w:rPr>
            </w:pPr>
            <w:r w:rsidRPr="005F296C">
              <w:rPr>
                <w:i/>
                <w:iCs/>
              </w:rPr>
              <w:t xml:space="preserve">jak tvrdě se </w:t>
            </w:r>
            <w:r w:rsidRPr="005F296C">
              <w:rPr>
                <w:b/>
                <w:bCs/>
                <w:i/>
                <w:iCs/>
              </w:rPr>
              <w:t>mu</w:t>
            </w:r>
            <w:r w:rsidRPr="005F296C">
              <w:rPr>
                <w:i/>
                <w:iCs/>
              </w:rPr>
              <w:t xml:space="preserve"> […] zablýsklo v očích</w:t>
            </w:r>
          </w:p>
        </w:tc>
        <w:tc>
          <w:tcPr>
            <w:tcW w:w="607" w:type="dxa"/>
            <w:shd w:val="clear" w:color="auto" w:fill="auto"/>
          </w:tcPr>
          <w:p w14:paraId="6329E0F6" w14:textId="77777777" w:rsidR="00B743DB" w:rsidRPr="005F296C" w:rsidRDefault="00B743DB" w:rsidP="00823C8F">
            <w:pPr>
              <w:ind w:firstLine="0"/>
            </w:pPr>
            <w:r w:rsidRPr="005F296C">
              <w:t>14</w:t>
            </w:r>
          </w:p>
        </w:tc>
      </w:tr>
      <w:tr w:rsidR="00B743DB" w:rsidRPr="005F296C" w14:paraId="4DE5D66C" w14:textId="77777777" w:rsidTr="00823C8F">
        <w:trPr>
          <w:trHeight w:val="227"/>
        </w:trPr>
        <w:tc>
          <w:tcPr>
            <w:tcW w:w="621" w:type="dxa"/>
            <w:shd w:val="clear" w:color="auto" w:fill="auto"/>
          </w:tcPr>
          <w:p w14:paraId="443E7609" w14:textId="77777777" w:rsidR="00B743DB" w:rsidRPr="005F296C" w:rsidRDefault="00B743DB" w:rsidP="00823C8F">
            <w:pPr>
              <w:rPr>
                <w:b/>
              </w:rPr>
            </w:pPr>
          </w:p>
        </w:tc>
        <w:tc>
          <w:tcPr>
            <w:tcW w:w="2140" w:type="dxa"/>
            <w:shd w:val="clear" w:color="auto" w:fill="auto"/>
          </w:tcPr>
          <w:p w14:paraId="2B4321D2" w14:textId="77777777" w:rsidR="00B743DB" w:rsidRPr="005F296C" w:rsidRDefault="00B743DB" w:rsidP="00823C8F">
            <w:pPr>
              <w:ind w:firstLine="0"/>
              <w:jc w:val="left"/>
              <w:rPr>
                <w:i/>
                <w:iCs/>
                <w:lang w:val="en-US"/>
              </w:rPr>
            </w:pPr>
            <w:r w:rsidRPr="005F296C">
              <w:rPr>
                <w:i/>
                <w:iCs/>
                <w:lang w:val="en-US"/>
              </w:rPr>
              <w:t xml:space="preserve">older man would go for </w:t>
            </w:r>
            <w:r w:rsidRPr="005F296C">
              <w:rPr>
                <w:b/>
                <w:bCs/>
                <w:i/>
                <w:iCs/>
                <w:lang w:val="en-US"/>
              </w:rPr>
              <w:t>his</w:t>
            </w:r>
            <w:r w:rsidRPr="005F296C">
              <w:rPr>
                <w:i/>
                <w:iCs/>
                <w:lang w:val="en-US"/>
              </w:rPr>
              <w:t xml:space="preserve"> sword.</w:t>
            </w:r>
          </w:p>
        </w:tc>
        <w:tc>
          <w:tcPr>
            <w:tcW w:w="604" w:type="dxa"/>
            <w:shd w:val="clear" w:color="auto" w:fill="auto"/>
          </w:tcPr>
          <w:p w14:paraId="49753401" w14:textId="77777777" w:rsidR="00B743DB" w:rsidRPr="005F296C" w:rsidRDefault="00B743DB" w:rsidP="00823C8F">
            <w:pPr>
              <w:jc w:val="center"/>
            </w:pPr>
            <w:r w:rsidRPr="005F296C">
              <w:t>6</w:t>
            </w:r>
          </w:p>
        </w:tc>
        <w:tc>
          <w:tcPr>
            <w:tcW w:w="2017" w:type="dxa"/>
            <w:shd w:val="clear" w:color="auto" w:fill="D99594" w:themeFill="accent2" w:themeFillTint="99"/>
          </w:tcPr>
          <w:p w14:paraId="3058E57A" w14:textId="77777777" w:rsidR="00B743DB" w:rsidRPr="005F296C" w:rsidRDefault="00B743DB" w:rsidP="00823C8F">
            <w:pPr>
              <w:ind w:firstLine="0"/>
              <w:jc w:val="left"/>
              <w:rPr>
                <w:i/>
                <w:iCs/>
              </w:rPr>
            </w:pPr>
            <w:r w:rsidRPr="005F296C">
              <w:rPr>
                <w:i/>
                <w:iCs/>
              </w:rPr>
              <w:t xml:space="preserve">starší muž tasí </w:t>
            </w:r>
            <w:r w:rsidRPr="005F296C">
              <w:rPr>
                <w:b/>
                <w:bCs/>
                <w:i/>
                <w:iCs/>
              </w:rPr>
              <w:t>svůj</w:t>
            </w:r>
            <w:r w:rsidRPr="005F296C">
              <w:rPr>
                <w:i/>
                <w:iCs/>
              </w:rPr>
              <w:t xml:space="preserve"> meč</w:t>
            </w:r>
          </w:p>
        </w:tc>
        <w:tc>
          <w:tcPr>
            <w:tcW w:w="607" w:type="dxa"/>
            <w:shd w:val="clear" w:color="auto" w:fill="auto"/>
          </w:tcPr>
          <w:p w14:paraId="5D684E5D" w14:textId="77777777" w:rsidR="00B743DB" w:rsidRPr="005F296C" w:rsidRDefault="00B743DB" w:rsidP="00823C8F">
            <w:pPr>
              <w:ind w:firstLine="0"/>
            </w:pPr>
            <w:r w:rsidRPr="005F296C">
              <w:t>15</w:t>
            </w:r>
          </w:p>
        </w:tc>
        <w:tc>
          <w:tcPr>
            <w:tcW w:w="2166" w:type="dxa"/>
            <w:shd w:val="clear" w:color="auto" w:fill="73FEFF"/>
          </w:tcPr>
          <w:p w14:paraId="059325D9" w14:textId="77777777" w:rsidR="00B743DB" w:rsidRPr="005F296C" w:rsidRDefault="00B743DB" w:rsidP="00823C8F">
            <w:pPr>
              <w:ind w:firstLine="0"/>
              <w:jc w:val="left"/>
              <w:rPr>
                <w:i/>
                <w:iCs/>
              </w:rPr>
            </w:pPr>
            <w:r w:rsidRPr="005F296C">
              <w:rPr>
                <w:i/>
                <w:iCs/>
              </w:rPr>
              <w:t>starší muž sáhne po meči</w:t>
            </w:r>
          </w:p>
        </w:tc>
        <w:tc>
          <w:tcPr>
            <w:tcW w:w="607" w:type="dxa"/>
            <w:shd w:val="clear" w:color="auto" w:fill="auto"/>
          </w:tcPr>
          <w:p w14:paraId="791FA40F" w14:textId="77777777" w:rsidR="00B743DB" w:rsidRPr="005F296C" w:rsidRDefault="00B743DB" w:rsidP="00823C8F">
            <w:pPr>
              <w:ind w:firstLine="0"/>
            </w:pPr>
            <w:r w:rsidRPr="005F296C">
              <w:t>14</w:t>
            </w:r>
          </w:p>
        </w:tc>
      </w:tr>
      <w:tr w:rsidR="00B743DB" w:rsidRPr="005F296C" w14:paraId="29ABBEB7" w14:textId="77777777" w:rsidTr="00823C8F">
        <w:trPr>
          <w:trHeight w:val="227"/>
        </w:trPr>
        <w:tc>
          <w:tcPr>
            <w:tcW w:w="621" w:type="dxa"/>
            <w:shd w:val="clear" w:color="auto" w:fill="auto"/>
          </w:tcPr>
          <w:p w14:paraId="055FDA8F" w14:textId="77777777" w:rsidR="00B743DB" w:rsidRPr="005F296C" w:rsidRDefault="00B743DB" w:rsidP="00823C8F">
            <w:pPr>
              <w:rPr>
                <w:b/>
              </w:rPr>
            </w:pPr>
          </w:p>
        </w:tc>
        <w:tc>
          <w:tcPr>
            <w:tcW w:w="2140" w:type="dxa"/>
            <w:shd w:val="clear" w:color="auto" w:fill="auto"/>
          </w:tcPr>
          <w:p w14:paraId="495053F3" w14:textId="77777777" w:rsidR="00B743DB" w:rsidRPr="005F296C" w:rsidRDefault="00B743DB" w:rsidP="00823C8F">
            <w:pPr>
              <w:ind w:firstLine="0"/>
              <w:jc w:val="left"/>
              <w:rPr>
                <w:i/>
                <w:iCs/>
                <w:lang w:val="en-US"/>
              </w:rPr>
            </w:pPr>
            <w:r w:rsidRPr="005F296C">
              <w:rPr>
                <w:i/>
                <w:iCs/>
                <w:lang w:val="en-US"/>
              </w:rPr>
              <w:t xml:space="preserve">where he had found </w:t>
            </w:r>
            <w:r w:rsidRPr="005F296C">
              <w:rPr>
                <w:b/>
                <w:bCs/>
                <w:i/>
                <w:iCs/>
                <w:lang w:val="en-US"/>
              </w:rPr>
              <w:t>his</w:t>
            </w:r>
            <w:r w:rsidRPr="005F296C">
              <w:rPr>
                <w:i/>
                <w:iCs/>
                <w:lang w:val="en-US"/>
              </w:rPr>
              <w:t xml:space="preserve"> vantage point </w:t>
            </w:r>
          </w:p>
        </w:tc>
        <w:tc>
          <w:tcPr>
            <w:tcW w:w="604" w:type="dxa"/>
            <w:shd w:val="clear" w:color="auto" w:fill="auto"/>
          </w:tcPr>
          <w:p w14:paraId="29B16D5E" w14:textId="77777777" w:rsidR="00B743DB" w:rsidRPr="005F296C" w:rsidRDefault="00B743DB" w:rsidP="00823C8F">
            <w:pPr>
              <w:jc w:val="center"/>
            </w:pPr>
            <w:r w:rsidRPr="005F296C">
              <w:t>6</w:t>
            </w:r>
          </w:p>
        </w:tc>
        <w:tc>
          <w:tcPr>
            <w:tcW w:w="2017" w:type="dxa"/>
            <w:shd w:val="clear" w:color="auto" w:fill="73FEFF"/>
          </w:tcPr>
          <w:p w14:paraId="16BD6BB1" w14:textId="77777777" w:rsidR="00B743DB" w:rsidRPr="005F296C" w:rsidRDefault="00B743DB" w:rsidP="00823C8F">
            <w:pPr>
              <w:ind w:firstLine="0"/>
              <w:jc w:val="left"/>
              <w:rPr>
                <w:i/>
                <w:iCs/>
              </w:rPr>
            </w:pPr>
            <w:r w:rsidRPr="005F296C">
              <w:rPr>
                <w:i/>
                <w:iCs/>
              </w:rPr>
              <w:t xml:space="preserve">kde předtím nalezl výhodnou pozorovací pozici </w:t>
            </w:r>
          </w:p>
        </w:tc>
        <w:tc>
          <w:tcPr>
            <w:tcW w:w="607" w:type="dxa"/>
            <w:shd w:val="clear" w:color="auto" w:fill="auto"/>
          </w:tcPr>
          <w:p w14:paraId="7BD93625" w14:textId="77777777" w:rsidR="00B743DB" w:rsidRPr="005F296C" w:rsidRDefault="00B743DB" w:rsidP="00823C8F">
            <w:pPr>
              <w:ind w:firstLine="0"/>
            </w:pPr>
            <w:r w:rsidRPr="005F296C">
              <w:t>15</w:t>
            </w:r>
          </w:p>
        </w:tc>
        <w:tc>
          <w:tcPr>
            <w:tcW w:w="2166" w:type="dxa"/>
            <w:shd w:val="clear" w:color="auto" w:fill="FFFF00"/>
          </w:tcPr>
          <w:p w14:paraId="56FF2945" w14:textId="77777777" w:rsidR="00B743DB" w:rsidRPr="005F296C" w:rsidRDefault="00B743DB" w:rsidP="00823C8F">
            <w:pPr>
              <w:ind w:firstLine="0"/>
              <w:jc w:val="left"/>
              <w:rPr>
                <w:i/>
                <w:iCs/>
              </w:rPr>
            </w:pPr>
            <w:r w:rsidRPr="005F296C">
              <w:rPr>
                <w:i/>
                <w:iCs/>
              </w:rPr>
              <w:t xml:space="preserve">kde </w:t>
            </w:r>
            <w:r w:rsidRPr="005F296C">
              <w:rPr>
                <w:b/>
                <w:bCs/>
                <w:i/>
                <w:iCs/>
              </w:rPr>
              <w:t>si</w:t>
            </w:r>
            <w:r w:rsidRPr="005F296C">
              <w:rPr>
                <w:i/>
                <w:iCs/>
              </w:rPr>
              <w:t xml:space="preserve"> předtím […] udělal pozorovatelnu</w:t>
            </w:r>
          </w:p>
        </w:tc>
        <w:tc>
          <w:tcPr>
            <w:tcW w:w="607" w:type="dxa"/>
            <w:shd w:val="clear" w:color="auto" w:fill="auto"/>
          </w:tcPr>
          <w:p w14:paraId="15DF116A" w14:textId="77777777" w:rsidR="00B743DB" w:rsidRPr="005F296C" w:rsidRDefault="00B743DB" w:rsidP="00823C8F">
            <w:pPr>
              <w:ind w:firstLine="0"/>
            </w:pPr>
            <w:r w:rsidRPr="005F296C">
              <w:t>14</w:t>
            </w:r>
          </w:p>
        </w:tc>
      </w:tr>
      <w:tr w:rsidR="00B743DB" w:rsidRPr="005F296C" w14:paraId="40A5AE17" w14:textId="77777777" w:rsidTr="00823C8F">
        <w:trPr>
          <w:trHeight w:val="227"/>
        </w:trPr>
        <w:tc>
          <w:tcPr>
            <w:tcW w:w="621" w:type="dxa"/>
            <w:shd w:val="clear" w:color="auto" w:fill="auto"/>
          </w:tcPr>
          <w:p w14:paraId="3CC03697" w14:textId="77777777" w:rsidR="00B743DB" w:rsidRPr="005F296C" w:rsidRDefault="00B743DB" w:rsidP="00823C8F">
            <w:pPr>
              <w:rPr>
                <w:b/>
              </w:rPr>
            </w:pPr>
          </w:p>
        </w:tc>
        <w:tc>
          <w:tcPr>
            <w:tcW w:w="2140" w:type="dxa"/>
            <w:shd w:val="clear" w:color="auto" w:fill="auto"/>
          </w:tcPr>
          <w:p w14:paraId="34FB1CF7" w14:textId="77777777" w:rsidR="00B743DB" w:rsidRPr="005F296C" w:rsidRDefault="00B743DB" w:rsidP="00823C8F">
            <w:pPr>
              <w:ind w:firstLine="0"/>
              <w:jc w:val="left"/>
              <w:rPr>
                <w:i/>
                <w:iCs/>
                <w:lang w:val="en-US"/>
              </w:rPr>
            </w:pPr>
            <w:r w:rsidRPr="005F296C">
              <w:rPr>
                <w:i/>
                <w:iCs/>
                <w:lang w:val="en-US"/>
              </w:rPr>
              <w:t xml:space="preserve">a short, ugly thing, </w:t>
            </w:r>
            <w:r w:rsidRPr="005F296C">
              <w:rPr>
                <w:b/>
                <w:bCs/>
                <w:i/>
                <w:iCs/>
                <w:lang w:val="en-US"/>
              </w:rPr>
              <w:t>its</w:t>
            </w:r>
            <w:r w:rsidRPr="005F296C">
              <w:rPr>
                <w:i/>
                <w:iCs/>
                <w:lang w:val="en-US"/>
              </w:rPr>
              <w:t xml:space="preserve"> grip discolored </w:t>
            </w:r>
          </w:p>
        </w:tc>
        <w:tc>
          <w:tcPr>
            <w:tcW w:w="604" w:type="dxa"/>
            <w:shd w:val="clear" w:color="auto" w:fill="auto"/>
          </w:tcPr>
          <w:p w14:paraId="20930EF7" w14:textId="77777777" w:rsidR="00B743DB" w:rsidRPr="005F296C" w:rsidRDefault="00B743DB" w:rsidP="00823C8F">
            <w:pPr>
              <w:jc w:val="center"/>
            </w:pPr>
            <w:r w:rsidRPr="005F296C">
              <w:t>6</w:t>
            </w:r>
          </w:p>
        </w:tc>
        <w:tc>
          <w:tcPr>
            <w:tcW w:w="2017" w:type="dxa"/>
            <w:shd w:val="clear" w:color="auto" w:fill="FABF8F" w:themeFill="accent6" w:themeFillTint="99"/>
          </w:tcPr>
          <w:p w14:paraId="44B1EE66" w14:textId="77777777" w:rsidR="00B743DB" w:rsidRPr="005F296C" w:rsidRDefault="00B743DB" w:rsidP="00823C8F">
            <w:pPr>
              <w:ind w:firstLine="0"/>
              <w:jc w:val="left"/>
              <w:rPr>
                <w:i/>
                <w:iCs/>
              </w:rPr>
            </w:pPr>
            <w:r w:rsidRPr="005F296C">
              <w:rPr>
                <w:i/>
                <w:iCs/>
              </w:rPr>
              <w:t xml:space="preserve">krátká, ošklivá zbraň, </w:t>
            </w:r>
            <w:r w:rsidRPr="005F296C">
              <w:rPr>
                <w:b/>
                <w:bCs/>
                <w:i/>
                <w:iCs/>
              </w:rPr>
              <w:t>jejíž</w:t>
            </w:r>
            <w:r w:rsidRPr="005F296C">
              <w:rPr>
                <w:i/>
                <w:iCs/>
              </w:rPr>
              <w:t xml:space="preserve"> kožený jílec byl zbarvený</w:t>
            </w:r>
          </w:p>
        </w:tc>
        <w:tc>
          <w:tcPr>
            <w:tcW w:w="607" w:type="dxa"/>
            <w:shd w:val="clear" w:color="auto" w:fill="auto"/>
          </w:tcPr>
          <w:p w14:paraId="7913A2A2" w14:textId="77777777" w:rsidR="00B743DB" w:rsidRPr="005F296C" w:rsidRDefault="00B743DB" w:rsidP="00823C8F">
            <w:pPr>
              <w:ind w:firstLine="0"/>
            </w:pPr>
            <w:r w:rsidRPr="005F296C">
              <w:t>15</w:t>
            </w:r>
          </w:p>
        </w:tc>
        <w:tc>
          <w:tcPr>
            <w:tcW w:w="2166" w:type="dxa"/>
            <w:shd w:val="clear" w:color="auto" w:fill="D6D6D6"/>
          </w:tcPr>
          <w:p w14:paraId="01530A0E" w14:textId="77777777" w:rsidR="00B743DB" w:rsidRPr="005F296C" w:rsidRDefault="00B743DB" w:rsidP="00823C8F">
            <w:pPr>
              <w:ind w:firstLine="0"/>
              <w:jc w:val="left"/>
              <w:rPr>
                <w:i/>
                <w:iCs/>
              </w:rPr>
            </w:pPr>
            <w:r w:rsidRPr="005F296C">
              <w:rPr>
                <w:i/>
                <w:iCs/>
              </w:rPr>
              <w:t xml:space="preserve">krátká a nehezká zbraň s jílcem zmatnělým </w:t>
            </w:r>
          </w:p>
        </w:tc>
        <w:tc>
          <w:tcPr>
            <w:tcW w:w="607" w:type="dxa"/>
            <w:shd w:val="clear" w:color="auto" w:fill="auto"/>
          </w:tcPr>
          <w:p w14:paraId="69B56F75" w14:textId="77777777" w:rsidR="00B743DB" w:rsidRPr="005F296C" w:rsidRDefault="00B743DB" w:rsidP="00823C8F">
            <w:pPr>
              <w:ind w:firstLine="0"/>
            </w:pPr>
            <w:r w:rsidRPr="005F296C">
              <w:t>14</w:t>
            </w:r>
          </w:p>
          <w:p w14:paraId="7081DA6E" w14:textId="77777777" w:rsidR="00B743DB" w:rsidRPr="005F296C" w:rsidRDefault="00B743DB" w:rsidP="00823C8F">
            <w:pPr>
              <w:jc w:val="center"/>
            </w:pPr>
          </w:p>
        </w:tc>
      </w:tr>
      <w:tr w:rsidR="00B743DB" w:rsidRPr="005F296C" w14:paraId="345DD803" w14:textId="77777777" w:rsidTr="00823C8F">
        <w:trPr>
          <w:trHeight w:val="227"/>
        </w:trPr>
        <w:tc>
          <w:tcPr>
            <w:tcW w:w="621" w:type="dxa"/>
            <w:shd w:val="clear" w:color="auto" w:fill="auto"/>
          </w:tcPr>
          <w:p w14:paraId="2F147336" w14:textId="77777777" w:rsidR="00B743DB" w:rsidRPr="005F296C" w:rsidRDefault="00B743DB" w:rsidP="00823C8F">
            <w:pPr>
              <w:rPr>
                <w:b/>
              </w:rPr>
            </w:pPr>
          </w:p>
        </w:tc>
        <w:tc>
          <w:tcPr>
            <w:tcW w:w="2140" w:type="dxa"/>
            <w:shd w:val="clear" w:color="auto" w:fill="auto"/>
          </w:tcPr>
          <w:p w14:paraId="3E94A3B4" w14:textId="77777777" w:rsidR="00B743DB" w:rsidRPr="005F296C" w:rsidRDefault="00B743DB" w:rsidP="00823C8F">
            <w:pPr>
              <w:ind w:firstLine="0"/>
              <w:jc w:val="left"/>
              <w:rPr>
                <w:i/>
                <w:iCs/>
                <w:lang w:val="en-US"/>
              </w:rPr>
            </w:pPr>
            <w:r w:rsidRPr="005F296C">
              <w:rPr>
                <w:b/>
                <w:bCs/>
                <w:i/>
                <w:iCs/>
                <w:lang w:val="en-US"/>
              </w:rPr>
              <w:t>its</w:t>
            </w:r>
            <w:r w:rsidRPr="005F296C">
              <w:rPr>
                <w:i/>
                <w:iCs/>
                <w:lang w:val="en-US"/>
              </w:rPr>
              <w:t xml:space="preserve"> edge nicked from hard use</w:t>
            </w:r>
          </w:p>
        </w:tc>
        <w:tc>
          <w:tcPr>
            <w:tcW w:w="604" w:type="dxa"/>
            <w:shd w:val="clear" w:color="auto" w:fill="auto"/>
          </w:tcPr>
          <w:p w14:paraId="6758F5FF" w14:textId="77777777" w:rsidR="00B743DB" w:rsidRPr="005F296C" w:rsidRDefault="00B743DB" w:rsidP="00823C8F">
            <w:pPr>
              <w:jc w:val="center"/>
            </w:pPr>
            <w:r w:rsidRPr="005F296C">
              <w:t>6</w:t>
            </w:r>
          </w:p>
        </w:tc>
        <w:tc>
          <w:tcPr>
            <w:tcW w:w="2017" w:type="dxa"/>
            <w:shd w:val="clear" w:color="auto" w:fill="FABF8F" w:themeFill="accent6" w:themeFillTint="99"/>
          </w:tcPr>
          <w:p w14:paraId="5AE22E06" w14:textId="77777777" w:rsidR="00B743DB" w:rsidRPr="005F296C" w:rsidRDefault="00B743DB" w:rsidP="00823C8F">
            <w:pPr>
              <w:ind w:firstLine="0"/>
              <w:jc w:val="left"/>
              <w:rPr>
                <w:i/>
                <w:iCs/>
              </w:rPr>
            </w:pPr>
            <w:r w:rsidRPr="005F296C">
              <w:rPr>
                <w:i/>
                <w:iCs/>
              </w:rPr>
              <w:t xml:space="preserve">a </w:t>
            </w:r>
            <w:r w:rsidRPr="005F296C">
              <w:rPr>
                <w:b/>
                <w:bCs/>
                <w:i/>
                <w:iCs/>
              </w:rPr>
              <w:t>její</w:t>
            </w:r>
            <w:r w:rsidRPr="005F296C">
              <w:rPr>
                <w:i/>
                <w:iCs/>
              </w:rPr>
              <w:t xml:space="preserve"> ostří zubaté častým používáním</w:t>
            </w:r>
          </w:p>
        </w:tc>
        <w:tc>
          <w:tcPr>
            <w:tcW w:w="607" w:type="dxa"/>
            <w:shd w:val="clear" w:color="auto" w:fill="auto"/>
          </w:tcPr>
          <w:p w14:paraId="320C75B8" w14:textId="77777777" w:rsidR="00B743DB" w:rsidRPr="005F296C" w:rsidRDefault="00B743DB" w:rsidP="00823C8F">
            <w:pPr>
              <w:ind w:firstLine="0"/>
            </w:pPr>
            <w:r w:rsidRPr="005F296C">
              <w:t>15</w:t>
            </w:r>
          </w:p>
        </w:tc>
        <w:tc>
          <w:tcPr>
            <w:tcW w:w="2166" w:type="dxa"/>
            <w:shd w:val="clear" w:color="auto" w:fill="73FEFF"/>
          </w:tcPr>
          <w:p w14:paraId="230CF002" w14:textId="77777777" w:rsidR="00B743DB" w:rsidRPr="005F296C" w:rsidRDefault="00B743DB" w:rsidP="00823C8F">
            <w:pPr>
              <w:ind w:firstLine="0"/>
              <w:jc w:val="left"/>
              <w:rPr>
                <w:i/>
                <w:iCs/>
              </w:rPr>
            </w:pPr>
            <w:proofErr w:type="gramStart"/>
            <w:r w:rsidRPr="005F296C">
              <w:rPr>
                <w:i/>
                <w:iCs/>
              </w:rPr>
              <w:t>s[</w:t>
            </w:r>
            <w:proofErr w:type="gramEnd"/>
            <w:r w:rsidRPr="005F296C">
              <w:rPr>
                <w:i/>
                <w:iCs/>
              </w:rPr>
              <w:t>…]</w:t>
            </w:r>
          </w:p>
          <w:p w14:paraId="4260403D" w14:textId="77777777" w:rsidR="00B743DB" w:rsidRPr="005F296C" w:rsidRDefault="00B743DB" w:rsidP="00823C8F">
            <w:pPr>
              <w:ind w:firstLine="0"/>
              <w:jc w:val="left"/>
              <w:rPr>
                <w:i/>
                <w:iCs/>
              </w:rPr>
            </w:pPr>
            <w:r w:rsidRPr="005F296C">
              <w:rPr>
                <w:i/>
                <w:iCs/>
              </w:rPr>
              <w:t>opotřebovaným ostřím samý zub</w:t>
            </w:r>
          </w:p>
        </w:tc>
        <w:tc>
          <w:tcPr>
            <w:tcW w:w="607" w:type="dxa"/>
            <w:shd w:val="clear" w:color="auto" w:fill="auto"/>
          </w:tcPr>
          <w:p w14:paraId="018D30E4" w14:textId="77777777" w:rsidR="00B743DB" w:rsidRPr="005F296C" w:rsidRDefault="00B743DB" w:rsidP="00823C8F">
            <w:pPr>
              <w:ind w:firstLine="0"/>
            </w:pPr>
            <w:r w:rsidRPr="005F296C">
              <w:t>14</w:t>
            </w:r>
          </w:p>
          <w:p w14:paraId="20994E4E" w14:textId="77777777" w:rsidR="00B743DB" w:rsidRPr="005F296C" w:rsidRDefault="00B743DB" w:rsidP="00823C8F"/>
        </w:tc>
      </w:tr>
      <w:tr w:rsidR="00B743DB" w:rsidRPr="005F296C" w14:paraId="61295383" w14:textId="77777777" w:rsidTr="00823C8F">
        <w:trPr>
          <w:trHeight w:val="227"/>
        </w:trPr>
        <w:tc>
          <w:tcPr>
            <w:tcW w:w="621" w:type="dxa"/>
            <w:shd w:val="clear" w:color="auto" w:fill="auto"/>
          </w:tcPr>
          <w:p w14:paraId="0F34A99F" w14:textId="77777777" w:rsidR="00B743DB" w:rsidRPr="005F296C" w:rsidRDefault="00B743DB" w:rsidP="00823C8F">
            <w:pPr>
              <w:rPr>
                <w:b/>
              </w:rPr>
            </w:pPr>
          </w:p>
        </w:tc>
        <w:tc>
          <w:tcPr>
            <w:tcW w:w="2140" w:type="dxa"/>
            <w:shd w:val="clear" w:color="auto" w:fill="auto"/>
          </w:tcPr>
          <w:p w14:paraId="725BEF45" w14:textId="77777777" w:rsidR="00B743DB" w:rsidRPr="005F296C" w:rsidRDefault="00B743DB" w:rsidP="00823C8F">
            <w:pPr>
              <w:ind w:firstLine="0"/>
              <w:jc w:val="left"/>
              <w:rPr>
                <w:i/>
                <w:iCs/>
                <w:lang w:val="en-US"/>
              </w:rPr>
            </w:pPr>
            <w:r w:rsidRPr="005F296C">
              <w:rPr>
                <w:i/>
                <w:iCs/>
                <w:lang w:val="en-US"/>
              </w:rPr>
              <w:t xml:space="preserve">branches grabbed at </w:t>
            </w:r>
            <w:r w:rsidRPr="005F296C">
              <w:rPr>
                <w:b/>
                <w:bCs/>
                <w:i/>
                <w:iCs/>
                <w:lang w:val="en-US"/>
              </w:rPr>
              <w:t>his</w:t>
            </w:r>
            <w:r w:rsidRPr="005F296C">
              <w:rPr>
                <w:i/>
                <w:iCs/>
                <w:lang w:val="en-US"/>
              </w:rPr>
              <w:t xml:space="preserve"> longsword </w:t>
            </w:r>
          </w:p>
        </w:tc>
        <w:tc>
          <w:tcPr>
            <w:tcW w:w="604" w:type="dxa"/>
            <w:shd w:val="clear" w:color="auto" w:fill="auto"/>
          </w:tcPr>
          <w:p w14:paraId="4BF71C98" w14:textId="77777777" w:rsidR="00B743DB" w:rsidRPr="005F296C" w:rsidRDefault="00B743DB" w:rsidP="00823C8F">
            <w:pPr>
              <w:jc w:val="center"/>
            </w:pPr>
            <w:r w:rsidRPr="005F296C">
              <w:t>7</w:t>
            </w:r>
          </w:p>
        </w:tc>
        <w:tc>
          <w:tcPr>
            <w:tcW w:w="2017" w:type="dxa"/>
            <w:shd w:val="clear" w:color="auto" w:fill="D6D6D6"/>
          </w:tcPr>
          <w:p w14:paraId="6210D273" w14:textId="77777777" w:rsidR="00B743DB" w:rsidRPr="005F296C" w:rsidRDefault="00B743DB" w:rsidP="00823C8F">
            <w:pPr>
              <w:ind w:firstLine="0"/>
              <w:jc w:val="left"/>
              <w:rPr>
                <w:i/>
                <w:iCs/>
              </w:rPr>
            </w:pPr>
            <w:proofErr w:type="spellStart"/>
            <w:r w:rsidRPr="005F296C">
              <w:rPr>
                <w:i/>
                <w:iCs/>
                <w:lang w:val="en-US"/>
              </w:rPr>
              <w:t>větve</w:t>
            </w:r>
            <w:proofErr w:type="spellEnd"/>
            <w:r w:rsidRPr="005F296C">
              <w:rPr>
                <w:i/>
                <w:iCs/>
                <w:lang w:val="en-US"/>
              </w:rPr>
              <w:t xml:space="preserve"> </w:t>
            </w:r>
            <w:proofErr w:type="spellStart"/>
            <w:r w:rsidRPr="005F296C">
              <w:rPr>
                <w:i/>
                <w:iCs/>
                <w:lang w:val="en-US"/>
              </w:rPr>
              <w:t>dorážely</w:t>
            </w:r>
            <w:proofErr w:type="spellEnd"/>
            <w:r w:rsidRPr="005F296C">
              <w:rPr>
                <w:i/>
                <w:iCs/>
                <w:lang w:val="en-US"/>
              </w:rPr>
              <w:t xml:space="preserve"> </w:t>
            </w:r>
            <w:proofErr w:type="spellStart"/>
            <w:r w:rsidRPr="005F296C">
              <w:rPr>
                <w:i/>
                <w:iCs/>
                <w:lang w:val="en-US"/>
              </w:rPr>
              <w:t>na</w:t>
            </w:r>
            <w:proofErr w:type="spellEnd"/>
            <w:r w:rsidRPr="005F296C">
              <w:rPr>
                <w:i/>
                <w:iCs/>
                <w:lang w:val="en-US"/>
              </w:rPr>
              <w:t xml:space="preserve"> </w:t>
            </w:r>
            <w:proofErr w:type="spellStart"/>
            <w:r w:rsidRPr="005F296C">
              <w:rPr>
                <w:b/>
                <w:bCs/>
                <w:i/>
                <w:iCs/>
                <w:lang w:val="en-US"/>
              </w:rPr>
              <w:t>mladíkův</w:t>
            </w:r>
            <w:proofErr w:type="spellEnd"/>
            <w:r w:rsidRPr="005F296C">
              <w:rPr>
                <w:i/>
                <w:iCs/>
                <w:lang w:val="en-US"/>
              </w:rPr>
              <w:t xml:space="preserve"> </w:t>
            </w:r>
            <w:proofErr w:type="spellStart"/>
            <w:r w:rsidRPr="005F296C">
              <w:rPr>
                <w:i/>
                <w:iCs/>
                <w:lang w:val="en-US"/>
              </w:rPr>
              <w:t>dlouhý</w:t>
            </w:r>
            <w:proofErr w:type="spellEnd"/>
            <w:r w:rsidRPr="005F296C">
              <w:rPr>
                <w:i/>
                <w:iCs/>
                <w:lang w:val="en-US"/>
              </w:rPr>
              <w:t xml:space="preserve"> </w:t>
            </w:r>
            <w:proofErr w:type="spellStart"/>
            <w:r w:rsidRPr="005F296C">
              <w:rPr>
                <w:i/>
                <w:iCs/>
                <w:lang w:val="en-US"/>
              </w:rPr>
              <w:t>meč</w:t>
            </w:r>
            <w:proofErr w:type="spellEnd"/>
          </w:p>
        </w:tc>
        <w:tc>
          <w:tcPr>
            <w:tcW w:w="607" w:type="dxa"/>
            <w:shd w:val="clear" w:color="auto" w:fill="auto"/>
          </w:tcPr>
          <w:p w14:paraId="3A6680CF" w14:textId="77777777" w:rsidR="00B743DB" w:rsidRPr="005F296C" w:rsidRDefault="00B743DB" w:rsidP="00823C8F">
            <w:pPr>
              <w:ind w:firstLine="0"/>
            </w:pPr>
            <w:r w:rsidRPr="005F296C">
              <w:t>15</w:t>
            </w:r>
          </w:p>
        </w:tc>
        <w:tc>
          <w:tcPr>
            <w:tcW w:w="2166" w:type="dxa"/>
            <w:shd w:val="clear" w:color="auto" w:fill="FF8AD8"/>
          </w:tcPr>
          <w:p w14:paraId="096868C8" w14:textId="77777777" w:rsidR="00B743DB" w:rsidRPr="005F296C" w:rsidRDefault="00B743DB" w:rsidP="00823C8F">
            <w:pPr>
              <w:ind w:firstLine="0"/>
              <w:jc w:val="left"/>
              <w:rPr>
                <w:i/>
                <w:iCs/>
              </w:rPr>
            </w:pPr>
            <w:r w:rsidRPr="005F296C">
              <w:rPr>
                <w:i/>
                <w:iCs/>
              </w:rPr>
              <w:t xml:space="preserve">jak </w:t>
            </w:r>
            <w:r w:rsidRPr="005F296C">
              <w:rPr>
                <w:i/>
                <w:iCs/>
                <w:shd w:val="clear" w:color="auto" w:fill="FF8AD8"/>
              </w:rPr>
              <w:t xml:space="preserve">se </w:t>
            </w:r>
            <w:r w:rsidRPr="005F296C">
              <w:rPr>
                <w:b/>
                <w:bCs/>
                <w:i/>
                <w:iCs/>
                <w:shd w:val="clear" w:color="auto" w:fill="FF8AD8"/>
              </w:rPr>
              <w:t>pánovi</w:t>
            </w:r>
            <w:r w:rsidRPr="005F296C">
              <w:rPr>
                <w:i/>
                <w:iCs/>
              </w:rPr>
              <w:t xml:space="preserve"> převislé větve zachytávaly o meč </w:t>
            </w:r>
          </w:p>
        </w:tc>
        <w:tc>
          <w:tcPr>
            <w:tcW w:w="607" w:type="dxa"/>
            <w:shd w:val="clear" w:color="auto" w:fill="auto"/>
          </w:tcPr>
          <w:p w14:paraId="0588837F" w14:textId="77777777" w:rsidR="00B743DB" w:rsidRPr="005F296C" w:rsidRDefault="00B743DB" w:rsidP="00823C8F">
            <w:pPr>
              <w:ind w:firstLine="0"/>
            </w:pPr>
            <w:r w:rsidRPr="005F296C">
              <w:t>14</w:t>
            </w:r>
          </w:p>
        </w:tc>
      </w:tr>
      <w:tr w:rsidR="00B743DB" w:rsidRPr="005F296C" w14:paraId="49CAD8EA" w14:textId="77777777" w:rsidTr="00823C8F">
        <w:trPr>
          <w:trHeight w:val="227"/>
        </w:trPr>
        <w:tc>
          <w:tcPr>
            <w:tcW w:w="621" w:type="dxa"/>
            <w:shd w:val="clear" w:color="auto" w:fill="auto"/>
          </w:tcPr>
          <w:p w14:paraId="0975A129" w14:textId="77777777" w:rsidR="00B743DB" w:rsidRPr="005F296C" w:rsidRDefault="00B743DB" w:rsidP="00823C8F">
            <w:pPr>
              <w:rPr>
                <w:b/>
              </w:rPr>
            </w:pPr>
          </w:p>
        </w:tc>
        <w:tc>
          <w:tcPr>
            <w:tcW w:w="2140" w:type="dxa"/>
            <w:shd w:val="clear" w:color="auto" w:fill="auto"/>
          </w:tcPr>
          <w:p w14:paraId="00B449D6" w14:textId="77777777" w:rsidR="00B743DB" w:rsidRPr="005F296C" w:rsidRDefault="00B743DB" w:rsidP="00823C8F">
            <w:pPr>
              <w:ind w:firstLine="0"/>
              <w:jc w:val="left"/>
              <w:rPr>
                <w:i/>
                <w:iCs/>
                <w:lang w:val="en-US"/>
              </w:rPr>
            </w:pPr>
            <w:r w:rsidRPr="005F296C">
              <w:rPr>
                <w:i/>
                <w:iCs/>
                <w:lang w:val="en-US"/>
              </w:rPr>
              <w:t xml:space="preserve">and tugged on </w:t>
            </w:r>
            <w:r w:rsidRPr="005F296C">
              <w:rPr>
                <w:b/>
                <w:bCs/>
                <w:i/>
                <w:iCs/>
                <w:lang w:val="en-US"/>
              </w:rPr>
              <w:t>his</w:t>
            </w:r>
            <w:r w:rsidRPr="005F296C">
              <w:rPr>
                <w:i/>
                <w:iCs/>
                <w:lang w:val="en-US"/>
              </w:rPr>
              <w:t xml:space="preserve"> splendid sable cloak</w:t>
            </w:r>
          </w:p>
        </w:tc>
        <w:tc>
          <w:tcPr>
            <w:tcW w:w="604" w:type="dxa"/>
            <w:shd w:val="clear" w:color="auto" w:fill="auto"/>
          </w:tcPr>
          <w:p w14:paraId="1F81431A" w14:textId="77777777" w:rsidR="00B743DB" w:rsidRPr="005F296C" w:rsidRDefault="00B743DB" w:rsidP="00823C8F">
            <w:pPr>
              <w:jc w:val="center"/>
            </w:pPr>
            <w:r w:rsidRPr="005F296C">
              <w:t>7</w:t>
            </w:r>
          </w:p>
        </w:tc>
        <w:tc>
          <w:tcPr>
            <w:tcW w:w="2017" w:type="dxa"/>
            <w:shd w:val="clear" w:color="auto" w:fill="FABF8F" w:themeFill="accent6" w:themeFillTint="99"/>
          </w:tcPr>
          <w:p w14:paraId="3CF8044E" w14:textId="77777777" w:rsidR="00B743DB" w:rsidRPr="005F296C" w:rsidRDefault="00B743DB" w:rsidP="00823C8F">
            <w:pPr>
              <w:ind w:firstLine="0"/>
              <w:jc w:val="left"/>
              <w:rPr>
                <w:i/>
                <w:iCs/>
              </w:rPr>
            </w:pPr>
            <w:r w:rsidRPr="005F296C">
              <w:rPr>
                <w:i/>
                <w:iCs/>
              </w:rPr>
              <w:t xml:space="preserve">a tahaly za </w:t>
            </w:r>
            <w:r w:rsidRPr="005F296C">
              <w:rPr>
                <w:b/>
                <w:bCs/>
                <w:i/>
                <w:iCs/>
                <w:shd w:val="clear" w:color="auto" w:fill="FABF8F" w:themeFill="accent6" w:themeFillTint="99"/>
              </w:rPr>
              <w:t>jeho</w:t>
            </w:r>
            <w:r w:rsidRPr="005F296C">
              <w:rPr>
                <w:i/>
                <w:iCs/>
                <w:shd w:val="clear" w:color="auto" w:fill="FABF8F" w:themeFill="accent6" w:themeFillTint="99"/>
              </w:rPr>
              <w:t xml:space="preserve"> skvostný sobolí plášť</w:t>
            </w:r>
          </w:p>
        </w:tc>
        <w:tc>
          <w:tcPr>
            <w:tcW w:w="607" w:type="dxa"/>
            <w:shd w:val="clear" w:color="auto" w:fill="auto"/>
          </w:tcPr>
          <w:p w14:paraId="11C9EABC" w14:textId="77777777" w:rsidR="00B743DB" w:rsidRPr="005F296C" w:rsidRDefault="00B743DB" w:rsidP="00823C8F">
            <w:pPr>
              <w:ind w:firstLine="0"/>
            </w:pPr>
            <w:r w:rsidRPr="005F296C">
              <w:t>15</w:t>
            </w:r>
          </w:p>
        </w:tc>
        <w:tc>
          <w:tcPr>
            <w:tcW w:w="2166" w:type="dxa"/>
            <w:shd w:val="clear" w:color="auto" w:fill="FABF8F" w:themeFill="accent6" w:themeFillTint="99"/>
          </w:tcPr>
          <w:p w14:paraId="0A3EE78C" w14:textId="77777777" w:rsidR="00B743DB" w:rsidRPr="005F296C" w:rsidRDefault="00B743DB" w:rsidP="00823C8F">
            <w:pPr>
              <w:ind w:firstLine="0"/>
              <w:jc w:val="left"/>
              <w:rPr>
                <w:i/>
                <w:iCs/>
              </w:rPr>
            </w:pPr>
            <w:r w:rsidRPr="005F296C">
              <w:rPr>
                <w:i/>
                <w:iCs/>
              </w:rPr>
              <w:t xml:space="preserve">a tahaly ho za ten </w:t>
            </w:r>
            <w:r w:rsidRPr="005F296C">
              <w:rPr>
                <w:b/>
                <w:bCs/>
                <w:i/>
                <w:iCs/>
                <w:shd w:val="clear" w:color="auto" w:fill="FABF8F" w:themeFill="accent6" w:themeFillTint="99"/>
              </w:rPr>
              <w:t>jeho</w:t>
            </w:r>
            <w:r w:rsidRPr="005F296C">
              <w:rPr>
                <w:i/>
                <w:iCs/>
                <w:shd w:val="clear" w:color="auto" w:fill="FABF8F" w:themeFill="accent6" w:themeFillTint="99"/>
              </w:rPr>
              <w:t xml:space="preserve"> úchvatný plášť</w:t>
            </w:r>
          </w:p>
        </w:tc>
        <w:tc>
          <w:tcPr>
            <w:tcW w:w="607" w:type="dxa"/>
            <w:shd w:val="clear" w:color="auto" w:fill="auto"/>
          </w:tcPr>
          <w:p w14:paraId="2A4590A5" w14:textId="77777777" w:rsidR="00B743DB" w:rsidRPr="005F296C" w:rsidRDefault="00B743DB" w:rsidP="00823C8F">
            <w:pPr>
              <w:ind w:firstLine="0"/>
            </w:pPr>
            <w:r w:rsidRPr="005F296C">
              <w:t>14</w:t>
            </w:r>
          </w:p>
        </w:tc>
      </w:tr>
      <w:tr w:rsidR="00B743DB" w:rsidRPr="005F296C" w14:paraId="295F73E4" w14:textId="77777777" w:rsidTr="00823C8F">
        <w:trPr>
          <w:trHeight w:val="227"/>
        </w:trPr>
        <w:tc>
          <w:tcPr>
            <w:tcW w:w="621" w:type="dxa"/>
            <w:shd w:val="clear" w:color="auto" w:fill="auto"/>
          </w:tcPr>
          <w:p w14:paraId="05F07416" w14:textId="77777777" w:rsidR="00B743DB" w:rsidRPr="005F296C" w:rsidRDefault="00B743DB" w:rsidP="00823C8F">
            <w:pPr>
              <w:rPr>
                <w:b/>
              </w:rPr>
            </w:pPr>
          </w:p>
        </w:tc>
        <w:tc>
          <w:tcPr>
            <w:tcW w:w="2140" w:type="dxa"/>
            <w:shd w:val="clear" w:color="auto" w:fill="auto"/>
          </w:tcPr>
          <w:p w14:paraId="74A212C2" w14:textId="77777777" w:rsidR="00B743DB" w:rsidRPr="005F296C" w:rsidRDefault="00B743DB" w:rsidP="00823C8F">
            <w:pPr>
              <w:ind w:firstLine="0"/>
              <w:jc w:val="left"/>
              <w:rPr>
                <w:i/>
                <w:iCs/>
                <w:lang w:val="en-US"/>
              </w:rPr>
            </w:pPr>
            <w:r w:rsidRPr="005F296C">
              <w:rPr>
                <w:i/>
                <w:iCs/>
                <w:lang w:val="en-US"/>
              </w:rPr>
              <w:t xml:space="preserve">flat on </w:t>
            </w:r>
            <w:r w:rsidRPr="005F296C">
              <w:rPr>
                <w:b/>
                <w:bCs/>
                <w:i/>
                <w:iCs/>
                <w:lang w:val="en-US"/>
              </w:rPr>
              <w:t>his</w:t>
            </w:r>
            <w:r w:rsidRPr="005F296C">
              <w:rPr>
                <w:i/>
                <w:iCs/>
                <w:lang w:val="en-US"/>
              </w:rPr>
              <w:t xml:space="preserve"> belly</w:t>
            </w:r>
          </w:p>
        </w:tc>
        <w:tc>
          <w:tcPr>
            <w:tcW w:w="604" w:type="dxa"/>
            <w:shd w:val="clear" w:color="auto" w:fill="auto"/>
          </w:tcPr>
          <w:p w14:paraId="08B6811C" w14:textId="77777777" w:rsidR="00B743DB" w:rsidRPr="005F296C" w:rsidRDefault="00B743DB" w:rsidP="00823C8F">
            <w:pPr>
              <w:jc w:val="center"/>
            </w:pPr>
            <w:r w:rsidRPr="005F296C">
              <w:t>7</w:t>
            </w:r>
          </w:p>
        </w:tc>
        <w:tc>
          <w:tcPr>
            <w:tcW w:w="2017" w:type="dxa"/>
            <w:shd w:val="clear" w:color="auto" w:fill="73FEFF"/>
          </w:tcPr>
          <w:p w14:paraId="5C83C08C" w14:textId="77777777" w:rsidR="00B743DB" w:rsidRPr="005F296C" w:rsidRDefault="00B743DB" w:rsidP="00823C8F">
            <w:pPr>
              <w:ind w:firstLine="0"/>
              <w:jc w:val="left"/>
              <w:rPr>
                <w:i/>
                <w:iCs/>
              </w:rPr>
            </w:pPr>
            <w:r w:rsidRPr="005F296C">
              <w:rPr>
                <w:i/>
                <w:iCs/>
              </w:rPr>
              <w:t xml:space="preserve">ležící na břiše </w:t>
            </w:r>
          </w:p>
        </w:tc>
        <w:tc>
          <w:tcPr>
            <w:tcW w:w="607" w:type="dxa"/>
            <w:shd w:val="clear" w:color="auto" w:fill="auto"/>
          </w:tcPr>
          <w:p w14:paraId="457EAF99" w14:textId="77777777" w:rsidR="00B743DB" w:rsidRPr="005F296C" w:rsidRDefault="00B743DB" w:rsidP="00823C8F">
            <w:pPr>
              <w:ind w:firstLine="0"/>
            </w:pPr>
            <w:r w:rsidRPr="005F296C">
              <w:t>15</w:t>
            </w:r>
          </w:p>
        </w:tc>
        <w:tc>
          <w:tcPr>
            <w:tcW w:w="2166" w:type="dxa"/>
            <w:shd w:val="clear" w:color="auto" w:fill="73FEFF"/>
          </w:tcPr>
          <w:p w14:paraId="28235A46" w14:textId="77777777" w:rsidR="00B743DB" w:rsidRPr="005F296C" w:rsidRDefault="00B743DB" w:rsidP="00823C8F">
            <w:pPr>
              <w:ind w:firstLine="0"/>
              <w:jc w:val="left"/>
              <w:rPr>
                <w:i/>
                <w:iCs/>
              </w:rPr>
            </w:pPr>
            <w:r w:rsidRPr="005F296C">
              <w:rPr>
                <w:i/>
                <w:iCs/>
              </w:rPr>
              <w:t>plácl na břicho</w:t>
            </w:r>
          </w:p>
        </w:tc>
        <w:tc>
          <w:tcPr>
            <w:tcW w:w="607" w:type="dxa"/>
            <w:shd w:val="clear" w:color="auto" w:fill="auto"/>
          </w:tcPr>
          <w:p w14:paraId="6F4AF32A" w14:textId="77777777" w:rsidR="00B743DB" w:rsidRPr="005F296C" w:rsidRDefault="00B743DB" w:rsidP="00823C8F">
            <w:pPr>
              <w:ind w:firstLine="0"/>
            </w:pPr>
            <w:r w:rsidRPr="005F296C">
              <w:t>14</w:t>
            </w:r>
          </w:p>
        </w:tc>
      </w:tr>
      <w:tr w:rsidR="00B743DB" w:rsidRPr="005F296C" w14:paraId="42C0EE6E" w14:textId="77777777" w:rsidTr="00823C8F">
        <w:trPr>
          <w:trHeight w:val="227"/>
        </w:trPr>
        <w:tc>
          <w:tcPr>
            <w:tcW w:w="621" w:type="dxa"/>
            <w:shd w:val="clear" w:color="auto" w:fill="auto"/>
          </w:tcPr>
          <w:p w14:paraId="4DEDBF61" w14:textId="77777777" w:rsidR="00B743DB" w:rsidRPr="005F296C" w:rsidRDefault="00B743DB" w:rsidP="00823C8F">
            <w:pPr>
              <w:rPr>
                <w:b/>
              </w:rPr>
            </w:pPr>
          </w:p>
        </w:tc>
        <w:tc>
          <w:tcPr>
            <w:tcW w:w="2140" w:type="dxa"/>
            <w:shd w:val="clear" w:color="auto" w:fill="auto"/>
          </w:tcPr>
          <w:p w14:paraId="34D3C601" w14:textId="77777777" w:rsidR="00B743DB" w:rsidRPr="005F296C" w:rsidRDefault="00B743DB" w:rsidP="00823C8F">
            <w:pPr>
              <w:ind w:firstLine="0"/>
              <w:jc w:val="left"/>
              <w:rPr>
                <w:i/>
                <w:iCs/>
                <w:lang w:val="en-US"/>
              </w:rPr>
            </w:pPr>
            <w:r w:rsidRPr="005F296C">
              <w:rPr>
                <w:i/>
                <w:iCs/>
                <w:lang w:val="en-US"/>
              </w:rPr>
              <w:t xml:space="preserve">Will threaded </w:t>
            </w:r>
            <w:r w:rsidRPr="005F296C">
              <w:rPr>
                <w:b/>
                <w:bCs/>
                <w:i/>
                <w:iCs/>
                <w:lang w:val="en-US"/>
              </w:rPr>
              <w:t>their</w:t>
            </w:r>
            <w:r w:rsidRPr="005F296C">
              <w:rPr>
                <w:i/>
                <w:iCs/>
                <w:lang w:val="en-US"/>
              </w:rPr>
              <w:t xml:space="preserve"> way through a thicket</w:t>
            </w:r>
          </w:p>
        </w:tc>
        <w:tc>
          <w:tcPr>
            <w:tcW w:w="604" w:type="dxa"/>
            <w:shd w:val="clear" w:color="auto" w:fill="auto"/>
          </w:tcPr>
          <w:p w14:paraId="3B5FDF11" w14:textId="77777777" w:rsidR="00B743DB" w:rsidRPr="005F296C" w:rsidRDefault="00B743DB" w:rsidP="00823C8F">
            <w:pPr>
              <w:jc w:val="center"/>
            </w:pPr>
            <w:r w:rsidRPr="005F296C">
              <w:t>6</w:t>
            </w:r>
          </w:p>
        </w:tc>
        <w:tc>
          <w:tcPr>
            <w:tcW w:w="2017" w:type="dxa"/>
            <w:shd w:val="clear" w:color="auto" w:fill="D99594" w:themeFill="accent2" w:themeFillTint="99"/>
          </w:tcPr>
          <w:p w14:paraId="67FD6CAF" w14:textId="77777777" w:rsidR="00B743DB" w:rsidRPr="005F296C" w:rsidRDefault="00B743DB" w:rsidP="00823C8F">
            <w:pPr>
              <w:ind w:firstLine="0"/>
              <w:jc w:val="left"/>
              <w:rPr>
                <w:i/>
                <w:iCs/>
              </w:rPr>
            </w:pPr>
            <w:r w:rsidRPr="005F296C">
              <w:rPr>
                <w:i/>
                <w:iCs/>
              </w:rPr>
              <w:t xml:space="preserve">Will se před </w:t>
            </w:r>
            <w:r w:rsidRPr="005F296C">
              <w:rPr>
                <w:b/>
                <w:bCs/>
                <w:i/>
                <w:iCs/>
              </w:rPr>
              <w:t>svým</w:t>
            </w:r>
            <w:r w:rsidRPr="005F296C">
              <w:rPr>
                <w:i/>
                <w:iCs/>
              </w:rPr>
              <w:t xml:space="preserve"> pánem opatrně proplétal hustým křovím</w:t>
            </w:r>
          </w:p>
        </w:tc>
        <w:tc>
          <w:tcPr>
            <w:tcW w:w="607" w:type="dxa"/>
            <w:shd w:val="clear" w:color="auto" w:fill="auto"/>
          </w:tcPr>
          <w:p w14:paraId="003F69CB" w14:textId="77777777" w:rsidR="00B743DB" w:rsidRPr="005F296C" w:rsidRDefault="00B743DB" w:rsidP="00823C8F">
            <w:pPr>
              <w:ind w:firstLine="0"/>
            </w:pPr>
            <w:r w:rsidRPr="005F296C">
              <w:t>15</w:t>
            </w:r>
          </w:p>
        </w:tc>
        <w:tc>
          <w:tcPr>
            <w:tcW w:w="2166" w:type="dxa"/>
            <w:shd w:val="clear" w:color="auto" w:fill="FFFF00"/>
          </w:tcPr>
          <w:p w14:paraId="1BCA39A9" w14:textId="77777777" w:rsidR="00B743DB" w:rsidRPr="005F296C" w:rsidRDefault="00B743DB" w:rsidP="00823C8F">
            <w:pPr>
              <w:ind w:firstLine="0"/>
              <w:jc w:val="left"/>
              <w:rPr>
                <w:i/>
                <w:iCs/>
              </w:rPr>
            </w:pPr>
            <w:r w:rsidRPr="005F296C">
              <w:rPr>
                <w:i/>
                <w:iCs/>
              </w:rPr>
              <w:t xml:space="preserve">Will </w:t>
            </w:r>
            <w:r w:rsidRPr="005F296C">
              <w:rPr>
                <w:b/>
                <w:bCs/>
                <w:i/>
                <w:iCs/>
              </w:rPr>
              <w:t>se</w:t>
            </w:r>
            <w:r w:rsidRPr="005F296C">
              <w:rPr>
                <w:i/>
                <w:iCs/>
              </w:rPr>
              <w:t xml:space="preserve"> začal proplétat houštím</w:t>
            </w:r>
          </w:p>
        </w:tc>
        <w:tc>
          <w:tcPr>
            <w:tcW w:w="607" w:type="dxa"/>
            <w:shd w:val="clear" w:color="auto" w:fill="auto"/>
          </w:tcPr>
          <w:p w14:paraId="3812C29E" w14:textId="77777777" w:rsidR="00B743DB" w:rsidRPr="005F296C" w:rsidRDefault="00B743DB" w:rsidP="00823C8F">
            <w:pPr>
              <w:ind w:firstLine="0"/>
            </w:pPr>
            <w:r w:rsidRPr="005F296C">
              <w:t>14</w:t>
            </w:r>
          </w:p>
        </w:tc>
      </w:tr>
      <w:tr w:rsidR="00B743DB" w:rsidRPr="005F296C" w14:paraId="41643A58" w14:textId="77777777" w:rsidTr="00823C8F">
        <w:trPr>
          <w:trHeight w:val="227"/>
        </w:trPr>
        <w:tc>
          <w:tcPr>
            <w:tcW w:w="621" w:type="dxa"/>
            <w:shd w:val="clear" w:color="auto" w:fill="auto"/>
          </w:tcPr>
          <w:p w14:paraId="7E87D34A" w14:textId="77777777" w:rsidR="00B743DB" w:rsidRPr="005F296C" w:rsidRDefault="00B743DB" w:rsidP="00823C8F">
            <w:pPr>
              <w:rPr>
                <w:b/>
              </w:rPr>
            </w:pPr>
          </w:p>
        </w:tc>
        <w:tc>
          <w:tcPr>
            <w:tcW w:w="2140" w:type="dxa"/>
            <w:shd w:val="clear" w:color="auto" w:fill="auto"/>
          </w:tcPr>
          <w:p w14:paraId="3BC1BC36" w14:textId="77777777" w:rsidR="00B743DB" w:rsidRPr="005F296C" w:rsidRDefault="00B743DB" w:rsidP="00823C8F">
            <w:pPr>
              <w:ind w:firstLine="0"/>
              <w:jc w:val="left"/>
              <w:rPr>
                <w:i/>
                <w:iCs/>
                <w:lang w:val="en-US"/>
              </w:rPr>
            </w:pPr>
            <w:r w:rsidRPr="005F296C">
              <w:rPr>
                <w:i/>
                <w:iCs/>
                <w:lang w:val="en-US"/>
              </w:rPr>
              <w:t xml:space="preserve">on </w:t>
            </w:r>
            <w:r w:rsidRPr="005F296C">
              <w:rPr>
                <w:b/>
                <w:bCs/>
                <w:i/>
                <w:iCs/>
                <w:lang w:val="en-US"/>
              </w:rPr>
              <w:t>my</w:t>
            </w:r>
            <w:r w:rsidRPr="005F296C">
              <w:rPr>
                <w:i/>
                <w:iCs/>
                <w:lang w:val="en-US"/>
              </w:rPr>
              <w:t xml:space="preserve"> first ranging</w:t>
            </w:r>
          </w:p>
        </w:tc>
        <w:tc>
          <w:tcPr>
            <w:tcW w:w="604" w:type="dxa"/>
            <w:shd w:val="clear" w:color="auto" w:fill="auto"/>
          </w:tcPr>
          <w:p w14:paraId="125E470D" w14:textId="77777777" w:rsidR="00B743DB" w:rsidRPr="005F296C" w:rsidRDefault="00B743DB" w:rsidP="00823C8F">
            <w:pPr>
              <w:ind w:firstLine="0"/>
            </w:pPr>
            <w:r w:rsidRPr="005F296C">
              <w:t>7</w:t>
            </w:r>
          </w:p>
        </w:tc>
        <w:tc>
          <w:tcPr>
            <w:tcW w:w="2017" w:type="dxa"/>
            <w:shd w:val="clear" w:color="auto" w:fill="D99594" w:themeFill="accent2" w:themeFillTint="99"/>
          </w:tcPr>
          <w:p w14:paraId="45D8729F" w14:textId="77777777" w:rsidR="00B743DB" w:rsidRPr="005F296C" w:rsidRDefault="00B743DB" w:rsidP="00823C8F">
            <w:pPr>
              <w:ind w:firstLine="0"/>
              <w:jc w:val="left"/>
              <w:rPr>
                <w:i/>
                <w:iCs/>
              </w:rPr>
            </w:pPr>
            <w:r w:rsidRPr="005F296C">
              <w:rPr>
                <w:i/>
                <w:iCs/>
              </w:rPr>
              <w:t xml:space="preserve">ze </w:t>
            </w:r>
            <w:r w:rsidRPr="005F296C">
              <w:rPr>
                <w:b/>
                <w:bCs/>
                <w:i/>
                <w:iCs/>
              </w:rPr>
              <w:t>své</w:t>
            </w:r>
            <w:r w:rsidRPr="005F296C">
              <w:rPr>
                <w:i/>
                <w:iCs/>
              </w:rPr>
              <w:t xml:space="preserve"> první průzkumné výpravy</w:t>
            </w:r>
          </w:p>
        </w:tc>
        <w:tc>
          <w:tcPr>
            <w:tcW w:w="607" w:type="dxa"/>
            <w:shd w:val="clear" w:color="auto" w:fill="auto"/>
          </w:tcPr>
          <w:p w14:paraId="1BB220BF" w14:textId="77777777" w:rsidR="00B743DB" w:rsidRPr="005F296C" w:rsidRDefault="00B743DB" w:rsidP="00823C8F">
            <w:pPr>
              <w:ind w:firstLine="0"/>
            </w:pPr>
            <w:r w:rsidRPr="005F296C">
              <w:t>15</w:t>
            </w:r>
          </w:p>
        </w:tc>
        <w:tc>
          <w:tcPr>
            <w:tcW w:w="2166" w:type="dxa"/>
            <w:shd w:val="clear" w:color="auto" w:fill="D99594" w:themeFill="accent2" w:themeFillTint="99"/>
          </w:tcPr>
          <w:p w14:paraId="1B9EF0D8" w14:textId="77777777" w:rsidR="00B743DB" w:rsidRPr="005F296C" w:rsidRDefault="00B743DB" w:rsidP="00823C8F">
            <w:pPr>
              <w:ind w:firstLine="0"/>
              <w:jc w:val="left"/>
              <w:rPr>
                <w:i/>
                <w:iCs/>
              </w:rPr>
            </w:pPr>
            <w:r w:rsidRPr="005F296C">
              <w:rPr>
                <w:i/>
                <w:iCs/>
              </w:rPr>
              <w:t xml:space="preserve">ze </w:t>
            </w:r>
            <w:r w:rsidRPr="005F296C">
              <w:rPr>
                <w:b/>
                <w:bCs/>
                <w:i/>
                <w:iCs/>
              </w:rPr>
              <w:t>své</w:t>
            </w:r>
            <w:r w:rsidRPr="005F296C">
              <w:rPr>
                <w:i/>
                <w:iCs/>
              </w:rPr>
              <w:t xml:space="preserve"> první průzkumné výpravy </w:t>
            </w:r>
          </w:p>
        </w:tc>
        <w:tc>
          <w:tcPr>
            <w:tcW w:w="607" w:type="dxa"/>
            <w:shd w:val="clear" w:color="auto" w:fill="auto"/>
          </w:tcPr>
          <w:p w14:paraId="3B8A3D73" w14:textId="77777777" w:rsidR="00B743DB" w:rsidRPr="005F296C" w:rsidRDefault="00B743DB" w:rsidP="00823C8F">
            <w:pPr>
              <w:ind w:firstLine="0"/>
            </w:pPr>
            <w:r w:rsidRPr="005F296C">
              <w:t>14</w:t>
            </w:r>
          </w:p>
        </w:tc>
      </w:tr>
      <w:tr w:rsidR="00B743DB" w:rsidRPr="005F296C" w14:paraId="23CB22B0" w14:textId="77777777" w:rsidTr="00823C8F">
        <w:trPr>
          <w:trHeight w:val="227"/>
        </w:trPr>
        <w:tc>
          <w:tcPr>
            <w:tcW w:w="621" w:type="dxa"/>
            <w:shd w:val="clear" w:color="auto" w:fill="auto"/>
          </w:tcPr>
          <w:p w14:paraId="3D1F2C71" w14:textId="77777777" w:rsidR="00B743DB" w:rsidRPr="005F296C" w:rsidRDefault="00B743DB" w:rsidP="00823C8F">
            <w:pPr>
              <w:rPr>
                <w:b/>
              </w:rPr>
            </w:pPr>
          </w:p>
        </w:tc>
        <w:tc>
          <w:tcPr>
            <w:tcW w:w="2140" w:type="dxa"/>
            <w:shd w:val="clear" w:color="auto" w:fill="auto"/>
          </w:tcPr>
          <w:p w14:paraId="6FF8C928"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heart stopped in </w:t>
            </w:r>
            <w:r w:rsidRPr="005F296C">
              <w:rPr>
                <w:b/>
                <w:bCs/>
                <w:i/>
                <w:iCs/>
                <w:lang w:val="en-US"/>
              </w:rPr>
              <w:t>his</w:t>
            </w:r>
            <w:r w:rsidRPr="005F296C">
              <w:rPr>
                <w:i/>
                <w:iCs/>
                <w:lang w:val="en-US"/>
              </w:rPr>
              <w:t xml:space="preserve"> chest</w:t>
            </w:r>
          </w:p>
        </w:tc>
        <w:tc>
          <w:tcPr>
            <w:tcW w:w="604" w:type="dxa"/>
            <w:shd w:val="clear" w:color="auto" w:fill="auto"/>
          </w:tcPr>
          <w:p w14:paraId="364A0921" w14:textId="77777777" w:rsidR="00B743DB" w:rsidRPr="005F296C" w:rsidRDefault="00B743DB" w:rsidP="00823C8F">
            <w:pPr>
              <w:jc w:val="center"/>
            </w:pPr>
            <w:r w:rsidRPr="005F296C">
              <w:t>7</w:t>
            </w:r>
          </w:p>
        </w:tc>
        <w:tc>
          <w:tcPr>
            <w:tcW w:w="2017" w:type="dxa"/>
            <w:shd w:val="clear" w:color="auto" w:fill="FF8AD8"/>
          </w:tcPr>
          <w:p w14:paraId="514D0BBB" w14:textId="77777777" w:rsidR="00B743DB" w:rsidRPr="005F296C" w:rsidRDefault="00B743DB" w:rsidP="00823C8F">
            <w:pPr>
              <w:ind w:firstLine="0"/>
              <w:jc w:val="left"/>
              <w:rPr>
                <w:i/>
                <w:iCs/>
              </w:rPr>
            </w:pPr>
            <w:r w:rsidRPr="005F296C">
              <w:rPr>
                <w:i/>
                <w:iCs/>
              </w:rPr>
              <w:t xml:space="preserve">Srdce se </w:t>
            </w:r>
            <w:r w:rsidRPr="005F296C">
              <w:rPr>
                <w:b/>
                <w:bCs/>
                <w:i/>
                <w:iCs/>
              </w:rPr>
              <w:t>mu</w:t>
            </w:r>
            <w:r w:rsidRPr="005F296C">
              <w:rPr>
                <w:i/>
                <w:iCs/>
              </w:rPr>
              <w:t xml:space="preserve"> v hrudníku zastavilo</w:t>
            </w:r>
          </w:p>
        </w:tc>
        <w:tc>
          <w:tcPr>
            <w:tcW w:w="607" w:type="dxa"/>
            <w:shd w:val="clear" w:color="auto" w:fill="auto"/>
          </w:tcPr>
          <w:p w14:paraId="13C7EF7C" w14:textId="77777777" w:rsidR="00B743DB" w:rsidRPr="005F296C" w:rsidRDefault="00B743DB" w:rsidP="00823C8F">
            <w:pPr>
              <w:ind w:firstLine="0"/>
            </w:pPr>
            <w:r w:rsidRPr="005F296C">
              <w:t>15</w:t>
            </w:r>
          </w:p>
        </w:tc>
        <w:tc>
          <w:tcPr>
            <w:tcW w:w="2166" w:type="dxa"/>
            <w:shd w:val="clear" w:color="auto" w:fill="FF8AD8"/>
          </w:tcPr>
          <w:p w14:paraId="783B26C2" w14:textId="77777777" w:rsidR="00B743DB" w:rsidRPr="005F296C" w:rsidRDefault="00B743DB" w:rsidP="00823C8F">
            <w:pPr>
              <w:ind w:firstLine="0"/>
              <w:jc w:val="left"/>
              <w:rPr>
                <w:i/>
                <w:iCs/>
              </w:rPr>
            </w:pPr>
            <w:r w:rsidRPr="005F296C">
              <w:rPr>
                <w:i/>
                <w:iCs/>
              </w:rPr>
              <w:t xml:space="preserve">Krev </w:t>
            </w:r>
            <w:r w:rsidRPr="005F296C">
              <w:rPr>
                <w:b/>
                <w:bCs/>
                <w:i/>
                <w:iCs/>
              </w:rPr>
              <w:t>mu</w:t>
            </w:r>
            <w:r w:rsidRPr="005F296C">
              <w:rPr>
                <w:i/>
                <w:iCs/>
              </w:rPr>
              <w:t xml:space="preserve"> ztuhla v žilách</w:t>
            </w:r>
          </w:p>
        </w:tc>
        <w:tc>
          <w:tcPr>
            <w:tcW w:w="607" w:type="dxa"/>
            <w:shd w:val="clear" w:color="auto" w:fill="auto"/>
          </w:tcPr>
          <w:p w14:paraId="104AE1F5" w14:textId="77777777" w:rsidR="00B743DB" w:rsidRPr="005F296C" w:rsidRDefault="00B743DB" w:rsidP="00823C8F">
            <w:pPr>
              <w:ind w:firstLine="0"/>
            </w:pPr>
            <w:r w:rsidRPr="005F296C">
              <w:t>14</w:t>
            </w:r>
          </w:p>
        </w:tc>
      </w:tr>
      <w:tr w:rsidR="00B743DB" w:rsidRPr="005F296C" w14:paraId="61A7EDB8" w14:textId="77777777" w:rsidTr="00823C8F">
        <w:trPr>
          <w:trHeight w:val="227"/>
        </w:trPr>
        <w:tc>
          <w:tcPr>
            <w:tcW w:w="621" w:type="dxa"/>
            <w:shd w:val="clear" w:color="auto" w:fill="auto"/>
          </w:tcPr>
          <w:p w14:paraId="42FE73A2" w14:textId="77777777" w:rsidR="00B743DB" w:rsidRPr="005F296C" w:rsidRDefault="00B743DB" w:rsidP="00823C8F">
            <w:pPr>
              <w:rPr>
                <w:b/>
              </w:rPr>
            </w:pPr>
          </w:p>
        </w:tc>
        <w:tc>
          <w:tcPr>
            <w:tcW w:w="2140" w:type="dxa"/>
            <w:shd w:val="clear" w:color="auto" w:fill="auto"/>
          </w:tcPr>
          <w:p w14:paraId="36A6E272" w14:textId="77777777" w:rsidR="00B743DB" w:rsidRPr="005F296C" w:rsidRDefault="00B743DB" w:rsidP="00823C8F">
            <w:pPr>
              <w:ind w:firstLine="0"/>
              <w:jc w:val="left"/>
              <w:rPr>
                <w:i/>
                <w:iCs/>
                <w:lang w:val="en-US"/>
              </w:rPr>
            </w:pPr>
            <w:r w:rsidRPr="005F296C">
              <w:rPr>
                <w:i/>
                <w:iCs/>
                <w:lang w:val="en-US"/>
              </w:rPr>
              <w:t xml:space="preserve">The great sentinel […], </w:t>
            </w:r>
            <w:r w:rsidRPr="005F296C">
              <w:rPr>
                <w:b/>
                <w:bCs/>
                <w:i/>
                <w:iCs/>
                <w:lang w:val="en-US"/>
              </w:rPr>
              <w:t>its</w:t>
            </w:r>
            <w:r w:rsidRPr="005F296C">
              <w:rPr>
                <w:i/>
                <w:iCs/>
                <w:lang w:val="en-US"/>
              </w:rPr>
              <w:t xml:space="preserve"> lowest branches a bare foot off the ground.</w:t>
            </w:r>
          </w:p>
        </w:tc>
        <w:tc>
          <w:tcPr>
            <w:tcW w:w="604" w:type="dxa"/>
            <w:shd w:val="clear" w:color="auto" w:fill="auto"/>
          </w:tcPr>
          <w:p w14:paraId="3B4A0C07" w14:textId="77777777" w:rsidR="00B743DB" w:rsidRPr="005F296C" w:rsidRDefault="00B743DB" w:rsidP="00823C8F">
            <w:pPr>
              <w:jc w:val="center"/>
            </w:pPr>
            <w:r w:rsidRPr="005F296C">
              <w:t>7</w:t>
            </w:r>
          </w:p>
        </w:tc>
        <w:tc>
          <w:tcPr>
            <w:tcW w:w="2017" w:type="dxa"/>
            <w:shd w:val="clear" w:color="auto" w:fill="FABF8F" w:themeFill="accent6" w:themeFillTint="99"/>
          </w:tcPr>
          <w:p w14:paraId="22BC2F81" w14:textId="77777777" w:rsidR="00B743DB" w:rsidRPr="005F296C" w:rsidRDefault="00B743DB" w:rsidP="00823C8F">
            <w:pPr>
              <w:ind w:firstLine="0"/>
              <w:jc w:val="left"/>
              <w:rPr>
                <w:i/>
                <w:iCs/>
              </w:rPr>
            </w:pPr>
            <w:r w:rsidRPr="005F296C">
              <w:rPr>
                <w:i/>
                <w:iCs/>
              </w:rPr>
              <w:t xml:space="preserve">Velký strážní strom […] a </w:t>
            </w:r>
            <w:r w:rsidRPr="005F296C">
              <w:rPr>
                <w:b/>
                <w:bCs/>
                <w:i/>
                <w:iCs/>
              </w:rPr>
              <w:t>jeho</w:t>
            </w:r>
            <w:r w:rsidRPr="005F296C">
              <w:rPr>
                <w:i/>
                <w:iCs/>
              </w:rPr>
              <w:t xml:space="preserve"> nejnižší větve se prostíraly</w:t>
            </w:r>
          </w:p>
        </w:tc>
        <w:tc>
          <w:tcPr>
            <w:tcW w:w="607" w:type="dxa"/>
            <w:shd w:val="clear" w:color="auto" w:fill="auto"/>
          </w:tcPr>
          <w:p w14:paraId="28771BDE" w14:textId="77777777" w:rsidR="00B743DB" w:rsidRPr="005F296C" w:rsidRDefault="00B743DB" w:rsidP="00823C8F">
            <w:pPr>
              <w:ind w:firstLine="0"/>
            </w:pPr>
            <w:r w:rsidRPr="005F296C">
              <w:t>15</w:t>
            </w:r>
          </w:p>
        </w:tc>
        <w:tc>
          <w:tcPr>
            <w:tcW w:w="2166" w:type="dxa"/>
            <w:shd w:val="clear" w:color="auto" w:fill="73FEFF"/>
          </w:tcPr>
          <w:p w14:paraId="7C74C95E" w14:textId="77777777" w:rsidR="00B743DB" w:rsidRPr="005F296C" w:rsidRDefault="00B743DB" w:rsidP="00823C8F">
            <w:pPr>
              <w:ind w:firstLine="0"/>
              <w:jc w:val="left"/>
              <w:rPr>
                <w:i/>
                <w:iCs/>
              </w:rPr>
            </w:pPr>
            <w:r w:rsidRPr="005F296C">
              <w:rPr>
                <w:i/>
                <w:iCs/>
              </w:rPr>
              <w:t xml:space="preserve">Mohutný strážný smrk […], a spodní větve klonil </w:t>
            </w:r>
          </w:p>
        </w:tc>
        <w:tc>
          <w:tcPr>
            <w:tcW w:w="607" w:type="dxa"/>
            <w:shd w:val="clear" w:color="auto" w:fill="auto"/>
          </w:tcPr>
          <w:p w14:paraId="275E246B" w14:textId="77777777" w:rsidR="00B743DB" w:rsidRPr="005F296C" w:rsidRDefault="00B743DB" w:rsidP="00823C8F">
            <w:pPr>
              <w:ind w:firstLine="0"/>
            </w:pPr>
            <w:r w:rsidRPr="005F296C">
              <w:t>14</w:t>
            </w:r>
          </w:p>
        </w:tc>
      </w:tr>
      <w:tr w:rsidR="00B743DB" w:rsidRPr="005F296C" w14:paraId="6E13E2CB" w14:textId="77777777" w:rsidTr="00823C8F">
        <w:trPr>
          <w:trHeight w:val="227"/>
        </w:trPr>
        <w:tc>
          <w:tcPr>
            <w:tcW w:w="621" w:type="dxa"/>
            <w:shd w:val="clear" w:color="auto" w:fill="auto"/>
          </w:tcPr>
          <w:p w14:paraId="02578550" w14:textId="77777777" w:rsidR="00B743DB" w:rsidRPr="005F296C" w:rsidRDefault="00B743DB" w:rsidP="00823C8F">
            <w:pPr>
              <w:rPr>
                <w:b/>
              </w:rPr>
            </w:pPr>
          </w:p>
        </w:tc>
        <w:tc>
          <w:tcPr>
            <w:tcW w:w="2140" w:type="dxa"/>
            <w:shd w:val="clear" w:color="auto" w:fill="auto"/>
          </w:tcPr>
          <w:p w14:paraId="72A1FCE4"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cloak billowing behind him</w:t>
            </w:r>
          </w:p>
        </w:tc>
        <w:tc>
          <w:tcPr>
            <w:tcW w:w="604" w:type="dxa"/>
            <w:shd w:val="clear" w:color="auto" w:fill="auto"/>
          </w:tcPr>
          <w:p w14:paraId="4B6FA4D3" w14:textId="77777777" w:rsidR="00B743DB" w:rsidRPr="005F296C" w:rsidRDefault="00B743DB" w:rsidP="00823C8F">
            <w:pPr>
              <w:jc w:val="center"/>
            </w:pPr>
            <w:r w:rsidRPr="005F296C">
              <w:t>7</w:t>
            </w:r>
          </w:p>
        </w:tc>
        <w:tc>
          <w:tcPr>
            <w:tcW w:w="2017" w:type="dxa"/>
            <w:shd w:val="clear" w:color="auto" w:fill="FABF8F" w:themeFill="accent6" w:themeFillTint="99"/>
          </w:tcPr>
          <w:p w14:paraId="15131616" w14:textId="77777777" w:rsidR="00B743DB" w:rsidRPr="005F296C" w:rsidRDefault="00B743DB" w:rsidP="00823C8F">
            <w:pPr>
              <w:ind w:firstLine="0"/>
              <w:jc w:val="left"/>
              <w:rPr>
                <w:i/>
                <w:iCs/>
              </w:rPr>
            </w:pPr>
            <w:r w:rsidRPr="005F296C">
              <w:rPr>
                <w:b/>
                <w:bCs/>
                <w:i/>
                <w:iCs/>
              </w:rPr>
              <w:t>jeho</w:t>
            </w:r>
            <w:r w:rsidRPr="005F296C">
              <w:rPr>
                <w:i/>
                <w:iCs/>
              </w:rPr>
              <w:t xml:space="preserve"> plášť se v poryvu větru nadouval za ním</w:t>
            </w:r>
          </w:p>
        </w:tc>
        <w:tc>
          <w:tcPr>
            <w:tcW w:w="607" w:type="dxa"/>
            <w:shd w:val="clear" w:color="auto" w:fill="auto"/>
          </w:tcPr>
          <w:p w14:paraId="1842FEE5" w14:textId="77777777" w:rsidR="00B743DB" w:rsidRPr="005F296C" w:rsidRDefault="00B743DB" w:rsidP="00823C8F">
            <w:pPr>
              <w:ind w:firstLine="0"/>
            </w:pPr>
            <w:r w:rsidRPr="005F296C">
              <w:t>15</w:t>
            </w:r>
          </w:p>
        </w:tc>
        <w:tc>
          <w:tcPr>
            <w:tcW w:w="2166" w:type="dxa"/>
            <w:shd w:val="clear" w:color="auto" w:fill="FF8AD8"/>
          </w:tcPr>
          <w:p w14:paraId="5D3953CF" w14:textId="77777777" w:rsidR="00B743DB" w:rsidRPr="005F296C" w:rsidRDefault="00B743DB" w:rsidP="00823C8F">
            <w:pPr>
              <w:ind w:firstLine="0"/>
              <w:jc w:val="left"/>
              <w:rPr>
                <w:i/>
                <w:iCs/>
              </w:rPr>
            </w:pPr>
            <w:r w:rsidRPr="005F296C">
              <w:rPr>
                <w:i/>
                <w:iCs/>
              </w:rPr>
              <w:t xml:space="preserve">Plášť se </w:t>
            </w:r>
            <w:r w:rsidRPr="005F296C">
              <w:rPr>
                <w:b/>
                <w:bCs/>
                <w:i/>
                <w:iCs/>
              </w:rPr>
              <w:t>mu</w:t>
            </w:r>
            <w:r w:rsidRPr="005F296C">
              <w:rPr>
                <w:i/>
                <w:iCs/>
              </w:rPr>
              <w:t xml:space="preserve"> za zády vzdul ve větru</w:t>
            </w:r>
          </w:p>
        </w:tc>
        <w:tc>
          <w:tcPr>
            <w:tcW w:w="607" w:type="dxa"/>
            <w:shd w:val="clear" w:color="auto" w:fill="auto"/>
          </w:tcPr>
          <w:p w14:paraId="7B510403" w14:textId="77777777" w:rsidR="00B743DB" w:rsidRPr="005F296C" w:rsidRDefault="00B743DB" w:rsidP="00823C8F">
            <w:pPr>
              <w:ind w:firstLine="0"/>
            </w:pPr>
            <w:r w:rsidRPr="005F296C">
              <w:t>15</w:t>
            </w:r>
          </w:p>
        </w:tc>
      </w:tr>
      <w:tr w:rsidR="00B743DB" w:rsidRPr="005F296C" w14:paraId="022813F4" w14:textId="77777777" w:rsidTr="00823C8F">
        <w:trPr>
          <w:trHeight w:val="227"/>
        </w:trPr>
        <w:tc>
          <w:tcPr>
            <w:tcW w:w="621" w:type="dxa"/>
            <w:shd w:val="clear" w:color="auto" w:fill="auto"/>
          </w:tcPr>
          <w:p w14:paraId="0BF081C2" w14:textId="77777777" w:rsidR="00B743DB" w:rsidRPr="005F296C" w:rsidRDefault="00B743DB" w:rsidP="00823C8F">
            <w:pPr>
              <w:rPr>
                <w:b/>
              </w:rPr>
            </w:pPr>
          </w:p>
        </w:tc>
        <w:tc>
          <w:tcPr>
            <w:tcW w:w="2140" w:type="dxa"/>
            <w:shd w:val="clear" w:color="auto" w:fill="auto"/>
          </w:tcPr>
          <w:p w14:paraId="24AE9445" w14:textId="77777777" w:rsidR="00B743DB" w:rsidRPr="005F296C" w:rsidRDefault="00B743DB" w:rsidP="00823C8F">
            <w:pPr>
              <w:ind w:firstLine="0"/>
              <w:jc w:val="left"/>
              <w:rPr>
                <w:i/>
                <w:iCs/>
                <w:lang w:val="en-US"/>
              </w:rPr>
            </w:pPr>
            <w:r w:rsidRPr="005F296C">
              <w:rPr>
                <w:i/>
                <w:iCs/>
                <w:lang w:val="en-US"/>
              </w:rPr>
              <w:t>Your dead men seem to have moved camp</w:t>
            </w:r>
          </w:p>
        </w:tc>
        <w:tc>
          <w:tcPr>
            <w:tcW w:w="604" w:type="dxa"/>
            <w:shd w:val="clear" w:color="auto" w:fill="auto"/>
          </w:tcPr>
          <w:p w14:paraId="587AD5A9" w14:textId="77777777" w:rsidR="00B743DB" w:rsidRPr="005F296C" w:rsidRDefault="00B743DB" w:rsidP="00823C8F">
            <w:pPr>
              <w:jc w:val="center"/>
            </w:pPr>
            <w:r w:rsidRPr="005F296C">
              <w:t>7</w:t>
            </w:r>
          </w:p>
        </w:tc>
        <w:tc>
          <w:tcPr>
            <w:tcW w:w="2017" w:type="dxa"/>
            <w:shd w:val="clear" w:color="auto" w:fill="FABF8F" w:themeFill="accent6" w:themeFillTint="99"/>
          </w:tcPr>
          <w:p w14:paraId="7B638FE1" w14:textId="77777777" w:rsidR="00B743DB" w:rsidRPr="005F296C" w:rsidRDefault="00B743DB" w:rsidP="00823C8F">
            <w:pPr>
              <w:ind w:firstLine="0"/>
              <w:jc w:val="left"/>
              <w:rPr>
                <w:i/>
                <w:iCs/>
              </w:rPr>
            </w:pPr>
            <w:r w:rsidRPr="005F296C">
              <w:rPr>
                <w:i/>
                <w:iCs/>
              </w:rPr>
              <w:t xml:space="preserve">Zdá se, že se </w:t>
            </w:r>
            <w:r w:rsidRPr="005F296C">
              <w:rPr>
                <w:b/>
                <w:bCs/>
                <w:i/>
                <w:iCs/>
                <w:shd w:val="clear" w:color="auto" w:fill="FABF8F" w:themeFill="accent6" w:themeFillTint="99"/>
              </w:rPr>
              <w:t>tvoje</w:t>
            </w:r>
            <w:r w:rsidRPr="005F296C">
              <w:rPr>
                <w:i/>
                <w:iCs/>
              </w:rPr>
              <w:t xml:space="preserve"> mrtvoly odstěhovaly do jiného tábora</w:t>
            </w:r>
          </w:p>
        </w:tc>
        <w:tc>
          <w:tcPr>
            <w:tcW w:w="607" w:type="dxa"/>
            <w:shd w:val="clear" w:color="auto" w:fill="auto"/>
          </w:tcPr>
          <w:p w14:paraId="3593A2A0" w14:textId="77777777" w:rsidR="00B743DB" w:rsidRPr="005F296C" w:rsidRDefault="00B743DB" w:rsidP="00823C8F">
            <w:pPr>
              <w:ind w:firstLine="0"/>
            </w:pPr>
            <w:r w:rsidRPr="005F296C">
              <w:t>16</w:t>
            </w:r>
          </w:p>
        </w:tc>
        <w:tc>
          <w:tcPr>
            <w:tcW w:w="2166" w:type="dxa"/>
            <w:shd w:val="clear" w:color="auto" w:fill="FABF8F" w:themeFill="accent6" w:themeFillTint="99"/>
          </w:tcPr>
          <w:p w14:paraId="7BD29F93" w14:textId="77777777" w:rsidR="00B743DB" w:rsidRPr="005F296C" w:rsidRDefault="00B743DB" w:rsidP="00823C8F">
            <w:pPr>
              <w:ind w:firstLine="0"/>
              <w:jc w:val="left"/>
              <w:rPr>
                <w:i/>
                <w:iCs/>
              </w:rPr>
            </w:pPr>
            <w:r w:rsidRPr="005F296C">
              <w:rPr>
                <w:i/>
                <w:iCs/>
              </w:rPr>
              <w:t xml:space="preserve">Ti </w:t>
            </w:r>
            <w:r w:rsidRPr="005F296C">
              <w:rPr>
                <w:b/>
                <w:bCs/>
                <w:i/>
                <w:iCs/>
              </w:rPr>
              <w:t>tví</w:t>
            </w:r>
            <w:r w:rsidRPr="005F296C">
              <w:rPr>
                <w:i/>
                <w:iCs/>
              </w:rPr>
              <w:t xml:space="preserve"> mrtví se asi šli utábořit jinam</w:t>
            </w:r>
          </w:p>
        </w:tc>
        <w:tc>
          <w:tcPr>
            <w:tcW w:w="607" w:type="dxa"/>
            <w:shd w:val="clear" w:color="auto" w:fill="auto"/>
          </w:tcPr>
          <w:p w14:paraId="5A40C73B" w14:textId="77777777" w:rsidR="00B743DB" w:rsidRPr="005F296C" w:rsidRDefault="00B743DB" w:rsidP="00823C8F">
            <w:pPr>
              <w:ind w:firstLine="0"/>
            </w:pPr>
            <w:r w:rsidRPr="005F296C">
              <w:t>15</w:t>
            </w:r>
          </w:p>
        </w:tc>
      </w:tr>
      <w:tr w:rsidR="00B743DB" w:rsidRPr="005F296C" w14:paraId="19AF60D7" w14:textId="77777777" w:rsidTr="00823C8F">
        <w:trPr>
          <w:trHeight w:val="227"/>
        </w:trPr>
        <w:tc>
          <w:tcPr>
            <w:tcW w:w="621" w:type="dxa"/>
            <w:shd w:val="clear" w:color="auto" w:fill="auto"/>
          </w:tcPr>
          <w:p w14:paraId="5692323C" w14:textId="77777777" w:rsidR="00B743DB" w:rsidRPr="005F296C" w:rsidRDefault="00B743DB" w:rsidP="00823C8F">
            <w:pPr>
              <w:rPr>
                <w:b/>
              </w:rPr>
            </w:pPr>
          </w:p>
        </w:tc>
        <w:tc>
          <w:tcPr>
            <w:tcW w:w="2140" w:type="dxa"/>
            <w:shd w:val="clear" w:color="auto" w:fill="auto"/>
          </w:tcPr>
          <w:p w14:paraId="419E0349" w14:textId="77777777" w:rsidR="00B743DB" w:rsidRPr="005F296C" w:rsidRDefault="00B743DB" w:rsidP="00823C8F">
            <w:pPr>
              <w:ind w:firstLine="0"/>
              <w:jc w:val="left"/>
              <w:rPr>
                <w:i/>
                <w:iCs/>
                <w:lang w:val="en-US"/>
              </w:rPr>
            </w:pPr>
            <w:r w:rsidRPr="005F296C">
              <w:rPr>
                <w:i/>
                <w:iCs/>
                <w:lang w:val="en-US"/>
              </w:rPr>
              <w:t xml:space="preserve">On </w:t>
            </w:r>
            <w:r w:rsidRPr="005F296C">
              <w:rPr>
                <w:b/>
                <w:bCs/>
                <w:i/>
                <w:iCs/>
                <w:lang w:val="en-US"/>
              </w:rPr>
              <w:t>your</w:t>
            </w:r>
            <w:r w:rsidRPr="005F296C">
              <w:rPr>
                <w:i/>
                <w:iCs/>
                <w:lang w:val="en-US"/>
              </w:rPr>
              <w:t xml:space="preserve"> feet, Will</w:t>
            </w:r>
          </w:p>
        </w:tc>
        <w:tc>
          <w:tcPr>
            <w:tcW w:w="604" w:type="dxa"/>
            <w:shd w:val="clear" w:color="auto" w:fill="auto"/>
          </w:tcPr>
          <w:p w14:paraId="65F0F00B" w14:textId="77777777" w:rsidR="00B743DB" w:rsidRPr="005F296C" w:rsidRDefault="00B743DB" w:rsidP="00823C8F">
            <w:pPr>
              <w:jc w:val="center"/>
            </w:pPr>
            <w:r w:rsidRPr="005F296C">
              <w:t>7</w:t>
            </w:r>
          </w:p>
        </w:tc>
        <w:tc>
          <w:tcPr>
            <w:tcW w:w="2017" w:type="dxa"/>
            <w:shd w:val="clear" w:color="auto" w:fill="D6D6D6"/>
          </w:tcPr>
          <w:p w14:paraId="6735BEBE" w14:textId="77777777" w:rsidR="00B743DB" w:rsidRPr="005F296C" w:rsidRDefault="00B743DB" w:rsidP="00823C8F">
            <w:pPr>
              <w:ind w:firstLine="0"/>
              <w:jc w:val="left"/>
              <w:rPr>
                <w:i/>
                <w:iCs/>
              </w:rPr>
            </w:pPr>
            <w:r w:rsidRPr="005F296C">
              <w:rPr>
                <w:i/>
                <w:iCs/>
              </w:rPr>
              <w:t xml:space="preserve">Zvedni </w:t>
            </w:r>
            <w:r w:rsidRPr="005F296C">
              <w:rPr>
                <w:b/>
                <w:bCs/>
                <w:i/>
                <w:iCs/>
              </w:rPr>
              <w:t>se</w:t>
            </w:r>
            <w:r w:rsidRPr="005F296C">
              <w:rPr>
                <w:i/>
                <w:iCs/>
              </w:rPr>
              <w:t>, Wille</w:t>
            </w:r>
          </w:p>
        </w:tc>
        <w:tc>
          <w:tcPr>
            <w:tcW w:w="607" w:type="dxa"/>
            <w:shd w:val="clear" w:color="auto" w:fill="auto"/>
          </w:tcPr>
          <w:p w14:paraId="13E37CAE" w14:textId="77777777" w:rsidR="00B743DB" w:rsidRPr="005F296C" w:rsidRDefault="00B743DB" w:rsidP="00823C8F">
            <w:pPr>
              <w:ind w:firstLine="0"/>
            </w:pPr>
            <w:r w:rsidRPr="005F296C">
              <w:t>16</w:t>
            </w:r>
          </w:p>
        </w:tc>
        <w:tc>
          <w:tcPr>
            <w:tcW w:w="2166" w:type="dxa"/>
            <w:shd w:val="clear" w:color="auto" w:fill="D6D6D6"/>
          </w:tcPr>
          <w:p w14:paraId="1932EA24" w14:textId="77777777" w:rsidR="00B743DB" w:rsidRPr="005F296C" w:rsidRDefault="00B743DB" w:rsidP="00823C8F">
            <w:pPr>
              <w:ind w:firstLine="0"/>
              <w:jc w:val="left"/>
              <w:rPr>
                <w:i/>
                <w:iCs/>
              </w:rPr>
            </w:pPr>
            <w:r w:rsidRPr="005F296C">
              <w:rPr>
                <w:i/>
                <w:iCs/>
              </w:rPr>
              <w:t>Vstávej, Wille</w:t>
            </w:r>
          </w:p>
        </w:tc>
        <w:tc>
          <w:tcPr>
            <w:tcW w:w="607" w:type="dxa"/>
            <w:shd w:val="clear" w:color="auto" w:fill="auto"/>
          </w:tcPr>
          <w:p w14:paraId="514D3321" w14:textId="77777777" w:rsidR="00B743DB" w:rsidRPr="005F296C" w:rsidRDefault="00B743DB" w:rsidP="00823C8F">
            <w:pPr>
              <w:ind w:firstLine="0"/>
            </w:pPr>
            <w:r w:rsidRPr="005F296C">
              <w:t>15</w:t>
            </w:r>
          </w:p>
        </w:tc>
      </w:tr>
      <w:tr w:rsidR="00B743DB" w:rsidRPr="005F296C" w14:paraId="50ADBF98" w14:textId="77777777" w:rsidTr="00823C8F">
        <w:trPr>
          <w:trHeight w:val="227"/>
        </w:trPr>
        <w:tc>
          <w:tcPr>
            <w:tcW w:w="621" w:type="dxa"/>
            <w:shd w:val="clear" w:color="auto" w:fill="auto"/>
          </w:tcPr>
          <w:p w14:paraId="7822E880" w14:textId="77777777" w:rsidR="00B743DB" w:rsidRPr="005F296C" w:rsidRDefault="00B743DB" w:rsidP="00823C8F">
            <w:pPr>
              <w:rPr>
                <w:b/>
              </w:rPr>
            </w:pPr>
          </w:p>
        </w:tc>
        <w:tc>
          <w:tcPr>
            <w:tcW w:w="2140" w:type="dxa"/>
            <w:shd w:val="clear" w:color="auto" w:fill="auto"/>
          </w:tcPr>
          <w:p w14:paraId="6E3E72E1"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eyes swept back and forth</w:t>
            </w:r>
          </w:p>
        </w:tc>
        <w:tc>
          <w:tcPr>
            <w:tcW w:w="604" w:type="dxa"/>
            <w:shd w:val="clear" w:color="auto" w:fill="auto"/>
          </w:tcPr>
          <w:p w14:paraId="6CCA0FA8" w14:textId="77777777" w:rsidR="00B743DB" w:rsidRPr="005F296C" w:rsidRDefault="00B743DB" w:rsidP="00823C8F">
            <w:pPr>
              <w:jc w:val="center"/>
            </w:pPr>
            <w:r w:rsidRPr="005F296C">
              <w:t>7</w:t>
            </w:r>
          </w:p>
        </w:tc>
        <w:tc>
          <w:tcPr>
            <w:tcW w:w="2017" w:type="dxa"/>
            <w:shd w:val="clear" w:color="auto" w:fill="FABF8F" w:themeFill="accent6" w:themeFillTint="99"/>
          </w:tcPr>
          <w:p w14:paraId="1EC78BDB" w14:textId="77777777" w:rsidR="00B743DB" w:rsidRPr="005F296C" w:rsidRDefault="00B743DB" w:rsidP="00823C8F">
            <w:pPr>
              <w:ind w:firstLine="0"/>
              <w:jc w:val="left"/>
              <w:rPr>
                <w:i/>
                <w:iCs/>
              </w:rPr>
            </w:pPr>
            <w:r w:rsidRPr="005F296C">
              <w:rPr>
                <w:b/>
                <w:bCs/>
                <w:i/>
                <w:iCs/>
              </w:rPr>
              <w:t>Jeho</w:t>
            </w:r>
            <w:r w:rsidRPr="005F296C">
              <w:rPr>
                <w:i/>
                <w:iCs/>
              </w:rPr>
              <w:t xml:space="preserve"> oči pátraly sem a tam</w:t>
            </w:r>
          </w:p>
        </w:tc>
        <w:tc>
          <w:tcPr>
            <w:tcW w:w="607" w:type="dxa"/>
            <w:shd w:val="clear" w:color="auto" w:fill="auto"/>
          </w:tcPr>
          <w:p w14:paraId="684D12B8" w14:textId="77777777" w:rsidR="00B743DB" w:rsidRPr="005F296C" w:rsidRDefault="00B743DB" w:rsidP="00823C8F">
            <w:pPr>
              <w:ind w:firstLine="0"/>
            </w:pPr>
            <w:r w:rsidRPr="005F296C">
              <w:t>16</w:t>
            </w:r>
          </w:p>
        </w:tc>
        <w:tc>
          <w:tcPr>
            <w:tcW w:w="2166" w:type="dxa"/>
            <w:shd w:val="clear" w:color="auto" w:fill="73FEFF"/>
          </w:tcPr>
          <w:p w14:paraId="6FD40597" w14:textId="77777777" w:rsidR="00B743DB" w:rsidRPr="005F296C" w:rsidRDefault="00B743DB" w:rsidP="00823C8F">
            <w:pPr>
              <w:ind w:firstLine="0"/>
              <w:jc w:val="left"/>
              <w:rPr>
                <w:i/>
                <w:iCs/>
              </w:rPr>
            </w:pPr>
            <w:r w:rsidRPr="005F296C">
              <w:rPr>
                <w:i/>
                <w:iCs/>
              </w:rPr>
              <w:t>Očima pátral</w:t>
            </w:r>
          </w:p>
        </w:tc>
        <w:tc>
          <w:tcPr>
            <w:tcW w:w="607" w:type="dxa"/>
            <w:shd w:val="clear" w:color="auto" w:fill="auto"/>
          </w:tcPr>
          <w:p w14:paraId="33E76F83" w14:textId="77777777" w:rsidR="00B743DB" w:rsidRPr="005F296C" w:rsidRDefault="00B743DB" w:rsidP="00823C8F">
            <w:pPr>
              <w:ind w:firstLine="0"/>
            </w:pPr>
            <w:r w:rsidRPr="005F296C">
              <w:t>15</w:t>
            </w:r>
          </w:p>
        </w:tc>
      </w:tr>
      <w:tr w:rsidR="00B743DB" w:rsidRPr="005F296C" w14:paraId="1336FBEA" w14:textId="77777777" w:rsidTr="00823C8F">
        <w:trPr>
          <w:trHeight w:val="227"/>
        </w:trPr>
        <w:tc>
          <w:tcPr>
            <w:tcW w:w="621" w:type="dxa"/>
            <w:shd w:val="clear" w:color="auto" w:fill="auto"/>
          </w:tcPr>
          <w:p w14:paraId="349BFD3E" w14:textId="77777777" w:rsidR="00B743DB" w:rsidRPr="005F296C" w:rsidRDefault="00B743DB" w:rsidP="00823C8F">
            <w:pPr>
              <w:rPr>
                <w:b/>
              </w:rPr>
            </w:pPr>
          </w:p>
        </w:tc>
        <w:tc>
          <w:tcPr>
            <w:tcW w:w="2140" w:type="dxa"/>
            <w:shd w:val="clear" w:color="auto" w:fill="auto"/>
          </w:tcPr>
          <w:p w14:paraId="5F4EF0E3" w14:textId="77777777" w:rsidR="00B743DB" w:rsidRPr="005F296C" w:rsidRDefault="00B743DB" w:rsidP="00823C8F">
            <w:pPr>
              <w:ind w:firstLine="0"/>
              <w:jc w:val="left"/>
              <w:rPr>
                <w:i/>
                <w:iCs/>
                <w:lang w:val="en-US"/>
              </w:rPr>
            </w:pPr>
            <w:r w:rsidRPr="005F296C">
              <w:rPr>
                <w:i/>
                <w:iCs/>
                <w:lang w:val="en-US"/>
              </w:rPr>
              <w:t xml:space="preserve">Soon </w:t>
            </w:r>
            <w:r w:rsidRPr="005F296C">
              <w:rPr>
                <w:b/>
                <w:bCs/>
                <w:i/>
                <w:iCs/>
                <w:lang w:val="en-US"/>
              </w:rPr>
              <w:t>his</w:t>
            </w:r>
            <w:r w:rsidRPr="005F296C">
              <w:rPr>
                <w:i/>
                <w:iCs/>
                <w:lang w:val="en-US"/>
              </w:rPr>
              <w:t xml:space="preserve"> hands were sticky</w:t>
            </w:r>
          </w:p>
        </w:tc>
        <w:tc>
          <w:tcPr>
            <w:tcW w:w="604" w:type="dxa"/>
            <w:shd w:val="clear" w:color="auto" w:fill="auto"/>
          </w:tcPr>
          <w:p w14:paraId="727C2B99" w14:textId="77777777" w:rsidR="00B743DB" w:rsidRPr="005F296C" w:rsidRDefault="00B743DB" w:rsidP="00823C8F">
            <w:pPr>
              <w:jc w:val="center"/>
            </w:pPr>
            <w:r w:rsidRPr="005F296C">
              <w:t>7</w:t>
            </w:r>
          </w:p>
        </w:tc>
        <w:tc>
          <w:tcPr>
            <w:tcW w:w="2017" w:type="dxa"/>
            <w:shd w:val="clear" w:color="auto" w:fill="D6D6D6"/>
          </w:tcPr>
          <w:p w14:paraId="20A18572" w14:textId="77777777" w:rsidR="00B743DB" w:rsidRPr="005F296C" w:rsidRDefault="00B743DB" w:rsidP="00823C8F">
            <w:pPr>
              <w:ind w:firstLine="0"/>
              <w:jc w:val="left"/>
              <w:rPr>
                <w:i/>
                <w:iCs/>
              </w:rPr>
            </w:pPr>
            <w:r w:rsidRPr="005F296C">
              <w:rPr>
                <w:i/>
                <w:iCs/>
              </w:rPr>
              <w:t>Brzy měl ruce lepkavé</w:t>
            </w:r>
          </w:p>
        </w:tc>
        <w:tc>
          <w:tcPr>
            <w:tcW w:w="607" w:type="dxa"/>
            <w:shd w:val="clear" w:color="auto" w:fill="auto"/>
          </w:tcPr>
          <w:p w14:paraId="6F891970" w14:textId="77777777" w:rsidR="00B743DB" w:rsidRPr="005F296C" w:rsidRDefault="00B743DB" w:rsidP="00823C8F">
            <w:pPr>
              <w:ind w:firstLine="0"/>
            </w:pPr>
            <w:r w:rsidRPr="005F296C">
              <w:t>16</w:t>
            </w:r>
          </w:p>
        </w:tc>
        <w:tc>
          <w:tcPr>
            <w:tcW w:w="2166" w:type="dxa"/>
            <w:shd w:val="clear" w:color="auto" w:fill="D6D6D6"/>
          </w:tcPr>
          <w:p w14:paraId="79A1D246" w14:textId="77777777" w:rsidR="00B743DB" w:rsidRPr="005F296C" w:rsidRDefault="00B743DB" w:rsidP="00823C8F">
            <w:pPr>
              <w:ind w:firstLine="0"/>
              <w:jc w:val="left"/>
              <w:rPr>
                <w:i/>
                <w:iCs/>
              </w:rPr>
            </w:pPr>
            <w:r w:rsidRPr="005F296C">
              <w:rPr>
                <w:i/>
                <w:iCs/>
              </w:rPr>
              <w:t>Za chvilku měl dlaně lepkavé</w:t>
            </w:r>
          </w:p>
        </w:tc>
        <w:tc>
          <w:tcPr>
            <w:tcW w:w="607" w:type="dxa"/>
            <w:shd w:val="clear" w:color="auto" w:fill="auto"/>
          </w:tcPr>
          <w:p w14:paraId="500CB98B" w14:textId="77777777" w:rsidR="00B743DB" w:rsidRPr="005F296C" w:rsidRDefault="00B743DB" w:rsidP="00823C8F">
            <w:pPr>
              <w:ind w:firstLine="0"/>
            </w:pPr>
            <w:r w:rsidRPr="005F296C">
              <w:t>15</w:t>
            </w:r>
          </w:p>
        </w:tc>
      </w:tr>
      <w:tr w:rsidR="00B743DB" w:rsidRPr="005F296C" w14:paraId="7D4CBB32" w14:textId="77777777" w:rsidTr="00823C8F">
        <w:trPr>
          <w:trHeight w:val="227"/>
        </w:trPr>
        <w:tc>
          <w:tcPr>
            <w:tcW w:w="621" w:type="dxa"/>
            <w:shd w:val="clear" w:color="auto" w:fill="auto"/>
          </w:tcPr>
          <w:p w14:paraId="3F6B017F" w14:textId="77777777" w:rsidR="00B743DB" w:rsidRPr="005F296C" w:rsidRDefault="00B743DB" w:rsidP="00823C8F">
            <w:pPr>
              <w:rPr>
                <w:b/>
              </w:rPr>
            </w:pPr>
          </w:p>
        </w:tc>
        <w:tc>
          <w:tcPr>
            <w:tcW w:w="2140" w:type="dxa"/>
            <w:shd w:val="clear" w:color="auto" w:fill="auto"/>
          </w:tcPr>
          <w:p w14:paraId="0725358A" w14:textId="77777777" w:rsidR="00B743DB" w:rsidRPr="005F296C" w:rsidRDefault="00B743DB" w:rsidP="00823C8F">
            <w:pPr>
              <w:ind w:firstLine="0"/>
              <w:jc w:val="left"/>
              <w:rPr>
                <w:i/>
                <w:iCs/>
                <w:lang w:val="en-US"/>
              </w:rPr>
            </w:pPr>
            <w:r w:rsidRPr="005F296C">
              <w:rPr>
                <w:i/>
                <w:iCs/>
                <w:lang w:val="en-US"/>
              </w:rPr>
              <w:t xml:space="preserve">Fear filled </w:t>
            </w:r>
            <w:r w:rsidRPr="005F296C">
              <w:rPr>
                <w:b/>
                <w:bCs/>
                <w:i/>
                <w:iCs/>
                <w:lang w:val="en-US"/>
              </w:rPr>
              <w:t>his</w:t>
            </w:r>
            <w:r w:rsidRPr="005F296C">
              <w:rPr>
                <w:i/>
                <w:iCs/>
                <w:lang w:val="en-US"/>
              </w:rPr>
              <w:t xml:space="preserve"> gut </w:t>
            </w:r>
          </w:p>
        </w:tc>
        <w:tc>
          <w:tcPr>
            <w:tcW w:w="604" w:type="dxa"/>
            <w:shd w:val="clear" w:color="auto" w:fill="auto"/>
          </w:tcPr>
          <w:p w14:paraId="39839ECA" w14:textId="77777777" w:rsidR="00B743DB" w:rsidRPr="005F296C" w:rsidRDefault="00B743DB" w:rsidP="00823C8F">
            <w:pPr>
              <w:jc w:val="center"/>
            </w:pPr>
            <w:r w:rsidRPr="005F296C">
              <w:t>7</w:t>
            </w:r>
          </w:p>
        </w:tc>
        <w:tc>
          <w:tcPr>
            <w:tcW w:w="2017" w:type="dxa"/>
            <w:shd w:val="clear" w:color="auto" w:fill="FABF8F" w:themeFill="accent6" w:themeFillTint="99"/>
          </w:tcPr>
          <w:p w14:paraId="096F72F1" w14:textId="77777777" w:rsidR="00B743DB" w:rsidRPr="005F296C" w:rsidRDefault="00B743DB" w:rsidP="00823C8F">
            <w:pPr>
              <w:ind w:firstLine="0"/>
              <w:jc w:val="left"/>
              <w:rPr>
                <w:i/>
                <w:iCs/>
              </w:rPr>
            </w:pPr>
            <w:r w:rsidRPr="005F296C">
              <w:rPr>
                <w:i/>
                <w:iCs/>
              </w:rPr>
              <w:t xml:space="preserve">Strach plnil </w:t>
            </w:r>
            <w:r w:rsidRPr="005F296C">
              <w:rPr>
                <w:b/>
                <w:bCs/>
                <w:i/>
                <w:iCs/>
              </w:rPr>
              <w:t>jeho</w:t>
            </w:r>
            <w:r w:rsidRPr="005F296C">
              <w:rPr>
                <w:i/>
                <w:iCs/>
              </w:rPr>
              <w:t xml:space="preserve"> útroby</w:t>
            </w:r>
          </w:p>
        </w:tc>
        <w:tc>
          <w:tcPr>
            <w:tcW w:w="607" w:type="dxa"/>
            <w:shd w:val="clear" w:color="auto" w:fill="auto"/>
          </w:tcPr>
          <w:p w14:paraId="13994CF0" w14:textId="77777777" w:rsidR="00B743DB" w:rsidRPr="005F296C" w:rsidRDefault="00B743DB" w:rsidP="00823C8F">
            <w:pPr>
              <w:ind w:firstLine="0"/>
            </w:pPr>
            <w:r w:rsidRPr="005F296C">
              <w:t>16</w:t>
            </w:r>
          </w:p>
        </w:tc>
        <w:tc>
          <w:tcPr>
            <w:tcW w:w="2166" w:type="dxa"/>
            <w:shd w:val="clear" w:color="auto" w:fill="FF8AD8"/>
          </w:tcPr>
          <w:p w14:paraId="7B294E4D" w14:textId="77777777" w:rsidR="00B743DB" w:rsidRPr="005F296C" w:rsidRDefault="00B743DB" w:rsidP="00823C8F">
            <w:pPr>
              <w:ind w:firstLine="0"/>
              <w:jc w:val="left"/>
              <w:rPr>
                <w:i/>
                <w:iCs/>
              </w:rPr>
            </w:pPr>
            <w:r w:rsidRPr="005F296C">
              <w:rPr>
                <w:i/>
                <w:iCs/>
              </w:rPr>
              <w:t xml:space="preserve">Strach </w:t>
            </w:r>
            <w:r w:rsidRPr="005F296C">
              <w:rPr>
                <w:b/>
                <w:bCs/>
                <w:i/>
                <w:iCs/>
              </w:rPr>
              <w:t>mu</w:t>
            </w:r>
            <w:r w:rsidRPr="005F296C">
              <w:rPr>
                <w:i/>
                <w:iCs/>
              </w:rPr>
              <w:t xml:space="preserve"> plnil útroby</w:t>
            </w:r>
          </w:p>
        </w:tc>
        <w:tc>
          <w:tcPr>
            <w:tcW w:w="607" w:type="dxa"/>
            <w:shd w:val="clear" w:color="auto" w:fill="auto"/>
          </w:tcPr>
          <w:p w14:paraId="7AADEC3C" w14:textId="77777777" w:rsidR="00B743DB" w:rsidRPr="005F296C" w:rsidRDefault="00B743DB" w:rsidP="00823C8F">
            <w:pPr>
              <w:ind w:firstLine="0"/>
            </w:pPr>
            <w:r w:rsidRPr="005F296C">
              <w:t>15</w:t>
            </w:r>
          </w:p>
        </w:tc>
      </w:tr>
      <w:tr w:rsidR="00B743DB" w:rsidRPr="005F296C" w14:paraId="6E2E8844" w14:textId="77777777" w:rsidTr="00823C8F">
        <w:trPr>
          <w:trHeight w:val="227"/>
        </w:trPr>
        <w:tc>
          <w:tcPr>
            <w:tcW w:w="621" w:type="dxa"/>
            <w:shd w:val="clear" w:color="auto" w:fill="auto"/>
          </w:tcPr>
          <w:p w14:paraId="03B661AE" w14:textId="77777777" w:rsidR="00B743DB" w:rsidRPr="005F296C" w:rsidRDefault="00B743DB" w:rsidP="00823C8F">
            <w:pPr>
              <w:rPr>
                <w:b/>
              </w:rPr>
            </w:pPr>
          </w:p>
        </w:tc>
        <w:tc>
          <w:tcPr>
            <w:tcW w:w="2140" w:type="dxa"/>
            <w:shd w:val="clear" w:color="auto" w:fill="auto"/>
          </w:tcPr>
          <w:p w14:paraId="06CE1513" w14:textId="77777777" w:rsidR="00B743DB" w:rsidRPr="005F296C" w:rsidRDefault="00B743DB" w:rsidP="00823C8F">
            <w:pPr>
              <w:ind w:firstLine="0"/>
              <w:jc w:val="left"/>
              <w:rPr>
                <w:i/>
                <w:iCs/>
                <w:lang w:val="en-US"/>
              </w:rPr>
            </w:pPr>
            <w:r w:rsidRPr="005F296C">
              <w:rPr>
                <w:i/>
                <w:iCs/>
                <w:lang w:val="en-US"/>
              </w:rPr>
              <w:t xml:space="preserve">slipped </w:t>
            </w:r>
            <w:r w:rsidRPr="005F296C">
              <w:rPr>
                <w:b/>
                <w:bCs/>
                <w:i/>
                <w:iCs/>
                <w:lang w:val="en-US"/>
              </w:rPr>
              <w:t>his</w:t>
            </w:r>
            <w:r w:rsidRPr="005F296C">
              <w:rPr>
                <w:i/>
                <w:iCs/>
                <w:lang w:val="en-US"/>
              </w:rPr>
              <w:t xml:space="preserve"> dirk free of its sheath</w:t>
            </w:r>
          </w:p>
        </w:tc>
        <w:tc>
          <w:tcPr>
            <w:tcW w:w="604" w:type="dxa"/>
            <w:shd w:val="clear" w:color="auto" w:fill="auto"/>
          </w:tcPr>
          <w:p w14:paraId="2B0B2A9B" w14:textId="77777777" w:rsidR="00B743DB" w:rsidRPr="005F296C" w:rsidRDefault="00B743DB" w:rsidP="00823C8F">
            <w:pPr>
              <w:jc w:val="center"/>
            </w:pPr>
            <w:r w:rsidRPr="005F296C">
              <w:t>7</w:t>
            </w:r>
          </w:p>
        </w:tc>
        <w:tc>
          <w:tcPr>
            <w:tcW w:w="2017" w:type="dxa"/>
            <w:shd w:val="clear" w:color="auto" w:fill="D99594" w:themeFill="accent2" w:themeFillTint="99"/>
          </w:tcPr>
          <w:p w14:paraId="666E58B1" w14:textId="77777777" w:rsidR="00B743DB" w:rsidRPr="005F296C" w:rsidRDefault="00B743DB" w:rsidP="00823C8F">
            <w:pPr>
              <w:ind w:firstLine="0"/>
              <w:jc w:val="left"/>
              <w:rPr>
                <w:i/>
                <w:iCs/>
              </w:rPr>
            </w:pPr>
            <w:r w:rsidRPr="005F296C">
              <w:rPr>
                <w:i/>
                <w:iCs/>
              </w:rPr>
              <w:t xml:space="preserve">vytáhl z pochvy </w:t>
            </w:r>
            <w:r w:rsidRPr="005F296C">
              <w:rPr>
                <w:b/>
                <w:bCs/>
                <w:i/>
                <w:iCs/>
              </w:rPr>
              <w:t>svoji</w:t>
            </w:r>
            <w:r w:rsidRPr="005F296C">
              <w:rPr>
                <w:i/>
                <w:iCs/>
              </w:rPr>
              <w:t xml:space="preserve"> dlouhou dýku</w:t>
            </w:r>
          </w:p>
        </w:tc>
        <w:tc>
          <w:tcPr>
            <w:tcW w:w="607" w:type="dxa"/>
            <w:shd w:val="clear" w:color="auto" w:fill="auto"/>
          </w:tcPr>
          <w:p w14:paraId="324D7D15" w14:textId="77777777" w:rsidR="00B743DB" w:rsidRPr="005F296C" w:rsidRDefault="00B743DB" w:rsidP="00823C8F">
            <w:pPr>
              <w:ind w:firstLine="0"/>
            </w:pPr>
            <w:r w:rsidRPr="005F296C">
              <w:t>16</w:t>
            </w:r>
          </w:p>
        </w:tc>
        <w:tc>
          <w:tcPr>
            <w:tcW w:w="2166" w:type="dxa"/>
            <w:shd w:val="clear" w:color="auto" w:fill="73FEFF"/>
          </w:tcPr>
          <w:p w14:paraId="61C44EFE" w14:textId="77777777" w:rsidR="00B743DB" w:rsidRPr="005F296C" w:rsidRDefault="00B743DB" w:rsidP="00823C8F">
            <w:pPr>
              <w:ind w:firstLine="0"/>
              <w:jc w:val="left"/>
              <w:rPr>
                <w:i/>
                <w:iCs/>
              </w:rPr>
            </w:pPr>
            <w:r w:rsidRPr="005F296C">
              <w:rPr>
                <w:i/>
                <w:iCs/>
              </w:rPr>
              <w:t>vytáhl dýku z pochvy</w:t>
            </w:r>
          </w:p>
        </w:tc>
        <w:tc>
          <w:tcPr>
            <w:tcW w:w="607" w:type="dxa"/>
            <w:shd w:val="clear" w:color="auto" w:fill="auto"/>
          </w:tcPr>
          <w:p w14:paraId="4317413D" w14:textId="77777777" w:rsidR="00B743DB" w:rsidRPr="005F296C" w:rsidRDefault="00B743DB" w:rsidP="00823C8F">
            <w:pPr>
              <w:ind w:firstLine="0"/>
            </w:pPr>
            <w:r w:rsidRPr="005F296C">
              <w:t>15</w:t>
            </w:r>
          </w:p>
        </w:tc>
      </w:tr>
      <w:tr w:rsidR="00B743DB" w:rsidRPr="005F296C" w14:paraId="27B6262C" w14:textId="77777777" w:rsidTr="00823C8F">
        <w:trPr>
          <w:trHeight w:val="227"/>
        </w:trPr>
        <w:tc>
          <w:tcPr>
            <w:tcW w:w="621" w:type="dxa"/>
            <w:shd w:val="clear" w:color="auto" w:fill="auto"/>
          </w:tcPr>
          <w:p w14:paraId="0A2E8102" w14:textId="77777777" w:rsidR="00B743DB" w:rsidRPr="005F296C" w:rsidRDefault="00B743DB" w:rsidP="00823C8F">
            <w:pPr>
              <w:rPr>
                <w:b/>
              </w:rPr>
            </w:pPr>
          </w:p>
        </w:tc>
        <w:tc>
          <w:tcPr>
            <w:tcW w:w="2140" w:type="dxa"/>
            <w:shd w:val="clear" w:color="auto" w:fill="auto"/>
          </w:tcPr>
          <w:p w14:paraId="3517D736" w14:textId="77777777" w:rsidR="00B743DB" w:rsidRPr="005F296C" w:rsidRDefault="00B743DB" w:rsidP="00823C8F">
            <w:pPr>
              <w:ind w:firstLine="0"/>
              <w:jc w:val="left"/>
              <w:rPr>
                <w:i/>
                <w:iCs/>
                <w:lang w:val="en-US"/>
              </w:rPr>
            </w:pPr>
            <w:r w:rsidRPr="005F296C">
              <w:rPr>
                <w:i/>
                <w:iCs/>
                <w:lang w:val="en-US"/>
              </w:rPr>
              <w:t xml:space="preserve">slipped his dirk free of </w:t>
            </w:r>
            <w:r w:rsidRPr="005F296C">
              <w:rPr>
                <w:b/>
                <w:bCs/>
                <w:i/>
                <w:iCs/>
                <w:lang w:val="en-US"/>
              </w:rPr>
              <w:t>its</w:t>
            </w:r>
            <w:r w:rsidRPr="005F296C">
              <w:rPr>
                <w:i/>
                <w:iCs/>
                <w:lang w:val="en-US"/>
              </w:rPr>
              <w:t xml:space="preserve"> sheath</w:t>
            </w:r>
          </w:p>
        </w:tc>
        <w:tc>
          <w:tcPr>
            <w:tcW w:w="604" w:type="dxa"/>
            <w:shd w:val="clear" w:color="auto" w:fill="auto"/>
          </w:tcPr>
          <w:p w14:paraId="6EA7EFE8" w14:textId="77777777" w:rsidR="00B743DB" w:rsidRPr="005F296C" w:rsidRDefault="00B743DB" w:rsidP="00823C8F">
            <w:pPr>
              <w:jc w:val="center"/>
            </w:pPr>
            <w:r w:rsidRPr="005F296C">
              <w:t>7</w:t>
            </w:r>
          </w:p>
        </w:tc>
        <w:tc>
          <w:tcPr>
            <w:tcW w:w="2017" w:type="dxa"/>
            <w:shd w:val="clear" w:color="auto" w:fill="73FEFF"/>
          </w:tcPr>
          <w:p w14:paraId="3BAB8773" w14:textId="77777777" w:rsidR="00B743DB" w:rsidRPr="005F296C" w:rsidRDefault="00B743DB" w:rsidP="00823C8F">
            <w:pPr>
              <w:ind w:firstLine="0"/>
              <w:jc w:val="left"/>
              <w:rPr>
                <w:i/>
                <w:iCs/>
              </w:rPr>
            </w:pPr>
            <w:r w:rsidRPr="005F296C">
              <w:rPr>
                <w:i/>
                <w:iCs/>
              </w:rPr>
              <w:t>vytáhl z pochvy</w:t>
            </w:r>
            <w:r w:rsidRPr="005F296C">
              <w:rPr>
                <w:b/>
                <w:bCs/>
                <w:i/>
                <w:iCs/>
              </w:rPr>
              <w:t xml:space="preserve"> </w:t>
            </w:r>
            <w:r w:rsidRPr="005F296C">
              <w:rPr>
                <w:i/>
                <w:iCs/>
              </w:rPr>
              <w:t>svoji dlouhou dýku</w:t>
            </w:r>
          </w:p>
        </w:tc>
        <w:tc>
          <w:tcPr>
            <w:tcW w:w="607" w:type="dxa"/>
            <w:shd w:val="clear" w:color="auto" w:fill="auto"/>
          </w:tcPr>
          <w:p w14:paraId="3E781D78" w14:textId="77777777" w:rsidR="00B743DB" w:rsidRPr="005F296C" w:rsidRDefault="00B743DB" w:rsidP="00823C8F">
            <w:pPr>
              <w:ind w:firstLine="0"/>
            </w:pPr>
            <w:r w:rsidRPr="005F296C">
              <w:t>16</w:t>
            </w:r>
          </w:p>
        </w:tc>
        <w:tc>
          <w:tcPr>
            <w:tcW w:w="2166" w:type="dxa"/>
            <w:shd w:val="clear" w:color="auto" w:fill="73FEFF"/>
          </w:tcPr>
          <w:p w14:paraId="210F6481" w14:textId="77777777" w:rsidR="00B743DB" w:rsidRPr="005F296C" w:rsidRDefault="00B743DB" w:rsidP="00823C8F">
            <w:pPr>
              <w:ind w:firstLine="0"/>
              <w:jc w:val="left"/>
              <w:rPr>
                <w:i/>
                <w:iCs/>
              </w:rPr>
            </w:pPr>
            <w:r w:rsidRPr="005F296C">
              <w:rPr>
                <w:i/>
                <w:iCs/>
              </w:rPr>
              <w:t>vytáhl dýku z pochvy</w:t>
            </w:r>
          </w:p>
        </w:tc>
        <w:tc>
          <w:tcPr>
            <w:tcW w:w="607" w:type="dxa"/>
            <w:shd w:val="clear" w:color="auto" w:fill="auto"/>
          </w:tcPr>
          <w:p w14:paraId="668F6F85" w14:textId="77777777" w:rsidR="00B743DB" w:rsidRPr="005F296C" w:rsidRDefault="00B743DB" w:rsidP="00823C8F">
            <w:pPr>
              <w:ind w:firstLine="0"/>
            </w:pPr>
            <w:r w:rsidRPr="005F296C">
              <w:t>15</w:t>
            </w:r>
          </w:p>
        </w:tc>
      </w:tr>
      <w:tr w:rsidR="00B743DB" w:rsidRPr="005F296C" w14:paraId="54BB8CDC" w14:textId="77777777" w:rsidTr="00823C8F">
        <w:trPr>
          <w:trHeight w:val="227"/>
        </w:trPr>
        <w:tc>
          <w:tcPr>
            <w:tcW w:w="621" w:type="dxa"/>
            <w:shd w:val="clear" w:color="auto" w:fill="auto"/>
          </w:tcPr>
          <w:p w14:paraId="11E32C32" w14:textId="77777777" w:rsidR="00B743DB" w:rsidRPr="005F296C" w:rsidRDefault="00B743DB" w:rsidP="00823C8F">
            <w:pPr>
              <w:rPr>
                <w:b/>
              </w:rPr>
            </w:pPr>
          </w:p>
        </w:tc>
        <w:tc>
          <w:tcPr>
            <w:tcW w:w="2140" w:type="dxa"/>
            <w:shd w:val="clear" w:color="auto" w:fill="auto"/>
          </w:tcPr>
          <w:p w14:paraId="53233535" w14:textId="77777777" w:rsidR="00B743DB" w:rsidRPr="005F296C" w:rsidRDefault="00B743DB" w:rsidP="00823C8F">
            <w:pPr>
              <w:ind w:firstLine="0"/>
              <w:jc w:val="left"/>
              <w:rPr>
                <w:i/>
                <w:iCs/>
                <w:lang w:val="en-US"/>
              </w:rPr>
            </w:pPr>
            <w:r w:rsidRPr="005F296C">
              <w:rPr>
                <w:i/>
                <w:iCs/>
                <w:lang w:val="en-US"/>
              </w:rPr>
              <w:t xml:space="preserve">He put it between </w:t>
            </w:r>
            <w:r w:rsidRPr="005F296C">
              <w:rPr>
                <w:b/>
                <w:bCs/>
                <w:i/>
                <w:iCs/>
                <w:lang w:val="en-US"/>
              </w:rPr>
              <w:t>his</w:t>
            </w:r>
            <w:r w:rsidRPr="005F296C">
              <w:rPr>
                <w:i/>
                <w:iCs/>
                <w:lang w:val="en-US"/>
              </w:rPr>
              <w:t xml:space="preserve"> teeth</w:t>
            </w:r>
          </w:p>
        </w:tc>
        <w:tc>
          <w:tcPr>
            <w:tcW w:w="604" w:type="dxa"/>
            <w:shd w:val="clear" w:color="auto" w:fill="auto"/>
          </w:tcPr>
          <w:p w14:paraId="08BD1131" w14:textId="77777777" w:rsidR="00B743DB" w:rsidRPr="005F296C" w:rsidRDefault="00B743DB" w:rsidP="00823C8F">
            <w:pPr>
              <w:jc w:val="center"/>
            </w:pPr>
            <w:r w:rsidRPr="005F296C">
              <w:t>7</w:t>
            </w:r>
          </w:p>
        </w:tc>
        <w:tc>
          <w:tcPr>
            <w:tcW w:w="2017" w:type="dxa"/>
            <w:shd w:val="clear" w:color="auto" w:fill="FFFF00"/>
          </w:tcPr>
          <w:p w14:paraId="58493D98" w14:textId="77777777" w:rsidR="00B743DB" w:rsidRPr="005F296C" w:rsidRDefault="00B743DB" w:rsidP="00823C8F">
            <w:pPr>
              <w:ind w:firstLine="0"/>
              <w:jc w:val="left"/>
              <w:rPr>
                <w:i/>
                <w:iCs/>
              </w:rPr>
            </w:pPr>
            <w:r w:rsidRPr="005F296C">
              <w:rPr>
                <w:i/>
                <w:iCs/>
              </w:rPr>
              <w:t xml:space="preserve">Vložil </w:t>
            </w:r>
            <w:r w:rsidRPr="005F296C">
              <w:rPr>
                <w:b/>
                <w:bCs/>
                <w:i/>
                <w:iCs/>
              </w:rPr>
              <w:t>si</w:t>
            </w:r>
            <w:r w:rsidRPr="005F296C">
              <w:rPr>
                <w:i/>
                <w:iCs/>
              </w:rPr>
              <w:t xml:space="preserve"> ji mezi zuby</w:t>
            </w:r>
          </w:p>
        </w:tc>
        <w:tc>
          <w:tcPr>
            <w:tcW w:w="607" w:type="dxa"/>
            <w:shd w:val="clear" w:color="auto" w:fill="auto"/>
          </w:tcPr>
          <w:p w14:paraId="0CCCE449" w14:textId="77777777" w:rsidR="00B743DB" w:rsidRPr="005F296C" w:rsidRDefault="00B743DB" w:rsidP="00823C8F">
            <w:pPr>
              <w:ind w:firstLine="0"/>
            </w:pPr>
            <w:r w:rsidRPr="005F296C">
              <w:t>16</w:t>
            </w:r>
          </w:p>
        </w:tc>
        <w:tc>
          <w:tcPr>
            <w:tcW w:w="2166" w:type="dxa"/>
            <w:shd w:val="clear" w:color="auto" w:fill="73FEFF"/>
          </w:tcPr>
          <w:p w14:paraId="2B5E85DC" w14:textId="77777777" w:rsidR="00B743DB" w:rsidRPr="005F296C" w:rsidRDefault="00B743DB" w:rsidP="00823C8F">
            <w:pPr>
              <w:ind w:firstLine="0"/>
              <w:jc w:val="left"/>
              <w:rPr>
                <w:i/>
                <w:iCs/>
              </w:rPr>
            </w:pPr>
            <w:r w:rsidRPr="005F296C">
              <w:rPr>
                <w:i/>
                <w:iCs/>
              </w:rPr>
              <w:t>Skousl ji mezi zuby</w:t>
            </w:r>
          </w:p>
        </w:tc>
        <w:tc>
          <w:tcPr>
            <w:tcW w:w="607" w:type="dxa"/>
            <w:shd w:val="clear" w:color="auto" w:fill="auto"/>
          </w:tcPr>
          <w:p w14:paraId="64420B62" w14:textId="77777777" w:rsidR="00B743DB" w:rsidRPr="005F296C" w:rsidRDefault="00B743DB" w:rsidP="00823C8F">
            <w:pPr>
              <w:ind w:firstLine="0"/>
            </w:pPr>
            <w:r w:rsidRPr="005F296C">
              <w:t>15</w:t>
            </w:r>
          </w:p>
        </w:tc>
      </w:tr>
      <w:tr w:rsidR="00B743DB" w:rsidRPr="005F296C" w14:paraId="2ECCE190" w14:textId="77777777" w:rsidTr="00823C8F">
        <w:trPr>
          <w:trHeight w:val="227"/>
        </w:trPr>
        <w:tc>
          <w:tcPr>
            <w:tcW w:w="621" w:type="dxa"/>
            <w:shd w:val="clear" w:color="auto" w:fill="auto"/>
          </w:tcPr>
          <w:p w14:paraId="3A17C118" w14:textId="77777777" w:rsidR="00B743DB" w:rsidRPr="005F296C" w:rsidRDefault="00B743DB" w:rsidP="00823C8F">
            <w:pPr>
              <w:rPr>
                <w:b/>
              </w:rPr>
            </w:pPr>
          </w:p>
        </w:tc>
        <w:tc>
          <w:tcPr>
            <w:tcW w:w="2140" w:type="dxa"/>
            <w:shd w:val="clear" w:color="auto" w:fill="auto"/>
          </w:tcPr>
          <w:p w14:paraId="3C578225" w14:textId="77777777" w:rsidR="00B743DB" w:rsidRPr="005F296C" w:rsidRDefault="00B743DB" w:rsidP="00823C8F">
            <w:pPr>
              <w:ind w:firstLine="0"/>
              <w:jc w:val="left"/>
              <w:rPr>
                <w:i/>
                <w:iCs/>
                <w:lang w:val="en-US"/>
              </w:rPr>
            </w:pPr>
            <w:r w:rsidRPr="005F296C">
              <w:rPr>
                <w:i/>
                <w:iCs/>
                <w:lang w:val="en-US"/>
              </w:rPr>
              <w:t xml:space="preserve">The taste of cold iron in </w:t>
            </w:r>
            <w:r w:rsidRPr="005F296C">
              <w:rPr>
                <w:b/>
                <w:bCs/>
                <w:i/>
                <w:iCs/>
                <w:lang w:val="en-US"/>
              </w:rPr>
              <w:t>his</w:t>
            </w:r>
            <w:r w:rsidRPr="005F296C">
              <w:rPr>
                <w:i/>
                <w:iCs/>
                <w:lang w:val="en-US"/>
              </w:rPr>
              <w:t xml:space="preserve"> mouth gave him comfort.</w:t>
            </w:r>
          </w:p>
        </w:tc>
        <w:tc>
          <w:tcPr>
            <w:tcW w:w="604" w:type="dxa"/>
            <w:shd w:val="clear" w:color="auto" w:fill="auto"/>
          </w:tcPr>
          <w:p w14:paraId="0428A9C6" w14:textId="77777777" w:rsidR="00B743DB" w:rsidRPr="005F296C" w:rsidRDefault="00B743DB" w:rsidP="00823C8F">
            <w:pPr>
              <w:jc w:val="center"/>
            </w:pPr>
            <w:r w:rsidRPr="005F296C">
              <w:t>7</w:t>
            </w:r>
          </w:p>
        </w:tc>
        <w:tc>
          <w:tcPr>
            <w:tcW w:w="2017" w:type="dxa"/>
            <w:shd w:val="clear" w:color="auto" w:fill="73FEFF"/>
          </w:tcPr>
          <w:p w14:paraId="2705CCB9" w14:textId="77777777" w:rsidR="00B743DB" w:rsidRPr="005F296C" w:rsidRDefault="00B743DB" w:rsidP="00823C8F">
            <w:pPr>
              <w:ind w:firstLine="0"/>
              <w:jc w:val="left"/>
              <w:rPr>
                <w:i/>
                <w:iCs/>
              </w:rPr>
            </w:pPr>
            <w:r w:rsidRPr="005F296C">
              <w:rPr>
                <w:i/>
                <w:iCs/>
              </w:rPr>
              <w:t>Chuť chladného kovu v ústech mu poskytla alespoň částečnou úlevu</w:t>
            </w:r>
          </w:p>
        </w:tc>
        <w:tc>
          <w:tcPr>
            <w:tcW w:w="607" w:type="dxa"/>
            <w:shd w:val="clear" w:color="auto" w:fill="auto"/>
          </w:tcPr>
          <w:p w14:paraId="248BAD1A" w14:textId="77777777" w:rsidR="00B743DB" w:rsidRPr="005F296C" w:rsidRDefault="00B743DB" w:rsidP="00823C8F">
            <w:pPr>
              <w:ind w:firstLine="0"/>
            </w:pPr>
            <w:r w:rsidRPr="005F296C">
              <w:t>16</w:t>
            </w:r>
          </w:p>
        </w:tc>
        <w:tc>
          <w:tcPr>
            <w:tcW w:w="2166" w:type="dxa"/>
            <w:shd w:val="clear" w:color="auto" w:fill="73FEFF"/>
          </w:tcPr>
          <w:p w14:paraId="1D7C7465" w14:textId="77777777" w:rsidR="00B743DB" w:rsidRPr="005F296C" w:rsidRDefault="00B743DB" w:rsidP="00823C8F">
            <w:pPr>
              <w:ind w:firstLine="0"/>
              <w:jc w:val="left"/>
              <w:rPr>
                <w:i/>
                <w:iCs/>
              </w:rPr>
            </w:pPr>
            <w:r w:rsidRPr="005F296C">
              <w:rPr>
                <w:i/>
                <w:iCs/>
              </w:rPr>
              <w:t>Chuť chladného železa ho uklidňovala</w:t>
            </w:r>
          </w:p>
        </w:tc>
        <w:tc>
          <w:tcPr>
            <w:tcW w:w="607" w:type="dxa"/>
            <w:shd w:val="clear" w:color="auto" w:fill="auto"/>
          </w:tcPr>
          <w:p w14:paraId="4A8A1823" w14:textId="77777777" w:rsidR="00B743DB" w:rsidRPr="005F296C" w:rsidRDefault="00B743DB" w:rsidP="00823C8F">
            <w:pPr>
              <w:ind w:firstLine="0"/>
            </w:pPr>
            <w:r w:rsidRPr="005F296C">
              <w:t>15</w:t>
            </w:r>
          </w:p>
        </w:tc>
      </w:tr>
      <w:tr w:rsidR="00B743DB" w:rsidRPr="005F296C" w14:paraId="01305936" w14:textId="77777777" w:rsidTr="00823C8F">
        <w:trPr>
          <w:trHeight w:val="227"/>
        </w:trPr>
        <w:tc>
          <w:tcPr>
            <w:tcW w:w="621" w:type="dxa"/>
            <w:shd w:val="clear" w:color="auto" w:fill="auto"/>
          </w:tcPr>
          <w:p w14:paraId="04F62BE8" w14:textId="77777777" w:rsidR="00B743DB" w:rsidRPr="005F296C" w:rsidRDefault="00B743DB" w:rsidP="00823C8F">
            <w:pPr>
              <w:rPr>
                <w:b/>
              </w:rPr>
            </w:pPr>
          </w:p>
        </w:tc>
        <w:tc>
          <w:tcPr>
            <w:tcW w:w="2140" w:type="dxa"/>
            <w:shd w:val="clear" w:color="auto" w:fill="auto"/>
          </w:tcPr>
          <w:p w14:paraId="72FF078B" w14:textId="77777777" w:rsidR="00B743DB" w:rsidRPr="005F296C" w:rsidRDefault="00B743DB" w:rsidP="00823C8F">
            <w:pPr>
              <w:ind w:firstLine="0"/>
              <w:jc w:val="left"/>
              <w:rPr>
                <w:i/>
                <w:iCs/>
                <w:lang w:val="en-US"/>
              </w:rPr>
            </w:pPr>
            <w:r w:rsidRPr="005F296C">
              <w:rPr>
                <w:i/>
                <w:iCs/>
                <w:lang w:val="en-US"/>
              </w:rPr>
              <w:t xml:space="preserve">from the corner of </w:t>
            </w:r>
            <w:r w:rsidRPr="005F296C">
              <w:rPr>
                <w:b/>
                <w:bCs/>
                <w:i/>
                <w:iCs/>
                <w:lang w:val="en-US"/>
              </w:rPr>
              <w:t>his</w:t>
            </w:r>
            <w:r w:rsidRPr="005F296C">
              <w:rPr>
                <w:i/>
                <w:iCs/>
                <w:lang w:val="en-US"/>
              </w:rPr>
              <w:t xml:space="preserve"> eye</w:t>
            </w:r>
          </w:p>
        </w:tc>
        <w:tc>
          <w:tcPr>
            <w:tcW w:w="604" w:type="dxa"/>
            <w:shd w:val="clear" w:color="auto" w:fill="auto"/>
          </w:tcPr>
          <w:p w14:paraId="3CD15C67" w14:textId="77777777" w:rsidR="00B743DB" w:rsidRPr="005F296C" w:rsidRDefault="00B743DB" w:rsidP="00823C8F">
            <w:pPr>
              <w:jc w:val="center"/>
            </w:pPr>
            <w:r w:rsidRPr="005F296C">
              <w:t>8</w:t>
            </w:r>
          </w:p>
        </w:tc>
        <w:tc>
          <w:tcPr>
            <w:tcW w:w="2017" w:type="dxa"/>
            <w:shd w:val="clear" w:color="auto" w:fill="73FEFF"/>
          </w:tcPr>
          <w:p w14:paraId="46D2AD77" w14:textId="77777777" w:rsidR="00B743DB" w:rsidRPr="005F296C" w:rsidRDefault="00B743DB" w:rsidP="00823C8F">
            <w:pPr>
              <w:ind w:firstLine="0"/>
              <w:jc w:val="left"/>
              <w:rPr>
                <w:i/>
                <w:iCs/>
              </w:rPr>
            </w:pPr>
            <w:r w:rsidRPr="005F296C">
              <w:rPr>
                <w:i/>
                <w:iCs/>
              </w:rPr>
              <w:t xml:space="preserve">Koutkem oka </w:t>
            </w:r>
          </w:p>
        </w:tc>
        <w:tc>
          <w:tcPr>
            <w:tcW w:w="607" w:type="dxa"/>
            <w:shd w:val="clear" w:color="auto" w:fill="auto"/>
          </w:tcPr>
          <w:p w14:paraId="1B55841A" w14:textId="77777777" w:rsidR="00B743DB" w:rsidRPr="005F296C" w:rsidRDefault="00B743DB" w:rsidP="00823C8F">
            <w:pPr>
              <w:ind w:firstLine="0"/>
            </w:pPr>
            <w:r w:rsidRPr="005F296C">
              <w:t>16</w:t>
            </w:r>
          </w:p>
        </w:tc>
        <w:tc>
          <w:tcPr>
            <w:tcW w:w="2166" w:type="dxa"/>
            <w:shd w:val="clear" w:color="auto" w:fill="73FEFF"/>
          </w:tcPr>
          <w:p w14:paraId="3AB99311" w14:textId="77777777" w:rsidR="00B743DB" w:rsidRPr="005F296C" w:rsidRDefault="00B743DB" w:rsidP="00823C8F">
            <w:pPr>
              <w:ind w:firstLine="0"/>
              <w:jc w:val="left"/>
              <w:rPr>
                <w:i/>
                <w:iCs/>
              </w:rPr>
            </w:pPr>
            <w:r w:rsidRPr="005F296C">
              <w:rPr>
                <w:i/>
                <w:iCs/>
              </w:rPr>
              <w:t xml:space="preserve">Koutkem oka </w:t>
            </w:r>
          </w:p>
        </w:tc>
        <w:tc>
          <w:tcPr>
            <w:tcW w:w="607" w:type="dxa"/>
            <w:shd w:val="clear" w:color="auto" w:fill="auto"/>
          </w:tcPr>
          <w:p w14:paraId="7C4BC0CC" w14:textId="77777777" w:rsidR="00B743DB" w:rsidRPr="005F296C" w:rsidRDefault="00B743DB" w:rsidP="00823C8F">
            <w:pPr>
              <w:ind w:firstLine="0"/>
            </w:pPr>
            <w:r w:rsidRPr="005F296C">
              <w:t>15</w:t>
            </w:r>
          </w:p>
        </w:tc>
      </w:tr>
      <w:tr w:rsidR="00B743DB" w:rsidRPr="005F296C" w14:paraId="124247C0" w14:textId="77777777" w:rsidTr="00823C8F">
        <w:trPr>
          <w:trHeight w:val="227"/>
        </w:trPr>
        <w:tc>
          <w:tcPr>
            <w:tcW w:w="621" w:type="dxa"/>
            <w:shd w:val="clear" w:color="auto" w:fill="auto"/>
          </w:tcPr>
          <w:p w14:paraId="36DB0CEA" w14:textId="77777777" w:rsidR="00B743DB" w:rsidRPr="005F296C" w:rsidRDefault="00B743DB" w:rsidP="00823C8F">
            <w:pPr>
              <w:rPr>
                <w:b/>
              </w:rPr>
            </w:pPr>
          </w:p>
        </w:tc>
        <w:tc>
          <w:tcPr>
            <w:tcW w:w="2140" w:type="dxa"/>
            <w:shd w:val="clear" w:color="auto" w:fill="auto"/>
          </w:tcPr>
          <w:p w14:paraId="0C8B2B81" w14:textId="77777777" w:rsidR="00B743DB" w:rsidRPr="005F296C" w:rsidRDefault="00B743DB" w:rsidP="00823C8F">
            <w:pPr>
              <w:ind w:firstLine="0"/>
              <w:jc w:val="left"/>
              <w:rPr>
                <w:i/>
                <w:iCs/>
                <w:lang w:val="en-US"/>
              </w:rPr>
            </w:pPr>
            <w:r w:rsidRPr="005F296C">
              <w:rPr>
                <w:i/>
                <w:iCs/>
                <w:lang w:val="en-US"/>
              </w:rPr>
              <w:t xml:space="preserve">He turned </w:t>
            </w:r>
            <w:r w:rsidRPr="005F296C">
              <w:rPr>
                <w:b/>
                <w:bCs/>
                <w:i/>
                <w:iCs/>
                <w:lang w:val="en-US"/>
              </w:rPr>
              <w:t>his</w:t>
            </w:r>
            <w:r w:rsidRPr="005F296C">
              <w:rPr>
                <w:i/>
                <w:iCs/>
                <w:lang w:val="en-US"/>
              </w:rPr>
              <w:t xml:space="preserve"> head</w:t>
            </w:r>
          </w:p>
        </w:tc>
        <w:tc>
          <w:tcPr>
            <w:tcW w:w="604" w:type="dxa"/>
            <w:shd w:val="clear" w:color="auto" w:fill="auto"/>
          </w:tcPr>
          <w:p w14:paraId="52109F2C" w14:textId="77777777" w:rsidR="00B743DB" w:rsidRPr="005F296C" w:rsidRDefault="00B743DB" w:rsidP="00823C8F">
            <w:pPr>
              <w:jc w:val="center"/>
            </w:pPr>
            <w:r w:rsidRPr="005F296C">
              <w:t>8</w:t>
            </w:r>
          </w:p>
        </w:tc>
        <w:tc>
          <w:tcPr>
            <w:tcW w:w="2017" w:type="dxa"/>
            <w:shd w:val="clear" w:color="auto" w:fill="73FEFF"/>
          </w:tcPr>
          <w:p w14:paraId="62B7345F" w14:textId="77777777" w:rsidR="00B743DB" w:rsidRPr="005F296C" w:rsidRDefault="00B743DB" w:rsidP="00823C8F">
            <w:pPr>
              <w:ind w:firstLine="0"/>
              <w:jc w:val="left"/>
              <w:rPr>
                <w:i/>
                <w:iCs/>
              </w:rPr>
            </w:pPr>
            <w:r w:rsidRPr="005F296C">
              <w:rPr>
                <w:i/>
                <w:iCs/>
              </w:rPr>
              <w:t>Když otočil hlavu</w:t>
            </w:r>
          </w:p>
        </w:tc>
        <w:tc>
          <w:tcPr>
            <w:tcW w:w="607" w:type="dxa"/>
            <w:shd w:val="clear" w:color="auto" w:fill="auto"/>
          </w:tcPr>
          <w:p w14:paraId="2961151A" w14:textId="77777777" w:rsidR="00B743DB" w:rsidRPr="005F296C" w:rsidRDefault="00B743DB" w:rsidP="00823C8F">
            <w:pPr>
              <w:ind w:firstLine="0"/>
            </w:pPr>
            <w:r w:rsidRPr="005F296C">
              <w:t>16</w:t>
            </w:r>
          </w:p>
        </w:tc>
        <w:tc>
          <w:tcPr>
            <w:tcW w:w="2166" w:type="dxa"/>
            <w:shd w:val="clear" w:color="auto" w:fill="D6D6D6"/>
          </w:tcPr>
          <w:p w14:paraId="0C735234" w14:textId="77777777" w:rsidR="00B743DB" w:rsidRPr="005F296C" w:rsidRDefault="00B743DB" w:rsidP="00823C8F">
            <w:pPr>
              <w:ind w:firstLine="0"/>
              <w:jc w:val="left"/>
              <w:rPr>
                <w:i/>
                <w:iCs/>
              </w:rPr>
            </w:pPr>
            <w:r w:rsidRPr="005F296C">
              <w:rPr>
                <w:i/>
                <w:iCs/>
              </w:rPr>
              <w:t>Otočil se</w:t>
            </w:r>
          </w:p>
        </w:tc>
        <w:tc>
          <w:tcPr>
            <w:tcW w:w="607" w:type="dxa"/>
            <w:shd w:val="clear" w:color="auto" w:fill="auto"/>
          </w:tcPr>
          <w:p w14:paraId="3F253A81" w14:textId="77777777" w:rsidR="00B743DB" w:rsidRPr="005F296C" w:rsidRDefault="00B743DB" w:rsidP="00823C8F">
            <w:pPr>
              <w:ind w:firstLine="0"/>
            </w:pPr>
            <w:r w:rsidRPr="005F296C">
              <w:t>15</w:t>
            </w:r>
          </w:p>
        </w:tc>
      </w:tr>
      <w:tr w:rsidR="00B743DB" w:rsidRPr="005F296C" w14:paraId="7E9070B7" w14:textId="77777777" w:rsidTr="00823C8F">
        <w:trPr>
          <w:trHeight w:val="227"/>
        </w:trPr>
        <w:tc>
          <w:tcPr>
            <w:tcW w:w="621" w:type="dxa"/>
            <w:shd w:val="clear" w:color="auto" w:fill="auto"/>
          </w:tcPr>
          <w:p w14:paraId="13C73EE9" w14:textId="77777777" w:rsidR="00B743DB" w:rsidRPr="005F296C" w:rsidRDefault="00B743DB" w:rsidP="00823C8F">
            <w:pPr>
              <w:rPr>
                <w:b/>
              </w:rPr>
            </w:pPr>
          </w:p>
        </w:tc>
        <w:tc>
          <w:tcPr>
            <w:tcW w:w="2140" w:type="dxa"/>
            <w:shd w:val="clear" w:color="auto" w:fill="auto"/>
          </w:tcPr>
          <w:p w14:paraId="5DC51FEC" w14:textId="77777777" w:rsidR="00B743DB" w:rsidRPr="005F296C" w:rsidRDefault="00B743DB" w:rsidP="00823C8F">
            <w:pPr>
              <w:ind w:firstLine="0"/>
              <w:jc w:val="left"/>
              <w:rPr>
                <w:i/>
                <w:iCs/>
                <w:lang w:val="en-US"/>
              </w:rPr>
            </w:pPr>
            <w:r w:rsidRPr="005F296C">
              <w:rPr>
                <w:i/>
                <w:iCs/>
                <w:lang w:val="en-US"/>
              </w:rPr>
              <w:t xml:space="preserve">Will opened </w:t>
            </w:r>
            <w:r w:rsidRPr="005F296C">
              <w:rPr>
                <w:b/>
                <w:bCs/>
                <w:i/>
                <w:iCs/>
                <w:lang w:val="en-US"/>
              </w:rPr>
              <w:t>his</w:t>
            </w:r>
            <w:r w:rsidRPr="005F296C">
              <w:rPr>
                <w:i/>
                <w:iCs/>
                <w:lang w:val="en-US"/>
              </w:rPr>
              <w:t xml:space="preserve"> mouth</w:t>
            </w:r>
          </w:p>
        </w:tc>
        <w:tc>
          <w:tcPr>
            <w:tcW w:w="604" w:type="dxa"/>
            <w:shd w:val="clear" w:color="auto" w:fill="auto"/>
          </w:tcPr>
          <w:p w14:paraId="6E66922C" w14:textId="77777777" w:rsidR="00B743DB" w:rsidRPr="005F296C" w:rsidRDefault="00B743DB" w:rsidP="00823C8F">
            <w:pPr>
              <w:jc w:val="center"/>
            </w:pPr>
            <w:r w:rsidRPr="005F296C">
              <w:t>8</w:t>
            </w:r>
          </w:p>
        </w:tc>
        <w:tc>
          <w:tcPr>
            <w:tcW w:w="2017" w:type="dxa"/>
            <w:shd w:val="clear" w:color="auto" w:fill="73FEFF"/>
          </w:tcPr>
          <w:p w14:paraId="7002A255" w14:textId="77777777" w:rsidR="00B743DB" w:rsidRPr="005F296C" w:rsidRDefault="00B743DB" w:rsidP="00823C8F">
            <w:pPr>
              <w:ind w:firstLine="0"/>
              <w:jc w:val="left"/>
              <w:rPr>
                <w:i/>
                <w:iCs/>
              </w:rPr>
            </w:pPr>
            <w:r w:rsidRPr="005F296C">
              <w:rPr>
                <w:i/>
                <w:iCs/>
              </w:rPr>
              <w:t>Will otevřel ústa</w:t>
            </w:r>
          </w:p>
        </w:tc>
        <w:tc>
          <w:tcPr>
            <w:tcW w:w="607" w:type="dxa"/>
            <w:shd w:val="clear" w:color="auto" w:fill="auto"/>
          </w:tcPr>
          <w:p w14:paraId="301A9CED" w14:textId="77777777" w:rsidR="00B743DB" w:rsidRPr="005F296C" w:rsidRDefault="00B743DB" w:rsidP="00823C8F">
            <w:pPr>
              <w:ind w:firstLine="0"/>
            </w:pPr>
            <w:r w:rsidRPr="005F296C">
              <w:t>16</w:t>
            </w:r>
          </w:p>
        </w:tc>
        <w:tc>
          <w:tcPr>
            <w:tcW w:w="2166" w:type="dxa"/>
            <w:shd w:val="clear" w:color="auto" w:fill="73FEFF"/>
          </w:tcPr>
          <w:p w14:paraId="0803084B" w14:textId="77777777" w:rsidR="00B743DB" w:rsidRPr="005F296C" w:rsidRDefault="00B743DB" w:rsidP="00823C8F">
            <w:pPr>
              <w:ind w:firstLine="0"/>
              <w:jc w:val="left"/>
              <w:rPr>
                <w:i/>
                <w:iCs/>
              </w:rPr>
            </w:pPr>
            <w:r w:rsidRPr="005F296C">
              <w:rPr>
                <w:i/>
                <w:iCs/>
              </w:rPr>
              <w:t>Will otevřel ústa</w:t>
            </w:r>
          </w:p>
        </w:tc>
        <w:tc>
          <w:tcPr>
            <w:tcW w:w="607" w:type="dxa"/>
            <w:shd w:val="clear" w:color="auto" w:fill="auto"/>
          </w:tcPr>
          <w:p w14:paraId="7761D0B4" w14:textId="77777777" w:rsidR="00B743DB" w:rsidRPr="005F296C" w:rsidRDefault="00B743DB" w:rsidP="00823C8F">
            <w:pPr>
              <w:ind w:firstLine="0"/>
            </w:pPr>
            <w:r w:rsidRPr="005F296C">
              <w:t>15</w:t>
            </w:r>
          </w:p>
        </w:tc>
      </w:tr>
      <w:tr w:rsidR="00B743DB" w:rsidRPr="005F296C" w14:paraId="668ED516" w14:textId="77777777" w:rsidTr="00823C8F">
        <w:trPr>
          <w:trHeight w:val="227"/>
        </w:trPr>
        <w:tc>
          <w:tcPr>
            <w:tcW w:w="621" w:type="dxa"/>
            <w:shd w:val="clear" w:color="auto" w:fill="auto"/>
          </w:tcPr>
          <w:p w14:paraId="064108E8" w14:textId="77777777" w:rsidR="00B743DB" w:rsidRPr="005F296C" w:rsidRDefault="00B743DB" w:rsidP="00823C8F">
            <w:pPr>
              <w:rPr>
                <w:b/>
              </w:rPr>
            </w:pPr>
          </w:p>
        </w:tc>
        <w:tc>
          <w:tcPr>
            <w:tcW w:w="2140" w:type="dxa"/>
            <w:shd w:val="clear" w:color="auto" w:fill="auto"/>
          </w:tcPr>
          <w:p w14:paraId="07FF5977" w14:textId="77777777" w:rsidR="00B743DB" w:rsidRPr="005F296C" w:rsidRDefault="00B743DB" w:rsidP="00823C8F">
            <w:pPr>
              <w:ind w:firstLine="0"/>
              <w:jc w:val="left"/>
              <w:rPr>
                <w:i/>
                <w:iCs/>
                <w:lang w:val="en-US"/>
              </w:rPr>
            </w:pPr>
            <w:r w:rsidRPr="005F296C">
              <w:rPr>
                <w:i/>
                <w:iCs/>
                <w:lang w:val="en-US"/>
              </w:rPr>
              <w:t xml:space="preserve">the words seemed to freeze in </w:t>
            </w:r>
            <w:r w:rsidRPr="005F296C">
              <w:rPr>
                <w:b/>
                <w:bCs/>
                <w:i/>
                <w:iCs/>
                <w:lang w:val="en-US"/>
              </w:rPr>
              <w:t>his</w:t>
            </w:r>
            <w:r w:rsidRPr="005F296C">
              <w:rPr>
                <w:i/>
                <w:iCs/>
                <w:lang w:val="en-US"/>
              </w:rPr>
              <w:t xml:space="preserve"> throat</w:t>
            </w:r>
          </w:p>
        </w:tc>
        <w:tc>
          <w:tcPr>
            <w:tcW w:w="604" w:type="dxa"/>
            <w:shd w:val="clear" w:color="auto" w:fill="auto"/>
          </w:tcPr>
          <w:p w14:paraId="6A17F202" w14:textId="77777777" w:rsidR="00B743DB" w:rsidRPr="005F296C" w:rsidRDefault="00B743DB" w:rsidP="00823C8F">
            <w:pPr>
              <w:jc w:val="center"/>
            </w:pPr>
            <w:r w:rsidRPr="005F296C">
              <w:t>8</w:t>
            </w:r>
          </w:p>
        </w:tc>
        <w:tc>
          <w:tcPr>
            <w:tcW w:w="2017" w:type="dxa"/>
            <w:shd w:val="clear" w:color="auto" w:fill="FF8AD8"/>
          </w:tcPr>
          <w:p w14:paraId="33AC3761" w14:textId="77777777" w:rsidR="00B743DB" w:rsidRPr="005F296C" w:rsidRDefault="00B743DB" w:rsidP="00823C8F">
            <w:pPr>
              <w:ind w:firstLine="0"/>
              <w:jc w:val="left"/>
              <w:rPr>
                <w:i/>
                <w:iCs/>
              </w:rPr>
            </w:pPr>
            <w:r w:rsidRPr="005F296C">
              <w:rPr>
                <w:i/>
                <w:iCs/>
              </w:rPr>
              <w:t xml:space="preserve">slova jako by </w:t>
            </w:r>
            <w:r w:rsidRPr="005F296C">
              <w:rPr>
                <w:b/>
                <w:bCs/>
                <w:i/>
                <w:iCs/>
              </w:rPr>
              <w:t>mu</w:t>
            </w:r>
            <w:r w:rsidRPr="005F296C">
              <w:rPr>
                <w:i/>
                <w:iCs/>
              </w:rPr>
              <w:t xml:space="preserve"> zamrzla v hrdle</w:t>
            </w:r>
          </w:p>
        </w:tc>
        <w:tc>
          <w:tcPr>
            <w:tcW w:w="607" w:type="dxa"/>
            <w:shd w:val="clear" w:color="auto" w:fill="auto"/>
          </w:tcPr>
          <w:p w14:paraId="70D5595B" w14:textId="77777777" w:rsidR="00B743DB" w:rsidRPr="005F296C" w:rsidRDefault="00B743DB" w:rsidP="00823C8F">
            <w:pPr>
              <w:ind w:firstLine="0"/>
            </w:pPr>
            <w:r w:rsidRPr="005F296C">
              <w:t>17</w:t>
            </w:r>
          </w:p>
        </w:tc>
        <w:tc>
          <w:tcPr>
            <w:tcW w:w="2166" w:type="dxa"/>
            <w:shd w:val="clear" w:color="auto" w:fill="FF8AD8"/>
          </w:tcPr>
          <w:p w14:paraId="43D1DF16" w14:textId="77777777" w:rsidR="00B743DB" w:rsidRPr="005F296C" w:rsidRDefault="00B743DB" w:rsidP="00823C8F">
            <w:pPr>
              <w:ind w:firstLine="0"/>
              <w:jc w:val="left"/>
              <w:rPr>
                <w:i/>
                <w:iCs/>
              </w:rPr>
            </w:pPr>
            <w:r w:rsidRPr="005F296C">
              <w:rPr>
                <w:i/>
                <w:iCs/>
              </w:rPr>
              <w:t xml:space="preserve">slova jako by </w:t>
            </w:r>
            <w:r w:rsidRPr="005F296C">
              <w:rPr>
                <w:b/>
                <w:bCs/>
                <w:i/>
                <w:iCs/>
              </w:rPr>
              <w:t>mu</w:t>
            </w:r>
            <w:r w:rsidRPr="005F296C">
              <w:rPr>
                <w:i/>
                <w:iCs/>
              </w:rPr>
              <w:t xml:space="preserve"> zamrzla v hrdle</w:t>
            </w:r>
          </w:p>
        </w:tc>
        <w:tc>
          <w:tcPr>
            <w:tcW w:w="607" w:type="dxa"/>
            <w:shd w:val="clear" w:color="auto" w:fill="auto"/>
          </w:tcPr>
          <w:p w14:paraId="65681F8A" w14:textId="77777777" w:rsidR="00B743DB" w:rsidRPr="005F296C" w:rsidRDefault="00B743DB" w:rsidP="00823C8F">
            <w:pPr>
              <w:ind w:firstLine="0"/>
            </w:pPr>
            <w:r w:rsidRPr="005F296C">
              <w:t>15</w:t>
            </w:r>
          </w:p>
        </w:tc>
      </w:tr>
      <w:tr w:rsidR="00B743DB" w:rsidRPr="005F296C" w14:paraId="7B61EDFD" w14:textId="77777777" w:rsidTr="00823C8F">
        <w:trPr>
          <w:trHeight w:val="227"/>
        </w:trPr>
        <w:tc>
          <w:tcPr>
            <w:tcW w:w="621" w:type="dxa"/>
            <w:shd w:val="clear" w:color="auto" w:fill="auto"/>
          </w:tcPr>
          <w:p w14:paraId="109192AC" w14:textId="77777777" w:rsidR="00B743DB" w:rsidRPr="005F296C" w:rsidRDefault="00B743DB" w:rsidP="00823C8F">
            <w:pPr>
              <w:rPr>
                <w:b/>
              </w:rPr>
            </w:pPr>
          </w:p>
        </w:tc>
        <w:tc>
          <w:tcPr>
            <w:tcW w:w="2140" w:type="dxa"/>
            <w:shd w:val="clear" w:color="auto" w:fill="auto"/>
          </w:tcPr>
          <w:p w14:paraId="3BB4969E"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sword in hand</w:t>
            </w:r>
          </w:p>
        </w:tc>
        <w:tc>
          <w:tcPr>
            <w:tcW w:w="604" w:type="dxa"/>
            <w:shd w:val="clear" w:color="auto" w:fill="auto"/>
          </w:tcPr>
          <w:p w14:paraId="1A0305D7" w14:textId="77777777" w:rsidR="00B743DB" w:rsidRPr="005F296C" w:rsidRDefault="00B743DB" w:rsidP="00823C8F">
            <w:pPr>
              <w:jc w:val="center"/>
            </w:pPr>
            <w:r w:rsidRPr="005F296C">
              <w:t>8</w:t>
            </w:r>
          </w:p>
        </w:tc>
        <w:tc>
          <w:tcPr>
            <w:tcW w:w="2017" w:type="dxa"/>
            <w:shd w:val="clear" w:color="auto" w:fill="73FEFF"/>
          </w:tcPr>
          <w:p w14:paraId="0103C5CD" w14:textId="77777777" w:rsidR="00B743DB" w:rsidRPr="005F296C" w:rsidRDefault="00B743DB" w:rsidP="00823C8F">
            <w:pPr>
              <w:ind w:firstLine="0"/>
              <w:jc w:val="left"/>
              <w:rPr>
                <w:i/>
                <w:iCs/>
              </w:rPr>
            </w:pPr>
            <w:r w:rsidRPr="005F296C">
              <w:rPr>
                <w:i/>
                <w:iCs/>
              </w:rPr>
              <w:t>s mečem pevně sevřeným v ruce</w:t>
            </w:r>
          </w:p>
        </w:tc>
        <w:tc>
          <w:tcPr>
            <w:tcW w:w="607" w:type="dxa"/>
            <w:shd w:val="clear" w:color="auto" w:fill="auto"/>
          </w:tcPr>
          <w:p w14:paraId="08C801E6" w14:textId="77777777" w:rsidR="00B743DB" w:rsidRPr="005F296C" w:rsidRDefault="00B743DB" w:rsidP="00823C8F">
            <w:pPr>
              <w:ind w:firstLine="0"/>
            </w:pPr>
            <w:r w:rsidRPr="005F296C">
              <w:t>17</w:t>
            </w:r>
          </w:p>
        </w:tc>
        <w:tc>
          <w:tcPr>
            <w:tcW w:w="2166" w:type="dxa"/>
            <w:shd w:val="clear" w:color="auto" w:fill="73FEFF"/>
          </w:tcPr>
          <w:p w14:paraId="7BFD7F69" w14:textId="77777777" w:rsidR="00B743DB" w:rsidRPr="005F296C" w:rsidRDefault="00B743DB" w:rsidP="00823C8F">
            <w:pPr>
              <w:ind w:firstLine="0"/>
              <w:jc w:val="left"/>
              <w:rPr>
                <w:i/>
                <w:iCs/>
              </w:rPr>
            </w:pPr>
            <w:r w:rsidRPr="005F296C">
              <w:rPr>
                <w:i/>
                <w:iCs/>
              </w:rPr>
              <w:t>s mečem v ruce</w:t>
            </w:r>
          </w:p>
        </w:tc>
        <w:tc>
          <w:tcPr>
            <w:tcW w:w="607" w:type="dxa"/>
            <w:shd w:val="clear" w:color="auto" w:fill="auto"/>
          </w:tcPr>
          <w:p w14:paraId="470DE6F4" w14:textId="77777777" w:rsidR="00B743DB" w:rsidRPr="005F296C" w:rsidRDefault="00B743DB" w:rsidP="00823C8F">
            <w:pPr>
              <w:ind w:firstLine="0"/>
            </w:pPr>
            <w:r w:rsidRPr="005F296C">
              <w:t>16</w:t>
            </w:r>
          </w:p>
        </w:tc>
      </w:tr>
      <w:tr w:rsidR="00B743DB" w:rsidRPr="005F296C" w14:paraId="63D4E94C" w14:textId="77777777" w:rsidTr="00823C8F">
        <w:trPr>
          <w:trHeight w:val="227"/>
        </w:trPr>
        <w:tc>
          <w:tcPr>
            <w:tcW w:w="621" w:type="dxa"/>
            <w:shd w:val="clear" w:color="auto" w:fill="auto"/>
          </w:tcPr>
          <w:p w14:paraId="76F3EA75" w14:textId="77777777" w:rsidR="00B743DB" w:rsidRPr="005F296C" w:rsidRDefault="00B743DB" w:rsidP="00823C8F">
            <w:pPr>
              <w:rPr>
                <w:b/>
              </w:rPr>
            </w:pPr>
          </w:p>
        </w:tc>
        <w:tc>
          <w:tcPr>
            <w:tcW w:w="2140" w:type="dxa"/>
            <w:shd w:val="clear" w:color="auto" w:fill="auto"/>
          </w:tcPr>
          <w:p w14:paraId="06768BE9" w14:textId="77777777" w:rsidR="00B743DB" w:rsidRPr="005F296C" w:rsidRDefault="00B743DB" w:rsidP="00823C8F">
            <w:pPr>
              <w:ind w:firstLine="0"/>
              <w:jc w:val="left"/>
              <w:rPr>
                <w:i/>
                <w:iCs/>
                <w:lang w:val="en-US"/>
              </w:rPr>
            </w:pPr>
            <w:r w:rsidRPr="005F296C">
              <w:rPr>
                <w:i/>
                <w:iCs/>
                <w:lang w:val="en-US"/>
              </w:rPr>
              <w:t xml:space="preserve">Will clung more tightly to </w:t>
            </w:r>
            <w:r w:rsidRPr="005F296C">
              <w:rPr>
                <w:b/>
                <w:bCs/>
                <w:i/>
                <w:iCs/>
                <w:lang w:val="en-US"/>
              </w:rPr>
              <w:t>his</w:t>
            </w:r>
            <w:r w:rsidRPr="005F296C">
              <w:rPr>
                <w:i/>
                <w:iCs/>
                <w:lang w:val="en-US"/>
              </w:rPr>
              <w:t xml:space="preserve"> perch</w:t>
            </w:r>
          </w:p>
        </w:tc>
        <w:tc>
          <w:tcPr>
            <w:tcW w:w="604" w:type="dxa"/>
            <w:shd w:val="clear" w:color="auto" w:fill="auto"/>
          </w:tcPr>
          <w:p w14:paraId="0CE2116F" w14:textId="77777777" w:rsidR="00B743DB" w:rsidRPr="005F296C" w:rsidRDefault="00B743DB" w:rsidP="00823C8F">
            <w:pPr>
              <w:jc w:val="center"/>
            </w:pPr>
            <w:r w:rsidRPr="005F296C">
              <w:t>8</w:t>
            </w:r>
          </w:p>
        </w:tc>
        <w:tc>
          <w:tcPr>
            <w:tcW w:w="2017" w:type="dxa"/>
            <w:shd w:val="clear" w:color="auto" w:fill="D99594" w:themeFill="accent2" w:themeFillTint="99"/>
          </w:tcPr>
          <w:p w14:paraId="57C3941B" w14:textId="77777777" w:rsidR="00B743DB" w:rsidRPr="005F296C" w:rsidRDefault="00B743DB" w:rsidP="00823C8F">
            <w:pPr>
              <w:ind w:firstLine="0"/>
              <w:jc w:val="left"/>
              <w:rPr>
                <w:i/>
                <w:iCs/>
              </w:rPr>
            </w:pPr>
            <w:r w:rsidRPr="005F296C">
              <w:rPr>
                <w:i/>
                <w:iCs/>
              </w:rPr>
              <w:t xml:space="preserve">Will se těsněji přimkl ke </w:t>
            </w:r>
            <w:r w:rsidRPr="005F296C">
              <w:rPr>
                <w:b/>
                <w:bCs/>
                <w:i/>
                <w:iCs/>
              </w:rPr>
              <w:t>své</w:t>
            </w:r>
            <w:r w:rsidRPr="005F296C">
              <w:rPr>
                <w:i/>
                <w:iCs/>
              </w:rPr>
              <w:t xml:space="preserve"> pozorovatelně ve větvích</w:t>
            </w:r>
          </w:p>
        </w:tc>
        <w:tc>
          <w:tcPr>
            <w:tcW w:w="607" w:type="dxa"/>
            <w:shd w:val="clear" w:color="auto" w:fill="auto"/>
          </w:tcPr>
          <w:p w14:paraId="0515C646" w14:textId="77777777" w:rsidR="00B743DB" w:rsidRPr="005F296C" w:rsidRDefault="00B743DB" w:rsidP="00823C8F">
            <w:pPr>
              <w:ind w:firstLine="0"/>
            </w:pPr>
            <w:r w:rsidRPr="005F296C">
              <w:t>17</w:t>
            </w:r>
          </w:p>
        </w:tc>
        <w:tc>
          <w:tcPr>
            <w:tcW w:w="2166" w:type="dxa"/>
            <w:shd w:val="clear" w:color="auto" w:fill="73FEFF"/>
          </w:tcPr>
          <w:p w14:paraId="2F642593" w14:textId="77777777" w:rsidR="00B743DB" w:rsidRPr="005F296C" w:rsidRDefault="00B743DB" w:rsidP="00823C8F">
            <w:pPr>
              <w:ind w:firstLine="0"/>
              <w:jc w:val="left"/>
              <w:rPr>
                <w:i/>
                <w:iCs/>
              </w:rPr>
            </w:pPr>
            <w:r w:rsidRPr="005F296C">
              <w:rPr>
                <w:i/>
                <w:iCs/>
              </w:rPr>
              <w:t>Will se [</w:t>
            </w:r>
            <w:proofErr w:type="gramStart"/>
            <w:r w:rsidRPr="005F296C">
              <w:rPr>
                <w:i/>
                <w:iCs/>
              </w:rPr>
              <w:t>…]pevněji</w:t>
            </w:r>
            <w:proofErr w:type="gramEnd"/>
            <w:r w:rsidRPr="005F296C">
              <w:rPr>
                <w:i/>
                <w:iCs/>
              </w:rPr>
              <w:t xml:space="preserve"> přimkl ke stromu</w:t>
            </w:r>
          </w:p>
        </w:tc>
        <w:tc>
          <w:tcPr>
            <w:tcW w:w="607" w:type="dxa"/>
            <w:shd w:val="clear" w:color="auto" w:fill="auto"/>
          </w:tcPr>
          <w:p w14:paraId="30025072" w14:textId="77777777" w:rsidR="00B743DB" w:rsidRPr="005F296C" w:rsidRDefault="00B743DB" w:rsidP="00823C8F">
            <w:pPr>
              <w:ind w:firstLine="0"/>
            </w:pPr>
            <w:r w:rsidRPr="005F296C">
              <w:t>16</w:t>
            </w:r>
          </w:p>
        </w:tc>
      </w:tr>
      <w:tr w:rsidR="00B743DB" w:rsidRPr="005F296C" w14:paraId="2F44F8E9" w14:textId="77777777" w:rsidTr="00823C8F">
        <w:trPr>
          <w:trHeight w:val="227"/>
        </w:trPr>
        <w:tc>
          <w:tcPr>
            <w:tcW w:w="621" w:type="dxa"/>
            <w:shd w:val="clear" w:color="auto" w:fill="auto"/>
          </w:tcPr>
          <w:p w14:paraId="7A06F82D" w14:textId="77777777" w:rsidR="00B743DB" w:rsidRPr="005F296C" w:rsidRDefault="00B743DB" w:rsidP="00823C8F">
            <w:pPr>
              <w:rPr>
                <w:b/>
              </w:rPr>
            </w:pPr>
          </w:p>
        </w:tc>
        <w:tc>
          <w:tcPr>
            <w:tcW w:w="2140" w:type="dxa"/>
            <w:shd w:val="clear" w:color="auto" w:fill="auto"/>
          </w:tcPr>
          <w:p w14:paraId="786BC1F1"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face pressed </w:t>
            </w:r>
          </w:p>
        </w:tc>
        <w:tc>
          <w:tcPr>
            <w:tcW w:w="604" w:type="dxa"/>
            <w:shd w:val="clear" w:color="auto" w:fill="auto"/>
          </w:tcPr>
          <w:p w14:paraId="58FC3475" w14:textId="77777777" w:rsidR="00B743DB" w:rsidRPr="005F296C" w:rsidRDefault="00B743DB" w:rsidP="00823C8F">
            <w:pPr>
              <w:jc w:val="center"/>
            </w:pPr>
            <w:r w:rsidRPr="005F296C">
              <w:t>8</w:t>
            </w:r>
          </w:p>
        </w:tc>
        <w:tc>
          <w:tcPr>
            <w:tcW w:w="2017" w:type="dxa"/>
            <w:shd w:val="clear" w:color="auto" w:fill="73FEFF"/>
          </w:tcPr>
          <w:p w14:paraId="5E755AB9" w14:textId="77777777" w:rsidR="00B743DB" w:rsidRPr="005F296C" w:rsidRDefault="00B743DB" w:rsidP="00823C8F">
            <w:pPr>
              <w:ind w:firstLine="0"/>
              <w:jc w:val="left"/>
              <w:rPr>
                <w:i/>
                <w:iCs/>
              </w:rPr>
            </w:pPr>
            <w:r w:rsidRPr="005F296C">
              <w:rPr>
                <w:i/>
                <w:iCs/>
              </w:rPr>
              <w:t>přitiskl obličej</w:t>
            </w:r>
          </w:p>
        </w:tc>
        <w:tc>
          <w:tcPr>
            <w:tcW w:w="607" w:type="dxa"/>
            <w:shd w:val="clear" w:color="auto" w:fill="auto"/>
          </w:tcPr>
          <w:p w14:paraId="57264C76" w14:textId="77777777" w:rsidR="00B743DB" w:rsidRPr="005F296C" w:rsidRDefault="00B743DB" w:rsidP="00823C8F">
            <w:pPr>
              <w:ind w:firstLine="0"/>
            </w:pPr>
            <w:r w:rsidRPr="005F296C">
              <w:t>17</w:t>
            </w:r>
          </w:p>
        </w:tc>
        <w:tc>
          <w:tcPr>
            <w:tcW w:w="2166" w:type="dxa"/>
            <w:shd w:val="clear" w:color="auto" w:fill="73FEFF"/>
          </w:tcPr>
          <w:p w14:paraId="7350423A" w14:textId="77777777" w:rsidR="00B743DB" w:rsidRPr="005F296C" w:rsidRDefault="00B743DB" w:rsidP="00823C8F">
            <w:pPr>
              <w:ind w:firstLine="0"/>
              <w:jc w:val="left"/>
              <w:rPr>
                <w:i/>
                <w:iCs/>
              </w:rPr>
            </w:pPr>
            <w:r w:rsidRPr="005F296C">
              <w:rPr>
                <w:i/>
                <w:iCs/>
              </w:rPr>
              <w:t>obličej přitiskl</w:t>
            </w:r>
          </w:p>
        </w:tc>
        <w:tc>
          <w:tcPr>
            <w:tcW w:w="607" w:type="dxa"/>
            <w:shd w:val="clear" w:color="auto" w:fill="auto"/>
          </w:tcPr>
          <w:p w14:paraId="69099278" w14:textId="77777777" w:rsidR="00B743DB" w:rsidRPr="005F296C" w:rsidRDefault="00B743DB" w:rsidP="00823C8F">
            <w:pPr>
              <w:ind w:firstLine="0"/>
            </w:pPr>
            <w:r w:rsidRPr="005F296C">
              <w:t>16</w:t>
            </w:r>
          </w:p>
        </w:tc>
      </w:tr>
      <w:tr w:rsidR="00B743DB" w:rsidRPr="005F296C" w14:paraId="3ED9247F" w14:textId="77777777" w:rsidTr="00823C8F">
        <w:trPr>
          <w:trHeight w:val="227"/>
        </w:trPr>
        <w:tc>
          <w:tcPr>
            <w:tcW w:w="621" w:type="dxa"/>
            <w:shd w:val="clear" w:color="auto" w:fill="auto"/>
          </w:tcPr>
          <w:p w14:paraId="040DCB07" w14:textId="77777777" w:rsidR="00B743DB" w:rsidRPr="005F296C" w:rsidRDefault="00B743DB" w:rsidP="00823C8F">
            <w:pPr>
              <w:rPr>
                <w:b/>
              </w:rPr>
            </w:pPr>
          </w:p>
        </w:tc>
        <w:tc>
          <w:tcPr>
            <w:tcW w:w="2140" w:type="dxa"/>
            <w:shd w:val="clear" w:color="auto" w:fill="auto"/>
          </w:tcPr>
          <w:p w14:paraId="203290DB" w14:textId="77777777" w:rsidR="00B743DB" w:rsidRPr="005F296C" w:rsidRDefault="00B743DB" w:rsidP="00823C8F">
            <w:pPr>
              <w:ind w:firstLine="0"/>
              <w:jc w:val="left"/>
              <w:rPr>
                <w:i/>
                <w:iCs/>
                <w:lang w:val="en-US"/>
              </w:rPr>
            </w:pPr>
            <w:r w:rsidRPr="005F296C">
              <w:rPr>
                <w:i/>
                <w:iCs/>
                <w:lang w:val="en-US"/>
              </w:rPr>
              <w:t xml:space="preserve">He could feel […] on </w:t>
            </w:r>
            <w:r w:rsidRPr="005F296C">
              <w:rPr>
                <w:b/>
                <w:bCs/>
                <w:i/>
                <w:iCs/>
                <w:lang w:val="en-US"/>
              </w:rPr>
              <w:t>his</w:t>
            </w:r>
            <w:r w:rsidRPr="005F296C">
              <w:rPr>
                <w:i/>
                <w:iCs/>
                <w:lang w:val="en-US"/>
              </w:rPr>
              <w:t xml:space="preserve"> cheek</w:t>
            </w:r>
          </w:p>
        </w:tc>
        <w:tc>
          <w:tcPr>
            <w:tcW w:w="604" w:type="dxa"/>
            <w:shd w:val="clear" w:color="auto" w:fill="auto"/>
          </w:tcPr>
          <w:p w14:paraId="4EEBD5B5" w14:textId="77777777" w:rsidR="00B743DB" w:rsidRPr="005F296C" w:rsidRDefault="00B743DB" w:rsidP="00823C8F">
            <w:pPr>
              <w:jc w:val="center"/>
            </w:pPr>
            <w:r w:rsidRPr="005F296C">
              <w:t>8</w:t>
            </w:r>
          </w:p>
        </w:tc>
        <w:tc>
          <w:tcPr>
            <w:tcW w:w="2017" w:type="dxa"/>
            <w:shd w:val="clear" w:color="auto" w:fill="73FEFF"/>
          </w:tcPr>
          <w:p w14:paraId="48726AC7" w14:textId="77777777" w:rsidR="00B743DB" w:rsidRPr="005F296C" w:rsidRDefault="00B743DB" w:rsidP="00823C8F">
            <w:pPr>
              <w:ind w:firstLine="0"/>
              <w:jc w:val="left"/>
              <w:rPr>
                <w:i/>
                <w:iCs/>
              </w:rPr>
            </w:pPr>
            <w:r w:rsidRPr="005F296C">
              <w:rPr>
                <w:i/>
                <w:iCs/>
              </w:rPr>
              <w:t>Na tváři ucítil</w:t>
            </w:r>
          </w:p>
        </w:tc>
        <w:tc>
          <w:tcPr>
            <w:tcW w:w="607" w:type="dxa"/>
            <w:shd w:val="clear" w:color="auto" w:fill="auto"/>
          </w:tcPr>
          <w:p w14:paraId="68772EF4" w14:textId="77777777" w:rsidR="00B743DB" w:rsidRPr="005F296C" w:rsidRDefault="00B743DB" w:rsidP="00823C8F">
            <w:pPr>
              <w:ind w:firstLine="0"/>
            </w:pPr>
            <w:r w:rsidRPr="005F296C">
              <w:t>17</w:t>
            </w:r>
          </w:p>
        </w:tc>
        <w:tc>
          <w:tcPr>
            <w:tcW w:w="2166" w:type="dxa"/>
            <w:shd w:val="clear" w:color="auto" w:fill="73FEFF"/>
          </w:tcPr>
          <w:p w14:paraId="3F513E9A" w14:textId="77777777" w:rsidR="00B743DB" w:rsidRPr="005F296C" w:rsidRDefault="00B743DB" w:rsidP="00823C8F">
            <w:pPr>
              <w:ind w:firstLine="0"/>
              <w:jc w:val="left"/>
              <w:rPr>
                <w:i/>
                <w:iCs/>
              </w:rPr>
            </w:pPr>
            <w:r w:rsidRPr="005F296C">
              <w:rPr>
                <w:i/>
                <w:iCs/>
              </w:rPr>
              <w:t xml:space="preserve">Na tváři ucítil </w:t>
            </w:r>
          </w:p>
        </w:tc>
        <w:tc>
          <w:tcPr>
            <w:tcW w:w="607" w:type="dxa"/>
            <w:shd w:val="clear" w:color="auto" w:fill="auto"/>
          </w:tcPr>
          <w:p w14:paraId="2ADB6C5E" w14:textId="77777777" w:rsidR="00B743DB" w:rsidRPr="005F296C" w:rsidRDefault="00B743DB" w:rsidP="00823C8F">
            <w:pPr>
              <w:ind w:firstLine="0"/>
            </w:pPr>
            <w:r w:rsidRPr="005F296C">
              <w:t>16</w:t>
            </w:r>
          </w:p>
        </w:tc>
      </w:tr>
      <w:tr w:rsidR="00B743DB" w:rsidRPr="005F296C" w14:paraId="77F4F688" w14:textId="77777777" w:rsidTr="00823C8F">
        <w:trPr>
          <w:trHeight w:val="227"/>
        </w:trPr>
        <w:tc>
          <w:tcPr>
            <w:tcW w:w="621" w:type="dxa"/>
            <w:shd w:val="clear" w:color="auto" w:fill="auto"/>
          </w:tcPr>
          <w:p w14:paraId="2B59E784" w14:textId="77777777" w:rsidR="00B743DB" w:rsidRPr="005F296C" w:rsidRDefault="00B743DB" w:rsidP="00823C8F">
            <w:pPr>
              <w:rPr>
                <w:b/>
              </w:rPr>
            </w:pPr>
          </w:p>
        </w:tc>
        <w:tc>
          <w:tcPr>
            <w:tcW w:w="2140" w:type="dxa"/>
            <w:shd w:val="clear" w:color="auto" w:fill="auto"/>
          </w:tcPr>
          <w:p w14:paraId="33138274" w14:textId="77777777" w:rsidR="00B743DB" w:rsidRPr="005F296C" w:rsidRDefault="00B743DB" w:rsidP="00823C8F">
            <w:pPr>
              <w:ind w:firstLine="0"/>
              <w:jc w:val="left"/>
              <w:rPr>
                <w:i/>
                <w:iCs/>
                <w:lang w:val="en-US"/>
              </w:rPr>
            </w:pPr>
            <w:r w:rsidRPr="005F296C">
              <w:rPr>
                <w:b/>
                <w:bCs/>
                <w:i/>
                <w:iCs/>
                <w:lang w:val="en-US"/>
              </w:rPr>
              <w:t xml:space="preserve">His </w:t>
            </w:r>
            <w:r w:rsidRPr="005F296C">
              <w:rPr>
                <w:i/>
                <w:iCs/>
                <w:lang w:val="en-US"/>
              </w:rPr>
              <w:t>voice echoed</w:t>
            </w:r>
          </w:p>
        </w:tc>
        <w:tc>
          <w:tcPr>
            <w:tcW w:w="604" w:type="dxa"/>
            <w:shd w:val="clear" w:color="auto" w:fill="auto"/>
          </w:tcPr>
          <w:p w14:paraId="0E806B45" w14:textId="77777777" w:rsidR="00B743DB" w:rsidRPr="005F296C" w:rsidRDefault="00B743DB" w:rsidP="00823C8F">
            <w:pPr>
              <w:jc w:val="center"/>
            </w:pPr>
            <w:r w:rsidRPr="005F296C">
              <w:t>8</w:t>
            </w:r>
          </w:p>
        </w:tc>
        <w:tc>
          <w:tcPr>
            <w:tcW w:w="2017" w:type="dxa"/>
            <w:shd w:val="clear" w:color="auto" w:fill="FABF8F" w:themeFill="accent6" w:themeFillTint="99"/>
          </w:tcPr>
          <w:p w14:paraId="6F9FE259" w14:textId="77777777" w:rsidR="00B743DB" w:rsidRPr="005F296C" w:rsidRDefault="00B743DB" w:rsidP="00823C8F">
            <w:pPr>
              <w:ind w:firstLine="0"/>
              <w:jc w:val="left"/>
              <w:rPr>
                <w:i/>
                <w:iCs/>
              </w:rPr>
            </w:pPr>
            <w:r w:rsidRPr="005F296C">
              <w:rPr>
                <w:b/>
                <w:bCs/>
                <w:i/>
                <w:iCs/>
                <w:shd w:val="clear" w:color="auto" w:fill="FABF8F" w:themeFill="accent6" w:themeFillTint="99"/>
              </w:rPr>
              <w:t>Jeho</w:t>
            </w:r>
            <w:r w:rsidRPr="005F296C">
              <w:rPr>
                <w:i/>
                <w:iCs/>
              </w:rPr>
              <w:t xml:space="preserve"> hlas se odrážel ozvěnou, </w:t>
            </w:r>
          </w:p>
        </w:tc>
        <w:tc>
          <w:tcPr>
            <w:tcW w:w="607" w:type="dxa"/>
            <w:shd w:val="clear" w:color="auto" w:fill="auto"/>
          </w:tcPr>
          <w:p w14:paraId="63BB5795" w14:textId="77777777" w:rsidR="00B743DB" w:rsidRPr="005F296C" w:rsidRDefault="00B743DB" w:rsidP="00823C8F">
            <w:pPr>
              <w:ind w:firstLine="0"/>
            </w:pPr>
            <w:r w:rsidRPr="005F296C">
              <w:t>19</w:t>
            </w:r>
          </w:p>
        </w:tc>
        <w:tc>
          <w:tcPr>
            <w:tcW w:w="2166" w:type="dxa"/>
            <w:shd w:val="clear" w:color="auto" w:fill="FABF8F" w:themeFill="accent6" w:themeFillTint="99"/>
          </w:tcPr>
          <w:p w14:paraId="251BD4A9" w14:textId="77777777" w:rsidR="00B743DB" w:rsidRPr="005F296C" w:rsidRDefault="00B743DB" w:rsidP="00823C8F">
            <w:pPr>
              <w:ind w:firstLine="0"/>
              <w:jc w:val="left"/>
              <w:rPr>
                <w:i/>
                <w:iCs/>
              </w:rPr>
            </w:pPr>
            <w:r w:rsidRPr="005F296C">
              <w:rPr>
                <w:b/>
                <w:bCs/>
                <w:i/>
                <w:iCs/>
              </w:rPr>
              <w:t xml:space="preserve">Jeho </w:t>
            </w:r>
            <w:r w:rsidRPr="005F296C">
              <w:rPr>
                <w:i/>
                <w:iCs/>
              </w:rPr>
              <w:t>příliš hlasitá slova se […] rozlehla ozvěnou.</w:t>
            </w:r>
          </w:p>
        </w:tc>
        <w:tc>
          <w:tcPr>
            <w:tcW w:w="607" w:type="dxa"/>
            <w:shd w:val="clear" w:color="auto" w:fill="auto"/>
          </w:tcPr>
          <w:p w14:paraId="37BA0F97" w14:textId="77777777" w:rsidR="00B743DB" w:rsidRPr="005F296C" w:rsidRDefault="00B743DB" w:rsidP="00823C8F">
            <w:pPr>
              <w:ind w:firstLine="0"/>
            </w:pPr>
            <w:r w:rsidRPr="005F296C">
              <w:t>18</w:t>
            </w:r>
          </w:p>
        </w:tc>
      </w:tr>
      <w:tr w:rsidR="00B743DB" w:rsidRPr="005F296C" w14:paraId="641ADA80" w14:textId="77777777" w:rsidTr="00823C8F">
        <w:trPr>
          <w:trHeight w:val="227"/>
        </w:trPr>
        <w:tc>
          <w:tcPr>
            <w:tcW w:w="621" w:type="dxa"/>
            <w:shd w:val="clear" w:color="auto" w:fill="auto"/>
          </w:tcPr>
          <w:p w14:paraId="0BA2C814" w14:textId="77777777" w:rsidR="00B743DB" w:rsidRPr="005F296C" w:rsidRDefault="00B743DB" w:rsidP="00823C8F">
            <w:pPr>
              <w:rPr>
                <w:b/>
              </w:rPr>
            </w:pPr>
          </w:p>
        </w:tc>
        <w:tc>
          <w:tcPr>
            <w:tcW w:w="2140" w:type="dxa"/>
            <w:shd w:val="clear" w:color="auto" w:fill="auto"/>
          </w:tcPr>
          <w:p w14:paraId="7EE266BA"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voice cracked like a boy’s</w:t>
            </w:r>
          </w:p>
        </w:tc>
        <w:tc>
          <w:tcPr>
            <w:tcW w:w="604" w:type="dxa"/>
            <w:shd w:val="clear" w:color="auto" w:fill="auto"/>
          </w:tcPr>
          <w:p w14:paraId="4E8BE801" w14:textId="77777777" w:rsidR="00B743DB" w:rsidRPr="005F296C" w:rsidRDefault="00B743DB" w:rsidP="00823C8F">
            <w:pPr>
              <w:jc w:val="center"/>
            </w:pPr>
            <w:r w:rsidRPr="005F296C">
              <w:t>8</w:t>
            </w:r>
          </w:p>
        </w:tc>
        <w:tc>
          <w:tcPr>
            <w:tcW w:w="2017" w:type="dxa"/>
            <w:shd w:val="clear" w:color="auto" w:fill="FF8AD8"/>
          </w:tcPr>
          <w:p w14:paraId="685040B5" w14:textId="77777777" w:rsidR="00B743DB" w:rsidRPr="005F296C" w:rsidRDefault="00B743DB" w:rsidP="00823C8F">
            <w:pPr>
              <w:ind w:firstLine="0"/>
              <w:jc w:val="left"/>
              <w:rPr>
                <w:i/>
                <w:iCs/>
              </w:rPr>
            </w:pPr>
            <w:r w:rsidRPr="005F296C">
              <w:rPr>
                <w:i/>
                <w:iCs/>
              </w:rPr>
              <w:t xml:space="preserve">Hlas se </w:t>
            </w:r>
            <w:r w:rsidRPr="005F296C">
              <w:rPr>
                <w:b/>
                <w:bCs/>
                <w:i/>
                <w:iCs/>
              </w:rPr>
              <w:t>mu</w:t>
            </w:r>
            <w:r w:rsidRPr="005F296C">
              <w:rPr>
                <w:i/>
                <w:iCs/>
              </w:rPr>
              <w:t xml:space="preserve"> zlomil jako malému chlapci</w:t>
            </w:r>
          </w:p>
        </w:tc>
        <w:tc>
          <w:tcPr>
            <w:tcW w:w="607" w:type="dxa"/>
            <w:shd w:val="clear" w:color="auto" w:fill="auto"/>
          </w:tcPr>
          <w:p w14:paraId="69CF517E" w14:textId="77777777" w:rsidR="00B743DB" w:rsidRPr="005F296C" w:rsidRDefault="00B743DB" w:rsidP="00823C8F">
            <w:pPr>
              <w:ind w:firstLine="0"/>
            </w:pPr>
            <w:r w:rsidRPr="005F296C">
              <w:t>17</w:t>
            </w:r>
          </w:p>
        </w:tc>
        <w:tc>
          <w:tcPr>
            <w:tcW w:w="2166" w:type="dxa"/>
            <w:shd w:val="clear" w:color="auto" w:fill="D6D6D6"/>
          </w:tcPr>
          <w:p w14:paraId="517644A3" w14:textId="77777777" w:rsidR="00B743DB" w:rsidRPr="005F296C" w:rsidRDefault="00B743DB" w:rsidP="00823C8F">
            <w:pPr>
              <w:ind w:firstLine="0"/>
              <w:jc w:val="left"/>
              <w:rPr>
                <w:i/>
                <w:iCs/>
              </w:rPr>
            </w:pPr>
            <w:r w:rsidRPr="005F296C">
              <w:rPr>
                <w:i/>
                <w:iCs/>
              </w:rPr>
              <w:t>Zajíkl se jako malý kluk</w:t>
            </w:r>
          </w:p>
        </w:tc>
        <w:tc>
          <w:tcPr>
            <w:tcW w:w="607" w:type="dxa"/>
            <w:shd w:val="clear" w:color="auto" w:fill="auto"/>
          </w:tcPr>
          <w:p w14:paraId="4133F057" w14:textId="77777777" w:rsidR="00B743DB" w:rsidRPr="005F296C" w:rsidRDefault="00B743DB" w:rsidP="00823C8F">
            <w:pPr>
              <w:ind w:firstLine="0"/>
            </w:pPr>
            <w:r w:rsidRPr="005F296C">
              <w:t>16</w:t>
            </w:r>
          </w:p>
          <w:p w14:paraId="00980C41" w14:textId="77777777" w:rsidR="00B743DB" w:rsidRPr="005F296C" w:rsidRDefault="00B743DB" w:rsidP="00823C8F">
            <w:pPr>
              <w:ind w:firstLine="0"/>
            </w:pPr>
          </w:p>
        </w:tc>
      </w:tr>
      <w:tr w:rsidR="00B743DB" w:rsidRPr="005F296C" w14:paraId="76B7AFFA" w14:textId="77777777" w:rsidTr="00823C8F">
        <w:trPr>
          <w:trHeight w:val="227"/>
        </w:trPr>
        <w:tc>
          <w:tcPr>
            <w:tcW w:w="621" w:type="dxa"/>
            <w:shd w:val="clear" w:color="auto" w:fill="auto"/>
          </w:tcPr>
          <w:p w14:paraId="753D45E0" w14:textId="77777777" w:rsidR="00B743DB" w:rsidRPr="005F296C" w:rsidRDefault="00B743DB" w:rsidP="00823C8F">
            <w:pPr>
              <w:rPr>
                <w:b/>
              </w:rPr>
            </w:pPr>
          </w:p>
        </w:tc>
        <w:tc>
          <w:tcPr>
            <w:tcW w:w="2140" w:type="dxa"/>
            <w:shd w:val="clear" w:color="auto" w:fill="auto"/>
          </w:tcPr>
          <w:p w14:paraId="4AAEA4D3" w14:textId="77777777" w:rsidR="00B743DB" w:rsidRPr="005F296C" w:rsidRDefault="00B743DB" w:rsidP="00823C8F">
            <w:pPr>
              <w:ind w:firstLine="0"/>
              <w:jc w:val="left"/>
              <w:rPr>
                <w:i/>
                <w:iCs/>
                <w:lang w:val="en-US"/>
              </w:rPr>
            </w:pPr>
            <w:r w:rsidRPr="005F296C">
              <w:rPr>
                <w:i/>
                <w:iCs/>
                <w:lang w:val="en-US"/>
              </w:rPr>
              <w:t xml:space="preserve">He threw the long sable cloak back over </w:t>
            </w:r>
            <w:r w:rsidRPr="005F296C">
              <w:rPr>
                <w:b/>
                <w:bCs/>
                <w:i/>
                <w:iCs/>
                <w:lang w:val="en-US"/>
              </w:rPr>
              <w:t>his</w:t>
            </w:r>
            <w:r w:rsidRPr="005F296C">
              <w:rPr>
                <w:i/>
                <w:iCs/>
                <w:lang w:val="en-US"/>
              </w:rPr>
              <w:t xml:space="preserve"> shoulders</w:t>
            </w:r>
          </w:p>
        </w:tc>
        <w:tc>
          <w:tcPr>
            <w:tcW w:w="604" w:type="dxa"/>
            <w:shd w:val="clear" w:color="auto" w:fill="auto"/>
          </w:tcPr>
          <w:p w14:paraId="28F615A2" w14:textId="77777777" w:rsidR="00B743DB" w:rsidRPr="005F296C" w:rsidRDefault="00B743DB" w:rsidP="00823C8F">
            <w:pPr>
              <w:jc w:val="center"/>
            </w:pPr>
            <w:r w:rsidRPr="005F296C">
              <w:t>8</w:t>
            </w:r>
          </w:p>
        </w:tc>
        <w:tc>
          <w:tcPr>
            <w:tcW w:w="2017" w:type="dxa"/>
            <w:shd w:val="clear" w:color="auto" w:fill="D99594" w:themeFill="accent2" w:themeFillTint="99"/>
          </w:tcPr>
          <w:p w14:paraId="03A8BFAC" w14:textId="77777777" w:rsidR="00B743DB" w:rsidRPr="005F296C" w:rsidRDefault="00B743DB" w:rsidP="00823C8F">
            <w:pPr>
              <w:ind w:firstLine="0"/>
              <w:jc w:val="left"/>
              <w:rPr>
                <w:i/>
                <w:iCs/>
              </w:rPr>
            </w:pPr>
            <w:proofErr w:type="spellStart"/>
            <w:r w:rsidRPr="005F296C">
              <w:rPr>
                <w:i/>
                <w:iCs/>
                <w:lang w:val="en-US"/>
              </w:rPr>
              <w:t>Přehodil</w:t>
            </w:r>
            <w:proofErr w:type="spellEnd"/>
            <w:r w:rsidRPr="005F296C">
              <w:rPr>
                <w:i/>
                <w:iCs/>
                <w:lang w:val="en-US"/>
              </w:rPr>
              <w:t xml:space="preserve"> </w:t>
            </w:r>
            <w:proofErr w:type="spellStart"/>
            <w:r w:rsidRPr="005F296C">
              <w:rPr>
                <w:b/>
                <w:bCs/>
                <w:i/>
                <w:iCs/>
                <w:lang w:val="en-US"/>
              </w:rPr>
              <w:t>si</w:t>
            </w:r>
            <w:proofErr w:type="spellEnd"/>
            <w:r w:rsidRPr="005F296C">
              <w:rPr>
                <w:i/>
                <w:iCs/>
                <w:lang w:val="en-US"/>
              </w:rPr>
              <w:t xml:space="preserve"> </w:t>
            </w:r>
            <w:proofErr w:type="spellStart"/>
            <w:r w:rsidRPr="005F296C">
              <w:rPr>
                <w:b/>
                <w:bCs/>
                <w:i/>
                <w:iCs/>
                <w:lang w:val="en-US"/>
              </w:rPr>
              <w:t>svůj</w:t>
            </w:r>
            <w:proofErr w:type="spellEnd"/>
            <w:r w:rsidRPr="005F296C">
              <w:rPr>
                <w:i/>
                <w:iCs/>
                <w:lang w:val="en-US"/>
              </w:rPr>
              <w:t xml:space="preserve"> </w:t>
            </w:r>
            <w:proofErr w:type="spellStart"/>
            <w:r w:rsidRPr="005F296C">
              <w:rPr>
                <w:i/>
                <w:iCs/>
                <w:lang w:val="en-US"/>
              </w:rPr>
              <w:t>dlouhý</w:t>
            </w:r>
            <w:proofErr w:type="spellEnd"/>
            <w:r w:rsidRPr="005F296C">
              <w:rPr>
                <w:i/>
                <w:iCs/>
                <w:lang w:val="en-US"/>
              </w:rPr>
              <w:t xml:space="preserve"> </w:t>
            </w:r>
            <w:proofErr w:type="spellStart"/>
            <w:r w:rsidRPr="005F296C">
              <w:rPr>
                <w:i/>
                <w:iCs/>
                <w:lang w:val="en-US"/>
              </w:rPr>
              <w:t>sobolí</w:t>
            </w:r>
            <w:proofErr w:type="spellEnd"/>
            <w:r w:rsidRPr="005F296C">
              <w:rPr>
                <w:i/>
                <w:iCs/>
                <w:lang w:val="en-US"/>
              </w:rPr>
              <w:t xml:space="preserve"> </w:t>
            </w:r>
            <w:proofErr w:type="spellStart"/>
            <w:r w:rsidRPr="005F296C">
              <w:rPr>
                <w:i/>
                <w:iCs/>
                <w:lang w:val="en-US"/>
              </w:rPr>
              <w:t>plášť</w:t>
            </w:r>
            <w:proofErr w:type="spellEnd"/>
            <w:r w:rsidRPr="005F296C">
              <w:rPr>
                <w:i/>
                <w:iCs/>
                <w:lang w:val="en-US"/>
              </w:rPr>
              <w:t xml:space="preserve"> </w:t>
            </w:r>
            <w:proofErr w:type="spellStart"/>
            <w:r w:rsidRPr="005F296C">
              <w:rPr>
                <w:i/>
                <w:iCs/>
                <w:lang w:val="en-US"/>
              </w:rPr>
              <w:t>dozadu</w:t>
            </w:r>
            <w:proofErr w:type="spellEnd"/>
            <w:r w:rsidRPr="005F296C">
              <w:rPr>
                <w:i/>
                <w:iCs/>
                <w:lang w:val="en-US"/>
              </w:rPr>
              <w:t xml:space="preserve"> </w:t>
            </w:r>
            <w:proofErr w:type="spellStart"/>
            <w:r w:rsidRPr="005F296C">
              <w:rPr>
                <w:i/>
                <w:iCs/>
                <w:lang w:val="en-US"/>
              </w:rPr>
              <w:t>přes</w:t>
            </w:r>
            <w:proofErr w:type="spellEnd"/>
            <w:r w:rsidRPr="005F296C">
              <w:rPr>
                <w:i/>
                <w:iCs/>
                <w:lang w:val="en-US"/>
              </w:rPr>
              <w:t xml:space="preserve"> </w:t>
            </w:r>
            <w:proofErr w:type="spellStart"/>
            <w:r w:rsidRPr="005F296C">
              <w:rPr>
                <w:i/>
                <w:iCs/>
                <w:lang w:val="en-US"/>
              </w:rPr>
              <w:t>ramena</w:t>
            </w:r>
            <w:proofErr w:type="spellEnd"/>
            <w:r w:rsidRPr="005F296C">
              <w:rPr>
                <w:i/>
                <w:iCs/>
              </w:rPr>
              <w:t xml:space="preserve"> </w:t>
            </w:r>
          </w:p>
        </w:tc>
        <w:tc>
          <w:tcPr>
            <w:tcW w:w="607" w:type="dxa"/>
            <w:shd w:val="clear" w:color="auto" w:fill="auto"/>
          </w:tcPr>
          <w:p w14:paraId="7BCDD876" w14:textId="77777777" w:rsidR="00B743DB" w:rsidRPr="005F296C" w:rsidRDefault="00B743DB" w:rsidP="00823C8F">
            <w:pPr>
              <w:ind w:firstLine="0"/>
            </w:pPr>
            <w:r w:rsidRPr="005F296C">
              <w:t>17</w:t>
            </w:r>
          </w:p>
        </w:tc>
        <w:tc>
          <w:tcPr>
            <w:tcW w:w="2166" w:type="dxa"/>
            <w:shd w:val="clear" w:color="auto" w:fill="FFFF00"/>
          </w:tcPr>
          <w:p w14:paraId="22F622CD" w14:textId="77777777" w:rsidR="00B743DB" w:rsidRPr="005F296C" w:rsidRDefault="00B743DB" w:rsidP="00823C8F">
            <w:pPr>
              <w:ind w:firstLine="0"/>
              <w:jc w:val="left"/>
              <w:rPr>
                <w:i/>
                <w:iCs/>
              </w:rPr>
            </w:pPr>
            <w:proofErr w:type="spellStart"/>
            <w:r w:rsidRPr="005F296C">
              <w:rPr>
                <w:i/>
                <w:iCs/>
                <w:lang w:val="en-US"/>
              </w:rPr>
              <w:t>Přehodil</w:t>
            </w:r>
            <w:proofErr w:type="spellEnd"/>
            <w:r w:rsidRPr="005F296C">
              <w:rPr>
                <w:i/>
                <w:iCs/>
                <w:lang w:val="en-US"/>
              </w:rPr>
              <w:t xml:space="preserve"> </w:t>
            </w:r>
            <w:proofErr w:type="spellStart"/>
            <w:r w:rsidRPr="005F296C">
              <w:rPr>
                <w:b/>
                <w:bCs/>
                <w:i/>
                <w:iCs/>
                <w:lang w:val="en-US"/>
              </w:rPr>
              <w:t>si</w:t>
            </w:r>
            <w:proofErr w:type="spellEnd"/>
            <w:r w:rsidRPr="005F296C">
              <w:rPr>
                <w:i/>
                <w:iCs/>
                <w:lang w:val="en-US"/>
              </w:rPr>
              <w:t xml:space="preserve"> </w:t>
            </w:r>
            <w:proofErr w:type="spellStart"/>
            <w:r w:rsidRPr="005F296C">
              <w:rPr>
                <w:i/>
                <w:iCs/>
                <w:lang w:val="en-US"/>
              </w:rPr>
              <w:t>dlouhý</w:t>
            </w:r>
            <w:proofErr w:type="spellEnd"/>
            <w:r w:rsidRPr="005F296C">
              <w:rPr>
                <w:i/>
                <w:iCs/>
                <w:lang w:val="en-US"/>
              </w:rPr>
              <w:t xml:space="preserve"> </w:t>
            </w:r>
            <w:proofErr w:type="spellStart"/>
            <w:r w:rsidRPr="005F296C">
              <w:rPr>
                <w:i/>
                <w:iCs/>
                <w:lang w:val="en-US"/>
              </w:rPr>
              <w:t>sobolí</w:t>
            </w:r>
            <w:proofErr w:type="spellEnd"/>
            <w:r w:rsidRPr="005F296C">
              <w:rPr>
                <w:i/>
                <w:iCs/>
                <w:lang w:val="en-US"/>
              </w:rPr>
              <w:t xml:space="preserve"> </w:t>
            </w:r>
            <w:proofErr w:type="spellStart"/>
            <w:r w:rsidRPr="005F296C">
              <w:rPr>
                <w:i/>
                <w:iCs/>
                <w:lang w:val="en-US"/>
              </w:rPr>
              <w:t>plášť</w:t>
            </w:r>
            <w:proofErr w:type="spellEnd"/>
            <w:r w:rsidRPr="005F296C">
              <w:rPr>
                <w:i/>
                <w:iCs/>
                <w:lang w:val="en-US"/>
              </w:rPr>
              <w:t xml:space="preserve"> </w:t>
            </w:r>
            <w:proofErr w:type="spellStart"/>
            <w:r w:rsidRPr="005F296C">
              <w:rPr>
                <w:i/>
                <w:iCs/>
                <w:lang w:val="en-US"/>
              </w:rPr>
              <w:t>přes</w:t>
            </w:r>
            <w:proofErr w:type="spellEnd"/>
            <w:r w:rsidRPr="005F296C">
              <w:rPr>
                <w:i/>
                <w:iCs/>
                <w:lang w:val="en-US"/>
              </w:rPr>
              <w:t xml:space="preserve"> </w:t>
            </w:r>
            <w:proofErr w:type="spellStart"/>
            <w:r w:rsidRPr="005F296C">
              <w:rPr>
                <w:i/>
                <w:iCs/>
                <w:lang w:val="en-US"/>
              </w:rPr>
              <w:t>ramena</w:t>
            </w:r>
            <w:proofErr w:type="spellEnd"/>
          </w:p>
        </w:tc>
        <w:tc>
          <w:tcPr>
            <w:tcW w:w="607" w:type="dxa"/>
            <w:shd w:val="clear" w:color="auto" w:fill="auto"/>
          </w:tcPr>
          <w:p w14:paraId="57A1D6BB" w14:textId="77777777" w:rsidR="00B743DB" w:rsidRPr="005F296C" w:rsidRDefault="00B743DB" w:rsidP="00823C8F">
            <w:pPr>
              <w:ind w:firstLine="0"/>
            </w:pPr>
            <w:r w:rsidRPr="005F296C">
              <w:t>16</w:t>
            </w:r>
          </w:p>
        </w:tc>
      </w:tr>
      <w:tr w:rsidR="00B743DB" w:rsidRPr="005F296C" w14:paraId="2D3D72F6" w14:textId="77777777" w:rsidTr="00823C8F">
        <w:trPr>
          <w:trHeight w:val="227"/>
        </w:trPr>
        <w:tc>
          <w:tcPr>
            <w:tcW w:w="621" w:type="dxa"/>
            <w:shd w:val="clear" w:color="auto" w:fill="auto"/>
          </w:tcPr>
          <w:p w14:paraId="7FE7072C" w14:textId="77777777" w:rsidR="00B743DB" w:rsidRPr="005F296C" w:rsidRDefault="00B743DB" w:rsidP="00823C8F">
            <w:pPr>
              <w:rPr>
                <w:b/>
              </w:rPr>
            </w:pPr>
          </w:p>
        </w:tc>
        <w:tc>
          <w:tcPr>
            <w:tcW w:w="2140" w:type="dxa"/>
            <w:shd w:val="clear" w:color="auto" w:fill="auto"/>
          </w:tcPr>
          <w:p w14:paraId="5D0B1ED7" w14:textId="77777777" w:rsidR="00B743DB" w:rsidRPr="005F296C" w:rsidRDefault="00B743DB" w:rsidP="00823C8F">
            <w:pPr>
              <w:ind w:firstLine="0"/>
              <w:jc w:val="left"/>
              <w:rPr>
                <w:i/>
                <w:iCs/>
                <w:lang w:val="en-US"/>
              </w:rPr>
            </w:pPr>
            <w:r w:rsidRPr="005F296C">
              <w:rPr>
                <w:i/>
                <w:iCs/>
                <w:lang w:val="en-US"/>
              </w:rPr>
              <w:t xml:space="preserve">to free </w:t>
            </w:r>
            <w:r w:rsidRPr="005F296C">
              <w:rPr>
                <w:b/>
                <w:bCs/>
                <w:i/>
                <w:iCs/>
                <w:lang w:val="en-US"/>
              </w:rPr>
              <w:t>his</w:t>
            </w:r>
            <w:r w:rsidRPr="005F296C">
              <w:rPr>
                <w:i/>
                <w:iCs/>
                <w:lang w:val="en-US"/>
              </w:rPr>
              <w:t xml:space="preserve"> arms for battle</w:t>
            </w:r>
          </w:p>
        </w:tc>
        <w:tc>
          <w:tcPr>
            <w:tcW w:w="604" w:type="dxa"/>
            <w:shd w:val="clear" w:color="auto" w:fill="auto"/>
          </w:tcPr>
          <w:p w14:paraId="0EAB01B0" w14:textId="77777777" w:rsidR="00B743DB" w:rsidRPr="005F296C" w:rsidRDefault="00B743DB" w:rsidP="00823C8F">
            <w:pPr>
              <w:jc w:val="center"/>
            </w:pPr>
            <w:r w:rsidRPr="005F296C">
              <w:t>8</w:t>
            </w:r>
          </w:p>
        </w:tc>
        <w:tc>
          <w:tcPr>
            <w:tcW w:w="2017" w:type="dxa"/>
            <w:shd w:val="clear" w:color="auto" w:fill="D6D6D6"/>
          </w:tcPr>
          <w:p w14:paraId="516C7FC6" w14:textId="77777777" w:rsidR="00B743DB" w:rsidRPr="005F296C" w:rsidRDefault="00B743DB" w:rsidP="00823C8F">
            <w:pPr>
              <w:ind w:firstLine="0"/>
              <w:jc w:val="left"/>
              <w:rPr>
                <w:i/>
                <w:iCs/>
                <w:shd w:val="clear" w:color="auto" w:fill="FFC000"/>
              </w:rPr>
            </w:pPr>
            <w:r w:rsidRPr="005F296C">
              <w:rPr>
                <w:i/>
                <w:iCs/>
              </w:rPr>
              <w:t>aby měl ruce</w:t>
            </w:r>
            <w:r w:rsidRPr="005F296C">
              <w:rPr>
                <w:i/>
                <w:iCs/>
                <w:shd w:val="clear" w:color="auto" w:fill="00B0F0"/>
              </w:rPr>
              <w:t xml:space="preserve"> </w:t>
            </w:r>
            <w:r w:rsidRPr="005F296C">
              <w:rPr>
                <w:i/>
                <w:iCs/>
              </w:rPr>
              <w:t>volné k boji</w:t>
            </w:r>
          </w:p>
        </w:tc>
        <w:tc>
          <w:tcPr>
            <w:tcW w:w="607" w:type="dxa"/>
            <w:shd w:val="clear" w:color="auto" w:fill="auto"/>
          </w:tcPr>
          <w:p w14:paraId="4A6EA9AB" w14:textId="77777777" w:rsidR="00B743DB" w:rsidRPr="005F296C" w:rsidRDefault="00B743DB" w:rsidP="00823C8F">
            <w:pPr>
              <w:ind w:firstLine="0"/>
            </w:pPr>
            <w:r w:rsidRPr="005F296C">
              <w:t>17</w:t>
            </w:r>
          </w:p>
          <w:p w14:paraId="126FDDB0" w14:textId="77777777" w:rsidR="00B743DB" w:rsidRPr="005F296C" w:rsidRDefault="00B743DB" w:rsidP="00823C8F"/>
        </w:tc>
        <w:tc>
          <w:tcPr>
            <w:tcW w:w="2166" w:type="dxa"/>
            <w:shd w:val="clear" w:color="auto" w:fill="FFFF00"/>
          </w:tcPr>
          <w:p w14:paraId="6898773C" w14:textId="77777777" w:rsidR="00B743DB" w:rsidRPr="005F296C" w:rsidRDefault="00B743DB" w:rsidP="00823C8F">
            <w:pPr>
              <w:ind w:firstLine="0"/>
              <w:jc w:val="left"/>
              <w:rPr>
                <w:i/>
                <w:iCs/>
                <w:shd w:val="clear" w:color="auto" w:fill="FFC000"/>
              </w:rPr>
            </w:pPr>
            <w:r w:rsidRPr="005F296C">
              <w:rPr>
                <w:i/>
                <w:iCs/>
                <w:lang w:val="en-US"/>
              </w:rPr>
              <w:t xml:space="preserve">aby </w:t>
            </w:r>
            <w:proofErr w:type="spellStart"/>
            <w:r w:rsidRPr="005F296C">
              <w:rPr>
                <w:b/>
                <w:bCs/>
                <w:i/>
                <w:iCs/>
                <w:lang w:val="en-US"/>
              </w:rPr>
              <w:t>si</w:t>
            </w:r>
            <w:proofErr w:type="spellEnd"/>
            <w:r w:rsidRPr="005F296C">
              <w:rPr>
                <w:i/>
                <w:iCs/>
                <w:lang w:val="en-US"/>
              </w:rPr>
              <w:t xml:space="preserve"> </w:t>
            </w:r>
            <w:proofErr w:type="spellStart"/>
            <w:r w:rsidRPr="005F296C">
              <w:rPr>
                <w:i/>
                <w:iCs/>
                <w:lang w:val="en-US"/>
              </w:rPr>
              <w:t>uvolnil</w:t>
            </w:r>
            <w:proofErr w:type="spellEnd"/>
            <w:r w:rsidRPr="005F296C">
              <w:rPr>
                <w:i/>
                <w:iCs/>
                <w:lang w:val="en-US"/>
              </w:rPr>
              <w:t xml:space="preserve"> </w:t>
            </w:r>
            <w:proofErr w:type="spellStart"/>
            <w:r w:rsidRPr="005F296C">
              <w:rPr>
                <w:i/>
                <w:iCs/>
                <w:lang w:val="en-US"/>
              </w:rPr>
              <w:t>paže</w:t>
            </w:r>
            <w:proofErr w:type="spellEnd"/>
            <w:r w:rsidRPr="005F296C">
              <w:rPr>
                <w:i/>
                <w:iCs/>
                <w:lang w:val="en-US"/>
              </w:rPr>
              <w:t xml:space="preserve"> k </w:t>
            </w:r>
            <w:proofErr w:type="spellStart"/>
            <w:r w:rsidRPr="005F296C">
              <w:rPr>
                <w:i/>
                <w:iCs/>
                <w:lang w:val="en-US"/>
              </w:rPr>
              <w:t>boji</w:t>
            </w:r>
            <w:proofErr w:type="spellEnd"/>
          </w:p>
        </w:tc>
        <w:tc>
          <w:tcPr>
            <w:tcW w:w="607" w:type="dxa"/>
            <w:shd w:val="clear" w:color="auto" w:fill="auto"/>
          </w:tcPr>
          <w:p w14:paraId="3C2331E2" w14:textId="77777777" w:rsidR="00B743DB" w:rsidRPr="005F296C" w:rsidRDefault="00B743DB" w:rsidP="00823C8F">
            <w:pPr>
              <w:ind w:firstLine="0"/>
            </w:pPr>
            <w:r w:rsidRPr="005F296C">
              <w:t>16</w:t>
            </w:r>
          </w:p>
        </w:tc>
      </w:tr>
      <w:tr w:rsidR="00B743DB" w:rsidRPr="005F296C" w14:paraId="59984883" w14:textId="77777777" w:rsidTr="00823C8F">
        <w:trPr>
          <w:trHeight w:val="227"/>
        </w:trPr>
        <w:tc>
          <w:tcPr>
            <w:tcW w:w="621" w:type="dxa"/>
            <w:shd w:val="clear" w:color="auto" w:fill="auto"/>
          </w:tcPr>
          <w:p w14:paraId="29700243" w14:textId="77777777" w:rsidR="00B743DB" w:rsidRPr="005F296C" w:rsidRDefault="00B743DB" w:rsidP="00823C8F">
            <w:pPr>
              <w:rPr>
                <w:b/>
              </w:rPr>
            </w:pPr>
          </w:p>
        </w:tc>
        <w:tc>
          <w:tcPr>
            <w:tcW w:w="2140" w:type="dxa"/>
            <w:shd w:val="clear" w:color="auto" w:fill="auto"/>
          </w:tcPr>
          <w:p w14:paraId="49139556" w14:textId="77777777" w:rsidR="00B743DB" w:rsidRPr="005F296C" w:rsidRDefault="00B743DB" w:rsidP="00823C8F">
            <w:pPr>
              <w:ind w:firstLine="0"/>
              <w:jc w:val="left"/>
              <w:rPr>
                <w:i/>
                <w:iCs/>
                <w:lang w:val="en-US"/>
              </w:rPr>
            </w:pPr>
            <w:r w:rsidRPr="005F296C">
              <w:rPr>
                <w:i/>
                <w:iCs/>
                <w:lang w:val="en-US"/>
              </w:rPr>
              <w:t xml:space="preserve">and took </w:t>
            </w:r>
            <w:r w:rsidRPr="005F296C">
              <w:rPr>
                <w:b/>
                <w:bCs/>
                <w:i/>
                <w:iCs/>
                <w:lang w:val="en-US"/>
              </w:rPr>
              <w:t>his</w:t>
            </w:r>
            <w:r w:rsidRPr="005F296C">
              <w:rPr>
                <w:i/>
                <w:iCs/>
                <w:lang w:val="en-US"/>
              </w:rPr>
              <w:t xml:space="preserve"> sword in both hands</w:t>
            </w:r>
          </w:p>
        </w:tc>
        <w:tc>
          <w:tcPr>
            <w:tcW w:w="604" w:type="dxa"/>
            <w:shd w:val="clear" w:color="auto" w:fill="auto"/>
          </w:tcPr>
          <w:p w14:paraId="0F54EBA6" w14:textId="77777777" w:rsidR="00B743DB" w:rsidRPr="005F296C" w:rsidRDefault="00B743DB" w:rsidP="00823C8F">
            <w:pPr>
              <w:jc w:val="center"/>
            </w:pPr>
            <w:r w:rsidRPr="005F296C">
              <w:t>8</w:t>
            </w:r>
          </w:p>
        </w:tc>
        <w:tc>
          <w:tcPr>
            <w:tcW w:w="2017" w:type="dxa"/>
            <w:shd w:val="clear" w:color="auto" w:fill="D99594" w:themeFill="accent2" w:themeFillTint="99"/>
          </w:tcPr>
          <w:p w14:paraId="47E0E5E5" w14:textId="77777777" w:rsidR="00B743DB" w:rsidRPr="005F296C" w:rsidRDefault="00B743DB" w:rsidP="00823C8F">
            <w:pPr>
              <w:ind w:firstLine="0"/>
              <w:jc w:val="left"/>
              <w:rPr>
                <w:i/>
                <w:iCs/>
                <w:shd w:val="clear" w:color="auto" w:fill="FFC000"/>
              </w:rPr>
            </w:pPr>
            <w:r w:rsidRPr="005F296C">
              <w:rPr>
                <w:i/>
                <w:iCs/>
              </w:rPr>
              <w:t xml:space="preserve">a sevřel jílec </w:t>
            </w:r>
            <w:r w:rsidRPr="005F296C">
              <w:rPr>
                <w:b/>
                <w:bCs/>
                <w:i/>
                <w:iCs/>
              </w:rPr>
              <w:t>svého</w:t>
            </w:r>
            <w:r w:rsidRPr="005F296C">
              <w:rPr>
                <w:i/>
                <w:iCs/>
              </w:rPr>
              <w:t xml:space="preserve"> meče oběma rukama</w:t>
            </w:r>
          </w:p>
        </w:tc>
        <w:tc>
          <w:tcPr>
            <w:tcW w:w="607" w:type="dxa"/>
            <w:shd w:val="clear" w:color="auto" w:fill="auto"/>
          </w:tcPr>
          <w:p w14:paraId="19E04A93" w14:textId="77777777" w:rsidR="00B743DB" w:rsidRPr="005F296C" w:rsidRDefault="00B743DB" w:rsidP="00823C8F">
            <w:pPr>
              <w:ind w:firstLine="0"/>
            </w:pPr>
            <w:r w:rsidRPr="005F296C">
              <w:t>17</w:t>
            </w:r>
          </w:p>
        </w:tc>
        <w:tc>
          <w:tcPr>
            <w:tcW w:w="2166" w:type="dxa"/>
            <w:shd w:val="clear" w:color="auto" w:fill="73FEFF"/>
          </w:tcPr>
          <w:p w14:paraId="4C99AEB6" w14:textId="77777777" w:rsidR="00B743DB" w:rsidRPr="005F296C" w:rsidRDefault="00B743DB" w:rsidP="00823C8F">
            <w:pPr>
              <w:ind w:firstLine="0"/>
              <w:jc w:val="left"/>
              <w:rPr>
                <w:i/>
                <w:iCs/>
                <w:shd w:val="clear" w:color="auto" w:fill="FFC000"/>
              </w:rPr>
            </w:pPr>
            <w:r w:rsidRPr="005F296C">
              <w:rPr>
                <w:i/>
                <w:iCs/>
              </w:rPr>
              <w:t>a sevřel meč oběma rukama</w:t>
            </w:r>
          </w:p>
        </w:tc>
        <w:tc>
          <w:tcPr>
            <w:tcW w:w="607" w:type="dxa"/>
            <w:shd w:val="clear" w:color="auto" w:fill="auto"/>
          </w:tcPr>
          <w:p w14:paraId="3ED056A2" w14:textId="77777777" w:rsidR="00B743DB" w:rsidRPr="005F296C" w:rsidRDefault="00B743DB" w:rsidP="00823C8F">
            <w:pPr>
              <w:ind w:firstLine="0"/>
            </w:pPr>
            <w:r w:rsidRPr="005F296C">
              <w:t>16</w:t>
            </w:r>
          </w:p>
        </w:tc>
      </w:tr>
      <w:tr w:rsidR="00B743DB" w:rsidRPr="005F296C" w14:paraId="05E2F596" w14:textId="77777777" w:rsidTr="00823C8F">
        <w:trPr>
          <w:trHeight w:val="227"/>
        </w:trPr>
        <w:tc>
          <w:tcPr>
            <w:tcW w:w="621" w:type="dxa"/>
            <w:shd w:val="clear" w:color="auto" w:fill="auto"/>
          </w:tcPr>
          <w:p w14:paraId="4222A441" w14:textId="77777777" w:rsidR="00B743DB" w:rsidRPr="005F296C" w:rsidRDefault="00B743DB" w:rsidP="00823C8F">
            <w:pPr>
              <w:rPr>
                <w:b/>
              </w:rPr>
            </w:pPr>
          </w:p>
        </w:tc>
        <w:tc>
          <w:tcPr>
            <w:tcW w:w="2140" w:type="dxa"/>
            <w:shd w:val="clear" w:color="auto" w:fill="auto"/>
          </w:tcPr>
          <w:p w14:paraId="46042336" w14:textId="77777777" w:rsidR="00B743DB" w:rsidRPr="005F296C" w:rsidRDefault="00B743DB" w:rsidP="00823C8F">
            <w:pPr>
              <w:ind w:firstLine="0"/>
              <w:jc w:val="left"/>
              <w:rPr>
                <w:i/>
                <w:iCs/>
                <w:lang w:val="en-US"/>
              </w:rPr>
            </w:pPr>
            <w:r w:rsidRPr="005F296C">
              <w:rPr>
                <w:i/>
                <w:iCs/>
                <w:lang w:val="en-US"/>
              </w:rPr>
              <w:t xml:space="preserve">A shadow emerged […]. </w:t>
            </w:r>
            <w:r w:rsidRPr="005F296C">
              <w:rPr>
                <w:b/>
                <w:bCs/>
                <w:i/>
                <w:iCs/>
                <w:lang w:val="en-US"/>
              </w:rPr>
              <w:t>Its</w:t>
            </w:r>
            <w:r w:rsidRPr="005F296C">
              <w:rPr>
                <w:i/>
                <w:iCs/>
                <w:lang w:val="en-US"/>
              </w:rPr>
              <w:t xml:space="preserve"> armor seemed</w:t>
            </w:r>
          </w:p>
        </w:tc>
        <w:tc>
          <w:tcPr>
            <w:tcW w:w="604" w:type="dxa"/>
            <w:shd w:val="clear" w:color="auto" w:fill="auto"/>
          </w:tcPr>
          <w:p w14:paraId="27C7A10A" w14:textId="77777777" w:rsidR="00B743DB" w:rsidRPr="005F296C" w:rsidRDefault="00B743DB" w:rsidP="00823C8F">
            <w:pPr>
              <w:jc w:val="center"/>
            </w:pPr>
            <w:r w:rsidRPr="005F296C">
              <w:t>8</w:t>
            </w:r>
          </w:p>
        </w:tc>
        <w:tc>
          <w:tcPr>
            <w:tcW w:w="2017" w:type="dxa"/>
            <w:shd w:val="clear" w:color="auto" w:fill="FABF8F" w:themeFill="accent6" w:themeFillTint="99"/>
          </w:tcPr>
          <w:p w14:paraId="3079CEFB" w14:textId="77777777" w:rsidR="00B743DB" w:rsidRPr="005F296C" w:rsidRDefault="00B743DB" w:rsidP="00823C8F">
            <w:pPr>
              <w:ind w:firstLine="0"/>
              <w:jc w:val="left"/>
              <w:rPr>
                <w:i/>
                <w:iCs/>
              </w:rPr>
            </w:pPr>
            <w:r w:rsidRPr="005F296C">
              <w:rPr>
                <w:i/>
                <w:iCs/>
              </w:rPr>
              <w:t xml:space="preserve">se vynořil stín. […] zdálo se, že </w:t>
            </w:r>
            <w:r w:rsidRPr="005F296C">
              <w:rPr>
                <w:b/>
                <w:bCs/>
                <w:i/>
                <w:iCs/>
              </w:rPr>
              <w:t>jeho</w:t>
            </w:r>
            <w:r w:rsidRPr="005F296C">
              <w:rPr>
                <w:i/>
                <w:iCs/>
              </w:rPr>
              <w:t xml:space="preserve"> brnění</w:t>
            </w:r>
          </w:p>
        </w:tc>
        <w:tc>
          <w:tcPr>
            <w:tcW w:w="607" w:type="dxa"/>
            <w:shd w:val="clear" w:color="auto" w:fill="auto"/>
          </w:tcPr>
          <w:p w14:paraId="4C063E90" w14:textId="77777777" w:rsidR="00B743DB" w:rsidRPr="005F296C" w:rsidRDefault="00B743DB" w:rsidP="00823C8F">
            <w:pPr>
              <w:ind w:firstLine="0"/>
            </w:pPr>
            <w:r w:rsidRPr="005F296C">
              <w:t>17</w:t>
            </w:r>
          </w:p>
        </w:tc>
        <w:tc>
          <w:tcPr>
            <w:tcW w:w="2166" w:type="dxa"/>
            <w:shd w:val="clear" w:color="auto" w:fill="FABF8F" w:themeFill="accent6" w:themeFillTint="99"/>
          </w:tcPr>
          <w:p w14:paraId="269AE9D0" w14:textId="77777777" w:rsidR="00B743DB" w:rsidRPr="005F296C" w:rsidRDefault="00B743DB" w:rsidP="00823C8F">
            <w:pPr>
              <w:ind w:firstLine="0"/>
              <w:jc w:val="left"/>
              <w:rPr>
                <w:i/>
                <w:iCs/>
              </w:rPr>
            </w:pPr>
            <w:r w:rsidRPr="005F296C">
              <w:rPr>
                <w:i/>
                <w:iCs/>
              </w:rPr>
              <w:t xml:space="preserve">se vynořil stín. […] </w:t>
            </w:r>
            <w:r w:rsidRPr="005F296C">
              <w:rPr>
                <w:b/>
                <w:bCs/>
                <w:i/>
                <w:iCs/>
              </w:rPr>
              <w:t>Jeho</w:t>
            </w:r>
            <w:r w:rsidRPr="005F296C">
              <w:rPr>
                <w:i/>
                <w:iCs/>
              </w:rPr>
              <w:t xml:space="preserve"> zbroj jako by</w:t>
            </w:r>
          </w:p>
        </w:tc>
        <w:tc>
          <w:tcPr>
            <w:tcW w:w="607" w:type="dxa"/>
            <w:shd w:val="clear" w:color="auto" w:fill="auto"/>
          </w:tcPr>
          <w:p w14:paraId="20089FB0" w14:textId="77777777" w:rsidR="00B743DB" w:rsidRPr="005F296C" w:rsidRDefault="00B743DB" w:rsidP="00823C8F">
            <w:pPr>
              <w:ind w:firstLine="0"/>
            </w:pPr>
            <w:r w:rsidRPr="005F296C">
              <w:t>16</w:t>
            </w:r>
          </w:p>
        </w:tc>
      </w:tr>
      <w:tr w:rsidR="00B743DB" w:rsidRPr="005F296C" w14:paraId="46D2BBF7" w14:textId="77777777" w:rsidTr="00823C8F">
        <w:trPr>
          <w:trHeight w:val="227"/>
        </w:trPr>
        <w:tc>
          <w:tcPr>
            <w:tcW w:w="621" w:type="dxa"/>
            <w:shd w:val="clear" w:color="auto" w:fill="auto"/>
          </w:tcPr>
          <w:p w14:paraId="6EF43C61" w14:textId="77777777" w:rsidR="00B743DB" w:rsidRPr="005F296C" w:rsidRDefault="00B743DB" w:rsidP="00823C8F">
            <w:pPr>
              <w:rPr>
                <w:b/>
              </w:rPr>
            </w:pPr>
          </w:p>
        </w:tc>
        <w:tc>
          <w:tcPr>
            <w:tcW w:w="2140" w:type="dxa"/>
            <w:shd w:val="clear" w:color="auto" w:fill="auto"/>
          </w:tcPr>
          <w:p w14:paraId="2ABD3A9E" w14:textId="77777777" w:rsidR="00B743DB" w:rsidRPr="005F296C" w:rsidRDefault="00B743DB" w:rsidP="00823C8F">
            <w:pPr>
              <w:ind w:firstLine="0"/>
              <w:jc w:val="left"/>
              <w:rPr>
                <w:i/>
                <w:iCs/>
                <w:lang w:val="en-US"/>
              </w:rPr>
            </w:pPr>
            <w:r w:rsidRPr="005F296C">
              <w:rPr>
                <w:i/>
                <w:iCs/>
                <w:lang w:val="en-US"/>
              </w:rPr>
              <w:t xml:space="preserve">In </w:t>
            </w:r>
            <w:r w:rsidRPr="005F296C">
              <w:rPr>
                <w:b/>
                <w:bCs/>
                <w:i/>
                <w:iCs/>
                <w:lang w:val="en-US"/>
              </w:rPr>
              <w:t>its</w:t>
            </w:r>
            <w:r w:rsidRPr="005F296C">
              <w:rPr>
                <w:i/>
                <w:iCs/>
                <w:lang w:val="en-US"/>
              </w:rPr>
              <w:t xml:space="preserve"> hand was a longsword</w:t>
            </w:r>
          </w:p>
        </w:tc>
        <w:tc>
          <w:tcPr>
            <w:tcW w:w="604" w:type="dxa"/>
            <w:shd w:val="clear" w:color="auto" w:fill="auto"/>
          </w:tcPr>
          <w:p w14:paraId="387E9019" w14:textId="77777777" w:rsidR="00B743DB" w:rsidRPr="005F296C" w:rsidRDefault="00B743DB" w:rsidP="00823C8F">
            <w:pPr>
              <w:jc w:val="center"/>
            </w:pPr>
            <w:r w:rsidRPr="005F296C">
              <w:t>8</w:t>
            </w:r>
          </w:p>
        </w:tc>
        <w:tc>
          <w:tcPr>
            <w:tcW w:w="2017" w:type="dxa"/>
            <w:shd w:val="clear" w:color="auto" w:fill="73FEFF"/>
          </w:tcPr>
          <w:p w14:paraId="6A6ADA9C" w14:textId="77777777" w:rsidR="00B743DB" w:rsidRPr="005F296C" w:rsidRDefault="00B743DB" w:rsidP="00823C8F">
            <w:pPr>
              <w:ind w:firstLine="0"/>
              <w:jc w:val="left"/>
              <w:rPr>
                <w:i/>
                <w:iCs/>
              </w:rPr>
            </w:pPr>
            <w:r w:rsidRPr="005F296C">
              <w:rPr>
                <w:i/>
                <w:iCs/>
              </w:rPr>
              <w:t>V ruce třímal meč</w:t>
            </w:r>
          </w:p>
        </w:tc>
        <w:tc>
          <w:tcPr>
            <w:tcW w:w="607" w:type="dxa"/>
            <w:shd w:val="clear" w:color="auto" w:fill="auto"/>
          </w:tcPr>
          <w:p w14:paraId="2051701C" w14:textId="77777777" w:rsidR="00B743DB" w:rsidRPr="005F296C" w:rsidRDefault="00B743DB" w:rsidP="00823C8F">
            <w:pPr>
              <w:ind w:firstLine="0"/>
            </w:pPr>
            <w:r w:rsidRPr="005F296C">
              <w:t>17</w:t>
            </w:r>
          </w:p>
        </w:tc>
        <w:tc>
          <w:tcPr>
            <w:tcW w:w="2166" w:type="dxa"/>
            <w:shd w:val="clear" w:color="auto" w:fill="73FEFF"/>
          </w:tcPr>
          <w:p w14:paraId="6F46A90D" w14:textId="77777777" w:rsidR="00B743DB" w:rsidRPr="005F296C" w:rsidRDefault="00B743DB" w:rsidP="00823C8F">
            <w:pPr>
              <w:ind w:firstLine="0"/>
              <w:jc w:val="left"/>
              <w:rPr>
                <w:i/>
                <w:iCs/>
              </w:rPr>
            </w:pPr>
            <w:r w:rsidRPr="005F296C">
              <w:rPr>
                <w:i/>
                <w:iCs/>
              </w:rPr>
              <w:t>V ruce držel dlouhý meč</w:t>
            </w:r>
          </w:p>
        </w:tc>
        <w:tc>
          <w:tcPr>
            <w:tcW w:w="607" w:type="dxa"/>
            <w:shd w:val="clear" w:color="auto" w:fill="auto"/>
          </w:tcPr>
          <w:p w14:paraId="04D0517C" w14:textId="77777777" w:rsidR="00B743DB" w:rsidRPr="005F296C" w:rsidRDefault="00B743DB" w:rsidP="00823C8F">
            <w:pPr>
              <w:ind w:firstLine="0"/>
            </w:pPr>
            <w:r w:rsidRPr="005F296C">
              <w:t>16</w:t>
            </w:r>
          </w:p>
        </w:tc>
      </w:tr>
      <w:tr w:rsidR="00B743DB" w:rsidRPr="005F296C" w14:paraId="46833050" w14:textId="77777777" w:rsidTr="00823C8F">
        <w:trPr>
          <w:trHeight w:val="227"/>
        </w:trPr>
        <w:tc>
          <w:tcPr>
            <w:tcW w:w="621" w:type="dxa"/>
            <w:shd w:val="clear" w:color="auto" w:fill="auto"/>
          </w:tcPr>
          <w:p w14:paraId="1D81DC3B" w14:textId="77777777" w:rsidR="00B743DB" w:rsidRPr="005F296C" w:rsidRDefault="00B743DB" w:rsidP="00823C8F">
            <w:pPr>
              <w:rPr>
                <w:b/>
              </w:rPr>
            </w:pPr>
          </w:p>
        </w:tc>
        <w:tc>
          <w:tcPr>
            <w:tcW w:w="2140" w:type="dxa"/>
            <w:shd w:val="clear" w:color="auto" w:fill="auto"/>
          </w:tcPr>
          <w:p w14:paraId="19EA93AF" w14:textId="77777777" w:rsidR="00B743DB" w:rsidRPr="005F296C" w:rsidRDefault="00B743DB" w:rsidP="00823C8F">
            <w:pPr>
              <w:ind w:firstLine="0"/>
              <w:jc w:val="left"/>
              <w:rPr>
                <w:i/>
                <w:iCs/>
                <w:lang w:val="en-US"/>
              </w:rPr>
            </w:pPr>
            <w:r w:rsidRPr="005F296C">
              <w:rPr>
                <w:i/>
                <w:iCs/>
                <w:lang w:val="en-US"/>
              </w:rPr>
              <w:t xml:space="preserve">He lifted </w:t>
            </w:r>
            <w:r w:rsidRPr="005F296C">
              <w:rPr>
                <w:b/>
                <w:bCs/>
                <w:i/>
                <w:iCs/>
                <w:lang w:val="en-US"/>
              </w:rPr>
              <w:t>his</w:t>
            </w:r>
            <w:r w:rsidRPr="005F296C">
              <w:rPr>
                <w:i/>
                <w:iCs/>
                <w:lang w:val="en-US"/>
              </w:rPr>
              <w:t xml:space="preserve"> sword </w:t>
            </w:r>
          </w:p>
        </w:tc>
        <w:tc>
          <w:tcPr>
            <w:tcW w:w="604" w:type="dxa"/>
            <w:shd w:val="clear" w:color="auto" w:fill="auto"/>
          </w:tcPr>
          <w:p w14:paraId="573068A7" w14:textId="77777777" w:rsidR="00B743DB" w:rsidRPr="005F296C" w:rsidRDefault="00B743DB" w:rsidP="00823C8F">
            <w:pPr>
              <w:jc w:val="center"/>
            </w:pPr>
            <w:r w:rsidRPr="005F296C">
              <w:t>9</w:t>
            </w:r>
          </w:p>
        </w:tc>
        <w:tc>
          <w:tcPr>
            <w:tcW w:w="2017" w:type="dxa"/>
            <w:shd w:val="clear" w:color="auto" w:fill="D99594" w:themeFill="accent2" w:themeFillTint="99"/>
          </w:tcPr>
          <w:p w14:paraId="772BC4D4" w14:textId="77777777" w:rsidR="00B743DB" w:rsidRPr="005F296C" w:rsidRDefault="00B743DB" w:rsidP="00823C8F">
            <w:pPr>
              <w:ind w:firstLine="0"/>
              <w:jc w:val="left"/>
              <w:rPr>
                <w:i/>
                <w:iCs/>
              </w:rPr>
            </w:pPr>
            <w:proofErr w:type="spellStart"/>
            <w:r w:rsidRPr="005F296C">
              <w:rPr>
                <w:i/>
                <w:iCs/>
                <w:lang w:val="en-US"/>
              </w:rPr>
              <w:t>Ve</w:t>
            </w:r>
            <w:proofErr w:type="spellEnd"/>
            <w:r w:rsidRPr="005F296C">
              <w:rPr>
                <w:i/>
                <w:iCs/>
                <w:lang w:val="en-US"/>
              </w:rPr>
              <w:t xml:space="preserve"> </w:t>
            </w:r>
            <w:proofErr w:type="spellStart"/>
            <w:r w:rsidRPr="005F296C">
              <w:rPr>
                <w:i/>
                <w:iCs/>
                <w:lang w:val="en-US"/>
              </w:rPr>
              <w:t>vyzývavém</w:t>
            </w:r>
            <w:proofErr w:type="spellEnd"/>
            <w:r w:rsidRPr="005F296C">
              <w:rPr>
                <w:i/>
                <w:iCs/>
                <w:lang w:val="en-US"/>
              </w:rPr>
              <w:t xml:space="preserve"> </w:t>
            </w:r>
            <w:proofErr w:type="spellStart"/>
            <w:r w:rsidRPr="005F296C">
              <w:rPr>
                <w:i/>
                <w:iCs/>
                <w:lang w:val="en-US"/>
              </w:rPr>
              <w:t>postoji</w:t>
            </w:r>
            <w:proofErr w:type="spellEnd"/>
            <w:r w:rsidRPr="005F296C">
              <w:rPr>
                <w:i/>
                <w:iCs/>
                <w:lang w:val="en-US"/>
              </w:rPr>
              <w:t xml:space="preserve"> </w:t>
            </w:r>
            <w:proofErr w:type="spellStart"/>
            <w:r w:rsidRPr="005F296C">
              <w:rPr>
                <w:i/>
                <w:iCs/>
                <w:lang w:val="en-US"/>
              </w:rPr>
              <w:t>zvedl</w:t>
            </w:r>
            <w:proofErr w:type="spellEnd"/>
            <w:r w:rsidRPr="005F296C">
              <w:rPr>
                <w:i/>
                <w:iCs/>
                <w:lang w:val="en-US"/>
              </w:rPr>
              <w:t xml:space="preserve"> </w:t>
            </w:r>
            <w:proofErr w:type="spellStart"/>
            <w:r w:rsidRPr="005F296C">
              <w:rPr>
                <w:b/>
                <w:bCs/>
                <w:i/>
                <w:iCs/>
                <w:lang w:val="en-US"/>
              </w:rPr>
              <w:t>svůj</w:t>
            </w:r>
            <w:proofErr w:type="spellEnd"/>
            <w:r w:rsidRPr="005F296C">
              <w:rPr>
                <w:i/>
                <w:iCs/>
                <w:lang w:val="en-US"/>
              </w:rPr>
              <w:t xml:space="preserve"> </w:t>
            </w:r>
            <w:proofErr w:type="spellStart"/>
            <w:r w:rsidRPr="005F296C">
              <w:rPr>
                <w:i/>
                <w:iCs/>
                <w:lang w:val="en-US"/>
              </w:rPr>
              <w:t>meč</w:t>
            </w:r>
            <w:proofErr w:type="spellEnd"/>
            <w:r w:rsidRPr="005F296C">
              <w:rPr>
                <w:i/>
                <w:iCs/>
                <w:lang w:val="en-US"/>
              </w:rPr>
              <w:t xml:space="preserve"> </w:t>
            </w:r>
          </w:p>
        </w:tc>
        <w:tc>
          <w:tcPr>
            <w:tcW w:w="607" w:type="dxa"/>
            <w:shd w:val="clear" w:color="auto" w:fill="auto"/>
          </w:tcPr>
          <w:p w14:paraId="652AE403" w14:textId="77777777" w:rsidR="00B743DB" w:rsidRPr="005F296C" w:rsidRDefault="00B743DB" w:rsidP="00823C8F">
            <w:pPr>
              <w:ind w:firstLine="0"/>
            </w:pPr>
            <w:r w:rsidRPr="005F296C">
              <w:t>17</w:t>
            </w:r>
          </w:p>
        </w:tc>
        <w:tc>
          <w:tcPr>
            <w:tcW w:w="2166" w:type="dxa"/>
            <w:shd w:val="clear" w:color="auto" w:fill="D99594" w:themeFill="accent2" w:themeFillTint="99"/>
          </w:tcPr>
          <w:p w14:paraId="397A2F9E" w14:textId="77777777" w:rsidR="00B743DB" w:rsidRPr="005F296C" w:rsidRDefault="00B743DB" w:rsidP="00823C8F">
            <w:pPr>
              <w:ind w:firstLine="0"/>
              <w:jc w:val="left"/>
              <w:rPr>
                <w:i/>
                <w:iCs/>
              </w:rPr>
            </w:pPr>
            <w:r w:rsidRPr="005F296C">
              <w:rPr>
                <w:i/>
                <w:iCs/>
                <w:lang w:val="en-US"/>
              </w:rPr>
              <w:t xml:space="preserve">A </w:t>
            </w:r>
            <w:proofErr w:type="spellStart"/>
            <w:r w:rsidRPr="005F296C">
              <w:rPr>
                <w:i/>
                <w:iCs/>
                <w:lang w:val="en-US"/>
              </w:rPr>
              <w:t>vzdorně</w:t>
            </w:r>
            <w:proofErr w:type="spellEnd"/>
            <w:r w:rsidRPr="005F296C">
              <w:rPr>
                <w:i/>
                <w:iCs/>
                <w:lang w:val="en-US"/>
              </w:rPr>
              <w:t xml:space="preserve"> </w:t>
            </w:r>
            <w:proofErr w:type="spellStart"/>
            <w:r w:rsidRPr="005F296C">
              <w:rPr>
                <w:i/>
                <w:iCs/>
                <w:lang w:val="en-US"/>
              </w:rPr>
              <w:t>zvedl</w:t>
            </w:r>
            <w:proofErr w:type="spellEnd"/>
            <w:r w:rsidRPr="005F296C">
              <w:rPr>
                <w:i/>
                <w:iCs/>
                <w:lang w:val="en-US"/>
              </w:rPr>
              <w:t xml:space="preserve"> </w:t>
            </w:r>
            <w:proofErr w:type="spellStart"/>
            <w:r w:rsidRPr="005F296C">
              <w:rPr>
                <w:b/>
                <w:bCs/>
                <w:i/>
                <w:iCs/>
                <w:lang w:val="en-US"/>
              </w:rPr>
              <w:t>svůj</w:t>
            </w:r>
            <w:proofErr w:type="spellEnd"/>
            <w:r w:rsidRPr="005F296C">
              <w:rPr>
                <w:i/>
                <w:iCs/>
                <w:lang w:val="en-US"/>
              </w:rPr>
              <w:t xml:space="preserve"> </w:t>
            </w:r>
            <w:proofErr w:type="spellStart"/>
            <w:r w:rsidRPr="005F296C">
              <w:rPr>
                <w:i/>
                <w:iCs/>
                <w:lang w:val="en-US"/>
              </w:rPr>
              <w:t>meč</w:t>
            </w:r>
            <w:proofErr w:type="spellEnd"/>
            <w:r w:rsidRPr="005F296C">
              <w:rPr>
                <w:i/>
                <w:iCs/>
                <w:lang w:val="en-US"/>
              </w:rPr>
              <w:t xml:space="preserve"> </w:t>
            </w:r>
          </w:p>
        </w:tc>
        <w:tc>
          <w:tcPr>
            <w:tcW w:w="607" w:type="dxa"/>
            <w:shd w:val="clear" w:color="auto" w:fill="auto"/>
          </w:tcPr>
          <w:p w14:paraId="1F8182CA" w14:textId="77777777" w:rsidR="00B743DB" w:rsidRPr="005F296C" w:rsidRDefault="00B743DB" w:rsidP="00823C8F">
            <w:pPr>
              <w:ind w:firstLine="0"/>
            </w:pPr>
            <w:r w:rsidRPr="005F296C">
              <w:t>16</w:t>
            </w:r>
          </w:p>
        </w:tc>
      </w:tr>
      <w:tr w:rsidR="00B743DB" w:rsidRPr="005F296C" w14:paraId="4728E77F" w14:textId="77777777" w:rsidTr="00823C8F">
        <w:trPr>
          <w:trHeight w:val="227"/>
        </w:trPr>
        <w:tc>
          <w:tcPr>
            <w:tcW w:w="621" w:type="dxa"/>
            <w:shd w:val="clear" w:color="auto" w:fill="auto"/>
          </w:tcPr>
          <w:p w14:paraId="31E137FE" w14:textId="77777777" w:rsidR="00B743DB" w:rsidRPr="005F296C" w:rsidRDefault="00B743DB" w:rsidP="00823C8F">
            <w:pPr>
              <w:rPr>
                <w:b/>
              </w:rPr>
            </w:pPr>
          </w:p>
        </w:tc>
        <w:tc>
          <w:tcPr>
            <w:tcW w:w="2140" w:type="dxa"/>
            <w:shd w:val="clear" w:color="auto" w:fill="auto"/>
          </w:tcPr>
          <w:p w14:paraId="282DD754" w14:textId="77777777" w:rsidR="00B743DB" w:rsidRPr="005F296C" w:rsidRDefault="00B743DB" w:rsidP="00823C8F">
            <w:pPr>
              <w:ind w:firstLine="0"/>
              <w:jc w:val="left"/>
              <w:rPr>
                <w:b/>
                <w:bCs/>
                <w:i/>
                <w:iCs/>
                <w:lang w:val="en-US"/>
              </w:rPr>
            </w:pPr>
            <w:r w:rsidRPr="005F296C">
              <w:rPr>
                <w:i/>
                <w:iCs/>
                <w:lang w:val="en-US"/>
              </w:rPr>
              <w:t xml:space="preserve">high over </w:t>
            </w:r>
            <w:r w:rsidRPr="005F296C">
              <w:rPr>
                <w:b/>
                <w:bCs/>
                <w:i/>
                <w:iCs/>
                <w:lang w:val="en-US"/>
              </w:rPr>
              <w:t>his</w:t>
            </w:r>
            <w:r w:rsidRPr="005F296C">
              <w:rPr>
                <w:i/>
                <w:iCs/>
                <w:lang w:val="en-US"/>
              </w:rPr>
              <w:t xml:space="preserve"> head defiant</w:t>
            </w:r>
          </w:p>
        </w:tc>
        <w:tc>
          <w:tcPr>
            <w:tcW w:w="604" w:type="dxa"/>
            <w:shd w:val="clear" w:color="auto" w:fill="auto"/>
          </w:tcPr>
          <w:p w14:paraId="01AA7302" w14:textId="77777777" w:rsidR="00B743DB" w:rsidRPr="005F296C" w:rsidRDefault="00B743DB" w:rsidP="00823C8F">
            <w:pPr>
              <w:jc w:val="center"/>
            </w:pPr>
            <w:r w:rsidRPr="005F296C">
              <w:t>9</w:t>
            </w:r>
          </w:p>
        </w:tc>
        <w:tc>
          <w:tcPr>
            <w:tcW w:w="2017" w:type="dxa"/>
            <w:shd w:val="clear" w:color="auto" w:fill="73FEFF"/>
          </w:tcPr>
          <w:p w14:paraId="030ABDC4" w14:textId="77777777" w:rsidR="00B743DB" w:rsidRPr="005F296C" w:rsidRDefault="00B743DB" w:rsidP="00823C8F">
            <w:pPr>
              <w:ind w:firstLine="0"/>
              <w:jc w:val="left"/>
              <w:rPr>
                <w:i/>
                <w:iCs/>
              </w:rPr>
            </w:pPr>
            <w:proofErr w:type="spellStart"/>
            <w:r w:rsidRPr="005F296C">
              <w:rPr>
                <w:i/>
                <w:iCs/>
                <w:lang w:val="en-US"/>
              </w:rPr>
              <w:t>nad</w:t>
            </w:r>
            <w:proofErr w:type="spellEnd"/>
            <w:r w:rsidRPr="005F296C">
              <w:rPr>
                <w:i/>
                <w:iCs/>
                <w:lang w:val="en-US"/>
              </w:rPr>
              <w:t xml:space="preserve"> </w:t>
            </w:r>
            <w:proofErr w:type="spellStart"/>
            <w:r w:rsidRPr="005F296C">
              <w:rPr>
                <w:i/>
                <w:iCs/>
                <w:lang w:val="en-US"/>
              </w:rPr>
              <w:t>hlavu</w:t>
            </w:r>
            <w:proofErr w:type="spellEnd"/>
          </w:p>
        </w:tc>
        <w:tc>
          <w:tcPr>
            <w:tcW w:w="607" w:type="dxa"/>
            <w:shd w:val="clear" w:color="auto" w:fill="auto"/>
          </w:tcPr>
          <w:p w14:paraId="4E1EB7DC" w14:textId="77777777" w:rsidR="00B743DB" w:rsidRPr="005F296C" w:rsidRDefault="00B743DB" w:rsidP="00823C8F">
            <w:pPr>
              <w:ind w:firstLine="0"/>
            </w:pPr>
            <w:r w:rsidRPr="005F296C">
              <w:t>17</w:t>
            </w:r>
          </w:p>
        </w:tc>
        <w:tc>
          <w:tcPr>
            <w:tcW w:w="2166" w:type="dxa"/>
            <w:shd w:val="clear" w:color="auto" w:fill="73FEFF"/>
          </w:tcPr>
          <w:p w14:paraId="0B80517B" w14:textId="77777777" w:rsidR="00B743DB" w:rsidRPr="005F296C" w:rsidRDefault="00B743DB" w:rsidP="00823C8F">
            <w:pPr>
              <w:ind w:firstLine="0"/>
              <w:jc w:val="left"/>
              <w:rPr>
                <w:i/>
                <w:iCs/>
              </w:rPr>
            </w:pPr>
            <w:proofErr w:type="spellStart"/>
            <w:r w:rsidRPr="005F296C">
              <w:rPr>
                <w:i/>
                <w:iCs/>
                <w:lang w:val="en-US"/>
              </w:rPr>
              <w:t>až</w:t>
            </w:r>
            <w:proofErr w:type="spellEnd"/>
            <w:r w:rsidRPr="005F296C">
              <w:rPr>
                <w:i/>
                <w:iCs/>
                <w:lang w:val="en-US"/>
              </w:rPr>
              <w:t xml:space="preserve"> </w:t>
            </w:r>
            <w:proofErr w:type="spellStart"/>
            <w:r w:rsidRPr="005F296C">
              <w:rPr>
                <w:i/>
                <w:iCs/>
                <w:lang w:val="en-US"/>
              </w:rPr>
              <w:t>nad</w:t>
            </w:r>
            <w:proofErr w:type="spellEnd"/>
            <w:r w:rsidRPr="005F296C">
              <w:rPr>
                <w:i/>
                <w:iCs/>
                <w:lang w:val="en-US"/>
              </w:rPr>
              <w:t xml:space="preserve"> </w:t>
            </w:r>
            <w:proofErr w:type="spellStart"/>
            <w:r w:rsidRPr="005F296C">
              <w:rPr>
                <w:i/>
                <w:iCs/>
                <w:lang w:val="en-US"/>
              </w:rPr>
              <w:t>hlavu</w:t>
            </w:r>
            <w:proofErr w:type="spellEnd"/>
          </w:p>
        </w:tc>
        <w:tc>
          <w:tcPr>
            <w:tcW w:w="607" w:type="dxa"/>
            <w:shd w:val="clear" w:color="auto" w:fill="auto"/>
          </w:tcPr>
          <w:p w14:paraId="54C2905B" w14:textId="77777777" w:rsidR="00B743DB" w:rsidRPr="005F296C" w:rsidRDefault="00B743DB" w:rsidP="00823C8F">
            <w:pPr>
              <w:ind w:firstLine="0"/>
            </w:pPr>
            <w:r w:rsidRPr="005F296C">
              <w:t>16</w:t>
            </w:r>
          </w:p>
        </w:tc>
      </w:tr>
      <w:tr w:rsidR="00B743DB" w:rsidRPr="005F296C" w14:paraId="68A4C531" w14:textId="77777777" w:rsidTr="00823C8F">
        <w:trPr>
          <w:trHeight w:val="227"/>
        </w:trPr>
        <w:tc>
          <w:tcPr>
            <w:tcW w:w="621" w:type="dxa"/>
            <w:shd w:val="clear" w:color="auto" w:fill="auto"/>
          </w:tcPr>
          <w:p w14:paraId="0745D752" w14:textId="77777777" w:rsidR="00B743DB" w:rsidRPr="005F296C" w:rsidRDefault="00B743DB" w:rsidP="00823C8F">
            <w:pPr>
              <w:rPr>
                <w:b/>
              </w:rPr>
            </w:pPr>
          </w:p>
        </w:tc>
        <w:tc>
          <w:tcPr>
            <w:tcW w:w="2140" w:type="dxa"/>
            <w:shd w:val="clear" w:color="auto" w:fill="auto"/>
          </w:tcPr>
          <w:p w14:paraId="1D6212A6"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hands trembled from the weight of it</w:t>
            </w:r>
          </w:p>
        </w:tc>
        <w:tc>
          <w:tcPr>
            <w:tcW w:w="604" w:type="dxa"/>
            <w:shd w:val="clear" w:color="auto" w:fill="auto"/>
          </w:tcPr>
          <w:p w14:paraId="56722413" w14:textId="77777777" w:rsidR="00B743DB" w:rsidRPr="005F296C" w:rsidRDefault="00B743DB" w:rsidP="00823C8F">
            <w:pPr>
              <w:jc w:val="center"/>
            </w:pPr>
            <w:r w:rsidRPr="005F296C">
              <w:t>9</w:t>
            </w:r>
          </w:p>
        </w:tc>
        <w:tc>
          <w:tcPr>
            <w:tcW w:w="2017" w:type="dxa"/>
            <w:shd w:val="clear" w:color="auto" w:fill="FF8AD8"/>
          </w:tcPr>
          <w:p w14:paraId="73DEC876" w14:textId="77777777" w:rsidR="00B743DB" w:rsidRPr="005F296C" w:rsidRDefault="00B743DB" w:rsidP="00823C8F">
            <w:pPr>
              <w:ind w:firstLine="0"/>
              <w:jc w:val="left"/>
              <w:rPr>
                <w:i/>
                <w:iCs/>
              </w:rPr>
            </w:pPr>
            <w:proofErr w:type="spellStart"/>
            <w:r w:rsidRPr="005F296C">
              <w:rPr>
                <w:i/>
                <w:iCs/>
                <w:lang w:val="en-US"/>
              </w:rPr>
              <w:t>Ruce</w:t>
            </w:r>
            <w:proofErr w:type="spellEnd"/>
            <w:r w:rsidRPr="005F296C">
              <w:rPr>
                <w:i/>
                <w:iCs/>
                <w:lang w:val="en-US"/>
              </w:rPr>
              <w:t xml:space="preserve"> se </w:t>
            </w:r>
            <w:r w:rsidRPr="005F296C">
              <w:rPr>
                <w:b/>
                <w:bCs/>
                <w:i/>
                <w:iCs/>
                <w:lang w:val="en-US"/>
              </w:rPr>
              <w:t>mu</w:t>
            </w:r>
            <w:r w:rsidRPr="005F296C">
              <w:rPr>
                <w:i/>
                <w:iCs/>
                <w:lang w:val="en-US"/>
              </w:rPr>
              <w:t xml:space="preserve"> pod </w:t>
            </w:r>
            <w:proofErr w:type="spellStart"/>
            <w:r w:rsidRPr="005F296C">
              <w:rPr>
                <w:i/>
                <w:iCs/>
                <w:lang w:val="en-US"/>
              </w:rPr>
              <w:t>jeho</w:t>
            </w:r>
            <w:proofErr w:type="spellEnd"/>
            <w:r w:rsidRPr="005F296C">
              <w:rPr>
                <w:i/>
                <w:iCs/>
                <w:lang w:val="en-US"/>
              </w:rPr>
              <w:t xml:space="preserve"> </w:t>
            </w:r>
            <w:proofErr w:type="spellStart"/>
            <w:r w:rsidRPr="005F296C">
              <w:rPr>
                <w:i/>
                <w:iCs/>
                <w:lang w:val="en-US"/>
              </w:rPr>
              <w:t>váhou</w:t>
            </w:r>
            <w:proofErr w:type="spellEnd"/>
            <w:r w:rsidRPr="005F296C">
              <w:rPr>
                <w:i/>
                <w:iCs/>
                <w:lang w:val="en-US"/>
              </w:rPr>
              <w:t xml:space="preserve"> </w:t>
            </w:r>
            <w:proofErr w:type="spellStart"/>
            <w:r w:rsidRPr="005F296C">
              <w:rPr>
                <w:i/>
                <w:iCs/>
                <w:lang w:val="en-US"/>
              </w:rPr>
              <w:t>chvěly</w:t>
            </w:r>
            <w:proofErr w:type="spellEnd"/>
          </w:p>
        </w:tc>
        <w:tc>
          <w:tcPr>
            <w:tcW w:w="607" w:type="dxa"/>
            <w:shd w:val="clear" w:color="auto" w:fill="auto"/>
          </w:tcPr>
          <w:p w14:paraId="44BD55B9" w14:textId="77777777" w:rsidR="00B743DB" w:rsidRPr="005F296C" w:rsidRDefault="00B743DB" w:rsidP="00823C8F">
            <w:pPr>
              <w:ind w:firstLine="0"/>
            </w:pPr>
            <w:r w:rsidRPr="005F296C">
              <w:t>17</w:t>
            </w:r>
          </w:p>
        </w:tc>
        <w:tc>
          <w:tcPr>
            <w:tcW w:w="2166" w:type="dxa"/>
            <w:shd w:val="clear" w:color="auto" w:fill="FF8AD8"/>
          </w:tcPr>
          <w:p w14:paraId="2E8E619D" w14:textId="77777777" w:rsidR="00B743DB" w:rsidRPr="005F296C" w:rsidRDefault="00B743DB" w:rsidP="00823C8F">
            <w:pPr>
              <w:ind w:firstLine="0"/>
              <w:jc w:val="left"/>
              <w:rPr>
                <w:i/>
                <w:iCs/>
              </w:rPr>
            </w:pPr>
            <w:proofErr w:type="spellStart"/>
            <w:r w:rsidRPr="005F296C">
              <w:rPr>
                <w:i/>
                <w:iCs/>
                <w:lang w:val="en-US"/>
              </w:rPr>
              <w:t>Ruce</w:t>
            </w:r>
            <w:proofErr w:type="spellEnd"/>
            <w:r w:rsidRPr="005F296C">
              <w:rPr>
                <w:i/>
                <w:iCs/>
                <w:lang w:val="en-US"/>
              </w:rPr>
              <w:t xml:space="preserve"> se </w:t>
            </w:r>
            <w:r w:rsidRPr="005F296C">
              <w:rPr>
                <w:b/>
                <w:bCs/>
                <w:i/>
                <w:iCs/>
                <w:lang w:val="en-US"/>
              </w:rPr>
              <w:t>mu</w:t>
            </w:r>
            <w:r w:rsidRPr="005F296C">
              <w:rPr>
                <w:i/>
                <w:iCs/>
                <w:lang w:val="en-US"/>
              </w:rPr>
              <w:t xml:space="preserve"> </w:t>
            </w:r>
            <w:proofErr w:type="spellStart"/>
            <w:r w:rsidRPr="005F296C">
              <w:rPr>
                <w:i/>
                <w:iCs/>
                <w:lang w:val="en-US"/>
              </w:rPr>
              <w:t>tou</w:t>
            </w:r>
            <w:proofErr w:type="spellEnd"/>
            <w:r w:rsidRPr="005F296C">
              <w:rPr>
                <w:i/>
                <w:iCs/>
                <w:lang w:val="en-US"/>
              </w:rPr>
              <w:t xml:space="preserve"> </w:t>
            </w:r>
            <w:proofErr w:type="spellStart"/>
            <w:r w:rsidRPr="005F296C">
              <w:rPr>
                <w:i/>
                <w:iCs/>
                <w:lang w:val="en-US"/>
              </w:rPr>
              <w:t>tíhou</w:t>
            </w:r>
            <w:proofErr w:type="spellEnd"/>
            <w:r w:rsidRPr="005F296C">
              <w:rPr>
                <w:i/>
                <w:iCs/>
                <w:lang w:val="en-US"/>
              </w:rPr>
              <w:t xml:space="preserve"> </w:t>
            </w:r>
            <w:proofErr w:type="spellStart"/>
            <w:r w:rsidRPr="005F296C">
              <w:rPr>
                <w:i/>
                <w:iCs/>
                <w:lang w:val="en-US"/>
              </w:rPr>
              <w:t>chvěly</w:t>
            </w:r>
            <w:proofErr w:type="spellEnd"/>
          </w:p>
        </w:tc>
        <w:tc>
          <w:tcPr>
            <w:tcW w:w="607" w:type="dxa"/>
            <w:shd w:val="clear" w:color="auto" w:fill="auto"/>
          </w:tcPr>
          <w:p w14:paraId="2743A1D9" w14:textId="77777777" w:rsidR="00B743DB" w:rsidRPr="005F296C" w:rsidRDefault="00B743DB" w:rsidP="00823C8F">
            <w:pPr>
              <w:ind w:firstLine="0"/>
            </w:pPr>
            <w:r w:rsidRPr="005F296C">
              <w:t>16</w:t>
            </w:r>
          </w:p>
        </w:tc>
      </w:tr>
      <w:tr w:rsidR="00B743DB" w:rsidRPr="005F296C" w14:paraId="0052D032" w14:textId="77777777" w:rsidTr="00823C8F">
        <w:trPr>
          <w:trHeight w:val="227"/>
        </w:trPr>
        <w:tc>
          <w:tcPr>
            <w:tcW w:w="621" w:type="dxa"/>
            <w:shd w:val="clear" w:color="auto" w:fill="auto"/>
          </w:tcPr>
          <w:p w14:paraId="142DCDF5" w14:textId="77777777" w:rsidR="00B743DB" w:rsidRPr="005F296C" w:rsidRDefault="00B743DB" w:rsidP="00823C8F">
            <w:pPr>
              <w:rPr>
                <w:b/>
              </w:rPr>
            </w:pPr>
          </w:p>
        </w:tc>
        <w:tc>
          <w:tcPr>
            <w:tcW w:w="2140" w:type="dxa"/>
            <w:shd w:val="clear" w:color="auto" w:fill="auto"/>
          </w:tcPr>
          <w:p w14:paraId="3C42EBB9" w14:textId="77777777" w:rsidR="00B743DB" w:rsidRPr="005F296C" w:rsidRDefault="00B743DB" w:rsidP="00823C8F">
            <w:pPr>
              <w:ind w:firstLine="0"/>
              <w:jc w:val="left"/>
              <w:rPr>
                <w:i/>
                <w:iCs/>
                <w:lang w:val="en-US"/>
              </w:rPr>
            </w:pPr>
            <w:r w:rsidRPr="005F296C">
              <w:rPr>
                <w:i/>
                <w:iCs/>
                <w:lang w:val="en-US"/>
              </w:rPr>
              <w:t xml:space="preserve">It was </w:t>
            </w:r>
            <w:r w:rsidRPr="005F296C">
              <w:rPr>
                <w:b/>
                <w:bCs/>
                <w:i/>
                <w:iCs/>
                <w:lang w:val="en-US"/>
              </w:rPr>
              <w:t>his</w:t>
            </w:r>
            <w:r w:rsidRPr="005F296C">
              <w:rPr>
                <w:i/>
                <w:iCs/>
                <w:lang w:val="en-US"/>
              </w:rPr>
              <w:t xml:space="preserve"> duty</w:t>
            </w:r>
          </w:p>
        </w:tc>
        <w:tc>
          <w:tcPr>
            <w:tcW w:w="604" w:type="dxa"/>
            <w:shd w:val="clear" w:color="auto" w:fill="auto"/>
          </w:tcPr>
          <w:p w14:paraId="6E59E921" w14:textId="77777777" w:rsidR="00B743DB" w:rsidRPr="005F296C" w:rsidRDefault="00B743DB" w:rsidP="00823C8F">
            <w:pPr>
              <w:jc w:val="center"/>
            </w:pPr>
            <w:r w:rsidRPr="005F296C">
              <w:t>9</w:t>
            </w:r>
          </w:p>
        </w:tc>
        <w:tc>
          <w:tcPr>
            <w:tcW w:w="2017" w:type="dxa"/>
            <w:shd w:val="clear" w:color="auto" w:fill="FABF8F" w:themeFill="accent6" w:themeFillTint="99"/>
          </w:tcPr>
          <w:p w14:paraId="0A51776D" w14:textId="77777777" w:rsidR="00B743DB" w:rsidRPr="005F296C" w:rsidRDefault="00B743DB" w:rsidP="00823C8F">
            <w:pPr>
              <w:ind w:firstLine="0"/>
              <w:jc w:val="left"/>
              <w:rPr>
                <w:i/>
                <w:iCs/>
              </w:rPr>
            </w:pPr>
            <w:r w:rsidRPr="005F296C">
              <w:rPr>
                <w:i/>
                <w:iCs/>
              </w:rPr>
              <w:t xml:space="preserve">Je to </w:t>
            </w:r>
            <w:r w:rsidRPr="005F296C">
              <w:rPr>
                <w:b/>
                <w:bCs/>
                <w:i/>
                <w:iCs/>
              </w:rPr>
              <w:t>jeho</w:t>
            </w:r>
            <w:r w:rsidRPr="005F296C">
              <w:rPr>
                <w:i/>
                <w:iCs/>
              </w:rPr>
              <w:t xml:space="preserve"> povinnost</w:t>
            </w:r>
          </w:p>
        </w:tc>
        <w:tc>
          <w:tcPr>
            <w:tcW w:w="607" w:type="dxa"/>
            <w:shd w:val="clear" w:color="auto" w:fill="auto"/>
          </w:tcPr>
          <w:p w14:paraId="725F3B61" w14:textId="77777777" w:rsidR="00B743DB" w:rsidRPr="005F296C" w:rsidRDefault="00B743DB" w:rsidP="00823C8F">
            <w:pPr>
              <w:ind w:firstLine="0"/>
            </w:pPr>
            <w:r w:rsidRPr="005F296C">
              <w:t>18</w:t>
            </w:r>
          </w:p>
        </w:tc>
        <w:tc>
          <w:tcPr>
            <w:tcW w:w="2166" w:type="dxa"/>
            <w:shd w:val="clear" w:color="auto" w:fill="FABF8F" w:themeFill="accent6" w:themeFillTint="99"/>
          </w:tcPr>
          <w:p w14:paraId="4A75ED93" w14:textId="77777777" w:rsidR="00B743DB" w:rsidRPr="005F296C" w:rsidRDefault="00B743DB" w:rsidP="00823C8F">
            <w:pPr>
              <w:ind w:firstLine="0"/>
              <w:jc w:val="left"/>
              <w:rPr>
                <w:i/>
                <w:iCs/>
              </w:rPr>
            </w:pPr>
            <w:r w:rsidRPr="005F296C">
              <w:rPr>
                <w:i/>
                <w:iCs/>
              </w:rPr>
              <w:t xml:space="preserve">Byla to </w:t>
            </w:r>
            <w:r w:rsidRPr="005F296C">
              <w:rPr>
                <w:b/>
                <w:bCs/>
                <w:i/>
                <w:iCs/>
              </w:rPr>
              <w:t>jeho</w:t>
            </w:r>
            <w:r w:rsidRPr="005F296C">
              <w:rPr>
                <w:i/>
                <w:iCs/>
              </w:rPr>
              <w:t xml:space="preserve"> povinnost</w:t>
            </w:r>
          </w:p>
        </w:tc>
        <w:tc>
          <w:tcPr>
            <w:tcW w:w="607" w:type="dxa"/>
            <w:shd w:val="clear" w:color="auto" w:fill="auto"/>
          </w:tcPr>
          <w:p w14:paraId="29280BA0" w14:textId="77777777" w:rsidR="00B743DB" w:rsidRPr="005F296C" w:rsidRDefault="00B743DB" w:rsidP="00823C8F">
            <w:pPr>
              <w:ind w:firstLine="0"/>
            </w:pPr>
            <w:r w:rsidRPr="005F296C">
              <w:t>16</w:t>
            </w:r>
          </w:p>
        </w:tc>
      </w:tr>
      <w:tr w:rsidR="00B743DB" w:rsidRPr="005F296C" w14:paraId="0AEC4541" w14:textId="77777777" w:rsidTr="00823C8F">
        <w:trPr>
          <w:trHeight w:val="227"/>
        </w:trPr>
        <w:tc>
          <w:tcPr>
            <w:tcW w:w="621" w:type="dxa"/>
            <w:shd w:val="clear" w:color="auto" w:fill="auto"/>
          </w:tcPr>
          <w:p w14:paraId="0409C431" w14:textId="77777777" w:rsidR="00B743DB" w:rsidRPr="005F296C" w:rsidRDefault="00B743DB" w:rsidP="00823C8F">
            <w:pPr>
              <w:rPr>
                <w:b/>
              </w:rPr>
            </w:pPr>
          </w:p>
        </w:tc>
        <w:tc>
          <w:tcPr>
            <w:tcW w:w="2140" w:type="dxa"/>
            <w:shd w:val="clear" w:color="auto" w:fill="auto"/>
          </w:tcPr>
          <w:p w14:paraId="05B83DDC" w14:textId="77777777" w:rsidR="00B743DB" w:rsidRPr="005F296C" w:rsidRDefault="00B743DB" w:rsidP="00823C8F">
            <w:pPr>
              <w:ind w:firstLine="0"/>
              <w:jc w:val="left"/>
              <w:rPr>
                <w:i/>
                <w:iCs/>
                <w:lang w:val="en-US"/>
              </w:rPr>
            </w:pPr>
            <w:r w:rsidRPr="005F296C">
              <w:rPr>
                <w:i/>
                <w:iCs/>
                <w:lang w:val="en-US"/>
              </w:rPr>
              <w:t xml:space="preserve">And </w:t>
            </w:r>
            <w:r w:rsidRPr="005F296C">
              <w:rPr>
                <w:b/>
                <w:bCs/>
                <w:i/>
                <w:iCs/>
                <w:lang w:val="en-US"/>
              </w:rPr>
              <w:t>his</w:t>
            </w:r>
            <w:r w:rsidRPr="005F296C">
              <w:rPr>
                <w:i/>
                <w:iCs/>
                <w:lang w:val="en-US"/>
              </w:rPr>
              <w:t xml:space="preserve"> death</w:t>
            </w:r>
          </w:p>
        </w:tc>
        <w:tc>
          <w:tcPr>
            <w:tcW w:w="604" w:type="dxa"/>
            <w:shd w:val="clear" w:color="auto" w:fill="auto"/>
          </w:tcPr>
          <w:p w14:paraId="0829C94C" w14:textId="77777777" w:rsidR="00B743DB" w:rsidRPr="005F296C" w:rsidRDefault="00B743DB" w:rsidP="00823C8F">
            <w:pPr>
              <w:jc w:val="center"/>
            </w:pPr>
            <w:r w:rsidRPr="005F296C">
              <w:t>9</w:t>
            </w:r>
          </w:p>
        </w:tc>
        <w:tc>
          <w:tcPr>
            <w:tcW w:w="2017" w:type="dxa"/>
            <w:shd w:val="clear" w:color="auto" w:fill="FABF8F" w:themeFill="accent6" w:themeFillTint="99"/>
          </w:tcPr>
          <w:p w14:paraId="461C27E4" w14:textId="77777777" w:rsidR="00B743DB" w:rsidRPr="005F296C" w:rsidRDefault="00B743DB" w:rsidP="00823C8F">
            <w:pPr>
              <w:ind w:firstLine="0"/>
              <w:jc w:val="left"/>
              <w:rPr>
                <w:i/>
                <w:iCs/>
              </w:rPr>
            </w:pPr>
            <w:r w:rsidRPr="005F296C">
              <w:rPr>
                <w:i/>
                <w:iCs/>
              </w:rPr>
              <w:t xml:space="preserve">A </w:t>
            </w:r>
            <w:r w:rsidRPr="005F296C">
              <w:rPr>
                <w:b/>
                <w:bCs/>
                <w:i/>
                <w:iCs/>
              </w:rPr>
              <w:t>jeho</w:t>
            </w:r>
            <w:r w:rsidRPr="005F296C">
              <w:rPr>
                <w:i/>
                <w:iCs/>
              </w:rPr>
              <w:t xml:space="preserve"> smrt</w:t>
            </w:r>
          </w:p>
        </w:tc>
        <w:tc>
          <w:tcPr>
            <w:tcW w:w="607" w:type="dxa"/>
            <w:shd w:val="clear" w:color="auto" w:fill="auto"/>
          </w:tcPr>
          <w:p w14:paraId="41333348" w14:textId="77777777" w:rsidR="00B743DB" w:rsidRPr="005F296C" w:rsidRDefault="00B743DB" w:rsidP="00823C8F">
            <w:pPr>
              <w:ind w:firstLine="0"/>
            </w:pPr>
            <w:r w:rsidRPr="005F296C">
              <w:t>18</w:t>
            </w:r>
          </w:p>
        </w:tc>
        <w:tc>
          <w:tcPr>
            <w:tcW w:w="2166" w:type="dxa"/>
            <w:shd w:val="clear" w:color="auto" w:fill="FABF8F" w:themeFill="accent6" w:themeFillTint="99"/>
          </w:tcPr>
          <w:p w14:paraId="64433688" w14:textId="77777777" w:rsidR="00B743DB" w:rsidRPr="005F296C" w:rsidRDefault="00B743DB" w:rsidP="00823C8F">
            <w:pPr>
              <w:ind w:firstLine="0"/>
              <w:jc w:val="left"/>
              <w:rPr>
                <w:i/>
                <w:iCs/>
              </w:rPr>
            </w:pPr>
            <w:r w:rsidRPr="005F296C">
              <w:rPr>
                <w:i/>
                <w:iCs/>
              </w:rPr>
              <w:t xml:space="preserve">byla by to </w:t>
            </w:r>
            <w:r w:rsidRPr="005F296C">
              <w:rPr>
                <w:b/>
                <w:bCs/>
                <w:i/>
                <w:iCs/>
              </w:rPr>
              <w:t>jeho</w:t>
            </w:r>
            <w:r w:rsidRPr="005F296C">
              <w:rPr>
                <w:i/>
                <w:iCs/>
              </w:rPr>
              <w:t xml:space="preserve"> smrt</w:t>
            </w:r>
          </w:p>
        </w:tc>
        <w:tc>
          <w:tcPr>
            <w:tcW w:w="607" w:type="dxa"/>
            <w:shd w:val="clear" w:color="auto" w:fill="auto"/>
          </w:tcPr>
          <w:p w14:paraId="018FF666" w14:textId="77777777" w:rsidR="00B743DB" w:rsidRPr="005F296C" w:rsidRDefault="00B743DB" w:rsidP="00823C8F">
            <w:pPr>
              <w:ind w:firstLine="0"/>
            </w:pPr>
            <w:r w:rsidRPr="005F296C">
              <w:t>16</w:t>
            </w:r>
          </w:p>
        </w:tc>
      </w:tr>
      <w:tr w:rsidR="00B743DB" w:rsidRPr="005F296C" w14:paraId="6CEC5165" w14:textId="77777777" w:rsidTr="00823C8F">
        <w:trPr>
          <w:trHeight w:val="227"/>
        </w:trPr>
        <w:tc>
          <w:tcPr>
            <w:tcW w:w="621" w:type="dxa"/>
            <w:shd w:val="clear" w:color="auto" w:fill="auto"/>
          </w:tcPr>
          <w:p w14:paraId="252989CF" w14:textId="77777777" w:rsidR="00B743DB" w:rsidRPr="005F296C" w:rsidRDefault="00B743DB" w:rsidP="00823C8F">
            <w:pPr>
              <w:rPr>
                <w:b/>
              </w:rPr>
            </w:pPr>
          </w:p>
        </w:tc>
        <w:tc>
          <w:tcPr>
            <w:tcW w:w="2140" w:type="dxa"/>
            <w:shd w:val="clear" w:color="auto" w:fill="auto"/>
          </w:tcPr>
          <w:p w14:paraId="45989C35" w14:textId="77777777" w:rsidR="00B743DB" w:rsidRPr="005F296C" w:rsidRDefault="00B743DB" w:rsidP="00823C8F">
            <w:pPr>
              <w:ind w:firstLine="0"/>
              <w:jc w:val="left"/>
              <w:rPr>
                <w:i/>
                <w:iCs/>
                <w:lang w:val="en-US"/>
              </w:rPr>
            </w:pPr>
            <w:r w:rsidRPr="005F296C">
              <w:rPr>
                <w:i/>
                <w:iCs/>
                <w:lang w:val="en-US"/>
              </w:rPr>
              <w:t xml:space="preserve">Will wanted to cover </w:t>
            </w:r>
            <w:r w:rsidRPr="005F296C">
              <w:rPr>
                <w:b/>
                <w:bCs/>
                <w:i/>
                <w:iCs/>
                <w:lang w:val="en-US"/>
              </w:rPr>
              <w:t>his</w:t>
            </w:r>
            <w:r w:rsidRPr="005F296C">
              <w:rPr>
                <w:i/>
                <w:iCs/>
                <w:lang w:val="en-US"/>
              </w:rPr>
              <w:t xml:space="preserve"> ears</w:t>
            </w:r>
          </w:p>
        </w:tc>
        <w:tc>
          <w:tcPr>
            <w:tcW w:w="604" w:type="dxa"/>
            <w:shd w:val="clear" w:color="auto" w:fill="auto"/>
          </w:tcPr>
          <w:p w14:paraId="0AAD82D3" w14:textId="77777777" w:rsidR="00B743DB" w:rsidRPr="005F296C" w:rsidRDefault="00B743DB" w:rsidP="00823C8F">
            <w:pPr>
              <w:jc w:val="center"/>
            </w:pPr>
            <w:r w:rsidRPr="005F296C">
              <w:t>9</w:t>
            </w:r>
          </w:p>
        </w:tc>
        <w:tc>
          <w:tcPr>
            <w:tcW w:w="2017" w:type="dxa"/>
            <w:shd w:val="clear" w:color="auto" w:fill="FFFF00"/>
          </w:tcPr>
          <w:p w14:paraId="3D80811D" w14:textId="77777777" w:rsidR="00B743DB" w:rsidRPr="005F296C" w:rsidRDefault="00B743DB" w:rsidP="00823C8F">
            <w:pPr>
              <w:ind w:firstLine="0"/>
              <w:jc w:val="left"/>
              <w:rPr>
                <w:i/>
                <w:iCs/>
              </w:rPr>
            </w:pPr>
            <w:r w:rsidRPr="005F296C">
              <w:rPr>
                <w:i/>
                <w:iCs/>
              </w:rPr>
              <w:t xml:space="preserve">dokud </w:t>
            </w:r>
            <w:r w:rsidRPr="005F296C">
              <w:rPr>
                <w:b/>
                <w:bCs/>
                <w:i/>
                <w:iCs/>
              </w:rPr>
              <w:t>si</w:t>
            </w:r>
            <w:r w:rsidRPr="005F296C">
              <w:rPr>
                <w:i/>
                <w:iCs/>
              </w:rPr>
              <w:t xml:space="preserve"> Will nechtěl zakrýt uši</w:t>
            </w:r>
          </w:p>
        </w:tc>
        <w:tc>
          <w:tcPr>
            <w:tcW w:w="607" w:type="dxa"/>
            <w:shd w:val="clear" w:color="auto" w:fill="auto"/>
          </w:tcPr>
          <w:p w14:paraId="05E612AD" w14:textId="77777777" w:rsidR="00B743DB" w:rsidRPr="005F296C" w:rsidRDefault="00B743DB" w:rsidP="00823C8F">
            <w:pPr>
              <w:ind w:firstLine="0"/>
            </w:pPr>
            <w:r w:rsidRPr="005F296C">
              <w:t>18</w:t>
            </w:r>
          </w:p>
        </w:tc>
        <w:tc>
          <w:tcPr>
            <w:tcW w:w="2166" w:type="dxa"/>
            <w:shd w:val="clear" w:color="auto" w:fill="FFFF00"/>
          </w:tcPr>
          <w:p w14:paraId="666721DB" w14:textId="77777777" w:rsidR="00B743DB" w:rsidRPr="005F296C" w:rsidRDefault="00B743DB" w:rsidP="00823C8F">
            <w:pPr>
              <w:ind w:firstLine="0"/>
              <w:jc w:val="left"/>
              <w:rPr>
                <w:i/>
                <w:iCs/>
              </w:rPr>
            </w:pPr>
            <w:r w:rsidRPr="005F296C">
              <w:rPr>
                <w:i/>
                <w:iCs/>
              </w:rPr>
              <w:t xml:space="preserve">až měl Will chuť zacpat </w:t>
            </w:r>
            <w:r w:rsidRPr="005F296C">
              <w:rPr>
                <w:b/>
                <w:bCs/>
                <w:i/>
                <w:iCs/>
              </w:rPr>
              <w:t>si</w:t>
            </w:r>
            <w:r w:rsidRPr="005F296C">
              <w:rPr>
                <w:i/>
                <w:iCs/>
              </w:rPr>
              <w:t xml:space="preserve"> uši</w:t>
            </w:r>
          </w:p>
        </w:tc>
        <w:tc>
          <w:tcPr>
            <w:tcW w:w="607" w:type="dxa"/>
            <w:shd w:val="clear" w:color="auto" w:fill="auto"/>
          </w:tcPr>
          <w:p w14:paraId="1D8AB271" w14:textId="77777777" w:rsidR="00B743DB" w:rsidRPr="005F296C" w:rsidRDefault="00B743DB" w:rsidP="00823C8F">
            <w:pPr>
              <w:ind w:firstLine="0"/>
            </w:pPr>
            <w:r w:rsidRPr="005F296C">
              <w:t>17</w:t>
            </w:r>
          </w:p>
        </w:tc>
      </w:tr>
      <w:tr w:rsidR="00B743DB" w:rsidRPr="005F296C" w14:paraId="6DD5C635" w14:textId="77777777" w:rsidTr="00823C8F">
        <w:trPr>
          <w:trHeight w:val="227"/>
        </w:trPr>
        <w:tc>
          <w:tcPr>
            <w:tcW w:w="621" w:type="dxa"/>
            <w:shd w:val="clear" w:color="auto" w:fill="auto"/>
          </w:tcPr>
          <w:p w14:paraId="40FB804F" w14:textId="77777777" w:rsidR="00B743DB" w:rsidRPr="005F296C" w:rsidRDefault="00B743DB" w:rsidP="00823C8F">
            <w:pPr>
              <w:rPr>
                <w:b/>
              </w:rPr>
            </w:pPr>
          </w:p>
        </w:tc>
        <w:tc>
          <w:tcPr>
            <w:tcW w:w="2140" w:type="dxa"/>
            <w:shd w:val="clear" w:color="auto" w:fill="auto"/>
          </w:tcPr>
          <w:p w14:paraId="0B7630D7"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breath steaming in the moonlight </w:t>
            </w:r>
          </w:p>
        </w:tc>
        <w:tc>
          <w:tcPr>
            <w:tcW w:w="604" w:type="dxa"/>
            <w:shd w:val="clear" w:color="auto" w:fill="auto"/>
          </w:tcPr>
          <w:p w14:paraId="503C6F49" w14:textId="77777777" w:rsidR="00B743DB" w:rsidRPr="005F296C" w:rsidRDefault="00B743DB" w:rsidP="00823C8F">
            <w:pPr>
              <w:jc w:val="center"/>
            </w:pPr>
            <w:r w:rsidRPr="005F296C">
              <w:t>9</w:t>
            </w:r>
          </w:p>
        </w:tc>
        <w:tc>
          <w:tcPr>
            <w:tcW w:w="2017" w:type="dxa"/>
            <w:shd w:val="clear" w:color="auto" w:fill="FABF8F" w:themeFill="accent6" w:themeFillTint="99"/>
          </w:tcPr>
          <w:p w14:paraId="398632CA" w14:textId="77777777" w:rsidR="00B743DB" w:rsidRPr="005F296C" w:rsidRDefault="00B743DB" w:rsidP="00823C8F">
            <w:pPr>
              <w:ind w:firstLine="0"/>
              <w:jc w:val="left"/>
              <w:rPr>
                <w:i/>
                <w:iCs/>
              </w:rPr>
            </w:pPr>
            <w:r w:rsidRPr="005F296C">
              <w:rPr>
                <w:b/>
                <w:bCs/>
                <w:i/>
                <w:iCs/>
              </w:rPr>
              <w:t>jeho</w:t>
            </w:r>
            <w:r w:rsidRPr="005F296C">
              <w:rPr>
                <w:i/>
                <w:iCs/>
              </w:rPr>
              <w:t xml:space="preserve"> dech se v měsíčním svitu srážel</w:t>
            </w:r>
          </w:p>
        </w:tc>
        <w:tc>
          <w:tcPr>
            <w:tcW w:w="607" w:type="dxa"/>
            <w:shd w:val="clear" w:color="auto" w:fill="auto"/>
          </w:tcPr>
          <w:p w14:paraId="6C573F1B" w14:textId="77777777" w:rsidR="00B743DB" w:rsidRPr="005F296C" w:rsidRDefault="00B743DB" w:rsidP="00823C8F">
            <w:pPr>
              <w:ind w:firstLine="0"/>
            </w:pPr>
            <w:r w:rsidRPr="005F296C">
              <w:t>18</w:t>
            </w:r>
          </w:p>
        </w:tc>
        <w:tc>
          <w:tcPr>
            <w:tcW w:w="2166" w:type="dxa"/>
            <w:shd w:val="clear" w:color="auto" w:fill="FF8AD8"/>
          </w:tcPr>
          <w:p w14:paraId="6A1CD2D6" w14:textId="77777777" w:rsidR="00B743DB" w:rsidRPr="005F296C" w:rsidRDefault="00B743DB" w:rsidP="00823C8F">
            <w:pPr>
              <w:ind w:firstLine="0"/>
              <w:jc w:val="left"/>
              <w:rPr>
                <w:i/>
                <w:iCs/>
              </w:rPr>
            </w:pPr>
            <w:r w:rsidRPr="005F296C">
              <w:rPr>
                <w:i/>
                <w:iCs/>
              </w:rPr>
              <w:t xml:space="preserve">od úst </w:t>
            </w:r>
            <w:r w:rsidRPr="005F296C">
              <w:rPr>
                <w:b/>
                <w:bCs/>
                <w:i/>
                <w:iCs/>
                <w:shd w:val="clear" w:color="auto" w:fill="FF8AD8"/>
              </w:rPr>
              <w:t>mu</w:t>
            </w:r>
            <w:r w:rsidRPr="005F296C">
              <w:rPr>
                <w:i/>
                <w:iCs/>
              </w:rPr>
              <w:t xml:space="preserve"> v měsíčním světle šla pára</w:t>
            </w:r>
          </w:p>
        </w:tc>
        <w:tc>
          <w:tcPr>
            <w:tcW w:w="607" w:type="dxa"/>
            <w:shd w:val="clear" w:color="auto" w:fill="auto"/>
          </w:tcPr>
          <w:p w14:paraId="6ED14876" w14:textId="77777777" w:rsidR="00B743DB" w:rsidRPr="005F296C" w:rsidRDefault="00B743DB" w:rsidP="00823C8F">
            <w:pPr>
              <w:ind w:firstLine="0"/>
            </w:pPr>
            <w:r w:rsidRPr="005F296C">
              <w:t>17</w:t>
            </w:r>
          </w:p>
        </w:tc>
      </w:tr>
      <w:tr w:rsidR="00B743DB" w:rsidRPr="005F296C" w14:paraId="09CE583D" w14:textId="77777777" w:rsidTr="00823C8F">
        <w:trPr>
          <w:trHeight w:val="227"/>
        </w:trPr>
        <w:tc>
          <w:tcPr>
            <w:tcW w:w="621" w:type="dxa"/>
            <w:shd w:val="clear" w:color="auto" w:fill="auto"/>
          </w:tcPr>
          <w:p w14:paraId="3D21DC76" w14:textId="77777777" w:rsidR="00B743DB" w:rsidRPr="005F296C" w:rsidRDefault="00B743DB" w:rsidP="00823C8F">
            <w:pPr>
              <w:rPr>
                <w:b/>
              </w:rPr>
            </w:pPr>
          </w:p>
        </w:tc>
        <w:tc>
          <w:tcPr>
            <w:tcW w:w="2140" w:type="dxa"/>
            <w:shd w:val="clear" w:color="auto" w:fill="auto"/>
          </w:tcPr>
          <w:p w14:paraId="5713626C" w14:textId="77777777" w:rsidR="00B743DB" w:rsidRPr="005F296C" w:rsidRDefault="00B743DB" w:rsidP="00823C8F">
            <w:pPr>
              <w:ind w:firstLine="0"/>
              <w:jc w:val="left"/>
              <w:rPr>
                <w:b/>
                <w:bCs/>
                <w:i/>
                <w:iCs/>
                <w:lang w:val="en-US"/>
              </w:rPr>
            </w:pPr>
            <w:r w:rsidRPr="005F296C">
              <w:rPr>
                <w:b/>
                <w:bCs/>
                <w:i/>
                <w:iCs/>
                <w:lang w:val="en-US"/>
              </w:rPr>
              <w:t>His</w:t>
            </w:r>
            <w:r w:rsidRPr="005F296C">
              <w:rPr>
                <w:i/>
                <w:iCs/>
                <w:lang w:val="en-US"/>
              </w:rPr>
              <w:t xml:space="preserve"> blade </w:t>
            </w:r>
          </w:p>
        </w:tc>
        <w:tc>
          <w:tcPr>
            <w:tcW w:w="604" w:type="dxa"/>
            <w:shd w:val="clear" w:color="auto" w:fill="auto"/>
          </w:tcPr>
          <w:p w14:paraId="1DB3B4FC" w14:textId="77777777" w:rsidR="00B743DB" w:rsidRPr="005F296C" w:rsidRDefault="00B743DB" w:rsidP="00823C8F">
            <w:pPr>
              <w:jc w:val="center"/>
            </w:pPr>
            <w:r w:rsidRPr="005F296C">
              <w:t>9</w:t>
            </w:r>
          </w:p>
        </w:tc>
        <w:tc>
          <w:tcPr>
            <w:tcW w:w="2017" w:type="dxa"/>
            <w:shd w:val="clear" w:color="auto" w:fill="FABF8F" w:themeFill="accent6" w:themeFillTint="99"/>
          </w:tcPr>
          <w:p w14:paraId="1232E2AB" w14:textId="77777777" w:rsidR="00B743DB" w:rsidRPr="005F296C" w:rsidRDefault="00B743DB" w:rsidP="00823C8F">
            <w:pPr>
              <w:ind w:firstLine="0"/>
              <w:jc w:val="left"/>
              <w:rPr>
                <w:b/>
                <w:bCs/>
                <w:i/>
                <w:iCs/>
              </w:rPr>
            </w:pPr>
            <w:r w:rsidRPr="005F296C">
              <w:rPr>
                <w:i/>
                <w:iCs/>
              </w:rPr>
              <w:t xml:space="preserve">Ostří </w:t>
            </w:r>
            <w:r w:rsidRPr="005F296C">
              <w:rPr>
                <w:b/>
                <w:bCs/>
                <w:i/>
                <w:iCs/>
              </w:rPr>
              <w:t>jeho</w:t>
            </w:r>
            <w:r w:rsidRPr="005F296C">
              <w:rPr>
                <w:i/>
                <w:iCs/>
              </w:rPr>
              <w:t xml:space="preserve"> meče </w:t>
            </w:r>
          </w:p>
        </w:tc>
        <w:tc>
          <w:tcPr>
            <w:tcW w:w="607" w:type="dxa"/>
            <w:shd w:val="clear" w:color="auto" w:fill="auto"/>
          </w:tcPr>
          <w:p w14:paraId="452E79A9" w14:textId="77777777" w:rsidR="00B743DB" w:rsidRPr="005F296C" w:rsidRDefault="00B743DB" w:rsidP="00823C8F">
            <w:pPr>
              <w:ind w:firstLine="0"/>
            </w:pPr>
            <w:r w:rsidRPr="005F296C">
              <w:t>18</w:t>
            </w:r>
          </w:p>
        </w:tc>
        <w:tc>
          <w:tcPr>
            <w:tcW w:w="2166" w:type="dxa"/>
            <w:shd w:val="clear" w:color="auto" w:fill="FABF8F" w:themeFill="accent6" w:themeFillTint="99"/>
          </w:tcPr>
          <w:p w14:paraId="22FE236F" w14:textId="77777777" w:rsidR="00B743DB" w:rsidRPr="005F296C" w:rsidRDefault="00B743DB" w:rsidP="00823C8F">
            <w:pPr>
              <w:ind w:firstLine="0"/>
              <w:jc w:val="left"/>
              <w:rPr>
                <w:i/>
                <w:iCs/>
              </w:rPr>
            </w:pPr>
            <w:r w:rsidRPr="005F296C">
              <w:rPr>
                <w:i/>
                <w:iCs/>
              </w:rPr>
              <w:t xml:space="preserve">Čepel </w:t>
            </w:r>
            <w:r w:rsidRPr="005F296C">
              <w:rPr>
                <w:b/>
                <w:bCs/>
                <w:i/>
                <w:iCs/>
                <w:shd w:val="clear" w:color="auto" w:fill="FABF8F" w:themeFill="accent6" w:themeFillTint="99"/>
              </w:rPr>
              <w:t>jeho</w:t>
            </w:r>
            <w:r w:rsidRPr="005F296C">
              <w:rPr>
                <w:i/>
                <w:iCs/>
              </w:rPr>
              <w:t xml:space="preserve"> meče</w:t>
            </w:r>
          </w:p>
        </w:tc>
        <w:tc>
          <w:tcPr>
            <w:tcW w:w="607" w:type="dxa"/>
            <w:shd w:val="clear" w:color="auto" w:fill="auto"/>
          </w:tcPr>
          <w:p w14:paraId="0AA22767" w14:textId="77777777" w:rsidR="00B743DB" w:rsidRPr="005F296C" w:rsidRDefault="00B743DB" w:rsidP="00823C8F">
            <w:pPr>
              <w:ind w:firstLine="0"/>
            </w:pPr>
            <w:r w:rsidRPr="005F296C">
              <w:t>17</w:t>
            </w:r>
          </w:p>
        </w:tc>
      </w:tr>
      <w:tr w:rsidR="00B743DB" w:rsidRPr="005F296C" w14:paraId="1F8029C0" w14:textId="77777777" w:rsidTr="00823C8F">
        <w:trPr>
          <w:trHeight w:val="227"/>
        </w:trPr>
        <w:tc>
          <w:tcPr>
            <w:tcW w:w="621" w:type="dxa"/>
            <w:shd w:val="clear" w:color="auto" w:fill="auto"/>
          </w:tcPr>
          <w:p w14:paraId="4C1BCA04" w14:textId="77777777" w:rsidR="00B743DB" w:rsidRPr="005F296C" w:rsidRDefault="00B743DB" w:rsidP="00823C8F">
            <w:pPr>
              <w:rPr>
                <w:b/>
              </w:rPr>
            </w:pPr>
          </w:p>
        </w:tc>
        <w:tc>
          <w:tcPr>
            <w:tcW w:w="2140" w:type="dxa"/>
            <w:shd w:val="clear" w:color="auto" w:fill="auto"/>
          </w:tcPr>
          <w:p w14:paraId="6121DB96" w14:textId="77777777" w:rsidR="00B743DB" w:rsidRPr="005F296C" w:rsidRDefault="00B743DB" w:rsidP="00823C8F">
            <w:pPr>
              <w:ind w:firstLine="0"/>
              <w:jc w:val="left"/>
              <w:rPr>
                <w:i/>
                <w:iCs/>
                <w:lang w:val="en-US"/>
              </w:rPr>
            </w:pPr>
            <w:r w:rsidRPr="005F296C">
              <w:rPr>
                <w:i/>
                <w:iCs/>
                <w:lang w:val="en-US"/>
              </w:rPr>
              <w:t xml:space="preserve">the </w:t>
            </w:r>
            <w:proofErr w:type="spellStart"/>
            <w:r w:rsidRPr="005F296C">
              <w:rPr>
                <w:i/>
                <w:iCs/>
                <w:lang w:val="en-US"/>
              </w:rPr>
              <w:t>ringmail</w:t>
            </w:r>
            <w:proofErr w:type="spellEnd"/>
            <w:r w:rsidRPr="005F296C">
              <w:rPr>
                <w:i/>
                <w:iCs/>
                <w:lang w:val="en-US"/>
              </w:rPr>
              <w:t xml:space="preserve"> beneath </w:t>
            </w:r>
            <w:r w:rsidRPr="005F296C">
              <w:rPr>
                <w:b/>
                <w:bCs/>
                <w:i/>
                <w:iCs/>
                <w:lang w:val="en-US"/>
              </w:rPr>
              <w:t>his</w:t>
            </w:r>
            <w:r w:rsidRPr="005F296C">
              <w:rPr>
                <w:i/>
                <w:iCs/>
                <w:lang w:val="en-US"/>
              </w:rPr>
              <w:t xml:space="preserve"> arm</w:t>
            </w:r>
          </w:p>
        </w:tc>
        <w:tc>
          <w:tcPr>
            <w:tcW w:w="604" w:type="dxa"/>
            <w:shd w:val="clear" w:color="auto" w:fill="auto"/>
          </w:tcPr>
          <w:p w14:paraId="6AF1E50D" w14:textId="77777777" w:rsidR="00B743DB" w:rsidRPr="005F296C" w:rsidRDefault="00B743DB" w:rsidP="00823C8F">
            <w:pPr>
              <w:jc w:val="center"/>
            </w:pPr>
            <w:r w:rsidRPr="005F296C">
              <w:t>9</w:t>
            </w:r>
          </w:p>
        </w:tc>
        <w:tc>
          <w:tcPr>
            <w:tcW w:w="2017" w:type="dxa"/>
            <w:shd w:val="clear" w:color="auto" w:fill="FABF8F" w:themeFill="accent6" w:themeFillTint="99"/>
          </w:tcPr>
          <w:p w14:paraId="5CED2293" w14:textId="77777777" w:rsidR="00B743DB" w:rsidRPr="005F296C" w:rsidRDefault="00B743DB" w:rsidP="00823C8F">
            <w:pPr>
              <w:ind w:firstLine="0"/>
              <w:jc w:val="left"/>
              <w:rPr>
                <w:i/>
                <w:iCs/>
              </w:rPr>
            </w:pPr>
            <w:r w:rsidRPr="005F296C">
              <w:rPr>
                <w:i/>
                <w:iCs/>
              </w:rPr>
              <w:t xml:space="preserve">kroužkovým pletivem pod </w:t>
            </w:r>
            <w:r w:rsidRPr="005F296C">
              <w:rPr>
                <w:b/>
                <w:bCs/>
                <w:i/>
                <w:iCs/>
              </w:rPr>
              <w:t>jeho</w:t>
            </w:r>
            <w:r w:rsidRPr="005F296C">
              <w:rPr>
                <w:i/>
                <w:iCs/>
              </w:rPr>
              <w:t xml:space="preserve"> paží</w:t>
            </w:r>
          </w:p>
        </w:tc>
        <w:tc>
          <w:tcPr>
            <w:tcW w:w="607" w:type="dxa"/>
            <w:shd w:val="clear" w:color="auto" w:fill="auto"/>
          </w:tcPr>
          <w:p w14:paraId="10544F2D" w14:textId="77777777" w:rsidR="00B743DB" w:rsidRPr="005F296C" w:rsidRDefault="00B743DB" w:rsidP="00823C8F">
            <w:pPr>
              <w:ind w:firstLine="0"/>
            </w:pPr>
            <w:r w:rsidRPr="005F296C">
              <w:t>18</w:t>
            </w:r>
          </w:p>
        </w:tc>
        <w:tc>
          <w:tcPr>
            <w:tcW w:w="2166" w:type="dxa"/>
            <w:shd w:val="clear" w:color="auto" w:fill="FF8AD8"/>
          </w:tcPr>
          <w:p w14:paraId="0D6E28CC" w14:textId="77777777" w:rsidR="00B743DB" w:rsidRPr="005F296C" w:rsidRDefault="00B743DB" w:rsidP="00823C8F">
            <w:pPr>
              <w:ind w:firstLine="0"/>
              <w:jc w:val="left"/>
              <w:rPr>
                <w:i/>
                <w:iCs/>
              </w:rPr>
            </w:pPr>
            <w:r w:rsidRPr="005F296C">
              <w:rPr>
                <w:b/>
                <w:bCs/>
                <w:i/>
                <w:iCs/>
              </w:rPr>
              <w:t>mu</w:t>
            </w:r>
            <w:r w:rsidRPr="005F296C">
              <w:rPr>
                <w:i/>
                <w:iCs/>
              </w:rPr>
              <w:t xml:space="preserve"> pronikl kroužkovou zbrojí pod paži</w:t>
            </w:r>
          </w:p>
        </w:tc>
        <w:tc>
          <w:tcPr>
            <w:tcW w:w="607" w:type="dxa"/>
            <w:shd w:val="clear" w:color="auto" w:fill="auto"/>
          </w:tcPr>
          <w:p w14:paraId="561FDD78" w14:textId="77777777" w:rsidR="00B743DB" w:rsidRPr="005F296C" w:rsidRDefault="00B743DB" w:rsidP="00823C8F">
            <w:pPr>
              <w:ind w:firstLine="0"/>
            </w:pPr>
            <w:r w:rsidRPr="005F296C">
              <w:t>17</w:t>
            </w:r>
          </w:p>
        </w:tc>
      </w:tr>
      <w:tr w:rsidR="00B743DB" w:rsidRPr="005F296C" w14:paraId="3BAE1BB5" w14:textId="77777777" w:rsidTr="00823C8F">
        <w:trPr>
          <w:trHeight w:val="227"/>
        </w:trPr>
        <w:tc>
          <w:tcPr>
            <w:tcW w:w="621" w:type="dxa"/>
            <w:shd w:val="clear" w:color="auto" w:fill="auto"/>
          </w:tcPr>
          <w:p w14:paraId="12CE6679" w14:textId="77777777" w:rsidR="00B743DB" w:rsidRPr="005F296C" w:rsidRDefault="00B743DB" w:rsidP="00823C8F">
            <w:pPr>
              <w:rPr>
                <w:b/>
              </w:rPr>
            </w:pPr>
          </w:p>
        </w:tc>
        <w:tc>
          <w:tcPr>
            <w:tcW w:w="2140" w:type="dxa"/>
            <w:shd w:val="clear" w:color="auto" w:fill="auto"/>
          </w:tcPr>
          <w:p w14:paraId="133DDA85" w14:textId="77777777" w:rsidR="00B743DB" w:rsidRPr="005F296C" w:rsidRDefault="00B743DB" w:rsidP="00823C8F">
            <w:pPr>
              <w:ind w:firstLine="0"/>
              <w:jc w:val="left"/>
              <w:rPr>
                <w:i/>
                <w:iCs/>
                <w:lang w:val="en-US"/>
              </w:rPr>
            </w:pPr>
            <w:r w:rsidRPr="005F296C">
              <w:rPr>
                <w:i/>
                <w:iCs/>
                <w:lang w:val="en-US"/>
              </w:rPr>
              <w:t xml:space="preserve">fingers brushed </w:t>
            </w:r>
            <w:r w:rsidRPr="005F296C">
              <w:rPr>
                <w:b/>
                <w:bCs/>
                <w:i/>
                <w:iCs/>
                <w:lang w:val="en-US"/>
              </w:rPr>
              <w:t>his</w:t>
            </w:r>
            <w:r w:rsidRPr="005F296C">
              <w:rPr>
                <w:i/>
                <w:iCs/>
                <w:lang w:val="en-US"/>
              </w:rPr>
              <w:t xml:space="preserve"> side</w:t>
            </w:r>
          </w:p>
        </w:tc>
        <w:tc>
          <w:tcPr>
            <w:tcW w:w="604" w:type="dxa"/>
            <w:shd w:val="clear" w:color="auto" w:fill="auto"/>
          </w:tcPr>
          <w:p w14:paraId="46F4DA63" w14:textId="77777777" w:rsidR="00B743DB" w:rsidRPr="005F296C" w:rsidRDefault="00B743DB" w:rsidP="00823C8F">
            <w:pPr>
              <w:jc w:val="center"/>
            </w:pPr>
            <w:r w:rsidRPr="005F296C">
              <w:t>9</w:t>
            </w:r>
          </w:p>
        </w:tc>
        <w:tc>
          <w:tcPr>
            <w:tcW w:w="2017" w:type="dxa"/>
            <w:shd w:val="clear" w:color="auto" w:fill="D99594" w:themeFill="accent2" w:themeFillTint="99"/>
          </w:tcPr>
          <w:p w14:paraId="3A6AD90A" w14:textId="77777777" w:rsidR="00B743DB" w:rsidRPr="005F296C" w:rsidRDefault="00B743DB" w:rsidP="00823C8F">
            <w:pPr>
              <w:ind w:firstLine="0"/>
              <w:jc w:val="left"/>
              <w:rPr>
                <w:i/>
                <w:iCs/>
              </w:rPr>
            </w:pPr>
            <w:r w:rsidRPr="005F296C">
              <w:rPr>
                <w:i/>
                <w:iCs/>
              </w:rPr>
              <w:t xml:space="preserve">dotkl </w:t>
            </w:r>
            <w:r w:rsidRPr="005F296C">
              <w:rPr>
                <w:b/>
                <w:bCs/>
                <w:i/>
                <w:iCs/>
              </w:rPr>
              <w:t>svého</w:t>
            </w:r>
            <w:r w:rsidRPr="005F296C">
              <w:rPr>
                <w:i/>
                <w:iCs/>
              </w:rPr>
              <w:t xml:space="preserve"> boku</w:t>
            </w:r>
          </w:p>
        </w:tc>
        <w:tc>
          <w:tcPr>
            <w:tcW w:w="607" w:type="dxa"/>
            <w:shd w:val="clear" w:color="auto" w:fill="auto"/>
          </w:tcPr>
          <w:p w14:paraId="30151CA4" w14:textId="77777777" w:rsidR="00B743DB" w:rsidRPr="005F296C" w:rsidRDefault="00B743DB" w:rsidP="00823C8F">
            <w:pPr>
              <w:ind w:firstLine="0"/>
            </w:pPr>
            <w:r w:rsidRPr="005F296C">
              <w:t>18</w:t>
            </w:r>
          </w:p>
        </w:tc>
        <w:tc>
          <w:tcPr>
            <w:tcW w:w="2166" w:type="dxa"/>
            <w:shd w:val="clear" w:color="auto" w:fill="FFFF00"/>
          </w:tcPr>
          <w:p w14:paraId="34F88869" w14:textId="77777777" w:rsidR="00B743DB" w:rsidRPr="005F296C" w:rsidRDefault="00B743DB" w:rsidP="00823C8F">
            <w:pPr>
              <w:ind w:firstLine="0"/>
              <w:jc w:val="left"/>
              <w:rPr>
                <w:i/>
                <w:iCs/>
              </w:rPr>
            </w:pPr>
            <w:r w:rsidRPr="005F296C">
              <w:rPr>
                <w:b/>
                <w:bCs/>
                <w:i/>
                <w:iCs/>
              </w:rPr>
              <w:t>si</w:t>
            </w:r>
            <w:r w:rsidRPr="005F296C">
              <w:rPr>
                <w:i/>
                <w:iCs/>
              </w:rPr>
              <w:t xml:space="preserve"> přejel dlaní po boku. </w:t>
            </w:r>
          </w:p>
        </w:tc>
        <w:tc>
          <w:tcPr>
            <w:tcW w:w="607" w:type="dxa"/>
            <w:shd w:val="clear" w:color="auto" w:fill="auto"/>
          </w:tcPr>
          <w:p w14:paraId="3D95ECE6" w14:textId="77777777" w:rsidR="00B743DB" w:rsidRPr="005F296C" w:rsidRDefault="00B743DB" w:rsidP="00823C8F">
            <w:pPr>
              <w:ind w:firstLine="0"/>
            </w:pPr>
            <w:r w:rsidRPr="005F296C">
              <w:t>17</w:t>
            </w:r>
          </w:p>
        </w:tc>
      </w:tr>
      <w:tr w:rsidR="00B743DB" w:rsidRPr="005F296C" w14:paraId="68DBB3B2" w14:textId="77777777" w:rsidTr="00823C8F">
        <w:trPr>
          <w:trHeight w:val="227"/>
        </w:trPr>
        <w:tc>
          <w:tcPr>
            <w:tcW w:w="621" w:type="dxa"/>
            <w:shd w:val="clear" w:color="auto" w:fill="auto"/>
          </w:tcPr>
          <w:p w14:paraId="2169B4AA" w14:textId="77777777" w:rsidR="00B743DB" w:rsidRPr="005F296C" w:rsidRDefault="00B743DB" w:rsidP="00823C8F">
            <w:pPr>
              <w:rPr>
                <w:b/>
              </w:rPr>
            </w:pPr>
          </w:p>
        </w:tc>
        <w:tc>
          <w:tcPr>
            <w:tcW w:w="2140" w:type="dxa"/>
            <w:shd w:val="clear" w:color="auto" w:fill="auto"/>
          </w:tcPr>
          <w:p w14:paraId="6F44A34A"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moleskin glove</w:t>
            </w:r>
          </w:p>
        </w:tc>
        <w:tc>
          <w:tcPr>
            <w:tcW w:w="604" w:type="dxa"/>
            <w:shd w:val="clear" w:color="auto" w:fill="auto"/>
          </w:tcPr>
          <w:p w14:paraId="37393D4D" w14:textId="77777777" w:rsidR="00B743DB" w:rsidRPr="005F296C" w:rsidRDefault="00B743DB" w:rsidP="00823C8F">
            <w:pPr>
              <w:jc w:val="center"/>
            </w:pPr>
            <w:r w:rsidRPr="005F296C">
              <w:t>9</w:t>
            </w:r>
          </w:p>
        </w:tc>
        <w:tc>
          <w:tcPr>
            <w:tcW w:w="2017" w:type="dxa"/>
            <w:shd w:val="clear" w:color="auto" w:fill="73FEFF"/>
          </w:tcPr>
          <w:p w14:paraId="29F190B6" w14:textId="77777777" w:rsidR="00B743DB" w:rsidRPr="005F296C" w:rsidRDefault="00B743DB" w:rsidP="00823C8F">
            <w:pPr>
              <w:ind w:firstLine="0"/>
              <w:jc w:val="left"/>
              <w:rPr>
                <w:i/>
                <w:iCs/>
              </w:rPr>
            </w:pPr>
            <w:proofErr w:type="spellStart"/>
            <w:r w:rsidRPr="005F296C">
              <w:rPr>
                <w:i/>
                <w:iCs/>
                <w:lang w:val="en-US"/>
              </w:rPr>
              <w:t>oddálil</w:t>
            </w:r>
            <w:proofErr w:type="spellEnd"/>
            <w:r w:rsidRPr="005F296C">
              <w:rPr>
                <w:i/>
                <w:iCs/>
                <w:lang w:val="en-US"/>
              </w:rPr>
              <w:t xml:space="preserve"> </w:t>
            </w:r>
            <w:proofErr w:type="spellStart"/>
            <w:r w:rsidRPr="005F296C">
              <w:rPr>
                <w:i/>
                <w:iCs/>
                <w:lang w:val="en-US"/>
              </w:rPr>
              <w:t>rukavici</w:t>
            </w:r>
            <w:proofErr w:type="spellEnd"/>
            <w:r w:rsidRPr="005F296C">
              <w:rPr>
                <w:i/>
                <w:iCs/>
                <w:lang w:val="en-US"/>
              </w:rPr>
              <w:t xml:space="preserve"> z </w:t>
            </w:r>
            <w:proofErr w:type="spellStart"/>
            <w:r w:rsidRPr="005F296C">
              <w:rPr>
                <w:i/>
                <w:iCs/>
                <w:lang w:val="en-US"/>
              </w:rPr>
              <w:t>krtčí</w:t>
            </w:r>
            <w:proofErr w:type="spellEnd"/>
            <w:r w:rsidRPr="005F296C">
              <w:rPr>
                <w:i/>
                <w:iCs/>
                <w:lang w:val="en-US"/>
              </w:rPr>
              <w:t xml:space="preserve"> </w:t>
            </w:r>
            <w:proofErr w:type="spellStart"/>
            <w:r w:rsidRPr="005F296C">
              <w:rPr>
                <w:i/>
                <w:iCs/>
                <w:lang w:val="en-US"/>
              </w:rPr>
              <w:t>kůže</w:t>
            </w:r>
            <w:proofErr w:type="spellEnd"/>
          </w:p>
        </w:tc>
        <w:tc>
          <w:tcPr>
            <w:tcW w:w="607" w:type="dxa"/>
            <w:shd w:val="clear" w:color="auto" w:fill="auto"/>
          </w:tcPr>
          <w:p w14:paraId="33495283" w14:textId="77777777" w:rsidR="00B743DB" w:rsidRPr="005F296C" w:rsidRDefault="00B743DB" w:rsidP="00823C8F">
            <w:pPr>
              <w:ind w:firstLine="0"/>
            </w:pPr>
            <w:r w:rsidRPr="005F296C">
              <w:t>18</w:t>
            </w:r>
          </w:p>
        </w:tc>
        <w:tc>
          <w:tcPr>
            <w:tcW w:w="2166" w:type="dxa"/>
            <w:shd w:val="clear" w:color="auto" w:fill="73FEFF"/>
          </w:tcPr>
          <w:p w14:paraId="1EEF2E81" w14:textId="77777777" w:rsidR="00B743DB" w:rsidRPr="005F296C" w:rsidRDefault="00B743DB" w:rsidP="00823C8F">
            <w:pPr>
              <w:ind w:firstLine="0"/>
              <w:jc w:val="left"/>
              <w:rPr>
                <w:b/>
                <w:bCs/>
                <w:i/>
                <w:iCs/>
              </w:rPr>
            </w:pPr>
            <w:proofErr w:type="spellStart"/>
            <w:r w:rsidRPr="005F296C">
              <w:rPr>
                <w:i/>
                <w:iCs/>
                <w:lang w:val="en-US"/>
              </w:rPr>
              <w:t>Krtčí</w:t>
            </w:r>
            <w:proofErr w:type="spellEnd"/>
            <w:r w:rsidRPr="005F296C">
              <w:rPr>
                <w:i/>
                <w:iCs/>
                <w:lang w:val="en-US"/>
              </w:rPr>
              <w:t xml:space="preserve"> </w:t>
            </w:r>
            <w:proofErr w:type="spellStart"/>
            <w:r w:rsidRPr="005F296C">
              <w:rPr>
                <w:i/>
                <w:iCs/>
                <w:lang w:val="en-US"/>
              </w:rPr>
              <w:t>rukavice</w:t>
            </w:r>
            <w:proofErr w:type="spellEnd"/>
            <w:r w:rsidRPr="005F296C">
              <w:rPr>
                <w:i/>
                <w:iCs/>
                <w:lang w:val="en-US"/>
              </w:rPr>
              <w:t xml:space="preserve"> </w:t>
            </w:r>
            <w:proofErr w:type="spellStart"/>
            <w:r w:rsidRPr="005F296C">
              <w:rPr>
                <w:i/>
                <w:iCs/>
                <w:lang w:val="en-US"/>
              </w:rPr>
              <w:t>nasákla</w:t>
            </w:r>
            <w:proofErr w:type="spellEnd"/>
          </w:p>
        </w:tc>
        <w:tc>
          <w:tcPr>
            <w:tcW w:w="607" w:type="dxa"/>
            <w:shd w:val="clear" w:color="auto" w:fill="auto"/>
          </w:tcPr>
          <w:p w14:paraId="58D7C635" w14:textId="77777777" w:rsidR="00B743DB" w:rsidRPr="005F296C" w:rsidRDefault="00B743DB" w:rsidP="00823C8F">
            <w:pPr>
              <w:ind w:firstLine="0"/>
            </w:pPr>
            <w:r w:rsidRPr="005F296C">
              <w:t>17</w:t>
            </w:r>
          </w:p>
        </w:tc>
      </w:tr>
      <w:tr w:rsidR="00B743DB" w:rsidRPr="005F296C" w14:paraId="2B9DCB13" w14:textId="77777777" w:rsidTr="00823C8F">
        <w:trPr>
          <w:trHeight w:val="227"/>
        </w:trPr>
        <w:tc>
          <w:tcPr>
            <w:tcW w:w="621" w:type="dxa"/>
            <w:shd w:val="clear" w:color="auto" w:fill="auto"/>
          </w:tcPr>
          <w:p w14:paraId="4F89A8B4" w14:textId="77777777" w:rsidR="00B743DB" w:rsidRPr="005F296C" w:rsidRDefault="00B743DB" w:rsidP="00823C8F">
            <w:pPr>
              <w:rPr>
                <w:b/>
              </w:rPr>
            </w:pPr>
          </w:p>
        </w:tc>
        <w:tc>
          <w:tcPr>
            <w:tcW w:w="2140" w:type="dxa"/>
            <w:shd w:val="clear" w:color="auto" w:fill="auto"/>
          </w:tcPr>
          <w:p w14:paraId="6F19D096"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voice was like </w:t>
            </w:r>
          </w:p>
        </w:tc>
        <w:tc>
          <w:tcPr>
            <w:tcW w:w="604" w:type="dxa"/>
            <w:shd w:val="clear" w:color="auto" w:fill="auto"/>
          </w:tcPr>
          <w:p w14:paraId="4C640A78" w14:textId="77777777" w:rsidR="00B743DB" w:rsidRPr="005F296C" w:rsidRDefault="00B743DB" w:rsidP="00823C8F">
            <w:pPr>
              <w:jc w:val="center"/>
            </w:pPr>
            <w:r w:rsidRPr="005F296C">
              <w:t>9</w:t>
            </w:r>
          </w:p>
        </w:tc>
        <w:tc>
          <w:tcPr>
            <w:tcW w:w="2017" w:type="dxa"/>
            <w:shd w:val="clear" w:color="auto" w:fill="FABF8F" w:themeFill="accent6" w:themeFillTint="99"/>
          </w:tcPr>
          <w:p w14:paraId="34F280BA" w14:textId="77777777" w:rsidR="00B743DB" w:rsidRPr="005F296C" w:rsidRDefault="00B743DB" w:rsidP="00823C8F">
            <w:pPr>
              <w:ind w:firstLine="0"/>
              <w:jc w:val="left"/>
              <w:rPr>
                <w:i/>
                <w:iCs/>
              </w:rPr>
            </w:pPr>
            <w:r w:rsidRPr="005F296C">
              <w:rPr>
                <w:b/>
                <w:bCs/>
                <w:i/>
                <w:iCs/>
              </w:rPr>
              <w:t>jeho</w:t>
            </w:r>
            <w:r w:rsidRPr="005F296C">
              <w:rPr>
                <w:i/>
                <w:iCs/>
              </w:rPr>
              <w:t xml:space="preserve"> hlas připomínal</w:t>
            </w:r>
          </w:p>
        </w:tc>
        <w:tc>
          <w:tcPr>
            <w:tcW w:w="607" w:type="dxa"/>
            <w:shd w:val="clear" w:color="auto" w:fill="auto"/>
          </w:tcPr>
          <w:p w14:paraId="56411EF5" w14:textId="77777777" w:rsidR="00B743DB" w:rsidRPr="005F296C" w:rsidRDefault="00B743DB" w:rsidP="00823C8F">
            <w:pPr>
              <w:ind w:firstLine="0"/>
            </w:pPr>
            <w:r w:rsidRPr="005F296C">
              <w:t>18</w:t>
            </w:r>
          </w:p>
        </w:tc>
        <w:tc>
          <w:tcPr>
            <w:tcW w:w="2166" w:type="dxa"/>
            <w:shd w:val="clear" w:color="auto" w:fill="FABF8F" w:themeFill="accent6" w:themeFillTint="99"/>
          </w:tcPr>
          <w:p w14:paraId="1B4D9079" w14:textId="77777777" w:rsidR="00B743DB" w:rsidRPr="005F296C" w:rsidRDefault="00B743DB" w:rsidP="00823C8F">
            <w:pPr>
              <w:ind w:firstLine="0"/>
              <w:jc w:val="left"/>
              <w:rPr>
                <w:i/>
                <w:iCs/>
              </w:rPr>
            </w:pPr>
            <w:r w:rsidRPr="005F296C">
              <w:rPr>
                <w:b/>
                <w:bCs/>
                <w:i/>
                <w:iCs/>
              </w:rPr>
              <w:t>jeho</w:t>
            </w:r>
            <w:r w:rsidRPr="005F296C">
              <w:rPr>
                <w:i/>
                <w:iCs/>
              </w:rPr>
              <w:t xml:space="preserve"> hlas zněl</w:t>
            </w:r>
          </w:p>
        </w:tc>
        <w:tc>
          <w:tcPr>
            <w:tcW w:w="607" w:type="dxa"/>
            <w:shd w:val="clear" w:color="auto" w:fill="auto"/>
          </w:tcPr>
          <w:p w14:paraId="09AC21EA" w14:textId="77777777" w:rsidR="00B743DB" w:rsidRPr="005F296C" w:rsidRDefault="00B743DB" w:rsidP="00823C8F">
            <w:pPr>
              <w:ind w:firstLine="0"/>
            </w:pPr>
            <w:r w:rsidRPr="005F296C">
              <w:t>17</w:t>
            </w:r>
          </w:p>
        </w:tc>
      </w:tr>
      <w:tr w:rsidR="00B743DB" w:rsidRPr="005F296C" w14:paraId="6E10F987" w14:textId="77777777" w:rsidTr="00823C8F">
        <w:trPr>
          <w:trHeight w:val="227"/>
        </w:trPr>
        <w:tc>
          <w:tcPr>
            <w:tcW w:w="621" w:type="dxa"/>
            <w:shd w:val="clear" w:color="auto" w:fill="auto"/>
          </w:tcPr>
          <w:p w14:paraId="5F84732A" w14:textId="77777777" w:rsidR="00B743DB" w:rsidRPr="005F296C" w:rsidRDefault="00B743DB" w:rsidP="00823C8F">
            <w:pPr>
              <w:rPr>
                <w:b/>
              </w:rPr>
            </w:pPr>
          </w:p>
        </w:tc>
        <w:tc>
          <w:tcPr>
            <w:tcW w:w="2140" w:type="dxa"/>
            <w:shd w:val="clear" w:color="auto" w:fill="auto"/>
          </w:tcPr>
          <w:p w14:paraId="7742F53C" w14:textId="77777777" w:rsidR="00B743DB" w:rsidRPr="005F296C" w:rsidRDefault="00B743DB" w:rsidP="00823C8F">
            <w:pPr>
              <w:ind w:firstLine="0"/>
              <w:jc w:val="left"/>
              <w:rPr>
                <w:i/>
                <w:iCs/>
                <w:lang w:val="en-US"/>
              </w:rPr>
            </w:pPr>
            <w:r w:rsidRPr="005F296C">
              <w:rPr>
                <w:i/>
                <w:iCs/>
                <w:lang w:val="en-US"/>
              </w:rPr>
              <w:t xml:space="preserve">a ghost-light that played around </w:t>
            </w:r>
            <w:r w:rsidRPr="005F296C">
              <w:rPr>
                <w:b/>
                <w:bCs/>
                <w:i/>
                <w:iCs/>
                <w:lang w:val="en-US"/>
              </w:rPr>
              <w:t>its</w:t>
            </w:r>
            <w:r w:rsidRPr="005F296C">
              <w:rPr>
                <w:i/>
                <w:iCs/>
                <w:lang w:val="en-US"/>
              </w:rPr>
              <w:t xml:space="preserve"> edges</w:t>
            </w:r>
          </w:p>
        </w:tc>
        <w:tc>
          <w:tcPr>
            <w:tcW w:w="604" w:type="dxa"/>
            <w:shd w:val="clear" w:color="auto" w:fill="auto"/>
          </w:tcPr>
          <w:p w14:paraId="5EC6FCF9" w14:textId="77777777" w:rsidR="00B743DB" w:rsidRPr="005F296C" w:rsidRDefault="00B743DB" w:rsidP="00823C8F">
            <w:pPr>
              <w:jc w:val="center"/>
            </w:pPr>
            <w:r w:rsidRPr="005F296C">
              <w:t>9</w:t>
            </w:r>
          </w:p>
        </w:tc>
        <w:tc>
          <w:tcPr>
            <w:tcW w:w="2017" w:type="dxa"/>
            <w:shd w:val="clear" w:color="auto" w:fill="FABF8F" w:themeFill="accent6" w:themeFillTint="99"/>
          </w:tcPr>
          <w:p w14:paraId="12E3D82B" w14:textId="77777777" w:rsidR="00B743DB" w:rsidRPr="005F296C" w:rsidRDefault="00B743DB" w:rsidP="00823C8F">
            <w:pPr>
              <w:ind w:firstLine="0"/>
              <w:jc w:val="left"/>
              <w:rPr>
                <w:i/>
                <w:iCs/>
              </w:rPr>
            </w:pPr>
            <w:r w:rsidRPr="005F296C">
              <w:rPr>
                <w:i/>
                <w:iCs/>
              </w:rPr>
              <w:t xml:space="preserve">světle modrým svitem, který probleskoval podél </w:t>
            </w:r>
            <w:r w:rsidRPr="005F296C">
              <w:rPr>
                <w:b/>
                <w:bCs/>
                <w:i/>
                <w:iCs/>
              </w:rPr>
              <w:t>jejích</w:t>
            </w:r>
            <w:r w:rsidRPr="005F296C">
              <w:rPr>
                <w:i/>
                <w:iCs/>
              </w:rPr>
              <w:t xml:space="preserve"> hran</w:t>
            </w:r>
          </w:p>
        </w:tc>
        <w:tc>
          <w:tcPr>
            <w:tcW w:w="607" w:type="dxa"/>
            <w:shd w:val="clear" w:color="auto" w:fill="auto"/>
          </w:tcPr>
          <w:p w14:paraId="49E898D3" w14:textId="77777777" w:rsidR="00B743DB" w:rsidRPr="005F296C" w:rsidRDefault="00B743DB" w:rsidP="00823C8F">
            <w:pPr>
              <w:ind w:firstLine="0"/>
            </w:pPr>
            <w:r w:rsidRPr="005F296C">
              <w:t>18</w:t>
            </w:r>
          </w:p>
        </w:tc>
        <w:tc>
          <w:tcPr>
            <w:tcW w:w="2166" w:type="dxa"/>
            <w:shd w:val="clear" w:color="auto" w:fill="FF8AD8"/>
          </w:tcPr>
          <w:p w14:paraId="7B3BC11F" w14:textId="77777777" w:rsidR="00B743DB" w:rsidRPr="005F296C" w:rsidRDefault="00B743DB" w:rsidP="00823C8F">
            <w:pPr>
              <w:ind w:firstLine="0"/>
              <w:jc w:val="left"/>
              <w:rPr>
                <w:i/>
                <w:iCs/>
              </w:rPr>
            </w:pPr>
            <w:r w:rsidRPr="005F296C">
              <w:rPr>
                <w:i/>
                <w:iCs/>
              </w:rPr>
              <w:t xml:space="preserve">přízračným světlem, které se </w:t>
            </w:r>
            <w:r w:rsidRPr="005F296C">
              <w:rPr>
                <w:b/>
                <w:bCs/>
                <w:i/>
                <w:iCs/>
              </w:rPr>
              <w:t>mu</w:t>
            </w:r>
            <w:r w:rsidRPr="005F296C">
              <w:rPr>
                <w:i/>
                <w:iCs/>
              </w:rPr>
              <w:t xml:space="preserve"> přelévalo po ostří</w:t>
            </w:r>
          </w:p>
        </w:tc>
        <w:tc>
          <w:tcPr>
            <w:tcW w:w="607" w:type="dxa"/>
            <w:shd w:val="clear" w:color="auto" w:fill="auto"/>
          </w:tcPr>
          <w:p w14:paraId="3E6CC6BC" w14:textId="77777777" w:rsidR="00B743DB" w:rsidRPr="005F296C" w:rsidRDefault="00B743DB" w:rsidP="00823C8F">
            <w:pPr>
              <w:ind w:firstLine="0"/>
            </w:pPr>
            <w:r w:rsidRPr="005F296C">
              <w:t>16</w:t>
            </w:r>
          </w:p>
        </w:tc>
      </w:tr>
      <w:tr w:rsidR="00B743DB" w:rsidRPr="005F296C" w14:paraId="6229D80F" w14:textId="77777777" w:rsidTr="00823C8F">
        <w:trPr>
          <w:trHeight w:val="227"/>
        </w:trPr>
        <w:tc>
          <w:tcPr>
            <w:tcW w:w="621" w:type="dxa"/>
            <w:shd w:val="clear" w:color="auto" w:fill="auto"/>
          </w:tcPr>
          <w:p w14:paraId="1C41AB14" w14:textId="77777777" w:rsidR="00B743DB" w:rsidRPr="005F296C" w:rsidRDefault="00B743DB" w:rsidP="00823C8F">
            <w:pPr>
              <w:rPr>
                <w:b/>
              </w:rPr>
            </w:pPr>
          </w:p>
        </w:tc>
        <w:tc>
          <w:tcPr>
            <w:tcW w:w="2140" w:type="dxa"/>
            <w:shd w:val="clear" w:color="auto" w:fill="auto"/>
          </w:tcPr>
          <w:p w14:paraId="1E4CDBA2" w14:textId="77777777" w:rsidR="00B743DB" w:rsidRPr="005F296C" w:rsidRDefault="00B743DB" w:rsidP="00823C8F">
            <w:pPr>
              <w:ind w:firstLine="0"/>
              <w:jc w:val="left"/>
              <w:rPr>
                <w:i/>
                <w:iCs/>
                <w:lang w:val="en-US"/>
              </w:rPr>
            </w:pPr>
            <w:r w:rsidRPr="005F296C">
              <w:rPr>
                <w:i/>
                <w:iCs/>
                <w:lang w:val="en-US"/>
              </w:rPr>
              <w:t xml:space="preserve">Will saw </w:t>
            </w:r>
            <w:r w:rsidRPr="005F296C">
              <w:rPr>
                <w:b/>
                <w:bCs/>
                <w:i/>
                <w:iCs/>
                <w:lang w:val="en-US"/>
              </w:rPr>
              <w:t>its</w:t>
            </w:r>
            <w:r w:rsidRPr="005F296C">
              <w:rPr>
                <w:i/>
                <w:iCs/>
                <w:lang w:val="en-US"/>
              </w:rPr>
              <w:t xml:space="preserve"> eyes</w:t>
            </w:r>
          </w:p>
        </w:tc>
        <w:tc>
          <w:tcPr>
            <w:tcW w:w="604" w:type="dxa"/>
            <w:shd w:val="clear" w:color="auto" w:fill="auto"/>
          </w:tcPr>
          <w:p w14:paraId="0592A6A1" w14:textId="77777777" w:rsidR="00B743DB" w:rsidRPr="005F296C" w:rsidRDefault="00B743DB" w:rsidP="00823C8F">
            <w:pPr>
              <w:jc w:val="center"/>
            </w:pPr>
            <w:r w:rsidRPr="005F296C">
              <w:t>9</w:t>
            </w:r>
          </w:p>
        </w:tc>
        <w:tc>
          <w:tcPr>
            <w:tcW w:w="2017" w:type="dxa"/>
            <w:shd w:val="clear" w:color="auto" w:fill="FABF8F" w:themeFill="accent6" w:themeFillTint="99"/>
          </w:tcPr>
          <w:p w14:paraId="660F1A9E" w14:textId="77777777" w:rsidR="00B743DB" w:rsidRPr="005F296C" w:rsidRDefault="00B743DB" w:rsidP="00823C8F">
            <w:pPr>
              <w:ind w:firstLine="0"/>
              <w:jc w:val="left"/>
              <w:rPr>
                <w:i/>
                <w:iCs/>
              </w:rPr>
            </w:pPr>
            <w:r w:rsidRPr="005F296C">
              <w:rPr>
                <w:i/>
                <w:iCs/>
              </w:rPr>
              <w:t xml:space="preserve">Will viděl </w:t>
            </w:r>
            <w:r w:rsidRPr="005F296C">
              <w:rPr>
                <w:b/>
                <w:bCs/>
                <w:i/>
                <w:iCs/>
              </w:rPr>
              <w:t>jeho</w:t>
            </w:r>
            <w:r w:rsidRPr="005F296C">
              <w:rPr>
                <w:i/>
                <w:iCs/>
              </w:rPr>
              <w:t xml:space="preserve"> oči</w:t>
            </w:r>
          </w:p>
        </w:tc>
        <w:tc>
          <w:tcPr>
            <w:tcW w:w="607" w:type="dxa"/>
            <w:shd w:val="clear" w:color="auto" w:fill="auto"/>
          </w:tcPr>
          <w:p w14:paraId="6C7D1F13" w14:textId="77777777" w:rsidR="00B743DB" w:rsidRPr="005F296C" w:rsidRDefault="00B743DB" w:rsidP="00823C8F">
            <w:pPr>
              <w:ind w:firstLine="0"/>
            </w:pPr>
            <w:r w:rsidRPr="005F296C">
              <w:t>18</w:t>
            </w:r>
          </w:p>
        </w:tc>
        <w:tc>
          <w:tcPr>
            <w:tcW w:w="2166" w:type="dxa"/>
            <w:shd w:val="clear" w:color="auto" w:fill="FABF8F" w:themeFill="accent6" w:themeFillTint="99"/>
          </w:tcPr>
          <w:p w14:paraId="171E0986" w14:textId="77777777" w:rsidR="00B743DB" w:rsidRPr="005F296C" w:rsidRDefault="00B743DB" w:rsidP="00823C8F">
            <w:pPr>
              <w:ind w:firstLine="0"/>
              <w:jc w:val="left"/>
              <w:rPr>
                <w:i/>
                <w:iCs/>
              </w:rPr>
            </w:pPr>
            <w:r w:rsidRPr="005F296C">
              <w:rPr>
                <w:i/>
                <w:iCs/>
              </w:rPr>
              <w:t xml:space="preserve">Will zahlédl </w:t>
            </w:r>
            <w:r w:rsidRPr="005F296C">
              <w:rPr>
                <w:b/>
                <w:bCs/>
                <w:i/>
                <w:iCs/>
              </w:rPr>
              <w:t>jeho</w:t>
            </w:r>
            <w:r w:rsidRPr="005F296C">
              <w:rPr>
                <w:i/>
                <w:iCs/>
              </w:rPr>
              <w:t xml:space="preserve"> oči</w:t>
            </w:r>
          </w:p>
        </w:tc>
        <w:tc>
          <w:tcPr>
            <w:tcW w:w="607" w:type="dxa"/>
            <w:shd w:val="clear" w:color="auto" w:fill="auto"/>
          </w:tcPr>
          <w:p w14:paraId="766029A0" w14:textId="77777777" w:rsidR="00B743DB" w:rsidRPr="005F296C" w:rsidRDefault="00B743DB" w:rsidP="00823C8F">
            <w:pPr>
              <w:ind w:firstLine="0"/>
            </w:pPr>
            <w:r w:rsidRPr="005F296C">
              <w:t>16</w:t>
            </w:r>
          </w:p>
        </w:tc>
      </w:tr>
      <w:tr w:rsidR="00B743DB" w:rsidRPr="005F296C" w14:paraId="5561127B" w14:textId="77777777" w:rsidTr="00823C8F">
        <w:trPr>
          <w:trHeight w:val="227"/>
        </w:trPr>
        <w:tc>
          <w:tcPr>
            <w:tcW w:w="621" w:type="dxa"/>
            <w:shd w:val="clear" w:color="auto" w:fill="auto"/>
          </w:tcPr>
          <w:p w14:paraId="7A5297E1" w14:textId="77777777" w:rsidR="00B743DB" w:rsidRPr="005F296C" w:rsidRDefault="00B743DB" w:rsidP="00823C8F">
            <w:pPr>
              <w:rPr>
                <w:b/>
              </w:rPr>
            </w:pPr>
          </w:p>
        </w:tc>
        <w:tc>
          <w:tcPr>
            <w:tcW w:w="2140" w:type="dxa"/>
            <w:shd w:val="clear" w:color="auto" w:fill="auto"/>
          </w:tcPr>
          <w:p w14:paraId="4D998A2C" w14:textId="77777777" w:rsidR="00B743DB" w:rsidRPr="005F296C" w:rsidRDefault="00B743DB" w:rsidP="00823C8F">
            <w:pPr>
              <w:ind w:firstLine="0"/>
              <w:jc w:val="left"/>
              <w:rPr>
                <w:i/>
                <w:iCs/>
                <w:lang w:val="en-US"/>
              </w:rPr>
            </w:pPr>
            <w:r w:rsidRPr="005F296C">
              <w:rPr>
                <w:i/>
                <w:iCs/>
                <w:lang w:val="en-US"/>
              </w:rPr>
              <w:t xml:space="preserve">the shifting patterns of </w:t>
            </w:r>
            <w:r w:rsidRPr="005F296C">
              <w:rPr>
                <w:b/>
                <w:bCs/>
                <w:i/>
                <w:iCs/>
                <w:lang w:val="en-US"/>
              </w:rPr>
              <w:t>their</w:t>
            </w:r>
            <w:r w:rsidRPr="005F296C">
              <w:rPr>
                <w:i/>
                <w:iCs/>
                <w:lang w:val="en-US"/>
              </w:rPr>
              <w:t xml:space="preserve"> delicate armor</w:t>
            </w:r>
          </w:p>
        </w:tc>
        <w:tc>
          <w:tcPr>
            <w:tcW w:w="604" w:type="dxa"/>
            <w:shd w:val="clear" w:color="auto" w:fill="auto"/>
          </w:tcPr>
          <w:p w14:paraId="1656A882" w14:textId="77777777" w:rsidR="00B743DB" w:rsidRPr="005F296C" w:rsidRDefault="00B743DB" w:rsidP="00823C8F">
            <w:pPr>
              <w:jc w:val="center"/>
            </w:pPr>
            <w:r w:rsidRPr="005F296C">
              <w:t>9</w:t>
            </w:r>
          </w:p>
        </w:tc>
        <w:tc>
          <w:tcPr>
            <w:tcW w:w="2017" w:type="dxa"/>
            <w:shd w:val="clear" w:color="auto" w:fill="FABF8F" w:themeFill="accent6" w:themeFillTint="99"/>
          </w:tcPr>
          <w:p w14:paraId="158B33A2" w14:textId="77777777" w:rsidR="00B743DB" w:rsidRPr="005F296C" w:rsidRDefault="00B743DB" w:rsidP="00823C8F">
            <w:pPr>
              <w:ind w:firstLine="0"/>
              <w:jc w:val="left"/>
              <w:rPr>
                <w:i/>
                <w:iCs/>
              </w:rPr>
            </w:pPr>
            <w:r w:rsidRPr="005F296C">
              <w:rPr>
                <w:i/>
                <w:iCs/>
              </w:rPr>
              <w:t xml:space="preserve">Proměnlivé vzory na </w:t>
            </w:r>
            <w:r w:rsidRPr="005F296C">
              <w:rPr>
                <w:b/>
                <w:bCs/>
                <w:i/>
                <w:iCs/>
              </w:rPr>
              <w:t>jejich</w:t>
            </w:r>
            <w:r w:rsidRPr="005F296C">
              <w:rPr>
                <w:i/>
                <w:iCs/>
              </w:rPr>
              <w:t xml:space="preserve"> skvostných zbrojích</w:t>
            </w:r>
          </w:p>
        </w:tc>
        <w:tc>
          <w:tcPr>
            <w:tcW w:w="607" w:type="dxa"/>
            <w:shd w:val="clear" w:color="auto" w:fill="auto"/>
          </w:tcPr>
          <w:p w14:paraId="18488E5E" w14:textId="77777777" w:rsidR="00B743DB" w:rsidRPr="005F296C" w:rsidRDefault="00B743DB" w:rsidP="00823C8F">
            <w:pPr>
              <w:ind w:firstLine="0"/>
            </w:pPr>
            <w:r w:rsidRPr="005F296C">
              <w:t>18</w:t>
            </w:r>
          </w:p>
        </w:tc>
        <w:tc>
          <w:tcPr>
            <w:tcW w:w="2166" w:type="dxa"/>
            <w:shd w:val="clear" w:color="auto" w:fill="D6D6D6"/>
          </w:tcPr>
          <w:p w14:paraId="328A6EB0" w14:textId="77777777" w:rsidR="00B743DB" w:rsidRPr="005F296C" w:rsidRDefault="00B743DB" w:rsidP="00823C8F">
            <w:pPr>
              <w:ind w:firstLine="0"/>
              <w:jc w:val="left"/>
              <w:rPr>
                <w:i/>
                <w:iCs/>
              </w:rPr>
            </w:pPr>
            <w:r w:rsidRPr="005F296C">
              <w:rPr>
                <w:i/>
                <w:iCs/>
              </w:rPr>
              <w:t>díky měňavým vzorům pancířů</w:t>
            </w:r>
          </w:p>
        </w:tc>
        <w:tc>
          <w:tcPr>
            <w:tcW w:w="607" w:type="dxa"/>
            <w:shd w:val="clear" w:color="auto" w:fill="auto"/>
          </w:tcPr>
          <w:p w14:paraId="03C514CE" w14:textId="77777777" w:rsidR="00B743DB" w:rsidRPr="005F296C" w:rsidRDefault="00B743DB" w:rsidP="00823C8F">
            <w:pPr>
              <w:ind w:firstLine="0"/>
            </w:pPr>
            <w:r w:rsidRPr="005F296C">
              <w:t>17</w:t>
            </w:r>
          </w:p>
          <w:p w14:paraId="3ABBE586" w14:textId="77777777" w:rsidR="00B743DB" w:rsidRPr="005F296C" w:rsidRDefault="00B743DB" w:rsidP="00823C8F">
            <w:pPr>
              <w:ind w:firstLine="0"/>
            </w:pPr>
          </w:p>
        </w:tc>
      </w:tr>
      <w:tr w:rsidR="00B743DB" w:rsidRPr="005F296C" w14:paraId="13D09E40" w14:textId="77777777" w:rsidTr="00823C8F">
        <w:trPr>
          <w:trHeight w:val="227"/>
        </w:trPr>
        <w:tc>
          <w:tcPr>
            <w:tcW w:w="621" w:type="dxa"/>
            <w:shd w:val="clear" w:color="auto" w:fill="auto"/>
          </w:tcPr>
          <w:p w14:paraId="080ED97F" w14:textId="77777777" w:rsidR="00B743DB" w:rsidRPr="005F296C" w:rsidRDefault="00B743DB" w:rsidP="00823C8F">
            <w:pPr>
              <w:rPr>
                <w:b/>
              </w:rPr>
            </w:pPr>
          </w:p>
        </w:tc>
        <w:tc>
          <w:tcPr>
            <w:tcW w:w="2140" w:type="dxa"/>
            <w:shd w:val="clear" w:color="auto" w:fill="auto"/>
          </w:tcPr>
          <w:p w14:paraId="3CBA8453" w14:textId="77777777" w:rsidR="00B743DB" w:rsidRPr="005F296C" w:rsidRDefault="00B743DB" w:rsidP="00823C8F">
            <w:pPr>
              <w:ind w:firstLine="0"/>
              <w:jc w:val="left"/>
              <w:rPr>
                <w:i/>
                <w:iCs/>
                <w:lang w:val="en-US"/>
              </w:rPr>
            </w:pPr>
            <w:proofErr w:type="gramStart"/>
            <w:r w:rsidRPr="005F296C">
              <w:rPr>
                <w:i/>
                <w:iCs/>
                <w:lang w:val="en-US"/>
              </w:rPr>
              <w:t>Again</w:t>
            </w:r>
            <w:proofErr w:type="gramEnd"/>
            <w:r w:rsidRPr="005F296C">
              <w:rPr>
                <w:i/>
                <w:iCs/>
                <w:lang w:val="en-US"/>
              </w:rPr>
              <w:t xml:space="preserve"> and again the swords met, […] the strange anguished keening of </w:t>
            </w:r>
            <w:r w:rsidRPr="005F296C">
              <w:rPr>
                <w:b/>
                <w:bCs/>
                <w:i/>
                <w:iCs/>
                <w:lang w:val="en-US"/>
              </w:rPr>
              <w:t>their</w:t>
            </w:r>
            <w:r w:rsidRPr="005F296C">
              <w:rPr>
                <w:i/>
                <w:iCs/>
                <w:lang w:val="en-US"/>
              </w:rPr>
              <w:t xml:space="preserve"> clash</w:t>
            </w:r>
          </w:p>
        </w:tc>
        <w:tc>
          <w:tcPr>
            <w:tcW w:w="604" w:type="dxa"/>
            <w:shd w:val="clear" w:color="auto" w:fill="auto"/>
          </w:tcPr>
          <w:p w14:paraId="5A733DEA" w14:textId="77777777" w:rsidR="00B743DB" w:rsidRPr="005F296C" w:rsidRDefault="00B743DB" w:rsidP="00823C8F">
            <w:pPr>
              <w:jc w:val="center"/>
            </w:pPr>
            <w:r w:rsidRPr="005F296C">
              <w:t>9</w:t>
            </w:r>
          </w:p>
        </w:tc>
        <w:tc>
          <w:tcPr>
            <w:tcW w:w="2017" w:type="dxa"/>
            <w:shd w:val="clear" w:color="auto" w:fill="73FEFF"/>
          </w:tcPr>
          <w:p w14:paraId="121B2B14" w14:textId="77777777" w:rsidR="00B743DB" w:rsidRPr="005F296C" w:rsidRDefault="00B743DB" w:rsidP="00823C8F">
            <w:pPr>
              <w:ind w:firstLine="0"/>
              <w:jc w:val="left"/>
              <w:rPr>
                <w:i/>
                <w:iCs/>
              </w:rPr>
            </w:pPr>
            <w:r w:rsidRPr="005F296C">
              <w:rPr>
                <w:i/>
                <w:iCs/>
              </w:rPr>
              <w:t>Znovu a znovu se meče střetávaly, […] podivným, skličujícím zvukem, který vydávaly.</w:t>
            </w:r>
          </w:p>
        </w:tc>
        <w:tc>
          <w:tcPr>
            <w:tcW w:w="607" w:type="dxa"/>
            <w:shd w:val="clear" w:color="auto" w:fill="auto"/>
          </w:tcPr>
          <w:p w14:paraId="3750556A" w14:textId="77777777" w:rsidR="00B743DB" w:rsidRPr="005F296C" w:rsidRDefault="00B743DB" w:rsidP="00823C8F">
            <w:pPr>
              <w:ind w:firstLine="0"/>
            </w:pPr>
            <w:r w:rsidRPr="005F296C">
              <w:t>18</w:t>
            </w:r>
          </w:p>
        </w:tc>
        <w:tc>
          <w:tcPr>
            <w:tcW w:w="2166" w:type="dxa"/>
            <w:shd w:val="clear" w:color="auto" w:fill="FABF8F" w:themeFill="accent6" w:themeFillTint="99"/>
          </w:tcPr>
          <w:p w14:paraId="1FE9915C" w14:textId="77777777" w:rsidR="00B743DB" w:rsidRPr="005F296C" w:rsidRDefault="00B743DB" w:rsidP="00823C8F">
            <w:pPr>
              <w:ind w:firstLine="0"/>
              <w:jc w:val="left"/>
              <w:rPr>
                <w:i/>
                <w:iCs/>
              </w:rPr>
            </w:pPr>
            <w:r w:rsidRPr="005F296C">
              <w:rPr>
                <w:i/>
                <w:iCs/>
              </w:rPr>
              <w:t xml:space="preserve">Meče se střetávaly […], aby to </w:t>
            </w:r>
            <w:r w:rsidRPr="005F296C">
              <w:rPr>
                <w:b/>
                <w:bCs/>
                <w:i/>
                <w:iCs/>
              </w:rPr>
              <w:t>jejich</w:t>
            </w:r>
            <w:r w:rsidRPr="005F296C">
              <w:rPr>
                <w:i/>
                <w:iCs/>
              </w:rPr>
              <w:t xml:space="preserve"> divné, úzkostné sténání neslyšel</w:t>
            </w:r>
          </w:p>
        </w:tc>
        <w:tc>
          <w:tcPr>
            <w:tcW w:w="607" w:type="dxa"/>
            <w:shd w:val="clear" w:color="auto" w:fill="auto"/>
          </w:tcPr>
          <w:p w14:paraId="5E7A45B2" w14:textId="77777777" w:rsidR="00B743DB" w:rsidRPr="005F296C" w:rsidRDefault="00B743DB" w:rsidP="00823C8F">
            <w:pPr>
              <w:ind w:firstLine="0"/>
            </w:pPr>
            <w:r w:rsidRPr="005F296C">
              <w:t>17</w:t>
            </w:r>
          </w:p>
        </w:tc>
      </w:tr>
      <w:tr w:rsidR="00B743DB" w:rsidRPr="005F296C" w14:paraId="3F90AE5C" w14:textId="77777777" w:rsidTr="00823C8F">
        <w:trPr>
          <w:trHeight w:val="227"/>
        </w:trPr>
        <w:tc>
          <w:tcPr>
            <w:tcW w:w="621" w:type="dxa"/>
            <w:shd w:val="clear" w:color="auto" w:fill="auto"/>
          </w:tcPr>
          <w:p w14:paraId="4553B5E5" w14:textId="77777777" w:rsidR="00B743DB" w:rsidRPr="005F296C" w:rsidRDefault="00B743DB" w:rsidP="00823C8F">
            <w:pPr>
              <w:rPr>
                <w:b/>
              </w:rPr>
            </w:pPr>
          </w:p>
        </w:tc>
        <w:tc>
          <w:tcPr>
            <w:tcW w:w="2140" w:type="dxa"/>
            <w:shd w:val="clear" w:color="auto" w:fill="auto"/>
          </w:tcPr>
          <w:p w14:paraId="3775F852" w14:textId="77777777" w:rsidR="00B743DB" w:rsidRPr="005F296C" w:rsidRDefault="00B743DB" w:rsidP="00823C8F">
            <w:pPr>
              <w:ind w:firstLine="0"/>
              <w:jc w:val="left"/>
              <w:rPr>
                <w:i/>
                <w:iCs/>
                <w:lang w:val="en-US"/>
              </w:rPr>
            </w:pPr>
            <w:r w:rsidRPr="005F296C">
              <w:rPr>
                <w:i/>
                <w:iCs/>
                <w:lang w:val="en-US"/>
              </w:rPr>
              <w:t xml:space="preserve">Ser Waymar Royce found </w:t>
            </w:r>
            <w:r w:rsidRPr="005F296C">
              <w:rPr>
                <w:b/>
                <w:bCs/>
                <w:i/>
                <w:iCs/>
                <w:lang w:val="en-US"/>
              </w:rPr>
              <w:t>his</w:t>
            </w:r>
            <w:r w:rsidRPr="005F296C">
              <w:rPr>
                <w:i/>
                <w:iCs/>
                <w:lang w:val="en-US"/>
              </w:rPr>
              <w:t xml:space="preserve"> fury</w:t>
            </w:r>
          </w:p>
        </w:tc>
        <w:tc>
          <w:tcPr>
            <w:tcW w:w="604" w:type="dxa"/>
            <w:shd w:val="clear" w:color="auto" w:fill="auto"/>
          </w:tcPr>
          <w:p w14:paraId="43C42B5E" w14:textId="77777777" w:rsidR="00B743DB" w:rsidRPr="005F296C" w:rsidRDefault="00B743DB" w:rsidP="00823C8F">
            <w:pPr>
              <w:ind w:firstLine="0"/>
            </w:pPr>
            <w:r w:rsidRPr="005F296C">
              <w:t>10</w:t>
            </w:r>
          </w:p>
        </w:tc>
        <w:tc>
          <w:tcPr>
            <w:tcW w:w="2017" w:type="dxa"/>
            <w:shd w:val="clear" w:color="auto" w:fill="D99594" w:themeFill="accent2" w:themeFillTint="99"/>
          </w:tcPr>
          <w:p w14:paraId="57C09D39" w14:textId="77777777" w:rsidR="00B743DB" w:rsidRPr="005F296C" w:rsidRDefault="00B743DB" w:rsidP="00823C8F">
            <w:pPr>
              <w:ind w:firstLine="0"/>
              <w:jc w:val="left"/>
              <w:rPr>
                <w:i/>
                <w:iCs/>
              </w:rPr>
            </w:pPr>
            <w:r w:rsidRPr="005F296C">
              <w:rPr>
                <w:i/>
                <w:iCs/>
              </w:rPr>
              <w:t xml:space="preserve">Ser Waymar znovu nalezl </w:t>
            </w:r>
            <w:r w:rsidRPr="005F296C">
              <w:rPr>
                <w:b/>
                <w:bCs/>
                <w:i/>
                <w:iCs/>
              </w:rPr>
              <w:t>svou</w:t>
            </w:r>
            <w:r w:rsidRPr="005F296C">
              <w:rPr>
                <w:i/>
                <w:iCs/>
              </w:rPr>
              <w:t xml:space="preserve"> zuřivost</w:t>
            </w:r>
          </w:p>
        </w:tc>
        <w:tc>
          <w:tcPr>
            <w:tcW w:w="607" w:type="dxa"/>
            <w:shd w:val="clear" w:color="auto" w:fill="auto"/>
          </w:tcPr>
          <w:p w14:paraId="135C7903" w14:textId="77777777" w:rsidR="00B743DB" w:rsidRPr="005F296C" w:rsidRDefault="00B743DB" w:rsidP="00823C8F">
            <w:pPr>
              <w:ind w:firstLine="0"/>
            </w:pPr>
            <w:r w:rsidRPr="005F296C">
              <w:t>18</w:t>
            </w:r>
          </w:p>
        </w:tc>
        <w:tc>
          <w:tcPr>
            <w:tcW w:w="2166" w:type="dxa"/>
            <w:shd w:val="clear" w:color="auto" w:fill="73FEFF"/>
          </w:tcPr>
          <w:p w14:paraId="5D9B31BE" w14:textId="77777777" w:rsidR="00B743DB" w:rsidRPr="005F296C" w:rsidRDefault="00B743DB" w:rsidP="00823C8F">
            <w:pPr>
              <w:ind w:firstLine="0"/>
              <w:jc w:val="left"/>
              <w:rPr>
                <w:i/>
                <w:iCs/>
              </w:rPr>
            </w:pPr>
            <w:r w:rsidRPr="005F296C">
              <w:rPr>
                <w:i/>
                <w:iCs/>
              </w:rPr>
              <w:t>Sera Waymara Royce konečně přemohl vztek</w:t>
            </w:r>
          </w:p>
        </w:tc>
        <w:tc>
          <w:tcPr>
            <w:tcW w:w="607" w:type="dxa"/>
            <w:shd w:val="clear" w:color="auto" w:fill="auto"/>
          </w:tcPr>
          <w:p w14:paraId="25D03512" w14:textId="77777777" w:rsidR="00B743DB" w:rsidRPr="005F296C" w:rsidRDefault="00B743DB" w:rsidP="00823C8F">
            <w:pPr>
              <w:ind w:firstLine="0"/>
            </w:pPr>
            <w:r w:rsidRPr="005F296C">
              <w:t>17</w:t>
            </w:r>
          </w:p>
        </w:tc>
      </w:tr>
      <w:tr w:rsidR="00B743DB" w:rsidRPr="005F296C" w14:paraId="6224D4DD" w14:textId="77777777" w:rsidTr="00823C8F">
        <w:trPr>
          <w:trHeight w:val="227"/>
        </w:trPr>
        <w:tc>
          <w:tcPr>
            <w:tcW w:w="621" w:type="dxa"/>
            <w:shd w:val="clear" w:color="auto" w:fill="auto"/>
          </w:tcPr>
          <w:p w14:paraId="2C7DC974" w14:textId="77777777" w:rsidR="00B743DB" w:rsidRPr="005F296C" w:rsidRDefault="00B743DB" w:rsidP="00823C8F">
            <w:pPr>
              <w:rPr>
                <w:b/>
              </w:rPr>
            </w:pPr>
          </w:p>
        </w:tc>
        <w:tc>
          <w:tcPr>
            <w:tcW w:w="2140" w:type="dxa"/>
            <w:shd w:val="clear" w:color="auto" w:fill="auto"/>
          </w:tcPr>
          <w:p w14:paraId="70A62C4C" w14:textId="77777777" w:rsidR="00B743DB" w:rsidRPr="005F296C" w:rsidRDefault="00B743DB" w:rsidP="00823C8F">
            <w:pPr>
              <w:ind w:firstLine="0"/>
              <w:jc w:val="left"/>
              <w:rPr>
                <w:i/>
                <w:iCs/>
                <w:lang w:val="en-US"/>
              </w:rPr>
            </w:pPr>
            <w:r w:rsidRPr="005F296C">
              <w:rPr>
                <w:i/>
                <w:iCs/>
                <w:lang w:val="en-US"/>
              </w:rPr>
              <w:t xml:space="preserve">with all </w:t>
            </w:r>
            <w:r w:rsidRPr="005F296C">
              <w:rPr>
                <w:b/>
                <w:bCs/>
                <w:i/>
                <w:iCs/>
                <w:lang w:val="en-US"/>
              </w:rPr>
              <w:t>his</w:t>
            </w:r>
            <w:r w:rsidRPr="005F296C">
              <w:rPr>
                <w:i/>
                <w:iCs/>
                <w:lang w:val="en-US"/>
              </w:rPr>
              <w:t xml:space="preserve"> weight behind it</w:t>
            </w:r>
          </w:p>
        </w:tc>
        <w:tc>
          <w:tcPr>
            <w:tcW w:w="604" w:type="dxa"/>
            <w:shd w:val="clear" w:color="auto" w:fill="auto"/>
          </w:tcPr>
          <w:p w14:paraId="31FE528D" w14:textId="77777777" w:rsidR="00B743DB" w:rsidRPr="005F296C" w:rsidRDefault="00B743DB" w:rsidP="00823C8F">
            <w:pPr>
              <w:ind w:firstLine="0"/>
            </w:pPr>
            <w:r w:rsidRPr="005F296C">
              <w:t>10</w:t>
            </w:r>
          </w:p>
        </w:tc>
        <w:tc>
          <w:tcPr>
            <w:tcW w:w="2017" w:type="dxa"/>
            <w:shd w:val="clear" w:color="auto" w:fill="D99594" w:themeFill="accent2" w:themeFillTint="99"/>
          </w:tcPr>
          <w:p w14:paraId="04B1B747" w14:textId="77777777" w:rsidR="00B743DB" w:rsidRPr="005F296C" w:rsidRDefault="00B743DB" w:rsidP="00823C8F">
            <w:pPr>
              <w:ind w:firstLine="0"/>
              <w:jc w:val="left"/>
              <w:rPr>
                <w:i/>
                <w:iCs/>
              </w:rPr>
            </w:pPr>
            <w:r w:rsidRPr="005F296C">
              <w:rPr>
                <w:i/>
                <w:iCs/>
              </w:rPr>
              <w:t xml:space="preserve">do kterého vložil všechnu </w:t>
            </w:r>
            <w:r w:rsidRPr="005F296C">
              <w:rPr>
                <w:b/>
                <w:bCs/>
                <w:i/>
                <w:iCs/>
              </w:rPr>
              <w:t>svou</w:t>
            </w:r>
            <w:r w:rsidRPr="005F296C">
              <w:rPr>
                <w:i/>
                <w:iCs/>
              </w:rPr>
              <w:t xml:space="preserve"> sílu</w:t>
            </w:r>
          </w:p>
        </w:tc>
        <w:tc>
          <w:tcPr>
            <w:tcW w:w="607" w:type="dxa"/>
            <w:shd w:val="clear" w:color="auto" w:fill="auto"/>
          </w:tcPr>
          <w:p w14:paraId="30D0E048" w14:textId="77777777" w:rsidR="00B743DB" w:rsidRPr="005F296C" w:rsidRDefault="00B743DB" w:rsidP="00823C8F">
            <w:pPr>
              <w:ind w:firstLine="0"/>
            </w:pPr>
            <w:r w:rsidRPr="005F296C">
              <w:t>18</w:t>
            </w:r>
          </w:p>
        </w:tc>
        <w:tc>
          <w:tcPr>
            <w:tcW w:w="2166" w:type="dxa"/>
            <w:shd w:val="clear" w:color="auto" w:fill="D6D6D6"/>
          </w:tcPr>
          <w:p w14:paraId="5838FA8E" w14:textId="77777777" w:rsidR="00B743DB" w:rsidRPr="005F296C" w:rsidRDefault="00B743DB" w:rsidP="00823C8F">
            <w:pPr>
              <w:ind w:firstLine="0"/>
              <w:jc w:val="left"/>
              <w:rPr>
                <w:i/>
                <w:iCs/>
              </w:rPr>
            </w:pPr>
            <w:r w:rsidRPr="005F296C">
              <w:rPr>
                <w:i/>
                <w:iCs/>
              </w:rPr>
              <w:t>a vrhl se celou vahou za ním</w:t>
            </w:r>
          </w:p>
        </w:tc>
        <w:tc>
          <w:tcPr>
            <w:tcW w:w="607" w:type="dxa"/>
            <w:shd w:val="clear" w:color="auto" w:fill="auto"/>
          </w:tcPr>
          <w:p w14:paraId="1CF0EF9B" w14:textId="77777777" w:rsidR="00B743DB" w:rsidRPr="005F296C" w:rsidRDefault="00B743DB" w:rsidP="00823C8F">
            <w:pPr>
              <w:ind w:firstLine="0"/>
            </w:pPr>
            <w:r w:rsidRPr="005F296C">
              <w:t>17</w:t>
            </w:r>
          </w:p>
        </w:tc>
      </w:tr>
      <w:tr w:rsidR="00B743DB" w:rsidRPr="005F296C" w14:paraId="07F32CA8" w14:textId="77777777" w:rsidTr="00823C8F">
        <w:trPr>
          <w:trHeight w:val="227"/>
        </w:trPr>
        <w:tc>
          <w:tcPr>
            <w:tcW w:w="621" w:type="dxa"/>
            <w:shd w:val="clear" w:color="auto" w:fill="auto"/>
          </w:tcPr>
          <w:p w14:paraId="3A070E08" w14:textId="77777777" w:rsidR="00B743DB" w:rsidRPr="005F296C" w:rsidRDefault="00B743DB" w:rsidP="00823C8F">
            <w:pPr>
              <w:rPr>
                <w:b/>
              </w:rPr>
            </w:pPr>
          </w:p>
        </w:tc>
        <w:tc>
          <w:tcPr>
            <w:tcW w:w="2140" w:type="dxa"/>
            <w:shd w:val="clear" w:color="auto" w:fill="auto"/>
          </w:tcPr>
          <w:p w14:paraId="3BB22A63" w14:textId="77777777" w:rsidR="00B743DB" w:rsidRPr="005F296C" w:rsidRDefault="00B743DB" w:rsidP="00823C8F">
            <w:pPr>
              <w:ind w:firstLine="0"/>
              <w:jc w:val="left"/>
              <w:rPr>
                <w:i/>
                <w:iCs/>
                <w:lang w:val="en-US"/>
              </w:rPr>
            </w:pPr>
            <w:r w:rsidRPr="005F296C">
              <w:rPr>
                <w:i/>
                <w:iCs/>
                <w:lang w:val="en-US"/>
              </w:rPr>
              <w:t xml:space="preserve">Royce went to </w:t>
            </w:r>
            <w:r w:rsidRPr="005F296C">
              <w:rPr>
                <w:b/>
                <w:bCs/>
                <w:i/>
                <w:iCs/>
                <w:lang w:val="en-US"/>
              </w:rPr>
              <w:t>his</w:t>
            </w:r>
            <w:r w:rsidRPr="005F296C">
              <w:rPr>
                <w:i/>
                <w:iCs/>
                <w:lang w:val="en-US"/>
              </w:rPr>
              <w:t xml:space="preserve"> knees, shrieking</w:t>
            </w:r>
          </w:p>
        </w:tc>
        <w:tc>
          <w:tcPr>
            <w:tcW w:w="604" w:type="dxa"/>
            <w:shd w:val="clear" w:color="auto" w:fill="auto"/>
          </w:tcPr>
          <w:p w14:paraId="3D10FDDE" w14:textId="77777777" w:rsidR="00B743DB" w:rsidRPr="005F296C" w:rsidRDefault="00B743DB" w:rsidP="00823C8F">
            <w:pPr>
              <w:ind w:firstLine="0"/>
            </w:pPr>
            <w:r w:rsidRPr="005F296C">
              <w:t>10</w:t>
            </w:r>
          </w:p>
        </w:tc>
        <w:tc>
          <w:tcPr>
            <w:tcW w:w="2017" w:type="dxa"/>
            <w:shd w:val="clear" w:color="auto" w:fill="73FEFF"/>
          </w:tcPr>
          <w:p w14:paraId="4FE808B0" w14:textId="77777777" w:rsidR="00B743DB" w:rsidRPr="005F296C" w:rsidRDefault="00B743DB" w:rsidP="00823C8F">
            <w:pPr>
              <w:ind w:firstLine="0"/>
              <w:jc w:val="left"/>
              <w:rPr>
                <w:i/>
                <w:iCs/>
              </w:rPr>
            </w:pPr>
            <w:r w:rsidRPr="005F296C">
              <w:rPr>
                <w:i/>
                <w:iCs/>
              </w:rPr>
              <w:t xml:space="preserve">Royce s nářkem klesl na kolena </w:t>
            </w:r>
          </w:p>
        </w:tc>
        <w:tc>
          <w:tcPr>
            <w:tcW w:w="607" w:type="dxa"/>
            <w:shd w:val="clear" w:color="auto" w:fill="auto"/>
          </w:tcPr>
          <w:p w14:paraId="13A21604" w14:textId="77777777" w:rsidR="00B743DB" w:rsidRPr="005F296C" w:rsidRDefault="00B743DB" w:rsidP="00823C8F">
            <w:pPr>
              <w:ind w:firstLine="0"/>
            </w:pPr>
            <w:r w:rsidRPr="005F296C">
              <w:t>19</w:t>
            </w:r>
          </w:p>
        </w:tc>
        <w:tc>
          <w:tcPr>
            <w:tcW w:w="2166" w:type="dxa"/>
            <w:shd w:val="clear" w:color="auto" w:fill="FFFF00"/>
          </w:tcPr>
          <w:p w14:paraId="4C335545" w14:textId="77777777" w:rsidR="00B743DB" w:rsidRPr="005F296C" w:rsidRDefault="00B743DB" w:rsidP="00823C8F">
            <w:pPr>
              <w:ind w:firstLine="0"/>
              <w:jc w:val="left"/>
              <w:rPr>
                <w:i/>
                <w:iCs/>
              </w:rPr>
            </w:pPr>
            <w:r w:rsidRPr="005F296C">
              <w:rPr>
                <w:i/>
                <w:iCs/>
              </w:rPr>
              <w:t xml:space="preserve">Royce </w:t>
            </w:r>
            <w:r w:rsidRPr="005F296C">
              <w:rPr>
                <w:b/>
                <w:bCs/>
                <w:i/>
                <w:iCs/>
                <w:shd w:val="clear" w:color="auto" w:fill="FFFF00"/>
              </w:rPr>
              <w:t>si</w:t>
            </w:r>
            <w:r w:rsidRPr="005F296C">
              <w:rPr>
                <w:i/>
                <w:iCs/>
              </w:rPr>
              <w:t xml:space="preserve"> klekl, zaječel</w:t>
            </w:r>
          </w:p>
        </w:tc>
        <w:tc>
          <w:tcPr>
            <w:tcW w:w="607" w:type="dxa"/>
            <w:shd w:val="clear" w:color="auto" w:fill="auto"/>
          </w:tcPr>
          <w:p w14:paraId="685B0C49" w14:textId="77777777" w:rsidR="00B743DB" w:rsidRPr="005F296C" w:rsidRDefault="00B743DB" w:rsidP="00823C8F">
            <w:pPr>
              <w:ind w:firstLine="0"/>
            </w:pPr>
            <w:r w:rsidRPr="005F296C">
              <w:t>17</w:t>
            </w:r>
          </w:p>
        </w:tc>
      </w:tr>
      <w:tr w:rsidR="00B743DB" w:rsidRPr="005F296C" w14:paraId="121CFB40" w14:textId="77777777" w:rsidTr="00823C8F">
        <w:trPr>
          <w:trHeight w:val="227"/>
        </w:trPr>
        <w:tc>
          <w:tcPr>
            <w:tcW w:w="621" w:type="dxa"/>
            <w:shd w:val="clear" w:color="auto" w:fill="auto"/>
          </w:tcPr>
          <w:p w14:paraId="1704DE3C" w14:textId="77777777" w:rsidR="00B743DB" w:rsidRPr="005F296C" w:rsidRDefault="00B743DB" w:rsidP="00823C8F">
            <w:pPr>
              <w:rPr>
                <w:b/>
              </w:rPr>
            </w:pPr>
          </w:p>
        </w:tc>
        <w:tc>
          <w:tcPr>
            <w:tcW w:w="2140" w:type="dxa"/>
            <w:shd w:val="clear" w:color="auto" w:fill="auto"/>
          </w:tcPr>
          <w:p w14:paraId="30CE55ED" w14:textId="77777777" w:rsidR="00B743DB" w:rsidRPr="005F296C" w:rsidRDefault="00B743DB" w:rsidP="00823C8F">
            <w:pPr>
              <w:ind w:firstLine="0"/>
              <w:jc w:val="left"/>
              <w:rPr>
                <w:i/>
                <w:iCs/>
                <w:lang w:val="en-US"/>
              </w:rPr>
            </w:pPr>
            <w:r w:rsidRPr="005F296C">
              <w:rPr>
                <w:i/>
                <w:iCs/>
                <w:lang w:val="en-US"/>
              </w:rPr>
              <w:t xml:space="preserve">covered </w:t>
            </w:r>
            <w:r w:rsidRPr="005F296C">
              <w:rPr>
                <w:b/>
                <w:bCs/>
                <w:i/>
                <w:iCs/>
                <w:lang w:val="en-US"/>
              </w:rPr>
              <w:t>his</w:t>
            </w:r>
            <w:r w:rsidRPr="005F296C">
              <w:rPr>
                <w:i/>
                <w:iCs/>
                <w:lang w:val="en-US"/>
              </w:rPr>
              <w:t xml:space="preserve"> eyes</w:t>
            </w:r>
          </w:p>
        </w:tc>
        <w:tc>
          <w:tcPr>
            <w:tcW w:w="604" w:type="dxa"/>
            <w:shd w:val="clear" w:color="auto" w:fill="auto"/>
          </w:tcPr>
          <w:p w14:paraId="76C32C6D" w14:textId="77777777" w:rsidR="00B743DB" w:rsidRPr="005F296C" w:rsidRDefault="00B743DB" w:rsidP="00823C8F">
            <w:pPr>
              <w:ind w:firstLine="0"/>
            </w:pPr>
            <w:r w:rsidRPr="005F296C">
              <w:t>10</w:t>
            </w:r>
          </w:p>
        </w:tc>
        <w:tc>
          <w:tcPr>
            <w:tcW w:w="2017" w:type="dxa"/>
            <w:shd w:val="clear" w:color="auto" w:fill="FFFF00"/>
          </w:tcPr>
          <w:p w14:paraId="388C4ECE" w14:textId="77777777" w:rsidR="00B743DB" w:rsidRPr="005F296C" w:rsidRDefault="00B743DB" w:rsidP="00823C8F">
            <w:pPr>
              <w:ind w:firstLine="0"/>
              <w:jc w:val="left"/>
              <w:rPr>
                <w:i/>
                <w:iCs/>
                <w:shd w:val="clear" w:color="auto" w:fill="D99594" w:themeFill="accent2" w:themeFillTint="99"/>
              </w:rPr>
            </w:pPr>
            <w:r w:rsidRPr="005F296C">
              <w:rPr>
                <w:i/>
                <w:iCs/>
              </w:rPr>
              <w:t xml:space="preserve">zakryl </w:t>
            </w:r>
            <w:r w:rsidRPr="005F296C">
              <w:rPr>
                <w:b/>
                <w:bCs/>
                <w:i/>
                <w:iCs/>
              </w:rPr>
              <w:t>si</w:t>
            </w:r>
            <w:r w:rsidRPr="005F296C">
              <w:rPr>
                <w:i/>
                <w:iCs/>
              </w:rPr>
              <w:t xml:space="preserve"> oči</w:t>
            </w:r>
          </w:p>
        </w:tc>
        <w:tc>
          <w:tcPr>
            <w:tcW w:w="607" w:type="dxa"/>
            <w:shd w:val="clear" w:color="auto" w:fill="auto"/>
          </w:tcPr>
          <w:p w14:paraId="79B7FC64" w14:textId="77777777" w:rsidR="00B743DB" w:rsidRPr="005F296C" w:rsidRDefault="00B743DB" w:rsidP="00823C8F">
            <w:pPr>
              <w:ind w:firstLine="0"/>
            </w:pPr>
            <w:r w:rsidRPr="005F296C">
              <w:t>19</w:t>
            </w:r>
          </w:p>
        </w:tc>
        <w:tc>
          <w:tcPr>
            <w:tcW w:w="2166" w:type="dxa"/>
            <w:shd w:val="clear" w:color="auto" w:fill="FFFF00"/>
          </w:tcPr>
          <w:p w14:paraId="225A7414" w14:textId="77777777" w:rsidR="00B743DB" w:rsidRPr="005F296C" w:rsidRDefault="00B743DB" w:rsidP="00823C8F">
            <w:pPr>
              <w:ind w:firstLine="0"/>
              <w:jc w:val="left"/>
              <w:rPr>
                <w:i/>
                <w:iCs/>
                <w:shd w:val="clear" w:color="auto" w:fill="D99594" w:themeFill="accent2" w:themeFillTint="99"/>
              </w:rPr>
            </w:pPr>
            <w:r w:rsidRPr="005F296C">
              <w:rPr>
                <w:i/>
                <w:iCs/>
              </w:rPr>
              <w:t xml:space="preserve">zakryl </w:t>
            </w:r>
            <w:r w:rsidRPr="005F296C">
              <w:rPr>
                <w:b/>
                <w:bCs/>
                <w:i/>
                <w:iCs/>
              </w:rPr>
              <w:t>si</w:t>
            </w:r>
            <w:r w:rsidRPr="005F296C">
              <w:rPr>
                <w:i/>
                <w:iCs/>
              </w:rPr>
              <w:t xml:space="preserve"> oči</w:t>
            </w:r>
          </w:p>
        </w:tc>
        <w:tc>
          <w:tcPr>
            <w:tcW w:w="607" w:type="dxa"/>
            <w:shd w:val="clear" w:color="auto" w:fill="auto"/>
          </w:tcPr>
          <w:p w14:paraId="0323DE8A" w14:textId="77777777" w:rsidR="00B743DB" w:rsidRPr="005F296C" w:rsidRDefault="00B743DB" w:rsidP="00823C8F">
            <w:pPr>
              <w:ind w:firstLine="0"/>
            </w:pPr>
            <w:r w:rsidRPr="005F296C">
              <w:t>17</w:t>
            </w:r>
          </w:p>
        </w:tc>
      </w:tr>
      <w:tr w:rsidR="00B743DB" w:rsidRPr="005F296C" w14:paraId="76A60D0D" w14:textId="77777777" w:rsidTr="00823C8F">
        <w:trPr>
          <w:trHeight w:val="227"/>
        </w:trPr>
        <w:tc>
          <w:tcPr>
            <w:tcW w:w="621" w:type="dxa"/>
            <w:shd w:val="clear" w:color="auto" w:fill="auto"/>
          </w:tcPr>
          <w:p w14:paraId="7CDF72AE" w14:textId="77777777" w:rsidR="00B743DB" w:rsidRPr="005F296C" w:rsidRDefault="00B743DB" w:rsidP="00823C8F">
            <w:pPr>
              <w:rPr>
                <w:b/>
              </w:rPr>
            </w:pPr>
          </w:p>
        </w:tc>
        <w:tc>
          <w:tcPr>
            <w:tcW w:w="2140" w:type="dxa"/>
            <w:shd w:val="clear" w:color="auto" w:fill="auto"/>
          </w:tcPr>
          <w:p w14:paraId="233F8967" w14:textId="77777777" w:rsidR="00B743DB" w:rsidRPr="005F296C" w:rsidRDefault="00B743DB" w:rsidP="00823C8F">
            <w:pPr>
              <w:ind w:firstLine="0"/>
              <w:jc w:val="left"/>
              <w:rPr>
                <w:i/>
                <w:iCs/>
                <w:lang w:val="en-US"/>
              </w:rPr>
            </w:pPr>
            <w:r w:rsidRPr="005F296C">
              <w:rPr>
                <w:i/>
                <w:iCs/>
                <w:lang w:val="en-US"/>
              </w:rPr>
              <w:t xml:space="preserve">Blood welled between </w:t>
            </w:r>
            <w:r w:rsidRPr="005F296C">
              <w:rPr>
                <w:b/>
                <w:bCs/>
                <w:i/>
                <w:iCs/>
                <w:lang w:val="en-US"/>
              </w:rPr>
              <w:t>his</w:t>
            </w:r>
            <w:r w:rsidRPr="005F296C">
              <w:rPr>
                <w:i/>
                <w:iCs/>
                <w:lang w:val="en-US"/>
              </w:rPr>
              <w:t xml:space="preserve"> fingers</w:t>
            </w:r>
          </w:p>
        </w:tc>
        <w:tc>
          <w:tcPr>
            <w:tcW w:w="604" w:type="dxa"/>
            <w:shd w:val="clear" w:color="auto" w:fill="auto"/>
          </w:tcPr>
          <w:p w14:paraId="57870890" w14:textId="77777777" w:rsidR="00B743DB" w:rsidRPr="005F296C" w:rsidRDefault="00B743DB" w:rsidP="00823C8F">
            <w:pPr>
              <w:ind w:firstLine="0"/>
            </w:pPr>
            <w:r w:rsidRPr="005F296C">
              <w:t>10</w:t>
            </w:r>
          </w:p>
        </w:tc>
        <w:tc>
          <w:tcPr>
            <w:tcW w:w="2017" w:type="dxa"/>
            <w:shd w:val="clear" w:color="auto" w:fill="FABF8F" w:themeFill="accent6" w:themeFillTint="99"/>
          </w:tcPr>
          <w:p w14:paraId="72605579" w14:textId="77777777" w:rsidR="00B743DB" w:rsidRPr="005F296C" w:rsidRDefault="00B743DB" w:rsidP="00823C8F">
            <w:pPr>
              <w:ind w:firstLine="0"/>
              <w:jc w:val="left"/>
              <w:rPr>
                <w:i/>
                <w:iCs/>
              </w:rPr>
            </w:pPr>
            <w:r w:rsidRPr="005F296C">
              <w:rPr>
                <w:i/>
                <w:iCs/>
              </w:rPr>
              <w:t xml:space="preserve">Mezi </w:t>
            </w:r>
            <w:r w:rsidRPr="005F296C">
              <w:rPr>
                <w:b/>
                <w:bCs/>
                <w:i/>
                <w:iCs/>
              </w:rPr>
              <w:t>jeho</w:t>
            </w:r>
            <w:r w:rsidRPr="005F296C">
              <w:rPr>
                <w:i/>
                <w:iCs/>
              </w:rPr>
              <w:t xml:space="preserve"> prsty prýštila krev</w:t>
            </w:r>
          </w:p>
        </w:tc>
        <w:tc>
          <w:tcPr>
            <w:tcW w:w="607" w:type="dxa"/>
            <w:shd w:val="clear" w:color="auto" w:fill="auto"/>
          </w:tcPr>
          <w:p w14:paraId="74BC0900" w14:textId="77777777" w:rsidR="00B743DB" w:rsidRPr="005F296C" w:rsidRDefault="00B743DB" w:rsidP="00823C8F">
            <w:pPr>
              <w:ind w:firstLine="0"/>
            </w:pPr>
            <w:r w:rsidRPr="005F296C">
              <w:t>19</w:t>
            </w:r>
          </w:p>
        </w:tc>
        <w:tc>
          <w:tcPr>
            <w:tcW w:w="2166" w:type="dxa"/>
            <w:shd w:val="clear" w:color="auto" w:fill="FF8AD8"/>
          </w:tcPr>
          <w:p w14:paraId="6CB2438D" w14:textId="77777777" w:rsidR="00B743DB" w:rsidRPr="005F296C" w:rsidRDefault="00B743DB" w:rsidP="00823C8F">
            <w:pPr>
              <w:ind w:firstLine="0"/>
              <w:jc w:val="left"/>
              <w:rPr>
                <w:i/>
                <w:iCs/>
                <w:shd w:val="clear" w:color="auto" w:fill="FFC000"/>
              </w:rPr>
            </w:pPr>
            <w:r w:rsidRPr="005F296C">
              <w:rPr>
                <w:i/>
                <w:iCs/>
              </w:rPr>
              <w:t xml:space="preserve">Mezi prsty </w:t>
            </w:r>
            <w:r w:rsidRPr="005F296C">
              <w:rPr>
                <w:b/>
                <w:bCs/>
                <w:i/>
                <w:iCs/>
              </w:rPr>
              <w:t>mu</w:t>
            </w:r>
            <w:r w:rsidRPr="005F296C">
              <w:rPr>
                <w:i/>
                <w:iCs/>
              </w:rPr>
              <w:t xml:space="preserve"> crčela krev</w:t>
            </w:r>
          </w:p>
        </w:tc>
        <w:tc>
          <w:tcPr>
            <w:tcW w:w="607" w:type="dxa"/>
            <w:shd w:val="clear" w:color="auto" w:fill="auto"/>
          </w:tcPr>
          <w:p w14:paraId="0DD6707C" w14:textId="77777777" w:rsidR="00B743DB" w:rsidRPr="005F296C" w:rsidRDefault="00B743DB" w:rsidP="00823C8F">
            <w:pPr>
              <w:ind w:firstLine="0"/>
            </w:pPr>
            <w:r w:rsidRPr="005F296C">
              <w:t>17</w:t>
            </w:r>
          </w:p>
        </w:tc>
      </w:tr>
      <w:tr w:rsidR="00B743DB" w:rsidRPr="005F296C" w14:paraId="4D6D6581" w14:textId="77777777" w:rsidTr="00823C8F">
        <w:trPr>
          <w:trHeight w:val="227"/>
        </w:trPr>
        <w:tc>
          <w:tcPr>
            <w:tcW w:w="621" w:type="dxa"/>
            <w:shd w:val="clear" w:color="auto" w:fill="auto"/>
          </w:tcPr>
          <w:p w14:paraId="5B4F9AEA" w14:textId="77777777" w:rsidR="00B743DB" w:rsidRPr="005F296C" w:rsidRDefault="00B743DB" w:rsidP="00823C8F">
            <w:pPr>
              <w:rPr>
                <w:b/>
              </w:rPr>
            </w:pPr>
          </w:p>
        </w:tc>
        <w:tc>
          <w:tcPr>
            <w:tcW w:w="2140" w:type="dxa"/>
            <w:shd w:val="clear" w:color="auto" w:fill="auto"/>
          </w:tcPr>
          <w:p w14:paraId="17F6F221" w14:textId="77777777" w:rsidR="00B743DB" w:rsidRPr="005F296C" w:rsidRDefault="00B743DB" w:rsidP="00823C8F">
            <w:pPr>
              <w:ind w:firstLine="0"/>
              <w:jc w:val="left"/>
              <w:rPr>
                <w:i/>
                <w:iCs/>
                <w:lang w:val="en-US"/>
              </w:rPr>
            </w:pPr>
            <w:r w:rsidRPr="005F296C">
              <w:rPr>
                <w:i/>
                <w:iCs/>
                <w:lang w:val="en-US"/>
              </w:rPr>
              <w:t xml:space="preserve">Will closed </w:t>
            </w:r>
            <w:r w:rsidRPr="005F296C">
              <w:rPr>
                <w:b/>
                <w:bCs/>
                <w:i/>
                <w:iCs/>
                <w:lang w:val="en-US"/>
              </w:rPr>
              <w:t>his</w:t>
            </w:r>
            <w:r w:rsidRPr="005F296C">
              <w:rPr>
                <w:i/>
                <w:iCs/>
                <w:lang w:val="en-US"/>
              </w:rPr>
              <w:t xml:space="preserve"> eyes</w:t>
            </w:r>
          </w:p>
        </w:tc>
        <w:tc>
          <w:tcPr>
            <w:tcW w:w="604" w:type="dxa"/>
            <w:shd w:val="clear" w:color="auto" w:fill="auto"/>
          </w:tcPr>
          <w:p w14:paraId="77B39DC6" w14:textId="77777777" w:rsidR="00B743DB" w:rsidRPr="005F296C" w:rsidRDefault="00B743DB" w:rsidP="00823C8F">
            <w:pPr>
              <w:ind w:firstLine="0"/>
            </w:pPr>
            <w:r w:rsidRPr="005F296C">
              <w:t>10</w:t>
            </w:r>
          </w:p>
        </w:tc>
        <w:tc>
          <w:tcPr>
            <w:tcW w:w="2017" w:type="dxa"/>
            <w:shd w:val="clear" w:color="auto" w:fill="73FEFF"/>
          </w:tcPr>
          <w:p w14:paraId="40B8A134" w14:textId="77777777" w:rsidR="00B743DB" w:rsidRPr="005F296C" w:rsidRDefault="00B743DB" w:rsidP="00823C8F">
            <w:pPr>
              <w:ind w:firstLine="0"/>
              <w:jc w:val="left"/>
              <w:rPr>
                <w:i/>
                <w:iCs/>
              </w:rPr>
            </w:pPr>
            <w:r w:rsidRPr="005F296C">
              <w:rPr>
                <w:i/>
                <w:iCs/>
              </w:rPr>
              <w:t>Will zavřel oči</w:t>
            </w:r>
          </w:p>
        </w:tc>
        <w:tc>
          <w:tcPr>
            <w:tcW w:w="607" w:type="dxa"/>
            <w:shd w:val="clear" w:color="auto" w:fill="auto"/>
          </w:tcPr>
          <w:p w14:paraId="060D0D81" w14:textId="77777777" w:rsidR="00B743DB" w:rsidRPr="005F296C" w:rsidRDefault="00B743DB" w:rsidP="00823C8F">
            <w:pPr>
              <w:ind w:firstLine="0"/>
            </w:pPr>
            <w:r w:rsidRPr="005F296C">
              <w:t>19</w:t>
            </w:r>
          </w:p>
        </w:tc>
        <w:tc>
          <w:tcPr>
            <w:tcW w:w="2166" w:type="dxa"/>
            <w:shd w:val="clear" w:color="auto" w:fill="73FEFF"/>
          </w:tcPr>
          <w:p w14:paraId="3DCBB786" w14:textId="77777777" w:rsidR="00B743DB" w:rsidRPr="005F296C" w:rsidRDefault="00B743DB" w:rsidP="00823C8F">
            <w:pPr>
              <w:ind w:firstLine="0"/>
              <w:jc w:val="left"/>
              <w:rPr>
                <w:i/>
                <w:iCs/>
              </w:rPr>
            </w:pPr>
            <w:r w:rsidRPr="005F296C">
              <w:rPr>
                <w:i/>
                <w:iCs/>
              </w:rPr>
              <w:t>Will zavřel oči</w:t>
            </w:r>
          </w:p>
        </w:tc>
        <w:tc>
          <w:tcPr>
            <w:tcW w:w="607" w:type="dxa"/>
            <w:shd w:val="clear" w:color="auto" w:fill="auto"/>
          </w:tcPr>
          <w:p w14:paraId="4B4C6938" w14:textId="77777777" w:rsidR="00B743DB" w:rsidRPr="005F296C" w:rsidRDefault="00B743DB" w:rsidP="00823C8F">
            <w:pPr>
              <w:ind w:firstLine="0"/>
            </w:pPr>
            <w:r w:rsidRPr="005F296C">
              <w:t>17</w:t>
            </w:r>
          </w:p>
        </w:tc>
      </w:tr>
      <w:tr w:rsidR="00B743DB" w:rsidRPr="005F296C" w14:paraId="0B1CA0CB" w14:textId="77777777" w:rsidTr="00823C8F">
        <w:trPr>
          <w:trHeight w:val="227"/>
        </w:trPr>
        <w:tc>
          <w:tcPr>
            <w:tcW w:w="621" w:type="dxa"/>
            <w:shd w:val="clear" w:color="auto" w:fill="auto"/>
          </w:tcPr>
          <w:p w14:paraId="78DBEFBC" w14:textId="77777777" w:rsidR="00B743DB" w:rsidRPr="005F296C" w:rsidRDefault="00B743DB" w:rsidP="00823C8F">
            <w:pPr>
              <w:rPr>
                <w:b/>
              </w:rPr>
            </w:pPr>
          </w:p>
        </w:tc>
        <w:tc>
          <w:tcPr>
            <w:tcW w:w="2140" w:type="dxa"/>
            <w:shd w:val="clear" w:color="auto" w:fill="auto"/>
          </w:tcPr>
          <w:p w14:paraId="2888F263"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muscles cramping </w:t>
            </w:r>
          </w:p>
        </w:tc>
        <w:tc>
          <w:tcPr>
            <w:tcW w:w="604" w:type="dxa"/>
            <w:shd w:val="clear" w:color="auto" w:fill="auto"/>
          </w:tcPr>
          <w:p w14:paraId="28C799CE" w14:textId="77777777" w:rsidR="00B743DB" w:rsidRPr="005F296C" w:rsidRDefault="00B743DB" w:rsidP="00823C8F">
            <w:pPr>
              <w:ind w:firstLine="0"/>
            </w:pPr>
            <w:r w:rsidRPr="005F296C">
              <w:t>10</w:t>
            </w:r>
          </w:p>
        </w:tc>
        <w:tc>
          <w:tcPr>
            <w:tcW w:w="2017" w:type="dxa"/>
            <w:shd w:val="clear" w:color="auto" w:fill="D6D6D6"/>
          </w:tcPr>
          <w:p w14:paraId="0C644583" w14:textId="77777777" w:rsidR="00B743DB" w:rsidRPr="005F296C" w:rsidRDefault="00B743DB" w:rsidP="00823C8F">
            <w:pPr>
              <w:ind w:firstLine="0"/>
              <w:jc w:val="left"/>
              <w:rPr>
                <w:i/>
                <w:iCs/>
              </w:rPr>
            </w:pPr>
            <w:r w:rsidRPr="005F296C">
              <w:rPr>
                <w:i/>
                <w:iCs/>
              </w:rPr>
              <w:t xml:space="preserve">s bolavými svaly </w:t>
            </w:r>
          </w:p>
        </w:tc>
        <w:tc>
          <w:tcPr>
            <w:tcW w:w="607" w:type="dxa"/>
            <w:shd w:val="clear" w:color="auto" w:fill="auto"/>
          </w:tcPr>
          <w:p w14:paraId="7DCB659D" w14:textId="77777777" w:rsidR="00B743DB" w:rsidRPr="005F296C" w:rsidRDefault="00B743DB" w:rsidP="00823C8F">
            <w:pPr>
              <w:ind w:firstLine="0"/>
            </w:pPr>
            <w:r w:rsidRPr="005F296C">
              <w:t>19</w:t>
            </w:r>
          </w:p>
        </w:tc>
        <w:tc>
          <w:tcPr>
            <w:tcW w:w="2166" w:type="dxa"/>
            <w:shd w:val="clear" w:color="auto" w:fill="73FEFF"/>
          </w:tcPr>
          <w:p w14:paraId="7F062C9F" w14:textId="77777777" w:rsidR="00B743DB" w:rsidRPr="005F296C" w:rsidRDefault="00B743DB" w:rsidP="00823C8F">
            <w:pPr>
              <w:ind w:firstLine="0"/>
              <w:jc w:val="left"/>
              <w:rPr>
                <w:i/>
                <w:iCs/>
              </w:rPr>
            </w:pPr>
            <w:r w:rsidRPr="005F296C">
              <w:rPr>
                <w:i/>
                <w:iCs/>
              </w:rPr>
              <w:t xml:space="preserve">svaly zkroucené křečí </w:t>
            </w:r>
          </w:p>
        </w:tc>
        <w:tc>
          <w:tcPr>
            <w:tcW w:w="607" w:type="dxa"/>
            <w:shd w:val="clear" w:color="auto" w:fill="auto"/>
          </w:tcPr>
          <w:p w14:paraId="2AEAC1E1" w14:textId="77777777" w:rsidR="00B743DB" w:rsidRPr="005F296C" w:rsidRDefault="00B743DB" w:rsidP="00823C8F">
            <w:pPr>
              <w:ind w:firstLine="0"/>
            </w:pPr>
            <w:r w:rsidRPr="005F296C">
              <w:t>17</w:t>
            </w:r>
          </w:p>
        </w:tc>
      </w:tr>
      <w:tr w:rsidR="00B743DB" w:rsidRPr="005F296C" w14:paraId="2AA2FECC" w14:textId="77777777" w:rsidTr="00823C8F">
        <w:trPr>
          <w:trHeight w:val="227"/>
        </w:trPr>
        <w:tc>
          <w:tcPr>
            <w:tcW w:w="621" w:type="dxa"/>
            <w:shd w:val="clear" w:color="auto" w:fill="auto"/>
          </w:tcPr>
          <w:p w14:paraId="64514D3B" w14:textId="77777777" w:rsidR="00B743DB" w:rsidRPr="005F296C" w:rsidRDefault="00B743DB" w:rsidP="00823C8F">
            <w:pPr>
              <w:rPr>
                <w:b/>
              </w:rPr>
            </w:pPr>
          </w:p>
        </w:tc>
        <w:tc>
          <w:tcPr>
            <w:tcW w:w="2140" w:type="dxa"/>
            <w:shd w:val="clear" w:color="auto" w:fill="auto"/>
          </w:tcPr>
          <w:p w14:paraId="1E0CC733" w14:textId="77777777" w:rsidR="00B743DB" w:rsidRPr="005F296C" w:rsidRDefault="00B743DB" w:rsidP="00823C8F">
            <w:pPr>
              <w:ind w:firstLine="0"/>
              <w:jc w:val="left"/>
              <w:rPr>
                <w:b/>
                <w:bCs/>
                <w:i/>
                <w:iCs/>
                <w:lang w:val="en-US"/>
              </w:rPr>
            </w:pPr>
            <w:r w:rsidRPr="005F296C">
              <w:rPr>
                <w:i/>
                <w:iCs/>
                <w:lang w:val="en-US"/>
              </w:rPr>
              <w:t xml:space="preserve">and </w:t>
            </w:r>
            <w:r w:rsidRPr="005F296C">
              <w:rPr>
                <w:b/>
                <w:bCs/>
                <w:i/>
                <w:iCs/>
                <w:lang w:val="en-US"/>
              </w:rPr>
              <w:t>his</w:t>
            </w:r>
            <w:r w:rsidRPr="005F296C">
              <w:rPr>
                <w:i/>
                <w:iCs/>
                <w:lang w:val="en-US"/>
              </w:rPr>
              <w:t xml:space="preserve"> fingers numb with cold</w:t>
            </w:r>
          </w:p>
        </w:tc>
        <w:tc>
          <w:tcPr>
            <w:tcW w:w="604" w:type="dxa"/>
            <w:shd w:val="clear" w:color="auto" w:fill="auto"/>
          </w:tcPr>
          <w:p w14:paraId="6B429F2E" w14:textId="77777777" w:rsidR="00B743DB" w:rsidRPr="005F296C" w:rsidRDefault="00B743DB" w:rsidP="00823C8F">
            <w:pPr>
              <w:ind w:firstLine="0"/>
            </w:pPr>
            <w:r w:rsidRPr="005F296C">
              <w:t>10</w:t>
            </w:r>
          </w:p>
        </w:tc>
        <w:tc>
          <w:tcPr>
            <w:tcW w:w="2017" w:type="dxa"/>
            <w:shd w:val="clear" w:color="auto" w:fill="73FEFF"/>
          </w:tcPr>
          <w:p w14:paraId="75E195A1" w14:textId="77777777" w:rsidR="00B743DB" w:rsidRPr="005F296C" w:rsidRDefault="00B743DB" w:rsidP="00823C8F">
            <w:pPr>
              <w:ind w:firstLine="0"/>
              <w:jc w:val="left"/>
              <w:rPr>
                <w:i/>
                <w:iCs/>
              </w:rPr>
            </w:pPr>
            <w:r w:rsidRPr="005F296C">
              <w:rPr>
                <w:i/>
                <w:iCs/>
              </w:rPr>
              <w:t>a prsty necitlivými chladem</w:t>
            </w:r>
          </w:p>
        </w:tc>
        <w:tc>
          <w:tcPr>
            <w:tcW w:w="607" w:type="dxa"/>
            <w:shd w:val="clear" w:color="auto" w:fill="auto"/>
          </w:tcPr>
          <w:p w14:paraId="6A362D4F" w14:textId="77777777" w:rsidR="00B743DB" w:rsidRPr="005F296C" w:rsidRDefault="00B743DB" w:rsidP="00823C8F">
            <w:pPr>
              <w:ind w:firstLine="0"/>
            </w:pPr>
            <w:r w:rsidRPr="005F296C">
              <w:t>19</w:t>
            </w:r>
          </w:p>
        </w:tc>
        <w:tc>
          <w:tcPr>
            <w:tcW w:w="2166" w:type="dxa"/>
            <w:shd w:val="clear" w:color="auto" w:fill="73FEFF"/>
          </w:tcPr>
          <w:p w14:paraId="3B75183A" w14:textId="77777777" w:rsidR="00B743DB" w:rsidRPr="005F296C" w:rsidRDefault="00B743DB" w:rsidP="00823C8F">
            <w:pPr>
              <w:ind w:firstLine="0"/>
              <w:jc w:val="left"/>
              <w:rPr>
                <w:i/>
                <w:iCs/>
              </w:rPr>
            </w:pPr>
            <w:r w:rsidRPr="005F296C">
              <w:rPr>
                <w:i/>
                <w:iCs/>
              </w:rPr>
              <w:t>a prsty otupělé mrazem</w:t>
            </w:r>
          </w:p>
        </w:tc>
        <w:tc>
          <w:tcPr>
            <w:tcW w:w="607" w:type="dxa"/>
            <w:shd w:val="clear" w:color="auto" w:fill="auto"/>
          </w:tcPr>
          <w:p w14:paraId="162F2B76" w14:textId="77777777" w:rsidR="00B743DB" w:rsidRPr="005F296C" w:rsidRDefault="00B743DB" w:rsidP="00823C8F">
            <w:pPr>
              <w:ind w:firstLine="0"/>
            </w:pPr>
            <w:r w:rsidRPr="005F296C">
              <w:t>17</w:t>
            </w:r>
          </w:p>
        </w:tc>
      </w:tr>
      <w:tr w:rsidR="00B743DB" w:rsidRPr="005F296C" w14:paraId="2AF257A5" w14:textId="77777777" w:rsidTr="00823C8F">
        <w:trPr>
          <w:trHeight w:val="227"/>
        </w:trPr>
        <w:tc>
          <w:tcPr>
            <w:tcW w:w="621" w:type="dxa"/>
            <w:shd w:val="clear" w:color="auto" w:fill="auto"/>
          </w:tcPr>
          <w:p w14:paraId="4A15A30A" w14:textId="77777777" w:rsidR="00B743DB" w:rsidRPr="005F296C" w:rsidRDefault="00B743DB" w:rsidP="00823C8F">
            <w:pPr>
              <w:rPr>
                <w:b/>
              </w:rPr>
            </w:pPr>
          </w:p>
        </w:tc>
        <w:tc>
          <w:tcPr>
            <w:tcW w:w="2140" w:type="dxa"/>
            <w:shd w:val="clear" w:color="auto" w:fill="auto"/>
          </w:tcPr>
          <w:p w14:paraId="3B1C82B0" w14:textId="77777777" w:rsidR="00B743DB" w:rsidRPr="005F296C" w:rsidRDefault="00B743DB" w:rsidP="00823C8F">
            <w:pPr>
              <w:ind w:firstLine="0"/>
              <w:jc w:val="left"/>
              <w:rPr>
                <w:i/>
                <w:iCs/>
                <w:lang w:val="en-US"/>
              </w:rPr>
            </w:pPr>
            <w:r w:rsidRPr="005F296C">
              <w:rPr>
                <w:i/>
                <w:iCs/>
                <w:lang w:val="en-US"/>
              </w:rPr>
              <w:t xml:space="preserve">The broken sword would be </w:t>
            </w:r>
            <w:r w:rsidRPr="005F296C">
              <w:rPr>
                <w:b/>
                <w:bCs/>
                <w:i/>
                <w:iCs/>
                <w:lang w:val="en-US"/>
              </w:rPr>
              <w:t>his</w:t>
            </w:r>
            <w:r w:rsidRPr="005F296C">
              <w:rPr>
                <w:i/>
                <w:iCs/>
                <w:lang w:val="en-US"/>
              </w:rPr>
              <w:t xml:space="preserve"> proof</w:t>
            </w:r>
          </w:p>
        </w:tc>
        <w:tc>
          <w:tcPr>
            <w:tcW w:w="604" w:type="dxa"/>
            <w:shd w:val="clear" w:color="auto" w:fill="auto"/>
          </w:tcPr>
          <w:p w14:paraId="4FCE5B6D" w14:textId="77777777" w:rsidR="00B743DB" w:rsidRPr="005F296C" w:rsidRDefault="00B743DB" w:rsidP="00823C8F">
            <w:pPr>
              <w:ind w:firstLine="0"/>
            </w:pPr>
            <w:r w:rsidRPr="005F296C">
              <w:t>10</w:t>
            </w:r>
          </w:p>
        </w:tc>
        <w:tc>
          <w:tcPr>
            <w:tcW w:w="2017" w:type="dxa"/>
            <w:shd w:val="clear" w:color="auto" w:fill="73FEFF"/>
          </w:tcPr>
          <w:p w14:paraId="3A9634FF" w14:textId="77777777" w:rsidR="00B743DB" w:rsidRPr="005F296C" w:rsidRDefault="00B743DB" w:rsidP="00823C8F">
            <w:pPr>
              <w:ind w:firstLine="0"/>
              <w:jc w:val="left"/>
              <w:rPr>
                <w:i/>
                <w:iCs/>
              </w:rPr>
            </w:pPr>
            <w:r w:rsidRPr="005F296C">
              <w:rPr>
                <w:i/>
                <w:iCs/>
              </w:rPr>
              <w:t>Zlomený meč bude důkazem</w:t>
            </w:r>
          </w:p>
        </w:tc>
        <w:tc>
          <w:tcPr>
            <w:tcW w:w="607" w:type="dxa"/>
            <w:shd w:val="clear" w:color="auto" w:fill="auto"/>
          </w:tcPr>
          <w:p w14:paraId="2F7BF0A8" w14:textId="77777777" w:rsidR="00B743DB" w:rsidRPr="005F296C" w:rsidRDefault="00B743DB" w:rsidP="00823C8F">
            <w:pPr>
              <w:ind w:firstLine="0"/>
            </w:pPr>
            <w:r w:rsidRPr="005F296C">
              <w:t>19</w:t>
            </w:r>
          </w:p>
        </w:tc>
        <w:tc>
          <w:tcPr>
            <w:tcW w:w="2166" w:type="dxa"/>
            <w:shd w:val="clear" w:color="auto" w:fill="FABF8F" w:themeFill="accent6" w:themeFillTint="99"/>
          </w:tcPr>
          <w:p w14:paraId="40CC2497" w14:textId="77777777" w:rsidR="00B743DB" w:rsidRPr="005F296C" w:rsidRDefault="00B743DB" w:rsidP="00823C8F">
            <w:pPr>
              <w:ind w:firstLine="0"/>
              <w:jc w:val="left"/>
              <w:rPr>
                <w:i/>
                <w:iCs/>
              </w:rPr>
            </w:pPr>
            <w:r w:rsidRPr="005F296C">
              <w:rPr>
                <w:i/>
                <w:iCs/>
              </w:rPr>
              <w:t xml:space="preserve">Zlomený meč bude </w:t>
            </w:r>
            <w:r w:rsidRPr="005F296C">
              <w:rPr>
                <w:b/>
                <w:bCs/>
                <w:i/>
                <w:iCs/>
              </w:rPr>
              <w:t>jeho</w:t>
            </w:r>
            <w:r w:rsidRPr="005F296C">
              <w:rPr>
                <w:i/>
                <w:iCs/>
              </w:rPr>
              <w:t xml:space="preserve"> důkazem</w:t>
            </w:r>
          </w:p>
        </w:tc>
        <w:tc>
          <w:tcPr>
            <w:tcW w:w="607" w:type="dxa"/>
            <w:shd w:val="clear" w:color="auto" w:fill="auto"/>
          </w:tcPr>
          <w:p w14:paraId="72A47A3C" w14:textId="77777777" w:rsidR="00B743DB" w:rsidRPr="005F296C" w:rsidRDefault="00B743DB" w:rsidP="00823C8F">
            <w:pPr>
              <w:ind w:firstLine="0"/>
            </w:pPr>
            <w:r w:rsidRPr="005F296C">
              <w:t>18</w:t>
            </w:r>
          </w:p>
        </w:tc>
      </w:tr>
      <w:tr w:rsidR="00B743DB" w:rsidRPr="005F296C" w14:paraId="340250BA" w14:textId="77777777" w:rsidTr="00823C8F">
        <w:trPr>
          <w:trHeight w:val="227"/>
        </w:trPr>
        <w:tc>
          <w:tcPr>
            <w:tcW w:w="621" w:type="dxa"/>
            <w:shd w:val="clear" w:color="auto" w:fill="auto"/>
          </w:tcPr>
          <w:p w14:paraId="2E19148F" w14:textId="77777777" w:rsidR="00B743DB" w:rsidRPr="005F296C" w:rsidRDefault="00B743DB" w:rsidP="00823C8F">
            <w:pPr>
              <w:rPr>
                <w:b/>
              </w:rPr>
            </w:pPr>
          </w:p>
        </w:tc>
        <w:tc>
          <w:tcPr>
            <w:tcW w:w="2140" w:type="dxa"/>
            <w:shd w:val="clear" w:color="auto" w:fill="auto"/>
          </w:tcPr>
          <w:p w14:paraId="13366D98"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fine clothes were a tatter</w:t>
            </w:r>
          </w:p>
        </w:tc>
        <w:tc>
          <w:tcPr>
            <w:tcW w:w="604" w:type="dxa"/>
            <w:shd w:val="clear" w:color="auto" w:fill="auto"/>
          </w:tcPr>
          <w:p w14:paraId="2A172A2D" w14:textId="77777777" w:rsidR="00B743DB" w:rsidRPr="005F296C" w:rsidRDefault="00B743DB" w:rsidP="00823C8F">
            <w:pPr>
              <w:ind w:firstLine="0"/>
            </w:pPr>
            <w:r w:rsidRPr="005F296C">
              <w:t>10</w:t>
            </w:r>
          </w:p>
        </w:tc>
        <w:tc>
          <w:tcPr>
            <w:tcW w:w="2017" w:type="dxa"/>
            <w:shd w:val="clear" w:color="auto" w:fill="FABF8F" w:themeFill="accent6" w:themeFillTint="99"/>
          </w:tcPr>
          <w:p w14:paraId="55B9BE8A" w14:textId="77777777" w:rsidR="00B743DB" w:rsidRPr="005F296C" w:rsidRDefault="00B743DB" w:rsidP="00823C8F">
            <w:pPr>
              <w:ind w:firstLine="0"/>
              <w:jc w:val="left"/>
              <w:rPr>
                <w:i/>
                <w:iCs/>
              </w:rPr>
            </w:pPr>
            <w:r w:rsidRPr="005F296C">
              <w:rPr>
                <w:b/>
                <w:bCs/>
                <w:i/>
                <w:iCs/>
              </w:rPr>
              <w:t>Jeho</w:t>
            </w:r>
            <w:r w:rsidRPr="005F296C">
              <w:rPr>
                <w:i/>
                <w:iCs/>
              </w:rPr>
              <w:t xml:space="preserve"> krásné šaty byly na cáry </w:t>
            </w:r>
          </w:p>
        </w:tc>
        <w:tc>
          <w:tcPr>
            <w:tcW w:w="607" w:type="dxa"/>
            <w:shd w:val="clear" w:color="auto" w:fill="auto"/>
          </w:tcPr>
          <w:p w14:paraId="51CF84D4" w14:textId="77777777" w:rsidR="00B743DB" w:rsidRPr="005F296C" w:rsidRDefault="00B743DB" w:rsidP="00823C8F">
            <w:pPr>
              <w:ind w:firstLine="0"/>
            </w:pPr>
            <w:r w:rsidRPr="005F296C">
              <w:t>19</w:t>
            </w:r>
          </w:p>
        </w:tc>
        <w:tc>
          <w:tcPr>
            <w:tcW w:w="2166" w:type="dxa"/>
            <w:shd w:val="clear" w:color="auto" w:fill="73FEFF"/>
          </w:tcPr>
          <w:p w14:paraId="2127AAE9" w14:textId="77777777" w:rsidR="00B743DB" w:rsidRPr="005F296C" w:rsidRDefault="00B743DB" w:rsidP="00823C8F">
            <w:pPr>
              <w:ind w:firstLine="0"/>
              <w:jc w:val="left"/>
              <w:rPr>
                <w:i/>
                <w:iCs/>
              </w:rPr>
            </w:pPr>
            <w:r w:rsidRPr="005F296C">
              <w:rPr>
                <w:i/>
                <w:iCs/>
              </w:rPr>
              <w:t>Skvostné oblečení bylo na cáry</w:t>
            </w:r>
          </w:p>
        </w:tc>
        <w:tc>
          <w:tcPr>
            <w:tcW w:w="607" w:type="dxa"/>
            <w:shd w:val="clear" w:color="auto" w:fill="auto"/>
          </w:tcPr>
          <w:p w14:paraId="09D463B8" w14:textId="77777777" w:rsidR="00B743DB" w:rsidRPr="005F296C" w:rsidRDefault="00B743DB" w:rsidP="00823C8F">
            <w:pPr>
              <w:ind w:firstLine="0"/>
            </w:pPr>
            <w:r w:rsidRPr="005F296C">
              <w:t>18</w:t>
            </w:r>
          </w:p>
        </w:tc>
      </w:tr>
      <w:tr w:rsidR="00B743DB" w:rsidRPr="005F296C" w14:paraId="6CAF02A1" w14:textId="77777777" w:rsidTr="00823C8F">
        <w:trPr>
          <w:trHeight w:val="227"/>
        </w:trPr>
        <w:tc>
          <w:tcPr>
            <w:tcW w:w="621" w:type="dxa"/>
            <w:shd w:val="clear" w:color="auto" w:fill="auto"/>
          </w:tcPr>
          <w:p w14:paraId="57DFC2F7" w14:textId="77777777" w:rsidR="00B743DB" w:rsidRPr="005F296C" w:rsidRDefault="00B743DB" w:rsidP="00823C8F">
            <w:pPr>
              <w:rPr>
                <w:b/>
              </w:rPr>
            </w:pPr>
          </w:p>
        </w:tc>
        <w:tc>
          <w:tcPr>
            <w:tcW w:w="2140" w:type="dxa"/>
            <w:shd w:val="clear" w:color="auto" w:fill="auto"/>
          </w:tcPr>
          <w:p w14:paraId="3E475DF0" w14:textId="77777777" w:rsidR="00B743DB" w:rsidRPr="005F296C" w:rsidRDefault="00B743DB" w:rsidP="00823C8F">
            <w:pPr>
              <w:ind w:firstLine="0"/>
              <w:jc w:val="left"/>
              <w:rPr>
                <w:b/>
                <w:bCs/>
                <w:i/>
                <w:iCs/>
                <w:lang w:val="en-US"/>
              </w:rPr>
            </w:pPr>
            <w:r w:rsidRPr="005F296C">
              <w:rPr>
                <w:b/>
                <w:bCs/>
                <w:i/>
                <w:iCs/>
                <w:lang w:val="en-US"/>
              </w:rPr>
              <w:t>his</w:t>
            </w:r>
            <w:r w:rsidRPr="005F296C">
              <w:rPr>
                <w:i/>
                <w:iCs/>
                <w:lang w:val="en-US"/>
              </w:rPr>
              <w:t xml:space="preserve"> face a ruin.</w:t>
            </w:r>
          </w:p>
        </w:tc>
        <w:tc>
          <w:tcPr>
            <w:tcW w:w="604" w:type="dxa"/>
            <w:shd w:val="clear" w:color="auto" w:fill="auto"/>
          </w:tcPr>
          <w:p w14:paraId="52EBA2B8" w14:textId="77777777" w:rsidR="00B743DB" w:rsidRPr="005F296C" w:rsidRDefault="00B743DB" w:rsidP="00823C8F">
            <w:pPr>
              <w:ind w:firstLine="0"/>
            </w:pPr>
            <w:r w:rsidRPr="005F296C">
              <w:t>10</w:t>
            </w:r>
          </w:p>
        </w:tc>
        <w:tc>
          <w:tcPr>
            <w:tcW w:w="2017" w:type="dxa"/>
            <w:shd w:val="clear" w:color="auto" w:fill="73FEFF"/>
          </w:tcPr>
          <w:p w14:paraId="34CE4137" w14:textId="77777777" w:rsidR="00B743DB" w:rsidRPr="005F296C" w:rsidRDefault="00B743DB" w:rsidP="00823C8F">
            <w:pPr>
              <w:ind w:firstLine="0"/>
              <w:jc w:val="left"/>
              <w:rPr>
                <w:b/>
                <w:bCs/>
                <w:i/>
                <w:iCs/>
              </w:rPr>
            </w:pPr>
            <w:r w:rsidRPr="005F296C">
              <w:rPr>
                <w:i/>
                <w:iCs/>
              </w:rPr>
              <w:t>obličej byl krvavou změtí</w:t>
            </w:r>
          </w:p>
        </w:tc>
        <w:tc>
          <w:tcPr>
            <w:tcW w:w="607" w:type="dxa"/>
            <w:shd w:val="clear" w:color="auto" w:fill="auto"/>
          </w:tcPr>
          <w:p w14:paraId="67A8A2AF" w14:textId="77777777" w:rsidR="00B743DB" w:rsidRPr="005F296C" w:rsidRDefault="00B743DB" w:rsidP="00823C8F">
            <w:pPr>
              <w:ind w:firstLine="0"/>
            </w:pPr>
            <w:r w:rsidRPr="005F296C">
              <w:t>19</w:t>
            </w:r>
          </w:p>
        </w:tc>
        <w:tc>
          <w:tcPr>
            <w:tcW w:w="2166" w:type="dxa"/>
            <w:shd w:val="clear" w:color="auto" w:fill="D6D6D6"/>
          </w:tcPr>
          <w:p w14:paraId="4B760D42" w14:textId="77777777" w:rsidR="00B743DB" w:rsidRPr="005F296C" w:rsidRDefault="00B743DB" w:rsidP="00823C8F">
            <w:pPr>
              <w:ind w:firstLine="0"/>
              <w:jc w:val="left"/>
              <w:rPr>
                <w:i/>
                <w:iCs/>
              </w:rPr>
            </w:pPr>
            <w:r w:rsidRPr="005F296C">
              <w:rPr>
                <w:i/>
                <w:iCs/>
              </w:rPr>
              <w:t>tvář měl zpustošenou</w:t>
            </w:r>
          </w:p>
        </w:tc>
        <w:tc>
          <w:tcPr>
            <w:tcW w:w="607" w:type="dxa"/>
            <w:shd w:val="clear" w:color="auto" w:fill="auto"/>
          </w:tcPr>
          <w:p w14:paraId="0AE77638" w14:textId="77777777" w:rsidR="00B743DB" w:rsidRPr="005F296C" w:rsidRDefault="00B743DB" w:rsidP="00823C8F">
            <w:pPr>
              <w:ind w:firstLine="0"/>
            </w:pPr>
            <w:r w:rsidRPr="005F296C">
              <w:t>18</w:t>
            </w:r>
          </w:p>
        </w:tc>
      </w:tr>
      <w:tr w:rsidR="00B743DB" w:rsidRPr="005F296C" w14:paraId="738325FD" w14:textId="77777777" w:rsidTr="00823C8F">
        <w:trPr>
          <w:trHeight w:val="227"/>
        </w:trPr>
        <w:tc>
          <w:tcPr>
            <w:tcW w:w="621" w:type="dxa"/>
            <w:shd w:val="clear" w:color="auto" w:fill="auto"/>
          </w:tcPr>
          <w:p w14:paraId="1104D4D9" w14:textId="77777777" w:rsidR="00B743DB" w:rsidRPr="005F296C" w:rsidRDefault="00B743DB" w:rsidP="00823C8F">
            <w:pPr>
              <w:rPr>
                <w:b/>
              </w:rPr>
            </w:pPr>
          </w:p>
        </w:tc>
        <w:tc>
          <w:tcPr>
            <w:tcW w:w="2140" w:type="dxa"/>
            <w:shd w:val="clear" w:color="auto" w:fill="auto"/>
          </w:tcPr>
          <w:p w14:paraId="01665424" w14:textId="77777777" w:rsidR="00B743DB" w:rsidRPr="005F296C" w:rsidRDefault="00B743DB" w:rsidP="00823C8F">
            <w:pPr>
              <w:ind w:firstLine="0"/>
              <w:jc w:val="left"/>
              <w:rPr>
                <w:b/>
                <w:bCs/>
                <w:i/>
                <w:iCs/>
                <w:lang w:val="en-US"/>
              </w:rPr>
            </w:pPr>
            <w:r w:rsidRPr="005F296C">
              <w:rPr>
                <w:i/>
                <w:iCs/>
                <w:lang w:val="en-US"/>
              </w:rPr>
              <w:t xml:space="preserve">A shard from </w:t>
            </w:r>
            <w:r w:rsidRPr="005F296C">
              <w:rPr>
                <w:b/>
                <w:bCs/>
                <w:i/>
                <w:iCs/>
                <w:lang w:val="en-US"/>
              </w:rPr>
              <w:t>his</w:t>
            </w:r>
            <w:r w:rsidRPr="005F296C">
              <w:rPr>
                <w:i/>
                <w:iCs/>
                <w:lang w:val="en-US"/>
              </w:rPr>
              <w:t xml:space="preserve"> sword transfixed</w:t>
            </w:r>
          </w:p>
        </w:tc>
        <w:tc>
          <w:tcPr>
            <w:tcW w:w="604" w:type="dxa"/>
            <w:shd w:val="clear" w:color="auto" w:fill="auto"/>
          </w:tcPr>
          <w:p w14:paraId="4DB68B3F" w14:textId="77777777" w:rsidR="00B743DB" w:rsidRPr="005F296C" w:rsidRDefault="00B743DB" w:rsidP="00823C8F">
            <w:pPr>
              <w:ind w:firstLine="0"/>
            </w:pPr>
            <w:r w:rsidRPr="005F296C">
              <w:t>10</w:t>
            </w:r>
          </w:p>
        </w:tc>
        <w:tc>
          <w:tcPr>
            <w:tcW w:w="2017" w:type="dxa"/>
            <w:shd w:val="clear" w:color="auto" w:fill="FABF8F" w:themeFill="accent6" w:themeFillTint="99"/>
          </w:tcPr>
          <w:p w14:paraId="6F08C321" w14:textId="77777777" w:rsidR="00B743DB" w:rsidRPr="005F296C" w:rsidRDefault="00B743DB" w:rsidP="00823C8F">
            <w:pPr>
              <w:ind w:firstLine="0"/>
              <w:jc w:val="left"/>
              <w:rPr>
                <w:b/>
                <w:bCs/>
                <w:i/>
                <w:iCs/>
              </w:rPr>
            </w:pPr>
            <w:r w:rsidRPr="005F296C">
              <w:rPr>
                <w:i/>
                <w:iCs/>
              </w:rPr>
              <w:t xml:space="preserve">trčela štěpina </w:t>
            </w:r>
            <w:r w:rsidRPr="005F296C">
              <w:rPr>
                <w:b/>
                <w:bCs/>
                <w:i/>
                <w:iCs/>
              </w:rPr>
              <w:t>jeho</w:t>
            </w:r>
            <w:r w:rsidRPr="005F296C">
              <w:rPr>
                <w:i/>
                <w:iCs/>
              </w:rPr>
              <w:t xml:space="preserve"> meče</w:t>
            </w:r>
          </w:p>
        </w:tc>
        <w:tc>
          <w:tcPr>
            <w:tcW w:w="607" w:type="dxa"/>
            <w:shd w:val="clear" w:color="auto" w:fill="auto"/>
          </w:tcPr>
          <w:p w14:paraId="3E32CD16" w14:textId="77777777" w:rsidR="00B743DB" w:rsidRPr="005F296C" w:rsidRDefault="00B743DB" w:rsidP="00823C8F">
            <w:pPr>
              <w:ind w:firstLine="0"/>
            </w:pPr>
            <w:r w:rsidRPr="005F296C">
              <w:t>19</w:t>
            </w:r>
          </w:p>
        </w:tc>
        <w:tc>
          <w:tcPr>
            <w:tcW w:w="2166" w:type="dxa"/>
            <w:shd w:val="clear" w:color="auto" w:fill="FF8AD8"/>
          </w:tcPr>
          <w:p w14:paraId="3DF2A7D3" w14:textId="77777777" w:rsidR="00B743DB" w:rsidRPr="005F296C" w:rsidRDefault="00B743DB" w:rsidP="00823C8F">
            <w:pPr>
              <w:ind w:firstLine="0"/>
              <w:jc w:val="left"/>
              <w:rPr>
                <w:i/>
                <w:iCs/>
              </w:rPr>
            </w:pPr>
            <w:r w:rsidRPr="005F296C">
              <w:rPr>
                <w:b/>
                <w:bCs/>
                <w:i/>
                <w:iCs/>
              </w:rPr>
              <w:t>mu</w:t>
            </w:r>
            <w:r w:rsidRPr="005F296C">
              <w:rPr>
                <w:i/>
                <w:iCs/>
              </w:rPr>
              <w:t xml:space="preserve"> trčel úlomek meče</w:t>
            </w:r>
          </w:p>
        </w:tc>
        <w:tc>
          <w:tcPr>
            <w:tcW w:w="607" w:type="dxa"/>
            <w:shd w:val="clear" w:color="auto" w:fill="auto"/>
          </w:tcPr>
          <w:p w14:paraId="211D1389" w14:textId="77777777" w:rsidR="00B743DB" w:rsidRPr="005F296C" w:rsidRDefault="00B743DB" w:rsidP="00823C8F">
            <w:pPr>
              <w:ind w:firstLine="0"/>
            </w:pPr>
            <w:r w:rsidRPr="005F296C">
              <w:t>18</w:t>
            </w:r>
          </w:p>
        </w:tc>
      </w:tr>
      <w:tr w:rsidR="00B743DB" w:rsidRPr="005F296C" w14:paraId="037457F1" w14:textId="77777777" w:rsidTr="00823C8F">
        <w:trPr>
          <w:trHeight w:val="227"/>
        </w:trPr>
        <w:tc>
          <w:tcPr>
            <w:tcW w:w="621" w:type="dxa"/>
            <w:shd w:val="clear" w:color="auto" w:fill="auto"/>
          </w:tcPr>
          <w:p w14:paraId="09555619" w14:textId="77777777" w:rsidR="00B743DB" w:rsidRPr="005F296C" w:rsidRDefault="00B743DB" w:rsidP="00823C8F">
            <w:pPr>
              <w:rPr>
                <w:b/>
              </w:rPr>
            </w:pPr>
          </w:p>
        </w:tc>
        <w:tc>
          <w:tcPr>
            <w:tcW w:w="2140" w:type="dxa"/>
            <w:shd w:val="clear" w:color="auto" w:fill="auto"/>
          </w:tcPr>
          <w:p w14:paraId="29D4A1E0" w14:textId="77777777" w:rsidR="00B743DB" w:rsidRPr="005F296C" w:rsidRDefault="00B743DB" w:rsidP="00823C8F">
            <w:pPr>
              <w:ind w:firstLine="0"/>
              <w:jc w:val="left"/>
              <w:rPr>
                <w:i/>
                <w:iCs/>
                <w:lang w:val="en-US"/>
              </w:rPr>
            </w:pPr>
            <w:r w:rsidRPr="005F296C">
              <w:rPr>
                <w:i/>
                <w:iCs/>
                <w:lang w:val="en-US"/>
              </w:rPr>
              <w:t xml:space="preserve">the blind white pupil of </w:t>
            </w:r>
            <w:r w:rsidRPr="005F296C">
              <w:rPr>
                <w:b/>
                <w:bCs/>
                <w:i/>
                <w:iCs/>
                <w:lang w:val="en-US"/>
              </w:rPr>
              <w:t>his</w:t>
            </w:r>
            <w:r w:rsidRPr="005F296C">
              <w:rPr>
                <w:i/>
                <w:iCs/>
                <w:lang w:val="en-US"/>
              </w:rPr>
              <w:t xml:space="preserve"> left eye.</w:t>
            </w:r>
          </w:p>
        </w:tc>
        <w:tc>
          <w:tcPr>
            <w:tcW w:w="604" w:type="dxa"/>
            <w:shd w:val="clear" w:color="auto" w:fill="auto"/>
          </w:tcPr>
          <w:p w14:paraId="5D52C8F8" w14:textId="77777777" w:rsidR="00B743DB" w:rsidRPr="005F296C" w:rsidRDefault="00B743DB" w:rsidP="00823C8F">
            <w:pPr>
              <w:ind w:firstLine="0"/>
            </w:pPr>
            <w:r w:rsidRPr="005F296C">
              <w:t>10</w:t>
            </w:r>
          </w:p>
        </w:tc>
        <w:tc>
          <w:tcPr>
            <w:tcW w:w="2017" w:type="dxa"/>
            <w:shd w:val="clear" w:color="auto" w:fill="73FEFF"/>
          </w:tcPr>
          <w:p w14:paraId="4BF4AD95" w14:textId="77777777" w:rsidR="00B743DB" w:rsidRPr="005F296C" w:rsidRDefault="00B743DB" w:rsidP="00823C8F">
            <w:pPr>
              <w:ind w:firstLine="0"/>
              <w:jc w:val="left"/>
              <w:rPr>
                <w:b/>
                <w:bCs/>
                <w:i/>
                <w:iCs/>
              </w:rPr>
            </w:pPr>
            <w:r w:rsidRPr="005F296C">
              <w:rPr>
                <w:i/>
                <w:iCs/>
              </w:rPr>
              <w:t>Ze slepé bílé bulvy oka</w:t>
            </w:r>
          </w:p>
        </w:tc>
        <w:tc>
          <w:tcPr>
            <w:tcW w:w="607" w:type="dxa"/>
            <w:shd w:val="clear" w:color="auto" w:fill="auto"/>
          </w:tcPr>
          <w:p w14:paraId="04B3FEA8" w14:textId="77777777" w:rsidR="00B743DB" w:rsidRPr="005F296C" w:rsidRDefault="00B743DB" w:rsidP="00823C8F">
            <w:pPr>
              <w:ind w:firstLine="0"/>
            </w:pPr>
            <w:r w:rsidRPr="005F296C">
              <w:t>19</w:t>
            </w:r>
          </w:p>
        </w:tc>
        <w:tc>
          <w:tcPr>
            <w:tcW w:w="2166" w:type="dxa"/>
            <w:shd w:val="clear" w:color="auto" w:fill="73FEFF"/>
          </w:tcPr>
          <w:p w14:paraId="083D1820" w14:textId="77777777" w:rsidR="00B743DB" w:rsidRPr="005F296C" w:rsidRDefault="00B743DB" w:rsidP="00823C8F">
            <w:pPr>
              <w:ind w:firstLine="0"/>
              <w:jc w:val="left"/>
              <w:rPr>
                <w:i/>
                <w:iCs/>
              </w:rPr>
            </w:pPr>
            <w:r w:rsidRPr="005F296C">
              <w:rPr>
                <w:i/>
                <w:iCs/>
              </w:rPr>
              <w:t>Ze slepé, bílé zřítelnice levého oka</w:t>
            </w:r>
          </w:p>
        </w:tc>
        <w:tc>
          <w:tcPr>
            <w:tcW w:w="607" w:type="dxa"/>
            <w:shd w:val="clear" w:color="auto" w:fill="auto"/>
          </w:tcPr>
          <w:p w14:paraId="2AD333BB" w14:textId="77777777" w:rsidR="00B743DB" w:rsidRPr="005F296C" w:rsidRDefault="00B743DB" w:rsidP="00823C8F">
            <w:pPr>
              <w:ind w:firstLine="0"/>
            </w:pPr>
            <w:r w:rsidRPr="005F296C">
              <w:t>18</w:t>
            </w:r>
          </w:p>
        </w:tc>
      </w:tr>
      <w:tr w:rsidR="00B743DB" w:rsidRPr="005F296C" w14:paraId="2DF2BAFB" w14:textId="77777777" w:rsidTr="00823C8F">
        <w:trPr>
          <w:trHeight w:val="227"/>
        </w:trPr>
        <w:tc>
          <w:tcPr>
            <w:tcW w:w="621" w:type="dxa"/>
            <w:shd w:val="clear" w:color="auto" w:fill="auto"/>
          </w:tcPr>
          <w:p w14:paraId="215E6536" w14:textId="77777777" w:rsidR="00B743DB" w:rsidRPr="005F296C" w:rsidRDefault="00B743DB" w:rsidP="00823C8F">
            <w:pPr>
              <w:rPr>
                <w:b/>
              </w:rPr>
            </w:pPr>
          </w:p>
        </w:tc>
        <w:tc>
          <w:tcPr>
            <w:tcW w:w="2140" w:type="dxa"/>
            <w:shd w:val="clear" w:color="auto" w:fill="auto"/>
          </w:tcPr>
          <w:p w14:paraId="3D5D85FC" w14:textId="77777777" w:rsidR="00B743DB" w:rsidRPr="005F296C" w:rsidRDefault="00B743DB" w:rsidP="00823C8F">
            <w:pPr>
              <w:ind w:firstLine="0"/>
              <w:jc w:val="left"/>
              <w:rPr>
                <w:i/>
                <w:iCs/>
                <w:lang w:val="en-US"/>
              </w:rPr>
            </w:pPr>
            <w:r w:rsidRPr="005F296C">
              <w:rPr>
                <w:i/>
                <w:iCs/>
                <w:lang w:val="en-US"/>
              </w:rPr>
              <w:t xml:space="preserve">Will closed </w:t>
            </w:r>
            <w:r w:rsidRPr="005F296C">
              <w:rPr>
                <w:b/>
                <w:bCs/>
                <w:i/>
                <w:iCs/>
                <w:lang w:val="en-US"/>
              </w:rPr>
              <w:t>his</w:t>
            </w:r>
            <w:r w:rsidRPr="005F296C">
              <w:rPr>
                <w:i/>
                <w:iCs/>
                <w:lang w:val="en-US"/>
              </w:rPr>
              <w:t xml:space="preserve"> eyes to pray</w:t>
            </w:r>
          </w:p>
        </w:tc>
        <w:tc>
          <w:tcPr>
            <w:tcW w:w="604" w:type="dxa"/>
            <w:shd w:val="clear" w:color="auto" w:fill="auto"/>
          </w:tcPr>
          <w:p w14:paraId="47E9E552" w14:textId="77777777" w:rsidR="00B743DB" w:rsidRPr="005F296C" w:rsidRDefault="00B743DB" w:rsidP="00823C8F">
            <w:pPr>
              <w:ind w:firstLine="0"/>
            </w:pPr>
            <w:r w:rsidRPr="005F296C">
              <w:t>10</w:t>
            </w:r>
          </w:p>
        </w:tc>
        <w:tc>
          <w:tcPr>
            <w:tcW w:w="2017" w:type="dxa"/>
            <w:shd w:val="clear" w:color="auto" w:fill="73FEFF"/>
          </w:tcPr>
          <w:p w14:paraId="730F4D48" w14:textId="77777777" w:rsidR="00B743DB" w:rsidRPr="005F296C" w:rsidRDefault="00B743DB" w:rsidP="00823C8F">
            <w:pPr>
              <w:ind w:firstLine="0"/>
              <w:jc w:val="left"/>
              <w:rPr>
                <w:i/>
                <w:iCs/>
              </w:rPr>
            </w:pPr>
            <w:r w:rsidRPr="005F296C">
              <w:rPr>
                <w:i/>
                <w:iCs/>
              </w:rPr>
              <w:t>Will zavřel oči v modlitbě</w:t>
            </w:r>
          </w:p>
        </w:tc>
        <w:tc>
          <w:tcPr>
            <w:tcW w:w="607" w:type="dxa"/>
            <w:shd w:val="clear" w:color="auto" w:fill="auto"/>
          </w:tcPr>
          <w:p w14:paraId="2D14C2D6" w14:textId="77777777" w:rsidR="00B743DB" w:rsidRPr="005F296C" w:rsidRDefault="00B743DB" w:rsidP="00823C8F">
            <w:pPr>
              <w:ind w:firstLine="0"/>
            </w:pPr>
            <w:r w:rsidRPr="005F296C">
              <w:t>19</w:t>
            </w:r>
          </w:p>
        </w:tc>
        <w:tc>
          <w:tcPr>
            <w:tcW w:w="2166" w:type="dxa"/>
            <w:shd w:val="clear" w:color="auto" w:fill="73FEFF"/>
          </w:tcPr>
          <w:p w14:paraId="10835301" w14:textId="77777777" w:rsidR="00B743DB" w:rsidRPr="005F296C" w:rsidRDefault="00B743DB" w:rsidP="00823C8F">
            <w:pPr>
              <w:ind w:firstLine="0"/>
              <w:jc w:val="left"/>
              <w:rPr>
                <w:i/>
                <w:iCs/>
              </w:rPr>
            </w:pPr>
            <w:r w:rsidRPr="005F296C">
              <w:rPr>
                <w:i/>
                <w:iCs/>
              </w:rPr>
              <w:t>Zavřel oči v modlitbě</w:t>
            </w:r>
          </w:p>
        </w:tc>
        <w:tc>
          <w:tcPr>
            <w:tcW w:w="607" w:type="dxa"/>
            <w:shd w:val="clear" w:color="auto" w:fill="auto"/>
          </w:tcPr>
          <w:p w14:paraId="1913F6E0" w14:textId="77777777" w:rsidR="00B743DB" w:rsidRPr="005F296C" w:rsidRDefault="00B743DB" w:rsidP="00823C8F">
            <w:pPr>
              <w:ind w:firstLine="0"/>
            </w:pPr>
            <w:r w:rsidRPr="005F296C">
              <w:t>18</w:t>
            </w:r>
          </w:p>
        </w:tc>
      </w:tr>
      <w:tr w:rsidR="00B743DB" w:rsidRPr="005F296C" w14:paraId="2A3258C1" w14:textId="77777777" w:rsidTr="00823C8F">
        <w:trPr>
          <w:trHeight w:val="227"/>
        </w:trPr>
        <w:tc>
          <w:tcPr>
            <w:tcW w:w="621" w:type="dxa"/>
            <w:shd w:val="clear" w:color="auto" w:fill="auto"/>
          </w:tcPr>
          <w:p w14:paraId="53FBED39" w14:textId="77777777" w:rsidR="00B743DB" w:rsidRPr="005F296C" w:rsidRDefault="00B743DB" w:rsidP="00823C8F">
            <w:pPr>
              <w:rPr>
                <w:b/>
              </w:rPr>
            </w:pPr>
          </w:p>
        </w:tc>
        <w:tc>
          <w:tcPr>
            <w:tcW w:w="2140" w:type="dxa"/>
            <w:shd w:val="clear" w:color="auto" w:fill="auto"/>
          </w:tcPr>
          <w:p w14:paraId="02C88CD6" w14:textId="77777777" w:rsidR="00B743DB" w:rsidRPr="005F296C" w:rsidRDefault="00B743DB" w:rsidP="00823C8F">
            <w:pPr>
              <w:ind w:firstLine="0"/>
              <w:jc w:val="left"/>
              <w:rPr>
                <w:i/>
                <w:iCs/>
                <w:lang w:val="en-US"/>
              </w:rPr>
            </w:pPr>
            <w:r w:rsidRPr="005F296C">
              <w:rPr>
                <w:i/>
                <w:iCs/>
                <w:lang w:val="en-US"/>
              </w:rPr>
              <w:t xml:space="preserve">hands brushed </w:t>
            </w:r>
            <w:r w:rsidRPr="005F296C">
              <w:rPr>
                <w:b/>
                <w:bCs/>
                <w:i/>
                <w:iCs/>
                <w:lang w:val="en-US"/>
              </w:rPr>
              <w:t>his</w:t>
            </w:r>
            <w:r w:rsidRPr="005F296C">
              <w:rPr>
                <w:i/>
                <w:iCs/>
                <w:lang w:val="en-US"/>
              </w:rPr>
              <w:t xml:space="preserve"> cheek</w:t>
            </w:r>
          </w:p>
        </w:tc>
        <w:tc>
          <w:tcPr>
            <w:tcW w:w="604" w:type="dxa"/>
            <w:shd w:val="clear" w:color="auto" w:fill="auto"/>
          </w:tcPr>
          <w:p w14:paraId="62CF9B26" w14:textId="77777777" w:rsidR="00B743DB" w:rsidRPr="005F296C" w:rsidRDefault="00B743DB" w:rsidP="00823C8F">
            <w:pPr>
              <w:ind w:firstLine="0"/>
            </w:pPr>
            <w:r w:rsidRPr="005F296C">
              <w:t>10</w:t>
            </w:r>
          </w:p>
        </w:tc>
        <w:tc>
          <w:tcPr>
            <w:tcW w:w="2017" w:type="dxa"/>
            <w:shd w:val="clear" w:color="auto" w:fill="FABF8F" w:themeFill="accent6" w:themeFillTint="99"/>
          </w:tcPr>
          <w:p w14:paraId="517FDD7E" w14:textId="77777777" w:rsidR="00B743DB" w:rsidRPr="005F296C" w:rsidRDefault="00B743DB" w:rsidP="00823C8F">
            <w:pPr>
              <w:ind w:firstLine="0"/>
              <w:jc w:val="left"/>
              <w:rPr>
                <w:i/>
                <w:iCs/>
              </w:rPr>
            </w:pPr>
            <w:r w:rsidRPr="005F296C">
              <w:rPr>
                <w:i/>
                <w:iCs/>
              </w:rPr>
              <w:t xml:space="preserve">ruce se letmo dotkly </w:t>
            </w:r>
            <w:r w:rsidRPr="005F296C">
              <w:rPr>
                <w:b/>
                <w:bCs/>
                <w:i/>
                <w:iCs/>
              </w:rPr>
              <w:t>jeho</w:t>
            </w:r>
            <w:r w:rsidRPr="005F296C">
              <w:rPr>
                <w:i/>
                <w:iCs/>
              </w:rPr>
              <w:t xml:space="preserve"> tváří</w:t>
            </w:r>
          </w:p>
        </w:tc>
        <w:tc>
          <w:tcPr>
            <w:tcW w:w="607" w:type="dxa"/>
            <w:shd w:val="clear" w:color="auto" w:fill="auto"/>
          </w:tcPr>
          <w:p w14:paraId="31610FB4" w14:textId="77777777" w:rsidR="00B743DB" w:rsidRPr="005F296C" w:rsidRDefault="00B743DB" w:rsidP="00823C8F">
            <w:pPr>
              <w:ind w:firstLine="0"/>
            </w:pPr>
            <w:r w:rsidRPr="005F296C">
              <w:t>19</w:t>
            </w:r>
          </w:p>
        </w:tc>
        <w:tc>
          <w:tcPr>
            <w:tcW w:w="2166" w:type="dxa"/>
            <w:shd w:val="clear" w:color="auto" w:fill="FF8AD8"/>
          </w:tcPr>
          <w:p w14:paraId="73A43990" w14:textId="77777777" w:rsidR="00B743DB" w:rsidRPr="005F296C" w:rsidRDefault="00B743DB" w:rsidP="00823C8F">
            <w:pPr>
              <w:ind w:firstLine="0"/>
              <w:jc w:val="left"/>
              <w:rPr>
                <w:i/>
                <w:iCs/>
              </w:rPr>
            </w:pPr>
            <w:r w:rsidRPr="005F296C">
              <w:rPr>
                <w:i/>
                <w:iCs/>
              </w:rPr>
              <w:t xml:space="preserve">prsty </w:t>
            </w:r>
            <w:r w:rsidRPr="005F296C">
              <w:rPr>
                <w:b/>
                <w:bCs/>
                <w:i/>
                <w:iCs/>
              </w:rPr>
              <w:t>mu</w:t>
            </w:r>
            <w:r w:rsidRPr="005F296C">
              <w:rPr>
                <w:i/>
                <w:iCs/>
              </w:rPr>
              <w:t xml:space="preserve"> přejely po tváři </w:t>
            </w:r>
          </w:p>
        </w:tc>
        <w:tc>
          <w:tcPr>
            <w:tcW w:w="607" w:type="dxa"/>
            <w:shd w:val="clear" w:color="auto" w:fill="auto"/>
          </w:tcPr>
          <w:p w14:paraId="7E414CF5" w14:textId="77777777" w:rsidR="00B743DB" w:rsidRPr="005F296C" w:rsidRDefault="00B743DB" w:rsidP="00823C8F">
            <w:pPr>
              <w:ind w:firstLine="0"/>
            </w:pPr>
            <w:r w:rsidRPr="005F296C">
              <w:t>18</w:t>
            </w:r>
          </w:p>
        </w:tc>
      </w:tr>
      <w:tr w:rsidR="00B743DB" w:rsidRPr="005F296C" w14:paraId="22D58B21" w14:textId="77777777" w:rsidTr="00823C8F">
        <w:trPr>
          <w:trHeight w:val="227"/>
        </w:trPr>
        <w:tc>
          <w:tcPr>
            <w:tcW w:w="621" w:type="dxa"/>
            <w:shd w:val="clear" w:color="auto" w:fill="auto"/>
          </w:tcPr>
          <w:p w14:paraId="6883A06E" w14:textId="77777777" w:rsidR="00B743DB" w:rsidRPr="005F296C" w:rsidRDefault="00B743DB" w:rsidP="00823C8F">
            <w:pPr>
              <w:rPr>
                <w:b/>
              </w:rPr>
            </w:pPr>
          </w:p>
        </w:tc>
        <w:tc>
          <w:tcPr>
            <w:tcW w:w="2140" w:type="dxa"/>
            <w:shd w:val="clear" w:color="auto" w:fill="auto"/>
          </w:tcPr>
          <w:p w14:paraId="1CAE7E45" w14:textId="77777777" w:rsidR="00B743DB" w:rsidRPr="005F296C" w:rsidRDefault="00B743DB" w:rsidP="00823C8F">
            <w:pPr>
              <w:ind w:firstLine="0"/>
              <w:jc w:val="left"/>
              <w:rPr>
                <w:i/>
                <w:iCs/>
                <w:lang w:val="en-US"/>
              </w:rPr>
            </w:pPr>
            <w:r w:rsidRPr="005F296C">
              <w:rPr>
                <w:i/>
                <w:iCs/>
                <w:lang w:val="en-US"/>
              </w:rPr>
              <w:t xml:space="preserve">then tightened around </w:t>
            </w:r>
            <w:r w:rsidRPr="005F296C">
              <w:rPr>
                <w:b/>
                <w:bCs/>
                <w:i/>
                <w:iCs/>
                <w:lang w:val="en-US"/>
              </w:rPr>
              <w:t>his</w:t>
            </w:r>
            <w:r w:rsidRPr="005F296C">
              <w:rPr>
                <w:i/>
                <w:iCs/>
                <w:lang w:val="en-US"/>
              </w:rPr>
              <w:t xml:space="preserve"> throat.</w:t>
            </w:r>
          </w:p>
        </w:tc>
        <w:tc>
          <w:tcPr>
            <w:tcW w:w="604" w:type="dxa"/>
            <w:shd w:val="clear" w:color="auto" w:fill="auto"/>
          </w:tcPr>
          <w:p w14:paraId="6D2EDC87" w14:textId="77777777" w:rsidR="00B743DB" w:rsidRPr="005F296C" w:rsidRDefault="00B743DB" w:rsidP="00823C8F">
            <w:pPr>
              <w:ind w:firstLine="0"/>
            </w:pPr>
            <w:r w:rsidRPr="005F296C">
              <w:t>10</w:t>
            </w:r>
          </w:p>
        </w:tc>
        <w:tc>
          <w:tcPr>
            <w:tcW w:w="2017" w:type="dxa"/>
            <w:shd w:val="clear" w:color="auto" w:fill="FABF8F" w:themeFill="accent6" w:themeFillTint="99"/>
          </w:tcPr>
          <w:p w14:paraId="39CF217A" w14:textId="77777777" w:rsidR="00B743DB" w:rsidRPr="005F296C" w:rsidRDefault="00B743DB" w:rsidP="00823C8F">
            <w:pPr>
              <w:ind w:firstLine="0"/>
              <w:jc w:val="left"/>
              <w:rPr>
                <w:i/>
                <w:iCs/>
              </w:rPr>
            </w:pPr>
            <w:r w:rsidRPr="005F296C">
              <w:rPr>
                <w:i/>
                <w:iCs/>
              </w:rPr>
              <w:t xml:space="preserve">pak přešly ve stisk kolem </w:t>
            </w:r>
            <w:r w:rsidRPr="005F296C">
              <w:rPr>
                <w:b/>
                <w:bCs/>
                <w:i/>
                <w:iCs/>
              </w:rPr>
              <w:t>jeho</w:t>
            </w:r>
            <w:r w:rsidRPr="005F296C">
              <w:rPr>
                <w:i/>
                <w:iCs/>
              </w:rPr>
              <w:t xml:space="preserve"> krku</w:t>
            </w:r>
          </w:p>
        </w:tc>
        <w:tc>
          <w:tcPr>
            <w:tcW w:w="607" w:type="dxa"/>
            <w:shd w:val="clear" w:color="auto" w:fill="auto"/>
          </w:tcPr>
          <w:p w14:paraId="5A4417AA" w14:textId="77777777" w:rsidR="00B743DB" w:rsidRPr="005F296C" w:rsidRDefault="00B743DB" w:rsidP="00823C8F">
            <w:pPr>
              <w:ind w:firstLine="0"/>
            </w:pPr>
            <w:r w:rsidRPr="005F296C">
              <w:t>19</w:t>
            </w:r>
          </w:p>
        </w:tc>
        <w:tc>
          <w:tcPr>
            <w:tcW w:w="2166" w:type="dxa"/>
            <w:shd w:val="clear" w:color="auto" w:fill="FF8AD8"/>
          </w:tcPr>
          <w:p w14:paraId="014CC681" w14:textId="77777777" w:rsidR="00B743DB" w:rsidRPr="005F296C" w:rsidRDefault="00B743DB" w:rsidP="00823C8F">
            <w:pPr>
              <w:ind w:firstLine="0"/>
              <w:jc w:val="left"/>
              <w:rPr>
                <w:i/>
                <w:iCs/>
              </w:rPr>
            </w:pPr>
            <w:r w:rsidRPr="005F296C">
              <w:rPr>
                <w:i/>
                <w:iCs/>
              </w:rPr>
              <w:t xml:space="preserve">a pak se </w:t>
            </w:r>
            <w:r w:rsidRPr="005F296C">
              <w:rPr>
                <w:b/>
                <w:bCs/>
                <w:i/>
                <w:iCs/>
              </w:rPr>
              <w:t>mu</w:t>
            </w:r>
            <w:r w:rsidRPr="005F296C">
              <w:rPr>
                <w:i/>
                <w:iCs/>
              </w:rPr>
              <w:t xml:space="preserve"> sevřely kolem hrdla</w:t>
            </w:r>
          </w:p>
        </w:tc>
        <w:tc>
          <w:tcPr>
            <w:tcW w:w="607" w:type="dxa"/>
            <w:shd w:val="clear" w:color="auto" w:fill="auto"/>
          </w:tcPr>
          <w:p w14:paraId="7967EBFF" w14:textId="77777777" w:rsidR="00B743DB" w:rsidRPr="005F296C" w:rsidRDefault="00B743DB" w:rsidP="00823C8F">
            <w:pPr>
              <w:ind w:firstLine="0"/>
            </w:pPr>
            <w:r w:rsidRPr="005F296C">
              <w:t>18</w:t>
            </w:r>
          </w:p>
        </w:tc>
      </w:tr>
      <w:tr w:rsidR="00B743DB" w:rsidRPr="005F296C" w14:paraId="3FB271DB" w14:textId="77777777" w:rsidTr="00823C8F">
        <w:trPr>
          <w:trHeight w:val="227"/>
        </w:trPr>
        <w:tc>
          <w:tcPr>
            <w:tcW w:w="621" w:type="dxa"/>
            <w:shd w:val="clear" w:color="auto" w:fill="auto"/>
          </w:tcPr>
          <w:p w14:paraId="754728CF" w14:textId="77777777" w:rsidR="00B743DB" w:rsidRPr="005F296C" w:rsidRDefault="00B743DB" w:rsidP="00823C8F">
            <w:pPr>
              <w:rPr>
                <w:b/>
              </w:rPr>
            </w:pPr>
          </w:p>
        </w:tc>
        <w:tc>
          <w:tcPr>
            <w:tcW w:w="2140" w:type="dxa"/>
            <w:shd w:val="clear" w:color="auto" w:fill="auto"/>
          </w:tcPr>
          <w:p w14:paraId="45F57367" w14:textId="77777777" w:rsidR="00B743DB" w:rsidRPr="005F296C" w:rsidRDefault="00B743DB" w:rsidP="00823C8F">
            <w:pPr>
              <w:ind w:firstLine="0"/>
              <w:jc w:val="left"/>
              <w:rPr>
                <w:i/>
                <w:iCs/>
                <w:lang w:val="en-US"/>
              </w:rPr>
            </w:pPr>
            <w:r w:rsidRPr="005F296C">
              <w:rPr>
                <w:i/>
                <w:iCs/>
                <w:lang w:val="en-US"/>
              </w:rPr>
              <w:t xml:space="preserve">he heard </w:t>
            </w:r>
            <w:r w:rsidRPr="005F296C">
              <w:rPr>
                <w:b/>
                <w:bCs/>
                <w:i/>
                <w:iCs/>
                <w:lang w:val="en-US"/>
              </w:rPr>
              <w:t>their</w:t>
            </w:r>
            <w:r w:rsidRPr="005F296C">
              <w:rPr>
                <w:i/>
                <w:iCs/>
                <w:lang w:val="en-US"/>
              </w:rPr>
              <w:t xml:space="preserve"> voices</w:t>
            </w:r>
          </w:p>
        </w:tc>
        <w:tc>
          <w:tcPr>
            <w:tcW w:w="604" w:type="dxa"/>
            <w:shd w:val="clear" w:color="auto" w:fill="auto"/>
          </w:tcPr>
          <w:p w14:paraId="745906F7" w14:textId="77777777" w:rsidR="00B743DB" w:rsidRPr="005F296C" w:rsidRDefault="00B743DB" w:rsidP="00823C8F">
            <w:pPr>
              <w:ind w:firstLine="0"/>
            </w:pPr>
            <w:r w:rsidRPr="005F296C">
              <w:t>10</w:t>
            </w:r>
          </w:p>
        </w:tc>
        <w:tc>
          <w:tcPr>
            <w:tcW w:w="2017" w:type="dxa"/>
            <w:shd w:val="clear" w:color="auto" w:fill="FABF8F" w:themeFill="accent6" w:themeFillTint="99"/>
          </w:tcPr>
          <w:p w14:paraId="166D15B0" w14:textId="77777777" w:rsidR="00B743DB" w:rsidRPr="005F296C" w:rsidRDefault="00B743DB" w:rsidP="00823C8F">
            <w:pPr>
              <w:ind w:firstLine="0"/>
              <w:jc w:val="left"/>
              <w:rPr>
                <w:i/>
                <w:iCs/>
              </w:rPr>
            </w:pPr>
            <w:r w:rsidRPr="005F296C">
              <w:rPr>
                <w:i/>
                <w:iCs/>
              </w:rPr>
              <w:t xml:space="preserve">slyšel </w:t>
            </w:r>
            <w:r w:rsidRPr="005F296C">
              <w:rPr>
                <w:b/>
                <w:bCs/>
                <w:i/>
                <w:iCs/>
              </w:rPr>
              <w:t>jejich</w:t>
            </w:r>
            <w:r w:rsidRPr="005F296C">
              <w:rPr>
                <w:i/>
                <w:iCs/>
              </w:rPr>
              <w:t xml:space="preserve"> hlasy</w:t>
            </w:r>
          </w:p>
        </w:tc>
        <w:tc>
          <w:tcPr>
            <w:tcW w:w="607" w:type="dxa"/>
            <w:shd w:val="clear" w:color="auto" w:fill="auto"/>
          </w:tcPr>
          <w:p w14:paraId="71E5C066" w14:textId="77777777" w:rsidR="00B743DB" w:rsidRPr="005F296C" w:rsidRDefault="00B743DB" w:rsidP="00823C8F">
            <w:pPr>
              <w:ind w:firstLine="0"/>
            </w:pPr>
            <w:r w:rsidRPr="005F296C">
              <w:t>19</w:t>
            </w:r>
          </w:p>
        </w:tc>
        <w:tc>
          <w:tcPr>
            <w:tcW w:w="2166" w:type="dxa"/>
            <w:shd w:val="clear" w:color="auto" w:fill="FABF8F" w:themeFill="accent6" w:themeFillTint="99"/>
          </w:tcPr>
          <w:p w14:paraId="1613037E" w14:textId="77777777" w:rsidR="00B743DB" w:rsidRPr="005F296C" w:rsidRDefault="00B743DB" w:rsidP="00823C8F">
            <w:pPr>
              <w:ind w:firstLine="0"/>
              <w:jc w:val="left"/>
              <w:rPr>
                <w:i/>
                <w:iCs/>
              </w:rPr>
            </w:pPr>
            <w:r w:rsidRPr="005F296C">
              <w:rPr>
                <w:i/>
                <w:iCs/>
              </w:rPr>
              <w:t xml:space="preserve">slyšel </w:t>
            </w:r>
            <w:r w:rsidRPr="005F296C">
              <w:rPr>
                <w:b/>
                <w:bCs/>
                <w:i/>
                <w:iCs/>
              </w:rPr>
              <w:t>jejich</w:t>
            </w:r>
            <w:r w:rsidRPr="005F296C">
              <w:rPr>
                <w:i/>
                <w:iCs/>
              </w:rPr>
              <w:t xml:space="preserve"> hlasy</w:t>
            </w:r>
          </w:p>
        </w:tc>
        <w:tc>
          <w:tcPr>
            <w:tcW w:w="607" w:type="dxa"/>
            <w:shd w:val="clear" w:color="auto" w:fill="auto"/>
          </w:tcPr>
          <w:p w14:paraId="7279A4C1" w14:textId="77777777" w:rsidR="00B743DB" w:rsidRPr="005F296C" w:rsidRDefault="00B743DB" w:rsidP="00823C8F">
            <w:pPr>
              <w:ind w:firstLine="0"/>
            </w:pPr>
            <w:r w:rsidRPr="005F296C">
              <w:t>18</w:t>
            </w:r>
          </w:p>
        </w:tc>
      </w:tr>
      <w:tr w:rsidR="00B743DB" w:rsidRPr="005F296C" w14:paraId="3CD0EA3B" w14:textId="77777777" w:rsidTr="00823C8F">
        <w:trPr>
          <w:trHeight w:val="227"/>
        </w:trPr>
        <w:tc>
          <w:tcPr>
            <w:tcW w:w="621" w:type="dxa"/>
            <w:shd w:val="clear" w:color="auto" w:fill="auto"/>
          </w:tcPr>
          <w:p w14:paraId="3BC6AE35" w14:textId="77777777" w:rsidR="00B743DB" w:rsidRPr="005F296C" w:rsidRDefault="00B743DB" w:rsidP="00823C8F">
            <w:pPr>
              <w:rPr>
                <w:b/>
              </w:rPr>
            </w:pPr>
          </w:p>
        </w:tc>
        <w:tc>
          <w:tcPr>
            <w:tcW w:w="2140" w:type="dxa"/>
            <w:shd w:val="clear" w:color="auto" w:fill="auto"/>
          </w:tcPr>
          <w:p w14:paraId="50160450" w14:textId="77777777" w:rsidR="00B743DB" w:rsidRPr="005F296C" w:rsidRDefault="00B743DB" w:rsidP="00823C8F">
            <w:pPr>
              <w:ind w:firstLine="0"/>
              <w:jc w:val="left"/>
              <w:rPr>
                <w:i/>
                <w:iCs/>
                <w:lang w:val="en-US"/>
              </w:rPr>
            </w:pPr>
            <w:r w:rsidRPr="005F296C">
              <w:rPr>
                <w:i/>
                <w:iCs/>
                <w:lang w:val="en-US"/>
              </w:rPr>
              <w:t xml:space="preserve">and </w:t>
            </w:r>
            <w:r w:rsidRPr="005F296C">
              <w:rPr>
                <w:b/>
                <w:bCs/>
                <w:i/>
                <w:iCs/>
                <w:lang w:val="en-US"/>
              </w:rPr>
              <w:t>his</w:t>
            </w:r>
            <w:r w:rsidRPr="005F296C">
              <w:rPr>
                <w:i/>
                <w:iCs/>
                <w:lang w:val="en-US"/>
              </w:rPr>
              <w:t xml:space="preserve"> father before him</w:t>
            </w:r>
          </w:p>
        </w:tc>
        <w:tc>
          <w:tcPr>
            <w:tcW w:w="604" w:type="dxa"/>
            <w:shd w:val="clear" w:color="auto" w:fill="auto"/>
          </w:tcPr>
          <w:p w14:paraId="77B061D4" w14:textId="77777777" w:rsidR="00B743DB" w:rsidRPr="005F296C" w:rsidRDefault="00B743DB" w:rsidP="00823C8F">
            <w:pPr>
              <w:ind w:firstLine="0"/>
            </w:pPr>
            <w:r w:rsidRPr="005F296C">
              <w:t>19</w:t>
            </w:r>
          </w:p>
        </w:tc>
        <w:tc>
          <w:tcPr>
            <w:tcW w:w="2017" w:type="dxa"/>
            <w:shd w:val="clear" w:color="auto" w:fill="FABF8F" w:themeFill="accent6" w:themeFillTint="99"/>
          </w:tcPr>
          <w:p w14:paraId="44A5EA04" w14:textId="77777777" w:rsidR="00B743DB" w:rsidRPr="005F296C" w:rsidRDefault="00B743DB" w:rsidP="00823C8F">
            <w:pPr>
              <w:ind w:firstLine="0"/>
              <w:jc w:val="left"/>
              <w:rPr>
                <w:i/>
                <w:iCs/>
              </w:rPr>
            </w:pPr>
            <w:r w:rsidRPr="005F296C">
              <w:rPr>
                <w:i/>
                <w:iCs/>
              </w:rPr>
              <w:t xml:space="preserve">a </w:t>
            </w:r>
            <w:r w:rsidRPr="005F296C">
              <w:rPr>
                <w:b/>
                <w:bCs/>
                <w:i/>
                <w:iCs/>
              </w:rPr>
              <w:t>jeho</w:t>
            </w:r>
            <w:r w:rsidRPr="005F296C">
              <w:rPr>
                <w:i/>
                <w:iCs/>
              </w:rPr>
              <w:t xml:space="preserve"> otec před ním</w:t>
            </w:r>
          </w:p>
        </w:tc>
        <w:tc>
          <w:tcPr>
            <w:tcW w:w="607" w:type="dxa"/>
            <w:shd w:val="clear" w:color="auto" w:fill="auto"/>
          </w:tcPr>
          <w:p w14:paraId="2C0F79CA" w14:textId="77777777" w:rsidR="00B743DB" w:rsidRPr="005F296C" w:rsidRDefault="00B743DB" w:rsidP="00823C8F">
            <w:pPr>
              <w:ind w:firstLine="0"/>
            </w:pPr>
            <w:r w:rsidRPr="005F296C">
              <w:t>29</w:t>
            </w:r>
          </w:p>
        </w:tc>
        <w:tc>
          <w:tcPr>
            <w:tcW w:w="2166" w:type="dxa"/>
            <w:shd w:val="clear" w:color="auto" w:fill="FABF8F" w:themeFill="accent6" w:themeFillTint="99"/>
          </w:tcPr>
          <w:p w14:paraId="68C00828" w14:textId="77777777" w:rsidR="00B743DB" w:rsidRPr="005F296C" w:rsidRDefault="00B743DB" w:rsidP="00823C8F">
            <w:pPr>
              <w:ind w:firstLine="0"/>
              <w:jc w:val="left"/>
              <w:rPr>
                <w:i/>
                <w:iCs/>
              </w:rPr>
            </w:pPr>
            <w:r w:rsidRPr="005F296C">
              <w:rPr>
                <w:i/>
                <w:iCs/>
              </w:rPr>
              <w:t xml:space="preserve">před ním </w:t>
            </w:r>
            <w:r w:rsidRPr="005F296C">
              <w:rPr>
                <w:b/>
                <w:bCs/>
                <w:i/>
                <w:iCs/>
              </w:rPr>
              <w:t>jeho</w:t>
            </w:r>
            <w:r w:rsidRPr="005F296C">
              <w:rPr>
                <w:i/>
                <w:iCs/>
              </w:rPr>
              <w:t xml:space="preserve"> otec</w:t>
            </w:r>
          </w:p>
        </w:tc>
        <w:tc>
          <w:tcPr>
            <w:tcW w:w="607" w:type="dxa"/>
            <w:shd w:val="clear" w:color="auto" w:fill="auto"/>
          </w:tcPr>
          <w:p w14:paraId="2A05D534" w14:textId="77777777" w:rsidR="00B743DB" w:rsidRPr="005F296C" w:rsidRDefault="00B743DB" w:rsidP="00823C8F">
            <w:pPr>
              <w:ind w:firstLine="0"/>
            </w:pPr>
            <w:r w:rsidRPr="005F296C">
              <w:t>27</w:t>
            </w:r>
          </w:p>
        </w:tc>
      </w:tr>
      <w:tr w:rsidR="00B743DB" w:rsidRPr="005F296C" w14:paraId="2E712145"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35B6B812"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3DC04DD3" w14:textId="77777777" w:rsidR="00B743DB" w:rsidRPr="005F296C" w:rsidRDefault="00B743DB" w:rsidP="00823C8F">
            <w:pPr>
              <w:ind w:firstLine="0"/>
              <w:jc w:val="left"/>
              <w:rPr>
                <w:i/>
                <w:iCs/>
                <w:lang w:val="en-US"/>
              </w:rPr>
            </w:pPr>
            <w:r w:rsidRPr="005F296C">
              <w:rPr>
                <w:i/>
                <w:iCs/>
                <w:lang w:val="en-US"/>
              </w:rPr>
              <w:t xml:space="preserve">she would find </w:t>
            </w:r>
            <w:r w:rsidRPr="005F296C">
              <w:rPr>
                <w:b/>
                <w:bCs/>
                <w:i/>
                <w:iCs/>
                <w:lang w:val="en-US"/>
              </w:rPr>
              <w:t>her</w:t>
            </w:r>
            <w:r w:rsidRPr="005F296C">
              <w:rPr>
                <w:i/>
                <w:iCs/>
                <w:lang w:val="en-US"/>
              </w:rPr>
              <w:t xml:space="preserve"> husband </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57675D7" w14:textId="77777777" w:rsidR="00B743DB" w:rsidRPr="005F296C" w:rsidRDefault="00B743DB" w:rsidP="00823C8F">
            <w:pPr>
              <w:ind w:firstLine="0"/>
            </w:pPr>
            <w:r w:rsidRPr="005F296C">
              <w:t>19</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7C9378F1" w14:textId="77777777" w:rsidR="00B743DB" w:rsidRPr="005F296C" w:rsidRDefault="00B743DB" w:rsidP="00823C8F">
            <w:pPr>
              <w:ind w:firstLine="0"/>
              <w:jc w:val="left"/>
              <w:rPr>
                <w:i/>
                <w:iCs/>
              </w:rPr>
            </w:pPr>
            <w:r w:rsidRPr="005F296C">
              <w:rPr>
                <w:i/>
                <w:iCs/>
              </w:rPr>
              <w:t xml:space="preserve">najde </w:t>
            </w:r>
            <w:r w:rsidRPr="005F296C">
              <w:rPr>
                <w:b/>
                <w:bCs/>
                <w:i/>
                <w:iCs/>
              </w:rPr>
              <w:t>svého</w:t>
            </w:r>
            <w:r w:rsidRPr="005F296C">
              <w:rPr>
                <w:i/>
                <w:iCs/>
              </w:rPr>
              <w:t xml:space="preserve"> manžela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093AC76" w14:textId="77777777" w:rsidR="00B743DB" w:rsidRPr="005F296C" w:rsidRDefault="00B743DB" w:rsidP="00823C8F">
            <w:pPr>
              <w:ind w:firstLine="0"/>
            </w:pPr>
            <w:r w:rsidRPr="005F296C">
              <w:t>29</w:t>
            </w:r>
          </w:p>
        </w:tc>
        <w:tc>
          <w:tcPr>
            <w:tcW w:w="21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7C4C0EE5" w14:textId="77777777" w:rsidR="00B743DB" w:rsidRPr="005F296C" w:rsidRDefault="00B743DB" w:rsidP="00823C8F">
            <w:pPr>
              <w:ind w:firstLine="0"/>
              <w:jc w:val="left"/>
              <w:rPr>
                <w:i/>
                <w:iCs/>
              </w:rPr>
            </w:pPr>
            <w:r w:rsidRPr="005F296C">
              <w:rPr>
                <w:i/>
                <w:iCs/>
              </w:rPr>
              <w:t xml:space="preserve">že </w:t>
            </w:r>
            <w:r w:rsidRPr="005F296C">
              <w:rPr>
                <w:b/>
                <w:bCs/>
                <w:i/>
                <w:iCs/>
              </w:rPr>
              <w:t>svého</w:t>
            </w:r>
            <w:r w:rsidRPr="005F296C">
              <w:rPr>
                <w:i/>
                <w:iCs/>
              </w:rPr>
              <w:t xml:space="preserve"> muže dnes večer najde</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CE453D7" w14:textId="77777777" w:rsidR="00B743DB" w:rsidRPr="005F296C" w:rsidRDefault="00B743DB" w:rsidP="00823C8F">
            <w:pPr>
              <w:ind w:firstLine="0"/>
            </w:pPr>
            <w:r w:rsidRPr="005F296C">
              <w:t>27</w:t>
            </w:r>
          </w:p>
        </w:tc>
      </w:tr>
      <w:tr w:rsidR="00B743DB" w:rsidRPr="005F296C" w14:paraId="32C21C82"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5161674"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7B68376E" w14:textId="77777777" w:rsidR="00B743DB" w:rsidRPr="005F296C" w:rsidRDefault="00B743DB" w:rsidP="00823C8F">
            <w:pPr>
              <w:ind w:firstLine="0"/>
              <w:jc w:val="left"/>
              <w:rPr>
                <w:i/>
                <w:iCs/>
                <w:lang w:val="en-US"/>
              </w:rPr>
            </w:pPr>
            <w:r w:rsidRPr="005F296C">
              <w:rPr>
                <w:i/>
                <w:iCs/>
                <w:lang w:val="en-US"/>
              </w:rPr>
              <w:t xml:space="preserve">She was of the Faith, like </w:t>
            </w:r>
            <w:r w:rsidRPr="005F296C">
              <w:rPr>
                <w:b/>
                <w:bCs/>
                <w:i/>
                <w:iCs/>
                <w:lang w:val="en-US"/>
              </w:rPr>
              <w:t>her</w:t>
            </w:r>
            <w:r w:rsidRPr="005F296C">
              <w:rPr>
                <w:i/>
                <w:iCs/>
                <w:lang w:val="en-US"/>
              </w:rPr>
              <w:t xml:space="preserve"> father</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68236840" w14:textId="77777777" w:rsidR="00B743DB" w:rsidRPr="005F296C" w:rsidRDefault="00B743DB" w:rsidP="00823C8F">
            <w:pPr>
              <w:ind w:firstLine="0"/>
            </w:pPr>
            <w:r w:rsidRPr="005F296C">
              <w:t>19</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16351AB" w14:textId="77777777" w:rsidR="00B743DB" w:rsidRPr="005F296C" w:rsidRDefault="00B743DB" w:rsidP="00823C8F">
            <w:pPr>
              <w:ind w:firstLine="0"/>
              <w:jc w:val="left"/>
              <w:rPr>
                <w:i/>
                <w:iCs/>
              </w:rPr>
            </w:pPr>
            <w:r w:rsidRPr="005F296C">
              <w:rPr>
                <w:i/>
                <w:iCs/>
              </w:rPr>
              <w:t xml:space="preserve">Byla vychována ve víře, tak jako </w:t>
            </w:r>
            <w:r w:rsidRPr="005F296C">
              <w:rPr>
                <w:b/>
                <w:bCs/>
                <w:i/>
                <w:iCs/>
              </w:rPr>
              <w:t>její</w:t>
            </w:r>
            <w:r w:rsidRPr="005F296C">
              <w:rPr>
                <w:i/>
                <w:iCs/>
              </w:rPr>
              <w:t xml:space="preserve"> otec</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A40CE9C" w14:textId="77777777" w:rsidR="00B743DB" w:rsidRPr="005F296C" w:rsidRDefault="00B743DB" w:rsidP="00823C8F">
            <w:pPr>
              <w:ind w:firstLine="0"/>
            </w:pPr>
            <w:r w:rsidRPr="005F296C">
              <w:t>29</w:t>
            </w: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3430712" w14:textId="77777777" w:rsidR="00B743DB" w:rsidRPr="005F296C" w:rsidRDefault="00B743DB" w:rsidP="00823C8F">
            <w:pPr>
              <w:ind w:firstLine="0"/>
              <w:jc w:val="left"/>
              <w:rPr>
                <w:i/>
                <w:iCs/>
              </w:rPr>
            </w:pPr>
            <w:r w:rsidRPr="005F296C">
              <w:rPr>
                <w:i/>
                <w:iCs/>
              </w:rPr>
              <w:t xml:space="preserve">Věřila v Sedm, jako </w:t>
            </w:r>
            <w:r w:rsidRPr="005F296C">
              <w:rPr>
                <w:b/>
                <w:bCs/>
                <w:i/>
                <w:iCs/>
              </w:rPr>
              <w:t>její</w:t>
            </w:r>
            <w:r w:rsidRPr="005F296C">
              <w:rPr>
                <w:i/>
                <w:iCs/>
              </w:rPr>
              <w:t xml:space="preserve"> otec</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D73138F" w14:textId="77777777" w:rsidR="00B743DB" w:rsidRPr="005F296C" w:rsidRDefault="00B743DB" w:rsidP="00823C8F">
            <w:pPr>
              <w:ind w:firstLine="0"/>
            </w:pPr>
            <w:r w:rsidRPr="005F296C">
              <w:t>27</w:t>
            </w:r>
          </w:p>
        </w:tc>
      </w:tr>
      <w:tr w:rsidR="00B743DB" w:rsidRPr="005F296C" w14:paraId="369FEAFF"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BCC6C9C"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4C6F7E27" w14:textId="77777777" w:rsidR="00B743DB" w:rsidRPr="005F296C" w:rsidRDefault="00B743DB" w:rsidP="00823C8F">
            <w:pPr>
              <w:ind w:firstLine="0"/>
              <w:jc w:val="left"/>
              <w:rPr>
                <w:i/>
                <w:iCs/>
                <w:lang w:val="en-US"/>
              </w:rPr>
            </w:pPr>
            <w:r w:rsidRPr="005F296C">
              <w:rPr>
                <w:b/>
                <w:bCs/>
                <w:i/>
                <w:iCs/>
                <w:lang w:val="en-US"/>
              </w:rPr>
              <w:t>Her</w:t>
            </w:r>
            <w:r w:rsidRPr="005F296C">
              <w:rPr>
                <w:i/>
                <w:iCs/>
                <w:lang w:val="en-US"/>
              </w:rPr>
              <w:t xml:space="preserve"> gods had names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6C478411" w14:textId="77777777" w:rsidR="00B743DB" w:rsidRPr="005F296C" w:rsidRDefault="00B743DB" w:rsidP="00823C8F">
            <w:pPr>
              <w:ind w:firstLine="0"/>
            </w:pPr>
            <w:r w:rsidRPr="005F296C">
              <w:t>19</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EA28195" w14:textId="77777777" w:rsidR="00B743DB" w:rsidRPr="005F296C" w:rsidRDefault="00B743DB" w:rsidP="00823C8F">
            <w:pPr>
              <w:ind w:firstLine="0"/>
              <w:jc w:val="left"/>
              <w:rPr>
                <w:i/>
                <w:iCs/>
              </w:rPr>
            </w:pPr>
            <w:r w:rsidRPr="005F296C">
              <w:rPr>
                <w:b/>
                <w:bCs/>
                <w:i/>
                <w:iCs/>
              </w:rPr>
              <w:t>Její</w:t>
            </w:r>
            <w:r w:rsidRPr="005F296C">
              <w:rPr>
                <w:i/>
                <w:iCs/>
              </w:rPr>
              <w:t xml:space="preserve"> bohové měli jména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B51D8EB" w14:textId="77777777" w:rsidR="00B743DB" w:rsidRPr="005F296C" w:rsidRDefault="00B743DB" w:rsidP="00823C8F">
            <w:pPr>
              <w:ind w:firstLine="0"/>
            </w:pPr>
            <w:r w:rsidRPr="005F296C">
              <w:t>29</w:t>
            </w: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DFB7427" w14:textId="77777777" w:rsidR="00B743DB" w:rsidRPr="005F296C" w:rsidRDefault="00B743DB" w:rsidP="00823C8F">
            <w:pPr>
              <w:ind w:firstLine="0"/>
              <w:jc w:val="left"/>
              <w:rPr>
                <w:i/>
                <w:iCs/>
              </w:rPr>
            </w:pPr>
            <w:r w:rsidRPr="005F296C">
              <w:rPr>
                <w:b/>
                <w:bCs/>
                <w:i/>
                <w:iCs/>
              </w:rPr>
              <w:t>Její</w:t>
            </w:r>
            <w:r w:rsidRPr="005F296C">
              <w:rPr>
                <w:i/>
                <w:iCs/>
              </w:rPr>
              <w:t xml:space="preserve"> bohové jména měli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2A3F2A2" w14:textId="77777777" w:rsidR="00B743DB" w:rsidRPr="005F296C" w:rsidRDefault="00B743DB" w:rsidP="00823C8F">
            <w:pPr>
              <w:ind w:firstLine="0"/>
            </w:pPr>
            <w:r w:rsidRPr="005F296C">
              <w:t>27</w:t>
            </w:r>
          </w:p>
        </w:tc>
      </w:tr>
      <w:tr w:rsidR="00B743DB" w:rsidRPr="005F296C" w14:paraId="25068B27"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300710AE"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A17A719" w14:textId="77777777" w:rsidR="00B743DB" w:rsidRPr="005F296C" w:rsidRDefault="00B743DB" w:rsidP="00823C8F">
            <w:pPr>
              <w:ind w:firstLine="0"/>
              <w:jc w:val="left"/>
              <w:rPr>
                <w:b/>
                <w:bCs/>
                <w:i/>
                <w:iCs/>
                <w:lang w:val="en-US"/>
              </w:rPr>
            </w:pPr>
            <w:r w:rsidRPr="005F296C">
              <w:rPr>
                <w:i/>
                <w:iCs/>
                <w:lang w:val="en-US"/>
              </w:rPr>
              <w:t xml:space="preserve">and </w:t>
            </w:r>
            <w:r w:rsidRPr="005F296C">
              <w:rPr>
                <w:b/>
                <w:bCs/>
                <w:i/>
                <w:iCs/>
                <w:lang w:val="en-US"/>
              </w:rPr>
              <w:t>their</w:t>
            </w:r>
            <w:r w:rsidRPr="005F296C">
              <w:rPr>
                <w:i/>
                <w:iCs/>
                <w:lang w:val="en-US"/>
              </w:rPr>
              <w:t xml:space="preserve"> faces were as familiar </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872334A" w14:textId="77777777" w:rsidR="00B743DB" w:rsidRPr="005F296C" w:rsidRDefault="00B743DB" w:rsidP="00823C8F">
            <w:pPr>
              <w:ind w:firstLine="0"/>
            </w:pPr>
            <w:r w:rsidRPr="005F296C">
              <w:t>19</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026631D" w14:textId="77777777" w:rsidR="00B743DB" w:rsidRPr="005F296C" w:rsidRDefault="00B743DB" w:rsidP="00823C8F">
            <w:pPr>
              <w:ind w:firstLine="0"/>
              <w:jc w:val="left"/>
              <w:rPr>
                <w:i/>
                <w:iCs/>
              </w:rPr>
            </w:pPr>
            <w:r w:rsidRPr="005F296C">
              <w:rPr>
                <w:i/>
                <w:iCs/>
              </w:rPr>
              <w:t xml:space="preserve">a </w:t>
            </w:r>
            <w:r w:rsidRPr="005F296C">
              <w:rPr>
                <w:b/>
                <w:bCs/>
                <w:i/>
                <w:iCs/>
              </w:rPr>
              <w:t>jejich</w:t>
            </w:r>
            <w:r w:rsidRPr="005F296C">
              <w:rPr>
                <w:i/>
                <w:iCs/>
              </w:rPr>
              <w:t xml:space="preserve"> obličeje byly stejně známé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BB54972" w14:textId="77777777" w:rsidR="00B743DB" w:rsidRPr="005F296C" w:rsidRDefault="00B743DB" w:rsidP="00823C8F">
            <w:pPr>
              <w:ind w:firstLine="0"/>
            </w:pPr>
            <w:r w:rsidRPr="005F296C">
              <w:t>29</w:t>
            </w: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4CF6245" w14:textId="77777777" w:rsidR="00B743DB" w:rsidRPr="005F296C" w:rsidRDefault="00B743DB" w:rsidP="00823C8F">
            <w:pPr>
              <w:ind w:firstLine="0"/>
              <w:jc w:val="left"/>
              <w:rPr>
                <w:i/>
                <w:iCs/>
              </w:rPr>
            </w:pPr>
            <w:r w:rsidRPr="005F296C">
              <w:rPr>
                <w:i/>
                <w:iCs/>
              </w:rPr>
              <w:t xml:space="preserve">a </w:t>
            </w:r>
            <w:r w:rsidRPr="005F296C">
              <w:rPr>
                <w:b/>
                <w:bCs/>
                <w:i/>
                <w:iCs/>
              </w:rPr>
              <w:t>jejich</w:t>
            </w:r>
            <w:r w:rsidRPr="005F296C">
              <w:rPr>
                <w:i/>
                <w:iCs/>
              </w:rPr>
              <w:t xml:space="preserve"> tváře znala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2F9D252" w14:textId="77777777" w:rsidR="00B743DB" w:rsidRPr="005F296C" w:rsidRDefault="00B743DB" w:rsidP="00823C8F">
            <w:pPr>
              <w:ind w:firstLine="0"/>
            </w:pPr>
            <w:r w:rsidRPr="005F296C">
              <w:t>27</w:t>
            </w:r>
          </w:p>
        </w:tc>
      </w:tr>
      <w:tr w:rsidR="00B743DB" w:rsidRPr="005F296C" w14:paraId="3E883B06"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7151836"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4F4E7634" w14:textId="77777777" w:rsidR="00B743DB" w:rsidRPr="005F296C" w:rsidRDefault="00B743DB" w:rsidP="00823C8F">
            <w:pPr>
              <w:ind w:firstLine="0"/>
              <w:jc w:val="left"/>
              <w:rPr>
                <w:i/>
                <w:iCs/>
                <w:color w:val="FF0000"/>
                <w:lang w:val="en-US"/>
              </w:rPr>
            </w:pPr>
            <w:r w:rsidRPr="005F296C">
              <w:rPr>
                <w:i/>
                <w:iCs/>
                <w:lang w:val="en-US"/>
              </w:rPr>
              <w:t xml:space="preserve">as the faces of </w:t>
            </w:r>
            <w:r w:rsidRPr="005F296C">
              <w:rPr>
                <w:b/>
                <w:bCs/>
                <w:i/>
                <w:iCs/>
                <w:lang w:val="en-US"/>
              </w:rPr>
              <w:t>her</w:t>
            </w:r>
            <w:r w:rsidRPr="005F296C">
              <w:rPr>
                <w:i/>
                <w:iCs/>
                <w:lang w:val="en-US"/>
              </w:rPr>
              <w:t xml:space="preserve"> parents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01997A3" w14:textId="77777777" w:rsidR="00B743DB" w:rsidRPr="005F296C" w:rsidRDefault="00B743DB" w:rsidP="00823C8F">
            <w:pPr>
              <w:ind w:firstLine="0"/>
            </w:pPr>
            <w:r w:rsidRPr="005F296C">
              <w:t>19</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0DB0D86" w14:textId="77777777" w:rsidR="00B743DB" w:rsidRPr="005F296C" w:rsidRDefault="00B743DB" w:rsidP="00823C8F">
            <w:pPr>
              <w:ind w:firstLine="0"/>
              <w:jc w:val="left"/>
              <w:rPr>
                <w:b/>
                <w:bCs/>
                <w:i/>
                <w:iCs/>
              </w:rPr>
            </w:pPr>
            <w:r w:rsidRPr="005F296C">
              <w:rPr>
                <w:i/>
                <w:iCs/>
              </w:rPr>
              <w:t xml:space="preserve">jako tváře </w:t>
            </w:r>
            <w:r w:rsidRPr="005F296C">
              <w:rPr>
                <w:b/>
                <w:bCs/>
                <w:i/>
                <w:iCs/>
              </w:rPr>
              <w:t>jejích</w:t>
            </w:r>
            <w:r w:rsidRPr="005F296C">
              <w:rPr>
                <w:i/>
                <w:iCs/>
              </w:rPr>
              <w:t xml:space="preserve"> rodičů.</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EA2A832" w14:textId="77777777" w:rsidR="00B743DB" w:rsidRPr="005F296C" w:rsidRDefault="00B743DB" w:rsidP="00823C8F">
            <w:pPr>
              <w:ind w:firstLine="0"/>
            </w:pPr>
            <w:r w:rsidRPr="005F296C">
              <w:t>29</w:t>
            </w:r>
          </w:p>
        </w:tc>
        <w:tc>
          <w:tcPr>
            <w:tcW w:w="21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311B49D3" w14:textId="77777777" w:rsidR="00B743DB" w:rsidRPr="005F296C" w:rsidRDefault="00B743DB" w:rsidP="00823C8F">
            <w:pPr>
              <w:ind w:firstLine="0"/>
              <w:jc w:val="left"/>
              <w:rPr>
                <w:b/>
                <w:bCs/>
                <w:i/>
                <w:iCs/>
              </w:rPr>
            </w:pPr>
            <w:r w:rsidRPr="005F296C">
              <w:rPr>
                <w:i/>
                <w:iCs/>
              </w:rPr>
              <w:t xml:space="preserve">jako tváře </w:t>
            </w:r>
            <w:r w:rsidRPr="005F296C">
              <w:rPr>
                <w:b/>
                <w:bCs/>
                <w:i/>
                <w:iCs/>
              </w:rPr>
              <w:t>svých</w:t>
            </w:r>
            <w:r w:rsidRPr="005F296C">
              <w:rPr>
                <w:i/>
                <w:iCs/>
              </w:rPr>
              <w:t xml:space="preserve"> rodičů.</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EEBFE50" w14:textId="77777777" w:rsidR="00B743DB" w:rsidRPr="005F296C" w:rsidRDefault="00B743DB" w:rsidP="00823C8F">
            <w:pPr>
              <w:ind w:firstLine="0"/>
            </w:pPr>
            <w:r w:rsidRPr="005F296C">
              <w:t>27</w:t>
            </w:r>
          </w:p>
        </w:tc>
      </w:tr>
      <w:tr w:rsidR="00B743DB" w:rsidRPr="005F296C" w14:paraId="2C47615A" w14:textId="77777777" w:rsidTr="00823C8F">
        <w:trPr>
          <w:trHeight w:val="227"/>
        </w:trPr>
        <w:tc>
          <w:tcPr>
            <w:tcW w:w="621" w:type="dxa"/>
            <w:shd w:val="clear" w:color="auto" w:fill="auto"/>
          </w:tcPr>
          <w:p w14:paraId="0B4D27AE" w14:textId="77777777" w:rsidR="00B743DB" w:rsidRPr="005F296C" w:rsidRDefault="00B743DB" w:rsidP="00823C8F">
            <w:pPr>
              <w:rPr>
                <w:b/>
              </w:rPr>
            </w:pPr>
          </w:p>
        </w:tc>
        <w:tc>
          <w:tcPr>
            <w:tcW w:w="2140" w:type="dxa"/>
            <w:shd w:val="clear" w:color="auto" w:fill="auto"/>
          </w:tcPr>
          <w:p w14:paraId="29F7F12A" w14:textId="77777777" w:rsidR="00B743DB" w:rsidRPr="005F296C" w:rsidRDefault="00B743DB" w:rsidP="00823C8F">
            <w:pPr>
              <w:ind w:firstLine="0"/>
              <w:jc w:val="left"/>
              <w:rPr>
                <w:i/>
                <w:iCs/>
                <w:lang w:val="en-US"/>
              </w:rPr>
            </w:pPr>
            <w:r w:rsidRPr="005F296C">
              <w:rPr>
                <w:i/>
                <w:iCs/>
                <w:lang w:val="en-US"/>
              </w:rPr>
              <w:t xml:space="preserve">The </w:t>
            </w:r>
            <w:proofErr w:type="spellStart"/>
            <w:r w:rsidRPr="005F296C">
              <w:rPr>
                <w:i/>
                <w:iCs/>
                <w:lang w:val="en-US"/>
              </w:rPr>
              <w:t>greatsword</w:t>
            </w:r>
            <w:proofErr w:type="spellEnd"/>
            <w:r w:rsidRPr="005F296C">
              <w:rPr>
                <w:i/>
                <w:iCs/>
                <w:lang w:val="en-US"/>
              </w:rPr>
              <w:t xml:space="preserve"> Ice was across </w:t>
            </w:r>
            <w:r w:rsidRPr="005F296C">
              <w:rPr>
                <w:b/>
                <w:bCs/>
                <w:i/>
                <w:iCs/>
                <w:lang w:val="en-US"/>
              </w:rPr>
              <w:t>his</w:t>
            </w:r>
            <w:r w:rsidRPr="005F296C">
              <w:rPr>
                <w:i/>
                <w:iCs/>
                <w:lang w:val="en-US"/>
              </w:rPr>
              <w:t xml:space="preserve"> lap</w:t>
            </w:r>
          </w:p>
        </w:tc>
        <w:tc>
          <w:tcPr>
            <w:tcW w:w="604" w:type="dxa"/>
            <w:shd w:val="clear" w:color="auto" w:fill="auto"/>
          </w:tcPr>
          <w:p w14:paraId="27EB9F84" w14:textId="77777777" w:rsidR="00B743DB" w:rsidRPr="005F296C" w:rsidRDefault="00B743DB" w:rsidP="00823C8F">
            <w:pPr>
              <w:ind w:firstLine="0"/>
            </w:pPr>
            <w:r w:rsidRPr="005F296C">
              <w:t>20</w:t>
            </w:r>
          </w:p>
        </w:tc>
        <w:tc>
          <w:tcPr>
            <w:tcW w:w="2017" w:type="dxa"/>
            <w:shd w:val="clear" w:color="auto" w:fill="FABF8F" w:themeFill="accent6" w:themeFillTint="99"/>
          </w:tcPr>
          <w:p w14:paraId="15535AD4" w14:textId="77777777" w:rsidR="00B743DB" w:rsidRPr="005F296C" w:rsidRDefault="00B743DB" w:rsidP="00823C8F">
            <w:pPr>
              <w:ind w:firstLine="0"/>
              <w:jc w:val="left"/>
              <w:rPr>
                <w:i/>
                <w:iCs/>
              </w:rPr>
            </w:pPr>
            <w:r w:rsidRPr="005F296C">
              <w:rPr>
                <w:i/>
                <w:iCs/>
              </w:rPr>
              <w:t xml:space="preserve">Led spočíval na </w:t>
            </w:r>
            <w:r w:rsidRPr="005F296C">
              <w:rPr>
                <w:b/>
                <w:bCs/>
                <w:i/>
                <w:iCs/>
              </w:rPr>
              <w:t>jeho</w:t>
            </w:r>
            <w:r w:rsidRPr="005F296C">
              <w:rPr>
                <w:i/>
                <w:iCs/>
              </w:rPr>
              <w:t xml:space="preserve"> klíně</w:t>
            </w:r>
          </w:p>
        </w:tc>
        <w:tc>
          <w:tcPr>
            <w:tcW w:w="607" w:type="dxa"/>
            <w:shd w:val="clear" w:color="auto" w:fill="auto"/>
          </w:tcPr>
          <w:p w14:paraId="39D0429E" w14:textId="77777777" w:rsidR="00B743DB" w:rsidRPr="005F296C" w:rsidRDefault="00B743DB" w:rsidP="00823C8F">
            <w:pPr>
              <w:ind w:firstLine="0"/>
            </w:pPr>
            <w:r w:rsidRPr="005F296C">
              <w:t>30</w:t>
            </w:r>
          </w:p>
        </w:tc>
        <w:tc>
          <w:tcPr>
            <w:tcW w:w="2166" w:type="dxa"/>
            <w:shd w:val="clear" w:color="auto" w:fill="D6D6D6"/>
          </w:tcPr>
          <w:p w14:paraId="05988BCE" w14:textId="77777777" w:rsidR="00B743DB" w:rsidRPr="005F296C" w:rsidRDefault="00B743DB" w:rsidP="00823C8F">
            <w:pPr>
              <w:ind w:firstLine="0"/>
              <w:jc w:val="left"/>
              <w:rPr>
                <w:i/>
                <w:iCs/>
              </w:rPr>
            </w:pPr>
            <w:r w:rsidRPr="005F296C">
              <w:rPr>
                <w:i/>
                <w:iCs/>
              </w:rPr>
              <w:t>obouruční meč jménem Led měl na klíně</w:t>
            </w:r>
          </w:p>
        </w:tc>
        <w:tc>
          <w:tcPr>
            <w:tcW w:w="607" w:type="dxa"/>
            <w:shd w:val="clear" w:color="auto" w:fill="auto"/>
          </w:tcPr>
          <w:p w14:paraId="48382099" w14:textId="77777777" w:rsidR="00B743DB" w:rsidRPr="005F296C" w:rsidRDefault="00B743DB" w:rsidP="00823C8F">
            <w:pPr>
              <w:ind w:firstLine="0"/>
            </w:pPr>
            <w:r w:rsidRPr="005F296C">
              <w:t>28</w:t>
            </w:r>
          </w:p>
        </w:tc>
      </w:tr>
      <w:tr w:rsidR="00B743DB" w:rsidRPr="005F296C" w14:paraId="687C41E6" w14:textId="77777777" w:rsidTr="00823C8F">
        <w:trPr>
          <w:trHeight w:val="227"/>
        </w:trPr>
        <w:tc>
          <w:tcPr>
            <w:tcW w:w="621" w:type="dxa"/>
            <w:shd w:val="clear" w:color="auto" w:fill="auto"/>
          </w:tcPr>
          <w:p w14:paraId="496E9662" w14:textId="77777777" w:rsidR="00B743DB" w:rsidRPr="005F296C" w:rsidRDefault="00B743DB" w:rsidP="00823C8F">
            <w:pPr>
              <w:rPr>
                <w:b/>
              </w:rPr>
            </w:pPr>
          </w:p>
        </w:tc>
        <w:tc>
          <w:tcPr>
            <w:tcW w:w="2140" w:type="dxa"/>
            <w:shd w:val="clear" w:color="auto" w:fill="auto"/>
          </w:tcPr>
          <w:p w14:paraId="328BFB87" w14:textId="77777777" w:rsidR="00B743DB" w:rsidRPr="005F296C" w:rsidRDefault="00B743DB" w:rsidP="00823C8F">
            <w:pPr>
              <w:ind w:firstLine="0"/>
              <w:jc w:val="left"/>
              <w:rPr>
                <w:i/>
                <w:iCs/>
                <w:lang w:val="en-US"/>
              </w:rPr>
            </w:pPr>
            <w:r w:rsidRPr="005F296C">
              <w:rPr>
                <w:i/>
                <w:iCs/>
                <w:lang w:val="en-US"/>
              </w:rPr>
              <w:t xml:space="preserve">He lifted </w:t>
            </w:r>
            <w:r w:rsidRPr="005F296C">
              <w:rPr>
                <w:b/>
                <w:bCs/>
                <w:i/>
                <w:iCs/>
                <w:lang w:val="en-US"/>
              </w:rPr>
              <w:t>his</w:t>
            </w:r>
            <w:r w:rsidRPr="005F296C">
              <w:rPr>
                <w:i/>
                <w:iCs/>
                <w:lang w:val="en-US"/>
              </w:rPr>
              <w:t xml:space="preserve"> head</w:t>
            </w:r>
          </w:p>
        </w:tc>
        <w:tc>
          <w:tcPr>
            <w:tcW w:w="604" w:type="dxa"/>
            <w:shd w:val="clear" w:color="auto" w:fill="auto"/>
          </w:tcPr>
          <w:p w14:paraId="3F3D4049" w14:textId="77777777" w:rsidR="00B743DB" w:rsidRPr="005F296C" w:rsidRDefault="00B743DB" w:rsidP="00823C8F">
            <w:pPr>
              <w:ind w:firstLine="0"/>
            </w:pPr>
            <w:r w:rsidRPr="005F296C">
              <w:t>20</w:t>
            </w:r>
          </w:p>
        </w:tc>
        <w:tc>
          <w:tcPr>
            <w:tcW w:w="2017" w:type="dxa"/>
            <w:shd w:val="clear" w:color="auto" w:fill="73FEFF"/>
          </w:tcPr>
          <w:p w14:paraId="2BD80CFC" w14:textId="77777777" w:rsidR="00B743DB" w:rsidRPr="005F296C" w:rsidRDefault="00B743DB" w:rsidP="00823C8F">
            <w:pPr>
              <w:ind w:firstLine="0"/>
              <w:jc w:val="left"/>
              <w:rPr>
                <w:i/>
                <w:iCs/>
              </w:rPr>
            </w:pPr>
            <w:r w:rsidRPr="005F296C">
              <w:rPr>
                <w:i/>
                <w:iCs/>
              </w:rPr>
              <w:t xml:space="preserve">Zvedl hlavu </w:t>
            </w:r>
          </w:p>
        </w:tc>
        <w:tc>
          <w:tcPr>
            <w:tcW w:w="607" w:type="dxa"/>
            <w:shd w:val="clear" w:color="auto" w:fill="auto"/>
          </w:tcPr>
          <w:p w14:paraId="1A76D892" w14:textId="77777777" w:rsidR="00B743DB" w:rsidRPr="005F296C" w:rsidRDefault="00B743DB" w:rsidP="00823C8F">
            <w:pPr>
              <w:ind w:firstLine="0"/>
            </w:pPr>
            <w:r w:rsidRPr="005F296C">
              <w:t>30</w:t>
            </w:r>
          </w:p>
        </w:tc>
        <w:tc>
          <w:tcPr>
            <w:tcW w:w="2166" w:type="dxa"/>
            <w:shd w:val="clear" w:color="auto" w:fill="73FEFF"/>
          </w:tcPr>
          <w:p w14:paraId="5C5F1548" w14:textId="77777777" w:rsidR="00B743DB" w:rsidRPr="005F296C" w:rsidRDefault="00B743DB" w:rsidP="00823C8F">
            <w:pPr>
              <w:ind w:firstLine="0"/>
              <w:jc w:val="left"/>
              <w:rPr>
                <w:i/>
                <w:iCs/>
              </w:rPr>
            </w:pPr>
            <w:r w:rsidRPr="005F296C">
              <w:rPr>
                <w:i/>
                <w:iCs/>
              </w:rPr>
              <w:t xml:space="preserve">Zvedl hlavu </w:t>
            </w:r>
          </w:p>
        </w:tc>
        <w:tc>
          <w:tcPr>
            <w:tcW w:w="607" w:type="dxa"/>
            <w:shd w:val="clear" w:color="auto" w:fill="auto"/>
          </w:tcPr>
          <w:p w14:paraId="46C0467E" w14:textId="77777777" w:rsidR="00B743DB" w:rsidRPr="005F296C" w:rsidRDefault="00B743DB" w:rsidP="00823C8F">
            <w:pPr>
              <w:ind w:firstLine="0"/>
            </w:pPr>
            <w:r w:rsidRPr="005F296C">
              <w:t>28</w:t>
            </w:r>
          </w:p>
          <w:p w14:paraId="595D39B9" w14:textId="77777777" w:rsidR="00B743DB" w:rsidRPr="005F296C" w:rsidRDefault="00B743DB" w:rsidP="00823C8F">
            <w:pPr>
              <w:jc w:val="center"/>
            </w:pPr>
          </w:p>
        </w:tc>
      </w:tr>
      <w:tr w:rsidR="00B743DB" w:rsidRPr="005F296C" w14:paraId="149148B9" w14:textId="77777777" w:rsidTr="00823C8F">
        <w:trPr>
          <w:trHeight w:val="227"/>
        </w:trPr>
        <w:tc>
          <w:tcPr>
            <w:tcW w:w="621" w:type="dxa"/>
            <w:shd w:val="clear" w:color="auto" w:fill="auto"/>
          </w:tcPr>
          <w:p w14:paraId="01F910A4" w14:textId="77777777" w:rsidR="00B743DB" w:rsidRPr="005F296C" w:rsidRDefault="00B743DB" w:rsidP="00823C8F">
            <w:pPr>
              <w:rPr>
                <w:b/>
              </w:rPr>
            </w:pPr>
          </w:p>
        </w:tc>
        <w:tc>
          <w:tcPr>
            <w:tcW w:w="2140" w:type="dxa"/>
            <w:shd w:val="clear" w:color="auto" w:fill="auto"/>
          </w:tcPr>
          <w:p w14:paraId="4B000F43"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voice was distant</w:t>
            </w:r>
          </w:p>
        </w:tc>
        <w:tc>
          <w:tcPr>
            <w:tcW w:w="604" w:type="dxa"/>
            <w:shd w:val="clear" w:color="auto" w:fill="auto"/>
          </w:tcPr>
          <w:p w14:paraId="5C565335" w14:textId="77777777" w:rsidR="00B743DB" w:rsidRPr="005F296C" w:rsidRDefault="00B743DB" w:rsidP="00823C8F">
            <w:pPr>
              <w:ind w:firstLine="0"/>
            </w:pPr>
            <w:r w:rsidRPr="005F296C">
              <w:t>20</w:t>
            </w:r>
          </w:p>
        </w:tc>
        <w:tc>
          <w:tcPr>
            <w:tcW w:w="2017" w:type="dxa"/>
            <w:shd w:val="clear" w:color="auto" w:fill="FABF8F" w:themeFill="accent6" w:themeFillTint="99"/>
          </w:tcPr>
          <w:p w14:paraId="76C30F3D" w14:textId="77777777" w:rsidR="00B743DB" w:rsidRPr="005F296C" w:rsidRDefault="00B743DB" w:rsidP="00823C8F">
            <w:pPr>
              <w:ind w:firstLine="0"/>
              <w:jc w:val="left"/>
              <w:rPr>
                <w:i/>
                <w:iCs/>
              </w:rPr>
            </w:pPr>
            <w:r w:rsidRPr="005F296C">
              <w:rPr>
                <w:b/>
                <w:bCs/>
                <w:i/>
                <w:iCs/>
              </w:rPr>
              <w:t>Jeho</w:t>
            </w:r>
            <w:r w:rsidRPr="005F296C">
              <w:rPr>
                <w:i/>
                <w:iCs/>
              </w:rPr>
              <w:t xml:space="preserve"> hlas byl vzdálený </w:t>
            </w:r>
          </w:p>
        </w:tc>
        <w:tc>
          <w:tcPr>
            <w:tcW w:w="607" w:type="dxa"/>
            <w:shd w:val="clear" w:color="auto" w:fill="auto"/>
          </w:tcPr>
          <w:p w14:paraId="342C8215" w14:textId="77777777" w:rsidR="00B743DB" w:rsidRPr="005F296C" w:rsidRDefault="00B743DB" w:rsidP="00823C8F">
            <w:pPr>
              <w:ind w:firstLine="0"/>
            </w:pPr>
            <w:r w:rsidRPr="005F296C">
              <w:t>30</w:t>
            </w:r>
          </w:p>
        </w:tc>
        <w:tc>
          <w:tcPr>
            <w:tcW w:w="2166" w:type="dxa"/>
            <w:shd w:val="clear" w:color="auto" w:fill="D6D6D6"/>
          </w:tcPr>
          <w:p w14:paraId="2A874143" w14:textId="77777777" w:rsidR="00B743DB" w:rsidRPr="005F296C" w:rsidRDefault="00B743DB" w:rsidP="00823C8F">
            <w:pPr>
              <w:ind w:firstLine="0"/>
              <w:jc w:val="left"/>
              <w:rPr>
                <w:i/>
                <w:iCs/>
              </w:rPr>
            </w:pPr>
            <w:r w:rsidRPr="005F296C">
              <w:rPr>
                <w:i/>
                <w:iCs/>
              </w:rPr>
              <w:t>Hlas měl odtažitý</w:t>
            </w:r>
          </w:p>
        </w:tc>
        <w:tc>
          <w:tcPr>
            <w:tcW w:w="607" w:type="dxa"/>
            <w:shd w:val="clear" w:color="auto" w:fill="auto"/>
          </w:tcPr>
          <w:p w14:paraId="21DF74D1" w14:textId="77777777" w:rsidR="00B743DB" w:rsidRPr="005F296C" w:rsidRDefault="00B743DB" w:rsidP="00823C8F">
            <w:pPr>
              <w:ind w:firstLine="0"/>
            </w:pPr>
            <w:r w:rsidRPr="005F296C">
              <w:t>28</w:t>
            </w:r>
          </w:p>
        </w:tc>
      </w:tr>
      <w:tr w:rsidR="00B743DB" w:rsidRPr="005F296C" w14:paraId="010F3DE7"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249FB009"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D31000B" w14:textId="77777777" w:rsidR="00B743DB" w:rsidRPr="005F296C" w:rsidRDefault="00B743DB" w:rsidP="00823C8F">
            <w:pPr>
              <w:ind w:firstLine="0"/>
              <w:jc w:val="left"/>
              <w:rPr>
                <w:i/>
                <w:iCs/>
                <w:lang w:val="en-US"/>
              </w:rPr>
            </w:pPr>
            <w:r w:rsidRPr="005F296C">
              <w:rPr>
                <w:i/>
                <w:iCs/>
                <w:lang w:val="en-US"/>
              </w:rPr>
              <w:t xml:space="preserve">For </w:t>
            </w:r>
            <w:r w:rsidRPr="005F296C">
              <w:rPr>
                <w:b/>
                <w:bCs/>
                <w:i/>
                <w:iCs/>
                <w:lang w:val="en-US"/>
              </w:rPr>
              <w:t>her</w:t>
            </w:r>
            <w:r w:rsidRPr="005F296C">
              <w:rPr>
                <w:i/>
                <w:iCs/>
                <w:lang w:val="en-US"/>
              </w:rPr>
              <w:t xml:space="preserve"> sake</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BDB775D" w14:textId="77777777" w:rsidR="00B743DB" w:rsidRPr="005F296C" w:rsidRDefault="00B743DB" w:rsidP="00823C8F">
            <w:pPr>
              <w:ind w:firstLine="0"/>
            </w:pPr>
            <w:r w:rsidRPr="005F296C">
              <w:t>20</w:t>
            </w:r>
          </w:p>
        </w:tc>
        <w:tc>
          <w:tcPr>
            <w:tcW w:w="2017" w:type="dxa"/>
            <w:tcBorders>
              <w:top w:val="single" w:sz="4" w:space="0" w:color="000000"/>
              <w:left w:val="single" w:sz="4" w:space="0" w:color="000000"/>
              <w:bottom w:val="single" w:sz="4" w:space="0" w:color="000000"/>
              <w:right w:val="single" w:sz="4" w:space="0" w:color="000000"/>
            </w:tcBorders>
            <w:shd w:val="clear" w:color="auto" w:fill="D6D6D6"/>
          </w:tcPr>
          <w:p w14:paraId="2D7F3508" w14:textId="77777777" w:rsidR="00B743DB" w:rsidRPr="005F296C" w:rsidRDefault="00B743DB" w:rsidP="00823C8F">
            <w:pPr>
              <w:ind w:firstLine="0"/>
              <w:jc w:val="left"/>
              <w:rPr>
                <w:i/>
                <w:iCs/>
              </w:rPr>
            </w:pPr>
            <w:r w:rsidRPr="005F296C">
              <w:rPr>
                <w:i/>
                <w:iCs/>
              </w:rPr>
              <w:t>Ned kvůli ní</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4222C55" w14:textId="77777777" w:rsidR="00B743DB" w:rsidRPr="005F296C" w:rsidRDefault="00B743DB" w:rsidP="00823C8F">
            <w:pPr>
              <w:ind w:firstLine="0"/>
            </w:pPr>
            <w:r w:rsidRPr="005F296C">
              <w:t>30</w:t>
            </w:r>
          </w:p>
        </w:tc>
        <w:tc>
          <w:tcPr>
            <w:tcW w:w="2166" w:type="dxa"/>
            <w:tcBorders>
              <w:top w:val="single" w:sz="4" w:space="0" w:color="000000"/>
              <w:left w:val="single" w:sz="4" w:space="0" w:color="000000"/>
              <w:bottom w:val="single" w:sz="4" w:space="0" w:color="000000"/>
              <w:right w:val="single" w:sz="4" w:space="0" w:color="000000"/>
            </w:tcBorders>
            <w:shd w:val="clear" w:color="auto" w:fill="D6D6D6"/>
          </w:tcPr>
          <w:p w14:paraId="2E0B63BD" w14:textId="77777777" w:rsidR="00B743DB" w:rsidRPr="005F296C" w:rsidRDefault="00B743DB" w:rsidP="00823C8F">
            <w:pPr>
              <w:ind w:firstLine="0"/>
              <w:jc w:val="left"/>
              <w:rPr>
                <w:i/>
                <w:iCs/>
              </w:rPr>
            </w:pPr>
            <w:r w:rsidRPr="005F296C">
              <w:rPr>
                <w:i/>
                <w:iCs/>
              </w:rPr>
              <w:t>Ned tu pro ni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5FE1F9B" w14:textId="77777777" w:rsidR="00B743DB" w:rsidRPr="005F296C" w:rsidRDefault="00B743DB" w:rsidP="00823C8F">
            <w:pPr>
              <w:ind w:firstLine="0"/>
            </w:pPr>
            <w:r w:rsidRPr="005F296C">
              <w:t>28</w:t>
            </w:r>
          </w:p>
        </w:tc>
      </w:tr>
      <w:tr w:rsidR="00B743DB" w:rsidRPr="005F296C" w14:paraId="1341D846"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0C66A0F"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6DFA28F" w14:textId="77777777" w:rsidR="00B743DB" w:rsidRPr="005F296C" w:rsidRDefault="00B743DB" w:rsidP="00823C8F">
            <w:pPr>
              <w:ind w:firstLine="0"/>
              <w:jc w:val="left"/>
              <w:rPr>
                <w:i/>
                <w:iCs/>
                <w:lang w:val="en-US"/>
              </w:rPr>
            </w:pPr>
            <w:r w:rsidRPr="005F296C">
              <w:rPr>
                <w:i/>
                <w:iCs/>
                <w:lang w:val="en-US"/>
              </w:rPr>
              <w:t xml:space="preserve">Catelyn found </w:t>
            </w:r>
            <w:r w:rsidRPr="005F296C">
              <w:rPr>
                <w:b/>
                <w:bCs/>
                <w:i/>
                <w:iCs/>
                <w:lang w:val="en-US"/>
              </w:rPr>
              <w:t>her</w:t>
            </w:r>
            <w:r w:rsidRPr="005F296C">
              <w:rPr>
                <w:i/>
                <w:iCs/>
                <w:lang w:val="en-US"/>
              </w:rPr>
              <w:t xml:space="preserve"> husband beneath</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C6C167A" w14:textId="77777777" w:rsidR="00B743DB" w:rsidRPr="005F296C" w:rsidRDefault="00B743DB" w:rsidP="00823C8F">
            <w:pPr>
              <w:ind w:firstLine="0"/>
            </w:pPr>
            <w:r w:rsidRPr="005F296C">
              <w:t>20</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79A70794" w14:textId="77777777" w:rsidR="00B743DB" w:rsidRPr="005F296C" w:rsidRDefault="00B743DB" w:rsidP="00823C8F">
            <w:pPr>
              <w:ind w:firstLine="0"/>
              <w:jc w:val="left"/>
              <w:rPr>
                <w:i/>
                <w:iCs/>
              </w:rPr>
            </w:pPr>
            <w:r w:rsidRPr="005F296C">
              <w:rPr>
                <w:i/>
                <w:iCs/>
              </w:rPr>
              <w:t xml:space="preserve">Catelyn nalezla </w:t>
            </w:r>
            <w:r w:rsidRPr="005F296C">
              <w:rPr>
                <w:b/>
                <w:bCs/>
                <w:i/>
                <w:iCs/>
              </w:rPr>
              <w:t>svého</w:t>
            </w:r>
            <w:r w:rsidRPr="005F296C">
              <w:rPr>
                <w:i/>
                <w:iCs/>
              </w:rPr>
              <w:t xml:space="preserve"> manžela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7DAC0FD" w14:textId="77777777" w:rsidR="00B743DB" w:rsidRPr="005F296C" w:rsidRDefault="00B743DB" w:rsidP="00823C8F">
            <w:pPr>
              <w:ind w:firstLine="0"/>
            </w:pPr>
            <w:r w:rsidRPr="005F296C">
              <w:t>30</w:t>
            </w:r>
          </w:p>
          <w:p w14:paraId="3E2A6614" w14:textId="77777777" w:rsidR="00B743DB" w:rsidRPr="005F296C" w:rsidRDefault="00B743DB" w:rsidP="00823C8F">
            <w:pPr>
              <w:jc w:val="center"/>
            </w:pPr>
          </w:p>
        </w:tc>
        <w:tc>
          <w:tcPr>
            <w:tcW w:w="21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7B9AE1A2" w14:textId="77777777" w:rsidR="00B743DB" w:rsidRPr="005F296C" w:rsidRDefault="00B743DB" w:rsidP="00823C8F">
            <w:pPr>
              <w:ind w:firstLine="0"/>
              <w:jc w:val="left"/>
              <w:rPr>
                <w:i/>
                <w:iCs/>
              </w:rPr>
            </w:pPr>
            <w:r w:rsidRPr="005F296C">
              <w:rPr>
                <w:i/>
                <w:iCs/>
              </w:rPr>
              <w:t xml:space="preserve">Catelyn našla </w:t>
            </w:r>
            <w:r w:rsidRPr="005F296C">
              <w:rPr>
                <w:b/>
                <w:bCs/>
                <w:i/>
                <w:iCs/>
              </w:rPr>
              <w:t>svého</w:t>
            </w:r>
            <w:r w:rsidRPr="005F296C">
              <w:rPr>
                <w:i/>
                <w:iCs/>
              </w:rPr>
              <w:t xml:space="preserve"> muže</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FCEF1EB" w14:textId="77777777" w:rsidR="00B743DB" w:rsidRPr="005F296C" w:rsidRDefault="00B743DB" w:rsidP="00823C8F">
            <w:pPr>
              <w:ind w:firstLine="0"/>
            </w:pPr>
            <w:r w:rsidRPr="005F296C">
              <w:t>28</w:t>
            </w:r>
          </w:p>
          <w:p w14:paraId="4123BE21" w14:textId="77777777" w:rsidR="00B743DB" w:rsidRPr="005F296C" w:rsidRDefault="00B743DB" w:rsidP="00823C8F">
            <w:pPr>
              <w:jc w:val="center"/>
            </w:pPr>
          </w:p>
        </w:tc>
      </w:tr>
      <w:tr w:rsidR="00B743DB" w:rsidRPr="005F296C" w14:paraId="09EE7D52"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6012B890"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493F62EC" w14:textId="77777777" w:rsidR="00B743DB" w:rsidRPr="005F296C" w:rsidRDefault="00B743DB" w:rsidP="00823C8F">
            <w:pPr>
              <w:ind w:firstLine="0"/>
              <w:jc w:val="left"/>
              <w:rPr>
                <w:i/>
                <w:iCs/>
                <w:lang w:val="en-US"/>
              </w:rPr>
            </w:pPr>
            <w:r w:rsidRPr="005F296C">
              <w:rPr>
                <w:i/>
                <w:iCs/>
                <w:lang w:val="en-US"/>
              </w:rPr>
              <w:t xml:space="preserve">swallowing the sound of </w:t>
            </w:r>
            <w:r w:rsidRPr="005F296C">
              <w:rPr>
                <w:b/>
                <w:bCs/>
                <w:i/>
                <w:iCs/>
                <w:lang w:val="en-US"/>
              </w:rPr>
              <w:t>her</w:t>
            </w:r>
            <w:r w:rsidRPr="005F296C">
              <w:rPr>
                <w:i/>
                <w:iCs/>
                <w:lang w:val="en-US"/>
              </w:rPr>
              <w:t xml:space="preserve"> feet</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FC2E62E" w14:textId="77777777" w:rsidR="00B743DB" w:rsidRPr="005F296C" w:rsidRDefault="00B743DB" w:rsidP="00823C8F">
            <w:pPr>
              <w:ind w:firstLine="0"/>
            </w:pPr>
            <w:r w:rsidRPr="005F296C">
              <w:t>20</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3054283" w14:textId="77777777" w:rsidR="00B743DB" w:rsidRPr="005F296C" w:rsidRDefault="00B743DB" w:rsidP="00823C8F">
            <w:pPr>
              <w:ind w:firstLine="0"/>
              <w:jc w:val="left"/>
              <w:rPr>
                <w:i/>
                <w:iCs/>
              </w:rPr>
            </w:pPr>
            <w:r w:rsidRPr="005F296C">
              <w:rPr>
                <w:i/>
                <w:iCs/>
              </w:rPr>
              <w:t xml:space="preserve">pohlcující zvuk </w:t>
            </w:r>
            <w:r w:rsidRPr="005F296C">
              <w:rPr>
                <w:b/>
                <w:bCs/>
                <w:i/>
                <w:iCs/>
              </w:rPr>
              <w:t>jejích</w:t>
            </w:r>
            <w:r w:rsidRPr="005F296C">
              <w:rPr>
                <w:i/>
                <w:iCs/>
              </w:rPr>
              <w:t xml:space="preserve"> kroků</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BD56039" w14:textId="77777777" w:rsidR="00B743DB" w:rsidRPr="005F296C" w:rsidRDefault="00B743DB" w:rsidP="00823C8F">
            <w:pPr>
              <w:ind w:firstLine="0"/>
            </w:pPr>
            <w:r w:rsidRPr="005F296C">
              <w:t>30</w:t>
            </w:r>
          </w:p>
          <w:p w14:paraId="53D9533B" w14:textId="77777777" w:rsidR="00B743DB" w:rsidRPr="005F296C" w:rsidRDefault="00B743DB" w:rsidP="00823C8F">
            <w:pPr>
              <w:jc w:val="center"/>
            </w:pP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35AE72F" w14:textId="77777777" w:rsidR="00B743DB" w:rsidRPr="005F296C" w:rsidRDefault="00B743DB" w:rsidP="00823C8F">
            <w:pPr>
              <w:ind w:firstLine="0"/>
              <w:jc w:val="left"/>
              <w:rPr>
                <w:i/>
                <w:iCs/>
              </w:rPr>
            </w:pPr>
            <w:r w:rsidRPr="005F296C">
              <w:rPr>
                <w:i/>
                <w:iCs/>
              </w:rPr>
              <w:t xml:space="preserve">která tlumila </w:t>
            </w:r>
            <w:r w:rsidRPr="005F296C">
              <w:rPr>
                <w:b/>
                <w:bCs/>
                <w:i/>
                <w:iCs/>
              </w:rPr>
              <w:t>její</w:t>
            </w:r>
            <w:r w:rsidRPr="005F296C">
              <w:rPr>
                <w:i/>
                <w:iCs/>
              </w:rPr>
              <w:t xml:space="preserve"> kročeje</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163CD5D" w14:textId="77777777" w:rsidR="00B743DB" w:rsidRPr="005F296C" w:rsidRDefault="00B743DB" w:rsidP="00823C8F">
            <w:pPr>
              <w:ind w:firstLine="0"/>
            </w:pPr>
            <w:r w:rsidRPr="005F296C">
              <w:t>28</w:t>
            </w:r>
          </w:p>
          <w:p w14:paraId="4CCA5A14" w14:textId="77777777" w:rsidR="00B743DB" w:rsidRPr="005F296C" w:rsidRDefault="00B743DB" w:rsidP="00823C8F">
            <w:pPr>
              <w:jc w:val="center"/>
            </w:pPr>
          </w:p>
        </w:tc>
      </w:tr>
      <w:tr w:rsidR="00B743DB" w:rsidRPr="005F296C" w14:paraId="64AC1B0E"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1D4A7447"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4C5B9831" w14:textId="77777777" w:rsidR="00B743DB" w:rsidRPr="005F296C" w:rsidRDefault="00B743DB" w:rsidP="00823C8F">
            <w:pPr>
              <w:ind w:firstLine="0"/>
              <w:jc w:val="left"/>
              <w:rPr>
                <w:i/>
                <w:iCs/>
                <w:lang w:val="en-US"/>
              </w:rPr>
            </w:pPr>
            <w:r w:rsidRPr="005F296C">
              <w:rPr>
                <w:i/>
                <w:iCs/>
                <w:lang w:val="en-US"/>
              </w:rPr>
              <w:t xml:space="preserve">She spread </w:t>
            </w:r>
            <w:r w:rsidRPr="005F296C">
              <w:rPr>
                <w:b/>
                <w:bCs/>
                <w:i/>
                <w:iCs/>
                <w:lang w:val="en-US"/>
              </w:rPr>
              <w:t>her</w:t>
            </w:r>
            <w:r w:rsidRPr="005F296C">
              <w:rPr>
                <w:i/>
                <w:iCs/>
                <w:lang w:val="en-US"/>
              </w:rPr>
              <w:t xml:space="preserve"> cloak</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0EA65D1" w14:textId="77777777" w:rsidR="00B743DB" w:rsidRPr="005F296C" w:rsidRDefault="00B743DB" w:rsidP="00823C8F">
            <w:pPr>
              <w:ind w:firstLine="0"/>
            </w:pPr>
            <w:r w:rsidRPr="005F296C">
              <w:t>20</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6B50F0D8" w14:textId="77777777" w:rsidR="00B743DB" w:rsidRPr="005F296C" w:rsidRDefault="00B743DB" w:rsidP="00823C8F">
            <w:pPr>
              <w:ind w:firstLine="0"/>
              <w:jc w:val="left"/>
              <w:rPr>
                <w:i/>
                <w:iCs/>
              </w:rPr>
            </w:pPr>
            <w:r w:rsidRPr="005F296C">
              <w:rPr>
                <w:i/>
                <w:iCs/>
              </w:rPr>
              <w:t xml:space="preserve">Rozložila </w:t>
            </w:r>
            <w:r w:rsidRPr="005F296C">
              <w:rPr>
                <w:b/>
                <w:bCs/>
                <w:i/>
                <w:iCs/>
              </w:rPr>
              <w:t>svůj</w:t>
            </w:r>
            <w:r w:rsidRPr="005F296C">
              <w:rPr>
                <w:i/>
                <w:iCs/>
              </w:rPr>
              <w:t xml:space="preserve"> plášť</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B347A4B" w14:textId="77777777" w:rsidR="00B743DB" w:rsidRPr="005F296C" w:rsidRDefault="00B743DB" w:rsidP="00823C8F">
            <w:pPr>
              <w:ind w:firstLine="0"/>
            </w:pPr>
            <w:r w:rsidRPr="005F296C">
              <w:t>30</w:t>
            </w:r>
          </w:p>
          <w:p w14:paraId="47445168" w14:textId="77777777" w:rsidR="00B743DB" w:rsidRPr="005F296C" w:rsidRDefault="00B743DB" w:rsidP="00823C8F">
            <w:pPr>
              <w:jc w:val="center"/>
            </w:pP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22F3EB88" w14:textId="77777777" w:rsidR="00B743DB" w:rsidRPr="005F296C" w:rsidRDefault="00B743DB" w:rsidP="00823C8F">
            <w:pPr>
              <w:ind w:firstLine="0"/>
              <w:jc w:val="left"/>
              <w:rPr>
                <w:i/>
                <w:iCs/>
              </w:rPr>
            </w:pPr>
            <w:r w:rsidRPr="005F296C">
              <w:rPr>
                <w:i/>
                <w:iCs/>
              </w:rPr>
              <w:t>Rozprostřela plášť na zem</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29F97B4" w14:textId="77777777" w:rsidR="00B743DB" w:rsidRPr="005F296C" w:rsidRDefault="00B743DB" w:rsidP="00823C8F">
            <w:pPr>
              <w:ind w:firstLine="0"/>
            </w:pPr>
            <w:r w:rsidRPr="005F296C">
              <w:t>28</w:t>
            </w:r>
          </w:p>
          <w:p w14:paraId="3F8B78F5" w14:textId="77777777" w:rsidR="00B743DB" w:rsidRPr="005F296C" w:rsidRDefault="00B743DB" w:rsidP="00823C8F">
            <w:pPr>
              <w:jc w:val="center"/>
            </w:pPr>
          </w:p>
        </w:tc>
      </w:tr>
      <w:tr w:rsidR="00B743DB" w:rsidRPr="005F296C" w14:paraId="02156E90"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3996E6F1"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6D2672E1" w14:textId="77777777" w:rsidR="00B743DB" w:rsidRPr="005F296C" w:rsidRDefault="00B743DB" w:rsidP="00823C8F">
            <w:pPr>
              <w:ind w:firstLine="0"/>
              <w:jc w:val="left"/>
              <w:rPr>
                <w:i/>
                <w:iCs/>
                <w:lang w:val="en-US"/>
              </w:rPr>
            </w:pPr>
            <w:r w:rsidRPr="005F296C">
              <w:rPr>
                <w:b/>
                <w:bCs/>
                <w:i/>
                <w:iCs/>
                <w:lang w:val="en-US"/>
              </w:rPr>
              <w:t>her</w:t>
            </w:r>
            <w:r w:rsidRPr="005F296C">
              <w:rPr>
                <w:i/>
                <w:iCs/>
                <w:lang w:val="en-US"/>
              </w:rPr>
              <w:t xml:space="preserve"> back to the </w:t>
            </w:r>
            <w:proofErr w:type="spellStart"/>
            <w:r w:rsidRPr="005F296C">
              <w:rPr>
                <w:i/>
                <w:iCs/>
                <w:lang w:val="en-US"/>
              </w:rPr>
              <w:t>weirwood</w:t>
            </w:r>
            <w:proofErr w:type="spellEnd"/>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7121EF1" w14:textId="77777777" w:rsidR="00B743DB" w:rsidRPr="005F296C" w:rsidRDefault="00B743DB" w:rsidP="00823C8F">
            <w:pPr>
              <w:ind w:firstLine="0"/>
            </w:pPr>
            <w:r w:rsidRPr="005F296C">
              <w:t>20</w:t>
            </w:r>
          </w:p>
        </w:tc>
        <w:tc>
          <w:tcPr>
            <w:tcW w:w="2017" w:type="dxa"/>
            <w:tcBorders>
              <w:top w:val="single" w:sz="4" w:space="0" w:color="000000"/>
              <w:left w:val="single" w:sz="4" w:space="0" w:color="000000"/>
              <w:bottom w:val="single" w:sz="4" w:space="0" w:color="000000"/>
              <w:right w:val="single" w:sz="4" w:space="0" w:color="000000"/>
            </w:tcBorders>
            <w:shd w:val="clear" w:color="auto" w:fill="73FEFF"/>
          </w:tcPr>
          <w:p w14:paraId="0D39F179" w14:textId="77777777" w:rsidR="00B743DB" w:rsidRPr="005F296C" w:rsidRDefault="00B743DB" w:rsidP="00823C8F">
            <w:pPr>
              <w:ind w:firstLine="0"/>
              <w:jc w:val="left"/>
              <w:rPr>
                <w:i/>
                <w:iCs/>
              </w:rPr>
            </w:pPr>
            <w:r w:rsidRPr="005F296C">
              <w:rPr>
                <w:i/>
                <w:iCs/>
              </w:rPr>
              <w:t>zády k čarostromu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2F1746B" w14:textId="77777777" w:rsidR="00B743DB" w:rsidRPr="005F296C" w:rsidRDefault="00B743DB" w:rsidP="00823C8F">
            <w:pPr>
              <w:ind w:firstLine="0"/>
            </w:pPr>
            <w:r w:rsidRPr="005F296C">
              <w:t>30</w:t>
            </w:r>
          </w:p>
          <w:p w14:paraId="040BEEF6" w14:textId="77777777" w:rsidR="00B743DB" w:rsidRPr="005F296C" w:rsidRDefault="00B743DB" w:rsidP="00823C8F">
            <w:pPr>
              <w:jc w:val="center"/>
            </w:pP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58DB0EC9" w14:textId="77777777" w:rsidR="00B743DB" w:rsidRPr="005F296C" w:rsidRDefault="00B743DB" w:rsidP="00823C8F">
            <w:pPr>
              <w:ind w:firstLine="0"/>
              <w:jc w:val="left"/>
              <w:rPr>
                <w:i/>
                <w:iCs/>
              </w:rPr>
            </w:pPr>
            <w:r w:rsidRPr="005F296C">
              <w:rPr>
                <w:i/>
                <w:iCs/>
              </w:rPr>
              <w:t>zády k čarostromu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6D3276C" w14:textId="77777777" w:rsidR="00B743DB" w:rsidRPr="005F296C" w:rsidRDefault="00B743DB" w:rsidP="00823C8F">
            <w:pPr>
              <w:ind w:firstLine="0"/>
            </w:pPr>
            <w:r w:rsidRPr="005F296C">
              <w:t>28</w:t>
            </w:r>
          </w:p>
          <w:p w14:paraId="4D9C592A" w14:textId="77777777" w:rsidR="00B743DB" w:rsidRPr="005F296C" w:rsidRDefault="00B743DB" w:rsidP="00823C8F">
            <w:pPr>
              <w:jc w:val="center"/>
            </w:pPr>
          </w:p>
        </w:tc>
      </w:tr>
      <w:tr w:rsidR="00B743DB" w:rsidRPr="005F296C" w14:paraId="29B2F561"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B3F36AC"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3212C59" w14:textId="77777777" w:rsidR="00B743DB" w:rsidRPr="005F296C" w:rsidRDefault="00B743DB" w:rsidP="00823C8F">
            <w:pPr>
              <w:ind w:firstLine="0"/>
              <w:jc w:val="left"/>
              <w:rPr>
                <w:i/>
                <w:iCs/>
                <w:lang w:val="en-US"/>
              </w:rPr>
            </w:pPr>
            <w:r w:rsidRPr="005F296C">
              <w:rPr>
                <w:b/>
                <w:bCs/>
                <w:i/>
                <w:iCs/>
                <w:lang w:val="en-US"/>
              </w:rPr>
              <w:t>its</w:t>
            </w:r>
            <w:r w:rsidRPr="005F296C">
              <w:rPr>
                <w:i/>
                <w:iCs/>
                <w:lang w:val="en-US"/>
              </w:rPr>
              <w:t xml:space="preserve"> leaves dark red</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AAEFDDA" w14:textId="77777777" w:rsidR="00B743DB" w:rsidRPr="005F296C" w:rsidRDefault="00B743DB" w:rsidP="00823C8F">
            <w:pPr>
              <w:ind w:firstLine="0"/>
            </w:pPr>
            <w:r w:rsidRPr="005F296C">
              <w:t>20</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64D999B" w14:textId="77777777" w:rsidR="00B743DB" w:rsidRPr="005F296C" w:rsidRDefault="00B743DB" w:rsidP="00823C8F">
            <w:pPr>
              <w:ind w:firstLine="0"/>
              <w:jc w:val="left"/>
              <w:rPr>
                <w:i/>
                <w:iCs/>
              </w:rPr>
            </w:pPr>
            <w:r w:rsidRPr="005F296C">
              <w:rPr>
                <w:b/>
                <w:bCs/>
                <w:i/>
                <w:iCs/>
              </w:rPr>
              <w:t>jeho</w:t>
            </w:r>
            <w:r w:rsidRPr="005F296C">
              <w:rPr>
                <w:i/>
                <w:iCs/>
              </w:rPr>
              <w:t xml:space="preserve"> listy byly temně rudé</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A0AA5DB" w14:textId="77777777" w:rsidR="00B743DB" w:rsidRPr="005F296C" w:rsidRDefault="00B743DB" w:rsidP="00823C8F">
            <w:pPr>
              <w:ind w:firstLine="0"/>
            </w:pPr>
            <w:r w:rsidRPr="005F296C">
              <w:t>30</w:t>
            </w:r>
          </w:p>
          <w:p w14:paraId="55896E2A" w14:textId="77777777" w:rsidR="00B743DB" w:rsidRPr="005F296C" w:rsidRDefault="00B743DB" w:rsidP="00823C8F">
            <w:pPr>
              <w:jc w:val="center"/>
            </w:pP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14543686" w14:textId="77777777" w:rsidR="00B743DB" w:rsidRPr="005F296C" w:rsidRDefault="00B743DB" w:rsidP="00823C8F">
            <w:pPr>
              <w:ind w:firstLine="0"/>
              <w:jc w:val="left"/>
              <w:rPr>
                <w:i/>
                <w:iCs/>
              </w:rPr>
            </w:pPr>
            <w:r w:rsidRPr="005F296C">
              <w:rPr>
                <w:i/>
                <w:iCs/>
              </w:rPr>
              <w:t>listy temně rudé</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DBC706B" w14:textId="77777777" w:rsidR="00B743DB" w:rsidRPr="005F296C" w:rsidRDefault="00B743DB" w:rsidP="00823C8F">
            <w:pPr>
              <w:ind w:firstLine="0"/>
            </w:pPr>
            <w:r w:rsidRPr="005F296C">
              <w:t>28</w:t>
            </w:r>
          </w:p>
          <w:p w14:paraId="4131AC7C" w14:textId="77777777" w:rsidR="00B743DB" w:rsidRPr="005F296C" w:rsidRDefault="00B743DB" w:rsidP="00823C8F">
            <w:pPr>
              <w:jc w:val="center"/>
            </w:pPr>
          </w:p>
        </w:tc>
      </w:tr>
      <w:tr w:rsidR="00B743DB" w:rsidRPr="005F296C" w14:paraId="19C50116"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17C4608"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279778CD" w14:textId="77777777" w:rsidR="00B743DB" w:rsidRPr="005F296C" w:rsidRDefault="00B743DB" w:rsidP="00823C8F">
            <w:pPr>
              <w:ind w:firstLine="0"/>
              <w:jc w:val="left"/>
              <w:rPr>
                <w:i/>
                <w:iCs/>
                <w:lang w:val="en-US"/>
              </w:rPr>
            </w:pPr>
            <w:r w:rsidRPr="005F296C">
              <w:rPr>
                <w:i/>
                <w:iCs/>
                <w:lang w:val="en-US"/>
              </w:rPr>
              <w:t xml:space="preserve">A face had been carved in the trunk of the great tree, </w:t>
            </w:r>
            <w:r w:rsidRPr="005F296C">
              <w:rPr>
                <w:b/>
                <w:bCs/>
                <w:i/>
                <w:iCs/>
                <w:lang w:val="en-US"/>
              </w:rPr>
              <w:t>its</w:t>
            </w:r>
            <w:r w:rsidRPr="005F296C">
              <w:rPr>
                <w:i/>
                <w:iCs/>
                <w:lang w:val="en-US"/>
              </w:rPr>
              <w:t xml:space="preserve"> features long</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902066B" w14:textId="77777777" w:rsidR="00B743DB" w:rsidRPr="005F296C" w:rsidRDefault="00B743DB" w:rsidP="00823C8F">
            <w:pPr>
              <w:ind w:firstLine="0"/>
            </w:pPr>
            <w:r w:rsidRPr="005F296C">
              <w:t>20</w:t>
            </w:r>
          </w:p>
        </w:tc>
        <w:tc>
          <w:tcPr>
            <w:tcW w:w="2017" w:type="dxa"/>
            <w:tcBorders>
              <w:top w:val="single" w:sz="4" w:space="0" w:color="000000"/>
              <w:left w:val="single" w:sz="4" w:space="0" w:color="000000"/>
              <w:bottom w:val="single" w:sz="4" w:space="0" w:color="000000"/>
              <w:right w:val="single" w:sz="4" w:space="0" w:color="000000"/>
            </w:tcBorders>
            <w:shd w:val="clear" w:color="auto" w:fill="D6D6D6"/>
          </w:tcPr>
          <w:p w14:paraId="5DBD2EAE" w14:textId="77777777" w:rsidR="00B743DB" w:rsidRPr="005F296C" w:rsidRDefault="00B743DB" w:rsidP="00823C8F">
            <w:pPr>
              <w:ind w:firstLine="0"/>
              <w:jc w:val="left"/>
              <w:rPr>
                <w:i/>
                <w:iCs/>
              </w:rPr>
            </w:pPr>
            <w:r w:rsidRPr="005F296C">
              <w:rPr>
                <w:i/>
                <w:iCs/>
              </w:rPr>
              <w:t>Do kmene velkého stromu byl vyřezán obličej s protáhlými […] rysy</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3DB4B422" w14:textId="77777777" w:rsidR="00B743DB" w:rsidRPr="005F296C" w:rsidRDefault="00B743DB" w:rsidP="00823C8F">
            <w:pPr>
              <w:ind w:firstLine="0"/>
            </w:pPr>
            <w:r w:rsidRPr="005F296C">
              <w:t>30</w:t>
            </w:r>
          </w:p>
        </w:tc>
        <w:tc>
          <w:tcPr>
            <w:tcW w:w="2166" w:type="dxa"/>
            <w:tcBorders>
              <w:top w:val="single" w:sz="4" w:space="0" w:color="000000"/>
              <w:left w:val="single" w:sz="4" w:space="0" w:color="000000"/>
              <w:bottom w:val="single" w:sz="4" w:space="0" w:color="000000"/>
              <w:right w:val="single" w:sz="4" w:space="0" w:color="000000"/>
            </w:tcBorders>
            <w:shd w:val="clear" w:color="auto" w:fill="D6D6D6"/>
          </w:tcPr>
          <w:p w14:paraId="586F5DE8" w14:textId="77777777" w:rsidR="00B743DB" w:rsidRPr="005F296C" w:rsidRDefault="00B743DB" w:rsidP="00823C8F">
            <w:pPr>
              <w:ind w:firstLine="0"/>
              <w:jc w:val="left"/>
              <w:rPr>
                <w:i/>
                <w:iCs/>
              </w:rPr>
            </w:pPr>
            <w:r w:rsidRPr="005F296C">
              <w:rPr>
                <w:i/>
                <w:iCs/>
              </w:rPr>
              <w:t>Do jeho mohutného kmene byla vyřezaná tvář s protáhlými […] posmutnělými rysy</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3727A27" w14:textId="77777777" w:rsidR="00B743DB" w:rsidRPr="005F296C" w:rsidRDefault="00B743DB" w:rsidP="00823C8F">
            <w:pPr>
              <w:ind w:firstLine="0"/>
            </w:pPr>
            <w:r w:rsidRPr="005F296C">
              <w:t>28</w:t>
            </w:r>
          </w:p>
        </w:tc>
      </w:tr>
      <w:tr w:rsidR="00B743DB" w:rsidRPr="005F296C" w14:paraId="479D466B"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35C77771"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403E0AB5" w14:textId="77777777" w:rsidR="00B743DB" w:rsidRPr="005F296C" w:rsidRDefault="00B743DB" w:rsidP="00823C8F">
            <w:pPr>
              <w:ind w:firstLine="0"/>
              <w:jc w:val="left"/>
              <w:rPr>
                <w:i/>
                <w:iCs/>
                <w:lang w:val="en-US"/>
              </w:rPr>
            </w:pPr>
            <w:r w:rsidRPr="005F296C">
              <w:rPr>
                <w:i/>
                <w:iCs/>
                <w:lang w:val="en-US"/>
              </w:rPr>
              <w:t xml:space="preserve">Here every castle had </w:t>
            </w:r>
            <w:r w:rsidRPr="005F296C">
              <w:rPr>
                <w:b/>
                <w:bCs/>
                <w:i/>
                <w:iCs/>
                <w:lang w:val="en-US"/>
              </w:rPr>
              <w:t>its</w:t>
            </w:r>
            <w:r w:rsidRPr="005F296C">
              <w:rPr>
                <w:i/>
                <w:iCs/>
                <w:lang w:val="en-US"/>
              </w:rPr>
              <w:t xml:space="preserve"> </w:t>
            </w:r>
            <w:proofErr w:type="spellStart"/>
            <w:r w:rsidRPr="005F296C">
              <w:rPr>
                <w:i/>
                <w:iCs/>
                <w:lang w:val="en-US"/>
              </w:rPr>
              <w:t>godswood</w:t>
            </w:r>
            <w:proofErr w:type="spellEnd"/>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272DA7BC" w14:textId="77777777" w:rsidR="00B743DB" w:rsidRPr="005F296C" w:rsidRDefault="00B743DB" w:rsidP="00823C8F">
            <w:pPr>
              <w:ind w:firstLine="0"/>
            </w:pPr>
            <w:r w:rsidRPr="005F296C">
              <w:t>20</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1D8892F1" w14:textId="77777777" w:rsidR="00B743DB" w:rsidRPr="005F296C" w:rsidRDefault="00B743DB" w:rsidP="00823C8F">
            <w:pPr>
              <w:ind w:firstLine="0"/>
              <w:jc w:val="left"/>
              <w:rPr>
                <w:i/>
                <w:iCs/>
              </w:rPr>
            </w:pPr>
            <w:r w:rsidRPr="005F296C">
              <w:rPr>
                <w:i/>
                <w:iCs/>
              </w:rPr>
              <w:t xml:space="preserve">Každý hrad tu měl </w:t>
            </w:r>
            <w:r w:rsidRPr="005F296C">
              <w:rPr>
                <w:b/>
                <w:bCs/>
                <w:i/>
                <w:iCs/>
              </w:rPr>
              <w:t>svůj</w:t>
            </w:r>
            <w:r w:rsidRPr="005F296C">
              <w:rPr>
                <w:i/>
                <w:iCs/>
              </w:rPr>
              <w:t xml:space="preserve"> boží háj</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B79F182" w14:textId="77777777" w:rsidR="00B743DB" w:rsidRPr="005F296C" w:rsidRDefault="00B743DB" w:rsidP="00823C8F">
            <w:pPr>
              <w:ind w:firstLine="0"/>
            </w:pPr>
            <w:r w:rsidRPr="005F296C">
              <w:t>30</w:t>
            </w:r>
          </w:p>
          <w:p w14:paraId="3032C66B" w14:textId="77777777" w:rsidR="00B743DB" w:rsidRPr="005F296C" w:rsidRDefault="00B743DB" w:rsidP="00823C8F">
            <w:pPr>
              <w:jc w:val="center"/>
            </w:pPr>
          </w:p>
        </w:tc>
        <w:tc>
          <w:tcPr>
            <w:tcW w:w="21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26F2C792" w14:textId="77777777" w:rsidR="00B743DB" w:rsidRPr="005F296C" w:rsidRDefault="00B743DB" w:rsidP="00823C8F">
            <w:pPr>
              <w:ind w:firstLine="0"/>
              <w:jc w:val="left"/>
              <w:rPr>
                <w:i/>
                <w:iCs/>
              </w:rPr>
            </w:pPr>
            <w:r w:rsidRPr="005F296C">
              <w:rPr>
                <w:i/>
                <w:iCs/>
              </w:rPr>
              <w:t xml:space="preserve">Tady měl každý hrad </w:t>
            </w:r>
            <w:r w:rsidRPr="005F296C">
              <w:rPr>
                <w:b/>
                <w:bCs/>
                <w:i/>
                <w:iCs/>
              </w:rPr>
              <w:t>svůj</w:t>
            </w:r>
            <w:r w:rsidRPr="005F296C">
              <w:rPr>
                <w:i/>
                <w:iCs/>
              </w:rPr>
              <w:t xml:space="preserve"> boží háj</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ADEF791" w14:textId="77777777" w:rsidR="00B743DB" w:rsidRPr="005F296C" w:rsidRDefault="00B743DB" w:rsidP="00823C8F">
            <w:pPr>
              <w:ind w:firstLine="0"/>
            </w:pPr>
            <w:r w:rsidRPr="005F296C">
              <w:t>28</w:t>
            </w:r>
          </w:p>
          <w:p w14:paraId="66CC531C" w14:textId="77777777" w:rsidR="00B743DB" w:rsidRPr="005F296C" w:rsidRDefault="00B743DB" w:rsidP="00823C8F">
            <w:pPr>
              <w:jc w:val="center"/>
            </w:pPr>
          </w:p>
        </w:tc>
      </w:tr>
      <w:tr w:rsidR="00B743DB" w:rsidRPr="005F296C" w14:paraId="0B441CA9"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77A34A43"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4E64F2E9" w14:textId="77777777" w:rsidR="00B743DB" w:rsidRPr="005F296C" w:rsidRDefault="00B743DB" w:rsidP="00823C8F">
            <w:pPr>
              <w:ind w:firstLine="0"/>
              <w:jc w:val="left"/>
              <w:rPr>
                <w:i/>
                <w:iCs/>
                <w:lang w:val="en-US"/>
              </w:rPr>
            </w:pPr>
            <w:r w:rsidRPr="005F296C">
              <w:rPr>
                <w:i/>
                <w:iCs/>
                <w:lang w:val="en-US"/>
              </w:rPr>
              <w:t xml:space="preserve">and every </w:t>
            </w:r>
            <w:proofErr w:type="spellStart"/>
            <w:r w:rsidRPr="005F296C">
              <w:rPr>
                <w:i/>
                <w:iCs/>
                <w:lang w:val="en-US"/>
              </w:rPr>
              <w:t>godswood</w:t>
            </w:r>
            <w:proofErr w:type="spellEnd"/>
            <w:r w:rsidRPr="005F296C">
              <w:rPr>
                <w:i/>
                <w:iCs/>
                <w:lang w:val="en-US"/>
              </w:rPr>
              <w:t xml:space="preserve"> had </w:t>
            </w:r>
            <w:r w:rsidRPr="005F296C">
              <w:rPr>
                <w:b/>
                <w:bCs/>
                <w:i/>
                <w:iCs/>
                <w:lang w:val="en-US"/>
              </w:rPr>
              <w:t>its</w:t>
            </w:r>
            <w:r w:rsidRPr="005F296C">
              <w:rPr>
                <w:i/>
                <w:iCs/>
                <w:lang w:val="en-US"/>
              </w:rPr>
              <w:t xml:space="preserve"> heart tree</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1C7B72E" w14:textId="77777777" w:rsidR="00B743DB" w:rsidRPr="005F296C" w:rsidRDefault="00B743DB" w:rsidP="00823C8F">
            <w:pPr>
              <w:ind w:firstLine="0"/>
            </w:pPr>
            <w:r w:rsidRPr="005F296C">
              <w:t>20</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35CB0DB8" w14:textId="77777777" w:rsidR="00B743DB" w:rsidRPr="005F296C" w:rsidRDefault="00B743DB" w:rsidP="00823C8F">
            <w:pPr>
              <w:ind w:firstLine="0"/>
              <w:jc w:val="left"/>
              <w:rPr>
                <w:i/>
                <w:iCs/>
              </w:rPr>
            </w:pPr>
            <w:r w:rsidRPr="005F296C">
              <w:rPr>
                <w:i/>
                <w:iCs/>
              </w:rPr>
              <w:t xml:space="preserve">každý boží háj měl </w:t>
            </w:r>
            <w:r w:rsidRPr="005F296C">
              <w:rPr>
                <w:b/>
                <w:bCs/>
                <w:i/>
                <w:iCs/>
              </w:rPr>
              <w:t>svůj</w:t>
            </w:r>
            <w:r w:rsidRPr="005F296C">
              <w:rPr>
                <w:i/>
                <w:iCs/>
              </w:rPr>
              <w:t xml:space="preserve"> strom srdce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9DA138D" w14:textId="77777777" w:rsidR="00B743DB" w:rsidRPr="005F296C" w:rsidRDefault="00B743DB" w:rsidP="00823C8F">
            <w:pPr>
              <w:ind w:firstLine="0"/>
            </w:pPr>
            <w:r w:rsidRPr="005F296C">
              <w:t>30</w:t>
            </w:r>
          </w:p>
          <w:p w14:paraId="4E2CDB8B" w14:textId="77777777" w:rsidR="00B743DB" w:rsidRPr="005F296C" w:rsidRDefault="00B743DB" w:rsidP="00823C8F">
            <w:pPr>
              <w:jc w:val="center"/>
            </w:pP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29EF3CBD" w14:textId="77777777" w:rsidR="00B743DB" w:rsidRPr="005F296C" w:rsidRDefault="00B743DB" w:rsidP="00823C8F">
            <w:pPr>
              <w:ind w:firstLine="0"/>
              <w:jc w:val="left"/>
              <w:rPr>
                <w:i/>
                <w:iCs/>
              </w:rPr>
            </w:pPr>
            <w:r w:rsidRPr="005F296C">
              <w:rPr>
                <w:i/>
                <w:iCs/>
              </w:rPr>
              <w:t xml:space="preserve">v každém božím háji byl strom srdce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9F9DEF3" w14:textId="77777777" w:rsidR="00B743DB" w:rsidRPr="005F296C" w:rsidRDefault="00B743DB" w:rsidP="00823C8F">
            <w:pPr>
              <w:ind w:firstLine="0"/>
            </w:pPr>
            <w:r w:rsidRPr="005F296C">
              <w:t>28</w:t>
            </w:r>
          </w:p>
          <w:p w14:paraId="61EAE445" w14:textId="77777777" w:rsidR="00B743DB" w:rsidRPr="005F296C" w:rsidRDefault="00B743DB" w:rsidP="00823C8F">
            <w:pPr>
              <w:jc w:val="center"/>
            </w:pPr>
          </w:p>
        </w:tc>
      </w:tr>
      <w:tr w:rsidR="00B743DB" w:rsidRPr="005F296C" w14:paraId="5886BCF0"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F0C40F5"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2424CE5F" w14:textId="77777777" w:rsidR="00B743DB" w:rsidRPr="005F296C" w:rsidRDefault="00B743DB" w:rsidP="00823C8F">
            <w:pPr>
              <w:ind w:firstLine="0"/>
              <w:jc w:val="left"/>
              <w:rPr>
                <w:i/>
                <w:iCs/>
                <w:lang w:val="en-US"/>
              </w:rPr>
            </w:pPr>
            <w:r w:rsidRPr="005F296C">
              <w:rPr>
                <w:i/>
                <w:iCs/>
                <w:lang w:val="en-US"/>
              </w:rPr>
              <w:t xml:space="preserve">and every heart tree </w:t>
            </w:r>
            <w:r w:rsidRPr="005F296C">
              <w:rPr>
                <w:b/>
                <w:bCs/>
                <w:i/>
                <w:iCs/>
                <w:lang w:val="en-US"/>
              </w:rPr>
              <w:t>its</w:t>
            </w:r>
            <w:r w:rsidRPr="005F296C">
              <w:rPr>
                <w:i/>
                <w:iCs/>
                <w:lang w:val="en-US"/>
              </w:rPr>
              <w:t xml:space="preserve"> face.</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30DE469" w14:textId="77777777" w:rsidR="00B743DB" w:rsidRPr="005F296C" w:rsidRDefault="00B743DB" w:rsidP="00823C8F">
            <w:pPr>
              <w:ind w:firstLine="0"/>
            </w:pPr>
            <w:r w:rsidRPr="005F296C">
              <w:t>20</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37005814" w14:textId="77777777" w:rsidR="00B743DB" w:rsidRPr="005F296C" w:rsidRDefault="00B743DB" w:rsidP="00823C8F">
            <w:pPr>
              <w:ind w:firstLine="0"/>
              <w:jc w:val="left"/>
              <w:rPr>
                <w:i/>
                <w:iCs/>
              </w:rPr>
            </w:pPr>
            <w:r w:rsidRPr="005F296C">
              <w:rPr>
                <w:i/>
                <w:iCs/>
              </w:rPr>
              <w:t xml:space="preserve">a každý strom srdce měl </w:t>
            </w:r>
            <w:r w:rsidRPr="005F296C">
              <w:rPr>
                <w:b/>
                <w:bCs/>
                <w:i/>
                <w:iCs/>
              </w:rPr>
              <w:t>svoji</w:t>
            </w:r>
            <w:r w:rsidRPr="005F296C">
              <w:rPr>
                <w:i/>
                <w:iCs/>
              </w:rPr>
              <w:t xml:space="preserve"> tvář.</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33FB921" w14:textId="77777777" w:rsidR="00B743DB" w:rsidRPr="005F296C" w:rsidRDefault="00B743DB" w:rsidP="00823C8F">
            <w:pPr>
              <w:ind w:firstLine="0"/>
            </w:pPr>
            <w:r w:rsidRPr="005F296C">
              <w:t>30</w:t>
            </w:r>
          </w:p>
          <w:p w14:paraId="5EADF3DD" w14:textId="77777777" w:rsidR="00B743DB" w:rsidRPr="005F296C" w:rsidRDefault="00B743DB" w:rsidP="00823C8F">
            <w:pPr>
              <w:jc w:val="center"/>
            </w:pPr>
          </w:p>
        </w:tc>
        <w:tc>
          <w:tcPr>
            <w:tcW w:w="21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52714D0F" w14:textId="77777777" w:rsidR="00B743DB" w:rsidRPr="005F296C" w:rsidRDefault="00B743DB" w:rsidP="00823C8F">
            <w:pPr>
              <w:ind w:firstLine="0"/>
              <w:jc w:val="left"/>
              <w:rPr>
                <w:i/>
                <w:iCs/>
              </w:rPr>
            </w:pPr>
            <w:r w:rsidRPr="005F296C">
              <w:rPr>
                <w:i/>
                <w:iCs/>
              </w:rPr>
              <w:t xml:space="preserve">a každý strom srdce měl </w:t>
            </w:r>
            <w:r w:rsidRPr="005F296C">
              <w:rPr>
                <w:b/>
                <w:bCs/>
                <w:i/>
                <w:iCs/>
              </w:rPr>
              <w:t>svou</w:t>
            </w:r>
            <w:r w:rsidRPr="005F296C">
              <w:rPr>
                <w:i/>
                <w:iCs/>
              </w:rPr>
              <w:t xml:space="preserve"> tvář</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FA6283E" w14:textId="77777777" w:rsidR="00B743DB" w:rsidRPr="005F296C" w:rsidRDefault="00B743DB" w:rsidP="00823C8F">
            <w:pPr>
              <w:ind w:firstLine="0"/>
            </w:pPr>
            <w:r w:rsidRPr="005F296C">
              <w:t>28</w:t>
            </w:r>
          </w:p>
          <w:p w14:paraId="0462ACAB" w14:textId="77777777" w:rsidR="00B743DB" w:rsidRPr="005F296C" w:rsidRDefault="00B743DB" w:rsidP="00823C8F">
            <w:pPr>
              <w:jc w:val="center"/>
            </w:pPr>
          </w:p>
        </w:tc>
      </w:tr>
      <w:tr w:rsidR="00B743DB" w:rsidRPr="005F296C" w14:paraId="10C4C249"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40B3275"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7C9B8239" w14:textId="77777777" w:rsidR="00B743DB" w:rsidRPr="005F296C" w:rsidRDefault="00B743DB" w:rsidP="00823C8F">
            <w:pPr>
              <w:ind w:firstLine="0"/>
              <w:jc w:val="left"/>
              <w:rPr>
                <w:i/>
                <w:iCs/>
                <w:lang w:val="en-US"/>
              </w:rPr>
            </w:pPr>
            <w:r w:rsidRPr="005F296C">
              <w:rPr>
                <w:i/>
                <w:iCs/>
                <w:lang w:val="en-US"/>
              </w:rPr>
              <w:t xml:space="preserve">where the green men kept </w:t>
            </w:r>
            <w:r w:rsidRPr="005F296C">
              <w:rPr>
                <w:b/>
                <w:bCs/>
                <w:i/>
                <w:iCs/>
                <w:lang w:val="en-US"/>
              </w:rPr>
              <w:t>their</w:t>
            </w:r>
            <w:r w:rsidRPr="005F296C">
              <w:rPr>
                <w:i/>
                <w:iCs/>
                <w:lang w:val="en-US"/>
              </w:rPr>
              <w:t xml:space="preserve"> silent watch</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4DFCF19" w14:textId="77777777" w:rsidR="00B743DB" w:rsidRPr="005F296C" w:rsidRDefault="00B743DB" w:rsidP="00823C8F">
            <w:pPr>
              <w:ind w:firstLine="0"/>
            </w:pPr>
            <w:r w:rsidRPr="005F296C">
              <w:t>20</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4918DECE" w14:textId="77777777" w:rsidR="00B743DB" w:rsidRPr="005F296C" w:rsidRDefault="00B743DB" w:rsidP="00823C8F">
            <w:pPr>
              <w:ind w:firstLine="0"/>
              <w:jc w:val="left"/>
              <w:rPr>
                <w:i/>
                <w:iCs/>
              </w:rPr>
            </w:pPr>
            <w:r w:rsidRPr="005F296C">
              <w:rPr>
                <w:i/>
                <w:iCs/>
              </w:rPr>
              <w:t xml:space="preserve">kde drželi </w:t>
            </w:r>
            <w:r w:rsidRPr="005F296C">
              <w:rPr>
                <w:b/>
                <w:bCs/>
                <w:i/>
                <w:iCs/>
              </w:rPr>
              <w:t>svoji</w:t>
            </w:r>
            <w:r w:rsidRPr="005F296C">
              <w:rPr>
                <w:i/>
                <w:iCs/>
              </w:rPr>
              <w:t xml:space="preserve"> tichou stráž zelení lidé</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A284DE4" w14:textId="77777777" w:rsidR="00B743DB" w:rsidRPr="005F296C" w:rsidRDefault="00B743DB" w:rsidP="00823C8F">
            <w:pPr>
              <w:ind w:firstLine="0"/>
            </w:pPr>
            <w:r w:rsidRPr="005F296C">
              <w:t>30</w:t>
            </w:r>
          </w:p>
          <w:p w14:paraId="5741017D" w14:textId="77777777" w:rsidR="00B743DB" w:rsidRPr="005F296C" w:rsidRDefault="00B743DB" w:rsidP="00823C8F">
            <w:pPr>
              <w:jc w:val="center"/>
            </w:pP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73E2F432" w14:textId="77777777" w:rsidR="00B743DB" w:rsidRPr="005F296C" w:rsidRDefault="00B743DB" w:rsidP="00823C8F">
            <w:pPr>
              <w:ind w:firstLine="0"/>
              <w:jc w:val="left"/>
              <w:rPr>
                <w:i/>
                <w:iCs/>
              </w:rPr>
            </w:pPr>
            <w:r w:rsidRPr="005F296C">
              <w:rPr>
                <w:i/>
                <w:iCs/>
              </w:rPr>
              <w:t>kde stáli na mlčenlivé stráži zelení muži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4BF0F8F" w14:textId="77777777" w:rsidR="00B743DB" w:rsidRPr="005F296C" w:rsidRDefault="00B743DB" w:rsidP="00823C8F">
            <w:pPr>
              <w:ind w:firstLine="0"/>
            </w:pPr>
            <w:r w:rsidRPr="005F296C">
              <w:t>28</w:t>
            </w:r>
          </w:p>
        </w:tc>
      </w:tr>
      <w:tr w:rsidR="00B743DB" w:rsidRPr="005F296C" w14:paraId="61E2713F" w14:textId="77777777" w:rsidTr="00823C8F">
        <w:trPr>
          <w:trHeight w:val="227"/>
        </w:trPr>
        <w:tc>
          <w:tcPr>
            <w:tcW w:w="621" w:type="dxa"/>
            <w:shd w:val="clear" w:color="auto" w:fill="auto"/>
          </w:tcPr>
          <w:p w14:paraId="675E1C1F" w14:textId="77777777" w:rsidR="00B743DB" w:rsidRPr="005F296C" w:rsidRDefault="00B743DB" w:rsidP="00823C8F">
            <w:pPr>
              <w:rPr>
                <w:b/>
              </w:rPr>
            </w:pPr>
          </w:p>
        </w:tc>
        <w:tc>
          <w:tcPr>
            <w:tcW w:w="2140" w:type="dxa"/>
            <w:shd w:val="clear" w:color="auto" w:fill="auto"/>
          </w:tcPr>
          <w:p w14:paraId="2069B48B" w14:textId="77777777" w:rsidR="00B743DB" w:rsidRPr="005F296C" w:rsidRDefault="00B743DB" w:rsidP="00823C8F">
            <w:pPr>
              <w:ind w:firstLine="0"/>
              <w:jc w:val="left"/>
              <w:rPr>
                <w:i/>
                <w:iCs/>
                <w:lang w:val="en-US"/>
              </w:rPr>
            </w:pPr>
            <w:r w:rsidRPr="005F296C">
              <w:rPr>
                <w:b/>
                <w:bCs/>
                <w:i/>
                <w:iCs/>
                <w:lang w:val="en-US"/>
              </w:rPr>
              <w:t>my</w:t>
            </w:r>
            <w:r w:rsidRPr="005F296C">
              <w:rPr>
                <w:i/>
                <w:iCs/>
                <w:lang w:val="en-US"/>
              </w:rPr>
              <w:t xml:space="preserve"> words could not reach him</w:t>
            </w:r>
          </w:p>
        </w:tc>
        <w:tc>
          <w:tcPr>
            <w:tcW w:w="604" w:type="dxa"/>
            <w:shd w:val="clear" w:color="auto" w:fill="auto"/>
          </w:tcPr>
          <w:p w14:paraId="124005D3" w14:textId="77777777" w:rsidR="00B743DB" w:rsidRPr="005F296C" w:rsidRDefault="00B743DB" w:rsidP="00823C8F">
            <w:pPr>
              <w:ind w:firstLine="0"/>
            </w:pPr>
            <w:r w:rsidRPr="005F296C">
              <w:t>21</w:t>
            </w:r>
          </w:p>
        </w:tc>
        <w:tc>
          <w:tcPr>
            <w:tcW w:w="2017" w:type="dxa"/>
            <w:shd w:val="clear" w:color="auto" w:fill="FABF8F" w:themeFill="accent6" w:themeFillTint="99"/>
          </w:tcPr>
          <w:p w14:paraId="3D2C3483" w14:textId="77777777" w:rsidR="00B743DB" w:rsidRPr="005F296C" w:rsidRDefault="00B743DB" w:rsidP="00823C8F">
            <w:pPr>
              <w:ind w:firstLine="0"/>
              <w:jc w:val="left"/>
              <w:rPr>
                <w:i/>
                <w:iCs/>
              </w:rPr>
            </w:pPr>
            <w:r w:rsidRPr="005F296C">
              <w:rPr>
                <w:b/>
                <w:bCs/>
                <w:i/>
                <w:iCs/>
              </w:rPr>
              <w:t>moje</w:t>
            </w:r>
            <w:r w:rsidRPr="005F296C">
              <w:rPr>
                <w:i/>
                <w:iCs/>
              </w:rPr>
              <w:t xml:space="preserve"> slova k němu nemohla dolehnout</w:t>
            </w:r>
          </w:p>
        </w:tc>
        <w:tc>
          <w:tcPr>
            <w:tcW w:w="607" w:type="dxa"/>
            <w:shd w:val="clear" w:color="auto" w:fill="auto"/>
          </w:tcPr>
          <w:p w14:paraId="63E75CA8" w14:textId="77777777" w:rsidR="00B743DB" w:rsidRPr="005F296C" w:rsidRDefault="00B743DB" w:rsidP="00823C8F">
            <w:pPr>
              <w:ind w:firstLine="0"/>
            </w:pPr>
            <w:r w:rsidRPr="005F296C">
              <w:t>31</w:t>
            </w:r>
          </w:p>
        </w:tc>
        <w:tc>
          <w:tcPr>
            <w:tcW w:w="2166" w:type="dxa"/>
            <w:shd w:val="clear" w:color="auto" w:fill="FABF8F" w:themeFill="accent6" w:themeFillTint="99"/>
          </w:tcPr>
          <w:p w14:paraId="3DDA756B" w14:textId="77777777" w:rsidR="00B743DB" w:rsidRPr="005F296C" w:rsidRDefault="00B743DB" w:rsidP="00823C8F">
            <w:pPr>
              <w:ind w:firstLine="0"/>
              <w:jc w:val="left"/>
              <w:rPr>
                <w:i/>
                <w:iCs/>
              </w:rPr>
            </w:pPr>
            <w:r w:rsidRPr="005F296C">
              <w:rPr>
                <w:b/>
                <w:bCs/>
                <w:i/>
                <w:iCs/>
              </w:rPr>
              <w:t>má</w:t>
            </w:r>
            <w:r w:rsidRPr="005F296C">
              <w:rPr>
                <w:i/>
                <w:iCs/>
              </w:rPr>
              <w:t xml:space="preserve"> slova vůbec nevnímal</w:t>
            </w:r>
          </w:p>
        </w:tc>
        <w:tc>
          <w:tcPr>
            <w:tcW w:w="607" w:type="dxa"/>
            <w:shd w:val="clear" w:color="auto" w:fill="auto"/>
          </w:tcPr>
          <w:p w14:paraId="00D7624A" w14:textId="77777777" w:rsidR="00B743DB" w:rsidRPr="005F296C" w:rsidRDefault="00B743DB" w:rsidP="00823C8F">
            <w:pPr>
              <w:ind w:firstLine="0"/>
            </w:pPr>
            <w:r w:rsidRPr="005F296C">
              <w:t>29</w:t>
            </w:r>
          </w:p>
        </w:tc>
      </w:tr>
      <w:tr w:rsidR="00B743DB" w:rsidRPr="005F296C" w14:paraId="77EC7EE1" w14:textId="77777777" w:rsidTr="00823C8F">
        <w:trPr>
          <w:trHeight w:val="227"/>
        </w:trPr>
        <w:tc>
          <w:tcPr>
            <w:tcW w:w="621" w:type="dxa"/>
            <w:shd w:val="clear" w:color="auto" w:fill="auto"/>
          </w:tcPr>
          <w:p w14:paraId="471F58DA" w14:textId="77777777" w:rsidR="00B743DB" w:rsidRPr="005F296C" w:rsidRDefault="00B743DB" w:rsidP="00823C8F">
            <w:pPr>
              <w:rPr>
                <w:b/>
              </w:rPr>
            </w:pPr>
          </w:p>
        </w:tc>
        <w:tc>
          <w:tcPr>
            <w:tcW w:w="2140" w:type="dxa"/>
            <w:shd w:val="clear" w:color="auto" w:fill="auto"/>
          </w:tcPr>
          <w:p w14:paraId="18A075C5" w14:textId="77777777" w:rsidR="00B743DB" w:rsidRPr="005F296C" w:rsidRDefault="00B743DB" w:rsidP="00823C8F">
            <w:pPr>
              <w:ind w:firstLine="0"/>
              <w:jc w:val="left"/>
              <w:rPr>
                <w:i/>
                <w:iCs/>
                <w:lang w:val="en-US"/>
              </w:rPr>
            </w:pPr>
            <w:r w:rsidRPr="005F296C">
              <w:rPr>
                <w:i/>
                <w:iCs/>
                <w:lang w:val="en-US"/>
              </w:rPr>
              <w:t xml:space="preserve">He must learn to face </w:t>
            </w:r>
            <w:r w:rsidRPr="005F296C">
              <w:rPr>
                <w:b/>
                <w:bCs/>
                <w:i/>
                <w:iCs/>
                <w:lang w:val="en-US"/>
              </w:rPr>
              <w:t>his</w:t>
            </w:r>
            <w:r w:rsidRPr="005F296C">
              <w:rPr>
                <w:i/>
                <w:iCs/>
                <w:lang w:val="en-US"/>
              </w:rPr>
              <w:t xml:space="preserve"> fears</w:t>
            </w:r>
          </w:p>
        </w:tc>
        <w:tc>
          <w:tcPr>
            <w:tcW w:w="604" w:type="dxa"/>
            <w:shd w:val="clear" w:color="auto" w:fill="auto"/>
          </w:tcPr>
          <w:p w14:paraId="5ED2C07C" w14:textId="77777777" w:rsidR="00B743DB" w:rsidRPr="005F296C" w:rsidRDefault="00B743DB" w:rsidP="00823C8F">
            <w:pPr>
              <w:ind w:firstLine="0"/>
            </w:pPr>
            <w:r w:rsidRPr="005F296C">
              <w:t>21</w:t>
            </w:r>
          </w:p>
        </w:tc>
        <w:tc>
          <w:tcPr>
            <w:tcW w:w="2017" w:type="dxa"/>
            <w:shd w:val="clear" w:color="auto" w:fill="D99594" w:themeFill="accent2" w:themeFillTint="99"/>
          </w:tcPr>
          <w:p w14:paraId="562F3E8B" w14:textId="77777777" w:rsidR="00B743DB" w:rsidRPr="005F296C" w:rsidRDefault="00B743DB" w:rsidP="00823C8F">
            <w:pPr>
              <w:ind w:firstLine="0"/>
              <w:jc w:val="left"/>
              <w:rPr>
                <w:i/>
                <w:iCs/>
              </w:rPr>
            </w:pPr>
            <w:r w:rsidRPr="005F296C">
              <w:rPr>
                <w:i/>
                <w:iCs/>
              </w:rPr>
              <w:t xml:space="preserve">Musí se naučit čelit </w:t>
            </w:r>
            <w:r w:rsidRPr="005F296C">
              <w:rPr>
                <w:b/>
                <w:bCs/>
                <w:i/>
                <w:iCs/>
              </w:rPr>
              <w:t>svým</w:t>
            </w:r>
            <w:r w:rsidRPr="005F296C">
              <w:rPr>
                <w:i/>
                <w:iCs/>
              </w:rPr>
              <w:t xml:space="preserve"> slzám</w:t>
            </w:r>
          </w:p>
        </w:tc>
        <w:tc>
          <w:tcPr>
            <w:tcW w:w="607" w:type="dxa"/>
            <w:shd w:val="clear" w:color="auto" w:fill="auto"/>
          </w:tcPr>
          <w:p w14:paraId="6D7F511B" w14:textId="77777777" w:rsidR="00B743DB" w:rsidRPr="005F296C" w:rsidRDefault="00B743DB" w:rsidP="00823C8F">
            <w:pPr>
              <w:ind w:firstLine="0"/>
            </w:pPr>
            <w:r w:rsidRPr="005F296C">
              <w:t>31</w:t>
            </w:r>
          </w:p>
        </w:tc>
        <w:tc>
          <w:tcPr>
            <w:tcW w:w="2166" w:type="dxa"/>
            <w:shd w:val="clear" w:color="auto" w:fill="D99594" w:themeFill="accent2" w:themeFillTint="99"/>
          </w:tcPr>
          <w:p w14:paraId="48576741" w14:textId="77777777" w:rsidR="00B743DB" w:rsidRPr="005F296C" w:rsidRDefault="00B743DB" w:rsidP="00823C8F">
            <w:pPr>
              <w:ind w:firstLine="0"/>
              <w:jc w:val="left"/>
              <w:rPr>
                <w:i/>
                <w:iCs/>
              </w:rPr>
            </w:pPr>
            <w:r w:rsidRPr="005F296C">
              <w:rPr>
                <w:i/>
                <w:iCs/>
              </w:rPr>
              <w:t xml:space="preserve">Měl by se naučit </w:t>
            </w:r>
            <w:r w:rsidRPr="005F296C">
              <w:rPr>
                <w:b/>
                <w:bCs/>
                <w:i/>
                <w:iCs/>
              </w:rPr>
              <w:t>svému</w:t>
            </w:r>
            <w:r w:rsidRPr="005F296C">
              <w:rPr>
                <w:i/>
                <w:iCs/>
              </w:rPr>
              <w:t xml:space="preserve"> strachu čelit</w:t>
            </w:r>
          </w:p>
        </w:tc>
        <w:tc>
          <w:tcPr>
            <w:tcW w:w="607" w:type="dxa"/>
            <w:shd w:val="clear" w:color="auto" w:fill="auto"/>
          </w:tcPr>
          <w:p w14:paraId="5C20F88F" w14:textId="77777777" w:rsidR="00B743DB" w:rsidRPr="005F296C" w:rsidRDefault="00B743DB" w:rsidP="00823C8F">
            <w:pPr>
              <w:ind w:firstLine="0"/>
            </w:pPr>
            <w:r w:rsidRPr="005F296C">
              <w:t>28</w:t>
            </w:r>
          </w:p>
        </w:tc>
      </w:tr>
      <w:tr w:rsidR="00B743DB" w:rsidRPr="005F296C" w14:paraId="076CB8B8"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6CC8462"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2EFF8D2D" w14:textId="77777777" w:rsidR="00B743DB" w:rsidRPr="005F296C" w:rsidRDefault="00B743DB" w:rsidP="00823C8F">
            <w:pPr>
              <w:ind w:firstLine="0"/>
              <w:jc w:val="left"/>
              <w:rPr>
                <w:i/>
                <w:iCs/>
                <w:lang w:val="en-US"/>
              </w:rPr>
            </w:pPr>
            <w:r w:rsidRPr="005F296C">
              <w:rPr>
                <w:i/>
                <w:iCs/>
                <w:lang w:val="en-US"/>
              </w:rPr>
              <w:t xml:space="preserve">The Stark words. Every noble house had </w:t>
            </w:r>
            <w:r w:rsidRPr="005F296C">
              <w:rPr>
                <w:b/>
                <w:bCs/>
                <w:i/>
                <w:iCs/>
                <w:lang w:val="en-US"/>
              </w:rPr>
              <w:t>its</w:t>
            </w:r>
            <w:r w:rsidRPr="005F296C">
              <w:rPr>
                <w:i/>
                <w:iCs/>
                <w:lang w:val="en-US"/>
              </w:rPr>
              <w:t xml:space="preserve"> words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CD7CE91" w14:textId="77777777" w:rsidR="00B743DB" w:rsidRPr="005F296C" w:rsidRDefault="00B743DB" w:rsidP="00823C8F">
            <w:pPr>
              <w:ind w:firstLine="0"/>
            </w:pPr>
            <w:r w:rsidRPr="005F296C">
              <w:t>21</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1E1C54A3" w14:textId="77777777" w:rsidR="00B743DB" w:rsidRPr="005F296C" w:rsidRDefault="00B743DB" w:rsidP="00823C8F">
            <w:pPr>
              <w:ind w:firstLine="0"/>
              <w:jc w:val="left"/>
              <w:rPr>
                <w:i/>
                <w:iCs/>
              </w:rPr>
            </w:pPr>
            <w:r w:rsidRPr="005F296C">
              <w:rPr>
                <w:i/>
                <w:iCs/>
              </w:rPr>
              <w:t xml:space="preserve">Slova Starků. Každý urozený rod měl </w:t>
            </w:r>
            <w:r w:rsidRPr="005F296C">
              <w:rPr>
                <w:b/>
                <w:bCs/>
                <w:i/>
                <w:iCs/>
              </w:rPr>
              <w:t>svoje</w:t>
            </w:r>
            <w:r w:rsidRPr="005F296C">
              <w:rPr>
                <w:i/>
                <w:iCs/>
              </w:rPr>
              <w:t xml:space="preserve"> slova.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3FE7C163" w14:textId="77777777" w:rsidR="00B743DB" w:rsidRPr="005F296C" w:rsidRDefault="00B743DB" w:rsidP="00823C8F">
            <w:pPr>
              <w:ind w:firstLine="0"/>
            </w:pPr>
            <w:r w:rsidRPr="005F296C">
              <w:t>31</w:t>
            </w:r>
          </w:p>
        </w:tc>
        <w:tc>
          <w:tcPr>
            <w:tcW w:w="21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38F2DA71" w14:textId="77777777" w:rsidR="00B743DB" w:rsidRPr="005F296C" w:rsidRDefault="00B743DB" w:rsidP="00823C8F">
            <w:pPr>
              <w:ind w:firstLine="0"/>
              <w:jc w:val="left"/>
              <w:rPr>
                <w:i/>
                <w:iCs/>
              </w:rPr>
            </w:pPr>
            <w:r w:rsidRPr="005F296C">
              <w:rPr>
                <w:i/>
                <w:iCs/>
              </w:rPr>
              <w:t xml:space="preserve">Bylo to heslo Starků. Každý vznešený rod měl </w:t>
            </w:r>
            <w:r w:rsidRPr="005F296C">
              <w:rPr>
                <w:b/>
                <w:bCs/>
                <w:i/>
                <w:iCs/>
              </w:rPr>
              <w:t>své</w:t>
            </w:r>
            <w:r w:rsidRPr="005F296C">
              <w:rPr>
                <w:i/>
                <w:iCs/>
              </w:rPr>
              <w:t>.</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7B2F4F8" w14:textId="77777777" w:rsidR="00B743DB" w:rsidRPr="005F296C" w:rsidRDefault="00B743DB" w:rsidP="00823C8F">
            <w:pPr>
              <w:ind w:firstLine="0"/>
            </w:pPr>
            <w:r w:rsidRPr="005F296C">
              <w:t>29</w:t>
            </w:r>
          </w:p>
        </w:tc>
      </w:tr>
      <w:tr w:rsidR="00B743DB" w:rsidRPr="005F296C" w14:paraId="33D85F5B"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70F73086"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560D8209" w14:textId="77777777" w:rsidR="00B743DB" w:rsidRPr="005F296C" w:rsidRDefault="00B743DB" w:rsidP="00823C8F">
            <w:pPr>
              <w:ind w:firstLine="0"/>
              <w:jc w:val="left"/>
              <w:rPr>
                <w:i/>
                <w:iCs/>
                <w:lang w:val="en-US"/>
              </w:rPr>
            </w:pPr>
            <w:r w:rsidRPr="005F296C">
              <w:rPr>
                <w:i/>
                <w:iCs/>
                <w:lang w:val="en-US"/>
              </w:rPr>
              <w:t xml:space="preserve">Ice had </w:t>
            </w:r>
            <w:r w:rsidRPr="005F296C">
              <w:rPr>
                <w:b/>
                <w:bCs/>
                <w:i/>
                <w:iCs/>
                <w:lang w:val="en-US"/>
              </w:rPr>
              <w:t>its</w:t>
            </w:r>
            <w:r w:rsidRPr="005F296C">
              <w:rPr>
                <w:i/>
                <w:iCs/>
                <w:lang w:val="en-US"/>
              </w:rPr>
              <w:t xml:space="preserve"> own beauty</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F4268C3" w14:textId="77777777" w:rsidR="00B743DB" w:rsidRPr="005F296C" w:rsidRDefault="00B743DB" w:rsidP="00823C8F">
            <w:pPr>
              <w:ind w:firstLine="0"/>
            </w:pPr>
            <w:r w:rsidRPr="005F296C">
              <w:t>21</w:t>
            </w:r>
          </w:p>
        </w:tc>
        <w:tc>
          <w:tcPr>
            <w:tcW w:w="2017" w:type="dxa"/>
            <w:tcBorders>
              <w:top w:val="single" w:sz="4" w:space="0" w:color="000000"/>
              <w:left w:val="single" w:sz="4" w:space="0" w:color="000000"/>
              <w:bottom w:val="single" w:sz="4" w:space="0" w:color="000000"/>
              <w:right w:val="single" w:sz="4" w:space="0" w:color="000000"/>
            </w:tcBorders>
            <w:shd w:val="clear" w:color="auto" w:fill="73FEFF"/>
          </w:tcPr>
          <w:p w14:paraId="11B9E459" w14:textId="77777777" w:rsidR="00B743DB" w:rsidRPr="005F296C" w:rsidRDefault="00B743DB" w:rsidP="00823C8F">
            <w:pPr>
              <w:ind w:firstLine="0"/>
              <w:jc w:val="left"/>
              <w:rPr>
                <w:i/>
                <w:iCs/>
              </w:rPr>
            </w:pPr>
            <w:r w:rsidRPr="005F296C">
              <w:rPr>
                <w:i/>
                <w:iCs/>
              </w:rPr>
              <w:t>Led oplývá zvláštní krásou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379E634" w14:textId="77777777" w:rsidR="00B743DB" w:rsidRPr="005F296C" w:rsidRDefault="00B743DB" w:rsidP="00823C8F">
            <w:pPr>
              <w:ind w:firstLine="0"/>
            </w:pPr>
            <w:r w:rsidRPr="005F296C">
              <w:t>31</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16811164" w14:textId="77777777" w:rsidR="00B743DB" w:rsidRPr="005F296C" w:rsidRDefault="00B743DB" w:rsidP="00823C8F">
            <w:pPr>
              <w:ind w:firstLine="0"/>
              <w:jc w:val="left"/>
              <w:rPr>
                <w:i/>
                <w:iCs/>
              </w:rPr>
            </w:pPr>
            <w:r w:rsidRPr="005F296C">
              <w:rPr>
                <w:i/>
                <w:iCs/>
              </w:rPr>
              <w:t>Led oplývá jistou krásou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084DB27" w14:textId="77777777" w:rsidR="00B743DB" w:rsidRPr="005F296C" w:rsidRDefault="00B743DB" w:rsidP="00823C8F">
            <w:pPr>
              <w:ind w:firstLine="0"/>
            </w:pPr>
            <w:r w:rsidRPr="005F296C">
              <w:t>29</w:t>
            </w:r>
          </w:p>
        </w:tc>
      </w:tr>
      <w:tr w:rsidR="00B743DB" w:rsidRPr="005F296C" w14:paraId="628EE2CD"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ECEE706"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3281972A" w14:textId="77777777" w:rsidR="00B743DB" w:rsidRPr="005F296C" w:rsidRDefault="00B743DB" w:rsidP="00823C8F">
            <w:pPr>
              <w:ind w:firstLine="0"/>
              <w:jc w:val="left"/>
              <w:rPr>
                <w:i/>
                <w:iCs/>
                <w:lang w:val="en-US"/>
              </w:rPr>
            </w:pPr>
            <w:r w:rsidRPr="005F296C">
              <w:rPr>
                <w:i/>
                <w:iCs/>
                <w:lang w:val="en-US"/>
              </w:rPr>
              <w:t xml:space="preserve">the ironsmiths had worked </w:t>
            </w:r>
            <w:r w:rsidRPr="005F296C">
              <w:rPr>
                <w:b/>
                <w:bCs/>
                <w:i/>
                <w:iCs/>
                <w:lang w:val="en-US"/>
              </w:rPr>
              <w:t>their</w:t>
            </w:r>
            <w:r w:rsidRPr="005F296C">
              <w:rPr>
                <w:i/>
                <w:iCs/>
                <w:lang w:val="en-US"/>
              </w:rPr>
              <w:t xml:space="preserve"> metal</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090F2C3" w14:textId="77777777" w:rsidR="00B743DB" w:rsidRPr="005F296C" w:rsidRDefault="00B743DB" w:rsidP="00823C8F">
            <w:pPr>
              <w:ind w:firstLine="0"/>
            </w:pPr>
            <w:r w:rsidRPr="005F296C">
              <w:t>21</w:t>
            </w:r>
          </w:p>
        </w:tc>
        <w:tc>
          <w:tcPr>
            <w:tcW w:w="2017" w:type="dxa"/>
            <w:tcBorders>
              <w:top w:val="single" w:sz="4" w:space="0" w:color="000000"/>
              <w:left w:val="single" w:sz="4" w:space="0" w:color="000000"/>
              <w:bottom w:val="single" w:sz="4" w:space="0" w:color="000000"/>
              <w:right w:val="single" w:sz="4" w:space="0" w:color="000000"/>
            </w:tcBorders>
            <w:shd w:val="clear" w:color="auto" w:fill="73FEFF"/>
          </w:tcPr>
          <w:p w14:paraId="43BDE7C6" w14:textId="77777777" w:rsidR="00B743DB" w:rsidRPr="005F296C" w:rsidRDefault="00B743DB" w:rsidP="00823C8F">
            <w:pPr>
              <w:ind w:firstLine="0"/>
              <w:jc w:val="left"/>
              <w:rPr>
                <w:i/>
                <w:iCs/>
              </w:rPr>
            </w:pPr>
            <w:r w:rsidRPr="005F296C">
              <w:rPr>
                <w:i/>
                <w:iCs/>
              </w:rPr>
              <w:t xml:space="preserve">kovotepci pracovali za pomoci čar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77174F6" w14:textId="77777777" w:rsidR="00B743DB" w:rsidRPr="005F296C" w:rsidRDefault="00B743DB" w:rsidP="00823C8F">
            <w:pPr>
              <w:ind w:firstLine="0"/>
            </w:pPr>
            <w:r w:rsidRPr="005F296C">
              <w:t>31</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06A10000" w14:textId="77777777" w:rsidR="00B743DB" w:rsidRPr="005F296C" w:rsidRDefault="00B743DB" w:rsidP="00823C8F">
            <w:pPr>
              <w:ind w:firstLine="0"/>
              <w:jc w:val="left"/>
              <w:rPr>
                <w:i/>
                <w:iCs/>
              </w:rPr>
            </w:pPr>
            <w:r w:rsidRPr="005F296C">
              <w:rPr>
                <w:i/>
                <w:iCs/>
              </w:rPr>
              <w:t>kováři používali stejně kouzla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989B26D" w14:textId="77777777" w:rsidR="00B743DB" w:rsidRPr="005F296C" w:rsidRDefault="00B743DB" w:rsidP="00823C8F">
            <w:pPr>
              <w:ind w:firstLine="0"/>
            </w:pPr>
            <w:r w:rsidRPr="005F296C">
              <w:t>29</w:t>
            </w:r>
          </w:p>
        </w:tc>
      </w:tr>
      <w:tr w:rsidR="00B743DB" w:rsidRPr="005F296C" w14:paraId="0891602A" w14:textId="77777777" w:rsidTr="00823C8F">
        <w:trPr>
          <w:trHeight w:val="227"/>
        </w:trPr>
        <w:tc>
          <w:tcPr>
            <w:tcW w:w="621" w:type="dxa"/>
            <w:shd w:val="clear" w:color="auto" w:fill="auto"/>
          </w:tcPr>
          <w:p w14:paraId="1E9FBF32" w14:textId="77777777" w:rsidR="00B743DB" w:rsidRPr="005F296C" w:rsidRDefault="00B743DB" w:rsidP="00823C8F">
            <w:pPr>
              <w:rPr>
                <w:b/>
              </w:rPr>
            </w:pPr>
          </w:p>
        </w:tc>
        <w:tc>
          <w:tcPr>
            <w:tcW w:w="2140" w:type="dxa"/>
            <w:shd w:val="clear" w:color="auto" w:fill="auto"/>
          </w:tcPr>
          <w:p w14:paraId="7176AA24" w14:textId="77777777" w:rsidR="00B743DB" w:rsidRPr="005F296C" w:rsidRDefault="00B743DB" w:rsidP="00823C8F">
            <w:pPr>
              <w:ind w:firstLine="0"/>
              <w:jc w:val="left"/>
              <w:rPr>
                <w:i/>
                <w:iCs/>
                <w:lang w:val="en-US"/>
              </w:rPr>
            </w:pPr>
            <w:r w:rsidRPr="005F296C">
              <w:rPr>
                <w:i/>
                <w:iCs/>
                <w:lang w:val="en-US"/>
              </w:rPr>
              <w:t xml:space="preserve">What is it, </w:t>
            </w:r>
            <w:r w:rsidRPr="005F296C">
              <w:rPr>
                <w:b/>
                <w:bCs/>
                <w:i/>
                <w:iCs/>
                <w:lang w:val="en-US"/>
              </w:rPr>
              <w:t>my</w:t>
            </w:r>
            <w:r w:rsidRPr="005F296C">
              <w:rPr>
                <w:i/>
                <w:iCs/>
                <w:lang w:val="en-US"/>
              </w:rPr>
              <w:t xml:space="preserve"> lady?</w:t>
            </w:r>
          </w:p>
        </w:tc>
        <w:tc>
          <w:tcPr>
            <w:tcW w:w="604" w:type="dxa"/>
            <w:shd w:val="clear" w:color="auto" w:fill="auto"/>
          </w:tcPr>
          <w:p w14:paraId="706A2421" w14:textId="77777777" w:rsidR="00B743DB" w:rsidRPr="005F296C" w:rsidRDefault="00B743DB" w:rsidP="00823C8F">
            <w:pPr>
              <w:ind w:firstLine="0"/>
            </w:pPr>
            <w:r w:rsidRPr="005F296C">
              <w:t>22</w:t>
            </w:r>
          </w:p>
        </w:tc>
        <w:tc>
          <w:tcPr>
            <w:tcW w:w="2017" w:type="dxa"/>
            <w:shd w:val="clear" w:color="auto" w:fill="FABF8F" w:themeFill="accent6" w:themeFillTint="99"/>
          </w:tcPr>
          <w:p w14:paraId="32F90C56" w14:textId="77777777" w:rsidR="00B743DB" w:rsidRPr="005F296C" w:rsidRDefault="00B743DB" w:rsidP="00823C8F">
            <w:pPr>
              <w:ind w:firstLine="0"/>
              <w:jc w:val="left"/>
              <w:rPr>
                <w:i/>
                <w:iCs/>
              </w:rPr>
            </w:pPr>
            <w:r w:rsidRPr="005F296C">
              <w:rPr>
                <w:i/>
                <w:iCs/>
              </w:rPr>
              <w:t xml:space="preserve">Co máš na srdci, </w:t>
            </w:r>
            <w:r w:rsidRPr="005F296C">
              <w:rPr>
                <w:b/>
                <w:bCs/>
                <w:i/>
                <w:iCs/>
              </w:rPr>
              <w:t>moje</w:t>
            </w:r>
            <w:r w:rsidRPr="005F296C">
              <w:rPr>
                <w:i/>
                <w:iCs/>
              </w:rPr>
              <w:t xml:space="preserve"> paní?</w:t>
            </w:r>
          </w:p>
        </w:tc>
        <w:tc>
          <w:tcPr>
            <w:tcW w:w="607" w:type="dxa"/>
            <w:shd w:val="clear" w:color="auto" w:fill="auto"/>
          </w:tcPr>
          <w:p w14:paraId="175B0CF2" w14:textId="77777777" w:rsidR="00B743DB" w:rsidRPr="005F296C" w:rsidRDefault="00B743DB" w:rsidP="00823C8F">
            <w:pPr>
              <w:ind w:firstLine="0"/>
            </w:pPr>
            <w:r w:rsidRPr="005F296C">
              <w:t>32</w:t>
            </w:r>
          </w:p>
        </w:tc>
        <w:tc>
          <w:tcPr>
            <w:tcW w:w="2166" w:type="dxa"/>
            <w:shd w:val="clear" w:color="auto" w:fill="FABF8F" w:themeFill="accent6" w:themeFillTint="99"/>
          </w:tcPr>
          <w:p w14:paraId="1B0C6141" w14:textId="77777777" w:rsidR="00B743DB" w:rsidRPr="005F296C" w:rsidRDefault="00B743DB" w:rsidP="00823C8F">
            <w:pPr>
              <w:ind w:firstLine="0"/>
              <w:jc w:val="left"/>
              <w:rPr>
                <w:i/>
                <w:iCs/>
              </w:rPr>
            </w:pPr>
            <w:r w:rsidRPr="005F296C">
              <w:rPr>
                <w:i/>
                <w:iCs/>
              </w:rPr>
              <w:t xml:space="preserve">Copak se děje, </w:t>
            </w:r>
            <w:r w:rsidRPr="005F296C">
              <w:rPr>
                <w:b/>
                <w:bCs/>
                <w:i/>
                <w:iCs/>
              </w:rPr>
              <w:t>má</w:t>
            </w:r>
            <w:r w:rsidRPr="005F296C">
              <w:rPr>
                <w:i/>
                <w:iCs/>
              </w:rPr>
              <w:t xml:space="preserve"> paní</w:t>
            </w:r>
          </w:p>
        </w:tc>
        <w:tc>
          <w:tcPr>
            <w:tcW w:w="607" w:type="dxa"/>
            <w:shd w:val="clear" w:color="auto" w:fill="auto"/>
          </w:tcPr>
          <w:p w14:paraId="44FBBD13" w14:textId="77777777" w:rsidR="00B743DB" w:rsidRPr="005F296C" w:rsidRDefault="00B743DB" w:rsidP="00823C8F">
            <w:pPr>
              <w:ind w:firstLine="0"/>
            </w:pPr>
            <w:r w:rsidRPr="005F296C">
              <w:t>30</w:t>
            </w:r>
          </w:p>
        </w:tc>
      </w:tr>
      <w:tr w:rsidR="00B743DB" w:rsidRPr="005F296C" w14:paraId="01F5945D" w14:textId="77777777" w:rsidTr="00823C8F">
        <w:trPr>
          <w:trHeight w:val="227"/>
        </w:trPr>
        <w:tc>
          <w:tcPr>
            <w:tcW w:w="621" w:type="dxa"/>
            <w:shd w:val="clear" w:color="auto" w:fill="auto"/>
          </w:tcPr>
          <w:p w14:paraId="4C22F211" w14:textId="77777777" w:rsidR="00B743DB" w:rsidRPr="005F296C" w:rsidRDefault="00B743DB" w:rsidP="00823C8F">
            <w:pPr>
              <w:rPr>
                <w:b/>
              </w:rPr>
            </w:pPr>
          </w:p>
        </w:tc>
        <w:tc>
          <w:tcPr>
            <w:tcW w:w="2140" w:type="dxa"/>
            <w:shd w:val="clear" w:color="auto" w:fill="auto"/>
          </w:tcPr>
          <w:p w14:paraId="73AD429A" w14:textId="77777777" w:rsidR="00B743DB" w:rsidRPr="005F296C" w:rsidRDefault="00B743DB" w:rsidP="00823C8F">
            <w:pPr>
              <w:ind w:firstLine="0"/>
              <w:jc w:val="left"/>
              <w:rPr>
                <w:i/>
                <w:iCs/>
                <w:lang w:val="en-US"/>
              </w:rPr>
            </w:pPr>
            <w:r w:rsidRPr="005F296C">
              <w:rPr>
                <w:i/>
                <w:iCs/>
                <w:lang w:val="en-US"/>
              </w:rPr>
              <w:t xml:space="preserve">There was grievous news today, </w:t>
            </w:r>
            <w:r w:rsidRPr="005F296C">
              <w:rPr>
                <w:b/>
                <w:bCs/>
                <w:i/>
                <w:iCs/>
                <w:lang w:val="en-US"/>
              </w:rPr>
              <w:t>my</w:t>
            </w:r>
            <w:r w:rsidRPr="005F296C">
              <w:rPr>
                <w:i/>
                <w:iCs/>
                <w:lang w:val="en-US"/>
              </w:rPr>
              <w:t xml:space="preserve"> lord</w:t>
            </w:r>
          </w:p>
        </w:tc>
        <w:tc>
          <w:tcPr>
            <w:tcW w:w="604" w:type="dxa"/>
            <w:shd w:val="clear" w:color="auto" w:fill="auto"/>
          </w:tcPr>
          <w:p w14:paraId="58E0F246" w14:textId="77777777" w:rsidR="00B743DB" w:rsidRPr="005F296C" w:rsidRDefault="00B743DB" w:rsidP="00823C8F">
            <w:pPr>
              <w:ind w:firstLine="0"/>
            </w:pPr>
            <w:r w:rsidRPr="005F296C">
              <w:t>22</w:t>
            </w:r>
          </w:p>
        </w:tc>
        <w:tc>
          <w:tcPr>
            <w:tcW w:w="2017" w:type="dxa"/>
            <w:shd w:val="clear" w:color="auto" w:fill="FABF8F" w:themeFill="accent6" w:themeFillTint="99"/>
          </w:tcPr>
          <w:p w14:paraId="48BB49A9" w14:textId="77777777" w:rsidR="00B743DB" w:rsidRPr="005F296C" w:rsidRDefault="00B743DB" w:rsidP="00823C8F">
            <w:pPr>
              <w:ind w:firstLine="0"/>
              <w:jc w:val="left"/>
              <w:rPr>
                <w:i/>
                <w:iCs/>
              </w:rPr>
            </w:pPr>
            <w:r w:rsidRPr="005F296C">
              <w:rPr>
                <w:i/>
                <w:iCs/>
              </w:rPr>
              <w:t xml:space="preserve">Dozvěděla jsem se dnes smutné zprávy, </w:t>
            </w:r>
            <w:r w:rsidRPr="005F296C">
              <w:rPr>
                <w:b/>
                <w:bCs/>
                <w:i/>
                <w:iCs/>
              </w:rPr>
              <w:t>můj</w:t>
            </w:r>
            <w:r w:rsidRPr="005F296C">
              <w:rPr>
                <w:i/>
                <w:iCs/>
              </w:rPr>
              <w:t xml:space="preserve"> pane</w:t>
            </w:r>
          </w:p>
        </w:tc>
        <w:tc>
          <w:tcPr>
            <w:tcW w:w="607" w:type="dxa"/>
            <w:shd w:val="clear" w:color="auto" w:fill="auto"/>
          </w:tcPr>
          <w:p w14:paraId="5405B741" w14:textId="77777777" w:rsidR="00B743DB" w:rsidRPr="005F296C" w:rsidRDefault="00B743DB" w:rsidP="00823C8F">
            <w:pPr>
              <w:ind w:firstLine="0"/>
            </w:pPr>
            <w:r w:rsidRPr="005F296C">
              <w:t>32</w:t>
            </w:r>
          </w:p>
        </w:tc>
        <w:tc>
          <w:tcPr>
            <w:tcW w:w="2166" w:type="dxa"/>
            <w:shd w:val="clear" w:color="auto" w:fill="FABF8F" w:themeFill="accent6" w:themeFillTint="99"/>
          </w:tcPr>
          <w:p w14:paraId="7A5410CD" w14:textId="77777777" w:rsidR="00B743DB" w:rsidRPr="005F296C" w:rsidRDefault="00B743DB" w:rsidP="00823C8F">
            <w:pPr>
              <w:ind w:firstLine="0"/>
              <w:jc w:val="left"/>
              <w:rPr>
                <w:i/>
                <w:iCs/>
              </w:rPr>
            </w:pPr>
            <w:r w:rsidRPr="005F296C">
              <w:rPr>
                <w:i/>
                <w:iCs/>
              </w:rPr>
              <w:t xml:space="preserve">Dnes přišla smutná zpráva, </w:t>
            </w:r>
            <w:r w:rsidRPr="005F296C">
              <w:rPr>
                <w:b/>
                <w:bCs/>
                <w:i/>
                <w:iCs/>
              </w:rPr>
              <w:t>můj</w:t>
            </w:r>
            <w:r w:rsidRPr="005F296C">
              <w:rPr>
                <w:i/>
                <w:iCs/>
              </w:rPr>
              <w:t xml:space="preserve"> pane</w:t>
            </w:r>
          </w:p>
        </w:tc>
        <w:tc>
          <w:tcPr>
            <w:tcW w:w="607" w:type="dxa"/>
            <w:shd w:val="clear" w:color="auto" w:fill="auto"/>
          </w:tcPr>
          <w:p w14:paraId="061580A9" w14:textId="77777777" w:rsidR="00B743DB" w:rsidRPr="005F296C" w:rsidRDefault="00B743DB" w:rsidP="00823C8F">
            <w:pPr>
              <w:ind w:firstLine="0"/>
            </w:pPr>
            <w:r w:rsidRPr="005F296C">
              <w:t>30</w:t>
            </w:r>
          </w:p>
        </w:tc>
      </w:tr>
      <w:tr w:rsidR="00B743DB" w:rsidRPr="005F296C" w14:paraId="2BBB8E8F" w14:textId="77777777" w:rsidTr="00823C8F">
        <w:trPr>
          <w:trHeight w:val="227"/>
        </w:trPr>
        <w:tc>
          <w:tcPr>
            <w:tcW w:w="621" w:type="dxa"/>
            <w:shd w:val="clear" w:color="auto" w:fill="auto"/>
          </w:tcPr>
          <w:p w14:paraId="45495368" w14:textId="77777777" w:rsidR="00B743DB" w:rsidRPr="005F296C" w:rsidRDefault="00B743DB" w:rsidP="00823C8F">
            <w:pPr>
              <w:rPr>
                <w:b/>
              </w:rPr>
            </w:pPr>
          </w:p>
        </w:tc>
        <w:tc>
          <w:tcPr>
            <w:tcW w:w="2140" w:type="dxa"/>
            <w:shd w:val="clear" w:color="auto" w:fill="auto"/>
          </w:tcPr>
          <w:p w14:paraId="29118949" w14:textId="77777777" w:rsidR="00B743DB" w:rsidRPr="005F296C" w:rsidRDefault="00B743DB" w:rsidP="00823C8F">
            <w:pPr>
              <w:ind w:firstLine="0"/>
              <w:jc w:val="left"/>
              <w:rPr>
                <w:i/>
                <w:iCs/>
                <w:lang w:val="en-US"/>
              </w:rPr>
            </w:pPr>
            <w:r w:rsidRPr="005F296C">
              <w:rPr>
                <w:i/>
                <w:iCs/>
                <w:lang w:val="en-US"/>
              </w:rPr>
              <w:t xml:space="preserve">I am so sorry, </w:t>
            </w:r>
            <w:r w:rsidRPr="005F296C">
              <w:rPr>
                <w:b/>
                <w:bCs/>
                <w:i/>
                <w:iCs/>
                <w:lang w:val="en-US"/>
              </w:rPr>
              <w:t>my</w:t>
            </w:r>
            <w:r w:rsidRPr="005F296C">
              <w:rPr>
                <w:i/>
                <w:iCs/>
                <w:lang w:val="en-US"/>
              </w:rPr>
              <w:t xml:space="preserve"> love</w:t>
            </w:r>
          </w:p>
        </w:tc>
        <w:tc>
          <w:tcPr>
            <w:tcW w:w="604" w:type="dxa"/>
            <w:shd w:val="clear" w:color="auto" w:fill="auto"/>
          </w:tcPr>
          <w:p w14:paraId="20CC9175" w14:textId="77777777" w:rsidR="00B743DB" w:rsidRPr="005F296C" w:rsidRDefault="00B743DB" w:rsidP="00823C8F">
            <w:pPr>
              <w:ind w:firstLine="0"/>
            </w:pPr>
            <w:r w:rsidRPr="005F296C">
              <w:t>22</w:t>
            </w:r>
          </w:p>
        </w:tc>
        <w:tc>
          <w:tcPr>
            <w:tcW w:w="2017" w:type="dxa"/>
            <w:shd w:val="clear" w:color="auto" w:fill="FABF8F" w:themeFill="accent6" w:themeFillTint="99"/>
          </w:tcPr>
          <w:p w14:paraId="62F50A79" w14:textId="77777777" w:rsidR="00B743DB" w:rsidRPr="005F296C" w:rsidRDefault="00B743DB" w:rsidP="00823C8F">
            <w:pPr>
              <w:ind w:firstLine="0"/>
              <w:jc w:val="left"/>
              <w:rPr>
                <w:i/>
                <w:iCs/>
              </w:rPr>
            </w:pPr>
            <w:r w:rsidRPr="005F296C">
              <w:rPr>
                <w:i/>
                <w:iCs/>
              </w:rPr>
              <w:t xml:space="preserve">Je mi to moc líto, lásko </w:t>
            </w:r>
            <w:r w:rsidRPr="005F296C">
              <w:rPr>
                <w:b/>
                <w:bCs/>
                <w:i/>
                <w:iCs/>
              </w:rPr>
              <w:t>moje</w:t>
            </w:r>
          </w:p>
        </w:tc>
        <w:tc>
          <w:tcPr>
            <w:tcW w:w="607" w:type="dxa"/>
            <w:shd w:val="clear" w:color="auto" w:fill="auto"/>
          </w:tcPr>
          <w:p w14:paraId="6D9F9D0B" w14:textId="77777777" w:rsidR="00B743DB" w:rsidRPr="005F296C" w:rsidRDefault="00B743DB" w:rsidP="00823C8F">
            <w:pPr>
              <w:ind w:firstLine="0"/>
            </w:pPr>
            <w:r w:rsidRPr="005F296C">
              <w:t>32</w:t>
            </w:r>
          </w:p>
        </w:tc>
        <w:tc>
          <w:tcPr>
            <w:tcW w:w="2166" w:type="dxa"/>
            <w:shd w:val="clear" w:color="auto" w:fill="FABF8F" w:themeFill="accent6" w:themeFillTint="99"/>
          </w:tcPr>
          <w:p w14:paraId="1F58AE14" w14:textId="77777777" w:rsidR="00B743DB" w:rsidRPr="005F296C" w:rsidRDefault="00B743DB" w:rsidP="00823C8F">
            <w:pPr>
              <w:ind w:firstLine="0"/>
              <w:jc w:val="left"/>
              <w:rPr>
                <w:i/>
                <w:iCs/>
              </w:rPr>
            </w:pPr>
            <w:r w:rsidRPr="005F296C">
              <w:rPr>
                <w:i/>
                <w:iCs/>
              </w:rPr>
              <w:t xml:space="preserve">Je mi to moc líto, </w:t>
            </w:r>
            <w:r w:rsidRPr="005F296C">
              <w:rPr>
                <w:b/>
                <w:bCs/>
                <w:i/>
                <w:iCs/>
              </w:rPr>
              <w:t>má</w:t>
            </w:r>
            <w:r w:rsidRPr="005F296C">
              <w:rPr>
                <w:i/>
                <w:iCs/>
              </w:rPr>
              <w:t xml:space="preserve"> lásko</w:t>
            </w:r>
          </w:p>
        </w:tc>
        <w:tc>
          <w:tcPr>
            <w:tcW w:w="607" w:type="dxa"/>
            <w:shd w:val="clear" w:color="auto" w:fill="auto"/>
          </w:tcPr>
          <w:p w14:paraId="281AEB24" w14:textId="77777777" w:rsidR="00B743DB" w:rsidRPr="005F296C" w:rsidRDefault="00B743DB" w:rsidP="00823C8F">
            <w:pPr>
              <w:ind w:firstLine="0"/>
            </w:pPr>
            <w:r w:rsidRPr="005F296C">
              <w:t>30</w:t>
            </w:r>
          </w:p>
        </w:tc>
      </w:tr>
      <w:tr w:rsidR="00B743DB" w:rsidRPr="005F296C" w14:paraId="159658AA" w14:textId="77777777" w:rsidTr="00823C8F">
        <w:trPr>
          <w:trHeight w:val="227"/>
        </w:trPr>
        <w:tc>
          <w:tcPr>
            <w:tcW w:w="621" w:type="dxa"/>
            <w:tcBorders>
              <w:bottom w:val="single" w:sz="4" w:space="0" w:color="000000"/>
            </w:tcBorders>
            <w:shd w:val="clear" w:color="auto" w:fill="auto"/>
          </w:tcPr>
          <w:p w14:paraId="5558CC8E" w14:textId="77777777" w:rsidR="00B743DB" w:rsidRPr="005F296C" w:rsidRDefault="00B743DB" w:rsidP="00823C8F">
            <w:pPr>
              <w:rPr>
                <w:b/>
              </w:rPr>
            </w:pPr>
          </w:p>
        </w:tc>
        <w:tc>
          <w:tcPr>
            <w:tcW w:w="2140" w:type="dxa"/>
            <w:tcBorders>
              <w:bottom w:val="single" w:sz="4" w:space="0" w:color="000000"/>
            </w:tcBorders>
            <w:shd w:val="clear" w:color="auto" w:fill="auto"/>
          </w:tcPr>
          <w:p w14:paraId="4AAC3DCD"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smile was gentle.</w:t>
            </w:r>
          </w:p>
        </w:tc>
        <w:tc>
          <w:tcPr>
            <w:tcW w:w="604" w:type="dxa"/>
            <w:tcBorders>
              <w:bottom w:val="single" w:sz="4" w:space="0" w:color="000000"/>
            </w:tcBorders>
            <w:shd w:val="clear" w:color="auto" w:fill="auto"/>
          </w:tcPr>
          <w:p w14:paraId="4CCBAF9F" w14:textId="77777777" w:rsidR="00B743DB" w:rsidRPr="005F296C" w:rsidRDefault="00B743DB" w:rsidP="00823C8F">
            <w:pPr>
              <w:ind w:firstLine="0"/>
            </w:pPr>
            <w:r w:rsidRPr="005F296C">
              <w:t>22</w:t>
            </w:r>
          </w:p>
        </w:tc>
        <w:tc>
          <w:tcPr>
            <w:tcW w:w="2017" w:type="dxa"/>
            <w:tcBorders>
              <w:bottom w:val="single" w:sz="4" w:space="0" w:color="000000"/>
            </w:tcBorders>
            <w:shd w:val="clear" w:color="auto" w:fill="D6D6D6"/>
          </w:tcPr>
          <w:p w14:paraId="3D1D51E9" w14:textId="77777777" w:rsidR="00B743DB" w:rsidRPr="005F296C" w:rsidRDefault="00B743DB" w:rsidP="00823C8F">
            <w:pPr>
              <w:ind w:firstLine="0"/>
              <w:jc w:val="left"/>
              <w:rPr>
                <w:i/>
                <w:iCs/>
              </w:rPr>
            </w:pPr>
            <w:r w:rsidRPr="005F296C">
              <w:rPr>
                <w:i/>
                <w:iCs/>
              </w:rPr>
              <w:t>Něžně se na ni usmál</w:t>
            </w:r>
          </w:p>
        </w:tc>
        <w:tc>
          <w:tcPr>
            <w:tcW w:w="607" w:type="dxa"/>
            <w:tcBorders>
              <w:bottom w:val="single" w:sz="4" w:space="0" w:color="000000"/>
            </w:tcBorders>
            <w:shd w:val="clear" w:color="auto" w:fill="auto"/>
          </w:tcPr>
          <w:p w14:paraId="28DC27BF" w14:textId="77777777" w:rsidR="00B743DB" w:rsidRPr="005F296C" w:rsidRDefault="00B743DB" w:rsidP="00823C8F">
            <w:pPr>
              <w:ind w:firstLine="0"/>
            </w:pPr>
            <w:r w:rsidRPr="005F296C">
              <w:t>32</w:t>
            </w:r>
          </w:p>
        </w:tc>
        <w:tc>
          <w:tcPr>
            <w:tcW w:w="2166" w:type="dxa"/>
            <w:tcBorders>
              <w:bottom w:val="single" w:sz="4" w:space="0" w:color="000000"/>
            </w:tcBorders>
            <w:shd w:val="clear" w:color="auto" w:fill="D6D6D6"/>
          </w:tcPr>
          <w:p w14:paraId="20ED8489" w14:textId="77777777" w:rsidR="00B743DB" w:rsidRPr="005F296C" w:rsidRDefault="00B743DB" w:rsidP="00823C8F">
            <w:pPr>
              <w:ind w:firstLine="0"/>
              <w:jc w:val="left"/>
              <w:rPr>
                <w:i/>
                <w:iCs/>
              </w:rPr>
            </w:pPr>
            <w:r w:rsidRPr="005F296C">
              <w:rPr>
                <w:i/>
                <w:iCs/>
              </w:rPr>
              <w:t>Ned se vlídně usmál.</w:t>
            </w:r>
          </w:p>
        </w:tc>
        <w:tc>
          <w:tcPr>
            <w:tcW w:w="607" w:type="dxa"/>
            <w:tcBorders>
              <w:bottom w:val="single" w:sz="4" w:space="0" w:color="000000"/>
            </w:tcBorders>
            <w:shd w:val="clear" w:color="auto" w:fill="auto"/>
          </w:tcPr>
          <w:p w14:paraId="53022D72" w14:textId="77777777" w:rsidR="00B743DB" w:rsidRPr="005F296C" w:rsidRDefault="00B743DB" w:rsidP="00823C8F">
            <w:pPr>
              <w:ind w:firstLine="0"/>
            </w:pPr>
            <w:r w:rsidRPr="005F296C">
              <w:t>29</w:t>
            </w:r>
          </w:p>
        </w:tc>
      </w:tr>
      <w:tr w:rsidR="00B743DB" w:rsidRPr="005F296C" w14:paraId="2396A308" w14:textId="77777777" w:rsidTr="00823C8F">
        <w:trPr>
          <w:trHeight w:val="227"/>
        </w:trPr>
        <w:tc>
          <w:tcPr>
            <w:tcW w:w="621" w:type="dxa"/>
            <w:tcBorders>
              <w:top w:val="single" w:sz="4" w:space="0" w:color="000000"/>
              <w:left w:val="single" w:sz="4" w:space="0" w:color="000000"/>
              <w:bottom w:val="single" w:sz="4" w:space="0" w:color="auto"/>
              <w:right w:val="single" w:sz="4" w:space="0" w:color="000000"/>
            </w:tcBorders>
            <w:shd w:val="clear" w:color="auto" w:fill="auto"/>
          </w:tcPr>
          <w:p w14:paraId="43D43AF6"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auto"/>
              <w:right w:val="single" w:sz="4" w:space="0" w:color="000000"/>
            </w:tcBorders>
            <w:shd w:val="clear" w:color="auto" w:fill="auto"/>
          </w:tcPr>
          <w:p w14:paraId="3FE6DAF7" w14:textId="77777777" w:rsidR="00B743DB" w:rsidRPr="005F296C" w:rsidRDefault="00B743DB" w:rsidP="00823C8F">
            <w:pPr>
              <w:ind w:firstLine="0"/>
              <w:jc w:val="left"/>
              <w:rPr>
                <w:i/>
                <w:iCs/>
                <w:lang w:val="en-US"/>
              </w:rPr>
            </w:pPr>
            <w:r w:rsidRPr="005F296C">
              <w:rPr>
                <w:i/>
                <w:iCs/>
                <w:lang w:val="en-US"/>
              </w:rPr>
              <w:t xml:space="preserve">Ned saw the dread on </w:t>
            </w:r>
            <w:r w:rsidRPr="005F296C">
              <w:rPr>
                <w:b/>
                <w:bCs/>
                <w:i/>
                <w:iCs/>
                <w:lang w:val="en-US"/>
              </w:rPr>
              <w:t>her</w:t>
            </w:r>
            <w:r w:rsidRPr="005F296C">
              <w:rPr>
                <w:i/>
                <w:iCs/>
                <w:lang w:val="en-US"/>
              </w:rPr>
              <w:t xml:space="preserve"> face</w:t>
            </w:r>
          </w:p>
        </w:tc>
        <w:tc>
          <w:tcPr>
            <w:tcW w:w="604" w:type="dxa"/>
            <w:tcBorders>
              <w:top w:val="single" w:sz="4" w:space="0" w:color="000000"/>
              <w:left w:val="single" w:sz="4" w:space="0" w:color="000000"/>
              <w:bottom w:val="single" w:sz="4" w:space="0" w:color="auto"/>
              <w:right w:val="single" w:sz="4" w:space="0" w:color="000000"/>
            </w:tcBorders>
            <w:shd w:val="clear" w:color="auto" w:fill="auto"/>
          </w:tcPr>
          <w:p w14:paraId="166B0947" w14:textId="77777777" w:rsidR="00B743DB" w:rsidRPr="005F296C" w:rsidRDefault="00B743DB" w:rsidP="00823C8F">
            <w:pPr>
              <w:ind w:firstLine="0"/>
            </w:pPr>
            <w:r w:rsidRPr="005F296C">
              <w:t>22</w:t>
            </w:r>
          </w:p>
        </w:tc>
        <w:tc>
          <w:tcPr>
            <w:tcW w:w="201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Pr>
          <w:p w14:paraId="234FB094" w14:textId="77777777" w:rsidR="00B743DB" w:rsidRPr="005F296C" w:rsidRDefault="00B743DB" w:rsidP="00823C8F">
            <w:pPr>
              <w:ind w:firstLine="0"/>
              <w:jc w:val="left"/>
              <w:rPr>
                <w:i/>
                <w:iCs/>
              </w:rPr>
            </w:pPr>
            <w:r w:rsidRPr="005F296C">
              <w:rPr>
                <w:i/>
                <w:iCs/>
              </w:rPr>
              <w:t xml:space="preserve">Ned viděl strach zračící se v </w:t>
            </w:r>
            <w:r w:rsidRPr="005F296C">
              <w:rPr>
                <w:b/>
                <w:bCs/>
                <w:i/>
                <w:iCs/>
              </w:rPr>
              <w:t>její</w:t>
            </w:r>
            <w:r w:rsidRPr="005F296C">
              <w:rPr>
                <w:i/>
                <w:iCs/>
              </w:rPr>
              <w:t xml:space="preserve"> tváři</w:t>
            </w:r>
          </w:p>
        </w:tc>
        <w:tc>
          <w:tcPr>
            <w:tcW w:w="607" w:type="dxa"/>
            <w:tcBorders>
              <w:top w:val="single" w:sz="4" w:space="0" w:color="000000"/>
              <w:left w:val="single" w:sz="4" w:space="0" w:color="000000"/>
              <w:bottom w:val="single" w:sz="4" w:space="0" w:color="auto"/>
              <w:right w:val="single" w:sz="4" w:space="0" w:color="000000"/>
            </w:tcBorders>
            <w:shd w:val="clear" w:color="auto" w:fill="auto"/>
          </w:tcPr>
          <w:p w14:paraId="4335D1B1" w14:textId="77777777" w:rsidR="00B743DB" w:rsidRPr="005F296C" w:rsidRDefault="00B743DB" w:rsidP="00823C8F">
            <w:pPr>
              <w:ind w:firstLine="0"/>
            </w:pPr>
            <w:r w:rsidRPr="005F296C">
              <w:t>32</w:t>
            </w:r>
          </w:p>
        </w:tc>
        <w:tc>
          <w:tcPr>
            <w:tcW w:w="2166" w:type="dxa"/>
            <w:tcBorders>
              <w:top w:val="single" w:sz="4" w:space="0" w:color="000000"/>
              <w:left w:val="single" w:sz="4" w:space="0" w:color="000000"/>
              <w:bottom w:val="single" w:sz="4" w:space="0" w:color="auto"/>
              <w:right w:val="single" w:sz="4" w:space="0" w:color="000000"/>
            </w:tcBorders>
            <w:shd w:val="clear" w:color="auto" w:fill="D6D6D6"/>
          </w:tcPr>
          <w:p w14:paraId="02BA486C" w14:textId="77777777" w:rsidR="00B743DB" w:rsidRPr="005F296C" w:rsidRDefault="00B743DB" w:rsidP="00823C8F">
            <w:pPr>
              <w:ind w:firstLine="0"/>
              <w:jc w:val="left"/>
              <w:rPr>
                <w:i/>
                <w:iCs/>
              </w:rPr>
            </w:pPr>
            <w:r w:rsidRPr="005F296C">
              <w:rPr>
                <w:i/>
                <w:iCs/>
              </w:rPr>
              <w:t>jak zděšeně se zatvářila</w:t>
            </w:r>
          </w:p>
        </w:tc>
        <w:tc>
          <w:tcPr>
            <w:tcW w:w="607" w:type="dxa"/>
            <w:tcBorders>
              <w:top w:val="single" w:sz="4" w:space="0" w:color="000000"/>
              <w:left w:val="single" w:sz="4" w:space="0" w:color="000000"/>
              <w:bottom w:val="single" w:sz="4" w:space="0" w:color="auto"/>
              <w:right w:val="single" w:sz="4" w:space="0" w:color="000000"/>
            </w:tcBorders>
            <w:shd w:val="clear" w:color="auto" w:fill="auto"/>
          </w:tcPr>
          <w:p w14:paraId="3F7917E6" w14:textId="77777777" w:rsidR="00B743DB" w:rsidRPr="005F296C" w:rsidRDefault="00B743DB" w:rsidP="00823C8F">
            <w:pPr>
              <w:ind w:firstLine="0"/>
            </w:pPr>
            <w:r w:rsidRPr="005F296C">
              <w:t>29</w:t>
            </w:r>
          </w:p>
        </w:tc>
      </w:tr>
      <w:tr w:rsidR="00B743DB" w:rsidRPr="005F296C" w14:paraId="39CF929C" w14:textId="77777777" w:rsidTr="00823C8F">
        <w:trPr>
          <w:trHeight w:val="227"/>
        </w:trPr>
        <w:tc>
          <w:tcPr>
            <w:tcW w:w="621" w:type="dxa"/>
            <w:tcBorders>
              <w:top w:val="single" w:sz="4" w:space="0" w:color="auto"/>
              <w:left w:val="nil"/>
              <w:bottom w:val="single" w:sz="4" w:space="0" w:color="auto"/>
              <w:right w:val="nil"/>
            </w:tcBorders>
            <w:shd w:val="clear" w:color="auto" w:fill="auto"/>
          </w:tcPr>
          <w:p w14:paraId="64F93788" w14:textId="77777777" w:rsidR="00B743DB" w:rsidRPr="005F296C" w:rsidRDefault="00B743DB" w:rsidP="00823C8F">
            <w:pPr>
              <w:rPr>
                <w:b/>
              </w:rPr>
            </w:pPr>
          </w:p>
        </w:tc>
        <w:tc>
          <w:tcPr>
            <w:tcW w:w="2140" w:type="dxa"/>
            <w:tcBorders>
              <w:top w:val="single" w:sz="4" w:space="0" w:color="auto"/>
              <w:left w:val="nil"/>
              <w:bottom w:val="single" w:sz="4" w:space="0" w:color="auto"/>
              <w:right w:val="nil"/>
            </w:tcBorders>
            <w:shd w:val="clear" w:color="auto" w:fill="auto"/>
          </w:tcPr>
          <w:p w14:paraId="47D43D23" w14:textId="77777777" w:rsidR="00B743DB" w:rsidRPr="005F296C" w:rsidRDefault="00B743DB" w:rsidP="00823C8F">
            <w:pPr>
              <w:ind w:firstLine="0"/>
              <w:jc w:val="left"/>
              <w:rPr>
                <w:i/>
                <w:iCs/>
                <w:lang w:val="en-US"/>
              </w:rPr>
            </w:pPr>
          </w:p>
        </w:tc>
        <w:tc>
          <w:tcPr>
            <w:tcW w:w="604" w:type="dxa"/>
            <w:tcBorders>
              <w:top w:val="single" w:sz="4" w:space="0" w:color="auto"/>
              <w:left w:val="nil"/>
              <w:bottom w:val="single" w:sz="4" w:space="0" w:color="auto"/>
              <w:right w:val="nil"/>
            </w:tcBorders>
            <w:shd w:val="clear" w:color="auto" w:fill="auto"/>
          </w:tcPr>
          <w:p w14:paraId="343A54A9" w14:textId="77777777" w:rsidR="00B743DB" w:rsidRPr="005F296C" w:rsidRDefault="00B743DB" w:rsidP="00823C8F">
            <w:pPr>
              <w:ind w:firstLine="0"/>
            </w:pPr>
          </w:p>
        </w:tc>
        <w:tc>
          <w:tcPr>
            <w:tcW w:w="2017" w:type="dxa"/>
            <w:tcBorders>
              <w:top w:val="single" w:sz="4" w:space="0" w:color="auto"/>
              <w:left w:val="nil"/>
              <w:bottom w:val="single" w:sz="4" w:space="0" w:color="auto"/>
              <w:right w:val="nil"/>
            </w:tcBorders>
            <w:shd w:val="clear" w:color="auto" w:fill="auto"/>
          </w:tcPr>
          <w:p w14:paraId="3CCEB548" w14:textId="77777777" w:rsidR="00B743DB" w:rsidRPr="005F296C" w:rsidRDefault="00B743DB" w:rsidP="00823C8F">
            <w:pPr>
              <w:ind w:firstLine="0"/>
              <w:jc w:val="left"/>
              <w:rPr>
                <w:i/>
                <w:iCs/>
              </w:rPr>
            </w:pPr>
          </w:p>
        </w:tc>
        <w:tc>
          <w:tcPr>
            <w:tcW w:w="607" w:type="dxa"/>
            <w:tcBorders>
              <w:top w:val="single" w:sz="4" w:space="0" w:color="auto"/>
              <w:left w:val="nil"/>
              <w:bottom w:val="single" w:sz="4" w:space="0" w:color="auto"/>
              <w:right w:val="nil"/>
            </w:tcBorders>
            <w:shd w:val="clear" w:color="auto" w:fill="auto"/>
          </w:tcPr>
          <w:p w14:paraId="610D557C" w14:textId="77777777" w:rsidR="00B743DB" w:rsidRPr="005F296C" w:rsidRDefault="00B743DB" w:rsidP="00823C8F">
            <w:pPr>
              <w:ind w:firstLine="0"/>
            </w:pPr>
          </w:p>
        </w:tc>
        <w:tc>
          <w:tcPr>
            <w:tcW w:w="2166" w:type="dxa"/>
            <w:tcBorders>
              <w:top w:val="single" w:sz="4" w:space="0" w:color="auto"/>
              <w:left w:val="nil"/>
              <w:bottom w:val="single" w:sz="4" w:space="0" w:color="auto"/>
              <w:right w:val="nil"/>
            </w:tcBorders>
            <w:shd w:val="clear" w:color="auto" w:fill="auto"/>
          </w:tcPr>
          <w:p w14:paraId="57955714" w14:textId="77777777" w:rsidR="00B743DB" w:rsidRPr="005F296C" w:rsidRDefault="00B743DB" w:rsidP="00823C8F">
            <w:pPr>
              <w:ind w:firstLine="0"/>
              <w:jc w:val="left"/>
              <w:rPr>
                <w:i/>
                <w:iCs/>
              </w:rPr>
            </w:pPr>
          </w:p>
        </w:tc>
        <w:tc>
          <w:tcPr>
            <w:tcW w:w="607" w:type="dxa"/>
            <w:tcBorders>
              <w:top w:val="single" w:sz="4" w:space="0" w:color="auto"/>
              <w:left w:val="nil"/>
              <w:bottom w:val="single" w:sz="4" w:space="0" w:color="auto"/>
              <w:right w:val="nil"/>
            </w:tcBorders>
            <w:shd w:val="clear" w:color="auto" w:fill="auto"/>
          </w:tcPr>
          <w:p w14:paraId="173A7CB9" w14:textId="77777777" w:rsidR="00B743DB" w:rsidRPr="005F296C" w:rsidRDefault="00B743DB" w:rsidP="00823C8F">
            <w:pPr>
              <w:ind w:firstLine="0"/>
            </w:pPr>
          </w:p>
        </w:tc>
      </w:tr>
      <w:tr w:rsidR="00B743DB" w:rsidRPr="005F296C" w14:paraId="340046EC" w14:textId="77777777" w:rsidTr="00823C8F">
        <w:trPr>
          <w:trHeight w:val="227"/>
        </w:trPr>
        <w:tc>
          <w:tcPr>
            <w:tcW w:w="621" w:type="dxa"/>
            <w:tcBorders>
              <w:top w:val="single" w:sz="4" w:space="0" w:color="auto"/>
              <w:left w:val="single" w:sz="4" w:space="0" w:color="000000"/>
              <w:bottom w:val="single" w:sz="4" w:space="0" w:color="000000"/>
              <w:right w:val="single" w:sz="4" w:space="0" w:color="000000"/>
            </w:tcBorders>
            <w:shd w:val="clear" w:color="auto" w:fill="auto"/>
          </w:tcPr>
          <w:p w14:paraId="6B38367F" w14:textId="77777777" w:rsidR="00B743DB" w:rsidRPr="005F296C" w:rsidRDefault="00B743DB" w:rsidP="00823C8F">
            <w:pPr>
              <w:rPr>
                <w:b/>
              </w:rPr>
            </w:pPr>
          </w:p>
        </w:tc>
        <w:tc>
          <w:tcPr>
            <w:tcW w:w="2140" w:type="dxa"/>
            <w:tcBorders>
              <w:top w:val="single" w:sz="4" w:space="0" w:color="auto"/>
              <w:left w:val="single" w:sz="4" w:space="0" w:color="000000"/>
              <w:bottom w:val="single" w:sz="4" w:space="0" w:color="000000"/>
              <w:right w:val="single" w:sz="4" w:space="0" w:color="000000"/>
            </w:tcBorders>
            <w:shd w:val="clear" w:color="auto" w:fill="auto"/>
          </w:tcPr>
          <w:p w14:paraId="668F9F72" w14:textId="77777777" w:rsidR="00B743DB" w:rsidRPr="005F296C" w:rsidRDefault="00B743DB" w:rsidP="00823C8F">
            <w:pPr>
              <w:ind w:firstLine="0"/>
              <w:jc w:val="left"/>
              <w:rPr>
                <w:i/>
                <w:iCs/>
                <w:lang w:val="en-US"/>
              </w:rPr>
            </w:pPr>
            <w:r w:rsidRPr="005F296C">
              <w:rPr>
                <w:i/>
                <w:iCs/>
                <w:lang w:val="en-US"/>
              </w:rPr>
              <w:t xml:space="preserve">the heart tree […] thinking </w:t>
            </w:r>
            <w:r w:rsidRPr="005F296C">
              <w:rPr>
                <w:b/>
                <w:bCs/>
                <w:i/>
                <w:iCs/>
                <w:lang w:val="en-US"/>
              </w:rPr>
              <w:t>its</w:t>
            </w:r>
            <w:r w:rsidRPr="005F296C">
              <w:rPr>
                <w:i/>
                <w:iCs/>
                <w:lang w:val="en-US"/>
              </w:rPr>
              <w:t xml:space="preserve"> long slow thoughts.</w:t>
            </w:r>
          </w:p>
        </w:tc>
        <w:tc>
          <w:tcPr>
            <w:tcW w:w="604" w:type="dxa"/>
            <w:tcBorders>
              <w:top w:val="single" w:sz="4" w:space="0" w:color="auto"/>
              <w:left w:val="single" w:sz="4" w:space="0" w:color="000000"/>
              <w:bottom w:val="single" w:sz="4" w:space="0" w:color="000000"/>
              <w:right w:val="single" w:sz="4" w:space="0" w:color="000000"/>
            </w:tcBorders>
            <w:shd w:val="clear" w:color="auto" w:fill="auto"/>
          </w:tcPr>
          <w:p w14:paraId="2EE4B540" w14:textId="77777777" w:rsidR="00B743DB" w:rsidRPr="005F296C" w:rsidRDefault="00B743DB" w:rsidP="00823C8F">
            <w:pPr>
              <w:ind w:firstLine="0"/>
            </w:pPr>
            <w:r w:rsidRPr="005F296C">
              <w:t>22</w:t>
            </w:r>
          </w:p>
        </w:tc>
        <w:tc>
          <w:tcPr>
            <w:tcW w:w="2017" w:type="dxa"/>
            <w:tcBorders>
              <w:top w:val="single" w:sz="4" w:space="0" w:color="auto"/>
              <w:left w:val="single" w:sz="4" w:space="0" w:color="000000"/>
              <w:bottom w:val="single" w:sz="4" w:space="0" w:color="000000"/>
              <w:right w:val="single" w:sz="4" w:space="0" w:color="000000"/>
            </w:tcBorders>
            <w:shd w:val="clear" w:color="auto" w:fill="FABF8F" w:themeFill="accent6" w:themeFillTint="99"/>
          </w:tcPr>
          <w:p w14:paraId="170A341D" w14:textId="77777777" w:rsidR="00B743DB" w:rsidRPr="005F296C" w:rsidRDefault="00B743DB" w:rsidP="00823C8F">
            <w:pPr>
              <w:ind w:firstLine="0"/>
              <w:jc w:val="left"/>
              <w:rPr>
                <w:i/>
                <w:iCs/>
              </w:rPr>
            </w:pPr>
            <w:r w:rsidRPr="005F296C">
              <w:rPr>
                <w:i/>
                <w:iCs/>
              </w:rPr>
              <w:t xml:space="preserve">Ke stromu srdce […] přemýšlejícím </w:t>
            </w:r>
            <w:r w:rsidRPr="005F296C">
              <w:rPr>
                <w:b/>
                <w:bCs/>
                <w:i/>
                <w:iCs/>
              </w:rPr>
              <w:t>jeho</w:t>
            </w:r>
            <w:r w:rsidRPr="005F296C">
              <w:rPr>
                <w:i/>
                <w:iCs/>
              </w:rPr>
              <w:t xml:space="preserve"> dlouhé, pomalé myšlenky.</w:t>
            </w:r>
          </w:p>
        </w:tc>
        <w:tc>
          <w:tcPr>
            <w:tcW w:w="607" w:type="dxa"/>
            <w:tcBorders>
              <w:top w:val="single" w:sz="4" w:space="0" w:color="auto"/>
              <w:left w:val="single" w:sz="4" w:space="0" w:color="000000"/>
              <w:bottom w:val="single" w:sz="4" w:space="0" w:color="000000"/>
              <w:right w:val="single" w:sz="4" w:space="0" w:color="000000"/>
            </w:tcBorders>
            <w:shd w:val="clear" w:color="auto" w:fill="auto"/>
          </w:tcPr>
          <w:p w14:paraId="7D7E0A88" w14:textId="77777777" w:rsidR="00B743DB" w:rsidRPr="005F296C" w:rsidRDefault="00B743DB" w:rsidP="00823C8F">
            <w:pPr>
              <w:ind w:firstLine="0"/>
            </w:pPr>
            <w:r w:rsidRPr="005F296C">
              <w:t>32</w:t>
            </w:r>
          </w:p>
        </w:tc>
        <w:tc>
          <w:tcPr>
            <w:tcW w:w="2166" w:type="dxa"/>
            <w:tcBorders>
              <w:top w:val="single" w:sz="4" w:space="0" w:color="auto"/>
              <w:left w:val="single" w:sz="4" w:space="0" w:color="000000"/>
              <w:bottom w:val="single" w:sz="4" w:space="0" w:color="000000"/>
              <w:right w:val="single" w:sz="4" w:space="0" w:color="000000"/>
            </w:tcBorders>
            <w:shd w:val="clear" w:color="auto" w:fill="D6D6D6"/>
          </w:tcPr>
          <w:p w14:paraId="676706FA" w14:textId="77777777" w:rsidR="00B743DB" w:rsidRPr="005F296C" w:rsidRDefault="00B743DB" w:rsidP="00823C8F">
            <w:pPr>
              <w:ind w:firstLine="0"/>
              <w:jc w:val="left"/>
              <w:rPr>
                <w:i/>
                <w:iCs/>
              </w:rPr>
            </w:pPr>
            <w:r w:rsidRPr="005F296C">
              <w:rPr>
                <w:i/>
                <w:iCs/>
              </w:rPr>
              <w:t>Na strom srdce […] dlouze a zvolna přemýšlel.</w:t>
            </w:r>
          </w:p>
        </w:tc>
        <w:tc>
          <w:tcPr>
            <w:tcW w:w="607" w:type="dxa"/>
            <w:tcBorders>
              <w:top w:val="single" w:sz="4" w:space="0" w:color="auto"/>
              <w:left w:val="single" w:sz="4" w:space="0" w:color="000000"/>
              <w:bottom w:val="single" w:sz="4" w:space="0" w:color="000000"/>
              <w:right w:val="single" w:sz="4" w:space="0" w:color="000000"/>
            </w:tcBorders>
            <w:shd w:val="clear" w:color="auto" w:fill="auto"/>
          </w:tcPr>
          <w:p w14:paraId="7683A385" w14:textId="77777777" w:rsidR="00B743DB" w:rsidRPr="005F296C" w:rsidRDefault="00B743DB" w:rsidP="00823C8F">
            <w:pPr>
              <w:ind w:firstLine="0"/>
            </w:pPr>
            <w:r w:rsidRPr="005F296C">
              <w:t>29</w:t>
            </w:r>
          </w:p>
          <w:p w14:paraId="33252B70" w14:textId="77777777" w:rsidR="00B743DB" w:rsidRPr="005F296C" w:rsidRDefault="00B743DB" w:rsidP="00823C8F">
            <w:pPr>
              <w:ind w:firstLine="0"/>
            </w:pPr>
          </w:p>
        </w:tc>
      </w:tr>
      <w:tr w:rsidR="00B743DB" w:rsidRPr="005F296C" w14:paraId="548D83C5"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9ADA068"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64EF72FF" w14:textId="77777777" w:rsidR="00B743DB" w:rsidRPr="005F296C" w:rsidRDefault="00B743DB" w:rsidP="00823C8F">
            <w:pPr>
              <w:ind w:firstLine="0"/>
              <w:jc w:val="left"/>
              <w:rPr>
                <w:i/>
                <w:iCs/>
                <w:lang w:val="en-US"/>
              </w:rPr>
            </w:pPr>
            <w:r w:rsidRPr="005F296C">
              <w:rPr>
                <w:i/>
                <w:iCs/>
                <w:lang w:val="en-US"/>
              </w:rPr>
              <w:t xml:space="preserve">Ice back into </w:t>
            </w:r>
            <w:r w:rsidRPr="005F296C">
              <w:rPr>
                <w:b/>
                <w:bCs/>
                <w:i/>
                <w:iCs/>
                <w:lang w:val="en-US"/>
              </w:rPr>
              <w:t>its</w:t>
            </w:r>
            <w:r w:rsidRPr="005F296C">
              <w:rPr>
                <w:i/>
                <w:iCs/>
                <w:lang w:val="en-US"/>
              </w:rPr>
              <w:t xml:space="preserve"> sheath</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11B89D6" w14:textId="77777777" w:rsidR="00B743DB" w:rsidRPr="005F296C" w:rsidRDefault="00B743DB" w:rsidP="00823C8F">
            <w:pPr>
              <w:ind w:firstLine="0"/>
            </w:pPr>
            <w:r w:rsidRPr="005F296C">
              <w:t>22</w:t>
            </w:r>
          </w:p>
        </w:tc>
        <w:tc>
          <w:tcPr>
            <w:tcW w:w="2017" w:type="dxa"/>
            <w:tcBorders>
              <w:top w:val="single" w:sz="4" w:space="0" w:color="000000"/>
              <w:left w:val="single" w:sz="4" w:space="0" w:color="000000"/>
              <w:bottom w:val="single" w:sz="4" w:space="0" w:color="000000"/>
              <w:right w:val="single" w:sz="4" w:space="0" w:color="000000"/>
            </w:tcBorders>
            <w:shd w:val="clear" w:color="auto" w:fill="73FEFF"/>
          </w:tcPr>
          <w:p w14:paraId="2883B17B" w14:textId="77777777" w:rsidR="00B743DB" w:rsidRPr="005F296C" w:rsidRDefault="00B743DB" w:rsidP="00823C8F">
            <w:pPr>
              <w:ind w:firstLine="0"/>
              <w:jc w:val="left"/>
              <w:rPr>
                <w:i/>
                <w:iCs/>
              </w:rPr>
            </w:pPr>
            <w:r w:rsidRPr="005F296C">
              <w:rPr>
                <w:i/>
                <w:iCs/>
              </w:rPr>
              <w:t>Zasunul Led zpátky do pochvy</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F3C943F" w14:textId="77777777" w:rsidR="00B743DB" w:rsidRPr="005F296C" w:rsidRDefault="00B743DB" w:rsidP="00823C8F">
            <w:pPr>
              <w:ind w:firstLine="0"/>
            </w:pPr>
            <w:r w:rsidRPr="005F296C">
              <w:t>32</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3210298D" w14:textId="77777777" w:rsidR="00B743DB" w:rsidRPr="005F296C" w:rsidRDefault="00B743DB" w:rsidP="00823C8F">
            <w:pPr>
              <w:ind w:firstLine="0"/>
              <w:jc w:val="left"/>
              <w:rPr>
                <w:i/>
                <w:iCs/>
              </w:rPr>
            </w:pPr>
            <w:r w:rsidRPr="005F296C">
              <w:rPr>
                <w:i/>
                <w:iCs/>
              </w:rPr>
              <w:t>Zasunul Led zpátky do pochvy</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3116D8F2" w14:textId="77777777" w:rsidR="00B743DB" w:rsidRPr="005F296C" w:rsidRDefault="00B743DB" w:rsidP="00823C8F">
            <w:pPr>
              <w:ind w:firstLine="0"/>
            </w:pPr>
            <w:r w:rsidRPr="005F296C">
              <w:t>30</w:t>
            </w:r>
          </w:p>
        </w:tc>
      </w:tr>
      <w:tr w:rsidR="00B743DB" w:rsidRPr="005F296C" w14:paraId="2CBEAB87"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404FDD3"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5E8A58A6" w14:textId="77777777" w:rsidR="00B743DB" w:rsidRPr="005F296C" w:rsidRDefault="00B743DB" w:rsidP="00823C8F">
            <w:pPr>
              <w:ind w:firstLine="0"/>
              <w:jc w:val="left"/>
              <w:rPr>
                <w:i/>
                <w:iCs/>
                <w:lang w:val="en-US"/>
              </w:rPr>
            </w:pPr>
            <w:r w:rsidRPr="005F296C">
              <w:rPr>
                <w:i/>
                <w:iCs/>
                <w:lang w:val="en-US"/>
              </w:rPr>
              <w:t xml:space="preserve">Catelyn took </w:t>
            </w:r>
            <w:r w:rsidRPr="005F296C">
              <w:rPr>
                <w:b/>
                <w:bCs/>
                <w:i/>
                <w:iCs/>
                <w:lang w:val="en-US"/>
              </w:rPr>
              <w:t>her</w:t>
            </w:r>
            <w:r w:rsidRPr="005F296C">
              <w:rPr>
                <w:i/>
                <w:iCs/>
                <w:lang w:val="en-US"/>
              </w:rPr>
              <w:t xml:space="preserve"> husband’s hand</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C77BFB4" w14:textId="77777777" w:rsidR="00B743DB" w:rsidRPr="005F296C" w:rsidRDefault="00B743DB" w:rsidP="00823C8F">
            <w:pPr>
              <w:ind w:firstLine="0"/>
            </w:pPr>
            <w:r w:rsidRPr="005F296C">
              <w:t>22</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19024FB5" w14:textId="77777777" w:rsidR="00B743DB" w:rsidRPr="005F296C" w:rsidRDefault="00B743DB" w:rsidP="00823C8F">
            <w:pPr>
              <w:ind w:firstLine="0"/>
              <w:jc w:val="left"/>
              <w:rPr>
                <w:i/>
                <w:iCs/>
              </w:rPr>
            </w:pPr>
            <w:r w:rsidRPr="005F296C">
              <w:rPr>
                <w:i/>
                <w:iCs/>
              </w:rPr>
              <w:t xml:space="preserve">Catelyn vzala </w:t>
            </w:r>
            <w:r w:rsidRPr="005F296C">
              <w:rPr>
                <w:b/>
                <w:bCs/>
                <w:i/>
                <w:iCs/>
              </w:rPr>
              <w:t>svého</w:t>
            </w:r>
            <w:r w:rsidRPr="005F296C">
              <w:rPr>
                <w:i/>
                <w:iCs/>
              </w:rPr>
              <w:t xml:space="preserve"> manžela za ruku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8B89B37" w14:textId="77777777" w:rsidR="00B743DB" w:rsidRPr="005F296C" w:rsidRDefault="00B743DB" w:rsidP="00823C8F">
            <w:pPr>
              <w:ind w:firstLine="0"/>
            </w:pPr>
            <w:r w:rsidRPr="005F296C">
              <w:t>32</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2D2732E5" w14:textId="77777777" w:rsidR="00B743DB" w:rsidRPr="005F296C" w:rsidRDefault="00B743DB" w:rsidP="00823C8F">
            <w:pPr>
              <w:ind w:firstLine="0"/>
              <w:jc w:val="left"/>
              <w:rPr>
                <w:i/>
                <w:iCs/>
              </w:rPr>
            </w:pPr>
            <w:r w:rsidRPr="005F296C">
              <w:rPr>
                <w:i/>
                <w:iCs/>
              </w:rPr>
              <w:t>Catelyn vzala manžela za ruku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3D85195" w14:textId="77777777" w:rsidR="00B743DB" w:rsidRPr="005F296C" w:rsidRDefault="00B743DB" w:rsidP="00823C8F">
            <w:pPr>
              <w:ind w:firstLine="0"/>
            </w:pPr>
            <w:r w:rsidRPr="005F296C">
              <w:t>30</w:t>
            </w:r>
          </w:p>
        </w:tc>
      </w:tr>
      <w:tr w:rsidR="00B743DB" w:rsidRPr="005F296C" w14:paraId="5515DBB6"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29C73130"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59B6BB6E" w14:textId="77777777" w:rsidR="00B743DB" w:rsidRPr="005F296C" w:rsidRDefault="00B743DB" w:rsidP="00823C8F">
            <w:pPr>
              <w:ind w:firstLine="0"/>
              <w:jc w:val="left"/>
              <w:rPr>
                <w:i/>
                <w:iCs/>
                <w:lang w:val="en-US"/>
              </w:rPr>
            </w:pPr>
            <w:r w:rsidRPr="005F296C">
              <w:rPr>
                <w:b/>
                <w:bCs/>
                <w:i/>
                <w:iCs/>
                <w:lang w:val="en-US"/>
              </w:rPr>
              <w:t>His</w:t>
            </w:r>
            <w:r w:rsidRPr="005F296C">
              <w:rPr>
                <w:i/>
                <w:iCs/>
                <w:lang w:val="en-US"/>
              </w:rPr>
              <w:t xml:space="preserve"> eyes found hers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2413F41" w14:textId="77777777" w:rsidR="00B743DB" w:rsidRPr="005F296C" w:rsidRDefault="00B743DB" w:rsidP="00823C8F">
            <w:pPr>
              <w:ind w:firstLine="0"/>
            </w:pPr>
            <w:r w:rsidRPr="005F296C">
              <w:t>22</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C2487B7" w14:textId="77777777" w:rsidR="00B743DB" w:rsidRPr="005F296C" w:rsidRDefault="00B743DB" w:rsidP="00823C8F">
            <w:pPr>
              <w:ind w:firstLine="0"/>
              <w:jc w:val="left"/>
              <w:rPr>
                <w:i/>
                <w:iCs/>
              </w:rPr>
            </w:pPr>
            <w:r w:rsidRPr="005F296C">
              <w:rPr>
                <w:b/>
                <w:bCs/>
                <w:i/>
                <w:iCs/>
              </w:rPr>
              <w:t>Jeho</w:t>
            </w:r>
            <w:r w:rsidRPr="005F296C">
              <w:rPr>
                <w:i/>
                <w:iCs/>
              </w:rPr>
              <w:t xml:space="preserve"> oči se setkaly s jejími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0774EED" w14:textId="77777777" w:rsidR="00B743DB" w:rsidRPr="005F296C" w:rsidRDefault="00B743DB" w:rsidP="00823C8F">
            <w:pPr>
              <w:ind w:firstLine="0"/>
            </w:pPr>
            <w:r w:rsidRPr="005F296C">
              <w:t>32</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4C1B8C99" w14:textId="77777777" w:rsidR="00B743DB" w:rsidRPr="005F296C" w:rsidRDefault="00B743DB" w:rsidP="00823C8F">
            <w:pPr>
              <w:ind w:firstLine="0"/>
              <w:jc w:val="left"/>
              <w:rPr>
                <w:i/>
                <w:iCs/>
              </w:rPr>
            </w:pPr>
            <w:r w:rsidRPr="005F296C">
              <w:rPr>
                <w:i/>
                <w:iCs/>
              </w:rPr>
              <w:t>Pohledem vyhledal její oči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7EDB3C1" w14:textId="77777777" w:rsidR="00B743DB" w:rsidRPr="005F296C" w:rsidRDefault="00B743DB" w:rsidP="00823C8F">
            <w:pPr>
              <w:ind w:firstLine="0"/>
            </w:pPr>
            <w:r w:rsidRPr="005F296C">
              <w:t>30</w:t>
            </w:r>
          </w:p>
        </w:tc>
      </w:tr>
      <w:tr w:rsidR="00B743DB" w:rsidRPr="005F296C" w14:paraId="5045C9F1"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29AC4D6"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467E18EA" w14:textId="77777777" w:rsidR="00B743DB" w:rsidRPr="005F296C" w:rsidRDefault="00B743DB" w:rsidP="00823C8F">
            <w:pPr>
              <w:ind w:firstLine="0"/>
              <w:jc w:val="left"/>
              <w:rPr>
                <w:b/>
                <w:bCs/>
                <w:i/>
                <w:iCs/>
                <w:lang w:val="en-US"/>
              </w:rPr>
            </w:pPr>
            <w:r w:rsidRPr="005F296C">
              <w:rPr>
                <w:i/>
                <w:iCs/>
                <w:lang w:val="en-US"/>
              </w:rPr>
              <w:t xml:space="preserve">His eyes found </w:t>
            </w:r>
            <w:r w:rsidRPr="005F296C">
              <w:rPr>
                <w:b/>
                <w:bCs/>
                <w:i/>
                <w:iCs/>
                <w:lang w:val="en-US"/>
              </w:rPr>
              <w:t>hers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6E8E944F" w14:textId="77777777" w:rsidR="00B743DB" w:rsidRPr="005F296C" w:rsidRDefault="00B743DB" w:rsidP="00823C8F">
            <w:pPr>
              <w:ind w:firstLine="0"/>
            </w:pPr>
            <w:r w:rsidRPr="005F296C">
              <w:t>22</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EDC8997" w14:textId="77777777" w:rsidR="00B743DB" w:rsidRPr="005F296C" w:rsidRDefault="00B743DB" w:rsidP="00823C8F">
            <w:pPr>
              <w:ind w:firstLine="0"/>
              <w:jc w:val="left"/>
              <w:rPr>
                <w:b/>
                <w:bCs/>
                <w:i/>
                <w:iCs/>
              </w:rPr>
            </w:pPr>
            <w:r w:rsidRPr="005F296C">
              <w:rPr>
                <w:i/>
                <w:iCs/>
              </w:rPr>
              <w:t xml:space="preserve">Jeho oči se setkaly s </w:t>
            </w:r>
            <w:r w:rsidRPr="005F296C">
              <w:rPr>
                <w:b/>
                <w:bCs/>
                <w:i/>
                <w:iCs/>
              </w:rPr>
              <w:t>jejími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D975F77" w14:textId="77777777" w:rsidR="00B743DB" w:rsidRPr="005F296C" w:rsidRDefault="00B743DB" w:rsidP="00823C8F">
            <w:pPr>
              <w:ind w:firstLine="0"/>
            </w:pPr>
            <w:r w:rsidRPr="005F296C">
              <w:t>32</w:t>
            </w: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3362A93" w14:textId="77777777" w:rsidR="00B743DB" w:rsidRPr="005F296C" w:rsidRDefault="00B743DB" w:rsidP="00823C8F">
            <w:pPr>
              <w:ind w:firstLine="0"/>
              <w:jc w:val="left"/>
              <w:rPr>
                <w:i/>
                <w:iCs/>
                <w:shd w:val="clear" w:color="auto" w:fill="00B0F0"/>
              </w:rPr>
            </w:pPr>
            <w:proofErr w:type="spellStart"/>
            <w:r w:rsidRPr="005F296C">
              <w:rPr>
                <w:i/>
                <w:iCs/>
                <w:lang w:val="en-US"/>
              </w:rPr>
              <w:t>Pohledem</w:t>
            </w:r>
            <w:proofErr w:type="spellEnd"/>
            <w:r w:rsidRPr="005F296C">
              <w:rPr>
                <w:i/>
                <w:iCs/>
                <w:lang w:val="en-US"/>
              </w:rPr>
              <w:t xml:space="preserve"> </w:t>
            </w:r>
            <w:proofErr w:type="spellStart"/>
            <w:r w:rsidRPr="005F296C">
              <w:rPr>
                <w:i/>
                <w:iCs/>
                <w:lang w:val="en-US"/>
              </w:rPr>
              <w:t>vyhledal</w:t>
            </w:r>
            <w:proofErr w:type="spellEnd"/>
            <w:r w:rsidRPr="005F296C">
              <w:rPr>
                <w:i/>
                <w:iCs/>
                <w:lang w:val="en-US"/>
              </w:rPr>
              <w:t xml:space="preserve"> </w:t>
            </w:r>
            <w:proofErr w:type="spellStart"/>
            <w:r w:rsidRPr="005F296C">
              <w:rPr>
                <w:b/>
                <w:bCs/>
                <w:i/>
                <w:iCs/>
                <w:lang w:val="en-US"/>
              </w:rPr>
              <w:t>její</w:t>
            </w:r>
            <w:proofErr w:type="spellEnd"/>
            <w:r w:rsidRPr="005F296C">
              <w:rPr>
                <w:i/>
                <w:iCs/>
                <w:lang w:val="en-US"/>
              </w:rPr>
              <w:t xml:space="preserve"> </w:t>
            </w:r>
            <w:proofErr w:type="spellStart"/>
            <w:r w:rsidRPr="005F296C">
              <w:rPr>
                <w:i/>
                <w:iCs/>
                <w:lang w:val="en-US"/>
              </w:rPr>
              <w:t>oči</w:t>
            </w:r>
            <w:proofErr w:type="spellEnd"/>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00C3B24" w14:textId="77777777" w:rsidR="00B743DB" w:rsidRPr="005F296C" w:rsidRDefault="00B743DB" w:rsidP="00823C8F">
            <w:pPr>
              <w:ind w:firstLine="0"/>
            </w:pPr>
            <w:r w:rsidRPr="005F296C">
              <w:t>30</w:t>
            </w:r>
          </w:p>
        </w:tc>
      </w:tr>
      <w:tr w:rsidR="00B743DB" w:rsidRPr="005F296C" w14:paraId="3809057A"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2060F1AD"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42244C7E" w14:textId="77777777" w:rsidR="00B743DB" w:rsidRPr="005F296C" w:rsidRDefault="00B743DB" w:rsidP="00823C8F">
            <w:pPr>
              <w:ind w:firstLine="0"/>
              <w:jc w:val="left"/>
              <w:rPr>
                <w:i/>
                <w:iCs/>
                <w:lang w:val="en-US"/>
              </w:rPr>
            </w:pPr>
            <w:r w:rsidRPr="005F296C">
              <w:rPr>
                <w:i/>
                <w:iCs/>
                <w:lang w:val="en-US"/>
              </w:rPr>
              <w:t xml:space="preserve">In </w:t>
            </w:r>
            <w:r w:rsidRPr="005F296C">
              <w:rPr>
                <w:b/>
                <w:bCs/>
                <w:i/>
                <w:iCs/>
                <w:lang w:val="en-US"/>
              </w:rPr>
              <w:t>his</w:t>
            </w:r>
            <w:r w:rsidRPr="005F296C">
              <w:rPr>
                <w:i/>
                <w:iCs/>
                <w:lang w:val="en-US"/>
              </w:rPr>
              <w:t xml:space="preserve"> youth Ned</w:t>
            </w:r>
            <w:r w:rsidRPr="005F296C">
              <w:rPr>
                <w:rFonts w:eastAsia="Georgia"/>
                <w:lang w:val="en-US"/>
              </w:rPr>
              <w:t xml:space="preserve"> </w:t>
            </w:r>
            <w:r w:rsidRPr="005F296C">
              <w:rPr>
                <w:i/>
                <w:iCs/>
                <w:lang w:val="en-US"/>
              </w:rPr>
              <w:t xml:space="preserve">had fostered </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05976507" w14:textId="77777777" w:rsidR="00B743DB" w:rsidRPr="005F296C" w:rsidRDefault="00B743DB" w:rsidP="00823C8F">
            <w:pPr>
              <w:ind w:firstLine="0"/>
            </w:pPr>
            <w:r w:rsidRPr="005F296C">
              <w:t>22</w:t>
            </w:r>
          </w:p>
        </w:tc>
        <w:tc>
          <w:tcPr>
            <w:tcW w:w="2017" w:type="dxa"/>
            <w:tcBorders>
              <w:top w:val="single" w:sz="4" w:space="0" w:color="000000"/>
              <w:left w:val="single" w:sz="4" w:space="0" w:color="000000"/>
              <w:bottom w:val="single" w:sz="4" w:space="0" w:color="000000"/>
              <w:right w:val="single" w:sz="4" w:space="0" w:color="000000"/>
            </w:tcBorders>
            <w:shd w:val="clear" w:color="auto" w:fill="73FEFF"/>
          </w:tcPr>
          <w:p w14:paraId="1C0B7C8F" w14:textId="77777777" w:rsidR="00B743DB" w:rsidRPr="005F296C" w:rsidRDefault="00B743DB" w:rsidP="00823C8F">
            <w:pPr>
              <w:ind w:firstLine="0"/>
              <w:jc w:val="left"/>
              <w:rPr>
                <w:i/>
                <w:iCs/>
              </w:rPr>
            </w:pPr>
            <w:r w:rsidRPr="005F296C">
              <w:rPr>
                <w:i/>
                <w:iCs/>
              </w:rPr>
              <w:t>V mládí byl Ned vychováván pěstouny</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FB64A92" w14:textId="77777777" w:rsidR="00B743DB" w:rsidRPr="005F296C" w:rsidRDefault="00B743DB" w:rsidP="00823C8F">
            <w:pPr>
              <w:ind w:firstLine="0"/>
            </w:pPr>
            <w:r w:rsidRPr="005F296C">
              <w:t>32</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0F57ADF7" w14:textId="77777777" w:rsidR="00B743DB" w:rsidRPr="005F296C" w:rsidRDefault="00B743DB" w:rsidP="00823C8F">
            <w:pPr>
              <w:ind w:firstLine="0"/>
              <w:jc w:val="left"/>
              <w:rPr>
                <w:i/>
                <w:iCs/>
              </w:rPr>
            </w:pPr>
            <w:r w:rsidRPr="005F296C">
              <w:rPr>
                <w:i/>
                <w:iCs/>
              </w:rPr>
              <w:t>Ned strávil velkou část mládí</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31B99800" w14:textId="77777777" w:rsidR="00B743DB" w:rsidRPr="005F296C" w:rsidRDefault="00B743DB" w:rsidP="00823C8F">
            <w:pPr>
              <w:ind w:firstLine="0"/>
            </w:pPr>
            <w:r w:rsidRPr="005F296C">
              <w:t>30</w:t>
            </w:r>
          </w:p>
        </w:tc>
      </w:tr>
      <w:tr w:rsidR="00B743DB" w:rsidRPr="005F296C" w14:paraId="624EFF3C"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D23EC1E"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762609B8" w14:textId="77777777" w:rsidR="00B743DB" w:rsidRPr="005F296C" w:rsidRDefault="00B743DB" w:rsidP="00823C8F">
            <w:pPr>
              <w:ind w:firstLine="0"/>
              <w:jc w:val="left"/>
              <w:rPr>
                <w:i/>
                <w:iCs/>
                <w:lang w:val="en-US"/>
              </w:rPr>
            </w:pPr>
            <w:r w:rsidRPr="005F296C">
              <w:rPr>
                <w:i/>
                <w:iCs/>
                <w:lang w:val="en-US"/>
              </w:rPr>
              <w:t xml:space="preserve">and </w:t>
            </w:r>
            <w:r w:rsidRPr="005F296C">
              <w:rPr>
                <w:b/>
                <w:bCs/>
                <w:i/>
                <w:iCs/>
                <w:lang w:val="en-US"/>
              </w:rPr>
              <w:t>his</w:t>
            </w:r>
            <w:r w:rsidRPr="005F296C">
              <w:rPr>
                <w:i/>
                <w:iCs/>
                <w:lang w:val="en-US"/>
              </w:rPr>
              <w:t xml:space="preserve"> fellow ward</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2C4FDB58" w14:textId="77777777" w:rsidR="00B743DB" w:rsidRPr="005F296C" w:rsidRDefault="00B743DB" w:rsidP="00823C8F">
            <w:pPr>
              <w:ind w:firstLine="0"/>
            </w:pPr>
            <w:r w:rsidRPr="005F296C">
              <w:t>22</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E9E906B" w14:textId="77777777" w:rsidR="00B743DB" w:rsidRPr="005F296C" w:rsidRDefault="00B743DB" w:rsidP="00823C8F">
            <w:pPr>
              <w:ind w:firstLine="0"/>
              <w:jc w:val="left"/>
              <w:rPr>
                <w:i/>
                <w:iCs/>
                <w:lang w:val="en-US"/>
              </w:rPr>
            </w:pPr>
            <w:proofErr w:type="spellStart"/>
            <w:r w:rsidRPr="005F296C">
              <w:rPr>
                <w:i/>
                <w:iCs/>
                <w:lang w:val="en-US"/>
              </w:rPr>
              <w:t>i</w:t>
            </w:r>
            <w:proofErr w:type="spellEnd"/>
            <w:r w:rsidRPr="005F296C">
              <w:rPr>
                <w:i/>
                <w:iCs/>
                <w:lang w:val="en-US"/>
              </w:rPr>
              <w:t xml:space="preserve"> </w:t>
            </w:r>
            <w:proofErr w:type="spellStart"/>
            <w:r w:rsidRPr="005F296C">
              <w:rPr>
                <w:b/>
                <w:bCs/>
                <w:i/>
                <w:iCs/>
                <w:lang w:val="en-US"/>
              </w:rPr>
              <w:t>jeho</w:t>
            </w:r>
            <w:proofErr w:type="spellEnd"/>
            <w:r w:rsidRPr="005F296C">
              <w:rPr>
                <w:i/>
                <w:iCs/>
                <w:lang w:val="en-US"/>
              </w:rPr>
              <w:t xml:space="preserve"> </w:t>
            </w:r>
            <w:proofErr w:type="spellStart"/>
            <w:r w:rsidRPr="005F296C">
              <w:rPr>
                <w:i/>
                <w:iCs/>
                <w:lang w:val="en-US"/>
              </w:rPr>
              <w:t>druhovi</w:t>
            </w:r>
            <w:proofErr w:type="spellEnd"/>
            <w:r w:rsidRPr="005F296C">
              <w:rPr>
                <w:i/>
                <w:iCs/>
                <w:lang w:val="en-US"/>
              </w:rPr>
              <w:t xml:space="preserve">, </w:t>
            </w:r>
            <w:proofErr w:type="spellStart"/>
            <w:r w:rsidRPr="005F296C">
              <w:rPr>
                <w:i/>
                <w:iCs/>
                <w:lang w:val="en-US"/>
              </w:rPr>
              <w:t>svěřenci</w:t>
            </w:r>
            <w:proofErr w:type="spellEnd"/>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4171D5A" w14:textId="77777777" w:rsidR="00B743DB" w:rsidRPr="005F296C" w:rsidRDefault="00B743DB" w:rsidP="00823C8F">
            <w:pPr>
              <w:ind w:firstLine="0"/>
            </w:pPr>
            <w:r w:rsidRPr="005F296C">
              <w:t>32</w:t>
            </w:r>
          </w:p>
        </w:tc>
        <w:tc>
          <w:tcPr>
            <w:tcW w:w="21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35CE06A6" w14:textId="77777777" w:rsidR="00B743DB" w:rsidRPr="005F296C" w:rsidRDefault="00B743DB" w:rsidP="00823C8F">
            <w:pPr>
              <w:ind w:firstLine="0"/>
              <w:jc w:val="left"/>
              <w:rPr>
                <w:i/>
                <w:iCs/>
              </w:rPr>
            </w:pPr>
            <w:r w:rsidRPr="005F296C">
              <w:rPr>
                <w:i/>
                <w:iCs/>
              </w:rPr>
              <w:t xml:space="preserve">a </w:t>
            </w:r>
            <w:r w:rsidRPr="005F296C">
              <w:rPr>
                <w:b/>
                <w:bCs/>
                <w:i/>
                <w:iCs/>
              </w:rPr>
              <w:t>svého</w:t>
            </w:r>
            <w:r w:rsidRPr="005F296C">
              <w:rPr>
                <w:i/>
                <w:iCs/>
              </w:rPr>
              <w:t xml:space="preserve"> dalšího svěřence</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3BE1D902" w14:textId="77777777" w:rsidR="00B743DB" w:rsidRPr="005F296C" w:rsidRDefault="00B743DB" w:rsidP="00823C8F">
            <w:pPr>
              <w:ind w:firstLine="0"/>
            </w:pPr>
            <w:r w:rsidRPr="005F296C">
              <w:t>30</w:t>
            </w:r>
          </w:p>
        </w:tc>
      </w:tr>
      <w:tr w:rsidR="00B743DB" w:rsidRPr="005F296C" w14:paraId="1ACB2615"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BA29504"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773B635C" w14:textId="77777777" w:rsidR="00B743DB" w:rsidRPr="005F296C" w:rsidRDefault="00B743DB" w:rsidP="00823C8F">
            <w:pPr>
              <w:ind w:firstLine="0"/>
              <w:jc w:val="left"/>
              <w:rPr>
                <w:i/>
                <w:iCs/>
                <w:lang w:val="en-US"/>
              </w:rPr>
            </w:pPr>
            <w:r w:rsidRPr="005F296C">
              <w:rPr>
                <w:i/>
                <w:iCs/>
                <w:lang w:val="en-US"/>
              </w:rPr>
              <w:t xml:space="preserve">raised </w:t>
            </w:r>
            <w:r w:rsidRPr="005F296C">
              <w:rPr>
                <w:b/>
                <w:bCs/>
                <w:i/>
                <w:iCs/>
                <w:lang w:val="en-US"/>
              </w:rPr>
              <w:t>his</w:t>
            </w:r>
            <w:r w:rsidRPr="005F296C">
              <w:rPr>
                <w:i/>
                <w:iCs/>
                <w:lang w:val="en-US"/>
              </w:rPr>
              <w:t xml:space="preserve"> moon-and- falcon banners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C5FC75E" w14:textId="77777777" w:rsidR="00B743DB" w:rsidRPr="005F296C" w:rsidRDefault="00B743DB" w:rsidP="00823C8F">
            <w:pPr>
              <w:ind w:firstLine="0"/>
            </w:pPr>
            <w:r w:rsidRPr="005F296C">
              <w:t>22</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4170403C" w14:textId="77777777" w:rsidR="00B743DB" w:rsidRPr="005F296C" w:rsidRDefault="00B743DB" w:rsidP="00823C8F">
            <w:pPr>
              <w:ind w:firstLine="0"/>
              <w:jc w:val="left"/>
              <w:rPr>
                <w:i/>
                <w:iCs/>
              </w:rPr>
            </w:pPr>
            <w:r w:rsidRPr="005F296C">
              <w:rPr>
                <w:i/>
                <w:iCs/>
              </w:rPr>
              <w:t xml:space="preserve">vztyčil </w:t>
            </w:r>
            <w:r w:rsidRPr="005F296C">
              <w:rPr>
                <w:b/>
                <w:bCs/>
                <w:i/>
                <w:iCs/>
              </w:rPr>
              <w:t>svoje</w:t>
            </w:r>
            <w:r w:rsidRPr="005F296C">
              <w:rPr>
                <w:i/>
                <w:iCs/>
              </w:rPr>
              <w:t xml:space="preserve"> zástavy s měsícem a sokolem</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A5D0488" w14:textId="77777777" w:rsidR="00B743DB" w:rsidRPr="005F296C" w:rsidRDefault="00B743DB" w:rsidP="00823C8F">
            <w:pPr>
              <w:ind w:firstLine="0"/>
            </w:pPr>
            <w:r w:rsidRPr="005F296C">
              <w:t>32</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2D839ADE" w14:textId="77777777" w:rsidR="00B743DB" w:rsidRPr="005F296C" w:rsidRDefault="00B743DB" w:rsidP="00823C8F">
            <w:pPr>
              <w:ind w:firstLine="0"/>
              <w:jc w:val="left"/>
              <w:rPr>
                <w:i/>
                <w:iCs/>
              </w:rPr>
            </w:pPr>
            <w:r w:rsidRPr="005F296C">
              <w:rPr>
                <w:i/>
                <w:iCs/>
              </w:rPr>
              <w:t>vytáhl pod zástavou s měsícem a sokolem</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CD8F8BD" w14:textId="77777777" w:rsidR="00B743DB" w:rsidRPr="005F296C" w:rsidRDefault="00B743DB" w:rsidP="00823C8F">
            <w:pPr>
              <w:ind w:firstLine="0"/>
            </w:pPr>
            <w:r w:rsidRPr="005F296C">
              <w:t>30</w:t>
            </w:r>
          </w:p>
        </w:tc>
      </w:tr>
      <w:tr w:rsidR="00B743DB" w:rsidRPr="005F296C" w14:paraId="3F3EA9EA"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7E80A8AD"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28D3E5C4" w14:textId="77777777" w:rsidR="00B743DB" w:rsidRPr="005F296C" w:rsidRDefault="00B743DB" w:rsidP="00823C8F">
            <w:pPr>
              <w:ind w:firstLine="0"/>
              <w:jc w:val="left"/>
              <w:rPr>
                <w:i/>
                <w:iCs/>
                <w:lang w:val="en-US"/>
              </w:rPr>
            </w:pPr>
            <w:r w:rsidRPr="005F296C">
              <w:rPr>
                <w:i/>
                <w:iCs/>
                <w:lang w:val="en-US"/>
              </w:rPr>
              <w:t xml:space="preserve">Targaryen had demanded </w:t>
            </w:r>
            <w:r w:rsidRPr="005F296C">
              <w:rPr>
                <w:b/>
                <w:bCs/>
                <w:i/>
                <w:iCs/>
                <w:lang w:val="en-US"/>
              </w:rPr>
              <w:t>their</w:t>
            </w:r>
            <w:r w:rsidRPr="005F296C">
              <w:rPr>
                <w:i/>
                <w:iCs/>
                <w:lang w:val="en-US"/>
              </w:rPr>
              <w:t xml:space="preserve"> heads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64225FDA" w14:textId="77777777" w:rsidR="00B743DB" w:rsidRPr="005F296C" w:rsidRDefault="00B743DB" w:rsidP="00823C8F">
            <w:pPr>
              <w:ind w:firstLine="0"/>
            </w:pPr>
            <w:r w:rsidRPr="005F296C">
              <w:t>22</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5C40B42" w14:textId="77777777" w:rsidR="00B743DB" w:rsidRPr="005F296C" w:rsidRDefault="00B743DB" w:rsidP="00823C8F">
            <w:pPr>
              <w:ind w:firstLine="0"/>
              <w:jc w:val="left"/>
              <w:rPr>
                <w:i/>
                <w:iCs/>
              </w:rPr>
            </w:pPr>
            <w:r w:rsidRPr="005F296C">
              <w:rPr>
                <w:i/>
                <w:iCs/>
              </w:rPr>
              <w:t xml:space="preserve">Targaryen požadoval </w:t>
            </w:r>
            <w:r w:rsidRPr="005F296C">
              <w:rPr>
                <w:b/>
                <w:bCs/>
                <w:i/>
                <w:iCs/>
              </w:rPr>
              <w:t>jejich</w:t>
            </w:r>
            <w:r w:rsidRPr="005F296C">
              <w:rPr>
                <w:i/>
                <w:iCs/>
              </w:rPr>
              <w:t xml:space="preserve"> hlavy</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CF0AD62" w14:textId="77777777" w:rsidR="00B743DB" w:rsidRPr="005F296C" w:rsidRDefault="00B743DB" w:rsidP="00823C8F">
            <w:pPr>
              <w:ind w:firstLine="0"/>
            </w:pPr>
            <w:r w:rsidRPr="005F296C">
              <w:t>32</w:t>
            </w: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8384A3D" w14:textId="77777777" w:rsidR="00B743DB" w:rsidRPr="005F296C" w:rsidRDefault="00B743DB" w:rsidP="00823C8F">
            <w:pPr>
              <w:ind w:firstLine="0"/>
              <w:jc w:val="left"/>
              <w:rPr>
                <w:i/>
                <w:iCs/>
              </w:rPr>
            </w:pPr>
            <w:r w:rsidRPr="005F296C">
              <w:rPr>
                <w:i/>
                <w:iCs/>
              </w:rPr>
              <w:t xml:space="preserve">Targaryen žádal </w:t>
            </w:r>
            <w:r w:rsidRPr="005F296C">
              <w:rPr>
                <w:b/>
                <w:bCs/>
                <w:i/>
                <w:iCs/>
              </w:rPr>
              <w:t>jejich</w:t>
            </w:r>
            <w:r w:rsidRPr="005F296C">
              <w:rPr>
                <w:i/>
                <w:iCs/>
              </w:rPr>
              <w:t xml:space="preserve"> hlavy</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284E480" w14:textId="77777777" w:rsidR="00B743DB" w:rsidRPr="005F296C" w:rsidRDefault="00B743DB" w:rsidP="00823C8F">
            <w:pPr>
              <w:ind w:firstLine="0"/>
            </w:pPr>
            <w:r w:rsidRPr="005F296C">
              <w:t>30</w:t>
            </w:r>
          </w:p>
        </w:tc>
      </w:tr>
      <w:tr w:rsidR="00B743DB" w:rsidRPr="005F296C" w14:paraId="6F66109E"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62093E50"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7A87EC6" w14:textId="77777777" w:rsidR="00B743DB" w:rsidRPr="005F296C" w:rsidRDefault="00B743DB" w:rsidP="00823C8F">
            <w:pPr>
              <w:ind w:firstLine="0"/>
              <w:jc w:val="left"/>
              <w:rPr>
                <w:i/>
                <w:iCs/>
                <w:lang w:val="en-US"/>
              </w:rPr>
            </w:pPr>
            <w:r w:rsidRPr="005F296C">
              <w:rPr>
                <w:i/>
                <w:iCs/>
                <w:lang w:val="en-US"/>
              </w:rPr>
              <w:t xml:space="preserve">She could see the grief on </w:t>
            </w:r>
            <w:r w:rsidRPr="005F296C">
              <w:rPr>
                <w:b/>
                <w:bCs/>
                <w:i/>
                <w:iCs/>
                <w:lang w:val="en-US"/>
              </w:rPr>
              <w:t>his</w:t>
            </w:r>
            <w:r w:rsidRPr="005F296C">
              <w:rPr>
                <w:i/>
                <w:iCs/>
                <w:lang w:val="en-US"/>
              </w:rPr>
              <w:t xml:space="preserve"> face</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6142123" w14:textId="77777777" w:rsidR="00B743DB" w:rsidRPr="005F296C" w:rsidRDefault="00B743DB" w:rsidP="00823C8F">
            <w:pPr>
              <w:ind w:firstLine="0"/>
            </w:pPr>
            <w:r w:rsidRPr="005F296C">
              <w:t>22–23</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D47FFD3" w14:textId="77777777" w:rsidR="00B743DB" w:rsidRPr="005F296C" w:rsidRDefault="00B743DB" w:rsidP="00823C8F">
            <w:pPr>
              <w:ind w:firstLine="0"/>
              <w:jc w:val="left"/>
              <w:rPr>
                <w:i/>
                <w:iCs/>
              </w:rPr>
            </w:pPr>
            <w:r w:rsidRPr="005F296C">
              <w:rPr>
                <w:i/>
                <w:iCs/>
              </w:rPr>
              <w:t xml:space="preserve">Viděla v </w:t>
            </w:r>
            <w:r w:rsidRPr="005F296C">
              <w:rPr>
                <w:b/>
                <w:bCs/>
                <w:i/>
                <w:iCs/>
              </w:rPr>
              <w:t>jeho</w:t>
            </w:r>
            <w:r w:rsidRPr="005F296C">
              <w:rPr>
                <w:i/>
                <w:iCs/>
              </w:rPr>
              <w:t xml:space="preserve"> obličeji žal</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E2E1FC4"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A855B14" w14:textId="77777777" w:rsidR="00B743DB" w:rsidRPr="005F296C" w:rsidRDefault="00B743DB" w:rsidP="00823C8F">
            <w:pPr>
              <w:ind w:firstLine="0"/>
              <w:jc w:val="left"/>
              <w:rPr>
                <w:i/>
                <w:iCs/>
              </w:rPr>
            </w:pPr>
            <w:r w:rsidRPr="005F296C">
              <w:rPr>
                <w:i/>
                <w:iCs/>
              </w:rPr>
              <w:t xml:space="preserve">Žal v </w:t>
            </w:r>
            <w:r w:rsidRPr="005F296C">
              <w:rPr>
                <w:b/>
                <w:bCs/>
                <w:i/>
                <w:iCs/>
              </w:rPr>
              <w:t>jeho</w:t>
            </w:r>
            <w:r w:rsidRPr="005F296C">
              <w:rPr>
                <w:i/>
                <w:iCs/>
              </w:rPr>
              <w:t xml:space="preserve"> tváři jí neušel</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903BC93" w14:textId="77777777" w:rsidR="00B743DB" w:rsidRPr="005F296C" w:rsidRDefault="00B743DB" w:rsidP="00823C8F">
            <w:pPr>
              <w:ind w:firstLine="0"/>
            </w:pPr>
            <w:r w:rsidRPr="005F296C">
              <w:t>30</w:t>
            </w:r>
          </w:p>
        </w:tc>
      </w:tr>
      <w:tr w:rsidR="00B743DB" w:rsidRPr="005F296C" w14:paraId="156B8185" w14:textId="77777777" w:rsidTr="00823C8F">
        <w:trPr>
          <w:trHeight w:val="227"/>
        </w:trPr>
        <w:tc>
          <w:tcPr>
            <w:tcW w:w="621" w:type="dxa"/>
            <w:shd w:val="clear" w:color="auto" w:fill="auto"/>
          </w:tcPr>
          <w:p w14:paraId="39986699" w14:textId="77777777" w:rsidR="00B743DB" w:rsidRPr="005F296C" w:rsidRDefault="00B743DB" w:rsidP="00823C8F">
            <w:pPr>
              <w:rPr>
                <w:b/>
              </w:rPr>
            </w:pPr>
          </w:p>
        </w:tc>
        <w:tc>
          <w:tcPr>
            <w:tcW w:w="2140" w:type="dxa"/>
            <w:shd w:val="clear" w:color="auto" w:fill="auto"/>
          </w:tcPr>
          <w:p w14:paraId="26A4D652" w14:textId="77777777" w:rsidR="00B743DB" w:rsidRPr="005F296C" w:rsidRDefault="00B743DB" w:rsidP="00823C8F">
            <w:pPr>
              <w:ind w:firstLine="0"/>
              <w:jc w:val="left"/>
              <w:rPr>
                <w:i/>
                <w:iCs/>
                <w:lang w:val="en-US"/>
              </w:rPr>
            </w:pPr>
            <w:r w:rsidRPr="005F296C">
              <w:rPr>
                <w:b/>
                <w:bCs/>
                <w:i/>
                <w:iCs/>
                <w:lang w:val="en-US"/>
              </w:rPr>
              <w:t>Your</w:t>
            </w:r>
            <w:r w:rsidRPr="005F296C">
              <w:rPr>
                <w:i/>
                <w:iCs/>
                <w:lang w:val="en-US"/>
              </w:rPr>
              <w:t xml:space="preserve"> sister</w:t>
            </w:r>
          </w:p>
        </w:tc>
        <w:tc>
          <w:tcPr>
            <w:tcW w:w="604" w:type="dxa"/>
            <w:shd w:val="clear" w:color="auto" w:fill="auto"/>
          </w:tcPr>
          <w:p w14:paraId="1CBEE05B" w14:textId="77777777" w:rsidR="00B743DB" w:rsidRPr="005F296C" w:rsidRDefault="00B743DB" w:rsidP="00823C8F">
            <w:pPr>
              <w:ind w:firstLine="0"/>
            </w:pPr>
            <w:r w:rsidRPr="005F296C">
              <w:t>23</w:t>
            </w:r>
          </w:p>
        </w:tc>
        <w:tc>
          <w:tcPr>
            <w:tcW w:w="2017" w:type="dxa"/>
            <w:shd w:val="clear" w:color="auto" w:fill="FABF8F" w:themeFill="accent6" w:themeFillTint="99"/>
          </w:tcPr>
          <w:p w14:paraId="61B1D15B" w14:textId="77777777" w:rsidR="00B743DB" w:rsidRPr="005F296C" w:rsidRDefault="00B743DB" w:rsidP="00823C8F">
            <w:pPr>
              <w:ind w:firstLine="0"/>
              <w:jc w:val="left"/>
              <w:rPr>
                <w:i/>
                <w:iCs/>
              </w:rPr>
            </w:pPr>
            <w:r w:rsidRPr="005F296C">
              <w:rPr>
                <w:i/>
                <w:iCs/>
              </w:rPr>
              <w:t xml:space="preserve">Co </w:t>
            </w:r>
            <w:r w:rsidRPr="005F296C">
              <w:rPr>
                <w:b/>
                <w:bCs/>
                <w:i/>
                <w:iCs/>
              </w:rPr>
              <w:t>tvoje</w:t>
            </w:r>
            <w:r w:rsidRPr="005F296C">
              <w:rPr>
                <w:i/>
                <w:iCs/>
              </w:rPr>
              <w:t xml:space="preserve"> sestra</w:t>
            </w:r>
          </w:p>
        </w:tc>
        <w:tc>
          <w:tcPr>
            <w:tcW w:w="607" w:type="dxa"/>
            <w:shd w:val="clear" w:color="auto" w:fill="auto"/>
          </w:tcPr>
          <w:p w14:paraId="7DB98924" w14:textId="77777777" w:rsidR="00B743DB" w:rsidRPr="005F296C" w:rsidRDefault="00B743DB" w:rsidP="00823C8F">
            <w:pPr>
              <w:ind w:firstLine="0"/>
            </w:pPr>
            <w:r w:rsidRPr="005F296C">
              <w:t>33</w:t>
            </w:r>
          </w:p>
        </w:tc>
        <w:tc>
          <w:tcPr>
            <w:tcW w:w="2166" w:type="dxa"/>
            <w:shd w:val="clear" w:color="auto" w:fill="FABF8F" w:themeFill="accent6" w:themeFillTint="99"/>
          </w:tcPr>
          <w:p w14:paraId="51CF184C" w14:textId="77777777" w:rsidR="00B743DB" w:rsidRPr="005F296C" w:rsidRDefault="00B743DB" w:rsidP="00823C8F">
            <w:pPr>
              <w:ind w:firstLine="0"/>
              <w:jc w:val="left"/>
              <w:rPr>
                <w:i/>
                <w:iCs/>
              </w:rPr>
            </w:pPr>
            <w:r w:rsidRPr="005F296C">
              <w:rPr>
                <w:i/>
                <w:iCs/>
              </w:rPr>
              <w:t xml:space="preserve">Co </w:t>
            </w:r>
            <w:r w:rsidRPr="005F296C">
              <w:rPr>
                <w:b/>
                <w:bCs/>
                <w:i/>
                <w:iCs/>
              </w:rPr>
              <w:t>tvá</w:t>
            </w:r>
            <w:r w:rsidRPr="005F296C">
              <w:rPr>
                <w:i/>
                <w:iCs/>
              </w:rPr>
              <w:t xml:space="preserve"> sestra</w:t>
            </w:r>
          </w:p>
        </w:tc>
        <w:tc>
          <w:tcPr>
            <w:tcW w:w="607" w:type="dxa"/>
            <w:shd w:val="clear" w:color="auto" w:fill="auto"/>
          </w:tcPr>
          <w:p w14:paraId="10E3FCF2" w14:textId="77777777" w:rsidR="00B743DB" w:rsidRPr="005F296C" w:rsidRDefault="00B743DB" w:rsidP="00823C8F">
            <w:pPr>
              <w:ind w:firstLine="0"/>
            </w:pPr>
            <w:r w:rsidRPr="005F296C">
              <w:t>30</w:t>
            </w:r>
          </w:p>
        </w:tc>
      </w:tr>
      <w:tr w:rsidR="00B743DB" w:rsidRPr="005F296C" w14:paraId="06365560"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854883B"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3DFB3320" w14:textId="77777777" w:rsidR="00B743DB" w:rsidRPr="005F296C" w:rsidRDefault="00B743DB" w:rsidP="00823C8F">
            <w:pPr>
              <w:ind w:firstLine="0"/>
              <w:jc w:val="left"/>
              <w:rPr>
                <w:i/>
                <w:iCs/>
                <w:lang w:val="en-US"/>
              </w:rPr>
            </w:pPr>
            <w:r w:rsidRPr="005F296C">
              <w:rPr>
                <w:i/>
                <w:iCs/>
                <w:lang w:val="en-US"/>
              </w:rPr>
              <w:t xml:space="preserve">it was ever </w:t>
            </w:r>
            <w:r w:rsidRPr="005F296C">
              <w:rPr>
                <w:b/>
                <w:bCs/>
                <w:i/>
                <w:iCs/>
                <w:lang w:val="en-US"/>
              </w:rPr>
              <w:t>her</w:t>
            </w:r>
            <w:r w:rsidRPr="005F296C">
              <w:rPr>
                <w:i/>
                <w:iCs/>
                <w:lang w:val="en-US"/>
              </w:rPr>
              <w:t xml:space="preserve"> husband’s place </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68E5177B"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7C2C71D" w14:textId="77777777" w:rsidR="00B743DB" w:rsidRPr="005F296C" w:rsidRDefault="00B743DB" w:rsidP="00823C8F">
            <w:pPr>
              <w:ind w:firstLine="0"/>
              <w:jc w:val="left"/>
              <w:rPr>
                <w:i/>
                <w:iCs/>
              </w:rPr>
            </w:pPr>
            <w:r w:rsidRPr="005F296C">
              <w:rPr>
                <w:i/>
                <w:iCs/>
              </w:rPr>
              <w:t xml:space="preserve">vždycky to byl domov </w:t>
            </w:r>
            <w:r w:rsidRPr="005F296C">
              <w:rPr>
                <w:b/>
                <w:bCs/>
                <w:i/>
                <w:iCs/>
              </w:rPr>
              <w:t>jejího</w:t>
            </w:r>
            <w:r w:rsidRPr="005F296C">
              <w:rPr>
                <w:i/>
                <w:iCs/>
              </w:rPr>
              <w:t xml:space="preserve"> manžela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65D7FEC"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C015927" w14:textId="77777777" w:rsidR="00B743DB" w:rsidRPr="005F296C" w:rsidRDefault="00B743DB" w:rsidP="00823C8F">
            <w:pPr>
              <w:ind w:firstLine="0"/>
              <w:jc w:val="left"/>
              <w:rPr>
                <w:i/>
                <w:iCs/>
              </w:rPr>
            </w:pPr>
            <w:r w:rsidRPr="005F296C">
              <w:rPr>
                <w:i/>
                <w:iCs/>
              </w:rPr>
              <w:t xml:space="preserve">patřilo </w:t>
            </w:r>
            <w:r w:rsidRPr="005F296C">
              <w:rPr>
                <w:b/>
                <w:bCs/>
                <w:i/>
                <w:iCs/>
              </w:rPr>
              <w:t>jejímu</w:t>
            </w:r>
            <w:r w:rsidRPr="005F296C">
              <w:rPr>
                <w:i/>
                <w:iCs/>
              </w:rPr>
              <w:t xml:space="preserve"> manželovi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AC5ED88" w14:textId="77777777" w:rsidR="00B743DB" w:rsidRPr="005F296C" w:rsidRDefault="00B743DB" w:rsidP="00823C8F">
            <w:pPr>
              <w:ind w:firstLine="0"/>
            </w:pPr>
            <w:r w:rsidRPr="005F296C">
              <w:t>30</w:t>
            </w:r>
          </w:p>
        </w:tc>
      </w:tr>
      <w:tr w:rsidR="00B743DB" w:rsidRPr="005F296C" w14:paraId="0DF50D95"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6D75E49E"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5ED069B2" w14:textId="77777777" w:rsidR="00B743DB" w:rsidRPr="005F296C" w:rsidRDefault="00B743DB" w:rsidP="00823C8F">
            <w:pPr>
              <w:ind w:firstLine="0"/>
              <w:jc w:val="left"/>
              <w:rPr>
                <w:i/>
                <w:iCs/>
                <w:lang w:val="en-US"/>
              </w:rPr>
            </w:pPr>
            <w:r w:rsidRPr="005F296C">
              <w:rPr>
                <w:i/>
                <w:iCs/>
                <w:lang w:val="en-US"/>
              </w:rPr>
              <w:t xml:space="preserve">not </w:t>
            </w:r>
            <w:r w:rsidRPr="005F296C">
              <w:rPr>
                <w:b/>
                <w:bCs/>
                <w:i/>
                <w:iCs/>
                <w:lang w:val="en-US"/>
              </w:rPr>
              <w:t>hers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C73CBDE"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1610DAC" w14:textId="77777777" w:rsidR="00B743DB" w:rsidRPr="005F296C" w:rsidRDefault="00B743DB" w:rsidP="00823C8F">
            <w:pPr>
              <w:ind w:firstLine="0"/>
              <w:jc w:val="left"/>
              <w:rPr>
                <w:i/>
                <w:iCs/>
              </w:rPr>
            </w:pPr>
            <w:r w:rsidRPr="005F296C">
              <w:rPr>
                <w:i/>
                <w:iCs/>
              </w:rPr>
              <w:t xml:space="preserve">ne </w:t>
            </w:r>
            <w:r w:rsidRPr="005F296C">
              <w:rPr>
                <w:b/>
                <w:bCs/>
                <w:i/>
                <w:iCs/>
              </w:rPr>
              <w:t>její</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3562314"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A8C7476" w14:textId="77777777" w:rsidR="00B743DB" w:rsidRPr="005F296C" w:rsidRDefault="00B743DB" w:rsidP="00823C8F">
            <w:pPr>
              <w:ind w:firstLine="0"/>
              <w:jc w:val="left"/>
              <w:rPr>
                <w:i/>
                <w:iCs/>
              </w:rPr>
            </w:pPr>
            <w:r w:rsidRPr="005F296C">
              <w:rPr>
                <w:i/>
                <w:iCs/>
              </w:rPr>
              <w:t xml:space="preserve">není </w:t>
            </w:r>
            <w:r w:rsidRPr="005F296C">
              <w:rPr>
                <w:b/>
                <w:bCs/>
                <w:i/>
                <w:iCs/>
              </w:rPr>
              <w:t>její</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95C88B3" w14:textId="77777777" w:rsidR="00B743DB" w:rsidRPr="005F296C" w:rsidRDefault="00B743DB" w:rsidP="00823C8F">
            <w:pPr>
              <w:ind w:firstLine="0"/>
            </w:pPr>
            <w:r w:rsidRPr="005F296C">
              <w:t>30</w:t>
            </w:r>
          </w:p>
        </w:tc>
      </w:tr>
      <w:tr w:rsidR="00B743DB" w:rsidRPr="005F296C" w14:paraId="62541E0B" w14:textId="77777777" w:rsidTr="00823C8F">
        <w:trPr>
          <w:trHeight w:val="227"/>
        </w:trPr>
        <w:tc>
          <w:tcPr>
            <w:tcW w:w="621" w:type="dxa"/>
            <w:shd w:val="clear" w:color="auto" w:fill="auto"/>
          </w:tcPr>
          <w:p w14:paraId="0D16CEE7" w14:textId="77777777" w:rsidR="00B743DB" w:rsidRPr="005F296C" w:rsidRDefault="00B743DB" w:rsidP="00823C8F">
            <w:pPr>
              <w:rPr>
                <w:b/>
              </w:rPr>
            </w:pPr>
          </w:p>
        </w:tc>
        <w:tc>
          <w:tcPr>
            <w:tcW w:w="2140" w:type="dxa"/>
            <w:shd w:val="clear" w:color="auto" w:fill="auto"/>
          </w:tcPr>
          <w:p w14:paraId="3F0C1B50" w14:textId="77777777" w:rsidR="00B743DB" w:rsidRPr="005F296C" w:rsidRDefault="00B743DB" w:rsidP="00823C8F">
            <w:pPr>
              <w:ind w:firstLine="0"/>
              <w:jc w:val="left"/>
              <w:rPr>
                <w:i/>
                <w:iCs/>
                <w:lang w:val="en-US"/>
              </w:rPr>
            </w:pPr>
            <w:r w:rsidRPr="005F296C">
              <w:rPr>
                <w:i/>
                <w:iCs/>
                <w:lang w:val="en-US"/>
              </w:rPr>
              <w:t xml:space="preserve">I know </w:t>
            </w:r>
            <w:r w:rsidRPr="005F296C">
              <w:rPr>
                <w:b/>
                <w:bCs/>
                <w:i/>
                <w:iCs/>
                <w:lang w:val="en-US"/>
              </w:rPr>
              <w:t>my</w:t>
            </w:r>
            <w:r w:rsidRPr="005F296C">
              <w:rPr>
                <w:i/>
                <w:iCs/>
                <w:lang w:val="en-US"/>
              </w:rPr>
              <w:t xml:space="preserve"> sister</w:t>
            </w:r>
          </w:p>
        </w:tc>
        <w:tc>
          <w:tcPr>
            <w:tcW w:w="604" w:type="dxa"/>
            <w:shd w:val="clear" w:color="auto" w:fill="auto"/>
          </w:tcPr>
          <w:p w14:paraId="4E809C37" w14:textId="77777777" w:rsidR="00B743DB" w:rsidRPr="005F296C" w:rsidRDefault="00B743DB" w:rsidP="00823C8F">
            <w:pPr>
              <w:ind w:firstLine="0"/>
            </w:pPr>
            <w:r w:rsidRPr="005F296C">
              <w:t>23</w:t>
            </w:r>
          </w:p>
        </w:tc>
        <w:tc>
          <w:tcPr>
            <w:tcW w:w="2017" w:type="dxa"/>
            <w:shd w:val="clear" w:color="auto" w:fill="D99594" w:themeFill="accent2" w:themeFillTint="99"/>
          </w:tcPr>
          <w:p w14:paraId="36F5D953" w14:textId="77777777" w:rsidR="00B743DB" w:rsidRPr="005F296C" w:rsidRDefault="00B743DB" w:rsidP="00823C8F">
            <w:pPr>
              <w:ind w:firstLine="0"/>
              <w:jc w:val="left"/>
              <w:rPr>
                <w:i/>
                <w:iCs/>
              </w:rPr>
            </w:pPr>
            <w:r w:rsidRPr="005F296C">
              <w:rPr>
                <w:i/>
                <w:iCs/>
              </w:rPr>
              <w:t xml:space="preserve">Znám </w:t>
            </w:r>
            <w:r w:rsidRPr="005F296C">
              <w:rPr>
                <w:b/>
                <w:bCs/>
                <w:i/>
                <w:iCs/>
              </w:rPr>
              <w:t>svoji</w:t>
            </w:r>
            <w:r w:rsidRPr="005F296C">
              <w:rPr>
                <w:i/>
                <w:iCs/>
              </w:rPr>
              <w:t xml:space="preserve"> sestru</w:t>
            </w:r>
          </w:p>
        </w:tc>
        <w:tc>
          <w:tcPr>
            <w:tcW w:w="607" w:type="dxa"/>
            <w:shd w:val="clear" w:color="auto" w:fill="auto"/>
          </w:tcPr>
          <w:p w14:paraId="109F1BD9" w14:textId="77777777" w:rsidR="00B743DB" w:rsidRPr="005F296C" w:rsidRDefault="00B743DB" w:rsidP="00823C8F">
            <w:pPr>
              <w:ind w:firstLine="0"/>
            </w:pPr>
            <w:r w:rsidRPr="005F296C">
              <w:t>33</w:t>
            </w:r>
          </w:p>
        </w:tc>
        <w:tc>
          <w:tcPr>
            <w:tcW w:w="2166" w:type="dxa"/>
            <w:shd w:val="clear" w:color="auto" w:fill="D99594" w:themeFill="accent2" w:themeFillTint="99"/>
          </w:tcPr>
          <w:p w14:paraId="42FC0D61" w14:textId="77777777" w:rsidR="00B743DB" w:rsidRPr="005F296C" w:rsidRDefault="00B743DB" w:rsidP="00823C8F">
            <w:pPr>
              <w:ind w:firstLine="0"/>
              <w:jc w:val="left"/>
              <w:rPr>
                <w:i/>
                <w:iCs/>
              </w:rPr>
            </w:pPr>
            <w:r w:rsidRPr="005F296C">
              <w:rPr>
                <w:i/>
                <w:iCs/>
              </w:rPr>
              <w:t xml:space="preserve">Znám </w:t>
            </w:r>
            <w:r w:rsidRPr="005F296C">
              <w:rPr>
                <w:b/>
                <w:bCs/>
                <w:i/>
                <w:iCs/>
              </w:rPr>
              <w:t>svoji</w:t>
            </w:r>
            <w:r w:rsidRPr="005F296C">
              <w:rPr>
                <w:i/>
                <w:iCs/>
              </w:rPr>
              <w:t xml:space="preserve"> sestru</w:t>
            </w:r>
          </w:p>
        </w:tc>
        <w:tc>
          <w:tcPr>
            <w:tcW w:w="607" w:type="dxa"/>
            <w:shd w:val="clear" w:color="auto" w:fill="auto"/>
          </w:tcPr>
          <w:p w14:paraId="5A9A08E5" w14:textId="77777777" w:rsidR="00B743DB" w:rsidRPr="005F296C" w:rsidRDefault="00B743DB" w:rsidP="00823C8F">
            <w:pPr>
              <w:ind w:firstLine="0"/>
            </w:pPr>
            <w:r w:rsidRPr="005F296C">
              <w:t>30</w:t>
            </w:r>
          </w:p>
        </w:tc>
      </w:tr>
      <w:tr w:rsidR="00B743DB" w:rsidRPr="005F296C" w14:paraId="481970BC" w14:textId="77777777" w:rsidTr="00823C8F">
        <w:trPr>
          <w:trHeight w:val="227"/>
        </w:trPr>
        <w:tc>
          <w:tcPr>
            <w:tcW w:w="621" w:type="dxa"/>
            <w:shd w:val="clear" w:color="auto" w:fill="auto"/>
          </w:tcPr>
          <w:p w14:paraId="50117891" w14:textId="77777777" w:rsidR="00B743DB" w:rsidRPr="005F296C" w:rsidRDefault="00B743DB" w:rsidP="00823C8F">
            <w:pPr>
              <w:rPr>
                <w:b/>
              </w:rPr>
            </w:pPr>
          </w:p>
        </w:tc>
        <w:tc>
          <w:tcPr>
            <w:tcW w:w="2140" w:type="dxa"/>
            <w:shd w:val="clear" w:color="auto" w:fill="auto"/>
          </w:tcPr>
          <w:p w14:paraId="494B3415" w14:textId="77777777" w:rsidR="00B743DB" w:rsidRPr="005F296C" w:rsidRDefault="00B743DB" w:rsidP="00823C8F">
            <w:pPr>
              <w:ind w:firstLine="0"/>
              <w:jc w:val="left"/>
              <w:rPr>
                <w:i/>
                <w:iCs/>
                <w:lang w:val="en-US"/>
              </w:rPr>
            </w:pPr>
            <w:r w:rsidRPr="005F296C">
              <w:rPr>
                <w:b/>
                <w:bCs/>
                <w:i/>
                <w:iCs/>
                <w:lang w:val="en-US"/>
              </w:rPr>
              <w:t>Your</w:t>
            </w:r>
            <w:r w:rsidRPr="005F296C">
              <w:rPr>
                <w:i/>
                <w:iCs/>
                <w:lang w:val="en-US"/>
              </w:rPr>
              <w:t xml:space="preserve"> uncle waits in the Vale</w:t>
            </w:r>
          </w:p>
        </w:tc>
        <w:tc>
          <w:tcPr>
            <w:tcW w:w="604" w:type="dxa"/>
            <w:shd w:val="clear" w:color="auto" w:fill="auto"/>
          </w:tcPr>
          <w:p w14:paraId="6519E890" w14:textId="77777777" w:rsidR="00B743DB" w:rsidRPr="005F296C" w:rsidRDefault="00B743DB" w:rsidP="00823C8F">
            <w:pPr>
              <w:ind w:firstLine="0"/>
            </w:pPr>
            <w:r w:rsidRPr="005F296C">
              <w:t>23</w:t>
            </w:r>
          </w:p>
        </w:tc>
        <w:tc>
          <w:tcPr>
            <w:tcW w:w="2017" w:type="dxa"/>
            <w:shd w:val="clear" w:color="auto" w:fill="FABF8F" w:themeFill="accent6" w:themeFillTint="99"/>
          </w:tcPr>
          <w:p w14:paraId="2DFBBB79" w14:textId="77777777" w:rsidR="00B743DB" w:rsidRPr="005F296C" w:rsidRDefault="00B743DB" w:rsidP="00823C8F">
            <w:pPr>
              <w:ind w:firstLine="0"/>
              <w:jc w:val="left"/>
              <w:rPr>
                <w:i/>
                <w:iCs/>
              </w:rPr>
            </w:pPr>
            <w:r w:rsidRPr="005F296C">
              <w:rPr>
                <w:b/>
                <w:bCs/>
                <w:i/>
                <w:iCs/>
              </w:rPr>
              <w:t>Tvůj</w:t>
            </w:r>
            <w:r w:rsidRPr="005F296C">
              <w:rPr>
                <w:i/>
                <w:iCs/>
              </w:rPr>
              <w:t xml:space="preserve"> strýc se zdržuje v Údolí</w:t>
            </w:r>
          </w:p>
        </w:tc>
        <w:tc>
          <w:tcPr>
            <w:tcW w:w="607" w:type="dxa"/>
            <w:shd w:val="clear" w:color="auto" w:fill="auto"/>
          </w:tcPr>
          <w:p w14:paraId="2D53DEA9" w14:textId="77777777" w:rsidR="00B743DB" w:rsidRPr="005F296C" w:rsidRDefault="00B743DB" w:rsidP="00823C8F">
            <w:pPr>
              <w:ind w:firstLine="0"/>
            </w:pPr>
            <w:r w:rsidRPr="005F296C">
              <w:t>33</w:t>
            </w:r>
          </w:p>
        </w:tc>
        <w:tc>
          <w:tcPr>
            <w:tcW w:w="2166" w:type="dxa"/>
            <w:shd w:val="clear" w:color="auto" w:fill="FABF8F" w:themeFill="accent6" w:themeFillTint="99"/>
          </w:tcPr>
          <w:p w14:paraId="0591BABC" w14:textId="77777777" w:rsidR="00B743DB" w:rsidRPr="005F296C" w:rsidRDefault="00B743DB" w:rsidP="00823C8F">
            <w:pPr>
              <w:ind w:firstLine="0"/>
              <w:jc w:val="left"/>
              <w:rPr>
                <w:i/>
                <w:iCs/>
              </w:rPr>
            </w:pPr>
            <w:r w:rsidRPr="005F296C">
              <w:rPr>
                <w:b/>
                <w:bCs/>
                <w:i/>
                <w:iCs/>
              </w:rPr>
              <w:t>Tvůj</w:t>
            </w:r>
            <w:r w:rsidRPr="005F296C">
              <w:rPr>
                <w:i/>
                <w:iCs/>
              </w:rPr>
              <w:t xml:space="preserve"> strýc slouží v Údolí</w:t>
            </w:r>
          </w:p>
        </w:tc>
        <w:tc>
          <w:tcPr>
            <w:tcW w:w="607" w:type="dxa"/>
            <w:shd w:val="clear" w:color="auto" w:fill="auto"/>
          </w:tcPr>
          <w:p w14:paraId="42B580C2" w14:textId="77777777" w:rsidR="00B743DB" w:rsidRPr="005F296C" w:rsidRDefault="00B743DB" w:rsidP="00823C8F">
            <w:pPr>
              <w:ind w:firstLine="0"/>
            </w:pPr>
            <w:r w:rsidRPr="005F296C">
              <w:t>30</w:t>
            </w:r>
          </w:p>
        </w:tc>
      </w:tr>
      <w:tr w:rsidR="00B743DB" w:rsidRPr="005F296C" w14:paraId="5496D1D8"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1306C978"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066BCD06" w14:textId="77777777" w:rsidR="00B743DB" w:rsidRPr="005F296C" w:rsidRDefault="00B743DB" w:rsidP="00823C8F">
            <w:pPr>
              <w:ind w:firstLine="0"/>
              <w:jc w:val="left"/>
              <w:rPr>
                <w:i/>
                <w:iCs/>
                <w:lang w:val="en-US"/>
              </w:rPr>
            </w:pPr>
            <w:r w:rsidRPr="005F296C">
              <w:rPr>
                <w:i/>
                <w:iCs/>
                <w:lang w:val="en-US"/>
              </w:rPr>
              <w:t xml:space="preserve">Fill </w:t>
            </w:r>
            <w:r w:rsidRPr="005F296C">
              <w:rPr>
                <w:b/>
                <w:bCs/>
                <w:i/>
                <w:iCs/>
                <w:lang w:val="en-US"/>
              </w:rPr>
              <w:t>her</w:t>
            </w:r>
            <w:r w:rsidRPr="005F296C">
              <w:rPr>
                <w:i/>
                <w:iCs/>
                <w:lang w:val="en-US"/>
              </w:rPr>
              <w:t xml:space="preserve"> halls with noise</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0A51D25"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73FEFF"/>
          </w:tcPr>
          <w:p w14:paraId="095BF69A" w14:textId="77777777" w:rsidR="00B743DB" w:rsidRPr="005F296C" w:rsidRDefault="00B743DB" w:rsidP="00823C8F">
            <w:pPr>
              <w:ind w:firstLine="0"/>
              <w:jc w:val="left"/>
              <w:rPr>
                <w:i/>
                <w:iCs/>
              </w:rPr>
            </w:pPr>
            <w:r w:rsidRPr="005F296C">
              <w:rPr>
                <w:i/>
                <w:iCs/>
              </w:rPr>
              <w:t>Zaplň síně hradu hlukem</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81023A0"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0E337503" w14:textId="77777777" w:rsidR="00B743DB" w:rsidRPr="005F296C" w:rsidRDefault="00B743DB" w:rsidP="00823C8F">
            <w:pPr>
              <w:ind w:firstLine="0"/>
              <w:jc w:val="left"/>
              <w:rPr>
                <w:i/>
                <w:iCs/>
              </w:rPr>
            </w:pPr>
            <w:r w:rsidRPr="005F296C">
              <w:rPr>
                <w:i/>
                <w:iCs/>
              </w:rPr>
              <w:t>Ať se chodby […] zaplní halasem</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71CBD4B" w14:textId="77777777" w:rsidR="00B743DB" w:rsidRPr="005F296C" w:rsidRDefault="00B743DB" w:rsidP="00823C8F">
            <w:pPr>
              <w:ind w:firstLine="0"/>
            </w:pPr>
            <w:r w:rsidRPr="005F296C">
              <w:t>30</w:t>
            </w:r>
          </w:p>
        </w:tc>
      </w:tr>
      <w:tr w:rsidR="00B743DB" w:rsidRPr="005F296C" w14:paraId="5292E058"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38FD1F04"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619BA43C" w14:textId="77777777" w:rsidR="00B743DB" w:rsidRPr="005F296C" w:rsidRDefault="00B743DB" w:rsidP="00823C8F">
            <w:pPr>
              <w:ind w:firstLine="0"/>
              <w:jc w:val="left"/>
              <w:rPr>
                <w:i/>
                <w:iCs/>
                <w:lang w:val="en-US"/>
              </w:rPr>
            </w:pPr>
            <w:r w:rsidRPr="005F296C">
              <w:rPr>
                <w:i/>
                <w:iCs/>
                <w:lang w:val="en-US"/>
              </w:rPr>
              <w:t xml:space="preserve">That boy of </w:t>
            </w:r>
            <w:r w:rsidRPr="005F296C">
              <w:rPr>
                <w:b/>
                <w:bCs/>
                <w:i/>
                <w:iCs/>
                <w:lang w:val="en-US"/>
              </w:rPr>
              <w:t>hers</w:t>
            </w:r>
            <w:r w:rsidRPr="005F296C">
              <w:rPr>
                <w:i/>
                <w:iCs/>
                <w:lang w:val="en-US"/>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2AF86C16"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7575D1D" w14:textId="77777777" w:rsidR="00B743DB" w:rsidRPr="005F296C" w:rsidRDefault="00B743DB" w:rsidP="00823C8F">
            <w:pPr>
              <w:ind w:firstLine="0"/>
              <w:jc w:val="left"/>
              <w:rPr>
                <w:i/>
                <w:iCs/>
              </w:rPr>
            </w:pPr>
            <w:r w:rsidRPr="005F296C">
              <w:rPr>
                <w:i/>
                <w:iCs/>
              </w:rPr>
              <w:t xml:space="preserve">Ten </w:t>
            </w:r>
            <w:r w:rsidRPr="005F296C">
              <w:rPr>
                <w:b/>
                <w:bCs/>
                <w:i/>
                <w:iCs/>
              </w:rPr>
              <w:t>její</w:t>
            </w:r>
            <w:r w:rsidRPr="005F296C">
              <w:rPr>
                <w:i/>
                <w:iCs/>
              </w:rPr>
              <w:t xml:space="preserve"> chlapec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D9BE234"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0418F00" w14:textId="77777777" w:rsidR="00B743DB" w:rsidRPr="005F296C" w:rsidRDefault="00B743DB" w:rsidP="00823C8F">
            <w:pPr>
              <w:ind w:firstLine="0"/>
              <w:jc w:val="left"/>
              <w:rPr>
                <w:i/>
                <w:iCs/>
              </w:rPr>
            </w:pPr>
            <w:r w:rsidRPr="005F296C">
              <w:rPr>
                <w:i/>
                <w:iCs/>
              </w:rPr>
              <w:t xml:space="preserve">Ten </w:t>
            </w:r>
            <w:r w:rsidRPr="005F296C">
              <w:rPr>
                <w:b/>
                <w:bCs/>
                <w:i/>
                <w:iCs/>
              </w:rPr>
              <w:t>její</w:t>
            </w:r>
            <w:r w:rsidRPr="005F296C">
              <w:rPr>
                <w:i/>
                <w:iCs/>
              </w:rPr>
              <w:t xml:space="preserve"> hoch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E17CFFC" w14:textId="77777777" w:rsidR="00B743DB" w:rsidRPr="005F296C" w:rsidRDefault="00B743DB" w:rsidP="00823C8F">
            <w:pPr>
              <w:ind w:firstLine="0"/>
            </w:pPr>
            <w:r w:rsidRPr="005F296C">
              <w:t>30</w:t>
            </w:r>
          </w:p>
        </w:tc>
      </w:tr>
      <w:tr w:rsidR="00B743DB" w:rsidRPr="005F296C" w14:paraId="70E98D9F"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67B57C17"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38665C51" w14:textId="77777777" w:rsidR="00B743DB" w:rsidRPr="005F296C" w:rsidRDefault="00B743DB" w:rsidP="00823C8F">
            <w:pPr>
              <w:ind w:firstLine="0"/>
              <w:jc w:val="left"/>
              <w:rPr>
                <w:i/>
                <w:iCs/>
                <w:lang w:val="en-US"/>
              </w:rPr>
            </w:pPr>
            <w:r w:rsidRPr="005F296C">
              <w:rPr>
                <w:i/>
                <w:iCs/>
                <w:lang w:val="en-US"/>
              </w:rPr>
              <w:t xml:space="preserve">in </w:t>
            </w:r>
            <w:r w:rsidRPr="005F296C">
              <w:rPr>
                <w:b/>
                <w:bCs/>
                <w:i/>
                <w:iCs/>
                <w:lang w:val="en-US"/>
              </w:rPr>
              <w:t>her</w:t>
            </w:r>
            <w:r w:rsidRPr="005F296C">
              <w:rPr>
                <w:i/>
                <w:iCs/>
                <w:lang w:val="en-US"/>
              </w:rPr>
              <w:t xml:space="preserve"> grief</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49F060B9"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25BB761F" w14:textId="77777777" w:rsidR="00B743DB" w:rsidRPr="005F296C" w:rsidRDefault="00B743DB" w:rsidP="00823C8F">
            <w:pPr>
              <w:ind w:firstLine="0"/>
              <w:jc w:val="left"/>
              <w:rPr>
                <w:i/>
                <w:iCs/>
              </w:rPr>
            </w:pPr>
            <w:r w:rsidRPr="005F296C">
              <w:rPr>
                <w:i/>
                <w:iCs/>
              </w:rPr>
              <w:t xml:space="preserve">ve </w:t>
            </w:r>
            <w:r w:rsidRPr="005F296C">
              <w:rPr>
                <w:b/>
                <w:bCs/>
                <w:i/>
                <w:iCs/>
              </w:rPr>
              <w:t>svém</w:t>
            </w:r>
            <w:r w:rsidRPr="005F296C">
              <w:rPr>
                <w:i/>
                <w:iCs/>
              </w:rPr>
              <w:t xml:space="preserve"> smutku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3AF3FBB"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152CB2D1" w14:textId="77777777" w:rsidR="00B743DB" w:rsidRPr="005F296C" w:rsidRDefault="00B743DB" w:rsidP="00823C8F">
            <w:pPr>
              <w:ind w:firstLine="0"/>
              <w:jc w:val="left"/>
              <w:rPr>
                <w:i/>
                <w:iCs/>
              </w:rPr>
            </w:pPr>
            <w:r w:rsidRPr="005F296C">
              <w:rPr>
                <w:i/>
                <w:iCs/>
              </w:rPr>
              <w:t xml:space="preserve">ve </w:t>
            </w:r>
            <w:r w:rsidRPr="005F296C">
              <w:rPr>
                <w:b/>
                <w:bCs/>
                <w:i/>
                <w:iCs/>
              </w:rPr>
              <w:t>svém</w:t>
            </w:r>
            <w:r w:rsidRPr="005F296C">
              <w:rPr>
                <w:i/>
                <w:iCs/>
              </w:rPr>
              <w:t xml:space="preserve"> smutku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ED4B325" w14:textId="77777777" w:rsidR="00B743DB" w:rsidRPr="005F296C" w:rsidRDefault="00B743DB" w:rsidP="00823C8F">
            <w:pPr>
              <w:ind w:firstLine="0"/>
            </w:pPr>
            <w:r w:rsidRPr="005F296C">
              <w:t>30</w:t>
            </w:r>
          </w:p>
        </w:tc>
      </w:tr>
      <w:tr w:rsidR="00B743DB" w:rsidRPr="005F296C" w14:paraId="15CCD20C"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AEAFE47"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3429CAD3" w14:textId="77777777" w:rsidR="00B743DB" w:rsidRPr="005F296C" w:rsidRDefault="00B743DB" w:rsidP="00823C8F">
            <w:pPr>
              <w:ind w:firstLine="0"/>
              <w:jc w:val="left"/>
              <w:rPr>
                <w:i/>
                <w:iCs/>
                <w:lang w:val="en-US"/>
              </w:rPr>
            </w:pPr>
            <w:r w:rsidRPr="005F296C">
              <w:rPr>
                <w:i/>
                <w:iCs/>
                <w:lang w:val="en-US"/>
              </w:rPr>
              <w:t xml:space="preserve">a moment to comprehend </w:t>
            </w:r>
            <w:r w:rsidRPr="005F296C">
              <w:rPr>
                <w:b/>
                <w:bCs/>
                <w:i/>
                <w:iCs/>
                <w:lang w:val="en-US"/>
              </w:rPr>
              <w:t>her</w:t>
            </w:r>
            <w:r w:rsidRPr="005F296C">
              <w:rPr>
                <w:i/>
                <w:iCs/>
                <w:lang w:val="en-US"/>
              </w:rPr>
              <w:t xml:space="preserve"> words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4256E31C"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A537693" w14:textId="77777777" w:rsidR="00B743DB" w:rsidRPr="005F296C" w:rsidRDefault="00B743DB" w:rsidP="00823C8F">
            <w:pPr>
              <w:ind w:firstLine="0"/>
              <w:jc w:val="left"/>
              <w:rPr>
                <w:i/>
                <w:iCs/>
              </w:rPr>
            </w:pPr>
            <w:r w:rsidRPr="005F296C">
              <w:rPr>
                <w:i/>
                <w:iCs/>
              </w:rPr>
              <w:t xml:space="preserve">než </w:t>
            </w:r>
            <w:r w:rsidRPr="005F296C">
              <w:rPr>
                <w:b/>
                <w:bCs/>
                <w:i/>
                <w:iCs/>
              </w:rPr>
              <w:t>její</w:t>
            </w:r>
            <w:r w:rsidRPr="005F296C">
              <w:rPr>
                <w:i/>
                <w:iCs/>
              </w:rPr>
              <w:t xml:space="preserve"> slova vstřebal</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EF8B13C"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5B3F760" w14:textId="77777777" w:rsidR="00B743DB" w:rsidRPr="005F296C" w:rsidRDefault="00B743DB" w:rsidP="00823C8F">
            <w:pPr>
              <w:ind w:firstLine="0"/>
              <w:jc w:val="left"/>
              <w:rPr>
                <w:i/>
                <w:iCs/>
              </w:rPr>
            </w:pPr>
            <w:r w:rsidRPr="005F296C">
              <w:rPr>
                <w:i/>
                <w:iCs/>
              </w:rPr>
              <w:t xml:space="preserve">než </w:t>
            </w:r>
            <w:r w:rsidRPr="005F296C">
              <w:rPr>
                <w:b/>
                <w:bCs/>
                <w:i/>
                <w:iCs/>
              </w:rPr>
              <w:t>její</w:t>
            </w:r>
            <w:r w:rsidRPr="005F296C">
              <w:rPr>
                <w:i/>
                <w:iCs/>
              </w:rPr>
              <w:t xml:space="preserve"> slova pochopil</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4262101" w14:textId="77777777" w:rsidR="00B743DB" w:rsidRPr="005F296C" w:rsidRDefault="00B743DB" w:rsidP="00823C8F">
            <w:pPr>
              <w:ind w:firstLine="0"/>
            </w:pPr>
            <w:r w:rsidRPr="005F296C">
              <w:t>31</w:t>
            </w:r>
          </w:p>
        </w:tc>
      </w:tr>
      <w:tr w:rsidR="00B743DB" w:rsidRPr="005F296C" w14:paraId="6414D94D"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6DA2D00D"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A147DAF" w14:textId="77777777" w:rsidR="00B743DB" w:rsidRPr="005F296C" w:rsidRDefault="00B743DB" w:rsidP="00823C8F">
            <w:pPr>
              <w:ind w:firstLine="0"/>
              <w:jc w:val="left"/>
              <w:rPr>
                <w:i/>
                <w:iCs/>
                <w:lang w:val="en-US"/>
              </w:rPr>
            </w:pPr>
            <w:r w:rsidRPr="005F296C">
              <w:rPr>
                <w:i/>
                <w:iCs/>
                <w:lang w:val="en-US"/>
              </w:rPr>
              <w:t xml:space="preserve">the darkness left </w:t>
            </w:r>
            <w:r w:rsidRPr="005F296C">
              <w:rPr>
                <w:b/>
                <w:bCs/>
                <w:i/>
                <w:iCs/>
                <w:lang w:val="en-US"/>
              </w:rPr>
              <w:t>his</w:t>
            </w:r>
            <w:r w:rsidRPr="005F296C">
              <w:rPr>
                <w:i/>
                <w:iCs/>
                <w:lang w:val="en-US"/>
              </w:rPr>
              <w:t xml:space="preserve"> eyes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F2658E6"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D2D3D7C" w14:textId="77777777" w:rsidR="00B743DB" w:rsidRPr="005F296C" w:rsidRDefault="00B743DB" w:rsidP="00823C8F">
            <w:pPr>
              <w:ind w:firstLine="0"/>
              <w:jc w:val="left"/>
              <w:rPr>
                <w:i/>
                <w:iCs/>
              </w:rPr>
            </w:pPr>
            <w:r w:rsidRPr="005F296C">
              <w:rPr>
                <w:i/>
                <w:iCs/>
              </w:rPr>
              <w:t xml:space="preserve">žal opustil </w:t>
            </w:r>
            <w:r w:rsidRPr="005F296C">
              <w:rPr>
                <w:b/>
                <w:bCs/>
                <w:i/>
                <w:iCs/>
              </w:rPr>
              <w:t>jeho</w:t>
            </w:r>
            <w:r w:rsidRPr="005F296C">
              <w:rPr>
                <w:i/>
                <w:iCs/>
              </w:rPr>
              <w:t xml:space="preserve"> oči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B9C6DEC"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FF8AD8"/>
          </w:tcPr>
          <w:p w14:paraId="6B31F98F" w14:textId="77777777" w:rsidR="00B743DB" w:rsidRPr="005F296C" w:rsidRDefault="00B743DB" w:rsidP="00823C8F">
            <w:pPr>
              <w:ind w:firstLine="0"/>
              <w:jc w:val="left"/>
              <w:rPr>
                <w:i/>
                <w:iCs/>
              </w:rPr>
            </w:pPr>
            <w:r w:rsidRPr="005F296C">
              <w:rPr>
                <w:i/>
                <w:iCs/>
              </w:rPr>
              <w:t xml:space="preserve">oči se </w:t>
            </w:r>
            <w:r w:rsidRPr="005F296C">
              <w:rPr>
                <w:b/>
                <w:bCs/>
                <w:i/>
                <w:iCs/>
              </w:rPr>
              <w:t>mu</w:t>
            </w:r>
            <w:r w:rsidRPr="005F296C">
              <w:rPr>
                <w:i/>
                <w:iCs/>
              </w:rPr>
              <w:t xml:space="preserve"> rozjasnily</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73FC27B" w14:textId="77777777" w:rsidR="00B743DB" w:rsidRPr="005F296C" w:rsidRDefault="00B743DB" w:rsidP="00823C8F">
            <w:pPr>
              <w:ind w:firstLine="0"/>
            </w:pPr>
            <w:r w:rsidRPr="005F296C">
              <w:t>31</w:t>
            </w:r>
          </w:p>
        </w:tc>
      </w:tr>
      <w:tr w:rsidR="00B743DB" w:rsidRPr="005F296C" w14:paraId="011DED3D"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EE1391D"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7158D4B7" w14:textId="77777777" w:rsidR="00B743DB" w:rsidRPr="005F296C" w:rsidRDefault="00B743DB" w:rsidP="00823C8F">
            <w:pPr>
              <w:ind w:firstLine="0"/>
              <w:jc w:val="left"/>
              <w:rPr>
                <w:i/>
                <w:iCs/>
                <w:lang w:val="en-US"/>
              </w:rPr>
            </w:pPr>
            <w:r w:rsidRPr="005F296C">
              <w:rPr>
                <w:i/>
                <w:iCs/>
                <w:lang w:val="en-US"/>
              </w:rPr>
              <w:t xml:space="preserve">a smile broke across </w:t>
            </w:r>
            <w:r w:rsidRPr="005F296C">
              <w:rPr>
                <w:b/>
                <w:bCs/>
                <w:i/>
                <w:iCs/>
                <w:lang w:val="en-US"/>
              </w:rPr>
              <w:t>his</w:t>
            </w:r>
            <w:r w:rsidRPr="005F296C">
              <w:rPr>
                <w:i/>
                <w:iCs/>
                <w:lang w:val="en-US"/>
              </w:rPr>
              <w:t xml:space="preserve"> face</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7E55FBF"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597188D" w14:textId="77777777" w:rsidR="00B743DB" w:rsidRPr="005F296C" w:rsidRDefault="00B743DB" w:rsidP="00823C8F">
            <w:pPr>
              <w:ind w:firstLine="0"/>
              <w:jc w:val="left"/>
              <w:rPr>
                <w:i/>
                <w:iCs/>
              </w:rPr>
            </w:pPr>
            <w:r w:rsidRPr="005F296C">
              <w:rPr>
                <w:i/>
                <w:iCs/>
              </w:rPr>
              <w:t xml:space="preserve">na </w:t>
            </w:r>
            <w:r w:rsidRPr="005F296C">
              <w:rPr>
                <w:b/>
                <w:bCs/>
                <w:i/>
                <w:iCs/>
              </w:rPr>
              <w:t>jeho</w:t>
            </w:r>
            <w:r w:rsidRPr="005F296C">
              <w:rPr>
                <w:i/>
                <w:iCs/>
              </w:rPr>
              <w:t xml:space="preserve"> obličeji se rozprostřel úsměv</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0959DF0"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D6D6D6"/>
          </w:tcPr>
          <w:p w14:paraId="06D8A2F5" w14:textId="77777777" w:rsidR="00B743DB" w:rsidRPr="005F296C" w:rsidRDefault="00B743DB" w:rsidP="00823C8F">
            <w:pPr>
              <w:ind w:firstLine="0"/>
              <w:jc w:val="left"/>
              <w:rPr>
                <w:i/>
                <w:iCs/>
              </w:rPr>
            </w:pPr>
            <w:r w:rsidRPr="005F296C">
              <w:rPr>
                <w:i/>
                <w:iCs/>
              </w:rPr>
              <w:t xml:space="preserve">on </w:t>
            </w:r>
            <w:r w:rsidRPr="005F296C">
              <w:rPr>
                <w:b/>
                <w:bCs/>
                <w:i/>
                <w:iCs/>
              </w:rPr>
              <w:t>se</w:t>
            </w:r>
            <w:r w:rsidRPr="005F296C">
              <w:rPr>
                <w:i/>
                <w:iCs/>
              </w:rPr>
              <w:t xml:space="preserve"> rozzářil</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3FF04F45" w14:textId="77777777" w:rsidR="00B743DB" w:rsidRPr="005F296C" w:rsidRDefault="00B743DB" w:rsidP="00823C8F">
            <w:pPr>
              <w:ind w:firstLine="0"/>
            </w:pPr>
            <w:r w:rsidRPr="005F296C">
              <w:t>31</w:t>
            </w:r>
          </w:p>
        </w:tc>
      </w:tr>
      <w:tr w:rsidR="00B743DB" w:rsidRPr="005F296C" w14:paraId="7DFC1EB6" w14:textId="77777777" w:rsidTr="00823C8F">
        <w:trPr>
          <w:trHeight w:val="227"/>
        </w:trPr>
        <w:tc>
          <w:tcPr>
            <w:tcW w:w="621" w:type="dxa"/>
            <w:shd w:val="clear" w:color="auto" w:fill="auto"/>
          </w:tcPr>
          <w:p w14:paraId="7422ECD0" w14:textId="77777777" w:rsidR="00B743DB" w:rsidRPr="005F296C" w:rsidRDefault="00B743DB" w:rsidP="00823C8F">
            <w:pPr>
              <w:rPr>
                <w:b/>
              </w:rPr>
            </w:pPr>
          </w:p>
        </w:tc>
        <w:tc>
          <w:tcPr>
            <w:tcW w:w="2140" w:type="dxa"/>
            <w:shd w:val="clear" w:color="auto" w:fill="auto"/>
          </w:tcPr>
          <w:p w14:paraId="7AE3D57B" w14:textId="77777777" w:rsidR="00B743DB" w:rsidRPr="005F296C" w:rsidRDefault="00B743DB" w:rsidP="00823C8F">
            <w:pPr>
              <w:ind w:firstLine="0"/>
              <w:jc w:val="left"/>
              <w:rPr>
                <w:i/>
                <w:iCs/>
                <w:lang w:val="en-US"/>
              </w:rPr>
            </w:pPr>
            <w:r w:rsidRPr="005F296C">
              <w:rPr>
                <w:i/>
                <w:iCs/>
                <w:lang w:val="en-US"/>
              </w:rPr>
              <w:t xml:space="preserve">send word to </w:t>
            </w:r>
            <w:r w:rsidRPr="005F296C">
              <w:rPr>
                <w:b/>
                <w:bCs/>
                <w:i/>
                <w:iCs/>
                <w:lang w:val="en-US"/>
              </w:rPr>
              <w:t>your</w:t>
            </w:r>
            <w:r w:rsidRPr="005F296C">
              <w:rPr>
                <w:i/>
                <w:iCs/>
                <w:lang w:val="en-US"/>
              </w:rPr>
              <w:t xml:space="preserve"> brother</w:t>
            </w:r>
          </w:p>
        </w:tc>
        <w:tc>
          <w:tcPr>
            <w:tcW w:w="604" w:type="dxa"/>
            <w:shd w:val="clear" w:color="auto" w:fill="auto"/>
          </w:tcPr>
          <w:p w14:paraId="1181C70C" w14:textId="77777777" w:rsidR="00B743DB" w:rsidRPr="005F296C" w:rsidRDefault="00B743DB" w:rsidP="00823C8F">
            <w:pPr>
              <w:ind w:firstLine="0"/>
            </w:pPr>
            <w:r w:rsidRPr="005F296C">
              <w:t>23</w:t>
            </w:r>
          </w:p>
        </w:tc>
        <w:tc>
          <w:tcPr>
            <w:tcW w:w="2017" w:type="dxa"/>
            <w:shd w:val="clear" w:color="auto" w:fill="FABF8F" w:themeFill="accent6" w:themeFillTint="99"/>
          </w:tcPr>
          <w:p w14:paraId="3ABDD879" w14:textId="77777777" w:rsidR="00B743DB" w:rsidRPr="005F296C" w:rsidRDefault="00B743DB" w:rsidP="00823C8F">
            <w:pPr>
              <w:ind w:firstLine="0"/>
              <w:jc w:val="left"/>
              <w:rPr>
                <w:i/>
                <w:iCs/>
              </w:rPr>
            </w:pPr>
            <w:r w:rsidRPr="005F296C">
              <w:rPr>
                <w:i/>
                <w:iCs/>
              </w:rPr>
              <w:t xml:space="preserve">poslat vzkaz </w:t>
            </w:r>
            <w:r w:rsidRPr="005F296C">
              <w:rPr>
                <w:b/>
                <w:bCs/>
                <w:i/>
                <w:iCs/>
              </w:rPr>
              <w:t>tvému</w:t>
            </w:r>
            <w:r w:rsidRPr="005F296C">
              <w:rPr>
                <w:i/>
                <w:iCs/>
              </w:rPr>
              <w:t xml:space="preserve"> bratrovi</w:t>
            </w:r>
          </w:p>
        </w:tc>
        <w:tc>
          <w:tcPr>
            <w:tcW w:w="607" w:type="dxa"/>
            <w:shd w:val="clear" w:color="auto" w:fill="auto"/>
          </w:tcPr>
          <w:p w14:paraId="20266DE1" w14:textId="77777777" w:rsidR="00B743DB" w:rsidRPr="005F296C" w:rsidRDefault="00B743DB" w:rsidP="00823C8F">
            <w:pPr>
              <w:ind w:firstLine="0"/>
            </w:pPr>
            <w:r w:rsidRPr="005F296C">
              <w:t>33</w:t>
            </w:r>
          </w:p>
        </w:tc>
        <w:tc>
          <w:tcPr>
            <w:tcW w:w="2166" w:type="dxa"/>
            <w:shd w:val="clear" w:color="auto" w:fill="FABF8F" w:themeFill="accent6" w:themeFillTint="99"/>
          </w:tcPr>
          <w:p w14:paraId="7D5214FF" w14:textId="77777777" w:rsidR="00B743DB" w:rsidRPr="005F296C" w:rsidRDefault="00B743DB" w:rsidP="00823C8F">
            <w:pPr>
              <w:ind w:firstLine="0"/>
              <w:jc w:val="left"/>
              <w:rPr>
                <w:i/>
                <w:iCs/>
              </w:rPr>
            </w:pPr>
            <w:r w:rsidRPr="005F296C">
              <w:rPr>
                <w:i/>
                <w:iCs/>
              </w:rPr>
              <w:t xml:space="preserve">poslat zprávu </w:t>
            </w:r>
            <w:r w:rsidRPr="005F296C">
              <w:rPr>
                <w:b/>
                <w:bCs/>
                <w:i/>
                <w:iCs/>
              </w:rPr>
              <w:t>tvému</w:t>
            </w:r>
            <w:r w:rsidRPr="005F296C">
              <w:rPr>
                <w:i/>
                <w:iCs/>
              </w:rPr>
              <w:t xml:space="preserve"> bratru</w:t>
            </w:r>
          </w:p>
        </w:tc>
        <w:tc>
          <w:tcPr>
            <w:tcW w:w="607" w:type="dxa"/>
            <w:shd w:val="clear" w:color="auto" w:fill="auto"/>
          </w:tcPr>
          <w:p w14:paraId="50FC66AF" w14:textId="77777777" w:rsidR="00B743DB" w:rsidRPr="005F296C" w:rsidRDefault="00B743DB" w:rsidP="00823C8F">
            <w:pPr>
              <w:ind w:firstLine="0"/>
            </w:pPr>
            <w:r w:rsidRPr="005F296C">
              <w:t>31</w:t>
            </w:r>
          </w:p>
        </w:tc>
      </w:tr>
      <w:tr w:rsidR="00B743DB" w:rsidRPr="005F296C" w14:paraId="62C067AC"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C3335D6"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63A5272F" w14:textId="77777777" w:rsidR="00B743DB" w:rsidRPr="005F296C" w:rsidRDefault="00B743DB" w:rsidP="00823C8F">
            <w:pPr>
              <w:ind w:firstLine="0"/>
              <w:jc w:val="left"/>
              <w:rPr>
                <w:i/>
                <w:iCs/>
                <w:lang w:val="en-US"/>
              </w:rPr>
            </w:pPr>
            <w:r w:rsidRPr="005F296C">
              <w:rPr>
                <w:i/>
                <w:iCs/>
                <w:lang w:val="en-US"/>
              </w:rPr>
              <w:t xml:space="preserve">she could share </w:t>
            </w:r>
            <w:r w:rsidRPr="005F296C">
              <w:rPr>
                <w:b/>
                <w:bCs/>
                <w:i/>
                <w:iCs/>
                <w:lang w:val="en-US"/>
              </w:rPr>
              <w:t>his</w:t>
            </w:r>
            <w:r w:rsidRPr="005F296C">
              <w:rPr>
                <w:i/>
                <w:iCs/>
                <w:lang w:val="en-US"/>
              </w:rPr>
              <w:t xml:space="preserve"> joy</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1DD2B1D"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2CCBC6BC" w14:textId="77777777" w:rsidR="00B743DB" w:rsidRPr="005F296C" w:rsidRDefault="00B743DB" w:rsidP="00823C8F">
            <w:pPr>
              <w:ind w:firstLine="0"/>
              <w:jc w:val="left"/>
              <w:rPr>
                <w:i/>
                <w:iCs/>
              </w:rPr>
            </w:pPr>
            <w:r w:rsidRPr="005F296C">
              <w:rPr>
                <w:i/>
                <w:iCs/>
              </w:rPr>
              <w:t xml:space="preserve">mohla </w:t>
            </w:r>
            <w:r w:rsidRPr="005F296C">
              <w:rPr>
                <w:b/>
                <w:bCs/>
                <w:i/>
                <w:iCs/>
              </w:rPr>
              <w:t>jeho</w:t>
            </w:r>
            <w:r w:rsidRPr="005F296C">
              <w:rPr>
                <w:i/>
                <w:iCs/>
              </w:rPr>
              <w:t xml:space="preserve"> radost sdílet s ním</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093F3EA"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70114C6" w14:textId="77777777" w:rsidR="00B743DB" w:rsidRPr="005F296C" w:rsidRDefault="00B743DB" w:rsidP="00823C8F">
            <w:pPr>
              <w:ind w:firstLine="0"/>
              <w:jc w:val="left"/>
              <w:rPr>
                <w:i/>
                <w:iCs/>
              </w:rPr>
            </w:pPr>
            <w:r w:rsidRPr="005F296C">
              <w:rPr>
                <w:i/>
                <w:iCs/>
              </w:rPr>
              <w:t xml:space="preserve">by </w:t>
            </w:r>
            <w:r w:rsidRPr="005F296C">
              <w:rPr>
                <w:b/>
                <w:bCs/>
                <w:i/>
                <w:iCs/>
              </w:rPr>
              <w:t>jeho</w:t>
            </w:r>
            <w:r w:rsidRPr="005F296C">
              <w:rPr>
                <w:i/>
                <w:iCs/>
              </w:rPr>
              <w:t xml:space="preserve"> radost ráda sdílela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F86D5AF" w14:textId="77777777" w:rsidR="00B743DB" w:rsidRPr="005F296C" w:rsidRDefault="00B743DB" w:rsidP="00823C8F">
            <w:pPr>
              <w:ind w:firstLine="0"/>
            </w:pPr>
            <w:r w:rsidRPr="005F296C">
              <w:t>31</w:t>
            </w:r>
          </w:p>
        </w:tc>
      </w:tr>
      <w:tr w:rsidR="00B743DB" w:rsidRPr="005F296C" w14:paraId="0C76D176"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A562E2B"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2735E4B1" w14:textId="77777777" w:rsidR="00B743DB" w:rsidRPr="005F296C" w:rsidRDefault="00B743DB" w:rsidP="00823C8F">
            <w:pPr>
              <w:ind w:firstLine="0"/>
              <w:jc w:val="left"/>
              <w:rPr>
                <w:i/>
                <w:iCs/>
                <w:lang w:val="en-US"/>
              </w:rPr>
            </w:pPr>
            <w:r w:rsidRPr="005F296C">
              <w:rPr>
                <w:i/>
                <w:iCs/>
                <w:lang w:val="en-US"/>
              </w:rPr>
              <w:t xml:space="preserve">a broken antler in </w:t>
            </w:r>
            <w:r w:rsidRPr="005F296C">
              <w:rPr>
                <w:b/>
                <w:bCs/>
                <w:i/>
                <w:iCs/>
                <w:lang w:val="en-US"/>
              </w:rPr>
              <w:t>its</w:t>
            </w:r>
            <w:r w:rsidRPr="005F296C">
              <w:rPr>
                <w:i/>
                <w:iCs/>
                <w:lang w:val="en-US"/>
              </w:rPr>
              <w:t xml:space="preserve"> throat</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9930F33"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9BAFA81" w14:textId="77777777" w:rsidR="00B743DB" w:rsidRPr="005F296C" w:rsidRDefault="00B743DB" w:rsidP="00823C8F">
            <w:pPr>
              <w:ind w:firstLine="0"/>
              <w:jc w:val="left"/>
              <w:rPr>
                <w:i/>
                <w:iCs/>
              </w:rPr>
            </w:pPr>
            <w:r w:rsidRPr="005F296C">
              <w:rPr>
                <w:i/>
                <w:iCs/>
              </w:rPr>
              <w:t xml:space="preserve">zlomené paroží v </w:t>
            </w:r>
            <w:r w:rsidRPr="005F296C">
              <w:rPr>
                <w:b/>
                <w:bCs/>
                <w:i/>
                <w:iCs/>
              </w:rPr>
              <w:t>jeho</w:t>
            </w:r>
            <w:r w:rsidRPr="005F296C">
              <w:rPr>
                <w:i/>
                <w:iCs/>
              </w:rPr>
              <w:t xml:space="preserve"> hrdle</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529250C"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667EEC56" w14:textId="77777777" w:rsidR="00B743DB" w:rsidRPr="005F296C" w:rsidRDefault="00B743DB" w:rsidP="00823C8F">
            <w:pPr>
              <w:ind w:firstLine="0"/>
              <w:jc w:val="left"/>
              <w:rPr>
                <w:i/>
                <w:iCs/>
              </w:rPr>
            </w:pPr>
            <w:r w:rsidRPr="005F296C">
              <w:rPr>
                <w:i/>
                <w:iCs/>
              </w:rPr>
              <w:t>hrdlo probodnuté zlomeným parohem</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E3D9B2D" w14:textId="77777777" w:rsidR="00B743DB" w:rsidRPr="005F296C" w:rsidRDefault="00B743DB" w:rsidP="00823C8F">
            <w:pPr>
              <w:ind w:firstLine="0"/>
            </w:pPr>
            <w:r w:rsidRPr="005F296C">
              <w:t>31</w:t>
            </w:r>
          </w:p>
        </w:tc>
      </w:tr>
      <w:tr w:rsidR="00B743DB" w:rsidRPr="005F296C" w14:paraId="2E565865"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54E539D"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68EA8D44" w14:textId="77777777" w:rsidR="00B743DB" w:rsidRPr="005F296C" w:rsidRDefault="00B743DB" w:rsidP="00823C8F">
            <w:pPr>
              <w:ind w:firstLine="0"/>
              <w:jc w:val="left"/>
              <w:rPr>
                <w:i/>
                <w:iCs/>
                <w:lang w:val="en-US"/>
              </w:rPr>
            </w:pPr>
            <w:r w:rsidRPr="005F296C">
              <w:rPr>
                <w:i/>
                <w:iCs/>
                <w:lang w:val="en-US"/>
              </w:rPr>
              <w:t xml:space="preserve">to send </w:t>
            </w:r>
            <w:r w:rsidRPr="005F296C">
              <w:rPr>
                <w:b/>
                <w:bCs/>
                <w:i/>
                <w:iCs/>
                <w:lang w:val="en-US"/>
              </w:rPr>
              <w:t>his</w:t>
            </w:r>
            <w:r w:rsidRPr="005F296C">
              <w:rPr>
                <w:i/>
                <w:iCs/>
                <w:lang w:val="en-US"/>
              </w:rPr>
              <w:t xml:space="preserve"> swiftest bird</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093A64BD"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203763E1" w14:textId="77777777" w:rsidR="00B743DB" w:rsidRPr="005F296C" w:rsidRDefault="00B743DB" w:rsidP="00823C8F">
            <w:pPr>
              <w:ind w:firstLine="0"/>
              <w:jc w:val="left"/>
              <w:rPr>
                <w:i/>
                <w:iCs/>
              </w:rPr>
            </w:pPr>
            <w:r w:rsidRPr="005F296C">
              <w:rPr>
                <w:i/>
                <w:iCs/>
              </w:rPr>
              <w:t xml:space="preserve">aby na sever poslal </w:t>
            </w:r>
            <w:r w:rsidRPr="005F296C">
              <w:rPr>
                <w:b/>
                <w:bCs/>
                <w:i/>
                <w:iCs/>
              </w:rPr>
              <w:t>svého</w:t>
            </w:r>
            <w:r w:rsidRPr="005F296C">
              <w:rPr>
                <w:i/>
                <w:iCs/>
              </w:rPr>
              <w:t xml:space="preserve"> nejrychlejšího ptáka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7FF7194"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6DB4EF23" w14:textId="77777777" w:rsidR="00B743DB" w:rsidRPr="005F296C" w:rsidRDefault="00B743DB" w:rsidP="00823C8F">
            <w:pPr>
              <w:ind w:firstLine="0"/>
              <w:jc w:val="left"/>
              <w:rPr>
                <w:i/>
                <w:iCs/>
              </w:rPr>
            </w:pPr>
            <w:r w:rsidRPr="005F296C">
              <w:rPr>
                <w:i/>
                <w:iCs/>
              </w:rPr>
              <w:t xml:space="preserve">ať vyšle </w:t>
            </w:r>
            <w:r w:rsidRPr="005F296C">
              <w:rPr>
                <w:b/>
                <w:bCs/>
                <w:i/>
                <w:iCs/>
              </w:rPr>
              <w:t>svého</w:t>
            </w:r>
            <w:r w:rsidRPr="005F296C">
              <w:rPr>
                <w:i/>
                <w:iCs/>
              </w:rPr>
              <w:t xml:space="preserve"> nejrychlejšího ptáka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14710A5" w14:textId="77777777" w:rsidR="00B743DB" w:rsidRPr="005F296C" w:rsidRDefault="00B743DB" w:rsidP="00823C8F">
            <w:pPr>
              <w:ind w:firstLine="0"/>
            </w:pPr>
            <w:r w:rsidRPr="005F296C">
              <w:t>31</w:t>
            </w:r>
          </w:p>
        </w:tc>
      </w:tr>
      <w:tr w:rsidR="00B743DB" w:rsidRPr="005F296C" w14:paraId="67EFD3EF"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189D4FC"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5FBCAD86" w14:textId="77777777" w:rsidR="00B743DB" w:rsidRPr="005F296C" w:rsidRDefault="00B743DB" w:rsidP="00823C8F">
            <w:pPr>
              <w:ind w:firstLine="0"/>
              <w:jc w:val="left"/>
              <w:rPr>
                <w:i/>
                <w:iCs/>
                <w:lang w:val="en-US"/>
              </w:rPr>
            </w:pPr>
            <w:r w:rsidRPr="005F296C">
              <w:rPr>
                <w:i/>
                <w:iCs/>
                <w:lang w:val="en-US"/>
              </w:rPr>
              <w:t xml:space="preserve">pulled her to </w:t>
            </w:r>
            <w:r w:rsidRPr="005F296C">
              <w:rPr>
                <w:b/>
                <w:bCs/>
                <w:i/>
                <w:iCs/>
                <w:lang w:val="en-US"/>
              </w:rPr>
              <w:t>her</w:t>
            </w:r>
            <w:r w:rsidRPr="005F296C">
              <w:rPr>
                <w:i/>
                <w:iCs/>
                <w:lang w:val="en-US"/>
              </w:rPr>
              <w:t xml:space="preserve"> feet</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6459CFAF"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73FEFF"/>
          </w:tcPr>
          <w:p w14:paraId="64815CE4" w14:textId="77777777" w:rsidR="00B743DB" w:rsidRPr="005F296C" w:rsidRDefault="00B743DB" w:rsidP="00823C8F">
            <w:pPr>
              <w:ind w:firstLine="0"/>
              <w:jc w:val="left"/>
              <w:rPr>
                <w:i/>
                <w:iCs/>
              </w:rPr>
            </w:pPr>
            <w:r w:rsidRPr="005F296C">
              <w:rPr>
                <w:i/>
                <w:iCs/>
              </w:rPr>
              <w:t>zvedl na nohy i ji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1D57B62"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05EB2F4E" w14:textId="77777777" w:rsidR="00B743DB" w:rsidRPr="005F296C" w:rsidRDefault="00B743DB" w:rsidP="00823C8F">
            <w:pPr>
              <w:ind w:firstLine="0"/>
              <w:jc w:val="left"/>
              <w:rPr>
                <w:i/>
                <w:iCs/>
              </w:rPr>
            </w:pPr>
            <w:r w:rsidRPr="005F296C">
              <w:rPr>
                <w:i/>
                <w:iCs/>
              </w:rPr>
              <w:t>pomohl vstát i jí</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A826881" w14:textId="77777777" w:rsidR="00B743DB" w:rsidRPr="005F296C" w:rsidRDefault="00B743DB" w:rsidP="00823C8F">
            <w:pPr>
              <w:ind w:firstLine="0"/>
            </w:pPr>
            <w:r w:rsidRPr="005F296C">
              <w:t>31</w:t>
            </w:r>
          </w:p>
        </w:tc>
      </w:tr>
      <w:tr w:rsidR="00B743DB" w:rsidRPr="005F296C" w14:paraId="74B68C57"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76A26511"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4F0C36EF" w14:textId="77777777" w:rsidR="00B743DB" w:rsidRPr="005F296C" w:rsidRDefault="00B743DB" w:rsidP="00823C8F">
            <w:pPr>
              <w:ind w:firstLine="0"/>
              <w:jc w:val="left"/>
              <w:rPr>
                <w:i/>
                <w:iCs/>
                <w:lang w:val="en-US"/>
              </w:rPr>
            </w:pPr>
            <w:r w:rsidRPr="005F296C">
              <w:rPr>
                <w:i/>
                <w:iCs/>
                <w:lang w:val="en-US"/>
              </w:rPr>
              <w:t xml:space="preserve">How many in </w:t>
            </w:r>
            <w:r w:rsidRPr="005F296C">
              <w:rPr>
                <w:b/>
                <w:bCs/>
                <w:i/>
                <w:iCs/>
                <w:lang w:val="en-US"/>
              </w:rPr>
              <w:t>his</w:t>
            </w:r>
            <w:r w:rsidRPr="005F296C">
              <w:rPr>
                <w:i/>
                <w:iCs/>
                <w:lang w:val="en-US"/>
              </w:rPr>
              <w:t xml:space="preserve"> party</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22A44F1C"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47BA850" w14:textId="77777777" w:rsidR="00B743DB" w:rsidRPr="005F296C" w:rsidRDefault="00B743DB" w:rsidP="00823C8F">
            <w:pPr>
              <w:ind w:firstLine="0"/>
              <w:jc w:val="left"/>
              <w:rPr>
                <w:i/>
                <w:iCs/>
              </w:rPr>
            </w:pPr>
            <w:r w:rsidRPr="005F296C">
              <w:rPr>
                <w:i/>
                <w:iCs/>
              </w:rPr>
              <w:t xml:space="preserve">kolik lidí bude v </w:t>
            </w:r>
            <w:r w:rsidRPr="005F296C">
              <w:rPr>
                <w:b/>
                <w:bCs/>
                <w:i/>
                <w:iCs/>
              </w:rPr>
              <w:t>jeho</w:t>
            </w:r>
            <w:r w:rsidRPr="005F296C">
              <w:rPr>
                <w:i/>
                <w:iCs/>
              </w:rPr>
              <w:t xml:space="preserve"> družině</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6F4AEF2"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D6D6D6"/>
          </w:tcPr>
          <w:p w14:paraId="53E8685C" w14:textId="77777777" w:rsidR="00B743DB" w:rsidRPr="005F296C" w:rsidRDefault="00B743DB" w:rsidP="00823C8F">
            <w:pPr>
              <w:ind w:firstLine="0"/>
              <w:jc w:val="left"/>
              <w:rPr>
                <w:i/>
                <w:iCs/>
              </w:rPr>
            </w:pPr>
            <w:r w:rsidRPr="005F296C">
              <w:rPr>
                <w:i/>
                <w:iCs/>
              </w:rPr>
              <w:t>s jak početnou družinou dorazí</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5F86139" w14:textId="77777777" w:rsidR="00B743DB" w:rsidRPr="005F296C" w:rsidRDefault="00B743DB" w:rsidP="00823C8F">
            <w:pPr>
              <w:ind w:firstLine="0"/>
            </w:pPr>
            <w:r w:rsidRPr="005F296C">
              <w:t>31</w:t>
            </w:r>
          </w:p>
        </w:tc>
      </w:tr>
      <w:tr w:rsidR="00B743DB" w:rsidRPr="005F296C" w14:paraId="174334D8"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1A32CE22"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2A1AB0D1" w14:textId="77777777" w:rsidR="00B743DB" w:rsidRPr="005F296C" w:rsidRDefault="00B743DB" w:rsidP="00823C8F">
            <w:pPr>
              <w:ind w:firstLine="0"/>
              <w:jc w:val="left"/>
              <w:rPr>
                <w:i/>
                <w:iCs/>
                <w:lang w:val="en-US"/>
              </w:rPr>
            </w:pPr>
            <w:r w:rsidRPr="005F296C">
              <w:rPr>
                <w:i/>
                <w:iCs/>
                <w:lang w:val="en-US"/>
              </w:rPr>
              <w:t xml:space="preserve">a hundred knights, […], with all </w:t>
            </w:r>
            <w:r w:rsidRPr="005F296C">
              <w:rPr>
                <w:b/>
                <w:bCs/>
                <w:i/>
                <w:iCs/>
                <w:lang w:val="en-US"/>
              </w:rPr>
              <w:t>their</w:t>
            </w:r>
            <w:r w:rsidRPr="005F296C">
              <w:rPr>
                <w:i/>
                <w:iCs/>
                <w:lang w:val="en-US"/>
              </w:rPr>
              <w:t xml:space="preserve"> retainers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CFDF9D2"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665DA76" w14:textId="77777777" w:rsidR="00B743DB" w:rsidRPr="005F296C" w:rsidRDefault="00B743DB" w:rsidP="00823C8F">
            <w:pPr>
              <w:ind w:firstLine="0"/>
              <w:jc w:val="left"/>
              <w:rPr>
                <w:i/>
                <w:iCs/>
              </w:rPr>
            </w:pPr>
            <w:r w:rsidRPr="005F296C">
              <w:rPr>
                <w:i/>
                <w:iCs/>
              </w:rPr>
              <w:t xml:space="preserve">sto rytířů, se všemi </w:t>
            </w:r>
            <w:r w:rsidRPr="005F296C">
              <w:rPr>
                <w:b/>
                <w:bCs/>
                <w:i/>
                <w:iCs/>
              </w:rPr>
              <w:t>jejich</w:t>
            </w:r>
            <w:r w:rsidRPr="005F296C">
              <w:rPr>
                <w:i/>
                <w:iCs/>
              </w:rPr>
              <w:t xml:space="preserve"> sluhy a panoši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C7AAD4B"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6956FA93" w14:textId="77777777" w:rsidR="00B743DB" w:rsidRPr="005F296C" w:rsidRDefault="00B743DB" w:rsidP="00823C8F">
            <w:pPr>
              <w:ind w:firstLine="0"/>
              <w:jc w:val="left"/>
              <w:rPr>
                <w:i/>
                <w:iCs/>
              </w:rPr>
            </w:pPr>
            <w:r w:rsidRPr="005F296C">
              <w:rPr>
                <w:i/>
                <w:iCs/>
              </w:rPr>
              <w:t>sto rytířů se vším služebnictvem</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8D7BB8F" w14:textId="77777777" w:rsidR="00B743DB" w:rsidRPr="005F296C" w:rsidRDefault="00B743DB" w:rsidP="00823C8F">
            <w:pPr>
              <w:ind w:firstLine="0"/>
            </w:pPr>
            <w:r w:rsidRPr="005F296C">
              <w:t>31</w:t>
            </w:r>
          </w:p>
        </w:tc>
      </w:tr>
      <w:tr w:rsidR="00B743DB" w:rsidRPr="005F296C" w14:paraId="4E5832AA"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84EF86C"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589CF251" w14:textId="77777777" w:rsidR="00B743DB" w:rsidRPr="005F296C" w:rsidRDefault="00B743DB" w:rsidP="00823C8F">
            <w:pPr>
              <w:ind w:firstLine="0"/>
              <w:jc w:val="left"/>
              <w:rPr>
                <w:i/>
                <w:iCs/>
                <w:lang w:val="en-US"/>
              </w:rPr>
            </w:pPr>
            <w:r w:rsidRPr="005F296C">
              <w:rPr>
                <w:i/>
                <w:iCs/>
                <w:lang w:val="en-US"/>
              </w:rPr>
              <w:t xml:space="preserve">Robert will keep an easy pace for </w:t>
            </w:r>
            <w:r w:rsidRPr="005F296C">
              <w:rPr>
                <w:b/>
                <w:bCs/>
                <w:i/>
                <w:iCs/>
                <w:lang w:val="en-US"/>
              </w:rPr>
              <w:t>their</w:t>
            </w:r>
            <w:r w:rsidRPr="005F296C">
              <w:rPr>
                <w:i/>
                <w:iCs/>
                <w:lang w:val="en-US"/>
              </w:rPr>
              <w:t xml:space="preserve"> sakes</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808F847" w14:textId="77777777" w:rsidR="00B743DB" w:rsidRPr="005F296C" w:rsidRDefault="00B743DB" w:rsidP="00823C8F">
            <w:pPr>
              <w:ind w:firstLine="0"/>
            </w:pPr>
            <w:r w:rsidRPr="005F296C">
              <w:t>23</w:t>
            </w:r>
          </w:p>
        </w:tc>
        <w:tc>
          <w:tcPr>
            <w:tcW w:w="2017" w:type="dxa"/>
            <w:tcBorders>
              <w:top w:val="single" w:sz="4" w:space="0" w:color="000000"/>
              <w:left w:val="single" w:sz="4" w:space="0" w:color="000000"/>
              <w:bottom w:val="single" w:sz="4" w:space="0" w:color="000000"/>
              <w:right w:val="single" w:sz="4" w:space="0" w:color="000000"/>
            </w:tcBorders>
            <w:shd w:val="clear" w:color="auto" w:fill="D6D6D6"/>
          </w:tcPr>
          <w:p w14:paraId="2B297005" w14:textId="77777777" w:rsidR="00B743DB" w:rsidRPr="005F296C" w:rsidRDefault="00B743DB" w:rsidP="00823C8F">
            <w:pPr>
              <w:ind w:firstLine="0"/>
              <w:jc w:val="left"/>
              <w:rPr>
                <w:i/>
                <w:iCs/>
              </w:rPr>
            </w:pPr>
            <w:r w:rsidRPr="005F296C">
              <w:rPr>
                <w:i/>
                <w:iCs/>
              </w:rPr>
              <w:t>Robert kvůli nim pojede pomalým tempem</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FBB3A71" w14:textId="77777777" w:rsidR="00B743DB" w:rsidRPr="005F296C" w:rsidRDefault="00B743DB" w:rsidP="00823C8F">
            <w:pPr>
              <w:ind w:firstLine="0"/>
            </w:pPr>
            <w:r w:rsidRPr="005F296C">
              <w:t>33</w:t>
            </w:r>
          </w:p>
        </w:tc>
        <w:tc>
          <w:tcPr>
            <w:tcW w:w="2166" w:type="dxa"/>
            <w:tcBorders>
              <w:top w:val="single" w:sz="4" w:space="0" w:color="000000"/>
              <w:left w:val="single" w:sz="4" w:space="0" w:color="000000"/>
              <w:bottom w:val="single" w:sz="4" w:space="0" w:color="000000"/>
              <w:right w:val="single" w:sz="4" w:space="0" w:color="000000"/>
            </w:tcBorders>
            <w:shd w:val="clear" w:color="auto" w:fill="D6D6D6"/>
          </w:tcPr>
          <w:p w14:paraId="7CBDFDF4" w14:textId="77777777" w:rsidR="00B743DB" w:rsidRPr="005F296C" w:rsidRDefault="00B743DB" w:rsidP="00823C8F">
            <w:pPr>
              <w:ind w:firstLine="0"/>
              <w:jc w:val="left"/>
              <w:rPr>
                <w:i/>
                <w:iCs/>
              </w:rPr>
            </w:pPr>
            <w:r w:rsidRPr="005F296C">
              <w:rPr>
                <w:i/>
                <w:iCs/>
              </w:rPr>
              <w:t>Robert kvůli nim pojede pomalu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FC4720D" w14:textId="77777777" w:rsidR="00B743DB" w:rsidRPr="005F296C" w:rsidRDefault="00B743DB" w:rsidP="00823C8F">
            <w:pPr>
              <w:ind w:firstLine="0"/>
            </w:pPr>
            <w:r w:rsidRPr="005F296C">
              <w:t>31</w:t>
            </w:r>
          </w:p>
        </w:tc>
      </w:tr>
      <w:tr w:rsidR="00B743DB" w:rsidRPr="005F296C" w14:paraId="16BFE781" w14:textId="77777777" w:rsidTr="00823C8F">
        <w:trPr>
          <w:trHeight w:val="227"/>
        </w:trPr>
        <w:tc>
          <w:tcPr>
            <w:tcW w:w="621" w:type="dxa"/>
            <w:shd w:val="clear" w:color="auto" w:fill="auto"/>
          </w:tcPr>
          <w:p w14:paraId="289C8AB6" w14:textId="77777777" w:rsidR="00B743DB" w:rsidRPr="005F296C" w:rsidRDefault="00B743DB" w:rsidP="00823C8F">
            <w:pPr>
              <w:rPr>
                <w:b/>
              </w:rPr>
            </w:pPr>
          </w:p>
        </w:tc>
        <w:tc>
          <w:tcPr>
            <w:tcW w:w="2140" w:type="dxa"/>
            <w:shd w:val="clear" w:color="auto" w:fill="auto"/>
          </w:tcPr>
          <w:p w14:paraId="188231A0" w14:textId="77777777" w:rsidR="00B743DB" w:rsidRPr="005F296C" w:rsidRDefault="00B743DB" w:rsidP="00823C8F">
            <w:pPr>
              <w:ind w:firstLine="0"/>
              <w:jc w:val="left"/>
              <w:rPr>
                <w:i/>
                <w:iCs/>
                <w:lang w:val="en-US"/>
              </w:rPr>
            </w:pPr>
            <w:r w:rsidRPr="005F296C">
              <w:rPr>
                <w:i/>
                <w:iCs/>
                <w:lang w:val="en-US"/>
              </w:rPr>
              <w:t xml:space="preserve">guard </w:t>
            </w:r>
            <w:r w:rsidRPr="005F296C">
              <w:rPr>
                <w:b/>
                <w:bCs/>
                <w:i/>
                <w:iCs/>
                <w:lang w:val="en-US"/>
              </w:rPr>
              <w:t>your</w:t>
            </w:r>
            <w:r w:rsidRPr="005F296C">
              <w:rPr>
                <w:i/>
                <w:iCs/>
                <w:lang w:val="en-US"/>
              </w:rPr>
              <w:t xml:space="preserve"> tongue</w:t>
            </w:r>
          </w:p>
        </w:tc>
        <w:tc>
          <w:tcPr>
            <w:tcW w:w="604" w:type="dxa"/>
            <w:shd w:val="clear" w:color="auto" w:fill="auto"/>
          </w:tcPr>
          <w:p w14:paraId="55B681DE" w14:textId="77777777" w:rsidR="00B743DB" w:rsidRPr="005F296C" w:rsidRDefault="00B743DB" w:rsidP="00823C8F">
            <w:pPr>
              <w:ind w:firstLine="0"/>
            </w:pPr>
            <w:r w:rsidRPr="005F296C">
              <w:t>24</w:t>
            </w:r>
          </w:p>
        </w:tc>
        <w:tc>
          <w:tcPr>
            <w:tcW w:w="2017" w:type="dxa"/>
            <w:shd w:val="clear" w:color="auto" w:fill="FFFF00"/>
          </w:tcPr>
          <w:p w14:paraId="55A10B12" w14:textId="77777777" w:rsidR="00B743DB" w:rsidRPr="005F296C" w:rsidRDefault="00B743DB" w:rsidP="00823C8F">
            <w:pPr>
              <w:ind w:firstLine="0"/>
              <w:jc w:val="left"/>
              <w:rPr>
                <w:i/>
                <w:iCs/>
              </w:rPr>
            </w:pPr>
            <w:r w:rsidRPr="005F296C">
              <w:rPr>
                <w:i/>
                <w:iCs/>
              </w:rPr>
              <w:t xml:space="preserve">dávej </w:t>
            </w:r>
            <w:r w:rsidRPr="005F296C">
              <w:rPr>
                <w:b/>
                <w:bCs/>
                <w:i/>
                <w:iCs/>
              </w:rPr>
              <w:t>si</w:t>
            </w:r>
            <w:r w:rsidRPr="005F296C">
              <w:rPr>
                <w:i/>
                <w:iCs/>
              </w:rPr>
              <w:t xml:space="preserve"> pozor na jazyk</w:t>
            </w:r>
          </w:p>
        </w:tc>
        <w:tc>
          <w:tcPr>
            <w:tcW w:w="607" w:type="dxa"/>
            <w:shd w:val="clear" w:color="auto" w:fill="auto"/>
          </w:tcPr>
          <w:p w14:paraId="1E32A12F" w14:textId="77777777" w:rsidR="00B743DB" w:rsidRPr="005F296C" w:rsidRDefault="00B743DB" w:rsidP="00823C8F">
            <w:pPr>
              <w:ind w:firstLine="0"/>
            </w:pPr>
            <w:r w:rsidRPr="005F296C">
              <w:t>34</w:t>
            </w:r>
          </w:p>
        </w:tc>
        <w:tc>
          <w:tcPr>
            <w:tcW w:w="2166" w:type="dxa"/>
            <w:shd w:val="clear" w:color="auto" w:fill="D6D6D6"/>
          </w:tcPr>
          <w:p w14:paraId="175E5447" w14:textId="77777777" w:rsidR="00B743DB" w:rsidRPr="005F296C" w:rsidRDefault="00B743DB" w:rsidP="00823C8F">
            <w:pPr>
              <w:ind w:firstLine="0"/>
              <w:jc w:val="left"/>
              <w:rPr>
                <w:i/>
                <w:iCs/>
              </w:rPr>
            </w:pPr>
            <w:r w:rsidRPr="005F296C">
              <w:rPr>
                <w:i/>
                <w:iCs/>
              </w:rPr>
              <w:t xml:space="preserve">hlídej </w:t>
            </w:r>
            <w:r w:rsidRPr="005F296C">
              <w:rPr>
                <w:b/>
                <w:bCs/>
                <w:i/>
                <w:iCs/>
              </w:rPr>
              <w:t>se</w:t>
            </w:r>
          </w:p>
        </w:tc>
        <w:tc>
          <w:tcPr>
            <w:tcW w:w="607" w:type="dxa"/>
            <w:shd w:val="clear" w:color="auto" w:fill="auto"/>
          </w:tcPr>
          <w:p w14:paraId="18D3F738" w14:textId="77777777" w:rsidR="00B743DB" w:rsidRPr="005F296C" w:rsidRDefault="00B743DB" w:rsidP="00823C8F">
            <w:pPr>
              <w:ind w:firstLine="0"/>
            </w:pPr>
            <w:r w:rsidRPr="005F296C">
              <w:t>31</w:t>
            </w:r>
          </w:p>
        </w:tc>
      </w:tr>
      <w:tr w:rsidR="00B743DB" w:rsidRPr="005F296C" w14:paraId="7048FE58"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B20F044"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9AE4795" w14:textId="77777777" w:rsidR="00B743DB" w:rsidRPr="005F296C" w:rsidRDefault="00B743DB" w:rsidP="00823C8F">
            <w:pPr>
              <w:ind w:firstLine="0"/>
              <w:jc w:val="left"/>
              <w:rPr>
                <w:i/>
                <w:iCs/>
                <w:lang w:val="en-US"/>
              </w:rPr>
            </w:pPr>
            <w:r w:rsidRPr="005F296C">
              <w:rPr>
                <w:i/>
                <w:iCs/>
                <w:lang w:val="en-US"/>
              </w:rPr>
              <w:t xml:space="preserve">Robert is bringing half </w:t>
            </w:r>
            <w:r w:rsidRPr="005F296C">
              <w:rPr>
                <w:b/>
                <w:bCs/>
                <w:i/>
                <w:iCs/>
                <w:lang w:val="en-US"/>
              </w:rPr>
              <w:t>his</w:t>
            </w:r>
            <w:r w:rsidRPr="005F296C">
              <w:rPr>
                <w:i/>
                <w:iCs/>
                <w:lang w:val="en-US"/>
              </w:rPr>
              <w:t xml:space="preserve"> court.</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4DFCE1AA" w14:textId="77777777" w:rsidR="00B743DB" w:rsidRPr="005F296C" w:rsidRDefault="00B743DB" w:rsidP="00823C8F">
            <w:pPr>
              <w:ind w:firstLine="0"/>
            </w:pPr>
            <w:r w:rsidRPr="005F296C">
              <w:t>24</w:t>
            </w:r>
          </w:p>
        </w:tc>
        <w:tc>
          <w:tcPr>
            <w:tcW w:w="20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796A1BFC" w14:textId="77777777" w:rsidR="00B743DB" w:rsidRPr="005F296C" w:rsidRDefault="00B743DB" w:rsidP="00823C8F">
            <w:pPr>
              <w:ind w:firstLine="0"/>
              <w:jc w:val="left"/>
              <w:rPr>
                <w:i/>
                <w:iCs/>
              </w:rPr>
            </w:pPr>
            <w:r w:rsidRPr="005F296C">
              <w:rPr>
                <w:i/>
                <w:iCs/>
              </w:rPr>
              <w:t xml:space="preserve">Robert si usmyslel přivést s sebou polovinu </w:t>
            </w:r>
            <w:r w:rsidRPr="005F296C">
              <w:rPr>
                <w:b/>
                <w:bCs/>
                <w:i/>
                <w:iCs/>
              </w:rPr>
              <w:t>svého</w:t>
            </w:r>
            <w:r w:rsidRPr="005F296C">
              <w:rPr>
                <w:i/>
                <w:iCs/>
              </w:rPr>
              <w:t xml:space="preserve"> dvora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6C07B98" w14:textId="77777777" w:rsidR="00B743DB" w:rsidRPr="005F296C" w:rsidRDefault="00B743DB" w:rsidP="00823C8F">
            <w:pPr>
              <w:ind w:firstLine="0"/>
            </w:pPr>
            <w:r w:rsidRPr="005F296C">
              <w:t>34</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51526988" w14:textId="77777777" w:rsidR="00B743DB" w:rsidRPr="005F296C" w:rsidRDefault="00B743DB" w:rsidP="00823C8F">
            <w:pPr>
              <w:ind w:firstLine="0"/>
              <w:jc w:val="left"/>
              <w:rPr>
                <w:i/>
                <w:iCs/>
              </w:rPr>
            </w:pPr>
            <w:r w:rsidRPr="005F296C">
              <w:rPr>
                <w:i/>
                <w:iCs/>
              </w:rPr>
              <w:t>Robert s sebou přivezl půlku dvora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1A77539" w14:textId="77777777" w:rsidR="00B743DB" w:rsidRPr="005F296C" w:rsidRDefault="00B743DB" w:rsidP="00823C8F">
            <w:pPr>
              <w:ind w:firstLine="0"/>
            </w:pPr>
            <w:r w:rsidRPr="005F296C">
              <w:t>31</w:t>
            </w:r>
          </w:p>
        </w:tc>
      </w:tr>
      <w:tr w:rsidR="00B743DB" w:rsidRPr="005F296C" w14:paraId="328469FB"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3B5272BA"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65080DAE" w14:textId="77777777" w:rsidR="00B743DB" w:rsidRPr="005F296C" w:rsidRDefault="00B743DB" w:rsidP="00823C8F">
            <w:pPr>
              <w:ind w:firstLine="0"/>
              <w:jc w:val="left"/>
              <w:rPr>
                <w:i/>
                <w:iCs/>
                <w:lang w:val="en-US"/>
              </w:rPr>
            </w:pPr>
            <w:r w:rsidRPr="005F296C">
              <w:rPr>
                <w:b/>
                <w:bCs/>
                <w:i/>
                <w:iCs/>
                <w:lang w:val="en-US"/>
              </w:rPr>
              <w:t>her</w:t>
            </w:r>
            <w:r w:rsidRPr="005F296C">
              <w:rPr>
                <w:i/>
                <w:iCs/>
                <w:lang w:val="en-US"/>
              </w:rPr>
              <w:t xml:space="preserve"> pride is said to grow</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0101AA53" w14:textId="77777777" w:rsidR="00B743DB" w:rsidRPr="005F296C" w:rsidRDefault="00B743DB" w:rsidP="00823C8F">
            <w:pPr>
              <w:ind w:firstLine="0"/>
            </w:pPr>
            <w:r w:rsidRPr="005F296C">
              <w:t>24</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37EFEB06" w14:textId="77777777" w:rsidR="00B743DB" w:rsidRPr="005F296C" w:rsidRDefault="00B743DB" w:rsidP="00823C8F">
            <w:pPr>
              <w:ind w:firstLine="0"/>
              <w:jc w:val="left"/>
              <w:rPr>
                <w:i/>
                <w:iCs/>
              </w:rPr>
            </w:pPr>
            <w:r w:rsidRPr="005F296C">
              <w:rPr>
                <w:b/>
                <w:bCs/>
                <w:i/>
                <w:iCs/>
              </w:rPr>
              <w:t>její</w:t>
            </w:r>
            <w:r w:rsidRPr="005F296C">
              <w:rPr>
                <w:i/>
                <w:iCs/>
              </w:rPr>
              <w:t xml:space="preserve"> pýcha</w:t>
            </w:r>
            <w:r w:rsidRPr="005F296C">
              <w:t xml:space="preserve"> </w:t>
            </w:r>
            <w:r w:rsidRPr="005F296C">
              <w:rPr>
                <w:i/>
                <w:iCs/>
              </w:rPr>
              <w:t>rok od roku narůstá</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A1819DA" w14:textId="77777777" w:rsidR="00B743DB" w:rsidRPr="005F296C" w:rsidRDefault="00B743DB" w:rsidP="00823C8F">
            <w:pPr>
              <w:ind w:firstLine="0"/>
            </w:pPr>
            <w:r w:rsidRPr="005F296C">
              <w:t>34</w:t>
            </w:r>
          </w:p>
        </w:tc>
        <w:tc>
          <w:tcPr>
            <w:tcW w:w="2166" w:type="dxa"/>
            <w:tcBorders>
              <w:top w:val="single" w:sz="4" w:space="0" w:color="000000"/>
              <w:left w:val="single" w:sz="4" w:space="0" w:color="000000"/>
              <w:bottom w:val="single" w:sz="4" w:space="0" w:color="000000"/>
              <w:right w:val="single" w:sz="4" w:space="0" w:color="000000"/>
            </w:tcBorders>
            <w:shd w:val="clear" w:color="auto" w:fill="D6D6D6"/>
          </w:tcPr>
          <w:p w14:paraId="59A488E0" w14:textId="77777777" w:rsidR="00B743DB" w:rsidRPr="005F296C" w:rsidRDefault="00B743DB" w:rsidP="00823C8F">
            <w:pPr>
              <w:ind w:firstLine="0"/>
              <w:jc w:val="left"/>
              <w:rPr>
                <w:i/>
                <w:iCs/>
              </w:rPr>
            </w:pPr>
            <w:r w:rsidRPr="005F296C">
              <w:rPr>
                <w:i/>
                <w:iCs/>
              </w:rPr>
              <w:t>prý je rok od roku pyšnější</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1823DA8F" w14:textId="77777777" w:rsidR="00B743DB" w:rsidRPr="005F296C" w:rsidRDefault="00B743DB" w:rsidP="00823C8F">
            <w:pPr>
              <w:ind w:firstLine="0"/>
            </w:pPr>
            <w:r w:rsidRPr="005F296C">
              <w:t>31</w:t>
            </w:r>
          </w:p>
        </w:tc>
      </w:tr>
      <w:tr w:rsidR="00B743DB" w:rsidRPr="005F296C" w14:paraId="32C6651F"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1CE28758"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396F078C" w14:textId="77777777" w:rsidR="00B743DB" w:rsidRPr="005F296C" w:rsidRDefault="00B743DB" w:rsidP="00823C8F">
            <w:pPr>
              <w:ind w:firstLine="0"/>
              <w:jc w:val="left"/>
              <w:rPr>
                <w:i/>
                <w:iCs/>
                <w:lang w:val="en-US"/>
              </w:rPr>
            </w:pPr>
            <w:r w:rsidRPr="005F296C">
              <w:rPr>
                <w:i/>
                <w:iCs/>
                <w:lang w:val="en-US"/>
              </w:rPr>
              <w:t xml:space="preserve">Ned squeezed </w:t>
            </w:r>
            <w:r w:rsidRPr="005F296C">
              <w:rPr>
                <w:b/>
                <w:bCs/>
                <w:i/>
                <w:iCs/>
                <w:lang w:val="en-US"/>
              </w:rPr>
              <w:t>her</w:t>
            </w:r>
            <w:r w:rsidRPr="005F296C">
              <w:rPr>
                <w:i/>
                <w:iCs/>
                <w:lang w:val="en-US"/>
              </w:rPr>
              <w:t xml:space="preserve"> hand</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38151C2" w14:textId="77777777" w:rsidR="00B743DB" w:rsidRPr="005F296C" w:rsidRDefault="00B743DB" w:rsidP="00823C8F">
            <w:pPr>
              <w:ind w:firstLine="0"/>
            </w:pPr>
            <w:r w:rsidRPr="005F296C">
              <w:t>24</w:t>
            </w:r>
          </w:p>
        </w:tc>
        <w:tc>
          <w:tcPr>
            <w:tcW w:w="2017" w:type="dxa"/>
            <w:tcBorders>
              <w:top w:val="single" w:sz="4" w:space="0" w:color="000000"/>
              <w:left w:val="single" w:sz="4" w:space="0" w:color="000000"/>
              <w:bottom w:val="single" w:sz="4" w:space="0" w:color="000000"/>
              <w:right w:val="single" w:sz="4" w:space="0" w:color="000000"/>
            </w:tcBorders>
            <w:shd w:val="clear" w:color="auto" w:fill="FF8AD8"/>
          </w:tcPr>
          <w:p w14:paraId="432A7FC1" w14:textId="77777777" w:rsidR="00B743DB" w:rsidRPr="005F296C" w:rsidRDefault="00B743DB" w:rsidP="00823C8F">
            <w:pPr>
              <w:ind w:firstLine="0"/>
              <w:jc w:val="left"/>
              <w:rPr>
                <w:i/>
                <w:iCs/>
              </w:rPr>
            </w:pPr>
            <w:r w:rsidRPr="005F296C">
              <w:rPr>
                <w:i/>
                <w:iCs/>
              </w:rPr>
              <w:t xml:space="preserve">Ned </w:t>
            </w:r>
            <w:r w:rsidRPr="005F296C">
              <w:rPr>
                <w:b/>
                <w:bCs/>
                <w:i/>
                <w:iCs/>
              </w:rPr>
              <w:t>jí</w:t>
            </w:r>
            <w:r w:rsidRPr="005F296C">
              <w:rPr>
                <w:i/>
                <w:iCs/>
              </w:rPr>
              <w:t xml:space="preserve"> stiskl ruku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073E7C1" w14:textId="77777777" w:rsidR="00B743DB" w:rsidRPr="005F296C" w:rsidRDefault="00B743DB" w:rsidP="00823C8F">
            <w:pPr>
              <w:ind w:firstLine="0"/>
            </w:pPr>
            <w:r w:rsidRPr="005F296C">
              <w:t>34</w:t>
            </w:r>
          </w:p>
        </w:tc>
        <w:tc>
          <w:tcPr>
            <w:tcW w:w="2166" w:type="dxa"/>
            <w:tcBorders>
              <w:top w:val="single" w:sz="4" w:space="0" w:color="000000"/>
              <w:left w:val="single" w:sz="4" w:space="0" w:color="000000"/>
              <w:bottom w:val="single" w:sz="4" w:space="0" w:color="000000"/>
              <w:right w:val="single" w:sz="4" w:space="0" w:color="000000"/>
            </w:tcBorders>
            <w:shd w:val="clear" w:color="auto" w:fill="FF8AD8"/>
          </w:tcPr>
          <w:p w14:paraId="098EAC63" w14:textId="77777777" w:rsidR="00B743DB" w:rsidRPr="005F296C" w:rsidRDefault="00B743DB" w:rsidP="00823C8F">
            <w:pPr>
              <w:ind w:firstLine="0"/>
              <w:jc w:val="left"/>
              <w:rPr>
                <w:i/>
                <w:iCs/>
              </w:rPr>
            </w:pPr>
            <w:r w:rsidRPr="005F296C">
              <w:rPr>
                <w:i/>
                <w:iCs/>
              </w:rPr>
              <w:t xml:space="preserve">Ned </w:t>
            </w:r>
            <w:r w:rsidRPr="005F296C">
              <w:rPr>
                <w:b/>
                <w:bCs/>
                <w:i/>
                <w:iCs/>
              </w:rPr>
              <w:t>jí</w:t>
            </w:r>
            <w:r w:rsidRPr="005F296C">
              <w:rPr>
                <w:i/>
                <w:iCs/>
              </w:rPr>
              <w:t xml:space="preserve"> stiskl dlaň</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177FA34" w14:textId="77777777" w:rsidR="00B743DB" w:rsidRPr="005F296C" w:rsidRDefault="00B743DB" w:rsidP="00823C8F">
            <w:pPr>
              <w:ind w:firstLine="0"/>
            </w:pPr>
            <w:r w:rsidRPr="005F296C">
              <w:t>31</w:t>
            </w:r>
          </w:p>
        </w:tc>
      </w:tr>
      <w:tr w:rsidR="00B743DB" w:rsidRPr="005F296C" w14:paraId="5866CC63"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00223400"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3B31A065" w14:textId="77777777" w:rsidR="00B743DB" w:rsidRPr="005F296C" w:rsidRDefault="00B743DB" w:rsidP="00823C8F">
            <w:pPr>
              <w:ind w:firstLine="0"/>
              <w:jc w:val="left"/>
              <w:rPr>
                <w:i/>
                <w:iCs/>
                <w:lang w:val="en-US"/>
              </w:rPr>
            </w:pPr>
            <w:r w:rsidRPr="005F296C">
              <w:rPr>
                <w:i/>
                <w:iCs/>
                <w:lang w:val="en-US"/>
              </w:rPr>
              <w:t xml:space="preserve">On </w:t>
            </w:r>
            <w:r w:rsidRPr="005F296C">
              <w:rPr>
                <w:b/>
                <w:bCs/>
                <w:i/>
                <w:iCs/>
                <w:lang w:val="en-US"/>
              </w:rPr>
              <w:t>his</w:t>
            </w:r>
            <w:r w:rsidRPr="005F296C">
              <w:rPr>
                <w:i/>
                <w:iCs/>
                <w:lang w:val="en-US"/>
              </w:rPr>
              <w:t xml:space="preserve"> way already, you </w:t>
            </w:r>
            <w:proofErr w:type="gramStart"/>
            <w:r w:rsidRPr="005F296C">
              <w:rPr>
                <w:i/>
                <w:iCs/>
                <w:lang w:val="en-US"/>
              </w:rPr>
              <w:t>said?</w:t>
            </w:r>
            <w:proofErr w:type="gramEnd"/>
            <w:r w:rsidRPr="005F296C">
              <w:rPr>
                <w:i/>
                <w:iCs/>
                <w:lang w:val="en-US"/>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9E3059A" w14:textId="77777777" w:rsidR="00B743DB" w:rsidRPr="005F296C" w:rsidRDefault="00B743DB" w:rsidP="00823C8F">
            <w:pPr>
              <w:ind w:firstLine="0"/>
            </w:pPr>
            <w:r w:rsidRPr="005F296C">
              <w:t>24</w:t>
            </w:r>
          </w:p>
        </w:tc>
        <w:tc>
          <w:tcPr>
            <w:tcW w:w="2017" w:type="dxa"/>
            <w:tcBorders>
              <w:top w:val="single" w:sz="4" w:space="0" w:color="000000"/>
              <w:left w:val="single" w:sz="4" w:space="0" w:color="000000"/>
              <w:bottom w:val="single" w:sz="4" w:space="0" w:color="000000"/>
              <w:right w:val="single" w:sz="4" w:space="0" w:color="000000"/>
            </w:tcBorders>
            <w:shd w:val="clear" w:color="auto" w:fill="73FEFF"/>
          </w:tcPr>
          <w:p w14:paraId="155AD50A" w14:textId="77777777" w:rsidR="00B743DB" w:rsidRPr="005F296C" w:rsidRDefault="00B743DB" w:rsidP="00823C8F">
            <w:pPr>
              <w:ind w:firstLine="0"/>
              <w:jc w:val="left"/>
              <w:rPr>
                <w:i/>
                <w:iCs/>
              </w:rPr>
            </w:pPr>
            <w:r w:rsidRPr="005F296C">
              <w:rPr>
                <w:i/>
                <w:iCs/>
              </w:rPr>
              <w:t xml:space="preserve">Říkáš, že už se vydal na cestu?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8ABB048" w14:textId="77777777" w:rsidR="00B743DB" w:rsidRPr="005F296C" w:rsidRDefault="00B743DB" w:rsidP="00823C8F">
            <w:pPr>
              <w:ind w:firstLine="0"/>
            </w:pPr>
            <w:r w:rsidRPr="005F296C">
              <w:t>34</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4D969737" w14:textId="77777777" w:rsidR="00B743DB" w:rsidRPr="005F296C" w:rsidRDefault="00B743DB" w:rsidP="00823C8F">
            <w:pPr>
              <w:ind w:firstLine="0"/>
              <w:jc w:val="left"/>
              <w:rPr>
                <w:i/>
                <w:iCs/>
              </w:rPr>
            </w:pPr>
            <w:r w:rsidRPr="005F296C">
              <w:rPr>
                <w:i/>
                <w:iCs/>
              </w:rPr>
              <w:t xml:space="preserve">A už vyjeli, říkáš?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53409C0" w14:textId="77777777" w:rsidR="00B743DB" w:rsidRPr="005F296C" w:rsidRDefault="00B743DB" w:rsidP="00823C8F">
            <w:pPr>
              <w:ind w:firstLine="0"/>
            </w:pPr>
            <w:r w:rsidRPr="005F296C">
              <w:t>31</w:t>
            </w:r>
          </w:p>
        </w:tc>
      </w:tr>
      <w:tr w:rsidR="00B743DB" w:rsidRPr="005F296C" w14:paraId="6CB58480"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7ABBD04C" w14:textId="77777777" w:rsidR="00B743DB" w:rsidRPr="005F296C" w:rsidRDefault="00B743DB" w:rsidP="00823C8F">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232E7C0" w14:textId="77777777" w:rsidR="00B743DB" w:rsidRPr="005F296C" w:rsidRDefault="00B743DB" w:rsidP="00823C8F">
            <w:pPr>
              <w:ind w:firstLine="0"/>
              <w:jc w:val="left"/>
              <w:rPr>
                <w:i/>
                <w:iCs/>
                <w:lang w:val="en-US"/>
              </w:rPr>
            </w:pPr>
            <w:r w:rsidRPr="005F296C">
              <w:rPr>
                <w:i/>
                <w:iCs/>
                <w:lang w:val="en-US"/>
              </w:rPr>
              <w:t xml:space="preserve">Damn </w:t>
            </w:r>
            <w:r w:rsidRPr="005F296C">
              <w:rPr>
                <w:b/>
                <w:bCs/>
                <w:i/>
                <w:iCs/>
                <w:lang w:val="en-US"/>
              </w:rPr>
              <w:t>his</w:t>
            </w:r>
            <w:r w:rsidRPr="005F296C">
              <w:rPr>
                <w:i/>
                <w:iCs/>
                <w:lang w:val="en-US"/>
              </w:rPr>
              <w:t xml:space="preserve"> royal hide.</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45F17935" w14:textId="77777777" w:rsidR="00B743DB" w:rsidRPr="005F296C" w:rsidRDefault="00B743DB" w:rsidP="00823C8F">
            <w:pPr>
              <w:ind w:firstLine="0"/>
            </w:pPr>
            <w:r w:rsidRPr="005F296C">
              <w:t>24</w:t>
            </w:r>
          </w:p>
        </w:tc>
        <w:tc>
          <w:tcPr>
            <w:tcW w:w="201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BC3B288" w14:textId="77777777" w:rsidR="00B743DB" w:rsidRPr="005F296C" w:rsidRDefault="00B743DB" w:rsidP="00823C8F">
            <w:pPr>
              <w:ind w:firstLine="0"/>
              <w:jc w:val="left"/>
              <w:rPr>
                <w:i/>
                <w:iCs/>
              </w:rPr>
            </w:pPr>
            <w:r w:rsidRPr="005F296C">
              <w:rPr>
                <w:i/>
                <w:iCs/>
              </w:rPr>
              <w:t xml:space="preserve">A ten </w:t>
            </w:r>
            <w:r w:rsidRPr="005F296C">
              <w:rPr>
                <w:b/>
                <w:bCs/>
                <w:i/>
                <w:iCs/>
                <w:shd w:val="clear" w:color="auto" w:fill="FABF8F" w:themeFill="accent6" w:themeFillTint="99"/>
              </w:rPr>
              <w:t>jeho</w:t>
            </w:r>
            <w:r w:rsidRPr="005F296C">
              <w:rPr>
                <w:i/>
                <w:iCs/>
              </w:rPr>
              <w:t xml:space="preserve"> zpropadený královský žaludek.</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DA4E1CC" w14:textId="77777777" w:rsidR="00B743DB" w:rsidRPr="005F296C" w:rsidRDefault="00B743DB" w:rsidP="00823C8F">
            <w:pPr>
              <w:ind w:firstLine="0"/>
            </w:pPr>
            <w:r w:rsidRPr="005F296C">
              <w:t>34</w:t>
            </w:r>
          </w:p>
        </w:tc>
        <w:tc>
          <w:tcPr>
            <w:tcW w:w="2166" w:type="dxa"/>
            <w:tcBorders>
              <w:top w:val="single" w:sz="4" w:space="0" w:color="000000"/>
              <w:left w:val="single" w:sz="4" w:space="0" w:color="000000"/>
              <w:bottom w:val="single" w:sz="4" w:space="0" w:color="000000"/>
              <w:right w:val="single" w:sz="4" w:space="0" w:color="000000"/>
            </w:tcBorders>
            <w:shd w:val="clear" w:color="auto" w:fill="73FEFF"/>
          </w:tcPr>
          <w:p w14:paraId="39773982" w14:textId="77777777" w:rsidR="00B743DB" w:rsidRPr="005F296C" w:rsidRDefault="00B743DB" w:rsidP="00823C8F">
            <w:pPr>
              <w:ind w:firstLine="0"/>
              <w:jc w:val="left"/>
              <w:rPr>
                <w:i/>
                <w:iCs/>
              </w:rPr>
            </w:pPr>
            <w:r w:rsidRPr="005F296C">
              <w:rPr>
                <w:i/>
                <w:iCs/>
              </w:rPr>
              <w:t>Lump jeden královská.</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DE6075F" w14:textId="77777777" w:rsidR="00B743DB" w:rsidRPr="005F296C" w:rsidRDefault="00B743DB" w:rsidP="00823C8F">
            <w:pPr>
              <w:ind w:firstLine="0"/>
            </w:pPr>
            <w:r w:rsidRPr="005F296C">
              <w:t>31</w:t>
            </w:r>
          </w:p>
        </w:tc>
      </w:tr>
    </w:tbl>
    <w:p w14:paraId="0AA91D29" w14:textId="065AA7E6" w:rsidR="00B743DB" w:rsidRDefault="00B743DB" w:rsidP="00B743DB">
      <w:pPr>
        <w:pBdr>
          <w:top w:val="nil"/>
          <w:left w:val="nil"/>
          <w:bottom w:val="nil"/>
          <w:right w:val="nil"/>
          <w:between w:val="nil"/>
        </w:pBdr>
      </w:pPr>
    </w:p>
    <w:p w14:paraId="5EE7D521" w14:textId="7EE84420" w:rsidR="007E2BD3" w:rsidRDefault="007E2BD3" w:rsidP="00B743DB">
      <w:pPr>
        <w:pBdr>
          <w:top w:val="nil"/>
          <w:left w:val="nil"/>
          <w:bottom w:val="nil"/>
          <w:right w:val="nil"/>
          <w:between w:val="nil"/>
        </w:pBdr>
      </w:pPr>
    </w:p>
    <w:p w14:paraId="2F8A8A78" w14:textId="16D74365" w:rsidR="007E2BD3" w:rsidRDefault="007E2BD3" w:rsidP="00B743DB">
      <w:pPr>
        <w:pBdr>
          <w:top w:val="nil"/>
          <w:left w:val="nil"/>
          <w:bottom w:val="nil"/>
          <w:right w:val="nil"/>
          <w:between w:val="nil"/>
        </w:pBdr>
      </w:pPr>
    </w:p>
    <w:p w14:paraId="5B4133C2" w14:textId="6F6B90E9" w:rsidR="007E2BD3" w:rsidRDefault="007E2BD3" w:rsidP="00B743DB">
      <w:pPr>
        <w:pBdr>
          <w:top w:val="nil"/>
          <w:left w:val="nil"/>
          <w:bottom w:val="nil"/>
          <w:right w:val="nil"/>
          <w:between w:val="nil"/>
        </w:pBdr>
      </w:pPr>
    </w:p>
    <w:p w14:paraId="0CA32904" w14:textId="6A69475B" w:rsidR="007E2BD3" w:rsidRDefault="007E2BD3" w:rsidP="00B743DB">
      <w:pPr>
        <w:pBdr>
          <w:top w:val="nil"/>
          <w:left w:val="nil"/>
          <w:bottom w:val="nil"/>
          <w:right w:val="nil"/>
          <w:between w:val="nil"/>
        </w:pBdr>
      </w:pPr>
    </w:p>
    <w:p w14:paraId="63E36425" w14:textId="2585C379" w:rsidR="007E2BD3" w:rsidRDefault="007E2BD3" w:rsidP="00B743DB">
      <w:pPr>
        <w:pBdr>
          <w:top w:val="nil"/>
          <w:left w:val="nil"/>
          <w:bottom w:val="nil"/>
          <w:right w:val="nil"/>
          <w:between w:val="nil"/>
        </w:pBdr>
      </w:pPr>
    </w:p>
    <w:p w14:paraId="17A8BF3E" w14:textId="3FBD6F89" w:rsidR="007E2BD3" w:rsidRDefault="007E2BD3" w:rsidP="00B743DB">
      <w:pPr>
        <w:pBdr>
          <w:top w:val="nil"/>
          <w:left w:val="nil"/>
          <w:bottom w:val="nil"/>
          <w:right w:val="nil"/>
          <w:between w:val="nil"/>
        </w:pBdr>
      </w:pPr>
    </w:p>
    <w:p w14:paraId="616CB595" w14:textId="227EF4AA" w:rsidR="007E2BD3" w:rsidRDefault="007E2BD3" w:rsidP="00B743DB">
      <w:pPr>
        <w:pBdr>
          <w:top w:val="nil"/>
          <w:left w:val="nil"/>
          <w:bottom w:val="nil"/>
          <w:right w:val="nil"/>
          <w:between w:val="nil"/>
        </w:pBdr>
      </w:pPr>
    </w:p>
    <w:p w14:paraId="7B7CE7EF" w14:textId="01DAB549" w:rsidR="007E2BD3" w:rsidRDefault="007E2BD3" w:rsidP="00B743DB">
      <w:pPr>
        <w:pBdr>
          <w:top w:val="nil"/>
          <w:left w:val="nil"/>
          <w:bottom w:val="nil"/>
          <w:right w:val="nil"/>
          <w:between w:val="nil"/>
        </w:pBdr>
      </w:pPr>
    </w:p>
    <w:p w14:paraId="3E6975EE" w14:textId="6EDDFF15" w:rsidR="007E2BD3" w:rsidRDefault="007E2BD3" w:rsidP="00B743DB">
      <w:pPr>
        <w:pBdr>
          <w:top w:val="nil"/>
          <w:left w:val="nil"/>
          <w:bottom w:val="nil"/>
          <w:right w:val="nil"/>
          <w:between w:val="nil"/>
        </w:pBdr>
      </w:pPr>
    </w:p>
    <w:p w14:paraId="558FAE61" w14:textId="0421B2DB" w:rsidR="007E2BD3" w:rsidRDefault="007E2BD3" w:rsidP="00B743DB">
      <w:pPr>
        <w:pBdr>
          <w:top w:val="nil"/>
          <w:left w:val="nil"/>
          <w:bottom w:val="nil"/>
          <w:right w:val="nil"/>
          <w:between w:val="nil"/>
        </w:pBdr>
      </w:pPr>
    </w:p>
    <w:p w14:paraId="1BD73974" w14:textId="2AC3CBF7" w:rsidR="007E2BD3" w:rsidRDefault="007E2BD3" w:rsidP="00B743DB">
      <w:pPr>
        <w:pBdr>
          <w:top w:val="nil"/>
          <w:left w:val="nil"/>
          <w:bottom w:val="nil"/>
          <w:right w:val="nil"/>
          <w:between w:val="nil"/>
        </w:pBdr>
      </w:pPr>
    </w:p>
    <w:p w14:paraId="34749EBE" w14:textId="78FABAF5" w:rsidR="007E2BD3" w:rsidRDefault="007E2BD3" w:rsidP="00B743DB">
      <w:pPr>
        <w:pBdr>
          <w:top w:val="nil"/>
          <w:left w:val="nil"/>
          <w:bottom w:val="nil"/>
          <w:right w:val="nil"/>
          <w:between w:val="nil"/>
        </w:pBdr>
      </w:pPr>
    </w:p>
    <w:p w14:paraId="45E34456" w14:textId="77777777" w:rsidR="007E2BD3" w:rsidRDefault="007E2BD3" w:rsidP="00B743DB">
      <w:pPr>
        <w:pBdr>
          <w:top w:val="nil"/>
          <w:left w:val="nil"/>
          <w:bottom w:val="nil"/>
          <w:right w:val="nil"/>
          <w:between w:val="nil"/>
        </w:pBdr>
      </w:pPr>
    </w:p>
    <w:p w14:paraId="14D06EB6" w14:textId="55543411" w:rsidR="00B743DB" w:rsidRDefault="007E2BD3" w:rsidP="007E2BD3">
      <w:pPr>
        <w:pBdr>
          <w:top w:val="nil"/>
          <w:left w:val="nil"/>
          <w:bottom w:val="nil"/>
          <w:right w:val="nil"/>
          <w:between w:val="nil"/>
        </w:pBdr>
        <w:ind w:firstLine="0"/>
        <w:rPr>
          <w:i/>
          <w:iCs/>
        </w:rPr>
      </w:pPr>
      <w:r>
        <w:lastRenderedPageBreak/>
        <w:t>Příloha 2</w:t>
      </w:r>
      <w:r w:rsidR="004713A0">
        <w:t>:</w:t>
      </w:r>
      <w:r>
        <w:t xml:space="preserve"> </w:t>
      </w:r>
      <w:r w:rsidRPr="007E2BD3">
        <w:rPr>
          <w:i/>
          <w:iCs/>
        </w:rPr>
        <w:t>Tabulka</w:t>
      </w:r>
      <w:r w:rsidRPr="005F296C">
        <w:rPr>
          <w:i/>
          <w:iCs/>
        </w:rPr>
        <w:t xml:space="preserve"> Překlad participia přítomného</w:t>
      </w:r>
    </w:p>
    <w:p w14:paraId="505571C7" w14:textId="4474F127" w:rsidR="004713A0" w:rsidRPr="004713A0" w:rsidRDefault="004713A0" w:rsidP="004713A0">
      <w:pPr>
        <w:spacing w:line="240" w:lineRule="auto"/>
        <w:ind w:firstLine="0"/>
        <w:jc w:val="left"/>
        <w:rPr>
          <w:rFonts w:eastAsia="Calibri"/>
          <w:b/>
          <w:bCs/>
          <w:i/>
          <w:iCs/>
          <w:lang w:eastAsia="en-US"/>
        </w:rPr>
      </w:pPr>
      <w:r w:rsidRPr="004713A0">
        <w:rPr>
          <w:rFonts w:eastAsia="Calibri"/>
          <w:b/>
          <w:bCs/>
          <w:i/>
          <w:iCs/>
          <w:lang w:eastAsia="en-US"/>
        </w:rPr>
        <w:t>Překlad participia přítomného větou hlavní</w:t>
      </w: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2140"/>
        <w:gridCol w:w="604"/>
        <w:gridCol w:w="2017"/>
        <w:gridCol w:w="607"/>
        <w:gridCol w:w="2166"/>
        <w:gridCol w:w="607"/>
      </w:tblGrid>
      <w:tr w:rsidR="004713A0" w:rsidRPr="004713A0" w14:paraId="50549FFD" w14:textId="77777777" w:rsidTr="00823C8F">
        <w:trPr>
          <w:trHeight w:val="227"/>
        </w:trPr>
        <w:tc>
          <w:tcPr>
            <w:tcW w:w="621" w:type="dxa"/>
          </w:tcPr>
          <w:p w14:paraId="78FAB442" w14:textId="77777777" w:rsidR="004713A0" w:rsidRPr="004713A0" w:rsidRDefault="004713A0" w:rsidP="004713A0">
            <w:pPr>
              <w:spacing w:line="240" w:lineRule="auto"/>
              <w:ind w:firstLine="0"/>
              <w:jc w:val="left"/>
              <w:rPr>
                <w:rFonts w:eastAsia="Calibri"/>
                <w:lang w:eastAsia="en-US"/>
              </w:rPr>
            </w:pPr>
          </w:p>
        </w:tc>
        <w:tc>
          <w:tcPr>
            <w:tcW w:w="2140" w:type="dxa"/>
          </w:tcPr>
          <w:p w14:paraId="44E2476E"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VT</w:t>
            </w:r>
          </w:p>
        </w:tc>
        <w:tc>
          <w:tcPr>
            <w:tcW w:w="604" w:type="dxa"/>
          </w:tcPr>
          <w:p w14:paraId="37DB1FC0"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c>
          <w:tcPr>
            <w:tcW w:w="2017" w:type="dxa"/>
          </w:tcPr>
          <w:p w14:paraId="6C5DEBF4"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CT1</w:t>
            </w:r>
          </w:p>
        </w:tc>
        <w:tc>
          <w:tcPr>
            <w:tcW w:w="607" w:type="dxa"/>
          </w:tcPr>
          <w:p w14:paraId="6A31DC5C"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c>
          <w:tcPr>
            <w:tcW w:w="2166" w:type="dxa"/>
          </w:tcPr>
          <w:p w14:paraId="15DFA4D8"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CT2</w:t>
            </w:r>
          </w:p>
        </w:tc>
        <w:tc>
          <w:tcPr>
            <w:tcW w:w="607" w:type="dxa"/>
          </w:tcPr>
          <w:p w14:paraId="3FC3A9C4"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r>
      <w:tr w:rsidR="004713A0" w:rsidRPr="004713A0" w14:paraId="18E0A7F6" w14:textId="77777777" w:rsidTr="004713A0">
        <w:trPr>
          <w:trHeight w:val="227"/>
        </w:trPr>
        <w:tc>
          <w:tcPr>
            <w:tcW w:w="621" w:type="dxa"/>
          </w:tcPr>
          <w:p w14:paraId="598A9A4E" w14:textId="77777777" w:rsidR="004713A0" w:rsidRPr="004713A0" w:rsidRDefault="004713A0" w:rsidP="004713A0">
            <w:pPr>
              <w:spacing w:line="240" w:lineRule="auto"/>
              <w:ind w:firstLine="0"/>
              <w:jc w:val="left"/>
              <w:rPr>
                <w:rFonts w:eastAsia="Calibri"/>
                <w:b/>
                <w:lang w:eastAsia="en-US"/>
              </w:rPr>
            </w:pPr>
          </w:p>
        </w:tc>
        <w:tc>
          <w:tcPr>
            <w:tcW w:w="2140" w:type="dxa"/>
          </w:tcPr>
          <w:p w14:paraId="354E83AB"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Gared pulled back his hood, </w:t>
            </w:r>
            <w:r w:rsidRPr="004713A0">
              <w:rPr>
                <w:rFonts w:eastAsia="Calibri"/>
                <w:b/>
                <w:bCs/>
                <w:i/>
                <w:iCs/>
                <w:lang w:val="en-US" w:eastAsia="en-US"/>
              </w:rPr>
              <w:t>giving</w:t>
            </w:r>
            <w:r w:rsidRPr="004713A0">
              <w:rPr>
                <w:rFonts w:eastAsia="Calibri"/>
                <w:i/>
                <w:iCs/>
                <w:lang w:val="en-US" w:eastAsia="en-US"/>
              </w:rPr>
              <w:t xml:space="preserve"> Ser Waymar </w:t>
            </w:r>
            <w:r w:rsidRPr="004713A0">
              <w:rPr>
                <w:rFonts w:eastAsia="Calibri"/>
                <w:b/>
                <w:bCs/>
                <w:i/>
                <w:iCs/>
                <w:lang w:val="en-US" w:eastAsia="en-US"/>
              </w:rPr>
              <w:t xml:space="preserve">a good long look </w:t>
            </w:r>
            <w:r w:rsidRPr="004713A0">
              <w:rPr>
                <w:rFonts w:eastAsia="Calibri"/>
                <w:i/>
                <w:iCs/>
                <w:lang w:val="en-US" w:eastAsia="en-US"/>
              </w:rPr>
              <w:t>at the stumps</w:t>
            </w:r>
          </w:p>
        </w:tc>
        <w:tc>
          <w:tcPr>
            <w:tcW w:w="604" w:type="dxa"/>
          </w:tcPr>
          <w:p w14:paraId="201E0F17"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4</w:t>
            </w:r>
          </w:p>
        </w:tc>
        <w:tc>
          <w:tcPr>
            <w:tcW w:w="2017" w:type="dxa"/>
          </w:tcPr>
          <w:p w14:paraId="3C35A246"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Gared si </w:t>
            </w:r>
            <w:proofErr w:type="spellStart"/>
            <w:r w:rsidRPr="004713A0">
              <w:rPr>
                <w:rFonts w:eastAsia="Calibri"/>
                <w:i/>
                <w:iCs/>
                <w:lang w:eastAsia="en-US"/>
              </w:rPr>
              <w:t>poodrhrnul</w:t>
            </w:r>
            <w:proofErr w:type="spellEnd"/>
            <w:r w:rsidRPr="004713A0">
              <w:rPr>
                <w:rFonts w:eastAsia="Calibri"/>
                <w:i/>
                <w:iCs/>
                <w:lang w:eastAsia="en-US"/>
              </w:rPr>
              <w:t xml:space="preserve"> kápi z hlavy, </w:t>
            </w:r>
            <w:r w:rsidRPr="004713A0">
              <w:rPr>
                <w:rFonts w:eastAsia="Calibri"/>
                <w:b/>
                <w:bCs/>
                <w:i/>
                <w:iCs/>
                <w:lang w:eastAsia="en-US"/>
              </w:rPr>
              <w:t>aby</w:t>
            </w:r>
            <w:r w:rsidRPr="004713A0">
              <w:rPr>
                <w:rFonts w:eastAsia="Calibri"/>
                <w:i/>
                <w:iCs/>
                <w:lang w:eastAsia="en-US"/>
              </w:rPr>
              <w:t xml:space="preserve"> ser Waymar </w:t>
            </w:r>
            <w:r w:rsidRPr="004713A0">
              <w:rPr>
                <w:rFonts w:eastAsia="Calibri"/>
                <w:b/>
                <w:bCs/>
                <w:i/>
                <w:iCs/>
                <w:lang w:eastAsia="en-US"/>
              </w:rPr>
              <w:t>viděl</w:t>
            </w:r>
            <w:r w:rsidRPr="004713A0">
              <w:rPr>
                <w:rFonts w:eastAsia="Calibri"/>
                <w:i/>
                <w:iCs/>
                <w:lang w:eastAsia="en-US"/>
              </w:rPr>
              <w:t xml:space="preserve"> pahýly</w:t>
            </w:r>
          </w:p>
        </w:tc>
        <w:tc>
          <w:tcPr>
            <w:tcW w:w="607" w:type="dxa"/>
          </w:tcPr>
          <w:p w14:paraId="709F24C1"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12</w:t>
            </w:r>
          </w:p>
        </w:tc>
        <w:tc>
          <w:tcPr>
            <w:tcW w:w="2166" w:type="dxa"/>
            <w:shd w:val="clear" w:color="auto" w:fill="C5E0B3"/>
          </w:tcPr>
          <w:p w14:paraId="2451EB56"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Gared si stáhl kápi </w:t>
            </w:r>
            <w:r w:rsidRPr="004713A0">
              <w:rPr>
                <w:rFonts w:eastAsia="Calibri"/>
                <w:b/>
                <w:bCs/>
                <w:i/>
                <w:iCs/>
                <w:lang w:eastAsia="en-US"/>
              </w:rPr>
              <w:t>a dopřál</w:t>
            </w:r>
            <w:r w:rsidRPr="004713A0">
              <w:rPr>
                <w:rFonts w:eastAsia="Calibri"/>
                <w:i/>
                <w:iCs/>
                <w:lang w:eastAsia="en-US"/>
              </w:rPr>
              <w:t xml:space="preserve"> seru Waymarovi důkladný pohled na pahýly</w:t>
            </w:r>
          </w:p>
        </w:tc>
        <w:tc>
          <w:tcPr>
            <w:tcW w:w="607" w:type="dxa"/>
          </w:tcPr>
          <w:p w14:paraId="75BE1961"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12</w:t>
            </w:r>
          </w:p>
        </w:tc>
      </w:tr>
      <w:tr w:rsidR="004713A0" w:rsidRPr="004713A0" w14:paraId="1A48A17A" w14:textId="77777777" w:rsidTr="004713A0">
        <w:trPr>
          <w:trHeight w:val="227"/>
        </w:trPr>
        <w:tc>
          <w:tcPr>
            <w:tcW w:w="621" w:type="dxa"/>
          </w:tcPr>
          <w:p w14:paraId="7D983672" w14:textId="77777777" w:rsidR="004713A0" w:rsidRPr="004713A0" w:rsidRDefault="004713A0" w:rsidP="004713A0">
            <w:pPr>
              <w:spacing w:line="240" w:lineRule="auto"/>
              <w:ind w:firstLine="0"/>
              <w:jc w:val="left"/>
              <w:rPr>
                <w:rFonts w:eastAsia="Calibri"/>
                <w:b/>
                <w:color w:val="FF0000"/>
                <w:lang w:eastAsia="en-US"/>
              </w:rPr>
            </w:pPr>
          </w:p>
        </w:tc>
        <w:tc>
          <w:tcPr>
            <w:tcW w:w="2140" w:type="dxa"/>
          </w:tcPr>
          <w:p w14:paraId="536DA874" w14:textId="77777777" w:rsidR="004713A0" w:rsidRPr="004713A0" w:rsidRDefault="004713A0" w:rsidP="004713A0">
            <w:pPr>
              <w:ind w:firstLine="0"/>
              <w:jc w:val="left"/>
              <w:rPr>
                <w:rFonts w:eastAsia="Calibri"/>
                <w:i/>
                <w:iCs/>
                <w:color w:val="FF0000"/>
                <w:highlight w:val="yellow"/>
                <w:lang w:val="en-US" w:eastAsia="en-US"/>
              </w:rPr>
            </w:pPr>
            <w:r w:rsidRPr="004713A0">
              <w:rPr>
                <w:rFonts w:eastAsia="Calibri"/>
                <w:i/>
                <w:iCs/>
                <w:lang w:val="en-US" w:eastAsia="en-US"/>
              </w:rPr>
              <w:t xml:space="preserve">Will said, </w:t>
            </w:r>
            <w:r w:rsidRPr="004713A0">
              <w:rPr>
                <w:rFonts w:eastAsia="Calibri"/>
                <w:b/>
                <w:bCs/>
                <w:i/>
                <w:iCs/>
                <w:lang w:val="en-US" w:eastAsia="en-US"/>
              </w:rPr>
              <w:t>frowning</w:t>
            </w:r>
            <w:r w:rsidRPr="004713A0">
              <w:rPr>
                <w:rFonts w:eastAsia="Calibri"/>
                <w:i/>
                <w:iCs/>
                <w:lang w:val="en-US" w:eastAsia="en-US"/>
              </w:rPr>
              <w:t>.</w:t>
            </w:r>
          </w:p>
        </w:tc>
        <w:tc>
          <w:tcPr>
            <w:tcW w:w="604" w:type="dxa"/>
          </w:tcPr>
          <w:p w14:paraId="30E4397E" w14:textId="77777777" w:rsidR="004713A0" w:rsidRPr="004713A0" w:rsidRDefault="004713A0" w:rsidP="004713A0">
            <w:pPr>
              <w:spacing w:line="240" w:lineRule="auto"/>
              <w:ind w:firstLine="0"/>
              <w:jc w:val="left"/>
              <w:rPr>
                <w:rFonts w:eastAsia="Calibri"/>
                <w:color w:val="FF0000"/>
                <w:highlight w:val="yellow"/>
                <w:lang w:eastAsia="en-US"/>
              </w:rPr>
            </w:pPr>
            <w:r w:rsidRPr="004713A0">
              <w:rPr>
                <w:rFonts w:eastAsia="Calibri"/>
                <w:lang w:eastAsia="en-US"/>
              </w:rPr>
              <w:t>5</w:t>
            </w:r>
          </w:p>
        </w:tc>
        <w:tc>
          <w:tcPr>
            <w:tcW w:w="2017" w:type="dxa"/>
          </w:tcPr>
          <w:p w14:paraId="3E7E57F6" w14:textId="77777777" w:rsidR="004713A0" w:rsidRPr="004713A0" w:rsidRDefault="004713A0" w:rsidP="004713A0">
            <w:pPr>
              <w:ind w:firstLine="0"/>
              <w:jc w:val="left"/>
              <w:rPr>
                <w:rFonts w:eastAsia="Calibri"/>
                <w:i/>
                <w:iCs/>
                <w:color w:val="FF0000"/>
                <w:highlight w:val="yellow"/>
                <w:lang w:eastAsia="en-US"/>
              </w:rPr>
            </w:pPr>
            <w:proofErr w:type="spellStart"/>
            <w:r w:rsidRPr="004713A0">
              <w:rPr>
                <w:rFonts w:eastAsia="Calibri"/>
                <w:i/>
                <w:iCs/>
                <w:lang w:val="en-US" w:eastAsia="en-US"/>
              </w:rPr>
              <w:t>odpověděl</w:t>
            </w:r>
            <w:proofErr w:type="spellEnd"/>
            <w:r w:rsidRPr="004713A0">
              <w:rPr>
                <w:rFonts w:eastAsia="Calibri"/>
                <w:i/>
                <w:iCs/>
                <w:lang w:val="en-US" w:eastAsia="en-US"/>
              </w:rPr>
              <w:t xml:space="preserve"> Will </w:t>
            </w:r>
            <w:proofErr w:type="spellStart"/>
            <w:r w:rsidRPr="004713A0">
              <w:rPr>
                <w:rFonts w:eastAsia="Calibri"/>
                <w:b/>
                <w:bCs/>
                <w:i/>
                <w:iCs/>
                <w:lang w:val="en-US" w:eastAsia="en-US"/>
              </w:rPr>
              <w:t>zamračeně</w:t>
            </w:r>
            <w:proofErr w:type="spellEnd"/>
          </w:p>
        </w:tc>
        <w:tc>
          <w:tcPr>
            <w:tcW w:w="607" w:type="dxa"/>
          </w:tcPr>
          <w:p w14:paraId="10015342"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13</w:t>
            </w:r>
          </w:p>
        </w:tc>
        <w:tc>
          <w:tcPr>
            <w:tcW w:w="2166" w:type="dxa"/>
            <w:shd w:val="clear" w:color="auto" w:fill="C5E0B3"/>
          </w:tcPr>
          <w:p w14:paraId="1DE3CB1E" w14:textId="77777777" w:rsidR="004713A0" w:rsidRPr="004713A0" w:rsidRDefault="004713A0" w:rsidP="004713A0">
            <w:pPr>
              <w:ind w:firstLine="0"/>
              <w:jc w:val="left"/>
              <w:rPr>
                <w:rFonts w:eastAsia="Calibri"/>
                <w:i/>
                <w:iCs/>
                <w:color w:val="FF0000"/>
                <w:highlight w:val="yellow"/>
                <w:lang w:eastAsia="en-US"/>
              </w:rPr>
            </w:pPr>
            <w:proofErr w:type="spellStart"/>
            <w:r w:rsidRPr="004713A0">
              <w:rPr>
                <w:rFonts w:eastAsia="Calibri"/>
                <w:b/>
                <w:bCs/>
                <w:i/>
                <w:iCs/>
                <w:lang w:val="en-US" w:eastAsia="en-US"/>
              </w:rPr>
              <w:t>zamračil</w:t>
            </w:r>
            <w:proofErr w:type="spellEnd"/>
            <w:r w:rsidRPr="004713A0">
              <w:rPr>
                <w:rFonts w:eastAsia="Calibri"/>
                <w:i/>
                <w:iCs/>
                <w:lang w:val="en-US" w:eastAsia="en-US"/>
              </w:rPr>
              <w:t xml:space="preserve"> </w:t>
            </w:r>
            <w:r w:rsidRPr="004713A0">
              <w:rPr>
                <w:rFonts w:eastAsia="Calibri"/>
                <w:b/>
                <w:bCs/>
                <w:i/>
                <w:iCs/>
                <w:lang w:val="en-US" w:eastAsia="en-US"/>
              </w:rPr>
              <w:t>se</w:t>
            </w:r>
            <w:r w:rsidRPr="004713A0">
              <w:rPr>
                <w:rFonts w:eastAsia="Calibri"/>
                <w:i/>
                <w:iCs/>
                <w:lang w:val="en-US" w:eastAsia="en-US"/>
              </w:rPr>
              <w:t xml:space="preserve"> Will</w:t>
            </w:r>
          </w:p>
        </w:tc>
        <w:tc>
          <w:tcPr>
            <w:tcW w:w="607" w:type="dxa"/>
          </w:tcPr>
          <w:p w14:paraId="46F403F5" w14:textId="77777777" w:rsidR="004713A0" w:rsidRPr="004713A0" w:rsidRDefault="004713A0" w:rsidP="004713A0">
            <w:pPr>
              <w:spacing w:line="240" w:lineRule="auto"/>
              <w:ind w:firstLine="0"/>
              <w:jc w:val="left"/>
              <w:rPr>
                <w:rFonts w:eastAsia="Calibri"/>
                <w:color w:val="FF0000"/>
                <w:lang w:eastAsia="en-US"/>
              </w:rPr>
            </w:pPr>
            <w:r w:rsidRPr="004713A0">
              <w:rPr>
                <w:rFonts w:eastAsia="Calibri"/>
                <w:lang w:eastAsia="en-US"/>
              </w:rPr>
              <w:t>12</w:t>
            </w:r>
          </w:p>
        </w:tc>
      </w:tr>
      <w:tr w:rsidR="004713A0" w:rsidRPr="004713A0" w14:paraId="1B2192F2" w14:textId="77777777" w:rsidTr="004713A0">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6F678621" w14:textId="77777777" w:rsidR="004713A0" w:rsidRPr="004713A0" w:rsidRDefault="004713A0" w:rsidP="004713A0">
            <w:pPr>
              <w:rPr>
                <w:bCs/>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7191A4C2" w14:textId="77777777" w:rsidR="004713A0" w:rsidRPr="004713A0" w:rsidRDefault="004713A0" w:rsidP="004713A0">
            <w:pPr>
              <w:ind w:firstLine="0"/>
              <w:jc w:val="left"/>
              <w:rPr>
                <w:bCs/>
                <w:i/>
                <w:iCs/>
                <w:lang w:val="en-US"/>
              </w:rPr>
            </w:pPr>
            <w:r w:rsidRPr="004713A0">
              <w:rPr>
                <w:bCs/>
                <w:i/>
                <w:iCs/>
                <w:lang w:val="en-US"/>
              </w:rPr>
              <w:t>“And how did you find the Wall?”</w:t>
            </w:r>
          </w:p>
          <w:p w14:paraId="7B6AA195" w14:textId="77777777" w:rsidR="004713A0" w:rsidRPr="004713A0" w:rsidRDefault="004713A0" w:rsidP="004713A0">
            <w:pPr>
              <w:ind w:firstLine="0"/>
              <w:jc w:val="left"/>
              <w:rPr>
                <w:bCs/>
                <w:i/>
                <w:iCs/>
                <w:lang w:val="en-US"/>
              </w:rPr>
            </w:pPr>
            <w:r w:rsidRPr="004713A0">
              <w:rPr>
                <w:bCs/>
                <w:i/>
                <w:iCs/>
                <w:lang w:val="en-US"/>
              </w:rPr>
              <w:t>“</w:t>
            </w:r>
            <w:r w:rsidRPr="004713A0">
              <w:rPr>
                <w:b/>
                <w:i/>
                <w:iCs/>
                <w:lang w:val="en-US"/>
              </w:rPr>
              <w:t>Weeping</w:t>
            </w:r>
            <w:r w:rsidRPr="004713A0">
              <w:rPr>
                <w:bCs/>
                <w:i/>
                <w:iCs/>
                <w:lang w:val="en-US"/>
              </w:rPr>
              <w:t>,” Will said</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44C5BBC0" w14:textId="77777777" w:rsidR="004713A0" w:rsidRPr="004713A0" w:rsidRDefault="004713A0" w:rsidP="004713A0">
            <w:pPr>
              <w:ind w:firstLine="0"/>
              <w:rPr>
                <w:bCs/>
              </w:rPr>
            </w:pPr>
            <w:r w:rsidRPr="004713A0">
              <w:rPr>
                <w:bCs/>
              </w:rPr>
              <w:t>5</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70C0A0DE" w14:textId="77777777" w:rsidR="004713A0" w:rsidRPr="004713A0" w:rsidRDefault="004713A0" w:rsidP="004713A0">
            <w:pPr>
              <w:ind w:firstLine="0"/>
              <w:jc w:val="left"/>
              <w:rPr>
                <w:bCs/>
                <w:i/>
                <w:iCs/>
                <w:lang w:val="en-US"/>
              </w:rPr>
            </w:pPr>
            <w:r w:rsidRPr="004713A0">
              <w:rPr>
                <w:bCs/>
                <w:i/>
                <w:iCs/>
                <w:lang w:val="en-US"/>
              </w:rPr>
              <w:t xml:space="preserve">„A </w:t>
            </w:r>
            <w:proofErr w:type="spellStart"/>
            <w:r w:rsidRPr="004713A0">
              <w:rPr>
                <w:bCs/>
                <w:i/>
                <w:iCs/>
                <w:lang w:val="en-US"/>
              </w:rPr>
              <w:t>jaká</w:t>
            </w:r>
            <w:proofErr w:type="spellEnd"/>
            <w:r w:rsidRPr="004713A0">
              <w:rPr>
                <w:bCs/>
                <w:i/>
                <w:iCs/>
                <w:lang w:val="en-US"/>
              </w:rPr>
              <w:t xml:space="preserve"> </w:t>
            </w:r>
            <w:proofErr w:type="spellStart"/>
            <w:r w:rsidRPr="004713A0">
              <w:rPr>
                <w:bCs/>
                <w:i/>
                <w:iCs/>
                <w:lang w:val="en-US"/>
              </w:rPr>
              <w:t>ti</w:t>
            </w:r>
            <w:proofErr w:type="spellEnd"/>
            <w:r w:rsidRPr="004713A0">
              <w:rPr>
                <w:bCs/>
                <w:i/>
                <w:iCs/>
                <w:lang w:val="en-US"/>
              </w:rPr>
              <w:t xml:space="preserve"> </w:t>
            </w:r>
            <w:proofErr w:type="spellStart"/>
            <w:r w:rsidRPr="004713A0">
              <w:rPr>
                <w:bCs/>
                <w:i/>
                <w:iCs/>
                <w:lang w:val="en-US"/>
              </w:rPr>
              <w:t>připadala</w:t>
            </w:r>
            <w:proofErr w:type="spellEnd"/>
            <w:r w:rsidRPr="004713A0">
              <w:rPr>
                <w:bCs/>
                <w:i/>
                <w:iCs/>
                <w:lang w:val="en-US"/>
              </w:rPr>
              <w:t xml:space="preserve"> </w:t>
            </w:r>
            <w:proofErr w:type="spellStart"/>
            <w:r w:rsidRPr="004713A0">
              <w:rPr>
                <w:bCs/>
                <w:i/>
                <w:iCs/>
                <w:lang w:val="en-US"/>
              </w:rPr>
              <w:t>Zeď</w:t>
            </w:r>
            <w:proofErr w:type="spellEnd"/>
            <w:r w:rsidRPr="004713A0">
              <w:rPr>
                <w:bCs/>
                <w:i/>
                <w:iCs/>
                <w:lang w:val="en-US"/>
              </w:rPr>
              <w:t>?" „</w:t>
            </w:r>
            <w:proofErr w:type="spellStart"/>
            <w:r w:rsidRPr="004713A0">
              <w:rPr>
                <w:b/>
                <w:i/>
                <w:iCs/>
                <w:lang w:val="en-US"/>
              </w:rPr>
              <w:t>Deštivá</w:t>
            </w:r>
            <w:proofErr w:type="spellEnd"/>
            <w:r w:rsidRPr="004713A0">
              <w:rPr>
                <w:bCs/>
                <w:i/>
                <w:iCs/>
                <w:lang w:val="en-US"/>
              </w:rPr>
              <w:t xml:space="preserve">," </w:t>
            </w:r>
            <w:proofErr w:type="spellStart"/>
            <w:r w:rsidRPr="004713A0">
              <w:rPr>
                <w:bCs/>
                <w:i/>
                <w:iCs/>
                <w:lang w:val="en-US"/>
              </w:rPr>
              <w:t>odpověděl</w:t>
            </w:r>
            <w:proofErr w:type="spellEnd"/>
            <w:r w:rsidRPr="004713A0">
              <w:rPr>
                <w:bCs/>
                <w:i/>
                <w:iCs/>
                <w:lang w:val="en-US"/>
              </w:rPr>
              <w:t xml:space="preserve"> Will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8E868F9" w14:textId="77777777" w:rsidR="004713A0" w:rsidRPr="004713A0" w:rsidRDefault="004713A0" w:rsidP="004713A0">
            <w:pPr>
              <w:ind w:firstLine="0"/>
              <w:rPr>
                <w:bCs/>
              </w:rPr>
            </w:pPr>
            <w:r w:rsidRPr="004713A0">
              <w:rPr>
                <w:bCs/>
              </w:rPr>
              <w:t>13</w:t>
            </w:r>
          </w:p>
        </w:tc>
        <w:tc>
          <w:tcPr>
            <w:tcW w:w="2166" w:type="dxa"/>
            <w:tcBorders>
              <w:top w:val="single" w:sz="4" w:space="0" w:color="000000"/>
              <w:left w:val="single" w:sz="4" w:space="0" w:color="000000"/>
              <w:bottom w:val="single" w:sz="4" w:space="0" w:color="000000"/>
              <w:right w:val="single" w:sz="4" w:space="0" w:color="000000"/>
            </w:tcBorders>
            <w:shd w:val="clear" w:color="auto" w:fill="C5E0B3"/>
          </w:tcPr>
          <w:p w14:paraId="770FE9E7" w14:textId="77777777" w:rsidR="004713A0" w:rsidRPr="004713A0" w:rsidRDefault="004713A0" w:rsidP="004713A0">
            <w:pPr>
              <w:ind w:firstLine="0"/>
              <w:jc w:val="left"/>
              <w:rPr>
                <w:bCs/>
                <w:i/>
                <w:iCs/>
                <w:lang w:val="en-US"/>
              </w:rPr>
            </w:pPr>
            <w:r w:rsidRPr="004713A0">
              <w:rPr>
                <w:bCs/>
                <w:i/>
                <w:iCs/>
                <w:lang w:val="en-US"/>
              </w:rPr>
              <w:t xml:space="preserve">A jak </w:t>
            </w:r>
            <w:proofErr w:type="spellStart"/>
            <w:r w:rsidRPr="004713A0">
              <w:rPr>
                <w:bCs/>
                <w:i/>
                <w:iCs/>
                <w:lang w:val="en-US"/>
              </w:rPr>
              <w:t>vypadala</w:t>
            </w:r>
            <w:proofErr w:type="spellEnd"/>
            <w:r w:rsidRPr="004713A0">
              <w:rPr>
                <w:bCs/>
                <w:i/>
                <w:iCs/>
                <w:lang w:val="en-US"/>
              </w:rPr>
              <w:t xml:space="preserve"> </w:t>
            </w:r>
            <w:proofErr w:type="spellStart"/>
            <w:r w:rsidRPr="004713A0">
              <w:rPr>
                <w:bCs/>
                <w:i/>
                <w:iCs/>
                <w:lang w:val="en-US"/>
              </w:rPr>
              <w:t>Zeď</w:t>
            </w:r>
            <w:proofErr w:type="spellEnd"/>
            <w:r w:rsidRPr="004713A0">
              <w:rPr>
                <w:bCs/>
                <w:i/>
                <w:iCs/>
                <w:lang w:val="en-US"/>
              </w:rPr>
              <w:t>?" “</w:t>
            </w:r>
            <w:proofErr w:type="spellStart"/>
            <w:r w:rsidRPr="004713A0">
              <w:rPr>
                <w:b/>
                <w:i/>
                <w:iCs/>
                <w:lang w:val="en-US"/>
              </w:rPr>
              <w:t>Plakala</w:t>
            </w:r>
            <w:proofErr w:type="spellEnd"/>
            <w:r w:rsidRPr="004713A0">
              <w:rPr>
                <w:bCs/>
                <w:i/>
                <w:iCs/>
                <w:lang w:val="en-US"/>
              </w:rPr>
              <w:t>, pane.”</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388D2DC4" w14:textId="77777777" w:rsidR="004713A0" w:rsidRPr="004713A0" w:rsidRDefault="004713A0" w:rsidP="004713A0">
            <w:pPr>
              <w:ind w:firstLine="0"/>
              <w:rPr>
                <w:bCs/>
              </w:rPr>
            </w:pPr>
            <w:r w:rsidRPr="004713A0">
              <w:rPr>
                <w:bCs/>
              </w:rPr>
              <w:t>12</w:t>
            </w:r>
          </w:p>
        </w:tc>
      </w:tr>
      <w:tr w:rsidR="004713A0" w:rsidRPr="004713A0" w14:paraId="58F4EDD2" w14:textId="77777777" w:rsidTr="004713A0">
        <w:trPr>
          <w:trHeight w:val="227"/>
        </w:trPr>
        <w:tc>
          <w:tcPr>
            <w:tcW w:w="621" w:type="dxa"/>
          </w:tcPr>
          <w:p w14:paraId="720F001D" w14:textId="77777777" w:rsidR="004713A0" w:rsidRPr="004713A0" w:rsidRDefault="004713A0" w:rsidP="004713A0">
            <w:pPr>
              <w:ind w:firstLine="0"/>
              <w:rPr>
                <w:b/>
              </w:rPr>
            </w:pPr>
          </w:p>
        </w:tc>
        <w:tc>
          <w:tcPr>
            <w:tcW w:w="2140" w:type="dxa"/>
          </w:tcPr>
          <w:p w14:paraId="44844D33" w14:textId="77777777" w:rsidR="004713A0" w:rsidRPr="004713A0" w:rsidRDefault="004713A0" w:rsidP="004713A0">
            <w:pPr>
              <w:ind w:firstLine="0"/>
              <w:jc w:val="left"/>
              <w:rPr>
                <w:i/>
                <w:iCs/>
                <w:lang w:val="en-US"/>
              </w:rPr>
            </w:pPr>
            <w:r w:rsidRPr="004713A0">
              <w:rPr>
                <w:i/>
                <w:iCs/>
                <w:lang w:val="en-US"/>
              </w:rPr>
              <w:t>hidden sinks lying just under its crust,</w:t>
            </w:r>
            <w:r w:rsidRPr="004713A0">
              <w:rPr>
                <w:b/>
                <w:bCs/>
                <w:i/>
                <w:iCs/>
                <w:lang w:val="en-US"/>
              </w:rPr>
              <w:t xml:space="preserve"> waiting</w:t>
            </w:r>
            <w:r w:rsidRPr="004713A0">
              <w:rPr>
                <w:i/>
                <w:iCs/>
                <w:lang w:val="en-US"/>
              </w:rPr>
              <w:t xml:space="preserve"> for the careless and the unwary</w:t>
            </w:r>
          </w:p>
        </w:tc>
        <w:tc>
          <w:tcPr>
            <w:tcW w:w="604" w:type="dxa"/>
          </w:tcPr>
          <w:p w14:paraId="22927053" w14:textId="77777777" w:rsidR="004713A0" w:rsidRPr="004713A0" w:rsidRDefault="004713A0" w:rsidP="004713A0">
            <w:pPr>
              <w:ind w:firstLine="0"/>
            </w:pPr>
            <w:r w:rsidRPr="004713A0">
              <w:rPr>
                <w:rFonts w:eastAsia="Calibri"/>
                <w:lang w:eastAsia="en-US"/>
              </w:rPr>
              <w:t>5</w:t>
            </w:r>
          </w:p>
        </w:tc>
        <w:tc>
          <w:tcPr>
            <w:tcW w:w="2017" w:type="dxa"/>
            <w:shd w:val="clear" w:color="auto" w:fill="auto"/>
          </w:tcPr>
          <w:p w14:paraId="66EBEEFA" w14:textId="77777777" w:rsidR="004713A0" w:rsidRPr="004713A0" w:rsidRDefault="004713A0" w:rsidP="004713A0">
            <w:pPr>
              <w:ind w:firstLine="0"/>
              <w:jc w:val="left"/>
              <w:rPr>
                <w:i/>
                <w:iCs/>
              </w:rPr>
            </w:pPr>
            <w:r w:rsidRPr="004713A0">
              <w:rPr>
                <w:i/>
                <w:iCs/>
              </w:rPr>
              <w:t xml:space="preserve">Ukryté prolákliny </w:t>
            </w:r>
            <w:r w:rsidRPr="004713A0">
              <w:rPr>
                <w:b/>
                <w:bCs/>
                <w:i/>
                <w:iCs/>
                <w:color w:val="000000"/>
              </w:rPr>
              <w:t>číhající</w:t>
            </w:r>
            <w:r w:rsidRPr="004713A0">
              <w:rPr>
                <w:i/>
                <w:iCs/>
                <w:color w:val="000000"/>
              </w:rPr>
              <w:t xml:space="preserve"> </w:t>
            </w:r>
            <w:r w:rsidRPr="004713A0">
              <w:rPr>
                <w:i/>
                <w:iCs/>
              </w:rPr>
              <w:t>na bezstarostné a neopatrné</w:t>
            </w:r>
          </w:p>
        </w:tc>
        <w:tc>
          <w:tcPr>
            <w:tcW w:w="607" w:type="dxa"/>
          </w:tcPr>
          <w:p w14:paraId="043BC9F6" w14:textId="77777777" w:rsidR="004713A0" w:rsidRPr="004713A0" w:rsidRDefault="004713A0" w:rsidP="004713A0">
            <w:pPr>
              <w:ind w:firstLine="0"/>
            </w:pPr>
            <w:r w:rsidRPr="004713A0">
              <w:t>13</w:t>
            </w:r>
          </w:p>
        </w:tc>
        <w:tc>
          <w:tcPr>
            <w:tcW w:w="2166" w:type="dxa"/>
            <w:shd w:val="clear" w:color="auto" w:fill="C5E0B3"/>
          </w:tcPr>
          <w:p w14:paraId="04BF8D61" w14:textId="77777777" w:rsidR="004713A0" w:rsidRPr="004713A0" w:rsidRDefault="004713A0" w:rsidP="004713A0">
            <w:pPr>
              <w:ind w:firstLine="0"/>
              <w:jc w:val="left"/>
              <w:rPr>
                <w:i/>
                <w:iCs/>
              </w:rPr>
            </w:pPr>
            <w:r w:rsidRPr="004713A0">
              <w:rPr>
                <w:i/>
                <w:iCs/>
              </w:rPr>
              <w:t xml:space="preserve">Na neopatrné a neobezřetné </w:t>
            </w:r>
            <w:r w:rsidRPr="004713A0">
              <w:rPr>
                <w:b/>
                <w:bCs/>
                <w:i/>
                <w:iCs/>
              </w:rPr>
              <w:t>číhaly</w:t>
            </w:r>
            <w:r w:rsidRPr="004713A0">
              <w:rPr>
                <w:i/>
                <w:iCs/>
              </w:rPr>
              <w:t xml:space="preserve"> kameny, kořeny a díry</w:t>
            </w:r>
          </w:p>
        </w:tc>
        <w:tc>
          <w:tcPr>
            <w:tcW w:w="607" w:type="dxa"/>
          </w:tcPr>
          <w:p w14:paraId="439F7FC1" w14:textId="77777777" w:rsidR="004713A0" w:rsidRPr="004713A0" w:rsidRDefault="004713A0" w:rsidP="004713A0">
            <w:pPr>
              <w:ind w:firstLine="0"/>
            </w:pPr>
            <w:r w:rsidRPr="004713A0">
              <w:t>13</w:t>
            </w:r>
          </w:p>
        </w:tc>
      </w:tr>
      <w:tr w:rsidR="004713A0" w:rsidRPr="004713A0" w14:paraId="2B4FE8A1" w14:textId="77777777" w:rsidTr="004713A0">
        <w:trPr>
          <w:trHeight w:val="227"/>
        </w:trPr>
        <w:tc>
          <w:tcPr>
            <w:tcW w:w="621" w:type="dxa"/>
          </w:tcPr>
          <w:p w14:paraId="475481E8" w14:textId="77777777" w:rsidR="004713A0" w:rsidRPr="004713A0" w:rsidRDefault="004713A0" w:rsidP="004713A0">
            <w:pPr>
              <w:spacing w:line="240" w:lineRule="auto"/>
              <w:ind w:firstLine="0"/>
              <w:jc w:val="left"/>
              <w:rPr>
                <w:rFonts w:eastAsia="Calibri"/>
                <w:b/>
                <w:lang w:eastAsia="en-US"/>
              </w:rPr>
            </w:pPr>
          </w:p>
        </w:tc>
        <w:tc>
          <w:tcPr>
            <w:tcW w:w="2140" w:type="dxa"/>
          </w:tcPr>
          <w:p w14:paraId="10087B59"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Royce came next, his great black destrier </w:t>
            </w:r>
            <w:r w:rsidRPr="004713A0">
              <w:rPr>
                <w:rFonts w:eastAsia="Calibri"/>
                <w:b/>
                <w:bCs/>
                <w:i/>
                <w:iCs/>
                <w:lang w:val="en-US" w:eastAsia="en-US"/>
              </w:rPr>
              <w:t>snorting</w:t>
            </w:r>
            <w:r w:rsidRPr="004713A0">
              <w:rPr>
                <w:rFonts w:eastAsia="Calibri"/>
                <w:i/>
                <w:iCs/>
                <w:lang w:val="en-US" w:eastAsia="en-US"/>
              </w:rPr>
              <w:t xml:space="preserve"> impatiently</w:t>
            </w:r>
          </w:p>
        </w:tc>
        <w:tc>
          <w:tcPr>
            <w:tcW w:w="604" w:type="dxa"/>
          </w:tcPr>
          <w:p w14:paraId="3070C58C"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5</w:t>
            </w:r>
          </w:p>
        </w:tc>
        <w:tc>
          <w:tcPr>
            <w:tcW w:w="2017" w:type="dxa"/>
            <w:shd w:val="clear" w:color="auto" w:fill="C5E0B3"/>
          </w:tcPr>
          <w:p w14:paraId="715758E2"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Royce jel za ním a jeho velký černý oř netrpělivě </w:t>
            </w:r>
            <w:r w:rsidRPr="004713A0">
              <w:rPr>
                <w:rFonts w:eastAsia="Calibri"/>
                <w:b/>
                <w:bCs/>
                <w:i/>
                <w:iCs/>
                <w:lang w:eastAsia="en-US"/>
              </w:rPr>
              <w:t>frkal</w:t>
            </w:r>
          </w:p>
        </w:tc>
        <w:tc>
          <w:tcPr>
            <w:tcW w:w="607" w:type="dxa"/>
          </w:tcPr>
          <w:p w14:paraId="3EF9CBD0"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13</w:t>
            </w:r>
          </w:p>
        </w:tc>
        <w:tc>
          <w:tcPr>
            <w:tcW w:w="2166" w:type="dxa"/>
          </w:tcPr>
          <w:p w14:paraId="100CD231" w14:textId="77777777" w:rsidR="004713A0" w:rsidRPr="004713A0" w:rsidRDefault="004713A0" w:rsidP="004713A0">
            <w:pPr>
              <w:ind w:firstLine="0"/>
              <w:jc w:val="left"/>
              <w:rPr>
                <w:rFonts w:eastAsia="Calibri"/>
                <w:i/>
                <w:iCs/>
                <w:lang w:eastAsia="en-US"/>
              </w:rPr>
            </w:pPr>
            <w:r w:rsidRPr="004713A0">
              <w:rPr>
                <w:rFonts w:eastAsia="Calibri"/>
                <w:i/>
                <w:iCs/>
                <w:color w:val="000000"/>
                <w:lang w:eastAsia="en-US"/>
              </w:rPr>
              <w:t xml:space="preserve">Roye na netrpělivě </w:t>
            </w:r>
            <w:r w:rsidRPr="004713A0">
              <w:rPr>
                <w:rFonts w:eastAsia="Calibri"/>
                <w:b/>
                <w:bCs/>
                <w:i/>
                <w:iCs/>
                <w:color w:val="000000"/>
                <w:lang w:eastAsia="en-US"/>
              </w:rPr>
              <w:t>frkajícím</w:t>
            </w:r>
            <w:r w:rsidRPr="004713A0">
              <w:rPr>
                <w:rFonts w:eastAsia="Calibri"/>
                <w:i/>
                <w:iCs/>
                <w:color w:val="000000"/>
                <w:lang w:eastAsia="en-US"/>
              </w:rPr>
              <w:t xml:space="preserve"> černém oři</w:t>
            </w:r>
          </w:p>
        </w:tc>
        <w:tc>
          <w:tcPr>
            <w:tcW w:w="607" w:type="dxa"/>
          </w:tcPr>
          <w:p w14:paraId="56E85D4B"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13</w:t>
            </w:r>
          </w:p>
        </w:tc>
      </w:tr>
      <w:tr w:rsidR="004713A0" w:rsidRPr="004713A0" w14:paraId="7B5D9736" w14:textId="77777777" w:rsidTr="004713A0">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339C2EEC" w14:textId="77777777" w:rsidR="004713A0" w:rsidRPr="004713A0" w:rsidRDefault="004713A0" w:rsidP="004713A0">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09C0E3B0" w14:textId="77777777" w:rsidR="004713A0" w:rsidRPr="004713A0" w:rsidRDefault="004713A0" w:rsidP="004713A0">
            <w:pPr>
              <w:ind w:firstLine="0"/>
              <w:rPr>
                <w:rFonts w:eastAsia="Calibri"/>
                <w:i/>
                <w:iCs/>
                <w:lang w:val="en-US" w:eastAsia="en-US"/>
              </w:rPr>
            </w:pPr>
            <w:r w:rsidRPr="004713A0">
              <w:rPr>
                <w:rFonts w:eastAsia="Calibri"/>
                <w:i/>
                <w:iCs/>
                <w:lang w:val="en-US" w:eastAsia="en-US"/>
              </w:rPr>
              <w:t xml:space="preserve">his shaggy little </w:t>
            </w:r>
            <w:proofErr w:type="spellStart"/>
            <w:r w:rsidRPr="004713A0">
              <w:rPr>
                <w:rFonts w:eastAsia="Calibri"/>
                <w:i/>
                <w:iCs/>
                <w:lang w:val="en-US" w:eastAsia="en-US"/>
              </w:rPr>
              <w:t>garron</w:t>
            </w:r>
            <w:proofErr w:type="spellEnd"/>
            <w:r w:rsidRPr="004713A0">
              <w:rPr>
                <w:rFonts w:eastAsia="Calibri"/>
                <w:i/>
                <w:iCs/>
                <w:lang w:val="en-US" w:eastAsia="en-US"/>
              </w:rPr>
              <w:t xml:space="preserve"> </w:t>
            </w:r>
            <w:r w:rsidRPr="004713A0">
              <w:rPr>
                <w:rFonts w:eastAsia="Calibri"/>
                <w:b/>
                <w:bCs/>
                <w:i/>
                <w:iCs/>
                <w:lang w:val="en-US" w:eastAsia="en-US"/>
              </w:rPr>
              <w:t>picking</w:t>
            </w:r>
            <w:r w:rsidRPr="004713A0">
              <w:rPr>
                <w:rFonts w:eastAsia="Calibri"/>
                <w:i/>
                <w:iCs/>
                <w:lang w:val="en-US" w:eastAsia="en-US"/>
              </w:rPr>
              <w:t xml:space="preserve"> the way</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47EB8325" w14:textId="77777777" w:rsidR="004713A0" w:rsidRPr="004713A0" w:rsidRDefault="004713A0" w:rsidP="004713A0">
            <w:pPr>
              <w:ind w:firstLine="0"/>
              <w:rPr>
                <w:rFonts w:eastAsia="Calibri"/>
                <w:lang w:eastAsia="en-US"/>
              </w:rPr>
            </w:pPr>
            <w:r w:rsidRPr="004713A0">
              <w:rPr>
                <w:rFonts w:eastAsia="Calibri"/>
                <w:lang w:eastAsia="en-US"/>
              </w:rPr>
              <w:t>5</w:t>
            </w:r>
          </w:p>
        </w:tc>
        <w:tc>
          <w:tcPr>
            <w:tcW w:w="2017" w:type="dxa"/>
            <w:tcBorders>
              <w:top w:val="single" w:sz="4" w:space="0" w:color="000000"/>
              <w:left w:val="single" w:sz="4" w:space="0" w:color="000000"/>
              <w:bottom w:val="single" w:sz="4" w:space="0" w:color="000000"/>
              <w:right w:val="single" w:sz="4" w:space="0" w:color="000000"/>
            </w:tcBorders>
            <w:shd w:val="clear" w:color="auto" w:fill="C5E0B3"/>
          </w:tcPr>
          <w:p w14:paraId="311302BA"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Jeho chundelatý malý kůň si pečlivě </w:t>
            </w:r>
            <w:r w:rsidRPr="004713A0">
              <w:rPr>
                <w:rFonts w:eastAsia="Calibri"/>
                <w:b/>
                <w:bCs/>
                <w:i/>
                <w:iCs/>
                <w:lang w:eastAsia="en-US"/>
              </w:rPr>
              <w:t>volil</w:t>
            </w:r>
            <w:r w:rsidRPr="004713A0">
              <w:rPr>
                <w:rFonts w:eastAsia="Calibri"/>
                <w:i/>
                <w:iCs/>
                <w:lang w:eastAsia="en-US"/>
              </w:rPr>
              <w:t xml:space="preserve"> cestu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15C5CB5" w14:textId="77777777" w:rsidR="004713A0" w:rsidRPr="004713A0" w:rsidRDefault="004713A0" w:rsidP="004713A0">
            <w:pPr>
              <w:ind w:firstLine="0"/>
              <w:rPr>
                <w:rFonts w:eastAsia="Calibri"/>
                <w:lang w:eastAsia="en-US"/>
              </w:rPr>
            </w:pPr>
            <w:r w:rsidRPr="004713A0">
              <w:rPr>
                <w:rFonts w:eastAsia="Calibri"/>
                <w:lang w:eastAsia="en-US"/>
              </w:rPr>
              <w:t>13</w:t>
            </w:r>
          </w:p>
        </w:tc>
        <w:tc>
          <w:tcPr>
            <w:tcW w:w="2166" w:type="dxa"/>
            <w:tcBorders>
              <w:top w:val="single" w:sz="4" w:space="0" w:color="000000"/>
              <w:left w:val="single" w:sz="4" w:space="0" w:color="000000"/>
              <w:bottom w:val="single" w:sz="4" w:space="0" w:color="000000"/>
              <w:right w:val="single" w:sz="4" w:space="0" w:color="000000"/>
            </w:tcBorders>
            <w:shd w:val="clear" w:color="auto" w:fill="C5E0B3"/>
          </w:tcPr>
          <w:p w14:paraId="0F5D5C01"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Jeho chundelatý koník opatrně </w:t>
            </w:r>
            <w:r w:rsidRPr="004713A0">
              <w:rPr>
                <w:rFonts w:eastAsia="Calibri"/>
                <w:b/>
                <w:bCs/>
                <w:i/>
                <w:iCs/>
                <w:lang w:eastAsia="en-US"/>
              </w:rPr>
              <w:t>prošlapával</w:t>
            </w:r>
            <w:r w:rsidRPr="004713A0">
              <w:rPr>
                <w:rFonts w:eastAsia="Calibri"/>
                <w:i/>
                <w:iCs/>
                <w:lang w:eastAsia="en-US"/>
              </w:rPr>
              <w:t xml:space="preserve"> cestu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B9F5A73" w14:textId="77777777" w:rsidR="004713A0" w:rsidRPr="004713A0" w:rsidRDefault="004713A0" w:rsidP="004713A0">
            <w:pPr>
              <w:ind w:firstLine="0"/>
              <w:rPr>
                <w:rFonts w:eastAsia="Calibri"/>
                <w:lang w:eastAsia="en-US"/>
              </w:rPr>
            </w:pPr>
            <w:r w:rsidRPr="004713A0">
              <w:rPr>
                <w:rFonts w:eastAsia="Calibri"/>
                <w:lang w:eastAsia="en-US"/>
              </w:rPr>
              <w:t>13</w:t>
            </w:r>
          </w:p>
        </w:tc>
      </w:tr>
      <w:tr w:rsidR="004713A0" w:rsidRPr="004713A0" w14:paraId="31F4BD8C" w14:textId="77777777" w:rsidTr="004713A0">
        <w:trPr>
          <w:trHeight w:val="227"/>
        </w:trPr>
        <w:tc>
          <w:tcPr>
            <w:tcW w:w="621" w:type="dxa"/>
          </w:tcPr>
          <w:p w14:paraId="507EDD9D" w14:textId="77777777" w:rsidR="004713A0" w:rsidRPr="004713A0" w:rsidRDefault="004713A0" w:rsidP="004713A0">
            <w:pPr>
              <w:spacing w:line="240" w:lineRule="auto"/>
              <w:ind w:firstLine="0"/>
              <w:jc w:val="left"/>
              <w:rPr>
                <w:rFonts w:eastAsia="Calibri"/>
                <w:b/>
                <w:lang w:eastAsia="en-US"/>
              </w:rPr>
            </w:pPr>
          </w:p>
        </w:tc>
        <w:tc>
          <w:tcPr>
            <w:tcW w:w="2140" w:type="dxa"/>
          </w:tcPr>
          <w:p w14:paraId="2E08B890"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Royce paused a moment, </w:t>
            </w:r>
            <w:r w:rsidRPr="004713A0">
              <w:rPr>
                <w:rFonts w:eastAsia="Calibri"/>
                <w:b/>
                <w:bCs/>
                <w:i/>
                <w:iCs/>
                <w:lang w:val="en-US" w:eastAsia="en-US"/>
              </w:rPr>
              <w:t>staring</w:t>
            </w:r>
            <w:r w:rsidRPr="004713A0">
              <w:rPr>
                <w:rFonts w:eastAsia="Calibri"/>
                <w:i/>
                <w:iCs/>
                <w:lang w:val="en-US" w:eastAsia="en-US"/>
              </w:rPr>
              <w:t xml:space="preserve"> </w:t>
            </w:r>
            <w:r w:rsidRPr="004713A0">
              <w:rPr>
                <w:rFonts w:eastAsia="Calibri"/>
                <w:b/>
                <w:bCs/>
                <w:i/>
                <w:iCs/>
                <w:lang w:val="en-US" w:eastAsia="en-US"/>
              </w:rPr>
              <w:t>off</w:t>
            </w:r>
            <w:r w:rsidRPr="004713A0">
              <w:rPr>
                <w:rFonts w:eastAsia="Calibri"/>
                <w:i/>
                <w:iCs/>
                <w:lang w:val="en-US" w:eastAsia="en-US"/>
              </w:rPr>
              <w:t xml:space="preserve"> into the distance</w:t>
            </w:r>
          </w:p>
        </w:tc>
        <w:tc>
          <w:tcPr>
            <w:tcW w:w="604" w:type="dxa"/>
          </w:tcPr>
          <w:p w14:paraId="1F9D2EB4"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5</w:t>
            </w:r>
          </w:p>
        </w:tc>
        <w:tc>
          <w:tcPr>
            <w:tcW w:w="2017" w:type="dxa"/>
            <w:shd w:val="clear" w:color="auto" w:fill="C5E0B3"/>
          </w:tcPr>
          <w:p w14:paraId="6C156051"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Royce se na okamžik zastavil, </w:t>
            </w:r>
            <w:r w:rsidRPr="004713A0">
              <w:rPr>
                <w:rFonts w:eastAsia="Calibri"/>
                <w:b/>
                <w:bCs/>
                <w:i/>
                <w:iCs/>
                <w:lang w:eastAsia="en-US"/>
              </w:rPr>
              <w:t>zahleděl</w:t>
            </w:r>
            <w:r w:rsidRPr="004713A0">
              <w:rPr>
                <w:rFonts w:eastAsia="Calibri"/>
                <w:i/>
                <w:iCs/>
                <w:lang w:eastAsia="en-US"/>
              </w:rPr>
              <w:t xml:space="preserve"> </w:t>
            </w:r>
            <w:r w:rsidRPr="004713A0">
              <w:rPr>
                <w:rFonts w:eastAsia="Calibri"/>
                <w:b/>
                <w:bCs/>
                <w:i/>
                <w:iCs/>
                <w:lang w:eastAsia="en-US"/>
              </w:rPr>
              <w:t>se</w:t>
            </w:r>
            <w:r w:rsidRPr="004713A0">
              <w:rPr>
                <w:rFonts w:eastAsia="Calibri"/>
                <w:i/>
                <w:iCs/>
                <w:lang w:eastAsia="en-US"/>
              </w:rPr>
              <w:t xml:space="preserve"> do dálky</w:t>
            </w:r>
          </w:p>
        </w:tc>
        <w:tc>
          <w:tcPr>
            <w:tcW w:w="607" w:type="dxa"/>
          </w:tcPr>
          <w:p w14:paraId="0B1CF4B9"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14</w:t>
            </w:r>
          </w:p>
        </w:tc>
        <w:tc>
          <w:tcPr>
            <w:tcW w:w="2166" w:type="dxa"/>
            <w:shd w:val="clear" w:color="auto" w:fill="C5E0B3"/>
          </w:tcPr>
          <w:p w14:paraId="70E502E5"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Royce chvilku nehnutě seděl </w:t>
            </w:r>
            <w:r w:rsidRPr="004713A0">
              <w:rPr>
                <w:rFonts w:eastAsia="Calibri"/>
                <w:b/>
                <w:bCs/>
                <w:i/>
                <w:iCs/>
                <w:lang w:eastAsia="en-US"/>
              </w:rPr>
              <w:t>a zamyšleně hleděl</w:t>
            </w:r>
            <w:r w:rsidRPr="004713A0">
              <w:rPr>
                <w:rFonts w:eastAsia="Calibri"/>
                <w:i/>
                <w:iCs/>
                <w:lang w:eastAsia="en-US"/>
              </w:rPr>
              <w:t xml:space="preserve"> do dálky</w:t>
            </w:r>
          </w:p>
        </w:tc>
        <w:tc>
          <w:tcPr>
            <w:tcW w:w="607" w:type="dxa"/>
          </w:tcPr>
          <w:p w14:paraId="1CACF30B"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13</w:t>
            </w:r>
          </w:p>
        </w:tc>
      </w:tr>
      <w:tr w:rsidR="004713A0" w:rsidRPr="004713A0" w14:paraId="1E271215" w14:textId="77777777" w:rsidTr="004713A0">
        <w:trPr>
          <w:trHeight w:val="227"/>
        </w:trPr>
        <w:tc>
          <w:tcPr>
            <w:tcW w:w="621" w:type="dxa"/>
          </w:tcPr>
          <w:p w14:paraId="15186174" w14:textId="77777777" w:rsidR="004713A0" w:rsidRPr="004713A0" w:rsidRDefault="004713A0" w:rsidP="004713A0">
            <w:pPr>
              <w:spacing w:line="240" w:lineRule="auto"/>
              <w:ind w:firstLine="0"/>
              <w:jc w:val="left"/>
              <w:rPr>
                <w:rFonts w:eastAsia="Calibri"/>
                <w:b/>
                <w:lang w:eastAsia="en-US"/>
              </w:rPr>
            </w:pPr>
          </w:p>
        </w:tc>
        <w:tc>
          <w:tcPr>
            <w:tcW w:w="2140" w:type="dxa"/>
          </w:tcPr>
          <w:p w14:paraId="635F5E74"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Trees </w:t>
            </w:r>
            <w:r w:rsidRPr="004713A0">
              <w:rPr>
                <w:rFonts w:eastAsia="Calibri"/>
                <w:b/>
                <w:bCs/>
                <w:i/>
                <w:iCs/>
                <w:lang w:val="en-US" w:eastAsia="en-US"/>
              </w:rPr>
              <w:t>rustling</w:t>
            </w:r>
            <w:r w:rsidRPr="004713A0">
              <w:rPr>
                <w:rFonts w:eastAsia="Calibri"/>
                <w:i/>
                <w:iCs/>
                <w:lang w:val="en-US" w:eastAsia="en-US"/>
              </w:rPr>
              <w:t>.</w:t>
            </w:r>
          </w:p>
        </w:tc>
        <w:tc>
          <w:tcPr>
            <w:tcW w:w="604" w:type="dxa"/>
          </w:tcPr>
          <w:p w14:paraId="5CB774A3"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6</w:t>
            </w:r>
          </w:p>
        </w:tc>
        <w:tc>
          <w:tcPr>
            <w:tcW w:w="2017" w:type="dxa"/>
          </w:tcPr>
          <w:p w14:paraId="05026BA8" w14:textId="77777777" w:rsidR="004713A0" w:rsidRPr="004713A0" w:rsidRDefault="004713A0" w:rsidP="004713A0">
            <w:pPr>
              <w:ind w:firstLine="0"/>
              <w:jc w:val="left"/>
              <w:rPr>
                <w:rFonts w:eastAsia="Calibri"/>
                <w:i/>
                <w:iCs/>
                <w:lang w:eastAsia="en-US"/>
              </w:rPr>
            </w:pPr>
            <w:r w:rsidRPr="004713A0">
              <w:rPr>
                <w:rFonts w:eastAsia="Calibri"/>
                <w:b/>
                <w:bCs/>
                <w:i/>
                <w:iCs/>
                <w:color w:val="000000"/>
                <w:lang w:eastAsia="en-US"/>
              </w:rPr>
              <w:t>Ševelící</w:t>
            </w:r>
            <w:r w:rsidRPr="004713A0">
              <w:rPr>
                <w:rFonts w:eastAsia="Calibri"/>
                <w:i/>
                <w:iCs/>
                <w:color w:val="000000"/>
                <w:lang w:eastAsia="en-US"/>
              </w:rPr>
              <w:t xml:space="preserve"> </w:t>
            </w:r>
            <w:r w:rsidRPr="004713A0">
              <w:rPr>
                <w:rFonts w:eastAsia="Calibri"/>
                <w:i/>
                <w:iCs/>
                <w:lang w:eastAsia="en-US"/>
              </w:rPr>
              <w:t>listy na stromech.</w:t>
            </w:r>
          </w:p>
        </w:tc>
        <w:tc>
          <w:tcPr>
            <w:tcW w:w="607" w:type="dxa"/>
          </w:tcPr>
          <w:p w14:paraId="48E8C8B9"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14</w:t>
            </w:r>
          </w:p>
        </w:tc>
        <w:tc>
          <w:tcPr>
            <w:tcW w:w="2166" w:type="dxa"/>
            <w:shd w:val="clear" w:color="auto" w:fill="C5E0B3"/>
          </w:tcPr>
          <w:p w14:paraId="25693FFE" w14:textId="77777777" w:rsidR="004713A0" w:rsidRPr="004713A0" w:rsidRDefault="004713A0" w:rsidP="004713A0">
            <w:pPr>
              <w:ind w:firstLine="0"/>
              <w:jc w:val="left"/>
              <w:rPr>
                <w:rFonts w:eastAsia="Calibri"/>
                <w:i/>
                <w:iCs/>
                <w:lang w:eastAsia="en-US"/>
              </w:rPr>
            </w:pPr>
            <w:r w:rsidRPr="004713A0">
              <w:rPr>
                <w:rFonts w:eastAsia="Calibri"/>
                <w:b/>
                <w:bCs/>
                <w:i/>
                <w:iCs/>
                <w:lang w:eastAsia="en-US"/>
              </w:rPr>
              <w:t>Šustí</w:t>
            </w:r>
            <w:r w:rsidRPr="004713A0">
              <w:rPr>
                <w:rFonts w:eastAsia="Calibri"/>
                <w:i/>
                <w:iCs/>
                <w:lang w:eastAsia="en-US"/>
              </w:rPr>
              <w:t xml:space="preserve"> listí.</w:t>
            </w:r>
          </w:p>
        </w:tc>
        <w:tc>
          <w:tcPr>
            <w:tcW w:w="607" w:type="dxa"/>
          </w:tcPr>
          <w:p w14:paraId="51C8C47F"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13</w:t>
            </w:r>
          </w:p>
        </w:tc>
      </w:tr>
      <w:tr w:rsidR="004713A0" w:rsidRPr="004713A0" w14:paraId="5635D92A" w14:textId="77777777" w:rsidTr="004713A0">
        <w:trPr>
          <w:trHeight w:val="227"/>
        </w:trPr>
        <w:tc>
          <w:tcPr>
            <w:tcW w:w="621" w:type="dxa"/>
            <w:shd w:val="clear" w:color="auto" w:fill="auto"/>
          </w:tcPr>
          <w:p w14:paraId="5BED7037" w14:textId="77777777" w:rsidR="004713A0" w:rsidRPr="004713A0" w:rsidRDefault="004713A0" w:rsidP="004713A0">
            <w:pPr>
              <w:ind w:firstLine="0"/>
              <w:rPr>
                <w:b/>
              </w:rPr>
            </w:pPr>
          </w:p>
        </w:tc>
        <w:tc>
          <w:tcPr>
            <w:tcW w:w="2140" w:type="dxa"/>
            <w:shd w:val="clear" w:color="auto" w:fill="auto"/>
          </w:tcPr>
          <w:p w14:paraId="3EF6DDD9" w14:textId="77777777" w:rsidR="004713A0" w:rsidRPr="004713A0" w:rsidRDefault="004713A0" w:rsidP="004713A0">
            <w:pPr>
              <w:ind w:firstLine="0"/>
              <w:jc w:val="left"/>
              <w:rPr>
                <w:i/>
                <w:iCs/>
                <w:lang w:val="en-US"/>
              </w:rPr>
            </w:pPr>
            <w:r w:rsidRPr="004713A0">
              <w:rPr>
                <w:i/>
                <w:iCs/>
                <w:lang w:val="en-US"/>
              </w:rPr>
              <w:t xml:space="preserve">his cloak </w:t>
            </w:r>
            <w:r w:rsidRPr="004713A0">
              <w:rPr>
                <w:b/>
                <w:bCs/>
                <w:i/>
                <w:iCs/>
                <w:lang w:val="en-US"/>
              </w:rPr>
              <w:t>billowing</w:t>
            </w:r>
            <w:r w:rsidRPr="004713A0">
              <w:rPr>
                <w:i/>
                <w:iCs/>
                <w:lang w:val="en-US"/>
              </w:rPr>
              <w:t xml:space="preserve"> behind him</w:t>
            </w:r>
          </w:p>
        </w:tc>
        <w:tc>
          <w:tcPr>
            <w:tcW w:w="604" w:type="dxa"/>
            <w:shd w:val="clear" w:color="auto" w:fill="auto"/>
          </w:tcPr>
          <w:p w14:paraId="1FA9AEF1" w14:textId="77777777" w:rsidR="004713A0" w:rsidRPr="004713A0" w:rsidRDefault="004713A0" w:rsidP="004713A0">
            <w:pPr>
              <w:ind w:firstLine="0"/>
            </w:pPr>
            <w:r w:rsidRPr="004713A0">
              <w:t>7</w:t>
            </w:r>
          </w:p>
        </w:tc>
        <w:tc>
          <w:tcPr>
            <w:tcW w:w="2017" w:type="dxa"/>
            <w:shd w:val="clear" w:color="auto" w:fill="C5E0B3"/>
          </w:tcPr>
          <w:p w14:paraId="4BA9169C" w14:textId="77777777" w:rsidR="004713A0" w:rsidRPr="004713A0" w:rsidRDefault="004713A0" w:rsidP="004713A0">
            <w:pPr>
              <w:ind w:firstLine="0"/>
              <w:jc w:val="left"/>
              <w:rPr>
                <w:i/>
                <w:iCs/>
              </w:rPr>
            </w:pPr>
            <w:r w:rsidRPr="004713A0">
              <w:rPr>
                <w:i/>
                <w:iCs/>
              </w:rPr>
              <w:t xml:space="preserve">a jeho plášť </w:t>
            </w:r>
            <w:r w:rsidRPr="004713A0">
              <w:rPr>
                <w:b/>
                <w:bCs/>
                <w:i/>
                <w:iCs/>
              </w:rPr>
              <w:t>se</w:t>
            </w:r>
            <w:r w:rsidRPr="004713A0">
              <w:rPr>
                <w:i/>
                <w:iCs/>
              </w:rPr>
              <w:t xml:space="preserve"> v poryvu větru </w:t>
            </w:r>
            <w:r w:rsidRPr="004713A0">
              <w:rPr>
                <w:b/>
                <w:bCs/>
                <w:i/>
                <w:iCs/>
              </w:rPr>
              <w:t>nadouval</w:t>
            </w:r>
            <w:r w:rsidRPr="004713A0">
              <w:rPr>
                <w:i/>
                <w:iCs/>
              </w:rPr>
              <w:t xml:space="preserve"> za ním</w:t>
            </w:r>
          </w:p>
        </w:tc>
        <w:tc>
          <w:tcPr>
            <w:tcW w:w="607" w:type="dxa"/>
            <w:shd w:val="clear" w:color="auto" w:fill="auto"/>
          </w:tcPr>
          <w:p w14:paraId="30D54E51" w14:textId="77777777" w:rsidR="004713A0" w:rsidRPr="004713A0" w:rsidRDefault="004713A0" w:rsidP="004713A0">
            <w:pPr>
              <w:ind w:firstLine="0"/>
            </w:pPr>
            <w:r w:rsidRPr="004713A0">
              <w:t>15</w:t>
            </w:r>
          </w:p>
        </w:tc>
        <w:tc>
          <w:tcPr>
            <w:tcW w:w="2166" w:type="dxa"/>
            <w:shd w:val="clear" w:color="auto" w:fill="C5E0B3"/>
          </w:tcPr>
          <w:p w14:paraId="022A45A2" w14:textId="77777777" w:rsidR="004713A0" w:rsidRPr="004713A0" w:rsidRDefault="004713A0" w:rsidP="004713A0">
            <w:pPr>
              <w:ind w:firstLine="0"/>
              <w:jc w:val="left"/>
              <w:rPr>
                <w:i/>
                <w:iCs/>
              </w:rPr>
            </w:pPr>
            <w:r w:rsidRPr="004713A0">
              <w:rPr>
                <w:i/>
                <w:iCs/>
              </w:rPr>
              <w:t xml:space="preserve">Plášť se mu za zády </w:t>
            </w:r>
            <w:r w:rsidRPr="004713A0">
              <w:rPr>
                <w:b/>
                <w:bCs/>
                <w:i/>
                <w:iCs/>
              </w:rPr>
              <w:t>vzdul</w:t>
            </w:r>
            <w:r w:rsidRPr="004713A0">
              <w:rPr>
                <w:i/>
                <w:iCs/>
              </w:rPr>
              <w:t xml:space="preserve"> ve větru</w:t>
            </w:r>
          </w:p>
        </w:tc>
        <w:tc>
          <w:tcPr>
            <w:tcW w:w="607" w:type="dxa"/>
            <w:shd w:val="clear" w:color="auto" w:fill="auto"/>
          </w:tcPr>
          <w:p w14:paraId="2ABE00EA" w14:textId="77777777" w:rsidR="004713A0" w:rsidRPr="004713A0" w:rsidRDefault="004713A0" w:rsidP="004713A0">
            <w:pPr>
              <w:ind w:firstLine="0"/>
            </w:pPr>
            <w:r w:rsidRPr="004713A0">
              <w:t>15</w:t>
            </w:r>
          </w:p>
        </w:tc>
      </w:tr>
      <w:tr w:rsidR="004713A0" w:rsidRPr="004713A0" w14:paraId="53C4C157" w14:textId="77777777" w:rsidTr="004713A0">
        <w:trPr>
          <w:trHeight w:val="227"/>
        </w:trPr>
        <w:tc>
          <w:tcPr>
            <w:tcW w:w="621" w:type="dxa"/>
            <w:shd w:val="clear" w:color="auto" w:fill="auto"/>
          </w:tcPr>
          <w:p w14:paraId="6AD90E07" w14:textId="77777777" w:rsidR="004713A0" w:rsidRPr="004713A0" w:rsidRDefault="004713A0" w:rsidP="004713A0">
            <w:pPr>
              <w:spacing w:line="240" w:lineRule="auto"/>
              <w:ind w:firstLine="0"/>
              <w:jc w:val="left"/>
              <w:rPr>
                <w:rFonts w:eastAsia="Calibri"/>
                <w:b/>
                <w:lang w:eastAsia="en-US"/>
              </w:rPr>
            </w:pPr>
          </w:p>
          <w:p w14:paraId="23FC005B" w14:textId="77777777" w:rsidR="004713A0" w:rsidRPr="004713A0" w:rsidRDefault="004713A0" w:rsidP="004713A0">
            <w:pPr>
              <w:spacing w:line="240" w:lineRule="auto"/>
              <w:ind w:firstLine="0"/>
              <w:jc w:val="left"/>
              <w:rPr>
                <w:rFonts w:eastAsia="Calibri"/>
                <w:b/>
                <w:lang w:eastAsia="en-US"/>
              </w:rPr>
            </w:pPr>
          </w:p>
          <w:p w14:paraId="15A6666C" w14:textId="77777777" w:rsidR="004713A0" w:rsidRPr="004713A0" w:rsidRDefault="004713A0" w:rsidP="004713A0">
            <w:pPr>
              <w:spacing w:line="240" w:lineRule="auto"/>
              <w:ind w:firstLine="0"/>
              <w:jc w:val="left"/>
              <w:rPr>
                <w:rFonts w:eastAsia="Calibri"/>
                <w:lang w:eastAsia="en-US"/>
              </w:rPr>
            </w:pPr>
          </w:p>
        </w:tc>
        <w:tc>
          <w:tcPr>
            <w:tcW w:w="2140" w:type="dxa"/>
            <w:shd w:val="clear" w:color="auto" w:fill="auto"/>
          </w:tcPr>
          <w:p w14:paraId="2BB3FC07"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a huge battle-axe, still </w:t>
            </w:r>
            <w:r w:rsidRPr="004713A0">
              <w:rPr>
                <w:rFonts w:eastAsia="Calibri"/>
                <w:b/>
                <w:bCs/>
                <w:i/>
                <w:iCs/>
                <w:lang w:val="en-US" w:eastAsia="en-US"/>
              </w:rPr>
              <w:t>lying</w:t>
            </w:r>
            <w:r w:rsidRPr="004713A0">
              <w:rPr>
                <w:rFonts w:eastAsia="Calibri"/>
                <w:i/>
                <w:iCs/>
                <w:lang w:val="en-US" w:eastAsia="en-US"/>
              </w:rPr>
              <w:t xml:space="preserve"> where he had seen it last</w:t>
            </w:r>
          </w:p>
        </w:tc>
        <w:tc>
          <w:tcPr>
            <w:tcW w:w="604" w:type="dxa"/>
            <w:shd w:val="clear" w:color="auto" w:fill="auto"/>
          </w:tcPr>
          <w:p w14:paraId="32D85443"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7</w:t>
            </w:r>
          </w:p>
        </w:tc>
        <w:tc>
          <w:tcPr>
            <w:tcW w:w="2017" w:type="dxa"/>
            <w:shd w:val="clear" w:color="auto" w:fill="auto"/>
          </w:tcPr>
          <w:p w14:paraId="30255F44"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sekeře s dvojitým ostřím, </w:t>
            </w:r>
            <w:r w:rsidRPr="004713A0">
              <w:rPr>
                <w:rFonts w:eastAsia="Calibri"/>
                <w:b/>
                <w:bCs/>
                <w:i/>
                <w:iCs/>
                <w:color w:val="000000"/>
                <w:lang w:eastAsia="en-US"/>
              </w:rPr>
              <w:t>ležící</w:t>
            </w:r>
            <w:r w:rsidRPr="004713A0">
              <w:rPr>
                <w:rFonts w:eastAsia="Calibri"/>
                <w:i/>
                <w:iCs/>
                <w:color w:val="000000"/>
                <w:lang w:eastAsia="en-US"/>
              </w:rPr>
              <w:t xml:space="preserve"> </w:t>
            </w:r>
            <w:r w:rsidRPr="004713A0">
              <w:rPr>
                <w:rFonts w:eastAsia="Calibri"/>
                <w:i/>
                <w:iCs/>
                <w:lang w:eastAsia="en-US"/>
              </w:rPr>
              <w:t>na místě, kde ji viděl posledně</w:t>
            </w:r>
          </w:p>
        </w:tc>
        <w:tc>
          <w:tcPr>
            <w:tcW w:w="607" w:type="dxa"/>
            <w:shd w:val="clear" w:color="auto" w:fill="auto"/>
          </w:tcPr>
          <w:p w14:paraId="24C46DC6"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16</w:t>
            </w:r>
          </w:p>
        </w:tc>
        <w:tc>
          <w:tcPr>
            <w:tcW w:w="2166" w:type="dxa"/>
            <w:shd w:val="clear" w:color="auto" w:fill="C5E0B3"/>
          </w:tcPr>
          <w:p w14:paraId="1EB41601"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Velká, dvojbřitá bojová sekera pořád </w:t>
            </w:r>
            <w:r w:rsidRPr="004713A0">
              <w:rPr>
                <w:rFonts w:eastAsia="Calibri"/>
                <w:b/>
                <w:bCs/>
                <w:i/>
                <w:iCs/>
                <w:lang w:eastAsia="en-US"/>
              </w:rPr>
              <w:t>ležela</w:t>
            </w:r>
            <w:r w:rsidRPr="004713A0">
              <w:rPr>
                <w:rFonts w:eastAsia="Calibri"/>
                <w:i/>
                <w:iCs/>
                <w:lang w:eastAsia="en-US"/>
              </w:rPr>
              <w:t xml:space="preserve"> tam, kde ji viděl naposledy</w:t>
            </w:r>
          </w:p>
        </w:tc>
        <w:tc>
          <w:tcPr>
            <w:tcW w:w="607" w:type="dxa"/>
            <w:shd w:val="clear" w:color="auto" w:fill="auto"/>
          </w:tcPr>
          <w:p w14:paraId="7DBCEC5E"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15</w:t>
            </w:r>
          </w:p>
        </w:tc>
      </w:tr>
      <w:tr w:rsidR="004713A0" w:rsidRPr="004713A0" w14:paraId="1B393AEC" w14:textId="77777777" w:rsidTr="004713A0">
        <w:trPr>
          <w:trHeight w:val="227"/>
        </w:trPr>
        <w:tc>
          <w:tcPr>
            <w:tcW w:w="621" w:type="dxa"/>
          </w:tcPr>
          <w:p w14:paraId="3E3A15B9" w14:textId="77777777" w:rsidR="004713A0" w:rsidRPr="004713A0" w:rsidRDefault="004713A0" w:rsidP="004713A0">
            <w:pPr>
              <w:ind w:firstLine="0"/>
              <w:rPr>
                <w:b/>
                <w:i/>
                <w:iCs/>
              </w:rPr>
            </w:pPr>
          </w:p>
        </w:tc>
        <w:tc>
          <w:tcPr>
            <w:tcW w:w="2140" w:type="dxa"/>
          </w:tcPr>
          <w:p w14:paraId="5560425B" w14:textId="77777777" w:rsidR="004713A0" w:rsidRPr="004713A0" w:rsidRDefault="004713A0" w:rsidP="004713A0">
            <w:pPr>
              <w:ind w:firstLine="0"/>
              <w:jc w:val="left"/>
              <w:rPr>
                <w:i/>
                <w:iCs/>
                <w:lang w:val="en-US"/>
              </w:rPr>
            </w:pPr>
            <w:r w:rsidRPr="004713A0">
              <w:rPr>
                <w:i/>
                <w:iCs/>
                <w:lang w:val="en-US"/>
              </w:rPr>
              <w:t xml:space="preserve">I won’t have you </w:t>
            </w:r>
            <w:r w:rsidRPr="004713A0">
              <w:rPr>
                <w:b/>
                <w:bCs/>
                <w:i/>
                <w:iCs/>
                <w:lang w:val="en-US"/>
              </w:rPr>
              <w:t>hiding</w:t>
            </w:r>
            <w:r w:rsidRPr="004713A0">
              <w:rPr>
                <w:i/>
                <w:iCs/>
                <w:lang w:val="en-US"/>
              </w:rPr>
              <w:t xml:space="preserve"> under a bush</w:t>
            </w:r>
          </w:p>
        </w:tc>
        <w:tc>
          <w:tcPr>
            <w:tcW w:w="604" w:type="dxa"/>
          </w:tcPr>
          <w:p w14:paraId="68DE8954" w14:textId="77777777" w:rsidR="004713A0" w:rsidRPr="004713A0" w:rsidRDefault="004713A0" w:rsidP="004713A0">
            <w:pPr>
              <w:ind w:firstLine="0"/>
              <w:rPr>
                <w:i/>
                <w:iCs/>
              </w:rPr>
            </w:pPr>
            <w:r w:rsidRPr="004713A0">
              <w:rPr>
                <w:i/>
                <w:iCs/>
              </w:rPr>
              <w:t>7</w:t>
            </w:r>
          </w:p>
        </w:tc>
        <w:tc>
          <w:tcPr>
            <w:tcW w:w="2017" w:type="dxa"/>
            <w:shd w:val="clear" w:color="auto" w:fill="auto"/>
          </w:tcPr>
          <w:p w14:paraId="3C47476A" w14:textId="77777777" w:rsidR="004713A0" w:rsidRPr="004713A0" w:rsidRDefault="004713A0" w:rsidP="004713A0">
            <w:pPr>
              <w:ind w:firstLine="0"/>
              <w:jc w:val="left"/>
              <w:rPr>
                <w:i/>
                <w:iCs/>
              </w:rPr>
            </w:pPr>
            <w:r w:rsidRPr="004713A0">
              <w:rPr>
                <w:i/>
                <w:iCs/>
              </w:rPr>
              <w:t xml:space="preserve">Nevzal jsem tě s sebou proto, aby ses tu </w:t>
            </w:r>
            <w:r w:rsidRPr="004713A0">
              <w:rPr>
                <w:b/>
                <w:bCs/>
                <w:i/>
                <w:iCs/>
              </w:rPr>
              <w:t>schovával</w:t>
            </w:r>
            <w:r w:rsidRPr="004713A0">
              <w:rPr>
                <w:i/>
                <w:iCs/>
              </w:rPr>
              <w:t xml:space="preserve"> pod stromem</w:t>
            </w:r>
          </w:p>
        </w:tc>
        <w:tc>
          <w:tcPr>
            <w:tcW w:w="607" w:type="dxa"/>
          </w:tcPr>
          <w:p w14:paraId="158B7691" w14:textId="77777777" w:rsidR="004713A0" w:rsidRPr="004713A0" w:rsidRDefault="004713A0" w:rsidP="004713A0">
            <w:pPr>
              <w:ind w:firstLine="0"/>
            </w:pPr>
            <w:r w:rsidRPr="004713A0">
              <w:t>16</w:t>
            </w:r>
          </w:p>
        </w:tc>
        <w:tc>
          <w:tcPr>
            <w:tcW w:w="2166" w:type="dxa"/>
            <w:shd w:val="clear" w:color="auto" w:fill="C5E0B3"/>
          </w:tcPr>
          <w:p w14:paraId="22504FFA" w14:textId="77777777" w:rsidR="004713A0" w:rsidRPr="004713A0" w:rsidRDefault="004713A0" w:rsidP="004713A0">
            <w:pPr>
              <w:ind w:firstLine="0"/>
              <w:jc w:val="left"/>
              <w:rPr>
                <w:i/>
                <w:iCs/>
              </w:rPr>
            </w:pPr>
            <w:r w:rsidRPr="004713A0">
              <w:rPr>
                <w:b/>
                <w:bCs/>
                <w:i/>
                <w:iCs/>
              </w:rPr>
              <w:t>Neschovávej se</w:t>
            </w:r>
            <w:r w:rsidRPr="004713A0">
              <w:rPr>
                <w:i/>
                <w:iCs/>
              </w:rPr>
              <w:t xml:space="preserve"> v křoví.</w:t>
            </w:r>
          </w:p>
        </w:tc>
        <w:tc>
          <w:tcPr>
            <w:tcW w:w="607" w:type="dxa"/>
          </w:tcPr>
          <w:p w14:paraId="7E18DF3E" w14:textId="77777777" w:rsidR="004713A0" w:rsidRPr="004713A0" w:rsidRDefault="004713A0" w:rsidP="004713A0">
            <w:pPr>
              <w:ind w:firstLine="0"/>
            </w:pPr>
            <w:r w:rsidRPr="004713A0">
              <w:t>15</w:t>
            </w:r>
          </w:p>
        </w:tc>
      </w:tr>
      <w:tr w:rsidR="004713A0" w:rsidRPr="004713A0" w14:paraId="0E5136DA" w14:textId="77777777" w:rsidTr="004713A0">
        <w:trPr>
          <w:trHeight w:val="227"/>
        </w:trPr>
        <w:tc>
          <w:tcPr>
            <w:tcW w:w="621" w:type="dxa"/>
          </w:tcPr>
          <w:p w14:paraId="7D962AB3" w14:textId="77777777" w:rsidR="004713A0" w:rsidRPr="004713A0" w:rsidRDefault="004713A0" w:rsidP="004713A0">
            <w:pPr>
              <w:ind w:firstLine="0"/>
              <w:rPr>
                <w:b/>
              </w:rPr>
            </w:pPr>
          </w:p>
        </w:tc>
        <w:tc>
          <w:tcPr>
            <w:tcW w:w="2140" w:type="dxa"/>
          </w:tcPr>
          <w:p w14:paraId="04F1135C" w14:textId="77777777" w:rsidR="004713A0" w:rsidRPr="004713A0" w:rsidRDefault="004713A0" w:rsidP="004713A0">
            <w:pPr>
              <w:ind w:firstLine="0"/>
              <w:jc w:val="left"/>
              <w:rPr>
                <w:i/>
                <w:iCs/>
                <w:lang w:val="en-US"/>
              </w:rPr>
            </w:pPr>
            <w:r w:rsidRPr="004713A0">
              <w:rPr>
                <w:i/>
                <w:iCs/>
                <w:lang w:val="en-US"/>
              </w:rPr>
              <w:t xml:space="preserve">Pale shapes </w:t>
            </w:r>
            <w:r w:rsidRPr="004713A0">
              <w:rPr>
                <w:b/>
                <w:bCs/>
                <w:i/>
                <w:iCs/>
                <w:lang w:val="en-US"/>
              </w:rPr>
              <w:t>gliding</w:t>
            </w:r>
            <w:r w:rsidRPr="004713A0">
              <w:rPr>
                <w:i/>
                <w:iCs/>
                <w:lang w:val="en-US"/>
              </w:rPr>
              <w:t xml:space="preserve"> through the wood.</w:t>
            </w:r>
          </w:p>
        </w:tc>
        <w:tc>
          <w:tcPr>
            <w:tcW w:w="604" w:type="dxa"/>
          </w:tcPr>
          <w:p w14:paraId="2F806D7D" w14:textId="77777777" w:rsidR="004713A0" w:rsidRPr="004713A0" w:rsidRDefault="004713A0" w:rsidP="004713A0">
            <w:pPr>
              <w:ind w:firstLine="0"/>
            </w:pPr>
            <w:r w:rsidRPr="004713A0">
              <w:t>8</w:t>
            </w:r>
          </w:p>
        </w:tc>
        <w:tc>
          <w:tcPr>
            <w:tcW w:w="2017" w:type="dxa"/>
          </w:tcPr>
          <w:p w14:paraId="6CF52FAC" w14:textId="77777777" w:rsidR="004713A0" w:rsidRPr="004713A0" w:rsidRDefault="004713A0" w:rsidP="004713A0">
            <w:pPr>
              <w:ind w:firstLine="0"/>
              <w:jc w:val="left"/>
              <w:rPr>
                <w:i/>
                <w:iCs/>
              </w:rPr>
            </w:pPr>
            <w:r w:rsidRPr="004713A0">
              <w:rPr>
                <w:i/>
                <w:iCs/>
              </w:rPr>
              <w:t xml:space="preserve">Bledé tvary </w:t>
            </w:r>
            <w:r w:rsidRPr="004713A0">
              <w:rPr>
                <w:b/>
                <w:bCs/>
                <w:i/>
                <w:iCs/>
              </w:rPr>
              <w:t>klouzající</w:t>
            </w:r>
            <w:r w:rsidRPr="004713A0">
              <w:rPr>
                <w:i/>
                <w:iCs/>
              </w:rPr>
              <w:t xml:space="preserve"> mezi stromy</w:t>
            </w:r>
          </w:p>
        </w:tc>
        <w:tc>
          <w:tcPr>
            <w:tcW w:w="607" w:type="dxa"/>
          </w:tcPr>
          <w:p w14:paraId="1532BC78" w14:textId="77777777" w:rsidR="004713A0" w:rsidRPr="004713A0" w:rsidRDefault="004713A0" w:rsidP="004713A0">
            <w:pPr>
              <w:ind w:firstLine="0"/>
            </w:pPr>
            <w:r w:rsidRPr="004713A0">
              <w:t>16</w:t>
            </w:r>
          </w:p>
        </w:tc>
        <w:tc>
          <w:tcPr>
            <w:tcW w:w="2166" w:type="dxa"/>
            <w:shd w:val="clear" w:color="auto" w:fill="C5E0B3"/>
          </w:tcPr>
          <w:p w14:paraId="5674F91F" w14:textId="77777777" w:rsidR="004713A0" w:rsidRPr="004713A0" w:rsidRDefault="004713A0" w:rsidP="004713A0">
            <w:pPr>
              <w:ind w:firstLine="0"/>
              <w:jc w:val="left"/>
              <w:rPr>
                <w:i/>
                <w:iCs/>
              </w:rPr>
            </w:pPr>
            <w:r w:rsidRPr="004713A0">
              <w:rPr>
                <w:i/>
                <w:iCs/>
              </w:rPr>
              <w:t xml:space="preserve">Lesem </w:t>
            </w:r>
            <w:r w:rsidRPr="004713A0">
              <w:rPr>
                <w:b/>
                <w:bCs/>
                <w:i/>
                <w:iCs/>
              </w:rPr>
              <w:t>klouzaly</w:t>
            </w:r>
            <w:r w:rsidRPr="004713A0">
              <w:rPr>
                <w:i/>
                <w:iCs/>
              </w:rPr>
              <w:t xml:space="preserve"> bledé postavy</w:t>
            </w:r>
          </w:p>
        </w:tc>
        <w:tc>
          <w:tcPr>
            <w:tcW w:w="607" w:type="dxa"/>
          </w:tcPr>
          <w:p w14:paraId="6085F692" w14:textId="77777777" w:rsidR="004713A0" w:rsidRPr="004713A0" w:rsidRDefault="004713A0" w:rsidP="004713A0">
            <w:pPr>
              <w:ind w:firstLine="0"/>
            </w:pPr>
            <w:r w:rsidRPr="004713A0">
              <w:t>15</w:t>
            </w:r>
          </w:p>
        </w:tc>
      </w:tr>
      <w:tr w:rsidR="004713A0" w:rsidRPr="004713A0" w14:paraId="2EF624FE" w14:textId="77777777" w:rsidTr="004713A0">
        <w:trPr>
          <w:trHeight w:val="227"/>
        </w:trPr>
        <w:tc>
          <w:tcPr>
            <w:tcW w:w="621" w:type="dxa"/>
            <w:shd w:val="clear" w:color="auto" w:fill="auto"/>
          </w:tcPr>
          <w:p w14:paraId="5CB20DAE" w14:textId="77777777" w:rsidR="004713A0" w:rsidRPr="004713A0" w:rsidRDefault="004713A0" w:rsidP="004713A0">
            <w:pPr>
              <w:ind w:firstLine="0"/>
              <w:rPr>
                <w:b/>
              </w:rPr>
            </w:pPr>
          </w:p>
        </w:tc>
        <w:tc>
          <w:tcPr>
            <w:tcW w:w="2140" w:type="dxa"/>
            <w:shd w:val="clear" w:color="auto" w:fill="auto"/>
          </w:tcPr>
          <w:p w14:paraId="35C3A6CD" w14:textId="77777777" w:rsidR="004713A0" w:rsidRPr="004713A0" w:rsidRDefault="004713A0" w:rsidP="004713A0">
            <w:pPr>
              <w:ind w:firstLine="0"/>
              <w:jc w:val="left"/>
              <w:rPr>
                <w:i/>
                <w:iCs/>
                <w:lang w:val="en-US"/>
              </w:rPr>
            </w:pPr>
            <w:r w:rsidRPr="004713A0">
              <w:rPr>
                <w:i/>
                <w:iCs/>
                <w:lang w:val="en-US"/>
              </w:rPr>
              <w:t xml:space="preserve">Branches stirred gently in the wind, </w:t>
            </w:r>
            <w:r w:rsidRPr="004713A0">
              <w:rPr>
                <w:b/>
                <w:bCs/>
                <w:i/>
                <w:iCs/>
                <w:lang w:val="en-US"/>
              </w:rPr>
              <w:t>scratching</w:t>
            </w:r>
            <w:r w:rsidRPr="004713A0">
              <w:rPr>
                <w:i/>
                <w:iCs/>
                <w:lang w:val="en-US"/>
              </w:rPr>
              <w:t xml:space="preserve"> at one another with wooden fingers</w:t>
            </w:r>
          </w:p>
        </w:tc>
        <w:tc>
          <w:tcPr>
            <w:tcW w:w="604" w:type="dxa"/>
            <w:shd w:val="clear" w:color="auto" w:fill="auto"/>
          </w:tcPr>
          <w:p w14:paraId="2DE2D11A" w14:textId="77777777" w:rsidR="004713A0" w:rsidRPr="004713A0" w:rsidRDefault="004713A0" w:rsidP="004713A0">
            <w:pPr>
              <w:ind w:firstLine="0"/>
            </w:pPr>
            <w:r w:rsidRPr="004713A0">
              <w:t>8</w:t>
            </w:r>
          </w:p>
        </w:tc>
        <w:tc>
          <w:tcPr>
            <w:tcW w:w="2017" w:type="dxa"/>
            <w:shd w:val="clear" w:color="auto" w:fill="C5E0B3"/>
          </w:tcPr>
          <w:p w14:paraId="717CA8FC" w14:textId="77777777" w:rsidR="004713A0" w:rsidRPr="004713A0" w:rsidRDefault="004713A0" w:rsidP="004713A0">
            <w:pPr>
              <w:ind w:firstLine="0"/>
              <w:jc w:val="left"/>
              <w:rPr>
                <w:i/>
                <w:iCs/>
              </w:rPr>
            </w:pPr>
            <w:r w:rsidRPr="004713A0">
              <w:rPr>
                <w:i/>
                <w:iCs/>
              </w:rPr>
              <w:t xml:space="preserve">Větve se mírně pohnuly ve větru, </w:t>
            </w:r>
            <w:r w:rsidRPr="004713A0">
              <w:rPr>
                <w:b/>
                <w:bCs/>
                <w:i/>
                <w:iCs/>
              </w:rPr>
              <w:t>zaškrábaly</w:t>
            </w:r>
            <w:r w:rsidRPr="004713A0">
              <w:rPr>
                <w:i/>
                <w:iCs/>
              </w:rPr>
              <w:t xml:space="preserve"> jedna po druhé svými dřevěnými prsty.</w:t>
            </w:r>
          </w:p>
        </w:tc>
        <w:tc>
          <w:tcPr>
            <w:tcW w:w="607" w:type="dxa"/>
            <w:shd w:val="clear" w:color="auto" w:fill="auto"/>
          </w:tcPr>
          <w:p w14:paraId="566BC3E1" w14:textId="77777777" w:rsidR="004713A0" w:rsidRPr="004713A0" w:rsidRDefault="004713A0" w:rsidP="004713A0">
            <w:pPr>
              <w:ind w:firstLine="0"/>
            </w:pPr>
            <w:r w:rsidRPr="004713A0">
              <w:t>16</w:t>
            </w:r>
          </w:p>
        </w:tc>
        <w:tc>
          <w:tcPr>
            <w:tcW w:w="2166" w:type="dxa"/>
            <w:shd w:val="clear" w:color="auto" w:fill="C5E0B3"/>
          </w:tcPr>
          <w:p w14:paraId="7F468426" w14:textId="77777777" w:rsidR="004713A0" w:rsidRPr="004713A0" w:rsidRDefault="004713A0" w:rsidP="004713A0">
            <w:pPr>
              <w:ind w:firstLine="0"/>
              <w:jc w:val="left"/>
              <w:rPr>
                <w:i/>
                <w:iCs/>
              </w:rPr>
            </w:pPr>
            <w:r w:rsidRPr="004713A0">
              <w:rPr>
                <w:i/>
                <w:iCs/>
              </w:rPr>
              <w:t xml:space="preserve">Větve se zlehka pohupovaly ve větru a dřevěnými prsty </w:t>
            </w:r>
            <w:r w:rsidRPr="004713A0">
              <w:rPr>
                <w:b/>
                <w:bCs/>
                <w:i/>
                <w:iCs/>
              </w:rPr>
              <w:t>škrábaly</w:t>
            </w:r>
            <w:r w:rsidRPr="004713A0">
              <w:rPr>
                <w:i/>
                <w:iCs/>
              </w:rPr>
              <w:t xml:space="preserve"> jedna o druhou</w:t>
            </w:r>
          </w:p>
        </w:tc>
        <w:tc>
          <w:tcPr>
            <w:tcW w:w="607" w:type="dxa"/>
            <w:shd w:val="clear" w:color="auto" w:fill="auto"/>
          </w:tcPr>
          <w:p w14:paraId="4F4897D8" w14:textId="77777777" w:rsidR="004713A0" w:rsidRPr="004713A0" w:rsidRDefault="004713A0" w:rsidP="004713A0">
            <w:pPr>
              <w:ind w:firstLine="0"/>
            </w:pPr>
            <w:r w:rsidRPr="004713A0">
              <w:t>15</w:t>
            </w:r>
          </w:p>
        </w:tc>
      </w:tr>
      <w:tr w:rsidR="004713A0" w:rsidRPr="004713A0" w14:paraId="54354944" w14:textId="77777777" w:rsidTr="004713A0">
        <w:trPr>
          <w:trHeight w:val="227"/>
        </w:trPr>
        <w:tc>
          <w:tcPr>
            <w:tcW w:w="621" w:type="dxa"/>
          </w:tcPr>
          <w:p w14:paraId="33F5F0DA" w14:textId="77777777" w:rsidR="004713A0" w:rsidRPr="004713A0" w:rsidRDefault="004713A0" w:rsidP="004713A0">
            <w:pPr>
              <w:ind w:firstLine="0"/>
              <w:rPr>
                <w:b/>
              </w:rPr>
            </w:pPr>
          </w:p>
        </w:tc>
        <w:tc>
          <w:tcPr>
            <w:tcW w:w="2140" w:type="dxa"/>
          </w:tcPr>
          <w:p w14:paraId="7D25A718" w14:textId="77777777" w:rsidR="004713A0" w:rsidRPr="004713A0" w:rsidRDefault="004713A0" w:rsidP="004713A0">
            <w:pPr>
              <w:ind w:firstLine="0"/>
              <w:jc w:val="left"/>
              <w:rPr>
                <w:bCs/>
                <w:i/>
                <w:iCs/>
                <w:lang w:val="en-US"/>
              </w:rPr>
            </w:pPr>
            <w:r w:rsidRPr="004713A0">
              <w:rPr>
                <w:bCs/>
                <w:i/>
                <w:iCs/>
                <w:lang w:val="en-US"/>
              </w:rPr>
              <w:t xml:space="preserve">the shifting patterns of their delicate armor </w:t>
            </w:r>
            <w:r w:rsidRPr="004713A0">
              <w:rPr>
                <w:b/>
                <w:i/>
                <w:iCs/>
                <w:lang w:val="en-US"/>
              </w:rPr>
              <w:t>making</w:t>
            </w:r>
            <w:r w:rsidRPr="004713A0">
              <w:rPr>
                <w:bCs/>
                <w:i/>
                <w:iCs/>
                <w:lang w:val="en-US"/>
              </w:rPr>
              <w:t xml:space="preserve"> them all but invisible in the wood.</w:t>
            </w:r>
          </w:p>
        </w:tc>
        <w:tc>
          <w:tcPr>
            <w:tcW w:w="604" w:type="dxa"/>
          </w:tcPr>
          <w:p w14:paraId="288843FF" w14:textId="77777777" w:rsidR="004713A0" w:rsidRPr="004713A0" w:rsidRDefault="004713A0" w:rsidP="004713A0">
            <w:pPr>
              <w:ind w:firstLine="0"/>
              <w:jc w:val="left"/>
              <w:rPr>
                <w:bCs/>
              </w:rPr>
            </w:pPr>
            <w:r w:rsidRPr="004713A0">
              <w:rPr>
                <w:bCs/>
              </w:rPr>
              <w:t>9</w:t>
            </w:r>
          </w:p>
        </w:tc>
        <w:tc>
          <w:tcPr>
            <w:tcW w:w="2017" w:type="dxa"/>
            <w:shd w:val="clear" w:color="auto" w:fill="C5E0B3"/>
          </w:tcPr>
          <w:p w14:paraId="0EA56648" w14:textId="77777777" w:rsidR="004713A0" w:rsidRPr="004713A0" w:rsidRDefault="004713A0" w:rsidP="004713A0">
            <w:pPr>
              <w:ind w:firstLine="0"/>
              <w:jc w:val="left"/>
              <w:rPr>
                <w:bCs/>
                <w:i/>
                <w:iCs/>
              </w:rPr>
            </w:pPr>
            <w:proofErr w:type="spellStart"/>
            <w:r w:rsidRPr="004713A0">
              <w:rPr>
                <w:bCs/>
                <w:i/>
                <w:iCs/>
                <w:lang w:val="en-US"/>
              </w:rPr>
              <w:t>Proměnlivé</w:t>
            </w:r>
            <w:proofErr w:type="spellEnd"/>
            <w:r w:rsidRPr="004713A0">
              <w:rPr>
                <w:bCs/>
                <w:i/>
                <w:iCs/>
                <w:lang w:val="en-US"/>
              </w:rPr>
              <w:t xml:space="preserve"> </w:t>
            </w:r>
            <w:proofErr w:type="spellStart"/>
            <w:r w:rsidRPr="004713A0">
              <w:rPr>
                <w:bCs/>
                <w:i/>
                <w:iCs/>
                <w:lang w:val="en-US"/>
              </w:rPr>
              <w:t>vzory</w:t>
            </w:r>
            <w:proofErr w:type="spellEnd"/>
            <w:r w:rsidRPr="004713A0">
              <w:rPr>
                <w:bCs/>
                <w:i/>
                <w:iCs/>
                <w:lang w:val="en-US"/>
              </w:rPr>
              <w:t xml:space="preserve"> </w:t>
            </w:r>
            <w:proofErr w:type="spellStart"/>
            <w:r w:rsidRPr="004713A0">
              <w:rPr>
                <w:bCs/>
                <w:i/>
                <w:iCs/>
                <w:lang w:val="en-US"/>
              </w:rPr>
              <w:t>na</w:t>
            </w:r>
            <w:proofErr w:type="spellEnd"/>
            <w:r w:rsidRPr="004713A0">
              <w:rPr>
                <w:bCs/>
                <w:i/>
                <w:iCs/>
                <w:lang w:val="en-US"/>
              </w:rPr>
              <w:t xml:space="preserve"> </w:t>
            </w:r>
            <w:proofErr w:type="spellStart"/>
            <w:r w:rsidRPr="004713A0">
              <w:rPr>
                <w:bCs/>
                <w:i/>
                <w:iCs/>
                <w:lang w:val="en-US"/>
              </w:rPr>
              <w:t>jejich</w:t>
            </w:r>
            <w:proofErr w:type="spellEnd"/>
            <w:r w:rsidRPr="004713A0">
              <w:rPr>
                <w:bCs/>
                <w:i/>
                <w:iCs/>
                <w:lang w:val="en-US"/>
              </w:rPr>
              <w:t xml:space="preserve"> </w:t>
            </w:r>
            <w:proofErr w:type="spellStart"/>
            <w:r w:rsidRPr="004713A0">
              <w:rPr>
                <w:bCs/>
                <w:i/>
                <w:iCs/>
                <w:lang w:val="en-US"/>
              </w:rPr>
              <w:t>skvostných</w:t>
            </w:r>
            <w:proofErr w:type="spellEnd"/>
            <w:r w:rsidRPr="004713A0">
              <w:rPr>
                <w:bCs/>
                <w:i/>
                <w:iCs/>
                <w:lang w:val="en-US"/>
              </w:rPr>
              <w:t xml:space="preserve"> </w:t>
            </w:r>
            <w:proofErr w:type="spellStart"/>
            <w:r w:rsidRPr="004713A0">
              <w:rPr>
                <w:bCs/>
                <w:i/>
                <w:iCs/>
                <w:lang w:val="en-US"/>
              </w:rPr>
              <w:t>zbrojích</w:t>
            </w:r>
            <w:proofErr w:type="spellEnd"/>
            <w:r w:rsidRPr="004713A0">
              <w:rPr>
                <w:bCs/>
                <w:i/>
                <w:iCs/>
                <w:lang w:val="en-US"/>
              </w:rPr>
              <w:t xml:space="preserve"> </w:t>
            </w:r>
            <w:r w:rsidRPr="004713A0">
              <w:rPr>
                <w:b/>
                <w:i/>
                <w:iCs/>
                <w:lang w:val="en-US"/>
              </w:rPr>
              <w:t>je</w:t>
            </w:r>
            <w:r w:rsidRPr="004713A0">
              <w:rPr>
                <w:bCs/>
                <w:i/>
                <w:iCs/>
                <w:lang w:val="en-US"/>
              </w:rPr>
              <w:t xml:space="preserve"> v lese </w:t>
            </w:r>
            <w:proofErr w:type="spellStart"/>
            <w:r w:rsidRPr="004713A0">
              <w:rPr>
                <w:b/>
                <w:i/>
                <w:iCs/>
                <w:lang w:val="en-US"/>
              </w:rPr>
              <w:t>činily</w:t>
            </w:r>
            <w:proofErr w:type="spellEnd"/>
            <w:r w:rsidRPr="004713A0">
              <w:rPr>
                <w:bCs/>
                <w:i/>
                <w:iCs/>
                <w:lang w:val="en-US"/>
              </w:rPr>
              <w:t xml:space="preserve"> </w:t>
            </w:r>
            <w:proofErr w:type="spellStart"/>
            <w:r w:rsidRPr="004713A0">
              <w:rPr>
                <w:bCs/>
                <w:i/>
                <w:iCs/>
                <w:lang w:val="en-US"/>
              </w:rPr>
              <w:t>neviditelnými</w:t>
            </w:r>
            <w:proofErr w:type="spellEnd"/>
            <w:r w:rsidRPr="004713A0">
              <w:rPr>
                <w:bCs/>
                <w:i/>
                <w:iCs/>
                <w:lang w:val="en-US"/>
              </w:rPr>
              <w:t>.</w:t>
            </w:r>
          </w:p>
        </w:tc>
        <w:tc>
          <w:tcPr>
            <w:tcW w:w="607" w:type="dxa"/>
          </w:tcPr>
          <w:p w14:paraId="7A51870F" w14:textId="77777777" w:rsidR="004713A0" w:rsidRPr="004713A0" w:rsidRDefault="004713A0" w:rsidP="004713A0">
            <w:pPr>
              <w:ind w:firstLine="0"/>
              <w:jc w:val="left"/>
              <w:rPr>
                <w:bCs/>
              </w:rPr>
            </w:pPr>
            <w:r w:rsidRPr="004713A0">
              <w:rPr>
                <w:bCs/>
              </w:rPr>
              <w:t>18</w:t>
            </w:r>
          </w:p>
        </w:tc>
        <w:tc>
          <w:tcPr>
            <w:tcW w:w="2166" w:type="dxa"/>
            <w:shd w:val="clear" w:color="auto" w:fill="C5E0B3"/>
          </w:tcPr>
          <w:p w14:paraId="24B73F6A" w14:textId="77777777" w:rsidR="004713A0" w:rsidRPr="004713A0" w:rsidRDefault="004713A0" w:rsidP="004713A0">
            <w:pPr>
              <w:ind w:firstLine="0"/>
              <w:jc w:val="left"/>
              <w:rPr>
                <w:bCs/>
              </w:rPr>
            </w:pPr>
            <w:proofErr w:type="spellStart"/>
            <w:r w:rsidRPr="004713A0">
              <w:rPr>
                <w:bCs/>
                <w:i/>
                <w:iCs/>
                <w:lang w:val="en-US"/>
              </w:rPr>
              <w:t>díky</w:t>
            </w:r>
            <w:proofErr w:type="spellEnd"/>
            <w:r w:rsidRPr="004713A0">
              <w:rPr>
                <w:bCs/>
                <w:i/>
                <w:iCs/>
                <w:lang w:val="en-US"/>
              </w:rPr>
              <w:t xml:space="preserve"> </w:t>
            </w:r>
            <w:proofErr w:type="spellStart"/>
            <w:r w:rsidRPr="004713A0">
              <w:rPr>
                <w:bCs/>
                <w:i/>
                <w:iCs/>
                <w:lang w:val="en-US"/>
              </w:rPr>
              <w:t>měňavým</w:t>
            </w:r>
            <w:proofErr w:type="spellEnd"/>
            <w:r w:rsidRPr="004713A0">
              <w:rPr>
                <w:bCs/>
                <w:i/>
                <w:iCs/>
                <w:lang w:val="en-US"/>
              </w:rPr>
              <w:t xml:space="preserve"> </w:t>
            </w:r>
            <w:proofErr w:type="spellStart"/>
            <w:r w:rsidRPr="004713A0">
              <w:rPr>
                <w:bCs/>
                <w:i/>
                <w:iCs/>
                <w:lang w:val="en-US"/>
              </w:rPr>
              <w:t>vzorům</w:t>
            </w:r>
            <w:proofErr w:type="spellEnd"/>
            <w:r w:rsidRPr="004713A0">
              <w:rPr>
                <w:bCs/>
                <w:i/>
                <w:iCs/>
                <w:lang w:val="en-US"/>
              </w:rPr>
              <w:t xml:space="preserve"> </w:t>
            </w:r>
            <w:proofErr w:type="spellStart"/>
            <w:r w:rsidRPr="004713A0">
              <w:rPr>
                <w:bCs/>
                <w:i/>
                <w:iCs/>
                <w:lang w:val="en-US"/>
              </w:rPr>
              <w:t>pancířů</w:t>
            </w:r>
            <w:proofErr w:type="spellEnd"/>
            <w:r w:rsidRPr="004713A0">
              <w:rPr>
                <w:bCs/>
                <w:i/>
                <w:iCs/>
                <w:lang w:val="en-US"/>
              </w:rPr>
              <w:t xml:space="preserve"> </w:t>
            </w:r>
            <w:proofErr w:type="spellStart"/>
            <w:r w:rsidRPr="004713A0">
              <w:rPr>
                <w:b/>
                <w:i/>
                <w:iCs/>
                <w:lang w:val="en-US"/>
              </w:rPr>
              <w:t>byli</w:t>
            </w:r>
            <w:proofErr w:type="spellEnd"/>
            <w:r w:rsidRPr="004713A0">
              <w:rPr>
                <w:bCs/>
                <w:i/>
                <w:iCs/>
                <w:lang w:val="en-US"/>
              </w:rPr>
              <w:t xml:space="preserve"> v lese </w:t>
            </w:r>
            <w:proofErr w:type="spellStart"/>
            <w:r w:rsidRPr="004713A0">
              <w:rPr>
                <w:bCs/>
                <w:i/>
                <w:iCs/>
                <w:lang w:val="en-US"/>
              </w:rPr>
              <w:t>téměř</w:t>
            </w:r>
            <w:proofErr w:type="spellEnd"/>
            <w:r w:rsidRPr="004713A0">
              <w:rPr>
                <w:bCs/>
                <w:i/>
                <w:iCs/>
                <w:lang w:val="en-US"/>
              </w:rPr>
              <w:t xml:space="preserve"> </w:t>
            </w:r>
            <w:proofErr w:type="spellStart"/>
            <w:r w:rsidRPr="004713A0">
              <w:rPr>
                <w:bCs/>
                <w:i/>
                <w:iCs/>
                <w:lang w:val="en-US"/>
              </w:rPr>
              <w:t>neviditelní</w:t>
            </w:r>
            <w:proofErr w:type="spellEnd"/>
          </w:p>
        </w:tc>
        <w:tc>
          <w:tcPr>
            <w:tcW w:w="607" w:type="dxa"/>
          </w:tcPr>
          <w:p w14:paraId="25088DD1" w14:textId="77777777" w:rsidR="004713A0" w:rsidRPr="004713A0" w:rsidRDefault="004713A0" w:rsidP="004713A0">
            <w:pPr>
              <w:ind w:firstLine="0"/>
              <w:rPr>
                <w:bCs/>
              </w:rPr>
            </w:pPr>
            <w:r w:rsidRPr="004713A0">
              <w:rPr>
                <w:bCs/>
              </w:rPr>
              <w:t>17</w:t>
            </w:r>
          </w:p>
        </w:tc>
      </w:tr>
      <w:tr w:rsidR="004713A0" w:rsidRPr="004713A0" w14:paraId="47A0D3A1" w14:textId="77777777" w:rsidTr="004713A0">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1B489457" w14:textId="77777777" w:rsidR="004713A0" w:rsidRPr="004713A0" w:rsidRDefault="004713A0" w:rsidP="004713A0">
            <w:pPr>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4A6F90E4"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his breath </w:t>
            </w:r>
            <w:r w:rsidRPr="004713A0">
              <w:rPr>
                <w:rFonts w:eastAsia="Calibri"/>
                <w:b/>
                <w:bCs/>
                <w:i/>
                <w:iCs/>
                <w:lang w:val="en-US" w:eastAsia="en-US"/>
              </w:rPr>
              <w:t>steaming</w:t>
            </w:r>
            <w:r w:rsidRPr="004713A0">
              <w:rPr>
                <w:rFonts w:eastAsia="Calibri"/>
                <w:i/>
                <w:iCs/>
                <w:lang w:val="en-US" w:eastAsia="en-US"/>
              </w:rPr>
              <w:t xml:space="preserve"> in the moonlight</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5165904" w14:textId="77777777" w:rsidR="004713A0" w:rsidRPr="004713A0" w:rsidRDefault="004713A0" w:rsidP="004713A0">
            <w:pPr>
              <w:ind w:firstLine="0"/>
              <w:rPr>
                <w:rFonts w:eastAsia="Calibri"/>
                <w:lang w:eastAsia="en-US"/>
              </w:rPr>
            </w:pPr>
            <w:r w:rsidRPr="004713A0">
              <w:rPr>
                <w:rFonts w:eastAsia="Calibri"/>
                <w:lang w:eastAsia="en-US"/>
              </w:rPr>
              <w:t>9</w:t>
            </w:r>
          </w:p>
        </w:tc>
        <w:tc>
          <w:tcPr>
            <w:tcW w:w="2017" w:type="dxa"/>
            <w:tcBorders>
              <w:top w:val="single" w:sz="4" w:space="0" w:color="000000"/>
              <w:left w:val="single" w:sz="4" w:space="0" w:color="000000"/>
              <w:bottom w:val="single" w:sz="4" w:space="0" w:color="000000"/>
              <w:right w:val="single" w:sz="4" w:space="0" w:color="000000"/>
            </w:tcBorders>
            <w:shd w:val="clear" w:color="auto" w:fill="C5E0B3"/>
          </w:tcPr>
          <w:p w14:paraId="3561AE4B"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a jeho dech </w:t>
            </w:r>
            <w:r w:rsidRPr="004713A0">
              <w:rPr>
                <w:rFonts w:eastAsia="Calibri"/>
                <w:b/>
                <w:bCs/>
                <w:i/>
                <w:iCs/>
                <w:lang w:eastAsia="en-US"/>
              </w:rPr>
              <w:t>se</w:t>
            </w:r>
            <w:r w:rsidRPr="004713A0">
              <w:rPr>
                <w:rFonts w:eastAsia="Calibri"/>
                <w:i/>
                <w:iCs/>
                <w:lang w:eastAsia="en-US"/>
              </w:rPr>
              <w:t xml:space="preserve"> v měsíčním svitu </w:t>
            </w:r>
            <w:r w:rsidRPr="004713A0">
              <w:rPr>
                <w:rFonts w:eastAsia="Calibri"/>
                <w:b/>
                <w:bCs/>
                <w:i/>
                <w:iCs/>
                <w:lang w:eastAsia="en-US"/>
              </w:rPr>
              <w:t>srážel</w:t>
            </w:r>
            <w:r w:rsidRPr="004713A0">
              <w:rPr>
                <w:rFonts w:eastAsia="Calibri"/>
                <w:i/>
                <w:iCs/>
                <w:lang w:eastAsia="en-US"/>
              </w:rPr>
              <w:t xml:space="preserve"> v bílé obláčky</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F6843CA" w14:textId="77777777" w:rsidR="004713A0" w:rsidRPr="004713A0" w:rsidRDefault="004713A0" w:rsidP="004713A0">
            <w:pPr>
              <w:ind w:firstLine="0"/>
              <w:rPr>
                <w:rFonts w:eastAsia="Calibri"/>
                <w:lang w:eastAsia="en-US"/>
              </w:rPr>
            </w:pPr>
            <w:r w:rsidRPr="004713A0">
              <w:rPr>
                <w:bCs/>
              </w:rPr>
              <w:t>18</w:t>
            </w:r>
          </w:p>
        </w:tc>
        <w:tc>
          <w:tcPr>
            <w:tcW w:w="2166" w:type="dxa"/>
            <w:tcBorders>
              <w:top w:val="single" w:sz="4" w:space="0" w:color="000000"/>
              <w:left w:val="single" w:sz="4" w:space="0" w:color="000000"/>
              <w:bottom w:val="single" w:sz="4" w:space="0" w:color="000000"/>
              <w:right w:val="single" w:sz="4" w:space="0" w:color="000000"/>
            </w:tcBorders>
            <w:shd w:val="clear" w:color="auto" w:fill="C5E0B3"/>
          </w:tcPr>
          <w:p w14:paraId="5DFDA6B3"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od úst mu v měsíčním světle </w:t>
            </w:r>
            <w:r w:rsidRPr="004713A0">
              <w:rPr>
                <w:rFonts w:eastAsia="Calibri"/>
                <w:b/>
                <w:bCs/>
                <w:i/>
                <w:iCs/>
                <w:lang w:eastAsia="en-US"/>
              </w:rPr>
              <w:t>šla</w:t>
            </w:r>
            <w:r w:rsidRPr="004713A0">
              <w:rPr>
                <w:rFonts w:eastAsia="Calibri"/>
                <w:i/>
                <w:iCs/>
                <w:lang w:eastAsia="en-US"/>
              </w:rPr>
              <w:t xml:space="preserve"> pára</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6F106DA" w14:textId="77777777" w:rsidR="004713A0" w:rsidRPr="004713A0" w:rsidRDefault="004713A0" w:rsidP="004713A0">
            <w:pPr>
              <w:ind w:firstLine="0"/>
              <w:rPr>
                <w:rFonts w:eastAsia="Calibri"/>
                <w:lang w:eastAsia="en-US"/>
              </w:rPr>
            </w:pPr>
            <w:r w:rsidRPr="004713A0">
              <w:rPr>
                <w:rFonts w:eastAsia="Calibri"/>
                <w:lang w:eastAsia="en-US"/>
              </w:rPr>
              <w:t>17</w:t>
            </w:r>
          </w:p>
        </w:tc>
      </w:tr>
      <w:tr w:rsidR="004713A0" w:rsidRPr="004713A0" w14:paraId="4C266F24" w14:textId="77777777" w:rsidTr="004713A0">
        <w:trPr>
          <w:trHeight w:val="227"/>
        </w:trPr>
        <w:tc>
          <w:tcPr>
            <w:tcW w:w="621" w:type="dxa"/>
          </w:tcPr>
          <w:p w14:paraId="7FE399AE" w14:textId="77777777" w:rsidR="004713A0" w:rsidRPr="004713A0" w:rsidRDefault="004713A0" w:rsidP="004713A0">
            <w:pPr>
              <w:rPr>
                <w:bCs/>
              </w:rPr>
            </w:pPr>
          </w:p>
        </w:tc>
        <w:tc>
          <w:tcPr>
            <w:tcW w:w="2140" w:type="dxa"/>
          </w:tcPr>
          <w:p w14:paraId="598BB261" w14:textId="77777777" w:rsidR="004713A0" w:rsidRPr="004713A0" w:rsidRDefault="004713A0" w:rsidP="004713A0">
            <w:pPr>
              <w:ind w:firstLine="0"/>
              <w:jc w:val="left"/>
              <w:rPr>
                <w:bCs/>
                <w:i/>
                <w:iCs/>
                <w:lang w:val="en-US"/>
              </w:rPr>
            </w:pPr>
            <w:r w:rsidRPr="004713A0">
              <w:rPr>
                <w:bCs/>
                <w:i/>
                <w:iCs/>
                <w:lang w:val="en-US"/>
              </w:rPr>
              <w:t xml:space="preserve">scarce </w:t>
            </w:r>
            <w:r w:rsidRPr="004713A0">
              <w:rPr>
                <w:b/>
                <w:i/>
                <w:iCs/>
                <w:lang w:val="en-US"/>
              </w:rPr>
              <w:t>daring</w:t>
            </w:r>
            <w:r w:rsidRPr="004713A0">
              <w:rPr>
                <w:bCs/>
                <w:i/>
                <w:iCs/>
                <w:lang w:val="en-US"/>
              </w:rPr>
              <w:t xml:space="preserve"> to breathe</w:t>
            </w:r>
          </w:p>
        </w:tc>
        <w:tc>
          <w:tcPr>
            <w:tcW w:w="604" w:type="dxa"/>
          </w:tcPr>
          <w:p w14:paraId="5F470AFA" w14:textId="77777777" w:rsidR="004713A0" w:rsidRPr="004713A0" w:rsidRDefault="004713A0" w:rsidP="004713A0">
            <w:pPr>
              <w:ind w:firstLine="0"/>
              <w:rPr>
                <w:bCs/>
              </w:rPr>
            </w:pPr>
            <w:r w:rsidRPr="004713A0">
              <w:rPr>
                <w:bCs/>
              </w:rPr>
              <w:t>10</w:t>
            </w:r>
          </w:p>
        </w:tc>
        <w:tc>
          <w:tcPr>
            <w:tcW w:w="2017" w:type="dxa"/>
            <w:shd w:val="clear" w:color="auto" w:fill="auto"/>
          </w:tcPr>
          <w:p w14:paraId="437D0D8F" w14:textId="77777777" w:rsidR="004713A0" w:rsidRPr="004713A0" w:rsidRDefault="004713A0" w:rsidP="004713A0">
            <w:pPr>
              <w:ind w:firstLine="0"/>
              <w:jc w:val="left"/>
              <w:rPr>
                <w:bCs/>
                <w:i/>
                <w:iCs/>
              </w:rPr>
            </w:pPr>
            <w:proofErr w:type="spellStart"/>
            <w:r w:rsidRPr="004713A0">
              <w:rPr>
                <w:bCs/>
                <w:i/>
                <w:iCs/>
                <w:lang w:val="en-US"/>
              </w:rPr>
              <w:t>kde</w:t>
            </w:r>
            <w:proofErr w:type="spellEnd"/>
            <w:r w:rsidRPr="004713A0">
              <w:rPr>
                <w:bCs/>
                <w:i/>
                <w:iCs/>
                <w:lang w:val="en-US"/>
              </w:rPr>
              <w:t xml:space="preserve"> </w:t>
            </w:r>
            <w:r w:rsidRPr="004713A0">
              <w:rPr>
                <w:b/>
                <w:i/>
                <w:iCs/>
                <w:lang w:val="en-US"/>
              </w:rPr>
              <w:t>se</w:t>
            </w:r>
            <w:r w:rsidRPr="004713A0">
              <w:rPr>
                <w:bCs/>
                <w:i/>
                <w:iCs/>
                <w:lang w:val="en-US"/>
              </w:rPr>
              <w:t xml:space="preserve"> </w:t>
            </w:r>
            <w:proofErr w:type="spellStart"/>
            <w:r w:rsidRPr="004713A0">
              <w:rPr>
                <w:b/>
                <w:i/>
                <w:iCs/>
                <w:lang w:val="en-US"/>
              </w:rPr>
              <w:t>stěží</w:t>
            </w:r>
            <w:proofErr w:type="spellEnd"/>
            <w:r w:rsidRPr="004713A0">
              <w:rPr>
                <w:bCs/>
                <w:i/>
                <w:iCs/>
                <w:lang w:val="en-US"/>
              </w:rPr>
              <w:t xml:space="preserve"> </w:t>
            </w:r>
            <w:proofErr w:type="spellStart"/>
            <w:r w:rsidRPr="004713A0">
              <w:rPr>
                <w:b/>
                <w:i/>
                <w:iCs/>
                <w:lang w:val="en-US"/>
              </w:rPr>
              <w:t>odvažoval</w:t>
            </w:r>
            <w:proofErr w:type="spellEnd"/>
            <w:r w:rsidRPr="004713A0">
              <w:rPr>
                <w:bCs/>
                <w:i/>
                <w:iCs/>
                <w:lang w:val="en-US"/>
              </w:rPr>
              <w:t xml:space="preserve"> </w:t>
            </w:r>
            <w:proofErr w:type="spellStart"/>
            <w:r w:rsidRPr="004713A0">
              <w:rPr>
                <w:bCs/>
                <w:i/>
                <w:iCs/>
                <w:lang w:val="en-US"/>
              </w:rPr>
              <w:t>dýchat</w:t>
            </w:r>
            <w:proofErr w:type="spellEnd"/>
          </w:p>
        </w:tc>
        <w:tc>
          <w:tcPr>
            <w:tcW w:w="607" w:type="dxa"/>
          </w:tcPr>
          <w:p w14:paraId="2F7E00A4" w14:textId="77777777" w:rsidR="004713A0" w:rsidRPr="004713A0" w:rsidRDefault="004713A0" w:rsidP="004713A0">
            <w:pPr>
              <w:ind w:firstLine="0"/>
              <w:rPr>
                <w:bCs/>
              </w:rPr>
            </w:pPr>
            <w:r w:rsidRPr="004713A0">
              <w:rPr>
                <w:bCs/>
              </w:rPr>
              <w:t>19</w:t>
            </w:r>
          </w:p>
        </w:tc>
        <w:tc>
          <w:tcPr>
            <w:tcW w:w="2166" w:type="dxa"/>
            <w:shd w:val="clear" w:color="auto" w:fill="C5E0B3"/>
          </w:tcPr>
          <w:p w14:paraId="0FEB5751" w14:textId="77777777" w:rsidR="004713A0" w:rsidRPr="004713A0" w:rsidRDefault="004713A0" w:rsidP="004713A0">
            <w:pPr>
              <w:ind w:firstLine="0"/>
              <w:jc w:val="left"/>
              <w:rPr>
                <w:bCs/>
                <w:i/>
                <w:iCs/>
              </w:rPr>
            </w:pPr>
            <w:r w:rsidRPr="004713A0">
              <w:rPr>
                <w:bCs/>
                <w:i/>
                <w:iCs/>
                <w:lang w:val="en-US"/>
              </w:rPr>
              <w:t xml:space="preserve">a </w:t>
            </w:r>
            <w:proofErr w:type="spellStart"/>
            <w:r w:rsidRPr="004713A0">
              <w:rPr>
                <w:bCs/>
                <w:i/>
                <w:iCs/>
                <w:lang w:val="en-US"/>
              </w:rPr>
              <w:t>skoro</w:t>
            </w:r>
            <w:proofErr w:type="spellEnd"/>
            <w:r w:rsidRPr="004713A0">
              <w:rPr>
                <w:bCs/>
                <w:i/>
                <w:iCs/>
                <w:lang w:val="en-US"/>
              </w:rPr>
              <w:t xml:space="preserve"> </w:t>
            </w:r>
            <w:r w:rsidRPr="004713A0">
              <w:rPr>
                <w:b/>
                <w:i/>
                <w:iCs/>
                <w:lang w:val="en-US"/>
              </w:rPr>
              <w:t>se</w:t>
            </w:r>
            <w:r w:rsidRPr="004713A0">
              <w:rPr>
                <w:bCs/>
                <w:i/>
                <w:iCs/>
                <w:lang w:val="en-US"/>
              </w:rPr>
              <w:t xml:space="preserve"> </w:t>
            </w:r>
            <w:proofErr w:type="spellStart"/>
            <w:r w:rsidRPr="004713A0">
              <w:rPr>
                <w:b/>
                <w:i/>
                <w:iCs/>
                <w:lang w:val="en-US"/>
              </w:rPr>
              <w:t>neodvažoval</w:t>
            </w:r>
            <w:proofErr w:type="spellEnd"/>
            <w:r w:rsidRPr="004713A0">
              <w:rPr>
                <w:bCs/>
                <w:i/>
                <w:iCs/>
                <w:lang w:val="en-US"/>
              </w:rPr>
              <w:t xml:space="preserve"> ani </w:t>
            </w:r>
            <w:proofErr w:type="spellStart"/>
            <w:r w:rsidRPr="004713A0">
              <w:rPr>
                <w:bCs/>
                <w:i/>
                <w:iCs/>
                <w:lang w:val="en-US"/>
              </w:rPr>
              <w:t>dýchat</w:t>
            </w:r>
            <w:proofErr w:type="spellEnd"/>
          </w:p>
        </w:tc>
        <w:tc>
          <w:tcPr>
            <w:tcW w:w="607" w:type="dxa"/>
          </w:tcPr>
          <w:p w14:paraId="528179B1" w14:textId="77777777" w:rsidR="004713A0" w:rsidRPr="004713A0" w:rsidRDefault="004713A0" w:rsidP="004713A0">
            <w:pPr>
              <w:ind w:firstLine="0"/>
              <w:rPr>
                <w:bCs/>
              </w:rPr>
            </w:pPr>
            <w:r w:rsidRPr="004713A0">
              <w:rPr>
                <w:bCs/>
              </w:rPr>
              <w:t>17</w:t>
            </w:r>
          </w:p>
        </w:tc>
      </w:tr>
      <w:tr w:rsidR="004713A0" w:rsidRPr="004713A0" w14:paraId="256C2BEA" w14:textId="77777777" w:rsidTr="004713A0">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79828ADF" w14:textId="77777777" w:rsidR="004713A0" w:rsidRPr="004713A0" w:rsidRDefault="004713A0" w:rsidP="004713A0">
            <w:pPr>
              <w:rPr>
                <w:bCs/>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20168234" w14:textId="77777777" w:rsidR="004713A0" w:rsidRPr="004713A0" w:rsidRDefault="004713A0" w:rsidP="004713A0">
            <w:pPr>
              <w:ind w:firstLine="0"/>
              <w:jc w:val="left"/>
              <w:rPr>
                <w:bCs/>
                <w:i/>
                <w:iCs/>
                <w:lang w:val="en-US"/>
              </w:rPr>
            </w:pPr>
            <w:r w:rsidRPr="004713A0">
              <w:rPr>
                <w:bCs/>
                <w:i/>
                <w:iCs/>
                <w:lang w:val="en-US"/>
              </w:rPr>
              <w:t xml:space="preserve">he </w:t>
            </w:r>
            <w:r w:rsidRPr="004713A0">
              <w:rPr>
                <w:b/>
                <w:i/>
                <w:iCs/>
                <w:lang w:val="en-US"/>
              </w:rPr>
              <w:t>came</w:t>
            </w:r>
            <w:r w:rsidRPr="004713A0">
              <w:rPr>
                <w:bCs/>
                <w:i/>
                <w:iCs/>
                <w:lang w:val="en-US"/>
              </w:rPr>
              <w:t xml:space="preserve"> </w:t>
            </w:r>
            <w:r w:rsidRPr="004713A0">
              <w:rPr>
                <w:b/>
                <w:i/>
                <w:iCs/>
                <w:lang w:val="en-US"/>
              </w:rPr>
              <w:t>up</w:t>
            </w:r>
            <w:r w:rsidRPr="004713A0">
              <w:rPr>
                <w:bCs/>
                <w:i/>
                <w:iCs/>
                <w:lang w:val="en-US"/>
              </w:rPr>
              <w:t xml:space="preserve"> </w:t>
            </w:r>
            <w:r w:rsidRPr="004713A0">
              <w:rPr>
                <w:b/>
                <w:i/>
                <w:iCs/>
                <w:lang w:val="en-US"/>
              </w:rPr>
              <w:t>snarling</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A8DBBAA" w14:textId="77777777" w:rsidR="004713A0" w:rsidRPr="004713A0" w:rsidRDefault="004713A0" w:rsidP="004713A0">
            <w:pPr>
              <w:ind w:firstLine="0"/>
              <w:rPr>
                <w:bCs/>
              </w:rPr>
            </w:pPr>
            <w:r w:rsidRPr="004713A0">
              <w:rPr>
                <w:bCs/>
              </w:rPr>
              <w:t>10</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4A653A21" w14:textId="77777777" w:rsidR="004713A0" w:rsidRPr="004713A0" w:rsidRDefault="004713A0" w:rsidP="004713A0">
            <w:pPr>
              <w:ind w:firstLine="0"/>
              <w:jc w:val="left"/>
              <w:rPr>
                <w:bCs/>
                <w:i/>
                <w:iCs/>
                <w:lang w:val="en-US"/>
              </w:rPr>
            </w:pPr>
            <w:r w:rsidRPr="004713A0">
              <w:rPr>
                <w:bCs/>
                <w:i/>
                <w:iCs/>
                <w:lang w:val="en-US"/>
              </w:rPr>
              <w:t>a</w:t>
            </w:r>
            <w:r w:rsidRPr="004713A0">
              <w:rPr>
                <w:b/>
                <w:i/>
                <w:iCs/>
                <w:lang w:val="en-US"/>
              </w:rPr>
              <w:t xml:space="preserve"> </w:t>
            </w:r>
            <w:proofErr w:type="spellStart"/>
            <w:r w:rsidRPr="004713A0">
              <w:rPr>
                <w:b/>
                <w:i/>
                <w:iCs/>
                <w:lang w:val="en-US"/>
              </w:rPr>
              <w:t>vyřítil</w:t>
            </w:r>
            <w:proofErr w:type="spellEnd"/>
            <w:r w:rsidRPr="004713A0">
              <w:rPr>
                <w:b/>
                <w:i/>
                <w:iCs/>
                <w:lang w:val="en-US"/>
              </w:rPr>
              <w:t xml:space="preserve"> se</w:t>
            </w:r>
            <w:r w:rsidRPr="004713A0">
              <w:rPr>
                <w:bCs/>
                <w:i/>
                <w:iCs/>
                <w:lang w:val="en-US"/>
              </w:rPr>
              <w:t xml:space="preserve"> </w:t>
            </w:r>
            <w:proofErr w:type="spellStart"/>
            <w:r w:rsidRPr="004713A0">
              <w:rPr>
                <w:bCs/>
                <w:i/>
                <w:iCs/>
                <w:lang w:val="en-US"/>
              </w:rPr>
              <w:t>kupředu</w:t>
            </w:r>
            <w:proofErr w:type="spellEnd"/>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873E7DF" w14:textId="77777777" w:rsidR="004713A0" w:rsidRPr="004713A0" w:rsidRDefault="004713A0" w:rsidP="004713A0">
            <w:pPr>
              <w:ind w:firstLine="0"/>
              <w:rPr>
                <w:bCs/>
              </w:rPr>
            </w:pPr>
            <w:r w:rsidRPr="004713A0">
              <w:rPr>
                <w:bCs/>
              </w:rPr>
              <w:t>18</w:t>
            </w:r>
          </w:p>
        </w:tc>
        <w:tc>
          <w:tcPr>
            <w:tcW w:w="2166" w:type="dxa"/>
            <w:tcBorders>
              <w:top w:val="single" w:sz="4" w:space="0" w:color="000000"/>
              <w:left w:val="single" w:sz="4" w:space="0" w:color="000000"/>
              <w:bottom w:val="single" w:sz="4" w:space="0" w:color="000000"/>
              <w:right w:val="single" w:sz="4" w:space="0" w:color="000000"/>
            </w:tcBorders>
            <w:shd w:val="clear" w:color="auto" w:fill="C5E0B3"/>
          </w:tcPr>
          <w:p w14:paraId="01930E5D" w14:textId="77777777" w:rsidR="004713A0" w:rsidRPr="004713A0" w:rsidRDefault="004713A0" w:rsidP="004713A0">
            <w:pPr>
              <w:ind w:firstLine="0"/>
              <w:jc w:val="left"/>
              <w:rPr>
                <w:bCs/>
                <w:i/>
                <w:iCs/>
                <w:lang w:val="en-US"/>
              </w:rPr>
            </w:pPr>
            <w:proofErr w:type="spellStart"/>
            <w:r w:rsidRPr="004713A0">
              <w:rPr>
                <w:bCs/>
                <w:i/>
                <w:iCs/>
                <w:lang w:val="en-US"/>
              </w:rPr>
              <w:t>zuřivě</w:t>
            </w:r>
            <w:proofErr w:type="spellEnd"/>
            <w:r w:rsidRPr="004713A0">
              <w:rPr>
                <w:bCs/>
                <w:i/>
                <w:iCs/>
                <w:lang w:val="en-US"/>
              </w:rPr>
              <w:t xml:space="preserve"> </w:t>
            </w:r>
            <w:proofErr w:type="spellStart"/>
            <w:r w:rsidRPr="004713A0">
              <w:rPr>
                <w:b/>
                <w:i/>
                <w:iCs/>
                <w:lang w:val="en-US"/>
              </w:rPr>
              <w:t>vyrazil</w:t>
            </w:r>
            <w:proofErr w:type="spellEnd"/>
            <w:r w:rsidRPr="004713A0">
              <w:rPr>
                <w:bCs/>
                <w:i/>
                <w:iCs/>
                <w:lang w:val="en-US"/>
              </w:rPr>
              <w:t xml:space="preserve"> </w:t>
            </w:r>
            <w:proofErr w:type="spellStart"/>
            <w:r w:rsidRPr="004713A0">
              <w:rPr>
                <w:bCs/>
                <w:i/>
                <w:iCs/>
                <w:lang w:val="en-US"/>
              </w:rPr>
              <w:t>kupředu</w:t>
            </w:r>
            <w:proofErr w:type="spellEnd"/>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19AA9AE" w14:textId="77777777" w:rsidR="004713A0" w:rsidRPr="004713A0" w:rsidRDefault="004713A0" w:rsidP="004713A0">
            <w:pPr>
              <w:ind w:firstLine="0"/>
              <w:rPr>
                <w:bCs/>
              </w:rPr>
            </w:pPr>
            <w:r w:rsidRPr="004713A0">
              <w:rPr>
                <w:bCs/>
              </w:rPr>
              <w:t>17</w:t>
            </w:r>
          </w:p>
        </w:tc>
      </w:tr>
      <w:tr w:rsidR="004713A0" w:rsidRPr="004713A0" w14:paraId="4A16310F" w14:textId="77777777" w:rsidTr="004713A0">
        <w:trPr>
          <w:trHeight w:val="227"/>
        </w:trPr>
        <w:tc>
          <w:tcPr>
            <w:tcW w:w="621" w:type="dxa"/>
          </w:tcPr>
          <w:p w14:paraId="41DD7BB9" w14:textId="77777777" w:rsidR="004713A0" w:rsidRPr="004713A0" w:rsidRDefault="004713A0" w:rsidP="004713A0">
            <w:pPr>
              <w:spacing w:line="240" w:lineRule="auto"/>
              <w:ind w:firstLine="0"/>
              <w:jc w:val="left"/>
              <w:rPr>
                <w:rFonts w:eastAsia="Calibri"/>
                <w:b/>
                <w:lang w:eastAsia="en-US"/>
              </w:rPr>
            </w:pPr>
          </w:p>
        </w:tc>
        <w:tc>
          <w:tcPr>
            <w:tcW w:w="2140" w:type="dxa"/>
          </w:tcPr>
          <w:p w14:paraId="68E02CE0"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he came up snarling, </w:t>
            </w:r>
            <w:r w:rsidRPr="004713A0">
              <w:rPr>
                <w:rFonts w:eastAsia="Calibri"/>
                <w:b/>
                <w:bCs/>
                <w:i/>
                <w:iCs/>
                <w:lang w:val="en-US" w:eastAsia="en-US"/>
              </w:rPr>
              <w:t>lifting</w:t>
            </w:r>
            <w:r w:rsidRPr="004713A0">
              <w:rPr>
                <w:rFonts w:eastAsia="Calibri"/>
                <w:i/>
                <w:iCs/>
                <w:lang w:val="en-US" w:eastAsia="en-US"/>
              </w:rPr>
              <w:t xml:space="preserve"> the frost-covered longsword with both hands</w:t>
            </w:r>
          </w:p>
        </w:tc>
        <w:tc>
          <w:tcPr>
            <w:tcW w:w="604" w:type="dxa"/>
          </w:tcPr>
          <w:p w14:paraId="7B268C9A"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10</w:t>
            </w:r>
          </w:p>
        </w:tc>
        <w:tc>
          <w:tcPr>
            <w:tcW w:w="2017" w:type="dxa"/>
            <w:shd w:val="clear" w:color="auto" w:fill="C5E0B3"/>
          </w:tcPr>
          <w:p w14:paraId="10ECDA1F"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vyřítil se kupředu. </w:t>
            </w:r>
            <w:r w:rsidRPr="004713A0">
              <w:rPr>
                <w:rFonts w:eastAsia="Calibri"/>
                <w:b/>
                <w:bCs/>
                <w:i/>
                <w:iCs/>
                <w:lang w:eastAsia="en-US"/>
              </w:rPr>
              <w:t>Zvedl</w:t>
            </w:r>
            <w:r w:rsidRPr="004713A0">
              <w:rPr>
                <w:rFonts w:eastAsia="Calibri"/>
                <w:i/>
                <w:iCs/>
                <w:lang w:eastAsia="en-US"/>
              </w:rPr>
              <w:t xml:space="preserve"> svůj námrazou pokrytý meč oběma rukama</w:t>
            </w:r>
          </w:p>
          <w:p w14:paraId="69789992" w14:textId="77777777" w:rsidR="004713A0" w:rsidRPr="004713A0" w:rsidRDefault="004713A0" w:rsidP="004713A0">
            <w:pPr>
              <w:ind w:firstLine="0"/>
              <w:jc w:val="left"/>
              <w:rPr>
                <w:rFonts w:eastAsia="Calibri"/>
                <w:i/>
                <w:iCs/>
                <w:lang w:eastAsia="en-US"/>
              </w:rPr>
            </w:pPr>
          </w:p>
        </w:tc>
        <w:tc>
          <w:tcPr>
            <w:tcW w:w="607" w:type="dxa"/>
          </w:tcPr>
          <w:p w14:paraId="52A86CBA"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18</w:t>
            </w:r>
          </w:p>
        </w:tc>
        <w:tc>
          <w:tcPr>
            <w:tcW w:w="2166" w:type="dxa"/>
            <w:shd w:val="clear" w:color="auto" w:fill="C5E0B3"/>
          </w:tcPr>
          <w:p w14:paraId="225FEA9F"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vykřikl, oběma rukama </w:t>
            </w:r>
            <w:r w:rsidRPr="004713A0">
              <w:rPr>
                <w:rFonts w:eastAsia="Calibri"/>
                <w:b/>
                <w:bCs/>
                <w:i/>
                <w:iCs/>
                <w:lang w:eastAsia="en-US"/>
              </w:rPr>
              <w:t>pozvedl</w:t>
            </w:r>
            <w:r w:rsidRPr="004713A0">
              <w:rPr>
                <w:rFonts w:eastAsia="Calibri"/>
                <w:i/>
                <w:iCs/>
                <w:lang w:eastAsia="en-US"/>
              </w:rPr>
              <w:t xml:space="preserve"> ojíněný meč, zuřivě vyrazil kupředu</w:t>
            </w:r>
          </w:p>
        </w:tc>
        <w:tc>
          <w:tcPr>
            <w:tcW w:w="607" w:type="dxa"/>
          </w:tcPr>
          <w:p w14:paraId="54B8A170"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17</w:t>
            </w:r>
          </w:p>
        </w:tc>
      </w:tr>
      <w:tr w:rsidR="004713A0" w:rsidRPr="004713A0" w14:paraId="44678D05" w14:textId="77777777" w:rsidTr="004713A0">
        <w:trPr>
          <w:trHeight w:val="227"/>
        </w:trPr>
        <w:tc>
          <w:tcPr>
            <w:tcW w:w="621" w:type="dxa"/>
          </w:tcPr>
          <w:p w14:paraId="5064F174" w14:textId="77777777" w:rsidR="004713A0" w:rsidRPr="004713A0" w:rsidRDefault="004713A0" w:rsidP="004713A0">
            <w:pPr>
              <w:ind w:firstLine="0"/>
              <w:rPr>
                <w:b/>
              </w:rPr>
            </w:pPr>
          </w:p>
        </w:tc>
        <w:tc>
          <w:tcPr>
            <w:tcW w:w="2140" w:type="dxa"/>
          </w:tcPr>
          <w:p w14:paraId="4B8FC349" w14:textId="77777777" w:rsidR="004713A0" w:rsidRPr="004713A0" w:rsidRDefault="004713A0" w:rsidP="004713A0">
            <w:pPr>
              <w:ind w:firstLine="0"/>
              <w:jc w:val="left"/>
              <w:rPr>
                <w:i/>
                <w:iCs/>
                <w:lang w:val="en-US"/>
              </w:rPr>
            </w:pPr>
            <w:r w:rsidRPr="004713A0">
              <w:rPr>
                <w:i/>
                <w:iCs/>
                <w:lang w:val="en-US"/>
              </w:rPr>
              <w:t xml:space="preserve">and </w:t>
            </w:r>
            <w:r w:rsidRPr="004713A0">
              <w:rPr>
                <w:b/>
                <w:bCs/>
                <w:i/>
                <w:iCs/>
                <w:lang w:val="en-US"/>
              </w:rPr>
              <w:t>swinging</w:t>
            </w:r>
            <w:r w:rsidRPr="004713A0">
              <w:rPr>
                <w:i/>
                <w:iCs/>
                <w:lang w:val="en-US"/>
              </w:rPr>
              <w:t xml:space="preserve"> it around in a flat sidearm slash</w:t>
            </w:r>
          </w:p>
        </w:tc>
        <w:tc>
          <w:tcPr>
            <w:tcW w:w="604" w:type="dxa"/>
          </w:tcPr>
          <w:p w14:paraId="6543A0AF" w14:textId="77777777" w:rsidR="004713A0" w:rsidRPr="004713A0" w:rsidRDefault="004713A0" w:rsidP="004713A0">
            <w:pPr>
              <w:ind w:firstLine="0"/>
            </w:pPr>
            <w:r w:rsidRPr="004713A0">
              <w:t>10</w:t>
            </w:r>
          </w:p>
        </w:tc>
        <w:tc>
          <w:tcPr>
            <w:tcW w:w="2017" w:type="dxa"/>
            <w:shd w:val="clear" w:color="auto" w:fill="C5E0B3"/>
          </w:tcPr>
          <w:p w14:paraId="6E783941" w14:textId="77777777" w:rsidR="004713A0" w:rsidRPr="004713A0" w:rsidRDefault="004713A0" w:rsidP="004713A0">
            <w:pPr>
              <w:ind w:firstLine="0"/>
              <w:jc w:val="left"/>
              <w:rPr>
                <w:i/>
                <w:iCs/>
              </w:rPr>
            </w:pPr>
            <w:r w:rsidRPr="004713A0">
              <w:rPr>
                <w:i/>
                <w:iCs/>
              </w:rPr>
              <w:t xml:space="preserve">a </w:t>
            </w:r>
            <w:r w:rsidRPr="004713A0">
              <w:rPr>
                <w:b/>
                <w:bCs/>
                <w:i/>
                <w:iCs/>
              </w:rPr>
              <w:t>otočil</w:t>
            </w:r>
            <w:r w:rsidRPr="004713A0">
              <w:rPr>
                <w:i/>
                <w:iCs/>
              </w:rPr>
              <w:t xml:space="preserve"> jím dokola v plochém bočním seku</w:t>
            </w:r>
          </w:p>
        </w:tc>
        <w:tc>
          <w:tcPr>
            <w:tcW w:w="607" w:type="dxa"/>
          </w:tcPr>
          <w:p w14:paraId="15397118" w14:textId="77777777" w:rsidR="004713A0" w:rsidRPr="004713A0" w:rsidRDefault="004713A0" w:rsidP="004713A0">
            <w:pPr>
              <w:ind w:firstLine="0"/>
            </w:pPr>
            <w:r w:rsidRPr="004713A0">
              <w:t>18</w:t>
            </w:r>
          </w:p>
        </w:tc>
        <w:tc>
          <w:tcPr>
            <w:tcW w:w="2166" w:type="dxa"/>
            <w:shd w:val="clear" w:color="auto" w:fill="C5E0B3"/>
          </w:tcPr>
          <w:p w14:paraId="57B47092" w14:textId="77777777" w:rsidR="004713A0" w:rsidRPr="004713A0" w:rsidRDefault="004713A0" w:rsidP="004713A0">
            <w:pPr>
              <w:ind w:firstLine="0"/>
              <w:jc w:val="left"/>
              <w:rPr>
                <w:i/>
                <w:iCs/>
              </w:rPr>
            </w:pPr>
            <w:r w:rsidRPr="004713A0">
              <w:rPr>
                <w:i/>
                <w:iCs/>
              </w:rPr>
              <w:t xml:space="preserve">čepelí naplocho </w:t>
            </w:r>
            <w:r w:rsidRPr="004713A0">
              <w:rPr>
                <w:b/>
                <w:bCs/>
                <w:i/>
                <w:iCs/>
              </w:rPr>
              <w:t>máchl</w:t>
            </w:r>
            <w:r w:rsidRPr="004713A0">
              <w:rPr>
                <w:i/>
                <w:iCs/>
              </w:rPr>
              <w:t xml:space="preserve"> do strany</w:t>
            </w:r>
          </w:p>
        </w:tc>
        <w:tc>
          <w:tcPr>
            <w:tcW w:w="607" w:type="dxa"/>
          </w:tcPr>
          <w:p w14:paraId="404F7C7D" w14:textId="77777777" w:rsidR="004713A0" w:rsidRPr="004713A0" w:rsidRDefault="004713A0" w:rsidP="004713A0">
            <w:pPr>
              <w:ind w:firstLine="0"/>
            </w:pPr>
            <w:r w:rsidRPr="004713A0">
              <w:t>17</w:t>
            </w:r>
          </w:p>
        </w:tc>
      </w:tr>
      <w:tr w:rsidR="004713A0" w:rsidRPr="004713A0" w14:paraId="008AD044" w14:textId="77777777" w:rsidTr="004713A0">
        <w:trPr>
          <w:trHeight w:val="227"/>
        </w:trPr>
        <w:tc>
          <w:tcPr>
            <w:tcW w:w="621" w:type="dxa"/>
            <w:shd w:val="clear" w:color="auto" w:fill="auto"/>
          </w:tcPr>
          <w:p w14:paraId="5399C8D7" w14:textId="77777777" w:rsidR="004713A0" w:rsidRPr="004713A0" w:rsidRDefault="004713A0" w:rsidP="004713A0">
            <w:pPr>
              <w:ind w:firstLine="0"/>
              <w:rPr>
                <w:b/>
              </w:rPr>
            </w:pPr>
          </w:p>
        </w:tc>
        <w:tc>
          <w:tcPr>
            <w:tcW w:w="2140" w:type="dxa"/>
            <w:shd w:val="clear" w:color="auto" w:fill="auto"/>
          </w:tcPr>
          <w:p w14:paraId="4DBAB9A5" w14:textId="77777777" w:rsidR="004713A0" w:rsidRPr="004713A0" w:rsidRDefault="004713A0" w:rsidP="004713A0">
            <w:pPr>
              <w:ind w:firstLine="0"/>
              <w:jc w:val="left"/>
              <w:rPr>
                <w:i/>
                <w:iCs/>
                <w:lang w:val="en-US"/>
              </w:rPr>
            </w:pPr>
            <w:r w:rsidRPr="004713A0">
              <w:rPr>
                <w:i/>
                <w:iCs/>
                <w:lang w:val="en-US"/>
              </w:rPr>
              <w:t xml:space="preserve">Royce went to his knees, </w:t>
            </w:r>
            <w:r w:rsidRPr="004713A0">
              <w:rPr>
                <w:b/>
                <w:bCs/>
                <w:i/>
                <w:iCs/>
                <w:lang w:val="en-US"/>
              </w:rPr>
              <w:t>shrieking</w:t>
            </w:r>
            <w:r w:rsidRPr="004713A0">
              <w:rPr>
                <w:i/>
                <w:iCs/>
                <w:lang w:val="en-US"/>
              </w:rPr>
              <w:t>,</w:t>
            </w:r>
          </w:p>
        </w:tc>
        <w:tc>
          <w:tcPr>
            <w:tcW w:w="604" w:type="dxa"/>
            <w:shd w:val="clear" w:color="auto" w:fill="auto"/>
          </w:tcPr>
          <w:p w14:paraId="0F70CB1B" w14:textId="77777777" w:rsidR="004713A0" w:rsidRPr="004713A0" w:rsidRDefault="004713A0" w:rsidP="004713A0">
            <w:pPr>
              <w:ind w:firstLine="0"/>
            </w:pPr>
            <w:r w:rsidRPr="004713A0">
              <w:t>10</w:t>
            </w:r>
          </w:p>
        </w:tc>
        <w:tc>
          <w:tcPr>
            <w:tcW w:w="2017" w:type="dxa"/>
            <w:shd w:val="clear" w:color="auto" w:fill="auto"/>
          </w:tcPr>
          <w:p w14:paraId="752C8E51" w14:textId="77777777" w:rsidR="004713A0" w:rsidRPr="004713A0" w:rsidRDefault="004713A0" w:rsidP="004713A0">
            <w:pPr>
              <w:ind w:firstLine="0"/>
              <w:jc w:val="left"/>
              <w:rPr>
                <w:i/>
                <w:iCs/>
              </w:rPr>
            </w:pPr>
            <w:r w:rsidRPr="004713A0">
              <w:rPr>
                <w:i/>
                <w:iCs/>
              </w:rPr>
              <w:t xml:space="preserve">Royce </w:t>
            </w:r>
            <w:r w:rsidRPr="004713A0">
              <w:rPr>
                <w:b/>
                <w:bCs/>
                <w:i/>
                <w:iCs/>
              </w:rPr>
              <w:t>s nářkem</w:t>
            </w:r>
            <w:r w:rsidRPr="004713A0">
              <w:rPr>
                <w:i/>
                <w:iCs/>
              </w:rPr>
              <w:t xml:space="preserve"> klesl na kolena</w:t>
            </w:r>
          </w:p>
        </w:tc>
        <w:tc>
          <w:tcPr>
            <w:tcW w:w="607" w:type="dxa"/>
            <w:shd w:val="clear" w:color="auto" w:fill="auto"/>
          </w:tcPr>
          <w:p w14:paraId="495CAC84" w14:textId="77777777" w:rsidR="004713A0" w:rsidRPr="004713A0" w:rsidRDefault="004713A0" w:rsidP="004713A0">
            <w:pPr>
              <w:ind w:firstLine="0"/>
            </w:pPr>
            <w:r w:rsidRPr="004713A0">
              <w:t>19</w:t>
            </w:r>
          </w:p>
        </w:tc>
        <w:tc>
          <w:tcPr>
            <w:tcW w:w="2166" w:type="dxa"/>
            <w:shd w:val="clear" w:color="auto" w:fill="C5E0B3"/>
          </w:tcPr>
          <w:p w14:paraId="03531DCC" w14:textId="77777777" w:rsidR="004713A0" w:rsidRPr="004713A0" w:rsidRDefault="004713A0" w:rsidP="004713A0">
            <w:pPr>
              <w:ind w:firstLine="0"/>
              <w:jc w:val="left"/>
              <w:rPr>
                <w:i/>
                <w:iCs/>
              </w:rPr>
            </w:pPr>
            <w:r w:rsidRPr="004713A0">
              <w:rPr>
                <w:i/>
                <w:iCs/>
              </w:rPr>
              <w:t xml:space="preserve">Royce si klekl, </w:t>
            </w:r>
            <w:r w:rsidRPr="004713A0">
              <w:rPr>
                <w:b/>
                <w:bCs/>
                <w:i/>
                <w:iCs/>
              </w:rPr>
              <w:t>zaječel</w:t>
            </w:r>
            <w:r w:rsidRPr="004713A0">
              <w:rPr>
                <w:i/>
                <w:iCs/>
              </w:rPr>
              <w:t>,</w:t>
            </w:r>
          </w:p>
        </w:tc>
        <w:tc>
          <w:tcPr>
            <w:tcW w:w="607" w:type="dxa"/>
            <w:shd w:val="clear" w:color="auto" w:fill="auto"/>
          </w:tcPr>
          <w:p w14:paraId="26AAC66B" w14:textId="77777777" w:rsidR="004713A0" w:rsidRPr="004713A0" w:rsidRDefault="004713A0" w:rsidP="004713A0">
            <w:pPr>
              <w:ind w:firstLine="0"/>
            </w:pPr>
            <w:r w:rsidRPr="004713A0">
              <w:t>17</w:t>
            </w:r>
          </w:p>
        </w:tc>
      </w:tr>
      <w:tr w:rsidR="004713A0" w:rsidRPr="004713A0" w14:paraId="64987411" w14:textId="77777777" w:rsidTr="004713A0">
        <w:trPr>
          <w:trHeight w:val="227"/>
        </w:trPr>
        <w:tc>
          <w:tcPr>
            <w:tcW w:w="621" w:type="dxa"/>
            <w:shd w:val="clear" w:color="auto" w:fill="auto"/>
            <w:vAlign w:val="center"/>
          </w:tcPr>
          <w:p w14:paraId="68647F91" w14:textId="77777777" w:rsidR="004713A0" w:rsidRPr="004713A0" w:rsidRDefault="004713A0" w:rsidP="004713A0">
            <w:pPr>
              <w:spacing w:line="240" w:lineRule="auto"/>
              <w:ind w:firstLine="0"/>
              <w:jc w:val="center"/>
              <w:rPr>
                <w:rFonts w:eastAsia="Calibri"/>
                <w:lang w:eastAsia="en-US"/>
              </w:rPr>
            </w:pPr>
          </w:p>
        </w:tc>
        <w:tc>
          <w:tcPr>
            <w:tcW w:w="2140" w:type="dxa"/>
            <w:shd w:val="clear" w:color="auto" w:fill="auto"/>
          </w:tcPr>
          <w:p w14:paraId="727EC6B9" w14:textId="77777777" w:rsidR="004713A0" w:rsidRPr="004713A0" w:rsidRDefault="004713A0" w:rsidP="004713A0">
            <w:pPr>
              <w:ind w:firstLine="0"/>
              <w:jc w:val="left"/>
              <w:rPr>
                <w:rFonts w:eastAsia="Calibri"/>
                <w:i/>
                <w:iCs/>
                <w:lang w:eastAsia="en-US"/>
              </w:rPr>
            </w:pPr>
            <w:r w:rsidRPr="004713A0">
              <w:rPr>
                <w:rFonts w:eastAsia="Calibri"/>
                <w:i/>
                <w:iCs/>
                <w:lang w:val="en-US" w:eastAsia="en-US"/>
              </w:rPr>
              <w:t xml:space="preserve">In the kitchen, </w:t>
            </w:r>
            <w:r w:rsidRPr="004713A0">
              <w:rPr>
                <w:rFonts w:eastAsia="Calibri"/>
                <w:b/>
                <w:bCs/>
                <w:i/>
                <w:iCs/>
                <w:lang w:val="en-US" w:eastAsia="en-US"/>
              </w:rPr>
              <w:t>arguing</w:t>
            </w:r>
            <w:r w:rsidRPr="004713A0">
              <w:rPr>
                <w:rFonts w:eastAsia="Calibri"/>
                <w:i/>
                <w:iCs/>
                <w:lang w:val="en-US" w:eastAsia="en-US"/>
              </w:rPr>
              <w:t xml:space="preserve"> about names</w:t>
            </w:r>
          </w:p>
        </w:tc>
        <w:tc>
          <w:tcPr>
            <w:tcW w:w="604" w:type="dxa"/>
            <w:shd w:val="clear" w:color="auto" w:fill="auto"/>
          </w:tcPr>
          <w:p w14:paraId="049AA5D7"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20</w:t>
            </w:r>
          </w:p>
        </w:tc>
        <w:tc>
          <w:tcPr>
            <w:tcW w:w="2017" w:type="dxa"/>
            <w:shd w:val="clear" w:color="auto" w:fill="C5E0B3"/>
          </w:tcPr>
          <w:p w14:paraId="3BD8DBAF"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V kuchyni. </w:t>
            </w:r>
            <w:r w:rsidRPr="004713A0">
              <w:rPr>
                <w:rFonts w:eastAsia="Calibri"/>
                <w:b/>
                <w:bCs/>
                <w:i/>
                <w:iCs/>
                <w:lang w:eastAsia="en-US"/>
              </w:rPr>
              <w:t>Hádají</w:t>
            </w:r>
            <w:r w:rsidRPr="004713A0">
              <w:rPr>
                <w:rFonts w:eastAsia="Calibri"/>
                <w:i/>
                <w:iCs/>
                <w:lang w:eastAsia="en-US"/>
              </w:rPr>
              <w:t xml:space="preserve"> </w:t>
            </w:r>
            <w:r w:rsidRPr="004713A0">
              <w:rPr>
                <w:rFonts w:eastAsia="Calibri"/>
                <w:b/>
                <w:bCs/>
                <w:i/>
                <w:iCs/>
                <w:lang w:eastAsia="en-US"/>
              </w:rPr>
              <w:t>se</w:t>
            </w:r>
            <w:r w:rsidRPr="004713A0">
              <w:rPr>
                <w:rFonts w:eastAsia="Calibri"/>
                <w:i/>
                <w:iCs/>
                <w:lang w:eastAsia="en-US"/>
              </w:rPr>
              <w:t xml:space="preserve"> tam</w:t>
            </w:r>
          </w:p>
          <w:p w14:paraId="0970935B" w14:textId="77777777" w:rsidR="004713A0" w:rsidRPr="004713A0" w:rsidRDefault="004713A0" w:rsidP="004713A0">
            <w:pPr>
              <w:ind w:firstLine="0"/>
              <w:jc w:val="left"/>
              <w:rPr>
                <w:rFonts w:eastAsia="Calibri"/>
                <w:i/>
                <w:iCs/>
                <w:lang w:eastAsia="en-US"/>
              </w:rPr>
            </w:pPr>
            <w:r w:rsidRPr="004713A0">
              <w:rPr>
                <w:rFonts w:eastAsia="Calibri"/>
                <w:i/>
                <w:iCs/>
                <w:lang w:eastAsia="en-US"/>
              </w:rPr>
              <w:t>kvůli jménům</w:t>
            </w:r>
          </w:p>
        </w:tc>
        <w:tc>
          <w:tcPr>
            <w:tcW w:w="607" w:type="dxa"/>
            <w:shd w:val="clear" w:color="auto" w:fill="auto"/>
          </w:tcPr>
          <w:p w14:paraId="3ED1C82D"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30</w:t>
            </w:r>
          </w:p>
        </w:tc>
        <w:tc>
          <w:tcPr>
            <w:tcW w:w="2166" w:type="dxa"/>
            <w:shd w:val="clear" w:color="auto" w:fill="C5E0B3"/>
          </w:tcPr>
          <w:p w14:paraId="10F93015"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V kuchyni. </w:t>
            </w:r>
            <w:r w:rsidRPr="004713A0">
              <w:rPr>
                <w:rFonts w:eastAsia="Calibri"/>
                <w:b/>
                <w:bCs/>
                <w:i/>
                <w:iCs/>
                <w:lang w:eastAsia="en-US"/>
              </w:rPr>
              <w:t>Hádají</w:t>
            </w:r>
            <w:r w:rsidRPr="004713A0">
              <w:rPr>
                <w:rFonts w:eastAsia="Calibri"/>
                <w:i/>
                <w:iCs/>
                <w:lang w:eastAsia="en-US"/>
              </w:rPr>
              <w:t xml:space="preserve"> </w:t>
            </w:r>
            <w:r w:rsidRPr="004713A0">
              <w:rPr>
                <w:rFonts w:eastAsia="Calibri"/>
                <w:b/>
                <w:bCs/>
                <w:i/>
                <w:iCs/>
                <w:lang w:eastAsia="en-US"/>
              </w:rPr>
              <w:t>se</w:t>
            </w:r>
            <w:r w:rsidRPr="004713A0">
              <w:rPr>
                <w:rFonts w:eastAsia="Calibri"/>
                <w:i/>
                <w:iCs/>
                <w:lang w:eastAsia="en-US"/>
              </w:rPr>
              <w:t>, jak se budou jmenovat</w:t>
            </w:r>
          </w:p>
        </w:tc>
        <w:tc>
          <w:tcPr>
            <w:tcW w:w="607" w:type="dxa"/>
            <w:shd w:val="clear" w:color="auto" w:fill="auto"/>
          </w:tcPr>
          <w:p w14:paraId="42B63EEA"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28</w:t>
            </w:r>
          </w:p>
        </w:tc>
      </w:tr>
      <w:tr w:rsidR="004713A0" w:rsidRPr="004713A0" w14:paraId="6B2C6E34" w14:textId="77777777" w:rsidTr="004713A0">
        <w:trPr>
          <w:trHeight w:val="227"/>
        </w:trPr>
        <w:tc>
          <w:tcPr>
            <w:tcW w:w="621" w:type="dxa"/>
            <w:shd w:val="clear" w:color="auto" w:fill="auto"/>
            <w:vAlign w:val="center"/>
          </w:tcPr>
          <w:p w14:paraId="47A9A0F1" w14:textId="77777777" w:rsidR="004713A0" w:rsidRPr="004713A0" w:rsidRDefault="004713A0" w:rsidP="004713A0">
            <w:pPr>
              <w:spacing w:line="240" w:lineRule="auto"/>
              <w:ind w:firstLine="0"/>
              <w:jc w:val="center"/>
              <w:rPr>
                <w:rFonts w:eastAsia="Calibri"/>
                <w:b/>
                <w:lang w:eastAsia="en-US"/>
              </w:rPr>
            </w:pPr>
          </w:p>
        </w:tc>
        <w:tc>
          <w:tcPr>
            <w:tcW w:w="2140" w:type="dxa"/>
            <w:shd w:val="clear" w:color="auto" w:fill="auto"/>
          </w:tcPr>
          <w:p w14:paraId="5190258D"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He ran it lightly up the </w:t>
            </w:r>
            <w:proofErr w:type="spellStart"/>
            <w:r w:rsidRPr="004713A0">
              <w:rPr>
                <w:rFonts w:eastAsia="Calibri"/>
                <w:i/>
                <w:iCs/>
                <w:lang w:val="en-US" w:eastAsia="en-US"/>
              </w:rPr>
              <w:t>greatsword</w:t>
            </w:r>
            <w:proofErr w:type="spellEnd"/>
            <w:r w:rsidRPr="004713A0">
              <w:rPr>
                <w:rFonts w:eastAsia="Calibri"/>
                <w:i/>
                <w:iCs/>
                <w:lang w:val="en-US" w:eastAsia="en-US"/>
              </w:rPr>
              <w:t xml:space="preserve"> […], </w:t>
            </w:r>
            <w:r w:rsidRPr="004713A0">
              <w:rPr>
                <w:rFonts w:eastAsia="Calibri"/>
                <w:b/>
                <w:bCs/>
                <w:i/>
                <w:iCs/>
                <w:lang w:val="en-US" w:eastAsia="en-US"/>
              </w:rPr>
              <w:t>polishing</w:t>
            </w:r>
            <w:r w:rsidRPr="004713A0">
              <w:rPr>
                <w:rFonts w:eastAsia="Calibri"/>
                <w:i/>
                <w:iCs/>
                <w:lang w:val="en-US" w:eastAsia="en-US"/>
              </w:rPr>
              <w:t xml:space="preserve"> the metal to a dark glow</w:t>
            </w:r>
          </w:p>
        </w:tc>
        <w:tc>
          <w:tcPr>
            <w:tcW w:w="604" w:type="dxa"/>
            <w:shd w:val="clear" w:color="auto" w:fill="auto"/>
          </w:tcPr>
          <w:p w14:paraId="21FD708F"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21</w:t>
            </w:r>
          </w:p>
        </w:tc>
        <w:tc>
          <w:tcPr>
            <w:tcW w:w="2017" w:type="dxa"/>
            <w:shd w:val="clear" w:color="auto" w:fill="C5E0B3"/>
          </w:tcPr>
          <w:p w14:paraId="12D3EBBA"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jemně projížděl po čepeli velkého meče, </w:t>
            </w:r>
            <w:r w:rsidRPr="004713A0">
              <w:rPr>
                <w:rFonts w:eastAsia="Calibri"/>
                <w:b/>
                <w:bCs/>
                <w:i/>
                <w:iCs/>
                <w:lang w:eastAsia="en-US"/>
              </w:rPr>
              <w:t>leštil</w:t>
            </w:r>
            <w:r w:rsidRPr="004713A0">
              <w:rPr>
                <w:rFonts w:eastAsia="Calibri"/>
                <w:i/>
                <w:iCs/>
                <w:lang w:eastAsia="en-US"/>
              </w:rPr>
              <w:t xml:space="preserve"> kov do temného lesku</w:t>
            </w:r>
          </w:p>
        </w:tc>
        <w:tc>
          <w:tcPr>
            <w:tcW w:w="607" w:type="dxa"/>
            <w:shd w:val="clear" w:color="auto" w:fill="auto"/>
          </w:tcPr>
          <w:p w14:paraId="670706E0"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31</w:t>
            </w:r>
          </w:p>
        </w:tc>
        <w:tc>
          <w:tcPr>
            <w:tcW w:w="2166" w:type="dxa"/>
            <w:shd w:val="clear" w:color="auto" w:fill="C5E0B3"/>
          </w:tcPr>
          <w:p w14:paraId="139FA415" w14:textId="77777777" w:rsidR="004713A0" w:rsidRPr="004713A0" w:rsidRDefault="004713A0" w:rsidP="004713A0">
            <w:pPr>
              <w:ind w:firstLine="0"/>
              <w:jc w:val="left"/>
              <w:rPr>
                <w:rFonts w:eastAsia="Calibri"/>
                <w:i/>
                <w:iCs/>
                <w:color w:val="FF0000"/>
                <w:highlight w:val="yellow"/>
                <w:lang w:eastAsia="en-US"/>
              </w:rPr>
            </w:pPr>
            <w:r w:rsidRPr="004713A0">
              <w:rPr>
                <w:rFonts w:eastAsia="Calibri"/>
                <w:i/>
                <w:iCs/>
                <w:lang w:eastAsia="en-US"/>
              </w:rPr>
              <w:t xml:space="preserve">pomalu jím přejížděl po meči a </w:t>
            </w:r>
            <w:r w:rsidRPr="004713A0">
              <w:rPr>
                <w:rFonts w:eastAsia="Calibri"/>
                <w:b/>
                <w:bCs/>
                <w:i/>
                <w:iCs/>
                <w:lang w:eastAsia="en-US"/>
              </w:rPr>
              <w:t>leštil</w:t>
            </w:r>
            <w:r w:rsidRPr="004713A0">
              <w:rPr>
                <w:rFonts w:eastAsia="Calibri"/>
                <w:i/>
                <w:iCs/>
                <w:lang w:eastAsia="en-US"/>
              </w:rPr>
              <w:t xml:space="preserve"> čepel do temného lesku</w:t>
            </w:r>
          </w:p>
        </w:tc>
        <w:tc>
          <w:tcPr>
            <w:tcW w:w="607" w:type="dxa"/>
            <w:shd w:val="clear" w:color="auto" w:fill="auto"/>
          </w:tcPr>
          <w:p w14:paraId="6E6671E6"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29</w:t>
            </w:r>
          </w:p>
        </w:tc>
      </w:tr>
      <w:tr w:rsidR="004713A0" w:rsidRPr="004713A0" w14:paraId="7679DB49" w14:textId="77777777" w:rsidTr="004713A0">
        <w:trPr>
          <w:trHeight w:val="227"/>
        </w:trPr>
        <w:tc>
          <w:tcPr>
            <w:tcW w:w="621" w:type="dxa"/>
            <w:shd w:val="clear" w:color="auto" w:fill="auto"/>
            <w:vAlign w:val="center"/>
          </w:tcPr>
          <w:p w14:paraId="228C9F3A" w14:textId="77777777" w:rsidR="004713A0" w:rsidRPr="004713A0" w:rsidRDefault="004713A0" w:rsidP="004713A0">
            <w:pPr>
              <w:spacing w:line="240" w:lineRule="auto"/>
              <w:ind w:firstLine="0"/>
              <w:jc w:val="center"/>
              <w:rPr>
                <w:rFonts w:eastAsia="Calibri"/>
                <w:b/>
                <w:lang w:eastAsia="en-US"/>
              </w:rPr>
            </w:pPr>
          </w:p>
        </w:tc>
        <w:tc>
          <w:tcPr>
            <w:tcW w:w="2140" w:type="dxa"/>
            <w:shd w:val="clear" w:color="auto" w:fill="auto"/>
          </w:tcPr>
          <w:p w14:paraId="07C541ED"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Catelyn replied, </w:t>
            </w:r>
            <w:r w:rsidRPr="004713A0">
              <w:rPr>
                <w:rFonts w:eastAsia="Calibri"/>
                <w:b/>
                <w:bCs/>
                <w:i/>
                <w:iCs/>
                <w:lang w:val="en-US" w:eastAsia="en-US"/>
              </w:rPr>
              <w:t>watching</w:t>
            </w:r>
            <w:r w:rsidRPr="004713A0">
              <w:rPr>
                <w:rFonts w:eastAsia="Calibri"/>
                <w:i/>
                <w:iCs/>
                <w:lang w:val="en-US" w:eastAsia="en-US"/>
              </w:rPr>
              <w:t xml:space="preserve"> the sword</w:t>
            </w:r>
          </w:p>
        </w:tc>
        <w:tc>
          <w:tcPr>
            <w:tcW w:w="604" w:type="dxa"/>
            <w:shd w:val="clear" w:color="auto" w:fill="auto"/>
          </w:tcPr>
          <w:p w14:paraId="357ECA02"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21</w:t>
            </w:r>
          </w:p>
        </w:tc>
        <w:tc>
          <w:tcPr>
            <w:tcW w:w="2017" w:type="dxa"/>
            <w:shd w:val="clear" w:color="auto" w:fill="auto"/>
          </w:tcPr>
          <w:p w14:paraId="5C188F4F"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odpověděla Catelyn </w:t>
            </w:r>
            <w:r w:rsidRPr="004713A0">
              <w:rPr>
                <w:rFonts w:eastAsia="Calibri"/>
                <w:b/>
                <w:bCs/>
                <w:i/>
                <w:iCs/>
                <w:lang w:eastAsia="en-US"/>
              </w:rPr>
              <w:t>s očima upřenýma</w:t>
            </w:r>
            <w:r w:rsidRPr="004713A0">
              <w:rPr>
                <w:rFonts w:eastAsia="Calibri"/>
                <w:i/>
                <w:iCs/>
                <w:lang w:eastAsia="en-US"/>
              </w:rPr>
              <w:t xml:space="preserve"> na meč</w:t>
            </w:r>
          </w:p>
        </w:tc>
        <w:tc>
          <w:tcPr>
            <w:tcW w:w="607" w:type="dxa"/>
            <w:shd w:val="clear" w:color="auto" w:fill="auto"/>
          </w:tcPr>
          <w:p w14:paraId="353EA8B6"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31</w:t>
            </w:r>
          </w:p>
        </w:tc>
        <w:tc>
          <w:tcPr>
            <w:tcW w:w="2166" w:type="dxa"/>
            <w:shd w:val="clear" w:color="auto" w:fill="C5E0B3"/>
          </w:tcPr>
          <w:p w14:paraId="3FDB0DE2"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odpověděla Catelyn a </w:t>
            </w:r>
            <w:r w:rsidRPr="004713A0">
              <w:rPr>
                <w:rFonts w:eastAsia="Calibri"/>
                <w:b/>
                <w:bCs/>
                <w:i/>
                <w:iCs/>
                <w:lang w:eastAsia="en-US"/>
              </w:rPr>
              <w:t>sledovala</w:t>
            </w:r>
            <w:r w:rsidRPr="004713A0">
              <w:rPr>
                <w:rFonts w:eastAsia="Calibri"/>
                <w:i/>
                <w:iCs/>
                <w:lang w:eastAsia="en-US"/>
              </w:rPr>
              <w:t>, jak se její muž dotýká meče</w:t>
            </w:r>
          </w:p>
        </w:tc>
        <w:tc>
          <w:tcPr>
            <w:tcW w:w="607" w:type="dxa"/>
            <w:shd w:val="clear" w:color="auto" w:fill="auto"/>
          </w:tcPr>
          <w:p w14:paraId="51B060AE"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29</w:t>
            </w:r>
          </w:p>
        </w:tc>
      </w:tr>
      <w:tr w:rsidR="004713A0" w:rsidRPr="004713A0" w14:paraId="271F3F57" w14:textId="77777777" w:rsidTr="004713A0">
        <w:trPr>
          <w:trHeight w:val="227"/>
        </w:trPr>
        <w:tc>
          <w:tcPr>
            <w:tcW w:w="621" w:type="dxa"/>
            <w:shd w:val="clear" w:color="auto" w:fill="auto"/>
            <w:vAlign w:val="center"/>
          </w:tcPr>
          <w:p w14:paraId="3BDE64D3" w14:textId="77777777" w:rsidR="004713A0" w:rsidRPr="004713A0" w:rsidRDefault="004713A0" w:rsidP="004713A0">
            <w:pPr>
              <w:spacing w:line="240" w:lineRule="auto"/>
              <w:ind w:firstLine="0"/>
              <w:jc w:val="center"/>
              <w:rPr>
                <w:rFonts w:eastAsia="Calibri"/>
                <w:b/>
                <w:lang w:eastAsia="en-US"/>
              </w:rPr>
            </w:pPr>
          </w:p>
        </w:tc>
        <w:tc>
          <w:tcPr>
            <w:tcW w:w="2140" w:type="dxa"/>
            <w:shd w:val="clear" w:color="auto" w:fill="auto"/>
          </w:tcPr>
          <w:p w14:paraId="5DCEBC4E"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the pale bark and red eyes, </w:t>
            </w:r>
            <w:r w:rsidRPr="004713A0">
              <w:rPr>
                <w:rFonts w:eastAsia="Calibri"/>
                <w:b/>
                <w:bCs/>
                <w:i/>
                <w:iCs/>
                <w:lang w:val="en-US" w:eastAsia="en-US"/>
              </w:rPr>
              <w:t>watching</w:t>
            </w:r>
            <w:r w:rsidRPr="004713A0">
              <w:rPr>
                <w:rFonts w:eastAsia="Calibri"/>
                <w:i/>
                <w:iCs/>
                <w:lang w:val="en-US" w:eastAsia="en-US"/>
              </w:rPr>
              <w:t>, listening, thinking</w:t>
            </w:r>
          </w:p>
        </w:tc>
        <w:tc>
          <w:tcPr>
            <w:tcW w:w="604" w:type="dxa"/>
            <w:shd w:val="clear" w:color="auto" w:fill="auto"/>
          </w:tcPr>
          <w:p w14:paraId="5F1AEB61"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22</w:t>
            </w:r>
          </w:p>
        </w:tc>
        <w:tc>
          <w:tcPr>
            <w:tcW w:w="2017" w:type="dxa"/>
            <w:shd w:val="clear" w:color="auto" w:fill="auto"/>
          </w:tcPr>
          <w:p w14:paraId="26C4C96C"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k jeho bledé kůře a červeným očím, naslouchajícím, </w:t>
            </w:r>
            <w:r w:rsidRPr="004713A0">
              <w:rPr>
                <w:rFonts w:eastAsia="Calibri"/>
                <w:b/>
                <w:bCs/>
                <w:i/>
                <w:iCs/>
                <w:lang w:eastAsia="en-US"/>
              </w:rPr>
              <w:lastRenderedPageBreak/>
              <w:t>pozorujícím</w:t>
            </w:r>
            <w:r w:rsidRPr="004713A0">
              <w:rPr>
                <w:rFonts w:eastAsia="Calibri"/>
                <w:i/>
                <w:iCs/>
                <w:lang w:eastAsia="en-US"/>
              </w:rPr>
              <w:t>, přemýšlejícím</w:t>
            </w:r>
          </w:p>
        </w:tc>
        <w:tc>
          <w:tcPr>
            <w:tcW w:w="607" w:type="dxa"/>
            <w:shd w:val="clear" w:color="auto" w:fill="auto"/>
          </w:tcPr>
          <w:p w14:paraId="666FFE43"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lastRenderedPageBreak/>
              <w:t>32</w:t>
            </w:r>
          </w:p>
        </w:tc>
        <w:tc>
          <w:tcPr>
            <w:tcW w:w="2166" w:type="dxa"/>
            <w:shd w:val="clear" w:color="auto" w:fill="C5E0B3"/>
          </w:tcPr>
          <w:p w14:paraId="717A3BDC"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na strom srdce, na tu bledou kůru a červené oči. </w:t>
            </w:r>
            <w:r w:rsidRPr="004713A0">
              <w:rPr>
                <w:rFonts w:eastAsia="Calibri"/>
                <w:b/>
                <w:bCs/>
                <w:i/>
                <w:iCs/>
                <w:lang w:eastAsia="en-US"/>
              </w:rPr>
              <w:t>Díval</w:t>
            </w:r>
            <w:r w:rsidRPr="004713A0">
              <w:rPr>
                <w:rFonts w:eastAsia="Calibri"/>
                <w:i/>
                <w:iCs/>
                <w:lang w:eastAsia="en-US"/>
              </w:rPr>
              <w:t xml:space="preserve"> </w:t>
            </w:r>
            <w:r w:rsidRPr="004713A0">
              <w:rPr>
                <w:rFonts w:eastAsia="Calibri"/>
                <w:b/>
                <w:bCs/>
                <w:i/>
                <w:iCs/>
                <w:lang w:eastAsia="en-US"/>
              </w:rPr>
              <w:t>se</w:t>
            </w:r>
            <w:r w:rsidRPr="004713A0">
              <w:rPr>
                <w:rFonts w:eastAsia="Calibri"/>
                <w:i/>
                <w:iCs/>
                <w:lang w:eastAsia="en-US"/>
              </w:rPr>
              <w:t xml:space="preserve">, naslouchal, </w:t>
            </w:r>
            <w:r w:rsidRPr="004713A0">
              <w:rPr>
                <w:rFonts w:eastAsia="Calibri"/>
                <w:i/>
                <w:iCs/>
                <w:lang w:eastAsia="en-US"/>
              </w:rPr>
              <w:lastRenderedPageBreak/>
              <w:t>dlouze a zvolna přemýšlel</w:t>
            </w:r>
          </w:p>
        </w:tc>
        <w:tc>
          <w:tcPr>
            <w:tcW w:w="607" w:type="dxa"/>
            <w:shd w:val="clear" w:color="auto" w:fill="auto"/>
          </w:tcPr>
          <w:p w14:paraId="795759DC"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lastRenderedPageBreak/>
              <w:t>29</w:t>
            </w:r>
          </w:p>
        </w:tc>
      </w:tr>
      <w:tr w:rsidR="004713A0" w:rsidRPr="004713A0" w14:paraId="7B044D7B" w14:textId="77777777" w:rsidTr="004713A0">
        <w:trPr>
          <w:trHeight w:val="227"/>
        </w:trPr>
        <w:tc>
          <w:tcPr>
            <w:tcW w:w="621" w:type="dxa"/>
            <w:shd w:val="clear" w:color="auto" w:fill="auto"/>
            <w:vAlign w:val="center"/>
          </w:tcPr>
          <w:p w14:paraId="74CDAE2A" w14:textId="77777777" w:rsidR="004713A0" w:rsidRPr="004713A0" w:rsidRDefault="004713A0" w:rsidP="004713A0">
            <w:pPr>
              <w:spacing w:line="240" w:lineRule="auto"/>
              <w:ind w:firstLine="0"/>
              <w:jc w:val="center"/>
              <w:rPr>
                <w:rFonts w:eastAsia="Calibri"/>
                <w:b/>
                <w:lang w:eastAsia="en-US"/>
              </w:rPr>
            </w:pPr>
          </w:p>
        </w:tc>
        <w:tc>
          <w:tcPr>
            <w:tcW w:w="2140" w:type="dxa"/>
            <w:shd w:val="clear" w:color="auto" w:fill="auto"/>
          </w:tcPr>
          <w:p w14:paraId="119F7EFE"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the pale bark and red eyes, watching, </w:t>
            </w:r>
            <w:r w:rsidRPr="004713A0">
              <w:rPr>
                <w:rFonts w:eastAsia="Calibri"/>
                <w:b/>
                <w:bCs/>
                <w:i/>
                <w:iCs/>
                <w:lang w:val="en-US" w:eastAsia="en-US"/>
              </w:rPr>
              <w:t>listening</w:t>
            </w:r>
            <w:r w:rsidRPr="004713A0">
              <w:rPr>
                <w:rFonts w:eastAsia="Calibri"/>
                <w:i/>
                <w:iCs/>
                <w:lang w:val="en-US" w:eastAsia="en-US"/>
              </w:rPr>
              <w:t>, thinking</w:t>
            </w:r>
          </w:p>
        </w:tc>
        <w:tc>
          <w:tcPr>
            <w:tcW w:w="604" w:type="dxa"/>
            <w:shd w:val="clear" w:color="auto" w:fill="auto"/>
          </w:tcPr>
          <w:p w14:paraId="2ED781F5"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22</w:t>
            </w:r>
          </w:p>
        </w:tc>
        <w:tc>
          <w:tcPr>
            <w:tcW w:w="2017" w:type="dxa"/>
            <w:shd w:val="clear" w:color="auto" w:fill="auto"/>
          </w:tcPr>
          <w:p w14:paraId="1CA169E0"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k jeho bledé kůře a červeným očím, </w:t>
            </w:r>
            <w:r w:rsidRPr="004713A0">
              <w:rPr>
                <w:rFonts w:eastAsia="Calibri"/>
                <w:b/>
                <w:bCs/>
                <w:i/>
                <w:iCs/>
                <w:lang w:eastAsia="en-US"/>
              </w:rPr>
              <w:t>naslouchajícím</w:t>
            </w:r>
            <w:r w:rsidRPr="004713A0">
              <w:rPr>
                <w:rFonts w:eastAsia="Calibri"/>
                <w:i/>
                <w:iCs/>
                <w:lang w:eastAsia="en-US"/>
              </w:rPr>
              <w:t>, pozorujícím, přemýšlejícím</w:t>
            </w:r>
          </w:p>
        </w:tc>
        <w:tc>
          <w:tcPr>
            <w:tcW w:w="607" w:type="dxa"/>
            <w:shd w:val="clear" w:color="auto" w:fill="auto"/>
          </w:tcPr>
          <w:p w14:paraId="77676FFE"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32</w:t>
            </w:r>
          </w:p>
        </w:tc>
        <w:tc>
          <w:tcPr>
            <w:tcW w:w="2166" w:type="dxa"/>
            <w:shd w:val="clear" w:color="auto" w:fill="C5E0B3"/>
          </w:tcPr>
          <w:p w14:paraId="56405743"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na strom srdce, na tu bledou kůru a červené oči. Díval se, </w:t>
            </w:r>
            <w:r w:rsidRPr="004713A0">
              <w:rPr>
                <w:rFonts w:eastAsia="Calibri"/>
                <w:b/>
                <w:bCs/>
                <w:i/>
                <w:iCs/>
                <w:lang w:eastAsia="en-US"/>
              </w:rPr>
              <w:t>naslouchal</w:t>
            </w:r>
            <w:r w:rsidRPr="004713A0">
              <w:rPr>
                <w:rFonts w:eastAsia="Calibri"/>
                <w:i/>
                <w:iCs/>
                <w:lang w:eastAsia="en-US"/>
              </w:rPr>
              <w:t>, dlouze a zvolna přemýšlel</w:t>
            </w:r>
          </w:p>
        </w:tc>
        <w:tc>
          <w:tcPr>
            <w:tcW w:w="607" w:type="dxa"/>
            <w:shd w:val="clear" w:color="auto" w:fill="auto"/>
          </w:tcPr>
          <w:p w14:paraId="7D608612"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29</w:t>
            </w:r>
          </w:p>
        </w:tc>
      </w:tr>
      <w:tr w:rsidR="004713A0" w:rsidRPr="004713A0" w14:paraId="05D196DC" w14:textId="77777777" w:rsidTr="004713A0">
        <w:trPr>
          <w:trHeight w:val="227"/>
        </w:trPr>
        <w:tc>
          <w:tcPr>
            <w:tcW w:w="621" w:type="dxa"/>
            <w:shd w:val="clear" w:color="auto" w:fill="auto"/>
          </w:tcPr>
          <w:p w14:paraId="6F1D6C14" w14:textId="77777777" w:rsidR="004713A0" w:rsidRPr="004713A0" w:rsidRDefault="004713A0" w:rsidP="004713A0">
            <w:pPr>
              <w:rPr>
                <w:b/>
              </w:rPr>
            </w:pPr>
          </w:p>
        </w:tc>
        <w:tc>
          <w:tcPr>
            <w:tcW w:w="2140" w:type="dxa"/>
            <w:shd w:val="clear" w:color="auto" w:fill="auto"/>
          </w:tcPr>
          <w:p w14:paraId="56C839F8" w14:textId="77777777" w:rsidR="004713A0" w:rsidRPr="004713A0" w:rsidRDefault="004713A0" w:rsidP="004713A0">
            <w:pPr>
              <w:ind w:firstLine="0"/>
              <w:rPr>
                <w:i/>
                <w:iCs/>
                <w:lang w:val="en-US"/>
              </w:rPr>
            </w:pPr>
            <w:r w:rsidRPr="004713A0">
              <w:rPr>
                <w:rFonts w:eastAsia="Calibri"/>
                <w:i/>
                <w:iCs/>
                <w:lang w:val="en-US" w:eastAsia="en-US"/>
              </w:rPr>
              <w:t xml:space="preserve">the pale bark and red eyes, watching, listening, </w:t>
            </w:r>
            <w:r w:rsidRPr="004713A0">
              <w:rPr>
                <w:rFonts w:eastAsia="Calibri"/>
                <w:b/>
                <w:bCs/>
                <w:i/>
                <w:iCs/>
                <w:lang w:val="en-US" w:eastAsia="en-US"/>
              </w:rPr>
              <w:t>thinking</w:t>
            </w:r>
          </w:p>
        </w:tc>
        <w:tc>
          <w:tcPr>
            <w:tcW w:w="604" w:type="dxa"/>
            <w:shd w:val="clear" w:color="auto" w:fill="auto"/>
          </w:tcPr>
          <w:p w14:paraId="5A64BEED" w14:textId="77777777" w:rsidR="004713A0" w:rsidRPr="004713A0" w:rsidRDefault="004713A0" w:rsidP="004713A0">
            <w:pPr>
              <w:ind w:firstLine="0"/>
            </w:pPr>
            <w:r w:rsidRPr="004713A0">
              <w:rPr>
                <w:rFonts w:eastAsia="Calibri"/>
                <w:lang w:eastAsia="en-US"/>
              </w:rPr>
              <w:t>22</w:t>
            </w:r>
          </w:p>
        </w:tc>
        <w:tc>
          <w:tcPr>
            <w:tcW w:w="2017" w:type="dxa"/>
            <w:shd w:val="clear" w:color="auto" w:fill="auto"/>
          </w:tcPr>
          <w:p w14:paraId="65FD7026" w14:textId="77777777" w:rsidR="004713A0" w:rsidRPr="004713A0" w:rsidRDefault="004713A0" w:rsidP="004713A0">
            <w:pPr>
              <w:ind w:firstLine="0"/>
              <w:jc w:val="left"/>
              <w:rPr>
                <w:i/>
                <w:iCs/>
              </w:rPr>
            </w:pPr>
            <w:r w:rsidRPr="004713A0">
              <w:rPr>
                <w:rFonts w:eastAsia="Calibri"/>
                <w:i/>
                <w:iCs/>
                <w:lang w:eastAsia="en-US"/>
              </w:rPr>
              <w:t xml:space="preserve">k jeho bledé kůře a červeným očím, naslouchajícím, pozorujícím, </w:t>
            </w:r>
            <w:r w:rsidRPr="004713A0">
              <w:rPr>
                <w:rFonts w:eastAsia="Calibri"/>
                <w:b/>
                <w:bCs/>
                <w:i/>
                <w:iCs/>
                <w:lang w:eastAsia="en-US"/>
              </w:rPr>
              <w:t>přemýšlejícím</w:t>
            </w:r>
          </w:p>
        </w:tc>
        <w:tc>
          <w:tcPr>
            <w:tcW w:w="607" w:type="dxa"/>
            <w:shd w:val="clear" w:color="auto" w:fill="auto"/>
          </w:tcPr>
          <w:p w14:paraId="46C44AC7" w14:textId="77777777" w:rsidR="004713A0" w:rsidRPr="004713A0" w:rsidRDefault="004713A0" w:rsidP="004713A0">
            <w:pPr>
              <w:ind w:firstLine="0"/>
            </w:pPr>
            <w:r w:rsidRPr="004713A0">
              <w:rPr>
                <w:rFonts w:eastAsia="Calibri"/>
                <w:lang w:eastAsia="en-US"/>
              </w:rPr>
              <w:t>32</w:t>
            </w:r>
          </w:p>
        </w:tc>
        <w:tc>
          <w:tcPr>
            <w:tcW w:w="2166" w:type="dxa"/>
            <w:shd w:val="clear" w:color="auto" w:fill="C5E0B3"/>
          </w:tcPr>
          <w:p w14:paraId="7375A07D" w14:textId="77777777" w:rsidR="004713A0" w:rsidRPr="004713A0" w:rsidRDefault="004713A0" w:rsidP="004713A0">
            <w:pPr>
              <w:ind w:firstLine="0"/>
              <w:jc w:val="left"/>
              <w:rPr>
                <w:i/>
                <w:iCs/>
              </w:rPr>
            </w:pPr>
            <w:r w:rsidRPr="004713A0">
              <w:rPr>
                <w:rFonts w:eastAsia="Calibri"/>
                <w:i/>
                <w:iCs/>
                <w:lang w:eastAsia="en-US"/>
              </w:rPr>
              <w:t xml:space="preserve">na strom srdce, na tu bledou kůru a červené oči. Díval se, naslouchal, dlouze a zvolna </w:t>
            </w:r>
            <w:r w:rsidRPr="004713A0">
              <w:rPr>
                <w:rFonts w:eastAsia="Calibri"/>
                <w:b/>
                <w:bCs/>
                <w:i/>
                <w:iCs/>
                <w:lang w:eastAsia="en-US"/>
              </w:rPr>
              <w:t>přemýšlel</w:t>
            </w:r>
          </w:p>
        </w:tc>
        <w:tc>
          <w:tcPr>
            <w:tcW w:w="607" w:type="dxa"/>
            <w:shd w:val="clear" w:color="auto" w:fill="auto"/>
          </w:tcPr>
          <w:p w14:paraId="029AC058" w14:textId="77777777" w:rsidR="004713A0" w:rsidRPr="004713A0" w:rsidRDefault="004713A0" w:rsidP="004713A0">
            <w:pPr>
              <w:ind w:firstLine="0"/>
            </w:pPr>
            <w:r w:rsidRPr="004713A0">
              <w:rPr>
                <w:rFonts w:eastAsia="Calibri"/>
                <w:lang w:eastAsia="en-US"/>
              </w:rPr>
              <w:t>29</w:t>
            </w:r>
          </w:p>
        </w:tc>
      </w:tr>
    </w:tbl>
    <w:p w14:paraId="67976218" w14:textId="52EB7635" w:rsidR="004713A0" w:rsidRPr="004713A0" w:rsidRDefault="004713A0" w:rsidP="004713A0">
      <w:pPr>
        <w:spacing w:line="240" w:lineRule="auto"/>
        <w:ind w:firstLine="0"/>
        <w:jc w:val="left"/>
        <w:rPr>
          <w:rFonts w:eastAsia="Calibri"/>
          <w:i/>
          <w:iCs/>
          <w:lang w:eastAsia="en-US"/>
        </w:rPr>
      </w:pPr>
      <w:r w:rsidRPr="004713A0">
        <w:rPr>
          <w:rFonts w:eastAsia="Calibri"/>
          <w:i/>
          <w:iCs/>
          <w:lang w:eastAsia="en-US"/>
        </w:rPr>
        <w:t>Překlad participia přítomného adjektivem slovesným</w:t>
      </w: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2140"/>
        <w:gridCol w:w="604"/>
        <w:gridCol w:w="2017"/>
        <w:gridCol w:w="607"/>
        <w:gridCol w:w="2166"/>
        <w:gridCol w:w="607"/>
      </w:tblGrid>
      <w:tr w:rsidR="004713A0" w:rsidRPr="004713A0" w14:paraId="46E486DB" w14:textId="77777777" w:rsidTr="00823C8F">
        <w:trPr>
          <w:trHeight w:val="227"/>
        </w:trPr>
        <w:tc>
          <w:tcPr>
            <w:tcW w:w="621" w:type="dxa"/>
          </w:tcPr>
          <w:p w14:paraId="359B31A6" w14:textId="77777777" w:rsidR="004713A0" w:rsidRPr="004713A0" w:rsidRDefault="004713A0" w:rsidP="004713A0">
            <w:pPr>
              <w:spacing w:line="240" w:lineRule="auto"/>
              <w:ind w:firstLine="0"/>
              <w:jc w:val="left"/>
              <w:rPr>
                <w:rFonts w:eastAsia="Calibri"/>
                <w:lang w:eastAsia="en-US"/>
              </w:rPr>
            </w:pPr>
          </w:p>
        </w:tc>
        <w:tc>
          <w:tcPr>
            <w:tcW w:w="2140" w:type="dxa"/>
          </w:tcPr>
          <w:p w14:paraId="1DCC7B9B"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VT</w:t>
            </w:r>
          </w:p>
        </w:tc>
        <w:tc>
          <w:tcPr>
            <w:tcW w:w="604" w:type="dxa"/>
          </w:tcPr>
          <w:p w14:paraId="48AEBC07"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c>
          <w:tcPr>
            <w:tcW w:w="2017" w:type="dxa"/>
          </w:tcPr>
          <w:p w14:paraId="727046C2"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CT1</w:t>
            </w:r>
          </w:p>
        </w:tc>
        <w:tc>
          <w:tcPr>
            <w:tcW w:w="607" w:type="dxa"/>
          </w:tcPr>
          <w:p w14:paraId="58578818"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c>
          <w:tcPr>
            <w:tcW w:w="2166" w:type="dxa"/>
          </w:tcPr>
          <w:p w14:paraId="310CF83B"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CT2</w:t>
            </w:r>
          </w:p>
        </w:tc>
        <w:tc>
          <w:tcPr>
            <w:tcW w:w="607" w:type="dxa"/>
          </w:tcPr>
          <w:p w14:paraId="599BBE68"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r>
      <w:tr w:rsidR="004713A0" w:rsidRPr="004713A0" w14:paraId="4FB45AEC" w14:textId="77777777" w:rsidTr="004713A0">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481648B0" w14:textId="77777777" w:rsidR="004713A0" w:rsidRPr="004713A0" w:rsidRDefault="004713A0" w:rsidP="004713A0">
            <w:pPr>
              <w:ind w:firstLine="0"/>
              <w:rPr>
                <w:b/>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9EF6C92" w14:textId="77777777" w:rsidR="004713A0" w:rsidRPr="004713A0" w:rsidRDefault="004713A0" w:rsidP="004713A0">
            <w:pPr>
              <w:ind w:firstLine="0"/>
              <w:rPr>
                <w:rFonts w:eastAsia="Calibri"/>
                <w:i/>
                <w:iCs/>
                <w:lang w:val="en-US" w:eastAsia="en-US"/>
              </w:rPr>
            </w:pPr>
            <w:r w:rsidRPr="004713A0">
              <w:rPr>
                <w:rFonts w:eastAsia="Calibri"/>
                <w:i/>
                <w:iCs/>
                <w:lang w:val="en-US" w:eastAsia="en-US"/>
              </w:rPr>
              <w:t xml:space="preserve">how the ice wind </w:t>
            </w:r>
            <w:r w:rsidRPr="004713A0">
              <w:rPr>
                <w:rFonts w:eastAsia="Calibri"/>
                <w:b/>
                <w:bCs/>
                <w:i/>
                <w:iCs/>
                <w:lang w:val="en-US" w:eastAsia="en-US"/>
              </w:rPr>
              <w:t>comes</w:t>
            </w:r>
            <w:r w:rsidRPr="004713A0">
              <w:rPr>
                <w:rFonts w:eastAsia="Calibri"/>
                <w:i/>
                <w:iCs/>
                <w:lang w:val="en-US" w:eastAsia="en-US"/>
              </w:rPr>
              <w:t xml:space="preserve"> </w:t>
            </w:r>
            <w:r w:rsidRPr="004713A0">
              <w:rPr>
                <w:rFonts w:eastAsia="Calibri"/>
                <w:b/>
                <w:bCs/>
                <w:i/>
                <w:iCs/>
                <w:lang w:val="en-US" w:eastAsia="en-US"/>
              </w:rPr>
              <w:t>howling</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124CE58" w14:textId="77777777" w:rsidR="004713A0" w:rsidRPr="004713A0" w:rsidRDefault="004713A0" w:rsidP="004713A0">
            <w:pPr>
              <w:ind w:firstLine="0"/>
              <w:rPr>
                <w:rFonts w:eastAsia="Calibri"/>
                <w:lang w:eastAsia="en-US"/>
              </w:rPr>
            </w:pPr>
            <w:r w:rsidRPr="004713A0">
              <w:rPr>
                <w:rFonts w:eastAsia="Calibri"/>
                <w:lang w:eastAsia="en-US"/>
              </w:rPr>
              <w:t>4</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4C0CCD60"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severu </w:t>
            </w:r>
            <w:r w:rsidRPr="004713A0">
              <w:rPr>
                <w:rFonts w:eastAsia="Calibri"/>
                <w:b/>
                <w:bCs/>
                <w:i/>
                <w:iCs/>
                <w:lang w:eastAsia="en-US"/>
              </w:rPr>
              <w:t>vyjí</w:t>
            </w:r>
            <w:r w:rsidRPr="004713A0">
              <w:rPr>
                <w:rFonts w:eastAsia="Calibri"/>
                <w:i/>
                <w:iCs/>
                <w:lang w:eastAsia="en-US"/>
              </w:rPr>
              <w:t xml:space="preserve"> ledové vichry</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22FB9B0" w14:textId="77777777" w:rsidR="004713A0" w:rsidRPr="004713A0" w:rsidRDefault="004713A0" w:rsidP="004713A0">
            <w:pPr>
              <w:ind w:firstLine="0"/>
              <w:rPr>
                <w:rFonts w:eastAsia="Calibri"/>
                <w:lang w:eastAsia="en-US"/>
              </w:rPr>
            </w:pPr>
            <w:r w:rsidRPr="004713A0">
              <w:rPr>
                <w:rFonts w:eastAsia="Calibri"/>
                <w:lang w:eastAsia="en-US"/>
              </w:rPr>
              <w:t>12</w:t>
            </w:r>
          </w:p>
        </w:tc>
        <w:tc>
          <w:tcPr>
            <w:tcW w:w="2166" w:type="dxa"/>
            <w:tcBorders>
              <w:top w:val="single" w:sz="4" w:space="0" w:color="000000"/>
              <w:left w:val="single" w:sz="4" w:space="0" w:color="000000"/>
              <w:bottom w:val="single" w:sz="4" w:space="0" w:color="000000"/>
              <w:right w:val="single" w:sz="4" w:space="0" w:color="000000"/>
            </w:tcBorders>
            <w:shd w:val="clear" w:color="auto" w:fill="C5E0B3"/>
          </w:tcPr>
          <w:p w14:paraId="1BF3584D"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a o </w:t>
            </w:r>
            <w:r w:rsidRPr="004713A0">
              <w:rPr>
                <w:rFonts w:eastAsia="Calibri"/>
                <w:b/>
                <w:bCs/>
                <w:i/>
                <w:iCs/>
                <w:lang w:eastAsia="en-US"/>
              </w:rPr>
              <w:t>vyjícím</w:t>
            </w:r>
            <w:r w:rsidRPr="004713A0">
              <w:rPr>
                <w:rFonts w:eastAsia="Calibri"/>
                <w:i/>
                <w:iCs/>
                <w:lang w:eastAsia="en-US"/>
              </w:rPr>
              <w:t xml:space="preserve"> vichru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18F40C3" w14:textId="77777777" w:rsidR="004713A0" w:rsidRPr="004713A0" w:rsidRDefault="004713A0" w:rsidP="004713A0">
            <w:pPr>
              <w:ind w:firstLine="0"/>
              <w:rPr>
                <w:rFonts w:eastAsia="Calibri"/>
                <w:lang w:eastAsia="en-US"/>
              </w:rPr>
            </w:pPr>
            <w:r w:rsidRPr="004713A0">
              <w:rPr>
                <w:rFonts w:eastAsia="Calibri"/>
                <w:lang w:eastAsia="en-US"/>
              </w:rPr>
              <w:t>12</w:t>
            </w:r>
          </w:p>
        </w:tc>
      </w:tr>
      <w:tr w:rsidR="004713A0" w:rsidRPr="004713A0" w14:paraId="6751973F" w14:textId="77777777" w:rsidTr="004713A0">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510E0A8" w14:textId="77777777" w:rsidR="004713A0" w:rsidRPr="004713A0" w:rsidRDefault="004713A0" w:rsidP="004713A0">
            <w:pPr>
              <w:rPr>
                <w:bCs/>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03876D78" w14:textId="77777777" w:rsidR="004713A0" w:rsidRPr="004713A0" w:rsidRDefault="004713A0" w:rsidP="004713A0">
            <w:pPr>
              <w:ind w:firstLine="0"/>
              <w:jc w:val="left"/>
              <w:rPr>
                <w:bCs/>
                <w:i/>
                <w:iCs/>
                <w:lang w:val="en-US"/>
              </w:rPr>
            </w:pPr>
            <w:r w:rsidRPr="004713A0">
              <w:rPr>
                <w:bCs/>
                <w:i/>
                <w:iCs/>
                <w:lang w:val="en-US"/>
              </w:rPr>
              <w:t>“And how did you find the Wall?”</w:t>
            </w:r>
          </w:p>
          <w:p w14:paraId="7D7F3F4D" w14:textId="77777777" w:rsidR="004713A0" w:rsidRPr="004713A0" w:rsidRDefault="004713A0" w:rsidP="004713A0">
            <w:pPr>
              <w:ind w:firstLine="0"/>
              <w:jc w:val="left"/>
              <w:rPr>
                <w:bCs/>
                <w:i/>
                <w:iCs/>
                <w:lang w:val="en-US"/>
              </w:rPr>
            </w:pPr>
            <w:r w:rsidRPr="004713A0">
              <w:rPr>
                <w:bCs/>
                <w:i/>
                <w:iCs/>
                <w:lang w:val="en-US"/>
              </w:rPr>
              <w:t>“</w:t>
            </w:r>
            <w:r w:rsidRPr="004713A0">
              <w:rPr>
                <w:b/>
                <w:i/>
                <w:iCs/>
                <w:lang w:val="en-US"/>
              </w:rPr>
              <w:t>Weeping</w:t>
            </w:r>
            <w:r w:rsidRPr="004713A0">
              <w:rPr>
                <w:bCs/>
                <w:i/>
                <w:iCs/>
                <w:lang w:val="en-US"/>
              </w:rPr>
              <w:t>,” Will said</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15AC5B58" w14:textId="77777777" w:rsidR="004713A0" w:rsidRPr="004713A0" w:rsidRDefault="004713A0" w:rsidP="004713A0">
            <w:pPr>
              <w:ind w:firstLine="0"/>
              <w:rPr>
                <w:bCs/>
              </w:rPr>
            </w:pPr>
            <w:r w:rsidRPr="004713A0">
              <w:rPr>
                <w:bCs/>
              </w:rPr>
              <w:t>5</w:t>
            </w:r>
          </w:p>
        </w:tc>
        <w:tc>
          <w:tcPr>
            <w:tcW w:w="2017" w:type="dxa"/>
            <w:tcBorders>
              <w:top w:val="single" w:sz="4" w:space="0" w:color="000000"/>
              <w:left w:val="single" w:sz="4" w:space="0" w:color="000000"/>
              <w:bottom w:val="single" w:sz="4" w:space="0" w:color="000000"/>
              <w:right w:val="single" w:sz="4" w:space="0" w:color="000000"/>
            </w:tcBorders>
            <w:shd w:val="clear" w:color="auto" w:fill="C5E0B3"/>
          </w:tcPr>
          <w:p w14:paraId="103907E1" w14:textId="77777777" w:rsidR="004713A0" w:rsidRPr="004713A0" w:rsidRDefault="004713A0" w:rsidP="004713A0">
            <w:pPr>
              <w:ind w:firstLine="0"/>
              <w:jc w:val="left"/>
              <w:rPr>
                <w:bCs/>
                <w:i/>
                <w:iCs/>
                <w:lang w:val="en-US"/>
              </w:rPr>
            </w:pPr>
            <w:r w:rsidRPr="004713A0">
              <w:rPr>
                <w:bCs/>
                <w:i/>
                <w:iCs/>
                <w:lang w:val="en-US"/>
              </w:rPr>
              <w:t xml:space="preserve">„A </w:t>
            </w:r>
            <w:proofErr w:type="spellStart"/>
            <w:r w:rsidRPr="004713A0">
              <w:rPr>
                <w:bCs/>
                <w:i/>
                <w:iCs/>
                <w:lang w:val="en-US"/>
              </w:rPr>
              <w:t>jaká</w:t>
            </w:r>
            <w:proofErr w:type="spellEnd"/>
            <w:r w:rsidRPr="004713A0">
              <w:rPr>
                <w:bCs/>
                <w:i/>
                <w:iCs/>
                <w:lang w:val="en-US"/>
              </w:rPr>
              <w:t xml:space="preserve"> </w:t>
            </w:r>
            <w:proofErr w:type="spellStart"/>
            <w:r w:rsidRPr="004713A0">
              <w:rPr>
                <w:bCs/>
                <w:i/>
                <w:iCs/>
                <w:lang w:val="en-US"/>
              </w:rPr>
              <w:t>ti</w:t>
            </w:r>
            <w:proofErr w:type="spellEnd"/>
            <w:r w:rsidRPr="004713A0">
              <w:rPr>
                <w:bCs/>
                <w:i/>
                <w:iCs/>
                <w:lang w:val="en-US"/>
              </w:rPr>
              <w:t xml:space="preserve"> </w:t>
            </w:r>
            <w:proofErr w:type="spellStart"/>
            <w:r w:rsidRPr="004713A0">
              <w:rPr>
                <w:bCs/>
                <w:i/>
                <w:iCs/>
                <w:lang w:val="en-US"/>
              </w:rPr>
              <w:t>připadala</w:t>
            </w:r>
            <w:proofErr w:type="spellEnd"/>
            <w:r w:rsidRPr="004713A0">
              <w:rPr>
                <w:bCs/>
                <w:i/>
                <w:iCs/>
                <w:lang w:val="en-US"/>
              </w:rPr>
              <w:t xml:space="preserve"> </w:t>
            </w:r>
            <w:proofErr w:type="spellStart"/>
            <w:r w:rsidRPr="004713A0">
              <w:rPr>
                <w:bCs/>
                <w:i/>
                <w:iCs/>
                <w:lang w:val="en-US"/>
              </w:rPr>
              <w:t>Zeď</w:t>
            </w:r>
            <w:proofErr w:type="spellEnd"/>
            <w:r w:rsidRPr="004713A0">
              <w:rPr>
                <w:bCs/>
                <w:i/>
                <w:iCs/>
                <w:lang w:val="en-US"/>
              </w:rPr>
              <w:t>?" „</w:t>
            </w:r>
            <w:proofErr w:type="spellStart"/>
            <w:r w:rsidRPr="004713A0">
              <w:rPr>
                <w:b/>
                <w:i/>
                <w:iCs/>
                <w:lang w:val="en-US"/>
              </w:rPr>
              <w:t>Deštivá</w:t>
            </w:r>
            <w:proofErr w:type="spellEnd"/>
            <w:r w:rsidRPr="004713A0">
              <w:rPr>
                <w:bCs/>
                <w:i/>
                <w:iCs/>
                <w:lang w:val="en-US"/>
              </w:rPr>
              <w:t xml:space="preserve">," </w:t>
            </w:r>
            <w:proofErr w:type="spellStart"/>
            <w:r w:rsidRPr="004713A0">
              <w:rPr>
                <w:bCs/>
                <w:i/>
                <w:iCs/>
                <w:lang w:val="en-US"/>
              </w:rPr>
              <w:t>odpověděl</w:t>
            </w:r>
            <w:proofErr w:type="spellEnd"/>
            <w:r w:rsidRPr="004713A0">
              <w:rPr>
                <w:bCs/>
                <w:i/>
                <w:iCs/>
                <w:lang w:val="en-US"/>
              </w:rPr>
              <w:t xml:space="preserve"> Will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6EFEC18" w14:textId="77777777" w:rsidR="004713A0" w:rsidRPr="004713A0" w:rsidRDefault="004713A0" w:rsidP="004713A0">
            <w:pPr>
              <w:ind w:firstLine="0"/>
              <w:rPr>
                <w:bCs/>
              </w:rPr>
            </w:pPr>
            <w:r w:rsidRPr="004713A0">
              <w:rPr>
                <w:bCs/>
              </w:rPr>
              <w:t>13</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D415F1C" w14:textId="77777777" w:rsidR="004713A0" w:rsidRPr="004713A0" w:rsidRDefault="004713A0" w:rsidP="004713A0">
            <w:pPr>
              <w:ind w:firstLine="0"/>
              <w:jc w:val="left"/>
              <w:rPr>
                <w:bCs/>
                <w:i/>
                <w:iCs/>
                <w:lang w:val="en-US"/>
              </w:rPr>
            </w:pPr>
            <w:r w:rsidRPr="004713A0">
              <w:rPr>
                <w:bCs/>
                <w:i/>
                <w:iCs/>
                <w:lang w:val="en-US"/>
              </w:rPr>
              <w:t xml:space="preserve">A jak </w:t>
            </w:r>
            <w:proofErr w:type="spellStart"/>
            <w:r w:rsidRPr="004713A0">
              <w:rPr>
                <w:bCs/>
                <w:i/>
                <w:iCs/>
                <w:lang w:val="en-US"/>
              </w:rPr>
              <w:t>vypadala</w:t>
            </w:r>
            <w:proofErr w:type="spellEnd"/>
            <w:r w:rsidRPr="004713A0">
              <w:rPr>
                <w:bCs/>
                <w:i/>
                <w:iCs/>
                <w:lang w:val="en-US"/>
              </w:rPr>
              <w:t xml:space="preserve"> </w:t>
            </w:r>
            <w:proofErr w:type="spellStart"/>
            <w:r w:rsidRPr="004713A0">
              <w:rPr>
                <w:bCs/>
                <w:i/>
                <w:iCs/>
                <w:lang w:val="en-US"/>
              </w:rPr>
              <w:t>Zeď</w:t>
            </w:r>
            <w:proofErr w:type="spellEnd"/>
            <w:r w:rsidRPr="004713A0">
              <w:rPr>
                <w:bCs/>
                <w:i/>
                <w:iCs/>
                <w:lang w:val="en-US"/>
              </w:rPr>
              <w:t>?" “</w:t>
            </w:r>
            <w:proofErr w:type="spellStart"/>
            <w:r w:rsidRPr="004713A0">
              <w:rPr>
                <w:b/>
                <w:i/>
                <w:iCs/>
                <w:lang w:val="en-US"/>
              </w:rPr>
              <w:t>Plakala</w:t>
            </w:r>
            <w:proofErr w:type="spellEnd"/>
            <w:r w:rsidRPr="004713A0">
              <w:rPr>
                <w:bCs/>
                <w:i/>
                <w:iCs/>
                <w:lang w:val="en-US"/>
              </w:rPr>
              <w:t>, pane.”</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FEAA1E4" w14:textId="77777777" w:rsidR="004713A0" w:rsidRPr="004713A0" w:rsidRDefault="004713A0" w:rsidP="004713A0">
            <w:pPr>
              <w:ind w:firstLine="0"/>
              <w:rPr>
                <w:bCs/>
              </w:rPr>
            </w:pPr>
            <w:r w:rsidRPr="004713A0">
              <w:rPr>
                <w:bCs/>
              </w:rPr>
              <w:t>12</w:t>
            </w:r>
          </w:p>
        </w:tc>
      </w:tr>
      <w:tr w:rsidR="004713A0" w:rsidRPr="004713A0" w14:paraId="2ABACBAB" w14:textId="77777777" w:rsidTr="004713A0">
        <w:trPr>
          <w:trHeight w:val="227"/>
        </w:trPr>
        <w:tc>
          <w:tcPr>
            <w:tcW w:w="621" w:type="dxa"/>
          </w:tcPr>
          <w:p w14:paraId="4024299F" w14:textId="77777777" w:rsidR="004713A0" w:rsidRPr="004713A0" w:rsidRDefault="004713A0" w:rsidP="004713A0">
            <w:pPr>
              <w:rPr>
                <w:b/>
              </w:rPr>
            </w:pPr>
          </w:p>
        </w:tc>
        <w:tc>
          <w:tcPr>
            <w:tcW w:w="2140" w:type="dxa"/>
          </w:tcPr>
          <w:p w14:paraId="465D9B84" w14:textId="77777777" w:rsidR="004713A0" w:rsidRPr="004713A0" w:rsidRDefault="004713A0" w:rsidP="004713A0">
            <w:pPr>
              <w:ind w:firstLine="0"/>
              <w:jc w:val="left"/>
              <w:rPr>
                <w:i/>
                <w:iCs/>
                <w:lang w:val="en-US"/>
              </w:rPr>
            </w:pPr>
            <w:r w:rsidRPr="004713A0">
              <w:rPr>
                <w:i/>
                <w:iCs/>
                <w:lang w:val="en-US"/>
              </w:rPr>
              <w:t xml:space="preserve">stones and roots and hidden sinks lying just under its crust, </w:t>
            </w:r>
            <w:r w:rsidRPr="004713A0">
              <w:rPr>
                <w:b/>
                <w:bCs/>
                <w:i/>
                <w:iCs/>
                <w:lang w:val="en-US"/>
              </w:rPr>
              <w:t>waiting</w:t>
            </w:r>
            <w:r w:rsidRPr="004713A0">
              <w:rPr>
                <w:i/>
                <w:iCs/>
                <w:lang w:val="en-US"/>
              </w:rPr>
              <w:t xml:space="preserve"> for the careless and the unwary</w:t>
            </w:r>
          </w:p>
        </w:tc>
        <w:tc>
          <w:tcPr>
            <w:tcW w:w="604" w:type="dxa"/>
          </w:tcPr>
          <w:p w14:paraId="1024003B" w14:textId="77777777" w:rsidR="004713A0" w:rsidRPr="004713A0" w:rsidRDefault="004713A0" w:rsidP="004713A0">
            <w:pPr>
              <w:ind w:firstLine="0"/>
            </w:pPr>
            <w:r w:rsidRPr="004713A0">
              <w:t>5</w:t>
            </w:r>
          </w:p>
        </w:tc>
        <w:tc>
          <w:tcPr>
            <w:tcW w:w="2017" w:type="dxa"/>
            <w:shd w:val="clear" w:color="auto" w:fill="C5E0B3"/>
          </w:tcPr>
          <w:p w14:paraId="502992C7" w14:textId="77777777" w:rsidR="004713A0" w:rsidRPr="004713A0" w:rsidRDefault="004713A0" w:rsidP="004713A0">
            <w:pPr>
              <w:ind w:firstLine="0"/>
              <w:jc w:val="left"/>
              <w:rPr>
                <w:i/>
                <w:iCs/>
              </w:rPr>
            </w:pPr>
            <w:r w:rsidRPr="004713A0">
              <w:rPr>
                <w:i/>
                <w:iCs/>
              </w:rPr>
              <w:t xml:space="preserve">kameny, kořeny a ukryté prolákliny </w:t>
            </w:r>
            <w:r w:rsidRPr="004713A0">
              <w:rPr>
                <w:b/>
                <w:bCs/>
                <w:i/>
                <w:iCs/>
              </w:rPr>
              <w:t>číhající</w:t>
            </w:r>
            <w:r w:rsidRPr="004713A0">
              <w:rPr>
                <w:i/>
                <w:iCs/>
              </w:rPr>
              <w:t xml:space="preserve"> na bezstarostné a neopatrné</w:t>
            </w:r>
          </w:p>
        </w:tc>
        <w:tc>
          <w:tcPr>
            <w:tcW w:w="607" w:type="dxa"/>
          </w:tcPr>
          <w:p w14:paraId="65F0B0BC" w14:textId="77777777" w:rsidR="004713A0" w:rsidRPr="004713A0" w:rsidRDefault="004713A0" w:rsidP="004713A0">
            <w:pPr>
              <w:ind w:firstLine="0"/>
            </w:pPr>
            <w:r w:rsidRPr="004713A0">
              <w:t>13</w:t>
            </w:r>
          </w:p>
        </w:tc>
        <w:tc>
          <w:tcPr>
            <w:tcW w:w="2166" w:type="dxa"/>
          </w:tcPr>
          <w:p w14:paraId="5DB91155" w14:textId="77777777" w:rsidR="004713A0" w:rsidRPr="004713A0" w:rsidRDefault="004713A0" w:rsidP="004713A0">
            <w:pPr>
              <w:ind w:firstLine="0"/>
              <w:jc w:val="left"/>
              <w:rPr>
                <w:i/>
                <w:iCs/>
              </w:rPr>
            </w:pPr>
            <w:r w:rsidRPr="004713A0">
              <w:rPr>
                <w:i/>
                <w:iCs/>
              </w:rPr>
              <w:t xml:space="preserve">a pod tím popraškem na neopatrné a neobezřetné </w:t>
            </w:r>
            <w:r w:rsidRPr="004713A0">
              <w:rPr>
                <w:b/>
                <w:bCs/>
                <w:i/>
                <w:iCs/>
              </w:rPr>
              <w:t>číhaly</w:t>
            </w:r>
            <w:r w:rsidRPr="004713A0">
              <w:rPr>
                <w:i/>
                <w:iCs/>
              </w:rPr>
              <w:t xml:space="preserve"> kameny, kořeny a díry</w:t>
            </w:r>
          </w:p>
        </w:tc>
        <w:tc>
          <w:tcPr>
            <w:tcW w:w="607" w:type="dxa"/>
          </w:tcPr>
          <w:p w14:paraId="1FDADF72" w14:textId="77777777" w:rsidR="004713A0" w:rsidRPr="004713A0" w:rsidRDefault="004713A0" w:rsidP="004713A0">
            <w:pPr>
              <w:ind w:firstLine="0"/>
            </w:pPr>
            <w:r w:rsidRPr="004713A0">
              <w:t>13</w:t>
            </w:r>
          </w:p>
        </w:tc>
      </w:tr>
      <w:tr w:rsidR="004713A0" w:rsidRPr="004713A0" w14:paraId="1EBAAD6C" w14:textId="77777777" w:rsidTr="004713A0">
        <w:trPr>
          <w:trHeight w:val="227"/>
        </w:trPr>
        <w:tc>
          <w:tcPr>
            <w:tcW w:w="621" w:type="dxa"/>
          </w:tcPr>
          <w:p w14:paraId="5B241BE3" w14:textId="77777777" w:rsidR="004713A0" w:rsidRPr="004713A0" w:rsidRDefault="004713A0" w:rsidP="004713A0">
            <w:pPr>
              <w:spacing w:line="240" w:lineRule="auto"/>
              <w:ind w:firstLine="0"/>
              <w:jc w:val="left"/>
              <w:rPr>
                <w:rFonts w:eastAsia="Calibri"/>
                <w:b/>
                <w:lang w:eastAsia="en-US"/>
              </w:rPr>
            </w:pPr>
          </w:p>
        </w:tc>
        <w:tc>
          <w:tcPr>
            <w:tcW w:w="2140" w:type="dxa"/>
          </w:tcPr>
          <w:p w14:paraId="134EB938"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Royce came next, his great black destrier </w:t>
            </w:r>
            <w:r w:rsidRPr="004713A0">
              <w:rPr>
                <w:rFonts w:eastAsia="Calibri"/>
                <w:b/>
                <w:bCs/>
                <w:i/>
                <w:iCs/>
                <w:lang w:val="en-US" w:eastAsia="en-US"/>
              </w:rPr>
              <w:t>snorting</w:t>
            </w:r>
            <w:r w:rsidRPr="004713A0">
              <w:rPr>
                <w:rFonts w:eastAsia="Calibri"/>
                <w:i/>
                <w:iCs/>
                <w:lang w:val="en-US" w:eastAsia="en-US"/>
              </w:rPr>
              <w:t xml:space="preserve"> impatiently.</w:t>
            </w:r>
          </w:p>
        </w:tc>
        <w:tc>
          <w:tcPr>
            <w:tcW w:w="604" w:type="dxa"/>
          </w:tcPr>
          <w:p w14:paraId="4E246672"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5</w:t>
            </w:r>
          </w:p>
        </w:tc>
        <w:tc>
          <w:tcPr>
            <w:tcW w:w="2017" w:type="dxa"/>
          </w:tcPr>
          <w:p w14:paraId="657AF9BB"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Royce jel za ním a jeho velký černý oř netrpělivě </w:t>
            </w:r>
            <w:r w:rsidRPr="004713A0">
              <w:rPr>
                <w:rFonts w:eastAsia="Calibri"/>
                <w:b/>
                <w:bCs/>
                <w:i/>
                <w:iCs/>
                <w:lang w:eastAsia="en-US"/>
              </w:rPr>
              <w:t>frkal</w:t>
            </w:r>
          </w:p>
        </w:tc>
        <w:tc>
          <w:tcPr>
            <w:tcW w:w="607" w:type="dxa"/>
          </w:tcPr>
          <w:p w14:paraId="39CB5E5D"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13</w:t>
            </w:r>
          </w:p>
        </w:tc>
        <w:tc>
          <w:tcPr>
            <w:tcW w:w="2166" w:type="dxa"/>
            <w:shd w:val="clear" w:color="auto" w:fill="C5E0B3"/>
          </w:tcPr>
          <w:p w14:paraId="49EFF10C" w14:textId="77777777" w:rsidR="004713A0" w:rsidRPr="004713A0" w:rsidRDefault="004713A0" w:rsidP="004713A0">
            <w:pPr>
              <w:ind w:firstLine="0"/>
              <w:jc w:val="left"/>
              <w:rPr>
                <w:rFonts w:eastAsia="Calibri"/>
                <w:i/>
                <w:iCs/>
                <w:lang w:eastAsia="en-US"/>
              </w:rPr>
            </w:pPr>
            <w:r w:rsidRPr="004713A0">
              <w:rPr>
                <w:rFonts w:eastAsia="Calibri"/>
                <w:i/>
                <w:iCs/>
                <w:color w:val="000000"/>
                <w:lang w:eastAsia="en-US"/>
              </w:rPr>
              <w:t xml:space="preserve">Royce na netrpělivě </w:t>
            </w:r>
            <w:r w:rsidRPr="004713A0">
              <w:rPr>
                <w:rFonts w:eastAsia="Calibri"/>
                <w:b/>
                <w:bCs/>
                <w:i/>
                <w:iCs/>
                <w:color w:val="000000"/>
                <w:lang w:eastAsia="en-US"/>
              </w:rPr>
              <w:t>frkajícím</w:t>
            </w:r>
            <w:r w:rsidRPr="004713A0">
              <w:rPr>
                <w:rFonts w:eastAsia="Calibri"/>
                <w:i/>
                <w:iCs/>
                <w:color w:val="000000"/>
                <w:lang w:eastAsia="en-US"/>
              </w:rPr>
              <w:t xml:space="preserve"> černém oři</w:t>
            </w:r>
          </w:p>
        </w:tc>
        <w:tc>
          <w:tcPr>
            <w:tcW w:w="607" w:type="dxa"/>
          </w:tcPr>
          <w:p w14:paraId="14FF3C58"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13</w:t>
            </w:r>
          </w:p>
        </w:tc>
      </w:tr>
      <w:tr w:rsidR="004713A0" w:rsidRPr="004713A0" w14:paraId="7F63FE47" w14:textId="77777777" w:rsidTr="004713A0">
        <w:trPr>
          <w:trHeight w:val="227"/>
        </w:trPr>
        <w:tc>
          <w:tcPr>
            <w:tcW w:w="621" w:type="dxa"/>
          </w:tcPr>
          <w:p w14:paraId="7A9BDD93" w14:textId="77777777" w:rsidR="004713A0" w:rsidRPr="004713A0" w:rsidRDefault="004713A0" w:rsidP="004713A0">
            <w:pPr>
              <w:spacing w:line="240" w:lineRule="auto"/>
              <w:ind w:firstLine="0"/>
              <w:jc w:val="left"/>
              <w:rPr>
                <w:rFonts w:eastAsia="Calibri"/>
                <w:b/>
                <w:lang w:eastAsia="en-US"/>
              </w:rPr>
            </w:pPr>
          </w:p>
        </w:tc>
        <w:tc>
          <w:tcPr>
            <w:tcW w:w="2140" w:type="dxa"/>
          </w:tcPr>
          <w:p w14:paraId="48904C55"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Trees </w:t>
            </w:r>
            <w:r w:rsidRPr="004713A0">
              <w:rPr>
                <w:rFonts w:eastAsia="Calibri"/>
                <w:b/>
                <w:bCs/>
                <w:i/>
                <w:iCs/>
                <w:lang w:val="en-US" w:eastAsia="en-US"/>
              </w:rPr>
              <w:t>rustling</w:t>
            </w:r>
          </w:p>
        </w:tc>
        <w:tc>
          <w:tcPr>
            <w:tcW w:w="604" w:type="dxa"/>
          </w:tcPr>
          <w:p w14:paraId="62CD4380"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6</w:t>
            </w:r>
          </w:p>
        </w:tc>
        <w:tc>
          <w:tcPr>
            <w:tcW w:w="2017" w:type="dxa"/>
            <w:shd w:val="clear" w:color="auto" w:fill="C5E0B3"/>
          </w:tcPr>
          <w:p w14:paraId="77A3718B" w14:textId="77777777" w:rsidR="004713A0" w:rsidRPr="004713A0" w:rsidRDefault="004713A0" w:rsidP="004713A0">
            <w:pPr>
              <w:ind w:firstLine="0"/>
              <w:jc w:val="left"/>
              <w:rPr>
                <w:rFonts w:eastAsia="Calibri"/>
                <w:i/>
                <w:iCs/>
                <w:lang w:eastAsia="en-US"/>
              </w:rPr>
            </w:pPr>
            <w:r w:rsidRPr="004713A0">
              <w:rPr>
                <w:rFonts w:eastAsia="Calibri"/>
                <w:b/>
                <w:bCs/>
                <w:i/>
                <w:iCs/>
                <w:color w:val="000000"/>
                <w:lang w:eastAsia="en-US"/>
              </w:rPr>
              <w:t>Ševelící</w:t>
            </w:r>
            <w:r w:rsidRPr="004713A0">
              <w:rPr>
                <w:rFonts w:eastAsia="Calibri"/>
                <w:i/>
                <w:iCs/>
                <w:color w:val="000000"/>
                <w:lang w:eastAsia="en-US"/>
              </w:rPr>
              <w:t xml:space="preserve"> </w:t>
            </w:r>
            <w:r w:rsidRPr="004713A0">
              <w:rPr>
                <w:rFonts w:eastAsia="Calibri"/>
                <w:i/>
                <w:iCs/>
                <w:lang w:eastAsia="en-US"/>
              </w:rPr>
              <w:t>listy na stromech</w:t>
            </w:r>
          </w:p>
        </w:tc>
        <w:tc>
          <w:tcPr>
            <w:tcW w:w="607" w:type="dxa"/>
          </w:tcPr>
          <w:p w14:paraId="5447DEDA"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14</w:t>
            </w:r>
          </w:p>
        </w:tc>
        <w:tc>
          <w:tcPr>
            <w:tcW w:w="2166" w:type="dxa"/>
          </w:tcPr>
          <w:p w14:paraId="643D26B0" w14:textId="77777777" w:rsidR="004713A0" w:rsidRPr="004713A0" w:rsidRDefault="004713A0" w:rsidP="004713A0">
            <w:pPr>
              <w:ind w:firstLine="0"/>
              <w:jc w:val="left"/>
              <w:rPr>
                <w:rFonts w:eastAsia="Calibri"/>
                <w:i/>
                <w:iCs/>
                <w:lang w:eastAsia="en-US"/>
              </w:rPr>
            </w:pPr>
            <w:r w:rsidRPr="004713A0">
              <w:rPr>
                <w:rFonts w:eastAsia="Calibri"/>
                <w:b/>
                <w:bCs/>
                <w:i/>
                <w:iCs/>
                <w:lang w:eastAsia="en-US"/>
              </w:rPr>
              <w:t>Šustí</w:t>
            </w:r>
            <w:r w:rsidRPr="004713A0">
              <w:rPr>
                <w:rFonts w:eastAsia="Calibri"/>
                <w:i/>
                <w:iCs/>
                <w:lang w:eastAsia="en-US"/>
              </w:rPr>
              <w:t xml:space="preserve"> listí</w:t>
            </w:r>
          </w:p>
        </w:tc>
        <w:tc>
          <w:tcPr>
            <w:tcW w:w="607" w:type="dxa"/>
          </w:tcPr>
          <w:p w14:paraId="19021172"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13</w:t>
            </w:r>
          </w:p>
        </w:tc>
      </w:tr>
      <w:tr w:rsidR="004713A0" w:rsidRPr="004713A0" w14:paraId="1A75B25B" w14:textId="77777777" w:rsidTr="004713A0">
        <w:trPr>
          <w:trHeight w:val="227"/>
        </w:trPr>
        <w:tc>
          <w:tcPr>
            <w:tcW w:w="621" w:type="dxa"/>
            <w:shd w:val="clear" w:color="auto" w:fill="auto"/>
          </w:tcPr>
          <w:p w14:paraId="3A1EEF04" w14:textId="77777777" w:rsidR="004713A0" w:rsidRPr="004713A0" w:rsidRDefault="004713A0" w:rsidP="004713A0">
            <w:pPr>
              <w:spacing w:line="240" w:lineRule="auto"/>
              <w:ind w:firstLine="0"/>
              <w:jc w:val="left"/>
              <w:rPr>
                <w:rFonts w:eastAsia="Calibri"/>
                <w:b/>
                <w:lang w:eastAsia="en-US"/>
              </w:rPr>
            </w:pPr>
          </w:p>
        </w:tc>
        <w:tc>
          <w:tcPr>
            <w:tcW w:w="2140" w:type="dxa"/>
            <w:shd w:val="clear" w:color="auto" w:fill="auto"/>
          </w:tcPr>
          <w:p w14:paraId="4FC444CB"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battle-axe, still </w:t>
            </w:r>
            <w:r w:rsidRPr="004713A0">
              <w:rPr>
                <w:rFonts w:eastAsia="Calibri"/>
                <w:b/>
                <w:bCs/>
                <w:i/>
                <w:iCs/>
                <w:lang w:val="en-US" w:eastAsia="en-US"/>
              </w:rPr>
              <w:t>lying</w:t>
            </w:r>
            <w:r w:rsidRPr="004713A0">
              <w:rPr>
                <w:rFonts w:eastAsia="Calibri"/>
                <w:i/>
                <w:iCs/>
                <w:lang w:val="en-US" w:eastAsia="en-US"/>
              </w:rPr>
              <w:t xml:space="preserve"> where he had seen it last</w:t>
            </w:r>
          </w:p>
        </w:tc>
        <w:tc>
          <w:tcPr>
            <w:tcW w:w="604" w:type="dxa"/>
            <w:shd w:val="clear" w:color="auto" w:fill="auto"/>
          </w:tcPr>
          <w:p w14:paraId="378FFF81"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7</w:t>
            </w:r>
          </w:p>
        </w:tc>
        <w:tc>
          <w:tcPr>
            <w:tcW w:w="2017" w:type="dxa"/>
            <w:shd w:val="clear" w:color="auto" w:fill="C5E0B3"/>
          </w:tcPr>
          <w:p w14:paraId="2A49D6F3"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sekeře s dvojitým ostřím, </w:t>
            </w:r>
            <w:r w:rsidRPr="004713A0">
              <w:rPr>
                <w:rFonts w:eastAsia="Calibri"/>
                <w:b/>
                <w:bCs/>
                <w:i/>
                <w:iCs/>
                <w:color w:val="000000"/>
                <w:lang w:eastAsia="en-US"/>
              </w:rPr>
              <w:t>ležící</w:t>
            </w:r>
            <w:r w:rsidRPr="004713A0">
              <w:rPr>
                <w:rFonts w:eastAsia="Calibri"/>
                <w:i/>
                <w:iCs/>
                <w:color w:val="000000"/>
                <w:lang w:eastAsia="en-US"/>
              </w:rPr>
              <w:t xml:space="preserve"> </w:t>
            </w:r>
            <w:r w:rsidRPr="004713A0">
              <w:rPr>
                <w:rFonts w:eastAsia="Calibri"/>
                <w:i/>
                <w:iCs/>
                <w:lang w:eastAsia="en-US"/>
              </w:rPr>
              <w:t>na místě, kde ji viděl posledně</w:t>
            </w:r>
          </w:p>
        </w:tc>
        <w:tc>
          <w:tcPr>
            <w:tcW w:w="607" w:type="dxa"/>
            <w:shd w:val="clear" w:color="auto" w:fill="auto"/>
          </w:tcPr>
          <w:p w14:paraId="6DC7EF02"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16</w:t>
            </w:r>
          </w:p>
        </w:tc>
        <w:tc>
          <w:tcPr>
            <w:tcW w:w="2166" w:type="dxa"/>
            <w:shd w:val="clear" w:color="auto" w:fill="auto"/>
          </w:tcPr>
          <w:p w14:paraId="2A290B8D"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sekera pořád </w:t>
            </w:r>
            <w:r w:rsidRPr="004713A0">
              <w:rPr>
                <w:rFonts w:eastAsia="Calibri"/>
                <w:b/>
                <w:bCs/>
                <w:i/>
                <w:iCs/>
                <w:lang w:eastAsia="en-US"/>
              </w:rPr>
              <w:t>ležela</w:t>
            </w:r>
            <w:r w:rsidRPr="004713A0">
              <w:rPr>
                <w:rFonts w:eastAsia="Calibri"/>
                <w:i/>
                <w:iCs/>
                <w:lang w:eastAsia="en-US"/>
              </w:rPr>
              <w:t xml:space="preserve"> tam, kde ji viděl naposledy</w:t>
            </w:r>
          </w:p>
        </w:tc>
        <w:tc>
          <w:tcPr>
            <w:tcW w:w="607" w:type="dxa"/>
            <w:shd w:val="clear" w:color="auto" w:fill="auto"/>
          </w:tcPr>
          <w:p w14:paraId="03ACE263"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15</w:t>
            </w:r>
          </w:p>
        </w:tc>
      </w:tr>
      <w:tr w:rsidR="004713A0" w:rsidRPr="004713A0" w14:paraId="33B3F226" w14:textId="77777777" w:rsidTr="004713A0">
        <w:trPr>
          <w:trHeight w:val="227"/>
        </w:trPr>
        <w:tc>
          <w:tcPr>
            <w:tcW w:w="621" w:type="dxa"/>
          </w:tcPr>
          <w:p w14:paraId="3047FDFD" w14:textId="77777777" w:rsidR="004713A0" w:rsidRPr="004713A0" w:rsidRDefault="004713A0" w:rsidP="004713A0">
            <w:pPr>
              <w:ind w:firstLine="0"/>
              <w:rPr>
                <w:b/>
              </w:rPr>
            </w:pPr>
          </w:p>
        </w:tc>
        <w:tc>
          <w:tcPr>
            <w:tcW w:w="2140" w:type="dxa"/>
          </w:tcPr>
          <w:p w14:paraId="54E79DD6" w14:textId="77777777" w:rsidR="004713A0" w:rsidRPr="004713A0" w:rsidRDefault="004713A0" w:rsidP="004713A0">
            <w:pPr>
              <w:ind w:firstLine="0"/>
              <w:jc w:val="left"/>
              <w:rPr>
                <w:i/>
                <w:iCs/>
                <w:lang w:val="en-US"/>
              </w:rPr>
            </w:pPr>
            <w:r w:rsidRPr="004713A0">
              <w:rPr>
                <w:i/>
                <w:iCs/>
                <w:lang w:val="en-US"/>
              </w:rPr>
              <w:t xml:space="preserve">Pale shapes </w:t>
            </w:r>
            <w:r w:rsidRPr="004713A0">
              <w:rPr>
                <w:b/>
                <w:bCs/>
                <w:i/>
                <w:iCs/>
                <w:lang w:val="en-US"/>
              </w:rPr>
              <w:t>gliding</w:t>
            </w:r>
            <w:r w:rsidRPr="004713A0">
              <w:rPr>
                <w:i/>
                <w:iCs/>
                <w:lang w:val="en-US"/>
              </w:rPr>
              <w:t xml:space="preserve"> through the wood.</w:t>
            </w:r>
          </w:p>
        </w:tc>
        <w:tc>
          <w:tcPr>
            <w:tcW w:w="604" w:type="dxa"/>
          </w:tcPr>
          <w:p w14:paraId="549F0D28" w14:textId="77777777" w:rsidR="004713A0" w:rsidRPr="004713A0" w:rsidRDefault="004713A0" w:rsidP="004713A0">
            <w:pPr>
              <w:ind w:firstLine="0"/>
            </w:pPr>
            <w:r w:rsidRPr="004713A0">
              <w:t>8</w:t>
            </w:r>
          </w:p>
        </w:tc>
        <w:tc>
          <w:tcPr>
            <w:tcW w:w="2017" w:type="dxa"/>
            <w:shd w:val="clear" w:color="auto" w:fill="C5E0B3"/>
          </w:tcPr>
          <w:p w14:paraId="74C89F61" w14:textId="77777777" w:rsidR="004713A0" w:rsidRPr="004713A0" w:rsidRDefault="004713A0" w:rsidP="004713A0">
            <w:pPr>
              <w:ind w:firstLine="0"/>
              <w:jc w:val="left"/>
              <w:rPr>
                <w:i/>
                <w:iCs/>
              </w:rPr>
            </w:pPr>
            <w:r w:rsidRPr="004713A0">
              <w:rPr>
                <w:i/>
                <w:iCs/>
              </w:rPr>
              <w:t xml:space="preserve">Bledé tvary </w:t>
            </w:r>
            <w:r w:rsidRPr="004713A0">
              <w:rPr>
                <w:b/>
                <w:bCs/>
                <w:i/>
                <w:iCs/>
              </w:rPr>
              <w:t>klouzající</w:t>
            </w:r>
            <w:r w:rsidRPr="004713A0">
              <w:rPr>
                <w:i/>
                <w:iCs/>
              </w:rPr>
              <w:t xml:space="preserve"> mezi stromy</w:t>
            </w:r>
          </w:p>
        </w:tc>
        <w:tc>
          <w:tcPr>
            <w:tcW w:w="607" w:type="dxa"/>
          </w:tcPr>
          <w:p w14:paraId="4F974300" w14:textId="77777777" w:rsidR="004713A0" w:rsidRPr="004713A0" w:rsidRDefault="004713A0" w:rsidP="004713A0">
            <w:pPr>
              <w:ind w:firstLine="0"/>
            </w:pPr>
            <w:r w:rsidRPr="004713A0">
              <w:t>16</w:t>
            </w:r>
          </w:p>
        </w:tc>
        <w:tc>
          <w:tcPr>
            <w:tcW w:w="2166" w:type="dxa"/>
          </w:tcPr>
          <w:p w14:paraId="78F22D17" w14:textId="77777777" w:rsidR="004713A0" w:rsidRPr="004713A0" w:rsidRDefault="004713A0" w:rsidP="004713A0">
            <w:pPr>
              <w:ind w:firstLine="0"/>
              <w:jc w:val="left"/>
              <w:rPr>
                <w:i/>
                <w:iCs/>
              </w:rPr>
            </w:pPr>
            <w:r w:rsidRPr="004713A0">
              <w:rPr>
                <w:i/>
                <w:iCs/>
              </w:rPr>
              <w:t xml:space="preserve">Lesem </w:t>
            </w:r>
            <w:r w:rsidRPr="004713A0">
              <w:rPr>
                <w:b/>
                <w:bCs/>
                <w:i/>
                <w:iCs/>
              </w:rPr>
              <w:t>klouzaly</w:t>
            </w:r>
            <w:r w:rsidRPr="004713A0">
              <w:rPr>
                <w:i/>
                <w:iCs/>
              </w:rPr>
              <w:t xml:space="preserve"> bledé postavy</w:t>
            </w:r>
          </w:p>
        </w:tc>
        <w:tc>
          <w:tcPr>
            <w:tcW w:w="607" w:type="dxa"/>
          </w:tcPr>
          <w:p w14:paraId="7DB8C03D" w14:textId="77777777" w:rsidR="004713A0" w:rsidRPr="004713A0" w:rsidRDefault="004713A0" w:rsidP="004713A0">
            <w:pPr>
              <w:ind w:firstLine="0"/>
            </w:pPr>
            <w:r w:rsidRPr="004713A0">
              <w:t>15</w:t>
            </w:r>
          </w:p>
        </w:tc>
      </w:tr>
      <w:tr w:rsidR="004713A0" w:rsidRPr="004713A0" w14:paraId="1E4C1C87" w14:textId="77777777" w:rsidTr="004713A0">
        <w:trPr>
          <w:trHeight w:val="227"/>
        </w:trPr>
        <w:tc>
          <w:tcPr>
            <w:tcW w:w="621" w:type="dxa"/>
            <w:vAlign w:val="center"/>
          </w:tcPr>
          <w:p w14:paraId="195D7DBD" w14:textId="77777777" w:rsidR="004713A0" w:rsidRPr="004713A0" w:rsidRDefault="004713A0" w:rsidP="004713A0">
            <w:pPr>
              <w:ind w:firstLine="0"/>
              <w:jc w:val="center"/>
              <w:rPr>
                <w:b/>
              </w:rPr>
            </w:pPr>
          </w:p>
        </w:tc>
        <w:tc>
          <w:tcPr>
            <w:tcW w:w="2140" w:type="dxa"/>
          </w:tcPr>
          <w:p w14:paraId="32AD7EA6" w14:textId="77777777" w:rsidR="004713A0" w:rsidRPr="004713A0" w:rsidRDefault="004713A0" w:rsidP="004713A0">
            <w:pPr>
              <w:ind w:firstLine="0"/>
              <w:jc w:val="left"/>
              <w:rPr>
                <w:i/>
                <w:iCs/>
                <w:lang w:val="en-US"/>
              </w:rPr>
            </w:pPr>
            <w:r w:rsidRPr="004713A0">
              <w:rPr>
                <w:i/>
                <w:iCs/>
                <w:lang w:val="en-US"/>
              </w:rPr>
              <w:t xml:space="preserve">They fixed on the longsword </w:t>
            </w:r>
            <w:r w:rsidRPr="004713A0">
              <w:rPr>
                <w:b/>
                <w:bCs/>
                <w:i/>
                <w:iCs/>
                <w:lang w:val="en-US"/>
              </w:rPr>
              <w:t>trembling</w:t>
            </w:r>
            <w:r w:rsidRPr="004713A0">
              <w:rPr>
                <w:i/>
                <w:iCs/>
                <w:lang w:val="en-US"/>
              </w:rPr>
              <w:t xml:space="preserve"> on high.</w:t>
            </w:r>
          </w:p>
        </w:tc>
        <w:tc>
          <w:tcPr>
            <w:tcW w:w="604" w:type="dxa"/>
          </w:tcPr>
          <w:p w14:paraId="44E0689E" w14:textId="77777777" w:rsidR="004713A0" w:rsidRPr="004713A0" w:rsidRDefault="004713A0" w:rsidP="004713A0">
            <w:pPr>
              <w:ind w:firstLine="0"/>
            </w:pPr>
            <w:r w:rsidRPr="004713A0">
              <w:t>9</w:t>
            </w:r>
          </w:p>
        </w:tc>
        <w:tc>
          <w:tcPr>
            <w:tcW w:w="2017" w:type="dxa"/>
            <w:shd w:val="clear" w:color="auto" w:fill="C5E0B3"/>
          </w:tcPr>
          <w:p w14:paraId="701A45B8" w14:textId="77777777" w:rsidR="004713A0" w:rsidRPr="004713A0" w:rsidRDefault="004713A0" w:rsidP="004713A0">
            <w:pPr>
              <w:ind w:firstLine="0"/>
              <w:jc w:val="left"/>
              <w:rPr>
                <w:i/>
                <w:iCs/>
              </w:rPr>
            </w:pPr>
            <w:r w:rsidRPr="004713A0">
              <w:rPr>
                <w:i/>
                <w:iCs/>
              </w:rPr>
              <w:t xml:space="preserve">Upíraly se na ostří meče </w:t>
            </w:r>
            <w:r w:rsidRPr="004713A0">
              <w:rPr>
                <w:b/>
                <w:bCs/>
                <w:i/>
                <w:iCs/>
              </w:rPr>
              <w:t>zvednutého</w:t>
            </w:r>
            <w:r w:rsidRPr="004713A0">
              <w:rPr>
                <w:i/>
                <w:iCs/>
              </w:rPr>
              <w:t xml:space="preserve"> do výše</w:t>
            </w:r>
          </w:p>
        </w:tc>
        <w:tc>
          <w:tcPr>
            <w:tcW w:w="607" w:type="dxa"/>
          </w:tcPr>
          <w:p w14:paraId="3AF19942" w14:textId="77777777" w:rsidR="004713A0" w:rsidRPr="004713A0" w:rsidRDefault="004713A0" w:rsidP="004713A0">
            <w:pPr>
              <w:ind w:firstLine="0"/>
            </w:pPr>
            <w:r w:rsidRPr="004713A0">
              <w:t>18</w:t>
            </w:r>
          </w:p>
        </w:tc>
        <w:tc>
          <w:tcPr>
            <w:tcW w:w="2166" w:type="dxa"/>
            <w:shd w:val="clear" w:color="auto" w:fill="C5E0B3"/>
          </w:tcPr>
          <w:p w14:paraId="619144BA" w14:textId="77777777" w:rsidR="004713A0" w:rsidRPr="004713A0" w:rsidRDefault="004713A0" w:rsidP="004713A0">
            <w:pPr>
              <w:ind w:firstLine="0"/>
              <w:jc w:val="left"/>
              <w:rPr>
                <w:i/>
                <w:iCs/>
              </w:rPr>
            </w:pPr>
            <w:r w:rsidRPr="004713A0">
              <w:rPr>
                <w:i/>
                <w:iCs/>
              </w:rPr>
              <w:t xml:space="preserve">Utkvěly na zdviženém, </w:t>
            </w:r>
            <w:r w:rsidRPr="004713A0">
              <w:rPr>
                <w:b/>
                <w:bCs/>
                <w:i/>
                <w:iCs/>
              </w:rPr>
              <w:t>třesoucím</w:t>
            </w:r>
            <w:r w:rsidRPr="004713A0">
              <w:rPr>
                <w:i/>
                <w:iCs/>
              </w:rPr>
              <w:t xml:space="preserve"> se meči</w:t>
            </w:r>
          </w:p>
        </w:tc>
        <w:tc>
          <w:tcPr>
            <w:tcW w:w="607" w:type="dxa"/>
          </w:tcPr>
          <w:p w14:paraId="1D0685EA" w14:textId="77777777" w:rsidR="004713A0" w:rsidRPr="004713A0" w:rsidRDefault="004713A0" w:rsidP="004713A0">
            <w:pPr>
              <w:ind w:firstLine="0"/>
            </w:pPr>
            <w:r w:rsidRPr="004713A0">
              <w:t>16</w:t>
            </w:r>
          </w:p>
        </w:tc>
      </w:tr>
      <w:tr w:rsidR="004713A0" w:rsidRPr="004713A0" w14:paraId="1C402847" w14:textId="77777777" w:rsidTr="004713A0">
        <w:trPr>
          <w:trHeight w:val="227"/>
        </w:trPr>
        <w:tc>
          <w:tcPr>
            <w:tcW w:w="621" w:type="dxa"/>
            <w:shd w:val="clear" w:color="auto" w:fill="auto"/>
          </w:tcPr>
          <w:p w14:paraId="68EF3B8F" w14:textId="77777777" w:rsidR="004713A0" w:rsidRPr="004713A0" w:rsidRDefault="004713A0" w:rsidP="004713A0">
            <w:pPr>
              <w:spacing w:line="240" w:lineRule="auto"/>
              <w:ind w:firstLine="0"/>
              <w:jc w:val="left"/>
              <w:rPr>
                <w:rFonts w:eastAsia="Calibri"/>
                <w:b/>
                <w:lang w:eastAsia="en-US"/>
              </w:rPr>
            </w:pPr>
          </w:p>
        </w:tc>
        <w:tc>
          <w:tcPr>
            <w:tcW w:w="2140" w:type="dxa"/>
            <w:shd w:val="clear" w:color="auto" w:fill="auto"/>
          </w:tcPr>
          <w:p w14:paraId="3CCCD8F5"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watched moonlight </w:t>
            </w:r>
            <w:r w:rsidRPr="004713A0">
              <w:rPr>
                <w:rFonts w:eastAsia="Calibri"/>
                <w:b/>
                <w:bCs/>
                <w:i/>
                <w:iCs/>
                <w:lang w:val="en-US" w:eastAsia="en-US"/>
              </w:rPr>
              <w:t>running</w:t>
            </w:r>
            <w:r w:rsidRPr="004713A0">
              <w:rPr>
                <w:rFonts w:eastAsia="Calibri"/>
                <w:i/>
                <w:iCs/>
                <w:lang w:val="en-US" w:eastAsia="en-US"/>
              </w:rPr>
              <w:t xml:space="preserve"> cold along the metal</w:t>
            </w:r>
          </w:p>
        </w:tc>
        <w:tc>
          <w:tcPr>
            <w:tcW w:w="604" w:type="dxa"/>
            <w:shd w:val="clear" w:color="auto" w:fill="auto"/>
          </w:tcPr>
          <w:p w14:paraId="19ABFA16"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9</w:t>
            </w:r>
          </w:p>
        </w:tc>
        <w:tc>
          <w:tcPr>
            <w:tcW w:w="2017" w:type="dxa"/>
            <w:shd w:val="clear" w:color="auto" w:fill="C5E0B3"/>
          </w:tcPr>
          <w:p w14:paraId="75A5D19D"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pozorovaly chladné měsíční světlo </w:t>
            </w:r>
            <w:r w:rsidRPr="004713A0">
              <w:rPr>
                <w:rFonts w:eastAsia="Calibri"/>
                <w:b/>
                <w:bCs/>
                <w:i/>
                <w:iCs/>
                <w:lang w:eastAsia="en-US"/>
              </w:rPr>
              <w:t>sbíhající</w:t>
            </w:r>
            <w:r w:rsidRPr="004713A0">
              <w:rPr>
                <w:rFonts w:eastAsia="Calibri"/>
                <w:i/>
                <w:iCs/>
                <w:lang w:eastAsia="en-US"/>
              </w:rPr>
              <w:t xml:space="preserve"> po délce čepele</w:t>
            </w:r>
          </w:p>
        </w:tc>
        <w:tc>
          <w:tcPr>
            <w:tcW w:w="607" w:type="dxa"/>
            <w:shd w:val="clear" w:color="auto" w:fill="auto"/>
          </w:tcPr>
          <w:p w14:paraId="75677A01"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18</w:t>
            </w:r>
          </w:p>
        </w:tc>
        <w:tc>
          <w:tcPr>
            <w:tcW w:w="2166" w:type="dxa"/>
            <w:shd w:val="clear" w:color="auto" w:fill="C5E0B3"/>
          </w:tcPr>
          <w:p w14:paraId="1DC06FE0"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zadívaly se na měsíční svit chladně </w:t>
            </w:r>
            <w:r w:rsidRPr="004713A0">
              <w:rPr>
                <w:rFonts w:eastAsia="Calibri"/>
                <w:b/>
                <w:bCs/>
                <w:i/>
                <w:iCs/>
                <w:lang w:eastAsia="en-US"/>
              </w:rPr>
              <w:t>pableskující</w:t>
            </w:r>
            <w:r w:rsidRPr="004713A0">
              <w:rPr>
                <w:rFonts w:eastAsia="Calibri"/>
                <w:i/>
                <w:iCs/>
                <w:lang w:eastAsia="en-US"/>
              </w:rPr>
              <w:t xml:space="preserve"> na kovovém břitu</w:t>
            </w:r>
          </w:p>
        </w:tc>
        <w:tc>
          <w:tcPr>
            <w:tcW w:w="607" w:type="dxa"/>
            <w:shd w:val="clear" w:color="auto" w:fill="auto"/>
          </w:tcPr>
          <w:p w14:paraId="7A90B36C"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16</w:t>
            </w:r>
          </w:p>
        </w:tc>
      </w:tr>
      <w:tr w:rsidR="004713A0" w:rsidRPr="004713A0" w14:paraId="76D532EA" w14:textId="77777777" w:rsidTr="004713A0">
        <w:trPr>
          <w:trHeight w:val="227"/>
        </w:trPr>
        <w:tc>
          <w:tcPr>
            <w:tcW w:w="621" w:type="dxa"/>
            <w:shd w:val="clear" w:color="auto" w:fill="auto"/>
          </w:tcPr>
          <w:p w14:paraId="6455F0F3" w14:textId="77777777" w:rsidR="004713A0" w:rsidRPr="004713A0" w:rsidRDefault="004713A0" w:rsidP="004713A0">
            <w:pPr>
              <w:ind w:firstLine="0"/>
              <w:jc w:val="left"/>
              <w:rPr>
                <w:rFonts w:eastAsia="Calibri"/>
                <w:i/>
                <w:iCs/>
                <w:lang w:eastAsia="en-US"/>
              </w:rPr>
            </w:pPr>
          </w:p>
        </w:tc>
        <w:tc>
          <w:tcPr>
            <w:tcW w:w="2140" w:type="dxa"/>
            <w:shd w:val="clear" w:color="auto" w:fill="auto"/>
          </w:tcPr>
          <w:p w14:paraId="50098D37" w14:textId="77777777" w:rsidR="004713A0" w:rsidRPr="004713A0" w:rsidRDefault="004713A0" w:rsidP="004713A0">
            <w:pPr>
              <w:ind w:firstLine="0"/>
              <w:jc w:val="left"/>
              <w:rPr>
                <w:rFonts w:eastAsia="Calibri"/>
                <w:i/>
                <w:iCs/>
                <w:lang w:eastAsia="en-US"/>
              </w:rPr>
            </w:pPr>
            <w:proofErr w:type="spellStart"/>
            <w:r w:rsidRPr="004713A0">
              <w:rPr>
                <w:rFonts w:eastAsia="Calibri"/>
                <w:i/>
                <w:iCs/>
                <w:lang w:eastAsia="en-US"/>
              </w:rPr>
              <w:t>The</w:t>
            </w:r>
            <w:proofErr w:type="spellEnd"/>
            <w:r w:rsidRPr="004713A0">
              <w:rPr>
                <w:rFonts w:eastAsia="Calibri"/>
                <w:i/>
                <w:iCs/>
                <w:lang w:eastAsia="en-US"/>
              </w:rPr>
              <w:t xml:space="preserve"> pale </w:t>
            </w:r>
            <w:proofErr w:type="spellStart"/>
            <w:r w:rsidRPr="004713A0">
              <w:rPr>
                <w:rFonts w:eastAsia="Calibri"/>
                <w:i/>
                <w:iCs/>
                <w:lang w:eastAsia="en-US"/>
              </w:rPr>
              <w:t>sword</w:t>
            </w:r>
            <w:proofErr w:type="spellEnd"/>
            <w:r w:rsidRPr="004713A0">
              <w:rPr>
                <w:rFonts w:eastAsia="Calibri"/>
                <w:i/>
                <w:iCs/>
                <w:lang w:eastAsia="en-US"/>
              </w:rPr>
              <w:t xml:space="preserve"> </w:t>
            </w:r>
            <w:proofErr w:type="spellStart"/>
            <w:r w:rsidRPr="004713A0">
              <w:rPr>
                <w:rFonts w:eastAsia="Calibri"/>
                <w:b/>
                <w:bCs/>
                <w:i/>
                <w:iCs/>
                <w:lang w:eastAsia="en-US"/>
              </w:rPr>
              <w:t>came</w:t>
            </w:r>
            <w:proofErr w:type="spellEnd"/>
            <w:r w:rsidRPr="004713A0">
              <w:rPr>
                <w:rFonts w:eastAsia="Calibri"/>
                <w:i/>
                <w:iCs/>
                <w:lang w:eastAsia="en-US"/>
              </w:rPr>
              <w:t xml:space="preserve"> </w:t>
            </w:r>
            <w:proofErr w:type="spellStart"/>
            <w:r w:rsidRPr="004713A0">
              <w:rPr>
                <w:rFonts w:eastAsia="Calibri"/>
                <w:b/>
                <w:bCs/>
                <w:i/>
                <w:iCs/>
                <w:lang w:eastAsia="en-US"/>
              </w:rPr>
              <w:t>shivering</w:t>
            </w:r>
            <w:proofErr w:type="spellEnd"/>
            <w:r w:rsidRPr="004713A0">
              <w:rPr>
                <w:rFonts w:eastAsia="Calibri"/>
                <w:i/>
                <w:iCs/>
                <w:lang w:eastAsia="en-US"/>
              </w:rPr>
              <w:t xml:space="preserve"> </w:t>
            </w:r>
            <w:proofErr w:type="spellStart"/>
            <w:r w:rsidRPr="004713A0">
              <w:rPr>
                <w:rFonts w:eastAsia="Calibri"/>
                <w:i/>
                <w:iCs/>
                <w:lang w:eastAsia="en-US"/>
              </w:rPr>
              <w:t>through</w:t>
            </w:r>
            <w:proofErr w:type="spellEnd"/>
            <w:r w:rsidRPr="004713A0">
              <w:rPr>
                <w:rFonts w:eastAsia="Calibri"/>
                <w:i/>
                <w:iCs/>
                <w:lang w:eastAsia="en-US"/>
              </w:rPr>
              <w:t xml:space="preserve"> </w:t>
            </w:r>
            <w:proofErr w:type="spellStart"/>
            <w:r w:rsidRPr="004713A0">
              <w:rPr>
                <w:rFonts w:eastAsia="Calibri"/>
                <w:i/>
                <w:iCs/>
                <w:lang w:eastAsia="en-US"/>
              </w:rPr>
              <w:t>the</w:t>
            </w:r>
            <w:proofErr w:type="spellEnd"/>
            <w:r w:rsidRPr="004713A0">
              <w:rPr>
                <w:rFonts w:eastAsia="Calibri"/>
                <w:i/>
                <w:iCs/>
                <w:lang w:eastAsia="en-US"/>
              </w:rPr>
              <w:t xml:space="preserve"> air.</w:t>
            </w:r>
          </w:p>
        </w:tc>
        <w:tc>
          <w:tcPr>
            <w:tcW w:w="604" w:type="dxa"/>
            <w:shd w:val="clear" w:color="auto" w:fill="auto"/>
          </w:tcPr>
          <w:p w14:paraId="197B6940" w14:textId="77777777" w:rsidR="004713A0" w:rsidRPr="004713A0" w:rsidRDefault="004713A0" w:rsidP="004713A0">
            <w:pPr>
              <w:ind w:firstLine="0"/>
              <w:jc w:val="left"/>
              <w:rPr>
                <w:rFonts w:eastAsia="Calibri"/>
                <w:lang w:eastAsia="en-US"/>
              </w:rPr>
            </w:pPr>
            <w:r w:rsidRPr="004713A0">
              <w:rPr>
                <w:rFonts w:eastAsia="Calibri"/>
                <w:lang w:eastAsia="en-US"/>
              </w:rPr>
              <w:t>9</w:t>
            </w:r>
          </w:p>
        </w:tc>
        <w:tc>
          <w:tcPr>
            <w:tcW w:w="2017" w:type="dxa"/>
            <w:shd w:val="clear" w:color="auto" w:fill="C5E0B3"/>
          </w:tcPr>
          <w:p w14:paraId="2E816FCD" w14:textId="77777777" w:rsidR="004713A0" w:rsidRPr="004713A0" w:rsidRDefault="004713A0" w:rsidP="004713A0">
            <w:pPr>
              <w:ind w:firstLine="0"/>
              <w:jc w:val="left"/>
              <w:rPr>
                <w:rFonts w:eastAsia="Calibri"/>
                <w:i/>
                <w:iCs/>
                <w:lang w:eastAsia="en-US"/>
              </w:rPr>
            </w:pPr>
            <w:r w:rsidRPr="004713A0">
              <w:rPr>
                <w:rFonts w:eastAsia="Calibri"/>
                <w:b/>
                <w:bCs/>
                <w:i/>
                <w:iCs/>
                <w:lang w:eastAsia="en-US"/>
              </w:rPr>
              <w:t>Světélkující</w:t>
            </w:r>
            <w:r w:rsidRPr="004713A0">
              <w:rPr>
                <w:rFonts w:eastAsia="Calibri"/>
                <w:i/>
                <w:iCs/>
                <w:lang w:eastAsia="en-US"/>
              </w:rPr>
              <w:t xml:space="preserve"> bledý meč zasvištěl vzduchem</w:t>
            </w:r>
          </w:p>
        </w:tc>
        <w:tc>
          <w:tcPr>
            <w:tcW w:w="607" w:type="dxa"/>
            <w:shd w:val="clear" w:color="auto" w:fill="auto"/>
          </w:tcPr>
          <w:p w14:paraId="36AAE41D" w14:textId="77777777" w:rsidR="004713A0" w:rsidRPr="004713A0" w:rsidRDefault="004713A0" w:rsidP="004713A0">
            <w:pPr>
              <w:ind w:firstLine="0"/>
              <w:jc w:val="left"/>
              <w:rPr>
                <w:rFonts w:eastAsia="Calibri"/>
                <w:lang w:eastAsia="en-US"/>
              </w:rPr>
            </w:pPr>
            <w:r w:rsidRPr="004713A0">
              <w:rPr>
                <w:rFonts w:eastAsia="Calibri"/>
                <w:lang w:eastAsia="en-US"/>
              </w:rPr>
              <w:t>18</w:t>
            </w:r>
          </w:p>
        </w:tc>
        <w:tc>
          <w:tcPr>
            <w:tcW w:w="2166" w:type="dxa"/>
            <w:shd w:val="clear" w:color="auto" w:fill="auto"/>
          </w:tcPr>
          <w:p w14:paraId="54FE01CD"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Bledý meč </w:t>
            </w:r>
            <w:r w:rsidRPr="004713A0">
              <w:rPr>
                <w:rFonts w:eastAsia="Calibri"/>
                <w:b/>
                <w:bCs/>
                <w:i/>
                <w:iCs/>
                <w:lang w:eastAsia="en-US"/>
              </w:rPr>
              <w:t>chvějivě</w:t>
            </w:r>
            <w:r w:rsidRPr="004713A0">
              <w:rPr>
                <w:rFonts w:eastAsia="Calibri"/>
                <w:i/>
                <w:iCs/>
                <w:lang w:eastAsia="en-US"/>
              </w:rPr>
              <w:t xml:space="preserve"> prořízl vzduch</w:t>
            </w:r>
          </w:p>
        </w:tc>
        <w:tc>
          <w:tcPr>
            <w:tcW w:w="607" w:type="dxa"/>
            <w:shd w:val="clear" w:color="auto" w:fill="auto"/>
          </w:tcPr>
          <w:p w14:paraId="2F980A70" w14:textId="77777777" w:rsidR="004713A0" w:rsidRPr="004713A0" w:rsidRDefault="004713A0" w:rsidP="004713A0">
            <w:pPr>
              <w:ind w:firstLine="0"/>
              <w:jc w:val="left"/>
              <w:rPr>
                <w:rFonts w:eastAsia="Calibri"/>
                <w:lang w:eastAsia="en-US"/>
              </w:rPr>
            </w:pPr>
            <w:r w:rsidRPr="004713A0">
              <w:rPr>
                <w:rFonts w:eastAsia="Calibri"/>
                <w:lang w:eastAsia="en-US"/>
              </w:rPr>
              <w:t>16</w:t>
            </w:r>
          </w:p>
        </w:tc>
      </w:tr>
      <w:tr w:rsidR="004713A0" w:rsidRPr="004713A0" w14:paraId="2E1FD5E6" w14:textId="77777777" w:rsidTr="004713A0">
        <w:trPr>
          <w:trHeight w:val="227"/>
        </w:trPr>
        <w:tc>
          <w:tcPr>
            <w:tcW w:w="621" w:type="dxa"/>
            <w:shd w:val="clear" w:color="auto" w:fill="auto"/>
          </w:tcPr>
          <w:p w14:paraId="6C0F3F1B" w14:textId="77777777" w:rsidR="004713A0" w:rsidRPr="004713A0" w:rsidRDefault="004713A0" w:rsidP="004713A0">
            <w:pPr>
              <w:spacing w:line="240" w:lineRule="auto"/>
              <w:ind w:firstLine="0"/>
              <w:jc w:val="left"/>
              <w:rPr>
                <w:rFonts w:eastAsia="Calibri"/>
                <w:b/>
                <w:lang w:eastAsia="en-US"/>
              </w:rPr>
            </w:pPr>
          </w:p>
        </w:tc>
        <w:tc>
          <w:tcPr>
            <w:tcW w:w="2140" w:type="dxa"/>
            <w:shd w:val="clear" w:color="auto" w:fill="auto"/>
          </w:tcPr>
          <w:p w14:paraId="1FF4D1A4"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the shards </w:t>
            </w:r>
            <w:r w:rsidRPr="004713A0">
              <w:rPr>
                <w:rFonts w:eastAsia="Calibri"/>
                <w:b/>
                <w:bCs/>
                <w:i/>
                <w:iCs/>
                <w:lang w:val="en-US" w:eastAsia="en-US"/>
              </w:rPr>
              <w:t>scattering</w:t>
            </w:r>
            <w:r w:rsidRPr="004713A0">
              <w:rPr>
                <w:rFonts w:eastAsia="Calibri"/>
                <w:i/>
                <w:iCs/>
                <w:lang w:val="en-US" w:eastAsia="en-US"/>
              </w:rPr>
              <w:t xml:space="preserve"> like a rain of needles</w:t>
            </w:r>
          </w:p>
        </w:tc>
        <w:tc>
          <w:tcPr>
            <w:tcW w:w="604" w:type="dxa"/>
            <w:shd w:val="clear" w:color="auto" w:fill="auto"/>
          </w:tcPr>
          <w:p w14:paraId="0E1B4A89"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10</w:t>
            </w:r>
          </w:p>
        </w:tc>
        <w:tc>
          <w:tcPr>
            <w:tcW w:w="2017" w:type="dxa"/>
            <w:shd w:val="clear" w:color="auto" w:fill="C5E0B3"/>
          </w:tcPr>
          <w:p w14:paraId="480727F6"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střepiny </w:t>
            </w:r>
            <w:r w:rsidRPr="004713A0">
              <w:rPr>
                <w:rFonts w:eastAsia="Calibri"/>
                <w:b/>
                <w:bCs/>
                <w:i/>
                <w:iCs/>
                <w:lang w:eastAsia="en-US"/>
              </w:rPr>
              <w:t>snášející</w:t>
            </w:r>
            <w:r w:rsidRPr="004713A0">
              <w:rPr>
                <w:rFonts w:eastAsia="Calibri"/>
                <w:i/>
                <w:iCs/>
                <w:lang w:eastAsia="en-US"/>
              </w:rPr>
              <w:t xml:space="preserve"> se k zemi jako déšť ostrých jehliček</w:t>
            </w:r>
          </w:p>
        </w:tc>
        <w:tc>
          <w:tcPr>
            <w:tcW w:w="607" w:type="dxa"/>
            <w:shd w:val="clear" w:color="auto" w:fill="auto"/>
          </w:tcPr>
          <w:p w14:paraId="5594D910"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19</w:t>
            </w:r>
          </w:p>
        </w:tc>
        <w:tc>
          <w:tcPr>
            <w:tcW w:w="2166" w:type="dxa"/>
            <w:shd w:val="clear" w:color="auto" w:fill="auto"/>
          </w:tcPr>
          <w:p w14:paraId="4A582CB4"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ostrých střepů, které </w:t>
            </w:r>
            <w:r w:rsidRPr="004713A0">
              <w:rPr>
                <w:rFonts w:eastAsia="Calibri"/>
                <w:b/>
                <w:bCs/>
                <w:i/>
                <w:iCs/>
                <w:lang w:eastAsia="en-US"/>
              </w:rPr>
              <w:t>se snesly</w:t>
            </w:r>
            <w:r w:rsidRPr="004713A0">
              <w:rPr>
                <w:rFonts w:eastAsia="Calibri"/>
                <w:i/>
                <w:iCs/>
                <w:lang w:eastAsia="en-US"/>
              </w:rPr>
              <w:t xml:space="preserve"> k zemi jako déšť jehel</w:t>
            </w:r>
          </w:p>
        </w:tc>
        <w:tc>
          <w:tcPr>
            <w:tcW w:w="607" w:type="dxa"/>
            <w:shd w:val="clear" w:color="auto" w:fill="auto"/>
          </w:tcPr>
          <w:p w14:paraId="33B7D2D4"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17</w:t>
            </w:r>
          </w:p>
        </w:tc>
      </w:tr>
      <w:tr w:rsidR="004713A0" w:rsidRPr="004713A0" w14:paraId="41E8E361" w14:textId="77777777" w:rsidTr="004713A0">
        <w:trPr>
          <w:trHeight w:val="227"/>
        </w:trPr>
        <w:tc>
          <w:tcPr>
            <w:tcW w:w="621" w:type="dxa"/>
            <w:shd w:val="clear" w:color="auto" w:fill="auto"/>
            <w:vAlign w:val="center"/>
          </w:tcPr>
          <w:p w14:paraId="165DABF4" w14:textId="77777777" w:rsidR="004713A0" w:rsidRPr="004713A0" w:rsidRDefault="004713A0" w:rsidP="004713A0">
            <w:pPr>
              <w:spacing w:line="240" w:lineRule="auto"/>
              <w:ind w:firstLine="0"/>
              <w:jc w:val="center"/>
              <w:rPr>
                <w:rFonts w:eastAsia="Calibri"/>
                <w:lang w:eastAsia="en-US"/>
              </w:rPr>
            </w:pPr>
          </w:p>
        </w:tc>
        <w:tc>
          <w:tcPr>
            <w:tcW w:w="2140" w:type="dxa"/>
            <w:shd w:val="clear" w:color="auto" w:fill="auto"/>
          </w:tcPr>
          <w:p w14:paraId="229A697D" w14:textId="77777777" w:rsidR="004713A0" w:rsidRPr="004713A0" w:rsidRDefault="004713A0" w:rsidP="004713A0">
            <w:pPr>
              <w:ind w:firstLine="0"/>
              <w:jc w:val="left"/>
              <w:rPr>
                <w:rFonts w:eastAsia="Calibri"/>
                <w:i/>
                <w:iCs/>
                <w:lang w:eastAsia="en-US"/>
              </w:rPr>
            </w:pPr>
            <w:r w:rsidRPr="004713A0">
              <w:rPr>
                <w:rFonts w:eastAsia="Calibri"/>
                <w:i/>
                <w:iCs/>
                <w:lang w:val="en-US" w:eastAsia="en-US"/>
              </w:rPr>
              <w:t xml:space="preserve">humus lay thick upon the </w:t>
            </w:r>
            <w:proofErr w:type="spellStart"/>
            <w:r w:rsidRPr="004713A0">
              <w:rPr>
                <w:rFonts w:eastAsia="Calibri"/>
                <w:i/>
                <w:iCs/>
                <w:lang w:val="en-US" w:eastAsia="en-US"/>
              </w:rPr>
              <w:t>godswood</w:t>
            </w:r>
            <w:proofErr w:type="spellEnd"/>
            <w:r w:rsidRPr="004713A0">
              <w:rPr>
                <w:rFonts w:eastAsia="Calibri"/>
                <w:i/>
                <w:iCs/>
                <w:lang w:val="en-US" w:eastAsia="en-US"/>
              </w:rPr>
              <w:t xml:space="preserve"> floor, </w:t>
            </w:r>
            <w:r w:rsidRPr="004713A0">
              <w:rPr>
                <w:rFonts w:eastAsia="Calibri"/>
                <w:b/>
                <w:bCs/>
                <w:i/>
                <w:iCs/>
                <w:lang w:val="en-US" w:eastAsia="en-US"/>
              </w:rPr>
              <w:t>swallowing</w:t>
            </w:r>
            <w:r w:rsidRPr="004713A0">
              <w:rPr>
                <w:rFonts w:eastAsia="Calibri"/>
                <w:i/>
                <w:iCs/>
                <w:lang w:val="en-US" w:eastAsia="en-US"/>
              </w:rPr>
              <w:t xml:space="preserve"> the sound of her feet</w:t>
            </w:r>
          </w:p>
        </w:tc>
        <w:tc>
          <w:tcPr>
            <w:tcW w:w="604" w:type="dxa"/>
            <w:shd w:val="clear" w:color="auto" w:fill="auto"/>
          </w:tcPr>
          <w:p w14:paraId="18CD9C95"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20</w:t>
            </w:r>
          </w:p>
        </w:tc>
        <w:tc>
          <w:tcPr>
            <w:tcW w:w="2017" w:type="dxa"/>
            <w:shd w:val="clear" w:color="auto" w:fill="C5E0B3"/>
          </w:tcPr>
          <w:p w14:paraId="22FCAE23"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ležely nahuštěny tisícileté vrstvy humusu, </w:t>
            </w:r>
            <w:r w:rsidRPr="004713A0">
              <w:rPr>
                <w:rFonts w:eastAsia="Calibri"/>
                <w:b/>
                <w:bCs/>
                <w:i/>
                <w:iCs/>
                <w:lang w:eastAsia="en-US"/>
              </w:rPr>
              <w:t>pohlcující</w:t>
            </w:r>
            <w:r w:rsidRPr="004713A0">
              <w:rPr>
                <w:rFonts w:eastAsia="Calibri"/>
                <w:i/>
                <w:iCs/>
                <w:lang w:eastAsia="en-US"/>
              </w:rPr>
              <w:t xml:space="preserve"> zvuk jejích kroků</w:t>
            </w:r>
          </w:p>
        </w:tc>
        <w:tc>
          <w:tcPr>
            <w:tcW w:w="607" w:type="dxa"/>
            <w:shd w:val="clear" w:color="auto" w:fill="auto"/>
          </w:tcPr>
          <w:p w14:paraId="52B13C6C"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30</w:t>
            </w:r>
          </w:p>
        </w:tc>
        <w:tc>
          <w:tcPr>
            <w:tcW w:w="2166" w:type="dxa"/>
            <w:shd w:val="clear" w:color="auto" w:fill="auto"/>
          </w:tcPr>
          <w:p w14:paraId="7467CE8D"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ležela tisíciletá vrstva zetlelého listí, která </w:t>
            </w:r>
            <w:r w:rsidRPr="004713A0">
              <w:rPr>
                <w:rFonts w:eastAsia="Calibri"/>
                <w:b/>
                <w:bCs/>
                <w:i/>
                <w:iCs/>
                <w:lang w:eastAsia="en-US"/>
              </w:rPr>
              <w:t>tlumila</w:t>
            </w:r>
            <w:r w:rsidRPr="004713A0">
              <w:rPr>
                <w:rFonts w:eastAsia="Calibri"/>
                <w:i/>
                <w:iCs/>
                <w:lang w:eastAsia="en-US"/>
              </w:rPr>
              <w:t xml:space="preserve"> její kročeje</w:t>
            </w:r>
          </w:p>
        </w:tc>
        <w:tc>
          <w:tcPr>
            <w:tcW w:w="607" w:type="dxa"/>
            <w:shd w:val="clear" w:color="auto" w:fill="auto"/>
          </w:tcPr>
          <w:p w14:paraId="4D6BF6D3"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28</w:t>
            </w:r>
          </w:p>
        </w:tc>
      </w:tr>
      <w:tr w:rsidR="004713A0" w:rsidRPr="004713A0" w14:paraId="7A3F18FC" w14:textId="77777777" w:rsidTr="004713A0">
        <w:trPr>
          <w:trHeight w:val="227"/>
        </w:trPr>
        <w:tc>
          <w:tcPr>
            <w:tcW w:w="621" w:type="dxa"/>
            <w:shd w:val="clear" w:color="auto" w:fill="auto"/>
            <w:vAlign w:val="center"/>
          </w:tcPr>
          <w:p w14:paraId="1E67DB34" w14:textId="77777777" w:rsidR="004713A0" w:rsidRPr="004713A0" w:rsidRDefault="004713A0" w:rsidP="004713A0">
            <w:pPr>
              <w:spacing w:line="240" w:lineRule="auto"/>
              <w:ind w:firstLine="0"/>
              <w:jc w:val="center"/>
              <w:rPr>
                <w:rFonts w:eastAsia="Calibri"/>
                <w:b/>
                <w:lang w:eastAsia="en-US"/>
              </w:rPr>
            </w:pPr>
          </w:p>
        </w:tc>
        <w:tc>
          <w:tcPr>
            <w:tcW w:w="2140" w:type="dxa"/>
            <w:shd w:val="clear" w:color="auto" w:fill="auto"/>
          </w:tcPr>
          <w:p w14:paraId="11512100"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the pale bark and red eyes, </w:t>
            </w:r>
            <w:r w:rsidRPr="004713A0">
              <w:rPr>
                <w:rFonts w:eastAsia="Calibri"/>
                <w:b/>
                <w:bCs/>
                <w:i/>
                <w:iCs/>
                <w:lang w:val="en-US" w:eastAsia="en-US"/>
              </w:rPr>
              <w:t>watching</w:t>
            </w:r>
            <w:r w:rsidRPr="004713A0">
              <w:rPr>
                <w:rFonts w:eastAsia="Calibri"/>
                <w:i/>
                <w:iCs/>
                <w:lang w:val="en-US" w:eastAsia="en-US"/>
              </w:rPr>
              <w:t>, listening, thinking</w:t>
            </w:r>
          </w:p>
        </w:tc>
        <w:tc>
          <w:tcPr>
            <w:tcW w:w="604" w:type="dxa"/>
            <w:shd w:val="clear" w:color="auto" w:fill="auto"/>
          </w:tcPr>
          <w:p w14:paraId="706BBEEF"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22</w:t>
            </w:r>
          </w:p>
        </w:tc>
        <w:tc>
          <w:tcPr>
            <w:tcW w:w="2017" w:type="dxa"/>
            <w:shd w:val="clear" w:color="auto" w:fill="C5E0B3"/>
          </w:tcPr>
          <w:p w14:paraId="7088D108"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k jeho bledé kůře a červeným očím, naslouchajícím, </w:t>
            </w:r>
            <w:r w:rsidRPr="004713A0">
              <w:rPr>
                <w:rFonts w:eastAsia="Calibri"/>
                <w:b/>
                <w:bCs/>
                <w:i/>
                <w:iCs/>
                <w:lang w:eastAsia="en-US"/>
              </w:rPr>
              <w:lastRenderedPageBreak/>
              <w:t>pozorujícím</w:t>
            </w:r>
            <w:r w:rsidRPr="004713A0">
              <w:rPr>
                <w:rFonts w:eastAsia="Calibri"/>
                <w:i/>
                <w:iCs/>
                <w:lang w:eastAsia="en-US"/>
              </w:rPr>
              <w:t>, přemýšlejícím</w:t>
            </w:r>
          </w:p>
        </w:tc>
        <w:tc>
          <w:tcPr>
            <w:tcW w:w="607" w:type="dxa"/>
            <w:shd w:val="clear" w:color="auto" w:fill="auto"/>
          </w:tcPr>
          <w:p w14:paraId="4BC803A3"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lastRenderedPageBreak/>
              <w:t>32</w:t>
            </w:r>
          </w:p>
        </w:tc>
        <w:tc>
          <w:tcPr>
            <w:tcW w:w="2166" w:type="dxa"/>
            <w:shd w:val="clear" w:color="auto" w:fill="auto"/>
          </w:tcPr>
          <w:p w14:paraId="53405510"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na strom srdce, na tu bledou kůru a červené oči. </w:t>
            </w:r>
            <w:r w:rsidRPr="004713A0">
              <w:rPr>
                <w:rFonts w:eastAsia="Calibri"/>
                <w:b/>
                <w:bCs/>
                <w:i/>
                <w:iCs/>
                <w:lang w:eastAsia="en-US"/>
              </w:rPr>
              <w:t>Díval</w:t>
            </w:r>
            <w:r w:rsidRPr="004713A0">
              <w:rPr>
                <w:rFonts w:eastAsia="Calibri"/>
                <w:i/>
                <w:iCs/>
                <w:lang w:eastAsia="en-US"/>
              </w:rPr>
              <w:t xml:space="preserve"> </w:t>
            </w:r>
            <w:r w:rsidRPr="004713A0">
              <w:rPr>
                <w:rFonts w:eastAsia="Calibri"/>
                <w:b/>
                <w:bCs/>
                <w:i/>
                <w:iCs/>
                <w:lang w:eastAsia="en-US"/>
              </w:rPr>
              <w:lastRenderedPageBreak/>
              <w:t>se</w:t>
            </w:r>
            <w:r w:rsidRPr="004713A0">
              <w:rPr>
                <w:rFonts w:eastAsia="Calibri"/>
                <w:i/>
                <w:iCs/>
                <w:lang w:eastAsia="en-US"/>
              </w:rPr>
              <w:t>, naslouchal, dlouze a zvolna přemýšlel</w:t>
            </w:r>
          </w:p>
        </w:tc>
        <w:tc>
          <w:tcPr>
            <w:tcW w:w="607" w:type="dxa"/>
            <w:shd w:val="clear" w:color="auto" w:fill="auto"/>
          </w:tcPr>
          <w:p w14:paraId="660C2046"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lastRenderedPageBreak/>
              <w:t>29</w:t>
            </w:r>
          </w:p>
        </w:tc>
      </w:tr>
      <w:tr w:rsidR="004713A0" w:rsidRPr="004713A0" w14:paraId="7F5DF282" w14:textId="77777777" w:rsidTr="004713A0">
        <w:trPr>
          <w:trHeight w:val="227"/>
        </w:trPr>
        <w:tc>
          <w:tcPr>
            <w:tcW w:w="621" w:type="dxa"/>
            <w:shd w:val="clear" w:color="auto" w:fill="auto"/>
            <w:vAlign w:val="center"/>
          </w:tcPr>
          <w:p w14:paraId="61AE698A" w14:textId="77777777" w:rsidR="004713A0" w:rsidRPr="004713A0" w:rsidRDefault="004713A0" w:rsidP="004713A0">
            <w:pPr>
              <w:spacing w:line="240" w:lineRule="auto"/>
              <w:ind w:firstLine="0"/>
              <w:jc w:val="center"/>
              <w:rPr>
                <w:rFonts w:eastAsia="Calibri"/>
                <w:b/>
                <w:lang w:eastAsia="en-US"/>
              </w:rPr>
            </w:pPr>
          </w:p>
        </w:tc>
        <w:tc>
          <w:tcPr>
            <w:tcW w:w="2140" w:type="dxa"/>
            <w:shd w:val="clear" w:color="auto" w:fill="auto"/>
          </w:tcPr>
          <w:p w14:paraId="7B13C5D8"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the pale bark and red eyes, watching, </w:t>
            </w:r>
            <w:r w:rsidRPr="004713A0">
              <w:rPr>
                <w:rFonts w:eastAsia="Calibri"/>
                <w:b/>
                <w:bCs/>
                <w:i/>
                <w:iCs/>
                <w:lang w:val="en-US" w:eastAsia="en-US"/>
              </w:rPr>
              <w:t>listening</w:t>
            </w:r>
            <w:r w:rsidRPr="004713A0">
              <w:rPr>
                <w:rFonts w:eastAsia="Calibri"/>
                <w:i/>
                <w:iCs/>
                <w:lang w:val="en-US" w:eastAsia="en-US"/>
              </w:rPr>
              <w:t>, thinking</w:t>
            </w:r>
          </w:p>
        </w:tc>
        <w:tc>
          <w:tcPr>
            <w:tcW w:w="604" w:type="dxa"/>
            <w:shd w:val="clear" w:color="auto" w:fill="auto"/>
          </w:tcPr>
          <w:p w14:paraId="4099F331"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22</w:t>
            </w:r>
          </w:p>
        </w:tc>
        <w:tc>
          <w:tcPr>
            <w:tcW w:w="2017" w:type="dxa"/>
            <w:shd w:val="clear" w:color="auto" w:fill="C5E0B3"/>
          </w:tcPr>
          <w:p w14:paraId="6D13853A"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k jeho bledé kůře a červeným očím, </w:t>
            </w:r>
            <w:r w:rsidRPr="004713A0">
              <w:rPr>
                <w:rFonts w:eastAsia="Calibri"/>
                <w:b/>
                <w:bCs/>
                <w:i/>
                <w:iCs/>
                <w:lang w:eastAsia="en-US"/>
              </w:rPr>
              <w:t>naslouchajícím</w:t>
            </w:r>
            <w:r w:rsidRPr="004713A0">
              <w:rPr>
                <w:rFonts w:eastAsia="Calibri"/>
                <w:i/>
                <w:iCs/>
                <w:lang w:eastAsia="en-US"/>
              </w:rPr>
              <w:t>, pozorujícím, přemýšlejícím</w:t>
            </w:r>
          </w:p>
        </w:tc>
        <w:tc>
          <w:tcPr>
            <w:tcW w:w="607" w:type="dxa"/>
            <w:shd w:val="clear" w:color="auto" w:fill="auto"/>
          </w:tcPr>
          <w:p w14:paraId="20EAE787"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32</w:t>
            </w:r>
          </w:p>
        </w:tc>
        <w:tc>
          <w:tcPr>
            <w:tcW w:w="2166" w:type="dxa"/>
            <w:shd w:val="clear" w:color="auto" w:fill="auto"/>
          </w:tcPr>
          <w:p w14:paraId="6EC0D76B"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na strom srdce, na tu bledou kůru a červené oči. Díval se, </w:t>
            </w:r>
            <w:r w:rsidRPr="004713A0">
              <w:rPr>
                <w:rFonts w:eastAsia="Calibri"/>
                <w:b/>
                <w:bCs/>
                <w:i/>
                <w:iCs/>
                <w:lang w:eastAsia="en-US"/>
              </w:rPr>
              <w:t>naslouchal</w:t>
            </w:r>
            <w:r w:rsidRPr="004713A0">
              <w:rPr>
                <w:rFonts w:eastAsia="Calibri"/>
                <w:i/>
                <w:iCs/>
                <w:lang w:eastAsia="en-US"/>
              </w:rPr>
              <w:t>, dlouze a zvolna přemýšlel</w:t>
            </w:r>
          </w:p>
        </w:tc>
        <w:tc>
          <w:tcPr>
            <w:tcW w:w="607" w:type="dxa"/>
            <w:shd w:val="clear" w:color="auto" w:fill="auto"/>
          </w:tcPr>
          <w:p w14:paraId="7715189B"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29</w:t>
            </w:r>
          </w:p>
        </w:tc>
      </w:tr>
      <w:tr w:rsidR="004713A0" w:rsidRPr="004713A0" w14:paraId="3F6E3DE4" w14:textId="77777777" w:rsidTr="004713A0">
        <w:trPr>
          <w:trHeight w:val="227"/>
        </w:trPr>
        <w:tc>
          <w:tcPr>
            <w:tcW w:w="621" w:type="dxa"/>
            <w:shd w:val="clear" w:color="auto" w:fill="auto"/>
          </w:tcPr>
          <w:p w14:paraId="522D5D56" w14:textId="77777777" w:rsidR="004713A0" w:rsidRPr="004713A0" w:rsidRDefault="004713A0" w:rsidP="004713A0">
            <w:pPr>
              <w:rPr>
                <w:b/>
              </w:rPr>
            </w:pPr>
          </w:p>
        </w:tc>
        <w:tc>
          <w:tcPr>
            <w:tcW w:w="2140" w:type="dxa"/>
            <w:shd w:val="clear" w:color="auto" w:fill="auto"/>
          </w:tcPr>
          <w:p w14:paraId="31628CAD" w14:textId="77777777" w:rsidR="004713A0" w:rsidRPr="004713A0" w:rsidRDefault="004713A0" w:rsidP="004713A0">
            <w:pPr>
              <w:ind w:firstLine="0"/>
              <w:jc w:val="left"/>
              <w:rPr>
                <w:i/>
                <w:iCs/>
                <w:lang w:val="en-US"/>
              </w:rPr>
            </w:pPr>
            <w:commentRangeStart w:id="96"/>
            <w:r w:rsidRPr="004713A0">
              <w:rPr>
                <w:rFonts w:eastAsia="Calibri"/>
                <w:i/>
                <w:iCs/>
                <w:lang w:val="en-US" w:eastAsia="en-US"/>
              </w:rPr>
              <w:t xml:space="preserve">the pale bark and red eyes, watching, listening, </w:t>
            </w:r>
            <w:r w:rsidRPr="004713A0">
              <w:rPr>
                <w:rFonts w:eastAsia="Calibri"/>
                <w:b/>
                <w:bCs/>
                <w:i/>
                <w:iCs/>
                <w:lang w:val="en-US" w:eastAsia="en-US"/>
              </w:rPr>
              <w:t>thinking</w:t>
            </w:r>
            <w:commentRangeEnd w:id="96"/>
            <w:r w:rsidRPr="004713A0">
              <w:rPr>
                <w:rFonts w:ascii="Calibri" w:eastAsia="Calibri" w:hAnsi="Calibri"/>
                <w:sz w:val="16"/>
                <w:szCs w:val="16"/>
                <w:lang w:eastAsia="en-US"/>
              </w:rPr>
              <w:commentReference w:id="96"/>
            </w:r>
          </w:p>
        </w:tc>
        <w:tc>
          <w:tcPr>
            <w:tcW w:w="604" w:type="dxa"/>
            <w:shd w:val="clear" w:color="auto" w:fill="auto"/>
          </w:tcPr>
          <w:p w14:paraId="2CBB99EC" w14:textId="77777777" w:rsidR="004713A0" w:rsidRPr="004713A0" w:rsidRDefault="004713A0" w:rsidP="004713A0">
            <w:pPr>
              <w:ind w:firstLine="0"/>
            </w:pPr>
            <w:r w:rsidRPr="004713A0">
              <w:rPr>
                <w:rFonts w:eastAsia="Calibri"/>
                <w:lang w:eastAsia="en-US"/>
              </w:rPr>
              <w:t>22</w:t>
            </w:r>
          </w:p>
        </w:tc>
        <w:tc>
          <w:tcPr>
            <w:tcW w:w="2017" w:type="dxa"/>
            <w:shd w:val="clear" w:color="auto" w:fill="C5E0B3"/>
          </w:tcPr>
          <w:p w14:paraId="340CBABE" w14:textId="77777777" w:rsidR="004713A0" w:rsidRPr="004713A0" w:rsidRDefault="004713A0" w:rsidP="004713A0">
            <w:pPr>
              <w:ind w:firstLine="0"/>
              <w:jc w:val="left"/>
              <w:rPr>
                <w:i/>
                <w:iCs/>
              </w:rPr>
            </w:pPr>
            <w:r w:rsidRPr="004713A0">
              <w:rPr>
                <w:rFonts w:eastAsia="Calibri"/>
                <w:i/>
                <w:iCs/>
                <w:lang w:eastAsia="en-US"/>
              </w:rPr>
              <w:t xml:space="preserve">k jeho bledé kůře a červeným očím, naslouchajícím, pozorujícím, </w:t>
            </w:r>
            <w:r w:rsidRPr="004713A0">
              <w:rPr>
                <w:rFonts w:eastAsia="Calibri"/>
                <w:b/>
                <w:bCs/>
                <w:i/>
                <w:iCs/>
                <w:lang w:eastAsia="en-US"/>
              </w:rPr>
              <w:t>přemýšlejícím</w:t>
            </w:r>
          </w:p>
        </w:tc>
        <w:tc>
          <w:tcPr>
            <w:tcW w:w="607" w:type="dxa"/>
            <w:shd w:val="clear" w:color="auto" w:fill="auto"/>
          </w:tcPr>
          <w:p w14:paraId="6764D3DA" w14:textId="77777777" w:rsidR="004713A0" w:rsidRPr="004713A0" w:rsidRDefault="004713A0" w:rsidP="004713A0">
            <w:pPr>
              <w:ind w:firstLine="0"/>
            </w:pPr>
            <w:r w:rsidRPr="004713A0">
              <w:rPr>
                <w:rFonts w:eastAsia="Calibri"/>
                <w:lang w:eastAsia="en-US"/>
              </w:rPr>
              <w:t>32</w:t>
            </w:r>
          </w:p>
        </w:tc>
        <w:tc>
          <w:tcPr>
            <w:tcW w:w="2166" w:type="dxa"/>
            <w:shd w:val="clear" w:color="auto" w:fill="auto"/>
          </w:tcPr>
          <w:p w14:paraId="22204151" w14:textId="77777777" w:rsidR="004713A0" w:rsidRPr="004713A0" w:rsidRDefault="004713A0" w:rsidP="004713A0">
            <w:pPr>
              <w:ind w:firstLine="0"/>
              <w:jc w:val="left"/>
              <w:rPr>
                <w:i/>
                <w:iCs/>
              </w:rPr>
            </w:pPr>
            <w:r w:rsidRPr="004713A0">
              <w:rPr>
                <w:rFonts w:eastAsia="Calibri"/>
                <w:i/>
                <w:iCs/>
                <w:lang w:eastAsia="en-US"/>
              </w:rPr>
              <w:t xml:space="preserve">na strom srdce, na tu bledou kůru a červené oči. Díval se, naslouchal, dlouze a zvolna </w:t>
            </w:r>
            <w:r w:rsidRPr="004713A0">
              <w:rPr>
                <w:rFonts w:eastAsia="Calibri"/>
                <w:b/>
                <w:bCs/>
                <w:i/>
                <w:iCs/>
                <w:lang w:eastAsia="en-US"/>
              </w:rPr>
              <w:t>přemýšlel</w:t>
            </w:r>
          </w:p>
        </w:tc>
        <w:tc>
          <w:tcPr>
            <w:tcW w:w="607" w:type="dxa"/>
            <w:shd w:val="clear" w:color="auto" w:fill="auto"/>
          </w:tcPr>
          <w:p w14:paraId="4A768236" w14:textId="77777777" w:rsidR="004713A0" w:rsidRPr="004713A0" w:rsidRDefault="004713A0" w:rsidP="004713A0">
            <w:pPr>
              <w:ind w:firstLine="0"/>
            </w:pPr>
            <w:r w:rsidRPr="004713A0">
              <w:rPr>
                <w:rFonts w:eastAsia="Calibri"/>
                <w:lang w:eastAsia="en-US"/>
              </w:rPr>
              <w:t>29</w:t>
            </w:r>
          </w:p>
        </w:tc>
      </w:tr>
    </w:tbl>
    <w:p w14:paraId="5280DF9A" w14:textId="5A8231BD" w:rsidR="004713A0" w:rsidRPr="004713A0" w:rsidRDefault="004713A0" w:rsidP="004713A0">
      <w:pPr>
        <w:spacing w:line="240" w:lineRule="auto"/>
        <w:ind w:firstLine="0"/>
        <w:jc w:val="left"/>
        <w:rPr>
          <w:rFonts w:eastAsia="Calibri"/>
          <w:i/>
          <w:iCs/>
          <w:lang w:eastAsia="en-US"/>
        </w:rPr>
      </w:pPr>
      <w:r w:rsidRPr="004713A0">
        <w:rPr>
          <w:rFonts w:eastAsia="Calibri"/>
          <w:i/>
          <w:iCs/>
          <w:lang w:eastAsia="en-US"/>
        </w:rPr>
        <w:t>Překlad participia přítomného větou vedlejší</w:t>
      </w: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2140"/>
        <w:gridCol w:w="604"/>
        <w:gridCol w:w="2017"/>
        <w:gridCol w:w="607"/>
        <w:gridCol w:w="2166"/>
        <w:gridCol w:w="607"/>
      </w:tblGrid>
      <w:tr w:rsidR="004713A0" w:rsidRPr="004713A0" w14:paraId="71C3EF5B" w14:textId="77777777" w:rsidTr="00823C8F">
        <w:trPr>
          <w:trHeight w:val="227"/>
        </w:trPr>
        <w:tc>
          <w:tcPr>
            <w:tcW w:w="621" w:type="dxa"/>
          </w:tcPr>
          <w:p w14:paraId="350EF91A" w14:textId="77777777" w:rsidR="004713A0" w:rsidRPr="004713A0" w:rsidRDefault="004713A0" w:rsidP="004713A0">
            <w:pPr>
              <w:spacing w:line="240" w:lineRule="auto"/>
              <w:ind w:firstLine="0"/>
              <w:jc w:val="left"/>
              <w:rPr>
                <w:rFonts w:eastAsia="Calibri"/>
                <w:lang w:eastAsia="en-US"/>
              </w:rPr>
            </w:pPr>
          </w:p>
        </w:tc>
        <w:tc>
          <w:tcPr>
            <w:tcW w:w="2140" w:type="dxa"/>
          </w:tcPr>
          <w:p w14:paraId="1A773257"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VT</w:t>
            </w:r>
          </w:p>
        </w:tc>
        <w:tc>
          <w:tcPr>
            <w:tcW w:w="604" w:type="dxa"/>
          </w:tcPr>
          <w:p w14:paraId="69D2E98D"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c>
          <w:tcPr>
            <w:tcW w:w="2017" w:type="dxa"/>
          </w:tcPr>
          <w:p w14:paraId="5B56BE08"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CT1</w:t>
            </w:r>
          </w:p>
        </w:tc>
        <w:tc>
          <w:tcPr>
            <w:tcW w:w="607" w:type="dxa"/>
          </w:tcPr>
          <w:p w14:paraId="29C523C1"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c>
          <w:tcPr>
            <w:tcW w:w="2166" w:type="dxa"/>
          </w:tcPr>
          <w:p w14:paraId="0AF97DB5"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CT2</w:t>
            </w:r>
          </w:p>
        </w:tc>
        <w:tc>
          <w:tcPr>
            <w:tcW w:w="607" w:type="dxa"/>
          </w:tcPr>
          <w:p w14:paraId="20582D05"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r>
      <w:tr w:rsidR="004713A0" w:rsidRPr="004713A0" w14:paraId="3B30DB61" w14:textId="77777777" w:rsidTr="004713A0">
        <w:trPr>
          <w:trHeight w:val="227"/>
        </w:trPr>
        <w:tc>
          <w:tcPr>
            <w:tcW w:w="621" w:type="dxa"/>
            <w:shd w:val="clear" w:color="auto" w:fill="auto"/>
            <w:vAlign w:val="center"/>
          </w:tcPr>
          <w:p w14:paraId="04C26E66" w14:textId="77777777" w:rsidR="004713A0" w:rsidRPr="004713A0" w:rsidRDefault="004713A0" w:rsidP="004713A0">
            <w:pPr>
              <w:rPr>
                <w:b/>
                <w:color w:val="FF0000"/>
              </w:rPr>
            </w:pPr>
          </w:p>
        </w:tc>
        <w:tc>
          <w:tcPr>
            <w:tcW w:w="2140" w:type="dxa"/>
            <w:shd w:val="clear" w:color="auto" w:fill="auto"/>
          </w:tcPr>
          <w:p w14:paraId="3211E7BE" w14:textId="77777777" w:rsidR="004713A0" w:rsidRPr="004713A0" w:rsidRDefault="004713A0" w:rsidP="004713A0">
            <w:pPr>
              <w:ind w:firstLine="0"/>
              <w:jc w:val="left"/>
              <w:rPr>
                <w:bCs/>
                <w:i/>
                <w:iCs/>
                <w:lang w:val="en-US"/>
              </w:rPr>
            </w:pPr>
            <w:r w:rsidRPr="004713A0">
              <w:rPr>
                <w:bCs/>
                <w:i/>
                <w:iCs/>
              </w:rPr>
              <w:t xml:space="preserve">and he </w:t>
            </w:r>
            <w:proofErr w:type="spellStart"/>
            <w:r w:rsidRPr="004713A0">
              <w:rPr>
                <w:bCs/>
                <w:i/>
                <w:iCs/>
              </w:rPr>
              <w:t>was</w:t>
            </w:r>
            <w:proofErr w:type="spellEnd"/>
            <w:r w:rsidRPr="004713A0">
              <w:rPr>
                <w:bCs/>
                <w:i/>
                <w:iCs/>
              </w:rPr>
              <w:t xml:space="preserve"> not </w:t>
            </w:r>
            <w:proofErr w:type="spellStart"/>
            <w:r w:rsidRPr="004713A0">
              <w:rPr>
                <w:bCs/>
                <w:i/>
                <w:iCs/>
              </w:rPr>
              <w:t>accustomed</w:t>
            </w:r>
            <w:proofErr w:type="spellEnd"/>
            <w:r w:rsidRPr="004713A0">
              <w:rPr>
                <w:bCs/>
                <w:i/>
                <w:iCs/>
              </w:rPr>
              <w:t xml:space="preserve"> to </w:t>
            </w:r>
            <w:proofErr w:type="spellStart"/>
            <w:r w:rsidRPr="004713A0">
              <w:rPr>
                <w:b/>
                <w:i/>
                <w:iCs/>
              </w:rPr>
              <w:t>being</w:t>
            </w:r>
            <w:proofErr w:type="spellEnd"/>
            <w:r w:rsidRPr="004713A0">
              <w:rPr>
                <w:b/>
                <w:i/>
                <w:iCs/>
              </w:rPr>
              <w:t xml:space="preserve"> made </w:t>
            </w:r>
            <w:proofErr w:type="spellStart"/>
            <w:r w:rsidRPr="004713A0">
              <w:rPr>
                <w:b/>
                <w:i/>
                <w:iCs/>
              </w:rPr>
              <w:t>light</w:t>
            </w:r>
            <w:proofErr w:type="spellEnd"/>
            <w:r w:rsidRPr="004713A0">
              <w:rPr>
                <w:b/>
                <w:i/>
                <w:iCs/>
              </w:rPr>
              <w:t xml:space="preserve"> </w:t>
            </w:r>
            <w:proofErr w:type="spellStart"/>
            <w:r w:rsidRPr="004713A0">
              <w:rPr>
                <w:b/>
                <w:i/>
                <w:iCs/>
              </w:rPr>
              <w:t>of</w:t>
            </w:r>
            <w:proofErr w:type="spellEnd"/>
          </w:p>
        </w:tc>
        <w:tc>
          <w:tcPr>
            <w:tcW w:w="604" w:type="dxa"/>
            <w:shd w:val="clear" w:color="auto" w:fill="auto"/>
          </w:tcPr>
          <w:p w14:paraId="73F42FB3" w14:textId="77777777" w:rsidR="004713A0" w:rsidRPr="004713A0" w:rsidRDefault="004713A0" w:rsidP="004713A0">
            <w:pPr>
              <w:ind w:firstLine="0"/>
              <w:rPr>
                <w:bCs/>
                <w:color w:val="FF0000"/>
              </w:rPr>
            </w:pPr>
            <w:r w:rsidRPr="004713A0">
              <w:rPr>
                <w:bCs/>
                <w:color w:val="000000"/>
              </w:rPr>
              <w:t>2</w:t>
            </w:r>
          </w:p>
        </w:tc>
        <w:tc>
          <w:tcPr>
            <w:tcW w:w="2017" w:type="dxa"/>
            <w:shd w:val="clear" w:color="auto" w:fill="C5E0B3"/>
          </w:tcPr>
          <w:p w14:paraId="79D6D165" w14:textId="77777777" w:rsidR="004713A0" w:rsidRPr="004713A0" w:rsidRDefault="004713A0" w:rsidP="004713A0">
            <w:pPr>
              <w:ind w:firstLine="0"/>
              <w:jc w:val="left"/>
              <w:rPr>
                <w:bCs/>
                <w:i/>
                <w:iCs/>
              </w:rPr>
            </w:pPr>
            <w:r w:rsidRPr="004713A0">
              <w:rPr>
                <w:bCs/>
                <w:i/>
                <w:iCs/>
              </w:rPr>
              <w:t xml:space="preserve">a nebyl zvyklý na to, </w:t>
            </w:r>
            <w:r w:rsidRPr="004713A0">
              <w:rPr>
                <w:b/>
                <w:i/>
                <w:iCs/>
              </w:rPr>
              <w:t xml:space="preserve">aby </w:t>
            </w:r>
            <w:r w:rsidRPr="004713A0">
              <w:rPr>
                <w:bCs/>
                <w:i/>
                <w:iCs/>
              </w:rPr>
              <w:t xml:space="preserve">jeho slova někdo </w:t>
            </w:r>
            <w:r w:rsidRPr="004713A0">
              <w:rPr>
                <w:b/>
                <w:i/>
                <w:iCs/>
              </w:rPr>
              <w:t>znevažoval</w:t>
            </w:r>
          </w:p>
        </w:tc>
        <w:tc>
          <w:tcPr>
            <w:tcW w:w="607" w:type="dxa"/>
            <w:shd w:val="clear" w:color="auto" w:fill="auto"/>
          </w:tcPr>
          <w:p w14:paraId="412C1B22" w14:textId="77777777" w:rsidR="004713A0" w:rsidRPr="004713A0" w:rsidRDefault="004713A0" w:rsidP="004713A0">
            <w:pPr>
              <w:ind w:firstLine="0"/>
              <w:rPr>
                <w:b/>
                <w:color w:val="FF0000"/>
              </w:rPr>
            </w:pPr>
            <w:r w:rsidRPr="004713A0">
              <w:t>10</w:t>
            </w:r>
          </w:p>
        </w:tc>
        <w:tc>
          <w:tcPr>
            <w:tcW w:w="2166" w:type="dxa"/>
            <w:shd w:val="clear" w:color="auto" w:fill="C5E0B3"/>
          </w:tcPr>
          <w:p w14:paraId="5419C28A" w14:textId="77777777" w:rsidR="004713A0" w:rsidRPr="004713A0" w:rsidRDefault="004713A0" w:rsidP="004713A0">
            <w:pPr>
              <w:ind w:firstLine="0"/>
              <w:jc w:val="left"/>
              <w:rPr>
                <w:bCs/>
                <w:i/>
                <w:iCs/>
                <w:color w:val="FF0000"/>
              </w:rPr>
            </w:pPr>
            <w:r w:rsidRPr="004713A0">
              <w:rPr>
                <w:bCs/>
                <w:i/>
                <w:iCs/>
              </w:rPr>
              <w:t xml:space="preserve">a nebyl zvyklý, </w:t>
            </w:r>
            <w:r w:rsidRPr="004713A0">
              <w:rPr>
                <w:b/>
                <w:i/>
                <w:iCs/>
              </w:rPr>
              <w:t xml:space="preserve">aby si </w:t>
            </w:r>
            <w:r w:rsidRPr="004713A0">
              <w:rPr>
                <w:bCs/>
                <w:i/>
                <w:iCs/>
              </w:rPr>
              <w:t>z něj někdo</w:t>
            </w:r>
            <w:r w:rsidRPr="004713A0">
              <w:rPr>
                <w:b/>
                <w:i/>
                <w:iCs/>
              </w:rPr>
              <w:t xml:space="preserve"> utahoval</w:t>
            </w:r>
          </w:p>
        </w:tc>
        <w:tc>
          <w:tcPr>
            <w:tcW w:w="607" w:type="dxa"/>
            <w:shd w:val="clear" w:color="auto" w:fill="auto"/>
          </w:tcPr>
          <w:p w14:paraId="7B490424" w14:textId="77777777" w:rsidR="004713A0" w:rsidRPr="004713A0" w:rsidRDefault="004713A0" w:rsidP="004713A0">
            <w:pPr>
              <w:ind w:firstLine="0"/>
              <w:rPr>
                <w:bCs/>
                <w:color w:val="000000"/>
              </w:rPr>
            </w:pPr>
            <w:r w:rsidRPr="004713A0">
              <w:rPr>
                <w:bCs/>
                <w:color w:val="000000"/>
              </w:rPr>
              <w:t>10</w:t>
            </w:r>
          </w:p>
        </w:tc>
      </w:tr>
      <w:tr w:rsidR="004713A0" w:rsidRPr="004713A0" w14:paraId="1CFCB136" w14:textId="77777777" w:rsidTr="004713A0">
        <w:trPr>
          <w:trHeight w:val="227"/>
        </w:trPr>
        <w:tc>
          <w:tcPr>
            <w:tcW w:w="621" w:type="dxa"/>
          </w:tcPr>
          <w:p w14:paraId="5C5CED48" w14:textId="77777777" w:rsidR="004713A0" w:rsidRPr="004713A0" w:rsidRDefault="004713A0" w:rsidP="004713A0">
            <w:pPr>
              <w:ind w:firstLine="0"/>
              <w:rPr>
                <w:b/>
              </w:rPr>
            </w:pPr>
          </w:p>
        </w:tc>
        <w:tc>
          <w:tcPr>
            <w:tcW w:w="2140" w:type="dxa"/>
          </w:tcPr>
          <w:p w14:paraId="7407C336" w14:textId="77777777" w:rsidR="004713A0" w:rsidRPr="004713A0" w:rsidRDefault="004713A0" w:rsidP="004713A0">
            <w:pPr>
              <w:ind w:firstLine="0"/>
              <w:jc w:val="left"/>
              <w:rPr>
                <w:i/>
                <w:iCs/>
                <w:lang w:val="en-US"/>
              </w:rPr>
            </w:pPr>
            <w:r w:rsidRPr="004713A0">
              <w:rPr>
                <w:i/>
                <w:iCs/>
              </w:rPr>
              <w:t xml:space="preserve">[…] </w:t>
            </w:r>
            <w:r w:rsidRPr="004713A0">
              <w:rPr>
                <w:i/>
                <w:iCs/>
                <w:lang w:val="en-US"/>
              </w:rPr>
              <w:t xml:space="preserve">caught him red-handed in the </w:t>
            </w:r>
            <w:proofErr w:type="spellStart"/>
            <w:r w:rsidRPr="004713A0">
              <w:rPr>
                <w:i/>
                <w:iCs/>
                <w:lang w:val="en-US"/>
              </w:rPr>
              <w:t>Mallisters</w:t>
            </w:r>
            <w:proofErr w:type="spellEnd"/>
            <w:r w:rsidRPr="004713A0">
              <w:rPr>
                <w:i/>
                <w:iCs/>
                <w:lang w:val="en-US"/>
              </w:rPr>
              <w:t xml:space="preserve">’ own woods, </w:t>
            </w:r>
            <w:r w:rsidRPr="004713A0">
              <w:rPr>
                <w:b/>
                <w:bCs/>
                <w:i/>
                <w:iCs/>
                <w:lang w:val="en-US"/>
              </w:rPr>
              <w:t>skinning</w:t>
            </w:r>
            <w:r w:rsidRPr="004713A0">
              <w:rPr>
                <w:i/>
                <w:iCs/>
                <w:lang w:val="en-US"/>
              </w:rPr>
              <w:t xml:space="preserve"> one of the </w:t>
            </w:r>
            <w:proofErr w:type="spellStart"/>
            <w:r w:rsidRPr="004713A0">
              <w:rPr>
                <w:i/>
                <w:iCs/>
                <w:lang w:val="en-US"/>
              </w:rPr>
              <w:t>Mallisters</w:t>
            </w:r>
            <w:proofErr w:type="spellEnd"/>
            <w:r w:rsidRPr="004713A0">
              <w:rPr>
                <w:i/>
                <w:iCs/>
                <w:lang w:val="en-US"/>
              </w:rPr>
              <w:t>’ own bucks</w:t>
            </w:r>
          </w:p>
        </w:tc>
        <w:tc>
          <w:tcPr>
            <w:tcW w:w="604" w:type="dxa"/>
          </w:tcPr>
          <w:p w14:paraId="68D8E993" w14:textId="77777777" w:rsidR="004713A0" w:rsidRPr="004713A0" w:rsidRDefault="004713A0" w:rsidP="004713A0">
            <w:pPr>
              <w:ind w:firstLine="0"/>
            </w:pPr>
            <w:r w:rsidRPr="004713A0">
              <w:t>3</w:t>
            </w:r>
          </w:p>
        </w:tc>
        <w:tc>
          <w:tcPr>
            <w:tcW w:w="2017" w:type="dxa"/>
            <w:shd w:val="clear" w:color="auto" w:fill="C5E0B3"/>
          </w:tcPr>
          <w:p w14:paraId="64858916" w14:textId="77777777" w:rsidR="004713A0" w:rsidRPr="004713A0" w:rsidRDefault="004713A0" w:rsidP="004713A0">
            <w:pPr>
              <w:ind w:firstLine="0"/>
              <w:jc w:val="left"/>
              <w:rPr>
                <w:i/>
                <w:iCs/>
              </w:rPr>
            </w:pPr>
            <w:r w:rsidRPr="004713A0">
              <w:rPr>
                <w:i/>
                <w:iCs/>
              </w:rPr>
              <w:t xml:space="preserve">[…] ho chytili při činu v lesích lorda </w:t>
            </w:r>
            <w:proofErr w:type="spellStart"/>
            <w:r w:rsidRPr="004713A0">
              <w:rPr>
                <w:i/>
                <w:iCs/>
              </w:rPr>
              <w:t>Malistera</w:t>
            </w:r>
            <w:proofErr w:type="spellEnd"/>
            <w:r w:rsidRPr="004713A0">
              <w:rPr>
                <w:i/>
                <w:iCs/>
              </w:rPr>
              <w:t xml:space="preserve">, </w:t>
            </w:r>
            <w:r w:rsidRPr="004713A0">
              <w:rPr>
                <w:b/>
                <w:bCs/>
                <w:i/>
                <w:iCs/>
              </w:rPr>
              <w:t>právě když stahoval</w:t>
            </w:r>
            <w:r w:rsidRPr="004713A0">
              <w:rPr>
                <w:i/>
                <w:iCs/>
              </w:rPr>
              <w:t xml:space="preserve"> z kůže jednoho z pánových jelenů</w:t>
            </w:r>
          </w:p>
        </w:tc>
        <w:tc>
          <w:tcPr>
            <w:tcW w:w="607" w:type="dxa"/>
          </w:tcPr>
          <w:p w14:paraId="71E90547" w14:textId="77777777" w:rsidR="004713A0" w:rsidRPr="004713A0" w:rsidRDefault="004713A0" w:rsidP="004713A0">
            <w:pPr>
              <w:ind w:firstLine="0"/>
            </w:pPr>
            <w:r w:rsidRPr="004713A0">
              <w:t>11</w:t>
            </w:r>
          </w:p>
        </w:tc>
        <w:tc>
          <w:tcPr>
            <w:tcW w:w="2166" w:type="dxa"/>
            <w:shd w:val="clear" w:color="auto" w:fill="C5E0B3"/>
          </w:tcPr>
          <w:p w14:paraId="137C7167" w14:textId="77777777" w:rsidR="004713A0" w:rsidRPr="004713A0" w:rsidRDefault="004713A0" w:rsidP="004713A0">
            <w:pPr>
              <w:ind w:firstLine="0"/>
              <w:jc w:val="left"/>
              <w:rPr>
                <w:i/>
                <w:iCs/>
              </w:rPr>
            </w:pPr>
            <w:r w:rsidRPr="004713A0">
              <w:rPr>
                <w:i/>
                <w:iCs/>
              </w:rPr>
              <w:t xml:space="preserve">[…] ho nachytali přímo v Mallisterově lese, </w:t>
            </w:r>
            <w:r w:rsidRPr="004713A0">
              <w:rPr>
                <w:b/>
                <w:bCs/>
                <w:i/>
                <w:iCs/>
              </w:rPr>
              <w:t>kde stahoval</w:t>
            </w:r>
            <w:r w:rsidRPr="004713A0">
              <w:rPr>
                <w:i/>
                <w:iCs/>
              </w:rPr>
              <w:t xml:space="preserve"> jednoho z Mallisterových jelenů.</w:t>
            </w:r>
          </w:p>
        </w:tc>
        <w:tc>
          <w:tcPr>
            <w:tcW w:w="607" w:type="dxa"/>
          </w:tcPr>
          <w:p w14:paraId="28173298" w14:textId="77777777" w:rsidR="004713A0" w:rsidRPr="004713A0" w:rsidRDefault="004713A0" w:rsidP="004713A0">
            <w:pPr>
              <w:ind w:firstLine="0"/>
            </w:pPr>
            <w:r w:rsidRPr="004713A0">
              <w:t>11</w:t>
            </w:r>
          </w:p>
        </w:tc>
      </w:tr>
      <w:tr w:rsidR="004713A0" w:rsidRPr="004713A0" w14:paraId="086070B0" w14:textId="77777777" w:rsidTr="004713A0">
        <w:trPr>
          <w:trHeight w:val="227"/>
        </w:trPr>
        <w:tc>
          <w:tcPr>
            <w:tcW w:w="621" w:type="dxa"/>
          </w:tcPr>
          <w:p w14:paraId="25271CBE" w14:textId="77777777" w:rsidR="004713A0" w:rsidRPr="004713A0" w:rsidRDefault="004713A0" w:rsidP="004713A0">
            <w:pPr>
              <w:spacing w:line="240" w:lineRule="auto"/>
              <w:ind w:firstLine="0"/>
              <w:jc w:val="left"/>
              <w:rPr>
                <w:rFonts w:eastAsia="Calibri"/>
                <w:b/>
                <w:lang w:eastAsia="en-US"/>
              </w:rPr>
            </w:pPr>
          </w:p>
        </w:tc>
        <w:tc>
          <w:tcPr>
            <w:tcW w:w="2140" w:type="dxa"/>
          </w:tcPr>
          <w:p w14:paraId="68865A5F"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Gared pulled back his hood, </w:t>
            </w:r>
            <w:r w:rsidRPr="004713A0">
              <w:rPr>
                <w:rFonts w:eastAsia="Calibri"/>
                <w:b/>
                <w:bCs/>
                <w:i/>
                <w:iCs/>
                <w:lang w:val="en-US" w:eastAsia="en-US"/>
              </w:rPr>
              <w:t>giving</w:t>
            </w:r>
            <w:r w:rsidRPr="004713A0">
              <w:rPr>
                <w:rFonts w:eastAsia="Calibri"/>
                <w:i/>
                <w:iCs/>
                <w:lang w:val="en-US" w:eastAsia="en-US"/>
              </w:rPr>
              <w:t xml:space="preserve"> Ser Waymar </w:t>
            </w:r>
            <w:r w:rsidRPr="004713A0">
              <w:rPr>
                <w:rFonts w:eastAsia="Calibri"/>
                <w:b/>
                <w:bCs/>
                <w:i/>
                <w:iCs/>
                <w:lang w:val="en-US" w:eastAsia="en-US"/>
              </w:rPr>
              <w:t>a good long look</w:t>
            </w:r>
            <w:r w:rsidRPr="004713A0">
              <w:rPr>
                <w:rFonts w:eastAsia="Calibri"/>
                <w:i/>
                <w:iCs/>
                <w:lang w:val="en-US" w:eastAsia="en-US"/>
              </w:rPr>
              <w:t xml:space="preserve"> at the stumps</w:t>
            </w:r>
          </w:p>
        </w:tc>
        <w:tc>
          <w:tcPr>
            <w:tcW w:w="604" w:type="dxa"/>
          </w:tcPr>
          <w:p w14:paraId="0545D4F1"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4</w:t>
            </w:r>
          </w:p>
        </w:tc>
        <w:tc>
          <w:tcPr>
            <w:tcW w:w="2017" w:type="dxa"/>
            <w:shd w:val="clear" w:color="auto" w:fill="C5E0B3"/>
          </w:tcPr>
          <w:p w14:paraId="6306E0A3"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Gared si </w:t>
            </w:r>
            <w:proofErr w:type="spellStart"/>
            <w:r w:rsidRPr="004713A0">
              <w:rPr>
                <w:rFonts w:eastAsia="Calibri"/>
                <w:i/>
                <w:iCs/>
                <w:lang w:eastAsia="en-US"/>
              </w:rPr>
              <w:t>poodrhrnul</w:t>
            </w:r>
            <w:proofErr w:type="spellEnd"/>
            <w:r w:rsidRPr="004713A0">
              <w:rPr>
                <w:rFonts w:eastAsia="Calibri"/>
                <w:i/>
                <w:iCs/>
                <w:lang w:eastAsia="en-US"/>
              </w:rPr>
              <w:t xml:space="preserve"> kápi z hlavy, </w:t>
            </w:r>
            <w:r w:rsidRPr="004713A0">
              <w:rPr>
                <w:rFonts w:eastAsia="Calibri"/>
                <w:b/>
                <w:bCs/>
                <w:i/>
                <w:iCs/>
                <w:lang w:eastAsia="en-US"/>
              </w:rPr>
              <w:t>aby</w:t>
            </w:r>
            <w:r w:rsidRPr="004713A0">
              <w:rPr>
                <w:rFonts w:eastAsia="Calibri"/>
                <w:i/>
                <w:iCs/>
                <w:lang w:eastAsia="en-US"/>
              </w:rPr>
              <w:t xml:space="preserve"> ser Waymar </w:t>
            </w:r>
            <w:r w:rsidRPr="004713A0">
              <w:rPr>
                <w:rFonts w:eastAsia="Calibri"/>
                <w:b/>
                <w:bCs/>
                <w:i/>
                <w:iCs/>
                <w:lang w:eastAsia="en-US"/>
              </w:rPr>
              <w:t>viděl</w:t>
            </w:r>
            <w:r w:rsidRPr="004713A0">
              <w:rPr>
                <w:rFonts w:eastAsia="Calibri"/>
                <w:i/>
                <w:iCs/>
                <w:lang w:eastAsia="en-US"/>
              </w:rPr>
              <w:t xml:space="preserve"> pahýly</w:t>
            </w:r>
          </w:p>
        </w:tc>
        <w:tc>
          <w:tcPr>
            <w:tcW w:w="607" w:type="dxa"/>
          </w:tcPr>
          <w:p w14:paraId="19E4CB2C"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12</w:t>
            </w:r>
          </w:p>
        </w:tc>
        <w:tc>
          <w:tcPr>
            <w:tcW w:w="2166" w:type="dxa"/>
          </w:tcPr>
          <w:p w14:paraId="7953176B"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Gared si stáhl kápi </w:t>
            </w:r>
            <w:r w:rsidRPr="004713A0">
              <w:rPr>
                <w:rFonts w:eastAsia="Calibri"/>
                <w:b/>
                <w:bCs/>
                <w:i/>
                <w:iCs/>
                <w:lang w:eastAsia="en-US"/>
              </w:rPr>
              <w:t>a dopřál</w:t>
            </w:r>
            <w:r w:rsidRPr="004713A0">
              <w:rPr>
                <w:rFonts w:eastAsia="Calibri"/>
                <w:i/>
                <w:iCs/>
                <w:lang w:eastAsia="en-US"/>
              </w:rPr>
              <w:t xml:space="preserve"> seru Waymarovi důkladný pohled na pahýly</w:t>
            </w:r>
          </w:p>
        </w:tc>
        <w:tc>
          <w:tcPr>
            <w:tcW w:w="607" w:type="dxa"/>
          </w:tcPr>
          <w:p w14:paraId="03B66C2B"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12</w:t>
            </w:r>
          </w:p>
        </w:tc>
      </w:tr>
      <w:tr w:rsidR="004713A0" w:rsidRPr="004713A0" w14:paraId="612CA5BE" w14:textId="77777777" w:rsidTr="004713A0">
        <w:trPr>
          <w:trHeight w:val="227"/>
        </w:trPr>
        <w:tc>
          <w:tcPr>
            <w:tcW w:w="621" w:type="dxa"/>
          </w:tcPr>
          <w:p w14:paraId="76CFB2DA" w14:textId="77777777" w:rsidR="004713A0" w:rsidRPr="004713A0" w:rsidRDefault="004713A0" w:rsidP="004713A0">
            <w:pPr>
              <w:ind w:firstLine="0"/>
              <w:rPr>
                <w:b/>
                <w:i/>
                <w:iCs/>
              </w:rPr>
            </w:pPr>
          </w:p>
        </w:tc>
        <w:tc>
          <w:tcPr>
            <w:tcW w:w="2140" w:type="dxa"/>
          </w:tcPr>
          <w:p w14:paraId="190D47C3" w14:textId="77777777" w:rsidR="004713A0" w:rsidRPr="004713A0" w:rsidRDefault="004713A0" w:rsidP="004713A0">
            <w:pPr>
              <w:ind w:firstLine="0"/>
              <w:jc w:val="left"/>
              <w:rPr>
                <w:i/>
                <w:iCs/>
                <w:lang w:val="en-US"/>
              </w:rPr>
            </w:pPr>
            <w:r w:rsidRPr="004713A0">
              <w:rPr>
                <w:i/>
                <w:iCs/>
                <w:lang w:val="en-US"/>
              </w:rPr>
              <w:t xml:space="preserve">I won’t have you </w:t>
            </w:r>
            <w:r w:rsidRPr="004713A0">
              <w:rPr>
                <w:b/>
                <w:bCs/>
                <w:i/>
                <w:iCs/>
                <w:lang w:val="en-US"/>
              </w:rPr>
              <w:t>hiding</w:t>
            </w:r>
            <w:r w:rsidRPr="004713A0">
              <w:rPr>
                <w:i/>
                <w:iCs/>
                <w:lang w:val="en-US"/>
              </w:rPr>
              <w:t xml:space="preserve"> under a bush</w:t>
            </w:r>
          </w:p>
        </w:tc>
        <w:tc>
          <w:tcPr>
            <w:tcW w:w="604" w:type="dxa"/>
          </w:tcPr>
          <w:p w14:paraId="2D86D357" w14:textId="77777777" w:rsidR="004713A0" w:rsidRPr="004713A0" w:rsidRDefault="004713A0" w:rsidP="004713A0">
            <w:pPr>
              <w:ind w:firstLine="0"/>
              <w:rPr>
                <w:i/>
                <w:iCs/>
              </w:rPr>
            </w:pPr>
            <w:r w:rsidRPr="004713A0">
              <w:rPr>
                <w:i/>
                <w:iCs/>
              </w:rPr>
              <w:t>7</w:t>
            </w:r>
          </w:p>
        </w:tc>
        <w:tc>
          <w:tcPr>
            <w:tcW w:w="2017" w:type="dxa"/>
            <w:shd w:val="clear" w:color="auto" w:fill="C5E0B3"/>
          </w:tcPr>
          <w:p w14:paraId="28667FBB" w14:textId="77777777" w:rsidR="004713A0" w:rsidRPr="004713A0" w:rsidRDefault="004713A0" w:rsidP="004713A0">
            <w:pPr>
              <w:ind w:firstLine="0"/>
              <w:jc w:val="left"/>
              <w:rPr>
                <w:i/>
                <w:iCs/>
              </w:rPr>
            </w:pPr>
            <w:r w:rsidRPr="004713A0">
              <w:rPr>
                <w:i/>
                <w:iCs/>
              </w:rPr>
              <w:t xml:space="preserve">Nevzal jsem tě s sebou proto, aby ses tu </w:t>
            </w:r>
            <w:r w:rsidRPr="004713A0">
              <w:rPr>
                <w:b/>
                <w:bCs/>
                <w:i/>
                <w:iCs/>
              </w:rPr>
              <w:t>schovával</w:t>
            </w:r>
            <w:r w:rsidRPr="004713A0">
              <w:rPr>
                <w:i/>
                <w:iCs/>
              </w:rPr>
              <w:t xml:space="preserve"> pod stromem</w:t>
            </w:r>
          </w:p>
        </w:tc>
        <w:tc>
          <w:tcPr>
            <w:tcW w:w="607" w:type="dxa"/>
          </w:tcPr>
          <w:p w14:paraId="7F3EFB93" w14:textId="77777777" w:rsidR="004713A0" w:rsidRPr="004713A0" w:rsidRDefault="004713A0" w:rsidP="004713A0">
            <w:pPr>
              <w:ind w:firstLine="0"/>
            </w:pPr>
            <w:r w:rsidRPr="004713A0">
              <w:t>16</w:t>
            </w:r>
          </w:p>
        </w:tc>
        <w:tc>
          <w:tcPr>
            <w:tcW w:w="2166" w:type="dxa"/>
          </w:tcPr>
          <w:p w14:paraId="2E464405" w14:textId="77777777" w:rsidR="004713A0" w:rsidRPr="004713A0" w:rsidRDefault="004713A0" w:rsidP="004713A0">
            <w:pPr>
              <w:ind w:firstLine="0"/>
              <w:jc w:val="left"/>
              <w:rPr>
                <w:i/>
                <w:iCs/>
              </w:rPr>
            </w:pPr>
            <w:r w:rsidRPr="004713A0">
              <w:rPr>
                <w:b/>
                <w:bCs/>
                <w:i/>
                <w:iCs/>
              </w:rPr>
              <w:t>Neschovávej se</w:t>
            </w:r>
            <w:r w:rsidRPr="004713A0">
              <w:rPr>
                <w:i/>
                <w:iCs/>
              </w:rPr>
              <w:t xml:space="preserve"> v křoví.</w:t>
            </w:r>
          </w:p>
        </w:tc>
        <w:tc>
          <w:tcPr>
            <w:tcW w:w="607" w:type="dxa"/>
          </w:tcPr>
          <w:p w14:paraId="58AC32FB" w14:textId="77777777" w:rsidR="004713A0" w:rsidRPr="004713A0" w:rsidRDefault="004713A0" w:rsidP="004713A0">
            <w:pPr>
              <w:ind w:firstLine="0"/>
            </w:pPr>
            <w:r w:rsidRPr="004713A0">
              <w:t>15</w:t>
            </w:r>
          </w:p>
        </w:tc>
      </w:tr>
      <w:tr w:rsidR="004713A0" w:rsidRPr="004713A0" w14:paraId="6D8C7DD4" w14:textId="77777777" w:rsidTr="004713A0">
        <w:trPr>
          <w:trHeight w:val="227"/>
        </w:trPr>
        <w:tc>
          <w:tcPr>
            <w:tcW w:w="621" w:type="dxa"/>
            <w:shd w:val="clear" w:color="auto" w:fill="auto"/>
          </w:tcPr>
          <w:p w14:paraId="08DF4CB5" w14:textId="77777777" w:rsidR="004713A0" w:rsidRPr="004713A0" w:rsidRDefault="004713A0" w:rsidP="004713A0">
            <w:pPr>
              <w:ind w:firstLine="0"/>
              <w:rPr>
                <w:b/>
              </w:rPr>
            </w:pPr>
          </w:p>
        </w:tc>
        <w:tc>
          <w:tcPr>
            <w:tcW w:w="2140" w:type="dxa"/>
            <w:shd w:val="clear" w:color="auto" w:fill="auto"/>
          </w:tcPr>
          <w:p w14:paraId="798E77B1" w14:textId="77777777" w:rsidR="004713A0" w:rsidRPr="004713A0" w:rsidRDefault="004713A0" w:rsidP="004713A0">
            <w:pPr>
              <w:ind w:firstLine="0"/>
              <w:jc w:val="left"/>
              <w:rPr>
                <w:i/>
                <w:iCs/>
                <w:lang w:val="en-US"/>
              </w:rPr>
            </w:pPr>
            <w:r w:rsidRPr="004713A0">
              <w:rPr>
                <w:i/>
                <w:iCs/>
                <w:lang w:val="en-US"/>
              </w:rPr>
              <w:t xml:space="preserve">like an animal </w:t>
            </w:r>
            <w:r w:rsidRPr="004713A0">
              <w:rPr>
                <w:b/>
                <w:bCs/>
                <w:i/>
                <w:iCs/>
                <w:lang w:val="en-US"/>
              </w:rPr>
              <w:t>screaming</w:t>
            </w:r>
            <w:r w:rsidRPr="004713A0">
              <w:rPr>
                <w:i/>
                <w:iCs/>
                <w:lang w:val="en-US"/>
              </w:rPr>
              <w:t xml:space="preserve"> in pain.</w:t>
            </w:r>
          </w:p>
        </w:tc>
        <w:tc>
          <w:tcPr>
            <w:tcW w:w="604" w:type="dxa"/>
            <w:shd w:val="clear" w:color="auto" w:fill="auto"/>
          </w:tcPr>
          <w:p w14:paraId="6992CD7D" w14:textId="77777777" w:rsidR="004713A0" w:rsidRPr="004713A0" w:rsidRDefault="004713A0" w:rsidP="004713A0">
            <w:pPr>
              <w:ind w:firstLine="0"/>
            </w:pPr>
            <w:r w:rsidRPr="004713A0">
              <w:t>9</w:t>
            </w:r>
          </w:p>
        </w:tc>
        <w:tc>
          <w:tcPr>
            <w:tcW w:w="2017" w:type="dxa"/>
            <w:shd w:val="clear" w:color="auto" w:fill="C5E0B3"/>
          </w:tcPr>
          <w:p w14:paraId="3FE22EEB" w14:textId="77777777" w:rsidR="004713A0" w:rsidRPr="004713A0" w:rsidRDefault="004713A0" w:rsidP="004713A0">
            <w:pPr>
              <w:ind w:firstLine="0"/>
              <w:jc w:val="left"/>
              <w:rPr>
                <w:i/>
                <w:iCs/>
              </w:rPr>
            </w:pPr>
            <w:r w:rsidRPr="004713A0">
              <w:rPr>
                <w:i/>
                <w:iCs/>
              </w:rPr>
              <w:t xml:space="preserve">jako zvíře, co </w:t>
            </w:r>
            <w:r w:rsidRPr="004713A0">
              <w:rPr>
                <w:b/>
                <w:bCs/>
                <w:i/>
                <w:iCs/>
              </w:rPr>
              <w:t>vykřiklo</w:t>
            </w:r>
            <w:r w:rsidRPr="004713A0">
              <w:rPr>
                <w:i/>
                <w:iCs/>
              </w:rPr>
              <w:t xml:space="preserve"> bolestí</w:t>
            </w:r>
          </w:p>
        </w:tc>
        <w:tc>
          <w:tcPr>
            <w:tcW w:w="607" w:type="dxa"/>
            <w:shd w:val="clear" w:color="auto" w:fill="auto"/>
          </w:tcPr>
          <w:p w14:paraId="632EC689" w14:textId="77777777" w:rsidR="004713A0" w:rsidRPr="004713A0" w:rsidRDefault="004713A0" w:rsidP="004713A0">
            <w:pPr>
              <w:ind w:firstLine="0"/>
            </w:pPr>
            <w:r w:rsidRPr="004713A0">
              <w:t>18</w:t>
            </w:r>
          </w:p>
        </w:tc>
        <w:tc>
          <w:tcPr>
            <w:tcW w:w="2166" w:type="dxa"/>
            <w:shd w:val="clear" w:color="auto" w:fill="C5E0B3"/>
          </w:tcPr>
          <w:p w14:paraId="14835575" w14:textId="77777777" w:rsidR="004713A0" w:rsidRPr="004713A0" w:rsidRDefault="004713A0" w:rsidP="004713A0">
            <w:pPr>
              <w:ind w:firstLine="0"/>
              <w:jc w:val="left"/>
              <w:rPr>
                <w:i/>
                <w:iCs/>
              </w:rPr>
            </w:pPr>
            <w:r w:rsidRPr="004713A0">
              <w:rPr>
                <w:i/>
                <w:iCs/>
              </w:rPr>
              <w:t xml:space="preserve">jako když zvíře </w:t>
            </w:r>
            <w:r w:rsidRPr="004713A0">
              <w:rPr>
                <w:b/>
                <w:bCs/>
                <w:i/>
                <w:iCs/>
              </w:rPr>
              <w:t>zavřeští</w:t>
            </w:r>
            <w:r w:rsidRPr="004713A0">
              <w:rPr>
                <w:i/>
                <w:iCs/>
              </w:rPr>
              <w:t xml:space="preserve"> bolestí</w:t>
            </w:r>
          </w:p>
        </w:tc>
        <w:tc>
          <w:tcPr>
            <w:tcW w:w="607" w:type="dxa"/>
            <w:shd w:val="clear" w:color="auto" w:fill="auto"/>
          </w:tcPr>
          <w:p w14:paraId="0D721B42" w14:textId="77777777" w:rsidR="004713A0" w:rsidRPr="004713A0" w:rsidRDefault="004713A0" w:rsidP="004713A0">
            <w:pPr>
              <w:ind w:firstLine="0"/>
            </w:pPr>
            <w:r w:rsidRPr="004713A0">
              <w:t>17</w:t>
            </w:r>
          </w:p>
        </w:tc>
      </w:tr>
      <w:tr w:rsidR="004713A0" w:rsidRPr="004713A0" w14:paraId="1B7EA49D" w14:textId="77777777" w:rsidTr="004713A0">
        <w:trPr>
          <w:trHeight w:val="227"/>
        </w:trPr>
        <w:tc>
          <w:tcPr>
            <w:tcW w:w="621" w:type="dxa"/>
          </w:tcPr>
          <w:p w14:paraId="41C41977" w14:textId="77777777" w:rsidR="004713A0" w:rsidRPr="004713A0" w:rsidRDefault="004713A0" w:rsidP="004713A0">
            <w:pPr>
              <w:rPr>
                <w:bCs/>
              </w:rPr>
            </w:pPr>
          </w:p>
        </w:tc>
        <w:tc>
          <w:tcPr>
            <w:tcW w:w="2140" w:type="dxa"/>
          </w:tcPr>
          <w:p w14:paraId="1B11AFFE" w14:textId="77777777" w:rsidR="004713A0" w:rsidRPr="004713A0" w:rsidRDefault="004713A0" w:rsidP="004713A0">
            <w:pPr>
              <w:ind w:firstLine="0"/>
              <w:jc w:val="left"/>
              <w:rPr>
                <w:bCs/>
                <w:i/>
                <w:iCs/>
                <w:lang w:val="en-US"/>
              </w:rPr>
            </w:pPr>
            <w:r w:rsidRPr="004713A0">
              <w:rPr>
                <w:bCs/>
                <w:i/>
                <w:iCs/>
                <w:lang w:val="en-US"/>
              </w:rPr>
              <w:t xml:space="preserve">scarce </w:t>
            </w:r>
            <w:r w:rsidRPr="004713A0">
              <w:rPr>
                <w:b/>
                <w:i/>
                <w:iCs/>
                <w:lang w:val="en-US"/>
              </w:rPr>
              <w:t>daring</w:t>
            </w:r>
            <w:r w:rsidRPr="004713A0">
              <w:rPr>
                <w:bCs/>
                <w:i/>
                <w:iCs/>
                <w:lang w:val="en-US"/>
              </w:rPr>
              <w:t xml:space="preserve"> to breathe</w:t>
            </w:r>
          </w:p>
        </w:tc>
        <w:tc>
          <w:tcPr>
            <w:tcW w:w="604" w:type="dxa"/>
          </w:tcPr>
          <w:p w14:paraId="10995AE0" w14:textId="77777777" w:rsidR="004713A0" w:rsidRPr="004713A0" w:rsidRDefault="004713A0" w:rsidP="004713A0">
            <w:pPr>
              <w:ind w:firstLine="0"/>
              <w:rPr>
                <w:bCs/>
              </w:rPr>
            </w:pPr>
            <w:r w:rsidRPr="004713A0">
              <w:rPr>
                <w:bCs/>
              </w:rPr>
              <w:t>10</w:t>
            </w:r>
          </w:p>
        </w:tc>
        <w:tc>
          <w:tcPr>
            <w:tcW w:w="2017" w:type="dxa"/>
            <w:shd w:val="clear" w:color="auto" w:fill="C5E0B3"/>
          </w:tcPr>
          <w:p w14:paraId="663FEE4F" w14:textId="77777777" w:rsidR="004713A0" w:rsidRPr="004713A0" w:rsidRDefault="004713A0" w:rsidP="004713A0">
            <w:pPr>
              <w:ind w:firstLine="0"/>
              <w:jc w:val="left"/>
              <w:rPr>
                <w:bCs/>
                <w:i/>
                <w:iCs/>
              </w:rPr>
            </w:pPr>
            <w:proofErr w:type="spellStart"/>
            <w:r w:rsidRPr="004713A0">
              <w:rPr>
                <w:bCs/>
                <w:i/>
                <w:iCs/>
                <w:lang w:val="en-US"/>
              </w:rPr>
              <w:t>kde</w:t>
            </w:r>
            <w:proofErr w:type="spellEnd"/>
            <w:r w:rsidRPr="004713A0">
              <w:rPr>
                <w:bCs/>
                <w:i/>
                <w:iCs/>
                <w:lang w:val="en-US"/>
              </w:rPr>
              <w:t xml:space="preserve"> </w:t>
            </w:r>
            <w:r w:rsidRPr="004713A0">
              <w:rPr>
                <w:b/>
                <w:i/>
                <w:iCs/>
                <w:lang w:val="en-US"/>
              </w:rPr>
              <w:t>se</w:t>
            </w:r>
            <w:r w:rsidRPr="004713A0">
              <w:rPr>
                <w:bCs/>
                <w:i/>
                <w:iCs/>
                <w:lang w:val="en-US"/>
              </w:rPr>
              <w:t xml:space="preserve"> </w:t>
            </w:r>
            <w:proofErr w:type="spellStart"/>
            <w:r w:rsidRPr="004713A0">
              <w:rPr>
                <w:b/>
                <w:i/>
                <w:iCs/>
                <w:lang w:val="en-US"/>
              </w:rPr>
              <w:t>stěží</w:t>
            </w:r>
            <w:proofErr w:type="spellEnd"/>
            <w:r w:rsidRPr="004713A0">
              <w:rPr>
                <w:bCs/>
                <w:i/>
                <w:iCs/>
                <w:lang w:val="en-US"/>
              </w:rPr>
              <w:t xml:space="preserve"> </w:t>
            </w:r>
            <w:proofErr w:type="spellStart"/>
            <w:r w:rsidRPr="004713A0">
              <w:rPr>
                <w:b/>
                <w:i/>
                <w:iCs/>
                <w:lang w:val="en-US"/>
              </w:rPr>
              <w:t>odvažoval</w:t>
            </w:r>
            <w:proofErr w:type="spellEnd"/>
            <w:r w:rsidRPr="004713A0">
              <w:rPr>
                <w:bCs/>
                <w:i/>
                <w:iCs/>
                <w:lang w:val="en-US"/>
              </w:rPr>
              <w:t xml:space="preserve"> </w:t>
            </w:r>
            <w:proofErr w:type="spellStart"/>
            <w:r w:rsidRPr="004713A0">
              <w:rPr>
                <w:bCs/>
                <w:i/>
                <w:iCs/>
                <w:lang w:val="en-US"/>
              </w:rPr>
              <w:t>dýchat</w:t>
            </w:r>
            <w:proofErr w:type="spellEnd"/>
          </w:p>
        </w:tc>
        <w:tc>
          <w:tcPr>
            <w:tcW w:w="607" w:type="dxa"/>
          </w:tcPr>
          <w:p w14:paraId="3DA6299C" w14:textId="77777777" w:rsidR="004713A0" w:rsidRPr="004713A0" w:rsidRDefault="004713A0" w:rsidP="004713A0">
            <w:pPr>
              <w:ind w:firstLine="0"/>
              <w:rPr>
                <w:bCs/>
              </w:rPr>
            </w:pPr>
            <w:r w:rsidRPr="004713A0">
              <w:rPr>
                <w:bCs/>
              </w:rPr>
              <w:t>19</w:t>
            </w:r>
          </w:p>
        </w:tc>
        <w:tc>
          <w:tcPr>
            <w:tcW w:w="2166" w:type="dxa"/>
          </w:tcPr>
          <w:p w14:paraId="2A972881" w14:textId="77777777" w:rsidR="004713A0" w:rsidRPr="004713A0" w:rsidRDefault="004713A0" w:rsidP="004713A0">
            <w:pPr>
              <w:ind w:firstLine="0"/>
              <w:jc w:val="left"/>
              <w:rPr>
                <w:bCs/>
                <w:i/>
                <w:iCs/>
              </w:rPr>
            </w:pPr>
            <w:r w:rsidRPr="004713A0">
              <w:rPr>
                <w:bCs/>
                <w:i/>
                <w:iCs/>
                <w:lang w:val="en-US"/>
              </w:rPr>
              <w:t xml:space="preserve">a </w:t>
            </w:r>
            <w:proofErr w:type="spellStart"/>
            <w:r w:rsidRPr="004713A0">
              <w:rPr>
                <w:bCs/>
                <w:i/>
                <w:iCs/>
                <w:lang w:val="en-US"/>
              </w:rPr>
              <w:t>skoro</w:t>
            </w:r>
            <w:proofErr w:type="spellEnd"/>
            <w:r w:rsidRPr="004713A0">
              <w:rPr>
                <w:bCs/>
                <w:i/>
                <w:iCs/>
                <w:lang w:val="en-US"/>
              </w:rPr>
              <w:t xml:space="preserve"> </w:t>
            </w:r>
            <w:r w:rsidRPr="004713A0">
              <w:rPr>
                <w:b/>
                <w:i/>
                <w:iCs/>
                <w:lang w:val="en-US"/>
              </w:rPr>
              <w:t>se</w:t>
            </w:r>
            <w:r w:rsidRPr="004713A0">
              <w:rPr>
                <w:bCs/>
                <w:i/>
                <w:iCs/>
                <w:lang w:val="en-US"/>
              </w:rPr>
              <w:t xml:space="preserve"> </w:t>
            </w:r>
            <w:proofErr w:type="spellStart"/>
            <w:r w:rsidRPr="004713A0">
              <w:rPr>
                <w:b/>
                <w:i/>
                <w:iCs/>
                <w:lang w:val="en-US"/>
              </w:rPr>
              <w:t>neodvažoval</w:t>
            </w:r>
            <w:proofErr w:type="spellEnd"/>
            <w:r w:rsidRPr="004713A0">
              <w:rPr>
                <w:bCs/>
                <w:i/>
                <w:iCs/>
                <w:lang w:val="en-US"/>
              </w:rPr>
              <w:t xml:space="preserve"> ani </w:t>
            </w:r>
            <w:proofErr w:type="spellStart"/>
            <w:r w:rsidRPr="004713A0">
              <w:rPr>
                <w:bCs/>
                <w:i/>
                <w:iCs/>
                <w:lang w:val="en-US"/>
              </w:rPr>
              <w:t>dýchat</w:t>
            </w:r>
            <w:proofErr w:type="spellEnd"/>
          </w:p>
        </w:tc>
        <w:tc>
          <w:tcPr>
            <w:tcW w:w="607" w:type="dxa"/>
          </w:tcPr>
          <w:p w14:paraId="03F9A6BF" w14:textId="77777777" w:rsidR="004713A0" w:rsidRPr="004713A0" w:rsidRDefault="004713A0" w:rsidP="004713A0">
            <w:pPr>
              <w:ind w:firstLine="0"/>
              <w:rPr>
                <w:bCs/>
              </w:rPr>
            </w:pPr>
            <w:r w:rsidRPr="004713A0">
              <w:rPr>
                <w:bCs/>
              </w:rPr>
              <w:t>17</w:t>
            </w:r>
          </w:p>
        </w:tc>
      </w:tr>
      <w:tr w:rsidR="004713A0" w:rsidRPr="004713A0" w14:paraId="02624975" w14:textId="77777777" w:rsidTr="004713A0">
        <w:trPr>
          <w:trHeight w:val="227"/>
        </w:trPr>
        <w:tc>
          <w:tcPr>
            <w:tcW w:w="621" w:type="dxa"/>
            <w:shd w:val="clear" w:color="auto" w:fill="auto"/>
          </w:tcPr>
          <w:p w14:paraId="647DC97D" w14:textId="77777777" w:rsidR="004713A0" w:rsidRPr="004713A0" w:rsidRDefault="004713A0" w:rsidP="004713A0">
            <w:pPr>
              <w:spacing w:line="240" w:lineRule="auto"/>
              <w:ind w:firstLine="0"/>
              <w:jc w:val="left"/>
              <w:rPr>
                <w:rFonts w:eastAsia="Calibri"/>
                <w:b/>
                <w:lang w:eastAsia="en-US"/>
              </w:rPr>
            </w:pPr>
          </w:p>
        </w:tc>
        <w:tc>
          <w:tcPr>
            <w:tcW w:w="2140" w:type="dxa"/>
            <w:shd w:val="clear" w:color="auto" w:fill="auto"/>
          </w:tcPr>
          <w:p w14:paraId="48A7B1ED"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the shards </w:t>
            </w:r>
            <w:r w:rsidRPr="004713A0">
              <w:rPr>
                <w:rFonts w:eastAsia="Calibri"/>
                <w:b/>
                <w:bCs/>
                <w:i/>
                <w:iCs/>
                <w:lang w:val="en-US" w:eastAsia="en-US"/>
              </w:rPr>
              <w:t>scattering</w:t>
            </w:r>
            <w:r w:rsidRPr="004713A0">
              <w:rPr>
                <w:rFonts w:eastAsia="Calibri"/>
                <w:i/>
                <w:iCs/>
                <w:lang w:val="en-US" w:eastAsia="en-US"/>
              </w:rPr>
              <w:t xml:space="preserve"> like a rain of needles</w:t>
            </w:r>
          </w:p>
        </w:tc>
        <w:tc>
          <w:tcPr>
            <w:tcW w:w="604" w:type="dxa"/>
            <w:shd w:val="clear" w:color="auto" w:fill="auto"/>
          </w:tcPr>
          <w:p w14:paraId="6461B20E"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10</w:t>
            </w:r>
          </w:p>
        </w:tc>
        <w:tc>
          <w:tcPr>
            <w:tcW w:w="2017" w:type="dxa"/>
            <w:shd w:val="clear" w:color="auto" w:fill="auto"/>
          </w:tcPr>
          <w:p w14:paraId="12F89E94"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střepiny </w:t>
            </w:r>
            <w:r w:rsidRPr="004713A0">
              <w:rPr>
                <w:rFonts w:eastAsia="Calibri"/>
                <w:b/>
                <w:bCs/>
                <w:i/>
                <w:iCs/>
                <w:lang w:eastAsia="en-US"/>
              </w:rPr>
              <w:t>snášející</w:t>
            </w:r>
            <w:r w:rsidRPr="004713A0">
              <w:rPr>
                <w:rFonts w:eastAsia="Calibri"/>
                <w:i/>
                <w:iCs/>
                <w:lang w:eastAsia="en-US"/>
              </w:rPr>
              <w:t xml:space="preserve"> se k zemi jako déšť ostrých jehliček</w:t>
            </w:r>
          </w:p>
        </w:tc>
        <w:tc>
          <w:tcPr>
            <w:tcW w:w="607" w:type="dxa"/>
            <w:shd w:val="clear" w:color="auto" w:fill="auto"/>
          </w:tcPr>
          <w:p w14:paraId="66E83EEC"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19</w:t>
            </w:r>
          </w:p>
        </w:tc>
        <w:tc>
          <w:tcPr>
            <w:tcW w:w="2166" w:type="dxa"/>
            <w:shd w:val="clear" w:color="auto" w:fill="C5E0B3"/>
          </w:tcPr>
          <w:p w14:paraId="76C2D58C"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ostrých střepů, které </w:t>
            </w:r>
            <w:r w:rsidRPr="004713A0">
              <w:rPr>
                <w:rFonts w:eastAsia="Calibri"/>
                <w:b/>
                <w:bCs/>
                <w:i/>
                <w:iCs/>
                <w:lang w:eastAsia="en-US"/>
              </w:rPr>
              <w:t>se snesly</w:t>
            </w:r>
            <w:r w:rsidRPr="004713A0">
              <w:rPr>
                <w:rFonts w:eastAsia="Calibri"/>
                <w:i/>
                <w:iCs/>
                <w:lang w:eastAsia="en-US"/>
              </w:rPr>
              <w:t xml:space="preserve"> k zemi jako déšť jehel</w:t>
            </w:r>
          </w:p>
        </w:tc>
        <w:tc>
          <w:tcPr>
            <w:tcW w:w="607" w:type="dxa"/>
            <w:shd w:val="clear" w:color="auto" w:fill="auto"/>
          </w:tcPr>
          <w:p w14:paraId="2B8758B1"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17</w:t>
            </w:r>
          </w:p>
        </w:tc>
      </w:tr>
      <w:tr w:rsidR="004713A0" w:rsidRPr="004713A0" w14:paraId="1448DEF9" w14:textId="77777777" w:rsidTr="004713A0">
        <w:trPr>
          <w:trHeight w:val="227"/>
        </w:trPr>
        <w:tc>
          <w:tcPr>
            <w:tcW w:w="621" w:type="dxa"/>
          </w:tcPr>
          <w:p w14:paraId="0FA8C81A" w14:textId="77777777" w:rsidR="004713A0" w:rsidRPr="004713A0" w:rsidRDefault="004713A0" w:rsidP="004713A0">
            <w:pPr>
              <w:rPr>
                <w:b/>
                <w:bCs/>
              </w:rPr>
            </w:pPr>
          </w:p>
        </w:tc>
        <w:tc>
          <w:tcPr>
            <w:tcW w:w="2140" w:type="dxa"/>
          </w:tcPr>
          <w:p w14:paraId="59114292" w14:textId="77777777" w:rsidR="004713A0" w:rsidRPr="004713A0" w:rsidRDefault="004713A0" w:rsidP="004713A0">
            <w:pPr>
              <w:ind w:firstLine="0"/>
              <w:jc w:val="left"/>
              <w:rPr>
                <w:bCs/>
                <w:i/>
                <w:iCs/>
                <w:lang w:val="en-US"/>
              </w:rPr>
            </w:pPr>
            <w:r w:rsidRPr="004713A0">
              <w:rPr>
                <w:b/>
                <w:bCs/>
                <w:i/>
                <w:iCs/>
                <w:lang w:val="en-US"/>
              </w:rPr>
              <w:t>Lying</w:t>
            </w:r>
            <w:r w:rsidRPr="004713A0">
              <w:rPr>
                <w:bCs/>
                <w:i/>
                <w:iCs/>
                <w:lang w:val="en-US"/>
              </w:rPr>
              <w:t xml:space="preserve"> dead like that, you saw how young he was</w:t>
            </w:r>
          </w:p>
        </w:tc>
        <w:tc>
          <w:tcPr>
            <w:tcW w:w="604" w:type="dxa"/>
          </w:tcPr>
          <w:p w14:paraId="0633C391" w14:textId="77777777" w:rsidR="004713A0" w:rsidRPr="004713A0" w:rsidRDefault="004713A0" w:rsidP="004713A0">
            <w:pPr>
              <w:ind w:firstLine="0"/>
              <w:rPr>
                <w:bCs/>
              </w:rPr>
            </w:pPr>
            <w:r w:rsidRPr="004713A0">
              <w:rPr>
                <w:bCs/>
              </w:rPr>
              <w:t>10</w:t>
            </w:r>
          </w:p>
        </w:tc>
        <w:tc>
          <w:tcPr>
            <w:tcW w:w="2017" w:type="dxa"/>
            <w:shd w:val="clear" w:color="auto" w:fill="C5E0B3"/>
          </w:tcPr>
          <w:p w14:paraId="0AE25411" w14:textId="77777777" w:rsidR="004713A0" w:rsidRPr="004713A0" w:rsidRDefault="004713A0" w:rsidP="004713A0">
            <w:pPr>
              <w:ind w:firstLine="0"/>
              <w:jc w:val="left"/>
              <w:rPr>
                <w:bCs/>
                <w:i/>
                <w:iCs/>
              </w:rPr>
            </w:pPr>
            <w:r w:rsidRPr="004713A0">
              <w:rPr>
                <w:bCs/>
                <w:i/>
                <w:iCs/>
              </w:rPr>
              <w:t xml:space="preserve">Když tam takto </w:t>
            </w:r>
            <w:r w:rsidRPr="004713A0">
              <w:rPr>
                <w:b/>
                <w:bCs/>
                <w:i/>
                <w:iCs/>
              </w:rPr>
              <w:t>ležel</w:t>
            </w:r>
            <w:r w:rsidRPr="004713A0">
              <w:rPr>
                <w:bCs/>
                <w:i/>
                <w:iCs/>
              </w:rPr>
              <w:t xml:space="preserve"> mrtvý, bylo vidět, jak mladý byl</w:t>
            </w:r>
          </w:p>
        </w:tc>
        <w:tc>
          <w:tcPr>
            <w:tcW w:w="607" w:type="dxa"/>
          </w:tcPr>
          <w:p w14:paraId="27BFC11B" w14:textId="77777777" w:rsidR="004713A0" w:rsidRPr="004713A0" w:rsidRDefault="004713A0" w:rsidP="004713A0">
            <w:pPr>
              <w:ind w:firstLine="0"/>
              <w:rPr>
                <w:bCs/>
              </w:rPr>
            </w:pPr>
            <w:r w:rsidRPr="004713A0">
              <w:rPr>
                <w:bCs/>
              </w:rPr>
              <w:t>19</w:t>
            </w:r>
          </w:p>
        </w:tc>
        <w:tc>
          <w:tcPr>
            <w:tcW w:w="2166" w:type="dxa"/>
            <w:shd w:val="clear" w:color="auto" w:fill="C5E0B3"/>
          </w:tcPr>
          <w:p w14:paraId="025FF3BE" w14:textId="77777777" w:rsidR="004713A0" w:rsidRPr="004713A0" w:rsidRDefault="004713A0" w:rsidP="004713A0">
            <w:pPr>
              <w:ind w:firstLine="0"/>
              <w:jc w:val="left"/>
              <w:rPr>
                <w:bCs/>
                <w:i/>
                <w:iCs/>
              </w:rPr>
            </w:pPr>
            <w:r w:rsidRPr="004713A0">
              <w:rPr>
                <w:bCs/>
                <w:i/>
                <w:iCs/>
              </w:rPr>
              <w:t>Jak tam</w:t>
            </w:r>
            <w:r w:rsidRPr="004713A0">
              <w:rPr>
                <w:b/>
                <w:bCs/>
                <w:i/>
                <w:iCs/>
              </w:rPr>
              <w:t xml:space="preserve"> ležel</w:t>
            </w:r>
            <w:r w:rsidRPr="004713A0">
              <w:rPr>
                <w:bCs/>
                <w:i/>
                <w:iCs/>
              </w:rPr>
              <w:t>,</w:t>
            </w:r>
            <w:r w:rsidRPr="004713A0">
              <w:rPr>
                <w:bCs/>
              </w:rPr>
              <w:t xml:space="preserve"> </w:t>
            </w:r>
            <w:r w:rsidRPr="004713A0">
              <w:rPr>
                <w:bCs/>
                <w:i/>
                <w:iCs/>
              </w:rPr>
              <w:t>bylo náhle zřetelně vidět, jak byl mladý</w:t>
            </w:r>
          </w:p>
        </w:tc>
        <w:tc>
          <w:tcPr>
            <w:tcW w:w="607" w:type="dxa"/>
          </w:tcPr>
          <w:p w14:paraId="361665B7" w14:textId="77777777" w:rsidR="004713A0" w:rsidRPr="004713A0" w:rsidRDefault="004713A0" w:rsidP="004713A0">
            <w:pPr>
              <w:ind w:firstLine="0"/>
              <w:rPr>
                <w:bCs/>
              </w:rPr>
            </w:pPr>
            <w:r w:rsidRPr="004713A0">
              <w:rPr>
                <w:bCs/>
              </w:rPr>
              <w:t>18</w:t>
            </w:r>
          </w:p>
        </w:tc>
      </w:tr>
      <w:tr w:rsidR="004713A0" w:rsidRPr="004713A0" w14:paraId="4346724C" w14:textId="77777777" w:rsidTr="004713A0">
        <w:trPr>
          <w:trHeight w:val="227"/>
        </w:trPr>
        <w:tc>
          <w:tcPr>
            <w:tcW w:w="621" w:type="dxa"/>
            <w:shd w:val="clear" w:color="auto" w:fill="auto"/>
            <w:vAlign w:val="center"/>
          </w:tcPr>
          <w:p w14:paraId="4A9EB77F" w14:textId="77777777" w:rsidR="004713A0" w:rsidRPr="004713A0" w:rsidRDefault="004713A0" w:rsidP="004713A0">
            <w:pPr>
              <w:spacing w:line="240" w:lineRule="auto"/>
              <w:ind w:firstLine="0"/>
              <w:jc w:val="center"/>
              <w:rPr>
                <w:rFonts w:eastAsia="Calibri"/>
                <w:lang w:eastAsia="en-US"/>
              </w:rPr>
            </w:pPr>
          </w:p>
        </w:tc>
        <w:tc>
          <w:tcPr>
            <w:tcW w:w="2140" w:type="dxa"/>
            <w:shd w:val="clear" w:color="auto" w:fill="auto"/>
          </w:tcPr>
          <w:p w14:paraId="45F25017" w14:textId="77777777" w:rsidR="004713A0" w:rsidRPr="004713A0" w:rsidRDefault="004713A0" w:rsidP="004713A0">
            <w:pPr>
              <w:ind w:firstLine="0"/>
              <w:jc w:val="left"/>
              <w:rPr>
                <w:rFonts w:eastAsia="Calibri"/>
                <w:i/>
                <w:iCs/>
                <w:lang w:eastAsia="en-US"/>
              </w:rPr>
            </w:pPr>
            <w:r w:rsidRPr="004713A0">
              <w:rPr>
                <w:rFonts w:eastAsia="Calibri"/>
                <w:i/>
                <w:iCs/>
                <w:lang w:val="en-US" w:eastAsia="en-US"/>
              </w:rPr>
              <w:t xml:space="preserve">humus lay thick upon the </w:t>
            </w:r>
            <w:proofErr w:type="spellStart"/>
            <w:r w:rsidRPr="004713A0">
              <w:rPr>
                <w:rFonts w:eastAsia="Calibri"/>
                <w:i/>
                <w:iCs/>
                <w:lang w:val="en-US" w:eastAsia="en-US"/>
              </w:rPr>
              <w:t>godswood</w:t>
            </w:r>
            <w:proofErr w:type="spellEnd"/>
            <w:r w:rsidRPr="004713A0">
              <w:rPr>
                <w:rFonts w:eastAsia="Calibri"/>
                <w:i/>
                <w:iCs/>
                <w:lang w:val="en-US" w:eastAsia="en-US"/>
              </w:rPr>
              <w:t xml:space="preserve"> floor, </w:t>
            </w:r>
            <w:r w:rsidRPr="004713A0">
              <w:rPr>
                <w:rFonts w:eastAsia="Calibri"/>
                <w:b/>
                <w:bCs/>
                <w:i/>
                <w:iCs/>
                <w:lang w:val="en-US" w:eastAsia="en-US"/>
              </w:rPr>
              <w:t>swallowing</w:t>
            </w:r>
            <w:r w:rsidRPr="004713A0">
              <w:rPr>
                <w:rFonts w:eastAsia="Calibri"/>
                <w:i/>
                <w:iCs/>
                <w:lang w:val="en-US" w:eastAsia="en-US"/>
              </w:rPr>
              <w:t xml:space="preserve"> the sound of her feet</w:t>
            </w:r>
          </w:p>
        </w:tc>
        <w:tc>
          <w:tcPr>
            <w:tcW w:w="604" w:type="dxa"/>
            <w:shd w:val="clear" w:color="auto" w:fill="auto"/>
          </w:tcPr>
          <w:p w14:paraId="7BF74ABC"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20</w:t>
            </w:r>
          </w:p>
        </w:tc>
        <w:tc>
          <w:tcPr>
            <w:tcW w:w="2017" w:type="dxa"/>
            <w:shd w:val="clear" w:color="auto" w:fill="auto"/>
          </w:tcPr>
          <w:p w14:paraId="58FAF9F8"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ležely nahuštěny tisícileté vrstvy humusu, </w:t>
            </w:r>
            <w:r w:rsidRPr="004713A0">
              <w:rPr>
                <w:rFonts w:eastAsia="Calibri"/>
                <w:b/>
                <w:bCs/>
                <w:i/>
                <w:iCs/>
                <w:lang w:eastAsia="en-US"/>
              </w:rPr>
              <w:t>pohlcující</w:t>
            </w:r>
            <w:r w:rsidRPr="004713A0">
              <w:rPr>
                <w:rFonts w:eastAsia="Calibri"/>
                <w:i/>
                <w:iCs/>
                <w:lang w:eastAsia="en-US"/>
              </w:rPr>
              <w:t xml:space="preserve"> zvuk jejích kroků</w:t>
            </w:r>
          </w:p>
        </w:tc>
        <w:tc>
          <w:tcPr>
            <w:tcW w:w="607" w:type="dxa"/>
            <w:shd w:val="clear" w:color="auto" w:fill="auto"/>
          </w:tcPr>
          <w:p w14:paraId="2F5479AF"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30</w:t>
            </w:r>
          </w:p>
        </w:tc>
        <w:tc>
          <w:tcPr>
            <w:tcW w:w="2166" w:type="dxa"/>
            <w:shd w:val="clear" w:color="auto" w:fill="C5E0B3"/>
          </w:tcPr>
          <w:p w14:paraId="56CCF934"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ležela tisíciletá vrstva zetlelého listí, která </w:t>
            </w:r>
            <w:r w:rsidRPr="004713A0">
              <w:rPr>
                <w:rFonts w:eastAsia="Calibri"/>
                <w:b/>
                <w:bCs/>
                <w:i/>
                <w:iCs/>
                <w:lang w:eastAsia="en-US"/>
              </w:rPr>
              <w:t>tlumila</w:t>
            </w:r>
            <w:r w:rsidRPr="004713A0">
              <w:rPr>
                <w:rFonts w:eastAsia="Calibri"/>
                <w:i/>
                <w:iCs/>
                <w:lang w:eastAsia="en-US"/>
              </w:rPr>
              <w:t xml:space="preserve"> její kročeje</w:t>
            </w:r>
          </w:p>
        </w:tc>
        <w:tc>
          <w:tcPr>
            <w:tcW w:w="607" w:type="dxa"/>
            <w:shd w:val="clear" w:color="auto" w:fill="auto"/>
          </w:tcPr>
          <w:p w14:paraId="10811670"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28</w:t>
            </w:r>
          </w:p>
        </w:tc>
      </w:tr>
      <w:tr w:rsidR="004713A0" w:rsidRPr="004713A0" w14:paraId="48532E43" w14:textId="77777777" w:rsidTr="004713A0">
        <w:trPr>
          <w:trHeight w:val="227"/>
        </w:trPr>
        <w:tc>
          <w:tcPr>
            <w:tcW w:w="621" w:type="dxa"/>
            <w:shd w:val="clear" w:color="auto" w:fill="auto"/>
            <w:vAlign w:val="center"/>
          </w:tcPr>
          <w:p w14:paraId="009B9C83" w14:textId="77777777" w:rsidR="004713A0" w:rsidRPr="004713A0" w:rsidRDefault="004713A0" w:rsidP="004713A0">
            <w:pPr>
              <w:spacing w:line="240" w:lineRule="auto"/>
              <w:ind w:firstLine="0"/>
              <w:jc w:val="center"/>
              <w:rPr>
                <w:rFonts w:eastAsia="Calibri"/>
                <w:b/>
                <w:lang w:eastAsia="en-US"/>
              </w:rPr>
            </w:pPr>
          </w:p>
        </w:tc>
        <w:tc>
          <w:tcPr>
            <w:tcW w:w="2140" w:type="dxa"/>
            <w:shd w:val="clear" w:color="auto" w:fill="auto"/>
          </w:tcPr>
          <w:p w14:paraId="6CD00B54"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She could feel the eyes </w:t>
            </w:r>
            <w:r w:rsidRPr="004713A0">
              <w:rPr>
                <w:rFonts w:eastAsia="Calibri"/>
                <w:b/>
                <w:bCs/>
                <w:i/>
                <w:iCs/>
                <w:lang w:val="en-US" w:eastAsia="en-US"/>
              </w:rPr>
              <w:t>watching</w:t>
            </w:r>
            <w:r w:rsidRPr="004713A0">
              <w:rPr>
                <w:rFonts w:eastAsia="Calibri"/>
                <w:i/>
                <w:iCs/>
                <w:lang w:val="en-US" w:eastAsia="en-US"/>
              </w:rPr>
              <w:t xml:space="preserve"> her</w:t>
            </w:r>
          </w:p>
        </w:tc>
        <w:tc>
          <w:tcPr>
            <w:tcW w:w="604" w:type="dxa"/>
            <w:shd w:val="clear" w:color="auto" w:fill="auto"/>
          </w:tcPr>
          <w:p w14:paraId="044F8923"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20</w:t>
            </w:r>
          </w:p>
        </w:tc>
        <w:tc>
          <w:tcPr>
            <w:tcW w:w="2017" w:type="dxa"/>
            <w:shd w:val="clear" w:color="auto" w:fill="C5E0B3"/>
          </w:tcPr>
          <w:p w14:paraId="7A4CA6DA"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Cítila, jak ji jeho oči </w:t>
            </w:r>
            <w:r w:rsidRPr="004713A0">
              <w:rPr>
                <w:rFonts w:eastAsia="Calibri"/>
                <w:b/>
                <w:bCs/>
                <w:i/>
                <w:iCs/>
                <w:lang w:eastAsia="en-US"/>
              </w:rPr>
              <w:t>pozorují</w:t>
            </w:r>
          </w:p>
        </w:tc>
        <w:tc>
          <w:tcPr>
            <w:tcW w:w="607" w:type="dxa"/>
            <w:shd w:val="clear" w:color="auto" w:fill="auto"/>
          </w:tcPr>
          <w:p w14:paraId="69AA00AA"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30</w:t>
            </w:r>
          </w:p>
        </w:tc>
        <w:tc>
          <w:tcPr>
            <w:tcW w:w="2166" w:type="dxa"/>
            <w:shd w:val="clear" w:color="auto" w:fill="C5E0B3"/>
          </w:tcPr>
          <w:p w14:paraId="39E8632F"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Cítila, jak ji ty rudé oči </w:t>
            </w:r>
            <w:r w:rsidRPr="004713A0">
              <w:rPr>
                <w:rFonts w:eastAsia="Calibri"/>
                <w:b/>
                <w:bCs/>
                <w:i/>
                <w:iCs/>
                <w:lang w:eastAsia="en-US"/>
              </w:rPr>
              <w:t>pozorují</w:t>
            </w:r>
          </w:p>
        </w:tc>
        <w:tc>
          <w:tcPr>
            <w:tcW w:w="607" w:type="dxa"/>
            <w:shd w:val="clear" w:color="auto" w:fill="auto"/>
          </w:tcPr>
          <w:p w14:paraId="2331CB5B"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28</w:t>
            </w:r>
          </w:p>
        </w:tc>
      </w:tr>
    </w:tbl>
    <w:p w14:paraId="3A228FC4" w14:textId="77777777" w:rsidR="004713A0" w:rsidRPr="004713A0" w:rsidRDefault="004713A0" w:rsidP="004713A0">
      <w:pPr>
        <w:spacing w:line="240" w:lineRule="auto"/>
        <w:ind w:firstLine="0"/>
        <w:jc w:val="left"/>
        <w:rPr>
          <w:rFonts w:eastAsia="Calibri"/>
          <w:lang w:eastAsia="en-US"/>
        </w:rPr>
      </w:pPr>
    </w:p>
    <w:p w14:paraId="5AF21A5C" w14:textId="77777777" w:rsidR="004713A0" w:rsidRPr="004713A0" w:rsidRDefault="004713A0" w:rsidP="004713A0">
      <w:pPr>
        <w:spacing w:line="240" w:lineRule="auto"/>
        <w:ind w:firstLine="0"/>
        <w:jc w:val="left"/>
        <w:rPr>
          <w:rFonts w:eastAsia="Calibri"/>
          <w:lang w:eastAsia="en-US"/>
        </w:rPr>
      </w:pPr>
    </w:p>
    <w:p w14:paraId="72C8A250" w14:textId="3C9F1472" w:rsidR="004713A0" w:rsidRPr="004713A0" w:rsidRDefault="004713A0" w:rsidP="004713A0">
      <w:pPr>
        <w:spacing w:line="240" w:lineRule="auto"/>
        <w:ind w:firstLine="0"/>
        <w:jc w:val="left"/>
        <w:rPr>
          <w:rFonts w:eastAsia="Calibri"/>
          <w:i/>
          <w:iCs/>
          <w:lang w:eastAsia="en-US"/>
        </w:rPr>
      </w:pPr>
      <w:r w:rsidRPr="004713A0">
        <w:rPr>
          <w:rFonts w:eastAsia="Calibri"/>
          <w:i/>
          <w:iCs/>
          <w:lang w:eastAsia="en-US"/>
        </w:rPr>
        <w:t>Syntéza při překladu participia přítomného</w:t>
      </w: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2140"/>
        <w:gridCol w:w="604"/>
        <w:gridCol w:w="2017"/>
        <w:gridCol w:w="607"/>
        <w:gridCol w:w="2166"/>
        <w:gridCol w:w="607"/>
      </w:tblGrid>
      <w:tr w:rsidR="004713A0" w:rsidRPr="004713A0" w14:paraId="69F7BEE6" w14:textId="77777777" w:rsidTr="00823C8F">
        <w:trPr>
          <w:trHeight w:val="227"/>
        </w:trPr>
        <w:tc>
          <w:tcPr>
            <w:tcW w:w="621" w:type="dxa"/>
          </w:tcPr>
          <w:p w14:paraId="1607BFF7" w14:textId="77777777" w:rsidR="004713A0" w:rsidRPr="004713A0" w:rsidRDefault="004713A0" w:rsidP="004713A0">
            <w:pPr>
              <w:spacing w:line="240" w:lineRule="auto"/>
              <w:ind w:firstLine="0"/>
              <w:jc w:val="left"/>
              <w:rPr>
                <w:rFonts w:eastAsia="Calibri"/>
                <w:lang w:eastAsia="en-US"/>
              </w:rPr>
            </w:pPr>
          </w:p>
        </w:tc>
        <w:tc>
          <w:tcPr>
            <w:tcW w:w="2140" w:type="dxa"/>
          </w:tcPr>
          <w:p w14:paraId="425C2598"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VT</w:t>
            </w:r>
          </w:p>
        </w:tc>
        <w:tc>
          <w:tcPr>
            <w:tcW w:w="604" w:type="dxa"/>
          </w:tcPr>
          <w:p w14:paraId="641B2144"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c>
          <w:tcPr>
            <w:tcW w:w="2017" w:type="dxa"/>
          </w:tcPr>
          <w:p w14:paraId="7FD820DD"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CT1</w:t>
            </w:r>
          </w:p>
        </w:tc>
        <w:tc>
          <w:tcPr>
            <w:tcW w:w="607" w:type="dxa"/>
          </w:tcPr>
          <w:p w14:paraId="2171C575"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c>
          <w:tcPr>
            <w:tcW w:w="2166" w:type="dxa"/>
          </w:tcPr>
          <w:p w14:paraId="24B0E70F"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CT2</w:t>
            </w:r>
          </w:p>
        </w:tc>
        <w:tc>
          <w:tcPr>
            <w:tcW w:w="607" w:type="dxa"/>
          </w:tcPr>
          <w:p w14:paraId="319CDDDA"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r>
      <w:tr w:rsidR="004713A0" w:rsidRPr="004713A0" w14:paraId="278E9D13" w14:textId="77777777" w:rsidTr="004713A0">
        <w:trPr>
          <w:trHeight w:val="227"/>
        </w:trPr>
        <w:tc>
          <w:tcPr>
            <w:tcW w:w="621" w:type="dxa"/>
          </w:tcPr>
          <w:p w14:paraId="60635B10" w14:textId="77777777" w:rsidR="004713A0" w:rsidRPr="004713A0" w:rsidRDefault="004713A0" w:rsidP="004713A0">
            <w:pPr>
              <w:ind w:firstLine="0"/>
              <w:rPr>
                <w:b/>
              </w:rPr>
            </w:pPr>
          </w:p>
        </w:tc>
        <w:tc>
          <w:tcPr>
            <w:tcW w:w="2140" w:type="dxa"/>
          </w:tcPr>
          <w:p w14:paraId="5EA96906" w14:textId="77777777" w:rsidR="004713A0" w:rsidRPr="004713A0" w:rsidRDefault="004713A0" w:rsidP="004713A0">
            <w:pPr>
              <w:ind w:firstLine="0"/>
              <w:jc w:val="left"/>
              <w:rPr>
                <w:i/>
                <w:iCs/>
                <w:highlight w:val="yellow"/>
                <w:lang w:val="en-US"/>
              </w:rPr>
            </w:pPr>
            <w:r w:rsidRPr="004713A0">
              <w:rPr>
                <w:rFonts w:eastAsia="Calibri"/>
                <w:i/>
                <w:iCs/>
                <w:lang w:val="en-US" w:eastAsia="en-US"/>
              </w:rPr>
              <w:t xml:space="preserve">how the ice wind </w:t>
            </w:r>
            <w:r w:rsidRPr="004713A0">
              <w:rPr>
                <w:rFonts w:eastAsia="Calibri"/>
                <w:b/>
                <w:bCs/>
                <w:i/>
                <w:iCs/>
                <w:lang w:val="en-US" w:eastAsia="en-US"/>
              </w:rPr>
              <w:t>comes howling</w:t>
            </w:r>
          </w:p>
        </w:tc>
        <w:tc>
          <w:tcPr>
            <w:tcW w:w="604" w:type="dxa"/>
          </w:tcPr>
          <w:p w14:paraId="242F00D2" w14:textId="77777777" w:rsidR="004713A0" w:rsidRPr="004713A0" w:rsidRDefault="004713A0" w:rsidP="004713A0">
            <w:pPr>
              <w:spacing w:line="240" w:lineRule="auto"/>
              <w:ind w:firstLine="0"/>
              <w:jc w:val="left"/>
              <w:rPr>
                <w:highlight w:val="yellow"/>
              </w:rPr>
            </w:pPr>
            <w:r w:rsidRPr="004713A0">
              <w:rPr>
                <w:rFonts w:eastAsia="Calibri"/>
                <w:lang w:eastAsia="en-US"/>
              </w:rPr>
              <w:t>4</w:t>
            </w:r>
          </w:p>
        </w:tc>
        <w:tc>
          <w:tcPr>
            <w:tcW w:w="2017" w:type="dxa"/>
            <w:shd w:val="clear" w:color="auto" w:fill="C5E0B3"/>
          </w:tcPr>
          <w:p w14:paraId="3A3F3282" w14:textId="77777777" w:rsidR="004713A0" w:rsidRPr="004713A0" w:rsidRDefault="004713A0" w:rsidP="004713A0">
            <w:pPr>
              <w:ind w:firstLine="0"/>
              <w:jc w:val="left"/>
              <w:rPr>
                <w:i/>
                <w:iCs/>
                <w:highlight w:val="yellow"/>
              </w:rPr>
            </w:pPr>
            <w:r w:rsidRPr="004713A0">
              <w:rPr>
                <w:rFonts w:eastAsia="Calibri"/>
                <w:i/>
                <w:iCs/>
                <w:lang w:val="en-US" w:eastAsia="en-US"/>
              </w:rPr>
              <w:t xml:space="preserve">ze </w:t>
            </w:r>
            <w:proofErr w:type="spellStart"/>
            <w:r w:rsidRPr="004713A0">
              <w:rPr>
                <w:rFonts w:eastAsia="Calibri"/>
                <w:i/>
                <w:iCs/>
                <w:lang w:val="en-US" w:eastAsia="en-US"/>
              </w:rPr>
              <w:t>severu</w:t>
            </w:r>
            <w:proofErr w:type="spellEnd"/>
            <w:r w:rsidRPr="004713A0">
              <w:rPr>
                <w:rFonts w:eastAsia="Calibri"/>
                <w:i/>
                <w:iCs/>
                <w:lang w:val="en-US" w:eastAsia="en-US"/>
              </w:rPr>
              <w:t xml:space="preserve"> </w:t>
            </w:r>
            <w:proofErr w:type="spellStart"/>
            <w:r w:rsidRPr="004713A0">
              <w:rPr>
                <w:rFonts w:eastAsia="Calibri"/>
                <w:b/>
                <w:bCs/>
                <w:i/>
                <w:iCs/>
                <w:lang w:val="en-US" w:eastAsia="en-US"/>
              </w:rPr>
              <w:t>vyjí</w:t>
            </w:r>
            <w:proofErr w:type="spellEnd"/>
            <w:r w:rsidRPr="004713A0">
              <w:rPr>
                <w:rFonts w:eastAsia="Calibri"/>
                <w:i/>
                <w:iCs/>
                <w:lang w:val="en-US" w:eastAsia="en-US"/>
              </w:rPr>
              <w:t xml:space="preserve"> </w:t>
            </w:r>
            <w:proofErr w:type="spellStart"/>
            <w:r w:rsidRPr="004713A0">
              <w:rPr>
                <w:rFonts w:eastAsia="Calibri"/>
                <w:i/>
                <w:iCs/>
                <w:lang w:val="en-US" w:eastAsia="en-US"/>
              </w:rPr>
              <w:t>ledové</w:t>
            </w:r>
            <w:proofErr w:type="spellEnd"/>
            <w:r w:rsidRPr="004713A0">
              <w:rPr>
                <w:rFonts w:eastAsia="Calibri"/>
                <w:i/>
                <w:iCs/>
                <w:lang w:val="en-US" w:eastAsia="en-US"/>
              </w:rPr>
              <w:t xml:space="preserve"> </w:t>
            </w:r>
            <w:proofErr w:type="spellStart"/>
            <w:r w:rsidRPr="004713A0">
              <w:rPr>
                <w:rFonts w:eastAsia="Calibri"/>
                <w:i/>
                <w:iCs/>
                <w:lang w:val="en-US" w:eastAsia="en-US"/>
              </w:rPr>
              <w:t>vichry</w:t>
            </w:r>
            <w:proofErr w:type="spellEnd"/>
          </w:p>
        </w:tc>
        <w:tc>
          <w:tcPr>
            <w:tcW w:w="607" w:type="dxa"/>
          </w:tcPr>
          <w:p w14:paraId="2581843D"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12</w:t>
            </w:r>
          </w:p>
        </w:tc>
        <w:tc>
          <w:tcPr>
            <w:tcW w:w="2166" w:type="dxa"/>
          </w:tcPr>
          <w:p w14:paraId="74BAD7EC" w14:textId="77777777" w:rsidR="004713A0" w:rsidRPr="004713A0" w:rsidRDefault="004713A0" w:rsidP="004713A0">
            <w:pPr>
              <w:ind w:firstLine="0"/>
              <w:jc w:val="left"/>
              <w:rPr>
                <w:i/>
                <w:iCs/>
                <w:highlight w:val="yellow"/>
              </w:rPr>
            </w:pPr>
            <w:r w:rsidRPr="004713A0">
              <w:rPr>
                <w:rFonts w:eastAsia="Calibri"/>
                <w:i/>
                <w:iCs/>
                <w:lang w:val="en-US" w:eastAsia="en-US"/>
              </w:rPr>
              <w:t xml:space="preserve">a o </w:t>
            </w:r>
            <w:proofErr w:type="spellStart"/>
            <w:r w:rsidRPr="004713A0">
              <w:rPr>
                <w:rFonts w:eastAsia="Calibri"/>
                <w:b/>
                <w:bCs/>
                <w:i/>
                <w:iCs/>
                <w:lang w:val="en-US" w:eastAsia="en-US"/>
              </w:rPr>
              <w:t>vyjícím</w:t>
            </w:r>
            <w:proofErr w:type="spellEnd"/>
            <w:r w:rsidRPr="004713A0">
              <w:rPr>
                <w:rFonts w:eastAsia="Calibri"/>
                <w:i/>
                <w:iCs/>
                <w:lang w:val="en-US" w:eastAsia="en-US"/>
              </w:rPr>
              <w:t xml:space="preserve"> </w:t>
            </w:r>
            <w:proofErr w:type="spellStart"/>
            <w:r w:rsidRPr="004713A0">
              <w:rPr>
                <w:rFonts w:eastAsia="Calibri"/>
                <w:i/>
                <w:iCs/>
                <w:lang w:val="en-US" w:eastAsia="en-US"/>
              </w:rPr>
              <w:t>vichru</w:t>
            </w:r>
            <w:proofErr w:type="spellEnd"/>
          </w:p>
        </w:tc>
        <w:tc>
          <w:tcPr>
            <w:tcW w:w="607" w:type="dxa"/>
          </w:tcPr>
          <w:p w14:paraId="3EFA68AD" w14:textId="77777777" w:rsidR="004713A0" w:rsidRPr="004713A0" w:rsidRDefault="004713A0" w:rsidP="004713A0">
            <w:pPr>
              <w:spacing w:line="240" w:lineRule="auto"/>
              <w:ind w:firstLine="0"/>
              <w:jc w:val="left"/>
            </w:pPr>
            <w:r w:rsidRPr="004713A0">
              <w:rPr>
                <w:rFonts w:eastAsia="Calibri"/>
                <w:lang w:eastAsia="en-US"/>
              </w:rPr>
              <w:t>12</w:t>
            </w:r>
          </w:p>
        </w:tc>
      </w:tr>
      <w:tr w:rsidR="004713A0" w:rsidRPr="004713A0" w14:paraId="24802E14" w14:textId="77777777" w:rsidTr="004713A0">
        <w:trPr>
          <w:trHeight w:val="227"/>
        </w:trPr>
        <w:tc>
          <w:tcPr>
            <w:tcW w:w="621" w:type="dxa"/>
            <w:shd w:val="clear" w:color="auto" w:fill="auto"/>
          </w:tcPr>
          <w:p w14:paraId="252CAEC8" w14:textId="77777777" w:rsidR="004713A0" w:rsidRPr="004713A0" w:rsidRDefault="004713A0" w:rsidP="004713A0">
            <w:pPr>
              <w:spacing w:line="240" w:lineRule="auto"/>
              <w:ind w:firstLine="0"/>
              <w:jc w:val="left"/>
              <w:rPr>
                <w:rFonts w:eastAsia="Calibri"/>
                <w:b/>
                <w:lang w:eastAsia="en-US"/>
              </w:rPr>
            </w:pPr>
          </w:p>
        </w:tc>
        <w:tc>
          <w:tcPr>
            <w:tcW w:w="2140" w:type="dxa"/>
            <w:shd w:val="clear" w:color="auto" w:fill="auto"/>
          </w:tcPr>
          <w:p w14:paraId="3E39F012"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he </w:t>
            </w:r>
            <w:r w:rsidRPr="004713A0">
              <w:rPr>
                <w:rFonts w:eastAsia="Calibri"/>
                <w:b/>
                <w:bCs/>
                <w:i/>
                <w:iCs/>
                <w:lang w:val="en-US" w:eastAsia="en-US"/>
              </w:rPr>
              <w:t>came up</w:t>
            </w:r>
            <w:r w:rsidRPr="004713A0">
              <w:rPr>
                <w:rFonts w:eastAsia="Calibri"/>
                <w:i/>
                <w:iCs/>
                <w:lang w:val="en-US" w:eastAsia="en-US"/>
              </w:rPr>
              <w:t xml:space="preserve"> </w:t>
            </w:r>
            <w:r w:rsidRPr="004713A0">
              <w:rPr>
                <w:rFonts w:eastAsia="Calibri"/>
                <w:b/>
                <w:bCs/>
                <w:i/>
                <w:iCs/>
                <w:lang w:val="en-US" w:eastAsia="en-US"/>
              </w:rPr>
              <w:t>snarling</w:t>
            </w:r>
          </w:p>
        </w:tc>
        <w:tc>
          <w:tcPr>
            <w:tcW w:w="604" w:type="dxa"/>
            <w:shd w:val="clear" w:color="auto" w:fill="auto"/>
          </w:tcPr>
          <w:p w14:paraId="4FBBABF8"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10</w:t>
            </w:r>
          </w:p>
        </w:tc>
        <w:tc>
          <w:tcPr>
            <w:tcW w:w="2017" w:type="dxa"/>
            <w:shd w:val="clear" w:color="auto" w:fill="C5E0B3"/>
          </w:tcPr>
          <w:p w14:paraId="6DC1233B"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a </w:t>
            </w:r>
            <w:r w:rsidRPr="004713A0">
              <w:rPr>
                <w:rFonts w:eastAsia="Calibri"/>
                <w:b/>
                <w:bCs/>
                <w:i/>
                <w:iCs/>
                <w:lang w:eastAsia="en-US"/>
              </w:rPr>
              <w:t>vyřítil</w:t>
            </w:r>
            <w:r w:rsidRPr="004713A0">
              <w:rPr>
                <w:rFonts w:eastAsia="Calibri"/>
                <w:i/>
                <w:iCs/>
                <w:lang w:eastAsia="en-US"/>
              </w:rPr>
              <w:t xml:space="preserve"> se kupředu</w:t>
            </w:r>
          </w:p>
        </w:tc>
        <w:tc>
          <w:tcPr>
            <w:tcW w:w="607" w:type="dxa"/>
            <w:shd w:val="clear" w:color="auto" w:fill="auto"/>
          </w:tcPr>
          <w:p w14:paraId="25717BFB"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18</w:t>
            </w:r>
          </w:p>
        </w:tc>
        <w:tc>
          <w:tcPr>
            <w:tcW w:w="2166" w:type="dxa"/>
            <w:shd w:val="clear" w:color="auto" w:fill="auto"/>
          </w:tcPr>
          <w:p w14:paraId="0DAE153E" w14:textId="77777777" w:rsidR="004713A0" w:rsidRPr="004713A0" w:rsidRDefault="004713A0" w:rsidP="004713A0">
            <w:pPr>
              <w:ind w:firstLine="0"/>
              <w:jc w:val="left"/>
              <w:rPr>
                <w:rFonts w:eastAsia="Calibri"/>
                <w:i/>
                <w:iCs/>
                <w:color w:val="FF0000"/>
                <w:highlight w:val="yellow"/>
                <w:lang w:eastAsia="en-US"/>
              </w:rPr>
            </w:pPr>
            <w:proofErr w:type="spellStart"/>
            <w:r w:rsidRPr="004713A0">
              <w:rPr>
                <w:rFonts w:eastAsia="Calibri"/>
                <w:b/>
                <w:bCs/>
                <w:i/>
                <w:iCs/>
                <w:lang w:val="en-US" w:eastAsia="en-US"/>
              </w:rPr>
              <w:t>zuřivě</w:t>
            </w:r>
            <w:proofErr w:type="spellEnd"/>
            <w:r w:rsidRPr="004713A0">
              <w:rPr>
                <w:rFonts w:eastAsia="Calibri"/>
                <w:i/>
                <w:iCs/>
                <w:lang w:val="en-US" w:eastAsia="en-US"/>
              </w:rPr>
              <w:t xml:space="preserve"> </w:t>
            </w:r>
            <w:proofErr w:type="spellStart"/>
            <w:r w:rsidRPr="004713A0">
              <w:rPr>
                <w:rFonts w:eastAsia="Calibri"/>
                <w:i/>
                <w:iCs/>
                <w:lang w:val="en-US" w:eastAsia="en-US"/>
              </w:rPr>
              <w:t>vyrazil</w:t>
            </w:r>
            <w:proofErr w:type="spellEnd"/>
            <w:r w:rsidRPr="004713A0">
              <w:rPr>
                <w:rFonts w:eastAsia="Calibri"/>
                <w:i/>
                <w:iCs/>
                <w:lang w:val="en-US" w:eastAsia="en-US"/>
              </w:rPr>
              <w:t xml:space="preserve"> </w:t>
            </w:r>
            <w:proofErr w:type="spellStart"/>
            <w:r w:rsidRPr="004713A0">
              <w:rPr>
                <w:rFonts w:eastAsia="Calibri"/>
                <w:i/>
                <w:iCs/>
                <w:lang w:val="en-US" w:eastAsia="en-US"/>
              </w:rPr>
              <w:t>kupředu</w:t>
            </w:r>
            <w:proofErr w:type="spellEnd"/>
          </w:p>
        </w:tc>
        <w:tc>
          <w:tcPr>
            <w:tcW w:w="607" w:type="dxa"/>
            <w:shd w:val="clear" w:color="auto" w:fill="auto"/>
          </w:tcPr>
          <w:p w14:paraId="6A71A2D1"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17</w:t>
            </w:r>
          </w:p>
        </w:tc>
      </w:tr>
    </w:tbl>
    <w:p w14:paraId="023DD734" w14:textId="5D55B8CA" w:rsidR="004713A0" w:rsidRPr="004713A0" w:rsidRDefault="004713A0" w:rsidP="004713A0">
      <w:pPr>
        <w:spacing w:line="240" w:lineRule="auto"/>
        <w:ind w:firstLine="0"/>
        <w:jc w:val="left"/>
        <w:rPr>
          <w:rFonts w:eastAsia="Calibri"/>
          <w:i/>
          <w:iCs/>
          <w:lang w:eastAsia="en-US"/>
        </w:rPr>
      </w:pPr>
      <w:r w:rsidRPr="004713A0">
        <w:rPr>
          <w:rFonts w:eastAsia="Calibri"/>
          <w:i/>
          <w:iCs/>
          <w:lang w:eastAsia="en-US"/>
        </w:rPr>
        <w:t xml:space="preserve">Překlad participia přítomného metodou </w:t>
      </w:r>
      <w:proofErr w:type="spellStart"/>
      <w:r w:rsidRPr="004713A0">
        <w:rPr>
          <w:rFonts w:eastAsia="Calibri"/>
          <w:i/>
          <w:iCs/>
          <w:lang w:eastAsia="en-US"/>
        </w:rPr>
        <w:t>deverbalizace</w:t>
      </w:r>
      <w:proofErr w:type="spellEnd"/>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2140"/>
        <w:gridCol w:w="604"/>
        <w:gridCol w:w="2017"/>
        <w:gridCol w:w="607"/>
        <w:gridCol w:w="2166"/>
        <w:gridCol w:w="607"/>
      </w:tblGrid>
      <w:tr w:rsidR="004713A0" w:rsidRPr="004713A0" w14:paraId="7618AFD9" w14:textId="77777777" w:rsidTr="00823C8F">
        <w:trPr>
          <w:trHeight w:val="227"/>
        </w:trPr>
        <w:tc>
          <w:tcPr>
            <w:tcW w:w="621" w:type="dxa"/>
          </w:tcPr>
          <w:p w14:paraId="19758B5C" w14:textId="77777777" w:rsidR="004713A0" w:rsidRPr="004713A0" w:rsidRDefault="004713A0" w:rsidP="004713A0">
            <w:pPr>
              <w:spacing w:line="240" w:lineRule="auto"/>
              <w:ind w:firstLine="0"/>
              <w:jc w:val="left"/>
              <w:rPr>
                <w:rFonts w:eastAsia="Calibri"/>
                <w:lang w:eastAsia="en-US"/>
              </w:rPr>
            </w:pPr>
          </w:p>
        </w:tc>
        <w:tc>
          <w:tcPr>
            <w:tcW w:w="2140" w:type="dxa"/>
          </w:tcPr>
          <w:p w14:paraId="4D6FF502"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VT</w:t>
            </w:r>
          </w:p>
        </w:tc>
        <w:tc>
          <w:tcPr>
            <w:tcW w:w="604" w:type="dxa"/>
          </w:tcPr>
          <w:p w14:paraId="5B171B20"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c>
          <w:tcPr>
            <w:tcW w:w="2017" w:type="dxa"/>
          </w:tcPr>
          <w:p w14:paraId="20788CD1"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CT1</w:t>
            </w:r>
          </w:p>
        </w:tc>
        <w:tc>
          <w:tcPr>
            <w:tcW w:w="607" w:type="dxa"/>
          </w:tcPr>
          <w:p w14:paraId="4BBF00DF"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c>
          <w:tcPr>
            <w:tcW w:w="2166" w:type="dxa"/>
          </w:tcPr>
          <w:p w14:paraId="799147C5"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CT2</w:t>
            </w:r>
          </w:p>
        </w:tc>
        <w:tc>
          <w:tcPr>
            <w:tcW w:w="607" w:type="dxa"/>
          </w:tcPr>
          <w:p w14:paraId="557B4BD3" w14:textId="77777777" w:rsidR="004713A0" w:rsidRPr="004713A0" w:rsidRDefault="004713A0" w:rsidP="004713A0">
            <w:pPr>
              <w:spacing w:line="240" w:lineRule="auto"/>
              <w:ind w:firstLine="0"/>
              <w:jc w:val="left"/>
              <w:rPr>
                <w:rFonts w:eastAsia="Calibri"/>
                <w:lang w:eastAsia="en-US"/>
              </w:rPr>
            </w:pPr>
            <w:r w:rsidRPr="004713A0">
              <w:rPr>
                <w:rFonts w:eastAsia="Calibri"/>
                <w:b/>
                <w:lang w:eastAsia="en-US"/>
              </w:rPr>
              <w:t>Str.</w:t>
            </w:r>
          </w:p>
        </w:tc>
      </w:tr>
      <w:tr w:rsidR="004713A0" w:rsidRPr="004713A0" w14:paraId="6632EB70" w14:textId="77777777" w:rsidTr="004713A0">
        <w:trPr>
          <w:trHeight w:val="227"/>
        </w:trPr>
        <w:tc>
          <w:tcPr>
            <w:tcW w:w="621" w:type="dxa"/>
          </w:tcPr>
          <w:p w14:paraId="2C1EFBA3" w14:textId="77777777" w:rsidR="004713A0" w:rsidRPr="004713A0" w:rsidRDefault="004713A0" w:rsidP="004713A0">
            <w:pPr>
              <w:spacing w:line="240" w:lineRule="auto"/>
              <w:ind w:firstLine="0"/>
              <w:jc w:val="left"/>
              <w:rPr>
                <w:rFonts w:eastAsia="Calibri"/>
                <w:b/>
                <w:color w:val="FF0000"/>
                <w:lang w:eastAsia="en-US"/>
              </w:rPr>
            </w:pPr>
          </w:p>
        </w:tc>
        <w:tc>
          <w:tcPr>
            <w:tcW w:w="2140" w:type="dxa"/>
          </w:tcPr>
          <w:p w14:paraId="3BA873F5" w14:textId="77777777" w:rsidR="004713A0" w:rsidRPr="004713A0" w:rsidRDefault="004713A0" w:rsidP="004713A0">
            <w:pPr>
              <w:ind w:firstLine="0"/>
              <w:jc w:val="left"/>
              <w:rPr>
                <w:rFonts w:eastAsia="Calibri"/>
                <w:i/>
                <w:iCs/>
                <w:color w:val="FF0000"/>
                <w:highlight w:val="yellow"/>
                <w:lang w:val="en-US" w:eastAsia="en-US"/>
              </w:rPr>
            </w:pPr>
            <w:r w:rsidRPr="004713A0">
              <w:rPr>
                <w:rFonts w:eastAsia="Calibri"/>
                <w:i/>
                <w:iCs/>
                <w:lang w:val="en-US" w:eastAsia="en-US"/>
              </w:rPr>
              <w:t xml:space="preserve">Will said, </w:t>
            </w:r>
            <w:r w:rsidRPr="004713A0">
              <w:rPr>
                <w:rFonts w:eastAsia="Calibri"/>
                <w:b/>
                <w:bCs/>
                <w:i/>
                <w:iCs/>
                <w:lang w:val="en-US" w:eastAsia="en-US"/>
              </w:rPr>
              <w:t>frowning</w:t>
            </w:r>
            <w:r w:rsidRPr="004713A0">
              <w:rPr>
                <w:rFonts w:eastAsia="Calibri"/>
                <w:i/>
                <w:iCs/>
                <w:lang w:val="en-US" w:eastAsia="en-US"/>
              </w:rPr>
              <w:t>.</w:t>
            </w:r>
          </w:p>
        </w:tc>
        <w:tc>
          <w:tcPr>
            <w:tcW w:w="604" w:type="dxa"/>
          </w:tcPr>
          <w:p w14:paraId="48754C61" w14:textId="77777777" w:rsidR="004713A0" w:rsidRPr="004713A0" w:rsidRDefault="004713A0" w:rsidP="004713A0">
            <w:pPr>
              <w:spacing w:line="240" w:lineRule="auto"/>
              <w:ind w:firstLine="0"/>
              <w:jc w:val="left"/>
              <w:rPr>
                <w:rFonts w:eastAsia="Calibri"/>
                <w:color w:val="FF0000"/>
                <w:highlight w:val="yellow"/>
                <w:lang w:eastAsia="en-US"/>
              </w:rPr>
            </w:pPr>
            <w:r w:rsidRPr="004713A0">
              <w:rPr>
                <w:rFonts w:eastAsia="Calibri"/>
                <w:lang w:eastAsia="en-US"/>
              </w:rPr>
              <w:t>5</w:t>
            </w:r>
          </w:p>
        </w:tc>
        <w:tc>
          <w:tcPr>
            <w:tcW w:w="2017" w:type="dxa"/>
            <w:shd w:val="clear" w:color="auto" w:fill="C5E0B3"/>
          </w:tcPr>
          <w:p w14:paraId="56FFFEED" w14:textId="77777777" w:rsidR="004713A0" w:rsidRPr="004713A0" w:rsidRDefault="004713A0" w:rsidP="004713A0">
            <w:pPr>
              <w:ind w:firstLine="0"/>
              <w:jc w:val="left"/>
              <w:rPr>
                <w:rFonts w:eastAsia="Calibri"/>
                <w:i/>
                <w:iCs/>
                <w:color w:val="FF0000"/>
                <w:highlight w:val="yellow"/>
                <w:lang w:eastAsia="en-US"/>
              </w:rPr>
            </w:pPr>
            <w:proofErr w:type="spellStart"/>
            <w:r w:rsidRPr="004713A0">
              <w:rPr>
                <w:rFonts w:eastAsia="Calibri"/>
                <w:i/>
                <w:iCs/>
                <w:lang w:val="en-US" w:eastAsia="en-US"/>
              </w:rPr>
              <w:t>odpověděl</w:t>
            </w:r>
            <w:proofErr w:type="spellEnd"/>
            <w:r w:rsidRPr="004713A0">
              <w:rPr>
                <w:rFonts w:eastAsia="Calibri"/>
                <w:i/>
                <w:iCs/>
                <w:lang w:val="en-US" w:eastAsia="en-US"/>
              </w:rPr>
              <w:t xml:space="preserve"> Will </w:t>
            </w:r>
            <w:proofErr w:type="spellStart"/>
            <w:r w:rsidRPr="004713A0">
              <w:rPr>
                <w:rFonts w:eastAsia="Calibri"/>
                <w:b/>
                <w:bCs/>
                <w:i/>
                <w:iCs/>
                <w:lang w:val="en-US" w:eastAsia="en-US"/>
              </w:rPr>
              <w:t>zamračeně</w:t>
            </w:r>
            <w:proofErr w:type="spellEnd"/>
          </w:p>
        </w:tc>
        <w:tc>
          <w:tcPr>
            <w:tcW w:w="607" w:type="dxa"/>
          </w:tcPr>
          <w:p w14:paraId="35E3B432"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13</w:t>
            </w:r>
          </w:p>
        </w:tc>
        <w:tc>
          <w:tcPr>
            <w:tcW w:w="2166" w:type="dxa"/>
            <w:shd w:val="clear" w:color="auto" w:fill="auto"/>
          </w:tcPr>
          <w:p w14:paraId="7B84C3CB" w14:textId="77777777" w:rsidR="004713A0" w:rsidRPr="004713A0" w:rsidRDefault="004713A0" w:rsidP="004713A0">
            <w:pPr>
              <w:ind w:firstLine="0"/>
              <w:jc w:val="left"/>
              <w:rPr>
                <w:rFonts w:eastAsia="Calibri"/>
                <w:i/>
                <w:iCs/>
                <w:color w:val="FF0000"/>
                <w:highlight w:val="yellow"/>
                <w:lang w:eastAsia="en-US"/>
              </w:rPr>
            </w:pPr>
            <w:proofErr w:type="spellStart"/>
            <w:r w:rsidRPr="004713A0">
              <w:rPr>
                <w:rFonts w:eastAsia="Calibri"/>
                <w:b/>
                <w:bCs/>
                <w:i/>
                <w:iCs/>
                <w:lang w:val="en-US" w:eastAsia="en-US"/>
              </w:rPr>
              <w:t>zamračil</w:t>
            </w:r>
            <w:proofErr w:type="spellEnd"/>
            <w:r w:rsidRPr="004713A0">
              <w:rPr>
                <w:rFonts w:eastAsia="Calibri"/>
                <w:i/>
                <w:iCs/>
                <w:lang w:val="en-US" w:eastAsia="en-US"/>
              </w:rPr>
              <w:t xml:space="preserve"> </w:t>
            </w:r>
            <w:r w:rsidRPr="004713A0">
              <w:rPr>
                <w:rFonts w:eastAsia="Calibri"/>
                <w:b/>
                <w:bCs/>
                <w:i/>
                <w:iCs/>
                <w:lang w:val="en-US" w:eastAsia="en-US"/>
              </w:rPr>
              <w:t>se</w:t>
            </w:r>
            <w:r w:rsidRPr="004713A0">
              <w:rPr>
                <w:rFonts w:eastAsia="Calibri"/>
                <w:i/>
                <w:iCs/>
                <w:lang w:val="en-US" w:eastAsia="en-US"/>
              </w:rPr>
              <w:t xml:space="preserve"> Will</w:t>
            </w:r>
          </w:p>
        </w:tc>
        <w:tc>
          <w:tcPr>
            <w:tcW w:w="607" w:type="dxa"/>
          </w:tcPr>
          <w:p w14:paraId="2F583696" w14:textId="77777777" w:rsidR="004713A0" w:rsidRPr="004713A0" w:rsidRDefault="004713A0" w:rsidP="004713A0">
            <w:pPr>
              <w:spacing w:line="240" w:lineRule="auto"/>
              <w:ind w:firstLine="0"/>
              <w:jc w:val="left"/>
              <w:rPr>
                <w:rFonts w:eastAsia="Calibri"/>
                <w:color w:val="FF0000"/>
                <w:lang w:eastAsia="en-US"/>
              </w:rPr>
            </w:pPr>
            <w:r w:rsidRPr="004713A0">
              <w:rPr>
                <w:rFonts w:eastAsia="Calibri"/>
                <w:lang w:eastAsia="en-US"/>
              </w:rPr>
              <w:t>12</w:t>
            </w:r>
          </w:p>
        </w:tc>
      </w:tr>
      <w:tr w:rsidR="004713A0" w:rsidRPr="004713A0" w14:paraId="79B74E7A" w14:textId="77777777" w:rsidTr="004713A0">
        <w:trPr>
          <w:trHeight w:val="227"/>
        </w:trPr>
        <w:tc>
          <w:tcPr>
            <w:tcW w:w="621" w:type="dxa"/>
            <w:shd w:val="clear" w:color="auto" w:fill="auto"/>
          </w:tcPr>
          <w:p w14:paraId="4A7F0473" w14:textId="77777777" w:rsidR="004713A0" w:rsidRPr="004713A0" w:rsidRDefault="004713A0" w:rsidP="004713A0">
            <w:pPr>
              <w:ind w:firstLine="0"/>
              <w:jc w:val="left"/>
              <w:rPr>
                <w:rFonts w:eastAsia="Calibri"/>
                <w:i/>
                <w:iCs/>
                <w:lang w:eastAsia="en-US"/>
              </w:rPr>
            </w:pPr>
          </w:p>
        </w:tc>
        <w:tc>
          <w:tcPr>
            <w:tcW w:w="2140" w:type="dxa"/>
            <w:shd w:val="clear" w:color="auto" w:fill="auto"/>
          </w:tcPr>
          <w:p w14:paraId="05DA84AD" w14:textId="77777777" w:rsidR="004713A0" w:rsidRPr="004713A0" w:rsidRDefault="004713A0" w:rsidP="004713A0">
            <w:pPr>
              <w:ind w:firstLine="0"/>
              <w:jc w:val="left"/>
              <w:rPr>
                <w:rFonts w:eastAsia="Calibri"/>
                <w:i/>
                <w:iCs/>
                <w:lang w:eastAsia="en-US"/>
              </w:rPr>
            </w:pPr>
            <w:proofErr w:type="spellStart"/>
            <w:r w:rsidRPr="004713A0">
              <w:rPr>
                <w:rFonts w:eastAsia="Calibri"/>
                <w:i/>
                <w:iCs/>
                <w:lang w:eastAsia="en-US"/>
              </w:rPr>
              <w:t>The</w:t>
            </w:r>
            <w:proofErr w:type="spellEnd"/>
            <w:r w:rsidRPr="004713A0">
              <w:rPr>
                <w:rFonts w:eastAsia="Calibri"/>
                <w:i/>
                <w:iCs/>
                <w:lang w:eastAsia="en-US"/>
              </w:rPr>
              <w:t xml:space="preserve"> pale </w:t>
            </w:r>
            <w:proofErr w:type="spellStart"/>
            <w:r w:rsidRPr="004713A0">
              <w:rPr>
                <w:rFonts w:eastAsia="Calibri"/>
                <w:i/>
                <w:iCs/>
                <w:lang w:eastAsia="en-US"/>
              </w:rPr>
              <w:t>sword</w:t>
            </w:r>
            <w:proofErr w:type="spellEnd"/>
            <w:r w:rsidRPr="004713A0">
              <w:rPr>
                <w:rFonts w:eastAsia="Calibri"/>
                <w:i/>
                <w:iCs/>
                <w:lang w:eastAsia="en-US"/>
              </w:rPr>
              <w:t xml:space="preserve"> </w:t>
            </w:r>
            <w:proofErr w:type="spellStart"/>
            <w:r w:rsidRPr="004713A0">
              <w:rPr>
                <w:rFonts w:eastAsia="Calibri"/>
                <w:b/>
                <w:bCs/>
                <w:i/>
                <w:iCs/>
                <w:lang w:eastAsia="en-US"/>
              </w:rPr>
              <w:t>came</w:t>
            </w:r>
            <w:proofErr w:type="spellEnd"/>
            <w:r w:rsidRPr="004713A0">
              <w:rPr>
                <w:rFonts w:eastAsia="Calibri"/>
                <w:i/>
                <w:iCs/>
                <w:lang w:eastAsia="en-US"/>
              </w:rPr>
              <w:t xml:space="preserve"> </w:t>
            </w:r>
            <w:proofErr w:type="spellStart"/>
            <w:r w:rsidRPr="004713A0">
              <w:rPr>
                <w:rFonts w:eastAsia="Calibri"/>
                <w:b/>
                <w:bCs/>
                <w:i/>
                <w:iCs/>
                <w:lang w:eastAsia="en-US"/>
              </w:rPr>
              <w:t>shivering</w:t>
            </w:r>
            <w:proofErr w:type="spellEnd"/>
            <w:r w:rsidRPr="004713A0">
              <w:rPr>
                <w:rFonts w:eastAsia="Calibri"/>
                <w:i/>
                <w:iCs/>
                <w:lang w:eastAsia="en-US"/>
              </w:rPr>
              <w:t xml:space="preserve"> </w:t>
            </w:r>
            <w:proofErr w:type="spellStart"/>
            <w:r w:rsidRPr="004713A0">
              <w:rPr>
                <w:rFonts w:eastAsia="Calibri"/>
                <w:i/>
                <w:iCs/>
                <w:lang w:eastAsia="en-US"/>
              </w:rPr>
              <w:t>through</w:t>
            </w:r>
            <w:proofErr w:type="spellEnd"/>
            <w:r w:rsidRPr="004713A0">
              <w:rPr>
                <w:rFonts w:eastAsia="Calibri"/>
                <w:i/>
                <w:iCs/>
                <w:lang w:eastAsia="en-US"/>
              </w:rPr>
              <w:t xml:space="preserve"> </w:t>
            </w:r>
            <w:proofErr w:type="spellStart"/>
            <w:r w:rsidRPr="004713A0">
              <w:rPr>
                <w:rFonts w:eastAsia="Calibri"/>
                <w:i/>
                <w:iCs/>
                <w:lang w:eastAsia="en-US"/>
              </w:rPr>
              <w:t>the</w:t>
            </w:r>
            <w:proofErr w:type="spellEnd"/>
            <w:r w:rsidRPr="004713A0">
              <w:rPr>
                <w:rFonts w:eastAsia="Calibri"/>
                <w:i/>
                <w:iCs/>
                <w:lang w:eastAsia="en-US"/>
              </w:rPr>
              <w:t xml:space="preserve"> air.</w:t>
            </w:r>
          </w:p>
        </w:tc>
        <w:tc>
          <w:tcPr>
            <w:tcW w:w="604" w:type="dxa"/>
            <w:shd w:val="clear" w:color="auto" w:fill="auto"/>
          </w:tcPr>
          <w:p w14:paraId="2B208C9B" w14:textId="77777777" w:rsidR="004713A0" w:rsidRPr="004713A0" w:rsidRDefault="004713A0" w:rsidP="004713A0">
            <w:pPr>
              <w:ind w:firstLine="0"/>
              <w:jc w:val="left"/>
              <w:rPr>
                <w:rFonts w:eastAsia="Calibri"/>
                <w:lang w:eastAsia="en-US"/>
              </w:rPr>
            </w:pPr>
            <w:r w:rsidRPr="004713A0">
              <w:rPr>
                <w:rFonts w:eastAsia="Calibri"/>
                <w:lang w:eastAsia="en-US"/>
              </w:rPr>
              <w:t>9</w:t>
            </w:r>
          </w:p>
        </w:tc>
        <w:tc>
          <w:tcPr>
            <w:tcW w:w="2017" w:type="dxa"/>
            <w:shd w:val="clear" w:color="auto" w:fill="auto"/>
          </w:tcPr>
          <w:p w14:paraId="1ABEF326" w14:textId="77777777" w:rsidR="004713A0" w:rsidRPr="004713A0" w:rsidRDefault="004713A0" w:rsidP="004713A0">
            <w:pPr>
              <w:ind w:firstLine="0"/>
              <w:jc w:val="left"/>
              <w:rPr>
                <w:rFonts w:eastAsia="Calibri"/>
                <w:i/>
                <w:iCs/>
                <w:lang w:eastAsia="en-US"/>
              </w:rPr>
            </w:pPr>
            <w:r w:rsidRPr="004713A0">
              <w:rPr>
                <w:rFonts w:eastAsia="Calibri"/>
                <w:b/>
                <w:bCs/>
                <w:i/>
                <w:iCs/>
                <w:lang w:eastAsia="en-US"/>
              </w:rPr>
              <w:t>Světélkující</w:t>
            </w:r>
            <w:r w:rsidRPr="004713A0">
              <w:rPr>
                <w:rFonts w:eastAsia="Calibri"/>
                <w:i/>
                <w:iCs/>
                <w:lang w:eastAsia="en-US"/>
              </w:rPr>
              <w:t xml:space="preserve"> bledý meč zasvištěl vzduchem.</w:t>
            </w:r>
          </w:p>
        </w:tc>
        <w:tc>
          <w:tcPr>
            <w:tcW w:w="607" w:type="dxa"/>
            <w:shd w:val="clear" w:color="auto" w:fill="auto"/>
          </w:tcPr>
          <w:p w14:paraId="2A82AE4E" w14:textId="77777777" w:rsidR="004713A0" w:rsidRPr="004713A0" w:rsidRDefault="004713A0" w:rsidP="004713A0">
            <w:pPr>
              <w:ind w:firstLine="0"/>
              <w:jc w:val="left"/>
              <w:rPr>
                <w:rFonts w:eastAsia="Calibri"/>
                <w:i/>
                <w:iCs/>
                <w:lang w:eastAsia="en-US"/>
              </w:rPr>
            </w:pPr>
            <w:r w:rsidRPr="004713A0">
              <w:rPr>
                <w:rFonts w:eastAsia="Calibri"/>
                <w:lang w:eastAsia="en-US"/>
              </w:rPr>
              <w:t>18</w:t>
            </w:r>
          </w:p>
        </w:tc>
        <w:tc>
          <w:tcPr>
            <w:tcW w:w="2166" w:type="dxa"/>
            <w:shd w:val="clear" w:color="auto" w:fill="C5E0B3"/>
          </w:tcPr>
          <w:p w14:paraId="7265B455"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Bledý meč </w:t>
            </w:r>
            <w:r w:rsidRPr="004713A0">
              <w:rPr>
                <w:rFonts w:eastAsia="Calibri"/>
                <w:b/>
                <w:bCs/>
                <w:i/>
                <w:iCs/>
                <w:lang w:eastAsia="en-US"/>
              </w:rPr>
              <w:t>chvějivě</w:t>
            </w:r>
            <w:r w:rsidRPr="004713A0">
              <w:rPr>
                <w:rFonts w:eastAsia="Calibri"/>
                <w:i/>
                <w:iCs/>
                <w:lang w:eastAsia="en-US"/>
              </w:rPr>
              <w:t xml:space="preserve"> prořízl vzduch</w:t>
            </w:r>
          </w:p>
        </w:tc>
        <w:tc>
          <w:tcPr>
            <w:tcW w:w="607" w:type="dxa"/>
            <w:shd w:val="clear" w:color="auto" w:fill="auto"/>
          </w:tcPr>
          <w:p w14:paraId="42C42474" w14:textId="77777777" w:rsidR="004713A0" w:rsidRPr="004713A0" w:rsidRDefault="004713A0" w:rsidP="004713A0">
            <w:pPr>
              <w:ind w:firstLine="0"/>
              <w:jc w:val="left"/>
              <w:rPr>
                <w:rFonts w:eastAsia="Calibri"/>
                <w:lang w:eastAsia="en-US"/>
              </w:rPr>
            </w:pPr>
            <w:r w:rsidRPr="004713A0">
              <w:rPr>
                <w:rFonts w:eastAsia="Calibri"/>
                <w:lang w:eastAsia="en-US"/>
              </w:rPr>
              <w:t>16</w:t>
            </w:r>
          </w:p>
        </w:tc>
      </w:tr>
      <w:tr w:rsidR="004713A0" w:rsidRPr="004713A0" w14:paraId="67FA65A2" w14:textId="77777777" w:rsidTr="004713A0">
        <w:trPr>
          <w:trHeight w:val="227"/>
        </w:trPr>
        <w:tc>
          <w:tcPr>
            <w:tcW w:w="621" w:type="dxa"/>
            <w:shd w:val="clear" w:color="auto" w:fill="auto"/>
          </w:tcPr>
          <w:p w14:paraId="084AA472" w14:textId="77777777" w:rsidR="004713A0" w:rsidRPr="004713A0" w:rsidRDefault="004713A0" w:rsidP="004713A0">
            <w:pPr>
              <w:ind w:firstLine="0"/>
              <w:rPr>
                <w:b/>
              </w:rPr>
            </w:pPr>
          </w:p>
        </w:tc>
        <w:tc>
          <w:tcPr>
            <w:tcW w:w="2140" w:type="dxa"/>
            <w:shd w:val="clear" w:color="auto" w:fill="auto"/>
          </w:tcPr>
          <w:p w14:paraId="32936249" w14:textId="77777777" w:rsidR="004713A0" w:rsidRPr="004713A0" w:rsidRDefault="004713A0" w:rsidP="004713A0">
            <w:pPr>
              <w:ind w:firstLine="0"/>
              <w:jc w:val="left"/>
              <w:rPr>
                <w:i/>
                <w:iCs/>
                <w:lang w:val="en-US"/>
              </w:rPr>
            </w:pPr>
            <w:r w:rsidRPr="004713A0">
              <w:rPr>
                <w:i/>
                <w:iCs/>
                <w:lang w:val="en-US"/>
              </w:rPr>
              <w:t>Royce went to his knees, shrieking,</w:t>
            </w:r>
          </w:p>
        </w:tc>
        <w:tc>
          <w:tcPr>
            <w:tcW w:w="604" w:type="dxa"/>
            <w:shd w:val="clear" w:color="auto" w:fill="auto"/>
          </w:tcPr>
          <w:p w14:paraId="5B2E5F30" w14:textId="77777777" w:rsidR="004713A0" w:rsidRPr="004713A0" w:rsidRDefault="004713A0" w:rsidP="004713A0">
            <w:pPr>
              <w:ind w:firstLine="0"/>
            </w:pPr>
            <w:r w:rsidRPr="004713A0">
              <w:t>10</w:t>
            </w:r>
          </w:p>
        </w:tc>
        <w:tc>
          <w:tcPr>
            <w:tcW w:w="2017" w:type="dxa"/>
            <w:shd w:val="clear" w:color="auto" w:fill="C5E0B3"/>
          </w:tcPr>
          <w:p w14:paraId="1D069805" w14:textId="77777777" w:rsidR="004713A0" w:rsidRPr="004713A0" w:rsidRDefault="004713A0" w:rsidP="004713A0">
            <w:pPr>
              <w:ind w:firstLine="0"/>
              <w:jc w:val="left"/>
              <w:rPr>
                <w:i/>
                <w:iCs/>
              </w:rPr>
            </w:pPr>
            <w:r w:rsidRPr="004713A0">
              <w:rPr>
                <w:i/>
                <w:iCs/>
              </w:rPr>
              <w:t xml:space="preserve">Royce </w:t>
            </w:r>
            <w:r w:rsidRPr="004713A0">
              <w:rPr>
                <w:b/>
                <w:bCs/>
                <w:i/>
                <w:iCs/>
              </w:rPr>
              <w:t>s</w:t>
            </w:r>
            <w:r w:rsidRPr="004713A0">
              <w:rPr>
                <w:i/>
                <w:iCs/>
              </w:rPr>
              <w:t xml:space="preserve"> </w:t>
            </w:r>
            <w:r w:rsidRPr="004713A0">
              <w:rPr>
                <w:b/>
                <w:bCs/>
                <w:i/>
                <w:iCs/>
              </w:rPr>
              <w:t>nářkem</w:t>
            </w:r>
            <w:r w:rsidRPr="004713A0">
              <w:rPr>
                <w:i/>
                <w:iCs/>
              </w:rPr>
              <w:t xml:space="preserve"> klesl na kolena</w:t>
            </w:r>
          </w:p>
        </w:tc>
        <w:tc>
          <w:tcPr>
            <w:tcW w:w="607" w:type="dxa"/>
            <w:shd w:val="clear" w:color="auto" w:fill="auto"/>
          </w:tcPr>
          <w:p w14:paraId="2102BAA8" w14:textId="77777777" w:rsidR="004713A0" w:rsidRPr="004713A0" w:rsidRDefault="004713A0" w:rsidP="004713A0">
            <w:pPr>
              <w:ind w:firstLine="0"/>
            </w:pPr>
            <w:r w:rsidRPr="004713A0">
              <w:t>19</w:t>
            </w:r>
          </w:p>
        </w:tc>
        <w:tc>
          <w:tcPr>
            <w:tcW w:w="2166" w:type="dxa"/>
            <w:shd w:val="clear" w:color="auto" w:fill="auto"/>
          </w:tcPr>
          <w:p w14:paraId="00BF7369" w14:textId="77777777" w:rsidR="004713A0" w:rsidRPr="004713A0" w:rsidRDefault="004713A0" w:rsidP="004713A0">
            <w:pPr>
              <w:ind w:firstLine="0"/>
              <w:jc w:val="left"/>
              <w:rPr>
                <w:i/>
                <w:iCs/>
              </w:rPr>
            </w:pPr>
            <w:r w:rsidRPr="004713A0">
              <w:rPr>
                <w:i/>
                <w:iCs/>
              </w:rPr>
              <w:t xml:space="preserve">Royce si klekl, </w:t>
            </w:r>
            <w:r w:rsidRPr="004713A0">
              <w:rPr>
                <w:b/>
                <w:bCs/>
                <w:i/>
                <w:iCs/>
              </w:rPr>
              <w:t>zaječel</w:t>
            </w:r>
            <w:r w:rsidRPr="004713A0">
              <w:rPr>
                <w:i/>
                <w:iCs/>
              </w:rPr>
              <w:t>,</w:t>
            </w:r>
          </w:p>
        </w:tc>
        <w:tc>
          <w:tcPr>
            <w:tcW w:w="607" w:type="dxa"/>
            <w:shd w:val="clear" w:color="auto" w:fill="auto"/>
          </w:tcPr>
          <w:p w14:paraId="4BBB3559" w14:textId="77777777" w:rsidR="004713A0" w:rsidRPr="004713A0" w:rsidRDefault="004713A0" w:rsidP="004713A0">
            <w:pPr>
              <w:ind w:firstLine="0"/>
            </w:pPr>
            <w:r w:rsidRPr="004713A0">
              <w:t>17</w:t>
            </w:r>
          </w:p>
        </w:tc>
      </w:tr>
      <w:tr w:rsidR="004713A0" w:rsidRPr="004713A0" w14:paraId="02D12D78" w14:textId="77777777" w:rsidTr="004713A0">
        <w:trPr>
          <w:trHeight w:val="227"/>
        </w:trPr>
        <w:tc>
          <w:tcPr>
            <w:tcW w:w="621" w:type="dxa"/>
            <w:shd w:val="clear" w:color="auto" w:fill="auto"/>
            <w:vAlign w:val="center"/>
          </w:tcPr>
          <w:p w14:paraId="0C19D60A" w14:textId="77777777" w:rsidR="004713A0" w:rsidRPr="004713A0" w:rsidRDefault="004713A0" w:rsidP="004713A0">
            <w:pPr>
              <w:spacing w:line="240" w:lineRule="auto"/>
              <w:ind w:firstLine="0"/>
              <w:jc w:val="center"/>
              <w:rPr>
                <w:rFonts w:eastAsia="Calibri"/>
                <w:b/>
                <w:lang w:eastAsia="en-US"/>
              </w:rPr>
            </w:pPr>
          </w:p>
        </w:tc>
        <w:tc>
          <w:tcPr>
            <w:tcW w:w="2140" w:type="dxa"/>
            <w:shd w:val="clear" w:color="auto" w:fill="auto"/>
          </w:tcPr>
          <w:p w14:paraId="5634FD78" w14:textId="77777777" w:rsidR="004713A0" w:rsidRPr="004713A0" w:rsidRDefault="004713A0" w:rsidP="004713A0">
            <w:pPr>
              <w:ind w:firstLine="0"/>
              <w:jc w:val="left"/>
              <w:rPr>
                <w:rFonts w:eastAsia="Calibri"/>
                <w:i/>
                <w:iCs/>
                <w:lang w:val="en-US" w:eastAsia="en-US"/>
              </w:rPr>
            </w:pPr>
            <w:r w:rsidRPr="004713A0">
              <w:rPr>
                <w:rFonts w:eastAsia="Calibri"/>
                <w:i/>
                <w:iCs/>
                <w:lang w:val="en-US" w:eastAsia="en-US"/>
              </w:rPr>
              <w:t xml:space="preserve">Catelyn replied, </w:t>
            </w:r>
            <w:r w:rsidRPr="004713A0">
              <w:rPr>
                <w:rFonts w:eastAsia="Calibri"/>
                <w:b/>
                <w:bCs/>
                <w:i/>
                <w:iCs/>
                <w:lang w:val="en-US" w:eastAsia="en-US"/>
              </w:rPr>
              <w:t>watching</w:t>
            </w:r>
            <w:r w:rsidRPr="004713A0">
              <w:rPr>
                <w:rFonts w:eastAsia="Calibri"/>
                <w:i/>
                <w:iCs/>
                <w:lang w:val="en-US" w:eastAsia="en-US"/>
              </w:rPr>
              <w:t xml:space="preserve"> the sword</w:t>
            </w:r>
          </w:p>
        </w:tc>
        <w:tc>
          <w:tcPr>
            <w:tcW w:w="604" w:type="dxa"/>
            <w:shd w:val="clear" w:color="auto" w:fill="auto"/>
          </w:tcPr>
          <w:p w14:paraId="49ECDB81"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21</w:t>
            </w:r>
          </w:p>
        </w:tc>
        <w:tc>
          <w:tcPr>
            <w:tcW w:w="2017" w:type="dxa"/>
            <w:shd w:val="clear" w:color="auto" w:fill="C5E0B3"/>
          </w:tcPr>
          <w:p w14:paraId="1EADC7D2"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odpověděla Catelyn </w:t>
            </w:r>
            <w:r w:rsidRPr="004713A0">
              <w:rPr>
                <w:rFonts w:eastAsia="Calibri"/>
                <w:b/>
                <w:bCs/>
                <w:i/>
                <w:iCs/>
                <w:lang w:eastAsia="en-US"/>
              </w:rPr>
              <w:t>s očima upřenýma</w:t>
            </w:r>
            <w:r w:rsidRPr="004713A0">
              <w:rPr>
                <w:rFonts w:eastAsia="Calibri"/>
                <w:i/>
                <w:iCs/>
                <w:lang w:eastAsia="en-US"/>
              </w:rPr>
              <w:t xml:space="preserve"> na meč</w:t>
            </w:r>
          </w:p>
        </w:tc>
        <w:tc>
          <w:tcPr>
            <w:tcW w:w="607" w:type="dxa"/>
            <w:shd w:val="clear" w:color="auto" w:fill="auto"/>
          </w:tcPr>
          <w:p w14:paraId="0BD7829B"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31</w:t>
            </w:r>
          </w:p>
        </w:tc>
        <w:tc>
          <w:tcPr>
            <w:tcW w:w="2166" w:type="dxa"/>
            <w:shd w:val="clear" w:color="auto" w:fill="auto"/>
          </w:tcPr>
          <w:p w14:paraId="65BA3A71" w14:textId="77777777" w:rsidR="004713A0" w:rsidRPr="004713A0" w:rsidRDefault="004713A0" w:rsidP="004713A0">
            <w:pPr>
              <w:ind w:firstLine="0"/>
              <w:jc w:val="left"/>
              <w:rPr>
                <w:rFonts w:eastAsia="Calibri"/>
                <w:i/>
                <w:iCs/>
                <w:lang w:eastAsia="en-US"/>
              </w:rPr>
            </w:pPr>
            <w:r w:rsidRPr="004713A0">
              <w:rPr>
                <w:rFonts w:eastAsia="Calibri"/>
                <w:i/>
                <w:iCs/>
                <w:lang w:eastAsia="en-US"/>
              </w:rPr>
              <w:t xml:space="preserve">odpověděla Catelyn a </w:t>
            </w:r>
            <w:r w:rsidRPr="004713A0">
              <w:rPr>
                <w:rFonts w:eastAsia="Calibri"/>
                <w:b/>
                <w:bCs/>
                <w:i/>
                <w:iCs/>
                <w:lang w:eastAsia="en-US"/>
              </w:rPr>
              <w:t>sledovala</w:t>
            </w:r>
            <w:r w:rsidRPr="004713A0">
              <w:rPr>
                <w:rFonts w:eastAsia="Calibri"/>
                <w:i/>
                <w:iCs/>
                <w:lang w:eastAsia="en-US"/>
              </w:rPr>
              <w:t>, jak se její muž dotýká meče</w:t>
            </w:r>
          </w:p>
        </w:tc>
        <w:tc>
          <w:tcPr>
            <w:tcW w:w="607" w:type="dxa"/>
            <w:shd w:val="clear" w:color="auto" w:fill="auto"/>
          </w:tcPr>
          <w:p w14:paraId="3460DB7E" w14:textId="77777777" w:rsidR="004713A0" w:rsidRPr="004713A0" w:rsidRDefault="004713A0" w:rsidP="004713A0">
            <w:pPr>
              <w:spacing w:line="240" w:lineRule="auto"/>
              <w:ind w:firstLine="0"/>
              <w:jc w:val="left"/>
              <w:rPr>
                <w:rFonts w:eastAsia="Calibri"/>
                <w:lang w:eastAsia="en-US"/>
              </w:rPr>
            </w:pPr>
            <w:r w:rsidRPr="004713A0">
              <w:rPr>
                <w:rFonts w:eastAsia="Calibri"/>
                <w:lang w:eastAsia="en-US"/>
              </w:rPr>
              <w:t>29</w:t>
            </w:r>
          </w:p>
        </w:tc>
      </w:tr>
    </w:tbl>
    <w:p w14:paraId="2DCA0D04" w14:textId="77777777" w:rsidR="004713A0" w:rsidRPr="004713A0" w:rsidRDefault="004713A0" w:rsidP="004713A0">
      <w:pPr>
        <w:spacing w:line="240" w:lineRule="auto"/>
        <w:ind w:firstLine="0"/>
        <w:jc w:val="left"/>
        <w:rPr>
          <w:rFonts w:eastAsia="Calibri"/>
          <w:lang w:eastAsia="en-US"/>
        </w:rPr>
      </w:pPr>
    </w:p>
    <w:p w14:paraId="3B6223AE" w14:textId="77777777" w:rsidR="004713A0" w:rsidRPr="004713A0" w:rsidRDefault="004713A0" w:rsidP="004713A0">
      <w:pPr>
        <w:spacing w:line="240" w:lineRule="auto"/>
        <w:ind w:firstLine="0"/>
        <w:jc w:val="left"/>
        <w:rPr>
          <w:rFonts w:eastAsia="Calibri"/>
          <w:lang w:eastAsia="en-US"/>
        </w:rPr>
      </w:pPr>
    </w:p>
    <w:p w14:paraId="3EFF90CB" w14:textId="77777777" w:rsidR="004713A0" w:rsidRPr="004713A0" w:rsidRDefault="004713A0" w:rsidP="004713A0">
      <w:pPr>
        <w:spacing w:line="240" w:lineRule="auto"/>
        <w:ind w:firstLine="0"/>
        <w:jc w:val="left"/>
        <w:rPr>
          <w:rFonts w:eastAsia="Calibri"/>
          <w:lang w:eastAsia="en-US"/>
        </w:rPr>
      </w:pPr>
    </w:p>
    <w:p w14:paraId="3FD2FCCC" w14:textId="1C38F554" w:rsidR="004713A0" w:rsidRPr="004713A0" w:rsidRDefault="004713A0" w:rsidP="007E2BD3">
      <w:pPr>
        <w:pBdr>
          <w:top w:val="nil"/>
          <w:left w:val="nil"/>
          <w:bottom w:val="nil"/>
          <w:right w:val="nil"/>
          <w:between w:val="nil"/>
        </w:pBdr>
        <w:ind w:firstLine="0"/>
      </w:pPr>
    </w:p>
    <w:p w14:paraId="50285B7A" w14:textId="374A277F" w:rsidR="004713A0" w:rsidRDefault="004713A0" w:rsidP="007E2BD3">
      <w:pPr>
        <w:pBdr>
          <w:top w:val="nil"/>
          <w:left w:val="nil"/>
          <w:bottom w:val="nil"/>
          <w:right w:val="nil"/>
          <w:between w:val="nil"/>
        </w:pBdr>
        <w:ind w:firstLine="0"/>
        <w:rPr>
          <w:i/>
          <w:iCs/>
        </w:rPr>
      </w:pPr>
    </w:p>
    <w:p w14:paraId="3295BC26" w14:textId="29960742" w:rsidR="00B743DB" w:rsidRDefault="00B743DB" w:rsidP="00B743DB">
      <w:pPr>
        <w:ind w:firstLine="0"/>
        <w:rPr>
          <w:i/>
          <w:iCs/>
        </w:rPr>
      </w:pPr>
    </w:p>
    <w:p w14:paraId="7BA13D59" w14:textId="73BB7F62" w:rsidR="004713A0" w:rsidRDefault="004713A0" w:rsidP="00B743DB">
      <w:pPr>
        <w:ind w:firstLine="0"/>
        <w:rPr>
          <w:i/>
          <w:iCs/>
        </w:rPr>
      </w:pPr>
    </w:p>
    <w:p w14:paraId="7B12BCC6" w14:textId="18E0E09B" w:rsidR="004713A0" w:rsidRDefault="004713A0" w:rsidP="00B743DB">
      <w:pPr>
        <w:ind w:firstLine="0"/>
        <w:rPr>
          <w:i/>
          <w:iCs/>
        </w:rPr>
      </w:pPr>
    </w:p>
    <w:p w14:paraId="06156AB6" w14:textId="7EAB77C5" w:rsidR="004713A0" w:rsidRDefault="004713A0" w:rsidP="00B743DB">
      <w:pPr>
        <w:ind w:firstLine="0"/>
        <w:rPr>
          <w:i/>
          <w:iCs/>
        </w:rPr>
      </w:pPr>
    </w:p>
    <w:p w14:paraId="131EAE7D" w14:textId="1B18B6DF" w:rsidR="004713A0" w:rsidRDefault="004713A0" w:rsidP="00B743DB">
      <w:pPr>
        <w:ind w:firstLine="0"/>
        <w:rPr>
          <w:i/>
          <w:iCs/>
        </w:rPr>
      </w:pPr>
    </w:p>
    <w:p w14:paraId="1E2C4B1A" w14:textId="2449DFDE" w:rsidR="004713A0" w:rsidRDefault="004713A0" w:rsidP="00B743DB">
      <w:pPr>
        <w:ind w:firstLine="0"/>
        <w:rPr>
          <w:i/>
          <w:iCs/>
        </w:rPr>
      </w:pPr>
    </w:p>
    <w:p w14:paraId="411DFCB3" w14:textId="36742995" w:rsidR="004713A0" w:rsidRDefault="004713A0" w:rsidP="00B743DB">
      <w:pPr>
        <w:ind w:firstLine="0"/>
        <w:rPr>
          <w:i/>
          <w:iCs/>
        </w:rPr>
      </w:pPr>
    </w:p>
    <w:p w14:paraId="216C08B4" w14:textId="77777777" w:rsidR="004713A0" w:rsidRDefault="004713A0" w:rsidP="00B743DB">
      <w:pPr>
        <w:ind w:firstLine="0"/>
        <w:rPr>
          <w:i/>
          <w:iCs/>
        </w:rPr>
      </w:pPr>
    </w:p>
    <w:p w14:paraId="355FCE7E" w14:textId="1F88C762" w:rsidR="00B743DB" w:rsidRPr="00DF2FB4" w:rsidRDefault="004713A0" w:rsidP="00B743DB">
      <w:pPr>
        <w:spacing w:line="240" w:lineRule="auto"/>
        <w:ind w:firstLine="0"/>
        <w:jc w:val="left"/>
        <w:rPr>
          <w:rFonts w:eastAsia="Calibri"/>
          <w:lang w:eastAsia="en-US"/>
        </w:rPr>
      </w:pPr>
      <w:r>
        <w:rPr>
          <w:rFonts w:eastAsia="Calibri"/>
          <w:lang w:eastAsia="en-US"/>
        </w:rPr>
        <w:t xml:space="preserve">Příloha 3: </w:t>
      </w:r>
      <w:r w:rsidR="00B743DB" w:rsidRPr="00DF2FB4">
        <w:rPr>
          <w:rFonts w:eastAsia="Calibri"/>
          <w:i/>
          <w:iCs/>
          <w:lang w:eastAsia="en-US"/>
        </w:rPr>
        <w:t>Tabulka Polovětné vazby s participiem minulým</w:t>
      </w:r>
    </w:p>
    <w:p w14:paraId="37819A6B" w14:textId="77777777" w:rsidR="00B743DB" w:rsidRPr="00DF2FB4" w:rsidRDefault="00B743DB" w:rsidP="00B743DB">
      <w:pPr>
        <w:spacing w:line="240" w:lineRule="auto"/>
        <w:ind w:firstLine="0"/>
        <w:jc w:val="left"/>
        <w:rPr>
          <w:rFonts w:eastAsia="Calibri"/>
          <w:lang w:eastAsia="en-US"/>
        </w:rPr>
      </w:pP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2140"/>
        <w:gridCol w:w="604"/>
        <w:gridCol w:w="2017"/>
        <w:gridCol w:w="607"/>
        <w:gridCol w:w="2166"/>
        <w:gridCol w:w="607"/>
      </w:tblGrid>
      <w:tr w:rsidR="00B743DB" w:rsidRPr="00DF2FB4" w14:paraId="65856442" w14:textId="77777777" w:rsidTr="00823C8F">
        <w:trPr>
          <w:trHeight w:val="227"/>
        </w:trPr>
        <w:tc>
          <w:tcPr>
            <w:tcW w:w="8762" w:type="dxa"/>
            <w:gridSpan w:val="7"/>
          </w:tcPr>
          <w:p w14:paraId="020DC684" w14:textId="77777777" w:rsidR="00B743DB" w:rsidRPr="00DF2FB4" w:rsidRDefault="00B743DB" w:rsidP="00823C8F">
            <w:pPr>
              <w:spacing w:line="240" w:lineRule="auto"/>
              <w:ind w:firstLine="0"/>
              <w:jc w:val="center"/>
              <w:rPr>
                <w:rFonts w:eastAsia="Calibri"/>
                <w:i/>
                <w:iCs/>
                <w:lang w:eastAsia="en-US"/>
              </w:rPr>
            </w:pPr>
            <w:r w:rsidRPr="00DF2FB4">
              <w:rPr>
                <w:rFonts w:eastAsia="Calibri"/>
                <w:i/>
                <w:iCs/>
                <w:lang w:eastAsia="en-US"/>
              </w:rPr>
              <w:t>Překlad participia minulého větou hlavní</w:t>
            </w:r>
          </w:p>
        </w:tc>
      </w:tr>
      <w:tr w:rsidR="00B743DB" w:rsidRPr="00DF2FB4" w14:paraId="59FD61F9" w14:textId="77777777" w:rsidTr="00823C8F">
        <w:trPr>
          <w:trHeight w:val="227"/>
        </w:trPr>
        <w:tc>
          <w:tcPr>
            <w:tcW w:w="621" w:type="dxa"/>
          </w:tcPr>
          <w:p w14:paraId="49641B8F" w14:textId="77777777" w:rsidR="00B743DB" w:rsidRPr="00DF2FB4" w:rsidRDefault="00B743DB" w:rsidP="00823C8F">
            <w:pPr>
              <w:spacing w:line="240" w:lineRule="auto"/>
              <w:ind w:firstLine="0"/>
              <w:jc w:val="left"/>
              <w:rPr>
                <w:rFonts w:eastAsia="Calibri"/>
                <w:lang w:eastAsia="en-US"/>
              </w:rPr>
            </w:pPr>
          </w:p>
        </w:tc>
        <w:tc>
          <w:tcPr>
            <w:tcW w:w="2140" w:type="dxa"/>
          </w:tcPr>
          <w:p w14:paraId="208216CA"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VT</w:t>
            </w:r>
          </w:p>
        </w:tc>
        <w:tc>
          <w:tcPr>
            <w:tcW w:w="604" w:type="dxa"/>
          </w:tcPr>
          <w:p w14:paraId="39B1150E"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c>
          <w:tcPr>
            <w:tcW w:w="2017" w:type="dxa"/>
          </w:tcPr>
          <w:p w14:paraId="59819379"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CT1</w:t>
            </w:r>
          </w:p>
        </w:tc>
        <w:tc>
          <w:tcPr>
            <w:tcW w:w="607" w:type="dxa"/>
          </w:tcPr>
          <w:p w14:paraId="5B037D8B"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c>
          <w:tcPr>
            <w:tcW w:w="2166" w:type="dxa"/>
          </w:tcPr>
          <w:p w14:paraId="2FF42F9D"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CT2</w:t>
            </w:r>
          </w:p>
        </w:tc>
        <w:tc>
          <w:tcPr>
            <w:tcW w:w="607" w:type="dxa"/>
          </w:tcPr>
          <w:p w14:paraId="45D36603"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r>
      <w:tr w:rsidR="00B743DB" w:rsidRPr="00DF2FB4" w14:paraId="2BF4251A"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68A461F9" w14:textId="77777777" w:rsidR="00B743DB" w:rsidRPr="00DF2FB4" w:rsidRDefault="00B743DB" w:rsidP="00823C8F">
            <w:pPr>
              <w:spacing w:line="240" w:lineRule="auto"/>
              <w:ind w:firstLine="0"/>
              <w:jc w:val="left"/>
              <w:rPr>
                <w:rFonts w:eastAsia="Calibri"/>
                <w:b/>
                <w:lang w:eastAsia="en-US"/>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054F8978" w14:textId="77777777" w:rsidR="00B743DB" w:rsidRPr="00DF2FB4" w:rsidRDefault="00B743DB" w:rsidP="00823C8F">
            <w:pPr>
              <w:ind w:firstLine="0"/>
              <w:jc w:val="left"/>
              <w:rPr>
                <w:rFonts w:eastAsia="Calibri"/>
                <w:i/>
                <w:iCs/>
                <w:lang w:val="en-US" w:eastAsia="en-US"/>
              </w:rPr>
            </w:pPr>
            <w:r w:rsidRPr="00DF2FB4">
              <w:rPr>
                <w:rFonts w:eastAsia="Calibri"/>
                <w:i/>
                <w:iCs/>
                <w:lang w:val="en-US" w:eastAsia="en-US"/>
              </w:rPr>
              <w:t>caught him red-</w:t>
            </w:r>
            <w:r w:rsidRPr="00DF2FB4">
              <w:rPr>
                <w:rFonts w:eastAsia="Calibri"/>
                <w:b/>
                <w:bCs/>
                <w:i/>
                <w:iCs/>
                <w:lang w:val="en-US" w:eastAsia="en-US"/>
              </w:rPr>
              <w:t>handed</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759654F"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3</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1B9061B1"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chytili </w:t>
            </w:r>
            <w:r w:rsidRPr="00DF2FB4">
              <w:rPr>
                <w:rFonts w:eastAsia="Calibri"/>
                <w:b/>
                <w:bCs/>
                <w:i/>
                <w:iCs/>
                <w:lang w:eastAsia="en-US"/>
              </w:rPr>
              <w:t>při činu</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D007C8D"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11</w:t>
            </w:r>
          </w:p>
        </w:tc>
        <w:tc>
          <w:tcPr>
            <w:tcW w:w="2166" w:type="dxa"/>
            <w:tcBorders>
              <w:top w:val="single" w:sz="4" w:space="0" w:color="000000"/>
              <w:left w:val="single" w:sz="4" w:space="0" w:color="000000"/>
              <w:bottom w:val="single" w:sz="4" w:space="0" w:color="000000"/>
              <w:right w:val="single" w:sz="4" w:space="0" w:color="000000"/>
            </w:tcBorders>
            <w:shd w:val="clear" w:color="auto" w:fill="C5E0B3"/>
          </w:tcPr>
          <w:p w14:paraId="66B6D801" w14:textId="77777777" w:rsidR="00B743DB" w:rsidRPr="00DF2FB4" w:rsidRDefault="00B743DB" w:rsidP="00823C8F">
            <w:pPr>
              <w:ind w:firstLine="0"/>
              <w:jc w:val="left"/>
              <w:rPr>
                <w:rFonts w:eastAsia="Calibri"/>
                <w:b/>
                <w:bCs/>
                <w:i/>
                <w:iCs/>
                <w:lang w:eastAsia="en-US"/>
              </w:rPr>
            </w:pPr>
            <w:r w:rsidRPr="00DF2FB4">
              <w:rPr>
                <w:rFonts w:eastAsia="Calibri"/>
                <w:b/>
                <w:bCs/>
                <w:i/>
                <w:iCs/>
                <w:lang w:eastAsia="en-US"/>
              </w:rPr>
              <w:t>nachytali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F8993B4"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11</w:t>
            </w:r>
          </w:p>
        </w:tc>
      </w:tr>
      <w:tr w:rsidR="00B743DB" w:rsidRPr="00DF2FB4" w14:paraId="30F3088B" w14:textId="77777777" w:rsidTr="00823C8F">
        <w:trPr>
          <w:trHeight w:val="227"/>
        </w:trPr>
        <w:tc>
          <w:tcPr>
            <w:tcW w:w="621" w:type="dxa"/>
            <w:shd w:val="clear" w:color="auto" w:fill="auto"/>
          </w:tcPr>
          <w:p w14:paraId="50401F93" w14:textId="77777777" w:rsidR="00B743DB" w:rsidRPr="00DF2FB4" w:rsidRDefault="00B743DB" w:rsidP="00823C8F">
            <w:pPr>
              <w:ind w:firstLine="0"/>
              <w:jc w:val="left"/>
              <w:rPr>
                <w:rFonts w:eastAsia="Calibri"/>
                <w:i/>
                <w:iCs/>
                <w:lang w:eastAsia="en-US"/>
              </w:rPr>
            </w:pPr>
          </w:p>
        </w:tc>
        <w:tc>
          <w:tcPr>
            <w:tcW w:w="2140" w:type="dxa"/>
            <w:shd w:val="clear" w:color="auto" w:fill="auto"/>
          </w:tcPr>
          <w:p w14:paraId="47082F08" w14:textId="77777777" w:rsidR="00B743DB" w:rsidRPr="00DF2FB4" w:rsidRDefault="00B743DB" w:rsidP="00823C8F">
            <w:pPr>
              <w:ind w:firstLine="0"/>
              <w:jc w:val="left"/>
              <w:rPr>
                <w:rFonts w:eastAsia="Calibri"/>
                <w:i/>
                <w:iCs/>
                <w:lang w:eastAsia="en-US"/>
              </w:rPr>
            </w:pPr>
            <w:proofErr w:type="spellStart"/>
            <w:r w:rsidRPr="00DF2FB4">
              <w:rPr>
                <w:rFonts w:eastAsia="Calibri"/>
                <w:b/>
                <w:bCs/>
                <w:i/>
                <w:iCs/>
                <w:lang w:eastAsia="en-US"/>
              </w:rPr>
              <w:t>Fallen</w:t>
            </w:r>
            <w:proofErr w:type="spellEnd"/>
            <w:r w:rsidRPr="00DF2FB4">
              <w:rPr>
                <w:rFonts w:eastAsia="Calibri"/>
                <w:i/>
                <w:iCs/>
                <w:lang w:eastAsia="en-US"/>
              </w:rPr>
              <w:t xml:space="preserve">, </w:t>
            </w:r>
            <w:proofErr w:type="spellStart"/>
            <w:r w:rsidRPr="00DF2FB4">
              <w:rPr>
                <w:rFonts w:eastAsia="Calibri"/>
                <w:i/>
                <w:iCs/>
                <w:lang w:eastAsia="en-US"/>
              </w:rPr>
              <w:t>like</w:t>
            </w:r>
            <w:proofErr w:type="spellEnd"/>
          </w:p>
        </w:tc>
        <w:tc>
          <w:tcPr>
            <w:tcW w:w="604" w:type="dxa"/>
            <w:shd w:val="clear" w:color="auto" w:fill="auto"/>
          </w:tcPr>
          <w:p w14:paraId="20011D93"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3</w:t>
            </w:r>
          </w:p>
        </w:tc>
        <w:tc>
          <w:tcPr>
            <w:tcW w:w="2017" w:type="dxa"/>
            <w:shd w:val="clear" w:color="auto" w:fill="C5E0B3"/>
          </w:tcPr>
          <w:p w14:paraId="65D857CF"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Jako by tam </w:t>
            </w:r>
            <w:r w:rsidRPr="00DF2FB4">
              <w:rPr>
                <w:rFonts w:eastAsia="Calibri"/>
                <w:b/>
                <w:bCs/>
                <w:i/>
                <w:iCs/>
                <w:lang w:eastAsia="en-US"/>
              </w:rPr>
              <w:t>padli</w:t>
            </w:r>
          </w:p>
        </w:tc>
        <w:tc>
          <w:tcPr>
            <w:tcW w:w="607" w:type="dxa"/>
            <w:shd w:val="clear" w:color="auto" w:fill="auto"/>
          </w:tcPr>
          <w:p w14:paraId="37AD7E03"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12</w:t>
            </w:r>
          </w:p>
        </w:tc>
        <w:tc>
          <w:tcPr>
            <w:tcW w:w="2166" w:type="dxa"/>
            <w:shd w:val="clear" w:color="auto" w:fill="C5E0B3"/>
          </w:tcPr>
          <w:p w14:paraId="15C7FC74"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Jako by </w:t>
            </w:r>
            <w:r w:rsidRPr="00DF2FB4">
              <w:rPr>
                <w:rFonts w:eastAsia="Calibri"/>
                <w:b/>
                <w:bCs/>
                <w:i/>
                <w:iCs/>
                <w:lang w:eastAsia="en-US"/>
              </w:rPr>
              <w:t>upadli</w:t>
            </w:r>
          </w:p>
        </w:tc>
        <w:tc>
          <w:tcPr>
            <w:tcW w:w="607" w:type="dxa"/>
            <w:shd w:val="clear" w:color="auto" w:fill="auto"/>
          </w:tcPr>
          <w:p w14:paraId="342CACEE"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11</w:t>
            </w:r>
          </w:p>
        </w:tc>
      </w:tr>
      <w:tr w:rsidR="00B743DB" w:rsidRPr="00DF2FB4" w14:paraId="2288CEBA"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tcPr>
          <w:p w14:paraId="769B8D6A" w14:textId="77777777" w:rsidR="00B743DB" w:rsidRPr="00DF2FB4" w:rsidRDefault="00B743DB" w:rsidP="00823C8F">
            <w:pPr>
              <w:spacing w:line="240" w:lineRule="auto"/>
              <w:ind w:firstLine="0"/>
              <w:jc w:val="left"/>
              <w:rPr>
                <w:rFonts w:eastAsia="Calibri"/>
                <w:b/>
                <w:lang w:eastAsia="en-US"/>
              </w:rPr>
            </w:pPr>
          </w:p>
        </w:tc>
        <w:tc>
          <w:tcPr>
            <w:tcW w:w="2140" w:type="dxa"/>
            <w:tcBorders>
              <w:top w:val="single" w:sz="4" w:space="0" w:color="000000"/>
              <w:left w:val="single" w:sz="4" w:space="0" w:color="000000"/>
              <w:bottom w:val="single" w:sz="4" w:space="0" w:color="000000"/>
              <w:right w:val="single" w:sz="4" w:space="0" w:color="000000"/>
            </w:tcBorders>
          </w:tcPr>
          <w:p w14:paraId="488D224E" w14:textId="77777777" w:rsidR="00B743DB" w:rsidRPr="00DF2FB4" w:rsidRDefault="00B743DB" w:rsidP="00823C8F">
            <w:pPr>
              <w:ind w:firstLine="0"/>
              <w:jc w:val="left"/>
              <w:rPr>
                <w:rFonts w:eastAsia="Calibri"/>
                <w:i/>
                <w:iCs/>
                <w:lang w:val="en-US" w:eastAsia="en-US"/>
              </w:rPr>
            </w:pPr>
            <w:r w:rsidRPr="00DF2FB4">
              <w:rPr>
                <w:rFonts w:eastAsia="Calibri"/>
                <w:i/>
                <w:iCs/>
                <w:lang w:val="en-US" w:eastAsia="en-US"/>
              </w:rPr>
              <w:t xml:space="preserve">He stood […], </w:t>
            </w:r>
            <w:r w:rsidRPr="00DF2FB4">
              <w:rPr>
                <w:rFonts w:eastAsia="Calibri"/>
                <w:b/>
                <w:bCs/>
                <w:i/>
                <w:iCs/>
                <w:lang w:val="en-US" w:eastAsia="en-US"/>
              </w:rPr>
              <w:t>outlined</w:t>
            </w:r>
            <w:r w:rsidRPr="00DF2FB4">
              <w:rPr>
                <w:rFonts w:eastAsia="Calibri"/>
                <w:i/>
                <w:iCs/>
                <w:lang w:val="en-US" w:eastAsia="en-US"/>
              </w:rPr>
              <w:t xml:space="preserve"> nobly against the stars </w:t>
            </w:r>
          </w:p>
        </w:tc>
        <w:tc>
          <w:tcPr>
            <w:tcW w:w="604" w:type="dxa"/>
            <w:tcBorders>
              <w:top w:val="single" w:sz="4" w:space="0" w:color="000000"/>
              <w:left w:val="single" w:sz="4" w:space="0" w:color="000000"/>
              <w:bottom w:val="single" w:sz="4" w:space="0" w:color="000000"/>
              <w:right w:val="single" w:sz="4" w:space="0" w:color="000000"/>
            </w:tcBorders>
          </w:tcPr>
          <w:p w14:paraId="6969DB7B"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7</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1D15F306"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Stál tam […], vznešeně </w:t>
            </w:r>
            <w:r w:rsidRPr="00DF2FB4">
              <w:rPr>
                <w:rFonts w:eastAsia="Calibri"/>
                <w:b/>
                <w:bCs/>
                <w:i/>
                <w:iCs/>
                <w:lang w:eastAsia="en-US"/>
              </w:rPr>
              <w:lastRenderedPageBreak/>
              <w:t>vykreslený</w:t>
            </w:r>
            <w:r w:rsidRPr="00DF2FB4">
              <w:rPr>
                <w:rFonts w:eastAsia="Calibri"/>
                <w:i/>
                <w:iCs/>
                <w:lang w:eastAsia="en-US"/>
              </w:rPr>
              <w:t xml:space="preserve"> na pozadí hvězd</w:t>
            </w:r>
          </w:p>
          <w:p w14:paraId="6E18F1E3" w14:textId="77777777" w:rsidR="00B743DB" w:rsidRPr="00DF2FB4" w:rsidRDefault="00B743DB" w:rsidP="00823C8F">
            <w:pPr>
              <w:ind w:firstLine="0"/>
              <w:jc w:val="left"/>
              <w:rPr>
                <w:rFonts w:eastAsia="Calibri"/>
                <w:i/>
                <w:iCs/>
                <w:lang w:eastAsia="en-US"/>
              </w:rPr>
            </w:pPr>
          </w:p>
        </w:tc>
        <w:tc>
          <w:tcPr>
            <w:tcW w:w="607" w:type="dxa"/>
            <w:tcBorders>
              <w:top w:val="single" w:sz="4" w:space="0" w:color="000000"/>
              <w:left w:val="single" w:sz="4" w:space="0" w:color="000000"/>
              <w:bottom w:val="single" w:sz="4" w:space="0" w:color="000000"/>
              <w:right w:val="single" w:sz="4" w:space="0" w:color="000000"/>
            </w:tcBorders>
          </w:tcPr>
          <w:p w14:paraId="4E0480F5"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lastRenderedPageBreak/>
              <w:t>15</w:t>
            </w:r>
          </w:p>
        </w:tc>
        <w:tc>
          <w:tcPr>
            <w:tcW w:w="2166" w:type="dxa"/>
            <w:tcBorders>
              <w:top w:val="single" w:sz="4" w:space="0" w:color="000000"/>
              <w:left w:val="single" w:sz="4" w:space="0" w:color="000000"/>
              <w:bottom w:val="single" w:sz="4" w:space="0" w:color="000000"/>
              <w:right w:val="single" w:sz="4" w:space="0" w:color="000000"/>
            </w:tcBorders>
            <w:shd w:val="clear" w:color="auto" w:fill="C5E0B3"/>
          </w:tcPr>
          <w:p w14:paraId="1DD41BA3"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Zastavil se […] a mladý lord </w:t>
            </w:r>
            <w:r w:rsidRPr="00DF2FB4">
              <w:rPr>
                <w:rFonts w:eastAsia="Calibri"/>
                <w:b/>
                <w:bCs/>
                <w:i/>
                <w:iCs/>
                <w:lang w:eastAsia="en-US"/>
              </w:rPr>
              <w:t>se</w:t>
            </w:r>
            <w:r w:rsidRPr="00DF2FB4">
              <w:rPr>
                <w:rFonts w:eastAsia="Calibri"/>
                <w:i/>
                <w:iCs/>
                <w:lang w:eastAsia="en-US"/>
              </w:rPr>
              <w:t xml:space="preserve"> vznešeně </w:t>
            </w:r>
            <w:r w:rsidRPr="00DF2FB4">
              <w:rPr>
                <w:rFonts w:eastAsia="Calibri"/>
                <w:b/>
                <w:bCs/>
                <w:i/>
                <w:iCs/>
                <w:lang w:eastAsia="en-US"/>
              </w:rPr>
              <w:t>rýsoval</w:t>
            </w:r>
            <w:r w:rsidRPr="00DF2FB4">
              <w:rPr>
                <w:rFonts w:eastAsia="Calibri"/>
                <w:i/>
                <w:iCs/>
                <w:lang w:eastAsia="en-US"/>
              </w:rPr>
              <w:t xml:space="preserve"> </w:t>
            </w:r>
            <w:r w:rsidRPr="00DF2FB4">
              <w:rPr>
                <w:rFonts w:eastAsia="Calibri"/>
                <w:i/>
                <w:iCs/>
                <w:lang w:eastAsia="en-US"/>
              </w:rPr>
              <w:lastRenderedPageBreak/>
              <w:t xml:space="preserve">proti hvězdnému nebi </w:t>
            </w:r>
          </w:p>
        </w:tc>
        <w:tc>
          <w:tcPr>
            <w:tcW w:w="607" w:type="dxa"/>
            <w:tcBorders>
              <w:top w:val="single" w:sz="4" w:space="0" w:color="000000"/>
              <w:left w:val="single" w:sz="4" w:space="0" w:color="000000"/>
              <w:bottom w:val="single" w:sz="4" w:space="0" w:color="000000"/>
              <w:right w:val="single" w:sz="4" w:space="0" w:color="000000"/>
            </w:tcBorders>
          </w:tcPr>
          <w:p w14:paraId="6D34ED84"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lastRenderedPageBreak/>
              <w:t>15</w:t>
            </w:r>
          </w:p>
        </w:tc>
      </w:tr>
      <w:tr w:rsidR="00B743DB" w:rsidRPr="00DF2FB4" w14:paraId="283F3807"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756F6D17" w14:textId="77777777" w:rsidR="00B743DB" w:rsidRPr="00DF2FB4" w:rsidRDefault="00B743DB" w:rsidP="00823C8F">
            <w:pPr>
              <w:spacing w:line="240" w:lineRule="auto"/>
              <w:ind w:firstLine="0"/>
              <w:jc w:val="left"/>
              <w:rPr>
                <w:rFonts w:eastAsia="Calibri"/>
                <w:b/>
                <w:lang w:eastAsia="en-US"/>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4EB8FC0C" w14:textId="77777777" w:rsidR="00B743DB" w:rsidRPr="00DF2FB4" w:rsidRDefault="00B743DB" w:rsidP="00823C8F">
            <w:pPr>
              <w:ind w:firstLine="0"/>
              <w:jc w:val="left"/>
              <w:rPr>
                <w:rFonts w:eastAsia="Calibri"/>
                <w:i/>
                <w:iCs/>
                <w:lang w:val="en-US" w:eastAsia="en-US"/>
              </w:rPr>
            </w:pPr>
            <w:r w:rsidRPr="00DF2FB4">
              <w:rPr>
                <w:rFonts w:eastAsia="Calibri"/>
                <w:i/>
                <w:iCs/>
                <w:lang w:val="en-US" w:eastAsia="en-US"/>
              </w:rPr>
              <w:t xml:space="preserve">where he had seen it last, </w:t>
            </w:r>
            <w:r w:rsidRPr="00DF2FB4">
              <w:rPr>
                <w:rFonts w:eastAsia="Calibri"/>
                <w:b/>
                <w:bCs/>
                <w:i/>
                <w:iCs/>
                <w:lang w:val="en-US" w:eastAsia="en-US"/>
              </w:rPr>
              <w:t>untouched</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29AA3965"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7</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026893CA"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kde ji viděl posledně, </w:t>
            </w:r>
            <w:r w:rsidRPr="00DF2FB4">
              <w:rPr>
                <w:rFonts w:eastAsia="Calibri"/>
                <w:b/>
                <w:bCs/>
                <w:i/>
                <w:iCs/>
                <w:lang w:eastAsia="en-US"/>
              </w:rPr>
              <w:t>nedotčené</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0FA536D"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16</w:t>
            </w:r>
          </w:p>
        </w:tc>
        <w:tc>
          <w:tcPr>
            <w:tcW w:w="2166" w:type="dxa"/>
            <w:tcBorders>
              <w:top w:val="single" w:sz="4" w:space="0" w:color="000000"/>
              <w:left w:val="single" w:sz="4" w:space="0" w:color="000000"/>
              <w:bottom w:val="single" w:sz="4" w:space="0" w:color="000000"/>
              <w:right w:val="single" w:sz="4" w:space="0" w:color="000000"/>
            </w:tcBorders>
            <w:shd w:val="clear" w:color="auto" w:fill="C5E0B3"/>
          </w:tcPr>
          <w:p w14:paraId="1E5F2211"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kde ji viděl naposledy. Nikdo s ní ani </w:t>
            </w:r>
            <w:r w:rsidRPr="00DF2FB4">
              <w:rPr>
                <w:rFonts w:eastAsia="Calibri"/>
                <w:b/>
                <w:bCs/>
                <w:i/>
                <w:iCs/>
                <w:lang w:eastAsia="en-US"/>
              </w:rPr>
              <w:t>nehnul</w:t>
            </w:r>
            <w:r w:rsidRPr="00DF2FB4">
              <w:rPr>
                <w:rFonts w:eastAsia="Calibri"/>
                <w:i/>
                <w:iCs/>
                <w:lang w:eastAsia="en-US"/>
              </w:rPr>
              <w:t>.</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2AAA9C1"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15</w:t>
            </w:r>
          </w:p>
        </w:tc>
      </w:tr>
      <w:tr w:rsidR="00B743DB" w:rsidRPr="00DF2FB4" w14:paraId="3AA45515" w14:textId="77777777" w:rsidTr="00823C8F">
        <w:trPr>
          <w:trHeight w:val="227"/>
        </w:trPr>
        <w:tc>
          <w:tcPr>
            <w:tcW w:w="621" w:type="dxa"/>
            <w:shd w:val="clear" w:color="auto" w:fill="auto"/>
          </w:tcPr>
          <w:p w14:paraId="1C553DB6" w14:textId="77777777" w:rsidR="00B743DB" w:rsidRPr="00DF2FB4" w:rsidRDefault="00B743DB" w:rsidP="00823C8F">
            <w:pPr>
              <w:ind w:firstLine="0"/>
              <w:jc w:val="left"/>
              <w:rPr>
                <w:rFonts w:eastAsia="Calibri"/>
                <w:i/>
                <w:iCs/>
                <w:lang w:eastAsia="en-US"/>
              </w:rPr>
            </w:pPr>
          </w:p>
        </w:tc>
        <w:tc>
          <w:tcPr>
            <w:tcW w:w="2140" w:type="dxa"/>
            <w:shd w:val="clear" w:color="auto" w:fill="auto"/>
          </w:tcPr>
          <w:p w14:paraId="0D2D2871" w14:textId="77777777" w:rsidR="00B743DB" w:rsidRPr="00DF2FB4" w:rsidRDefault="00B743DB" w:rsidP="00823C8F">
            <w:pPr>
              <w:ind w:firstLine="0"/>
              <w:jc w:val="left"/>
              <w:rPr>
                <w:rFonts w:eastAsia="Calibri"/>
                <w:i/>
                <w:iCs/>
                <w:lang w:val="en-US" w:eastAsia="en-US"/>
              </w:rPr>
            </w:pPr>
            <w:r w:rsidRPr="00DF2FB4">
              <w:rPr>
                <w:rFonts w:eastAsia="Calibri"/>
                <w:i/>
                <w:iCs/>
                <w:lang w:eastAsia="en-US"/>
              </w:rPr>
              <w:t xml:space="preserve">He </w:t>
            </w:r>
            <w:proofErr w:type="spellStart"/>
            <w:r w:rsidRPr="00DF2FB4">
              <w:rPr>
                <w:rFonts w:eastAsia="Calibri"/>
                <w:i/>
                <w:iCs/>
                <w:lang w:eastAsia="en-US"/>
              </w:rPr>
              <w:t>turned</w:t>
            </w:r>
            <w:proofErr w:type="spellEnd"/>
            <w:r w:rsidRPr="00DF2FB4">
              <w:rPr>
                <w:rFonts w:eastAsia="Calibri"/>
                <w:i/>
                <w:iCs/>
                <w:lang w:eastAsia="en-US"/>
              </w:rPr>
              <w:t xml:space="preserve"> his </w:t>
            </w:r>
            <w:proofErr w:type="spellStart"/>
            <w:r w:rsidRPr="00DF2FB4">
              <w:rPr>
                <w:rFonts w:eastAsia="Calibri"/>
                <w:i/>
                <w:iCs/>
                <w:lang w:eastAsia="en-US"/>
              </w:rPr>
              <w:t>head</w:t>
            </w:r>
            <w:proofErr w:type="spellEnd"/>
            <w:r w:rsidRPr="00DF2FB4">
              <w:rPr>
                <w:rFonts w:eastAsia="Calibri"/>
                <w:i/>
                <w:iCs/>
                <w:lang w:eastAsia="en-US"/>
              </w:rPr>
              <w:t xml:space="preserve">, </w:t>
            </w:r>
            <w:proofErr w:type="spellStart"/>
            <w:r w:rsidRPr="00DF2FB4">
              <w:rPr>
                <w:rFonts w:eastAsia="Calibri"/>
                <w:b/>
                <w:bCs/>
                <w:i/>
                <w:iCs/>
                <w:lang w:eastAsia="en-US"/>
              </w:rPr>
              <w:t>glimpsed</w:t>
            </w:r>
            <w:proofErr w:type="spellEnd"/>
            <w:r w:rsidRPr="00DF2FB4">
              <w:rPr>
                <w:rFonts w:eastAsia="Calibri"/>
                <w:i/>
                <w:iCs/>
                <w:lang w:eastAsia="en-US"/>
              </w:rPr>
              <w:t xml:space="preserve"> a </w:t>
            </w:r>
            <w:proofErr w:type="spellStart"/>
            <w:r w:rsidRPr="00DF2FB4">
              <w:rPr>
                <w:rFonts w:eastAsia="Calibri"/>
                <w:i/>
                <w:iCs/>
                <w:lang w:eastAsia="en-US"/>
              </w:rPr>
              <w:t>white</w:t>
            </w:r>
            <w:proofErr w:type="spellEnd"/>
            <w:r w:rsidRPr="00DF2FB4">
              <w:rPr>
                <w:rFonts w:eastAsia="Calibri"/>
                <w:i/>
                <w:iCs/>
                <w:lang w:eastAsia="en-US"/>
              </w:rPr>
              <w:t xml:space="preserve"> </w:t>
            </w:r>
            <w:proofErr w:type="spellStart"/>
            <w:r w:rsidRPr="00DF2FB4">
              <w:rPr>
                <w:rFonts w:eastAsia="Calibri"/>
                <w:i/>
                <w:iCs/>
                <w:lang w:eastAsia="en-US"/>
              </w:rPr>
              <w:t>shadow</w:t>
            </w:r>
            <w:proofErr w:type="spellEnd"/>
            <w:r w:rsidRPr="00DF2FB4">
              <w:rPr>
                <w:rFonts w:eastAsia="Calibri"/>
                <w:i/>
                <w:iCs/>
                <w:lang w:eastAsia="en-US"/>
              </w:rPr>
              <w:t xml:space="preserve"> in </w:t>
            </w:r>
            <w:proofErr w:type="spellStart"/>
            <w:r w:rsidRPr="00DF2FB4">
              <w:rPr>
                <w:rFonts w:eastAsia="Calibri"/>
                <w:i/>
                <w:iCs/>
                <w:lang w:eastAsia="en-US"/>
              </w:rPr>
              <w:t>the</w:t>
            </w:r>
            <w:proofErr w:type="spellEnd"/>
            <w:r w:rsidRPr="00DF2FB4">
              <w:rPr>
                <w:rFonts w:eastAsia="Calibri"/>
                <w:i/>
                <w:iCs/>
                <w:lang w:eastAsia="en-US"/>
              </w:rPr>
              <w:t xml:space="preserve"> </w:t>
            </w:r>
            <w:proofErr w:type="spellStart"/>
            <w:r w:rsidRPr="00DF2FB4">
              <w:rPr>
                <w:rFonts w:eastAsia="Calibri"/>
                <w:i/>
                <w:iCs/>
                <w:lang w:eastAsia="en-US"/>
              </w:rPr>
              <w:t>darkness</w:t>
            </w:r>
            <w:proofErr w:type="spellEnd"/>
          </w:p>
        </w:tc>
        <w:tc>
          <w:tcPr>
            <w:tcW w:w="604" w:type="dxa"/>
            <w:shd w:val="clear" w:color="auto" w:fill="auto"/>
          </w:tcPr>
          <w:p w14:paraId="187528CE"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8</w:t>
            </w:r>
          </w:p>
        </w:tc>
        <w:tc>
          <w:tcPr>
            <w:tcW w:w="2017" w:type="dxa"/>
            <w:shd w:val="clear" w:color="auto" w:fill="C5E0B3"/>
          </w:tcPr>
          <w:p w14:paraId="61AB31B0"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Když otočil hlavu, </w:t>
            </w:r>
            <w:r w:rsidRPr="00DF2FB4">
              <w:rPr>
                <w:rFonts w:eastAsia="Calibri"/>
                <w:b/>
                <w:bCs/>
                <w:i/>
                <w:iCs/>
                <w:lang w:eastAsia="en-US"/>
              </w:rPr>
              <w:t>spatřil</w:t>
            </w:r>
            <w:r w:rsidRPr="00DF2FB4">
              <w:rPr>
                <w:rFonts w:eastAsia="Calibri"/>
                <w:i/>
                <w:iCs/>
                <w:lang w:eastAsia="en-US"/>
              </w:rPr>
              <w:t xml:space="preserve"> bílou mátohu ve tmě</w:t>
            </w:r>
          </w:p>
        </w:tc>
        <w:tc>
          <w:tcPr>
            <w:tcW w:w="607" w:type="dxa"/>
            <w:shd w:val="clear" w:color="auto" w:fill="auto"/>
          </w:tcPr>
          <w:p w14:paraId="7F9E1862"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16</w:t>
            </w:r>
          </w:p>
        </w:tc>
        <w:tc>
          <w:tcPr>
            <w:tcW w:w="2166" w:type="dxa"/>
            <w:shd w:val="clear" w:color="auto" w:fill="C5E0B3"/>
          </w:tcPr>
          <w:p w14:paraId="6F1A5392"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Otočil se </w:t>
            </w:r>
            <w:r w:rsidRPr="00DF2FB4">
              <w:rPr>
                <w:rFonts w:eastAsia="Calibri"/>
                <w:b/>
                <w:bCs/>
                <w:i/>
                <w:iCs/>
                <w:lang w:eastAsia="en-US"/>
              </w:rPr>
              <w:t>a</w:t>
            </w:r>
            <w:r w:rsidRPr="00DF2FB4">
              <w:rPr>
                <w:rFonts w:eastAsia="Calibri"/>
                <w:i/>
                <w:iCs/>
                <w:lang w:eastAsia="en-US"/>
              </w:rPr>
              <w:t xml:space="preserve"> ve tmě </w:t>
            </w:r>
            <w:r w:rsidRPr="00DF2FB4">
              <w:rPr>
                <w:rFonts w:eastAsia="Calibri"/>
                <w:b/>
                <w:bCs/>
                <w:i/>
                <w:iCs/>
                <w:lang w:eastAsia="en-US"/>
              </w:rPr>
              <w:t>zahlédl</w:t>
            </w:r>
            <w:r w:rsidRPr="00DF2FB4">
              <w:rPr>
                <w:rFonts w:eastAsia="Calibri"/>
                <w:i/>
                <w:iCs/>
                <w:lang w:eastAsia="en-US"/>
              </w:rPr>
              <w:t xml:space="preserve"> bílý stín, který vzápětí zmizel.</w:t>
            </w:r>
          </w:p>
        </w:tc>
        <w:tc>
          <w:tcPr>
            <w:tcW w:w="607" w:type="dxa"/>
            <w:shd w:val="clear" w:color="auto" w:fill="auto"/>
          </w:tcPr>
          <w:p w14:paraId="6004FE80"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15</w:t>
            </w:r>
          </w:p>
        </w:tc>
      </w:tr>
      <w:tr w:rsidR="00B743DB" w:rsidRPr="00DF2FB4" w14:paraId="47613AF2" w14:textId="77777777" w:rsidTr="00823C8F">
        <w:trPr>
          <w:trHeight w:val="227"/>
        </w:trPr>
        <w:tc>
          <w:tcPr>
            <w:tcW w:w="621" w:type="dxa"/>
            <w:shd w:val="clear" w:color="auto" w:fill="auto"/>
          </w:tcPr>
          <w:p w14:paraId="4D60E5A3" w14:textId="77777777" w:rsidR="00B743DB" w:rsidRPr="00DF2FB4" w:rsidRDefault="00B743DB" w:rsidP="00823C8F">
            <w:pPr>
              <w:ind w:firstLine="0"/>
              <w:jc w:val="left"/>
              <w:rPr>
                <w:rFonts w:eastAsia="Calibri"/>
                <w:i/>
                <w:iCs/>
                <w:lang w:eastAsia="en-US"/>
              </w:rPr>
            </w:pPr>
          </w:p>
        </w:tc>
        <w:tc>
          <w:tcPr>
            <w:tcW w:w="2140" w:type="dxa"/>
            <w:shd w:val="clear" w:color="auto" w:fill="auto"/>
          </w:tcPr>
          <w:p w14:paraId="19568458" w14:textId="77777777" w:rsidR="00B743DB" w:rsidRPr="00DF2FB4" w:rsidRDefault="00B743DB" w:rsidP="00823C8F">
            <w:pPr>
              <w:ind w:firstLine="0"/>
              <w:jc w:val="left"/>
              <w:rPr>
                <w:rFonts w:eastAsia="Calibri"/>
                <w:i/>
                <w:iCs/>
                <w:lang w:val="en-US" w:eastAsia="en-US"/>
              </w:rPr>
            </w:pPr>
            <w:r w:rsidRPr="00DF2FB4">
              <w:rPr>
                <w:rFonts w:eastAsia="Calibri"/>
                <w:i/>
                <w:iCs/>
                <w:lang w:eastAsia="en-US"/>
              </w:rPr>
              <w:t>His</w:t>
            </w:r>
            <w:r w:rsidRPr="00DF2FB4">
              <w:rPr>
                <w:rFonts w:eastAsia="Calibri"/>
                <w:i/>
                <w:iCs/>
                <w:spacing w:val="-3"/>
                <w:lang w:eastAsia="en-US"/>
              </w:rPr>
              <w:t xml:space="preserve"> </w:t>
            </w:r>
            <w:r w:rsidRPr="00DF2FB4">
              <w:rPr>
                <w:rFonts w:eastAsia="Calibri"/>
                <w:i/>
                <w:iCs/>
                <w:lang w:eastAsia="en-US"/>
              </w:rPr>
              <w:t>face</w:t>
            </w:r>
            <w:r w:rsidRPr="00DF2FB4">
              <w:rPr>
                <w:rFonts w:eastAsia="Calibri"/>
                <w:i/>
                <w:iCs/>
                <w:spacing w:val="-3"/>
                <w:lang w:eastAsia="en-US"/>
              </w:rPr>
              <w:t xml:space="preserve"> </w:t>
            </w:r>
            <w:proofErr w:type="spellStart"/>
            <w:r w:rsidRPr="00DF2FB4">
              <w:rPr>
                <w:rFonts w:eastAsia="Calibri"/>
                <w:b/>
                <w:bCs/>
                <w:i/>
                <w:iCs/>
                <w:lang w:eastAsia="en-US"/>
              </w:rPr>
              <w:t>pressed</w:t>
            </w:r>
            <w:proofErr w:type="spellEnd"/>
            <w:r w:rsidRPr="00DF2FB4">
              <w:rPr>
                <w:rFonts w:eastAsia="Calibri"/>
                <w:i/>
                <w:iCs/>
                <w:spacing w:val="-3"/>
                <w:lang w:eastAsia="en-US"/>
              </w:rPr>
              <w:t xml:space="preserve"> </w:t>
            </w:r>
            <w:r w:rsidRPr="00DF2FB4">
              <w:rPr>
                <w:rFonts w:eastAsia="Calibri"/>
                <w:i/>
                <w:iCs/>
                <w:lang w:eastAsia="en-US"/>
              </w:rPr>
              <w:t xml:space="preserve">hard </w:t>
            </w:r>
            <w:proofErr w:type="spellStart"/>
            <w:r w:rsidRPr="00DF2FB4">
              <w:rPr>
                <w:rFonts w:eastAsia="Calibri"/>
                <w:i/>
                <w:iCs/>
                <w:lang w:eastAsia="en-US"/>
              </w:rPr>
              <w:t>against</w:t>
            </w:r>
            <w:proofErr w:type="spellEnd"/>
            <w:r w:rsidRPr="00DF2FB4">
              <w:rPr>
                <w:rFonts w:eastAsia="Calibri"/>
                <w:i/>
                <w:iCs/>
                <w:lang w:eastAsia="en-US"/>
              </w:rPr>
              <w:t xml:space="preserve"> </w:t>
            </w:r>
            <w:proofErr w:type="spellStart"/>
            <w:r w:rsidRPr="00DF2FB4">
              <w:rPr>
                <w:rFonts w:eastAsia="Calibri"/>
                <w:i/>
                <w:iCs/>
                <w:lang w:eastAsia="en-US"/>
              </w:rPr>
              <w:t>the</w:t>
            </w:r>
            <w:proofErr w:type="spellEnd"/>
            <w:r w:rsidRPr="00DF2FB4">
              <w:rPr>
                <w:rFonts w:eastAsia="Calibri"/>
                <w:i/>
                <w:iCs/>
                <w:lang w:eastAsia="en-US"/>
              </w:rPr>
              <w:t xml:space="preserve"> </w:t>
            </w:r>
            <w:proofErr w:type="spellStart"/>
            <w:r w:rsidRPr="00DF2FB4">
              <w:rPr>
                <w:rFonts w:eastAsia="Calibri"/>
                <w:i/>
                <w:iCs/>
                <w:lang w:eastAsia="en-US"/>
              </w:rPr>
              <w:t>trunk</w:t>
            </w:r>
            <w:proofErr w:type="spellEnd"/>
          </w:p>
        </w:tc>
        <w:tc>
          <w:tcPr>
            <w:tcW w:w="604" w:type="dxa"/>
            <w:shd w:val="clear" w:color="auto" w:fill="auto"/>
          </w:tcPr>
          <w:p w14:paraId="271FED8D"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8</w:t>
            </w:r>
          </w:p>
        </w:tc>
        <w:tc>
          <w:tcPr>
            <w:tcW w:w="2017" w:type="dxa"/>
            <w:shd w:val="clear" w:color="auto" w:fill="C5E0B3"/>
          </w:tcPr>
          <w:p w14:paraId="0EE8FBF0"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Pevně </w:t>
            </w:r>
            <w:r w:rsidRPr="00DF2FB4">
              <w:rPr>
                <w:rFonts w:eastAsia="Calibri"/>
                <w:b/>
                <w:bCs/>
                <w:i/>
                <w:iCs/>
                <w:lang w:eastAsia="en-US"/>
              </w:rPr>
              <w:t>přitiskl</w:t>
            </w:r>
            <w:r w:rsidRPr="00DF2FB4">
              <w:rPr>
                <w:rFonts w:eastAsia="Calibri"/>
                <w:i/>
                <w:iCs/>
                <w:lang w:eastAsia="en-US"/>
              </w:rPr>
              <w:t xml:space="preserve"> obličej ke kmeni </w:t>
            </w:r>
          </w:p>
        </w:tc>
        <w:tc>
          <w:tcPr>
            <w:tcW w:w="607" w:type="dxa"/>
            <w:shd w:val="clear" w:color="auto" w:fill="auto"/>
          </w:tcPr>
          <w:p w14:paraId="1B15E521"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17</w:t>
            </w:r>
          </w:p>
        </w:tc>
        <w:tc>
          <w:tcPr>
            <w:tcW w:w="2166" w:type="dxa"/>
            <w:shd w:val="clear" w:color="auto" w:fill="C5E0B3"/>
          </w:tcPr>
          <w:p w14:paraId="3203ECA5" w14:textId="77777777" w:rsidR="00B743DB" w:rsidRPr="00DF2FB4" w:rsidRDefault="00B743DB" w:rsidP="00823C8F">
            <w:pPr>
              <w:ind w:firstLine="0"/>
              <w:jc w:val="left"/>
              <w:rPr>
                <w:rFonts w:eastAsia="Calibri"/>
                <w:b/>
                <w:bCs/>
                <w:i/>
                <w:iCs/>
                <w:lang w:eastAsia="en-US"/>
              </w:rPr>
            </w:pPr>
            <w:r w:rsidRPr="00DF2FB4">
              <w:rPr>
                <w:rFonts w:eastAsia="Calibri"/>
                <w:i/>
                <w:iCs/>
                <w:lang w:eastAsia="en-US"/>
              </w:rPr>
              <w:t xml:space="preserve">a obličej </w:t>
            </w:r>
            <w:r w:rsidRPr="00DF2FB4">
              <w:rPr>
                <w:rFonts w:eastAsia="Calibri"/>
                <w:b/>
                <w:bCs/>
                <w:i/>
                <w:iCs/>
                <w:lang w:eastAsia="en-US"/>
              </w:rPr>
              <w:t>přitiskl</w:t>
            </w:r>
            <w:r w:rsidRPr="00DF2FB4">
              <w:rPr>
                <w:rFonts w:eastAsia="Calibri"/>
                <w:i/>
                <w:iCs/>
                <w:lang w:eastAsia="en-US"/>
              </w:rPr>
              <w:t xml:space="preserve"> ke kmeni</w:t>
            </w:r>
          </w:p>
        </w:tc>
        <w:tc>
          <w:tcPr>
            <w:tcW w:w="607" w:type="dxa"/>
            <w:shd w:val="clear" w:color="auto" w:fill="auto"/>
          </w:tcPr>
          <w:p w14:paraId="5B9A3E9F"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16</w:t>
            </w:r>
          </w:p>
        </w:tc>
      </w:tr>
      <w:tr w:rsidR="00B743DB" w:rsidRPr="00DF2FB4" w14:paraId="08366360" w14:textId="77777777" w:rsidTr="00823C8F">
        <w:trPr>
          <w:trHeight w:val="227"/>
        </w:trPr>
        <w:tc>
          <w:tcPr>
            <w:tcW w:w="621" w:type="dxa"/>
            <w:shd w:val="clear" w:color="auto" w:fill="auto"/>
          </w:tcPr>
          <w:p w14:paraId="781F1FF1" w14:textId="77777777" w:rsidR="00B743DB" w:rsidRPr="00DF2FB4" w:rsidRDefault="00B743DB" w:rsidP="00823C8F">
            <w:pPr>
              <w:ind w:firstLine="0"/>
              <w:jc w:val="left"/>
              <w:rPr>
                <w:rFonts w:eastAsia="Calibri"/>
                <w:i/>
                <w:iCs/>
                <w:lang w:eastAsia="en-US"/>
              </w:rPr>
            </w:pPr>
          </w:p>
        </w:tc>
        <w:tc>
          <w:tcPr>
            <w:tcW w:w="2140" w:type="dxa"/>
            <w:shd w:val="clear" w:color="auto" w:fill="auto"/>
          </w:tcPr>
          <w:p w14:paraId="5D194C12" w14:textId="77777777" w:rsidR="00B743DB" w:rsidRPr="00DF2FB4" w:rsidRDefault="00B743DB" w:rsidP="00823C8F">
            <w:pPr>
              <w:ind w:firstLine="0"/>
              <w:jc w:val="left"/>
              <w:rPr>
                <w:rFonts w:eastAsia="Calibri"/>
                <w:i/>
                <w:iCs/>
                <w:lang w:val="en-US" w:eastAsia="en-US"/>
              </w:rPr>
            </w:pPr>
            <w:r w:rsidRPr="00DF2FB4">
              <w:rPr>
                <w:rFonts w:eastAsia="Calibri"/>
                <w:i/>
                <w:iCs/>
                <w:lang w:eastAsia="en-US"/>
              </w:rPr>
              <w:t>His</w:t>
            </w:r>
            <w:r w:rsidRPr="00DF2FB4">
              <w:rPr>
                <w:rFonts w:eastAsia="Calibri"/>
                <w:i/>
                <w:iCs/>
                <w:spacing w:val="-4"/>
                <w:lang w:eastAsia="en-US"/>
              </w:rPr>
              <w:t xml:space="preserve"> </w:t>
            </w:r>
            <w:r w:rsidRPr="00DF2FB4">
              <w:rPr>
                <w:rFonts w:eastAsia="Calibri"/>
                <w:i/>
                <w:iCs/>
                <w:lang w:eastAsia="en-US"/>
              </w:rPr>
              <w:t>moleskin</w:t>
            </w:r>
            <w:r w:rsidRPr="00DF2FB4">
              <w:rPr>
                <w:rFonts w:eastAsia="Calibri"/>
                <w:i/>
                <w:iCs/>
                <w:spacing w:val="-4"/>
                <w:lang w:eastAsia="en-US"/>
              </w:rPr>
              <w:t xml:space="preserve"> </w:t>
            </w:r>
            <w:proofErr w:type="spellStart"/>
            <w:r w:rsidRPr="00DF2FB4">
              <w:rPr>
                <w:rFonts w:eastAsia="Calibri"/>
                <w:i/>
                <w:iCs/>
                <w:lang w:eastAsia="en-US"/>
              </w:rPr>
              <w:t>glove</w:t>
            </w:r>
            <w:proofErr w:type="spellEnd"/>
            <w:r w:rsidRPr="00DF2FB4">
              <w:rPr>
                <w:rFonts w:eastAsia="Calibri"/>
                <w:i/>
                <w:iCs/>
                <w:spacing w:val="-4"/>
                <w:lang w:eastAsia="en-US"/>
              </w:rPr>
              <w:t xml:space="preserve"> </w:t>
            </w:r>
            <w:proofErr w:type="spellStart"/>
            <w:r w:rsidRPr="00DF2FB4">
              <w:rPr>
                <w:rFonts w:eastAsia="Calibri"/>
                <w:i/>
                <w:iCs/>
                <w:lang w:eastAsia="en-US"/>
              </w:rPr>
              <w:t>came</w:t>
            </w:r>
            <w:proofErr w:type="spellEnd"/>
            <w:r w:rsidRPr="00DF2FB4">
              <w:rPr>
                <w:rFonts w:eastAsia="Calibri"/>
                <w:i/>
                <w:iCs/>
                <w:spacing w:val="-4"/>
                <w:lang w:eastAsia="en-US"/>
              </w:rPr>
              <w:t xml:space="preserve"> </w:t>
            </w:r>
            <w:proofErr w:type="spellStart"/>
            <w:r w:rsidRPr="00DF2FB4">
              <w:rPr>
                <w:rFonts w:eastAsia="Calibri"/>
                <w:i/>
                <w:iCs/>
                <w:lang w:eastAsia="en-US"/>
              </w:rPr>
              <w:t>away</w:t>
            </w:r>
            <w:proofErr w:type="spellEnd"/>
            <w:r w:rsidRPr="00DF2FB4">
              <w:rPr>
                <w:rFonts w:eastAsia="Calibri"/>
                <w:i/>
                <w:iCs/>
                <w:spacing w:val="-4"/>
                <w:lang w:eastAsia="en-US"/>
              </w:rPr>
              <w:t xml:space="preserve"> </w:t>
            </w:r>
            <w:proofErr w:type="spellStart"/>
            <w:r w:rsidRPr="00DF2FB4">
              <w:rPr>
                <w:rFonts w:eastAsia="Calibri"/>
                <w:b/>
                <w:bCs/>
                <w:i/>
                <w:iCs/>
                <w:lang w:eastAsia="en-US"/>
              </w:rPr>
              <w:t>soaked</w:t>
            </w:r>
            <w:proofErr w:type="spellEnd"/>
            <w:r w:rsidRPr="00DF2FB4">
              <w:rPr>
                <w:rFonts w:eastAsia="Calibri"/>
                <w:i/>
                <w:iCs/>
                <w:spacing w:val="-4"/>
                <w:lang w:eastAsia="en-US"/>
              </w:rPr>
              <w:t xml:space="preserve"> </w:t>
            </w:r>
            <w:proofErr w:type="spellStart"/>
            <w:r w:rsidRPr="00DF2FB4">
              <w:rPr>
                <w:rFonts w:eastAsia="Calibri"/>
                <w:i/>
                <w:iCs/>
                <w:lang w:eastAsia="en-US"/>
              </w:rPr>
              <w:t>with</w:t>
            </w:r>
            <w:proofErr w:type="spellEnd"/>
            <w:r w:rsidRPr="00DF2FB4">
              <w:rPr>
                <w:rFonts w:eastAsia="Calibri"/>
                <w:i/>
                <w:iCs/>
                <w:spacing w:val="-4"/>
                <w:lang w:eastAsia="en-US"/>
              </w:rPr>
              <w:t xml:space="preserve"> </w:t>
            </w:r>
            <w:proofErr w:type="spellStart"/>
            <w:r w:rsidRPr="00DF2FB4">
              <w:rPr>
                <w:rFonts w:eastAsia="Calibri"/>
                <w:i/>
                <w:iCs/>
                <w:lang w:eastAsia="en-US"/>
              </w:rPr>
              <w:t>red</w:t>
            </w:r>
            <w:proofErr w:type="spellEnd"/>
          </w:p>
        </w:tc>
        <w:tc>
          <w:tcPr>
            <w:tcW w:w="604" w:type="dxa"/>
            <w:shd w:val="clear" w:color="auto" w:fill="auto"/>
          </w:tcPr>
          <w:p w14:paraId="2E88418E"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9</w:t>
            </w:r>
          </w:p>
        </w:tc>
        <w:tc>
          <w:tcPr>
            <w:tcW w:w="2017" w:type="dxa"/>
            <w:shd w:val="clear" w:color="auto" w:fill="auto"/>
          </w:tcPr>
          <w:p w14:paraId="3C47B775"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Když oddálil rukavici z krtčí kůže, byla rudě </w:t>
            </w:r>
            <w:r w:rsidRPr="00DF2FB4">
              <w:rPr>
                <w:rFonts w:eastAsia="Calibri"/>
                <w:b/>
                <w:bCs/>
                <w:i/>
                <w:iCs/>
                <w:lang w:eastAsia="en-US"/>
              </w:rPr>
              <w:t>nasáklá</w:t>
            </w:r>
            <w:r w:rsidRPr="00DF2FB4">
              <w:rPr>
                <w:rFonts w:eastAsia="Calibri"/>
                <w:i/>
                <w:iCs/>
                <w:lang w:eastAsia="en-US"/>
              </w:rPr>
              <w:t>.</w:t>
            </w:r>
          </w:p>
        </w:tc>
        <w:tc>
          <w:tcPr>
            <w:tcW w:w="607" w:type="dxa"/>
            <w:shd w:val="clear" w:color="auto" w:fill="auto"/>
          </w:tcPr>
          <w:p w14:paraId="2655D94C"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18</w:t>
            </w:r>
          </w:p>
        </w:tc>
        <w:tc>
          <w:tcPr>
            <w:tcW w:w="2166" w:type="dxa"/>
            <w:shd w:val="clear" w:color="auto" w:fill="C5E0B3"/>
          </w:tcPr>
          <w:p w14:paraId="467E11A0" w14:textId="77777777" w:rsidR="00B743DB" w:rsidRPr="00DF2FB4" w:rsidRDefault="00B743DB" w:rsidP="00823C8F">
            <w:pPr>
              <w:ind w:firstLine="0"/>
              <w:jc w:val="left"/>
              <w:rPr>
                <w:rFonts w:eastAsia="Calibri"/>
                <w:b/>
                <w:bCs/>
                <w:i/>
                <w:iCs/>
                <w:lang w:eastAsia="en-US"/>
              </w:rPr>
            </w:pPr>
            <w:r w:rsidRPr="00DF2FB4">
              <w:rPr>
                <w:rFonts w:eastAsia="Calibri"/>
                <w:i/>
                <w:iCs/>
                <w:lang w:eastAsia="en-US"/>
              </w:rPr>
              <w:t xml:space="preserve">Krtčí rukavice </w:t>
            </w:r>
            <w:r w:rsidRPr="00DF2FB4">
              <w:rPr>
                <w:rFonts w:eastAsia="Calibri"/>
                <w:b/>
                <w:bCs/>
                <w:i/>
                <w:iCs/>
                <w:lang w:eastAsia="en-US"/>
              </w:rPr>
              <w:t>nasákla</w:t>
            </w:r>
            <w:r w:rsidRPr="00DF2FB4">
              <w:rPr>
                <w:rFonts w:eastAsia="Calibri"/>
                <w:i/>
                <w:iCs/>
                <w:lang w:eastAsia="en-US"/>
              </w:rPr>
              <w:t xml:space="preserve"> červení.</w:t>
            </w:r>
          </w:p>
        </w:tc>
        <w:tc>
          <w:tcPr>
            <w:tcW w:w="607" w:type="dxa"/>
            <w:shd w:val="clear" w:color="auto" w:fill="auto"/>
          </w:tcPr>
          <w:p w14:paraId="6D76F8DF"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17</w:t>
            </w:r>
          </w:p>
        </w:tc>
      </w:tr>
      <w:tr w:rsidR="00B743DB" w:rsidRPr="00DF2FB4" w14:paraId="08AF7A3C" w14:textId="77777777" w:rsidTr="00823C8F">
        <w:trPr>
          <w:trHeight w:val="227"/>
        </w:trPr>
        <w:tc>
          <w:tcPr>
            <w:tcW w:w="621" w:type="dxa"/>
            <w:shd w:val="clear" w:color="auto" w:fill="auto"/>
          </w:tcPr>
          <w:p w14:paraId="298EFDC4" w14:textId="77777777" w:rsidR="00B743DB" w:rsidRPr="00DF2FB4" w:rsidRDefault="00B743DB" w:rsidP="00823C8F">
            <w:pPr>
              <w:ind w:firstLine="0"/>
              <w:jc w:val="left"/>
              <w:rPr>
                <w:rFonts w:eastAsia="Calibri"/>
                <w:i/>
                <w:iCs/>
                <w:lang w:eastAsia="en-US"/>
              </w:rPr>
            </w:pPr>
          </w:p>
        </w:tc>
        <w:tc>
          <w:tcPr>
            <w:tcW w:w="2140" w:type="dxa"/>
            <w:shd w:val="clear" w:color="auto" w:fill="auto"/>
          </w:tcPr>
          <w:p w14:paraId="6DAA2244"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Catelyn </w:t>
            </w:r>
            <w:proofErr w:type="spellStart"/>
            <w:r w:rsidRPr="00DF2FB4">
              <w:rPr>
                <w:rFonts w:eastAsia="Calibri"/>
                <w:i/>
                <w:iCs/>
                <w:lang w:eastAsia="en-US"/>
              </w:rPr>
              <w:t>found</w:t>
            </w:r>
            <w:proofErr w:type="spellEnd"/>
            <w:r w:rsidRPr="00DF2FB4">
              <w:rPr>
                <w:rFonts w:eastAsia="Calibri"/>
                <w:i/>
                <w:iCs/>
                <w:lang w:eastAsia="en-US"/>
              </w:rPr>
              <w:t xml:space="preserve"> her </w:t>
            </w:r>
            <w:proofErr w:type="spellStart"/>
            <w:r w:rsidRPr="00DF2FB4">
              <w:rPr>
                <w:rFonts w:eastAsia="Calibri"/>
                <w:i/>
                <w:iCs/>
                <w:lang w:eastAsia="en-US"/>
              </w:rPr>
              <w:t>husband</w:t>
            </w:r>
            <w:proofErr w:type="spellEnd"/>
            <w:r w:rsidRPr="00DF2FB4">
              <w:rPr>
                <w:rFonts w:eastAsia="Calibri"/>
                <w:i/>
                <w:iCs/>
                <w:lang w:eastAsia="en-US"/>
              </w:rPr>
              <w:t xml:space="preserve"> </w:t>
            </w:r>
            <w:proofErr w:type="spellStart"/>
            <w:r w:rsidRPr="00DF2FB4">
              <w:rPr>
                <w:rFonts w:eastAsia="Calibri"/>
                <w:i/>
                <w:iCs/>
                <w:lang w:eastAsia="en-US"/>
              </w:rPr>
              <w:t>beneath</w:t>
            </w:r>
            <w:proofErr w:type="spellEnd"/>
            <w:r w:rsidRPr="00DF2FB4">
              <w:rPr>
                <w:rFonts w:eastAsia="Calibri"/>
                <w:i/>
                <w:iCs/>
                <w:lang w:eastAsia="en-US"/>
              </w:rPr>
              <w:t xml:space="preserve"> </w:t>
            </w:r>
            <w:proofErr w:type="spellStart"/>
            <w:r w:rsidRPr="00DF2FB4">
              <w:rPr>
                <w:rFonts w:eastAsia="Calibri"/>
                <w:i/>
                <w:iCs/>
                <w:lang w:eastAsia="en-US"/>
              </w:rPr>
              <w:t>the</w:t>
            </w:r>
            <w:proofErr w:type="spellEnd"/>
            <w:r w:rsidRPr="00DF2FB4">
              <w:rPr>
                <w:rFonts w:eastAsia="Calibri"/>
                <w:i/>
                <w:iCs/>
                <w:lang w:eastAsia="en-US"/>
              </w:rPr>
              <w:t xml:space="preserve"> </w:t>
            </w:r>
            <w:proofErr w:type="spellStart"/>
            <w:r w:rsidRPr="00DF2FB4">
              <w:rPr>
                <w:rFonts w:eastAsia="Calibri"/>
                <w:i/>
                <w:iCs/>
                <w:lang w:eastAsia="en-US"/>
              </w:rPr>
              <w:t>weirwood</w:t>
            </w:r>
            <w:proofErr w:type="spellEnd"/>
            <w:r w:rsidRPr="00DF2FB4">
              <w:rPr>
                <w:rFonts w:eastAsia="Calibri"/>
                <w:i/>
                <w:iCs/>
                <w:lang w:eastAsia="en-US"/>
              </w:rPr>
              <w:t xml:space="preserve">, </w:t>
            </w:r>
            <w:proofErr w:type="spellStart"/>
            <w:r w:rsidRPr="00DF2FB4">
              <w:rPr>
                <w:rFonts w:eastAsia="Calibri"/>
                <w:b/>
                <w:bCs/>
                <w:i/>
                <w:iCs/>
                <w:lang w:eastAsia="en-US"/>
              </w:rPr>
              <w:t>seated</w:t>
            </w:r>
            <w:proofErr w:type="spellEnd"/>
            <w:r w:rsidRPr="00DF2FB4">
              <w:rPr>
                <w:rFonts w:eastAsia="Calibri"/>
                <w:i/>
                <w:iCs/>
                <w:lang w:eastAsia="en-US"/>
              </w:rPr>
              <w:t xml:space="preserve"> on </w:t>
            </w:r>
          </w:p>
        </w:tc>
        <w:tc>
          <w:tcPr>
            <w:tcW w:w="604" w:type="dxa"/>
            <w:shd w:val="clear" w:color="auto" w:fill="auto"/>
          </w:tcPr>
          <w:p w14:paraId="32F17148"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20</w:t>
            </w:r>
          </w:p>
        </w:tc>
        <w:tc>
          <w:tcPr>
            <w:tcW w:w="2017" w:type="dxa"/>
            <w:shd w:val="clear" w:color="auto" w:fill="auto"/>
          </w:tcPr>
          <w:p w14:paraId="7393A441"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Catelyn nalezla svého manžela pod čarostromem, </w:t>
            </w:r>
            <w:r w:rsidRPr="00DF2FB4">
              <w:rPr>
                <w:rFonts w:eastAsia="Calibri"/>
                <w:b/>
                <w:bCs/>
                <w:i/>
                <w:iCs/>
                <w:lang w:eastAsia="en-US"/>
              </w:rPr>
              <w:t>kde seděl</w:t>
            </w:r>
            <w:r w:rsidRPr="00DF2FB4">
              <w:rPr>
                <w:rFonts w:eastAsia="Calibri"/>
                <w:i/>
                <w:iCs/>
                <w:lang w:eastAsia="en-US"/>
              </w:rPr>
              <w:t xml:space="preserve"> na </w:t>
            </w:r>
          </w:p>
        </w:tc>
        <w:tc>
          <w:tcPr>
            <w:tcW w:w="607" w:type="dxa"/>
            <w:shd w:val="clear" w:color="auto" w:fill="auto"/>
          </w:tcPr>
          <w:p w14:paraId="02114E4C"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30</w:t>
            </w:r>
          </w:p>
        </w:tc>
        <w:tc>
          <w:tcPr>
            <w:tcW w:w="2166" w:type="dxa"/>
            <w:shd w:val="clear" w:color="auto" w:fill="C5E0B3"/>
          </w:tcPr>
          <w:p w14:paraId="6CF576AC"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Catelyn našla svého muže pod čarostromem. </w:t>
            </w:r>
            <w:r w:rsidRPr="00DF2FB4">
              <w:rPr>
                <w:rFonts w:eastAsia="Calibri"/>
                <w:b/>
                <w:bCs/>
                <w:i/>
                <w:iCs/>
                <w:lang w:eastAsia="en-US"/>
              </w:rPr>
              <w:t>Seděl</w:t>
            </w:r>
            <w:r w:rsidRPr="00DF2FB4">
              <w:rPr>
                <w:rFonts w:eastAsia="Calibri"/>
                <w:i/>
                <w:iCs/>
                <w:lang w:eastAsia="en-US"/>
              </w:rPr>
              <w:t xml:space="preserve"> tu na </w:t>
            </w:r>
          </w:p>
        </w:tc>
        <w:tc>
          <w:tcPr>
            <w:tcW w:w="607" w:type="dxa"/>
            <w:shd w:val="clear" w:color="auto" w:fill="auto"/>
          </w:tcPr>
          <w:p w14:paraId="1FD6A61D"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28</w:t>
            </w:r>
          </w:p>
        </w:tc>
      </w:tr>
      <w:tr w:rsidR="00B743DB" w:rsidRPr="00DF2FB4" w14:paraId="6C59E560" w14:textId="77777777" w:rsidTr="00823C8F">
        <w:trPr>
          <w:trHeight w:val="227"/>
        </w:trPr>
        <w:tc>
          <w:tcPr>
            <w:tcW w:w="621" w:type="dxa"/>
          </w:tcPr>
          <w:p w14:paraId="4EF0FF27" w14:textId="77777777" w:rsidR="00B743DB" w:rsidRPr="00DF2FB4" w:rsidRDefault="00B743DB" w:rsidP="00823C8F">
            <w:pPr>
              <w:ind w:firstLine="0"/>
              <w:jc w:val="left"/>
              <w:rPr>
                <w:rFonts w:eastAsia="Calibri"/>
                <w:i/>
                <w:iCs/>
                <w:lang w:eastAsia="en-US"/>
              </w:rPr>
            </w:pPr>
          </w:p>
        </w:tc>
        <w:tc>
          <w:tcPr>
            <w:tcW w:w="2140" w:type="dxa"/>
          </w:tcPr>
          <w:p w14:paraId="0E794D38"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and her </w:t>
            </w:r>
            <w:proofErr w:type="spellStart"/>
            <w:r w:rsidRPr="00DF2FB4">
              <w:rPr>
                <w:rFonts w:eastAsia="Calibri"/>
                <w:i/>
                <w:iCs/>
                <w:lang w:eastAsia="en-US"/>
              </w:rPr>
              <w:t>pride</w:t>
            </w:r>
            <w:proofErr w:type="spellEnd"/>
            <w:r w:rsidRPr="00DF2FB4">
              <w:rPr>
                <w:rFonts w:eastAsia="Calibri"/>
                <w:i/>
                <w:iCs/>
                <w:lang w:eastAsia="en-US"/>
              </w:rPr>
              <w:t xml:space="preserve"> </w:t>
            </w:r>
            <w:proofErr w:type="spellStart"/>
            <w:r w:rsidRPr="00DF2FB4">
              <w:rPr>
                <w:rFonts w:eastAsia="Calibri"/>
                <w:i/>
                <w:iCs/>
                <w:lang w:eastAsia="en-US"/>
              </w:rPr>
              <w:t>is</w:t>
            </w:r>
            <w:proofErr w:type="spellEnd"/>
            <w:r w:rsidRPr="00DF2FB4">
              <w:rPr>
                <w:rFonts w:eastAsia="Calibri"/>
                <w:i/>
                <w:iCs/>
                <w:lang w:eastAsia="en-US"/>
              </w:rPr>
              <w:t xml:space="preserve"> </w:t>
            </w:r>
            <w:proofErr w:type="spellStart"/>
            <w:r w:rsidRPr="00DF2FB4">
              <w:rPr>
                <w:rFonts w:eastAsia="Calibri"/>
                <w:b/>
                <w:bCs/>
                <w:i/>
                <w:iCs/>
                <w:lang w:eastAsia="en-US"/>
              </w:rPr>
              <w:t>said</w:t>
            </w:r>
            <w:proofErr w:type="spellEnd"/>
            <w:r w:rsidRPr="00DF2FB4">
              <w:rPr>
                <w:rFonts w:eastAsia="Calibri"/>
                <w:i/>
                <w:iCs/>
                <w:lang w:eastAsia="en-US"/>
              </w:rPr>
              <w:t xml:space="preserve"> to </w:t>
            </w:r>
            <w:proofErr w:type="spellStart"/>
            <w:r w:rsidRPr="00DF2FB4">
              <w:rPr>
                <w:rFonts w:eastAsia="Calibri"/>
                <w:i/>
                <w:iCs/>
                <w:lang w:eastAsia="en-US"/>
              </w:rPr>
              <w:t>grow</w:t>
            </w:r>
            <w:proofErr w:type="spellEnd"/>
          </w:p>
        </w:tc>
        <w:tc>
          <w:tcPr>
            <w:tcW w:w="604" w:type="dxa"/>
          </w:tcPr>
          <w:p w14:paraId="5E940CD9" w14:textId="77777777" w:rsidR="00B743DB" w:rsidRPr="00DF2FB4" w:rsidRDefault="00B743DB" w:rsidP="00823C8F">
            <w:pPr>
              <w:spacing w:line="240" w:lineRule="auto"/>
              <w:ind w:firstLine="0"/>
              <w:jc w:val="left"/>
              <w:rPr>
                <w:rFonts w:eastAsia="Calibri"/>
                <w:i/>
                <w:iCs/>
                <w:lang w:eastAsia="en-US"/>
              </w:rPr>
            </w:pPr>
            <w:r w:rsidRPr="00DF2FB4">
              <w:rPr>
                <w:rFonts w:eastAsia="Calibri"/>
                <w:lang w:eastAsia="en-US"/>
              </w:rPr>
              <w:t>24</w:t>
            </w:r>
          </w:p>
        </w:tc>
        <w:tc>
          <w:tcPr>
            <w:tcW w:w="2017" w:type="dxa"/>
            <w:shd w:val="clear" w:color="auto" w:fill="C5E0B3"/>
          </w:tcPr>
          <w:p w14:paraId="70BDC0D0"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a </w:t>
            </w:r>
            <w:r w:rsidRPr="00DF2FB4">
              <w:rPr>
                <w:rFonts w:eastAsia="Calibri"/>
                <w:b/>
                <w:bCs/>
                <w:i/>
                <w:iCs/>
                <w:lang w:eastAsia="en-US"/>
              </w:rPr>
              <w:t>říká se</w:t>
            </w:r>
            <w:r w:rsidRPr="00DF2FB4">
              <w:rPr>
                <w:rFonts w:eastAsia="Calibri"/>
                <w:i/>
                <w:iCs/>
                <w:lang w:eastAsia="en-US"/>
              </w:rPr>
              <w:t>, že její pýcha rok od roku narůstá</w:t>
            </w:r>
          </w:p>
        </w:tc>
        <w:tc>
          <w:tcPr>
            <w:tcW w:w="607" w:type="dxa"/>
          </w:tcPr>
          <w:p w14:paraId="3A9ADF8D"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34</w:t>
            </w:r>
          </w:p>
        </w:tc>
        <w:tc>
          <w:tcPr>
            <w:tcW w:w="2166" w:type="dxa"/>
            <w:shd w:val="clear" w:color="auto" w:fill="auto"/>
          </w:tcPr>
          <w:p w14:paraId="627F04F4" w14:textId="77777777" w:rsidR="00B743DB" w:rsidRPr="00DF2FB4" w:rsidRDefault="00B743DB" w:rsidP="00823C8F">
            <w:pPr>
              <w:ind w:firstLine="0"/>
              <w:jc w:val="left"/>
              <w:rPr>
                <w:rFonts w:eastAsia="Calibri"/>
                <w:i/>
                <w:iCs/>
                <w:lang w:eastAsia="en-US"/>
              </w:rPr>
            </w:pPr>
            <w:r w:rsidRPr="00DF2FB4">
              <w:rPr>
                <w:rFonts w:eastAsia="Calibri"/>
                <w:b/>
                <w:bCs/>
                <w:i/>
                <w:iCs/>
                <w:lang w:eastAsia="en-US"/>
              </w:rPr>
              <w:t>prý</w:t>
            </w:r>
            <w:r w:rsidRPr="00DF2FB4">
              <w:rPr>
                <w:rFonts w:eastAsia="Calibri"/>
                <w:i/>
                <w:iCs/>
                <w:lang w:eastAsia="en-US"/>
              </w:rPr>
              <w:t xml:space="preserve"> je rok od roku pyšnější.</w:t>
            </w:r>
          </w:p>
        </w:tc>
        <w:tc>
          <w:tcPr>
            <w:tcW w:w="607" w:type="dxa"/>
          </w:tcPr>
          <w:p w14:paraId="3DEDF196"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31</w:t>
            </w:r>
          </w:p>
        </w:tc>
      </w:tr>
      <w:tr w:rsidR="00B743DB" w:rsidRPr="00DF2FB4" w14:paraId="4E078FB5" w14:textId="77777777" w:rsidTr="00823C8F">
        <w:trPr>
          <w:trHeight w:val="227"/>
        </w:trPr>
        <w:tc>
          <w:tcPr>
            <w:tcW w:w="8762" w:type="dxa"/>
            <w:gridSpan w:val="7"/>
          </w:tcPr>
          <w:p w14:paraId="4FC18491" w14:textId="77777777" w:rsidR="00B743DB" w:rsidRPr="00DF2FB4" w:rsidRDefault="00B743DB" w:rsidP="00823C8F">
            <w:pPr>
              <w:spacing w:line="240" w:lineRule="auto"/>
              <w:ind w:firstLine="0"/>
              <w:jc w:val="center"/>
              <w:rPr>
                <w:rFonts w:eastAsia="Calibri"/>
                <w:i/>
                <w:iCs/>
                <w:lang w:eastAsia="en-US"/>
              </w:rPr>
            </w:pPr>
            <w:r w:rsidRPr="00DF2FB4">
              <w:rPr>
                <w:rFonts w:eastAsia="Calibri"/>
                <w:i/>
                <w:iCs/>
                <w:lang w:eastAsia="en-US"/>
              </w:rPr>
              <w:t>Překlad participia minulého adjektivem</w:t>
            </w:r>
          </w:p>
        </w:tc>
      </w:tr>
      <w:tr w:rsidR="00B743DB" w:rsidRPr="00DF2FB4" w14:paraId="70B12C07" w14:textId="77777777" w:rsidTr="00823C8F">
        <w:trPr>
          <w:trHeight w:val="227"/>
        </w:trPr>
        <w:tc>
          <w:tcPr>
            <w:tcW w:w="621" w:type="dxa"/>
          </w:tcPr>
          <w:p w14:paraId="1320F536" w14:textId="77777777" w:rsidR="00B743DB" w:rsidRPr="00DF2FB4" w:rsidRDefault="00B743DB" w:rsidP="00823C8F">
            <w:pPr>
              <w:spacing w:line="240" w:lineRule="auto"/>
              <w:ind w:firstLine="0"/>
              <w:jc w:val="left"/>
              <w:rPr>
                <w:rFonts w:eastAsia="Calibri"/>
                <w:lang w:eastAsia="en-US"/>
              </w:rPr>
            </w:pPr>
          </w:p>
        </w:tc>
        <w:tc>
          <w:tcPr>
            <w:tcW w:w="2140" w:type="dxa"/>
          </w:tcPr>
          <w:p w14:paraId="726BE604"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VT</w:t>
            </w:r>
          </w:p>
        </w:tc>
        <w:tc>
          <w:tcPr>
            <w:tcW w:w="604" w:type="dxa"/>
          </w:tcPr>
          <w:p w14:paraId="306419A5"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c>
          <w:tcPr>
            <w:tcW w:w="2017" w:type="dxa"/>
          </w:tcPr>
          <w:p w14:paraId="0B38A1E4"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CT1</w:t>
            </w:r>
          </w:p>
        </w:tc>
        <w:tc>
          <w:tcPr>
            <w:tcW w:w="607" w:type="dxa"/>
          </w:tcPr>
          <w:p w14:paraId="16A75E3B"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c>
          <w:tcPr>
            <w:tcW w:w="2166" w:type="dxa"/>
          </w:tcPr>
          <w:p w14:paraId="2DD6ABF7"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CT2</w:t>
            </w:r>
          </w:p>
        </w:tc>
        <w:tc>
          <w:tcPr>
            <w:tcW w:w="607" w:type="dxa"/>
          </w:tcPr>
          <w:p w14:paraId="1F8FF4DB"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r>
      <w:tr w:rsidR="00B743DB" w:rsidRPr="00DF2FB4" w14:paraId="67E3934E"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7F30AC4" w14:textId="77777777" w:rsidR="00B743DB" w:rsidRPr="00DF2FB4" w:rsidRDefault="00B743DB" w:rsidP="00823C8F">
            <w:pPr>
              <w:spacing w:line="240" w:lineRule="auto"/>
              <w:ind w:firstLine="0"/>
              <w:jc w:val="left"/>
              <w:rPr>
                <w:rFonts w:eastAsia="Calibri"/>
                <w:b/>
                <w:lang w:eastAsia="en-US"/>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21F0F5B8" w14:textId="77777777" w:rsidR="00B743DB" w:rsidRPr="00DF2FB4" w:rsidRDefault="00B743DB" w:rsidP="00823C8F">
            <w:pPr>
              <w:ind w:firstLine="0"/>
              <w:jc w:val="left"/>
              <w:rPr>
                <w:rFonts w:eastAsia="Calibri"/>
                <w:i/>
                <w:iCs/>
                <w:lang w:val="en-US" w:eastAsia="en-US"/>
              </w:rPr>
            </w:pPr>
            <w:r w:rsidRPr="00DF2FB4">
              <w:rPr>
                <w:rFonts w:eastAsia="Calibri"/>
                <w:b/>
                <w:bCs/>
                <w:i/>
                <w:iCs/>
                <w:lang w:val="en-US" w:eastAsia="en-US"/>
              </w:rPr>
              <w:t>Mounted</w:t>
            </w:r>
            <w:r w:rsidRPr="00DF2FB4">
              <w:rPr>
                <w:rFonts w:eastAsia="Calibri"/>
                <w:i/>
                <w:iCs/>
                <w:lang w:val="en-US" w:eastAsia="en-US"/>
              </w:rPr>
              <w:t xml:space="preserve"> on his huge black destrier</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40F58A1"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2</w:t>
            </w:r>
          </w:p>
        </w:tc>
        <w:tc>
          <w:tcPr>
            <w:tcW w:w="2017" w:type="dxa"/>
            <w:tcBorders>
              <w:top w:val="single" w:sz="4" w:space="0" w:color="000000"/>
              <w:left w:val="single" w:sz="4" w:space="0" w:color="000000"/>
              <w:bottom w:val="single" w:sz="4" w:space="0" w:color="000000"/>
              <w:right w:val="single" w:sz="4" w:space="0" w:color="000000"/>
            </w:tcBorders>
            <w:shd w:val="clear" w:color="auto" w:fill="C5E0B3"/>
          </w:tcPr>
          <w:p w14:paraId="4BC7E896" w14:textId="77777777" w:rsidR="00B743DB" w:rsidRPr="00DF2FB4" w:rsidRDefault="00B743DB" w:rsidP="00823C8F">
            <w:pPr>
              <w:ind w:firstLine="0"/>
              <w:jc w:val="left"/>
              <w:rPr>
                <w:rFonts w:eastAsia="Calibri"/>
                <w:i/>
                <w:iCs/>
                <w:lang w:eastAsia="en-US"/>
              </w:rPr>
            </w:pPr>
            <w:r w:rsidRPr="00DF2FB4">
              <w:rPr>
                <w:rFonts w:eastAsia="Calibri"/>
                <w:b/>
                <w:bCs/>
                <w:i/>
                <w:iCs/>
                <w:lang w:eastAsia="en-US"/>
              </w:rPr>
              <w:t>Jedoucí</w:t>
            </w:r>
            <w:r w:rsidRPr="00DF2FB4">
              <w:rPr>
                <w:rFonts w:eastAsia="Calibri"/>
                <w:i/>
                <w:iCs/>
                <w:lang w:eastAsia="en-US"/>
              </w:rPr>
              <w:t xml:space="preserve"> na obrovitém válečném oři</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4F32A300"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10</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4A40F0A"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Na černém válečném oři </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04E1DCE3"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10</w:t>
            </w:r>
          </w:p>
        </w:tc>
      </w:tr>
      <w:tr w:rsidR="00B743DB" w:rsidRPr="00DF2FB4" w14:paraId="221C27D0"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tcPr>
          <w:p w14:paraId="209702EF" w14:textId="77777777" w:rsidR="00B743DB" w:rsidRPr="00DF2FB4" w:rsidRDefault="00B743DB" w:rsidP="00823C8F">
            <w:pPr>
              <w:spacing w:line="240" w:lineRule="auto"/>
              <w:ind w:firstLine="0"/>
              <w:jc w:val="left"/>
              <w:rPr>
                <w:rFonts w:eastAsia="Calibri"/>
                <w:b/>
                <w:lang w:eastAsia="en-US"/>
              </w:rPr>
            </w:pPr>
          </w:p>
        </w:tc>
        <w:tc>
          <w:tcPr>
            <w:tcW w:w="2140" w:type="dxa"/>
            <w:tcBorders>
              <w:top w:val="single" w:sz="4" w:space="0" w:color="000000"/>
              <w:left w:val="single" w:sz="4" w:space="0" w:color="000000"/>
              <w:bottom w:val="single" w:sz="4" w:space="0" w:color="000000"/>
              <w:right w:val="single" w:sz="4" w:space="0" w:color="000000"/>
            </w:tcBorders>
          </w:tcPr>
          <w:p w14:paraId="5C585E5E" w14:textId="77777777" w:rsidR="00B743DB" w:rsidRPr="00DF2FB4" w:rsidRDefault="00B743DB" w:rsidP="00823C8F">
            <w:pPr>
              <w:ind w:firstLine="0"/>
              <w:jc w:val="left"/>
              <w:rPr>
                <w:rFonts w:eastAsia="Calibri"/>
                <w:i/>
                <w:iCs/>
                <w:lang w:val="en-US" w:eastAsia="en-US"/>
              </w:rPr>
            </w:pPr>
            <w:r w:rsidRPr="00DF2FB4">
              <w:rPr>
                <w:rFonts w:eastAsia="Calibri"/>
                <w:i/>
                <w:iCs/>
                <w:lang w:val="en-US" w:eastAsia="en-US"/>
              </w:rPr>
              <w:t xml:space="preserve">He stood […], </w:t>
            </w:r>
            <w:r w:rsidRPr="00DF2FB4">
              <w:rPr>
                <w:rFonts w:eastAsia="Calibri"/>
                <w:b/>
                <w:bCs/>
                <w:i/>
                <w:iCs/>
                <w:lang w:val="en-US" w:eastAsia="en-US"/>
              </w:rPr>
              <w:t>outlined</w:t>
            </w:r>
            <w:r w:rsidRPr="00DF2FB4">
              <w:rPr>
                <w:rFonts w:eastAsia="Calibri"/>
                <w:i/>
                <w:iCs/>
                <w:lang w:val="en-US" w:eastAsia="en-US"/>
              </w:rPr>
              <w:t xml:space="preserve"> nobly </w:t>
            </w:r>
            <w:r w:rsidRPr="00DF2FB4">
              <w:rPr>
                <w:rFonts w:eastAsia="Calibri"/>
                <w:i/>
                <w:iCs/>
                <w:lang w:val="en-US" w:eastAsia="en-US"/>
              </w:rPr>
              <w:lastRenderedPageBreak/>
              <w:t>against the stars for all to see.</w:t>
            </w:r>
          </w:p>
        </w:tc>
        <w:tc>
          <w:tcPr>
            <w:tcW w:w="604" w:type="dxa"/>
            <w:tcBorders>
              <w:top w:val="single" w:sz="4" w:space="0" w:color="000000"/>
              <w:left w:val="single" w:sz="4" w:space="0" w:color="000000"/>
              <w:bottom w:val="single" w:sz="4" w:space="0" w:color="000000"/>
              <w:right w:val="single" w:sz="4" w:space="0" w:color="000000"/>
            </w:tcBorders>
          </w:tcPr>
          <w:p w14:paraId="45292A4B"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lastRenderedPageBreak/>
              <w:t>7</w:t>
            </w:r>
          </w:p>
        </w:tc>
        <w:tc>
          <w:tcPr>
            <w:tcW w:w="2017" w:type="dxa"/>
            <w:tcBorders>
              <w:top w:val="single" w:sz="4" w:space="0" w:color="000000"/>
              <w:left w:val="single" w:sz="4" w:space="0" w:color="000000"/>
              <w:bottom w:val="single" w:sz="4" w:space="0" w:color="000000"/>
              <w:right w:val="single" w:sz="4" w:space="0" w:color="000000"/>
            </w:tcBorders>
            <w:shd w:val="clear" w:color="auto" w:fill="C5E0B3"/>
          </w:tcPr>
          <w:p w14:paraId="57485989"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Stál tam […], vznešeně </w:t>
            </w:r>
            <w:r w:rsidRPr="00DF2FB4">
              <w:rPr>
                <w:rFonts w:eastAsia="Calibri"/>
                <w:b/>
                <w:bCs/>
                <w:i/>
                <w:iCs/>
                <w:lang w:eastAsia="en-US"/>
              </w:rPr>
              <w:t>vykreslený</w:t>
            </w:r>
            <w:r w:rsidRPr="00DF2FB4">
              <w:rPr>
                <w:rFonts w:eastAsia="Calibri"/>
                <w:i/>
                <w:iCs/>
                <w:lang w:eastAsia="en-US"/>
              </w:rPr>
              <w:t xml:space="preserve"> na </w:t>
            </w:r>
            <w:r w:rsidRPr="00DF2FB4">
              <w:rPr>
                <w:rFonts w:eastAsia="Calibri"/>
                <w:i/>
                <w:iCs/>
                <w:lang w:eastAsia="en-US"/>
              </w:rPr>
              <w:lastRenderedPageBreak/>
              <w:t xml:space="preserve">pozadí hvězd, aby jej všichni viděli. </w:t>
            </w:r>
          </w:p>
          <w:p w14:paraId="0D9FB1E4" w14:textId="77777777" w:rsidR="00B743DB" w:rsidRPr="00DF2FB4" w:rsidRDefault="00B743DB" w:rsidP="00823C8F">
            <w:pPr>
              <w:ind w:firstLine="0"/>
              <w:jc w:val="left"/>
              <w:rPr>
                <w:rFonts w:eastAsia="Calibri"/>
                <w:i/>
                <w:iCs/>
                <w:lang w:eastAsia="en-US"/>
              </w:rPr>
            </w:pPr>
          </w:p>
        </w:tc>
        <w:tc>
          <w:tcPr>
            <w:tcW w:w="607" w:type="dxa"/>
            <w:tcBorders>
              <w:top w:val="single" w:sz="4" w:space="0" w:color="000000"/>
              <w:left w:val="single" w:sz="4" w:space="0" w:color="000000"/>
              <w:bottom w:val="single" w:sz="4" w:space="0" w:color="000000"/>
              <w:right w:val="single" w:sz="4" w:space="0" w:color="000000"/>
            </w:tcBorders>
          </w:tcPr>
          <w:p w14:paraId="4278387E"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lastRenderedPageBreak/>
              <w:t>15</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91C0A40"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Zastavil se […] a mladý lord </w:t>
            </w:r>
            <w:r w:rsidRPr="00DF2FB4">
              <w:rPr>
                <w:rFonts w:eastAsia="Calibri"/>
                <w:b/>
                <w:bCs/>
                <w:i/>
                <w:iCs/>
                <w:lang w:eastAsia="en-US"/>
              </w:rPr>
              <w:t>se</w:t>
            </w:r>
            <w:r w:rsidRPr="00DF2FB4">
              <w:rPr>
                <w:rFonts w:eastAsia="Calibri"/>
                <w:i/>
                <w:iCs/>
                <w:lang w:eastAsia="en-US"/>
              </w:rPr>
              <w:t xml:space="preserve"> vznešeně </w:t>
            </w:r>
            <w:r w:rsidRPr="00DF2FB4">
              <w:rPr>
                <w:rFonts w:eastAsia="Calibri"/>
                <w:b/>
                <w:bCs/>
                <w:i/>
                <w:iCs/>
                <w:lang w:eastAsia="en-US"/>
              </w:rPr>
              <w:t>rýsoval</w:t>
            </w:r>
            <w:r w:rsidRPr="00DF2FB4">
              <w:rPr>
                <w:rFonts w:eastAsia="Calibri"/>
                <w:i/>
                <w:iCs/>
                <w:lang w:eastAsia="en-US"/>
              </w:rPr>
              <w:t xml:space="preserve"> </w:t>
            </w:r>
            <w:r w:rsidRPr="00DF2FB4">
              <w:rPr>
                <w:rFonts w:eastAsia="Calibri"/>
                <w:i/>
                <w:iCs/>
                <w:lang w:eastAsia="en-US"/>
              </w:rPr>
              <w:lastRenderedPageBreak/>
              <w:t>proti hvězdnému nebi všem na očích</w:t>
            </w:r>
          </w:p>
        </w:tc>
        <w:tc>
          <w:tcPr>
            <w:tcW w:w="607" w:type="dxa"/>
            <w:tcBorders>
              <w:top w:val="single" w:sz="4" w:space="0" w:color="000000"/>
              <w:left w:val="single" w:sz="4" w:space="0" w:color="000000"/>
              <w:bottom w:val="single" w:sz="4" w:space="0" w:color="000000"/>
              <w:right w:val="single" w:sz="4" w:space="0" w:color="000000"/>
            </w:tcBorders>
          </w:tcPr>
          <w:p w14:paraId="63C1EFDF"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lastRenderedPageBreak/>
              <w:t>15</w:t>
            </w:r>
          </w:p>
        </w:tc>
      </w:tr>
      <w:tr w:rsidR="00B743DB" w:rsidRPr="00DF2FB4" w14:paraId="0BEAE778"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tcPr>
          <w:p w14:paraId="2D301C52" w14:textId="77777777" w:rsidR="00B743DB" w:rsidRPr="00DF2FB4" w:rsidRDefault="00B743DB" w:rsidP="00823C8F">
            <w:pPr>
              <w:spacing w:line="240" w:lineRule="auto"/>
              <w:ind w:firstLine="0"/>
              <w:jc w:val="left"/>
              <w:rPr>
                <w:rFonts w:eastAsia="Calibri"/>
                <w:b/>
                <w:lang w:eastAsia="en-US"/>
              </w:rPr>
            </w:pPr>
          </w:p>
        </w:tc>
        <w:tc>
          <w:tcPr>
            <w:tcW w:w="2140" w:type="dxa"/>
            <w:tcBorders>
              <w:top w:val="single" w:sz="4" w:space="0" w:color="000000"/>
              <w:left w:val="single" w:sz="4" w:space="0" w:color="000000"/>
              <w:bottom w:val="single" w:sz="4" w:space="0" w:color="000000"/>
              <w:right w:val="single" w:sz="4" w:space="0" w:color="000000"/>
            </w:tcBorders>
          </w:tcPr>
          <w:p w14:paraId="29BB53C0" w14:textId="77777777" w:rsidR="00B743DB" w:rsidRPr="00DF2FB4" w:rsidRDefault="00B743DB" w:rsidP="00823C8F">
            <w:pPr>
              <w:ind w:firstLine="0"/>
              <w:jc w:val="left"/>
              <w:rPr>
                <w:rFonts w:eastAsia="Calibri"/>
                <w:i/>
                <w:iCs/>
                <w:lang w:val="en-US" w:eastAsia="en-US"/>
              </w:rPr>
            </w:pPr>
            <w:r w:rsidRPr="00DF2FB4">
              <w:rPr>
                <w:rFonts w:eastAsia="Calibri"/>
                <w:i/>
                <w:iCs/>
                <w:lang w:val="en-US" w:eastAsia="en-US"/>
              </w:rPr>
              <w:t xml:space="preserve">where he had seen it last, </w:t>
            </w:r>
            <w:r w:rsidRPr="00DF2FB4">
              <w:rPr>
                <w:rFonts w:eastAsia="Calibri"/>
                <w:b/>
                <w:bCs/>
                <w:i/>
                <w:iCs/>
                <w:lang w:val="en-US" w:eastAsia="en-US"/>
              </w:rPr>
              <w:t>untouched</w:t>
            </w:r>
          </w:p>
        </w:tc>
        <w:tc>
          <w:tcPr>
            <w:tcW w:w="604" w:type="dxa"/>
            <w:tcBorders>
              <w:top w:val="single" w:sz="4" w:space="0" w:color="000000"/>
              <w:left w:val="single" w:sz="4" w:space="0" w:color="000000"/>
              <w:bottom w:val="single" w:sz="4" w:space="0" w:color="000000"/>
              <w:right w:val="single" w:sz="4" w:space="0" w:color="000000"/>
            </w:tcBorders>
          </w:tcPr>
          <w:p w14:paraId="1288BE0D"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7</w:t>
            </w:r>
          </w:p>
        </w:tc>
        <w:tc>
          <w:tcPr>
            <w:tcW w:w="2017" w:type="dxa"/>
            <w:tcBorders>
              <w:top w:val="single" w:sz="4" w:space="0" w:color="000000"/>
              <w:left w:val="single" w:sz="4" w:space="0" w:color="000000"/>
              <w:bottom w:val="single" w:sz="4" w:space="0" w:color="000000"/>
              <w:right w:val="single" w:sz="4" w:space="0" w:color="000000"/>
            </w:tcBorders>
            <w:shd w:val="clear" w:color="auto" w:fill="C5E0B3"/>
          </w:tcPr>
          <w:p w14:paraId="22EFAF46"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kde ji viděl posledně, </w:t>
            </w:r>
            <w:r w:rsidRPr="00DF2FB4">
              <w:rPr>
                <w:rFonts w:eastAsia="Calibri"/>
                <w:b/>
                <w:bCs/>
                <w:i/>
                <w:iCs/>
                <w:lang w:eastAsia="en-US"/>
              </w:rPr>
              <w:t>nedotčené</w:t>
            </w:r>
          </w:p>
        </w:tc>
        <w:tc>
          <w:tcPr>
            <w:tcW w:w="607" w:type="dxa"/>
            <w:tcBorders>
              <w:top w:val="single" w:sz="4" w:space="0" w:color="000000"/>
              <w:left w:val="single" w:sz="4" w:space="0" w:color="000000"/>
              <w:bottom w:val="single" w:sz="4" w:space="0" w:color="000000"/>
              <w:right w:val="single" w:sz="4" w:space="0" w:color="000000"/>
            </w:tcBorders>
          </w:tcPr>
          <w:p w14:paraId="6023CCE5"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8785D6F"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kde ji viděl naposledy. Nikdo s ní ani </w:t>
            </w:r>
            <w:r w:rsidRPr="00DF2FB4">
              <w:rPr>
                <w:rFonts w:eastAsia="Calibri"/>
                <w:b/>
                <w:bCs/>
                <w:i/>
                <w:iCs/>
                <w:lang w:eastAsia="en-US"/>
              </w:rPr>
              <w:t>nehnul</w:t>
            </w:r>
            <w:r w:rsidRPr="00DF2FB4">
              <w:rPr>
                <w:rFonts w:eastAsia="Calibri"/>
                <w:i/>
                <w:iCs/>
                <w:lang w:eastAsia="en-US"/>
              </w:rPr>
              <w:t>.</w:t>
            </w:r>
          </w:p>
        </w:tc>
        <w:tc>
          <w:tcPr>
            <w:tcW w:w="607" w:type="dxa"/>
            <w:tcBorders>
              <w:top w:val="single" w:sz="4" w:space="0" w:color="000000"/>
              <w:left w:val="single" w:sz="4" w:space="0" w:color="000000"/>
              <w:bottom w:val="single" w:sz="4" w:space="0" w:color="000000"/>
              <w:right w:val="single" w:sz="4" w:space="0" w:color="000000"/>
            </w:tcBorders>
          </w:tcPr>
          <w:p w14:paraId="1CA548EA"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15</w:t>
            </w:r>
          </w:p>
        </w:tc>
      </w:tr>
      <w:tr w:rsidR="00B743DB" w:rsidRPr="00DF2FB4" w14:paraId="7F1DF9F3"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tcPr>
          <w:p w14:paraId="4DBE8B62" w14:textId="77777777" w:rsidR="00B743DB" w:rsidRPr="00DF2FB4" w:rsidRDefault="00B743DB" w:rsidP="00823C8F">
            <w:pPr>
              <w:spacing w:line="240" w:lineRule="auto"/>
              <w:ind w:firstLine="0"/>
              <w:jc w:val="left"/>
              <w:rPr>
                <w:rFonts w:eastAsia="Calibri"/>
                <w:b/>
                <w:lang w:eastAsia="en-US"/>
              </w:rPr>
            </w:pPr>
          </w:p>
        </w:tc>
        <w:tc>
          <w:tcPr>
            <w:tcW w:w="2140" w:type="dxa"/>
            <w:tcBorders>
              <w:top w:val="single" w:sz="4" w:space="0" w:color="000000"/>
              <w:left w:val="single" w:sz="4" w:space="0" w:color="000000"/>
              <w:bottom w:val="single" w:sz="4" w:space="0" w:color="000000"/>
              <w:right w:val="single" w:sz="4" w:space="0" w:color="000000"/>
            </w:tcBorders>
          </w:tcPr>
          <w:p w14:paraId="21F60F90" w14:textId="77777777" w:rsidR="00B743DB" w:rsidRPr="00DF2FB4" w:rsidRDefault="00B743DB" w:rsidP="00823C8F">
            <w:pPr>
              <w:ind w:firstLine="0"/>
              <w:jc w:val="left"/>
              <w:rPr>
                <w:rFonts w:eastAsia="Calibri"/>
                <w:i/>
                <w:iCs/>
                <w:lang w:val="en-US" w:eastAsia="en-US"/>
              </w:rPr>
            </w:pPr>
            <w:r w:rsidRPr="00DF2FB4">
              <w:rPr>
                <w:rFonts w:eastAsia="Calibri"/>
                <w:i/>
                <w:iCs/>
                <w:lang w:val="en-US" w:eastAsia="en-US"/>
              </w:rPr>
              <w:t xml:space="preserve">His moleskin glove came away </w:t>
            </w:r>
            <w:r w:rsidRPr="00DF2FB4">
              <w:rPr>
                <w:rFonts w:eastAsia="Calibri"/>
                <w:b/>
                <w:bCs/>
                <w:i/>
                <w:iCs/>
                <w:lang w:val="en-US" w:eastAsia="en-US"/>
              </w:rPr>
              <w:t>soaked</w:t>
            </w:r>
            <w:r w:rsidRPr="00DF2FB4">
              <w:rPr>
                <w:rFonts w:eastAsia="Calibri"/>
                <w:i/>
                <w:iCs/>
                <w:lang w:val="en-US" w:eastAsia="en-US"/>
              </w:rPr>
              <w:t xml:space="preserve"> with red</w:t>
            </w:r>
          </w:p>
        </w:tc>
        <w:tc>
          <w:tcPr>
            <w:tcW w:w="604" w:type="dxa"/>
            <w:tcBorders>
              <w:top w:val="single" w:sz="4" w:space="0" w:color="000000"/>
              <w:left w:val="single" w:sz="4" w:space="0" w:color="000000"/>
              <w:bottom w:val="single" w:sz="4" w:space="0" w:color="000000"/>
              <w:right w:val="single" w:sz="4" w:space="0" w:color="000000"/>
            </w:tcBorders>
          </w:tcPr>
          <w:p w14:paraId="77BFBC6F" w14:textId="77777777" w:rsidR="00B743DB" w:rsidRPr="00DF2FB4" w:rsidRDefault="00B743DB" w:rsidP="00823C8F">
            <w:pPr>
              <w:spacing w:line="240" w:lineRule="auto"/>
              <w:ind w:firstLine="0"/>
              <w:jc w:val="left"/>
              <w:rPr>
                <w:rFonts w:eastAsia="Calibri"/>
                <w:lang w:eastAsia="en-US"/>
              </w:rPr>
            </w:pPr>
            <w:r w:rsidRPr="00DF2FB4">
              <w:rPr>
                <w:rFonts w:eastAsia="Calibri"/>
                <w:i/>
                <w:iCs/>
                <w:lang w:eastAsia="en-US"/>
              </w:rPr>
              <w:t>9</w:t>
            </w:r>
          </w:p>
        </w:tc>
        <w:tc>
          <w:tcPr>
            <w:tcW w:w="2017" w:type="dxa"/>
            <w:tcBorders>
              <w:top w:val="single" w:sz="4" w:space="0" w:color="000000"/>
              <w:left w:val="single" w:sz="4" w:space="0" w:color="000000"/>
              <w:bottom w:val="single" w:sz="4" w:space="0" w:color="000000"/>
              <w:right w:val="single" w:sz="4" w:space="0" w:color="000000"/>
            </w:tcBorders>
            <w:shd w:val="clear" w:color="auto" w:fill="C5E0B3"/>
          </w:tcPr>
          <w:p w14:paraId="11ACE636"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Když oddálil rukavici z krtčí kůže, byla rudě </w:t>
            </w:r>
            <w:r w:rsidRPr="00DF2FB4">
              <w:rPr>
                <w:rFonts w:eastAsia="Calibri"/>
                <w:b/>
                <w:bCs/>
                <w:i/>
                <w:iCs/>
                <w:lang w:eastAsia="en-US"/>
              </w:rPr>
              <w:t>nasáklá</w:t>
            </w:r>
            <w:r w:rsidRPr="00DF2FB4">
              <w:rPr>
                <w:rFonts w:eastAsia="Calibri"/>
                <w:i/>
                <w:iCs/>
                <w:lang w:eastAsia="en-US"/>
              </w:rPr>
              <w:t>.</w:t>
            </w:r>
          </w:p>
        </w:tc>
        <w:tc>
          <w:tcPr>
            <w:tcW w:w="607" w:type="dxa"/>
            <w:tcBorders>
              <w:top w:val="single" w:sz="4" w:space="0" w:color="000000"/>
              <w:left w:val="single" w:sz="4" w:space="0" w:color="000000"/>
              <w:bottom w:val="single" w:sz="4" w:space="0" w:color="000000"/>
              <w:right w:val="single" w:sz="4" w:space="0" w:color="000000"/>
            </w:tcBorders>
          </w:tcPr>
          <w:p w14:paraId="31087112"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18</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BE69602"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Krtčí rukavice </w:t>
            </w:r>
            <w:r w:rsidRPr="00DF2FB4">
              <w:rPr>
                <w:rFonts w:eastAsia="Calibri"/>
                <w:b/>
                <w:bCs/>
                <w:i/>
                <w:iCs/>
                <w:lang w:eastAsia="en-US"/>
              </w:rPr>
              <w:t>nasákla</w:t>
            </w:r>
            <w:r w:rsidRPr="00DF2FB4">
              <w:rPr>
                <w:rFonts w:eastAsia="Calibri"/>
                <w:i/>
                <w:iCs/>
                <w:lang w:eastAsia="en-US"/>
              </w:rPr>
              <w:t xml:space="preserve"> červení.</w:t>
            </w:r>
          </w:p>
        </w:tc>
        <w:tc>
          <w:tcPr>
            <w:tcW w:w="607" w:type="dxa"/>
            <w:tcBorders>
              <w:top w:val="single" w:sz="4" w:space="0" w:color="000000"/>
              <w:left w:val="single" w:sz="4" w:space="0" w:color="000000"/>
              <w:bottom w:val="single" w:sz="4" w:space="0" w:color="000000"/>
              <w:right w:val="single" w:sz="4" w:space="0" w:color="000000"/>
            </w:tcBorders>
          </w:tcPr>
          <w:p w14:paraId="481595BB"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17</w:t>
            </w:r>
          </w:p>
        </w:tc>
      </w:tr>
      <w:tr w:rsidR="00B743DB" w:rsidRPr="00DF2FB4" w14:paraId="09A7B25D" w14:textId="77777777" w:rsidTr="00823C8F">
        <w:trPr>
          <w:trHeight w:val="227"/>
        </w:trPr>
        <w:tc>
          <w:tcPr>
            <w:tcW w:w="8762" w:type="dxa"/>
            <w:gridSpan w:val="7"/>
          </w:tcPr>
          <w:p w14:paraId="3C0AE95F" w14:textId="77777777" w:rsidR="00B743DB" w:rsidRPr="00DF2FB4" w:rsidRDefault="00B743DB" w:rsidP="00823C8F">
            <w:pPr>
              <w:spacing w:line="240" w:lineRule="auto"/>
              <w:ind w:firstLine="0"/>
              <w:jc w:val="center"/>
              <w:rPr>
                <w:rFonts w:eastAsia="Calibri"/>
                <w:i/>
                <w:iCs/>
                <w:lang w:eastAsia="en-US"/>
              </w:rPr>
            </w:pPr>
            <w:r w:rsidRPr="00DF2FB4">
              <w:rPr>
                <w:rFonts w:eastAsia="Calibri"/>
                <w:i/>
                <w:iCs/>
                <w:lang w:eastAsia="en-US"/>
              </w:rPr>
              <w:t>Překlad participia minulého větou vedlejší</w:t>
            </w:r>
          </w:p>
        </w:tc>
      </w:tr>
      <w:tr w:rsidR="00B743DB" w:rsidRPr="00DF2FB4" w14:paraId="53EE285F" w14:textId="77777777" w:rsidTr="00823C8F">
        <w:trPr>
          <w:trHeight w:val="227"/>
        </w:trPr>
        <w:tc>
          <w:tcPr>
            <w:tcW w:w="621" w:type="dxa"/>
          </w:tcPr>
          <w:p w14:paraId="01724CE4" w14:textId="77777777" w:rsidR="00B743DB" w:rsidRPr="00DF2FB4" w:rsidRDefault="00B743DB" w:rsidP="00823C8F">
            <w:pPr>
              <w:spacing w:line="240" w:lineRule="auto"/>
              <w:ind w:firstLine="0"/>
              <w:jc w:val="left"/>
              <w:rPr>
                <w:rFonts w:eastAsia="Calibri"/>
                <w:lang w:eastAsia="en-US"/>
              </w:rPr>
            </w:pPr>
          </w:p>
        </w:tc>
        <w:tc>
          <w:tcPr>
            <w:tcW w:w="2140" w:type="dxa"/>
          </w:tcPr>
          <w:p w14:paraId="18FC75A9"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VT</w:t>
            </w:r>
          </w:p>
        </w:tc>
        <w:tc>
          <w:tcPr>
            <w:tcW w:w="604" w:type="dxa"/>
          </w:tcPr>
          <w:p w14:paraId="283A9C07"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c>
          <w:tcPr>
            <w:tcW w:w="2017" w:type="dxa"/>
          </w:tcPr>
          <w:p w14:paraId="6B809065"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CT1</w:t>
            </w:r>
          </w:p>
        </w:tc>
        <w:tc>
          <w:tcPr>
            <w:tcW w:w="607" w:type="dxa"/>
          </w:tcPr>
          <w:p w14:paraId="3E305EB3"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c>
          <w:tcPr>
            <w:tcW w:w="2166" w:type="dxa"/>
          </w:tcPr>
          <w:p w14:paraId="60ADDFC1"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CT2</w:t>
            </w:r>
          </w:p>
        </w:tc>
        <w:tc>
          <w:tcPr>
            <w:tcW w:w="607" w:type="dxa"/>
          </w:tcPr>
          <w:p w14:paraId="096DCA14"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r>
      <w:tr w:rsidR="00B743DB" w:rsidRPr="00DF2FB4" w14:paraId="7613FBBE"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tcPr>
          <w:p w14:paraId="728FACCF" w14:textId="77777777" w:rsidR="00B743DB" w:rsidRPr="00DF2FB4" w:rsidRDefault="00B743DB" w:rsidP="00823C8F">
            <w:pPr>
              <w:spacing w:line="240" w:lineRule="auto"/>
              <w:ind w:firstLine="0"/>
              <w:jc w:val="left"/>
              <w:rPr>
                <w:rFonts w:eastAsia="Calibri"/>
                <w:b/>
                <w:lang w:eastAsia="en-US"/>
              </w:rPr>
            </w:pPr>
          </w:p>
        </w:tc>
        <w:tc>
          <w:tcPr>
            <w:tcW w:w="2140" w:type="dxa"/>
            <w:tcBorders>
              <w:top w:val="single" w:sz="4" w:space="0" w:color="000000"/>
              <w:left w:val="single" w:sz="4" w:space="0" w:color="000000"/>
              <w:bottom w:val="single" w:sz="4" w:space="0" w:color="000000"/>
              <w:right w:val="single" w:sz="4" w:space="0" w:color="000000"/>
            </w:tcBorders>
          </w:tcPr>
          <w:p w14:paraId="0CE57B69" w14:textId="77777777" w:rsidR="00B743DB" w:rsidRPr="00DF2FB4" w:rsidRDefault="00B743DB" w:rsidP="00823C8F">
            <w:pPr>
              <w:ind w:firstLine="0"/>
              <w:jc w:val="left"/>
              <w:rPr>
                <w:rFonts w:eastAsia="Calibri"/>
                <w:i/>
                <w:iCs/>
                <w:lang w:val="en-US" w:eastAsia="en-US"/>
              </w:rPr>
            </w:pPr>
            <w:r w:rsidRPr="00DF2FB4">
              <w:rPr>
                <w:rFonts w:eastAsia="Calibri"/>
                <w:i/>
                <w:iCs/>
                <w:lang w:val="en-US" w:eastAsia="en-US"/>
              </w:rPr>
              <w:t xml:space="preserve">Catelyn found her husband beneath the </w:t>
            </w:r>
            <w:proofErr w:type="spellStart"/>
            <w:r w:rsidRPr="00DF2FB4">
              <w:rPr>
                <w:rFonts w:eastAsia="Calibri"/>
                <w:i/>
                <w:iCs/>
                <w:lang w:val="en-US" w:eastAsia="en-US"/>
              </w:rPr>
              <w:t>weirwood</w:t>
            </w:r>
            <w:proofErr w:type="spellEnd"/>
            <w:r w:rsidRPr="00DF2FB4">
              <w:rPr>
                <w:rFonts w:eastAsia="Calibri"/>
                <w:i/>
                <w:iCs/>
                <w:lang w:val="en-US" w:eastAsia="en-US"/>
              </w:rPr>
              <w:t xml:space="preserve">, </w:t>
            </w:r>
            <w:r w:rsidRPr="00DF2FB4">
              <w:rPr>
                <w:rFonts w:eastAsia="Calibri"/>
                <w:b/>
                <w:bCs/>
                <w:i/>
                <w:iCs/>
                <w:lang w:val="en-US" w:eastAsia="en-US"/>
              </w:rPr>
              <w:t>seated</w:t>
            </w:r>
            <w:r w:rsidRPr="00DF2FB4">
              <w:rPr>
                <w:rFonts w:eastAsia="Calibri"/>
                <w:i/>
                <w:iCs/>
                <w:lang w:val="en-US" w:eastAsia="en-US"/>
              </w:rPr>
              <w:t xml:space="preserve"> on </w:t>
            </w:r>
          </w:p>
        </w:tc>
        <w:tc>
          <w:tcPr>
            <w:tcW w:w="604" w:type="dxa"/>
            <w:tcBorders>
              <w:top w:val="single" w:sz="4" w:space="0" w:color="000000"/>
              <w:left w:val="single" w:sz="4" w:space="0" w:color="000000"/>
              <w:bottom w:val="single" w:sz="4" w:space="0" w:color="000000"/>
              <w:right w:val="single" w:sz="4" w:space="0" w:color="000000"/>
            </w:tcBorders>
          </w:tcPr>
          <w:p w14:paraId="5ABC2882"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20</w:t>
            </w:r>
          </w:p>
        </w:tc>
        <w:tc>
          <w:tcPr>
            <w:tcW w:w="2017" w:type="dxa"/>
            <w:tcBorders>
              <w:top w:val="single" w:sz="4" w:space="0" w:color="000000"/>
              <w:left w:val="single" w:sz="4" w:space="0" w:color="000000"/>
              <w:bottom w:val="single" w:sz="4" w:space="0" w:color="000000"/>
              <w:right w:val="single" w:sz="4" w:space="0" w:color="000000"/>
            </w:tcBorders>
            <w:shd w:val="clear" w:color="auto" w:fill="C5E0B3"/>
          </w:tcPr>
          <w:p w14:paraId="7F6AFA5C"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Catelyn nalezla svého manžela pod čarostromem, </w:t>
            </w:r>
            <w:r w:rsidRPr="00DF2FB4">
              <w:rPr>
                <w:rFonts w:eastAsia="Calibri"/>
                <w:b/>
                <w:bCs/>
                <w:i/>
                <w:iCs/>
                <w:lang w:eastAsia="en-US"/>
              </w:rPr>
              <w:t>kde seděl</w:t>
            </w:r>
            <w:r w:rsidRPr="00DF2FB4">
              <w:rPr>
                <w:rFonts w:eastAsia="Calibri"/>
                <w:i/>
                <w:iCs/>
                <w:lang w:eastAsia="en-US"/>
              </w:rPr>
              <w:t xml:space="preserve"> na </w:t>
            </w:r>
          </w:p>
        </w:tc>
        <w:tc>
          <w:tcPr>
            <w:tcW w:w="607" w:type="dxa"/>
            <w:tcBorders>
              <w:top w:val="single" w:sz="4" w:space="0" w:color="000000"/>
              <w:left w:val="single" w:sz="4" w:space="0" w:color="000000"/>
              <w:bottom w:val="single" w:sz="4" w:space="0" w:color="000000"/>
              <w:right w:val="single" w:sz="4" w:space="0" w:color="000000"/>
            </w:tcBorders>
          </w:tcPr>
          <w:p w14:paraId="46139448"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30</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82C678B"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Catelyn našla svého muže pod čarostromem. </w:t>
            </w:r>
            <w:r w:rsidRPr="00DF2FB4">
              <w:rPr>
                <w:rFonts w:eastAsia="Calibri"/>
                <w:b/>
                <w:bCs/>
                <w:i/>
                <w:iCs/>
                <w:lang w:eastAsia="en-US"/>
              </w:rPr>
              <w:t>Seděl</w:t>
            </w:r>
            <w:r w:rsidRPr="00DF2FB4">
              <w:rPr>
                <w:rFonts w:eastAsia="Calibri"/>
                <w:i/>
                <w:iCs/>
                <w:lang w:eastAsia="en-US"/>
              </w:rPr>
              <w:t xml:space="preserve"> tu na </w:t>
            </w:r>
          </w:p>
        </w:tc>
        <w:tc>
          <w:tcPr>
            <w:tcW w:w="607" w:type="dxa"/>
            <w:tcBorders>
              <w:top w:val="single" w:sz="4" w:space="0" w:color="000000"/>
              <w:left w:val="single" w:sz="4" w:space="0" w:color="000000"/>
              <w:bottom w:val="single" w:sz="4" w:space="0" w:color="000000"/>
              <w:right w:val="single" w:sz="4" w:space="0" w:color="000000"/>
            </w:tcBorders>
          </w:tcPr>
          <w:p w14:paraId="5A8D3415"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28</w:t>
            </w:r>
          </w:p>
        </w:tc>
      </w:tr>
      <w:tr w:rsidR="00B743DB" w:rsidRPr="00DF2FB4" w14:paraId="5A07C2D1" w14:textId="77777777" w:rsidTr="00823C8F">
        <w:trPr>
          <w:trHeight w:val="227"/>
        </w:trPr>
        <w:tc>
          <w:tcPr>
            <w:tcW w:w="8762" w:type="dxa"/>
            <w:gridSpan w:val="7"/>
          </w:tcPr>
          <w:p w14:paraId="77AD9A5C" w14:textId="77777777" w:rsidR="00B743DB" w:rsidRPr="00DF2FB4" w:rsidRDefault="00B743DB" w:rsidP="00823C8F">
            <w:pPr>
              <w:spacing w:line="240" w:lineRule="auto"/>
              <w:ind w:firstLine="0"/>
              <w:jc w:val="center"/>
              <w:rPr>
                <w:rFonts w:eastAsia="Calibri"/>
                <w:i/>
                <w:iCs/>
                <w:lang w:eastAsia="en-US"/>
              </w:rPr>
            </w:pPr>
            <w:r w:rsidRPr="00DF2FB4">
              <w:rPr>
                <w:rFonts w:eastAsia="Calibri"/>
                <w:i/>
                <w:iCs/>
                <w:lang w:eastAsia="en-US"/>
              </w:rPr>
              <w:t xml:space="preserve">Překlad participia minulého metodou </w:t>
            </w:r>
            <w:proofErr w:type="spellStart"/>
            <w:r w:rsidRPr="00DF2FB4">
              <w:rPr>
                <w:rFonts w:eastAsia="Calibri"/>
                <w:i/>
                <w:iCs/>
                <w:lang w:eastAsia="en-US"/>
              </w:rPr>
              <w:t>deverbalizace</w:t>
            </w:r>
            <w:proofErr w:type="spellEnd"/>
          </w:p>
        </w:tc>
      </w:tr>
      <w:tr w:rsidR="00B743DB" w:rsidRPr="00DF2FB4" w14:paraId="34DAFFEF" w14:textId="77777777" w:rsidTr="00823C8F">
        <w:trPr>
          <w:trHeight w:val="227"/>
        </w:trPr>
        <w:tc>
          <w:tcPr>
            <w:tcW w:w="621" w:type="dxa"/>
          </w:tcPr>
          <w:p w14:paraId="76C9AE74" w14:textId="77777777" w:rsidR="00B743DB" w:rsidRPr="00DF2FB4" w:rsidRDefault="00B743DB" w:rsidP="00823C8F">
            <w:pPr>
              <w:spacing w:line="240" w:lineRule="auto"/>
              <w:ind w:firstLine="0"/>
              <w:jc w:val="left"/>
              <w:rPr>
                <w:rFonts w:eastAsia="Calibri"/>
                <w:lang w:eastAsia="en-US"/>
              </w:rPr>
            </w:pPr>
          </w:p>
        </w:tc>
        <w:tc>
          <w:tcPr>
            <w:tcW w:w="2140" w:type="dxa"/>
          </w:tcPr>
          <w:p w14:paraId="323692E0"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VT</w:t>
            </w:r>
          </w:p>
        </w:tc>
        <w:tc>
          <w:tcPr>
            <w:tcW w:w="604" w:type="dxa"/>
          </w:tcPr>
          <w:p w14:paraId="72AD633A"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c>
          <w:tcPr>
            <w:tcW w:w="2017" w:type="dxa"/>
          </w:tcPr>
          <w:p w14:paraId="00C4AFB2"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CT1</w:t>
            </w:r>
          </w:p>
        </w:tc>
        <w:tc>
          <w:tcPr>
            <w:tcW w:w="607" w:type="dxa"/>
          </w:tcPr>
          <w:p w14:paraId="1494EA73"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c>
          <w:tcPr>
            <w:tcW w:w="2166" w:type="dxa"/>
          </w:tcPr>
          <w:p w14:paraId="2FF30CC1"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CT2</w:t>
            </w:r>
          </w:p>
        </w:tc>
        <w:tc>
          <w:tcPr>
            <w:tcW w:w="607" w:type="dxa"/>
          </w:tcPr>
          <w:p w14:paraId="1A3D1854" w14:textId="77777777" w:rsidR="00B743DB" w:rsidRPr="00DF2FB4" w:rsidRDefault="00B743DB" w:rsidP="00823C8F">
            <w:pPr>
              <w:spacing w:line="240" w:lineRule="auto"/>
              <w:ind w:firstLine="0"/>
              <w:jc w:val="left"/>
              <w:rPr>
                <w:rFonts w:eastAsia="Calibri"/>
                <w:lang w:eastAsia="en-US"/>
              </w:rPr>
            </w:pPr>
            <w:r w:rsidRPr="00DF2FB4">
              <w:rPr>
                <w:rFonts w:eastAsia="Calibri"/>
                <w:b/>
                <w:lang w:eastAsia="en-US"/>
              </w:rPr>
              <w:t>Str.</w:t>
            </w:r>
          </w:p>
        </w:tc>
      </w:tr>
      <w:tr w:rsidR="00B743DB" w:rsidRPr="00DF2FB4" w14:paraId="26986425"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tcPr>
          <w:p w14:paraId="50993280" w14:textId="77777777" w:rsidR="00B743DB" w:rsidRPr="00DF2FB4" w:rsidRDefault="00B743DB" w:rsidP="00823C8F">
            <w:pPr>
              <w:spacing w:line="240" w:lineRule="auto"/>
              <w:ind w:firstLine="0"/>
              <w:jc w:val="left"/>
              <w:rPr>
                <w:rFonts w:eastAsia="Calibri"/>
                <w:b/>
                <w:lang w:eastAsia="en-US"/>
              </w:rPr>
            </w:pPr>
          </w:p>
        </w:tc>
        <w:tc>
          <w:tcPr>
            <w:tcW w:w="2140" w:type="dxa"/>
            <w:tcBorders>
              <w:top w:val="single" w:sz="4" w:space="0" w:color="000000"/>
              <w:left w:val="single" w:sz="4" w:space="0" w:color="000000"/>
              <w:bottom w:val="single" w:sz="4" w:space="0" w:color="000000"/>
              <w:right w:val="single" w:sz="4" w:space="0" w:color="000000"/>
            </w:tcBorders>
          </w:tcPr>
          <w:p w14:paraId="20334350" w14:textId="77777777" w:rsidR="00B743DB" w:rsidRPr="00DF2FB4" w:rsidRDefault="00B743DB" w:rsidP="00823C8F">
            <w:pPr>
              <w:ind w:firstLine="0"/>
              <w:jc w:val="left"/>
              <w:rPr>
                <w:rFonts w:eastAsia="Calibri"/>
                <w:i/>
                <w:iCs/>
                <w:lang w:val="en-US" w:eastAsia="en-US"/>
              </w:rPr>
            </w:pPr>
            <w:r w:rsidRPr="00DF2FB4">
              <w:rPr>
                <w:rFonts w:eastAsia="Calibri"/>
                <w:b/>
                <w:bCs/>
                <w:i/>
                <w:iCs/>
                <w:lang w:val="en-US" w:eastAsia="en-US"/>
              </w:rPr>
              <w:t>Mounted</w:t>
            </w:r>
            <w:r w:rsidRPr="00DF2FB4">
              <w:rPr>
                <w:rFonts w:eastAsia="Calibri"/>
                <w:i/>
                <w:iCs/>
                <w:lang w:val="en-US" w:eastAsia="en-US"/>
              </w:rPr>
              <w:t xml:space="preserve"> on his huge black destrier</w:t>
            </w:r>
          </w:p>
        </w:tc>
        <w:tc>
          <w:tcPr>
            <w:tcW w:w="604" w:type="dxa"/>
            <w:tcBorders>
              <w:top w:val="single" w:sz="4" w:space="0" w:color="000000"/>
              <w:left w:val="single" w:sz="4" w:space="0" w:color="000000"/>
              <w:bottom w:val="single" w:sz="4" w:space="0" w:color="000000"/>
              <w:right w:val="single" w:sz="4" w:space="0" w:color="000000"/>
            </w:tcBorders>
          </w:tcPr>
          <w:p w14:paraId="69AA17F2"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2</w:t>
            </w:r>
          </w:p>
        </w:tc>
        <w:tc>
          <w:tcPr>
            <w:tcW w:w="2017" w:type="dxa"/>
            <w:tcBorders>
              <w:top w:val="single" w:sz="4" w:space="0" w:color="000000"/>
              <w:left w:val="single" w:sz="4" w:space="0" w:color="000000"/>
              <w:bottom w:val="single" w:sz="4" w:space="0" w:color="000000"/>
              <w:right w:val="single" w:sz="4" w:space="0" w:color="000000"/>
            </w:tcBorders>
          </w:tcPr>
          <w:p w14:paraId="3D658E7C" w14:textId="77777777" w:rsidR="00B743DB" w:rsidRPr="00DF2FB4" w:rsidRDefault="00B743DB" w:rsidP="00823C8F">
            <w:pPr>
              <w:ind w:firstLine="0"/>
              <w:jc w:val="left"/>
              <w:rPr>
                <w:rFonts w:eastAsia="Calibri"/>
                <w:i/>
                <w:iCs/>
                <w:lang w:eastAsia="en-US"/>
              </w:rPr>
            </w:pPr>
            <w:r w:rsidRPr="00DF2FB4">
              <w:rPr>
                <w:rFonts w:eastAsia="Calibri"/>
                <w:b/>
                <w:bCs/>
                <w:i/>
                <w:iCs/>
                <w:lang w:eastAsia="en-US"/>
              </w:rPr>
              <w:t>Jedoucí</w:t>
            </w:r>
            <w:r w:rsidRPr="00DF2FB4">
              <w:rPr>
                <w:rFonts w:eastAsia="Calibri"/>
                <w:i/>
                <w:iCs/>
                <w:lang w:eastAsia="en-US"/>
              </w:rPr>
              <w:t xml:space="preserve"> na obrovitém válečném oři</w:t>
            </w:r>
          </w:p>
        </w:tc>
        <w:tc>
          <w:tcPr>
            <w:tcW w:w="607" w:type="dxa"/>
            <w:tcBorders>
              <w:top w:val="single" w:sz="4" w:space="0" w:color="000000"/>
              <w:left w:val="single" w:sz="4" w:space="0" w:color="000000"/>
              <w:bottom w:val="single" w:sz="4" w:space="0" w:color="000000"/>
              <w:right w:val="single" w:sz="4" w:space="0" w:color="000000"/>
            </w:tcBorders>
          </w:tcPr>
          <w:p w14:paraId="7C17F047"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10</w:t>
            </w:r>
          </w:p>
        </w:tc>
        <w:tc>
          <w:tcPr>
            <w:tcW w:w="2166" w:type="dxa"/>
            <w:tcBorders>
              <w:top w:val="single" w:sz="4" w:space="0" w:color="000000"/>
              <w:left w:val="single" w:sz="4" w:space="0" w:color="000000"/>
              <w:bottom w:val="single" w:sz="4" w:space="0" w:color="000000"/>
              <w:right w:val="single" w:sz="4" w:space="0" w:color="000000"/>
            </w:tcBorders>
            <w:shd w:val="clear" w:color="auto" w:fill="C5E0B3"/>
          </w:tcPr>
          <w:p w14:paraId="3D69CDB4"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Na černém válečném oři </w:t>
            </w:r>
          </w:p>
        </w:tc>
        <w:tc>
          <w:tcPr>
            <w:tcW w:w="607" w:type="dxa"/>
            <w:tcBorders>
              <w:top w:val="single" w:sz="4" w:space="0" w:color="000000"/>
              <w:left w:val="single" w:sz="4" w:space="0" w:color="000000"/>
              <w:bottom w:val="single" w:sz="4" w:space="0" w:color="000000"/>
              <w:right w:val="single" w:sz="4" w:space="0" w:color="000000"/>
            </w:tcBorders>
          </w:tcPr>
          <w:p w14:paraId="1F053A40"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10</w:t>
            </w:r>
          </w:p>
        </w:tc>
      </w:tr>
      <w:tr w:rsidR="00B743DB" w:rsidRPr="00DF2FB4" w14:paraId="70B0E362"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tcPr>
          <w:p w14:paraId="3F46B070" w14:textId="77777777" w:rsidR="00B743DB" w:rsidRPr="00DF2FB4" w:rsidRDefault="00B743DB" w:rsidP="00823C8F">
            <w:pPr>
              <w:spacing w:line="240" w:lineRule="auto"/>
              <w:ind w:firstLine="0"/>
              <w:jc w:val="left"/>
              <w:rPr>
                <w:rFonts w:eastAsia="Calibri"/>
                <w:b/>
                <w:lang w:eastAsia="en-US"/>
              </w:rPr>
            </w:pPr>
          </w:p>
        </w:tc>
        <w:tc>
          <w:tcPr>
            <w:tcW w:w="2140" w:type="dxa"/>
            <w:tcBorders>
              <w:top w:val="single" w:sz="4" w:space="0" w:color="000000"/>
              <w:left w:val="single" w:sz="4" w:space="0" w:color="000000"/>
              <w:bottom w:val="single" w:sz="4" w:space="0" w:color="000000"/>
              <w:right w:val="single" w:sz="4" w:space="0" w:color="000000"/>
            </w:tcBorders>
          </w:tcPr>
          <w:p w14:paraId="15EBA017" w14:textId="77777777" w:rsidR="00B743DB" w:rsidRPr="00DF2FB4" w:rsidRDefault="00B743DB" w:rsidP="00823C8F">
            <w:pPr>
              <w:ind w:firstLine="0"/>
              <w:jc w:val="left"/>
              <w:rPr>
                <w:rFonts w:eastAsia="Calibri"/>
                <w:i/>
                <w:iCs/>
                <w:lang w:val="en-US" w:eastAsia="en-US"/>
              </w:rPr>
            </w:pPr>
            <w:r w:rsidRPr="00DF2FB4">
              <w:rPr>
                <w:rFonts w:eastAsia="Calibri"/>
                <w:i/>
                <w:iCs/>
                <w:lang w:val="en-US" w:eastAsia="en-US"/>
              </w:rPr>
              <w:t xml:space="preserve">caught him </w:t>
            </w:r>
            <w:r w:rsidRPr="00DF2FB4">
              <w:rPr>
                <w:rFonts w:eastAsia="Calibri"/>
                <w:b/>
                <w:bCs/>
                <w:i/>
                <w:iCs/>
                <w:lang w:val="en-US" w:eastAsia="en-US"/>
              </w:rPr>
              <w:t>red-handed</w:t>
            </w:r>
          </w:p>
        </w:tc>
        <w:tc>
          <w:tcPr>
            <w:tcW w:w="604" w:type="dxa"/>
            <w:tcBorders>
              <w:top w:val="single" w:sz="4" w:space="0" w:color="000000"/>
              <w:left w:val="single" w:sz="4" w:space="0" w:color="000000"/>
              <w:bottom w:val="single" w:sz="4" w:space="0" w:color="000000"/>
              <w:right w:val="single" w:sz="4" w:space="0" w:color="000000"/>
            </w:tcBorders>
          </w:tcPr>
          <w:p w14:paraId="0B695F4F"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3</w:t>
            </w:r>
          </w:p>
        </w:tc>
        <w:tc>
          <w:tcPr>
            <w:tcW w:w="2017" w:type="dxa"/>
            <w:tcBorders>
              <w:top w:val="single" w:sz="4" w:space="0" w:color="000000"/>
              <w:left w:val="single" w:sz="4" w:space="0" w:color="000000"/>
              <w:bottom w:val="single" w:sz="4" w:space="0" w:color="000000"/>
              <w:right w:val="single" w:sz="4" w:space="0" w:color="000000"/>
            </w:tcBorders>
            <w:shd w:val="clear" w:color="auto" w:fill="C5E0B3"/>
          </w:tcPr>
          <w:p w14:paraId="647A2214"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chytili </w:t>
            </w:r>
            <w:r w:rsidRPr="00DF2FB4">
              <w:rPr>
                <w:rFonts w:eastAsia="Calibri"/>
                <w:b/>
                <w:bCs/>
                <w:i/>
                <w:iCs/>
                <w:lang w:eastAsia="en-US"/>
              </w:rPr>
              <w:t>při činu</w:t>
            </w:r>
          </w:p>
        </w:tc>
        <w:tc>
          <w:tcPr>
            <w:tcW w:w="607" w:type="dxa"/>
            <w:tcBorders>
              <w:top w:val="single" w:sz="4" w:space="0" w:color="000000"/>
              <w:left w:val="single" w:sz="4" w:space="0" w:color="000000"/>
              <w:bottom w:val="single" w:sz="4" w:space="0" w:color="000000"/>
              <w:right w:val="single" w:sz="4" w:space="0" w:color="000000"/>
            </w:tcBorders>
          </w:tcPr>
          <w:p w14:paraId="3C7A44F0"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11</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9B385B4" w14:textId="77777777" w:rsidR="00B743DB" w:rsidRPr="00DF2FB4" w:rsidRDefault="00B743DB" w:rsidP="00823C8F">
            <w:pPr>
              <w:ind w:firstLine="0"/>
              <w:jc w:val="left"/>
              <w:rPr>
                <w:rFonts w:eastAsia="Calibri"/>
                <w:b/>
                <w:bCs/>
                <w:i/>
                <w:iCs/>
                <w:lang w:eastAsia="en-US"/>
              </w:rPr>
            </w:pPr>
            <w:r w:rsidRPr="00DF2FB4">
              <w:rPr>
                <w:rFonts w:eastAsia="Calibri"/>
                <w:b/>
                <w:bCs/>
                <w:i/>
                <w:iCs/>
                <w:lang w:eastAsia="en-US"/>
              </w:rPr>
              <w:t>nachytali</w:t>
            </w:r>
          </w:p>
        </w:tc>
        <w:tc>
          <w:tcPr>
            <w:tcW w:w="607" w:type="dxa"/>
            <w:tcBorders>
              <w:top w:val="single" w:sz="4" w:space="0" w:color="000000"/>
              <w:left w:val="single" w:sz="4" w:space="0" w:color="000000"/>
              <w:bottom w:val="single" w:sz="4" w:space="0" w:color="000000"/>
              <w:right w:val="single" w:sz="4" w:space="0" w:color="000000"/>
            </w:tcBorders>
          </w:tcPr>
          <w:p w14:paraId="371D0E0D"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11</w:t>
            </w:r>
          </w:p>
        </w:tc>
      </w:tr>
      <w:tr w:rsidR="00B743DB" w:rsidRPr="00DF2FB4" w14:paraId="479560EB" w14:textId="77777777" w:rsidTr="00823C8F">
        <w:trPr>
          <w:trHeight w:val="227"/>
        </w:trPr>
        <w:tc>
          <w:tcPr>
            <w:tcW w:w="621" w:type="dxa"/>
            <w:tcBorders>
              <w:top w:val="single" w:sz="4" w:space="0" w:color="000000"/>
              <w:left w:val="single" w:sz="4" w:space="0" w:color="000000"/>
              <w:bottom w:val="single" w:sz="4" w:space="0" w:color="000000"/>
              <w:right w:val="single" w:sz="4" w:space="0" w:color="000000"/>
            </w:tcBorders>
          </w:tcPr>
          <w:p w14:paraId="4D101E90" w14:textId="77777777" w:rsidR="00B743DB" w:rsidRPr="00DF2FB4" w:rsidRDefault="00B743DB" w:rsidP="00823C8F">
            <w:pPr>
              <w:spacing w:line="240" w:lineRule="auto"/>
              <w:ind w:firstLine="0"/>
              <w:jc w:val="left"/>
              <w:rPr>
                <w:rFonts w:eastAsia="Calibri"/>
                <w:b/>
                <w:lang w:eastAsia="en-US"/>
              </w:rPr>
            </w:pPr>
          </w:p>
        </w:tc>
        <w:tc>
          <w:tcPr>
            <w:tcW w:w="2140" w:type="dxa"/>
            <w:tcBorders>
              <w:top w:val="single" w:sz="4" w:space="0" w:color="000000"/>
              <w:left w:val="single" w:sz="4" w:space="0" w:color="000000"/>
              <w:bottom w:val="single" w:sz="4" w:space="0" w:color="000000"/>
              <w:right w:val="single" w:sz="4" w:space="0" w:color="000000"/>
            </w:tcBorders>
          </w:tcPr>
          <w:p w14:paraId="7E714CCE" w14:textId="77777777" w:rsidR="00B743DB" w:rsidRPr="00DF2FB4" w:rsidRDefault="00B743DB" w:rsidP="00823C8F">
            <w:pPr>
              <w:ind w:firstLine="0"/>
              <w:jc w:val="left"/>
              <w:rPr>
                <w:rFonts w:eastAsia="Calibri"/>
                <w:i/>
                <w:iCs/>
                <w:lang w:val="en-US" w:eastAsia="en-US"/>
              </w:rPr>
            </w:pPr>
            <w:r w:rsidRPr="00DF2FB4">
              <w:rPr>
                <w:rFonts w:eastAsia="Calibri"/>
                <w:i/>
                <w:iCs/>
                <w:lang w:val="en-US" w:eastAsia="en-US"/>
              </w:rPr>
              <w:t xml:space="preserve">and her pride is </w:t>
            </w:r>
            <w:r w:rsidRPr="00DF2FB4">
              <w:rPr>
                <w:rFonts w:eastAsia="Calibri"/>
                <w:b/>
                <w:bCs/>
                <w:i/>
                <w:iCs/>
                <w:lang w:val="en-US" w:eastAsia="en-US"/>
              </w:rPr>
              <w:t>said</w:t>
            </w:r>
            <w:r w:rsidRPr="00DF2FB4">
              <w:rPr>
                <w:rFonts w:eastAsia="Calibri"/>
                <w:i/>
                <w:iCs/>
                <w:lang w:val="en-US" w:eastAsia="en-US"/>
              </w:rPr>
              <w:t xml:space="preserve"> to grow</w:t>
            </w:r>
          </w:p>
        </w:tc>
        <w:tc>
          <w:tcPr>
            <w:tcW w:w="604" w:type="dxa"/>
            <w:tcBorders>
              <w:top w:val="single" w:sz="4" w:space="0" w:color="000000"/>
              <w:left w:val="single" w:sz="4" w:space="0" w:color="000000"/>
              <w:bottom w:val="single" w:sz="4" w:space="0" w:color="000000"/>
              <w:right w:val="single" w:sz="4" w:space="0" w:color="000000"/>
            </w:tcBorders>
          </w:tcPr>
          <w:p w14:paraId="5B9C7A83"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24</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1D14E136" w14:textId="77777777" w:rsidR="00B743DB" w:rsidRPr="00DF2FB4" w:rsidRDefault="00B743DB" w:rsidP="00823C8F">
            <w:pPr>
              <w:ind w:firstLine="0"/>
              <w:jc w:val="left"/>
              <w:rPr>
                <w:rFonts w:eastAsia="Calibri"/>
                <w:i/>
                <w:iCs/>
                <w:lang w:eastAsia="en-US"/>
              </w:rPr>
            </w:pPr>
            <w:r w:rsidRPr="00DF2FB4">
              <w:rPr>
                <w:rFonts w:eastAsia="Calibri"/>
                <w:i/>
                <w:iCs/>
                <w:lang w:eastAsia="en-US"/>
              </w:rPr>
              <w:t xml:space="preserve">a </w:t>
            </w:r>
            <w:r w:rsidRPr="00DF2FB4">
              <w:rPr>
                <w:rFonts w:eastAsia="Calibri"/>
                <w:b/>
                <w:bCs/>
                <w:i/>
                <w:iCs/>
                <w:lang w:eastAsia="en-US"/>
              </w:rPr>
              <w:t>říká</w:t>
            </w:r>
            <w:r w:rsidRPr="00DF2FB4">
              <w:rPr>
                <w:rFonts w:eastAsia="Calibri"/>
                <w:i/>
                <w:iCs/>
                <w:lang w:eastAsia="en-US"/>
              </w:rPr>
              <w:t xml:space="preserve"> se, že její pýcha rok od roku narůstá</w:t>
            </w:r>
          </w:p>
        </w:tc>
        <w:tc>
          <w:tcPr>
            <w:tcW w:w="607" w:type="dxa"/>
            <w:tcBorders>
              <w:top w:val="single" w:sz="4" w:space="0" w:color="000000"/>
              <w:left w:val="single" w:sz="4" w:space="0" w:color="000000"/>
              <w:bottom w:val="single" w:sz="4" w:space="0" w:color="000000"/>
              <w:right w:val="single" w:sz="4" w:space="0" w:color="000000"/>
            </w:tcBorders>
          </w:tcPr>
          <w:p w14:paraId="4510A47E"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34</w:t>
            </w:r>
          </w:p>
        </w:tc>
        <w:tc>
          <w:tcPr>
            <w:tcW w:w="2166" w:type="dxa"/>
            <w:tcBorders>
              <w:top w:val="single" w:sz="4" w:space="0" w:color="000000"/>
              <w:left w:val="single" w:sz="4" w:space="0" w:color="000000"/>
              <w:bottom w:val="single" w:sz="4" w:space="0" w:color="000000"/>
              <w:right w:val="single" w:sz="4" w:space="0" w:color="000000"/>
            </w:tcBorders>
            <w:shd w:val="clear" w:color="auto" w:fill="C5E0B3"/>
          </w:tcPr>
          <w:p w14:paraId="2A834161" w14:textId="77777777" w:rsidR="00B743DB" w:rsidRPr="00DF2FB4" w:rsidRDefault="00B743DB" w:rsidP="00823C8F">
            <w:pPr>
              <w:ind w:firstLine="0"/>
              <w:jc w:val="left"/>
              <w:rPr>
                <w:rFonts w:eastAsia="Calibri"/>
                <w:i/>
                <w:iCs/>
                <w:lang w:eastAsia="en-US"/>
              </w:rPr>
            </w:pPr>
            <w:r w:rsidRPr="00DF2FB4">
              <w:rPr>
                <w:rFonts w:eastAsia="Calibri"/>
                <w:b/>
                <w:bCs/>
                <w:i/>
                <w:iCs/>
                <w:lang w:eastAsia="en-US"/>
              </w:rPr>
              <w:t>prý</w:t>
            </w:r>
            <w:r w:rsidRPr="00DF2FB4">
              <w:rPr>
                <w:rFonts w:eastAsia="Calibri"/>
                <w:i/>
                <w:iCs/>
                <w:lang w:eastAsia="en-US"/>
              </w:rPr>
              <w:t xml:space="preserve"> je rok od roku pyšnější</w:t>
            </w:r>
          </w:p>
        </w:tc>
        <w:tc>
          <w:tcPr>
            <w:tcW w:w="607" w:type="dxa"/>
            <w:tcBorders>
              <w:top w:val="single" w:sz="4" w:space="0" w:color="000000"/>
              <w:left w:val="single" w:sz="4" w:space="0" w:color="000000"/>
              <w:bottom w:val="single" w:sz="4" w:space="0" w:color="000000"/>
              <w:right w:val="single" w:sz="4" w:space="0" w:color="000000"/>
            </w:tcBorders>
          </w:tcPr>
          <w:p w14:paraId="086FE448" w14:textId="77777777" w:rsidR="00B743DB" w:rsidRPr="00DF2FB4" w:rsidRDefault="00B743DB" w:rsidP="00823C8F">
            <w:pPr>
              <w:spacing w:line="240" w:lineRule="auto"/>
              <w:ind w:firstLine="0"/>
              <w:jc w:val="left"/>
              <w:rPr>
                <w:rFonts w:eastAsia="Calibri"/>
                <w:lang w:eastAsia="en-US"/>
              </w:rPr>
            </w:pPr>
            <w:r w:rsidRPr="00DF2FB4">
              <w:rPr>
                <w:rFonts w:eastAsia="Calibri"/>
                <w:lang w:eastAsia="en-US"/>
              </w:rPr>
              <w:t>31</w:t>
            </w:r>
          </w:p>
        </w:tc>
      </w:tr>
    </w:tbl>
    <w:p w14:paraId="48B3EB24" w14:textId="77777777" w:rsidR="00B743DB" w:rsidRPr="00DF2FB4" w:rsidRDefault="00B743DB" w:rsidP="00B743DB">
      <w:pPr>
        <w:pBdr>
          <w:top w:val="nil"/>
          <w:left w:val="nil"/>
          <w:bottom w:val="nil"/>
          <w:right w:val="nil"/>
          <w:between w:val="nil"/>
        </w:pBdr>
        <w:ind w:firstLine="0"/>
      </w:pPr>
    </w:p>
    <w:p w14:paraId="3A8C662E" w14:textId="3738C475" w:rsidR="007E2BD3" w:rsidRDefault="007E2BD3" w:rsidP="00B743DB">
      <w:pPr>
        <w:spacing w:line="240" w:lineRule="auto"/>
        <w:ind w:firstLine="0"/>
        <w:jc w:val="left"/>
        <w:rPr>
          <w:rFonts w:eastAsia="Calibri"/>
          <w:lang w:eastAsia="en-US"/>
        </w:rPr>
      </w:pPr>
    </w:p>
    <w:p w14:paraId="17D59CDD" w14:textId="78EF9463" w:rsidR="007E2BD3" w:rsidRDefault="007E2BD3" w:rsidP="00B743DB">
      <w:pPr>
        <w:spacing w:line="240" w:lineRule="auto"/>
        <w:ind w:firstLine="0"/>
        <w:jc w:val="left"/>
        <w:rPr>
          <w:rFonts w:eastAsia="Calibri"/>
          <w:lang w:eastAsia="en-US"/>
        </w:rPr>
      </w:pPr>
    </w:p>
    <w:p w14:paraId="1A1C8C75" w14:textId="54452CF5" w:rsidR="007E2BD3" w:rsidRDefault="007E2BD3" w:rsidP="00B743DB">
      <w:pPr>
        <w:spacing w:line="240" w:lineRule="auto"/>
        <w:ind w:firstLine="0"/>
        <w:jc w:val="left"/>
        <w:rPr>
          <w:rFonts w:eastAsia="Calibri"/>
          <w:lang w:eastAsia="en-US"/>
        </w:rPr>
      </w:pPr>
    </w:p>
    <w:p w14:paraId="7CDAA5A4" w14:textId="1493A19A" w:rsidR="007E2BD3" w:rsidRDefault="007E2BD3" w:rsidP="00B743DB">
      <w:pPr>
        <w:spacing w:line="240" w:lineRule="auto"/>
        <w:ind w:firstLine="0"/>
        <w:jc w:val="left"/>
        <w:rPr>
          <w:rFonts w:eastAsia="Calibri"/>
          <w:lang w:eastAsia="en-US"/>
        </w:rPr>
      </w:pPr>
    </w:p>
    <w:p w14:paraId="7EAB476A" w14:textId="0BDFAFBD" w:rsidR="004713A0" w:rsidRDefault="004713A0" w:rsidP="00B743DB">
      <w:pPr>
        <w:spacing w:line="240" w:lineRule="auto"/>
        <w:ind w:firstLine="0"/>
        <w:jc w:val="left"/>
        <w:rPr>
          <w:rFonts w:eastAsia="Calibri"/>
          <w:lang w:eastAsia="en-US"/>
        </w:rPr>
      </w:pPr>
    </w:p>
    <w:p w14:paraId="1F658D73" w14:textId="15F03990" w:rsidR="004713A0" w:rsidRDefault="004713A0" w:rsidP="00B743DB">
      <w:pPr>
        <w:spacing w:line="240" w:lineRule="auto"/>
        <w:ind w:firstLine="0"/>
        <w:jc w:val="left"/>
        <w:rPr>
          <w:rFonts w:eastAsia="Calibri"/>
          <w:lang w:eastAsia="en-US"/>
        </w:rPr>
      </w:pPr>
    </w:p>
    <w:p w14:paraId="3BDD1969" w14:textId="2C24B1A7" w:rsidR="004713A0" w:rsidRDefault="004713A0" w:rsidP="00B743DB">
      <w:pPr>
        <w:spacing w:line="240" w:lineRule="auto"/>
        <w:ind w:firstLine="0"/>
        <w:jc w:val="left"/>
        <w:rPr>
          <w:rFonts w:eastAsia="Calibri"/>
          <w:lang w:eastAsia="en-US"/>
        </w:rPr>
      </w:pPr>
    </w:p>
    <w:p w14:paraId="16C02BB6" w14:textId="6559A900" w:rsidR="004713A0" w:rsidRDefault="004713A0" w:rsidP="00B743DB">
      <w:pPr>
        <w:spacing w:line="240" w:lineRule="auto"/>
        <w:ind w:firstLine="0"/>
        <w:jc w:val="left"/>
        <w:rPr>
          <w:rFonts w:eastAsia="Calibri"/>
          <w:lang w:eastAsia="en-US"/>
        </w:rPr>
      </w:pPr>
    </w:p>
    <w:p w14:paraId="3BB55492" w14:textId="367A2A46" w:rsidR="004713A0" w:rsidRDefault="004713A0" w:rsidP="00B743DB">
      <w:pPr>
        <w:spacing w:line="240" w:lineRule="auto"/>
        <w:ind w:firstLine="0"/>
        <w:jc w:val="left"/>
        <w:rPr>
          <w:rFonts w:eastAsia="Calibri"/>
          <w:lang w:eastAsia="en-US"/>
        </w:rPr>
      </w:pPr>
    </w:p>
    <w:p w14:paraId="07B492FA" w14:textId="3577489A" w:rsidR="004713A0" w:rsidRDefault="004713A0" w:rsidP="00B743DB">
      <w:pPr>
        <w:spacing w:line="240" w:lineRule="auto"/>
        <w:ind w:firstLine="0"/>
        <w:jc w:val="left"/>
        <w:rPr>
          <w:rFonts w:eastAsia="Calibri"/>
          <w:lang w:eastAsia="en-US"/>
        </w:rPr>
      </w:pPr>
    </w:p>
    <w:p w14:paraId="3C29163C" w14:textId="0F46D0EB" w:rsidR="004713A0" w:rsidRDefault="004713A0" w:rsidP="00B743DB">
      <w:pPr>
        <w:spacing w:line="240" w:lineRule="auto"/>
        <w:ind w:firstLine="0"/>
        <w:jc w:val="left"/>
        <w:rPr>
          <w:rFonts w:eastAsia="Calibri"/>
          <w:lang w:eastAsia="en-US"/>
        </w:rPr>
      </w:pPr>
    </w:p>
    <w:p w14:paraId="2AC98809" w14:textId="107491BF" w:rsidR="004713A0" w:rsidRDefault="004713A0" w:rsidP="00B743DB">
      <w:pPr>
        <w:spacing w:line="240" w:lineRule="auto"/>
        <w:ind w:firstLine="0"/>
        <w:jc w:val="left"/>
        <w:rPr>
          <w:rFonts w:eastAsia="Calibri"/>
          <w:lang w:eastAsia="en-US"/>
        </w:rPr>
      </w:pPr>
    </w:p>
    <w:p w14:paraId="63080302" w14:textId="45684D86" w:rsidR="004713A0" w:rsidRDefault="004713A0" w:rsidP="00B743DB">
      <w:pPr>
        <w:spacing w:line="240" w:lineRule="auto"/>
        <w:ind w:firstLine="0"/>
        <w:jc w:val="left"/>
        <w:rPr>
          <w:rFonts w:eastAsia="Calibri"/>
          <w:lang w:eastAsia="en-US"/>
        </w:rPr>
      </w:pPr>
    </w:p>
    <w:p w14:paraId="4D72F9CD" w14:textId="4EE60B6F" w:rsidR="004713A0" w:rsidRDefault="004713A0" w:rsidP="00B743DB">
      <w:pPr>
        <w:spacing w:line="240" w:lineRule="auto"/>
        <w:ind w:firstLine="0"/>
        <w:jc w:val="left"/>
        <w:rPr>
          <w:rFonts w:eastAsia="Calibri"/>
          <w:lang w:eastAsia="en-US"/>
        </w:rPr>
      </w:pPr>
    </w:p>
    <w:p w14:paraId="6A51729F" w14:textId="51A71AAC" w:rsidR="004713A0" w:rsidRDefault="004713A0" w:rsidP="00B743DB">
      <w:pPr>
        <w:spacing w:line="240" w:lineRule="auto"/>
        <w:ind w:firstLine="0"/>
        <w:jc w:val="left"/>
        <w:rPr>
          <w:rFonts w:eastAsia="Calibri"/>
          <w:lang w:eastAsia="en-US"/>
        </w:rPr>
      </w:pPr>
    </w:p>
    <w:p w14:paraId="12B71B51" w14:textId="159FBC4F" w:rsidR="004713A0" w:rsidRDefault="004713A0" w:rsidP="00B743DB">
      <w:pPr>
        <w:spacing w:line="240" w:lineRule="auto"/>
        <w:ind w:firstLine="0"/>
        <w:jc w:val="left"/>
        <w:rPr>
          <w:rFonts w:eastAsia="Calibri"/>
          <w:lang w:eastAsia="en-US"/>
        </w:rPr>
      </w:pPr>
    </w:p>
    <w:p w14:paraId="2C07D9EC" w14:textId="4440078E" w:rsidR="004713A0" w:rsidRDefault="004713A0" w:rsidP="00B743DB">
      <w:pPr>
        <w:spacing w:line="240" w:lineRule="auto"/>
        <w:ind w:firstLine="0"/>
        <w:jc w:val="left"/>
        <w:rPr>
          <w:rFonts w:eastAsia="Calibri"/>
          <w:lang w:eastAsia="en-US"/>
        </w:rPr>
      </w:pPr>
    </w:p>
    <w:p w14:paraId="676E9DBD" w14:textId="19A63C9F" w:rsidR="004713A0" w:rsidRDefault="004713A0" w:rsidP="00B743DB">
      <w:pPr>
        <w:spacing w:line="240" w:lineRule="auto"/>
        <w:ind w:firstLine="0"/>
        <w:jc w:val="left"/>
        <w:rPr>
          <w:rFonts w:eastAsia="Calibri"/>
          <w:lang w:eastAsia="en-US"/>
        </w:rPr>
      </w:pPr>
    </w:p>
    <w:p w14:paraId="197054E3" w14:textId="057559FE" w:rsidR="004713A0" w:rsidRDefault="004713A0" w:rsidP="00B743DB">
      <w:pPr>
        <w:spacing w:line="240" w:lineRule="auto"/>
        <w:ind w:firstLine="0"/>
        <w:jc w:val="left"/>
        <w:rPr>
          <w:rFonts w:eastAsia="Calibri"/>
          <w:lang w:eastAsia="en-US"/>
        </w:rPr>
      </w:pPr>
    </w:p>
    <w:p w14:paraId="020A0A5E" w14:textId="563C6840" w:rsidR="004713A0" w:rsidRDefault="004713A0" w:rsidP="00B743DB">
      <w:pPr>
        <w:spacing w:line="240" w:lineRule="auto"/>
        <w:ind w:firstLine="0"/>
        <w:jc w:val="left"/>
        <w:rPr>
          <w:rFonts w:eastAsia="Calibri"/>
          <w:lang w:eastAsia="en-US"/>
        </w:rPr>
      </w:pPr>
    </w:p>
    <w:p w14:paraId="6678509E" w14:textId="30B9A76C" w:rsidR="004713A0" w:rsidRDefault="004713A0" w:rsidP="00B743DB">
      <w:pPr>
        <w:spacing w:line="240" w:lineRule="auto"/>
        <w:ind w:firstLine="0"/>
        <w:jc w:val="left"/>
        <w:rPr>
          <w:rFonts w:eastAsia="Calibri"/>
          <w:lang w:eastAsia="en-US"/>
        </w:rPr>
      </w:pPr>
    </w:p>
    <w:p w14:paraId="5D58B4E5" w14:textId="2F20AD27" w:rsidR="004713A0" w:rsidRDefault="004713A0" w:rsidP="00B743DB">
      <w:pPr>
        <w:spacing w:line="240" w:lineRule="auto"/>
        <w:ind w:firstLine="0"/>
        <w:jc w:val="left"/>
        <w:rPr>
          <w:rFonts w:eastAsia="Calibri"/>
          <w:lang w:eastAsia="en-US"/>
        </w:rPr>
      </w:pPr>
    </w:p>
    <w:p w14:paraId="139F8398" w14:textId="69880A33" w:rsidR="004713A0" w:rsidRDefault="004713A0" w:rsidP="00B743DB">
      <w:pPr>
        <w:spacing w:line="240" w:lineRule="auto"/>
        <w:ind w:firstLine="0"/>
        <w:jc w:val="left"/>
        <w:rPr>
          <w:rFonts w:eastAsia="Calibri"/>
          <w:lang w:eastAsia="en-US"/>
        </w:rPr>
      </w:pPr>
    </w:p>
    <w:p w14:paraId="22FC3845" w14:textId="41077E91" w:rsidR="004713A0" w:rsidRDefault="004713A0" w:rsidP="00B743DB">
      <w:pPr>
        <w:spacing w:line="240" w:lineRule="auto"/>
        <w:ind w:firstLine="0"/>
        <w:jc w:val="left"/>
        <w:rPr>
          <w:rFonts w:eastAsia="Calibri"/>
          <w:lang w:eastAsia="en-US"/>
        </w:rPr>
      </w:pPr>
    </w:p>
    <w:p w14:paraId="578F4FCD" w14:textId="2FF53E1F" w:rsidR="004713A0" w:rsidRDefault="004713A0" w:rsidP="00B743DB">
      <w:pPr>
        <w:spacing w:line="240" w:lineRule="auto"/>
        <w:ind w:firstLine="0"/>
        <w:jc w:val="left"/>
        <w:rPr>
          <w:rFonts w:eastAsia="Calibri"/>
          <w:lang w:eastAsia="en-US"/>
        </w:rPr>
      </w:pPr>
    </w:p>
    <w:p w14:paraId="6E5CEC26" w14:textId="7DDC532E" w:rsidR="004713A0" w:rsidRDefault="004713A0" w:rsidP="00B743DB">
      <w:pPr>
        <w:spacing w:line="240" w:lineRule="auto"/>
        <w:ind w:firstLine="0"/>
        <w:jc w:val="left"/>
        <w:rPr>
          <w:rFonts w:eastAsia="Calibri"/>
          <w:lang w:eastAsia="en-US"/>
        </w:rPr>
      </w:pPr>
    </w:p>
    <w:p w14:paraId="087002C7" w14:textId="4C273188" w:rsidR="004713A0" w:rsidRDefault="004713A0" w:rsidP="00B743DB">
      <w:pPr>
        <w:spacing w:line="240" w:lineRule="auto"/>
        <w:ind w:firstLine="0"/>
        <w:jc w:val="left"/>
        <w:rPr>
          <w:rFonts w:eastAsia="Calibri"/>
          <w:lang w:eastAsia="en-US"/>
        </w:rPr>
      </w:pPr>
    </w:p>
    <w:p w14:paraId="16A412D0" w14:textId="2F727853" w:rsidR="004713A0" w:rsidRDefault="004713A0" w:rsidP="00B743DB">
      <w:pPr>
        <w:spacing w:line="240" w:lineRule="auto"/>
        <w:ind w:firstLine="0"/>
        <w:jc w:val="left"/>
        <w:rPr>
          <w:rFonts w:eastAsia="Calibri"/>
          <w:lang w:eastAsia="en-US"/>
        </w:rPr>
      </w:pPr>
    </w:p>
    <w:p w14:paraId="557EDBEC" w14:textId="7EC7C96B" w:rsidR="004713A0" w:rsidRDefault="004713A0" w:rsidP="00B743DB">
      <w:pPr>
        <w:spacing w:line="240" w:lineRule="auto"/>
        <w:ind w:firstLine="0"/>
        <w:jc w:val="left"/>
        <w:rPr>
          <w:rFonts w:eastAsia="Calibri"/>
          <w:lang w:eastAsia="en-US"/>
        </w:rPr>
      </w:pPr>
    </w:p>
    <w:p w14:paraId="51870229" w14:textId="436AB523" w:rsidR="004713A0" w:rsidRDefault="004713A0" w:rsidP="00B743DB">
      <w:pPr>
        <w:spacing w:line="240" w:lineRule="auto"/>
        <w:ind w:firstLine="0"/>
        <w:jc w:val="left"/>
        <w:rPr>
          <w:rFonts w:eastAsia="Calibri"/>
          <w:lang w:eastAsia="en-US"/>
        </w:rPr>
      </w:pPr>
    </w:p>
    <w:p w14:paraId="6FB3DC2C" w14:textId="621289BB" w:rsidR="004713A0" w:rsidRDefault="004713A0" w:rsidP="00B743DB">
      <w:pPr>
        <w:spacing w:line="240" w:lineRule="auto"/>
        <w:ind w:firstLine="0"/>
        <w:jc w:val="left"/>
        <w:rPr>
          <w:rFonts w:eastAsia="Calibri"/>
          <w:lang w:eastAsia="en-US"/>
        </w:rPr>
      </w:pPr>
    </w:p>
    <w:p w14:paraId="7C3AAD9C" w14:textId="72234257" w:rsidR="004713A0" w:rsidRDefault="004713A0" w:rsidP="00B743DB">
      <w:pPr>
        <w:spacing w:line="240" w:lineRule="auto"/>
        <w:ind w:firstLine="0"/>
        <w:jc w:val="left"/>
        <w:rPr>
          <w:rFonts w:eastAsia="Calibri"/>
          <w:lang w:eastAsia="en-US"/>
        </w:rPr>
      </w:pPr>
    </w:p>
    <w:p w14:paraId="4DB4E96F" w14:textId="306C1B78" w:rsidR="004713A0" w:rsidRDefault="004713A0" w:rsidP="00B743DB">
      <w:pPr>
        <w:spacing w:line="240" w:lineRule="auto"/>
        <w:ind w:firstLine="0"/>
        <w:jc w:val="left"/>
        <w:rPr>
          <w:rFonts w:eastAsia="Calibri"/>
          <w:lang w:eastAsia="en-US"/>
        </w:rPr>
      </w:pPr>
    </w:p>
    <w:p w14:paraId="3E66A3C2" w14:textId="02A5292A" w:rsidR="004713A0" w:rsidRDefault="004713A0" w:rsidP="00B743DB">
      <w:pPr>
        <w:spacing w:line="240" w:lineRule="auto"/>
        <w:ind w:firstLine="0"/>
        <w:jc w:val="left"/>
        <w:rPr>
          <w:rFonts w:eastAsia="Calibri"/>
          <w:lang w:eastAsia="en-US"/>
        </w:rPr>
      </w:pPr>
    </w:p>
    <w:p w14:paraId="1528E203" w14:textId="5C7357F2" w:rsidR="004713A0" w:rsidRDefault="004713A0" w:rsidP="00B743DB">
      <w:pPr>
        <w:spacing w:line="240" w:lineRule="auto"/>
        <w:ind w:firstLine="0"/>
        <w:jc w:val="left"/>
        <w:rPr>
          <w:rFonts w:eastAsia="Calibri"/>
          <w:lang w:eastAsia="en-US"/>
        </w:rPr>
      </w:pPr>
    </w:p>
    <w:p w14:paraId="5001BB00" w14:textId="6D6FD1E7" w:rsidR="004713A0" w:rsidRDefault="004713A0" w:rsidP="00B743DB">
      <w:pPr>
        <w:spacing w:line="240" w:lineRule="auto"/>
        <w:ind w:firstLine="0"/>
        <w:jc w:val="left"/>
        <w:rPr>
          <w:rFonts w:eastAsia="Calibri"/>
          <w:lang w:eastAsia="en-US"/>
        </w:rPr>
      </w:pPr>
    </w:p>
    <w:p w14:paraId="75D48220" w14:textId="74910586" w:rsidR="004713A0" w:rsidRDefault="004713A0" w:rsidP="00B743DB">
      <w:pPr>
        <w:spacing w:line="240" w:lineRule="auto"/>
        <w:ind w:firstLine="0"/>
        <w:jc w:val="left"/>
        <w:rPr>
          <w:rFonts w:eastAsia="Calibri"/>
          <w:lang w:eastAsia="en-US"/>
        </w:rPr>
      </w:pPr>
    </w:p>
    <w:p w14:paraId="7A8DE847" w14:textId="3114DCB6" w:rsidR="004713A0" w:rsidRDefault="004713A0" w:rsidP="00B743DB">
      <w:pPr>
        <w:spacing w:line="240" w:lineRule="auto"/>
        <w:ind w:firstLine="0"/>
        <w:jc w:val="left"/>
        <w:rPr>
          <w:rFonts w:eastAsia="Calibri"/>
          <w:lang w:eastAsia="en-US"/>
        </w:rPr>
      </w:pPr>
    </w:p>
    <w:p w14:paraId="086401C5" w14:textId="7FA49943" w:rsidR="004713A0" w:rsidRDefault="004713A0" w:rsidP="00B743DB">
      <w:pPr>
        <w:spacing w:line="240" w:lineRule="auto"/>
        <w:ind w:firstLine="0"/>
        <w:jc w:val="left"/>
        <w:rPr>
          <w:rFonts w:eastAsia="Calibri"/>
          <w:lang w:eastAsia="en-US"/>
        </w:rPr>
      </w:pPr>
    </w:p>
    <w:p w14:paraId="6898901B" w14:textId="77777777" w:rsidR="004713A0" w:rsidRDefault="004713A0" w:rsidP="00B743DB">
      <w:pPr>
        <w:spacing w:line="240" w:lineRule="auto"/>
        <w:ind w:firstLine="0"/>
        <w:jc w:val="left"/>
        <w:rPr>
          <w:rFonts w:eastAsia="Calibri"/>
          <w:lang w:eastAsia="en-US"/>
        </w:rPr>
      </w:pPr>
    </w:p>
    <w:p w14:paraId="199B845B" w14:textId="7E314EE0" w:rsidR="007E2BD3" w:rsidRDefault="007E2BD3" w:rsidP="00B743DB">
      <w:pPr>
        <w:spacing w:line="240" w:lineRule="auto"/>
        <w:ind w:firstLine="0"/>
        <w:jc w:val="left"/>
        <w:rPr>
          <w:rFonts w:eastAsia="Calibri"/>
          <w:lang w:eastAsia="en-US"/>
        </w:rPr>
      </w:pPr>
    </w:p>
    <w:p w14:paraId="44ABF3F1" w14:textId="13BA351A" w:rsidR="007E2BD3" w:rsidRDefault="007E2BD3" w:rsidP="00B743DB">
      <w:pPr>
        <w:spacing w:line="240" w:lineRule="auto"/>
        <w:ind w:firstLine="0"/>
        <w:jc w:val="left"/>
        <w:rPr>
          <w:rFonts w:eastAsia="Calibri"/>
          <w:lang w:eastAsia="en-US"/>
        </w:rPr>
      </w:pPr>
    </w:p>
    <w:p w14:paraId="38F260FD" w14:textId="4ADD7782" w:rsidR="007E2BD3" w:rsidRPr="007E2BD3" w:rsidRDefault="004713A0" w:rsidP="004713A0">
      <w:pPr>
        <w:spacing w:line="240" w:lineRule="auto"/>
        <w:ind w:firstLine="0"/>
        <w:jc w:val="left"/>
        <w:rPr>
          <w:rFonts w:eastAsia="Calibri"/>
          <w:lang w:eastAsia="en-US"/>
        </w:rPr>
      </w:pPr>
      <w:r>
        <w:rPr>
          <w:rFonts w:eastAsia="Calibri"/>
          <w:lang w:eastAsia="en-US"/>
        </w:rPr>
        <w:t xml:space="preserve">Příloha 4: </w:t>
      </w:r>
      <w:r w:rsidR="007E2BD3" w:rsidRPr="007E2BD3">
        <w:rPr>
          <w:rFonts w:eastAsia="Calibri"/>
          <w:i/>
          <w:iCs/>
          <w:lang w:eastAsia="en-US"/>
        </w:rPr>
        <w:t>Tabulka Překlad polovětných vazeb s infinitivem slovesem určitým v hl. větě</w:t>
      </w:r>
    </w:p>
    <w:tbl>
      <w:tblPr>
        <w:tblStyle w:val="Svtlmkatabulky4"/>
        <w:tblW w:w="8762" w:type="dxa"/>
        <w:tblLayout w:type="fixed"/>
        <w:tblLook w:val="0000" w:firstRow="0" w:lastRow="0" w:firstColumn="0" w:lastColumn="0" w:noHBand="0" w:noVBand="0"/>
      </w:tblPr>
      <w:tblGrid>
        <w:gridCol w:w="621"/>
        <w:gridCol w:w="2140"/>
        <w:gridCol w:w="604"/>
        <w:gridCol w:w="2017"/>
        <w:gridCol w:w="607"/>
        <w:gridCol w:w="2166"/>
        <w:gridCol w:w="607"/>
      </w:tblGrid>
      <w:tr w:rsidR="007E2BD3" w:rsidRPr="007E2BD3" w14:paraId="44AFAEAA" w14:textId="77777777" w:rsidTr="00823C8F">
        <w:trPr>
          <w:trHeight w:val="227"/>
        </w:trPr>
        <w:tc>
          <w:tcPr>
            <w:tcW w:w="621" w:type="dxa"/>
          </w:tcPr>
          <w:p w14:paraId="457FACE4" w14:textId="77777777" w:rsidR="007E2BD3" w:rsidRPr="007E2BD3" w:rsidRDefault="007E2BD3" w:rsidP="007E2BD3">
            <w:pPr>
              <w:rPr>
                <w:rFonts w:ascii="Times New Roman" w:hAnsi="Times New Roman"/>
              </w:rPr>
            </w:pPr>
          </w:p>
        </w:tc>
        <w:tc>
          <w:tcPr>
            <w:tcW w:w="2140" w:type="dxa"/>
          </w:tcPr>
          <w:p w14:paraId="4E187EA5" w14:textId="77777777" w:rsidR="007E2BD3" w:rsidRPr="007E2BD3" w:rsidRDefault="007E2BD3" w:rsidP="007E2BD3">
            <w:pPr>
              <w:rPr>
                <w:rFonts w:ascii="Times New Roman" w:hAnsi="Times New Roman"/>
              </w:rPr>
            </w:pPr>
            <w:r w:rsidRPr="007E2BD3">
              <w:rPr>
                <w:rFonts w:ascii="Times New Roman" w:hAnsi="Times New Roman"/>
                <w:b/>
              </w:rPr>
              <w:t>VT</w:t>
            </w:r>
          </w:p>
        </w:tc>
        <w:tc>
          <w:tcPr>
            <w:tcW w:w="604" w:type="dxa"/>
          </w:tcPr>
          <w:p w14:paraId="1CBF554A" w14:textId="77777777" w:rsidR="007E2BD3" w:rsidRPr="007E2BD3" w:rsidRDefault="007E2BD3" w:rsidP="007E2BD3">
            <w:pPr>
              <w:rPr>
                <w:rFonts w:ascii="Times New Roman" w:hAnsi="Times New Roman"/>
              </w:rPr>
            </w:pPr>
            <w:r w:rsidRPr="007E2BD3">
              <w:rPr>
                <w:rFonts w:ascii="Times New Roman" w:hAnsi="Times New Roman"/>
                <w:b/>
              </w:rPr>
              <w:t>Str.</w:t>
            </w:r>
          </w:p>
        </w:tc>
        <w:tc>
          <w:tcPr>
            <w:tcW w:w="2017" w:type="dxa"/>
          </w:tcPr>
          <w:p w14:paraId="7337A716" w14:textId="77777777" w:rsidR="007E2BD3" w:rsidRPr="007E2BD3" w:rsidRDefault="007E2BD3" w:rsidP="007E2BD3">
            <w:pPr>
              <w:rPr>
                <w:rFonts w:ascii="Times New Roman" w:hAnsi="Times New Roman"/>
              </w:rPr>
            </w:pPr>
            <w:r w:rsidRPr="007E2BD3">
              <w:rPr>
                <w:rFonts w:ascii="Times New Roman" w:hAnsi="Times New Roman"/>
                <w:b/>
              </w:rPr>
              <w:t>CT1</w:t>
            </w:r>
          </w:p>
        </w:tc>
        <w:tc>
          <w:tcPr>
            <w:tcW w:w="607" w:type="dxa"/>
          </w:tcPr>
          <w:p w14:paraId="3911E177" w14:textId="77777777" w:rsidR="007E2BD3" w:rsidRPr="007E2BD3" w:rsidRDefault="007E2BD3" w:rsidP="007E2BD3">
            <w:pPr>
              <w:rPr>
                <w:rFonts w:ascii="Times New Roman" w:hAnsi="Times New Roman"/>
              </w:rPr>
            </w:pPr>
            <w:r w:rsidRPr="007E2BD3">
              <w:rPr>
                <w:rFonts w:ascii="Times New Roman" w:hAnsi="Times New Roman"/>
                <w:b/>
              </w:rPr>
              <w:t>Str.</w:t>
            </w:r>
          </w:p>
        </w:tc>
        <w:tc>
          <w:tcPr>
            <w:tcW w:w="2166" w:type="dxa"/>
          </w:tcPr>
          <w:p w14:paraId="7E037069" w14:textId="77777777" w:rsidR="007E2BD3" w:rsidRPr="007E2BD3" w:rsidRDefault="007E2BD3" w:rsidP="007E2BD3">
            <w:pPr>
              <w:rPr>
                <w:rFonts w:ascii="Times New Roman" w:hAnsi="Times New Roman"/>
              </w:rPr>
            </w:pPr>
            <w:r w:rsidRPr="007E2BD3">
              <w:rPr>
                <w:rFonts w:ascii="Times New Roman" w:hAnsi="Times New Roman"/>
                <w:b/>
              </w:rPr>
              <w:t>CT2</w:t>
            </w:r>
          </w:p>
        </w:tc>
        <w:tc>
          <w:tcPr>
            <w:tcW w:w="607" w:type="dxa"/>
          </w:tcPr>
          <w:p w14:paraId="64FC78B5" w14:textId="77777777" w:rsidR="007E2BD3" w:rsidRPr="007E2BD3" w:rsidRDefault="007E2BD3" w:rsidP="007E2BD3">
            <w:pPr>
              <w:rPr>
                <w:rFonts w:ascii="Times New Roman" w:hAnsi="Times New Roman"/>
              </w:rPr>
            </w:pPr>
            <w:r w:rsidRPr="007E2BD3">
              <w:rPr>
                <w:rFonts w:ascii="Times New Roman" w:hAnsi="Times New Roman"/>
                <w:b/>
              </w:rPr>
              <w:t>Str.</w:t>
            </w:r>
          </w:p>
        </w:tc>
      </w:tr>
      <w:tr w:rsidR="007E2BD3" w:rsidRPr="007E2BD3" w14:paraId="393E2EC7" w14:textId="77777777" w:rsidTr="007E2BD3">
        <w:trPr>
          <w:trHeight w:val="227"/>
        </w:trPr>
        <w:tc>
          <w:tcPr>
            <w:tcW w:w="621" w:type="dxa"/>
          </w:tcPr>
          <w:p w14:paraId="22CC93B7" w14:textId="77777777" w:rsidR="007E2BD3" w:rsidRPr="007E2BD3" w:rsidRDefault="007E2BD3" w:rsidP="007E2BD3">
            <w:pPr>
              <w:rPr>
                <w:rFonts w:ascii="Times New Roman" w:hAnsi="Times New Roman"/>
                <w:i/>
                <w:iCs/>
              </w:rPr>
            </w:pPr>
          </w:p>
        </w:tc>
        <w:tc>
          <w:tcPr>
            <w:tcW w:w="2140" w:type="dxa"/>
          </w:tcPr>
          <w:p w14:paraId="1D4B92CC" w14:textId="77777777" w:rsidR="007E2BD3" w:rsidRPr="007E2BD3" w:rsidRDefault="007E2BD3" w:rsidP="007E2BD3">
            <w:pPr>
              <w:rPr>
                <w:rFonts w:ascii="Times New Roman" w:hAnsi="Times New Roman"/>
                <w:bCs/>
                <w:i/>
                <w:iCs/>
              </w:rPr>
            </w:pPr>
            <w:r w:rsidRPr="007E2BD3">
              <w:rPr>
                <w:rFonts w:ascii="Times New Roman" w:hAnsi="Times New Roman"/>
                <w:bCs/>
                <w:i/>
                <w:iCs/>
              </w:rPr>
              <w:t xml:space="preserve">Will </w:t>
            </w:r>
            <w:proofErr w:type="spellStart"/>
            <w:r w:rsidRPr="007E2BD3">
              <w:rPr>
                <w:rFonts w:ascii="Times New Roman" w:hAnsi="Times New Roman"/>
                <w:bCs/>
                <w:i/>
                <w:iCs/>
              </w:rPr>
              <w:t>wanted</w:t>
            </w:r>
            <w:proofErr w:type="spellEnd"/>
            <w:r w:rsidRPr="007E2BD3">
              <w:rPr>
                <w:rFonts w:ascii="Times New Roman" w:hAnsi="Times New Roman"/>
                <w:bCs/>
                <w:i/>
                <w:iCs/>
              </w:rPr>
              <w:t xml:space="preserve"> </w:t>
            </w:r>
            <w:proofErr w:type="spellStart"/>
            <w:r w:rsidRPr="007E2BD3">
              <w:rPr>
                <w:rFonts w:ascii="Times New Roman" w:hAnsi="Times New Roman"/>
                <w:bCs/>
                <w:i/>
                <w:iCs/>
              </w:rPr>
              <w:t>nothing</w:t>
            </w:r>
            <w:proofErr w:type="spellEnd"/>
            <w:r w:rsidRPr="007E2BD3">
              <w:rPr>
                <w:rFonts w:ascii="Times New Roman" w:hAnsi="Times New Roman"/>
                <w:bCs/>
                <w:i/>
                <w:iCs/>
              </w:rPr>
              <w:t xml:space="preserve"> so much as </w:t>
            </w:r>
            <w:r w:rsidRPr="007E2BD3">
              <w:rPr>
                <w:rFonts w:ascii="Times New Roman" w:hAnsi="Times New Roman"/>
                <w:b/>
                <w:i/>
                <w:iCs/>
              </w:rPr>
              <w:t xml:space="preserve">to </w:t>
            </w:r>
            <w:proofErr w:type="spellStart"/>
            <w:r w:rsidRPr="007E2BD3">
              <w:rPr>
                <w:rFonts w:ascii="Times New Roman" w:hAnsi="Times New Roman"/>
                <w:b/>
                <w:i/>
                <w:iCs/>
              </w:rPr>
              <w:t>ride</w:t>
            </w:r>
            <w:proofErr w:type="spellEnd"/>
            <w:r w:rsidRPr="007E2BD3">
              <w:rPr>
                <w:rFonts w:ascii="Times New Roman" w:hAnsi="Times New Roman"/>
                <w:b/>
                <w:i/>
                <w:iCs/>
              </w:rPr>
              <w:t xml:space="preserve"> </w:t>
            </w:r>
            <w:proofErr w:type="spellStart"/>
            <w:r w:rsidRPr="007E2BD3">
              <w:rPr>
                <w:rFonts w:ascii="Times New Roman" w:hAnsi="Times New Roman"/>
                <w:b/>
                <w:i/>
                <w:iCs/>
              </w:rPr>
              <w:t>hellbent</w:t>
            </w:r>
            <w:proofErr w:type="spellEnd"/>
            <w:r w:rsidRPr="007E2BD3">
              <w:rPr>
                <w:rFonts w:ascii="Times New Roman" w:hAnsi="Times New Roman"/>
                <w:bCs/>
                <w:i/>
                <w:iCs/>
              </w:rPr>
              <w:t xml:space="preserve"> </w:t>
            </w:r>
            <w:proofErr w:type="spellStart"/>
            <w:r w:rsidRPr="007E2BD3">
              <w:rPr>
                <w:rFonts w:ascii="Times New Roman" w:hAnsi="Times New Roman"/>
                <w:bCs/>
                <w:i/>
                <w:iCs/>
              </w:rPr>
              <w:t>for</w:t>
            </w:r>
            <w:proofErr w:type="spellEnd"/>
            <w:r w:rsidRPr="007E2BD3">
              <w:rPr>
                <w:rFonts w:ascii="Times New Roman" w:hAnsi="Times New Roman"/>
                <w:bCs/>
                <w:i/>
                <w:iCs/>
              </w:rPr>
              <w:t xml:space="preserve"> </w:t>
            </w:r>
            <w:proofErr w:type="spellStart"/>
            <w:r w:rsidRPr="007E2BD3">
              <w:rPr>
                <w:rFonts w:ascii="Times New Roman" w:hAnsi="Times New Roman"/>
                <w:bCs/>
                <w:i/>
                <w:iCs/>
              </w:rPr>
              <w:t>the</w:t>
            </w:r>
            <w:proofErr w:type="spellEnd"/>
            <w:r w:rsidRPr="007E2BD3">
              <w:rPr>
                <w:rFonts w:ascii="Times New Roman" w:hAnsi="Times New Roman"/>
                <w:bCs/>
                <w:i/>
                <w:iCs/>
              </w:rPr>
              <w:t xml:space="preserve"> </w:t>
            </w:r>
            <w:proofErr w:type="spellStart"/>
            <w:r w:rsidRPr="007E2BD3">
              <w:rPr>
                <w:rFonts w:ascii="Times New Roman" w:hAnsi="Times New Roman"/>
                <w:bCs/>
                <w:i/>
                <w:iCs/>
              </w:rPr>
              <w:t>safety</w:t>
            </w:r>
            <w:proofErr w:type="spellEnd"/>
            <w:r w:rsidRPr="007E2BD3">
              <w:rPr>
                <w:rFonts w:ascii="Times New Roman" w:hAnsi="Times New Roman"/>
                <w:bCs/>
                <w:i/>
                <w:iCs/>
              </w:rPr>
              <w:t xml:space="preserve"> </w:t>
            </w:r>
            <w:proofErr w:type="spellStart"/>
            <w:r w:rsidRPr="007E2BD3">
              <w:rPr>
                <w:rFonts w:ascii="Times New Roman" w:hAnsi="Times New Roman"/>
                <w:bCs/>
                <w:i/>
                <w:iCs/>
              </w:rPr>
              <w:t>of</w:t>
            </w:r>
            <w:proofErr w:type="spellEnd"/>
            <w:r w:rsidRPr="007E2BD3">
              <w:rPr>
                <w:rFonts w:ascii="Times New Roman" w:hAnsi="Times New Roman"/>
                <w:bCs/>
                <w:i/>
                <w:iCs/>
              </w:rPr>
              <w:t xml:space="preserve"> </w:t>
            </w:r>
            <w:proofErr w:type="spellStart"/>
            <w:r w:rsidRPr="007E2BD3">
              <w:rPr>
                <w:rFonts w:ascii="Times New Roman" w:hAnsi="Times New Roman"/>
                <w:bCs/>
                <w:i/>
                <w:iCs/>
              </w:rPr>
              <w:t>the</w:t>
            </w:r>
            <w:proofErr w:type="spellEnd"/>
            <w:r w:rsidRPr="007E2BD3">
              <w:rPr>
                <w:rFonts w:ascii="Times New Roman" w:hAnsi="Times New Roman"/>
                <w:bCs/>
                <w:i/>
                <w:iCs/>
              </w:rPr>
              <w:t xml:space="preserve"> Wall</w:t>
            </w:r>
          </w:p>
        </w:tc>
        <w:tc>
          <w:tcPr>
            <w:tcW w:w="604" w:type="dxa"/>
          </w:tcPr>
          <w:p w14:paraId="774B623D" w14:textId="77777777" w:rsidR="007E2BD3" w:rsidRPr="007E2BD3" w:rsidRDefault="007E2BD3" w:rsidP="007E2BD3">
            <w:pPr>
              <w:rPr>
                <w:rFonts w:ascii="Times New Roman" w:hAnsi="Times New Roman"/>
                <w:b/>
                <w:i/>
                <w:iCs/>
              </w:rPr>
            </w:pPr>
            <w:r w:rsidRPr="007E2BD3">
              <w:rPr>
                <w:rFonts w:ascii="Times New Roman" w:hAnsi="Times New Roman"/>
                <w:b/>
                <w:i/>
                <w:iCs/>
              </w:rPr>
              <w:t>2</w:t>
            </w:r>
          </w:p>
        </w:tc>
        <w:tc>
          <w:tcPr>
            <w:tcW w:w="2017" w:type="dxa"/>
          </w:tcPr>
          <w:p w14:paraId="2204BEF7" w14:textId="77777777" w:rsidR="007E2BD3" w:rsidRPr="007E2BD3" w:rsidRDefault="007E2BD3" w:rsidP="007E2BD3">
            <w:pPr>
              <w:rPr>
                <w:rFonts w:ascii="Times New Roman" w:hAnsi="Times New Roman"/>
                <w:bCs/>
                <w:i/>
                <w:iCs/>
              </w:rPr>
            </w:pPr>
            <w:r w:rsidRPr="007E2BD3">
              <w:rPr>
                <w:rFonts w:ascii="Times New Roman" w:hAnsi="Times New Roman"/>
                <w:bCs/>
                <w:i/>
                <w:iCs/>
              </w:rPr>
              <w:t xml:space="preserve">netoužil po ničem jiném, </w:t>
            </w:r>
            <w:r w:rsidRPr="007E2BD3">
              <w:rPr>
                <w:rFonts w:ascii="Times New Roman" w:hAnsi="Times New Roman"/>
                <w:b/>
                <w:i/>
                <w:iCs/>
              </w:rPr>
              <w:t>než aby se rozjeli úprkem</w:t>
            </w:r>
            <w:r w:rsidRPr="007E2BD3">
              <w:rPr>
                <w:rFonts w:ascii="Times New Roman" w:hAnsi="Times New Roman"/>
                <w:bCs/>
                <w:i/>
                <w:iCs/>
              </w:rPr>
              <w:t xml:space="preserve"> zpátky do bezpečí Zdi</w:t>
            </w:r>
          </w:p>
        </w:tc>
        <w:tc>
          <w:tcPr>
            <w:tcW w:w="607" w:type="dxa"/>
          </w:tcPr>
          <w:p w14:paraId="2B1EC680" w14:textId="77777777" w:rsidR="007E2BD3" w:rsidRPr="007E2BD3" w:rsidRDefault="007E2BD3" w:rsidP="007E2BD3">
            <w:pPr>
              <w:rPr>
                <w:rFonts w:ascii="Times New Roman" w:hAnsi="Times New Roman"/>
                <w:b/>
                <w:i/>
                <w:iCs/>
              </w:rPr>
            </w:pPr>
            <w:r w:rsidRPr="007E2BD3">
              <w:rPr>
                <w:rFonts w:ascii="Times New Roman" w:hAnsi="Times New Roman"/>
                <w:b/>
                <w:i/>
                <w:iCs/>
              </w:rPr>
              <w:t>10</w:t>
            </w:r>
          </w:p>
        </w:tc>
        <w:tc>
          <w:tcPr>
            <w:tcW w:w="2166" w:type="dxa"/>
            <w:shd w:val="clear" w:color="auto" w:fill="FBE4D5"/>
          </w:tcPr>
          <w:p w14:paraId="56B1DBE3" w14:textId="77777777" w:rsidR="007E2BD3" w:rsidRPr="007E2BD3" w:rsidRDefault="007E2BD3" w:rsidP="007E2BD3">
            <w:pPr>
              <w:rPr>
                <w:rFonts w:ascii="Times New Roman" w:hAnsi="Times New Roman"/>
                <w:bCs/>
                <w:i/>
                <w:iCs/>
              </w:rPr>
            </w:pPr>
            <w:r w:rsidRPr="007E2BD3">
              <w:rPr>
                <w:rFonts w:ascii="Times New Roman" w:hAnsi="Times New Roman"/>
                <w:bCs/>
                <w:i/>
                <w:iCs/>
              </w:rPr>
              <w:t xml:space="preserve">Will by ze všeho nejradši </w:t>
            </w:r>
            <w:r w:rsidRPr="007E2BD3">
              <w:rPr>
                <w:rFonts w:ascii="Times New Roman" w:hAnsi="Times New Roman"/>
                <w:b/>
                <w:i/>
                <w:iCs/>
              </w:rPr>
              <w:t>vzal</w:t>
            </w:r>
            <w:r w:rsidRPr="007E2BD3">
              <w:rPr>
                <w:rFonts w:ascii="Times New Roman" w:hAnsi="Times New Roman"/>
                <w:bCs/>
                <w:i/>
                <w:iCs/>
              </w:rPr>
              <w:t xml:space="preserve"> </w:t>
            </w:r>
            <w:r w:rsidRPr="007E2BD3">
              <w:rPr>
                <w:rFonts w:ascii="Times New Roman" w:hAnsi="Times New Roman"/>
                <w:b/>
                <w:i/>
                <w:iCs/>
              </w:rPr>
              <w:t>nohy</w:t>
            </w:r>
            <w:r w:rsidRPr="007E2BD3">
              <w:rPr>
                <w:rFonts w:ascii="Times New Roman" w:hAnsi="Times New Roman"/>
                <w:bCs/>
                <w:i/>
                <w:iCs/>
              </w:rPr>
              <w:t xml:space="preserve"> </w:t>
            </w:r>
            <w:r w:rsidRPr="007E2BD3">
              <w:rPr>
                <w:rFonts w:ascii="Times New Roman" w:hAnsi="Times New Roman"/>
                <w:b/>
                <w:i/>
                <w:iCs/>
              </w:rPr>
              <w:t>na ramena</w:t>
            </w:r>
            <w:r w:rsidRPr="007E2BD3">
              <w:rPr>
                <w:rFonts w:ascii="Times New Roman" w:hAnsi="Times New Roman"/>
                <w:bCs/>
                <w:i/>
                <w:iCs/>
              </w:rPr>
              <w:t xml:space="preserve"> a vyrazil do bezpečí Zdi</w:t>
            </w:r>
          </w:p>
        </w:tc>
        <w:tc>
          <w:tcPr>
            <w:tcW w:w="607" w:type="dxa"/>
          </w:tcPr>
          <w:p w14:paraId="004D86EF" w14:textId="77777777" w:rsidR="007E2BD3" w:rsidRPr="007E2BD3" w:rsidRDefault="007E2BD3" w:rsidP="007E2BD3">
            <w:pPr>
              <w:rPr>
                <w:rFonts w:ascii="Times New Roman" w:hAnsi="Times New Roman"/>
                <w:b/>
                <w:i/>
                <w:iCs/>
              </w:rPr>
            </w:pPr>
            <w:r w:rsidRPr="007E2BD3">
              <w:rPr>
                <w:rFonts w:ascii="Times New Roman" w:hAnsi="Times New Roman"/>
                <w:b/>
                <w:i/>
                <w:iCs/>
              </w:rPr>
              <w:t>10</w:t>
            </w:r>
          </w:p>
        </w:tc>
      </w:tr>
      <w:tr w:rsidR="007E2BD3" w:rsidRPr="007E2BD3" w14:paraId="15840340" w14:textId="77777777" w:rsidTr="007E2BD3">
        <w:tblPrEx>
          <w:tblLook w:val="04A0" w:firstRow="1" w:lastRow="0" w:firstColumn="1" w:lastColumn="0" w:noHBand="0" w:noVBand="1"/>
        </w:tblPrEx>
        <w:trPr>
          <w:trHeight w:val="227"/>
        </w:trPr>
        <w:tc>
          <w:tcPr>
            <w:tcW w:w="621" w:type="dxa"/>
          </w:tcPr>
          <w:p w14:paraId="21956BBA" w14:textId="77777777" w:rsidR="007E2BD3" w:rsidRPr="007E2BD3" w:rsidRDefault="007E2BD3" w:rsidP="007E2BD3">
            <w:pPr>
              <w:rPr>
                <w:rFonts w:ascii="Times New Roman" w:hAnsi="Times New Roman"/>
                <w:i/>
                <w:iCs/>
              </w:rPr>
            </w:pPr>
          </w:p>
        </w:tc>
        <w:tc>
          <w:tcPr>
            <w:tcW w:w="2140" w:type="dxa"/>
          </w:tcPr>
          <w:p w14:paraId="7C5281DA"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that was not a feeling </w:t>
            </w:r>
            <w:r w:rsidRPr="007E2BD3">
              <w:rPr>
                <w:rFonts w:ascii="Times New Roman" w:hAnsi="Times New Roman"/>
                <w:b/>
                <w:bCs/>
                <w:i/>
                <w:iCs/>
                <w:lang w:val="en-US"/>
              </w:rPr>
              <w:t>to share</w:t>
            </w:r>
            <w:r w:rsidRPr="007E2BD3">
              <w:rPr>
                <w:rFonts w:ascii="Times New Roman" w:hAnsi="Times New Roman"/>
                <w:i/>
                <w:iCs/>
                <w:lang w:val="en-US"/>
              </w:rPr>
              <w:t xml:space="preserve"> with your commander.</w:t>
            </w:r>
          </w:p>
        </w:tc>
        <w:tc>
          <w:tcPr>
            <w:tcW w:w="604" w:type="dxa"/>
          </w:tcPr>
          <w:p w14:paraId="044C8CBF" w14:textId="77777777" w:rsidR="007E2BD3" w:rsidRPr="007E2BD3" w:rsidRDefault="007E2BD3" w:rsidP="007E2BD3">
            <w:pPr>
              <w:rPr>
                <w:rFonts w:ascii="Times New Roman" w:hAnsi="Times New Roman"/>
                <w:i/>
                <w:iCs/>
              </w:rPr>
            </w:pPr>
            <w:r w:rsidRPr="007E2BD3">
              <w:rPr>
                <w:rFonts w:ascii="Times New Roman" w:hAnsi="Times New Roman"/>
                <w:i/>
                <w:iCs/>
              </w:rPr>
              <w:t>2</w:t>
            </w:r>
          </w:p>
        </w:tc>
        <w:tc>
          <w:tcPr>
            <w:tcW w:w="2017" w:type="dxa"/>
          </w:tcPr>
          <w:p w14:paraId="07C03B4E" w14:textId="77777777" w:rsidR="007E2BD3" w:rsidRPr="007E2BD3" w:rsidRDefault="007E2BD3" w:rsidP="007E2BD3">
            <w:pPr>
              <w:rPr>
                <w:rFonts w:ascii="Times New Roman" w:hAnsi="Times New Roman"/>
                <w:i/>
                <w:iCs/>
              </w:rPr>
            </w:pPr>
            <w:r w:rsidRPr="007E2BD3">
              <w:rPr>
                <w:rFonts w:ascii="Times New Roman" w:hAnsi="Times New Roman"/>
                <w:i/>
                <w:iCs/>
              </w:rPr>
              <w:t xml:space="preserve">o tento pocit se se svým velitelem </w:t>
            </w:r>
            <w:r w:rsidRPr="007E2BD3">
              <w:rPr>
                <w:rFonts w:ascii="Times New Roman" w:hAnsi="Times New Roman"/>
                <w:b/>
                <w:bCs/>
                <w:i/>
                <w:iCs/>
              </w:rPr>
              <w:t>dělit</w:t>
            </w:r>
            <w:r w:rsidRPr="007E2BD3">
              <w:rPr>
                <w:rFonts w:ascii="Times New Roman" w:hAnsi="Times New Roman"/>
                <w:i/>
                <w:iCs/>
              </w:rPr>
              <w:t xml:space="preserve"> nemohl</w:t>
            </w:r>
          </w:p>
        </w:tc>
        <w:tc>
          <w:tcPr>
            <w:tcW w:w="607" w:type="dxa"/>
          </w:tcPr>
          <w:p w14:paraId="74AFD07C" w14:textId="77777777" w:rsidR="007E2BD3" w:rsidRPr="007E2BD3" w:rsidRDefault="007E2BD3" w:rsidP="007E2BD3">
            <w:pPr>
              <w:rPr>
                <w:rFonts w:ascii="Times New Roman" w:hAnsi="Times New Roman"/>
                <w:i/>
                <w:iCs/>
              </w:rPr>
            </w:pPr>
            <w:r w:rsidRPr="007E2BD3">
              <w:rPr>
                <w:rFonts w:ascii="Times New Roman" w:hAnsi="Times New Roman"/>
                <w:i/>
                <w:iCs/>
              </w:rPr>
              <w:t>10</w:t>
            </w:r>
          </w:p>
        </w:tc>
        <w:tc>
          <w:tcPr>
            <w:tcW w:w="2166" w:type="dxa"/>
            <w:shd w:val="clear" w:color="auto" w:fill="FBE4D5"/>
          </w:tcPr>
          <w:p w14:paraId="17DE2B3F" w14:textId="77777777" w:rsidR="007E2BD3" w:rsidRPr="007E2BD3" w:rsidRDefault="007E2BD3" w:rsidP="007E2BD3">
            <w:pPr>
              <w:rPr>
                <w:rFonts w:ascii="Times New Roman" w:hAnsi="Times New Roman"/>
                <w:i/>
                <w:iCs/>
              </w:rPr>
            </w:pPr>
            <w:r w:rsidRPr="007E2BD3">
              <w:rPr>
                <w:rFonts w:ascii="Times New Roman" w:hAnsi="Times New Roman"/>
                <w:i/>
                <w:iCs/>
              </w:rPr>
              <w:t xml:space="preserve">s takovými myšlenkami se člověk svému veliteli </w:t>
            </w:r>
            <w:r w:rsidRPr="007E2BD3">
              <w:rPr>
                <w:rFonts w:ascii="Times New Roman" w:hAnsi="Times New Roman"/>
                <w:b/>
                <w:bCs/>
                <w:i/>
                <w:iCs/>
              </w:rPr>
              <w:t>nesvěřuje</w:t>
            </w:r>
          </w:p>
        </w:tc>
        <w:tc>
          <w:tcPr>
            <w:tcW w:w="607" w:type="dxa"/>
          </w:tcPr>
          <w:p w14:paraId="412DCFA7" w14:textId="77777777" w:rsidR="007E2BD3" w:rsidRPr="007E2BD3" w:rsidRDefault="007E2BD3" w:rsidP="007E2BD3">
            <w:pPr>
              <w:rPr>
                <w:rFonts w:ascii="Times New Roman" w:hAnsi="Times New Roman"/>
                <w:i/>
                <w:iCs/>
              </w:rPr>
            </w:pPr>
            <w:r w:rsidRPr="007E2BD3">
              <w:rPr>
                <w:rFonts w:ascii="Times New Roman" w:hAnsi="Times New Roman"/>
                <w:i/>
                <w:iCs/>
              </w:rPr>
              <w:t>10</w:t>
            </w:r>
          </w:p>
        </w:tc>
      </w:tr>
      <w:tr w:rsidR="007E2BD3" w:rsidRPr="007E2BD3" w14:paraId="4603EF21" w14:textId="77777777" w:rsidTr="007E2BD3">
        <w:tblPrEx>
          <w:tblLook w:val="04A0" w:firstRow="1" w:lastRow="0" w:firstColumn="1" w:lastColumn="0" w:noHBand="0" w:noVBand="1"/>
        </w:tblPrEx>
        <w:trPr>
          <w:trHeight w:val="227"/>
        </w:trPr>
        <w:tc>
          <w:tcPr>
            <w:tcW w:w="621" w:type="dxa"/>
          </w:tcPr>
          <w:p w14:paraId="047D6FF7" w14:textId="77777777" w:rsidR="007E2BD3" w:rsidRPr="007E2BD3" w:rsidRDefault="007E2BD3" w:rsidP="007E2BD3">
            <w:pPr>
              <w:rPr>
                <w:rFonts w:ascii="Times New Roman" w:hAnsi="Times New Roman"/>
                <w:i/>
                <w:iCs/>
              </w:rPr>
            </w:pPr>
          </w:p>
        </w:tc>
        <w:tc>
          <w:tcPr>
            <w:tcW w:w="2140" w:type="dxa"/>
          </w:tcPr>
          <w:p w14:paraId="5B3D15AB"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The lordling </w:t>
            </w:r>
            <w:r w:rsidRPr="007E2BD3">
              <w:rPr>
                <w:rFonts w:ascii="Times New Roman" w:hAnsi="Times New Roman"/>
                <w:b/>
                <w:bCs/>
                <w:i/>
                <w:iCs/>
                <w:lang w:val="en-US"/>
              </w:rPr>
              <w:t xml:space="preserve">seemed not to hear </w:t>
            </w:r>
            <w:r w:rsidRPr="007E2BD3">
              <w:rPr>
                <w:rFonts w:ascii="Times New Roman" w:hAnsi="Times New Roman"/>
                <w:i/>
                <w:iCs/>
                <w:lang w:val="en-US"/>
              </w:rPr>
              <w:t>him</w:t>
            </w:r>
          </w:p>
        </w:tc>
        <w:tc>
          <w:tcPr>
            <w:tcW w:w="604" w:type="dxa"/>
          </w:tcPr>
          <w:p w14:paraId="51753123" w14:textId="77777777" w:rsidR="007E2BD3" w:rsidRPr="007E2BD3" w:rsidRDefault="007E2BD3" w:rsidP="007E2BD3">
            <w:pPr>
              <w:rPr>
                <w:rFonts w:ascii="Times New Roman" w:hAnsi="Times New Roman"/>
                <w:i/>
                <w:iCs/>
              </w:rPr>
            </w:pPr>
            <w:r w:rsidRPr="007E2BD3">
              <w:rPr>
                <w:rFonts w:ascii="Times New Roman" w:hAnsi="Times New Roman"/>
                <w:i/>
                <w:iCs/>
              </w:rPr>
              <w:t>3</w:t>
            </w:r>
          </w:p>
        </w:tc>
        <w:tc>
          <w:tcPr>
            <w:tcW w:w="2017" w:type="dxa"/>
          </w:tcPr>
          <w:p w14:paraId="17EAFAC3" w14:textId="77777777" w:rsidR="007E2BD3" w:rsidRPr="007E2BD3" w:rsidRDefault="007E2BD3" w:rsidP="007E2BD3">
            <w:pPr>
              <w:rPr>
                <w:rFonts w:ascii="Times New Roman" w:hAnsi="Times New Roman"/>
                <w:i/>
                <w:iCs/>
              </w:rPr>
            </w:pPr>
            <w:r w:rsidRPr="007E2BD3">
              <w:rPr>
                <w:rFonts w:ascii="Times New Roman" w:hAnsi="Times New Roman"/>
                <w:i/>
                <w:iCs/>
              </w:rPr>
              <w:t xml:space="preserve">Zdálo se, že mladý lord ho </w:t>
            </w:r>
            <w:r w:rsidRPr="007E2BD3">
              <w:rPr>
                <w:rFonts w:ascii="Times New Roman" w:hAnsi="Times New Roman"/>
                <w:b/>
                <w:bCs/>
                <w:i/>
                <w:iCs/>
              </w:rPr>
              <w:t>neslyšel</w:t>
            </w:r>
          </w:p>
        </w:tc>
        <w:tc>
          <w:tcPr>
            <w:tcW w:w="607" w:type="dxa"/>
          </w:tcPr>
          <w:p w14:paraId="2CA2C5A9" w14:textId="77777777" w:rsidR="007E2BD3" w:rsidRPr="007E2BD3" w:rsidRDefault="007E2BD3" w:rsidP="007E2BD3">
            <w:pPr>
              <w:rPr>
                <w:rFonts w:ascii="Times New Roman" w:hAnsi="Times New Roman"/>
                <w:i/>
                <w:iCs/>
              </w:rPr>
            </w:pPr>
            <w:r w:rsidRPr="007E2BD3">
              <w:rPr>
                <w:rFonts w:ascii="Times New Roman" w:hAnsi="Times New Roman"/>
                <w:i/>
                <w:iCs/>
              </w:rPr>
              <w:t>11</w:t>
            </w:r>
          </w:p>
        </w:tc>
        <w:tc>
          <w:tcPr>
            <w:tcW w:w="2166" w:type="dxa"/>
            <w:shd w:val="clear" w:color="auto" w:fill="FBE4D5"/>
          </w:tcPr>
          <w:p w14:paraId="7B85AE6C" w14:textId="77777777" w:rsidR="007E2BD3" w:rsidRPr="007E2BD3" w:rsidRDefault="007E2BD3" w:rsidP="007E2BD3">
            <w:pPr>
              <w:rPr>
                <w:rFonts w:ascii="Times New Roman" w:hAnsi="Times New Roman"/>
                <w:i/>
                <w:iCs/>
              </w:rPr>
            </w:pPr>
            <w:r w:rsidRPr="007E2BD3">
              <w:rPr>
                <w:rFonts w:ascii="Times New Roman" w:hAnsi="Times New Roman"/>
                <w:i/>
                <w:iCs/>
              </w:rPr>
              <w:t xml:space="preserve">Lordí mládě ho zřejmě </w:t>
            </w:r>
            <w:r w:rsidRPr="007E2BD3">
              <w:rPr>
                <w:rFonts w:ascii="Times New Roman" w:hAnsi="Times New Roman"/>
                <w:b/>
                <w:bCs/>
                <w:i/>
                <w:iCs/>
              </w:rPr>
              <w:t>neposlouchalo</w:t>
            </w:r>
          </w:p>
        </w:tc>
        <w:tc>
          <w:tcPr>
            <w:tcW w:w="607" w:type="dxa"/>
          </w:tcPr>
          <w:p w14:paraId="528150C1" w14:textId="77777777" w:rsidR="007E2BD3" w:rsidRPr="007E2BD3" w:rsidRDefault="007E2BD3" w:rsidP="007E2BD3">
            <w:pPr>
              <w:rPr>
                <w:rFonts w:ascii="Times New Roman" w:hAnsi="Times New Roman"/>
                <w:i/>
                <w:iCs/>
              </w:rPr>
            </w:pPr>
            <w:r w:rsidRPr="007E2BD3">
              <w:rPr>
                <w:rFonts w:ascii="Times New Roman" w:hAnsi="Times New Roman"/>
                <w:i/>
                <w:iCs/>
              </w:rPr>
              <w:t>11</w:t>
            </w:r>
          </w:p>
        </w:tc>
      </w:tr>
      <w:tr w:rsidR="007E2BD3" w:rsidRPr="007E2BD3" w14:paraId="1ABBCEF3" w14:textId="77777777" w:rsidTr="007E2BD3">
        <w:tblPrEx>
          <w:tblLook w:val="04A0" w:firstRow="1" w:lastRow="0" w:firstColumn="1" w:lastColumn="0" w:noHBand="0" w:noVBand="1"/>
        </w:tblPrEx>
        <w:trPr>
          <w:trHeight w:val="227"/>
        </w:trPr>
        <w:tc>
          <w:tcPr>
            <w:tcW w:w="621" w:type="dxa"/>
          </w:tcPr>
          <w:p w14:paraId="1FF997DC" w14:textId="77777777" w:rsidR="007E2BD3" w:rsidRPr="007E2BD3" w:rsidRDefault="007E2BD3" w:rsidP="007E2BD3">
            <w:pPr>
              <w:rPr>
                <w:rFonts w:ascii="Times New Roman" w:hAnsi="Times New Roman"/>
                <w:b/>
                <w:i/>
                <w:iCs/>
                <w:color w:val="000000"/>
              </w:rPr>
            </w:pPr>
          </w:p>
        </w:tc>
        <w:tc>
          <w:tcPr>
            <w:tcW w:w="2140" w:type="dxa"/>
          </w:tcPr>
          <w:p w14:paraId="4543A8B7" w14:textId="77777777" w:rsidR="007E2BD3" w:rsidRPr="007E2BD3" w:rsidRDefault="007E2BD3" w:rsidP="007E2BD3">
            <w:pPr>
              <w:rPr>
                <w:rFonts w:ascii="Times New Roman" w:hAnsi="Times New Roman"/>
                <w:i/>
                <w:iCs/>
                <w:color w:val="000000"/>
                <w:lang w:val="en-US"/>
              </w:rPr>
            </w:pPr>
            <w:bookmarkStart w:id="97" w:name="_Hlk102585463"/>
            <w:r w:rsidRPr="007E2BD3">
              <w:rPr>
                <w:rFonts w:ascii="Times New Roman" w:hAnsi="Times New Roman"/>
                <w:i/>
                <w:iCs/>
                <w:color w:val="000000"/>
                <w:lang w:val="en-US"/>
              </w:rPr>
              <w:t xml:space="preserve">There are things </w:t>
            </w:r>
            <w:r w:rsidRPr="007E2BD3">
              <w:rPr>
                <w:rFonts w:ascii="Times New Roman" w:hAnsi="Times New Roman"/>
                <w:b/>
                <w:bCs/>
                <w:i/>
                <w:iCs/>
                <w:color w:val="000000"/>
                <w:lang w:val="en-US"/>
              </w:rPr>
              <w:t>to be learned</w:t>
            </w:r>
            <w:bookmarkEnd w:id="97"/>
          </w:p>
        </w:tc>
        <w:tc>
          <w:tcPr>
            <w:tcW w:w="604" w:type="dxa"/>
          </w:tcPr>
          <w:p w14:paraId="4FAC4D7F" w14:textId="77777777" w:rsidR="007E2BD3" w:rsidRPr="007E2BD3" w:rsidRDefault="007E2BD3" w:rsidP="007E2BD3">
            <w:pPr>
              <w:rPr>
                <w:rFonts w:ascii="Times New Roman" w:hAnsi="Times New Roman"/>
                <w:i/>
                <w:iCs/>
                <w:color w:val="000000"/>
              </w:rPr>
            </w:pPr>
            <w:r w:rsidRPr="007E2BD3">
              <w:rPr>
                <w:rFonts w:ascii="Times New Roman" w:hAnsi="Times New Roman"/>
                <w:i/>
                <w:iCs/>
                <w:color w:val="000000"/>
              </w:rPr>
              <w:t>1</w:t>
            </w:r>
          </w:p>
        </w:tc>
        <w:tc>
          <w:tcPr>
            <w:tcW w:w="2017" w:type="dxa"/>
          </w:tcPr>
          <w:p w14:paraId="2025D2E3" w14:textId="77777777" w:rsidR="007E2BD3" w:rsidRPr="007E2BD3" w:rsidRDefault="007E2BD3" w:rsidP="007E2BD3">
            <w:pPr>
              <w:rPr>
                <w:rFonts w:ascii="Times New Roman" w:hAnsi="Times New Roman"/>
                <w:i/>
                <w:iCs/>
                <w:color w:val="000000"/>
              </w:rPr>
            </w:pPr>
            <w:r w:rsidRPr="007E2BD3">
              <w:rPr>
                <w:rFonts w:ascii="Times New Roman" w:hAnsi="Times New Roman"/>
                <w:i/>
                <w:iCs/>
                <w:color w:val="000000"/>
              </w:rPr>
              <w:t xml:space="preserve">Jsou věci, </w:t>
            </w:r>
            <w:r w:rsidRPr="007E2BD3">
              <w:rPr>
                <w:rFonts w:ascii="Times New Roman" w:hAnsi="Times New Roman"/>
                <w:b/>
                <w:bCs/>
                <w:i/>
                <w:iCs/>
                <w:color w:val="000000"/>
              </w:rPr>
              <w:t>kterým se můžeme naučit</w:t>
            </w:r>
          </w:p>
        </w:tc>
        <w:tc>
          <w:tcPr>
            <w:tcW w:w="607" w:type="dxa"/>
          </w:tcPr>
          <w:p w14:paraId="66180875" w14:textId="77777777" w:rsidR="007E2BD3" w:rsidRPr="007E2BD3" w:rsidRDefault="007E2BD3" w:rsidP="007E2BD3">
            <w:pPr>
              <w:rPr>
                <w:rFonts w:ascii="Times New Roman" w:hAnsi="Times New Roman"/>
                <w:i/>
                <w:iCs/>
                <w:color w:val="000000"/>
              </w:rPr>
            </w:pPr>
            <w:r w:rsidRPr="007E2BD3">
              <w:rPr>
                <w:rFonts w:ascii="Times New Roman" w:hAnsi="Times New Roman"/>
                <w:i/>
                <w:iCs/>
                <w:color w:val="000000"/>
              </w:rPr>
              <w:t>9</w:t>
            </w:r>
          </w:p>
        </w:tc>
        <w:tc>
          <w:tcPr>
            <w:tcW w:w="2166" w:type="dxa"/>
            <w:shd w:val="clear" w:color="auto" w:fill="FBE4D5"/>
          </w:tcPr>
          <w:p w14:paraId="430960F9" w14:textId="77777777" w:rsidR="007E2BD3" w:rsidRPr="007E2BD3" w:rsidRDefault="007E2BD3" w:rsidP="007E2BD3">
            <w:pPr>
              <w:rPr>
                <w:rFonts w:ascii="Times New Roman" w:hAnsi="Times New Roman"/>
                <w:i/>
                <w:iCs/>
                <w:color w:val="000000"/>
              </w:rPr>
            </w:pPr>
            <w:r w:rsidRPr="007E2BD3">
              <w:rPr>
                <w:rFonts w:ascii="Times New Roman" w:hAnsi="Times New Roman"/>
                <w:i/>
                <w:iCs/>
                <w:color w:val="000000"/>
              </w:rPr>
              <w:t xml:space="preserve">Od mrtvých </w:t>
            </w:r>
            <w:r w:rsidRPr="007E2BD3">
              <w:rPr>
                <w:rFonts w:ascii="Times New Roman" w:hAnsi="Times New Roman"/>
                <w:b/>
                <w:bCs/>
                <w:i/>
                <w:iCs/>
                <w:color w:val="000000"/>
              </w:rPr>
              <w:t>se</w:t>
            </w:r>
            <w:r w:rsidRPr="007E2BD3">
              <w:rPr>
                <w:rFonts w:ascii="Times New Roman" w:hAnsi="Times New Roman"/>
                <w:i/>
                <w:iCs/>
                <w:color w:val="000000"/>
              </w:rPr>
              <w:t xml:space="preserve"> toho </w:t>
            </w:r>
            <w:r w:rsidRPr="007E2BD3">
              <w:rPr>
                <w:rFonts w:ascii="Times New Roman" w:hAnsi="Times New Roman"/>
                <w:b/>
                <w:bCs/>
                <w:i/>
                <w:iCs/>
                <w:color w:val="000000"/>
              </w:rPr>
              <w:t>můžeme</w:t>
            </w:r>
            <w:r w:rsidRPr="007E2BD3">
              <w:rPr>
                <w:rFonts w:ascii="Times New Roman" w:hAnsi="Times New Roman"/>
                <w:i/>
                <w:iCs/>
                <w:color w:val="000000"/>
              </w:rPr>
              <w:t xml:space="preserve"> hodně </w:t>
            </w:r>
            <w:r w:rsidRPr="007E2BD3">
              <w:rPr>
                <w:rFonts w:ascii="Times New Roman" w:hAnsi="Times New Roman"/>
                <w:b/>
                <w:bCs/>
                <w:i/>
                <w:iCs/>
                <w:color w:val="000000"/>
              </w:rPr>
              <w:t>naučit</w:t>
            </w:r>
          </w:p>
        </w:tc>
        <w:tc>
          <w:tcPr>
            <w:tcW w:w="607" w:type="dxa"/>
          </w:tcPr>
          <w:p w14:paraId="59D9FC95" w14:textId="77777777" w:rsidR="007E2BD3" w:rsidRPr="007E2BD3" w:rsidRDefault="007E2BD3" w:rsidP="007E2BD3">
            <w:pPr>
              <w:rPr>
                <w:rFonts w:ascii="Times New Roman" w:hAnsi="Times New Roman"/>
                <w:i/>
                <w:iCs/>
                <w:color w:val="000000"/>
              </w:rPr>
            </w:pPr>
            <w:r w:rsidRPr="007E2BD3">
              <w:rPr>
                <w:rFonts w:ascii="Times New Roman" w:hAnsi="Times New Roman"/>
                <w:i/>
                <w:iCs/>
                <w:color w:val="000000"/>
              </w:rPr>
              <w:t>9</w:t>
            </w:r>
          </w:p>
        </w:tc>
      </w:tr>
      <w:tr w:rsidR="007E2BD3" w:rsidRPr="007E2BD3" w14:paraId="77D750C8" w14:textId="77777777" w:rsidTr="007E2BD3">
        <w:tblPrEx>
          <w:tblLook w:val="04A0" w:firstRow="1" w:lastRow="0" w:firstColumn="1" w:lastColumn="0" w:noHBand="0" w:noVBand="1"/>
        </w:tblPrEx>
        <w:trPr>
          <w:trHeight w:val="227"/>
        </w:trPr>
        <w:tc>
          <w:tcPr>
            <w:tcW w:w="621" w:type="dxa"/>
          </w:tcPr>
          <w:p w14:paraId="31FF0C8E" w14:textId="77777777" w:rsidR="007E2BD3" w:rsidRPr="007E2BD3" w:rsidRDefault="007E2BD3" w:rsidP="007E2BD3">
            <w:pPr>
              <w:rPr>
                <w:rFonts w:ascii="Times New Roman" w:hAnsi="Times New Roman"/>
                <w:i/>
                <w:iCs/>
              </w:rPr>
            </w:pPr>
          </w:p>
        </w:tc>
        <w:tc>
          <w:tcPr>
            <w:tcW w:w="2140" w:type="dxa"/>
          </w:tcPr>
          <w:p w14:paraId="209179FB"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Will had ridden with the knight long </w:t>
            </w:r>
            <w:r w:rsidRPr="007E2BD3">
              <w:rPr>
                <w:rFonts w:ascii="Times New Roman" w:hAnsi="Times New Roman"/>
                <w:b/>
                <w:bCs/>
                <w:i/>
                <w:iCs/>
                <w:lang w:val="en-US"/>
              </w:rPr>
              <w:t>enough</w:t>
            </w:r>
            <w:r w:rsidRPr="007E2BD3">
              <w:rPr>
                <w:rFonts w:ascii="Times New Roman" w:hAnsi="Times New Roman"/>
                <w:i/>
                <w:iCs/>
                <w:lang w:val="en-US"/>
              </w:rPr>
              <w:t xml:space="preserve"> </w:t>
            </w:r>
            <w:r w:rsidRPr="007E2BD3">
              <w:rPr>
                <w:rFonts w:ascii="Times New Roman" w:hAnsi="Times New Roman"/>
                <w:b/>
                <w:bCs/>
                <w:i/>
                <w:iCs/>
                <w:lang w:val="en-US"/>
              </w:rPr>
              <w:t>to understand</w:t>
            </w:r>
            <w:r w:rsidRPr="007E2BD3">
              <w:rPr>
                <w:rFonts w:ascii="Times New Roman" w:hAnsi="Times New Roman"/>
                <w:i/>
                <w:iCs/>
                <w:lang w:val="en-US"/>
              </w:rPr>
              <w:t xml:space="preserve"> </w:t>
            </w:r>
          </w:p>
        </w:tc>
        <w:tc>
          <w:tcPr>
            <w:tcW w:w="604" w:type="dxa"/>
          </w:tcPr>
          <w:p w14:paraId="08015639" w14:textId="77777777" w:rsidR="007E2BD3" w:rsidRPr="007E2BD3" w:rsidRDefault="007E2BD3" w:rsidP="007E2BD3">
            <w:pPr>
              <w:rPr>
                <w:rFonts w:ascii="Times New Roman" w:hAnsi="Times New Roman"/>
                <w:i/>
                <w:iCs/>
              </w:rPr>
            </w:pPr>
            <w:r w:rsidRPr="007E2BD3">
              <w:rPr>
                <w:rFonts w:ascii="Times New Roman" w:hAnsi="Times New Roman"/>
                <w:i/>
                <w:iCs/>
              </w:rPr>
              <w:t>3</w:t>
            </w:r>
          </w:p>
        </w:tc>
        <w:tc>
          <w:tcPr>
            <w:tcW w:w="2017" w:type="dxa"/>
          </w:tcPr>
          <w:p w14:paraId="3655797C" w14:textId="77777777" w:rsidR="007E2BD3" w:rsidRPr="007E2BD3" w:rsidRDefault="007E2BD3" w:rsidP="007E2BD3">
            <w:pPr>
              <w:rPr>
                <w:rFonts w:ascii="Times New Roman" w:hAnsi="Times New Roman"/>
                <w:i/>
                <w:iCs/>
              </w:rPr>
            </w:pPr>
            <w:r w:rsidRPr="007E2BD3">
              <w:rPr>
                <w:rFonts w:ascii="Times New Roman" w:hAnsi="Times New Roman"/>
                <w:i/>
                <w:iCs/>
              </w:rPr>
              <w:t>Will jezdíval s rytířem dost dlouho,</w:t>
            </w:r>
            <w:r w:rsidRPr="007E2BD3">
              <w:rPr>
                <w:rFonts w:ascii="Times New Roman" w:hAnsi="Times New Roman"/>
                <w:b/>
                <w:bCs/>
                <w:i/>
                <w:iCs/>
              </w:rPr>
              <w:t xml:space="preserve"> aby pochopil</w:t>
            </w:r>
          </w:p>
        </w:tc>
        <w:tc>
          <w:tcPr>
            <w:tcW w:w="607" w:type="dxa"/>
          </w:tcPr>
          <w:p w14:paraId="08226D68" w14:textId="77777777" w:rsidR="007E2BD3" w:rsidRPr="007E2BD3" w:rsidRDefault="007E2BD3" w:rsidP="007E2BD3">
            <w:pPr>
              <w:rPr>
                <w:rFonts w:ascii="Times New Roman" w:hAnsi="Times New Roman"/>
                <w:i/>
                <w:iCs/>
              </w:rPr>
            </w:pPr>
            <w:r w:rsidRPr="007E2BD3">
              <w:rPr>
                <w:rFonts w:ascii="Times New Roman" w:hAnsi="Times New Roman"/>
                <w:i/>
                <w:iCs/>
              </w:rPr>
              <w:t>11</w:t>
            </w:r>
          </w:p>
        </w:tc>
        <w:tc>
          <w:tcPr>
            <w:tcW w:w="2166" w:type="dxa"/>
            <w:shd w:val="clear" w:color="auto" w:fill="FBE4D5"/>
          </w:tcPr>
          <w:p w14:paraId="2BCBDCB7" w14:textId="77777777" w:rsidR="007E2BD3" w:rsidRPr="007E2BD3" w:rsidRDefault="007E2BD3" w:rsidP="007E2BD3">
            <w:pPr>
              <w:rPr>
                <w:rFonts w:ascii="Times New Roman" w:hAnsi="Times New Roman"/>
                <w:i/>
                <w:iCs/>
              </w:rPr>
            </w:pPr>
            <w:r w:rsidRPr="007E2BD3">
              <w:rPr>
                <w:rFonts w:ascii="Times New Roman" w:hAnsi="Times New Roman"/>
                <w:i/>
                <w:iCs/>
              </w:rPr>
              <w:t xml:space="preserve">Will už s ním strávil dost času </w:t>
            </w:r>
            <w:r w:rsidRPr="007E2BD3">
              <w:rPr>
                <w:rFonts w:ascii="Times New Roman" w:hAnsi="Times New Roman"/>
                <w:b/>
                <w:bCs/>
                <w:i/>
                <w:iCs/>
              </w:rPr>
              <w:t>a věděl</w:t>
            </w:r>
            <w:r w:rsidRPr="007E2BD3">
              <w:rPr>
                <w:rFonts w:ascii="Times New Roman" w:hAnsi="Times New Roman"/>
                <w:i/>
                <w:iCs/>
              </w:rPr>
              <w:t xml:space="preserve">, </w:t>
            </w:r>
          </w:p>
        </w:tc>
        <w:tc>
          <w:tcPr>
            <w:tcW w:w="607" w:type="dxa"/>
          </w:tcPr>
          <w:p w14:paraId="46DF1938" w14:textId="77777777" w:rsidR="007E2BD3" w:rsidRPr="007E2BD3" w:rsidRDefault="007E2BD3" w:rsidP="007E2BD3">
            <w:pPr>
              <w:rPr>
                <w:rFonts w:ascii="Times New Roman" w:hAnsi="Times New Roman"/>
                <w:i/>
                <w:iCs/>
              </w:rPr>
            </w:pPr>
            <w:r w:rsidRPr="007E2BD3">
              <w:rPr>
                <w:rFonts w:ascii="Times New Roman" w:hAnsi="Times New Roman"/>
                <w:i/>
                <w:iCs/>
              </w:rPr>
              <w:t>11</w:t>
            </w:r>
          </w:p>
        </w:tc>
      </w:tr>
      <w:tr w:rsidR="007E2BD3" w:rsidRPr="007E2BD3" w14:paraId="018983C4" w14:textId="77777777" w:rsidTr="007E2BD3">
        <w:tblPrEx>
          <w:tblLook w:val="04A0" w:firstRow="1" w:lastRow="0" w:firstColumn="1" w:lastColumn="0" w:noHBand="0" w:noVBand="1"/>
        </w:tblPrEx>
        <w:trPr>
          <w:trHeight w:val="227"/>
        </w:trPr>
        <w:tc>
          <w:tcPr>
            <w:tcW w:w="621" w:type="dxa"/>
          </w:tcPr>
          <w:p w14:paraId="1A4307E3" w14:textId="77777777" w:rsidR="007E2BD3" w:rsidRPr="007E2BD3" w:rsidRDefault="007E2BD3" w:rsidP="007E2BD3">
            <w:pPr>
              <w:rPr>
                <w:rFonts w:ascii="Times New Roman" w:hAnsi="Times New Roman"/>
                <w:i/>
                <w:iCs/>
              </w:rPr>
            </w:pPr>
          </w:p>
        </w:tc>
        <w:tc>
          <w:tcPr>
            <w:tcW w:w="2140" w:type="dxa"/>
          </w:tcPr>
          <w:p w14:paraId="1892536D"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it had not taken the black brothers long </w:t>
            </w:r>
            <w:r w:rsidRPr="007E2BD3">
              <w:rPr>
                <w:rFonts w:ascii="Times New Roman" w:hAnsi="Times New Roman"/>
                <w:b/>
                <w:bCs/>
                <w:i/>
                <w:iCs/>
                <w:lang w:val="en-US"/>
              </w:rPr>
              <w:t>to discover</w:t>
            </w:r>
            <w:r w:rsidRPr="007E2BD3">
              <w:rPr>
                <w:rFonts w:ascii="Times New Roman" w:hAnsi="Times New Roman"/>
                <w:i/>
                <w:iCs/>
                <w:lang w:val="en-US"/>
              </w:rPr>
              <w:t xml:space="preserve"> his talent.</w:t>
            </w:r>
          </w:p>
        </w:tc>
        <w:tc>
          <w:tcPr>
            <w:tcW w:w="604" w:type="dxa"/>
          </w:tcPr>
          <w:p w14:paraId="40974CC5" w14:textId="77777777" w:rsidR="007E2BD3" w:rsidRPr="007E2BD3" w:rsidRDefault="007E2BD3" w:rsidP="007E2BD3">
            <w:pPr>
              <w:rPr>
                <w:rFonts w:ascii="Times New Roman" w:hAnsi="Times New Roman"/>
                <w:i/>
                <w:iCs/>
              </w:rPr>
            </w:pPr>
            <w:r w:rsidRPr="007E2BD3">
              <w:rPr>
                <w:rFonts w:ascii="Times New Roman" w:hAnsi="Times New Roman"/>
                <w:i/>
                <w:iCs/>
              </w:rPr>
              <w:t>3</w:t>
            </w:r>
          </w:p>
        </w:tc>
        <w:tc>
          <w:tcPr>
            <w:tcW w:w="2017" w:type="dxa"/>
          </w:tcPr>
          <w:p w14:paraId="0769090C" w14:textId="77777777" w:rsidR="007E2BD3" w:rsidRPr="007E2BD3" w:rsidRDefault="007E2BD3" w:rsidP="007E2BD3">
            <w:pPr>
              <w:rPr>
                <w:rFonts w:ascii="Times New Roman" w:hAnsi="Times New Roman"/>
                <w:i/>
                <w:iCs/>
              </w:rPr>
            </w:pPr>
            <w:r w:rsidRPr="007E2BD3">
              <w:rPr>
                <w:rFonts w:ascii="Times New Roman" w:hAnsi="Times New Roman"/>
                <w:i/>
                <w:iCs/>
              </w:rPr>
              <w:t xml:space="preserve">netrvalo dlouho, </w:t>
            </w:r>
            <w:r w:rsidRPr="007E2BD3">
              <w:rPr>
                <w:rFonts w:ascii="Times New Roman" w:hAnsi="Times New Roman"/>
                <w:b/>
                <w:bCs/>
                <w:i/>
                <w:iCs/>
              </w:rPr>
              <w:t>než</w:t>
            </w:r>
            <w:r w:rsidRPr="007E2BD3">
              <w:rPr>
                <w:rFonts w:ascii="Times New Roman" w:hAnsi="Times New Roman"/>
                <w:i/>
                <w:iCs/>
              </w:rPr>
              <w:t xml:space="preserve"> tento jeho skrytý talent </w:t>
            </w:r>
            <w:r w:rsidRPr="007E2BD3">
              <w:rPr>
                <w:rFonts w:ascii="Times New Roman" w:hAnsi="Times New Roman"/>
                <w:b/>
                <w:bCs/>
                <w:i/>
                <w:iCs/>
              </w:rPr>
              <w:t>objevili</w:t>
            </w:r>
          </w:p>
        </w:tc>
        <w:tc>
          <w:tcPr>
            <w:tcW w:w="607" w:type="dxa"/>
          </w:tcPr>
          <w:p w14:paraId="638CBEEA" w14:textId="77777777" w:rsidR="007E2BD3" w:rsidRPr="007E2BD3" w:rsidRDefault="007E2BD3" w:rsidP="007E2BD3">
            <w:pPr>
              <w:rPr>
                <w:rFonts w:ascii="Times New Roman" w:hAnsi="Times New Roman"/>
                <w:i/>
                <w:iCs/>
              </w:rPr>
            </w:pPr>
            <w:r w:rsidRPr="007E2BD3">
              <w:rPr>
                <w:rFonts w:ascii="Times New Roman" w:hAnsi="Times New Roman"/>
                <w:i/>
                <w:iCs/>
              </w:rPr>
              <w:t>11</w:t>
            </w:r>
          </w:p>
        </w:tc>
        <w:tc>
          <w:tcPr>
            <w:tcW w:w="2166" w:type="dxa"/>
            <w:shd w:val="clear" w:color="auto" w:fill="FBE4D5"/>
          </w:tcPr>
          <w:p w14:paraId="298501A2" w14:textId="77777777" w:rsidR="007E2BD3" w:rsidRPr="007E2BD3" w:rsidRDefault="007E2BD3" w:rsidP="007E2BD3">
            <w:pPr>
              <w:rPr>
                <w:rFonts w:ascii="Times New Roman" w:hAnsi="Times New Roman"/>
                <w:i/>
                <w:iCs/>
              </w:rPr>
            </w:pPr>
            <w:r w:rsidRPr="007E2BD3">
              <w:rPr>
                <w:rFonts w:ascii="Times New Roman" w:hAnsi="Times New Roman"/>
                <w:b/>
                <w:bCs/>
                <w:i/>
                <w:iCs/>
              </w:rPr>
              <w:t>a</w:t>
            </w:r>
            <w:r w:rsidRPr="007E2BD3">
              <w:rPr>
                <w:rFonts w:ascii="Times New Roman" w:hAnsi="Times New Roman"/>
                <w:i/>
                <w:iCs/>
              </w:rPr>
              <w:t xml:space="preserve"> černí bratři tohle jeho nadání </w:t>
            </w:r>
            <w:r w:rsidRPr="007E2BD3">
              <w:rPr>
                <w:rFonts w:ascii="Times New Roman" w:hAnsi="Times New Roman"/>
                <w:b/>
                <w:bCs/>
                <w:i/>
                <w:iCs/>
              </w:rPr>
              <w:t>objevili</w:t>
            </w:r>
            <w:r w:rsidRPr="007E2BD3">
              <w:rPr>
                <w:rFonts w:ascii="Times New Roman" w:hAnsi="Times New Roman"/>
                <w:i/>
                <w:iCs/>
              </w:rPr>
              <w:t xml:space="preserve"> velmi záhy</w:t>
            </w:r>
          </w:p>
        </w:tc>
        <w:tc>
          <w:tcPr>
            <w:tcW w:w="607" w:type="dxa"/>
          </w:tcPr>
          <w:p w14:paraId="6E9C6988" w14:textId="77777777" w:rsidR="007E2BD3" w:rsidRPr="007E2BD3" w:rsidRDefault="007E2BD3" w:rsidP="007E2BD3">
            <w:pPr>
              <w:rPr>
                <w:rFonts w:ascii="Times New Roman" w:hAnsi="Times New Roman"/>
                <w:i/>
                <w:iCs/>
              </w:rPr>
            </w:pPr>
            <w:r w:rsidRPr="007E2BD3">
              <w:rPr>
                <w:rFonts w:ascii="Times New Roman" w:hAnsi="Times New Roman"/>
                <w:i/>
                <w:iCs/>
              </w:rPr>
              <w:t>11</w:t>
            </w:r>
          </w:p>
        </w:tc>
      </w:tr>
      <w:tr w:rsidR="007E2BD3" w:rsidRPr="007E2BD3" w14:paraId="6BC18AF7" w14:textId="77777777" w:rsidTr="007E2BD3">
        <w:tblPrEx>
          <w:tblLook w:val="04A0" w:firstRow="1" w:lastRow="0" w:firstColumn="1" w:lastColumn="0" w:noHBand="0" w:noVBand="1"/>
        </w:tblPrEx>
        <w:trPr>
          <w:trHeight w:val="227"/>
        </w:trPr>
        <w:tc>
          <w:tcPr>
            <w:tcW w:w="621" w:type="dxa"/>
          </w:tcPr>
          <w:p w14:paraId="1390A556" w14:textId="77777777" w:rsidR="007E2BD3" w:rsidRPr="007E2BD3" w:rsidRDefault="007E2BD3" w:rsidP="007E2BD3">
            <w:pPr>
              <w:rPr>
                <w:rFonts w:ascii="Times New Roman" w:hAnsi="Times New Roman"/>
                <w:i/>
                <w:iCs/>
              </w:rPr>
            </w:pPr>
          </w:p>
        </w:tc>
        <w:tc>
          <w:tcPr>
            <w:tcW w:w="2140" w:type="dxa"/>
          </w:tcPr>
          <w:p w14:paraId="2F239163"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and the words </w:t>
            </w:r>
            <w:r w:rsidRPr="007E2BD3">
              <w:rPr>
                <w:rFonts w:ascii="Times New Roman" w:hAnsi="Times New Roman"/>
                <w:b/>
                <w:bCs/>
                <w:i/>
                <w:iCs/>
                <w:lang w:val="en-US"/>
              </w:rPr>
              <w:t>seemed to freeze</w:t>
            </w:r>
            <w:r w:rsidRPr="007E2BD3">
              <w:rPr>
                <w:rFonts w:ascii="Times New Roman" w:hAnsi="Times New Roman"/>
                <w:i/>
                <w:iCs/>
                <w:lang w:val="en-US"/>
              </w:rPr>
              <w:t xml:space="preserve"> in his throat</w:t>
            </w:r>
          </w:p>
        </w:tc>
        <w:tc>
          <w:tcPr>
            <w:tcW w:w="604" w:type="dxa"/>
          </w:tcPr>
          <w:p w14:paraId="028D4A57" w14:textId="77777777" w:rsidR="007E2BD3" w:rsidRPr="007E2BD3" w:rsidRDefault="007E2BD3" w:rsidP="007E2BD3">
            <w:pPr>
              <w:rPr>
                <w:rFonts w:ascii="Times New Roman" w:hAnsi="Times New Roman"/>
                <w:i/>
                <w:iCs/>
              </w:rPr>
            </w:pPr>
            <w:r w:rsidRPr="007E2BD3">
              <w:rPr>
                <w:rFonts w:ascii="Times New Roman" w:hAnsi="Times New Roman"/>
                <w:i/>
                <w:iCs/>
              </w:rPr>
              <w:t>8</w:t>
            </w:r>
          </w:p>
        </w:tc>
        <w:tc>
          <w:tcPr>
            <w:tcW w:w="2017" w:type="dxa"/>
            <w:shd w:val="clear" w:color="auto" w:fill="FBE4D5"/>
          </w:tcPr>
          <w:p w14:paraId="01698C64" w14:textId="77777777" w:rsidR="007E2BD3" w:rsidRPr="007E2BD3" w:rsidRDefault="007E2BD3" w:rsidP="007E2BD3">
            <w:pPr>
              <w:rPr>
                <w:rFonts w:ascii="Times New Roman" w:hAnsi="Times New Roman"/>
                <w:i/>
                <w:iCs/>
              </w:rPr>
            </w:pPr>
            <w:r w:rsidRPr="007E2BD3">
              <w:rPr>
                <w:rFonts w:ascii="Times New Roman" w:hAnsi="Times New Roman"/>
                <w:i/>
                <w:iCs/>
              </w:rPr>
              <w:t xml:space="preserve">ale slova jako by mu </w:t>
            </w:r>
            <w:r w:rsidRPr="007E2BD3">
              <w:rPr>
                <w:rFonts w:ascii="Times New Roman" w:hAnsi="Times New Roman"/>
                <w:b/>
                <w:bCs/>
                <w:i/>
                <w:iCs/>
              </w:rPr>
              <w:t>zamrzla</w:t>
            </w:r>
            <w:r w:rsidRPr="007E2BD3">
              <w:rPr>
                <w:rFonts w:ascii="Times New Roman" w:hAnsi="Times New Roman"/>
                <w:i/>
                <w:iCs/>
              </w:rPr>
              <w:t xml:space="preserve"> v hrdle</w:t>
            </w:r>
          </w:p>
        </w:tc>
        <w:tc>
          <w:tcPr>
            <w:tcW w:w="607" w:type="dxa"/>
          </w:tcPr>
          <w:p w14:paraId="493B8A92" w14:textId="77777777" w:rsidR="007E2BD3" w:rsidRPr="007E2BD3" w:rsidRDefault="007E2BD3" w:rsidP="007E2BD3">
            <w:pPr>
              <w:rPr>
                <w:rFonts w:ascii="Times New Roman" w:hAnsi="Times New Roman"/>
                <w:i/>
                <w:iCs/>
              </w:rPr>
            </w:pPr>
            <w:r w:rsidRPr="007E2BD3">
              <w:rPr>
                <w:rFonts w:ascii="Times New Roman" w:hAnsi="Times New Roman"/>
                <w:i/>
                <w:iCs/>
              </w:rPr>
              <w:t>16</w:t>
            </w:r>
          </w:p>
        </w:tc>
        <w:tc>
          <w:tcPr>
            <w:tcW w:w="2166" w:type="dxa"/>
            <w:shd w:val="clear" w:color="auto" w:fill="FBE4D5"/>
          </w:tcPr>
          <w:p w14:paraId="0C3FD8A4" w14:textId="77777777" w:rsidR="007E2BD3" w:rsidRPr="007E2BD3" w:rsidRDefault="007E2BD3" w:rsidP="007E2BD3">
            <w:pPr>
              <w:rPr>
                <w:rFonts w:ascii="Times New Roman" w:hAnsi="Times New Roman"/>
                <w:i/>
                <w:iCs/>
              </w:rPr>
            </w:pPr>
            <w:r w:rsidRPr="007E2BD3">
              <w:rPr>
                <w:rFonts w:ascii="Times New Roman" w:hAnsi="Times New Roman"/>
                <w:i/>
                <w:iCs/>
              </w:rPr>
              <w:t xml:space="preserve">ale slova jako by mu </w:t>
            </w:r>
            <w:r w:rsidRPr="007E2BD3">
              <w:rPr>
                <w:rFonts w:ascii="Times New Roman" w:hAnsi="Times New Roman"/>
                <w:b/>
                <w:bCs/>
                <w:i/>
                <w:iCs/>
              </w:rPr>
              <w:t>zamrzla</w:t>
            </w:r>
            <w:r w:rsidRPr="007E2BD3">
              <w:rPr>
                <w:rFonts w:ascii="Times New Roman" w:hAnsi="Times New Roman"/>
                <w:i/>
                <w:iCs/>
              </w:rPr>
              <w:t xml:space="preserve"> v hrdle</w:t>
            </w:r>
          </w:p>
        </w:tc>
        <w:tc>
          <w:tcPr>
            <w:tcW w:w="607" w:type="dxa"/>
          </w:tcPr>
          <w:p w14:paraId="0866D337" w14:textId="77777777" w:rsidR="007E2BD3" w:rsidRPr="007E2BD3" w:rsidRDefault="007E2BD3" w:rsidP="007E2BD3">
            <w:pPr>
              <w:rPr>
                <w:rFonts w:ascii="Times New Roman" w:hAnsi="Times New Roman"/>
                <w:i/>
                <w:iCs/>
              </w:rPr>
            </w:pPr>
            <w:r w:rsidRPr="007E2BD3">
              <w:rPr>
                <w:rFonts w:ascii="Times New Roman" w:hAnsi="Times New Roman"/>
                <w:i/>
                <w:iCs/>
              </w:rPr>
              <w:t>15</w:t>
            </w:r>
          </w:p>
        </w:tc>
      </w:tr>
      <w:tr w:rsidR="007E2BD3" w:rsidRPr="007E2BD3" w14:paraId="12CA8A33" w14:textId="77777777" w:rsidTr="007E2BD3">
        <w:tblPrEx>
          <w:tblLook w:val="04A0" w:firstRow="1" w:lastRow="0" w:firstColumn="1" w:lastColumn="0" w:noHBand="0" w:noVBand="1"/>
        </w:tblPrEx>
        <w:trPr>
          <w:trHeight w:val="227"/>
        </w:trPr>
        <w:tc>
          <w:tcPr>
            <w:tcW w:w="621" w:type="dxa"/>
          </w:tcPr>
          <w:p w14:paraId="7AFD2973" w14:textId="77777777" w:rsidR="007E2BD3" w:rsidRPr="007E2BD3" w:rsidRDefault="007E2BD3" w:rsidP="007E2BD3">
            <w:pPr>
              <w:rPr>
                <w:rFonts w:ascii="Times New Roman" w:hAnsi="Times New Roman"/>
                <w:i/>
                <w:iCs/>
              </w:rPr>
            </w:pPr>
          </w:p>
        </w:tc>
        <w:tc>
          <w:tcPr>
            <w:tcW w:w="2140" w:type="dxa"/>
          </w:tcPr>
          <w:p w14:paraId="5D2C2D91"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There</w:t>
            </w:r>
            <w:proofErr w:type="spellEnd"/>
            <w:r w:rsidRPr="007E2BD3">
              <w:rPr>
                <w:rFonts w:ascii="Times New Roman" w:hAnsi="Times New Roman"/>
                <w:i/>
                <w:iCs/>
              </w:rPr>
              <w:t xml:space="preserve"> </w:t>
            </w:r>
            <w:proofErr w:type="spellStart"/>
            <w:r w:rsidRPr="007E2BD3">
              <w:rPr>
                <w:rFonts w:ascii="Times New Roman" w:hAnsi="Times New Roman"/>
                <w:i/>
                <w:iCs/>
              </w:rPr>
              <w:t>was</w:t>
            </w:r>
            <w:proofErr w:type="spellEnd"/>
            <w:r w:rsidRPr="007E2BD3">
              <w:rPr>
                <w:rFonts w:ascii="Times New Roman" w:hAnsi="Times New Roman"/>
                <w:i/>
                <w:iCs/>
              </w:rPr>
              <w:t xml:space="preserve"> </w:t>
            </w:r>
            <w:proofErr w:type="spellStart"/>
            <w:r w:rsidRPr="007E2BD3">
              <w:rPr>
                <w:rFonts w:ascii="Times New Roman" w:hAnsi="Times New Roman"/>
                <w:i/>
                <w:iCs/>
              </w:rPr>
              <w:t>nothing</w:t>
            </w:r>
            <w:proofErr w:type="spellEnd"/>
            <w:r w:rsidRPr="007E2BD3">
              <w:rPr>
                <w:rFonts w:ascii="Times New Roman" w:hAnsi="Times New Roman"/>
                <w:i/>
                <w:iCs/>
              </w:rPr>
              <w:t xml:space="preserve"> </w:t>
            </w:r>
            <w:r w:rsidRPr="007E2BD3">
              <w:rPr>
                <w:rFonts w:ascii="Times New Roman" w:hAnsi="Times New Roman"/>
                <w:b/>
                <w:bCs/>
                <w:i/>
                <w:iCs/>
              </w:rPr>
              <w:t xml:space="preserve">to </w:t>
            </w:r>
            <w:proofErr w:type="spellStart"/>
            <w:r w:rsidRPr="007E2BD3">
              <w:rPr>
                <w:rFonts w:ascii="Times New Roman" w:hAnsi="Times New Roman"/>
                <w:b/>
                <w:bCs/>
                <w:i/>
                <w:iCs/>
              </w:rPr>
              <w:t>see</w:t>
            </w:r>
            <w:proofErr w:type="spellEnd"/>
            <w:r w:rsidRPr="007E2BD3">
              <w:rPr>
                <w:rFonts w:ascii="Times New Roman" w:hAnsi="Times New Roman"/>
                <w:b/>
                <w:bCs/>
                <w:i/>
                <w:iCs/>
              </w:rPr>
              <w:t>.</w:t>
            </w:r>
          </w:p>
        </w:tc>
        <w:tc>
          <w:tcPr>
            <w:tcW w:w="604" w:type="dxa"/>
          </w:tcPr>
          <w:p w14:paraId="02DCF935" w14:textId="77777777" w:rsidR="007E2BD3" w:rsidRPr="007E2BD3" w:rsidRDefault="007E2BD3" w:rsidP="007E2BD3">
            <w:pPr>
              <w:rPr>
                <w:rFonts w:ascii="Times New Roman" w:hAnsi="Times New Roman"/>
                <w:i/>
                <w:iCs/>
              </w:rPr>
            </w:pPr>
            <w:r w:rsidRPr="007E2BD3">
              <w:rPr>
                <w:rFonts w:ascii="Times New Roman" w:hAnsi="Times New Roman"/>
                <w:i/>
                <w:iCs/>
              </w:rPr>
              <w:t>8</w:t>
            </w:r>
          </w:p>
        </w:tc>
        <w:tc>
          <w:tcPr>
            <w:tcW w:w="2017" w:type="dxa"/>
            <w:shd w:val="clear" w:color="auto" w:fill="FBE4D5"/>
          </w:tcPr>
          <w:p w14:paraId="72511E73" w14:textId="77777777" w:rsidR="007E2BD3" w:rsidRPr="007E2BD3" w:rsidRDefault="007E2BD3" w:rsidP="007E2BD3">
            <w:pPr>
              <w:rPr>
                <w:rFonts w:ascii="Times New Roman" w:hAnsi="Times New Roman"/>
                <w:i/>
                <w:iCs/>
              </w:rPr>
            </w:pPr>
            <w:r w:rsidRPr="007E2BD3">
              <w:rPr>
                <w:rFonts w:ascii="Times New Roman" w:hAnsi="Times New Roman"/>
                <w:i/>
                <w:iCs/>
              </w:rPr>
              <w:t xml:space="preserve">Žádný z nich ale nic </w:t>
            </w:r>
            <w:r w:rsidRPr="007E2BD3">
              <w:rPr>
                <w:rFonts w:ascii="Times New Roman" w:hAnsi="Times New Roman"/>
                <w:b/>
                <w:bCs/>
                <w:i/>
                <w:iCs/>
              </w:rPr>
              <w:t>neviděl</w:t>
            </w:r>
          </w:p>
        </w:tc>
        <w:tc>
          <w:tcPr>
            <w:tcW w:w="607" w:type="dxa"/>
          </w:tcPr>
          <w:p w14:paraId="2D0A0476" w14:textId="77777777" w:rsidR="007E2BD3" w:rsidRPr="007E2BD3" w:rsidRDefault="007E2BD3" w:rsidP="007E2BD3">
            <w:pPr>
              <w:rPr>
                <w:rFonts w:ascii="Times New Roman" w:hAnsi="Times New Roman"/>
                <w:i/>
                <w:iCs/>
              </w:rPr>
            </w:pPr>
            <w:r w:rsidRPr="007E2BD3">
              <w:rPr>
                <w:rFonts w:ascii="Times New Roman" w:hAnsi="Times New Roman"/>
                <w:i/>
                <w:iCs/>
              </w:rPr>
              <w:t>17</w:t>
            </w:r>
          </w:p>
        </w:tc>
        <w:tc>
          <w:tcPr>
            <w:tcW w:w="2166" w:type="dxa"/>
          </w:tcPr>
          <w:p w14:paraId="7459F5CF" w14:textId="77777777" w:rsidR="007E2BD3" w:rsidRPr="007E2BD3" w:rsidRDefault="007E2BD3" w:rsidP="007E2BD3">
            <w:pPr>
              <w:rPr>
                <w:rFonts w:ascii="Times New Roman" w:hAnsi="Times New Roman"/>
                <w:i/>
                <w:iCs/>
              </w:rPr>
            </w:pPr>
            <w:r w:rsidRPr="007E2BD3">
              <w:rPr>
                <w:rFonts w:ascii="Times New Roman" w:hAnsi="Times New Roman"/>
                <w:b/>
                <w:bCs/>
                <w:i/>
                <w:iCs/>
              </w:rPr>
              <w:t>Vidět</w:t>
            </w:r>
            <w:r w:rsidRPr="007E2BD3">
              <w:rPr>
                <w:rFonts w:ascii="Times New Roman" w:hAnsi="Times New Roman"/>
                <w:i/>
                <w:iCs/>
              </w:rPr>
              <w:t xml:space="preserve"> nic nebylo</w:t>
            </w:r>
          </w:p>
        </w:tc>
        <w:tc>
          <w:tcPr>
            <w:tcW w:w="607" w:type="dxa"/>
          </w:tcPr>
          <w:p w14:paraId="3A380953" w14:textId="77777777" w:rsidR="007E2BD3" w:rsidRPr="007E2BD3" w:rsidRDefault="007E2BD3" w:rsidP="007E2BD3">
            <w:pPr>
              <w:rPr>
                <w:rFonts w:ascii="Times New Roman" w:hAnsi="Times New Roman"/>
                <w:i/>
                <w:iCs/>
              </w:rPr>
            </w:pPr>
            <w:r w:rsidRPr="007E2BD3">
              <w:rPr>
                <w:rFonts w:ascii="Times New Roman" w:hAnsi="Times New Roman"/>
                <w:i/>
                <w:iCs/>
              </w:rPr>
              <w:t>16</w:t>
            </w:r>
          </w:p>
        </w:tc>
      </w:tr>
      <w:tr w:rsidR="007E2BD3" w:rsidRPr="007E2BD3" w14:paraId="3FD63BE7" w14:textId="77777777" w:rsidTr="007E2BD3">
        <w:tblPrEx>
          <w:tblLook w:val="04A0" w:firstRow="1" w:lastRow="0" w:firstColumn="1" w:lastColumn="0" w:noHBand="0" w:noVBand="1"/>
        </w:tblPrEx>
        <w:trPr>
          <w:trHeight w:val="227"/>
        </w:trPr>
        <w:tc>
          <w:tcPr>
            <w:tcW w:w="621" w:type="dxa"/>
          </w:tcPr>
          <w:p w14:paraId="7F248038" w14:textId="77777777" w:rsidR="007E2BD3" w:rsidRPr="007E2BD3" w:rsidRDefault="007E2BD3" w:rsidP="007E2BD3">
            <w:pPr>
              <w:rPr>
                <w:rFonts w:ascii="Times New Roman" w:hAnsi="Times New Roman"/>
                <w:i/>
                <w:iCs/>
              </w:rPr>
            </w:pPr>
          </w:p>
        </w:tc>
        <w:tc>
          <w:tcPr>
            <w:tcW w:w="2140" w:type="dxa"/>
          </w:tcPr>
          <w:p w14:paraId="3657DF4D"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Its</w:t>
            </w:r>
            <w:proofErr w:type="spellEnd"/>
            <w:r w:rsidRPr="007E2BD3">
              <w:rPr>
                <w:rFonts w:ascii="Times New Roman" w:hAnsi="Times New Roman"/>
                <w:i/>
                <w:iCs/>
                <w:spacing w:val="-2"/>
              </w:rPr>
              <w:t xml:space="preserve"> </w:t>
            </w:r>
            <w:proofErr w:type="spellStart"/>
            <w:r w:rsidRPr="007E2BD3">
              <w:rPr>
                <w:rFonts w:ascii="Times New Roman" w:hAnsi="Times New Roman"/>
                <w:i/>
                <w:iCs/>
              </w:rPr>
              <w:t>armor</w:t>
            </w:r>
            <w:proofErr w:type="spellEnd"/>
            <w:r w:rsidRPr="007E2BD3">
              <w:rPr>
                <w:rFonts w:ascii="Times New Roman" w:hAnsi="Times New Roman"/>
                <w:i/>
                <w:iCs/>
                <w:spacing w:val="-3"/>
              </w:rPr>
              <w:t xml:space="preserve"> </w:t>
            </w:r>
            <w:proofErr w:type="spellStart"/>
            <w:r w:rsidRPr="007E2BD3">
              <w:rPr>
                <w:rFonts w:ascii="Times New Roman" w:hAnsi="Times New Roman"/>
                <w:b/>
                <w:bCs/>
                <w:i/>
                <w:iCs/>
              </w:rPr>
              <w:t>seemed</w:t>
            </w:r>
            <w:proofErr w:type="spellEnd"/>
            <w:r w:rsidRPr="007E2BD3">
              <w:rPr>
                <w:rFonts w:ascii="Times New Roman" w:hAnsi="Times New Roman"/>
                <w:b/>
                <w:bCs/>
                <w:i/>
                <w:iCs/>
                <w:spacing w:val="-3"/>
              </w:rPr>
              <w:t xml:space="preserve"> </w:t>
            </w:r>
            <w:r w:rsidRPr="007E2BD3">
              <w:rPr>
                <w:rFonts w:ascii="Times New Roman" w:hAnsi="Times New Roman"/>
                <w:b/>
                <w:bCs/>
                <w:i/>
                <w:iCs/>
              </w:rPr>
              <w:t>to</w:t>
            </w:r>
            <w:r w:rsidRPr="007E2BD3">
              <w:rPr>
                <w:rFonts w:ascii="Times New Roman" w:hAnsi="Times New Roman"/>
                <w:b/>
                <w:bCs/>
                <w:i/>
                <w:iCs/>
                <w:spacing w:val="-3"/>
              </w:rPr>
              <w:t xml:space="preserve"> </w:t>
            </w:r>
            <w:proofErr w:type="spellStart"/>
            <w:r w:rsidRPr="007E2BD3">
              <w:rPr>
                <w:rFonts w:ascii="Times New Roman" w:hAnsi="Times New Roman"/>
                <w:b/>
                <w:bCs/>
                <w:i/>
                <w:iCs/>
              </w:rPr>
              <w:t>change</w:t>
            </w:r>
            <w:proofErr w:type="spellEnd"/>
            <w:r w:rsidRPr="007E2BD3">
              <w:rPr>
                <w:rFonts w:ascii="Times New Roman" w:hAnsi="Times New Roman"/>
                <w:i/>
                <w:iCs/>
                <w:spacing w:val="-3"/>
              </w:rPr>
              <w:t xml:space="preserve"> </w:t>
            </w:r>
            <w:proofErr w:type="spellStart"/>
            <w:r w:rsidRPr="007E2BD3">
              <w:rPr>
                <w:rFonts w:ascii="Times New Roman" w:hAnsi="Times New Roman"/>
                <w:i/>
                <w:iCs/>
              </w:rPr>
              <w:t>color</w:t>
            </w:r>
            <w:proofErr w:type="spellEnd"/>
          </w:p>
        </w:tc>
        <w:tc>
          <w:tcPr>
            <w:tcW w:w="604" w:type="dxa"/>
          </w:tcPr>
          <w:p w14:paraId="641E69A8" w14:textId="77777777" w:rsidR="007E2BD3" w:rsidRPr="007E2BD3" w:rsidRDefault="007E2BD3" w:rsidP="007E2BD3">
            <w:pPr>
              <w:rPr>
                <w:rFonts w:ascii="Times New Roman" w:hAnsi="Times New Roman"/>
                <w:i/>
                <w:iCs/>
              </w:rPr>
            </w:pPr>
            <w:r w:rsidRPr="007E2BD3">
              <w:rPr>
                <w:rFonts w:ascii="Times New Roman" w:hAnsi="Times New Roman"/>
                <w:i/>
                <w:iCs/>
              </w:rPr>
              <w:t>8</w:t>
            </w:r>
          </w:p>
        </w:tc>
        <w:tc>
          <w:tcPr>
            <w:tcW w:w="2017" w:type="dxa"/>
          </w:tcPr>
          <w:p w14:paraId="7DC84651" w14:textId="77777777" w:rsidR="007E2BD3" w:rsidRPr="007E2BD3" w:rsidRDefault="007E2BD3" w:rsidP="007E2BD3">
            <w:pPr>
              <w:rPr>
                <w:rFonts w:ascii="Times New Roman" w:hAnsi="Times New Roman"/>
                <w:i/>
                <w:iCs/>
              </w:rPr>
            </w:pPr>
            <w:r w:rsidRPr="007E2BD3">
              <w:rPr>
                <w:rFonts w:ascii="Times New Roman" w:hAnsi="Times New Roman"/>
                <w:b/>
                <w:bCs/>
                <w:i/>
                <w:iCs/>
              </w:rPr>
              <w:t>zdálo</w:t>
            </w:r>
            <w:r w:rsidRPr="007E2BD3">
              <w:rPr>
                <w:rFonts w:ascii="Times New Roman" w:hAnsi="Times New Roman"/>
                <w:i/>
                <w:iCs/>
              </w:rPr>
              <w:t xml:space="preserve"> </w:t>
            </w:r>
            <w:r w:rsidRPr="007E2BD3">
              <w:rPr>
                <w:rFonts w:ascii="Times New Roman" w:hAnsi="Times New Roman"/>
                <w:b/>
                <w:bCs/>
                <w:i/>
                <w:iCs/>
              </w:rPr>
              <w:t>se</w:t>
            </w:r>
            <w:r w:rsidRPr="007E2BD3">
              <w:rPr>
                <w:rFonts w:ascii="Times New Roman" w:hAnsi="Times New Roman"/>
                <w:i/>
                <w:iCs/>
              </w:rPr>
              <w:t xml:space="preserve">, </w:t>
            </w:r>
            <w:r w:rsidRPr="007E2BD3">
              <w:rPr>
                <w:rFonts w:ascii="Times New Roman" w:hAnsi="Times New Roman"/>
                <w:b/>
                <w:bCs/>
                <w:i/>
                <w:iCs/>
              </w:rPr>
              <w:t>že</w:t>
            </w:r>
            <w:r w:rsidRPr="007E2BD3">
              <w:rPr>
                <w:rFonts w:ascii="Times New Roman" w:hAnsi="Times New Roman"/>
                <w:i/>
                <w:iCs/>
              </w:rPr>
              <w:t xml:space="preserve"> jeho brnění </w:t>
            </w:r>
            <w:r w:rsidRPr="007E2BD3">
              <w:rPr>
                <w:rFonts w:ascii="Times New Roman" w:hAnsi="Times New Roman"/>
                <w:b/>
                <w:bCs/>
                <w:i/>
                <w:iCs/>
              </w:rPr>
              <w:t>mění</w:t>
            </w:r>
            <w:r w:rsidRPr="007E2BD3">
              <w:rPr>
                <w:rFonts w:ascii="Times New Roman" w:hAnsi="Times New Roman"/>
                <w:i/>
                <w:iCs/>
              </w:rPr>
              <w:t xml:space="preserve"> barvu</w:t>
            </w:r>
          </w:p>
        </w:tc>
        <w:tc>
          <w:tcPr>
            <w:tcW w:w="607" w:type="dxa"/>
          </w:tcPr>
          <w:p w14:paraId="073E8E09" w14:textId="77777777" w:rsidR="007E2BD3" w:rsidRPr="007E2BD3" w:rsidRDefault="007E2BD3" w:rsidP="007E2BD3">
            <w:pPr>
              <w:rPr>
                <w:rFonts w:ascii="Times New Roman" w:hAnsi="Times New Roman"/>
                <w:i/>
                <w:iCs/>
              </w:rPr>
            </w:pPr>
            <w:r w:rsidRPr="007E2BD3">
              <w:rPr>
                <w:rFonts w:ascii="Times New Roman" w:hAnsi="Times New Roman"/>
                <w:i/>
                <w:iCs/>
              </w:rPr>
              <w:t>17</w:t>
            </w:r>
          </w:p>
        </w:tc>
        <w:tc>
          <w:tcPr>
            <w:tcW w:w="2166" w:type="dxa"/>
            <w:shd w:val="clear" w:color="auto" w:fill="FBE4D5"/>
          </w:tcPr>
          <w:p w14:paraId="05DBA572" w14:textId="77777777" w:rsidR="007E2BD3" w:rsidRPr="007E2BD3" w:rsidRDefault="007E2BD3" w:rsidP="007E2BD3">
            <w:pPr>
              <w:rPr>
                <w:rFonts w:ascii="Times New Roman" w:hAnsi="Times New Roman"/>
                <w:i/>
                <w:iCs/>
              </w:rPr>
            </w:pPr>
            <w:r w:rsidRPr="007E2BD3">
              <w:rPr>
                <w:rFonts w:ascii="Times New Roman" w:hAnsi="Times New Roman"/>
                <w:i/>
                <w:iCs/>
              </w:rPr>
              <w:t xml:space="preserve">Jeho zbroj </w:t>
            </w:r>
            <w:r w:rsidRPr="007E2BD3">
              <w:rPr>
                <w:rFonts w:ascii="Times New Roman" w:hAnsi="Times New Roman"/>
                <w:b/>
                <w:bCs/>
                <w:i/>
                <w:iCs/>
              </w:rPr>
              <w:t>jako</w:t>
            </w:r>
            <w:r w:rsidRPr="007E2BD3">
              <w:rPr>
                <w:rFonts w:ascii="Times New Roman" w:hAnsi="Times New Roman"/>
                <w:i/>
                <w:iCs/>
              </w:rPr>
              <w:t xml:space="preserve"> </w:t>
            </w:r>
            <w:r w:rsidRPr="007E2BD3">
              <w:rPr>
                <w:rFonts w:ascii="Times New Roman" w:hAnsi="Times New Roman"/>
                <w:b/>
                <w:bCs/>
                <w:i/>
                <w:iCs/>
              </w:rPr>
              <w:t>by</w:t>
            </w:r>
            <w:r w:rsidRPr="007E2BD3">
              <w:rPr>
                <w:rFonts w:ascii="Times New Roman" w:hAnsi="Times New Roman"/>
                <w:i/>
                <w:iCs/>
              </w:rPr>
              <w:t xml:space="preserve"> s každým pohybem </w:t>
            </w:r>
            <w:r w:rsidRPr="007E2BD3">
              <w:rPr>
                <w:rFonts w:ascii="Times New Roman" w:hAnsi="Times New Roman"/>
                <w:b/>
                <w:bCs/>
                <w:i/>
                <w:iCs/>
              </w:rPr>
              <w:t>měnila</w:t>
            </w:r>
            <w:r w:rsidRPr="007E2BD3">
              <w:rPr>
                <w:rFonts w:ascii="Times New Roman" w:hAnsi="Times New Roman"/>
                <w:i/>
                <w:iCs/>
              </w:rPr>
              <w:t xml:space="preserve"> barvu</w:t>
            </w:r>
          </w:p>
        </w:tc>
        <w:tc>
          <w:tcPr>
            <w:tcW w:w="607" w:type="dxa"/>
          </w:tcPr>
          <w:p w14:paraId="5666C667" w14:textId="77777777" w:rsidR="007E2BD3" w:rsidRPr="007E2BD3" w:rsidRDefault="007E2BD3" w:rsidP="007E2BD3">
            <w:pPr>
              <w:rPr>
                <w:rFonts w:ascii="Times New Roman" w:hAnsi="Times New Roman"/>
                <w:i/>
                <w:iCs/>
              </w:rPr>
            </w:pPr>
            <w:r w:rsidRPr="007E2BD3">
              <w:rPr>
                <w:rFonts w:ascii="Times New Roman" w:hAnsi="Times New Roman"/>
                <w:i/>
                <w:iCs/>
              </w:rPr>
              <w:t>16</w:t>
            </w:r>
          </w:p>
        </w:tc>
      </w:tr>
      <w:tr w:rsidR="007E2BD3" w:rsidRPr="007E2BD3" w14:paraId="6CD4DC65" w14:textId="77777777" w:rsidTr="007E2BD3">
        <w:tblPrEx>
          <w:tblLook w:val="04A0" w:firstRow="1" w:lastRow="0" w:firstColumn="1" w:lastColumn="0" w:noHBand="0" w:noVBand="1"/>
        </w:tblPrEx>
        <w:trPr>
          <w:trHeight w:val="227"/>
        </w:trPr>
        <w:tc>
          <w:tcPr>
            <w:tcW w:w="621" w:type="dxa"/>
          </w:tcPr>
          <w:p w14:paraId="18C4E8A2" w14:textId="77777777" w:rsidR="007E2BD3" w:rsidRPr="007E2BD3" w:rsidRDefault="007E2BD3" w:rsidP="007E2BD3">
            <w:pPr>
              <w:rPr>
                <w:rFonts w:ascii="Times New Roman" w:hAnsi="Times New Roman"/>
                <w:i/>
                <w:iCs/>
              </w:rPr>
            </w:pPr>
          </w:p>
        </w:tc>
        <w:tc>
          <w:tcPr>
            <w:tcW w:w="2140" w:type="dxa"/>
          </w:tcPr>
          <w:p w14:paraId="551D4EEA"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For</w:t>
            </w:r>
            <w:proofErr w:type="spellEnd"/>
            <w:r w:rsidRPr="007E2BD3">
              <w:rPr>
                <w:rFonts w:ascii="Times New Roman" w:hAnsi="Times New Roman"/>
                <w:i/>
                <w:iCs/>
                <w:spacing w:val="-7"/>
              </w:rPr>
              <w:t xml:space="preserve"> </w:t>
            </w:r>
            <w:r w:rsidRPr="007E2BD3">
              <w:rPr>
                <w:rFonts w:ascii="Times New Roman" w:hAnsi="Times New Roman"/>
                <w:i/>
                <w:iCs/>
              </w:rPr>
              <w:t>a</w:t>
            </w:r>
            <w:r w:rsidRPr="007E2BD3">
              <w:rPr>
                <w:rFonts w:ascii="Times New Roman" w:hAnsi="Times New Roman"/>
                <w:i/>
                <w:iCs/>
                <w:spacing w:val="-8"/>
              </w:rPr>
              <w:t xml:space="preserve"> </w:t>
            </w:r>
            <w:proofErr w:type="spellStart"/>
            <w:r w:rsidRPr="007E2BD3">
              <w:rPr>
                <w:rFonts w:ascii="Times New Roman" w:hAnsi="Times New Roman"/>
                <w:i/>
                <w:iCs/>
              </w:rPr>
              <w:t>heartbeat</w:t>
            </w:r>
            <w:proofErr w:type="spellEnd"/>
            <w:r w:rsidRPr="007E2BD3">
              <w:rPr>
                <w:rFonts w:ascii="Times New Roman" w:hAnsi="Times New Roman"/>
                <w:i/>
                <w:iCs/>
                <w:spacing w:val="-7"/>
              </w:rPr>
              <w:t xml:space="preserve"> </w:t>
            </w:r>
            <w:r w:rsidRPr="007E2BD3">
              <w:rPr>
                <w:rFonts w:ascii="Times New Roman" w:hAnsi="Times New Roman"/>
                <w:i/>
                <w:iCs/>
              </w:rPr>
              <w:t>he</w:t>
            </w:r>
            <w:r w:rsidRPr="007E2BD3">
              <w:rPr>
                <w:rFonts w:ascii="Times New Roman" w:hAnsi="Times New Roman"/>
                <w:i/>
                <w:iCs/>
                <w:spacing w:val="-7"/>
              </w:rPr>
              <w:t xml:space="preserve"> </w:t>
            </w:r>
            <w:proofErr w:type="spellStart"/>
            <w:r w:rsidRPr="007E2BD3">
              <w:rPr>
                <w:rFonts w:ascii="Times New Roman" w:hAnsi="Times New Roman"/>
                <w:i/>
                <w:iCs/>
              </w:rPr>
              <w:t>dared</w:t>
            </w:r>
            <w:proofErr w:type="spellEnd"/>
            <w:r w:rsidRPr="007E2BD3">
              <w:rPr>
                <w:rFonts w:ascii="Times New Roman" w:hAnsi="Times New Roman"/>
                <w:i/>
                <w:iCs/>
                <w:spacing w:val="-7"/>
              </w:rPr>
              <w:t xml:space="preserve"> </w:t>
            </w:r>
            <w:r w:rsidRPr="007E2BD3">
              <w:rPr>
                <w:rFonts w:ascii="Times New Roman" w:hAnsi="Times New Roman"/>
                <w:i/>
                <w:iCs/>
              </w:rPr>
              <w:t>to</w:t>
            </w:r>
            <w:r w:rsidRPr="007E2BD3">
              <w:rPr>
                <w:rFonts w:ascii="Times New Roman" w:hAnsi="Times New Roman"/>
                <w:i/>
                <w:iCs/>
                <w:spacing w:val="-8"/>
              </w:rPr>
              <w:t xml:space="preserve"> </w:t>
            </w:r>
            <w:r w:rsidRPr="007E2BD3">
              <w:rPr>
                <w:rFonts w:ascii="Times New Roman" w:hAnsi="Times New Roman"/>
                <w:i/>
                <w:iCs/>
                <w:spacing w:val="-2"/>
              </w:rPr>
              <w:t>hope</w:t>
            </w:r>
          </w:p>
        </w:tc>
        <w:tc>
          <w:tcPr>
            <w:tcW w:w="604" w:type="dxa"/>
          </w:tcPr>
          <w:p w14:paraId="60694C76" w14:textId="77777777" w:rsidR="007E2BD3" w:rsidRPr="007E2BD3" w:rsidRDefault="007E2BD3" w:rsidP="007E2BD3">
            <w:pPr>
              <w:rPr>
                <w:rFonts w:ascii="Times New Roman" w:hAnsi="Times New Roman"/>
                <w:i/>
                <w:iCs/>
              </w:rPr>
            </w:pPr>
            <w:r w:rsidRPr="007E2BD3">
              <w:rPr>
                <w:rFonts w:ascii="Times New Roman" w:hAnsi="Times New Roman"/>
                <w:i/>
                <w:iCs/>
              </w:rPr>
              <w:t>9</w:t>
            </w:r>
          </w:p>
        </w:tc>
        <w:tc>
          <w:tcPr>
            <w:tcW w:w="2017" w:type="dxa"/>
          </w:tcPr>
          <w:p w14:paraId="42A72275" w14:textId="77777777" w:rsidR="007E2BD3" w:rsidRPr="007E2BD3" w:rsidRDefault="007E2BD3" w:rsidP="007E2BD3">
            <w:pPr>
              <w:rPr>
                <w:rFonts w:ascii="Times New Roman" w:hAnsi="Times New Roman"/>
                <w:i/>
                <w:iCs/>
              </w:rPr>
            </w:pPr>
            <w:r w:rsidRPr="007E2BD3">
              <w:rPr>
                <w:rFonts w:ascii="Times New Roman" w:hAnsi="Times New Roman"/>
                <w:i/>
                <w:iCs/>
              </w:rPr>
              <w:t>Na okamžik úderu srdce se Will odvážil doufat</w:t>
            </w:r>
          </w:p>
        </w:tc>
        <w:tc>
          <w:tcPr>
            <w:tcW w:w="607" w:type="dxa"/>
          </w:tcPr>
          <w:p w14:paraId="20E1C94F" w14:textId="77777777" w:rsidR="007E2BD3" w:rsidRPr="007E2BD3" w:rsidRDefault="007E2BD3" w:rsidP="007E2BD3">
            <w:pPr>
              <w:rPr>
                <w:rFonts w:ascii="Times New Roman" w:hAnsi="Times New Roman"/>
                <w:i/>
                <w:iCs/>
              </w:rPr>
            </w:pPr>
            <w:r w:rsidRPr="007E2BD3">
              <w:rPr>
                <w:rFonts w:ascii="Times New Roman" w:hAnsi="Times New Roman"/>
                <w:i/>
                <w:iCs/>
              </w:rPr>
              <w:t>18</w:t>
            </w:r>
          </w:p>
        </w:tc>
        <w:tc>
          <w:tcPr>
            <w:tcW w:w="2166" w:type="dxa"/>
            <w:shd w:val="clear" w:color="auto" w:fill="FBE4D5"/>
          </w:tcPr>
          <w:p w14:paraId="10F49745" w14:textId="77777777" w:rsidR="007E2BD3" w:rsidRPr="007E2BD3" w:rsidRDefault="007E2BD3" w:rsidP="007E2BD3">
            <w:pPr>
              <w:rPr>
                <w:rFonts w:ascii="Times New Roman" w:hAnsi="Times New Roman"/>
                <w:i/>
                <w:iCs/>
              </w:rPr>
            </w:pPr>
            <w:r w:rsidRPr="007E2BD3">
              <w:rPr>
                <w:rFonts w:ascii="Times New Roman" w:hAnsi="Times New Roman"/>
                <w:i/>
                <w:iCs/>
              </w:rPr>
              <w:t xml:space="preserve">Na zlomek okamžiku Will </w:t>
            </w:r>
            <w:r w:rsidRPr="007E2BD3">
              <w:rPr>
                <w:rFonts w:ascii="Times New Roman" w:hAnsi="Times New Roman"/>
                <w:b/>
                <w:bCs/>
                <w:i/>
                <w:iCs/>
              </w:rPr>
              <w:t>zadoufal</w:t>
            </w:r>
            <w:r w:rsidRPr="007E2BD3">
              <w:rPr>
                <w:rFonts w:ascii="Times New Roman" w:hAnsi="Times New Roman"/>
                <w:i/>
                <w:iCs/>
              </w:rPr>
              <w:t>.</w:t>
            </w:r>
          </w:p>
        </w:tc>
        <w:tc>
          <w:tcPr>
            <w:tcW w:w="607" w:type="dxa"/>
          </w:tcPr>
          <w:p w14:paraId="125BF50E" w14:textId="77777777" w:rsidR="007E2BD3" w:rsidRPr="007E2BD3" w:rsidRDefault="007E2BD3" w:rsidP="007E2BD3">
            <w:pPr>
              <w:rPr>
                <w:rFonts w:ascii="Times New Roman" w:hAnsi="Times New Roman"/>
                <w:i/>
                <w:iCs/>
              </w:rPr>
            </w:pPr>
            <w:r w:rsidRPr="007E2BD3">
              <w:rPr>
                <w:rFonts w:ascii="Times New Roman" w:hAnsi="Times New Roman"/>
                <w:i/>
                <w:iCs/>
              </w:rPr>
              <w:t>16</w:t>
            </w:r>
          </w:p>
        </w:tc>
      </w:tr>
      <w:tr w:rsidR="007E2BD3" w:rsidRPr="007E2BD3" w14:paraId="2F87983C" w14:textId="77777777" w:rsidTr="007E2BD3">
        <w:tblPrEx>
          <w:tblLook w:val="04A0" w:firstRow="1" w:lastRow="0" w:firstColumn="1" w:lastColumn="0" w:noHBand="0" w:noVBand="1"/>
        </w:tblPrEx>
        <w:trPr>
          <w:trHeight w:val="227"/>
        </w:trPr>
        <w:tc>
          <w:tcPr>
            <w:tcW w:w="621" w:type="dxa"/>
          </w:tcPr>
          <w:p w14:paraId="3D180561" w14:textId="77777777" w:rsidR="007E2BD3" w:rsidRPr="007E2BD3" w:rsidRDefault="007E2BD3" w:rsidP="007E2BD3">
            <w:pPr>
              <w:rPr>
                <w:rFonts w:ascii="Times New Roman" w:hAnsi="Times New Roman"/>
                <w:i/>
                <w:iCs/>
              </w:rPr>
            </w:pPr>
          </w:p>
        </w:tc>
        <w:tc>
          <w:tcPr>
            <w:tcW w:w="2140" w:type="dxa"/>
          </w:tcPr>
          <w:p w14:paraId="5D932949"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the</w:t>
            </w:r>
            <w:proofErr w:type="spellEnd"/>
            <w:r w:rsidRPr="007E2BD3">
              <w:rPr>
                <w:rFonts w:ascii="Times New Roman" w:hAnsi="Times New Roman"/>
                <w:i/>
                <w:iCs/>
              </w:rPr>
              <w:t xml:space="preserve"> </w:t>
            </w:r>
            <w:proofErr w:type="spellStart"/>
            <w:r w:rsidRPr="007E2BD3">
              <w:rPr>
                <w:rFonts w:ascii="Times New Roman" w:hAnsi="Times New Roman"/>
                <w:i/>
                <w:iCs/>
              </w:rPr>
              <w:t>red</w:t>
            </w:r>
            <w:proofErr w:type="spellEnd"/>
            <w:r w:rsidRPr="007E2BD3">
              <w:rPr>
                <w:rFonts w:ascii="Times New Roman" w:hAnsi="Times New Roman"/>
                <w:i/>
                <w:iCs/>
              </w:rPr>
              <w:t xml:space="preserve"> </w:t>
            </w:r>
            <w:proofErr w:type="spellStart"/>
            <w:r w:rsidRPr="007E2BD3">
              <w:rPr>
                <w:rFonts w:ascii="Times New Roman" w:hAnsi="Times New Roman"/>
                <w:i/>
                <w:iCs/>
              </w:rPr>
              <w:t>eyes</w:t>
            </w:r>
            <w:proofErr w:type="spellEnd"/>
            <w:r w:rsidRPr="007E2BD3">
              <w:rPr>
                <w:rFonts w:ascii="Times New Roman" w:hAnsi="Times New Roman"/>
                <w:i/>
                <w:iCs/>
              </w:rPr>
              <w:t xml:space="preserve"> </w:t>
            </w:r>
            <w:proofErr w:type="spellStart"/>
            <w:r w:rsidRPr="007E2BD3">
              <w:rPr>
                <w:rFonts w:ascii="Times New Roman" w:hAnsi="Times New Roman"/>
                <w:i/>
                <w:iCs/>
              </w:rPr>
              <w:t>of</w:t>
            </w:r>
            <w:proofErr w:type="spellEnd"/>
            <w:r w:rsidRPr="007E2BD3">
              <w:rPr>
                <w:rFonts w:ascii="Times New Roman" w:hAnsi="Times New Roman"/>
                <w:i/>
                <w:iCs/>
              </w:rPr>
              <w:t xml:space="preserve"> </w:t>
            </w:r>
            <w:proofErr w:type="spellStart"/>
            <w:r w:rsidRPr="007E2BD3">
              <w:rPr>
                <w:rFonts w:ascii="Times New Roman" w:hAnsi="Times New Roman"/>
                <w:i/>
                <w:iCs/>
              </w:rPr>
              <w:t>the</w:t>
            </w:r>
            <w:proofErr w:type="spellEnd"/>
            <w:r w:rsidRPr="007E2BD3">
              <w:rPr>
                <w:rFonts w:ascii="Times New Roman" w:hAnsi="Times New Roman"/>
                <w:i/>
                <w:iCs/>
              </w:rPr>
              <w:t xml:space="preserve"> </w:t>
            </w:r>
            <w:proofErr w:type="spellStart"/>
            <w:r w:rsidRPr="007E2BD3">
              <w:rPr>
                <w:rFonts w:ascii="Times New Roman" w:hAnsi="Times New Roman"/>
                <w:i/>
                <w:iCs/>
              </w:rPr>
              <w:t>weirwood</w:t>
            </w:r>
            <w:proofErr w:type="spellEnd"/>
            <w:r w:rsidRPr="007E2BD3">
              <w:rPr>
                <w:rFonts w:ascii="Times New Roman" w:hAnsi="Times New Roman"/>
                <w:i/>
                <w:iCs/>
              </w:rPr>
              <w:t xml:space="preserve"> </w:t>
            </w:r>
            <w:proofErr w:type="spellStart"/>
            <w:r w:rsidRPr="007E2BD3">
              <w:rPr>
                <w:rFonts w:ascii="Times New Roman" w:hAnsi="Times New Roman"/>
                <w:b/>
                <w:bCs/>
                <w:i/>
                <w:iCs/>
              </w:rPr>
              <w:t>seemed</w:t>
            </w:r>
            <w:proofErr w:type="spellEnd"/>
            <w:r w:rsidRPr="007E2BD3">
              <w:rPr>
                <w:rFonts w:ascii="Times New Roman" w:hAnsi="Times New Roman"/>
                <w:b/>
                <w:bCs/>
                <w:i/>
                <w:iCs/>
              </w:rPr>
              <w:t xml:space="preserve"> to </w:t>
            </w:r>
            <w:proofErr w:type="spellStart"/>
            <w:r w:rsidRPr="007E2BD3">
              <w:rPr>
                <w:rFonts w:ascii="Times New Roman" w:hAnsi="Times New Roman"/>
                <w:b/>
                <w:bCs/>
                <w:i/>
                <w:iCs/>
              </w:rPr>
              <w:t>follow</w:t>
            </w:r>
            <w:proofErr w:type="spellEnd"/>
            <w:r w:rsidRPr="007E2BD3">
              <w:rPr>
                <w:rFonts w:ascii="Times New Roman" w:hAnsi="Times New Roman"/>
                <w:b/>
                <w:bCs/>
                <w:i/>
                <w:iCs/>
              </w:rPr>
              <w:t xml:space="preserve"> her</w:t>
            </w:r>
          </w:p>
        </w:tc>
        <w:tc>
          <w:tcPr>
            <w:tcW w:w="604" w:type="dxa"/>
          </w:tcPr>
          <w:p w14:paraId="71A3C78F" w14:textId="77777777" w:rsidR="007E2BD3" w:rsidRPr="007E2BD3" w:rsidRDefault="007E2BD3" w:rsidP="007E2BD3">
            <w:pPr>
              <w:rPr>
                <w:rFonts w:ascii="Times New Roman" w:hAnsi="Times New Roman"/>
                <w:i/>
                <w:iCs/>
              </w:rPr>
            </w:pPr>
            <w:r w:rsidRPr="007E2BD3">
              <w:rPr>
                <w:rFonts w:ascii="Times New Roman" w:hAnsi="Times New Roman"/>
                <w:i/>
                <w:iCs/>
              </w:rPr>
              <w:t>20</w:t>
            </w:r>
          </w:p>
        </w:tc>
        <w:tc>
          <w:tcPr>
            <w:tcW w:w="2017" w:type="dxa"/>
            <w:shd w:val="clear" w:color="auto" w:fill="FBE4D5"/>
          </w:tcPr>
          <w:p w14:paraId="332BA453" w14:textId="77777777" w:rsidR="007E2BD3" w:rsidRPr="007E2BD3" w:rsidRDefault="007E2BD3" w:rsidP="007E2BD3">
            <w:pPr>
              <w:rPr>
                <w:rFonts w:ascii="Times New Roman" w:hAnsi="Times New Roman"/>
                <w:i/>
                <w:iCs/>
              </w:rPr>
            </w:pPr>
            <w:r w:rsidRPr="007E2BD3">
              <w:rPr>
                <w:rFonts w:ascii="Times New Roman" w:hAnsi="Times New Roman"/>
                <w:i/>
                <w:iCs/>
              </w:rPr>
              <w:t xml:space="preserve">rudé oči čarostromu </w:t>
            </w:r>
            <w:r w:rsidRPr="007E2BD3">
              <w:rPr>
                <w:rFonts w:ascii="Times New Roman" w:hAnsi="Times New Roman"/>
                <w:b/>
                <w:bCs/>
                <w:i/>
                <w:iCs/>
              </w:rPr>
              <w:t>jako by ji sledovaly</w:t>
            </w:r>
          </w:p>
        </w:tc>
        <w:tc>
          <w:tcPr>
            <w:tcW w:w="607" w:type="dxa"/>
          </w:tcPr>
          <w:p w14:paraId="2C4BC2DE" w14:textId="77777777" w:rsidR="007E2BD3" w:rsidRPr="007E2BD3" w:rsidRDefault="007E2BD3" w:rsidP="007E2BD3">
            <w:pPr>
              <w:rPr>
                <w:rFonts w:ascii="Times New Roman" w:hAnsi="Times New Roman"/>
                <w:i/>
                <w:iCs/>
              </w:rPr>
            </w:pPr>
            <w:r w:rsidRPr="007E2BD3">
              <w:rPr>
                <w:rFonts w:ascii="Times New Roman" w:hAnsi="Times New Roman"/>
                <w:i/>
                <w:iCs/>
              </w:rPr>
              <w:t>30</w:t>
            </w:r>
          </w:p>
        </w:tc>
        <w:tc>
          <w:tcPr>
            <w:tcW w:w="2166" w:type="dxa"/>
            <w:shd w:val="clear" w:color="auto" w:fill="FBE4D5"/>
          </w:tcPr>
          <w:p w14:paraId="717F99C2" w14:textId="77777777" w:rsidR="007E2BD3" w:rsidRPr="007E2BD3" w:rsidRDefault="007E2BD3" w:rsidP="007E2BD3">
            <w:pPr>
              <w:rPr>
                <w:rFonts w:ascii="Times New Roman" w:hAnsi="Times New Roman"/>
                <w:i/>
                <w:iCs/>
              </w:rPr>
            </w:pPr>
            <w:r w:rsidRPr="007E2BD3">
              <w:rPr>
                <w:rFonts w:ascii="Times New Roman" w:hAnsi="Times New Roman"/>
                <w:i/>
                <w:iCs/>
              </w:rPr>
              <w:t xml:space="preserve">rudé oči čarostromu </w:t>
            </w:r>
            <w:r w:rsidRPr="007E2BD3">
              <w:rPr>
                <w:rFonts w:ascii="Times New Roman" w:hAnsi="Times New Roman"/>
                <w:b/>
                <w:bCs/>
                <w:i/>
                <w:iCs/>
              </w:rPr>
              <w:t>jako by ji sledovaly.</w:t>
            </w:r>
          </w:p>
        </w:tc>
        <w:tc>
          <w:tcPr>
            <w:tcW w:w="607" w:type="dxa"/>
          </w:tcPr>
          <w:p w14:paraId="473AA2E2" w14:textId="77777777" w:rsidR="007E2BD3" w:rsidRPr="007E2BD3" w:rsidRDefault="007E2BD3" w:rsidP="007E2BD3">
            <w:pPr>
              <w:rPr>
                <w:rFonts w:ascii="Times New Roman" w:hAnsi="Times New Roman"/>
                <w:i/>
                <w:iCs/>
              </w:rPr>
            </w:pPr>
            <w:r w:rsidRPr="007E2BD3">
              <w:rPr>
                <w:rFonts w:ascii="Times New Roman" w:hAnsi="Times New Roman"/>
                <w:i/>
                <w:iCs/>
              </w:rPr>
              <w:t>28</w:t>
            </w:r>
          </w:p>
        </w:tc>
      </w:tr>
      <w:tr w:rsidR="007E2BD3" w:rsidRPr="007E2BD3" w14:paraId="5664D8AD" w14:textId="77777777" w:rsidTr="007E2BD3">
        <w:tblPrEx>
          <w:tblLook w:val="04A0" w:firstRow="1" w:lastRow="0" w:firstColumn="1" w:lastColumn="0" w:noHBand="0" w:noVBand="1"/>
        </w:tblPrEx>
        <w:trPr>
          <w:trHeight w:val="227"/>
        </w:trPr>
        <w:tc>
          <w:tcPr>
            <w:tcW w:w="621" w:type="dxa"/>
          </w:tcPr>
          <w:p w14:paraId="7FE8115B" w14:textId="77777777" w:rsidR="007E2BD3" w:rsidRPr="007E2BD3" w:rsidRDefault="007E2BD3" w:rsidP="007E2BD3">
            <w:pPr>
              <w:rPr>
                <w:rFonts w:ascii="Times New Roman" w:hAnsi="Times New Roman"/>
                <w:i/>
                <w:iCs/>
              </w:rPr>
            </w:pPr>
          </w:p>
        </w:tc>
        <w:tc>
          <w:tcPr>
            <w:tcW w:w="2140" w:type="dxa"/>
          </w:tcPr>
          <w:p w14:paraId="04EECEEB" w14:textId="77777777" w:rsidR="007E2BD3" w:rsidRPr="007E2BD3" w:rsidRDefault="007E2BD3" w:rsidP="007E2BD3">
            <w:pPr>
              <w:rPr>
                <w:rFonts w:ascii="Times New Roman" w:hAnsi="Times New Roman"/>
                <w:i/>
                <w:iCs/>
                <w:lang w:val="en-US"/>
              </w:rPr>
            </w:pPr>
            <w:r w:rsidRPr="007E2BD3">
              <w:rPr>
                <w:rFonts w:ascii="Times New Roman" w:hAnsi="Times New Roman"/>
                <w:i/>
                <w:iCs/>
              </w:rPr>
              <w:t>He</w:t>
            </w:r>
            <w:r w:rsidRPr="007E2BD3">
              <w:rPr>
                <w:rFonts w:ascii="Times New Roman" w:hAnsi="Times New Roman"/>
                <w:i/>
                <w:iCs/>
                <w:spacing w:val="-3"/>
              </w:rPr>
              <w:t xml:space="preserve"> </w:t>
            </w:r>
            <w:proofErr w:type="spellStart"/>
            <w:r w:rsidRPr="007E2BD3">
              <w:rPr>
                <w:rFonts w:ascii="Times New Roman" w:hAnsi="Times New Roman"/>
                <w:i/>
                <w:iCs/>
              </w:rPr>
              <w:t>lifted</w:t>
            </w:r>
            <w:proofErr w:type="spellEnd"/>
            <w:r w:rsidRPr="007E2BD3">
              <w:rPr>
                <w:rFonts w:ascii="Times New Roman" w:hAnsi="Times New Roman"/>
                <w:i/>
                <w:iCs/>
                <w:spacing w:val="-3"/>
              </w:rPr>
              <w:t xml:space="preserve"> </w:t>
            </w:r>
            <w:r w:rsidRPr="007E2BD3">
              <w:rPr>
                <w:rFonts w:ascii="Times New Roman" w:hAnsi="Times New Roman"/>
                <w:i/>
                <w:iCs/>
              </w:rPr>
              <w:t>his</w:t>
            </w:r>
            <w:r w:rsidRPr="007E2BD3">
              <w:rPr>
                <w:rFonts w:ascii="Times New Roman" w:hAnsi="Times New Roman"/>
                <w:i/>
                <w:iCs/>
                <w:spacing w:val="-3"/>
              </w:rPr>
              <w:t xml:space="preserve"> </w:t>
            </w:r>
            <w:proofErr w:type="spellStart"/>
            <w:r w:rsidRPr="007E2BD3">
              <w:rPr>
                <w:rFonts w:ascii="Times New Roman" w:hAnsi="Times New Roman"/>
                <w:i/>
                <w:iCs/>
              </w:rPr>
              <w:t>head</w:t>
            </w:r>
            <w:proofErr w:type="spellEnd"/>
            <w:r w:rsidRPr="007E2BD3">
              <w:rPr>
                <w:rFonts w:ascii="Times New Roman" w:hAnsi="Times New Roman"/>
                <w:i/>
                <w:iCs/>
                <w:spacing w:val="-3"/>
              </w:rPr>
              <w:t xml:space="preserve"> </w:t>
            </w:r>
            <w:r w:rsidRPr="007E2BD3">
              <w:rPr>
                <w:rFonts w:ascii="Times New Roman" w:hAnsi="Times New Roman"/>
                <w:b/>
                <w:bCs/>
                <w:i/>
                <w:iCs/>
              </w:rPr>
              <w:t>to</w:t>
            </w:r>
            <w:r w:rsidRPr="007E2BD3">
              <w:rPr>
                <w:rFonts w:ascii="Times New Roman" w:hAnsi="Times New Roman"/>
                <w:i/>
                <w:iCs/>
                <w:spacing w:val="-3"/>
              </w:rPr>
              <w:t xml:space="preserve"> </w:t>
            </w:r>
            <w:proofErr w:type="spellStart"/>
            <w:r w:rsidRPr="007E2BD3">
              <w:rPr>
                <w:rFonts w:ascii="Times New Roman" w:hAnsi="Times New Roman"/>
                <w:b/>
                <w:bCs/>
                <w:i/>
                <w:iCs/>
              </w:rPr>
              <w:t>look</w:t>
            </w:r>
            <w:proofErr w:type="spellEnd"/>
            <w:r w:rsidRPr="007E2BD3">
              <w:rPr>
                <w:rFonts w:ascii="Times New Roman" w:hAnsi="Times New Roman"/>
                <w:i/>
                <w:iCs/>
                <w:spacing w:val="-3"/>
              </w:rPr>
              <w:t xml:space="preserve"> </w:t>
            </w:r>
            <w:proofErr w:type="spellStart"/>
            <w:r w:rsidRPr="007E2BD3">
              <w:rPr>
                <w:rFonts w:ascii="Times New Roman" w:hAnsi="Times New Roman"/>
                <w:i/>
                <w:iCs/>
              </w:rPr>
              <w:t>at</w:t>
            </w:r>
            <w:proofErr w:type="spellEnd"/>
            <w:r w:rsidRPr="007E2BD3">
              <w:rPr>
                <w:rFonts w:ascii="Times New Roman" w:hAnsi="Times New Roman"/>
                <w:i/>
                <w:iCs/>
                <w:spacing w:val="-3"/>
              </w:rPr>
              <w:t xml:space="preserve"> </w:t>
            </w:r>
            <w:r w:rsidRPr="007E2BD3">
              <w:rPr>
                <w:rFonts w:ascii="Times New Roman" w:hAnsi="Times New Roman"/>
                <w:i/>
                <w:iCs/>
              </w:rPr>
              <w:t>her</w:t>
            </w:r>
          </w:p>
        </w:tc>
        <w:tc>
          <w:tcPr>
            <w:tcW w:w="604" w:type="dxa"/>
          </w:tcPr>
          <w:p w14:paraId="5884AE6A" w14:textId="77777777" w:rsidR="007E2BD3" w:rsidRPr="007E2BD3" w:rsidRDefault="007E2BD3" w:rsidP="007E2BD3">
            <w:pPr>
              <w:rPr>
                <w:rFonts w:ascii="Times New Roman" w:hAnsi="Times New Roman"/>
                <w:i/>
                <w:iCs/>
              </w:rPr>
            </w:pPr>
            <w:r w:rsidRPr="007E2BD3">
              <w:rPr>
                <w:rFonts w:ascii="Times New Roman" w:hAnsi="Times New Roman"/>
                <w:i/>
                <w:iCs/>
              </w:rPr>
              <w:t>20</w:t>
            </w:r>
          </w:p>
        </w:tc>
        <w:tc>
          <w:tcPr>
            <w:tcW w:w="2017" w:type="dxa"/>
            <w:shd w:val="clear" w:color="auto" w:fill="FBE4D5"/>
          </w:tcPr>
          <w:p w14:paraId="7523F651" w14:textId="77777777" w:rsidR="007E2BD3" w:rsidRPr="007E2BD3" w:rsidRDefault="007E2BD3" w:rsidP="007E2BD3">
            <w:pPr>
              <w:rPr>
                <w:rFonts w:ascii="Times New Roman" w:hAnsi="Times New Roman"/>
                <w:i/>
                <w:iCs/>
              </w:rPr>
            </w:pPr>
            <w:r w:rsidRPr="007E2BD3">
              <w:rPr>
                <w:rFonts w:ascii="Times New Roman" w:hAnsi="Times New Roman"/>
                <w:i/>
                <w:iCs/>
              </w:rPr>
              <w:t xml:space="preserve">Zvedl hlavu </w:t>
            </w:r>
            <w:r w:rsidRPr="007E2BD3">
              <w:rPr>
                <w:rFonts w:ascii="Times New Roman" w:hAnsi="Times New Roman"/>
                <w:b/>
                <w:bCs/>
                <w:i/>
                <w:iCs/>
              </w:rPr>
              <w:t>a</w:t>
            </w:r>
            <w:r w:rsidRPr="007E2BD3">
              <w:rPr>
                <w:rFonts w:ascii="Times New Roman" w:hAnsi="Times New Roman"/>
                <w:i/>
                <w:iCs/>
              </w:rPr>
              <w:t xml:space="preserve"> </w:t>
            </w:r>
            <w:r w:rsidRPr="007E2BD3">
              <w:rPr>
                <w:rFonts w:ascii="Times New Roman" w:hAnsi="Times New Roman"/>
                <w:b/>
                <w:bCs/>
                <w:i/>
                <w:iCs/>
              </w:rPr>
              <w:t>podíval</w:t>
            </w:r>
            <w:r w:rsidRPr="007E2BD3">
              <w:rPr>
                <w:rFonts w:ascii="Times New Roman" w:hAnsi="Times New Roman"/>
                <w:i/>
                <w:iCs/>
              </w:rPr>
              <w:t xml:space="preserve"> se na ni</w:t>
            </w:r>
          </w:p>
        </w:tc>
        <w:tc>
          <w:tcPr>
            <w:tcW w:w="607" w:type="dxa"/>
          </w:tcPr>
          <w:p w14:paraId="7FAD6B25" w14:textId="77777777" w:rsidR="007E2BD3" w:rsidRPr="007E2BD3" w:rsidRDefault="007E2BD3" w:rsidP="007E2BD3">
            <w:pPr>
              <w:rPr>
                <w:rFonts w:ascii="Times New Roman" w:hAnsi="Times New Roman"/>
                <w:i/>
                <w:iCs/>
              </w:rPr>
            </w:pPr>
            <w:r w:rsidRPr="007E2BD3">
              <w:rPr>
                <w:rFonts w:ascii="Times New Roman" w:hAnsi="Times New Roman"/>
                <w:i/>
                <w:iCs/>
              </w:rPr>
              <w:t>30</w:t>
            </w:r>
          </w:p>
        </w:tc>
        <w:tc>
          <w:tcPr>
            <w:tcW w:w="2166" w:type="dxa"/>
            <w:shd w:val="clear" w:color="auto" w:fill="FBE4D5"/>
          </w:tcPr>
          <w:p w14:paraId="3AF47609" w14:textId="77777777" w:rsidR="007E2BD3" w:rsidRPr="007E2BD3" w:rsidRDefault="007E2BD3" w:rsidP="007E2BD3">
            <w:pPr>
              <w:rPr>
                <w:rFonts w:ascii="Times New Roman" w:hAnsi="Times New Roman"/>
                <w:i/>
                <w:iCs/>
              </w:rPr>
            </w:pPr>
            <w:r w:rsidRPr="007E2BD3">
              <w:rPr>
                <w:rFonts w:ascii="Times New Roman" w:hAnsi="Times New Roman"/>
                <w:i/>
                <w:iCs/>
              </w:rPr>
              <w:t xml:space="preserve">Zvedl hlavu </w:t>
            </w:r>
            <w:r w:rsidRPr="007E2BD3">
              <w:rPr>
                <w:rFonts w:ascii="Times New Roman" w:hAnsi="Times New Roman"/>
                <w:b/>
                <w:bCs/>
                <w:i/>
                <w:iCs/>
              </w:rPr>
              <w:t>a</w:t>
            </w:r>
            <w:r w:rsidRPr="007E2BD3">
              <w:rPr>
                <w:rFonts w:ascii="Times New Roman" w:hAnsi="Times New Roman"/>
                <w:i/>
                <w:iCs/>
              </w:rPr>
              <w:t xml:space="preserve"> </w:t>
            </w:r>
            <w:r w:rsidRPr="007E2BD3">
              <w:rPr>
                <w:rFonts w:ascii="Times New Roman" w:hAnsi="Times New Roman"/>
                <w:b/>
                <w:bCs/>
                <w:i/>
                <w:iCs/>
              </w:rPr>
              <w:t>podíval</w:t>
            </w:r>
            <w:r w:rsidRPr="007E2BD3">
              <w:rPr>
                <w:rFonts w:ascii="Times New Roman" w:hAnsi="Times New Roman"/>
                <w:i/>
                <w:iCs/>
              </w:rPr>
              <w:t xml:space="preserve"> se na ni</w:t>
            </w:r>
          </w:p>
        </w:tc>
        <w:tc>
          <w:tcPr>
            <w:tcW w:w="607" w:type="dxa"/>
          </w:tcPr>
          <w:p w14:paraId="4F60FA08" w14:textId="77777777" w:rsidR="007E2BD3" w:rsidRPr="007E2BD3" w:rsidRDefault="007E2BD3" w:rsidP="007E2BD3">
            <w:pPr>
              <w:rPr>
                <w:rFonts w:ascii="Times New Roman" w:hAnsi="Times New Roman"/>
                <w:i/>
                <w:iCs/>
              </w:rPr>
            </w:pPr>
            <w:r w:rsidRPr="007E2BD3">
              <w:rPr>
                <w:rFonts w:ascii="Times New Roman" w:hAnsi="Times New Roman"/>
                <w:i/>
                <w:iCs/>
              </w:rPr>
              <w:t>28</w:t>
            </w:r>
          </w:p>
        </w:tc>
      </w:tr>
      <w:tr w:rsidR="007E2BD3" w:rsidRPr="007E2BD3" w14:paraId="3B6E4CEC" w14:textId="77777777" w:rsidTr="007E2BD3">
        <w:tblPrEx>
          <w:tblLook w:val="04A0" w:firstRow="1" w:lastRow="0" w:firstColumn="1" w:lastColumn="0" w:noHBand="0" w:noVBand="1"/>
        </w:tblPrEx>
        <w:trPr>
          <w:trHeight w:val="227"/>
        </w:trPr>
        <w:tc>
          <w:tcPr>
            <w:tcW w:w="621" w:type="dxa"/>
          </w:tcPr>
          <w:p w14:paraId="75D94188" w14:textId="77777777" w:rsidR="007E2BD3" w:rsidRPr="007E2BD3" w:rsidRDefault="007E2BD3" w:rsidP="007E2BD3">
            <w:pPr>
              <w:rPr>
                <w:rFonts w:ascii="Times New Roman" w:hAnsi="Times New Roman"/>
                <w:i/>
                <w:iCs/>
              </w:rPr>
            </w:pPr>
          </w:p>
        </w:tc>
        <w:tc>
          <w:tcPr>
            <w:tcW w:w="2140" w:type="dxa"/>
          </w:tcPr>
          <w:p w14:paraId="2AB3F2B2" w14:textId="77777777" w:rsidR="007E2BD3" w:rsidRPr="007E2BD3" w:rsidRDefault="007E2BD3" w:rsidP="007E2BD3">
            <w:pPr>
              <w:rPr>
                <w:rFonts w:ascii="Times New Roman" w:hAnsi="Times New Roman"/>
                <w:i/>
                <w:iCs/>
                <w:lang w:val="en-US"/>
              </w:rPr>
            </w:pPr>
            <w:r w:rsidRPr="007E2BD3">
              <w:rPr>
                <w:rFonts w:ascii="Times New Roman" w:hAnsi="Times New Roman"/>
                <w:i/>
                <w:iCs/>
              </w:rPr>
              <w:t>but</w:t>
            </w:r>
            <w:r w:rsidRPr="007E2BD3">
              <w:rPr>
                <w:rFonts w:ascii="Times New Roman" w:hAnsi="Times New Roman"/>
                <w:i/>
                <w:iCs/>
                <w:spacing w:val="-3"/>
              </w:rPr>
              <w:t xml:space="preserve"> </w:t>
            </w:r>
            <w:proofErr w:type="spellStart"/>
            <w:r w:rsidRPr="007E2BD3">
              <w:rPr>
                <w:rFonts w:ascii="Times New Roman" w:hAnsi="Times New Roman"/>
                <w:i/>
                <w:iCs/>
              </w:rPr>
              <w:t>she</w:t>
            </w:r>
            <w:proofErr w:type="spellEnd"/>
            <w:r w:rsidRPr="007E2BD3">
              <w:rPr>
                <w:rFonts w:ascii="Times New Roman" w:hAnsi="Times New Roman"/>
                <w:i/>
                <w:iCs/>
                <w:spacing w:val="-3"/>
              </w:rPr>
              <w:t xml:space="preserve"> </w:t>
            </w:r>
            <w:proofErr w:type="spellStart"/>
            <w:r w:rsidRPr="007E2BD3">
              <w:rPr>
                <w:rFonts w:ascii="Times New Roman" w:hAnsi="Times New Roman"/>
                <w:i/>
                <w:iCs/>
              </w:rPr>
              <w:t>forced</w:t>
            </w:r>
            <w:proofErr w:type="spellEnd"/>
            <w:r w:rsidRPr="007E2BD3">
              <w:rPr>
                <w:rFonts w:ascii="Times New Roman" w:hAnsi="Times New Roman"/>
                <w:i/>
                <w:iCs/>
                <w:spacing w:val="-3"/>
              </w:rPr>
              <w:t xml:space="preserve"> </w:t>
            </w:r>
            <w:proofErr w:type="spellStart"/>
            <w:r w:rsidRPr="007E2BD3">
              <w:rPr>
                <w:rFonts w:ascii="Times New Roman" w:hAnsi="Times New Roman"/>
                <w:i/>
                <w:iCs/>
              </w:rPr>
              <w:t>herself</w:t>
            </w:r>
            <w:proofErr w:type="spellEnd"/>
            <w:r w:rsidRPr="007E2BD3">
              <w:rPr>
                <w:rFonts w:ascii="Times New Roman" w:hAnsi="Times New Roman"/>
                <w:i/>
                <w:iCs/>
                <w:spacing w:val="-3"/>
              </w:rPr>
              <w:t xml:space="preserve"> </w:t>
            </w:r>
            <w:r w:rsidRPr="007E2BD3">
              <w:rPr>
                <w:rFonts w:ascii="Times New Roman" w:hAnsi="Times New Roman"/>
                <w:b/>
                <w:bCs/>
                <w:i/>
                <w:iCs/>
              </w:rPr>
              <w:t>to</w:t>
            </w:r>
            <w:r w:rsidRPr="007E2BD3">
              <w:rPr>
                <w:rFonts w:ascii="Times New Roman" w:hAnsi="Times New Roman"/>
                <w:b/>
                <w:bCs/>
                <w:i/>
                <w:iCs/>
                <w:spacing w:val="-3"/>
              </w:rPr>
              <w:t xml:space="preserve"> </w:t>
            </w:r>
            <w:r w:rsidRPr="007E2BD3">
              <w:rPr>
                <w:rFonts w:ascii="Times New Roman" w:hAnsi="Times New Roman"/>
                <w:b/>
                <w:bCs/>
                <w:i/>
                <w:iCs/>
              </w:rPr>
              <w:t>smile</w:t>
            </w:r>
            <w:r w:rsidRPr="007E2BD3">
              <w:rPr>
                <w:rFonts w:ascii="Times New Roman" w:hAnsi="Times New Roman"/>
                <w:i/>
                <w:iCs/>
                <w:shd w:val="clear" w:color="auto" w:fill="DBDBDB"/>
              </w:rPr>
              <w:t xml:space="preserve"> </w:t>
            </w:r>
            <w:proofErr w:type="spellStart"/>
            <w:r w:rsidRPr="007E2BD3">
              <w:rPr>
                <w:rFonts w:ascii="Times New Roman" w:hAnsi="Times New Roman"/>
                <w:i/>
                <w:iCs/>
              </w:rPr>
              <w:t>at</w:t>
            </w:r>
            <w:proofErr w:type="spellEnd"/>
            <w:r w:rsidRPr="007E2BD3">
              <w:rPr>
                <w:rFonts w:ascii="Times New Roman" w:hAnsi="Times New Roman"/>
                <w:i/>
                <w:iCs/>
                <w:spacing w:val="-3"/>
              </w:rPr>
              <w:t xml:space="preserve"> </w:t>
            </w:r>
            <w:proofErr w:type="spellStart"/>
            <w:r w:rsidRPr="007E2BD3">
              <w:rPr>
                <w:rFonts w:ascii="Times New Roman" w:hAnsi="Times New Roman"/>
                <w:i/>
                <w:iCs/>
              </w:rPr>
              <w:t>this</w:t>
            </w:r>
            <w:proofErr w:type="spellEnd"/>
            <w:r w:rsidRPr="007E2BD3">
              <w:rPr>
                <w:rFonts w:ascii="Times New Roman" w:hAnsi="Times New Roman"/>
                <w:i/>
                <w:iCs/>
                <w:spacing w:val="-3"/>
              </w:rPr>
              <w:t xml:space="preserve"> </w:t>
            </w:r>
            <w:r w:rsidRPr="007E2BD3">
              <w:rPr>
                <w:rFonts w:ascii="Times New Roman" w:hAnsi="Times New Roman"/>
                <w:i/>
                <w:iCs/>
              </w:rPr>
              <w:t>man</w:t>
            </w:r>
          </w:p>
        </w:tc>
        <w:tc>
          <w:tcPr>
            <w:tcW w:w="604" w:type="dxa"/>
          </w:tcPr>
          <w:p w14:paraId="54726CE8" w14:textId="77777777" w:rsidR="007E2BD3" w:rsidRPr="007E2BD3" w:rsidRDefault="007E2BD3" w:rsidP="007E2BD3">
            <w:pPr>
              <w:rPr>
                <w:rFonts w:ascii="Times New Roman" w:hAnsi="Times New Roman"/>
                <w:i/>
                <w:iCs/>
              </w:rPr>
            </w:pPr>
            <w:r w:rsidRPr="007E2BD3">
              <w:rPr>
                <w:rFonts w:ascii="Times New Roman" w:hAnsi="Times New Roman"/>
                <w:i/>
                <w:iCs/>
              </w:rPr>
              <w:t>23</w:t>
            </w:r>
          </w:p>
        </w:tc>
        <w:tc>
          <w:tcPr>
            <w:tcW w:w="2017" w:type="dxa"/>
          </w:tcPr>
          <w:p w14:paraId="44C8DCBE" w14:textId="77777777" w:rsidR="007E2BD3" w:rsidRPr="007E2BD3" w:rsidRDefault="007E2BD3" w:rsidP="007E2BD3">
            <w:pPr>
              <w:rPr>
                <w:rFonts w:ascii="Times New Roman" w:hAnsi="Times New Roman"/>
                <w:i/>
                <w:iCs/>
              </w:rPr>
            </w:pPr>
            <w:r w:rsidRPr="007E2BD3">
              <w:rPr>
                <w:rFonts w:ascii="Times New Roman" w:hAnsi="Times New Roman"/>
                <w:i/>
                <w:iCs/>
              </w:rPr>
              <w:t>ale přinutila se usmát se na muže</w:t>
            </w:r>
          </w:p>
        </w:tc>
        <w:tc>
          <w:tcPr>
            <w:tcW w:w="607" w:type="dxa"/>
          </w:tcPr>
          <w:p w14:paraId="68C94468" w14:textId="77777777" w:rsidR="007E2BD3" w:rsidRPr="007E2BD3" w:rsidRDefault="007E2BD3" w:rsidP="007E2BD3">
            <w:pPr>
              <w:rPr>
                <w:rFonts w:ascii="Times New Roman" w:hAnsi="Times New Roman"/>
                <w:i/>
                <w:iCs/>
              </w:rPr>
            </w:pPr>
            <w:r w:rsidRPr="007E2BD3">
              <w:rPr>
                <w:rFonts w:ascii="Times New Roman" w:hAnsi="Times New Roman"/>
                <w:i/>
                <w:iCs/>
              </w:rPr>
              <w:t>33</w:t>
            </w:r>
          </w:p>
        </w:tc>
        <w:tc>
          <w:tcPr>
            <w:tcW w:w="2166" w:type="dxa"/>
            <w:shd w:val="clear" w:color="auto" w:fill="FBE4D5"/>
          </w:tcPr>
          <w:p w14:paraId="0C522C64" w14:textId="77777777" w:rsidR="007E2BD3" w:rsidRPr="007E2BD3" w:rsidRDefault="007E2BD3" w:rsidP="007E2BD3">
            <w:pPr>
              <w:rPr>
                <w:rFonts w:ascii="Times New Roman" w:hAnsi="Times New Roman"/>
                <w:i/>
                <w:iCs/>
              </w:rPr>
            </w:pPr>
            <w:r w:rsidRPr="007E2BD3">
              <w:rPr>
                <w:rFonts w:ascii="Times New Roman" w:hAnsi="Times New Roman"/>
                <w:i/>
                <w:iCs/>
              </w:rPr>
              <w:t xml:space="preserve">ale nakonec se vzchopila a </w:t>
            </w:r>
            <w:r w:rsidRPr="007E2BD3">
              <w:rPr>
                <w:rFonts w:ascii="Times New Roman" w:hAnsi="Times New Roman"/>
                <w:b/>
                <w:bCs/>
                <w:i/>
                <w:iCs/>
              </w:rPr>
              <w:t>usmála</w:t>
            </w:r>
            <w:r w:rsidRPr="007E2BD3">
              <w:rPr>
                <w:rFonts w:ascii="Times New Roman" w:hAnsi="Times New Roman"/>
                <w:i/>
                <w:iCs/>
              </w:rPr>
              <w:t xml:space="preserve"> </w:t>
            </w:r>
            <w:r w:rsidRPr="007E2BD3">
              <w:rPr>
                <w:rFonts w:ascii="Times New Roman" w:hAnsi="Times New Roman"/>
                <w:b/>
                <w:bCs/>
                <w:i/>
                <w:iCs/>
              </w:rPr>
              <w:t>se</w:t>
            </w:r>
            <w:r w:rsidRPr="007E2BD3">
              <w:rPr>
                <w:rFonts w:ascii="Times New Roman" w:hAnsi="Times New Roman"/>
                <w:i/>
                <w:iCs/>
              </w:rPr>
              <w:t xml:space="preserve"> na muže</w:t>
            </w:r>
          </w:p>
        </w:tc>
        <w:tc>
          <w:tcPr>
            <w:tcW w:w="607" w:type="dxa"/>
          </w:tcPr>
          <w:p w14:paraId="477DAD4D" w14:textId="77777777" w:rsidR="007E2BD3" w:rsidRPr="007E2BD3" w:rsidRDefault="007E2BD3" w:rsidP="007E2BD3">
            <w:pPr>
              <w:rPr>
                <w:rFonts w:ascii="Times New Roman" w:hAnsi="Times New Roman"/>
                <w:i/>
                <w:iCs/>
              </w:rPr>
            </w:pPr>
            <w:r w:rsidRPr="007E2BD3">
              <w:rPr>
                <w:rFonts w:ascii="Times New Roman" w:hAnsi="Times New Roman"/>
                <w:i/>
                <w:iCs/>
              </w:rPr>
              <w:t>31</w:t>
            </w:r>
          </w:p>
        </w:tc>
      </w:tr>
      <w:tr w:rsidR="007E2BD3" w:rsidRPr="007E2BD3" w14:paraId="22A45924" w14:textId="77777777" w:rsidTr="007E2BD3">
        <w:tblPrEx>
          <w:tblLook w:val="04A0" w:firstRow="1" w:lastRow="0" w:firstColumn="1" w:lastColumn="0" w:noHBand="0" w:noVBand="1"/>
        </w:tblPrEx>
        <w:trPr>
          <w:trHeight w:val="227"/>
        </w:trPr>
        <w:tc>
          <w:tcPr>
            <w:tcW w:w="621" w:type="dxa"/>
          </w:tcPr>
          <w:p w14:paraId="1189CD6F" w14:textId="77777777" w:rsidR="007E2BD3" w:rsidRPr="007E2BD3" w:rsidRDefault="007E2BD3" w:rsidP="007E2BD3">
            <w:pPr>
              <w:rPr>
                <w:rFonts w:ascii="Times New Roman" w:hAnsi="Times New Roman"/>
                <w:i/>
                <w:iCs/>
              </w:rPr>
            </w:pPr>
          </w:p>
        </w:tc>
        <w:tc>
          <w:tcPr>
            <w:tcW w:w="2140" w:type="dxa"/>
          </w:tcPr>
          <w:p w14:paraId="6E9ACAAD"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how</w:t>
            </w:r>
            <w:proofErr w:type="spellEnd"/>
            <w:r w:rsidRPr="007E2BD3">
              <w:rPr>
                <w:rFonts w:ascii="Times New Roman" w:hAnsi="Times New Roman"/>
                <w:i/>
                <w:iCs/>
              </w:rPr>
              <w:t xml:space="preserve"> are </w:t>
            </w:r>
            <w:proofErr w:type="spellStart"/>
            <w:r w:rsidRPr="007E2BD3">
              <w:rPr>
                <w:rFonts w:ascii="Times New Roman" w:hAnsi="Times New Roman"/>
                <w:i/>
                <w:iCs/>
              </w:rPr>
              <w:t>we</w:t>
            </w:r>
            <w:proofErr w:type="spellEnd"/>
            <w:r w:rsidRPr="007E2BD3">
              <w:rPr>
                <w:rFonts w:ascii="Times New Roman" w:hAnsi="Times New Roman"/>
                <w:i/>
                <w:iCs/>
              </w:rPr>
              <w:t xml:space="preserve"> </w:t>
            </w:r>
            <w:proofErr w:type="spellStart"/>
            <w:r w:rsidRPr="007E2BD3">
              <w:rPr>
                <w:rFonts w:ascii="Times New Roman" w:hAnsi="Times New Roman"/>
                <w:i/>
                <w:iCs/>
              </w:rPr>
              <w:t>going</w:t>
            </w:r>
            <w:proofErr w:type="spellEnd"/>
            <w:r w:rsidRPr="007E2BD3">
              <w:rPr>
                <w:rFonts w:ascii="Times New Roman" w:hAnsi="Times New Roman"/>
                <w:i/>
                <w:iCs/>
              </w:rPr>
              <w:t xml:space="preserve"> to </w:t>
            </w:r>
            <w:proofErr w:type="spellStart"/>
            <w:r w:rsidRPr="007E2BD3">
              <w:rPr>
                <w:rFonts w:ascii="Times New Roman" w:hAnsi="Times New Roman"/>
                <w:i/>
                <w:iCs/>
              </w:rPr>
              <w:t>feed</w:t>
            </w:r>
            <w:proofErr w:type="spellEnd"/>
            <w:r w:rsidRPr="007E2BD3">
              <w:rPr>
                <w:rFonts w:ascii="Times New Roman" w:hAnsi="Times New Roman"/>
                <w:i/>
                <w:iCs/>
              </w:rPr>
              <w:t xml:space="preserve"> </w:t>
            </w:r>
            <w:proofErr w:type="spellStart"/>
            <w:r w:rsidRPr="007E2BD3">
              <w:rPr>
                <w:rFonts w:ascii="Times New Roman" w:hAnsi="Times New Roman"/>
                <w:i/>
                <w:iCs/>
              </w:rPr>
              <w:t>them</w:t>
            </w:r>
            <w:proofErr w:type="spellEnd"/>
            <w:r w:rsidRPr="007E2BD3">
              <w:rPr>
                <w:rFonts w:ascii="Times New Roman" w:hAnsi="Times New Roman"/>
                <w:i/>
                <w:iCs/>
              </w:rPr>
              <w:t xml:space="preserve"> </w:t>
            </w:r>
            <w:proofErr w:type="spellStart"/>
            <w:r w:rsidRPr="007E2BD3">
              <w:rPr>
                <w:rFonts w:ascii="Times New Roman" w:hAnsi="Times New Roman"/>
                <w:i/>
                <w:iCs/>
              </w:rPr>
              <w:t>all</w:t>
            </w:r>
            <w:proofErr w:type="spellEnd"/>
          </w:p>
        </w:tc>
        <w:tc>
          <w:tcPr>
            <w:tcW w:w="604" w:type="dxa"/>
          </w:tcPr>
          <w:p w14:paraId="435E4742" w14:textId="77777777" w:rsidR="007E2BD3" w:rsidRPr="007E2BD3" w:rsidRDefault="007E2BD3" w:rsidP="007E2BD3">
            <w:pPr>
              <w:rPr>
                <w:rFonts w:ascii="Times New Roman" w:hAnsi="Times New Roman"/>
                <w:i/>
                <w:iCs/>
              </w:rPr>
            </w:pPr>
            <w:r w:rsidRPr="007E2BD3">
              <w:rPr>
                <w:rFonts w:ascii="Times New Roman" w:hAnsi="Times New Roman"/>
                <w:i/>
                <w:iCs/>
              </w:rPr>
              <w:t>24</w:t>
            </w:r>
          </w:p>
        </w:tc>
        <w:tc>
          <w:tcPr>
            <w:tcW w:w="2017" w:type="dxa"/>
            <w:shd w:val="clear" w:color="auto" w:fill="FBE4D5"/>
          </w:tcPr>
          <w:p w14:paraId="12E084EC" w14:textId="77777777" w:rsidR="007E2BD3" w:rsidRPr="007E2BD3" w:rsidRDefault="007E2BD3" w:rsidP="007E2BD3">
            <w:pPr>
              <w:rPr>
                <w:rFonts w:ascii="Times New Roman" w:hAnsi="Times New Roman"/>
                <w:i/>
                <w:iCs/>
              </w:rPr>
            </w:pPr>
            <w:r w:rsidRPr="007E2BD3">
              <w:rPr>
                <w:rFonts w:ascii="Times New Roman" w:hAnsi="Times New Roman"/>
                <w:i/>
                <w:iCs/>
              </w:rPr>
              <w:t>jak je všechny nakrmíme</w:t>
            </w:r>
          </w:p>
        </w:tc>
        <w:tc>
          <w:tcPr>
            <w:tcW w:w="607" w:type="dxa"/>
          </w:tcPr>
          <w:p w14:paraId="4A581252" w14:textId="77777777" w:rsidR="007E2BD3" w:rsidRPr="007E2BD3" w:rsidRDefault="007E2BD3" w:rsidP="007E2BD3">
            <w:pPr>
              <w:rPr>
                <w:rFonts w:ascii="Times New Roman" w:hAnsi="Times New Roman"/>
                <w:i/>
                <w:iCs/>
              </w:rPr>
            </w:pPr>
            <w:r w:rsidRPr="007E2BD3">
              <w:rPr>
                <w:rFonts w:ascii="Times New Roman" w:hAnsi="Times New Roman"/>
                <w:i/>
                <w:iCs/>
              </w:rPr>
              <w:t>34</w:t>
            </w:r>
          </w:p>
        </w:tc>
        <w:tc>
          <w:tcPr>
            <w:tcW w:w="2166" w:type="dxa"/>
            <w:shd w:val="clear" w:color="auto" w:fill="FBE4D5"/>
          </w:tcPr>
          <w:p w14:paraId="2FC3C3A9" w14:textId="77777777" w:rsidR="007E2BD3" w:rsidRPr="007E2BD3" w:rsidRDefault="007E2BD3" w:rsidP="007E2BD3">
            <w:pPr>
              <w:rPr>
                <w:rFonts w:ascii="Times New Roman" w:hAnsi="Times New Roman"/>
                <w:i/>
                <w:iCs/>
              </w:rPr>
            </w:pPr>
            <w:r w:rsidRPr="007E2BD3">
              <w:rPr>
                <w:rFonts w:ascii="Times New Roman" w:hAnsi="Times New Roman"/>
                <w:i/>
                <w:iCs/>
              </w:rPr>
              <w:t>jak to všechno nakrmíme</w:t>
            </w:r>
          </w:p>
        </w:tc>
        <w:tc>
          <w:tcPr>
            <w:tcW w:w="607" w:type="dxa"/>
          </w:tcPr>
          <w:p w14:paraId="0435E524" w14:textId="77777777" w:rsidR="007E2BD3" w:rsidRPr="007E2BD3" w:rsidRDefault="007E2BD3" w:rsidP="007E2BD3">
            <w:pPr>
              <w:rPr>
                <w:rFonts w:ascii="Times New Roman" w:hAnsi="Times New Roman"/>
                <w:i/>
                <w:iCs/>
              </w:rPr>
            </w:pPr>
            <w:r w:rsidRPr="007E2BD3">
              <w:rPr>
                <w:rFonts w:ascii="Times New Roman" w:hAnsi="Times New Roman"/>
                <w:i/>
                <w:iCs/>
              </w:rPr>
              <w:t>31</w:t>
            </w:r>
          </w:p>
        </w:tc>
      </w:tr>
    </w:tbl>
    <w:p w14:paraId="799898F8" w14:textId="77777777" w:rsidR="004713A0" w:rsidRDefault="004713A0" w:rsidP="004713A0">
      <w:pPr>
        <w:ind w:firstLine="0"/>
        <w:jc w:val="left"/>
        <w:rPr>
          <w:rFonts w:eastAsia="Calibri"/>
          <w:b/>
          <w:bCs/>
          <w:i/>
          <w:iCs/>
          <w:lang w:eastAsia="en-US"/>
        </w:rPr>
      </w:pPr>
    </w:p>
    <w:p w14:paraId="52E4C58C" w14:textId="53FBAFEA" w:rsidR="007E2BD3" w:rsidRPr="007E2BD3" w:rsidRDefault="007E2BD3" w:rsidP="004713A0">
      <w:pPr>
        <w:ind w:firstLine="0"/>
        <w:jc w:val="left"/>
        <w:rPr>
          <w:rFonts w:eastAsia="Calibri"/>
          <w:b/>
          <w:bCs/>
          <w:i/>
          <w:iCs/>
          <w:lang w:eastAsia="en-US"/>
        </w:rPr>
      </w:pPr>
      <w:r w:rsidRPr="007E2BD3">
        <w:rPr>
          <w:rFonts w:eastAsia="Calibri"/>
          <w:b/>
          <w:bCs/>
          <w:i/>
          <w:iCs/>
          <w:lang w:eastAsia="en-US"/>
        </w:rPr>
        <w:t>Překlad polovětných vazeb s infinitivem slovesem určitým ve větě vedlejší</w:t>
      </w:r>
    </w:p>
    <w:tbl>
      <w:tblPr>
        <w:tblStyle w:val="Svtlmkatabulky4"/>
        <w:tblW w:w="8762" w:type="dxa"/>
        <w:tblLayout w:type="fixed"/>
        <w:tblLook w:val="0000" w:firstRow="0" w:lastRow="0" w:firstColumn="0" w:lastColumn="0" w:noHBand="0" w:noVBand="0"/>
      </w:tblPr>
      <w:tblGrid>
        <w:gridCol w:w="621"/>
        <w:gridCol w:w="2140"/>
        <w:gridCol w:w="604"/>
        <w:gridCol w:w="2017"/>
        <w:gridCol w:w="607"/>
        <w:gridCol w:w="2166"/>
        <w:gridCol w:w="607"/>
      </w:tblGrid>
      <w:tr w:rsidR="007E2BD3" w:rsidRPr="007E2BD3" w14:paraId="2179083D" w14:textId="77777777" w:rsidTr="00823C8F">
        <w:trPr>
          <w:trHeight w:val="227"/>
        </w:trPr>
        <w:tc>
          <w:tcPr>
            <w:tcW w:w="621" w:type="dxa"/>
          </w:tcPr>
          <w:p w14:paraId="2D7B7A61" w14:textId="77777777" w:rsidR="007E2BD3" w:rsidRPr="007E2BD3" w:rsidRDefault="007E2BD3" w:rsidP="007E2BD3">
            <w:pPr>
              <w:rPr>
                <w:rFonts w:ascii="Times New Roman" w:hAnsi="Times New Roman"/>
                <w:i/>
                <w:iCs/>
              </w:rPr>
            </w:pPr>
          </w:p>
        </w:tc>
        <w:tc>
          <w:tcPr>
            <w:tcW w:w="2140" w:type="dxa"/>
          </w:tcPr>
          <w:p w14:paraId="7512B201" w14:textId="77777777" w:rsidR="007E2BD3" w:rsidRPr="007E2BD3" w:rsidRDefault="007E2BD3" w:rsidP="007E2BD3">
            <w:pPr>
              <w:rPr>
                <w:rFonts w:ascii="Times New Roman" w:hAnsi="Times New Roman"/>
                <w:i/>
                <w:iCs/>
              </w:rPr>
            </w:pPr>
            <w:r w:rsidRPr="007E2BD3">
              <w:rPr>
                <w:rFonts w:ascii="Times New Roman" w:hAnsi="Times New Roman"/>
                <w:b/>
                <w:i/>
                <w:iCs/>
              </w:rPr>
              <w:t>VT</w:t>
            </w:r>
          </w:p>
        </w:tc>
        <w:tc>
          <w:tcPr>
            <w:tcW w:w="604" w:type="dxa"/>
          </w:tcPr>
          <w:p w14:paraId="6943B73D" w14:textId="77777777" w:rsidR="007E2BD3" w:rsidRPr="007E2BD3" w:rsidRDefault="007E2BD3" w:rsidP="007E2BD3">
            <w:pPr>
              <w:rPr>
                <w:rFonts w:ascii="Times New Roman" w:hAnsi="Times New Roman"/>
                <w:i/>
                <w:iCs/>
              </w:rPr>
            </w:pPr>
            <w:r w:rsidRPr="007E2BD3">
              <w:rPr>
                <w:rFonts w:ascii="Times New Roman" w:hAnsi="Times New Roman"/>
                <w:b/>
                <w:i/>
                <w:iCs/>
              </w:rPr>
              <w:t>Str.</w:t>
            </w:r>
          </w:p>
        </w:tc>
        <w:tc>
          <w:tcPr>
            <w:tcW w:w="2017" w:type="dxa"/>
          </w:tcPr>
          <w:p w14:paraId="65D98822" w14:textId="77777777" w:rsidR="007E2BD3" w:rsidRPr="007E2BD3" w:rsidRDefault="007E2BD3" w:rsidP="007E2BD3">
            <w:pPr>
              <w:rPr>
                <w:rFonts w:ascii="Times New Roman" w:hAnsi="Times New Roman"/>
                <w:i/>
                <w:iCs/>
              </w:rPr>
            </w:pPr>
            <w:r w:rsidRPr="007E2BD3">
              <w:rPr>
                <w:rFonts w:ascii="Times New Roman" w:hAnsi="Times New Roman"/>
                <w:b/>
                <w:i/>
                <w:iCs/>
              </w:rPr>
              <w:t>CT1</w:t>
            </w:r>
          </w:p>
        </w:tc>
        <w:tc>
          <w:tcPr>
            <w:tcW w:w="607" w:type="dxa"/>
          </w:tcPr>
          <w:p w14:paraId="65486C8C" w14:textId="77777777" w:rsidR="007E2BD3" w:rsidRPr="007E2BD3" w:rsidRDefault="007E2BD3" w:rsidP="007E2BD3">
            <w:pPr>
              <w:rPr>
                <w:rFonts w:ascii="Times New Roman" w:hAnsi="Times New Roman"/>
                <w:i/>
                <w:iCs/>
              </w:rPr>
            </w:pPr>
            <w:r w:rsidRPr="007E2BD3">
              <w:rPr>
                <w:rFonts w:ascii="Times New Roman" w:hAnsi="Times New Roman"/>
                <w:b/>
                <w:i/>
                <w:iCs/>
              </w:rPr>
              <w:t>Str.</w:t>
            </w:r>
          </w:p>
        </w:tc>
        <w:tc>
          <w:tcPr>
            <w:tcW w:w="2166" w:type="dxa"/>
          </w:tcPr>
          <w:p w14:paraId="26791BCA" w14:textId="77777777" w:rsidR="007E2BD3" w:rsidRPr="007E2BD3" w:rsidRDefault="007E2BD3" w:rsidP="007E2BD3">
            <w:pPr>
              <w:rPr>
                <w:rFonts w:ascii="Times New Roman" w:hAnsi="Times New Roman"/>
                <w:i/>
                <w:iCs/>
              </w:rPr>
            </w:pPr>
            <w:r w:rsidRPr="007E2BD3">
              <w:rPr>
                <w:rFonts w:ascii="Times New Roman" w:hAnsi="Times New Roman"/>
                <w:b/>
                <w:i/>
                <w:iCs/>
              </w:rPr>
              <w:t>CT2</w:t>
            </w:r>
          </w:p>
        </w:tc>
        <w:tc>
          <w:tcPr>
            <w:tcW w:w="607" w:type="dxa"/>
          </w:tcPr>
          <w:p w14:paraId="0F2BE190" w14:textId="77777777" w:rsidR="007E2BD3" w:rsidRPr="007E2BD3" w:rsidRDefault="007E2BD3" w:rsidP="007E2BD3">
            <w:pPr>
              <w:rPr>
                <w:rFonts w:ascii="Times New Roman" w:hAnsi="Times New Roman"/>
                <w:i/>
                <w:iCs/>
              </w:rPr>
            </w:pPr>
            <w:r w:rsidRPr="007E2BD3">
              <w:rPr>
                <w:rFonts w:ascii="Times New Roman" w:hAnsi="Times New Roman"/>
                <w:b/>
                <w:i/>
                <w:iCs/>
              </w:rPr>
              <w:t>Str.</w:t>
            </w:r>
          </w:p>
        </w:tc>
      </w:tr>
      <w:tr w:rsidR="007E2BD3" w:rsidRPr="007E2BD3" w14:paraId="18BA592E" w14:textId="77777777" w:rsidTr="007E2BD3">
        <w:trPr>
          <w:trHeight w:val="227"/>
        </w:trPr>
        <w:tc>
          <w:tcPr>
            <w:tcW w:w="621" w:type="dxa"/>
          </w:tcPr>
          <w:p w14:paraId="3B3DC51B" w14:textId="77777777" w:rsidR="007E2BD3" w:rsidRPr="007E2BD3" w:rsidRDefault="007E2BD3" w:rsidP="007E2BD3">
            <w:pPr>
              <w:rPr>
                <w:rFonts w:ascii="Times New Roman" w:hAnsi="Times New Roman"/>
                <w:i/>
                <w:iCs/>
              </w:rPr>
            </w:pPr>
          </w:p>
        </w:tc>
        <w:tc>
          <w:tcPr>
            <w:tcW w:w="2140" w:type="dxa"/>
          </w:tcPr>
          <w:p w14:paraId="4BBF7872" w14:textId="77777777" w:rsidR="007E2BD3" w:rsidRPr="007E2BD3" w:rsidRDefault="007E2BD3" w:rsidP="007E2BD3">
            <w:pPr>
              <w:rPr>
                <w:rFonts w:ascii="Times New Roman" w:hAnsi="Times New Roman"/>
                <w:bCs/>
                <w:i/>
                <w:iCs/>
              </w:rPr>
            </w:pPr>
            <w:r w:rsidRPr="007E2BD3">
              <w:rPr>
                <w:rFonts w:ascii="Times New Roman" w:hAnsi="Times New Roman"/>
                <w:bCs/>
                <w:i/>
                <w:iCs/>
              </w:rPr>
              <w:t xml:space="preserve">Will </w:t>
            </w:r>
            <w:proofErr w:type="spellStart"/>
            <w:r w:rsidRPr="007E2BD3">
              <w:rPr>
                <w:rFonts w:ascii="Times New Roman" w:hAnsi="Times New Roman"/>
                <w:bCs/>
                <w:i/>
                <w:iCs/>
              </w:rPr>
              <w:t>wanted</w:t>
            </w:r>
            <w:proofErr w:type="spellEnd"/>
            <w:r w:rsidRPr="007E2BD3">
              <w:rPr>
                <w:rFonts w:ascii="Times New Roman" w:hAnsi="Times New Roman"/>
                <w:bCs/>
                <w:i/>
                <w:iCs/>
              </w:rPr>
              <w:t xml:space="preserve"> </w:t>
            </w:r>
            <w:proofErr w:type="spellStart"/>
            <w:r w:rsidRPr="007E2BD3">
              <w:rPr>
                <w:rFonts w:ascii="Times New Roman" w:hAnsi="Times New Roman"/>
                <w:bCs/>
                <w:i/>
                <w:iCs/>
              </w:rPr>
              <w:t>nothing</w:t>
            </w:r>
            <w:proofErr w:type="spellEnd"/>
            <w:r w:rsidRPr="007E2BD3">
              <w:rPr>
                <w:rFonts w:ascii="Times New Roman" w:hAnsi="Times New Roman"/>
                <w:bCs/>
                <w:i/>
                <w:iCs/>
              </w:rPr>
              <w:t xml:space="preserve"> so much as </w:t>
            </w:r>
            <w:r w:rsidRPr="007E2BD3">
              <w:rPr>
                <w:rFonts w:ascii="Times New Roman" w:hAnsi="Times New Roman"/>
                <w:b/>
                <w:i/>
                <w:iCs/>
              </w:rPr>
              <w:t xml:space="preserve">to </w:t>
            </w:r>
            <w:proofErr w:type="spellStart"/>
            <w:r w:rsidRPr="007E2BD3">
              <w:rPr>
                <w:rFonts w:ascii="Times New Roman" w:hAnsi="Times New Roman"/>
                <w:b/>
                <w:i/>
                <w:iCs/>
              </w:rPr>
              <w:t>ride</w:t>
            </w:r>
            <w:proofErr w:type="spellEnd"/>
            <w:r w:rsidRPr="007E2BD3">
              <w:rPr>
                <w:rFonts w:ascii="Times New Roman" w:hAnsi="Times New Roman"/>
                <w:b/>
                <w:i/>
                <w:iCs/>
              </w:rPr>
              <w:t xml:space="preserve"> </w:t>
            </w:r>
            <w:proofErr w:type="spellStart"/>
            <w:r w:rsidRPr="007E2BD3">
              <w:rPr>
                <w:rFonts w:ascii="Times New Roman" w:hAnsi="Times New Roman"/>
                <w:b/>
                <w:i/>
                <w:iCs/>
              </w:rPr>
              <w:t>hellbent</w:t>
            </w:r>
            <w:proofErr w:type="spellEnd"/>
            <w:r w:rsidRPr="007E2BD3">
              <w:rPr>
                <w:rFonts w:ascii="Times New Roman" w:hAnsi="Times New Roman"/>
                <w:bCs/>
                <w:i/>
                <w:iCs/>
              </w:rPr>
              <w:t xml:space="preserve"> </w:t>
            </w:r>
            <w:proofErr w:type="spellStart"/>
            <w:r w:rsidRPr="007E2BD3">
              <w:rPr>
                <w:rFonts w:ascii="Times New Roman" w:hAnsi="Times New Roman"/>
                <w:bCs/>
                <w:i/>
                <w:iCs/>
              </w:rPr>
              <w:t>for</w:t>
            </w:r>
            <w:proofErr w:type="spellEnd"/>
            <w:r w:rsidRPr="007E2BD3">
              <w:rPr>
                <w:rFonts w:ascii="Times New Roman" w:hAnsi="Times New Roman"/>
                <w:bCs/>
                <w:i/>
                <w:iCs/>
              </w:rPr>
              <w:t xml:space="preserve"> </w:t>
            </w:r>
            <w:proofErr w:type="spellStart"/>
            <w:r w:rsidRPr="007E2BD3">
              <w:rPr>
                <w:rFonts w:ascii="Times New Roman" w:hAnsi="Times New Roman"/>
                <w:bCs/>
                <w:i/>
                <w:iCs/>
              </w:rPr>
              <w:t>the</w:t>
            </w:r>
            <w:proofErr w:type="spellEnd"/>
            <w:r w:rsidRPr="007E2BD3">
              <w:rPr>
                <w:rFonts w:ascii="Times New Roman" w:hAnsi="Times New Roman"/>
                <w:bCs/>
                <w:i/>
                <w:iCs/>
              </w:rPr>
              <w:t xml:space="preserve"> </w:t>
            </w:r>
            <w:proofErr w:type="spellStart"/>
            <w:r w:rsidRPr="007E2BD3">
              <w:rPr>
                <w:rFonts w:ascii="Times New Roman" w:hAnsi="Times New Roman"/>
                <w:bCs/>
                <w:i/>
                <w:iCs/>
              </w:rPr>
              <w:t>safety</w:t>
            </w:r>
            <w:proofErr w:type="spellEnd"/>
            <w:r w:rsidRPr="007E2BD3">
              <w:rPr>
                <w:rFonts w:ascii="Times New Roman" w:hAnsi="Times New Roman"/>
                <w:bCs/>
                <w:i/>
                <w:iCs/>
              </w:rPr>
              <w:t xml:space="preserve"> </w:t>
            </w:r>
            <w:proofErr w:type="spellStart"/>
            <w:r w:rsidRPr="007E2BD3">
              <w:rPr>
                <w:rFonts w:ascii="Times New Roman" w:hAnsi="Times New Roman"/>
                <w:bCs/>
                <w:i/>
                <w:iCs/>
              </w:rPr>
              <w:t>of</w:t>
            </w:r>
            <w:proofErr w:type="spellEnd"/>
            <w:r w:rsidRPr="007E2BD3">
              <w:rPr>
                <w:rFonts w:ascii="Times New Roman" w:hAnsi="Times New Roman"/>
                <w:bCs/>
                <w:i/>
                <w:iCs/>
              </w:rPr>
              <w:t xml:space="preserve"> </w:t>
            </w:r>
            <w:proofErr w:type="spellStart"/>
            <w:r w:rsidRPr="007E2BD3">
              <w:rPr>
                <w:rFonts w:ascii="Times New Roman" w:hAnsi="Times New Roman"/>
                <w:bCs/>
                <w:i/>
                <w:iCs/>
              </w:rPr>
              <w:t>the</w:t>
            </w:r>
            <w:proofErr w:type="spellEnd"/>
            <w:r w:rsidRPr="007E2BD3">
              <w:rPr>
                <w:rFonts w:ascii="Times New Roman" w:hAnsi="Times New Roman"/>
                <w:bCs/>
                <w:i/>
                <w:iCs/>
              </w:rPr>
              <w:t xml:space="preserve"> Wall</w:t>
            </w:r>
          </w:p>
        </w:tc>
        <w:tc>
          <w:tcPr>
            <w:tcW w:w="604" w:type="dxa"/>
          </w:tcPr>
          <w:p w14:paraId="0B7C8CE0" w14:textId="77777777" w:rsidR="007E2BD3" w:rsidRPr="007E2BD3" w:rsidRDefault="007E2BD3" w:rsidP="007E2BD3">
            <w:pPr>
              <w:rPr>
                <w:rFonts w:ascii="Times New Roman" w:hAnsi="Times New Roman"/>
                <w:b/>
                <w:i/>
                <w:iCs/>
              </w:rPr>
            </w:pPr>
            <w:r w:rsidRPr="007E2BD3">
              <w:rPr>
                <w:rFonts w:ascii="Times New Roman" w:hAnsi="Times New Roman"/>
                <w:b/>
                <w:i/>
                <w:iCs/>
              </w:rPr>
              <w:t>2</w:t>
            </w:r>
          </w:p>
        </w:tc>
        <w:tc>
          <w:tcPr>
            <w:tcW w:w="2017" w:type="dxa"/>
            <w:shd w:val="clear" w:color="auto" w:fill="FBE4D5"/>
          </w:tcPr>
          <w:p w14:paraId="44353096" w14:textId="77777777" w:rsidR="007E2BD3" w:rsidRPr="007E2BD3" w:rsidRDefault="007E2BD3" w:rsidP="007E2BD3">
            <w:pPr>
              <w:rPr>
                <w:rFonts w:ascii="Times New Roman" w:hAnsi="Times New Roman"/>
                <w:bCs/>
                <w:i/>
                <w:iCs/>
              </w:rPr>
            </w:pPr>
            <w:r w:rsidRPr="007E2BD3">
              <w:rPr>
                <w:rFonts w:ascii="Times New Roman" w:hAnsi="Times New Roman"/>
                <w:bCs/>
                <w:i/>
                <w:iCs/>
              </w:rPr>
              <w:t xml:space="preserve">netoužil po ničem jiném, </w:t>
            </w:r>
            <w:r w:rsidRPr="007E2BD3">
              <w:rPr>
                <w:rFonts w:ascii="Times New Roman" w:hAnsi="Times New Roman"/>
                <w:b/>
                <w:i/>
                <w:iCs/>
              </w:rPr>
              <w:t>než aby se rozjeli úprkem</w:t>
            </w:r>
            <w:r w:rsidRPr="007E2BD3">
              <w:rPr>
                <w:rFonts w:ascii="Times New Roman" w:hAnsi="Times New Roman"/>
                <w:bCs/>
                <w:i/>
                <w:iCs/>
              </w:rPr>
              <w:t xml:space="preserve"> zpátky do bezpečí Zdi</w:t>
            </w:r>
          </w:p>
        </w:tc>
        <w:tc>
          <w:tcPr>
            <w:tcW w:w="607" w:type="dxa"/>
          </w:tcPr>
          <w:p w14:paraId="4795C1B5" w14:textId="77777777" w:rsidR="007E2BD3" w:rsidRPr="007E2BD3" w:rsidRDefault="007E2BD3" w:rsidP="007E2BD3">
            <w:pPr>
              <w:rPr>
                <w:rFonts w:ascii="Times New Roman" w:hAnsi="Times New Roman"/>
                <w:b/>
                <w:i/>
                <w:iCs/>
              </w:rPr>
            </w:pPr>
            <w:r w:rsidRPr="007E2BD3">
              <w:rPr>
                <w:rFonts w:ascii="Times New Roman" w:hAnsi="Times New Roman"/>
                <w:b/>
                <w:i/>
                <w:iCs/>
              </w:rPr>
              <w:t>10</w:t>
            </w:r>
          </w:p>
        </w:tc>
        <w:tc>
          <w:tcPr>
            <w:tcW w:w="2166" w:type="dxa"/>
          </w:tcPr>
          <w:p w14:paraId="57352713" w14:textId="77777777" w:rsidR="007E2BD3" w:rsidRPr="007E2BD3" w:rsidRDefault="007E2BD3" w:rsidP="007E2BD3">
            <w:pPr>
              <w:rPr>
                <w:rFonts w:ascii="Times New Roman" w:hAnsi="Times New Roman"/>
                <w:bCs/>
                <w:i/>
                <w:iCs/>
              </w:rPr>
            </w:pPr>
            <w:r w:rsidRPr="007E2BD3">
              <w:rPr>
                <w:rFonts w:ascii="Times New Roman" w:hAnsi="Times New Roman"/>
                <w:bCs/>
                <w:i/>
                <w:iCs/>
              </w:rPr>
              <w:t xml:space="preserve">Will by ze všeho nejradši </w:t>
            </w:r>
            <w:r w:rsidRPr="007E2BD3">
              <w:rPr>
                <w:rFonts w:ascii="Times New Roman" w:hAnsi="Times New Roman"/>
                <w:b/>
                <w:i/>
                <w:iCs/>
              </w:rPr>
              <w:t>vzal</w:t>
            </w:r>
            <w:r w:rsidRPr="007E2BD3">
              <w:rPr>
                <w:rFonts w:ascii="Times New Roman" w:hAnsi="Times New Roman"/>
                <w:bCs/>
                <w:i/>
                <w:iCs/>
              </w:rPr>
              <w:t xml:space="preserve"> </w:t>
            </w:r>
            <w:r w:rsidRPr="007E2BD3">
              <w:rPr>
                <w:rFonts w:ascii="Times New Roman" w:hAnsi="Times New Roman"/>
                <w:b/>
                <w:i/>
                <w:iCs/>
              </w:rPr>
              <w:t>nohy</w:t>
            </w:r>
            <w:r w:rsidRPr="007E2BD3">
              <w:rPr>
                <w:rFonts w:ascii="Times New Roman" w:hAnsi="Times New Roman"/>
                <w:bCs/>
                <w:i/>
                <w:iCs/>
              </w:rPr>
              <w:t xml:space="preserve"> </w:t>
            </w:r>
            <w:r w:rsidRPr="007E2BD3">
              <w:rPr>
                <w:rFonts w:ascii="Times New Roman" w:hAnsi="Times New Roman"/>
                <w:b/>
                <w:i/>
                <w:iCs/>
              </w:rPr>
              <w:t>na ramena</w:t>
            </w:r>
            <w:r w:rsidRPr="007E2BD3">
              <w:rPr>
                <w:rFonts w:ascii="Times New Roman" w:hAnsi="Times New Roman"/>
                <w:bCs/>
                <w:i/>
                <w:iCs/>
              </w:rPr>
              <w:t xml:space="preserve"> a vyrazil do bezpečí Zdi</w:t>
            </w:r>
          </w:p>
        </w:tc>
        <w:tc>
          <w:tcPr>
            <w:tcW w:w="607" w:type="dxa"/>
          </w:tcPr>
          <w:p w14:paraId="2D28FA71" w14:textId="77777777" w:rsidR="007E2BD3" w:rsidRPr="007E2BD3" w:rsidRDefault="007E2BD3" w:rsidP="007E2BD3">
            <w:pPr>
              <w:rPr>
                <w:rFonts w:ascii="Times New Roman" w:hAnsi="Times New Roman"/>
                <w:b/>
                <w:i/>
                <w:iCs/>
              </w:rPr>
            </w:pPr>
            <w:r w:rsidRPr="007E2BD3">
              <w:rPr>
                <w:rFonts w:ascii="Times New Roman" w:hAnsi="Times New Roman"/>
                <w:b/>
                <w:i/>
                <w:iCs/>
              </w:rPr>
              <w:t>10</w:t>
            </w:r>
          </w:p>
          <w:p w14:paraId="181C822B" w14:textId="77777777" w:rsidR="007E2BD3" w:rsidRPr="007E2BD3" w:rsidRDefault="007E2BD3" w:rsidP="007E2BD3">
            <w:pPr>
              <w:rPr>
                <w:rFonts w:ascii="Times New Roman" w:hAnsi="Times New Roman"/>
                <w:b/>
                <w:i/>
                <w:iCs/>
              </w:rPr>
            </w:pPr>
          </w:p>
        </w:tc>
      </w:tr>
      <w:tr w:rsidR="007E2BD3" w:rsidRPr="007E2BD3" w14:paraId="4D83C11E" w14:textId="77777777" w:rsidTr="007E2BD3">
        <w:tblPrEx>
          <w:tblLook w:val="04A0" w:firstRow="1" w:lastRow="0" w:firstColumn="1" w:lastColumn="0" w:noHBand="0" w:noVBand="1"/>
        </w:tblPrEx>
        <w:trPr>
          <w:trHeight w:val="227"/>
        </w:trPr>
        <w:tc>
          <w:tcPr>
            <w:tcW w:w="621" w:type="dxa"/>
          </w:tcPr>
          <w:p w14:paraId="3FFBFDF9" w14:textId="77777777" w:rsidR="007E2BD3" w:rsidRPr="007E2BD3" w:rsidRDefault="007E2BD3" w:rsidP="007E2BD3">
            <w:pPr>
              <w:rPr>
                <w:rFonts w:ascii="Times New Roman" w:hAnsi="Times New Roman"/>
                <w:i/>
                <w:iCs/>
              </w:rPr>
            </w:pPr>
          </w:p>
        </w:tc>
        <w:tc>
          <w:tcPr>
            <w:tcW w:w="2140" w:type="dxa"/>
          </w:tcPr>
          <w:p w14:paraId="414AFF24"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The lordling </w:t>
            </w:r>
            <w:r w:rsidRPr="007E2BD3">
              <w:rPr>
                <w:rFonts w:ascii="Times New Roman" w:hAnsi="Times New Roman"/>
                <w:b/>
                <w:bCs/>
                <w:i/>
                <w:iCs/>
                <w:lang w:val="en-US"/>
              </w:rPr>
              <w:t xml:space="preserve">seemed not to hear </w:t>
            </w:r>
            <w:r w:rsidRPr="007E2BD3">
              <w:rPr>
                <w:rFonts w:ascii="Times New Roman" w:hAnsi="Times New Roman"/>
                <w:i/>
                <w:iCs/>
                <w:lang w:val="en-US"/>
              </w:rPr>
              <w:t>him</w:t>
            </w:r>
          </w:p>
        </w:tc>
        <w:tc>
          <w:tcPr>
            <w:tcW w:w="604" w:type="dxa"/>
          </w:tcPr>
          <w:p w14:paraId="752ADF11" w14:textId="77777777" w:rsidR="007E2BD3" w:rsidRPr="007E2BD3" w:rsidRDefault="007E2BD3" w:rsidP="007E2BD3">
            <w:pPr>
              <w:rPr>
                <w:rFonts w:ascii="Times New Roman" w:hAnsi="Times New Roman"/>
                <w:i/>
                <w:iCs/>
              </w:rPr>
            </w:pPr>
            <w:r w:rsidRPr="007E2BD3">
              <w:rPr>
                <w:rFonts w:ascii="Times New Roman" w:hAnsi="Times New Roman"/>
                <w:i/>
                <w:iCs/>
              </w:rPr>
              <w:t>3</w:t>
            </w:r>
          </w:p>
        </w:tc>
        <w:tc>
          <w:tcPr>
            <w:tcW w:w="2017" w:type="dxa"/>
            <w:shd w:val="clear" w:color="auto" w:fill="FBE4D5"/>
          </w:tcPr>
          <w:p w14:paraId="08BC8AF6" w14:textId="77777777" w:rsidR="007E2BD3" w:rsidRPr="007E2BD3" w:rsidRDefault="007E2BD3" w:rsidP="007E2BD3">
            <w:pPr>
              <w:rPr>
                <w:rFonts w:ascii="Times New Roman" w:hAnsi="Times New Roman"/>
                <w:i/>
                <w:iCs/>
              </w:rPr>
            </w:pPr>
            <w:r w:rsidRPr="007E2BD3">
              <w:rPr>
                <w:rFonts w:ascii="Times New Roman" w:hAnsi="Times New Roman"/>
                <w:i/>
                <w:iCs/>
              </w:rPr>
              <w:t xml:space="preserve">Zdálo se, že mladý lord ho </w:t>
            </w:r>
            <w:r w:rsidRPr="007E2BD3">
              <w:rPr>
                <w:rFonts w:ascii="Times New Roman" w:hAnsi="Times New Roman"/>
                <w:b/>
                <w:bCs/>
                <w:i/>
                <w:iCs/>
              </w:rPr>
              <w:t>neslyšel</w:t>
            </w:r>
          </w:p>
        </w:tc>
        <w:tc>
          <w:tcPr>
            <w:tcW w:w="607" w:type="dxa"/>
          </w:tcPr>
          <w:p w14:paraId="442BB58A" w14:textId="77777777" w:rsidR="007E2BD3" w:rsidRPr="007E2BD3" w:rsidRDefault="007E2BD3" w:rsidP="007E2BD3">
            <w:pPr>
              <w:rPr>
                <w:rFonts w:ascii="Times New Roman" w:hAnsi="Times New Roman"/>
                <w:i/>
                <w:iCs/>
              </w:rPr>
            </w:pPr>
            <w:r w:rsidRPr="007E2BD3">
              <w:rPr>
                <w:rFonts w:ascii="Times New Roman" w:hAnsi="Times New Roman"/>
                <w:i/>
                <w:iCs/>
              </w:rPr>
              <w:t>11</w:t>
            </w:r>
          </w:p>
        </w:tc>
        <w:tc>
          <w:tcPr>
            <w:tcW w:w="2166" w:type="dxa"/>
          </w:tcPr>
          <w:p w14:paraId="5BE0557C" w14:textId="77777777" w:rsidR="007E2BD3" w:rsidRPr="007E2BD3" w:rsidRDefault="007E2BD3" w:rsidP="007E2BD3">
            <w:pPr>
              <w:rPr>
                <w:rFonts w:ascii="Times New Roman" w:hAnsi="Times New Roman"/>
                <w:i/>
                <w:iCs/>
              </w:rPr>
            </w:pPr>
            <w:r w:rsidRPr="007E2BD3">
              <w:rPr>
                <w:rFonts w:ascii="Times New Roman" w:hAnsi="Times New Roman"/>
                <w:i/>
                <w:iCs/>
              </w:rPr>
              <w:t xml:space="preserve">Lordí mládě ho zřejmě </w:t>
            </w:r>
            <w:r w:rsidRPr="007E2BD3">
              <w:rPr>
                <w:rFonts w:ascii="Times New Roman" w:hAnsi="Times New Roman"/>
                <w:b/>
                <w:bCs/>
                <w:i/>
                <w:iCs/>
              </w:rPr>
              <w:t>neposlouchalo</w:t>
            </w:r>
          </w:p>
        </w:tc>
        <w:tc>
          <w:tcPr>
            <w:tcW w:w="607" w:type="dxa"/>
          </w:tcPr>
          <w:p w14:paraId="483C5488" w14:textId="77777777" w:rsidR="007E2BD3" w:rsidRPr="007E2BD3" w:rsidRDefault="007E2BD3" w:rsidP="007E2BD3">
            <w:pPr>
              <w:rPr>
                <w:rFonts w:ascii="Times New Roman" w:hAnsi="Times New Roman"/>
                <w:i/>
                <w:iCs/>
              </w:rPr>
            </w:pPr>
            <w:r w:rsidRPr="007E2BD3">
              <w:rPr>
                <w:rFonts w:ascii="Times New Roman" w:hAnsi="Times New Roman"/>
                <w:i/>
                <w:iCs/>
              </w:rPr>
              <w:t>11</w:t>
            </w:r>
          </w:p>
        </w:tc>
      </w:tr>
      <w:tr w:rsidR="007E2BD3" w:rsidRPr="007E2BD3" w14:paraId="4485EDC1" w14:textId="77777777" w:rsidTr="007E2BD3">
        <w:tblPrEx>
          <w:tblLook w:val="04A0" w:firstRow="1" w:lastRow="0" w:firstColumn="1" w:lastColumn="0" w:noHBand="0" w:noVBand="1"/>
        </w:tblPrEx>
        <w:trPr>
          <w:trHeight w:val="227"/>
        </w:trPr>
        <w:tc>
          <w:tcPr>
            <w:tcW w:w="621" w:type="dxa"/>
          </w:tcPr>
          <w:p w14:paraId="52948253" w14:textId="77777777" w:rsidR="007E2BD3" w:rsidRPr="007E2BD3" w:rsidRDefault="007E2BD3" w:rsidP="007E2BD3">
            <w:pPr>
              <w:rPr>
                <w:rFonts w:ascii="Times New Roman" w:hAnsi="Times New Roman"/>
                <w:b/>
                <w:i/>
                <w:iCs/>
                <w:color w:val="000000"/>
              </w:rPr>
            </w:pPr>
          </w:p>
        </w:tc>
        <w:tc>
          <w:tcPr>
            <w:tcW w:w="2140" w:type="dxa"/>
          </w:tcPr>
          <w:p w14:paraId="26588F9B" w14:textId="77777777" w:rsidR="007E2BD3" w:rsidRPr="007E2BD3" w:rsidRDefault="007E2BD3" w:rsidP="007E2BD3">
            <w:pPr>
              <w:rPr>
                <w:rFonts w:ascii="Times New Roman" w:hAnsi="Times New Roman"/>
                <w:i/>
                <w:iCs/>
                <w:color w:val="000000"/>
                <w:lang w:val="en-US"/>
              </w:rPr>
            </w:pPr>
            <w:r w:rsidRPr="007E2BD3">
              <w:rPr>
                <w:rFonts w:ascii="Times New Roman" w:hAnsi="Times New Roman"/>
                <w:i/>
                <w:iCs/>
                <w:color w:val="000000"/>
                <w:lang w:val="en-US"/>
              </w:rPr>
              <w:t xml:space="preserve">There are things </w:t>
            </w:r>
            <w:r w:rsidRPr="007E2BD3">
              <w:rPr>
                <w:rFonts w:ascii="Times New Roman" w:hAnsi="Times New Roman"/>
                <w:b/>
                <w:bCs/>
                <w:i/>
                <w:iCs/>
                <w:color w:val="000000"/>
                <w:lang w:val="en-US"/>
              </w:rPr>
              <w:t>to be learned</w:t>
            </w:r>
          </w:p>
        </w:tc>
        <w:tc>
          <w:tcPr>
            <w:tcW w:w="604" w:type="dxa"/>
          </w:tcPr>
          <w:p w14:paraId="2E8A04E7" w14:textId="77777777" w:rsidR="007E2BD3" w:rsidRPr="007E2BD3" w:rsidRDefault="007E2BD3" w:rsidP="007E2BD3">
            <w:pPr>
              <w:rPr>
                <w:rFonts w:ascii="Times New Roman" w:hAnsi="Times New Roman"/>
                <w:i/>
                <w:iCs/>
                <w:color w:val="000000"/>
              </w:rPr>
            </w:pPr>
            <w:r w:rsidRPr="007E2BD3">
              <w:rPr>
                <w:rFonts w:ascii="Times New Roman" w:hAnsi="Times New Roman"/>
                <w:i/>
                <w:iCs/>
                <w:color w:val="000000"/>
              </w:rPr>
              <w:t>1</w:t>
            </w:r>
          </w:p>
        </w:tc>
        <w:tc>
          <w:tcPr>
            <w:tcW w:w="2017" w:type="dxa"/>
            <w:shd w:val="clear" w:color="auto" w:fill="FBE4D5"/>
          </w:tcPr>
          <w:p w14:paraId="7FEAD25A" w14:textId="77777777" w:rsidR="007E2BD3" w:rsidRPr="007E2BD3" w:rsidRDefault="007E2BD3" w:rsidP="007E2BD3">
            <w:pPr>
              <w:rPr>
                <w:rFonts w:ascii="Times New Roman" w:hAnsi="Times New Roman"/>
                <w:i/>
                <w:iCs/>
                <w:color w:val="000000"/>
              </w:rPr>
            </w:pPr>
            <w:r w:rsidRPr="007E2BD3">
              <w:rPr>
                <w:rFonts w:ascii="Times New Roman" w:hAnsi="Times New Roman"/>
                <w:i/>
                <w:iCs/>
                <w:color w:val="000000"/>
              </w:rPr>
              <w:t xml:space="preserve">Jsou věci, </w:t>
            </w:r>
            <w:r w:rsidRPr="007E2BD3">
              <w:rPr>
                <w:rFonts w:ascii="Times New Roman" w:hAnsi="Times New Roman"/>
                <w:b/>
                <w:bCs/>
                <w:i/>
                <w:iCs/>
                <w:color w:val="000000"/>
              </w:rPr>
              <w:t>kterým se můžeme naučit</w:t>
            </w:r>
          </w:p>
        </w:tc>
        <w:tc>
          <w:tcPr>
            <w:tcW w:w="607" w:type="dxa"/>
          </w:tcPr>
          <w:p w14:paraId="6E94CEFD" w14:textId="77777777" w:rsidR="007E2BD3" w:rsidRPr="007E2BD3" w:rsidRDefault="007E2BD3" w:rsidP="007E2BD3">
            <w:pPr>
              <w:rPr>
                <w:rFonts w:ascii="Times New Roman" w:hAnsi="Times New Roman"/>
                <w:i/>
                <w:iCs/>
                <w:color w:val="000000"/>
              </w:rPr>
            </w:pPr>
            <w:r w:rsidRPr="007E2BD3">
              <w:rPr>
                <w:rFonts w:ascii="Times New Roman" w:hAnsi="Times New Roman"/>
                <w:i/>
                <w:iCs/>
                <w:color w:val="000000"/>
              </w:rPr>
              <w:t>9</w:t>
            </w:r>
          </w:p>
        </w:tc>
        <w:tc>
          <w:tcPr>
            <w:tcW w:w="2166" w:type="dxa"/>
          </w:tcPr>
          <w:p w14:paraId="5DD5A955" w14:textId="77777777" w:rsidR="007E2BD3" w:rsidRPr="007E2BD3" w:rsidRDefault="007E2BD3" w:rsidP="007E2BD3">
            <w:pPr>
              <w:rPr>
                <w:rFonts w:ascii="Times New Roman" w:hAnsi="Times New Roman"/>
                <w:i/>
                <w:iCs/>
                <w:color w:val="000000"/>
              </w:rPr>
            </w:pPr>
            <w:r w:rsidRPr="007E2BD3">
              <w:rPr>
                <w:rFonts w:ascii="Times New Roman" w:hAnsi="Times New Roman"/>
                <w:i/>
                <w:iCs/>
                <w:color w:val="000000"/>
              </w:rPr>
              <w:t xml:space="preserve">Od mrtvých </w:t>
            </w:r>
            <w:r w:rsidRPr="007E2BD3">
              <w:rPr>
                <w:rFonts w:ascii="Times New Roman" w:hAnsi="Times New Roman"/>
                <w:b/>
                <w:bCs/>
                <w:i/>
                <w:iCs/>
                <w:color w:val="000000"/>
              </w:rPr>
              <w:t>se</w:t>
            </w:r>
            <w:r w:rsidRPr="007E2BD3">
              <w:rPr>
                <w:rFonts w:ascii="Times New Roman" w:hAnsi="Times New Roman"/>
                <w:i/>
                <w:iCs/>
                <w:color w:val="000000"/>
              </w:rPr>
              <w:t xml:space="preserve"> toho </w:t>
            </w:r>
            <w:r w:rsidRPr="007E2BD3">
              <w:rPr>
                <w:rFonts w:ascii="Times New Roman" w:hAnsi="Times New Roman"/>
                <w:b/>
                <w:bCs/>
                <w:i/>
                <w:iCs/>
                <w:color w:val="000000"/>
              </w:rPr>
              <w:t>můžeme</w:t>
            </w:r>
            <w:r w:rsidRPr="007E2BD3">
              <w:rPr>
                <w:rFonts w:ascii="Times New Roman" w:hAnsi="Times New Roman"/>
                <w:i/>
                <w:iCs/>
                <w:color w:val="000000"/>
              </w:rPr>
              <w:t xml:space="preserve"> hodně </w:t>
            </w:r>
            <w:r w:rsidRPr="007E2BD3">
              <w:rPr>
                <w:rFonts w:ascii="Times New Roman" w:hAnsi="Times New Roman"/>
                <w:b/>
                <w:bCs/>
                <w:i/>
                <w:iCs/>
                <w:color w:val="000000"/>
              </w:rPr>
              <w:t>naučit</w:t>
            </w:r>
          </w:p>
        </w:tc>
        <w:tc>
          <w:tcPr>
            <w:tcW w:w="607" w:type="dxa"/>
          </w:tcPr>
          <w:p w14:paraId="68CE1198" w14:textId="77777777" w:rsidR="007E2BD3" w:rsidRPr="007E2BD3" w:rsidRDefault="007E2BD3" w:rsidP="007E2BD3">
            <w:pPr>
              <w:rPr>
                <w:rFonts w:ascii="Times New Roman" w:hAnsi="Times New Roman"/>
                <w:i/>
                <w:iCs/>
                <w:color w:val="000000"/>
              </w:rPr>
            </w:pPr>
            <w:r w:rsidRPr="007E2BD3">
              <w:rPr>
                <w:rFonts w:ascii="Times New Roman" w:hAnsi="Times New Roman"/>
                <w:i/>
                <w:iCs/>
                <w:color w:val="000000"/>
              </w:rPr>
              <w:t>9</w:t>
            </w:r>
          </w:p>
        </w:tc>
      </w:tr>
      <w:tr w:rsidR="007E2BD3" w:rsidRPr="007E2BD3" w14:paraId="21C4B86B" w14:textId="77777777" w:rsidTr="007E2BD3">
        <w:tblPrEx>
          <w:tblLook w:val="04A0" w:firstRow="1" w:lastRow="0" w:firstColumn="1" w:lastColumn="0" w:noHBand="0" w:noVBand="1"/>
        </w:tblPrEx>
        <w:trPr>
          <w:trHeight w:val="227"/>
        </w:trPr>
        <w:tc>
          <w:tcPr>
            <w:tcW w:w="621" w:type="dxa"/>
          </w:tcPr>
          <w:p w14:paraId="60FED06A" w14:textId="77777777" w:rsidR="007E2BD3" w:rsidRPr="007E2BD3" w:rsidRDefault="007E2BD3" w:rsidP="007E2BD3">
            <w:pPr>
              <w:rPr>
                <w:rFonts w:ascii="Times New Roman" w:hAnsi="Times New Roman"/>
                <w:i/>
                <w:iCs/>
              </w:rPr>
            </w:pPr>
          </w:p>
        </w:tc>
        <w:tc>
          <w:tcPr>
            <w:tcW w:w="2140" w:type="dxa"/>
          </w:tcPr>
          <w:p w14:paraId="2A8E6167"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Will had ridden with the knight long </w:t>
            </w:r>
            <w:r w:rsidRPr="007E2BD3">
              <w:rPr>
                <w:rFonts w:ascii="Times New Roman" w:hAnsi="Times New Roman"/>
                <w:b/>
                <w:bCs/>
                <w:i/>
                <w:iCs/>
                <w:lang w:val="en-US"/>
              </w:rPr>
              <w:t>enough</w:t>
            </w:r>
            <w:r w:rsidRPr="007E2BD3">
              <w:rPr>
                <w:rFonts w:ascii="Times New Roman" w:hAnsi="Times New Roman"/>
                <w:i/>
                <w:iCs/>
                <w:lang w:val="en-US"/>
              </w:rPr>
              <w:t xml:space="preserve"> </w:t>
            </w:r>
            <w:r w:rsidRPr="007E2BD3">
              <w:rPr>
                <w:rFonts w:ascii="Times New Roman" w:hAnsi="Times New Roman"/>
                <w:b/>
                <w:bCs/>
                <w:i/>
                <w:iCs/>
                <w:lang w:val="en-US"/>
              </w:rPr>
              <w:t>to understand</w:t>
            </w:r>
            <w:r w:rsidRPr="007E2BD3">
              <w:rPr>
                <w:rFonts w:ascii="Times New Roman" w:hAnsi="Times New Roman"/>
                <w:i/>
                <w:iCs/>
                <w:lang w:val="en-US"/>
              </w:rPr>
              <w:t xml:space="preserve"> </w:t>
            </w:r>
          </w:p>
        </w:tc>
        <w:tc>
          <w:tcPr>
            <w:tcW w:w="604" w:type="dxa"/>
          </w:tcPr>
          <w:p w14:paraId="333B7FAA" w14:textId="77777777" w:rsidR="007E2BD3" w:rsidRPr="007E2BD3" w:rsidRDefault="007E2BD3" w:rsidP="007E2BD3">
            <w:pPr>
              <w:rPr>
                <w:rFonts w:ascii="Times New Roman" w:hAnsi="Times New Roman"/>
                <w:i/>
                <w:iCs/>
              </w:rPr>
            </w:pPr>
            <w:r w:rsidRPr="007E2BD3">
              <w:rPr>
                <w:rFonts w:ascii="Times New Roman" w:hAnsi="Times New Roman"/>
                <w:i/>
                <w:iCs/>
              </w:rPr>
              <w:t>3</w:t>
            </w:r>
          </w:p>
        </w:tc>
        <w:tc>
          <w:tcPr>
            <w:tcW w:w="2017" w:type="dxa"/>
            <w:shd w:val="clear" w:color="auto" w:fill="FBE4D5"/>
          </w:tcPr>
          <w:p w14:paraId="0C9D6F08" w14:textId="77777777" w:rsidR="007E2BD3" w:rsidRPr="007E2BD3" w:rsidRDefault="007E2BD3" w:rsidP="007E2BD3">
            <w:pPr>
              <w:rPr>
                <w:rFonts w:ascii="Times New Roman" w:hAnsi="Times New Roman"/>
                <w:i/>
                <w:iCs/>
              </w:rPr>
            </w:pPr>
            <w:r w:rsidRPr="007E2BD3">
              <w:rPr>
                <w:rFonts w:ascii="Times New Roman" w:hAnsi="Times New Roman"/>
                <w:i/>
                <w:iCs/>
              </w:rPr>
              <w:t>Will jezdíval s rytířem dost dlouho,</w:t>
            </w:r>
            <w:r w:rsidRPr="007E2BD3">
              <w:rPr>
                <w:rFonts w:ascii="Times New Roman" w:hAnsi="Times New Roman"/>
                <w:b/>
                <w:bCs/>
                <w:i/>
                <w:iCs/>
              </w:rPr>
              <w:t xml:space="preserve"> aby pochopil</w:t>
            </w:r>
          </w:p>
        </w:tc>
        <w:tc>
          <w:tcPr>
            <w:tcW w:w="607" w:type="dxa"/>
          </w:tcPr>
          <w:p w14:paraId="0EB94A52" w14:textId="77777777" w:rsidR="007E2BD3" w:rsidRPr="007E2BD3" w:rsidRDefault="007E2BD3" w:rsidP="007E2BD3">
            <w:pPr>
              <w:rPr>
                <w:rFonts w:ascii="Times New Roman" w:hAnsi="Times New Roman"/>
                <w:i/>
                <w:iCs/>
              </w:rPr>
            </w:pPr>
            <w:r w:rsidRPr="007E2BD3">
              <w:rPr>
                <w:rFonts w:ascii="Times New Roman" w:hAnsi="Times New Roman"/>
                <w:i/>
                <w:iCs/>
              </w:rPr>
              <w:t>11</w:t>
            </w:r>
          </w:p>
        </w:tc>
        <w:tc>
          <w:tcPr>
            <w:tcW w:w="2166" w:type="dxa"/>
          </w:tcPr>
          <w:p w14:paraId="7564D90B" w14:textId="77777777" w:rsidR="007E2BD3" w:rsidRPr="007E2BD3" w:rsidRDefault="007E2BD3" w:rsidP="007E2BD3">
            <w:pPr>
              <w:rPr>
                <w:rFonts w:ascii="Times New Roman" w:hAnsi="Times New Roman"/>
                <w:i/>
                <w:iCs/>
              </w:rPr>
            </w:pPr>
            <w:r w:rsidRPr="007E2BD3">
              <w:rPr>
                <w:rFonts w:ascii="Times New Roman" w:hAnsi="Times New Roman"/>
                <w:i/>
                <w:iCs/>
              </w:rPr>
              <w:t xml:space="preserve">Will už s ním strávil dost času </w:t>
            </w:r>
            <w:r w:rsidRPr="007E2BD3">
              <w:rPr>
                <w:rFonts w:ascii="Times New Roman" w:hAnsi="Times New Roman"/>
                <w:b/>
                <w:bCs/>
                <w:i/>
                <w:iCs/>
              </w:rPr>
              <w:t>a věděl</w:t>
            </w:r>
            <w:r w:rsidRPr="007E2BD3">
              <w:rPr>
                <w:rFonts w:ascii="Times New Roman" w:hAnsi="Times New Roman"/>
                <w:i/>
                <w:iCs/>
              </w:rPr>
              <w:t xml:space="preserve">, </w:t>
            </w:r>
          </w:p>
        </w:tc>
        <w:tc>
          <w:tcPr>
            <w:tcW w:w="607" w:type="dxa"/>
          </w:tcPr>
          <w:p w14:paraId="38E7701C" w14:textId="77777777" w:rsidR="007E2BD3" w:rsidRPr="007E2BD3" w:rsidRDefault="007E2BD3" w:rsidP="007E2BD3">
            <w:pPr>
              <w:rPr>
                <w:rFonts w:ascii="Times New Roman" w:hAnsi="Times New Roman"/>
                <w:i/>
                <w:iCs/>
              </w:rPr>
            </w:pPr>
            <w:r w:rsidRPr="007E2BD3">
              <w:rPr>
                <w:rFonts w:ascii="Times New Roman" w:hAnsi="Times New Roman"/>
                <w:i/>
                <w:iCs/>
              </w:rPr>
              <w:t>11</w:t>
            </w:r>
          </w:p>
        </w:tc>
      </w:tr>
      <w:tr w:rsidR="007E2BD3" w:rsidRPr="007E2BD3" w14:paraId="52077404" w14:textId="77777777" w:rsidTr="007E2BD3">
        <w:tblPrEx>
          <w:tblLook w:val="04A0" w:firstRow="1" w:lastRow="0" w:firstColumn="1" w:lastColumn="0" w:noHBand="0" w:noVBand="1"/>
        </w:tblPrEx>
        <w:trPr>
          <w:trHeight w:val="227"/>
        </w:trPr>
        <w:tc>
          <w:tcPr>
            <w:tcW w:w="621" w:type="dxa"/>
          </w:tcPr>
          <w:p w14:paraId="12E396F9" w14:textId="77777777" w:rsidR="007E2BD3" w:rsidRPr="007E2BD3" w:rsidRDefault="007E2BD3" w:rsidP="007E2BD3">
            <w:pPr>
              <w:rPr>
                <w:rFonts w:ascii="Times New Roman" w:hAnsi="Times New Roman"/>
                <w:i/>
                <w:iCs/>
              </w:rPr>
            </w:pPr>
          </w:p>
        </w:tc>
        <w:tc>
          <w:tcPr>
            <w:tcW w:w="2140" w:type="dxa"/>
          </w:tcPr>
          <w:p w14:paraId="4023877A"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it had not taken the black brothers long </w:t>
            </w:r>
            <w:r w:rsidRPr="007E2BD3">
              <w:rPr>
                <w:rFonts w:ascii="Times New Roman" w:hAnsi="Times New Roman"/>
                <w:b/>
                <w:bCs/>
                <w:i/>
                <w:iCs/>
                <w:lang w:val="en-US"/>
              </w:rPr>
              <w:t>to discover</w:t>
            </w:r>
            <w:r w:rsidRPr="007E2BD3">
              <w:rPr>
                <w:rFonts w:ascii="Times New Roman" w:hAnsi="Times New Roman"/>
                <w:i/>
                <w:iCs/>
                <w:lang w:val="en-US"/>
              </w:rPr>
              <w:t xml:space="preserve"> his talent.</w:t>
            </w:r>
          </w:p>
        </w:tc>
        <w:tc>
          <w:tcPr>
            <w:tcW w:w="604" w:type="dxa"/>
          </w:tcPr>
          <w:p w14:paraId="2E1135ED" w14:textId="77777777" w:rsidR="007E2BD3" w:rsidRPr="007E2BD3" w:rsidRDefault="007E2BD3" w:rsidP="007E2BD3">
            <w:pPr>
              <w:rPr>
                <w:rFonts w:ascii="Times New Roman" w:hAnsi="Times New Roman"/>
                <w:i/>
                <w:iCs/>
              </w:rPr>
            </w:pPr>
            <w:r w:rsidRPr="007E2BD3">
              <w:rPr>
                <w:rFonts w:ascii="Times New Roman" w:hAnsi="Times New Roman"/>
                <w:i/>
                <w:iCs/>
              </w:rPr>
              <w:t>3</w:t>
            </w:r>
          </w:p>
        </w:tc>
        <w:tc>
          <w:tcPr>
            <w:tcW w:w="2017" w:type="dxa"/>
            <w:shd w:val="clear" w:color="auto" w:fill="FBE4D5"/>
          </w:tcPr>
          <w:p w14:paraId="654EA06F" w14:textId="77777777" w:rsidR="007E2BD3" w:rsidRPr="007E2BD3" w:rsidRDefault="007E2BD3" w:rsidP="007E2BD3">
            <w:pPr>
              <w:rPr>
                <w:rFonts w:ascii="Times New Roman" w:hAnsi="Times New Roman"/>
                <w:i/>
                <w:iCs/>
              </w:rPr>
            </w:pPr>
            <w:r w:rsidRPr="007E2BD3">
              <w:rPr>
                <w:rFonts w:ascii="Times New Roman" w:hAnsi="Times New Roman"/>
                <w:i/>
                <w:iCs/>
              </w:rPr>
              <w:t xml:space="preserve">netrvalo dlouho, </w:t>
            </w:r>
            <w:r w:rsidRPr="007E2BD3">
              <w:rPr>
                <w:rFonts w:ascii="Times New Roman" w:hAnsi="Times New Roman"/>
                <w:b/>
                <w:bCs/>
                <w:i/>
                <w:iCs/>
              </w:rPr>
              <w:t>než</w:t>
            </w:r>
            <w:r w:rsidRPr="007E2BD3">
              <w:rPr>
                <w:rFonts w:ascii="Times New Roman" w:hAnsi="Times New Roman"/>
                <w:i/>
                <w:iCs/>
              </w:rPr>
              <w:t xml:space="preserve"> tento jeho skrytý talent </w:t>
            </w:r>
            <w:r w:rsidRPr="007E2BD3">
              <w:rPr>
                <w:rFonts w:ascii="Times New Roman" w:hAnsi="Times New Roman"/>
                <w:b/>
                <w:bCs/>
                <w:i/>
                <w:iCs/>
              </w:rPr>
              <w:t>objevili</w:t>
            </w:r>
          </w:p>
        </w:tc>
        <w:tc>
          <w:tcPr>
            <w:tcW w:w="607" w:type="dxa"/>
          </w:tcPr>
          <w:p w14:paraId="146DAC47" w14:textId="77777777" w:rsidR="007E2BD3" w:rsidRPr="007E2BD3" w:rsidRDefault="007E2BD3" w:rsidP="007E2BD3">
            <w:pPr>
              <w:rPr>
                <w:rFonts w:ascii="Times New Roman" w:hAnsi="Times New Roman"/>
                <w:i/>
                <w:iCs/>
              </w:rPr>
            </w:pPr>
            <w:r w:rsidRPr="007E2BD3">
              <w:rPr>
                <w:rFonts w:ascii="Times New Roman" w:hAnsi="Times New Roman"/>
                <w:i/>
                <w:iCs/>
              </w:rPr>
              <w:t>11</w:t>
            </w:r>
          </w:p>
        </w:tc>
        <w:tc>
          <w:tcPr>
            <w:tcW w:w="2166" w:type="dxa"/>
          </w:tcPr>
          <w:p w14:paraId="4E76CD20" w14:textId="77777777" w:rsidR="007E2BD3" w:rsidRPr="007E2BD3" w:rsidRDefault="007E2BD3" w:rsidP="007E2BD3">
            <w:pPr>
              <w:rPr>
                <w:rFonts w:ascii="Times New Roman" w:hAnsi="Times New Roman"/>
                <w:i/>
                <w:iCs/>
              </w:rPr>
            </w:pPr>
            <w:r w:rsidRPr="007E2BD3">
              <w:rPr>
                <w:rFonts w:ascii="Times New Roman" w:hAnsi="Times New Roman"/>
                <w:b/>
                <w:bCs/>
                <w:i/>
                <w:iCs/>
              </w:rPr>
              <w:t>a</w:t>
            </w:r>
            <w:r w:rsidRPr="007E2BD3">
              <w:rPr>
                <w:rFonts w:ascii="Times New Roman" w:hAnsi="Times New Roman"/>
                <w:i/>
                <w:iCs/>
              </w:rPr>
              <w:t xml:space="preserve"> černí bratři tohle jeho nadání </w:t>
            </w:r>
            <w:r w:rsidRPr="007E2BD3">
              <w:rPr>
                <w:rFonts w:ascii="Times New Roman" w:hAnsi="Times New Roman"/>
                <w:b/>
                <w:bCs/>
                <w:i/>
                <w:iCs/>
              </w:rPr>
              <w:t>objevili</w:t>
            </w:r>
            <w:r w:rsidRPr="007E2BD3">
              <w:rPr>
                <w:rFonts w:ascii="Times New Roman" w:hAnsi="Times New Roman"/>
                <w:i/>
                <w:iCs/>
              </w:rPr>
              <w:t xml:space="preserve"> velmi záhy</w:t>
            </w:r>
          </w:p>
        </w:tc>
        <w:tc>
          <w:tcPr>
            <w:tcW w:w="607" w:type="dxa"/>
          </w:tcPr>
          <w:p w14:paraId="3EA81A58" w14:textId="77777777" w:rsidR="007E2BD3" w:rsidRPr="007E2BD3" w:rsidRDefault="007E2BD3" w:rsidP="007E2BD3">
            <w:pPr>
              <w:rPr>
                <w:rFonts w:ascii="Times New Roman" w:hAnsi="Times New Roman"/>
                <w:i/>
                <w:iCs/>
              </w:rPr>
            </w:pPr>
            <w:r w:rsidRPr="007E2BD3">
              <w:rPr>
                <w:rFonts w:ascii="Times New Roman" w:hAnsi="Times New Roman"/>
                <w:i/>
                <w:iCs/>
              </w:rPr>
              <w:t>11</w:t>
            </w:r>
          </w:p>
        </w:tc>
      </w:tr>
      <w:tr w:rsidR="007E2BD3" w:rsidRPr="007E2BD3" w14:paraId="7E5234E9" w14:textId="77777777" w:rsidTr="007E2BD3">
        <w:tblPrEx>
          <w:tblLook w:val="04A0" w:firstRow="1" w:lastRow="0" w:firstColumn="1" w:lastColumn="0" w:noHBand="0" w:noVBand="1"/>
        </w:tblPrEx>
        <w:trPr>
          <w:trHeight w:val="227"/>
        </w:trPr>
        <w:tc>
          <w:tcPr>
            <w:tcW w:w="621" w:type="dxa"/>
          </w:tcPr>
          <w:p w14:paraId="02FA9353" w14:textId="77777777" w:rsidR="007E2BD3" w:rsidRPr="007E2BD3" w:rsidRDefault="007E2BD3" w:rsidP="007E2BD3">
            <w:pPr>
              <w:rPr>
                <w:rFonts w:ascii="Times New Roman" w:hAnsi="Times New Roman"/>
                <w:i/>
                <w:iCs/>
              </w:rPr>
            </w:pPr>
          </w:p>
        </w:tc>
        <w:tc>
          <w:tcPr>
            <w:tcW w:w="2140" w:type="dxa"/>
          </w:tcPr>
          <w:p w14:paraId="61F290C5" w14:textId="77777777" w:rsidR="007E2BD3" w:rsidRPr="007E2BD3" w:rsidRDefault="007E2BD3" w:rsidP="007E2BD3">
            <w:pPr>
              <w:rPr>
                <w:rFonts w:ascii="Times New Roman" w:hAnsi="Times New Roman"/>
                <w:i/>
                <w:iCs/>
                <w:lang w:val="en-US"/>
              </w:rPr>
            </w:pPr>
            <w:bookmarkStart w:id="98" w:name="_Hlk102506784"/>
            <w:r w:rsidRPr="007E2BD3">
              <w:rPr>
                <w:rFonts w:ascii="Times New Roman" w:hAnsi="Times New Roman"/>
                <w:i/>
                <w:iCs/>
                <w:lang w:val="en-US"/>
              </w:rPr>
              <w:t xml:space="preserve">no cold fierce </w:t>
            </w:r>
            <w:r w:rsidRPr="007E2BD3">
              <w:rPr>
                <w:rFonts w:ascii="Times New Roman" w:hAnsi="Times New Roman"/>
                <w:b/>
                <w:bCs/>
                <w:i/>
                <w:iCs/>
                <w:lang w:val="en-US"/>
              </w:rPr>
              <w:t>enough to kill</w:t>
            </w:r>
            <w:r w:rsidRPr="007E2BD3">
              <w:rPr>
                <w:rFonts w:ascii="Times New Roman" w:hAnsi="Times New Roman"/>
                <w:i/>
                <w:iCs/>
                <w:lang w:val="en-US"/>
              </w:rPr>
              <w:t xml:space="preserve"> eight grown men</w:t>
            </w:r>
            <w:bookmarkEnd w:id="98"/>
          </w:p>
        </w:tc>
        <w:tc>
          <w:tcPr>
            <w:tcW w:w="604" w:type="dxa"/>
          </w:tcPr>
          <w:p w14:paraId="31A8C98F" w14:textId="77777777" w:rsidR="007E2BD3" w:rsidRPr="007E2BD3" w:rsidRDefault="007E2BD3" w:rsidP="007E2BD3">
            <w:pPr>
              <w:rPr>
                <w:rFonts w:ascii="Times New Roman" w:hAnsi="Times New Roman"/>
                <w:i/>
                <w:iCs/>
              </w:rPr>
            </w:pPr>
            <w:r w:rsidRPr="007E2BD3">
              <w:rPr>
                <w:rFonts w:ascii="Times New Roman" w:hAnsi="Times New Roman"/>
                <w:i/>
                <w:iCs/>
              </w:rPr>
              <w:t>5</w:t>
            </w:r>
          </w:p>
        </w:tc>
        <w:tc>
          <w:tcPr>
            <w:tcW w:w="2017" w:type="dxa"/>
            <w:shd w:val="clear" w:color="auto" w:fill="FBE4D5"/>
          </w:tcPr>
          <w:p w14:paraId="33494453" w14:textId="77777777" w:rsidR="007E2BD3" w:rsidRPr="007E2BD3" w:rsidRDefault="007E2BD3" w:rsidP="007E2BD3">
            <w:pPr>
              <w:rPr>
                <w:rFonts w:ascii="Times New Roman" w:hAnsi="Times New Roman"/>
                <w:i/>
                <w:iCs/>
              </w:rPr>
            </w:pPr>
            <w:r w:rsidRPr="007E2BD3">
              <w:rPr>
                <w:rFonts w:ascii="Times New Roman" w:hAnsi="Times New Roman"/>
                <w:i/>
                <w:iCs/>
              </w:rPr>
              <w:t xml:space="preserve">rozhodně nebyl mráz tak krutý, </w:t>
            </w:r>
            <w:r w:rsidRPr="007E2BD3">
              <w:rPr>
                <w:rFonts w:ascii="Times New Roman" w:hAnsi="Times New Roman"/>
                <w:b/>
                <w:bCs/>
                <w:i/>
                <w:iCs/>
              </w:rPr>
              <w:t>aby zabil</w:t>
            </w:r>
            <w:r w:rsidRPr="007E2BD3">
              <w:rPr>
                <w:rFonts w:ascii="Times New Roman" w:hAnsi="Times New Roman"/>
                <w:i/>
                <w:iCs/>
              </w:rPr>
              <w:t xml:space="preserve"> osm dospělých lidí</w:t>
            </w:r>
          </w:p>
        </w:tc>
        <w:tc>
          <w:tcPr>
            <w:tcW w:w="607" w:type="dxa"/>
          </w:tcPr>
          <w:p w14:paraId="1CCEE1AC" w14:textId="77777777" w:rsidR="007E2BD3" w:rsidRPr="007E2BD3" w:rsidRDefault="007E2BD3" w:rsidP="007E2BD3">
            <w:pPr>
              <w:rPr>
                <w:rFonts w:ascii="Times New Roman" w:hAnsi="Times New Roman"/>
                <w:i/>
                <w:iCs/>
              </w:rPr>
            </w:pPr>
            <w:r w:rsidRPr="007E2BD3">
              <w:rPr>
                <w:rFonts w:ascii="Times New Roman" w:hAnsi="Times New Roman"/>
                <w:i/>
                <w:iCs/>
              </w:rPr>
              <w:t>11</w:t>
            </w:r>
          </w:p>
        </w:tc>
        <w:tc>
          <w:tcPr>
            <w:tcW w:w="2166" w:type="dxa"/>
            <w:shd w:val="clear" w:color="auto" w:fill="FBE4D5"/>
          </w:tcPr>
          <w:p w14:paraId="47B43BD5" w14:textId="77777777" w:rsidR="007E2BD3" w:rsidRPr="007E2BD3" w:rsidRDefault="007E2BD3" w:rsidP="007E2BD3">
            <w:pPr>
              <w:rPr>
                <w:rFonts w:ascii="Times New Roman" w:hAnsi="Times New Roman"/>
                <w:i/>
                <w:iCs/>
              </w:rPr>
            </w:pPr>
            <w:r w:rsidRPr="007E2BD3">
              <w:rPr>
                <w:rFonts w:ascii="Times New Roman" w:hAnsi="Times New Roman"/>
                <w:i/>
                <w:iCs/>
              </w:rPr>
              <w:t xml:space="preserve">takový mráz, </w:t>
            </w:r>
            <w:r w:rsidRPr="007E2BD3">
              <w:rPr>
                <w:rFonts w:ascii="Times New Roman" w:hAnsi="Times New Roman"/>
                <w:b/>
                <w:bCs/>
                <w:i/>
                <w:iCs/>
              </w:rPr>
              <w:t>aby</w:t>
            </w:r>
            <w:r w:rsidRPr="007E2BD3">
              <w:rPr>
                <w:rFonts w:ascii="Times New Roman" w:hAnsi="Times New Roman"/>
                <w:i/>
                <w:iCs/>
              </w:rPr>
              <w:t xml:space="preserve"> </w:t>
            </w:r>
            <w:r w:rsidRPr="007E2BD3">
              <w:rPr>
                <w:rFonts w:ascii="Times New Roman" w:hAnsi="Times New Roman"/>
                <w:b/>
                <w:bCs/>
                <w:i/>
                <w:iCs/>
              </w:rPr>
              <w:t>zabil</w:t>
            </w:r>
            <w:r w:rsidRPr="007E2BD3">
              <w:rPr>
                <w:rFonts w:ascii="Times New Roman" w:hAnsi="Times New Roman"/>
                <w:i/>
                <w:iCs/>
              </w:rPr>
              <w:t xml:space="preserve"> osm dospělých lidí</w:t>
            </w:r>
          </w:p>
        </w:tc>
        <w:tc>
          <w:tcPr>
            <w:tcW w:w="607" w:type="dxa"/>
          </w:tcPr>
          <w:p w14:paraId="686824A1" w14:textId="77777777" w:rsidR="007E2BD3" w:rsidRPr="007E2BD3" w:rsidRDefault="007E2BD3" w:rsidP="007E2BD3">
            <w:pPr>
              <w:rPr>
                <w:rFonts w:ascii="Times New Roman" w:hAnsi="Times New Roman"/>
                <w:i/>
                <w:iCs/>
              </w:rPr>
            </w:pPr>
            <w:r w:rsidRPr="007E2BD3">
              <w:rPr>
                <w:rFonts w:ascii="Times New Roman" w:hAnsi="Times New Roman"/>
                <w:i/>
                <w:iCs/>
              </w:rPr>
              <w:t>12</w:t>
            </w:r>
          </w:p>
        </w:tc>
      </w:tr>
      <w:tr w:rsidR="007E2BD3" w:rsidRPr="007E2BD3" w14:paraId="40E7B14A" w14:textId="77777777" w:rsidTr="007E2BD3">
        <w:tblPrEx>
          <w:tblLook w:val="04A0" w:firstRow="1" w:lastRow="0" w:firstColumn="1" w:lastColumn="0" w:noHBand="0" w:noVBand="1"/>
        </w:tblPrEx>
        <w:trPr>
          <w:trHeight w:val="227"/>
        </w:trPr>
        <w:tc>
          <w:tcPr>
            <w:tcW w:w="621" w:type="dxa"/>
          </w:tcPr>
          <w:p w14:paraId="32C4DB96" w14:textId="77777777" w:rsidR="007E2BD3" w:rsidRPr="007E2BD3" w:rsidRDefault="007E2BD3" w:rsidP="007E2BD3">
            <w:pPr>
              <w:rPr>
                <w:rFonts w:ascii="Times New Roman" w:hAnsi="Times New Roman"/>
                <w:i/>
                <w:iCs/>
              </w:rPr>
            </w:pPr>
          </w:p>
        </w:tc>
        <w:tc>
          <w:tcPr>
            <w:tcW w:w="2140" w:type="dxa"/>
          </w:tcPr>
          <w:p w14:paraId="4528D698"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outlined nobly against the stars for all </w:t>
            </w:r>
            <w:r w:rsidRPr="007E2BD3">
              <w:rPr>
                <w:rFonts w:ascii="Times New Roman" w:hAnsi="Times New Roman"/>
                <w:b/>
                <w:bCs/>
                <w:i/>
                <w:iCs/>
                <w:lang w:val="en-US"/>
              </w:rPr>
              <w:t>to see.</w:t>
            </w:r>
          </w:p>
        </w:tc>
        <w:tc>
          <w:tcPr>
            <w:tcW w:w="604" w:type="dxa"/>
          </w:tcPr>
          <w:p w14:paraId="4ABD5B89" w14:textId="77777777" w:rsidR="007E2BD3" w:rsidRPr="007E2BD3" w:rsidRDefault="007E2BD3" w:rsidP="007E2BD3">
            <w:pPr>
              <w:rPr>
                <w:rFonts w:ascii="Times New Roman" w:hAnsi="Times New Roman"/>
                <w:i/>
                <w:iCs/>
              </w:rPr>
            </w:pPr>
            <w:r w:rsidRPr="007E2BD3">
              <w:rPr>
                <w:rFonts w:ascii="Times New Roman" w:hAnsi="Times New Roman"/>
                <w:i/>
                <w:iCs/>
              </w:rPr>
              <w:t>7</w:t>
            </w:r>
          </w:p>
        </w:tc>
        <w:tc>
          <w:tcPr>
            <w:tcW w:w="2017" w:type="dxa"/>
            <w:shd w:val="clear" w:color="auto" w:fill="FBE4D5"/>
          </w:tcPr>
          <w:p w14:paraId="5D6D7A33" w14:textId="77777777" w:rsidR="007E2BD3" w:rsidRPr="007E2BD3" w:rsidRDefault="007E2BD3" w:rsidP="007E2BD3">
            <w:pPr>
              <w:rPr>
                <w:rFonts w:ascii="Times New Roman" w:hAnsi="Times New Roman"/>
                <w:i/>
                <w:iCs/>
              </w:rPr>
            </w:pPr>
            <w:r w:rsidRPr="007E2BD3">
              <w:rPr>
                <w:rFonts w:ascii="Times New Roman" w:hAnsi="Times New Roman"/>
                <w:i/>
                <w:iCs/>
              </w:rPr>
              <w:t xml:space="preserve">vznešeně vykreslený na pozadí hvězd, </w:t>
            </w:r>
            <w:r w:rsidRPr="007E2BD3">
              <w:rPr>
                <w:rFonts w:ascii="Times New Roman" w:hAnsi="Times New Roman"/>
                <w:b/>
                <w:bCs/>
                <w:i/>
                <w:iCs/>
              </w:rPr>
              <w:t>aby</w:t>
            </w:r>
            <w:r w:rsidRPr="007E2BD3">
              <w:rPr>
                <w:rFonts w:ascii="Times New Roman" w:hAnsi="Times New Roman"/>
                <w:i/>
                <w:iCs/>
              </w:rPr>
              <w:t xml:space="preserve"> jej všichni </w:t>
            </w:r>
            <w:r w:rsidRPr="007E2BD3">
              <w:rPr>
                <w:rFonts w:ascii="Times New Roman" w:hAnsi="Times New Roman"/>
                <w:b/>
                <w:bCs/>
                <w:i/>
                <w:iCs/>
              </w:rPr>
              <w:t>viděli</w:t>
            </w:r>
          </w:p>
        </w:tc>
        <w:tc>
          <w:tcPr>
            <w:tcW w:w="607" w:type="dxa"/>
          </w:tcPr>
          <w:p w14:paraId="4BF5D1CA" w14:textId="77777777" w:rsidR="007E2BD3" w:rsidRPr="007E2BD3" w:rsidRDefault="007E2BD3" w:rsidP="007E2BD3">
            <w:pPr>
              <w:rPr>
                <w:rFonts w:ascii="Times New Roman" w:hAnsi="Times New Roman"/>
                <w:i/>
                <w:iCs/>
              </w:rPr>
            </w:pPr>
            <w:r w:rsidRPr="007E2BD3">
              <w:rPr>
                <w:rFonts w:ascii="Times New Roman" w:hAnsi="Times New Roman"/>
                <w:i/>
                <w:iCs/>
              </w:rPr>
              <w:t>15</w:t>
            </w:r>
          </w:p>
        </w:tc>
        <w:tc>
          <w:tcPr>
            <w:tcW w:w="2166" w:type="dxa"/>
          </w:tcPr>
          <w:p w14:paraId="307E155D" w14:textId="77777777" w:rsidR="007E2BD3" w:rsidRPr="007E2BD3" w:rsidRDefault="007E2BD3" w:rsidP="007E2BD3">
            <w:pPr>
              <w:rPr>
                <w:rFonts w:ascii="Times New Roman" w:hAnsi="Times New Roman"/>
                <w:i/>
                <w:iCs/>
              </w:rPr>
            </w:pPr>
            <w:r w:rsidRPr="007E2BD3">
              <w:rPr>
                <w:rFonts w:ascii="Times New Roman" w:hAnsi="Times New Roman"/>
                <w:i/>
                <w:iCs/>
              </w:rPr>
              <w:t xml:space="preserve">lord se vznešeně rýsoval proti hvězdnému nebi </w:t>
            </w:r>
            <w:r w:rsidRPr="007E2BD3">
              <w:rPr>
                <w:rFonts w:ascii="Times New Roman" w:hAnsi="Times New Roman"/>
                <w:b/>
                <w:bCs/>
                <w:i/>
                <w:iCs/>
              </w:rPr>
              <w:t>všem na očích</w:t>
            </w:r>
          </w:p>
        </w:tc>
        <w:tc>
          <w:tcPr>
            <w:tcW w:w="607" w:type="dxa"/>
          </w:tcPr>
          <w:p w14:paraId="70066899" w14:textId="77777777" w:rsidR="007E2BD3" w:rsidRPr="007E2BD3" w:rsidRDefault="007E2BD3" w:rsidP="007E2BD3">
            <w:pPr>
              <w:rPr>
                <w:rFonts w:ascii="Times New Roman" w:hAnsi="Times New Roman"/>
                <w:i/>
                <w:iCs/>
              </w:rPr>
            </w:pPr>
            <w:r w:rsidRPr="007E2BD3">
              <w:rPr>
                <w:rFonts w:ascii="Times New Roman" w:hAnsi="Times New Roman"/>
                <w:i/>
                <w:iCs/>
              </w:rPr>
              <w:t>15</w:t>
            </w:r>
          </w:p>
        </w:tc>
      </w:tr>
      <w:tr w:rsidR="007E2BD3" w:rsidRPr="007E2BD3" w14:paraId="605080E3" w14:textId="77777777" w:rsidTr="007E2BD3">
        <w:tblPrEx>
          <w:tblLook w:val="04A0" w:firstRow="1" w:lastRow="0" w:firstColumn="1" w:lastColumn="0" w:noHBand="0" w:noVBand="1"/>
        </w:tblPrEx>
        <w:trPr>
          <w:trHeight w:val="227"/>
        </w:trPr>
        <w:tc>
          <w:tcPr>
            <w:tcW w:w="621" w:type="dxa"/>
          </w:tcPr>
          <w:p w14:paraId="13893987" w14:textId="77777777" w:rsidR="007E2BD3" w:rsidRPr="007E2BD3" w:rsidRDefault="007E2BD3" w:rsidP="007E2BD3">
            <w:pPr>
              <w:rPr>
                <w:rFonts w:ascii="Times New Roman" w:hAnsi="Times New Roman"/>
                <w:i/>
                <w:iCs/>
              </w:rPr>
            </w:pPr>
          </w:p>
        </w:tc>
        <w:tc>
          <w:tcPr>
            <w:tcW w:w="2140" w:type="dxa"/>
          </w:tcPr>
          <w:p w14:paraId="1270BB20"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Your dead men seem t</w:t>
            </w:r>
            <w:r w:rsidRPr="007E2BD3">
              <w:rPr>
                <w:rFonts w:ascii="Times New Roman" w:hAnsi="Times New Roman"/>
                <w:b/>
                <w:bCs/>
                <w:i/>
                <w:iCs/>
                <w:lang w:val="en-US"/>
              </w:rPr>
              <w:t xml:space="preserve">o have moved </w:t>
            </w:r>
            <w:r w:rsidRPr="007E2BD3">
              <w:rPr>
                <w:rFonts w:ascii="Times New Roman" w:hAnsi="Times New Roman"/>
                <w:i/>
                <w:iCs/>
                <w:lang w:val="en-US"/>
              </w:rPr>
              <w:t>camp,</w:t>
            </w:r>
          </w:p>
        </w:tc>
        <w:tc>
          <w:tcPr>
            <w:tcW w:w="604" w:type="dxa"/>
          </w:tcPr>
          <w:p w14:paraId="09C76E41" w14:textId="77777777" w:rsidR="007E2BD3" w:rsidRPr="007E2BD3" w:rsidRDefault="007E2BD3" w:rsidP="007E2BD3">
            <w:pPr>
              <w:rPr>
                <w:rFonts w:ascii="Times New Roman" w:hAnsi="Times New Roman"/>
                <w:i/>
                <w:iCs/>
              </w:rPr>
            </w:pPr>
            <w:r w:rsidRPr="007E2BD3">
              <w:rPr>
                <w:rFonts w:ascii="Times New Roman" w:hAnsi="Times New Roman"/>
                <w:i/>
                <w:iCs/>
              </w:rPr>
              <w:t>7</w:t>
            </w:r>
          </w:p>
        </w:tc>
        <w:tc>
          <w:tcPr>
            <w:tcW w:w="2017" w:type="dxa"/>
            <w:shd w:val="clear" w:color="auto" w:fill="FBE4D5"/>
          </w:tcPr>
          <w:p w14:paraId="42DD6CDC" w14:textId="77777777" w:rsidR="007E2BD3" w:rsidRPr="007E2BD3" w:rsidRDefault="007E2BD3" w:rsidP="007E2BD3">
            <w:pPr>
              <w:rPr>
                <w:rFonts w:ascii="Times New Roman" w:hAnsi="Times New Roman"/>
                <w:i/>
                <w:iCs/>
              </w:rPr>
            </w:pPr>
            <w:r w:rsidRPr="007E2BD3">
              <w:rPr>
                <w:rFonts w:ascii="Times New Roman" w:hAnsi="Times New Roman"/>
                <w:i/>
                <w:iCs/>
              </w:rPr>
              <w:t xml:space="preserve">Zdá se, </w:t>
            </w:r>
            <w:r w:rsidRPr="007E2BD3">
              <w:rPr>
                <w:rFonts w:ascii="Times New Roman" w:hAnsi="Times New Roman"/>
                <w:b/>
                <w:bCs/>
                <w:i/>
                <w:iCs/>
              </w:rPr>
              <w:t>že</w:t>
            </w:r>
            <w:r w:rsidRPr="007E2BD3">
              <w:rPr>
                <w:rFonts w:ascii="Times New Roman" w:hAnsi="Times New Roman"/>
                <w:i/>
                <w:iCs/>
              </w:rPr>
              <w:t xml:space="preserve"> </w:t>
            </w:r>
            <w:r w:rsidRPr="007E2BD3">
              <w:rPr>
                <w:rFonts w:ascii="Times New Roman" w:hAnsi="Times New Roman"/>
                <w:b/>
                <w:bCs/>
                <w:i/>
                <w:iCs/>
              </w:rPr>
              <w:t>se</w:t>
            </w:r>
            <w:r w:rsidRPr="007E2BD3">
              <w:rPr>
                <w:rFonts w:ascii="Times New Roman" w:hAnsi="Times New Roman"/>
                <w:i/>
                <w:iCs/>
              </w:rPr>
              <w:t xml:space="preserve"> tvoje mrtvoly </w:t>
            </w:r>
            <w:r w:rsidRPr="007E2BD3">
              <w:rPr>
                <w:rFonts w:ascii="Times New Roman" w:hAnsi="Times New Roman"/>
                <w:b/>
                <w:bCs/>
                <w:i/>
                <w:iCs/>
              </w:rPr>
              <w:t>odstěhovaly</w:t>
            </w:r>
            <w:r w:rsidRPr="007E2BD3">
              <w:rPr>
                <w:rFonts w:ascii="Times New Roman" w:hAnsi="Times New Roman"/>
                <w:i/>
                <w:iCs/>
              </w:rPr>
              <w:t xml:space="preserve"> do jiného tábora</w:t>
            </w:r>
          </w:p>
        </w:tc>
        <w:tc>
          <w:tcPr>
            <w:tcW w:w="607" w:type="dxa"/>
          </w:tcPr>
          <w:p w14:paraId="43A60512" w14:textId="77777777" w:rsidR="007E2BD3" w:rsidRPr="007E2BD3" w:rsidRDefault="007E2BD3" w:rsidP="007E2BD3">
            <w:pPr>
              <w:rPr>
                <w:rFonts w:ascii="Times New Roman" w:hAnsi="Times New Roman"/>
                <w:i/>
                <w:iCs/>
              </w:rPr>
            </w:pPr>
            <w:r w:rsidRPr="007E2BD3">
              <w:rPr>
                <w:rFonts w:ascii="Times New Roman" w:hAnsi="Times New Roman"/>
                <w:i/>
                <w:iCs/>
              </w:rPr>
              <w:t>16</w:t>
            </w:r>
          </w:p>
        </w:tc>
        <w:tc>
          <w:tcPr>
            <w:tcW w:w="2166" w:type="dxa"/>
          </w:tcPr>
          <w:p w14:paraId="531D5283" w14:textId="77777777" w:rsidR="007E2BD3" w:rsidRPr="007E2BD3" w:rsidRDefault="007E2BD3" w:rsidP="007E2BD3">
            <w:pPr>
              <w:rPr>
                <w:rFonts w:ascii="Times New Roman" w:hAnsi="Times New Roman"/>
                <w:i/>
                <w:iCs/>
                <w:highlight w:val="yellow"/>
              </w:rPr>
            </w:pPr>
            <w:r w:rsidRPr="007E2BD3">
              <w:rPr>
                <w:rFonts w:ascii="Times New Roman" w:hAnsi="Times New Roman"/>
                <w:i/>
                <w:iCs/>
              </w:rPr>
              <w:t xml:space="preserve">Ti tví mrtví se asi šli </w:t>
            </w:r>
            <w:r w:rsidRPr="007E2BD3">
              <w:rPr>
                <w:rFonts w:ascii="Times New Roman" w:hAnsi="Times New Roman"/>
                <w:b/>
                <w:bCs/>
                <w:i/>
                <w:iCs/>
              </w:rPr>
              <w:t>utábořit</w:t>
            </w:r>
            <w:r w:rsidRPr="007E2BD3">
              <w:rPr>
                <w:rFonts w:ascii="Times New Roman" w:hAnsi="Times New Roman"/>
                <w:i/>
                <w:iCs/>
              </w:rPr>
              <w:t xml:space="preserve"> jinam</w:t>
            </w:r>
          </w:p>
        </w:tc>
        <w:tc>
          <w:tcPr>
            <w:tcW w:w="607" w:type="dxa"/>
          </w:tcPr>
          <w:p w14:paraId="26F356AA" w14:textId="77777777" w:rsidR="007E2BD3" w:rsidRPr="007E2BD3" w:rsidRDefault="007E2BD3" w:rsidP="007E2BD3">
            <w:pPr>
              <w:rPr>
                <w:rFonts w:ascii="Times New Roman" w:hAnsi="Times New Roman"/>
                <w:i/>
                <w:iCs/>
              </w:rPr>
            </w:pPr>
            <w:r w:rsidRPr="007E2BD3">
              <w:rPr>
                <w:rFonts w:ascii="Times New Roman" w:hAnsi="Times New Roman"/>
                <w:i/>
                <w:iCs/>
              </w:rPr>
              <w:t>15</w:t>
            </w:r>
          </w:p>
        </w:tc>
      </w:tr>
      <w:tr w:rsidR="007E2BD3" w:rsidRPr="007E2BD3" w14:paraId="71C1684D" w14:textId="77777777" w:rsidTr="007E2BD3">
        <w:tblPrEx>
          <w:tblLook w:val="04A0" w:firstRow="1" w:lastRow="0" w:firstColumn="1" w:lastColumn="0" w:noHBand="0" w:noVBand="1"/>
        </w:tblPrEx>
        <w:trPr>
          <w:trHeight w:val="227"/>
        </w:trPr>
        <w:tc>
          <w:tcPr>
            <w:tcW w:w="621" w:type="dxa"/>
          </w:tcPr>
          <w:p w14:paraId="0B6D6919" w14:textId="77777777" w:rsidR="007E2BD3" w:rsidRPr="007E2BD3" w:rsidRDefault="007E2BD3" w:rsidP="007E2BD3">
            <w:pPr>
              <w:rPr>
                <w:rFonts w:ascii="Times New Roman" w:hAnsi="Times New Roman"/>
                <w:i/>
                <w:iCs/>
              </w:rPr>
            </w:pPr>
          </w:p>
        </w:tc>
        <w:tc>
          <w:tcPr>
            <w:tcW w:w="2140" w:type="dxa"/>
          </w:tcPr>
          <w:p w14:paraId="7F659562"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He put it between his teeth </w:t>
            </w:r>
            <w:r w:rsidRPr="007E2BD3">
              <w:rPr>
                <w:rFonts w:ascii="Times New Roman" w:hAnsi="Times New Roman"/>
                <w:b/>
                <w:bCs/>
                <w:i/>
                <w:iCs/>
                <w:lang w:val="en-US"/>
              </w:rPr>
              <w:t>to keep</w:t>
            </w:r>
            <w:r w:rsidRPr="007E2BD3">
              <w:rPr>
                <w:rFonts w:ascii="Times New Roman" w:hAnsi="Times New Roman"/>
                <w:i/>
                <w:iCs/>
                <w:lang w:val="en-US"/>
              </w:rPr>
              <w:t xml:space="preserve"> both hands free for climbing</w:t>
            </w:r>
          </w:p>
        </w:tc>
        <w:tc>
          <w:tcPr>
            <w:tcW w:w="604" w:type="dxa"/>
          </w:tcPr>
          <w:p w14:paraId="7720BE5E" w14:textId="77777777" w:rsidR="007E2BD3" w:rsidRPr="007E2BD3" w:rsidRDefault="007E2BD3" w:rsidP="007E2BD3">
            <w:pPr>
              <w:rPr>
                <w:rFonts w:ascii="Times New Roman" w:hAnsi="Times New Roman"/>
                <w:i/>
                <w:iCs/>
              </w:rPr>
            </w:pPr>
            <w:r w:rsidRPr="007E2BD3">
              <w:rPr>
                <w:rFonts w:ascii="Times New Roman" w:hAnsi="Times New Roman"/>
                <w:i/>
                <w:iCs/>
              </w:rPr>
              <w:t>7</w:t>
            </w:r>
          </w:p>
        </w:tc>
        <w:tc>
          <w:tcPr>
            <w:tcW w:w="2017" w:type="dxa"/>
            <w:shd w:val="clear" w:color="auto" w:fill="FBE4D5"/>
          </w:tcPr>
          <w:p w14:paraId="3E342066" w14:textId="77777777" w:rsidR="007E2BD3" w:rsidRPr="007E2BD3" w:rsidRDefault="007E2BD3" w:rsidP="007E2BD3">
            <w:pPr>
              <w:rPr>
                <w:rFonts w:ascii="Times New Roman" w:hAnsi="Times New Roman"/>
                <w:i/>
                <w:iCs/>
              </w:rPr>
            </w:pPr>
            <w:r w:rsidRPr="007E2BD3">
              <w:rPr>
                <w:rFonts w:ascii="Times New Roman" w:hAnsi="Times New Roman"/>
                <w:i/>
                <w:iCs/>
              </w:rPr>
              <w:t xml:space="preserve">Vložil si ji mezi zuby, </w:t>
            </w:r>
            <w:r w:rsidRPr="007E2BD3">
              <w:rPr>
                <w:rFonts w:ascii="Times New Roman" w:hAnsi="Times New Roman"/>
                <w:b/>
                <w:bCs/>
                <w:i/>
                <w:iCs/>
              </w:rPr>
              <w:t>aby měl</w:t>
            </w:r>
            <w:r w:rsidRPr="007E2BD3">
              <w:rPr>
                <w:rFonts w:ascii="Times New Roman" w:hAnsi="Times New Roman"/>
                <w:i/>
                <w:iCs/>
              </w:rPr>
              <w:t xml:space="preserve"> obě ruce volné k šplhání</w:t>
            </w:r>
          </w:p>
        </w:tc>
        <w:tc>
          <w:tcPr>
            <w:tcW w:w="607" w:type="dxa"/>
          </w:tcPr>
          <w:p w14:paraId="70CBB375" w14:textId="77777777" w:rsidR="007E2BD3" w:rsidRPr="007E2BD3" w:rsidRDefault="007E2BD3" w:rsidP="007E2BD3">
            <w:pPr>
              <w:rPr>
                <w:rFonts w:ascii="Times New Roman" w:hAnsi="Times New Roman"/>
                <w:i/>
                <w:iCs/>
              </w:rPr>
            </w:pPr>
            <w:r w:rsidRPr="007E2BD3">
              <w:rPr>
                <w:rFonts w:ascii="Times New Roman" w:hAnsi="Times New Roman"/>
                <w:i/>
                <w:iCs/>
              </w:rPr>
              <w:t>16</w:t>
            </w:r>
          </w:p>
        </w:tc>
        <w:tc>
          <w:tcPr>
            <w:tcW w:w="2166" w:type="dxa"/>
            <w:shd w:val="clear" w:color="auto" w:fill="FBE4D5"/>
          </w:tcPr>
          <w:p w14:paraId="51B07781" w14:textId="77777777" w:rsidR="007E2BD3" w:rsidRPr="007E2BD3" w:rsidRDefault="007E2BD3" w:rsidP="007E2BD3">
            <w:pPr>
              <w:rPr>
                <w:rFonts w:ascii="Times New Roman" w:hAnsi="Times New Roman"/>
                <w:i/>
                <w:iCs/>
              </w:rPr>
            </w:pPr>
            <w:r w:rsidRPr="007E2BD3">
              <w:rPr>
                <w:rFonts w:ascii="Times New Roman" w:hAnsi="Times New Roman"/>
                <w:i/>
                <w:iCs/>
              </w:rPr>
              <w:t xml:space="preserve">Skousl ji mezi zuby, </w:t>
            </w:r>
            <w:r w:rsidRPr="007E2BD3">
              <w:rPr>
                <w:rFonts w:ascii="Times New Roman" w:hAnsi="Times New Roman"/>
                <w:b/>
                <w:bCs/>
                <w:i/>
                <w:iCs/>
              </w:rPr>
              <w:t>aby měl</w:t>
            </w:r>
            <w:r w:rsidRPr="007E2BD3">
              <w:rPr>
                <w:rFonts w:ascii="Times New Roman" w:hAnsi="Times New Roman"/>
                <w:i/>
                <w:iCs/>
              </w:rPr>
              <w:t xml:space="preserve"> na cestu vzhůru obě ruce volné</w:t>
            </w:r>
          </w:p>
        </w:tc>
        <w:tc>
          <w:tcPr>
            <w:tcW w:w="607" w:type="dxa"/>
          </w:tcPr>
          <w:p w14:paraId="79E56E32" w14:textId="77777777" w:rsidR="007E2BD3" w:rsidRPr="007E2BD3" w:rsidRDefault="007E2BD3" w:rsidP="007E2BD3">
            <w:pPr>
              <w:rPr>
                <w:rFonts w:ascii="Times New Roman" w:hAnsi="Times New Roman"/>
                <w:i/>
                <w:iCs/>
              </w:rPr>
            </w:pPr>
            <w:r w:rsidRPr="007E2BD3">
              <w:rPr>
                <w:rFonts w:ascii="Times New Roman" w:hAnsi="Times New Roman"/>
                <w:i/>
                <w:iCs/>
              </w:rPr>
              <w:t>15</w:t>
            </w:r>
          </w:p>
        </w:tc>
      </w:tr>
      <w:tr w:rsidR="007E2BD3" w:rsidRPr="007E2BD3" w14:paraId="4859D818" w14:textId="77777777" w:rsidTr="007E2BD3">
        <w:tblPrEx>
          <w:tblLook w:val="04A0" w:firstRow="1" w:lastRow="0" w:firstColumn="1" w:lastColumn="0" w:noHBand="0" w:noVBand="1"/>
        </w:tblPrEx>
        <w:trPr>
          <w:trHeight w:val="227"/>
        </w:trPr>
        <w:tc>
          <w:tcPr>
            <w:tcW w:w="621" w:type="dxa"/>
          </w:tcPr>
          <w:p w14:paraId="23CB40CB" w14:textId="77777777" w:rsidR="007E2BD3" w:rsidRPr="007E2BD3" w:rsidRDefault="007E2BD3" w:rsidP="007E2BD3">
            <w:pPr>
              <w:rPr>
                <w:rFonts w:ascii="Times New Roman" w:hAnsi="Times New Roman"/>
                <w:i/>
                <w:iCs/>
              </w:rPr>
            </w:pPr>
          </w:p>
        </w:tc>
        <w:tc>
          <w:tcPr>
            <w:tcW w:w="2140" w:type="dxa"/>
          </w:tcPr>
          <w:p w14:paraId="47817819"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Will opened his mouth </w:t>
            </w:r>
            <w:r w:rsidRPr="007E2BD3">
              <w:rPr>
                <w:rFonts w:ascii="Times New Roman" w:hAnsi="Times New Roman"/>
                <w:b/>
                <w:bCs/>
                <w:i/>
                <w:iCs/>
                <w:lang w:val="en-US"/>
              </w:rPr>
              <w:t>to call</w:t>
            </w:r>
            <w:r w:rsidRPr="007E2BD3">
              <w:rPr>
                <w:rFonts w:ascii="Times New Roman" w:hAnsi="Times New Roman"/>
                <w:i/>
                <w:iCs/>
                <w:lang w:val="en-US"/>
              </w:rPr>
              <w:t xml:space="preserve"> down a warning, </w:t>
            </w:r>
          </w:p>
        </w:tc>
        <w:tc>
          <w:tcPr>
            <w:tcW w:w="604" w:type="dxa"/>
          </w:tcPr>
          <w:p w14:paraId="4CE93471" w14:textId="77777777" w:rsidR="007E2BD3" w:rsidRPr="007E2BD3" w:rsidRDefault="007E2BD3" w:rsidP="007E2BD3">
            <w:pPr>
              <w:rPr>
                <w:rFonts w:ascii="Times New Roman" w:hAnsi="Times New Roman"/>
                <w:i/>
                <w:iCs/>
              </w:rPr>
            </w:pPr>
            <w:r w:rsidRPr="007E2BD3">
              <w:rPr>
                <w:rFonts w:ascii="Times New Roman" w:hAnsi="Times New Roman"/>
                <w:i/>
                <w:iCs/>
              </w:rPr>
              <w:t>8</w:t>
            </w:r>
          </w:p>
        </w:tc>
        <w:tc>
          <w:tcPr>
            <w:tcW w:w="2017" w:type="dxa"/>
            <w:shd w:val="clear" w:color="auto" w:fill="FBE4D5"/>
          </w:tcPr>
          <w:p w14:paraId="298DB954" w14:textId="77777777" w:rsidR="007E2BD3" w:rsidRPr="007E2BD3" w:rsidRDefault="007E2BD3" w:rsidP="007E2BD3">
            <w:pPr>
              <w:rPr>
                <w:rFonts w:ascii="Times New Roman" w:hAnsi="Times New Roman"/>
                <w:i/>
                <w:iCs/>
              </w:rPr>
            </w:pPr>
            <w:r w:rsidRPr="007E2BD3">
              <w:rPr>
                <w:rFonts w:ascii="Times New Roman" w:hAnsi="Times New Roman"/>
                <w:i/>
                <w:iCs/>
              </w:rPr>
              <w:t xml:space="preserve">Will otevřel ústa, </w:t>
            </w:r>
            <w:r w:rsidRPr="007E2BD3">
              <w:rPr>
                <w:rFonts w:ascii="Times New Roman" w:hAnsi="Times New Roman"/>
                <w:b/>
                <w:bCs/>
                <w:i/>
                <w:iCs/>
              </w:rPr>
              <w:t>aby</w:t>
            </w:r>
            <w:r w:rsidRPr="007E2BD3">
              <w:rPr>
                <w:rFonts w:ascii="Times New Roman" w:hAnsi="Times New Roman"/>
                <w:i/>
                <w:iCs/>
              </w:rPr>
              <w:t xml:space="preserve"> mladíka dole </w:t>
            </w:r>
            <w:r w:rsidRPr="007E2BD3">
              <w:rPr>
                <w:rFonts w:ascii="Times New Roman" w:hAnsi="Times New Roman"/>
                <w:b/>
                <w:bCs/>
                <w:i/>
                <w:iCs/>
              </w:rPr>
              <w:t>varoval</w:t>
            </w:r>
          </w:p>
        </w:tc>
        <w:tc>
          <w:tcPr>
            <w:tcW w:w="607" w:type="dxa"/>
          </w:tcPr>
          <w:p w14:paraId="3D0BA308" w14:textId="77777777" w:rsidR="007E2BD3" w:rsidRPr="007E2BD3" w:rsidRDefault="007E2BD3" w:rsidP="007E2BD3">
            <w:pPr>
              <w:rPr>
                <w:rFonts w:ascii="Times New Roman" w:hAnsi="Times New Roman"/>
                <w:i/>
                <w:iCs/>
              </w:rPr>
            </w:pPr>
            <w:r w:rsidRPr="007E2BD3">
              <w:rPr>
                <w:rFonts w:ascii="Times New Roman" w:hAnsi="Times New Roman"/>
                <w:i/>
                <w:iCs/>
              </w:rPr>
              <w:t>16</w:t>
            </w:r>
          </w:p>
        </w:tc>
        <w:tc>
          <w:tcPr>
            <w:tcW w:w="2166" w:type="dxa"/>
            <w:shd w:val="clear" w:color="auto" w:fill="FBE4D5"/>
          </w:tcPr>
          <w:p w14:paraId="027A49BE" w14:textId="77777777" w:rsidR="007E2BD3" w:rsidRPr="007E2BD3" w:rsidRDefault="007E2BD3" w:rsidP="007E2BD3">
            <w:pPr>
              <w:rPr>
                <w:rFonts w:ascii="Times New Roman" w:hAnsi="Times New Roman"/>
                <w:i/>
                <w:iCs/>
              </w:rPr>
            </w:pPr>
            <w:r w:rsidRPr="007E2BD3">
              <w:rPr>
                <w:rFonts w:ascii="Times New Roman" w:hAnsi="Times New Roman"/>
                <w:i/>
                <w:iCs/>
              </w:rPr>
              <w:t xml:space="preserve">Will otevřel ústa, </w:t>
            </w:r>
            <w:r w:rsidRPr="007E2BD3">
              <w:rPr>
                <w:rFonts w:ascii="Times New Roman" w:hAnsi="Times New Roman"/>
                <w:b/>
                <w:bCs/>
                <w:i/>
                <w:iCs/>
              </w:rPr>
              <w:t>aby</w:t>
            </w:r>
            <w:r w:rsidRPr="007E2BD3">
              <w:rPr>
                <w:rFonts w:ascii="Times New Roman" w:hAnsi="Times New Roman"/>
                <w:i/>
                <w:iCs/>
              </w:rPr>
              <w:t xml:space="preserve"> mladého lorda </w:t>
            </w:r>
            <w:r w:rsidRPr="007E2BD3">
              <w:rPr>
                <w:rFonts w:ascii="Times New Roman" w:hAnsi="Times New Roman"/>
                <w:b/>
                <w:bCs/>
                <w:i/>
                <w:iCs/>
              </w:rPr>
              <w:t>varoval</w:t>
            </w:r>
          </w:p>
        </w:tc>
        <w:tc>
          <w:tcPr>
            <w:tcW w:w="607" w:type="dxa"/>
          </w:tcPr>
          <w:p w14:paraId="286BBDB7" w14:textId="77777777" w:rsidR="007E2BD3" w:rsidRPr="007E2BD3" w:rsidRDefault="007E2BD3" w:rsidP="007E2BD3">
            <w:pPr>
              <w:rPr>
                <w:rFonts w:ascii="Times New Roman" w:hAnsi="Times New Roman"/>
                <w:i/>
                <w:iCs/>
              </w:rPr>
            </w:pPr>
            <w:r w:rsidRPr="007E2BD3">
              <w:rPr>
                <w:rFonts w:ascii="Times New Roman" w:hAnsi="Times New Roman"/>
                <w:i/>
                <w:iCs/>
              </w:rPr>
              <w:t>15</w:t>
            </w:r>
          </w:p>
        </w:tc>
      </w:tr>
      <w:tr w:rsidR="007E2BD3" w:rsidRPr="007E2BD3" w14:paraId="7557910F" w14:textId="77777777" w:rsidTr="007E2BD3">
        <w:tblPrEx>
          <w:tblLook w:val="04A0" w:firstRow="1" w:lastRow="0" w:firstColumn="1" w:lastColumn="0" w:noHBand="0" w:noVBand="1"/>
        </w:tblPrEx>
        <w:trPr>
          <w:trHeight w:val="227"/>
        </w:trPr>
        <w:tc>
          <w:tcPr>
            <w:tcW w:w="621" w:type="dxa"/>
          </w:tcPr>
          <w:p w14:paraId="39C3ED8E" w14:textId="77777777" w:rsidR="007E2BD3" w:rsidRPr="007E2BD3" w:rsidRDefault="007E2BD3" w:rsidP="007E2BD3">
            <w:pPr>
              <w:rPr>
                <w:rFonts w:ascii="Times New Roman" w:hAnsi="Times New Roman"/>
                <w:i/>
                <w:iCs/>
              </w:rPr>
            </w:pPr>
          </w:p>
        </w:tc>
        <w:tc>
          <w:tcPr>
            <w:tcW w:w="2140" w:type="dxa"/>
            <w:shd w:val="clear" w:color="auto" w:fill="auto"/>
          </w:tcPr>
          <w:p w14:paraId="2C7D3C73"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Its</w:t>
            </w:r>
            <w:proofErr w:type="spellEnd"/>
            <w:r w:rsidRPr="007E2BD3">
              <w:rPr>
                <w:rFonts w:ascii="Times New Roman" w:hAnsi="Times New Roman"/>
                <w:i/>
                <w:iCs/>
                <w:spacing w:val="-2"/>
              </w:rPr>
              <w:t xml:space="preserve"> </w:t>
            </w:r>
            <w:proofErr w:type="spellStart"/>
            <w:r w:rsidRPr="007E2BD3">
              <w:rPr>
                <w:rFonts w:ascii="Times New Roman" w:hAnsi="Times New Roman"/>
                <w:i/>
                <w:iCs/>
              </w:rPr>
              <w:t>armor</w:t>
            </w:r>
            <w:proofErr w:type="spellEnd"/>
            <w:r w:rsidRPr="007E2BD3">
              <w:rPr>
                <w:rFonts w:ascii="Times New Roman" w:hAnsi="Times New Roman"/>
                <w:i/>
                <w:iCs/>
                <w:spacing w:val="-3"/>
              </w:rPr>
              <w:t xml:space="preserve"> </w:t>
            </w:r>
            <w:proofErr w:type="spellStart"/>
            <w:r w:rsidRPr="007E2BD3">
              <w:rPr>
                <w:rFonts w:ascii="Times New Roman" w:hAnsi="Times New Roman"/>
                <w:b/>
                <w:bCs/>
                <w:i/>
                <w:iCs/>
              </w:rPr>
              <w:t>seemed</w:t>
            </w:r>
            <w:proofErr w:type="spellEnd"/>
            <w:r w:rsidRPr="007E2BD3">
              <w:rPr>
                <w:rFonts w:ascii="Times New Roman" w:hAnsi="Times New Roman"/>
                <w:b/>
                <w:bCs/>
                <w:i/>
                <w:iCs/>
                <w:spacing w:val="-3"/>
              </w:rPr>
              <w:t xml:space="preserve"> </w:t>
            </w:r>
            <w:r w:rsidRPr="007E2BD3">
              <w:rPr>
                <w:rFonts w:ascii="Times New Roman" w:hAnsi="Times New Roman"/>
                <w:b/>
                <w:bCs/>
                <w:i/>
                <w:iCs/>
              </w:rPr>
              <w:t>to</w:t>
            </w:r>
            <w:r w:rsidRPr="007E2BD3">
              <w:rPr>
                <w:rFonts w:ascii="Times New Roman" w:hAnsi="Times New Roman"/>
                <w:b/>
                <w:bCs/>
                <w:i/>
                <w:iCs/>
                <w:spacing w:val="-3"/>
              </w:rPr>
              <w:t xml:space="preserve"> </w:t>
            </w:r>
            <w:proofErr w:type="spellStart"/>
            <w:r w:rsidRPr="007E2BD3">
              <w:rPr>
                <w:rFonts w:ascii="Times New Roman" w:hAnsi="Times New Roman"/>
                <w:b/>
                <w:bCs/>
                <w:i/>
                <w:iCs/>
              </w:rPr>
              <w:t>change</w:t>
            </w:r>
            <w:proofErr w:type="spellEnd"/>
            <w:r w:rsidRPr="007E2BD3">
              <w:rPr>
                <w:rFonts w:ascii="Times New Roman" w:hAnsi="Times New Roman"/>
                <w:i/>
                <w:iCs/>
                <w:spacing w:val="-3"/>
              </w:rPr>
              <w:t xml:space="preserve"> </w:t>
            </w:r>
            <w:proofErr w:type="spellStart"/>
            <w:r w:rsidRPr="007E2BD3">
              <w:rPr>
                <w:rFonts w:ascii="Times New Roman" w:hAnsi="Times New Roman"/>
                <w:i/>
                <w:iCs/>
              </w:rPr>
              <w:t>color</w:t>
            </w:r>
            <w:proofErr w:type="spellEnd"/>
          </w:p>
        </w:tc>
        <w:tc>
          <w:tcPr>
            <w:tcW w:w="604" w:type="dxa"/>
          </w:tcPr>
          <w:p w14:paraId="5B84D5C7" w14:textId="77777777" w:rsidR="007E2BD3" w:rsidRPr="007E2BD3" w:rsidRDefault="007E2BD3" w:rsidP="007E2BD3">
            <w:pPr>
              <w:rPr>
                <w:rFonts w:ascii="Times New Roman" w:hAnsi="Times New Roman"/>
                <w:i/>
                <w:iCs/>
              </w:rPr>
            </w:pPr>
            <w:r w:rsidRPr="007E2BD3">
              <w:rPr>
                <w:rFonts w:ascii="Times New Roman" w:hAnsi="Times New Roman"/>
                <w:i/>
                <w:iCs/>
              </w:rPr>
              <w:t>8</w:t>
            </w:r>
          </w:p>
        </w:tc>
        <w:tc>
          <w:tcPr>
            <w:tcW w:w="2017" w:type="dxa"/>
            <w:shd w:val="clear" w:color="auto" w:fill="FBE4D5"/>
          </w:tcPr>
          <w:p w14:paraId="120A1082" w14:textId="77777777" w:rsidR="007E2BD3" w:rsidRPr="007E2BD3" w:rsidRDefault="007E2BD3" w:rsidP="007E2BD3">
            <w:pPr>
              <w:rPr>
                <w:rFonts w:ascii="Times New Roman" w:hAnsi="Times New Roman"/>
                <w:i/>
                <w:iCs/>
              </w:rPr>
            </w:pPr>
            <w:r w:rsidRPr="007E2BD3">
              <w:rPr>
                <w:rFonts w:ascii="Times New Roman" w:hAnsi="Times New Roman"/>
                <w:b/>
                <w:bCs/>
                <w:i/>
                <w:iCs/>
              </w:rPr>
              <w:t>zdálo</w:t>
            </w:r>
            <w:r w:rsidRPr="007E2BD3">
              <w:rPr>
                <w:rFonts w:ascii="Times New Roman" w:hAnsi="Times New Roman"/>
                <w:i/>
                <w:iCs/>
              </w:rPr>
              <w:t xml:space="preserve"> </w:t>
            </w:r>
            <w:r w:rsidRPr="007E2BD3">
              <w:rPr>
                <w:rFonts w:ascii="Times New Roman" w:hAnsi="Times New Roman"/>
                <w:b/>
                <w:bCs/>
                <w:i/>
                <w:iCs/>
              </w:rPr>
              <w:t>se</w:t>
            </w:r>
            <w:r w:rsidRPr="007E2BD3">
              <w:rPr>
                <w:rFonts w:ascii="Times New Roman" w:hAnsi="Times New Roman"/>
                <w:i/>
                <w:iCs/>
              </w:rPr>
              <w:t xml:space="preserve">, </w:t>
            </w:r>
            <w:r w:rsidRPr="007E2BD3">
              <w:rPr>
                <w:rFonts w:ascii="Times New Roman" w:hAnsi="Times New Roman"/>
                <w:b/>
                <w:bCs/>
                <w:i/>
                <w:iCs/>
              </w:rPr>
              <w:t>že</w:t>
            </w:r>
            <w:r w:rsidRPr="007E2BD3">
              <w:rPr>
                <w:rFonts w:ascii="Times New Roman" w:hAnsi="Times New Roman"/>
                <w:i/>
                <w:iCs/>
              </w:rPr>
              <w:t xml:space="preserve"> jeho brnění </w:t>
            </w:r>
            <w:r w:rsidRPr="007E2BD3">
              <w:rPr>
                <w:rFonts w:ascii="Times New Roman" w:hAnsi="Times New Roman"/>
                <w:b/>
                <w:bCs/>
                <w:i/>
                <w:iCs/>
              </w:rPr>
              <w:t>mění</w:t>
            </w:r>
            <w:r w:rsidRPr="007E2BD3">
              <w:rPr>
                <w:rFonts w:ascii="Times New Roman" w:hAnsi="Times New Roman"/>
                <w:i/>
                <w:iCs/>
              </w:rPr>
              <w:t xml:space="preserve"> barvu</w:t>
            </w:r>
          </w:p>
        </w:tc>
        <w:tc>
          <w:tcPr>
            <w:tcW w:w="607" w:type="dxa"/>
          </w:tcPr>
          <w:p w14:paraId="2727FD35" w14:textId="77777777" w:rsidR="007E2BD3" w:rsidRPr="007E2BD3" w:rsidRDefault="007E2BD3" w:rsidP="007E2BD3">
            <w:pPr>
              <w:rPr>
                <w:rFonts w:ascii="Times New Roman" w:hAnsi="Times New Roman"/>
                <w:i/>
                <w:iCs/>
              </w:rPr>
            </w:pPr>
            <w:r w:rsidRPr="007E2BD3">
              <w:rPr>
                <w:rFonts w:ascii="Times New Roman" w:hAnsi="Times New Roman"/>
                <w:i/>
                <w:iCs/>
              </w:rPr>
              <w:t>17</w:t>
            </w:r>
          </w:p>
        </w:tc>
        <w:tc>
          <w:tcPr>
            <w:tcW w:w="2166" w:type="dxa"/>
          </w:tcPr>
          <w:p w14:paraId="442993A6" w14:textId="77777777" w:rsidR="007E2BD3" w:rsidRPr="007E2BD3" w:rsidRDefault="007E2BD3" w:rsidP="007E2BD3">
            <w:pPr>
              <w:rPr>
                <w:rFonts w:ascii="Times New Roman" w:hAnsi="Times New Roman"/>
                <w:i/>
                <w:iCs/>
              </w:rPr>
            </w:pPr>
            <w:r w:rsidRPr="007E2BD3">
              <w:rPr>
                <w:rFonts w:ascii="Times New Roman" w:hAnsi="Times New Roman"/>
                <w:i/>
                <w:iCs/>
              </w:rPr>
              <w:t xml:space="preserve">Jeho zbroj </w:t>
            </w:r>
            <w:r w:rsidRPr="007E2BD3">
              <w:rPr>
                <w:rFonts w:ascii="Times New Roman" w:hAnsi="Times New Roman"/>
                <w:b/>
                <w:bCs/>
                <w:i/>
                <w:iCs/>
              </w:rPr>
              <w:t>jako</w:t>
            </w:r>
            <w:r w:rsidRPr="007E2BD3">
              <w:rPr>
                <w:rFonts w:ascii="Times New Roman" w:hAnsi="Times New Roman"/>
                <w:i/>
                <w:iCs/>
              </w:rPr>
              <w:t xml:space="preserve"> </w:t>
            </w:r>
            <w:r w:rsidRPr="007E2BD3">
              <w:rPr>
                <w:rFonts w:ascii="Times New Roman" w:hAnsi="Times New Roman"/>
                <w:b/>
                <w:bCs/>
                <w:i/>
                <w:iCs/>
              </w:rPr>
              <w:t>by</w:t>
            </w:r>
            <w:r w:rsidRPr="007E2BD3">
              <w:rPr>
                <w:rFonts w:ascii="Times New Roman" w:hAnsi="Times New Roman"/>
                <w:i/>
                <w:iCs/>
              </w:rPr>
              <w:t xml:space="preserve"> s každým pohybem </w:t>
            </w:r>
            <w:r w:rsidRPr="007E2BD3">
              <w:rPr>
                <w:rFonts w:ascii="Times New Roman" w:hAnsi="Times New Roman"/>
                <w:b/>
                <w:bCs/>
                <w:i/>
                <w:iCs/>
              </w:rPr>
              <w:t>měnila</w:t>
            </w:r>
            <w:r w:rsidRPr="007E2BD3">
              <w:rPr>
                <w:rFonts w:ascii="Times New Roman" w:hAnsi="Times New Roman"/>
                <w:i/>
                <w:iCs/>
              </w:rPr>
              <w:t xml:space="preserve"> barvu</w:t>
            </w:r>
          </w:p>
        </w:tc>
        <w:tc>
          <w:tcPr>
            <w:tcW w:w="607" w:type="dxa"/>
          </w:tcPr>
          <w:p w14:paraId="0A122664" w14:textId="77777777" w:rsidR="007E2BD3" w:rsidRPr="007E2BD3" w:rsidRDefault="007E2BD3" w:rsidP="007E2BD3">
            <w:pPr>
              <w:rPr>
                <w:rFonts w:ascii="Times New Roman" w:hAnsi="Times New Roman"/>
                <w:i/>
                <w:iCs/>
              </w:rPr>
            </w:pPr>
            <w:r w:rsidRPr="007E2BD3">
              <w:rPr>
                <w:rFonts w:ascii="Times New Roman" w:hAnsi="Times New Roman"/>
                <w:i/>
                <w:iCs/>
              </w:rPr>
              <w:t>16</w:t>
            </w:r>
          </w:p>
        </w:tc>
      </w:tr>
      <w:tr w:rsidR="007E2BD3" w:rsidRPr="007E2BD3" w14:paraId="2B2C252D" w14:textId="77777777" w:rsidTr="007E2BD3">
        <w:tblPrEx>
          <w:tblLook w:val="04A0" w:firstRow="1" w:lastRow="0" w:firstColumn="1" w:lastColumn="0" w:noHBand="0" w:noVBand="1"/>
        </w:tblPrEx>
        <w:trPr>
          <w:trHeight w:val="227"/>
        </w:trPr>
        <w:tc>
          <w:tcPr>
            <w:tcW w:w="621" w:type="dxa"/>
          </w:tcPr>
          <w:p w14:paraId="3B64D846" w14:textId="77777777" w:rsidR="007E2BD3" w:rsidRPr="007E2BD3" w:rsidRDefault="007E2BD3" w:rsidP="007E2BD3">
            <w:pPr>
              <w:rPr>
                <w:rFonts w:ascii="Times New Roman" w:hAnsi="Times New Roman"/>
                <w:i/>
                <w:iCs/>
              </w:rPr>
            </w:pPr>
          </w:p>
        </w:tc>
        <w:tc>
          <w:tcPr>
            <w:tcW w:w="2140" w:type="dxa"/>
            <w:shd w:val="clear" w:color="auto" w:fill="auto"/>
          </w:tcPr>
          <w:p w14:paraId="26C9B798" w14:textId="77777777" w:rsidR="007E2BD3" w:rsidRPr="007E2BD3" w:rsidRDefault="007E2BD3" w:rsidP="007E2BD3">
            <w:pPr>
              <w:rPr>
                <w:rFonts w:ascii="Times New Roman" w:hAnsi="Times New Roman"/>
                <w:i/>
                <w:iCs/>
                <w:lang w:val="en-US"/>
              </w:rPr>
            </w:pPr>
            <w:r w:rsidRPr="007E2BD3">
              <w:rPr>
                <w:rFonts w:ascii="Times New Roman" w:hAnsi="Times New Roman"/>
                <w:i/>
                <w:iCs/>
              </w:rPr>
              <w:t>Will</w:t>
            </w:r>
            <w:r w:rsidRPr="007E2BD3">
              <w:rPr>
                <w:rFonts w:ascii="Times New Roman" w:hAnsi="Times New Roman"/>
                <w:i/>
                <w:iCs/>
                <w:spacing w:val="-2"/>
              </w:rPr>
              <w:t xml:space="preserve"> </w:t>
            </w:r>
            <w:proofErr w:type="spellStart"/>
            <w:r w:rsidRPr="007E2BD3">
              <w:rPr>
                <w:rFonts w:ascii="Times New Roman" w:hAnsi="Times New Roman"/>
                <w:i/>
                <w:iCs/>
              </w:rPr>
              <w:t>heard</w:t>
            </w:r>
            <w:proofErr w:type="spellEnd"/>
            <w:r w:rsidRPr="007E2BD3">
              <w:rPr>
                <w:rFonts w:ascii="Times New Roman" w:hAnsi="Times New Roman"/>
                <w:i/>
                <w:iCs/>
                <w:spacing w:val="-3"/>
              </w:rPr>
              <w:t xml:space="preserve"> </w:t>
            </w:r>
            <w:proofErr w:type="spellStart"/>
            <w:r w:rsidRPr="007E2BD3">
              <w:rPr>
                <w:rFonts w:ascii="Times New Roman" w:hAnsi="Times New Roman"/>
                <w:i/>
                <w:iCs/>
              </w:rPr>
              <w:t>the</w:t>
            </w:r>
            <w:proofErr w:type="spellEnd"/>
            <w:r w:rsidRPr="007E2BD3">
              <w:rPr>
                <w:rFonts w:ascii="Times New Roman" w:hAnsi="Times New Roman"/>
                <w:i/>
                <w:iCs/>
                <w:spacing w:val="-3"/>
              </w:rPr>
              <w:t xml:space="preserve"> </w:t>
            </w:r>
            <w:proofErr w:type="spellStart"/>
            <w:r w:rsidRPr="007E2BD3">
              <w:rPr>
                <w:rFonts w:ascii="Times New Roman" w:hAnsi="Times New Roman"/>
                <w:i/>
                <w:iCs/>
              </w:rPr>
              <w:t>breath</w:t>
            </w:r>
            <w:proofErr w:type="spellEnd"/>
            <w:r w:rsidRPr="007E2BD3">
              <w:rPr>
                <w:rFonts w:ascii="Times New Roman" w:hAnsi="Times New Roman"/>
                <w:i/>
                <w:iCs/>
                <w:spacing w:val="-3"/>
              </w:rPr>
              <w:t xml:space="preserve"> </w:t>
            </w:r>
            <w:r w:rsidRPr="007E2BD3">
              <w:rPr>
                <w:rFonts w:ascii="Times New Roman" w:hAnsi="Times New Roman"/>
                <w:b/>
                <w:bCs/>
                <w:i/>
                <w:iCs/>
              </w:rPr>
              <w:t>go</w:t>
            </w:r>
            <w:r w:rsidRPr="007E2BD3">
              <w:rPr>
                <w:rFonts w:ascii="Times New Roman" w:hAnsi="Times New Roman"/>
                <w:b/>
                <w:bCs/>
                <w:i/>
                <w:iCs/>
                <w:spacing w:val="-3"/>
              </w:rPr>
              <w:t xml:space="preserve"> </w:t>
            </w:r>
            <w:r w:rsidRPr="007E2BD3">
              <w:rPr>
                <w:rFonts w:ascii="Times New Roman" w:hAnsi="Times New Roman"/>
                <w:b/>
                <w:bCs/>
                <w:i/>
                <w:iCs/>
              </w:rPr>
              <w:t>out</w:t>
            </w:r>
            <w:r w:rsidRPr="007E2BD3">
              <w:rPr>
                <w:rFonts w:ascii="Times New Roman" w:hAnsi="Times New Roman"/>
                <w:i/>
                <w:iCs/>
                <w:spacing w:val="-3"/>
              </w:rPr>
              <w:t xml:space="preserve"> </w:t>
            </w:r>
            <w:proofErr w:type="spellStart"/>
            <w:r w:rsidRPr="007E2BD3">
              <w:rPr>
                <w:rFonts w:ascii="Times New Roman" w:hAnsi="Times New Roman"/>
                <w:i/>
                <w:iCs/>
              </w:rPr>
              <w:t>of</w:t>
            </w:r>
            <w:proofErr w:type="spellEnd"/>
            <w:r w:rsidRPr="007E2BD3">
              <w:rPr>
                <w:rFonts w:ascii="Times New Roman" w:hAnsi="Times New Roman"/>
                <w:i/>
                <w:iCs/>
                <w:spacing w:val="-3"/>
              </w:rPr>
              <w:t xml:space="preserve"> </w:t>
            </w:r>
            <w:r w:rsidRPr="007E2BD3">
              <w:rPr>
                <w:rFonts w:ascii="Times New Roman" w:hAnsi="Times New Roman"/>
                <w:i/>
                <w:iCs/>
              </w:rPr>
              <w:t>Ser</w:t>
            </w:r>
            <w:r w:rsidRPr="007E2BD3">
              <w:rPr>
                <w:rFonts w:ascii="Times New Roman" w:hAnsi="Times New Roman"/>
                <w:i/>
                <w:iCs/>
                <w:spacing w:val="-3"/>
              </w:rPr>
              <w:t xml:space="preserve"> </w:t>
            </w:r>
            <w:r w:rsidRPr="007E2BD3">
              <w:rPr>
                <w:rFonts w:ascii="Times New Roman" w:hAnsi="Times New Roman"/>
                <w:i/>
                <w:iCs/>
              </w:rPr>
              <w:t>Waymar</w:t>
            </w:r>
            <w:r w:rsidRPr="007E2BD3">
              <w:rPr>
                <w:rFonts w:ascii="Times New Roman" w:hAnsi="Times New Roman"/>
                <w:i/>
                <w:iCs/>
                <w:spacing w:val="-2"/>
              </w:rPr>
              <w:t xml:space="preserve"> </w:t>
            </w:r>
            <w:r w:rsidRPr="007E2BD3">
              <w:rPr>
                <w:rFonts w:ascii="Times New Roman" w:hAnsi="Times New Roman"/>
                <w:i/>
                <w:iCs/>
              </w:rPr>
              <w:t>Royce</w:t>
            </w:r>
            <w:r w:rsidRPr="007E2BD3">
              <w:rPr>
                <w:rFonts w:ascii="Times New Roman" w:hAnsi="Times New Roman"/>
                <w:i/>
                <w:iCs/>
                <w:spacing w:val="-2"/>
              </w:rPr>
              <w:t xml:space="preserve"> </w:t>
            </w:r>
            <w:r w:rsidRPr="007E2BD3">
              <w:rPr>
                <w:rFonts w:ascii="Times New Roman" w:hAnsi="Times New Roman"/>
                <w:i/>
                <w:iCs/>
              </w:rPr>
              <w:t>in</w:t>
            </w:r>
            <w:r w:rsidRPr="007E2BD3">
              <w:rPr>
                <w:rFonts w:ascii="Times New Roman" w:hAnsi="Times New Roman"/>
                <w:i/>
                <w:iCs/>
                <w:spacing w:val="-3"/>
              </w:rPr>
              <w:t xml:space="preserve"> </w:t>
            </w:r>
            <w:r w:rsidRPr="007E2BD3">
              <w:rPr>
                <w:rFonts w:ascii="Times New Roman" w:hAnsi="Times New Roman"/>
                <w:i/>
                <w:iCs/>
              </w:rPr>
              <w:t>a</w:t>
            </w:r>
            <w:r w:rsidRPr="007E2BD3">
              <w:rPr>
                <w:rFonts w:ascii="Times New Roman" w:hAnsi="Times New Roman"/>
                <w:i/>
                <w:iCs/>
                <w:spacing w:val="-3"/>
              </w:rPr>
              <w:t xml:space="preserve"> </w:t>
            </w:r>
            <w:r w:rsidRPr="007E2BD3">
              <w:rPr>
                <w:rFonts w:ascii="Times New Roman" w:hAnsi="Times New Roman"/>
                <w:i/>
                <w:iCs/>
              </w:rPr>
              <w:t>long</w:t>
            </w:r>
            <w:r w:rsidRPr="007E2BD3">
              <w:rPr>
                <w:rFonts w:ascii="Times New Roman" w:hAnsi="Times New Roman"/>
                <w:i/>
                <w:iCs/>
                <w:spacing w:val="-3"/>
              </w:rPr>
              <w:t xml:space="preserve"> </w:t>
            </w:r>
            <w:proofErr w:type="spellStart"/>
            <w:r w:rsidRPr="007E2BD3">
              <w:rPr>
                <w:rFonts w:ascii="Times New Roman" w:hAnsi="Times New Roman"/>
                <w:i/>
                <w:iCs/>
              </w:rPr>
              <w:t>hiss</w:t>
            </w:r>
            <w:proofErr w:type="spellEnd"/>
          </w:p>
        </w:tc>
        <w:tc>
          <w:tcPr>
            <w:tcW w:w="604" w:type="dxa"/>
          </w:tcPr>
          <w:p w14:paraId="2395049B" w14:textId="77777777" w:rsidR="007E2BD3" w:rsidRPr="007E2BD3" w:rsidRDefault="007E2BD3" w:rsidP="007E2BD3">
            <w:pPr>
              <w:rPr>
                <w:rFonts w:ascii="Times New Roman" w:hAnsi="Times New Roman"/>
                <w:i/>
                <w:iCs/>
              </w:rPr>
            </w:pPr>
            <w:r w:rsidRPr="007E2BD3">
              <w:rPr>
                <w:rFonts w:ascii="Times New Roman" w:hAnsi="Times New Roman"/>
                <w:i/>
                <w:iCs/>
              </w:rPr>
              <w:t>8</w:t>
            </w:r>
          </w:p>
        </w:tc>
        <w:tc>
          <w:tcPr>
            <w:tcW w:w="2017" w:type="dxa"/>
            <w:shd w:val="clear" w:color="auto" w:fill="FBE4D5"/>
          </w:tcPr>
          <w:p w14:paraId="26DE859A" w14:textId="77777777" w:rsidR="007E2BD3" w:rsidRPr="007E2BD3" w:rsidRDefault="007E2BD3" w:rsidP="007E2BD3">
            <w:pPr>
              <w:rPr>
                <w:rFonts w:ascii="Times New Roman" w:hAnsi="Times New Roman"/>
                <w:i/>
                <w:iCs/>
              </w:rPr>
            </w:pPr>
            <w:r w:rsidRPr="007E2BD3">
              <w:rPr>
                <w:rFonts w:ascii="Times New Roman" w:hAnsi="Times New Roman"/>
                <w:i/>
                <w:iCs/>
              </w:rPr>
              <w:t xml:space="preserve">Will slyšel, </w:t>
            </w:r>
            <w:r w:rsidRPr="007E2BD3">
              <w:rPr>
                <w:rFonts w:ascii="Times New Roman" w:hAnsi="Times New Roman"/>
                <w:b/>
                <w:bCs/>
                <w:i/>
                <w:iCs/>
              </w:rPr>
              <w:t>jak</w:t>
            </w:r>
            <w:r w:rsidRPr="007E2BD3">
              <w:rPr>
                <w:rFonts w:ascii="Times New Roman" w:hAnsi="Times New Roman"/>
                <w:i/>
                <w:iCs/>
              </w:rPr>
              <w:t xml:space="preserve"> ser Waymar dole pod ním </w:t>
            </w:r>
            <w:r w:rsidRPr="007E2BD3">
              <w:rPr>
                <w:rFonts w:ascii="Times New Roman" w:hAnsi="Times New Roman"/>
                <w:b/>
                <w:bCs/>
                <w:i/>
                <w:iCs/>
              </w:rPr>
              <w:t>vydal</w:t>
            </w:r>
            <w:r w:rsidRPr="007E2BD3">
              <w:rPr>
                <w:rFonts w:ascii="Times New Roman" w:hAnsi="Times New Roman"/>
                <w:i/>
                <w:iCs/>
              </w:rPr>
              <w:t xml:space="preserve"> dlouhý syčivý výdech.</w:t>
            </w:r>
          </w:p>
        </w:tc>
        <w:tc>
          <w:tcPr>
            <w:tcW w:w="607" w:type="dxa"/>
          </w:tcPr>
          <w:p w14:paraId="41B82FE0" w14:textId="77777777" w:rsidR="007E2BD3" w:rsidRPr="007E2BD3" w:rsidRDefault="007E2BD3" w:rsidP="007E2BD3">
            <w:pPr>
              <w:rPr>
                <w:rFonts w:ascii="Times New Roman" w:hAnsi="Times New Roman"/>
                <w:i/>
                <w:iCs/>
              </w:rPr>
            </w:pPr>
            <w:r w:rsidRPr="007E2BD3">
              <w:rPr>
                <w:rFonts w:ascii="Times New Roman" w:hAnsi="Times New Roman"/>
                <w:i/>
                <w:iCs/>
              </w:rPr>
              <w:t>17</w:t>
            </w:r>
          </w:p>
        </w:tc>
        <w:tc>
          <w:tcPr>
            <w:tcW w:w="2166" w:type="dxa"/>
            <w:shd w:val="clear" w:color="auto" w:fill="FBE4D5"/>
          </w:tcPr>
          <w:p w14:paraId="5211706D" w14:textId="77777777" w:rsidR="007E2BD3" w:rsidRPr="007E2BD3" w:rsidRDefault="007E2BD3" w:rsidP="007E2BD3">
            <w:pPr>
              <w:rPr>
                <w:rFonts w:ascii="Times New Roman" w:hAnsi="Times New Roman"/>
                <w:i/>
                <w:iCs/>
              </w:rPr>
            </w:pPr>
            <w:r w:rsidRPr="007E2BD3">
              <w:rPr>
                <w:rFonts w:ascii="Times New Roman" w:hAnsi="Times New Roman"/>
                <w:i/>
                <w:iCs/>
              </w:rPr>
              <w:t xml:space="preserve">Will zaslechl, </w:t>
            </w:r>
            <w:r w:rsidRPr="007E2BD3">
              <w:rPr>
                <w:rFonts w:ascii="Times New Roman" w:hAnsi="Times New Roman"/>
                <w:b/>
                <w:bCs/>
                <w:i/>
                <w:iCs/>
              </w:rPr>
              <w:t>jak</w:t>
            </w:r>
            <w:r w:rsidRPr="007E2BD3">
              <w:rPr>
                <w:rFonts w:ascii="Times New Roman" w:hAnsi="Times New Roman"/>
                <w:i/>
                <w:iCs/>
              </w:rPr>
              <w:t xml:space="preserve"> seru Waymaru Royceovi z hrdla dlouze </w:t>
            </w:r>
            <w:r w:rsidRPr="007E2BD3">
              <w:rPr>
                <w:rFonts w:ascii="Times New Roman" w:hAnsi="Times New Roman"/>
                <w:b/>
                <w:bCs/>
                <w:i/>
                <w:iCs/>
              </w:rPr>
              <w:t>uniká</w:t>
            </w:r>
            <w:r w:rsidRPr="007E2BD3">
              <w:rPr>
                <w:rFonts w:ascii="Times New Roman" w:hAnsi="Times New Roman"/>
                <w:i/>
                <w:iCs/>
              </w:rPr>
              <w:t xml:space="preserve"> syčivý dech.</w:t>
            </w:r>
          </w:p>
        </w:tc>
        <w:tc>
          <w:tcPr>
            <w:tcW w:w="607" w:type="dxa"/>
          </w:tcPr>
          <w:p w14:paraId="0212ED74" w14:textId="77777777" w:rsidR="007E2BD3" w:rsidRPr="007E2BD3" w:rsidRDefault="007E2BD3" w:rsidP="007E2BD3">
            <w:pPr>
              <w:rPr>
                <w:rFonts w:ascii="Times New Roman" w:hAnsi="Times New Roman"/>
                <w:i/>
                <w:iCs/>
              </w:rPr>
            </w:pPr>
            <w:r w:rsidRPr="007E2BD3">
              <w:rPr>
                <w:rFonts w:ascii="Times New Roman" w:hAnsi="Times New Roman"/>
                <w:i/>
                <w:iCs/>
              </w:rPr>
              <w:t>16</w:t>
            </w:r>
          </w:p>
        </w:tc>
      </w:tr>
      <w:tr w:rsidR="007E2BD3" w:rsidRPr="007E2BD3" w14:paraId="55E1920D" w14:textId="77777777" w:rsidTr="007E2BD3">
        <w:tblPrEx>
          <w:tblLook w:val="04A0" w:firstRow="1" w:lastRow="0" w:firstColumn="1" w:lastColumn="0" w:noHBand="0" w:noVBand="1"/>
        </w:tblPrEx>
        <w:trPr>
          <w:trHeight w:val="227"/>
        </w:trPr>
        <w:tc>
          <w:tcPr>
            <w:tcW w:w="621" w:type="dxa"/>
          </w:tcPr>
          <w:p w14:paraId="579B055E" w14:textId="77777777" w:rsidR="007E2BD3" w:rsidRPr="007E2BD3" w:rsidRDefault="007E2BD3" w:rsidP="007E2BD3">
            <w:pPr>
              <w:rPr>
                <w:rFonts w:ascii="Times New Roman" w:hAnsi="Times New Roman"/>
                <w:i/>
                <w:iCs/>
              </w:rPr>
            </w:pPr>
          </w:p>
        </w:tc>
        <w:tc>
          <w:tcPr>
            <w:tcW w:w="2140" w:type="dxa"/>
            <w:shd w:val="clear" w:color="auto" w:fill="auto"/>
          </w:tcPr>
          <w:p w14:paraId="7129C5B5" w14:textId="77777777" w:rsidR="007E2BD3" w:rsidRPr="007E2BD3" w:rsidRDefault="007E2BD3" w:rsidP="007E2BD3">
            <w:pPr>
              <w:rPr>
                <w:rFonts w:ascii="Times New Roman" w:hAnsi="Times New Roman"/>
                <w:i/>
                <w:iCs/>
                <w:lang w:val="en-US"/>
              </w:rPr>
            </w:pPr>
            <w:r w:rsidRPr="007E2BD3">
              <w:rPr>
                <w:rFonts w:ascii="Times New Roman" w:hAnsi="Times New Roman"/>
                <w:i/>
                <w:iCs/>
              </w:rPr>
              <w:t xml:space="preserve">He </w:t>
            </w:r>
            <w:proofErr w:type="spellStart"/>
            <w:r w:rsidRPr="007E2BD3">
              <w:rPr>
                <w:rFonts w:ascii="Times New Roman" w:hAnsi="Times New Roman"/>
                <w:i/>
                <w:iCs/>
              </w:rPr>
              <w:t>threw</w:t>
            </w:r>
            <w:proofErr w:type="spellEnd"/>
            <w:r w:rsidRPr="007E2BD3">
              <w:rPr>
                <w:rFonts w:ascii="Times New Roman" w:hAnsi="Times New Roman"/>
                <w:i/>
                <w:iCs/>
              </w:rPr>
              <w:t xml:space="preserve"> </w:t>
            </w:r>
            <w:proofErr w:type="spellStart"/>
            <w:r w:rsidRPr="007E2BD3">
              <w:rPr>
                <w:rFonts w:ascii="Times New Roman" w:hAnsi="Times New Roman"/>
                <w:i/>
                <w:iCs/>
              </w:rPr>
              <w:t>the</w:t>
            </w:r>
            <w:proofErr w:type="spellEnd"/>
            <w:r w:rsidRPr="007E2BD3">
              <w:rPr>
                <w:rFonts w:ascii="Times New Roman" w:hAnsi="Times New Roman"/>
                <w:i/>
                <w:iCs/>
              </w:rPr>
              <w:t xml:space="preserve"> long </w:t>
            </w:r>
            <w:proofErr w:type="spellStart"/>
            <w:r w:rsidRPr="007E2BD3">
              <w:rPr>
                <w:rFonts w:ascii="Times New Roman" w:hAnsi="Times New Roman"/>
                <w:i/>
                <w:iCs/>
              </w:rPr>
              <w:t>sable</w:t>
            </w:r>
            <w:proofErr w:type="spellEnd"/>
            <w:r w:rsidRPr="007E2BD3">
              <w:rPr>
                <w:rFonts w:ascii="Times New Roman" w:hAnsi="Times New Roman"/>
                <w:i/>
                <w:iCs/>
              </w:rPr>
              <w:t xml:space="preserve"> </w:t>
            </w:r>
            <w:proofErr w:type="spellStart"/>
            <w:r w:rsidRPr="007E2BD3">
              <w:rPr>
                <w:rFonts w:ascii="Times New Roman" w:hAnsi="Times New Roman"/>
                <w:i/>
                <w:iCs/>
              </w:rPr>
              <w:t>cloak</w:t>
            </w:r>
            <w:proofErr w:type="spellEnd"/>
            <w:r w:rsidRPr="007E2BD3">
              <w:rPr>
                <w:rFonts w:ascii="Times New Roman" w:hAnsi="Times New Roman"/>
                <w:i/>
                <w:iCs/>
              </w:rPr>
              <w:t xml:space="preserve"> </w:t>
            </w:r>
            <w:proofErr w:type="spellStart"/>
            <w:r w:rsidRPr="007E2BD3">
              <w:rPr>
                <w:rFonts w:ascii="Times New Roman" w:hAnsi="Times New Roman"/>
                <w:i/>
                <w:iCs/>
              </w:rPr>
              <w:t>back</w:t>
            </w:r>
            <w:proofErr w:type="spellEnd"/>
            <w:r w:rsidRPr="007E2BD3">
              <w:rPr>
                <w:rFonts w:ascii="Times New Roman" w:hAnsi="Times New Roman"/>
                <w:i/>
                <w:iCs/>
              </w:rPr>
              <w:t xml:space="preserve"> </w:t>
            </w:r>
            <w:proofErr w:type="spellStart"/>
            <w:r w:rsidRPr="007E2BD3">
              <w:rPr>
                <w:rFonts w:ascii="Times New Roman" w:hAnsi="Times New Roman"/>
                <w:i/>
                <w:iCs/>
              </w:rPr>
              <w:t>over</w:t>
            </w:r>
            <w:proofErr w:type="spellEnd"/>
            <w:r w:rsidRPr="007E2BD3">
              <w:rPr>
                <w:rFonts w:ascii="Times New Roman" w:hAnsi="Times New Roman"/>
                <w:i/>
                <w:iCs/>
              </w:rPr>
              <w:t xml:space="preserve"> his </w:t>
            </w:r>
            <w:proofErr w:type="spellStart"/>
            <w:r w:rsidRPr="007E2BD3">
              <w:rPr>
                <w:rFonts w:ascii="Times New Roman" w:hAnsi="Times New Roman"/>
                <w:i/>
                <w:iCs/>
              </w:rPr>
              <w:t>shoulders</w:t>
            </w:r>
            <w:proofErr w:type="spellEnd"/>
            <w:r w:rsidRPr="007E2BD3">
              <w:rPr>
                <w:rFonts w:ascii="Times New Roman" w:hAnsi="Times New Roman"/>
                <w:i/>
                <w:iCs/>
                <w:shd w:val="clear" w:color="auto" w:fill="DBDBDB"/>
              </w:rPr>
              <w:t xml:space="preserve">, </w:t>
            </w:r>
            <w:r w:rsidRPr="007E2BD3">
              <w:rPr>
                <w:rFonts w:ascii="Times New Roman" w:hAnsi="Times New Roman"/>
                <w:b/>
                <w:bCs/>
                <w:i/>
                <w:iCs/>
              </w:rPr>
              <w:t>to free</w:t>
            </w:r>
            <w:r w:rsidRPr="007E2BD3">
              <w:rPr>
                <w:rFonts w:ascii="Times New Roman" w:hAnsi="Times New Roman"/>
                <w:i/>
                <w:iCs/>
              </w:rPr>
              <w:t xml:space="preserve"> his </w:t>
            </w:r>
            <w:proofErr w:type="spellStart"/>
            <w:r w:rsidRPr="007E2BD3">
              <w:rPr>
                <w:rFonts w:ascii="Times New Roman" w:hAnsi="Times New Roman"/>
                <w:i/>
                <w:iCs/>
              </w:rPr>
              <w:t>arms</w:t>
            </w:r>
            <w:proofErr w:type="spellEnd"/>
            <w:r w:rsidRPr="007E2BD3">
              <w:rPr>
                <w:rFonts w:ascii="Times New Roman" w:hAnsi="Times New Roman"/>
                <w:i/>
                <w:iCs/>
              </w:rPr>
              <w:t xml:space="preserve"> </w:t>
            </w:r>
            <w:proofErr w:type="spellStart"/>
            <w:r w:rsidRPr="007E2BD3">
              <w:rPr>
                <w:rFonts w:ascii="Times New Roman" w:hAnsi="Times New Roman"/>
                <w:i/>
                <w:iCs/>
              </w:rPr>
              <w:t>for</w:t>
            </w:r>
            <w:proofErr w:type="spellEnd"/>
            <w:r w:rsidRPr="007E2BD3">
              <w:rPr>
                <w:rFonts w:ascii="Times New Roman" w:hAnsi="Times New Roman"/>
                <w:i/>
                <w:iCs/>
              </w:rPr>
              <w:t xml:space="preserve"> </w:t>
            </w:r>
            <w:proofErr w:type="spellStart"/>
            <w:r w:rsidRPr="007E2BD3">
              <w:rPr>
                <w:rFonts w:ascii="Times New Roman" w:hAnsi="Times New Roman"/>
                <w:i/>
                <w:iCs/>
              </w:rPr>
              <w:t>battle</w:t>
            </w:r>
            <w:proofErr w:type="spellEnd"/>
          </w:p>
        </w:tc>
        <w:tc>
          <w:tcPr>
            <w:tcW w:w="604" w:type="dxa"/>
          </w:tcPr>
          <w:p w14:paraId="6A92936F" w14:textId="77777777" w:rsidR="007E2BD3" w:rsidRPr="007E2BD3" w:rsidRDefault="007E2BD3" w:rsidP="007E2BD3">
            <w:pPr>
              <w:rPr>
                <w:rFonts w:ascii="Times New Roman" w:hAnsi="Times New Roman"/>
                <w:i/>
                <w:iCs/>
              </w:rPr>
            </w:pPr>
            <w:r w:rsidRPr="007E2BD3">
              <w:rPr>
                <w:rFonts w:ascii="Times New Roman" w:hAnsi="Times New Roman"/>
                <w:i/>
                <w:iCs/>
              </w:rPr>
              <w:t>8</w:t>
            </w:r>
          </w:p>
        </w:tc>
        <w:tc>
          <w:tcPr>
            <w:tcW w:w="2017" w:type="dxa"/>
            <w:shd w:val="clear" w:color="auto" w:fill="FBE4D5"/>
          </w:tcPr>
          <w:p w14:paraId="142EEBB5" w14:textId="77777777" w:rsidR="007E2BD3" w:rsidRPr="007E2BD3" w:rsidRDefault="007E2BD3" w:rsidP="007E2BD3">
            <w:pPr>
              <w:rPr>
                <w:rFonts w:ascii="Times New Roman" w:hAnsi="Times New Roman"/>
                <w:i/>
                <w:iCs/>
              </w:rPr>
            </w:pPr>
            <w:r w:rsidRPr="007E2BD3">
              <w:rPr>
                <w:rFonts w:ascii="Times New Roman" w:hAnsi="Times New Roman"/>
                <w:i/>
                <w:iCs/>
              </w:rPr>
              <w:t xml:space="preserve">Přehodil si svůj dlouhý sobolí plášť dozadu přes ramena, </w:t>
            </w:r>
            <w:r w:rsidRPr="007E2BD3">
              <w:rPr>
                <w:rFonts w:ascii="Times New Roman" w:hAnsi="Times New Roman"/>
                <w:b/>
                <w:bCs/>
                <w:i/>
                <w:iCs/>
              </w:rPr>
              <w:t>aby</w:t>
            </w:r>
            <w:r w:rsidRPr="007E2BD3">
              <w:rPr>
                <w:rFonts w:ascii="Times New Roman" w:hAnsi="Times New Roman"/>
                <w:i/>
                <w:iCs/>
              </w:rPr>
              <w:t xml:space="preserve"> </w:t>
            </w:r>
            <w:r w:rsidRPr="007E2BD3">
              <w:rPr>
                <w:rFonts w:ascii="Times New Roman" w:hAnsi="Times New Roman"/>
                <w:b/>
                <w:bCs/>
                <w:i/>
                <w:iCs/>
              </w:rPr>
              <w:t>měl</w:t>
            </w:r>
            <w:r w:rsidRPr="007E2BD3">
              <w:rPr>
                <w:rFonts w:ascii="Times New Roman" w:hAnsi="Times New Roman"/>
                <w:i/>
                <w:iCs/>
              </w:rPr>
              <w:t xml:space="preserve"> ruce </w:t>
            </w:r>
            <w:r w:rsidRPr="007E2BD3">
              <w:rPr>
                <w:rFonts w:ascii="Times New Roman" w:hAnsi="Times New Roman"/>
                <w:b/>
                <w:bCs/>
                <w:i/>
                <w:iCs/>
              </w:rPr>
              <w:t>volné</w:t>
            </w:r>
            <w:r w:rsidRPr="007E2BD3">
              <w:rPr>
                <w:rFonts w:ascii="Times New Roman" w:hAnsi="Times New Roman"/>
                <w:i/>
                <w:iCs/>
              </w:rPr>
              <w:t xml:space="preserve"> k boji</w:t>
            </w:r>
          </w:p>
        </w:tc>
        <w:tc>
          <w:tcPr>
            <w:tcW w:w="607" w:type="dxa"/>
          </w:tcPr>
          <w:p w14:paraId="6715452F" w14:textId="77777777" w:rsidR="007E2BD3" w:rsidRPr="007E2BD3" w:rsidRDefault="007E2BD3" w:rsidP="007E2BD3">
            <w:pPr>
              <w:rPr>
                <w:rFonts w:ascii="Times New Roman" w:hAnsi="Times New Roman"/>
                <w:i/>
                <w:iCs/>
              </w:rPr>
            </w:pPr>
            <w:r w:rsidRPr="007E2BD3">
              <w:rPr>
                <w:rFonts w:ascii="Times New Roman" w:hAnsi="Times New Roman"/>
                <w:i/>
                <w:iCs/>
              </w:rPr>
              <w:t>17</w:t>
            </w:r>
          </w:p>
        </w:tc>
        <w:tc>
          <w:tcPr>
            <w:tcW w:w="2166" w:type="dxa"/>
            <w:shd w:val="clear" w:color="auto" w:fill="FBE4D5"/>
          </w:tcPr>
          <w:p w14:paraId="360C1263" w14:textId="77777777" w:rsidR="007E2BD3" w:rsidRPr="007E2BD3" w:rsidRDefault="007E2BD3" w:rsidP="007E2BD3">
            <w:pPr>
              <w:rPr>
                <w:rFonts w:ascii="Times New Roman" w:hAnsi="Times New Roman"/>
                <w:i/>
                <w:iCs/>
              </w:rPr>
            </w:pPr>
            <w:r w:rsidRPr="007E2BD3">
              <w:rPr>
                <w:rFonts w:ascii="Times New Roman" w:hAnsi="Times New Roman"/>
                <w:i/>
                <w:iCs/>
              </w:rPr>
              <w:t xml:space="preserve">Přehodil si dlouhý sobolí plášť přes ramena, </w:t>
            </w:r>
            <w:r w:rsidRPr="007E2BD3">
              <w:rPr>
                <w:rFonts w:ascii="Times New Roman" w:hAnsi="Times New Roman"/>
                <w:b/>
                <w:bCs/>
                <w:i/>
                <w:iCs/>
              </w:rPr>
              <w:t>aby si uvolnil</w:t>
            </w:r>
            <w:r w:rsidRPr="007E2BD3">
              <w:rPr>
                <w:rFonts w:ascii="Times New Roman" w:hAnsi="Times New Roman"/>
                <w:i/>
                <w:iCs/>
              </w:rPr>
              <w:t xml:space="preserve"> paže k boji</w:t>
            </w:r>
          </w:p>
        </w:tc>
        <w:tc>
          <w:tcPr>
            <w:tcW w:w="607" w:type="dxa"/>
          </w:tcPr>
          <w:p w14:paraId="082A328A" w14:textId="77777777" w:rsidR="007E2BD3" w:rsidRPr="007E2BD3" w:rsidRDefault="007E2BD3" w:rsidP="007E2BD3">
            <w:pPr>
              <w:rPr>
                <w:rFonts w:ascii="Times New Roman" w:hAnsi="Times New Roman"/>
                <w:i/>
                <w:iCs/>
              </w:rPr>
            </w:pPr>
            <w:r w:rsidRPr="007E2BD3">
              <w:rPr>
                <w:rFonts w:ascii="Times New Roman" w:hAnsi="Times New Roman"/>
                <w:i/>
                <w:iCs/>
              </w:rPr>
              <w:t>16</w:t>
            </w:r>
          </w:p>
        </w:tc>
      </w:tr>
      <w:tr w:rsidR="007E2BD3" w:rsidRPr="007E2BD3" w14:paraId="4343AD88" w14:textId="77777777" w:rsidTr="007E2BD3">
        <w:tblPrEx>
          <w:tblLook w:val="04A0" w:firstRow="1" w:lastRow="0" w:firstColumn="1" w:lastColumn="0" w:noHBand="0" w:noVBand="1"/>
        </w:tblPrEx>
        <w:trPr>
          <w:trHeight w:val="227"/>
        </w:trPr>
        <w:tc>
          <w:tcPr>
            <w:tcW w:w="621" w:type="dxa"/>
          </w:tcPr>
          <w:p w14:paraId="49ACE639" w14:textId="77777777" w:rsidR="007E2BD3" w:rsidRPr="007E2BD3" w:rsidRDefault="007E2BD3" w:rsidP="007E2BD3">
            <w:pPr>
              <w:rPr>
                <w:rFonts w:ascii="Times New Roman" w:hAnsi="Times New Roman"/>
                <w:i/>
                <w:iCs/>
              </w:rPr>
            </w:pPr>
          </w:p>
        </w:tc>
        <w:tc>
          <w:tcPr>
            <w:tcW w:w="2140" w:type="dxa"/>
            <w:shd w:val="clear" w:color="auto" w:fill="auto"/>
          </w:tcPr>
          <w:p w14:paraId="0908E8F5"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Yet they made no move </w:t>
            </w:r>
            <w:r w:rsidRPr="007E2BD3">
              <w:rPr>
                <w:rFonts w:ascii="Times New Roman" w:hAnsi="Times New Roman"/>
                <w:b/>
                <w:bCs/>
                <w:i/>
                <w:iCs/>
                <w:lang w:val="en-US"/>
              </w:rPr>
              <w:t>to interfere.</w:t>
            </w:r>
          </w:p>
        </w:tc>
        <w:tc>
          <w:tcPr>
            <w:tcW w:w="604" w:type="dxa"/>
          </w:tcPr>
          <w:p w14:paraId="35DDC716" w14:textId="77777777" w:rsidR="007E2BD3" w:rsidRPr="007E2BD3" w:rsidRDefault="007E2BD3" w:rsidP="007E2BD3">
            <w:pPr>
              <w:rPr>
                <w:rFonts w:ascii="Times New Roman" w:hAnsi="Times New Roman"/>
                <w:i/>
                <w:iCs/>
              </w:rPr>
            </w:pPr>
            <w:r w:rsidRPr="007E2BD3">
              <w:rPr>
                <w:rFonts w:ascii="Times New Roman" w:hAnsi="Times New Roman"/>
                <w:i/>
                <w:iCs/>
              </w:rPr>
              <w:t>9</w:t>
            </w:r>
          </w:p>
        </w:tc>
        <w:tc>
          <w:tcPr>
            <w:tcW w:w="2017" w:type="dxa"/>
            <w:shd w:val="clear" w:color="auto" w:fill="FBE4D5"/>
          </w:tcPr>
          <w:p w14:paraId="182B66CB" w14:textId="77777777" w:rsidR="007E2BD3" w:rsidRPr="007E2BD3" w:rsidRDefault="007E2BD3" w:rsidP="007E2BD3">
            <w:pPr>
              <w:rPr>
                <w:rFonts w:ascii="Times New Roman" w:hAnsi="Times New Roman"/>
                <w:i/>
                <w:iCs/>
              </w:rPr>
            </w:pPr>
            <w:r w:rsidRPr="007E2BD3">
              <w:rPr>
                <w:rFonts w:ascii="Times New Roman" w:hAnsi="Times New Roman"/>
                <w:i/>
                <w:iCs/>
              </w:rPr>
              <w:t xml:space="preserve">Žádný z nich se nepohnul, </w:t>
            </w:r>
            <w:r w:rsidRPr="007E2BD3">
              <w:rPr>
                <w:rFonts w:ascii="Times New Roman" w:hAnsi="Times New Roman"/>
                <w:b/>
                <w:bCs/>
                <w:i/>
                <w:iCs/>
              </w:rPr>
              <w:t>aby</w:t>
            </w:r>
            <w:r w:rsidRPr="007E2BD3">
              <w:rPr>
                <w:rFonts w:ascii="Times New Roman" w:hAnsi="Times New Roman"/>
                <w:i/>
                <w:iCs/>
              </w:rPr>
              <w:t xml:space="preserve"> do souboje jakkoli </w:t>
            </w:r>
            <w:r w:rsidRPr="007E2BD3">
              <w:rPr>
                <w:rFonts w:ascii="Times New Roman" w:hAnsi="Times New Roman"/>
                <w:b/>
                <w:bCs/>
                <w:i/>
                <w:iCs/>
              </w:rPr>
              <w:t>zasáhl</w:t>
            </w:r>
            <w:r w:rsidRPr="007E2BD3">
              <w:rPr>
                <w:rFonts w:ascii="Times New Roman" w:hAnsi="Times New Roman"/>
                <w:i/>
                <w:iCs/>
              </w:rPr>
              <w:t xml:space="preserve">. </w:t>
            </w:r>
          </w:p>
          <w:p w14:paraId="54133E61" w14:textId="77777777" w:rsidR="007E2BD3" w:rsidRPr="007E2BD3" w:rsidRDefault="007E2BD3" w:rsidP="007E2BD3">
            <w:pPr>
              <w:rPr>
                <w:rFonts w:ascii="Times New Roman" w:hAnsi="Times New Roman"/>
                <w:i/>
                <w:iCs/>
              </w:rPr>
            </w:pPr>
          </w:p>
        </w:tc>
        <w:tc>
          <w:tcPr>
            <w:tcW w:w="607" w:type="dxa"/>
          </w:tcPr>
          <w:p w14:paraId="014CF7C4" w14:textId="77777777" w:rsidR="007E2BD3" w:rsidRPr="007E2BD3" w:rsidRDefault="007E2BD3" w:rsidP="007E2BD3">
            <w:pPr>
              <w:rPr>
                <w:rFonts w:ascii="Times New Roman" w:hAnsi="Times New Roman"/>
                <w:i/>
                <w:iCs/>
              </w:rPr>
            </w:pPr>
            <w:r w:rsidRPr="007E2BD3">
              <w:rPr>
                <w:rFonts w:ascii="Times New Roman" w:hAnsi="Times New Roman"/>
                <w:i/>
                <w:iCs/>
              </w:rPr>
              <w:t>18</w:t>
            </w:r>
          </w:p>
        </w:tc>
        <w:tc>
          <w:tcPr>
            <w:tcW w:w="2166" w:type="dxa"/>
          </w:tcPr>
          <w:p w14:paraId="00C9DC98" w14:textId="77777777" w:rsidR="007E2BD3" w:rsidRPr="007E2BD3" w:rsidRDefault="007E2BD3" w:rsidP="007E2BD3">
            <w:pPr>
              <w:rPr>
                <w:rFonts w:ascii="Times New Roman" w:hAnsi="Times New Roman"/>
                <w:i/>
                <w:iCs/>
              </w:rPr>
            </w:pPr>
            <w:r w:rsidRPr="007E2BD3">
              <w:rPr>
                <w:rFonts w:ascii="Times New Roman" w:hAnsi="Times New Roman"/>
                <w:i/>
                <w:iCs/>
              </w:rPr>
              <w:t xml:space="preserve">Nikterak </w:t>
            </w:r>
            <w:r w:rsidRPr="007E2BD3">
              <w:rPr>
                <w:rFonts w:ascii="Times New Roman" w:hAnsi="Times New Roman"/>
                <w:b/>
                <w:bCs/>
                <w:i/>
                <w:iCs/>
              </w:rPr>
              <w:t>se</w:t>
            </w:r>
            <w:r w:rsidRPr="007E2BD3">
              <w:rPr>
                <w:rFonts w:ascii="Times New Roman" w:hAnsi="Times New Roman"/>
                <w:i/>
                <w:iCs/>
              </w:rPr>
              <w:t xml:space="preserve"> </w:t>
            </w:r>
            <w:r w:rsidRPr="007E2BD3">
              <w:rPr>
                <w:rFonts w:ascii="Times New Roman" w:hAnsi="Times New Roman"/>
                <w:b/>
                <w:bCs/>
                <w:i/>
                <w:iCs/>
              </w:rPr>
              <w:t>nesnažili</w:t>
            </w:r>
            <w:r w:rsidRPr="007E2BD3">
              <w:rPr>
                <w:rFonts w:ascii="Times New Roman" w:hAnsi="Times New Roman"/>
                <w:i/>
                <w:iCs/>
              </w:rPr>
              <w:t xml:space="preserve"> </w:t>
            </w:r>
            <w:r w:rsidRPr="007E2BD3">
              <w:rPr>
                <w:rFonts w:ascii="Times New Roman" w:hAnsi="Times New Roman"/>
                <w:b/>
                <w:bCs/>
                <w:i/>
                <w:iCs/>
              </w:rPr>
              <w:t>zasáhnout</w:t>
            </w:r>
            <w:r w:rsidRPr="007E2BD3">
              <w:rPr>
                <w:rFonts w:ascii="Times New Roman" w:hAnsi="Times New Roman"/>
                <w:i/>
                <w:iCs/>
              </w:rPr>
              <w:t xml:space="preserve">. </w:t>
            </w:r>
          </w:p>
          <w:p w14:paraId="5B206426" w14:textId="77777777" w:rsidR="007E2BD3" w:rsidRPr="007E2BD3" w:rsidRDefault="007E2BD3" w:rsidP="007E2BD3">
            <w:pPr>
              <w:rPr>
                <w:rFonts w:ascii="Times New Roman" w:hAnsi="Times New Roman"/>
                <w:i/>
                <w:iCs/>
              </w:rPr>
            </w:pPr>
          </w:p>
        </w:tc>
        <w:tc>
          <w:tcPr>
            <w:tcW w:w="607" w:type="dxa"/>
          </w:tcPr>
          <w:p w14:paraId="04AEDC3C" w14:textId="77777777" w:rsidR="007E2BD3" w:rsidRPr="007E2BD3" w:rsidRDefault="007E2BD3" w:rsidP="007E2BD3">
            <w:pPr>
              <w:rPr>
                <w:rFonts w:ascii="Times New Roman" w:hAnsi="Times New Roman"/>
                <w:i/>
                <w:iCs/>
              </w:rPr>
            </w:pPr>
            <w:r w:rsidRPr="007E2BD3">
              <w:rPr>
                <w:rFonts w:ascii="Times New Roman" w:hAnsi="Times New Roman"/>
                <w:i/>
                <w:iCs/>
              </w:rPr>
              <w:t>17</w:t>
            </w:r>
          </w:p>
        </w:tc>
      </w:tr>
      <w:tr w:rsidR="007E2BD3" w:rsidRPr="007E2BD3" w14:paraId="165887A8" w14:textId="77777777" w:rsidTr="007E2BD3">
        <w:tblPrEx>
          <w:tblLook w:val="04A0" w:firstRow="1" w:lastRow="0" w:firstColumn="1" w:lastColumn="0" w:noHBand="0" w:noVBand="1"/>
        </w:tblPrEx>
        <w:trPr>
          <w:trHeight w:val="227"/>
        </w:trPr>
        <w:tc>
          <w:tcPr>
            <w:tcW w:w="621" w:type="dxa"/>
          </w:tcPr>
          <w:p w14:paraId="16651C0A" w14:textId="77777777" w:rsidR="007E2BD3" w:rsidRPr="007E2BD3" w:rsidRDefault="007E2BD3" w:rsidP="007E2BD3">
            <w:pPr>
              <w:rPr>
                <w:rFonts w:ascii="Times New Roman" w:hAnsi="Times New Roman"/>
                <w:i/>
                <w:iCs/>
              </w:rPr>
            </w:pPr>
          </w:p>
        </w:tc>
        <w:tc>
          <w:tcPr>
            <w:tcW w:w="2140" w:type="dxa"/>
            <w:shd w:val="clear" w:color="auto" w:fill="auto"/>
          </w:tcPr>
          <w:p w14:paraId="3FF1791C"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it</w:t>
            </w:r>
            <w:proofErr w:type="spellEnd"/>
            <w:r w:rsidRPr="007E2BD3">
              <w:rPr>
                <w:rFonts w:ascii="Times New Roman" w:hAnsi="Times New Roman"/>
                <w:i/>
                <w:iCs/>
              </w:rPr>
              <w:t xml:space="preserve"> </w:t>
            </w:r>
            <w:proofErr w:type="spellStart"/>
            <w:r w:rsidRPr="007E2BD3">
              <w:rPr>
                <w:rFonts w:ascii="Times New Roman" w:hAnsi="Times New Roman"/>
                <w:i/>
                <w:iCs/>
              </w:rPr>
              <w:t>was</w:t>
            </w:r>
            <w:proofErr w:type="spellEnd"/>
            <w:r w:rsidRPr="007E2BD3">
              <w:rPr>
                <w:rFonts w:ascii="Times New Roman" w:hAnsi="Times New Roman"/>
                <w:i/>
                <w:iCs/>
              </w:rPr>
              <w:t xml:space="preserve"> </w:t>
            </w:r>
            <w:proofErr w:type="spellStart"/>
            <w:r w:rsidRPr="007E2BD3">
              <w:rPr>
                <w:rFonts w:ascii="Times New Roman" w:hAnsi="Times New Roman"/>
                <w:i/>
                <w:iCs/>
              </w:rPr>
              <w:t>only</w:t>
            </w:r>
            <w:proofErr w:type="spellEnd"/>
            <w:r w:rsidRPr="007E2BD3">
              <w:rPr>
                <w:rFonts w:ascii="Times New Roman" w:hAnsi="Times New Roman"/>
                <w:i/>
                <w:iCs/>
              </w:rPr>
              <w:t xml:space="preserve"> a place </w:t>
            </w:r>
            <w:r w:rsidRPr="007E2BD3">
              <w:rPr>
                <w:rFonts w:ascii="Times New Roman" w:hAnsi="Times New Roman"/>
                <w:b/>
                <w:bCs/>
                <w:i/>
                <w:iCs/>
              </w:rPr>
              <w:t xml:space="preserve">to </w:t>
            </w:r>
            <w:proofErr w:type="spellStart"/>
            <w:r w:rsidRPr="007E2BD3">
              <w:rPr>
                <w:rFonts w:ascii="Times New Roman" w:hAnsi="Times New Roman"/>
                <w:b/>
                <w:bCs/>
                <w:i/>
                <w:iCs/>
              </w:rPr>
              <w:t>walk</w:t>
            </w:r>
            <w:proofErr w:type="spellEnd"/>
            <w:r w:rsidRPr="007E2BD3">
              <w:rPr>
                <w:rFonts w:ascii="Times New Roman" w:hAnsi="Times New Roman"/>
                <w:i/>
                <w:iCs/>
              </w:rPr>
              <w:t xml:space="preserve"> </w:t>
            </w:r>
            <w:proofErr w:type="spellStart"/>
            <w:r w:rsidRPr="007E2BD3">
              <w:rPr>
                <w:rFonts w:ascii="Times New Roman" w:hAnsi="Times New Roman"/>
                <w:i/>
                <w:iCs/>
              </w:rPr>
              <w:t>or</w:t>
            </w:r>
            <w:proofErr w:type="spellEnd"/>
            <w:r w:rsidRPr="007E2BD3">
              <w:rPr>
                <w:rFonts w:ascii="Times New Roman" w:hAnsi="Times New Roman"/>
                <w:i/>
                <w:iCs/>
              </w:rPr>
              <w:t xml:space="preserve"> </w:t>
            </w:r>
            <w:proofErr w:type="spellStart"/>
            <w:r w:rsidRPr="007E2BD3">
              <w:rPr>
                <w:rFonts w:ascii="Times New Roman" w:hAnsi="Times New Roman"/>
                <w:b/>
                <w:bCs/>
                <w:i/>
                <w:iCs/>
              </w:rPr>
              <w:t>read</w:t>
            </w:r>
            <w:proofErr w:type="spellEnd"/>
          </w:p>
        </w:tc>
        <w:tc>
          <w:tcPr>
            <w:tcW w:w="604" w:type="dxa"/>
          </w:tcPr>
          <w:p w14:paraId="2DBFF9F8" w14:textId="77777777" w:rsidR="007E2BD3" w:rsidRPr="007E2BD3" w:rsidRDefault="007E2BD3" w:rsidP="007E2BD3">
            <w:pPr>
              <w:rPr>
                <w:rFonts w:ascii="Times New Roman" w:hAnsi="Times New Roman"/>
                <w:i/>
                <w:iCs/>
              </w:rPr>
            </w:pPr>
            <w:r w:rsidRPr="007E2BD3">
              <w:rPr>
                <w:rFonts w:ascii="Times New Roman" w:hAnsi="Times New Roman"/>
                <w:i/>
                <w:iCs/>
              </w:rPr>
              <w:t>20</w:t>
            </w:r>
          </w:p>
        </w:tc>
        <w:tc>
          <w:tcPr>
            <w:tcW w:w="2017" w:type="dxa"/>
          </w:tcPr>
          <w:p w14:paraId="38E56DEB" w14:textId="77777777" w:rsidR="007E2BD3" w:rsidRPr="007E2BD3" w:rsidRDefault="007E2BD3" w:rsidP="007E2BD3">
            <w:pPr>
              <w:rPr>
                <w:rFonts w:ascii="Times New Roman" w:hAnsi="Times New Roman"/>
                <w:i/>
                <w:iCs/>
              </w:rPr>
            </w:pPr>
            <w:r w:rsidRPr="007E2BD3">
              <w:rPr>
                <w:rFonts w:ascii="Times New Roman" w:hAnsi="Times New Roman"/>
                <w:i/>
                <w:iCs/>
              </w:rPr>
              <w:t xml:space="preserve">ale ten byl jen místem k </w:t>
            </w:r>
            <w:r w:rsidRPr="007E2BD3">
              <w:rPr>
                <w:rFonts w:ascii="Times New Roman" w:hAnsi="Times New Roman"/>
                <w:b/>
                <w:bCs/>
                <w:i/>
                <w:iCs/>
              </w:rPr>
              <w:t>procházkám</w:t>
            </w:r>
          </w:p>
        </w:tc>
        <w:tc>
          <w:tcPr>
            <w:tcW w:w="607" w:type="dxa"/>
          </w:tcPr>
          <w:p w14:paraId="54B6AD82" w14:textId="77777777" w:rsidR="007E2BD3" w:rsidRPr="007E2BD3" w:rsidRDefault="007E2BD3" w:rsidP="007E2BD3">
            <w:pPr>
              <w:rPr>
                <w:rFonts w:ascii="Times New Roman" w:hAnsi="Times New Roman"/>
                <w:i/>
                <w:iCs/>
              </w:rPr>
            </w:pPr>
            <w:r w:rsidRPr="007E2BD3">
              <w:rPr>
                <w:rFonts w:ascii="Times New Roman" w:hAnsi="Times New Roman"/>
                <w:i/>
                <w:iCs/>
              </w:rPr>
              <w:t>30</w:t>
            </w:r>
          </w:p>
        </w:tc>
        <w:tc>
          <w:tcPr>
            <w:tcW w:w="2166" w:type="dxa"/>
            <w:shd w:val="clear" w:color="auto" w:fill="FBE4D5"/>
          </w:tcPr>
          <w:p w14:paraId="7F2B2598" w14:textId="77777777" w:rsidR="007E2BD3" w:rsidRPr="007E2BD3" w:rsidRDefault="007E2BD3" w:rsidP="007E2BD3">
            <w:pPr>
              <w:rPr>
                <w:rFonts w:ascii="Times New Roman" w:hAnsi="Times New Roman"/>
                <w:i/>
                <w:iCs/>
              </w:rPr>
            </w:pPr>
            <w:r w:rsidRPr="007E2BD3">
              <w:rPr>
                <w:rFonts w:ascii="Times New Roman" w:hAnsi="Times New Roman"/>
                <w:i/>
                <w:iCs/>
              </w:rPr>
              <w:t xml:space="preserve">bylo to jen místo, </w:t>
            </w:r>
            <w:r w:rsidRPr="007E2BD3">
              <w:rPr>
                <w:rFonts w:ascii="Times New Roman" w:hAnsi="Times New Roman"/>
                <w:b/>
                <w:bCs/>
                <w:i/>
                <w:iCs/>
              </w:rPr>
              <w:t>kam se chodilo na procházku</w:t>
            </w:r>
          </w:p>
        </w:tc>
        <w:tc>
          <w:tcPr>
            <w:tcW w:w="607" w:type="dxa"/>
          </w:tcPr>
          <w:p w14:paraId="354E4276" w14:textId="77777777" w:rsidR="007E2BD3" w:rsidRPr="007E2BD3" w:rsidRDefault="007E2BD3" w:rsidP="007E2BD3">
            <w:pPr>
              <w:rPr>
                <w:rFonts w:ascii="Times New Roman" w:hAnsi="Times New Roman"/>
                <w:i/>
                <w:iCs/>
              </w:rPr>
            </w:pPr>
            <w:r w:rsidRPr="007E2BD3">
              <w:rPr>
                <w:rFonts w:ascii="Times New Roman" w:hAnsi="Times New Roman"/>
                <w:i/>
                <w:iCs/>
              </w:rPr>
              <w:t>28</w:t>
            </w:r>
          </w:p>
        </w:tc>
      </w:tr>
      <w:tr w:rsidR="007E2BD3" w:rsidRPr="007E2BD3" w14:paraId="512A3F1D" w14:textId="77777777" w:rsidTr="007E2BD3">
        <w:tblPrEx>
          <w:tblLook w:val="04A0" w:firstRow="1" w:lastRow="0" w:firstColumn="1" w:lastColumn="0" w:noHBand="0" w:noVBand="1"/>
        </w:tblPrEx>
        <w:trPr>
          <w:trHeight w:val="227"/>
        </w:trPr>
        <w:tc>
          <w:tcPr>
            <w:tcW w:w="621" w:type="dxa"/>
          </w:tcPr>
          <w:p w14:paraId="5D58E2E4" w14:textId="77777777" w:rsidR="007E2BD3" w:rsidRPr="007E2BD3" w:rsidRDefault="007E2BD3" w:rsidP="007E2BD3">
            <w:pPr>
              <w:rPr>
                <w:rFonts w:ascii="Times New Roman" w:hAnsi="Times New Roman"/>
                <w:i/>
                <w:iCs/>
              </w:rPr>
            </w:pPr>
          </w:p>
        </w:tc>
        <w:tc>
          <w:tcPr>
            <w:tcW w:w="2140" w:type="dxa"/>
            <w:shd w:val="clear" w:color="auto" w:fill="auto"/>
          </w:tcPr>
          <w:p w14:paraId="36051AC6" w14:textId="77777777" w:rsidR="007E2BD3" w:rsidRPr="007E2BD3" w:rsidRDefault="007E2BD3" w:rsidP="007E2BD3">
            <w:pPr>
              <w:rPr>
                <w:rFonts w:ascii="Times New Roman" w:hAnsi="Times New Roman"/>
                <w:i/>
                <w:iCs/>
                <w:lang w:val="en-US"/>
              </w:rPr>
            </w:pPr>
            <w:r w:rsidRPr="007E2BD3">
              <w:rPr>
                <w:rFonts w:ascii="Times New Roman" w:hAnsi="Times New Roman"/>
                <w:i/>
                <w:iCs/>
              </w:rPr>
              <w:t>Mance</w:t>
            </w:r>
            <w:r w:rsidRPr="007E2BD3">
              <w:rPr>
                <w:rFonts w:ascii="Times New Roman" w:hAnsi="Times New Roman"/>
                <w:i/>
                <w:iCs/>
                <w:spacing w:val="-6"/>
              </w:rPr>
              <w:t xml:space="preserve"> </w:t>
            </w:r>
            <w:proofErr w:type="spellStart"/>
            <w:r w:rsidRPr="007E2BD3">
              <w:rPr>
                <w:rFonts w:ascii="Times New Roman" w:hAnsi="Times New Roman"/>
                <w:i/>
                <w:iCs/>
              </w:rPr>
              <w:t>Rayder</w:t>
            </w:r>
            <w:proofErr w:type="spellEnd"/>
            <w:r w:rsidRPr="007E2BD3">
              <w:rPr>
                <w:rFonts w:ascii="Times New Roman" w:hAnsi="Times New Roman"/>
                <w:i/>
                <w:iCs/>
                <w:spacing w:val="-5"/>
              </w:rPr>
              <w:t xml:space="preserve"> </w:t>
            </w:r>
            <w:proofErr w:type="spellStart"/>
            <w:r w:rsidRPr="007E2BD3">
              <w:rPr>
                <w:rFonts w:ascii="Times New Roman" w:hAnsi="Times New Roman"/>
                <w:i/>
                <w:iCs/>
              </w:rPr>
              <w:t>is</w:t>
            </w:r>
            <w:proofErr w:type="spellEnd"/>
            <w:r w:rsidRPr="007E2BD3">
              <w:rPr>
                <w:rFonts w:ascii="Times New Roman" w:hAnsi="Times New Roman"/>
                <w:i/>
                <w:iCs/>
                <w:spacing w:val="-6"/>
              </w:rPr>
              <w:t xml:space="preserve"> </w:t>
            </w:r>
            <w:proofErr w:type="spellStart"/>
            <w:r w:rsidRPr="007E2BD3">
              <w:rPr>
                <w:rFonts w:ascii="Times New Roman" w:hAnsi="Times New Roman"/>
                <w:i/>
                <w:iCs/>
              </w:rPr>
              <w:t>nothing</w:t>
            </w:r>
            <w:proofErr w:type="spellEnd"/>
            <w:r w:rsidRPr="007E2BD3">
              <w:rPr>
                <w:rFonts w:ascii="Times New Roman" w:hAnsi="Times New Roman"/>
                <w:i/>
                <w:iCs/>
                <w:spacing w:val="-5"/>
              </w:rPr>
              <w:t xml:space="preserve"> </w:t>
            </w:r>
            <w:proofErr w:type="spellStart"/>
            <w:r w:rsidRPr="007E2BD3">
              <w:rPr>
                <w:rFonts w:ascii="Times New Roman" w:hAnsi="Times New Roman"/>
                <w:i/>
                <w:iCs/>
              </w:rPr>
              <w:t>for</w:t>
            </w:r>
            <w:proofErr w:type="spellEnd"/>
            <w:r w:rsidRPr="007E2BD3">
              <w:rPr>
                <w:rFonts w:ascii="Times New Roman" w:hAnsi="Times New Roman"/>
                <w:i/>
                <w:iCs/>
                <w:spacing w:val="-6"/>
              </w:rPr>
              <w:t xml:space="preserve"> </w:t>
            </w:r>
            <w:proofErr w:type="spellStart"/>
            <w:r w:rsidRPr="007E2BD3">
              <w:rPr>
                <w:rFonts w:ascii="Times New Roman" w:hAnsi="Times New Roman"/>
                <w:i/>
                <w:iCs/>
              </w:rPr>
              <w:t>us</w:t>
            </w:r>
            <w:proofErr w:type="spellEnd"/>
            <w:r w:rsidRPr="007E2BD3">
              <w:rPr>
                <w:rFonts w:ascii="Times New Roman" w:hAnsi="Times New Roman"/>
                <w:i/>
                <w:iCs/>
                <w:spacing w:val="-6"/>
              </w:rPr>
              <w:t xml:space="preserve"> </w:t>
            </w:r>
            <w:r w:rsidRPr="007E2BD3">
              <w:rPr>
                <w:rFonts w:ascii="Times New Roman" w:hAnsi="Times New Roman"/>
                <w:b/>
                <w:bCs/>
                <w:i/>
                <w:iCs/>
              </w:rPr>
              <w:t>to</w:t>
            </w:r>
            <w:r w:rsidRPr="007E2BD3">
              <w:rPr>
                <w:rFonts w:ascii="Times New Roman" w:hAnsi="Times New Roman"/>
                <w:b/>
                <w:bCs/>
                <w:i/>
                <w:iCs/>
                <w:spacing w:val="-6"/>
              </w:rPr>
              <w:t xml:space="preserve"> </w:t>
            </w:r>
            <w:proofErr w:type="spellStart"/>
            <w:r w:rsidRPr="007E2BD3">
              <w:rPr>
                <w:rFonts w:ascii="Times New Roman" w:hAnsi="Times New Roman"/>
                <w:b/>
                <w:bCs/>
                <w:i/>
                <w:iCs/>
                <w:spacing w:val="-2"/>
              </w:rPr>
              <w:t>fear</w:t>
            </w:r>
            <w:proofErr w:type="spellEnd"/>
          </w:p>
        </w:tc>
        <w:tc>
          <w:tcPr>
            <w:tcW w:w="604" w:type="dxa"/>
          </w:tcPr>
          <w:p w14:paraId="7CE0DE84" w14:textId="77777777" w:rsidR="007E2BD3" w:rsidRPr="007E2BD3" w:rsidRDefault="007E2BD3" w:rsidP="007E2BD3">
            <w:pPr>
              <w:rPr>
                <w:rFonts w:ascii="Times New Roman" w:hAnsi="Times New Roman"/>
                <w:i/>
                <w:iCs/>
              </w:rPr>
            </w:pPr>
            <w:r w:rsidRPr="007E2BD3">
              <w:rPr>
                <w:rFonts w:ascii="Times New Roman" w:hAnsi="Times New Roman"/>
                <w:i/>
                <w:iCs/>
              </w:rPr>
              <w:t>22</w:t>
            </w:r>
          </w:p>
        </w:tc>
        <w:tc>
          <w:tcPr>
            <w:tcW w:w="2017" w:type="dxa"/>
            <w:shd w:val="clear" w:color="auto" w:fill="FBE4D5"/>
          </w:tcPr>
          <w:p w14:paraId="59C55DD2" w14:textId="77777777" w:rsidR="007E2BD3" w:rsidRPr="007E2BD3" w:rsidRDefault="007E2BD3" w:rsidP="007E2BD3">
            <w:pPr>
              <w:rPr>
                <w:rFonts w:ascii="Times New Roman" w:hAnsi="Times New Roman"/>
                <w:i/>
                <w:iCs/>
              </w:rPr>
            </w:pPr>
            <w:r w:rsidRPr="007E2BD3">
              <w:rPr>
                <w:rFonts w:ascii="Times New Roman" w:hAnsi="Times New Roman"/>
                <w:i/>
                <w:iCs/>
              </w:rPr>
              <w:t xml:space="preserve">Mance Nájezdník pro nás neznamená nic, </w:t>
            </w:r>
            <w:r w:rsidRPr="007E2BD3">
              <w:rPr>
                <w:rFonts w:ascii="Times New Roman" w:hAnsi="Times New Roman"/>
                <w:b/>
                <w:bCs/>
                <w:i/>
                <w:iCs/>
              </w:rPr>
              <w:t>čeho bychom se museli obávat</w:t>
            </w:r>
          </w:p>
        </w:tc>
        <w:tc>
          <w:tcPr>
            <w:tcW w:w="607" w:type="dxa"/>
          </w:tcPr>
          <w:p w14:paraId="03AD227A" w14:textId="77777777" w:rsidR="007E2BD3" w:rsidRPr="007E2BD3" w:rsidRDefault="007E2BD3" w:rsidP="007E2BD3">
            <w:pPr>
              <w:rPr>
                <w:rFonts w:ascii="Times New Roman" w:hAnsi="Times New Roman"/>
                <w:i/>
                <w:iCs/>
              </w:rPr>
            </w:pPr>
            <w:r w:rsidRPr="007E2BD3">
              <w:rPr>
                <w:rFonts w:ascii="Times New Roman" w:hAnsi="Times New Roman"/>
                <w:i/>
                <w:iCs/>
              </w:rPr>
              <w:t>32</w:t>
            </w:r>
          </w:p>
        </w:tc>
        <w:tc>
          <w:tcPr>
            <w:tcW w:w="2166" w:type="dxa"/>
            <w:shd w:val="clear" w:color="auto" w:fill="FBE4D5"/>
          </w:tcPr>
          <w:p w14:paraId="241045FD" w14:textId="77777777" w:rsidR="007E2BD3" w:rsidRPr="007E2BD3" w:rsidRDefault="007E2BD3" w:rsidP="007E2BD3">
            <w:pPr>
              <w:rPr>
                <w:rFonts w:ascii="Times New Roman" w:hAnsi="Times New Roman"/>
                <w:i/>
                <w:iCs/>
              </w:rPr>
            </w:pPr>
            <w:r w:rsidRPr="007E2BD3">
              <w:rPr>
                <w:rFonts w:ascii="Times New Roman" w:hAnsi="Times New Roman"/>
                <w:i/>
                <w:iCs/>
              </w:rPr>
              <w:t xml:space="preserve">Mance Nájezdník není nikdo, </w:t>
            </w:r>
            <w:r w:rsidRPr="007E2BD3">
              <w:rPr>
                <w:rFonts w:ascii="Times New Roman" w:hAnsi="Times New Roman"/>
                <w:b/>
                <w:bCs/>
                <w:i/>
                <w:iCs/>
              </w:rPr>
              <w:t>koho bychom se měli bát.</w:t>
            </w:r>
          </w:p>
        </w:tc>
        <w:tc>
          <w:tcPr>
            <w:tcW w:w="607" w:type="dxa"/>
          </w:tcPr>
          <w:p w14:paraId="1F59C012" w14:textId="77777777" w:rsidR="007E2BD3" w:rsidRPr="007E2BD3" w:rsidRDefault="007E2BD3" w:rsidP="007E2BD3">
            <w:pPr>
              <w:rPr>
                <w:rFonts w:ascii="Times New Roman" w:hAnsi="Times New Roman"/>
                <w:i/>
                <w:iCs/>
              </w:rPr>
            </w:pPr>
            <w:r w:rsidRPr="007E2BD3">
              <w:rPr>
                <w:rFonts w:ascii="Times New Roman" w:hAnsi="Times New Roman"/>
                <w:i/>
                <w:iCs/>
              </w:rPr>
              <w:t>29</w:t>
            </w:r>
          </w:p>
        </w:tc>
      </w:tr>
      <w:tr w:rsidR="007E2BD3" w:rsidRPr="007E2BD3" w14:paraId="25359A95" w14:textId="77777777" w:rsidTr="007E2BD3">
        <w:tblPrEx>
          <w:tblLook w:val="04A0" w:firstRow="1" w:lastRow="0" w:firstColumn="1" w:lastColumn="0" w:noHBand="0" w:noVBand="1"/>
        </w:tblPrEx>
        <w:trPr>
          <w:trHeight w:val="227"/>
        </w:trPr>
        <w:tc>
          <w:tcPr>
            <w:tcW w:w="621" w:type="dxa"/>
          </w:tcPr>
          <w:p w14:paraId="5CC42DCD" w14:textId="77777777" w:rsidR="007E2BD3" w:rsidRPr="007E2BD3" w:rsidRDefault="007E2BD3" w:rsidP="007E2BD3">
            <w:pPr>
              <w:rPr>
                <w:rFonts w:ascii="Times New Roman" w:hAnsi="Times New Roman"/>
                <w:i/>
                <w:iCs/>
              </w:rPr>
            </w:pPr>
          </w:p>
        </w:tc>
        <w:tc>
          <w:tcPr>
            <w:tcW w:w="2140" w:type="dxa"/>
            <w:shd w:val="clear" w:color="auto" w:fill="auto"/>
          </w:tcPr>
          <w:p w14:paraId="6D1DEB62"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You</w:t>
            </w:r>
            <w:proofErr w:type="spellEnd"/>
            <w:r w:rsidRPr="007E2BD3">
              <w:rPr>
                <w:rFonts w:ascii="Times New Roman" w:hAnsi="Times New Roman"/>
                <w:i/>
                <w:iCs/>
              </w:rPr>
              <w:t xml:space="preserve"> </w:t>
            </w:r>
            <w:proofErr w:type="spellStart"/>
            <w:r w:rsidRPr="007E2BD3">
              <w:rPr>
                <w:rFonts w:ascii="Times New Roman" w:hAnsi="Times New Roman"/>
                <w:i/>
                <w:iCs/>
              </w:rPr>
              <w:t>did</w:t>
            </w:r>
            <w:proofErr w:type="spellEnd"/>
            <w:r w:rsidRPr="007E2BD3">
              <w:rPr>
                <w:rFonts w:ascii="Times New Roman" w:hAnsi="Times New Roman"/>
                <w:i/>
                <w:iCs/>
              </w:rPr>
              <w:t xml:space="preserve"> not </w:t>
            </w:r>
            <w:proofErr w:type="spellStart"/>
            <w:r w:rsidRPr="007E2BD3">
              <w:rPr>
                <w:rFonts w:ascii="Times New Roman" w:hAnsi="Times New Roman"/>
                <w:i/>
                <w:iCs/>
              </w:rPr>
              <w:t>come</w:t>
            </w:r>
            <w:proofErr w:type="spellEnd"/>
            <w:r w:rsidRPr="007E2BD3">
              <w:rPr>
                <w:rFonts w:ascii="Times New Roman" w:hAnsi="Times New Roman"/>
                <w:i/>
                <w:iCs/>
              </w:rPr>
              <w:t xml:space="preserve"> </w:t>
            </w:r>
            <w:proofErr w:type="spellStart"/>
            <w:r w:rsidRPr="007E2BD3">
              <w:rPr>
                <w:rFonts w:ascii="Times New Roman" w:hAnsi="Times New Roman"/>
                <w:i/>
                <w:iCs/>
              </w:rPr>
              <w:t>here</w:t>
            </w:r>
            <w:proofErr w:type="spellEnd"/>
            <w:r w:rsidRPr="007E2BD3">
              <w:rPr>
                <w:rFonts w:ascii="Times New Roman" w:hAnsi="Times New Roman"/>
                <w:i/>
                <w:iCs/>
              </w:rPr>
              <w:t xml:space="preserve"> </w:t>
            </w:r>
            <w:r w:rsidRPr="007E2BD3">
              <w:rPr>
                <w:rFonts w:ascii="Times New Roman" w:hAnsi="Times New Roman"/>
                <w:b/>
                <w:bCs/>
                <w:i/>
                <w:iCs/>
              </w:rPr>
              <w:t xml:space="preserve">to </w:t>
            </w:r>
            <w:proofErr w:type="spellStart"/>
            <w:r w:rsidRPr="007E2BD3">
              <w:rPr>
                <w:rFonts w:ascii="Times New Roman" w:hAnsi="Times New Roman"/>
                <w:b/>
                <w:bCs/>
                <w:i/>
                <w:iCs/>
              </w:rPr>
              <w:t>tell</w:t>
            </w:r>
            <w:proofErr w:type="spellEnd"/>
            <w:r w:rsidRPr="007E2BD3">
              <w:rPr>
                <w:rFonts w:ascii="Times New Roman" w:hAnsi="Times New Roman"/>
                <w:i/>
                <w:iCs/>
              </w:rPr>
              <w:t xml:space="preserve"> </w:t>
            </w:r>
            <w:proofErr w:type="spellStart"/>
            <w:r w:rsidRPr="007E2BD3">
              <w:rPr>
                <w:rFonts w:ascii="Times New Roman" w:hAnsi="Times New Roman"/>
                <w:i/>
                <w:iCs/>
              </w:rPr>
              <w:t>me</w:t>
            </w:r>
            <w:proofErr w:type="spellEnd"/>
            <w:r w:rsidRPr="007E2BD3">
              <w:rPr>
                <w:rFonts w:ascii="Times New Roman" w:hAnsi="Times New Roman"/>
                <w:i/>
                <w:iCs/>
              </w:rPr>
              <w:t xml:space="preserve"> </w:t>
            </w:r>
            <w:proofErr w:type="spellStart"/>
            <w:r w:rsidRPr="007E2BD3">
              <w:rPr>
                <w:rFonts w:ascii="Times New Roman" w:hAnsi="Times New Roman"/>
                <w:i/>
                <w:iCs/>
              </w:rPr>
              <w:t>crib</w:t>
            </w:r>
            <w:proofErr w:type="spellEnd"/>
            <w:r w:rsidRPr="007E2BD3">
              <w:rPr>
                <w:rFonts w:ascii="Times New Roman" w:hAnsi="Times New Roman"/>
                <w:i/>
                <w:iCs/>
              </w:rPr>
              <w:t xml:space="preserve"> </w:t>
            </w:r>
            <w:proofErr w:type="spellStart"/>
            <w:r w:rsidRPr="007E2BD3">
              <w:rPr>
                <w:rFonts w:ascii="Times New Roman" w:hAnsi="Times New Roman"/>
                <w:i/>
                <w:iCs/>
              </w:rPr>
              <w:t>tales</w:t>
            </w:r>
            <w:proofErr w:type="spellEnd"/>
          </w:p>
        </w:tc>
        <w:tc>
          <w:tcPr>
            <w:tcW w:w="604" w:type="dxa"/>
          </w:tcPr>
          <w:p w14:paraId="2FDC0D9B" w14:textId="77777777" w:rsidR="007E2BD3" w:rsidRPr="007E2BD3" w:rsidRDefault="007E2BD3" w:rsidP="007E2BD3">
            <w:pPr>
              <w:rPr>
                <w:rFonts w:ascii="Times New Roman" w:hAnsi="Times New Roman"/>
                <w:i/>
                <w:iCs/>
              </w:rPr>
            </w:pPr>
            <w:r w:rsidRPr="007E2BD3">
              <w:rPr>
                <w:rFonts w:ascii="Times New Roman" w:hAnsi="Times New Roman"/>
                <w:i/>
                <w:iCs/>
              </w:rPr>
              <w:t>22</w:t>
            </w:r>
          </w:p>
        </w:tc>
        <w:tc>
          <w:tcPr>
            <w:tcW w:w="2017" w:type="dxa"/>
            <w:shd w:val="clear" w:color="auto" w:fill="FBE4D5"/>
          </w:tcPr>
          <w:p w14:paraId="2802C8A7" w14:textId="77777777" w:rsidR="007E2BD3" w:rsidRPr="007E2BD3" w:rsidRDefault="007E2BD3" w:rsidP="007E2BD3">
            <w:pPr>
              <w:rPr>
                <w:rFonts w:ascii="Times New Roman" w:hAnsi="Times New Roman"/>
                <w:i/>
                <w:iCs/>
              </w:rPr>
            </w:pPr>
            <w:r w:rsidRPr="007E2BD3">
              <w:rPr>
                <w:rFonts w:ascii="Times New Roman" w:hAnsi="Times New Roman"/>
                <w:i/>
                <w:iCs/>
              </w:rPr>
              <w:t xml:space="preserve">Nepřišla jsi za mnou, </w:t>
            </w:r>
            <w:r w:rsidRPr="007E2BD3">
              <w:rPr>
                <w:rFonts w:ascii="Times New Roman" w:hAnsi="Times New Roman"/>
                <w:b/>
                <w:bCs/>
                <w:i/>
                <w:iCs/>
              </w:rPr>
              <w:t>abys</w:t>
            </w:r>
            <w:r w:rsidRPr="007E2BD3">
              <w:rPr>
                <w:rFonts w:ascii="Times New Roman" w:hAnsi="Times New Roman"/>
                <w:i/>
                <w:iCs/>
              </w:rPr>
              <w:t xml:space="preserve"> mi </w:t>
            </w:r>
            <w:r w:rsidRPr="007E2BD3">
              <w:rPr>
                <w:rFonts w:ascii="Times New Roman" w:hAnsi="Times New Roman"/>
                <w:b/>
                <w:bCs/>
                <w:i/>
                <w:iCs/>
              </w:rPr>
              <w:t>povídala</w:t>
            </w:r>
            <w:r w:rsidRPr="007E2BD3">
              <w:rPr>
                <w:rFonts w:ascii="Times New Roman" w:hAnsi="Times New Roman"/>
                <w:i/>
                <w:iCs/>
              </w:rPr>
              <w:t xml:space="preserve"> pohádky pro děti</w:t>
            </w:r>
          </w:p>
        </w:tc>
        <w:tc>
          <w:tcPr>
            <w:tcW w:w="607" w:type="dxa"/>
          </w:tcPr>
          <w:p w14:paraId="0DD8843D" w14:textId="77777777" w:rsidR="007E2BD3" w:rsidRPr="007E2BD3" w:rsidRDefault="007E2BD3" w:rsidP="007E2BD3">
            <w:pPr>
              <w:rPr>
                <w:rFonts w:ascii="Times New Roman" w:hAnsi="Times New Roman"/>
                <w:i/>
                <w:iCs/>
              </w:rPr>
            </w:pPr>
            <w:r w:rsidRPr="007E2BD3">
              <w:rPr>
                <w:rFonts w:ascii="Times New Roman" w:hAnsi="Times New Roman"/>
                <w:i/>
                <w:iCs/>
              </w:rPr>
              <w:t>32</w:t>
            </w:r>
          </w:p>
        </w:tc>
        <w:tc>
          <w:tcPr>
            <w:tcW w:w="2166" w:type="dxa"/>
            <w:shd w:val="clear" w:color="auto" w:fill="FBE4D5"/>
          </w:tcPr>
          <w:p w14:paraId="4655DC45" w14:textId="77777777" w:rsidR="007E2BD3" w:rsidRPr="007E2BD3" w:rsidRDefault="007E2BD3" w:rsidP="007E2BD3">
            <w:pPr>
              <w:rPr>
                <w:rFonts w:ascii="Times New Roman" w:hAnsi="Times New Roman"/>
                <w:i/>
                <w:iCs/>
              </w:rPr>
            </w:pPr>
            <w:r w:rsidRPr="007E2BD3">
              <w:rPr>
                <w:rFonts w:ascii="Times New Roman" w:hAnsi="Times New Roman"/>
                <w:i/>
                <w:iCs/>
              </w:rPr>
              <w:t xml:space="preserve">Ale </w:t>
            </w:r>
            <w:proofErr w:type="spellStart"/>
            <w:r w:rsidRPr="007E2BD3">
              <w:rPr>
                <w:rFonts w:ascii="Times New Roman" w:hAnsi="Times New Roman"/>
                <w:i/>
                <w:iCs/>
              </w:rPr>
              <w:t>tys</w:t>
            </w:r>
            <w:proofErr w:type="spellEnd"/>
            <w:r w:rsidRPr="007E2BD3">
              <w:rPr>
                <w:rFonts w:ascii="Times New Roman" w:hAnsi="Times New Roman"/>
                <w:i/>
                <w:iCs/>
              </w:rPr>
              <w:t xml:space="preserve"> sem nepřišla, </w:t>
            </w:r>
            <w:r w:rsidRPr="007E2BD3">
              <w:rPr>
                <w:rFonts w:ascii="Times New Roman" w:hAnsi="Times New Roman"/>
                <w:b/>
                <w:bCs/>
                <w:i/>
                <w:iCs/>
              </w:rPr>
              <w:t>abys</w:t>
            </w:r>
            <w:r w:rsidRPr="007E2BD3">
              <w:rPr>
                <w:rFonts w:ascii="Times New Roman" w:hAnsi="Times New Roman"/>
                <w:i/>
                <w:iCs/>
              </w:rPr>
              <w:t xml:space="preserve"> mi </w:t>
            </w:r>
            <w:r w:rsidRPr="007E2BD3">
              <w:rPr>
                <w:rFonts w:ascii="Times New Roman" w:hAnsi="Times New Roman"/>
                <w:b/>
                <w:bCs/>
                <w:i/>
                <w:iCs/>
              </w:rPr>
              <w:t>vykládala</w:t>
            </w:r>
            <w:r w:rsidRPr="007E2BD3">
              <w:rPr>
                <w:rFonts w:ascii="Times New Roman" w:hAnsi="Times New Roman"/>
                <w:i/>
                <w:iCs/>
              </w:rPr>
              <w:t xml:space="preserve"> pohádky</w:t>
            </w:r>
          </w:p>
        </w:tc>
        <w:tc>
          <w:tcPr>
            <w:tcW w:w="607" w:type="dxa"/>
          </w:tcPr>
          <w:p w14:paraId="66F0212D" w14:textId="77777777" w:rsidR="007E2BD3" w:rsidRPr="007E2BD3" w:rsidRDefault="007E2BD3" w:rsidP="007E2BD3">
            <w:pPr>
              <w:rPr>
                <w:rFonts w:ascii="Times New Roman" w:hAnsi="Times New Roman"/>
                <w:i/>
                <w:iCs/>
              </w:rPr>
            </w:pPr>
            <w:r w:rsidRPr="007E2BD3">
              <w:rPr>
                <w:rFonts w:ascii="Times New Roman" w:hAnsi="Times New Roman"/>
                <w:i/>
                <w:iCs/>
              </w:rPr>
              <w:t>30</w:t>
            </w:r>
          </w:p>
        </w:tc>
      </w:tr>
      <w:tr w:rsidR="007E2BD3" w:rsidRPr="007E2BD3" w14:paraId="126EB90F" w14:textId="77777777" w:rsidTr="007E2BD3">
        <w:tblPrEx>
          <w:tblLook w:val="04A0" w:firstRow="1" w:lastRow="0" w:firstColumn="1" w:lastColumn="0" w:noHBand="0" w:noVBand="1"/>
        </w:tblPrEx>
        <w:trPr>
          <w:trHeight w:val="227"/>
        </w:trPr>
        <w:tc>
          <w:tcPr>
            <w:tcW w:w="621" w:type="dxa"/>
          </w:tcPr>
          <w:p w14:paraId="14781ACD" w14:textId="77777777" w:rsidR="007E2BD3" w:rsidRPr="007E2BD3" w:rsidRDefault="007E2BD3" w:rsidP="007E2BD3">
            <w:pPr>
              <w:rPr>
                <w:rFonts w:ascii="Times New Roman" w:hAnsi="Times New Roman"/>
                <w:i/>
                <w:iCs/>
              </w:rPr>
            </w:pPr>
          </w:p>
        </w:tc>
        <w:tc>
          <w:tcPr>
            <w:tcW w:w="2140" w:type="dxa"/>
            <w:shd w:val="clear" w:color="auto" w:fill="auto"/>
          </w:tcPr>
          <w:p w14:paraId="5EA8E7B0"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There</w:t>
            </w:r>
            <w:proofErr w:type="spellEnd"/>
            <w:r w:rsidRPr="007E2BD3">
              <w:rPr>
                <w:rFonts w:ascii="Times New Roman" w:hAnsi="Times New Roman"/>
                <w:i/>
                <w:iCs/>
              </w:rPr>
              <w:t xml:space="preserve"> </w:t>
            </w:r>
            <w:proofErr w:type="spellStart"/>
            <w:r w:rsidRPr="007E2BD3">
              <w:rPr>
                <w:rFonts w:ascii="Times New Roman" w:hAnsi="Times New Roman"/>
                <w:i/>
                <w:iCs/>
              </w:rPr>
              <w:t>was</w:t>
            </w:r>
            <w:proofErr w:type="spellEnd"/>
            <w:r w:rsidRPr="007E2BD3">
              <w:rPr>
                <w:rFonts w:ascii="Times New Roman" w:hAnsi="Times New Roman"/>
                <w:i/>
                <w:iCs/>
              </w:rPr>
              <w:t xml:space="preserve"> no </w:t>
            </w:r>
            <w:proofErr w:type="spellStart"/>
            <w:r w:rsidRPr="007E2BD3">
              <w:rPr>
                <w:rFonts w:ascii="Times New Roman" w:hAnsi="Times New Roman"/>
                <w:i/>
                <w:iCs/>
              </w:rPr>
              <w:t>way</w:t>
            </w:r>
            <w:proofErr w:type="spellEnd"/>
            <w:r w:rsidRPr="007E2BD3">
              <w:rPr>
                <w:rFonts w:ascii="Times New Roman" w:hAnsi="Times New Roman"/>
                <w:i/>
                <w:iCs/>
              </w:rPr>
              <w:t xml:space="preserve"> </w:t>
            </w:r>
            <w:r w:rsidRPr="007E2BD3">
              <w:rPr>
                <w:rFonts w:ascii="Times New Roman" w:hAnsi="Times New Roman"/>
                <w:b/>
                <w:bCs/>
                <w:i/>
                <w:iCs/>
              </w:rPr>
              <w:t>to</w:t>
            </w:r>
            <w:r w:rsidRPr="007E2BD3">
              <w:rPr>
                <w:rFonts w:ascii="Times New Roman" w:hAnsi="Times New Roman"/>
                <w:i/>
                <w:iCs/>
              </w:rPr>
              <w:t xml:space="preserve"> </w:t>
            </w:r>
            <w:proofErr w:type="spellStart"/>
            <w:r w:rsidRPr="007E2BD3">
              <w:rPr>
                <w:rFonts w:ascii="Times New Roman" w:hAnsi="Times New Roman"/>
                <w:b/>
                <w:bCs/>
                <w:i/>
                <w:iCs/>
              </w:rPr>
              <w:t>soften</w:t>
            </w:r>
            <w:proofErr w:type="spellEnd"/>
            <w:r w:rsidRPr="007E2BD3">
              <w:rPr>
                <w:rFonts w:ascii="Times New Roman" w:hAnsi="Times New Roman"/>
                <w:i/>
                <w:iCs/>
              </w:rPr>
              <w:t xml:space="preserve"> </w:t>
            </w:r>
            <w:proofErr w:type="spellStart"/>
            <w:r w:rsidRPr="007E2BD3">
              <w:rPr>
                <w:rFonts w:ascii="Times New Roman" w:hAnsi="Times New Roman"/>
                <w:i/>
                <w:iCs/>
              </w:rPr>
              <w:t>the</w:t>
            </w:r>
            <w:proofErr w:type="spellEnd"/>
            <w:r w:rsidRPr="007E2BD3">
              <w:rPr>
                <w:rFonts w:ascii="Times New Roman" w:hAnsi="Times New Roman"/>
                <w:i/>
                <w:iCs/>
              </w:rPr>
              <w:t xml:space="preserve"> </w:t>
            </w:r>
            <w:proofErr w:type="spellStart"/>
            <w:r w:rsidRPr="007E2BD3">
              <w:rPr>
                <w:rFonts w:ascii="Times New Roman" w:hAnsi="Times New Roman"/>
                <w:i/>
                <w:iCs/>
              </w:rPr>
              <w:t>blow</w:t>
            </w:r>
            <w:proofErr w:type="spellEnd"/>
          </w:p>
        </w:tc>
        <w:tc>
          <w:tcPr>
            <w:tcW w:w="604" w:type="dxa"/>
          </w:tcPr>
          <w:p w14:paraId="10CD3424" w14:textId="77777777" w:rsidR="007E2BD3" w:rsidRPr="007E2BD3" w:rsidRDefault="007E2BD3" w:rsidP="007E2BD3">
            <w:pPr>
              <w:rPr>
                <w:rFonts w:ascii="Times New Roman" w:hAnsi="Times New Roman"/>
                <w:i/>
                <w:iCs/>
              </w:rPr>
            </w:pPr>
            <w:r w:rsidRPr="007E2BD3">
              <w:rPr>
                <w:rFonts w:ascii="Times New Roman" w:hAnsi="Times New Roman"/>
                <w:i/>
                <w:iCs/>
              </w:rPr>
              <w:t>22</w:t>
            </w:r>
          </w:p>
        </w:tc>
        <w:tc>
          <w:tcPr>
            <w:tcW w:w="2017" w:type="dxa"/>
            <w:shd w:val="clear" w:color="auto" w:fill="FBE4D5"/>
          </w:tcPr>
          <w:p w14:paraId="2B55FD74" w14:textId="77777777" w:rsidR="007E2BD3" w:rsidRPr="007E2BD3" w:rsidRDefault="007E2BD3" w:rsidP="007E2BD3">
            <w:pPr>
              <w:rPr>
                <w:rFonts w:ascii="Times New Roman" w:hAnsi="Times New Roman"/>
                <w:i/>
                <w:iCs/>
              </w:rPr>
            </w:pPr>
            <w:r w:rsidRPr="007E2BD3">
              <w:rPr>
                <w:rFonts w:ascii="Times New Roman" w:hAnsi="Times New Roman"/>
                <w:i/>
                <w:iCs/>
              </w:rPr>
              <w:t xml:space="preserve">Neexistoval způsob, </w:t>
            </w:r>
            <w:r w:rsidRPr="007E2BD3">
              <w:rPr>
                <w:rFonts w:ascii="Times New Roman" w:hAnsi="Times New Roman"/>
                <w:b/>
                <w:bCs/>
                <w:i/>
                <w:iCs/>
              </w:rPr>
              <w:t>jak</w:t>
            </w:r>
            <w:r w:rsidRPr="007E2BD3">
              <w:rPr>
                <w:rFonts w:ascii="Times New Roman" w:hAnsi="Times New Roman"/>
                <w:i/>
                <w:iCs/>
              </w:rPr>
              <w:t xml:space="preserve"> tu bolest </w:t>
            </w:r>
            <w:r w:rsidRPr="007E2BD3">
              <w:rPr>
                <w:rFonts w:ascii="Times New Roman" w:hAnsi="Times New Roman"/>
                <w:b/>
                <w:bCs/>
                <w:i/>
                <w:iCs/>
              </w:rPr>
              <w:t>zmírnit</w:t>
            </w:r>
          </w:p>
        </w:tc>
        <w:tc>
          <w:tcPr>
            <w:tcW w:w="607" w:type="dxa"/>
          </w:tcPr>
          <w:p w14:paraId="1CE923B5" w14:textId="77777777" w:rsidR="007E2BD3" w:rsidRPr="007E2BD3" w:rsidRDefault="007E2BD3" w:rsidP="007E2BD3">
            <w:pPr>
              <w:rPr>
                <w:rFonts w:ascii="Times New Roman" w:hAnsi="Times New Roman"/>
                <w:i/>
                <w:iCs/>
              </w:rPr>
            </w:pPr>
            <w:r w:rsidRPr="007E2BD3">
              <w:rPr>
                <w:rFonts w:ascii="Times New Roman" w:hAnsi="Times New Roman"/>
                <w:i/>
                <w:iCs/>
              </w:rPr>
              <w:t>32</w:t>
            </w:r>
          </w:p>
        </w:tc>
        <w:tc>
          <w:tcPr>
            <w:tcW w:w="2166" w:type="dxa"/>
            <w:shd w:val="clear" w:color="auto" w:fill="FBE4D5"/>
          </w:tcPr>
          <w:p w14:paraId="370BA50E" w14:textId="77777777" w:rsidR="007E2BD3" w:rsidRPr="007E2BD3" w:rsidRDefault="007E2BD3" w:rsidP="007E2BD3">
            <w:pPr>
              <w:rPr>
                <w:rFonts w:ascii="Times New Roman" w:hAnsi="Times New Roman"/>
                <w:i/>
                <w:iCs/>
              </w:rPr>
            </w:pPr>
            <w:r w:rsidRPr="007E2BD3">
              <w:rPr>
                <w:rFonts w:ascii="Times New Roman" w:hAnsi="Times New Roman"/>
                <w:i/>
                <w:iCs/>
              </w:rPr>
              <w:t xml:space="preserve">Nebylo cesty, </w:t>
            </w:r>
            <w:r w:rsidRPr="007E2BD3">
              <w:rPr>
                <w:rFonts w:ascii="Times New Roman" w:hAnsi="Times New Roman"/>
                <w:b/>
                <w:bCs/>
                <w:i/>
                <w:iCs/>
              </w:rPr>
              <w:t>jak</w:t>
            </w:r>
            <w:r w:rsidRPr="007E2BD3">
              <w:rPr>
                <w:rFonts w:ascii="Times New Roman" w:hAnsi="Times New Roman"/>
                <w:i/>
                <w:iCs/>
              </w:rPr>
              <w:t xml:space="preserve"> ten náraz </w:t>
            </w:r>
            <w:r w:rsidRPr="007E2BD3">
              <w:rPr>
                <w:rFonts w:ascii="Times New Roman" w:hAnsi="Times New Roman"/>
                <w:b/>
                <w:bCs/>
                <w:i/>
                <w:iCs/>
              </w:rPr>
              <w:t>utlumit</w:t>
            </w:r>
          </w:p>
        </w:tc>
        <w:tc>
          <w:tcPr>
            <w:tcW w:w="607" w:type="dxa"/>
          </w:tcPr>
          <w:p w14:paraId="54C7DCCE" w14:textId="77777777" w:rsidR="007E2BD3" w:rsidRPr="007E2BD3" w:rsidRDefault="007E2BD3" w:rsidP="007E2BD3">
            <w:pPr>
              <w:rPr>
                <w:rFonts w:ascii="Times New Roman" w:hAnsi="Times New Roman"/>
                <w:i/>
                <w:iCs/>
              </w:rPr>
            </w:pPr>
            <w:r w:rsidRPr="007E2BD3">
              <w:rPr>
                <w:rFonts w:ascii="Times New Roman" w:hAnsi="Times New Roman"/>
                <w:i/>
                <w:iCs/>
              </w:rPr>
              <w:t>30</w:t>
            </w:r>
          </w:p>
        </w:tc>
      </w:tr>
      <w:tr w:rsidR="007E2BD3" w:rsidRPr="007E2BD3" w14:paraId="79BD862D" w14:textId="77777777" w:rsidTr="007E2BD3">
        <w:tblPrEx>
          <w:tblLook w:val="04A0" w:firstRow="1" w:lastRow="0" w:firstColumn="1" w:lastColumn="0" w:noHBand="0" w:noVBand="1"/>
        </w:tblPrEx>
        <w:trPr>
          <w:trHeight w:val="227"/>
        </w:trPr>
        <w:tc>
          <w:tcPr>
            <w:tcW w:w="621" w:type="dxa"/>
          </w:tcPr>
          <w:p w14:paraId="3CBE2F58" w14:textId="77777777" w:rsidR="007E2BD3" w:rsidRPr="007E2BD3" w:rsidRDefault="007E2BD3" w:rsidP="007E2BD3">
            <w:pPr>
              <w:rPr>
                <w:rFonts w:ascii="Times New Roman" w:hAnsi="Times New Roman"/>
                <w:i/>
                <w:iCs/>
              </w:rPr>
            </w:pPr>
          </w:p>
        </w:tc>
        <w:tc>
          <w:tcPr>
            <w:tcW w:w="2140" w:type="dxa"/>
            <w:shd w:val="clear" w:color="auto" w:fill="auto"/>
          </w:tcPr>
          <w:p w14:paraId="672B13F7" w14:textId="77777777" w:rsidR="007E2BD3" w:rsidRPr="007E2BD3" w:rsidRDefault="007E2BD3" w:rsidP="007E2BD3">
            <w:pPr>
              <w:rPr>
                <w:rFonts w:ascii="Times New Roman" w:hAnsi="Times New Roman"/>
                <w:i/>
                <w:iCs/>
                <w:lang w:val="en-US"/>
              </w:rPr>
            </w:pPr>
            <w:r w:rsidRPr="007E2BD3">
              <w:rPr>
                <w:rFonts w:ascii="Times New Roman" w:hAnsi="Times New Roman"/>
                <w:i/>
                <w:iCs/>
              </w:rPr>
              <w:t xml:space="preserve">Ned </w:t>
            </w:r>
            <w:proofErr w:type="spellStart"/>
            <w:r w:rsidRPr="007E2BD3">
              <w:rPr>
                <w:rFonts w:ascii="Times New Roman" w:hAnsi="Times New Roman"/>
                <w:i/>
                <w:iCs/>
              </w:rPr>
              <w:t>stood</w:t>
            </w:r>
            <w:proofErr w:type="spellEnd"/>
            <w:r w:rsidRPr="007E2BD3">
              <w:rPr>
                <w:rFonts w:ascii="Times New Roman" w:hAnsi="Times New Roman"/>
                <w:i/>
                <w:iCs/>
              </w:rPr>
              <w:t xml:space="preserve"> </w:t>
            </w:r>
            <w:proofErr w:type="spellStart"/>
            <w:r w:rsidRPr="007E2BD3">
              <w:rPr>
                <w:rFonts w:ascii="Times New Roman" w:hAnsi="Times New Roman"/>
                <w:i/>
                <w:iCs/>
              </w:rPr>
              <w:t>together</w:t>
            </w:r>
            <w:proofErr w:type="spellEnd"/>
            <w:r w:rsidRPr="007E2BD3">
              <w:rPr>
                <w:rFonts w:ascii="Times New Roman" w:hAnsi="Times New Roman"/>
                <w:i/>
                <w:iCs/>
              </w:rPr>
              <w:t xml:space="preserve"> in </w:t>
            </w:r>
            <w:proofErr w:type="spellStart"/>
            <w:r w:rsidRPr="007E2BD3">
              <w:rPr>
                <w:rFonts w:ascii="Times New Roman" w:hAnsi="Times New Roman"/>
                <w:i/>
                <w:iCs/>
              </w:rPr>
              <w:t>the</w:t>
            </w:r>
            <w:proofErr w:type="spellEnd"/>
            <w:r w:rsidRPr="007E2BD3">
              <w:rPr>
                <w:rFonts w:ascii="Times New Roman" w:hAnsi="Times New Roman"/>
                <w:i/>
                <w:iCs/>
              </w:rPr>
              <w:t xml:space="preserve"> sept </w:t>
            </w:r>
            <w:proofErr w:type="spellStart"/>
            <w:r w:rsidRPr="007E2BD3">
              <w:rPr>
                <w:rFonts w:ascii="Times New Roman" w:hAnsi="Times New Roman"/>
                <w:i/>
                <w:iCs/>
              </w:rPr>
              <w:t>at</w:t>
            </w:r>
            <w:proofErr w:type="spellEnd"/>
            <w:r w:rsidRPr="007E2BD3">
              <w:rPr>
                <w:rFonts w:ascii="Times New Roman" w:hAnsi="Times New Roman"/>
                <w:i/>
                <w:iCs/>
              </w:rPr>
              <w:t xml:space="preserve"> </w:t>
            </w:r>
            <w:proofErr w:type="spellStart"/>
            <w:r w:rsidRPr="007E2BD3">
              <w:rPr>
                <w:rFonts w:ascii="Times New Roman" w:hAnsi="Times New Roman"/>
                <w:i/>
                <w:iCs/>
              </w:rPr>
              <w:t>Riverrun</w:t>
            </w:r>
            <w:proofErr w:type="spellEnd"/>
            <w:r w:rsidRPr="007E2BD3">
              <w:rPr>
                <w:rFonts w:ascii="Times New Roman" w:hAnsi="Times New Roman"/>
                <w:i/>
                <w:iCs/>
              </w:rPr>
              <w:t xml:space="preserve"> </w:t>
            </w:r>
            <w:r w:rsidRPr="007E2BD3">
              <w:rPr>
                <w:rFonts w:ascii="Times New Roman" w:hAnsi="Times New Roman"/>
                <w:b/>
                <w:bCs/>
                <w:i/>
                <w:iCs/>
              </w:rPr>
              <w:t xml:space="preserve">to </w:t>
            </w:r>
            <w:proofErr w:type="spellStart"/>
            <w:r w:rsidRPr="007E2BD3">
              <w:rPr>
                <w:rFonts w:ascii="Times New Roman" w:hAnsi="Times New Roman"/>
                <w:b/>
                <w:bCs/>
                <w:i/>
                <w:iCs/>
              </w:rPr>
              <w:t>wed</w:t>
            </w:r>
            <w:proofErr w:type="spellEnd"/>
            <w:r w:rsidRPr="007E2BD3">
              <w:rPr>
                <w:rFonts w:ascii="Times New Roman" w:hAnsi="Times New Roman"/>
                <w:i/>
                <w:iCs/>
              </w:rPr>
              <w:t xml:space="preserve"> </w:t>
            </w:r>
            <w:proofErr w:type="spellStart"/>
            <w:r w:rsidRPr="007E2BD3">
              <w:rPr>
                <w:rFonts w:ascii="Times New Roman" w:hAnsi="Times New Roman"/>
                <w:i/>
                <w:iCs/>
              </w:rPr>
              <w:t>two</w:t>
            </w:r>
            <w:proofErr w:type="spellEnd"/>
            <w:r w:rsidRPr="007E2BD3">
              <w:rPr>
                <w:rFonts w:ascii="Times New Roman" w:hAnsi="Times New Roman"/>
                <w:i/>
                <w:iCs/>
              </w:rPr>
              <w:t xml:space="preserve"> </w:t>
            </w:r>
            <w:proofErr w:type="spellStart"/>
            <w:r w:rsidRPr="007E2BD3">
              <w:rPr>
                <w:rFonts w:ascii="Times New Roman" w:hAnsi="Times New Roman"/>
                <w:i/>
                <w:iCs/>
              </w:rPr>
              <w:t>sisters</w:t>
            </w:r>
            <w:proofErr w:type="spellEnd"/>
          </w:p>
        </w:tc>
        <w:tc>
          <w:tcPr>
            <w:tcW w:w="604" w:type="dxa"/>
          </w:tcPr>
          <w:p w14:paraId="7AA9D221" w14:textId="77777777" w:rsidR="007E2BD3" w:rsidRPr="007E2BD3" w:rsidRDefault="007E2BD3" w:rsidP="007E2BD3">
            <w:pPr>
              <w:rPr>
                <w:rFonts w:ascii="Times New Roman" w:hAnsi="Times New Roman"/>
                <w:i/>
                <w:iCs/>
              </w:rPr>
            </w:pPr>
            <w:r w:rsidRPr="007E2BD3">
              <w:rPr>
                <w:rFonts w:ascii="Times New Roman" w:hAnsi="Times New Roman"/>
                <w:i/>
                <w:iCs/>
              </w:rPr>
              <w:t>22</w:t>
            </w:r>
          </w:p>
        </w:tc>
        <w:tc>
          <w:tcPr>
            <w:tcW w:w="2017" w:type="dxa"/>
            <w:shd w:val="clear" w:color="auto" w:fill="FBE4D5"/>
          </w:tcPr>
          <w:p w14:paraId="5FEF2F4D" w14:textId="77777777" w:rsidR="007E2BD3" w:rsidRPr="007E2BD3" w:rsidRDefault="007E2BD3" w:rsidP="007E2BD3">
            <w:pPr>
              <w:rPr>
                <w:rFonts w:ascii="Times New Roman" w:hAnsi="Times New Roman"/>
                <w:i/>
                <w:iCs/>
              </w:rPr>
            </w:pPr>
            <w:r w:rsidRPr="007E2BD3">
              <w:rPr>
                <w:rFonts w:ascii="Times New Roman" w:hAnsi="Times New Roman"/>
                <w:i/>
                <w:iCs/>
              </w:rPr>
              <w:t xml:space="preserve">když společně stanuli v septu v Řekotočí, </w:t>
            </w:r>
            <w:r w:rsidRPr="007E2BD3">
              <w:rPr>
                <w:rFonts w:ascii="Times New Roman" w:hAnsi="Times New Roman"/>
                <w:b/>
                <w:bCs/>
                <w:i/>
                <w:iCs/>
              </w:rPr>
              <w:t>aby</w:t>
            </w:r>
            <w:r w:rsidRPr="007E2BD3">
              <w:rPr>
                <w:rFonts w:ascii="Times New Roman" w:hAnsi="Times New Roman"/>
                <w:i/>
                <w:iCs/>
              </w:rPr>
              <w:t xml:space="preserve"> pojali za manželky dvě sestry</w:t>
            </w:r>
          </w:p>
        </w:tc>
        <w:tc>
          <w:tcPr>
            <w:tcW w:w="607" w:type="dxa"/>
          </w:tcPr>
          <w:p w14:paraId="75F68BCA" w14:textId="77777777" w:rsidR="007E2BD3" w:rsidRPr="007E2BD3" w:rsidRDefault="007E2BD3" w:rsidP="007E2BD3">
            <w:pPr>
              <w:spacing w:line="480" w:lineRule="auto"/>
              <w:rPr>
                <w:rFonts w:ascii="Times New Roman" w:hAnsi="Times New Roman"/>
                <w:i/>
                <w:iCs/>
              </w:rPr>
            </w:pPr>
            <w:r w:rsidRPr="007E2BD3">
              <w:rPr>
                <w:rFonts w:ascii="Times New Roman" w:hAnsi="Times New Roman"/>
                <w:i/>
                <w:iCs/>
              </w:rPr>
              <w:t>32</w:t>
            </w:r>
          </w:p>
        </w:tc>
        <w:tc>
          <w:tcPr>
            <w:tcW w:w="2166" w:type="dxa"/>
            <w:shd w:val="clear" w:color="auto" w:fill="FBE4D5"/>
          </w:tcPr>
          <w:p w14:paraId="0E5DB707" w14:textId="77777777" w:rsidR="007E2BD3" w:rsidRPr="007E2BD3" w:rsidRDefault="007E2BD3" w:rsidP="007E2BD3">
            <w:pPr>
              <w:rPr>
                <w:rFonts w:ascii="Times New Roman" w:hAnsi="Times New Roman"/>
                <w:i/>
                <w:iCs/>
              </w:rPr>
            </w:pPr>
            <w:r w:rsidRPr="007E2BD3">
              <w:rPr>
                <w:rFonts w:ascii="Times New Roman" w:hAnsi="Times New Roman"/>
                <w:i/>
                <w:iCs/>
              </w:rPr>
              <w:t>Ned stanuli na Řekotočí vedle sebe, aby pojali za ženy dvě sestry</w:t>
            </w:r>
          </w:p>
        </w:tc>
        <w:tc>
          <w:tcPr>
            <w:tcW w:w="607" w:type="dxa"/>
          </w:tcPr>
          <w:p w14:paraId="3C4337B9" w14:textId="77777777" w:rsidR="007E2BD3" w:rsidRPr="007E2BD3" w:rsidRDefault="007E2BD3" w:rsidP="007E2BD3">
            <w:pPr>
              <w:rPr>
                <w:rFonts w:ascii="Times New Roman" w:hAnsi="Times New Roman"/>
                <w:i/>
                <w:iCs/>
              </w:rPr>
            </w:pPr>
            <w:r w:rsidRPr="007E2BD3">
              <w:rPr>
                <w:rFonts w:ascii="Times New Roman" w:hAnsi="Times New Roman"/>
                <w:i/>
                <w:iCs/>
              </w:rPr>
              <w:t>30</w:t>
            </w:r>
          </w:p>
        </w:tc>
      </w:tr>
      <w:tr w:rsidR="007E2BD3" w:rsidRPr="007E2BD3" w14:paraId="09A7FC57" w14:textId="77777777" w:rsidTr="007E2BD3">
        <w:tblPrEx>
          <w:tblLook w:val="04A0" w:firstRow="1" w:lastRow="0" w:firstColumn="1" w:lastColumn="0" w:noHBand="0" w:noVBand="1"/>
        </w:tblPrEx>
        <w:trPr>
          <w:trHeight w:val="227"/>
        </w:trPr>
        <w:tc>
          <w:tcPr>
            <w:tcW w:w="621" w:type="dxa"/>
          </w:tcPr>
          <w:p w14:paraId="76D1619B" w14:textId="77777777" w:rsidR="007E2BD3" w:rsidRPr="007E2BD3" w:rsidRDefault="007E2BD3" w:rsidP="007E2BD3">
            <w:pPr>
              <w:rPr>
                <w:rFonts w:ascii="Times New Roman" w:hAnsi="Times New Roman"/>
                <w:i/>
                <w:iCs/>
              </w:rPr>
            </w:pPr>
          </w:p>
        </w:tc>
        <w:tc>
          <w:tcPr>
            <w:tcW w:w="2140" w:type="dxa"/>
          </w:tcPr>
          <w:p w14:paraId="599A81DA"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The king is riding to Winterfell </w:t>
            </w:r>
            <w:r w:rsidRPr="007E2BD3">
              <w:rPr>
                <w:rFonts w:ascii="Times New Roman" w:hAnsi="Times New Roman"/>
                <w:b/>
                <w:bCs/>
                <w:i/>
                <w:iCs/>
                <w:lang w:val="en-US"/>
              </w:rPr>
              <w:t>to seek</w:t>
            </w:r>
            <w:r w:rsidRPr="007E2BD3">
              <w:rPr>
                <w:rFonts w:ascii="Times New Roman" w:hAnsi="Times New Roman"/>
                <w:i/>
                <w:iCs/>
                <w:lang w:val="en-US"/>
              </w:rPr>
              <w:t xml:space="preserve"> you out.</w:t>
            </w:r>
          </w:p>
        </w:tc>
        <w:tc>
          <w:tcPr>
            <w:tcW w:w="604" w:type="dxa"/>
          </w:tcPr>
          <w:p w14:paraId="17745C7E" w14:textId="77777777" w:rsidR="007E2BD3" w:rsidRPr="007E2BD3" w:rsidRDefault="007E2BD3" w:rsidP="007E2BD3">
            <w:pPr>
              <w:rPr>
                <w:rFonts w:ascii="Times New Roman" w:hAnsi="Times New Roman"/>
                <w:i/>
                <w:iCs/>
              </w:rPr>
            </w:pPr>
            <w:r w:rsidRPr="007E2BD3">
              <w:rPr>
                <w:rFonts w:ascii="Times New Roman" w:hAnsi="Times New Roman"/>
                <w:i/>
                <w:iCs/>
              </w:rPr>
              <w:t>23</w:t>
            </w:r>
          </w:p>
        </w:tc>
        <w:tc>
          <w:tcPr>
            <w:tcW w:w="2017" w:type="dxa"/>
            <w:shd w:val="clear" w:color="auto" w:fill="FBE4D5"/>
          </w:tcPr>
          <w:p w14:paraId="660D0E82" w14:textId="77777777" w:rsidR="007E2BD3" w:rsidRPr="007E2BD3" w:rsidRDefault="007E2BD3" w:rsidP="007E2BD3">
            <w:pPr>
              <w:rPr>
                <w:rFonts w:ascii="Times New Roman" w:hAnsi="Times New Roman"/>
                <w:i/>
                <w:iCs/>
              </w:rPr>
            </w:pPr>
            <w:r w:rsidRPr="007E2BD3">
              <w:rPr>
                <w:rFonts w:ascii="Times New Roman" w:hAnsi="Times New Roman"/>
                <w:i/>
                <w:iCs/>
              </w:rPr>
              <w:t xml:space="preserve">Král míří do Zimohradu, </w:t>
            </w:r>
            <w:r w:rsidRPr="007E2BD3">
              <w:rPr>
                <w:rFonts w:ascii="Times New Roman" w:hAnsi="Times New Roman"/>
                <w:b/>
                <w:bCs/>
                <w:i/>
                <w:iCs/>
              </w:rPr>
              <w:t>aby</w:t>
            </w:r>
            <w:r w:rsidRPr="007E2BD3">
              <w:rPr>
                <w:rFonts w:ascii="Times New Roman" w:hAnsi="Times New Roman"/>
                <w:i/>
                <w:iCs/>
              </w:rPr>
              <w:t xml:space="preserve"> </w:t>
            </w:r>
            <w:r w:rsidRPr="007E2BD3">
              <w:rPr>
                <w:rFonts w:ascii="Times New Roman" w:hAnsi="Times New Roman"/>
                <w:b/>
                <w:bCs/>
                <w:i/>
                <w:iCs/>
              </w:rPr>
              <w:t>se</w:t>
            </w:r>
            <w:r w:rsidRPr="007E2BD3">
              <w:rPr>
                <w:rFonts w:ascii="Times New Roman" w:hAnsi="Times New Roman"/>
                <w:i/>
                <w:iCs/>
              </w:rPr>
              <w:t xml:space="preserve"> s tebou </w:t>
            </w:r>
            <w:r w:rsidRPr="007E2BD3">
              <w:rPr>
                <w:rFonts w:ascii="Times New Roman" w:hAnsi="Times New Roman"/>
                <w:b/>
                <w:bCs/>
                <w:i/>
                <w:iCs/>
              </w:rPr>
              <w:t>setkal</w:t>
            </w:r>
            <w:r w:rsidRPr="007E2BD3">
              <w:rPr>
                <w:rFonts w:ascii="Times New Roman" w:hAnsi="Times New Roman"/>
                <w:i/>
                <w:iCs/>
              </w:rPr>
              <w:t>.</w:t>
            </w:r>
          </w:p>
        </w:tc>
        <w:tc>
          <w:tcPr>
            <w:tcW w:w="607" w:type="dxa"/>
          </w:tcPr>
          <w:p w14:paraId="1DF28F09" w14:textId="77777777" w:rsidR="007E2BD3" w:rsidRPr="007E2BD3" w:rsidRDefault="007E2BD3" w:rsidP="007E2BD3">
            <w:pPr>
              <w:rPr>
                <w:rFonts w:ascii="Times New Roman" w:hAnsi="Times New Roman"/>
                <w:i/>
                <w:iCs/>
              </w:rPr>
            </w:pPr>
            <w:r w:rsidRPr="007E2BD3">
              <w:rPr>
                <w:rFonts w:ascii="Times New Roman" w:hAnsi="Times New Roman"/>
                <w:i/>
                <w:iCs/>
              </w:rPr>
              <w:t>33</w:t>
            </w:r>
          </w:p>
        </w:tc>
        <w:tc>
          <w:tcPr>
            <w:tcW w:w="2166" w:type="dxa"/>
          </w:tcPr>
          <w:p w14:paraId="7D65FEC5" w14:textId="77777777" w:rsidR="007E2BD3" w:rsidRPr="007E2BD3" w:rsidRDefault="007E2BD3" w:rsidP="007E2BD3">
            <w:pPr>
              <w:rPr>
                <w:rFonts w:ascii="Times New Roman" w:hAnsi="Times New Roman"/>
                <w:i/>
                <w:iCs/>
              </w:rPr>
            </w:pPr>
            <w:r w:rsidRPr="007E2BD3">
              <w:rPr>
                <w:rFonts w:ascii="Times New Roman" w:hAnsi="Times New Roman"/>
                <w:i/>
                <w:iCs/>
              </w:rPr>
              <w:t xml:space="preserve">Král míří na Zimohrad. </w:t>
            </w:r>
            <w:r w:rsidRPr="007E2BD3">
              <w:rPr>
                <w:rFonts w:ascii="Times New Roman" w:hAnsi="Times New Roman"/>
                <w:b/>
                <w:bCs/>
                <w:i/>
                <w:iCs/>
              </w:rPr>
              <w:t>Za</w:t>
            </w:r>
            <w:r w:rsidRPr="007E2BD3">
              <w:rPr>
                <w:rFonts w:ascii="Times New Roman" w:hAnsi="Times New Roman"/>
                <w:i/>
                <w:iCs/>
              </w:rPr>
              <w:t xml:space="preserve"> </w:t>
            </w:r>
            <w:r w:rsidRPr="007E2BD3">
              <w:rPr>
                <w:rFonts w:ascii="Times New Roman" w:hAnsi="Times New Roman"/>
                <w:b/>
                <w:bCs/>
                <w:i/>
                <w:iCs/>
              </w:rPr>
              <w:t>tebou</w:t>
            </w:r>
            <w:r w:rsidRPr="007E2BD3">
              <w:rPr>
                <w:rFonts w:ascii="Times New Roman" w:hAnsi="Times New Roman"/>
                <w:i/>
                <w:iCs/>
              </w:rPr>
              <w:t>.</w:t>
            </w:r>
          </w:p>
        </w:tc>
        <w:tc>
          <w:tcPr>
            <w:tcW w:w="607" w:type="dxa"/>
          </w:tcPr>
          <w:p w14:paraId="4CEBB5BD" w14:textId="77777777" w:rsidR="007E2BD3" w:rsidRPr="007E2BD3" w:rsidRDefault="007E2BD3" w:rsidP="007E2BD3">
            <w:pPr>
              <w:rPr>
                <w:rFonts w:ascii="Times New Roman" w:hAnsi="Times New Roman"/>
                <w:i/>
                <w:iCs/>
              </w:rPr>
            </w:pPr>
            <w:r w:rsidRPr="007E2BD3">
              <w:rPr>
                <w:rFonts w:ascii="Times New Roman" w:hAnsi="Times New Roman"/>
                <w:i/>
                <w:iCs/>
              </w:rPr>
              <w:t>31</w:t>
            </w:r>
          </w:p>
        </w:tc>
      </w:tr>
      <w:tr w:rsidR="007E2BD3" w:rsidRPr="007E2BD3" w14:paraId="1A64DDE6" w14:textId="77777777" w:rsidTr="007E2BD3">
        <w:tblPrEx>
          <w:tblLook w:val="04A0" w:firstRow="1" w:lastRow="0" w:firstColumn="1" w:lastColumn="0" w:noHBand="0" w:noVBand="1"/>
        </w:tblPrEx>
        <w:trPr>
          <w:trHeight w:val="227"/>
        </w:trPr>
        <w:tc>
          <w:tcPr>
            <w:tcW w:w="621" w:type="dxa"/>
          </w:tcPr>
          <w:p w14:paraId="0C883F92" w14:textId="77777777" w:rsidR="007E2BD3" w:rsidRPr="007E2BD3" w:rsidRDefault="007E2BD3" w:rsidP="007E2BD3">
            <w:pPr>
              <w:rPr>
                <w:rFonts w:ascii="Times New Roman" w:hAnsi="Times New Roman"/>
                <w:i/>
                <w:iCs/>
              </w:rPr>
            </w:pPr>
          </w:p>
        </w:tc>
        <w:tc>
          <w:tcPr>
            <w:tcW w:w="2140" w:type="dxa"/>
          </w:tcPr>
          <w:p w14:paraId="61FB6CB9"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it took Ned a moment </w:t>
            </w:r>
            <w:r w:rsidRPr="007E2BD3">
              <w:rPr>
                <w:rFonts w:ascii="Times New Roman" w:hAnsi="Times New Roman"/>
                <w:b/>
                <w:bCs/>
                <w:i/>
                <w:iCs/>
                <w:lang w:val="en-US"/>
              </w:rPr>
              <w:t>to comprehend</w:t>
            </w:r>
            <w:r w:rsidRPr="007E2BD3">
              <w:rPr>
                <w:rFonts w:ascii="Times New Roman" w:hAnsi="Times New Roman"/>
                <w:i/>
                <w:iCs/>
                <w:lang w:val="en-US"/>
              </w:rPr>
              <w:t xml:space="preserve"> her words</w:t>
            </w:r>
          </w:p>
        </w:tc>
        <w:tc>
          <w:tcPr>
            <w:tcW w:w="604" w:type="dxa"/>
          </w:tcPr>
          <w:p w14:paraId="0586E740" w14:textId="77777777" w:rsidR="007E2BD3" w:rsidRPr="007E2BD3" w:rsidRDefault="007E2BD3" w:rsidP="007E2BD3">
            <w:pPr>
              <w:rPr>
                <w:rFonts w:ascii="Times New Roman" w:hAnsi="Times New Roman"/>
                <w:i/>
                <w:iCs/>
              </w:rPr>
            </w:pPr>
            <w:r w:rsidRPr="007E2BD3">
              <w:rPr>
                <w:rFonts w:ascii="Times New Roman" w:hAnsi="Times New Roman"/>
                <w:i/>
                <w:iCs/>
              </w:rPr>
              <w:t>23</w:t>
            </w:r>
          </w:p>
        </w:tc>
        <w:tc>
          <w:tcPr>
            <w:tcW w:w="2017" w:type="dxa"/>
            <w:shd w:val="clear" w:color="auto" w:fill="FBE4D5"/>
          </w:tcPr>
          <w:p w14:paraId="23624743" w14:textId="77777777" w:rsidR="007E2BD3" w:rsidRPr="007E2BD3" w:rsidRDefault="007E2BD3" w:rsidP="007E2BD3">
            <w:pPr>
              <w:rPr>
                <w:rFonts w:ascii="Times New Roman" w:hAnsi="Times New Roman"/>
                <w:i/>
                <w:iCs/>
              </w:rPr>
            </w:pPr>
            <w:r w:rsidRPr="007E2BD3">
              <w:rPr>
                <w:rFonts w:ascii="Times New Roman" w:hAnsi="Times New Roman"/>
                <w:i/>
                <w:iCs/>
              </w:rPr>
              <w:t xml:space="preserve">Nedovi chvíli trvalo, </w:t>
            </w:r>
            <w:r w:rsidRPr="007E2BD3">
              <w:rPr>
                <w:rFonts w:ascii="Times New Roman" w:hAnsi="Times New Roman"/>
                <w:b/>
                <w:bCs/>
                <w:i/>
                <w:iCs/>
              </w:rPr>
              <w:t>než</w:t>
            </w:r>
            <w:r w:rsidRPr="007E2BD3">
              <w:rPr>
                <w:rFonts w:ascii="Times New Roman" w:hAnsi="Times New Roman"/>
                <w:i/>
                <w:iCs/>
              </w:rPr>
              <w:t xml:space="preserve"> její slova </w:t>
            </w:r>
            <w:r w:rsidRPr="007E2BD3">
              <w:rPr>
                <w:rFonts w:ascii="Times New Roman" w:hAnsi="Times New Roman"/>
                <w:b/>
                <w:bCs/>
                <w:i/>
                <w:iCs/>
              </w:rPr>
              <w:t>vstřebal</w:t>
            </w:r>
          </w:p>
        </w:tc>
        <w:tc>
          <w:tcPr>
            <w:tcW w:w="607" w:type="dxa"/>
          </w:tcPr>
          <w:p w14:paraId="0C5493FC" w14:textId="77777777" w:rsidR="007E2BD3" w:rsidRPr="007E2BD3" w:rsidRDefault="007E2BD3" w:rsidP="007E2BD3">
            <w:pPr>
              <w:rPr>
                <w:rFonts w:ascii="Times New Roman" w:hAnsi="Times New Roman"/>
                <w:i/>
                <w:iCs/>
              </w:rPr>
            </w:pPr>
            <w:r w:rsidRPr="007E2BD3">
              <w:rPr>
                <w:rFonts w:ascii="Times New Roman" w:hAnsi="Times New Roman"/>
                <w:i/>
                <w:iCs/>
              </w:rPr>
              <w:t>33</w:t>
            </w:r>
          </w:p>
        </w:tc>
        <w:tc>
          <w:tcPr>
            <w:tcW w:w="2166" w:type="dxa"/>
            <w:shd w:val="clear" w:color="auto" w:fill="FBE4D5"/>
          </w:tcPr>
          <w:p w14:paraId="23BDD855" w14:textId="77777777" w:rsidR="007E2BD3" w:rsidRPr="007E2BD3" w:rsidRDefault="007E2BD3" w:rsidP="007E2BD3">
            <w:pPr>
              <w:rPr>
                <w:rFonts w:ascii="Times New Roman" w:hAnsi="Times New Roman"/>
                <w:i/>
                <w:iCs/>
              </w:rPr>
            </w:pPr>
            <w:r w:rsidRPr="007E2BD3">
              <w:rPr>
                <w:rFonts w:ascii="Times New Roman" w:hAnsi="Times New Roman"/>
                <w:i/>
                <w:iCs/>
              </w:rPr>
              <w:t xml:space="preserve">Nedovi chvilku trvalo, </w:t>
            </w:r>
            <w:r w:rsidRPr="007E2BD3">
              <w:rPr>
                <w:rFonts w:ascii="Times New Roman" w:hAnsi="Times New Roman"/>
                <w:b/>
                <w:bCs/>
                <w:i/>
                <w:iCs/>
              </w:rPr>
              <w:t>než</w:t>
            </w:r>
            <w:r w:rsidRPr="007E2BD3">
              <w:rPr>
                <w:rFonts w:ascii="Times New Roman" w:hAnsi="Times New Roman"/>
                <w:i/>
                <w:iCs/>
              </w:rPr>
              <w:t xml:space="preserve"> její slova </w:t>
            </w:r>
            <w:r w:rsidRPr="007E2BD3">
              <w:rPr>
                <w:rFonts w:ascii="Times New Roman" w:hAnsi="Times New Roman"/>
                <w:b/>
                <w:bCs/>
                <w:i/>
                <w:iCs/>
              </w:rPr>
              <w:t>pochopil</w:t>
            </w:r>
          </w:p>
        </w:tc>
        <w:tc>
          <w:tcPr>
            <w:tcW w:w="607" w:type="dxa"/>
          </w:tcPr>
          <w:p w14:paraId="4520E7AE" w14:textId="77777777" w:rsidR="007E2BD3" w:rsidRPr="007E2BD3" w:rsidRDefault="007E2BD3" w:rsidP="007E2BD3">
            <w:pPr>
              <w:rPr>
                <w:rFonts w:ascii="Times New Roman" w:hAnsi="Times New Roman"/>
                <w:i/>
                <w:iCs/>
              </w:rPr>
            </w:pPr>
            <w:r w:rsidRPr="007E2BD3">
              <w:rPr>
                <w:rFonts w:ascii="Times New Roman" w:hAnsi="Times New Roman"/>
                <w:i/>
                <w:iCs/>
              </w:rPr>
              <w:t>31</w:t>
            </w:r>
          </w:p>
        </w:tc>
      </w:tr>
      <w:tr w:rsidR="007E2BD3" w:rsidRPr="007E2BD3" w14:paraId="3994A0D5" w14:textId="77777777" w:rsidTr="007E2BD3">
        <w:tblPrEx>
          <w:tblLook w:val="04A0" w:firstRow="1" w:lastRow="0" w:firstColumn="1" w:lastColumn="0" w:noHBand="0" w:noVBand="1"/>
        </w:tblPrEx>
        <w:trPr>
          <w:trHeight w:val="227"/>
        </w:trPr>
        <w:tc>
          <w:tcPr>
            <w:tcW w:w="621" w:type="dxa"/>
          </w:tcPr>
          <w:p w14:paraId="2AA1724F" w14:textId="77777777" w:rsidR="007E2BD3" w:rsidRPr="007E2BD3" w:rsidRDefault="007E2BD3" w:rsidP="007E2BD3">
            <w:pPr>
              <w:rPr>
                <w:rFonts w:ascii="Times New Roman" w:hAnsi="Times New Roman"/>
                <w:i/>
                <w:iCs/>
              </w:rPr>
            </w:pPr>
          </w:p>
        </w:tc>
        <w:tc>
          <w:tcPr>
            <w:tcW w:w="2140" w:type="dxa"/>
          </w:tcPr>
          <w:p w14:paraId="0EAB0B8E" w14:textId="77777777" w:rsidR="007E2BD3" w:rsidRPr="007E2BD3" w:rsidRDefault="007E2BD3" w:rsidP="007E2BD3">
            <w:pPr>
              <w:rPr>
                <w:rFonts w:ascii="Times New Roman" w:hAnsi="Times New Roman"/>
                <w:i/>
                <w:iCs/>
                <w:lang w:val="en-US"/>
              </w:rPr>
            </w:pPr>
            <w:r w:rsidRPr="007E2BD3">
              <w:rPr>
                <w:rFonts w:ascii="Times New Roman" w:hAnsi="Times New Roman"/>
                <w:i/>
                <w:iCs/>
              </w:rPr>
              <w:t xml:space="preserve">I </w:t>
            </w:r>
            <w:proofErr w:type="spellStart"/>
            <w:r w:rsidRPr="007E2BD3">
              <w:rPr>
                <w:rFonts w:ascii="Times New Roman" w:hAnsi="Times New Roman"/>
                <w:i/>
                <w:iCs/>
              </w:rPr>
              <w:t>shall</w:t>
            </w:r>
            <w:proofErr w:type="spellEnd"/>
            <w:r w:rsidRPr="007E2BD3">
              <w:rPr>
                <w:rFonts w:ascii="Times New Roman" w:hAnsi="Times New Roman"/>
                <w:i/>
                <w:iCs/>
              </w:rPr>
              <w:t xml:space="preserve"> </w:t>
            </w:r>
            <w:proofErr w:type="spellStart"/>
            <w:r w:rsidRPr="007E2BD3">
              <w:rPr>
                <w:rFonts w:ascii="Times New Roman" w:hAnsi="Times New Roman"/>
                <w:i/>
                <w:iCs/>
              </w:rPr>
              <w:t>tell</w:t>
            </w:r>
            <w:proofErr w:type="spellEnd"/>
            <w:r w:rsidRPr="007E2BD3">
              <w:rPr>
                <w:rFonts w:ascii="Times New Roman" w:hAnsi="Times New Roman"/>
                <w:i/>
                <w:iCs/>
              </w:rPr>
              <w:t xml:space="preserve"> </w:t>
            </w:r>
            <w:proofErr w:type="spellStart"/>
            <w:r w:rsidRPr="007E2BD3">
              <w:rPr>
                <w:rFonts w:ascii="Times New Roman" w:hAnsi="Times New Roman"/>
                <w:i/>
                <w:iCs/>
              </w:rPr>
              <w:t>Maester</w:t>
            </w:r>
            <w:proofErr w:type="spellEnd"/>
            <w:r w:rsidRPr="007E2BD3">
              <w:rPr>
                <w:rFonts w:ascii="Times New Roman" w:hAnsi="Times New Roman"/>
                <w:i/>
                <w:iCs/>
              </w:rPr>
              <w:t xml:space="preserve"> Luwin </w:t>
            </w:r>
            <w:r w:rsidRPr="007E2BD3">
              <w:rPr>
                <w:rFonts w:ascii="Times New Roman" w:hAnsi="Times New Roman"/>
                <w:b/>
                <w:bCs/>
                <w:i/>
                <w:iCs/>
              </w:rPr>
              <w:t xml:space="preserve">to </w:t>
            </w:r>
            <w:proofErr w:type="spellStart"/>
            <w:r w:rsidRPr="007E2BD3">
              <w:rPr>
                <w:rFonts w:ascii="Times New Roman" w:hAnsi="Times New Roman"/>
                <w:b/>
                <w:bCs/>
                <w:i/>
                <w:iCs/>
              </w:rPr>
              <w:t>send</w:t>
            </w:r>
            <w:proofErr w:type="spellEnd"/>
            <w:r w:rsidRPr="007E2BD3">
              <w:rPr>
                <w:rFonts w:ascii="Times New Roman" w:hAnsi="Times New Roman"/>
                <w:i/>
                <w:iCs/>
              </w:rPr>
              <w:t xml:space="preserve"> his</w:t>
            </w:r>
            <w:r w:rsidRPr="007E2BD3">
              <w:rPr>
                <w:rFonts w:ascii="Times New Roman" w:hAnsi="Times New Roman"/>
                <w:i/>
                <w:iCs/>
                <w:spacing w:val="-3"/>
              </w:rPr>
              <w:t xml:space="preserve"> </w:t>
            </w:r>
            <w:proofErr w:type="spellStart"/>
            <w:r w:rsidRPr="007E2BD3">
              <w:rPr>
                <w:rFonts w:ascii="Times New Roman" w:hAnsi="Times New Roman"/>
                <w:i/>
                <w:iCs/>
              </w:rPr>
              <w:t>swiftest</w:t>
            </w:r>
            <w:proofErr w:type="spellEnd"/>
            <w:r w:rsidRPr="007E2BD3">
              <w:rPr>
                <w:rFonts w:ascii="Times New Roman" w:hAnsi="Times New Roman"/>
                <w:i/>
                <w:iCs/>
                <w:spacing w:val="-3"/>
              </w:rPr>
              <w:t xml:space="preserve"> </w:t>
            </w:r>
            <w:proofErr w:type="spellStart"/>
            <w:r w:rsidRPr="007E2BD3">
              <w:rPr>
                <w:rFonts w:ascii="Times New Roman" w:hAnsi="Times New Roman"/>
                <w:i/>
                <w:iCs/>
              </w:rPr>
              <w:t>bird</w:t>
            </w:r>
            <w:proofErr w:type="spellEnd"/>
          </w:p>
        </w:tc>
        <w:tc>
          <w:tcPr>
            <w:tcW w:w="604" w:type="dxa"/>
          </w:tcPr>
          <w:p w14:paraId="52E70BAB" w14:textId="77777777" w:rsidR="007E2BD3" w:rsidRPr="007E2BD3" w:rsidRDefault="007E2BD3" w:rsidP="007E2BD3">
            <w:pPr>
              <w:rPr>
                <w:rFonts w:ascii="Times New Roman" w:hAnsi="Times New Roman"/>
                <w:i/>
                <w:iCs/>
              </w:rPr>
            </w:pPr>
            <w:r w:rsidRPr="007E2BD3">
              <w:rPr>
                <w:rFonts w:ascii="Times New Roman" w:hAnsi="Times New Roman"/>
                <w:i/>
                <w:iCs/>
              </w:rPr>
              <w:t>23</w:t>
            </w:r>
          </w:p>
        </w:tc>
        <w:tc>
          <w:tcPr>
            <w:tcW w:w="2017" w:type="dxa"/>
            <w:shd w:val="clear" w:color="auto" w:fill="FBE4D5"/>
          </w:tcPr>
          <w:p w14:paraId="04B78B19" w14:textId="77777777" w:rsidR="007E2BD3" w:rsidRPr="007E2BD3" w:rsidRDefault="007E2BD3" w:rsidP="007E2BD3">
            <w:pPr>
              <w:rPr>
                <w:rFonts w:ascii="Times New Roman" w:hAnsi="Times New Roman"/>
                <w:i/>
                <w:iCs/>
              </w:rPr>
            </w:pPr>
            <w:r w:rsidRPr="007E2BD3">
              <w:rPr>
                <w:rFonts w:ascii="Times New Roman" w:hAnsi="Times New Roman"/>
                <w:i/>
                <w:iCs/>
              </w:rPr>
              <w:t xml:space="preserve">Řeknu mistru Luwinovi, </w:t>
            </w:r>
            <w:r w:rsidRPr="007E2BD3">
              <w:rPr>
                <w:rFonts w:ascii="Times New Roman" w:hAnsi="Times New Roman"/>
                <w:b/>
                <w:bCs/>
                <w:i/>
                <w:iCs/>
              </w:rPr>
              <w:t>aby</w:t>
            </w:r>
            <w:r w:rsidRPr="007E2BD3">
              <w:rPr>
                <w:rFonts w:ascii="Times New Roman" w:hAnsi="Times New Roman"/>
                <w:i/>
                <w:iCs/>
              </w:rPr>
              <w:t xml:space="preserve"> na sever </w:t>
            </w:r>
            <w:r w:rsidRPr="007E2BD3">
              <w:rPr>
                <w:rFonts w:ascii="Times New Roman" w:hAnsi="Times New Roman"/>
                <w:b/>
                <w:bCs/>
                <w:i/>
                <w:iCs/>
              </w:rPr>
              <w:t>poslal</w:t>
            </w:r>
            <w:r w:rsidRPr="007E2BD3">
              <w:rPr>
                <w:rFonts w:ascii="Times New Roman" w:hAnsi="Times New Roman"/>
                <w:i/>
                <w:iCs/>
              </w:rPr>
              <w:t xml:space="preserve"> svého nejrychlejšího ptáka</w:t>
            </w:r>
          </w:p>
        </w:tc>
        <w:tc>
          <w:tcPr>
            <w:tcW w:w="607" w:type="dxa"/>
          </w:tcPr>
          <w:p w14:paraId="105FE7BF" w14:textId="77777777" w:rsidR="007E2BD3" w:rsidRPr="007E2BD3" w:rsidRDefault="007E2BD3" w:rsidP="007E2BD3">
            <w:pPr>
              <w:rPr>
                <w:rFonts w:ascii="Times New Roman" w:hAnsi="Times New Roman"/>
                <w:i/>
                <w:iCs/>
              </w:rPr>
            </w:pPr>
            <w:r w:rsidRPr="007E2BD3">
              <w:rPr>
                <w:rFonts w:ascii="Times New Roman" w:hAnsi="Times New Roman"/>
                <w:i/>
                <w:iCs/>
              </w:rPr>
              <w:t>33</w:t>
            </w:r>
          </w:p>
        </w:tc>
        <w:tc>
          <w:tcPr>
            <w:tcW w:w="2166" w:type="dxa"/>
            <w:shd w:val="clear" w:color="auto" w:fill="FBE4D5"/>
          </w:tcPr>
          <w:p w14:paraId="4A4A3D90" w14:textId="77777777" w:rsidR="007E2BD3" w:rsidRPr="007E2BD3" w:rsidRDefault="007E2BD3" w:rsidP="007E2BD3">
            <w:pPr>
              <w:rPr>
                <w:rFonts w:ascii="Times New Roman" w:hAnsi="Times New Roman"/>
                <w:i/>
                <w:iCs/>
              </w:rPr>
            </w:pPr>
            <w:r w:rsidRPr="007E2BD3">
              <w:rPr>
                <w:rFonts w:ascii="Times New Roman" w:hAnsi="Times New Roman"/>
                <w:i/>
                <w:iCs/>
              </w:rPr>
              <w:t xml:space="preserve">Musím říct mistru Luwinovi, </w:t>
            </w:r>
            <w:r w:rsidRPr="007E2BD3">
              <w:rPr>
                <w:rFonts w:ascii="Times New Roman" w:hAnsi="Times New Roman"/>
                <w:b/>
                <w:bCs/>
                <w:i/>
                <w:iCs/>
              </w:rPr>
              <w:t>ať</w:t>
            </w:r>
            <w:r w:rsidRPr="007E2BD3">
              <w:rPr>
                <w:rFonts w:ascii="Times New Roman" w:hAnsi="Times New Roman"/>
                <w:i/>
                <w:iCs/>
              </w:rPr>
              <w:t xml:space="preserve"> </w:t>
            </w:r>
            <w:r w:rsidRPr="007E2BD3">
              <w:rPr>
                <w:rFonts w:ascii="Times New Roman" w:hAnsi="Times New Roman"/>
                <w:b/>
                <w:bCs/>
                <w:i/>
                <w:iCs/>
              </w:rPr>
              <w:t>vyšle</w:t>
            </w:r>
            <w:r w:rsidRPr="007E2BD3">
              <w:rPr>
                <w:rFonts w:ascii="Times New Roman" w:hAnsi="Times New Roman"/>
                <w:i/>
                <w:iCs/>
              </w:rPr>
              <w:t xml:space="preserve"> svého nejrychlejšího ptáka.</w:t>
            </w:r>
          </w:p>
        </w:tc>
        <w:tc>
          <w:tcPr>
            <w:tcW w:w="607" w:type="dxa"/>
          </w:tcPr>
          <w:p w14:paraId="1D28997A" w14:textId="77777777" w:rsidR="007E2BD3" w:rsidRPr="007E2BD3" w:rsidRDefault="007E2BD3" w:rsidP="007E2BD3">
            <w:pPr>
              <w:rPr>
                <w:rFonts w:ascii="Times New Roman" w:hAnsi="Times New Roman"/>
                <w:i/>
                <w:iCs/>
              </w:rPr>
            </w:pPr>
            <w:r w:rsidRPr="007E2BD3">
              <w:rPr>
                <w:rFonts w:ascii="Times New Roman" w:hAnsi="Times New Roman"/>
                <w:i/>
                <w:iCs/>
              </w:rPr>
              <w:t>31</w:t>
            </w:r>
          </w:p>
        </w:tc>
      </w:tr>
      <w:tr w:rsidR="007E2BD3" w:rsidRPr="007E2BD3" w14:paraId="747BD32F" w14:textId="77777777" w:rsidTr="007E2BD3">
        <w:tblPrEx>
          <w:tblLook w:val="04A0" w:firstRow="1" w:lastRow="0" w:firstColumn="1" w:lastColumn="0" w:noHBand="0" w:noVBand="1"/>
        </w:tblPrEx>
        <w:trPr>
          <w:trHeight w:val="227"/>
        </w:trPr>
        <w:tc>
          <w:tcPr>
            <w:tcW w:w="621" w:type="dxa"/>
          </w:tcPr>
          <w:p w14:paraId="15EAD81C" w14:textId="77777777" w:rsidR="007E2BD3" w:rsidRPr="007E2BD3" w:rsidRDefault="007E2BD3" w:rsidP="007E2BD3">
            <w:pPr>
              <w:rPr>
                <w:rFonts w:ascii="Times New Roman" w:hAnsi="Times New Roman"/>
                <w:i/>
                <w:iCs/>
              </w:rPr>
            </w:pPr>
          </w:p>
        </w:tc>
        <w:tc>
          <w:tcPr>
            <w:tcW w:w="2140" w:type="dxa"/>
          </w:tcPr>
          <w:p w14:paraId="6D715DA5"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That will give us more time </w:t>
            </w:r>
            <w:r w:rsidRPr="007E2BD3">
              <w:rPr>
                <w:rFonts w:ascii="Times New Roman" w:hAnsi="Times New Roman"/>
                <w:b/>
                <w:bCs/>
                <w:i/>
                <w:iCs/>
                <w:lang w:val="en-US"/>
              </w:rPr>
              <w:t>to prepare</w:t>
            </w:r>
            <w:r w:rsidRPr="007E2BD3">
              <w:rPr>
                <w:rFonts w:ascii="Times New Roman" w:hAnsi="Times New Roman"/>
                <w:i/>
                <w:iCs/>
                <w:lang w:val="en-US"/>
              </w:rPr>
              <w:t>.</w:t>
            </w:r>
          </w:p>
        </w:tc>
        <w:tc>
          <w:tcPr>
            <w:tcW w:w="604" w:type="dxa"/>
          </w:tcPr>
          <w:p w14:paraId="31227AFA" w14:textId="77777777" w:rsidR="007E2BD3" w:rsidRPr="007E2BD3" w:rsidRDefault="007E2BD3" w:rsidP="007E2BD3">
            <w:pPr>
              <w:rPr>
                <w:rFonts w:ascii="Times New Roman" w:hAnsi="Times New Roman"/>
                <w:i/>
                <w:iCs/>
              </w:rPr>
            </w:pPr>
            <w:r w:rsidRPr="007E2BD3">
              <w:rPr>
                <w:rFonts w:ascii="Times New Roman" w:hAnsi="Times New Roman"/>
                <w:i/>
                <w:iCs/>
              </w:rPr>
              <w:t>23</w:t>
            </w:r>
          </w:p>
        </w:tc>
        <w:tc>
          <w:tcPr>
            <w:tcW w:w="2017" w:type="dxa"/>
            <w:shd w:val="clear" w:color="auto" w:fill="FBE4D5"/>
          </w:tcPr>
          <w:p w14:paraId="12D4A25D" w14:textId="77777777" w:rsidR="007E2BD3" w:rsidRPr="007E2BD3" w:rsidRDefault="007E2BD3" w:rsidP="007E2BD3">
            <w:pPr>
              <w:rPr>
                <w:rFonts w:ascii="Times New Roman" w:hAnsi="Times New Roman"/>
                <w:i/>
                <w:iCs/>
              </w:rPr>
            </w:pPr>
            <w:r w:rsidRPr="007E2BD3">
              <w:rPr>
                <w:rFonts w:ascii="Times New Roman" w:hAnsi="Times New Roman"/>
                <w:i/>
                <w:iCs/>
              </w:rPr>
              <w:t xml:space="preserve">To nám poskytne víc času, </w:t>
            </w:r>
            <w:r w:rsidRPr="007E2BD3">
              <w:rPr>
                <w:rFonts w:ascii="Times New Roman" w:hAnsi="Times New Roman"/>
                <w:b/>
                <w:bCs/>
                <w:i/>
                <w:iCs/>
              </w:rPr>
              <w:t>abychom se na jejich návštěvu mohli připravit</w:t>
            </w:r>
          </w:p>
        </w:tc>
        <w:tc>
          <w:tcPr>
            <w:tcW w:w="607" w:type="dxa"/>
          </w:tcPr>
          <w:p w14:paraId="02657F96" w14:textId="77777777" w:rsidR="007E2BD3" w:rsidRPr="007E2BD3" w:rsidRDefault="007E2BD3" w:rsidP="007E2BD3">
            <w:pPr>
              <w:rPr>
                <w:rFonts w:ascii="Times New Roman" w:hAnsi="Times New Roman"/>
                <w:i/>
                <w:iCs/>
              </w:rPr>
            </w:pPr>
            <w:r w:rsidRPr="007E2BD3">
              <w:rPr>
                <w:rFonts w:ascii="Times New Roman" w:hAnsi="Times New Roman"/>
                <w:i/>
                <w:iCs/>
              </w:rPr>
              <w:t>34</w:t>
            </w:r>
          </w:p>
        </w:tc>
        <w:tc>
          <w:tcPr>
            <w:tcW w:w="2166" w:type="dxa"/>
          </w:tcPr>
          <w:p w14:paraId="0ADC6102" w14:textId="77777777" w:rsidR="007E2BD3" w:rsidRPr="007E2BD3" w:rsidRDefault="007E2BD3" w:rsidP="007E2BD3">
            <w:pPr>
              <w:rPr>
                <w:rFonts w:ascii="Times New Roman" w:hAnsi="Times New Roman"/>
                <w:i/>
                <w:iCs/>
              </w:rPr>
            </w:pPr>
            <w:r w:rsidRPr="007E2BD3">
              <w:rPr>
                <w:rFonts w:ascii="Times New Roman" w:hAnsi="Times New Roman"/>
                <w:i/>
                <w:iCs/>
              </w:rPr>
              <w:t xml:space="preserve">To je dobře. Budeme mít víc času </w:t>
            </w:r>
            <w:r w:rsidRPr="007E2BD3">
              <w:rPr>
                <w:rFonts w:ascii="Times New Roman" w:hAnsi="Times New Roman"/>
                <w:b/>
                <w:bCs/>
                <w:i/>
                <w:iCs/>
              </w:rPr>
              <w:t>na</w:t>
            </w:r>
            <w:r w:rsidRPr="007E2BD3">
              <w:rPr>
                <w:rFonts w:ascii="Times New Roman" w:hAnsi="Times New Roman"/>
                <w:i/>
                <w:iCs/>
              </w:rPr>
              <w:t xml:space="preserve"> </w:t>
            </w:r>
            <w:r w:rsidRPr="007E2BD3">
              <w:rPr>
                <w:rFonts w:ascii="Times New Roman" w:hAnsi="Times New Roman"/>
                <w:b/>
                <w:bCs/>
                <w:i/>
                <w:iCs/>
              </w:rPr>
              <w:t>přípravy</w:t>
            </w:r>
          </w:p>
        </w:tc>
        <w:tc>
          <w:tcPr>
            <w:tcW w:w="607" w:type="dxa"/>
          </w:tcPr>
          <w:p w14:paraId="43823018" w14:textId="77777777" w:rsidR="007E2BD3" w:rsidRPr="007E2BD3" w:rsidRDefault="007E2BD3" w:rsidP="007E2BD3">
            <w:pPr>
              <w:rPr>
                <w:rFonts w:ascii="Times New Roman" w:hAnsi="Times New Roman"/>
                <w:i/>
                <w:iCs/>
              </w:rPr>
            </w:pPr>
            <w:r w:rsidRPr="007E2BD3">
              <w:rPr>
                <w:rFonts w:ascii="Times New Roman" w:hAnsi="Times New Roman"/>
                <w:i/>
                <w:iCs/>
              </w:rPr>
              <w:t>31</w:t>
            </w:r>
          </w:p>
        </w:tc>
      </w:tr>
      <w:tr w:rsidR="007E2BD3" w:rsidRPr="007E2BD3" w14:paraId="35532663" w14:textId="77777777" w:rsidTr="007E2BD3">
        <w:tblPrEx>
          <w:tblLook w:val="04A0" w:firstRow="1" w:lastRow="0" w:firstColumn="1" w:lastColumn="0" w:noHBand="0" w:noVBand="1"/>
        </w:tblPrEx>
        <w:trPr>
          <w:trHeight w:val="227"/>
        </w:trPr>
        <w:tc>
          <w:tcPr>
            <w:tcW w:w="621" w:type="dxa"/>
          </w:tcPr>
          <w:p w14:paraId="4D61B81F" w14:textId="77777777" w:rsidR="007E2BD3" w:rsidRPr="007E2BD3" w:rsidRDefault="007E2BD3" w:rsidP="007E2BD3">
            <w:pPr>
              <w:rPr>
                <w:rFonts w:ascii="Times New Roman" w:hAnsi="Times New Roman"/>
                <w:i/>
                <w:iCs/>
              </w:rPr>
            </w:pPr>
          </w:p>
        </w:tc>
        <w:tc>
          <w:tcPr>
            <w:tcW w:w="2140" w:type="dxa"/>
          </w:tcPr>
          <w:p w14:paraId="38E15574" w14:textId="77777777" w:rsidR="007E2BD3" w:rsidRPr="007E2BD3" w:rsidRDefault="007E2BD3" w:rsidP="007E2BD3">
            <w:pPr>
              <w:rPr>
                <w:rFonts w:ascii="Times New Roman" w:hAnsi="Times New Roman"/>
                <w:i/>
                <w:iCs/>
                <w:lang w:val="en-US"/>
              </w:rPr>
            </w:pPr>
            <w:r w:rsidRPr="007E2BD3">
              <w:rPr>
                <w:rFonts w:ascii="Times New Roman" w:hAnsi="Times New Roman"/>
                <w:i/>
                <w:iCs/>
              </w:rPr>
              <w:t>It</w:t>
            </w:r>
            <w:r w:rsidRPr="007E2BD3">
              <w:rPr>
                <w:rFonts w:ascii="Times New Roman" w:hAnsi="Times New Roman"/>
                <w:i/>
                <w:iCs/>
                <w:spacing w:val="-3"/>
              </w:rPr>
              <w:t xml:space="preserve"> </w:t>
            </w:r>
            <w:proofErr w:type="spellStart"/>
            <w:r w:rsidRPr="007E2BD3">
              <w:rPr>
                <w:rFonts w:ascii="Times New Roman" w:hAnsi="Times New Roman"/>
                <w:i/>
                <w:iCs/>
              </w:rPr>
              <w:t>will</w:t>
            </w:r>
            <w:proofErr w:type="spellEnd"/>
            <w:r w:rsidRPr="007E2BD3">
              <w:rPr>
                <w:rFonts w:ascii="Times New Roman" w:hAnsi="Times New Roman"/>
                <w:i/>
                <w:iCs/>
                <w:spacing w:val="-3"/>
              </w:rPr>
              <w:t xml:space="preserve"> </w:t>
            </w:r>
            <w:proofErr w:type="spellStart"/>
            <w:r w:rsidRPr="007E2BD3">
              <w:rPr>
                <w:rFonts w:ascii="Times New Roman" w:hAnsi="Times New Roman"/>
                <w:i/>
                <w:iCs/>
              </w:rPr>
              <w:t>be</w:t>
            </w:r>
            <w:proofErr w:type="spellEnd"/>
            <w:r w:rsidRPr="007E2BD3">
              <w:rPr>
                <w:rFonts w:ascii="Times New Roman" w:hAnsi="Times New Roman"/>
                <w:i/>
                <w:iCs/>
                <w:spacing w:val="-3"/>
              </w:rPr>
              <w:t xml:space="preserve"> </w:t>
            </w:r>
            <w:proofErr w:type="spellStart"/>
            <w:r w:rsidRPr="007E2BD3">
              <w:rPr>
                <w:rFonts w:ascii="Times New Roman" w:hAnsi="Times New Roman"/>
                <w:i/>
                <w:iCs/>
              </w:rPr>
              <w:t>good</w:t>
            </w:r>
            <w:proofErr w:type="spellEnd"/>
            <w:r w:rsidRPr="007E2BD3">
              <w:rPr>
                <w:rFonts w:ascii="Times New Roman" w:hAnsi="Times New Roman"/>
                <w:i/>
                <w:iCs/>
                <w:spacing w:val="-3"/>
              </w:rPr>
              <w:t xml:space="preserve"> </w:t>
            </w:r>
            <w:r w:rsidRPr="007E2BD3">
              <w:rPr>
                <w:rFonts w:ascii="Times New Roman" w:hAnsi="Times New Roman"/>
                <w:b/>
                <w:bCs/>
                <w:i/>
                <w:iCs/>
              </w:rPr>
              <w:t>to</w:t>
            </w:r>
            <w:r w:rsidRPr="007E2BD3">
              <w:rPr>
                <w:rFonts w:ascii="Times New Roman" w:hAnsi="Times New Roman"/>
                <w:b/>
                <w:bCs/>
                <w:i/>
                <w:iCs/>
                <w:spacing w:val="-3"/>
              </w:rPr>
              <w:t xml:space="preserve"> </w:t>
            </w:r>
            <w:proofErr w:type="spellStart"/>
            <w:r w:rsidRPr="007E2BD3">
              <w:rPr>
                <w:rFonts w:ascii="Times New Roman" w:hAnsi="Times New Roman"/>
                <w:b/>
                <w:bCs/>
                <w:i/>
                <w:iCs/>
              </w:rPr>
              <w:t>see</w:t>
            </w:r>
            <w:proofErr w:type="spellEnd"/>
            <w:r w:rsidRPr="007E2BD3">
              <w:rPr>
                <w:rFonts w:ascii="Times New Roman" w:hAnsi="Times New Roman"/>
                <w:b/>
                <w:bCs/>
                <w:i/>
                <w:iCs/>
                <w:spacing w:val="-3"/>
              </w:rPr>
              <w:t xml:space="preserve"> </w:t>
            </w:r>
            <w:proofErr w:type="spellStart"/>
            <w:r w:rsidRPr="007E2BD3">
              <w:rPr>
                <w:rFonts w:ascii="Times New Roman" w:hAnsi="Times New Roman"/>
                <w:i/>
                <w:iCs/>
              </w:rPr>
              <w:t>the</w:t>
            </w:r>
            <w:proofErr w:type="spellEnd"/>
            <w:r w:rsidRPr="007E2BD3">
              <w:rPr>
                <w:rFonts w:ascii="Times New Roman" w:hAnsi="Times New Roman"/>
                <w:i/>
                <w:iCs/>
                <w:spacing w:val="-3"/>
              </w:rPr>
              <w:t xml:space="preserve"> </w:t>
            </w:r>
            <w:proofErr w:type="spellStart"/>
            <w:r w:rsidRPr="007E2BD3">
              <w:rPr>
                <w:rFonts w:ascii="Times New Roman" w:hAnsi="Times New Roman"/>
                <w:i/>
                <w:iCs/>
              </w:rPr>
              <w:t>children</w:t>
            </w:r>
            <w:proofErr w:type="spellEnd"/>
            <w:r w:rsidRPr="007E2BD3">
              <w:rPr>
                <w:rFonts w:ascii="Times New Roman" w:hAnsi="Times New Roman"/>
                <w:i/>
                <w:iCs/>
              </w:rPr>
              <w:t>.</w:t>
            </w:r>
          </w:p>
        </w:tc>
        <w:tc>
          <w:tcPr>
            <w:tcW w:w="604" w:type="dxa"/>
          </w:tcPr>
          <w:p w14:paraId="379814F7" w14:textId="77777777" w:rsidR="007E2BD3" w:rsidRPr="007E2BD3" w:rsidRDefault="007E2BD3" w:rsidP="007E2BD3">
            <w:pPr>
              <w:rPr>
                <w:rFonts w:ascii="Times New Roman" w:hAnsi="Times New Roman"/>
                <w:i/>
                <w:iCs/>
              </w:rPr>
            </w:pPr>
            <w:r w:rsidRPr="007E2BD3">
              <w:rPr>
                <w:rFonts w:ascii="Times New Roman" w:hAnsi="Times New Roman"/>
                <w:i/>
                <w:iCs/>
              </w:rPr>
              <w:t>24</w:t>
            </w:r>
          </w:p>
        </w:tc>
        <w:tc>
          <w:tcPr>
            <w:tcW w:w="2017" w:type="dxa"/>
            <w:shd w:val="clear" w:color="auto" w:fill="FBE4D5"/>
          </w:tcPr>
          <w:p w14:paraId="606908B1" w14:textId="77777777" w:rsidR="007E2BD3" w:rsidRPr="007E2BD3" w:rsidRDefault="007E2BD3" w:rsidP="007E2BD3">
            <w:pPr>
              <w:rPr>
                <w:rFonts w:ascii="Times New Roman" w:hAnsi="Times New Roman"/>
                <w:i/>
                <w:iCs/>
              </w:rPr>
            </w:pPr>
            <w:r w:rsidRPr="007E2BD3">
              <w:rPr>
                <w:rFonts w:ascii="Times New Roman" w:hAnsi="Times New Roman"/>
                <w:i/>
                <w:iCs/>
              </w:rPr>
              <w:t xml:space="preserve">Těším se, </w:t>
            </w:r>
            <w:r w:rsidRPr="007E2BD3">
              <w:rPr>
                <w:rFonts w:ascii="Times New Roman" w:hAnsi="Times New Roman"/>
                <w:b/>
                <w:bCs/>
                <w:i/>
                <w:iCs/>
              </w:rPr>
              <w:t>že</w:t>
            </w:r>
            <w:r w:rsidRPr="007E2BD3">
              <w:rPr>
                <w:rFonts w:ascii="Times New Roman" w:hAnsi="Times New Roman"/>
                <w:i/>
                <w:iCs/>
              </w:rPr>
              <w:t xml:space="preserve"> zas </w:t>
            </w:r>
            <w:r w:rsidRPr="007E2BD3">
              <w:rPr>
                <w:rFonts w:ascii="Times New Roman" w:hAnsi="Times New Roman"/>
                <w:b/>
                <w:bCs/>
                <w:i/>
                <w:iCs/>
              </w:rPr>
              <w:t>uvidím</w:t>
            </w:r>
            <w:r w:rsidRPr="007E2BD3">
              <w:rPr>
                <w:rFonts w:ascii="Times New Roman" w:hAnsi="Times New Roman"/>
                <w:i/>
                <w:iCs/>
              </w:rPr>
              <w:t xml:space="preserve"> jejich děti</w:t>
            </w:r>
          </w:p>
        </w:tc>
        <w:tc>
          <w:tcPr>
            <w:tcW w:w="607" w:type="dxa"/>
          </w:tcPr>
          <w:p w14:paraId="387F5AA6" w14:textId="77777777" w:rsidR="007E2BD3" w:rsidRPr="007E2BD3" w:rsidRDefault="007E2BD3" w:rsidP="007E2BD3">
            <w:pPr>
              <w:rPr>
                <w:rFonts w:ascii="Times New Roman" w:hAnsi="Times New Roman"/>
                <w:i/>
                <w:iCs/>
              </w:rPr>
            </w:pPr>
            <w:r w:rsidRPr="007E2BD3">
              <w:rPr>
                <w:rFonts w:ascii="Times New Roman" w:hAnsi="Times New Roman"/>
                <w:i/>
                <w:iCs/>
              </w:rPr>
              <w:t>34</w:t>
            </w:r>
          </w:p>
        </w:tc>
        <w:tc>
          <w:tcPr>
            <w:tcW w:w="2166" w:type="dxa"/>
            <w:shd w:val="clear" w:color="auto" w:fill="FBE4D5"/>
          </w:tcPr>
          <w:p w14:paraId="08C55ECF" w14:textId="77777777" w:rsidR="007E2BD3" w:rsidRPr="007E2BD3" w:rsidRDefault="007E2BD3" w:rsidP="007E2BD3">
            <w:pPr>
              <w:rPr>
                <w:rFonts w:ascii="Times New Roman" w:hAnsi="Times New Roman"/>
                <w:i/>
                <w:iCs/>
              </w:rPr>
            </w:pPr>
            <w:r w:rsidRPr="007E2BD3">
              <w:rPr>
                <w:rFonts w:ascii="Times New Roman" w:hAnsi="Times New Roman"/>
                <w:i/>
                <w:iCs/>
              </w:rPr>
              <w:t xml:space="preserve">Těším se, </w:t>
            </w:r>
            <w:r w:rsidRPr="007E2BD3">
              <w:rPr>
                <w:rFonts w:ascii="Times New Roman" w:hAnsi="Times New Roman"/>
                <w:b/>
                <w:bCs/>
                <w:i/>
                <w:iCs/>
              </w:rPr>
              <w:t>až</w:t>
            </w:r>
            <w:r w:rsidRPr="007E2BD3">
              <w:rPr>
                <w:rFonts w:ascii="Times New Roman" w:hAnsi="Times New Roman"/>
                <w:i/>
                <w:iCs/>
              </w:rPr>
              <w:t xml:space="preserve"> </w:t>
            </w:r>
            <w:r w:rsidRPr="007E2BD3">
              <w:rPr>
                <w:rFonts w:ascii="Times New Roman" w:hAnsi="Times New Roman"/>
                <w:b/>
                <w:bCs/>
                <w:i/>
                <w:iCs/>
              </w:rPr>
              <w:t>uvidím</w:t>
            </w:r>
            <w:r w:rsidRPr="007E2BD3">
              <w:rPr>
                <w:rFonts w:ascii="Times New Roman" w:hAnsi="Times New Roman"/>
                <w:i/>
                <w:iCs/>
              </w:rPr>
              <w:t xml:space="preserve"> děti.</w:t>
            </w:r>
          </w:p>
        </w:tc>
        <w:tc>
          <w:tcPr>
            <w:tcW w:w="607" w:type="dxa"/>
          </w:tcPr>
          <w:p w14:paraId="16D2F023" w14:textId="77777777" w:rsidR="007E2BD3" w:rsidRPr="007E2BD3" w:rsidRDefault="007E2BD3" w:rsidP="007E2BD3">
            <w:pPr>
              <w:rPr>
                <w:rFonts w:ascii="Times New Roman" w:hAnsi="Times New Roman"/>
                <w:i/>
                <w:iCs/>
              </w:rPr>
            </w:pPr>
            <w:r w:rsidRPr="007E2BD3">
              <w:rPr>
                <w:rFonts w:ascii="Times New Roman" w:hAnsi="Times New Roman"/>
                <w:i/>
                <w:iCs/>
              </w:rPr>
              <w:t>31</w:t>
            </w:r>
          </w:p>
        </w:tc>
      </w:tr>
      <w:tr w:rsidR="007E2BD3" w:rsidRPr="007E2BD3" w14:paraId="4287E1EB" w14:textId="77777777" w:rsidTr="007E2BD3">
        <w:tblPrEx>
          <w:tblLook w:val="04A0" w:firstRow="1" w:lastRow="0" w:firstColumn="1" w:lastColumn="0" w:noHBand="0" w:noVBand="1"/>
        </w:tblPrEx>
        <w:trPr>
          <w:trHeight w:val="227"/>
        </w:trPr>
        <w:tc>
          <w:tcPr>
            <w:tcW w:w="621" w:type="dxa"/>
          </w:tcPr>
          <w:p w14:paraId="51F47C3B" w14:textId="77777777" w:rsidR="007E2BD3" w:rsidRPr="007E2BD3" w:rsidRDefault="007E2BD3" w:rsidP="007E2BD3">
            <w:pPr>
              <w:rPr>
                <w:rFonts w:ascii="Times New Roman" w:hAnsi="Times New Roman"/>
                <w:i/>
                <w:iCs/>
              </w:rPr>
            </w:pPr>
          </w:p>
        </w:tc>
        <w:tc>
          <w:tcPr>
            <w:tcW w:w="2140" w:type="dxa"/>
            <w:shd w:val="clear" w:color="auto" w:fill="auto"/>
          </w:tcPr>
          <w:p w14:paraId="2B4EBC3A" w14:textId="77777777" w:rsidR="007E2BD3" w:rsidRPr="007E2BD3" w:rsidRDefault="007E2BD3" w:rsidP="007E2BD3">
            <w:pPr>
              <w:rPr>
                <w:rFonts w:ascii="Times New Roman" w:hAnsi="Times New Roman"/>
                <w:i/>
                <w:iCs/>
                <w:lang w:val="en-US"/>
              </w:rPr>
            </w:pPr>
            <w:r w:rsidRPr="007E2BD3">
              <w:rPr>
                <w:rFonts w:ascii="Times New Roman" w:hAnsi="Times New Roman"/>
                <w:i/>
                <w:iCs/>
              </w:rPr>
              <w:t>I</w:t>
            </w:r>
            <w:r w:rsidRPr="007E2BD3">
              <w:rPr>
                <w:rFonts w:ascii="Times New Roman" w:hAnsi="Times New Roman"/>
                <w:i/>
                <w:iCs/>
                <w:spacing w:val="-2"/>
              </w:rPr>
              <w:t xml:space="preserve"> </w:t>
            </w:r>
            <w:proofErr w:type="spellStart"/>
            <w:r w:rsidRPr="007E2BD3">
              <w:rPr>
                <w:rFonts w:ascii="Times New Roman" w:hAnsi="Times New Roman"/>
                <w:i/>
                <w:iCs/>
              </w:rPr>
              <w:t>shall</w:t>
            </w:r>
            <w:proofErr w:type="spellEnd"/>
            <w:r w:rsidRPr="007E2BD3">
              <w:rPr>
                <w:rFonts w:ascii="Times New Roman" w:hAnsi="Times New Roman"/>
                <w:i/>
                <w:iCs/>
                <w:spacing w:val="-3"/>
              </w:rPr>
              <w:t xml:space="preserve"> </w:t>
            </w:r>
            <w:proofErr w:type="spellStart"/>
            <w:r w:rsidRPr="007E2BD3">
              <w:rPr>
                <w:rFonts w:ascii="Times New Roman" w:hAnsi="Times New Roman"/>
                <w:i/>
                <w:iCs/>
              </w:rPr>
              <w:t>send</w:t>
            </w:r>
            <w:proofErr w:type="spellEnd"/>
            <w:r w:rsidRPr="007E2BD3">
              <w:rPr>
                <w:rFonts w:ascii="Times New Roman" w:hAnsi="Times New Roman"/>
                <w:i/>
                <w:iCs/>
                <w:spacing w:val="-3"/>
              </w:rPr>
              <w:t xml:space="preserve"> </w:t>
            </w:r>
            <w:proofErr w:type="spellStart"/>
            <w:r w:rsidRPr="007E2BD3">
              <w:rPr>
                <w:rFonts w:ascii="Times New Roman" w:hAnsi="Times New Roman"/>
                <w:i/>
                <w:iCs/>
              </w:rPr>
              <w:t>Jory</w:t>
            </w:r>
            <w:proofErr w:type="spellEnd"/>
            <w:r w:rsidRPr="007E2BD3">
              <w:rPr>
                <w:rFonts w:ascii="Times New Roman" w:hAnsi="Times New Roman"/>
                <w:i/>
                <w:iCs/>
                <w:spacing w:val="-2"/>
              </w:rPr>
              <w:t xml:space="preserve"> </w:t>
            </w:r>
            <w:proofErr w:type="spellStart"/>
            <w:r w:rsidRPr="007E2BD3">
              <w:rPr>
                <w:rFonts w:ascii="Times New Roman" w:hAnsi="Times New Roman"/>
                <w:i/>
                <w:iCs/>
              </w:rPr>
              <w:t>south</w:t>
            </w:r>
            <w:proofErr w:type="spellEnd"/>
            <w:r w:rsidRPr="007E2BD3">
              <w:rPr>
                <w:rFonts w:ascii="Times New Roman" w:hAnsi="Times New Roman"/>
                <w:i/>
                <w:iCs/>
                <w:spacing w:val="-3"/>
              </w:rPr>
              <w:t xml:space="preserve"> </w:t>
            </w:r>
            <w:proofErr w:type="spellStart"/>
            <w:r w:rsidRPr="007E2BD3">
              <w:rPr>
                <w:rFonts w:ascii="Times New Roman" w:hAnsi="Times New Roman"/>
                <w:i/>
                <w:iCs/>
              </w:rPr>
              <w:t>with</w:t>
            </w:r>
            <w:proofErr w:type="spellEnd"/>
            <w:r w:rsidRPr="007E2BD3">
              <w:rPr>
                <w:rFonts w:ascii="Times New Roman" w:hAnsi="Times New Roman"/>
                <w:i/>
                <w:iCs/>
                <w:spacing w:val="-3"/>
              </w:rPr>
              <w:t xml:space="preserve"> </w:t>
            </w:r>
            <w:proofErr w:type="spellStart"/>
            <w:r w:rsidRPr="007E2BD3">
              <w:rPr>
                <w:rFonts w:ascii="Times New Roman" w:hAnsi="Times New Roman"/>
                <w:i/>
                <w:iCs/>
              </w:rPr>
              <w:t>an</w:t>
            </w:r>
            <w:proofErr w:type="spellEnd"/>
            <w:r w:rsidRPr="007E2BD3">
              <w:rPr>
                <w:rFonts w:ascii="Times New Roman" w:hAnsi="Times New Roman"/>
                <w:i/>
                <w:iCs/>
                <w:spacing w:val="-3"/>
              </w:rPr>
              <w:t xml:space="preserve"> </w:t>
            </w:r>
            <w:r w:rsidRPr="007E2BD3">
              <w:rPr>
                <w:rFonts w:ascii="Times New Roman" w:hAnsi="Times New Roman"/>
                <w:i/>
                <w:iCs/>
              </w:rPr>
              <w:t>honor</w:t>
            </w:r>
            <w:r w:rsidRPr="007E2BD3">
              <w:rPr>
                <w:rFonts w:ascii="Times New Roman" w:hAnsi="Times New Roman"/>
                <w:i/>
                <w:iCs/>
                <w:spacing w:val="-3"/>
              </w:rPr>
              <w:t xml:space="preserve"> </w:t>
            </w:r>
            <w:proofErr w:type="spellStart"/>
            <w:r w:rsidRPr="007E2BD3">
              <w:rPr>
                <w:rFonts w:ascii="Times New Roman" w:hAnsi="Times New Roman"/>
                <w:i/>
                <w:iCs/>
              </w:rPr>
              <w:t>guard</w:t>
            </w:r>
            <w:proofErr w:type="spellEnd"/>
            <w:r w:rsidRPr="007E2BD3">
              <w:rPr>
                <w:rFonts w:ascii="Times New Roman" w:hAnsi="Times New Roman"/>
                <w:i/>
                <w:iCs/>
                <w:spacing w:val="-3"/>
              </w:rPr>
              <w:t xml:space="preserve"> </w:t>
            </w:r>
            <w:r w:rsidRPr="007E2BD3">
              <w:rPr>
                <w:rFonts w:ascii="Times New Roman" w:hAnsi="Times New Roman"/>
                <w:b/>
                <w:bCs/>
                <w:i/>
                <w:iCs/>
              </w:rPr>
              <w:t>to</w:t>
            </w:r>
            <w:r w:rsidRPr="007E2BD3">
              <w:rPr>
                <w:rFonts w:ascii="Times New Roman" w:hAnsi="Times New Roman"/>
                <w:b/>
                <w:bCs/>
                <w:i/>
                <w:iCs/>
                <w:spacing w:val="-3"/>
              </w:rPr>
              <w:t xml:space="preserve"> </w:t>
            </w:r>
            <w:r w:rsidRPr="007E2BD3">
              <w:rPr>
                <w:rFonts w:ascii="Times New Roman" w:hAnsi="Times New Roman"/>
                <w:b/>
                <w:bCs/>
                <w:i/>
                <w:iCs/>
              </w:rPr>
              <w:t>meet</w:t>
            </w:r>
            <w:r w:rsidRPr="007E2BD3">
              <w:rPr>
                <w:rFonts w:ascii="Times New Roman" w:hAnsi="Times New Roman"/>
                <w:b/>
                <w:bCs/>
                <w:i/>
                <w:iCs/>
                <w:spacing w:val="-3"/>
              </w:rPr>
              <w:t xml:space="preserve"> </w:t>
            </w:r>
            <w:proofErr w:type="spellStart"/>
            <w:r w:rsidRPr="007E2BD3">
              <w:rPr>
                <w:rFonts w:ascii="Times New Roman" w:hAnsi="Times New Roman"/>
                <w:i/>
                <w:iCs/>
              </w:rPr>
              <w:t>them</w:t>
            </w:r>
            <w:proofErr w:type="spellEnd"/>
          </w:p>
        </w:tc>
        <w:tc>
          <w:tcPr>
            <w:tcW w:w="604" w:type="dxa"/>
          </w:tcPr>
          <w:p w14:paraId="0697B9EA" w14:textId="77777777" w:rsidR="007E2BD3" w:rsidRPr="007E2BD3" w:rsidRDefault="007E2BD3" w:rsidP="007E2BD3">
            <w:pPr>
              <w:rPr>
                <w:rFonts w:ascii="Times New Roman" w:hAnsi="Times New Roman"/>
                <w:i/>
                <w:iCs/>
              </w:rPr>
            </w:pPr>
            <w:r w:rsidRPr="007E2BD3">
              <w:rPr>
                <w:rFonts w:ascii="Times New Roman" w:hAnsi="Times New Roman"/>
                <w:i/>
                <w:iCs/>
              </w:rPr>
              <w:t>24</w:t>
            </w:r>
          </w:p>
        </w:tc>
        <w:tc>
          <w:tcPr>
            <w:tcW w:w="2017" w:type="dxa"/>
            <w:shd w:val="clear" w:color="auto" w:fill="FBE4D5"/>
          </w:tcPr>
          <w:p w14:paraId="05C40C5F" w14:textId="77777777" w:rsidR="007E2BD3" w:rsidRPr="007E2BD3" w:rsidRDefault="007E2BD3" w:rsidP="007E2BD3">
            <w:pPr>
              <w:rPr>
                <w:rFonts w:ascii="Times New Roman" w:hAnsi="Times New Roman"/>
                <w:i/>
                <w:iCs/>
              </w:rPr>
            </w:pPr>
            <w:r w:rsidRPr="007E2BD3">
              <w:rPr>
                <w:rFonts w:ascii="Times New Roman" w:hAnsi="Times New Roman"/>
                <w:i/>
                <w:iCs/>
              </w:rPr>
              <w:t>Pošlu Joryho s čestnou stráží na jih, aby je na královské cestě přivítali</w:t>
            </w:r>
          </w:p>
        </w:tc>
        <w:tc>
          <w:tcPr>
            <w:tcW w:w="607" w:type="dxa"/>
          </w:tcPr>
          <w:p w14:paraId="4D1B3B21" w14:textId="77777777" w:rsidR="007E2BD3" w:rsidRPr="007E2BD3" w:rsidRDefault="007E2BD3" w:rsidP="007E2BD3">
            <w:pPr>
              <w:rPr>
                <w:rFonts w:ascii="Times New Roman" w:hAnsi="Times New Roman"/>
                <w:i/>
                <w:iCs/>
              </w:rPr>
            </w:pPr>
            <w:r w:rsidRPr="007E2BD3">
              <w:rPr>
                <w:rFonts w:ascii="Times New Roman" w:hAnsi="Times New Roman"/>
                <w:i/>
                <w:iCs/>
              </w:rPr>
              <w:t>34</w:t>
            </w:r>
          </w:p>
        </w:tc>
        <w:tc>
          <w:tcPr>
            <w:tcW w:w="2166" w:type="dxa"/>
            <w:shd w:val="clear" w:color="auto" w:fill="FBE4D5"/>
          </w:tcPr>
          <w:p w14:paraId="28B837AF" w14:textId="77777777" w:rsidR="007E2BD3" w:rsidRPr="007E2BD3" w:rsidRDefault="007E2BD3" w:rsidP="007E2BD3">
            <w:pPr>
              <w:rPr>
                <w:rFonts w:ascii="Times New Roman" w:hAnsi="Times New Roman"/>
                <w:i/>
                <w:iCs/>
              </w:rPr>
            </w:pPr>
            <w:r w:rsidRPr="007E2BD3">
              <w:rPr>
                <w:rFonts w:ascii="Times New Roman" w:hAnsi="Times New Roman"/>
                <w:i/>
                <w:iCs/>
              </w:rPr>
              <w:t>Měl bych jim na Královskou cestu vyslat v ústrety Joryho s čestnou gardou, aby je doprovodili až sem</w:t>
            </w:r>
          </w:p>
        </w:tc>
        <w:tc>
          <w:tcPr>
            <w:tcW w:w="607" w:type="dxa"/>
          </w:tcPr>
          <w:p w14:paraId="3E3CEE1F" w14:textId="77777777" w:rsidR="007E2BD3" w:rsidRPr="007E2BD3" w:rsidRDefault="007E2BD3" w:rsidP="007E2BD3">
            <w:pPr>
              <w:rPr>
                <w:rFonts w:ascii="Times New Roman" w:hAnsi="Times New Roman"/>
                <w:i/>
                <w:iCs/>
              </w:rPr>
            </w:pPr>
            <w:r w:rsidRPr="007E2BD3">
              <w:rPr>
                <w:rFonts w:ascii="Times New Roman" w:hAnsi="Times New Roman"/>
                <w:i/>
                <w:iCs/>
              </w:rPr>
              <w:t>31</w:t>
            </w:r>
          </w:p>
        </w:tc>
      </w:tr>
    </w:tbl>
    <w:p w14:paraId="43E45070" w14:textId="051F2380" w:rsidR="007E2BD3" w:rsidRPr="007E2BD3" w:rsidRDefault="007E2BD3" w:rsidP="007E2BD3">
      <w:pPr>
        <w:ind w:firstLine="0"/>
        <w:jc w:val="left"/>
        <w:rPr>
          <w:rFonts w:eastAsia="Calibri"/>
          <w:b/>
          <w:bCs/>
          <w:i/>
          <w:iCs/>
          <w:lang w:eastAsia="en-US"/>
        </w:rPr>
      </w:pPr>
      <w:r w:rsidRPr="007E2BD3">
        <w:rPr>
          <w:rFonts w:eastAsia="Calibri"/>
          <w:b/>
          <w:bCs/>
          <w:i/>
          <w:iCs/>
          <w:lang w:eastAsia="en-US"/>
        </w:rPr>
        <w:t>Překlad polovětných vazeb při zachování infinitivu</w:t>
      </w:r>
    </w:p>
    <w:tbl>
      <w:tblPr>
        <w:tblStyle w:val="Svtlmkatabulky4"/>
        <w:tblW w:w="8762" w:type="dxa"/>
        <w:tblLayout w:type="fixed"/>
        <w:tblLook w:val="0000" w:firstRow="0" w:lastRow="0" w:firstColumn="0" w:lastColumn="0" w:noHBand="0" w:noVBand="0"/>
      </w:tblPr>
      <w:tblGrid>
        <w:gridCol w:w="621"/>
        <w:gridCol w:w="2140"/>
        <w:gridCol w:w="604"/>
        <w:gridCol w:w="2017"/>
        <w:gridCol w:w="607"/>
        <w:gridCol w:w="2166"/>
        <w:gridCol w:w="607"/>
      </w:tblGrid>
      <w:tr w:rsidR="007E2BD3" w:rsidRPr="007E2BD3" w14:paraId="6246F8D6" w14:textId="77777777" w:rsidTr="00823C8F">
        <w:trPr>
          <w:trHeight w:val="227"/>
        </w:trPr>
        <w:tc>
          <w:tcPr>
            <w:tcW w:w="621" w:type="dxa"/>
          </w:tcPr>
          <w:p w14:paraId="28EEB8D2" w14:textId="77777777" w:rsidR="007E2BD3" w:rsidRPr="007E2BD3" w:rsidRDefault="007E2BD3" w:rsidP="007E2BD3">
            <w:pPr>
              <w:rPr>
                <w:rFonts w:ascii="Times New Roman" w:hAnsi="Times New Roman"/>
                <w:i/>
                <w:iCs/>
              </w:rPr>
            </w:pPr>
          </w:p>
        </w:tc>
        <w:tc>
          <w:tcPr>
            <w:tcW w:w="2140" w:type="dxa"/>
          </w:tcPr>
          <w:p w14:paraId="69352BD9" w14:textId="77777777" w:rsidR="007E2BD3" w:rsidRPr="007E2BD3" w:rsidRDefault="007E2BD3" w:rsidP="007E2BD3">
            <w:pPr>
              <w:rPr>
                <w:rFonts w:ascii="Times New Roman" w:hAnsi="Times New Roman"/>
                <w:i/>
                <w:iCs/>
              </w:rPr>
            </w:pPr>
            <w:r w:rsidRPr="007E2BD3">
              <w:rPr>
                <w:rFonts w:ascii="Times New Roman" w:hAnsi="Times New Roman"/>
                <w:b/>
                <w:i/>
                <w:iCs/>
              </w:rPr>
              <w:t>VT</w:t>
            </w:r>
          </w:p>
        </w:tc>
        <w:tc>
          <w:tcPr>
            <w:tcW w:w="604" w:type="dxa"/>
          </w:tcPr>
          <w:p w14:paraId="37E022B0" w14:textId="77777777" w:rsidR="007E2BD3" w:rsidRPr="007E2BD3" w:rsidRDefault="007E2BD3" w:rsidP="007E2BD3">
            <w:pPr>
              <w:rPr>
                <w:rFonts w:ascii="Times New Roman" w:hAnsi="Times New Roman"/>
                <w:i/>
                <w:iCs/>
              </w:rPr>
            </w:pPr>
            <w:r w:rsidRPr="007E2BD3">
              <w:rPr>
                <w:rFonts w:ascii="Times New Roman" w:hAnsi="Times New Roman"/>
                <w:b/>
                <w:i/>
                <w:iCs/>
              </w:rPr>
              <w:t>Str.</w:t>
            </w:r>
          </w:p>
        </w:tc>
        <w:tc>
          <w:tcPr>
            <w:tcW w:w="2017" w:type="dxa"/>
          </w:tcPr>
          <w:p w14:paraId="2C9F8145" w14:textId="77777777" w:rsidR="007E2BD3" w:rsidRPr="007E2BD3" w:rsidRDefault="007E2BD3" w:rsidP="007E2BD3">
            <w:pPr>
              <w:rPr>
                <w:rFonts w:ascii="Times New Roman" w:hAnsi="Times New Roman"/>
                <w:i/>
                <w:iCs/>
              </w:rPr>
            </w:pPr>
            <w:r w:rsidRPr="007E2BD3">
              <w:rPr>
                <w:rFonts w:ascii="Times New Roman" w:hAnsi="Times New Roman"/>
                <w:b/>
                <w:i/>
                <w:iCs/>
              </w:rPr>
              <w:t>CT1</w:t>
            </w:r>
          </w:p>
        </w:tc>
        <w:tc>
          <w:tcPr>
            <w:tcW w:w="607" w:type="dxa"/>
          </w:tcPr>
          <w:p w14:paraId="7E2F0AE8" w14:textId="77777777" w:rsidR="007E2BD3" w:rsidRPr="007E2BD3" w:rsidRDefault="007E2BD3" w:rsidP="007E2BD3">
            <w:pPr>
              <w:rPr>
                <w:rFonts w:ascii="Times New Roman" w:hAnsi="Times New Roman"/>
                <w:i/>
                <w:iCs/>
              </w:rPr>
            </w:pPr>
            <w:r w:rsidRPr="007E2BD3">
              <w:rPr>
                <w:rFonts w:ascii="Times New Roman" w:hAnsi="Times New Roman"/>
                <w:b/>
                <w:i/>
                <w:iCs/>
              </w:rPr>
              <w:t>Str.</w:t>
            </w:r>
          </w:p>
        </w:tc>
        <w:tc>
          <w:tcPr>
            <w:tcW w:w="2166" w:type="dxa"/>
          </w:tcPr>
          <w:p w14:paraId="6DC25420" w14:textId="77777777" w:rsidR="007E2BD3" w:rsidRPr="007E2BD3" w:rsidRDefault="007E2BD3" w:rsidP="007E2BD3">
            <w:pPr>
              <w:rPr>
                <w:rFonts w:ascii="Times New Roman" w:hAnsi="Times New Roman"/>
                <w:i/>
                <w:iCs/>
              </w:rPr>
            </w:pPr>
            <w:r w:rsidRPr="007E2BD3">
              <w:rPr>
                <w:rFonts w:ascii="Times New Roman" w:hAnsi="Times New Roman"/>
                <w:b/>
                <w:i/>
                <w:iCs/>
              </w:rPr>
              <w:t>CT2</w:t>
            </w:r>
          </w:p>
        </w:tc>
        <w:tc>
          <w:tcPr>
            <w:tcW w:w="607" w:type="dxa"/>
          </w:tcPr>
          <w:p w14:paraId="5322348D" w14:textId="77777777" w:rsidR="007E2BD3" w:rsidRPr="007E2BD3" w:rsidRDefault="007E2BD3" w:rsidP="007E2BD3">
            <w:pPr>
              <w:rPr>
                <w:rFonts w:ascii="Times New Roman" w:hAnsi="Times New Roman"/>
                <w:i/>
                <w:iCs/>
              </w:rPr>
            </w:pPr>
            <w:r w:rsidRPr="007E2BD3">
              <w:rPr>
                <w:rFonts w:ascii="Times New Roman" w:hAnsi="Times New Roman"/>
                <w:b/>
                <w:i/>
                <w:iCs/>
              </w:rPr>
              <w:t>Str.</w:t>
            </w:r>
          </w:p>
        </w:tc>
      </w:tr>
      <w:tr w:rsidR="007E2BD3" w:rsidRPr="007E2BD3" w14:paraId="423757F1" w14:textId="77777777" w:rsidTr="007E2BD3">
        <w:trPr>
          <w:trHeight w:val="227"/>
        </w:trPr>
        <w:tc>
          <w:tcPr>
            <w:tcW w:w="621" w:type="dxa"/>
          </w:tcPr>
          <w:p w14:paraId="57C50DFF" w14:textId="77777777" w:rsidR="007E2BD3" w:rsidRPr="007E2BD3" w:rsidRDefault="007E2BD3" w:rsidP="007E2BD3">
            <w:pPr>
              <w:rPr>
                <w:rFonts w:ascii="Times New Roman" w:hAnsi="Times New Roman"/>
                <w:i/>
                <w:iCs/>
              </w:rPr>
            </w:pPr>
          </w:p>
        </w:tc>
        <w:tc>
          <w:tcPr>
            <w:tcW w:w="2140" w:type="dxa"/>
          </w:tcPr>
          <w:p w14:paraId="3DB6CAD3" w14:textId="77777777" w:rsidR="007E2BD3" w:rsidRPr="007E2BD3" w:rsidRDefault="007E2BD3" w:rsidP="007E2BD3">
            <w:pPr>
              <w:rPr>
                <w:rFonts w:ascii="Times New Roman" w:hAnsi="Times New Roman"/>
                <w:bCs/>
                <w:i/>
                <w:iCs/>
              </w:rPr>
            </w:pPr>
            <w:proofErr w:type="spellStart"/>
            <w:r w:rsidRPr="007E2BD3">
              <w:rPr>
                <w:rFonts w:ascii="Times New Roman" w:hAnsi="Times New Roman"/>
                <w:bCs/>
                <w:i/>
                <w:iCs/>
              </w:rPr>
              <w:t>that</w:t>
            </w:r>
            <w:proofErr w:type="spellEnd"/>
            <w:r w:rsidRPr="007E2BD3">
              <w:rPr>
                <w:rFonts w:ascii="Times New Roman" w:hAnsi="Times New Roman"/>
                <w:bCs/>
                <w:i/>
                <w:iCs/>
              </w:rPr>
              <w:t xml:space="preserve"> </w:t>
            </w:r>
            <w:proofErr w:type="spellStart"/>
            <w:r w:rsidRPr="007E2BD3">
              <w:rPr>
                <w:rFonts w:ascii="Times New Roman" w:hAnsi="Times New Roman"/>
                <w:bCs/>
                <w:i/>
                <w:iCs/>
              </w:rPr>
              <w:t>was</w:t>
            </w:r>
            <w:proofErr w:type="spellEnd"/>
            <w:r w:rsidRPr="007E2BD3">
              <w:rPr>
                <w:rFonts w:ascii="Times New Roman" w:hAnsi="Times New Roman"/>
                <w:bCs/>
                <w:i/>
                <w:iCs/>
              </w:rPr>
              <w:t xml:space="preserve"> not a feeling </w:t>
            </w:r>
            <w:r w:rsidRPr="007E2BD3">
              <w:rPr>
                <w:rFonts w:ascii="Times New Roman" w:hAnsi="Times New Roman"/>
                <w:b/>
                <w:i/>
                <w:iCs/>
              </w:rPr>
              <w:t xml:space="preserve">to </w:t>
            </w:r>
            <w:proofErr w:type="spellStart"/>
            <w:r w:rsidRPr="007E2BD3">
              <w:rPr>
                <w:rFonts w:ascii="Times New Roman" w:hAnsi="Times New Roman"/>
                <w:b/>
                <w:i/>
                <w:iCs/>
              </w:rPr>
              <w:t>share</w:t>
            </w:r>
            <w:proofErr w:type="spellEnd"/>
            <w:r w:rsidRPr="007E2BD3">
              <w:rPr>
                <w:rFonts w:ascii="Times New Roman" w:hAnsi="Times New Roman"/>
                <w:bCs/>
                <w:i/>
                <w:iCs/>
              </w:rPr>
              <w:t xml:space="preserve"> </w:t>
            </w:r>
            <w:proofErr w:type="spellStart"/>
            <w:r w:rsidRPr="007E2BD3">
              <w:rPr>
                <w:rFonts w:ascii="Times New Roman" w:hAnsi="Times New Roman"/>
                <w:bCs/>
                <w:i/>
                <w:iCs/>
              </w:rPr>
              <w:lastRenderedPageBreak/>
              <w:t>with</w:t>
            </w:r>
            <w:proofErr w:type="spellEnd"/>
            <w:r w:rsidRPr="007E2BD3">
              <w:rPr>
                <w:rFonts w:ascii="Times New Roman" w:hAnsi="Times New Roman"/>
                <w:bCs/>
                <w:i/>
                <w:iCs/>
              </w:rPr>
              <w:t xml:space="preserve"> </w:t>
            </w:r>
            <w:proofErr w:type="spellStart"/>
            <w:r w:rsidRPr="007E2BD3">
              <w:rPr>
                <w:rFonts w:ascii="Times New Roman" w:hAnsi="Times New Roman"/>
                <w:bCs/>
                <w:i/>
                <w:iCs/>
              </w:rPr>
              <w:t>your</w:t>
            </w:r>
            <w:proofErr w:type="spellEnd"/>
            <w:r w:rsidRPr="007E2BD3">
              <w:rPr>
                <w:rFonts w:ascii="Times New Roman" w:hAnsi="Times New Roman"/>
                <w:bCs/>
                <w:i/>
                <w:iCs/>
              </w:rPr>
              <w:t xml:space="preserve"> </w:t>
            </w:r>
            <w:proofErr w:type="spellStart"/>
            <w:r w:rsidRPr="007E2BD3">
              <w:rPr>
                <w:rFonts w:ascii="Times New Roman" w:hAnsi="Times New Roman"/>
                <w:bCs/>
                <w:i/>
                <w:iCs/>
              </w:rPr>
              <w:t>commander</w:t>
            </w:r>
            <w:proofErr w:type="spellEnd"/>
            <w:r w:rsidRPr="007E2BD3">
              <w:rPr>
                <w:rFonts w:ascii="Times New Roman" w:hAnsi="Times New Roman"/>
                <w:bCs/>
                <w:i/>
                <w:iCs/>
              </w:rPr>
              <w:t>.</w:t>
            </w:r>
          </w:p>
        </w:tc>
        <w:tc>
          <w:tcPr>
            <w:tcW w:w="604" w:type="dxa"/>
          </w:tcPr>
          <w:p w14:paraId="288FDCAB" w14:textId="77777777" w:rsidR="007E2BD3" w:rsidRPr="007E2BD3" w:rsidRDefault="007E2BD3" w:rsidP="007E2BD3">
            <w:pPr>
              <w:rPr>
                <w:rFonts w:ascii="Times New Roman" w:hAnsi="Times New Roman"/>
                <w:b/>
                <w:i/>
                <w:iCs/>
              </w:rPr>
            </w:pPr>
            <w:r w:rsidRPr="007E2BD3">
              <w:rPr>
                <w:rFonts w:ascii="Times New Roman" w:hAnsi="Times New Roman"/>
                <w:b/>
                <w:i/>
                <w:iCs/>
              </w:rPr>
              <w:lastRenderedPageBreak/>
              <w:t>2</w:t>
            </w:r>
          </w:p>
        </w:tc>
        <w:tc>
          <w:tcPr>
            <w:tcW w:w="2017" w:type="dxa"/>
            <w:shd w:val="clear" w:color="auto" w:fill="FBE4D5"/>
          </w:tcPr>
          <w:p w14:paraId="321141B2" w14:textId="77777777" w:rsidR="007E2BD3" w:rsidRPr="007E2BD3" w:rsidRDefault="007E2BD3" w:rsidP="007E2BD3">
            <w:pPr>
              <w:rPr>
                <w:rFonts w:ascii="Times New Roman" w:hAnsi="Times New Roman"/>
                <w:bCs/>
                <w:i/>
                <w:iCs/>
              </w:rPr>
            </w:pPr>
            <w:r w:rsidRPr="007E2BD3">
              <w:rPr>
                <w:rFonts w:ascii="Times New Roman" w:hAnsi="Times New Roman"/>
                <w:bCs/>
                <w:i/>
                <w:iCs/>
              </w:rPr>
              <w:t xml:space="preserve">o tento pocit se se svým velitelem </w:t>
            </w:r>
            <w:r w:rsidRPr="007E2BD3">
              <w:rPr>
                <w:rFonts w:ascii="Times New Roman" w:hAnsi="Times New Roman"/>
                <w:b/>
                <w:i/>
                <w:iCs/>
              </w:rPr>
              <w:t>dělit</w:t>
            </w:r>
            <w:r w:rsidRPr="007E2BD3">
              <w:rPr>
                <w:rFonts w:ascii="Times New Roman" w:hAnsi="Times New Roman"/>
                <w:bCs/>
                <w:i/>
                <w:iCs/>
              </w:rPr>
              <w:t xml:space="preserve"> nemohl</w:t>
            </w:r>
          </w:p>
        </w:tc>
        <w:tc>
          <w:tcPr>
            <w:tcW w:w="607" w:type="dxa"/>
          </w:tcPr>
          <w:p w14:paraId="5B121EA2" w14:textId="77777777" w:rsidR="007E2BD3" w:rsidRPr="007E2BD3" w:rsidRDefault="007E2BD3" w:rsidP="007E2BD3">
            <w:pPr>
              <w:rPr>
                <w:rFonts w:ascii="Times New Roman" w:hAnsi="Times New Roman"/>
                <w:b/>
                <w:i/>
                <w:iCs/>
              </w:rPr>
            </w:pPr>
            <w:r w:rsidRPr="007E2BD3">
              <w:rPr>
                <w:rFonts w:ascii="Times New Roman" w:hAnsi="Times New Roman"/>
                <w:b/>
                <w:i/>
                <w:iCs/>
              </w:rPr>
              <w:t>10</w:t>
            </w:r>
          </w:p>
        </w:tc>
        <w:tc>
          <w:tcPr>
            <w:tcW w:w="2166" w:type="dxa"/>
          </w:tcPr>
          <w:p w14:paraId="612E05F1" w14:textId="77777777" w:rsidR="007E2BD3" w:rsidRPr="007E2BD3" w:rsidRDefault="007E2BD3" w:rsidP="007E2BD3">
            <w:pPr>
              <w:rPr>
                <w:rFonts w:ascii="Times New Roman" w:hAnsi="Times New Roman"/>
                <w:bCs/>
                <w:i/>
                <w:iCs/>
              </w:rPr>
            </w:pPr>
            <w:r w:rsidRPr="007E2BD3">
              <w:rPr>
                <w:rFonts w:ascii="Times New Roman" w:hAnsi="Times New Roman"/>
                <w:bCs/>
                <w:i/>
                <w:iCs/>
              </w:rPr>
              <w:t xml:space="preserve">s takovými myšlenkami </w:t>
            </w:r>
            <w:r w:rsidRPr="007E2BD3">
              <w:rPr>
                <w:rFonts w:ascii="Times New Roman" w:hAnsi="Times New Roman"/>
                <w:b/>
                <w:i/>
                <w:iCs/>
              </w:rPr>
              <w:t>se</w:t>
            </w:r>
            <w:r w:rsidRPr="007E2BD3">
              <w:rPr>
                <w:rFonts w:ascii="Times New Roman" w:hAnsi="Times New Roman"/>
                <w:bCs/>
                <w:i/>
                <w:iCs/>
              </w:rPr>
              <w:t xml:space="preserve"> </w:t>
            </w:r>
            <w:r w:rsidRPr="007E2BD3">
              <w:rPr>
                <w:rFonts w:ascii="Times New Roman" w:hAnsi="Times New Roman"/>
                <w:bCs/>
                <w:i/>
                <w:iCs/>
              </w:rPr>
              <w:lastRenderedPageBreak/>
              <w:t xml:space="preserve">člověk svému veliteli </w:t>
            </w:r>
            <w:r w:rsidRPr="007E2BD3">
              <w:rPr>
                <w:rFonts w:ascii="Times New Roman" w:hAnsi="Times New Roman"/>
                <w:b/>
                <w:i/>
                <w:iCs/>
              </w:rPr>
              <w:t>nesvěřuje</w:t>
            </w:r>
          </w:p>
        </w:tc>
        <w:tc>
          <w:tcPr>
            <w:tcW w:w="607" w:type="dxa"/>
          </w:tcPr>
          <w:p w14:paraId="3DA6C744" w14:textId="77777777" w:rsidR="007E2BD3" w:rsidRPr="007E2BD3" w:rsidRDefault="007E2BD3" w:rsidP="007E2BD3">
            <w:pPr>
              <w:rPr>
                <w:rFonts w:ascii="Times New Roman" w:hAnsi="Times New Roman"/>
                <w:b/>
                <w:i/>
                <w:iCs/>
              </w:rPr>
            </w:pPr>
            <w:r w:rsidRPr="007E2BD3">
              <w:rPr>
                <w:rFonts w:ascii="Times New Roman" w:hAnsi="Times New Roman"/>
                <w:b/>
                <w:i/>
                <w:iCs/>
              </w:rPr>
              <w:lastRenderedPageBreak/>
              <w:t>10</w:t>
            </w:r>
          </w:p>
        </w:tc>
      </w:tr>
      <w:tr w:rsidR="007E2BD3" w:rsidRPr="007E2BD3" w14:paraId="60F4925F" w14:textId="77777777" w:rsidTr="007E2BD3">
        <w:tblPrEx>
          <w:tblLook w:val="04A0" w:firstRow="1" w:lastRow="0" w:firstColumn="1" w:lastColumn="0" w:noHBand="0" w:noVBand="1"/>
        </w:tblPrEx>
        <w:trPr>
          <w:trHeight w:val="227"/>
        </w:trPr>
        <w:tc>
          <w:tcPr>
            <w:tcW w:w="621" w:type="dxa"/>
          </w:tcPr>
          <w:p w14:paraId="60358307" w14:textId="77777777" w:rsidR="007E2BD3" w:rsidRPr="007E2BD3" w:rsidRDefault="007E2BD3" w:rsidP="007E2BD3">
            <w:pPr>
              <w:rPr>
                <w:rFonts w:ascii="Times New Roman" w:hAnsi="Times New Roman"/>
                <w:i/>
                <w:iCs/>
              </w:rPr>
            </w:pPr>
          </w:p>
        </w:tc>
        <w:tc>
          <w:tcPr>
            <w:tcW w:w="2140" w:type="dxa"/>
          </w:tcPr>
          <w:p w14:paraId="7FF09282"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Your dead men seem </w:t>
            </w:r>
            <w:r w:rsidRPr="007E2BD3">
              <w:rPr>
                <w:rFonts w:ascii="Times New Roman" w:hAnsi="Times New Roman"/>
                <w:b/>
                <w:bCs/>
                <w:i/>
                <w:iCs/>
                <w:lang w:val="en-US"/>
              </w:rPr>
              <w:t>to have moved</w:t>
            </w:r>
            <w:r w:rsidRPr="007E2BD3">
              <w:rPr>
                <w:rFonts w:ascii="Times New Roman" w:hAnsi="Times New Roman"/>
                <w:i/>
                <w:iCs/>
                <w:lang w:val="en-US"/>
              </w:rPr>
              <w:t xml:space="preserve"> camp,</w:t>
            </w:r>
          </w:p>
        </w:tc>
        <w:tc>
          <w:tcPr>
            <w:tcW w:w="604" w:type="dxa"/>
          </w:tcPr>
          <w:p w14:paraId="4B3185CE" w14:textId="77777777" w:rsidR="007E2BD3" w:rsidRPr="007E2BD3" w:rsidRDefault="007E2BD3" w:rsidP="007E2BD3">
            <w:pPr>
              <w:rPr>
                <w:rFonts w:ascii="Times New Roman" w:hAnsi="Times New Roman"/>
                <w:i/>
                <w:iCs/>
              </w:rPr>
            </w:pPr>
            <w:r w:rsidRPr="007E2BD3">
              <w:rPr>
                <w:rFonts w:ascii="Times New Roman" w:hAnsi="Times New Roman"/>
                <w:i/>
                <w:iCs/>
              </w:rPr>
              <w:t>7</w:t>
            </w:r>
          </w:p>
        </w:tc>
        <w:tc>
          <w:tcPr>
            <w:tcW w:w="2017" w:type="dxa"/>
          </w:tcPr>
          <w:p w14:paraId="45E6FDFC" w14:textId="77777777" w:rsidR="007E2BD3" w:rsidRPr="007E2BD3" w:rsidRDefault="007E2BD3" w:rsidP="007E2BD3">
            <w:pPr>
              <w:rPr>
                <w:rFonts w:ascii="Times New Roman" w:hAnsi="Times New Roman"/>
                <w:i/>
                <w:iCs/>
              </w:rPr>
            </w:pPr>
            <w:r w:rsidRPr="007E2BD3">
              <w:rPr>
                <w:rFonts w:ascii="Times New Roman" w:hAnsi="Times New Roman"/>
                <w:i/>
                <w:iCs/>
              </w:rPr>
              <w:t xml:space="preserve">Zdá se, že se tvoje mrtvoly </w:t>
            </w:r>
            <w:r w:rsidRPr="007E2BD3">
              <w:rPr>
                <w:rFonts w:ascii="Times New Roman" w:hAnsi="Times New Roman"/>
                <w:b/>
                <w:bCs/>
                <w:i/>
                <w:iCs/>
              </w:rPr>
              <w:t>odstěhovaly</w:t>
            </w:r>
            <w:r w:rsidRPr="007E2BD3">
              <w:rPr>
                <w:rFonts w:ascii="Times New Roman" w:hAnsi="Times New Roman"/>
                <w:i/>
                <w:iCs/>
              </w:rPr>
              <w:t xml:space="preserve"> do jiného tábora</w:t>
            </w:r>
          </w:p>
        </w:tc>
        <w:tc>
          <w:tcPr>
            <w:tcW w:w="607" w:type="dxa"/>
          </w:tcPr>
          <w:p w14:paraId="49AA97B2" w14:textId="77777777" w:rsidR="007E2BD3" w:rsidRPr="007E2BD3" w:rsidRDefault="007E2BD3" w:rsidP="007E2BD3">
            <w:pPr>
              <w:rPr>
                <w:rFonts w:ascii="Times New Roman" w:hAnsi="Times New Roman"/>
                <w:i/>
                <w:iCs/>
              </w:rPr>
            </w:pPr>
            <w:r w:rsidRPr="007E2BD3">
              <w:rPr>
                <w:rFonts w:ascii="Times New Roman" w:hAnsi="Times New Roman"/>
                <w:i/>
                <w:iCs/>
              </w:rPr>
              <w:t>16</w:t>
            </w:r>
          </w:p>
        </w:tc>
        <w:tc>
          <w:tcPr>
            <w:tcW w:w="2166" w:type="dxa"/>
            <w:shd w:val="clear" w:color="auto" w:fill="FBE4D5"/>
          </w:tcPr>
          <w:p w14:paraId="308A57C4" w14:textId="77777777" w:rsidR="007E2BD3" w:rsidRPr="007E2BD3" w:rsidRDefault="007E2BD3" w:rsidP="007E2BD3">
            <w:pPr>
              <w:rPr>
                <w:rFonts w:ascii="Times New Roman" w:hAnsi="Times New Roman"/>
                <w:i/>
                <w:iCs/>
                <w:highlight w:val="yellow"/>
              </w:rPr>
            </w:pPr>
            <w:r w:rsidRPr="007E2BD3">
              <w:rPr>
                <w:rFonts w:ascii="Times New Roman" w:hAnsi="Times New Roman"/>
                <w:i/>
                <w:iCs/>
              </w:rPr>
              <w:t xml:space="preserve">Ti tví mrtví se asi </w:t>
            </w:r>
            <w:r w:rsidRPr="007E2BD3">
              <w:rPr>
                <w:rFonts w:ascii="Times New Roman" w:hAnsi="Times New Roman"/>
                <w:b/>
                <w:bCs/>
                <w:i/>
                <w:iCs/>
              </w:rPr>
              <w:t>šli</w:t>
            </w:r>
            <w:r w:rsidRPr="007E2BD3">
              <w:rPr>
                <w:rFonts w:ascii="Times New Roman" w:hAnsi="Times New Roman"/>
                <w:i/>
                <w:iCs/>
              </w:rPr>
              <w:t xml:space="preserve"> </w:t>
            </w:r>
            <w:r w:rsidRPr="007E2BD3">
              <w:rPr>
                <w:rFonts w:ascii="Times New Roman" w:hAnsi="Times New Roman"/>
                <w:b/>
                <w:bCs/>
                <w:i/>
                <w:iCs/>
              </w:rPr>
              <w:t>utábořit</w:t>
            </w:r>
            <w:r w:rsidRPr="007E2BD3">
              <w:rPr>
                <w:rFonts w:ascii="Times New Roman" w:hAnsi="Times New Roman"/>
                <w:i/>
                <w:iCs/>
              </w:rPr>
              <w:t xml:space="preserve"> jinam</w:t>
            </w:r>
          </w:p>
        </w:tc>
        <w:tc>
          <w:tcPr>
            <w:tcW w:w="607" w:type="dxa"/>
          </w:tcPr>
          <w:p w14:paraId="4655B459" w14:textId="77777777" w:rsidR="007E2BD3" w:rsidRPr="007E2BD3" w:rsidRDefault="007E2BD3" w:rsidP="007E2BD3">
            <w:pPr>
              <w:rPr>
                <w:rFonts w:ascii="Times New Roman" w:hAnsi="Times New Roman"/>
                <w:i/>
                <w:iCs/>
              </w:rPr>
            </w:pPr>
            <w:r w:rsidRPr="007E2BD3">
              <w:rPr>
                <w:rFonts w:ascii="Times New Roman" w:hAnsi="Times New Roman"/>
                <w:i/>
                <w:iCs/>
              </w:rPr>
              <w:t>15</w:t>
            </w:r>
          </w:p>
        </w:tc>
      </w:tr>
      <w:tr w:rsidR="007E2BD3" w:rsidRPr="007E2BD3" w14:paraId="537788F3" w14:textId="77777777" w:rsidTr="007E2BD3">
        <w:tblPrEx>
          <w:tblLook w:val="04A0" w:firstRow="1" w:lastRow="0" w:firstColumn="1" w:lastColumn="0" w:noHBand="0" w:noVBand="1"/>
        </w:tblPrEx>
        <w:trPr>
          <w:trHeight w:val="227"/>
        </w:trPr>
        <w:tc>
          <w:tcPr>
            <w:tcW w:w="621" w:type="dxa"/>
          </w:tcPr>
          <w:p w14:paraId="21A030C3" w14:textId="77777777" w:rsidR="007E2BD3" w:rsidRPr="007E2BD3" w:rsidRDefault="007E2BD3" w:rsidP="007E2BD3">
            <w:pPr>
              <w:rPr>
                <w:rFonts w:ascii="Times New Roman" w:hAnsi="Times New Roman"/>
                <w:i/>
                <w:iCs/>
              </w:rPr>
            </w:pPr>
          </w:p>
        </w:tc>
        <w:tc>
          <w:tcPr>
            <w:tcW w:w="2140" w:type="dxa"/>
          </w:tcPr>
          <w:p w14:paraId="197B720C"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There</w:t>
            </w:r>
            <w:proofErr w:type="spellEnd"/>
            <w:r w:rsidRPr="007E2BD3">
              <w:rPr>
                <w:rFonts w:ascii="Times New Roman" w:hAnsi="Times New Roman"/>
                <w:i/>
                <w:iCs/>
              </w:rPr>
              <w:t xml:space="preserve"> </w:t>
            </w:r>
            <w:proofErr w:type="spellStart"/>
            <w:r w:rsidRPr="007E2BD3">
              <w:rPr>
                <w:rFonts w:ascii="Times New Roman" w:hAnsi="Times New Roman"/>
                <w:i/>
                <w:iCs/>
              </w:rPr>
              <w:t>was</w:t>
            </w:r>
            <w:proofErr w:type="spellEnd"/>
            <w:r w:rsidRPr="007E2BD3">
              <w:rPr>
                <w:rFonts w:ascii="Times New Roman" w:hAnsi="Times New Roman"/>
                <w:i/>
                <w:iCs/>
              </w:rPr>
              <w:t xml:space="preserve"> </w:t>
            </w:r>
            <w:proofErr w:type="spellStart"/>
            <w:r w:rsidRPr="007E2BD3">
              <w:rPr>
                <w:rFonts w:ascii="Times New Roman" w:hAnsi="Times New Roman"/>
                <w:i/>
                <w:iCs/>
              </w:rPr>
              <w:t>nothing</w:t>
            </w:r>
            <w:proofErr w:type="spellEnd"/>
            <w:r w:rsidRPr="007E2BD3">
              <w:rPr>
                <w:rFonts w:ascii="Times New Roman" w:hAnsi="Times New Roman"/>
                <w:i/>
                <w:iCs/>
              </w:rPr>
              <w:t xml:space="preserve"> </w:t>
            </w:r>
            <w:r w:rsidRPr="007E2BD3">
              <w:rPr>
                <w:rFonts w:ascii="Times New Roman" w:hAnsi="Times New Roman"/>
                <w:b/>
                <w:bCs/>
                <w:i/>
                <w:iCs/>
              </w:rPr>
              <w:t xml:space="preserve">to </w:t>
            </w:r>
            <w:proofErr w:type="spellStart"/>
            <w:r w:rsidRPr="007E2BD3">
              <w:rPr>
                <w:rFonts w:ascii="Times New Roman" w:hAnsi="Times New Roman"/>
                <w:b/>
                <w:bCs/>
                <w:i/>
                <w:iCs/>
              </w:rPr>
              <w:t>see</w:t>
            </w:r>
            <w:proofErr w:type="spellEnd"/>
            <w:r w:rsidRPr="007E2BD3">
              <w:rPr>
                <w:rFonts w:ascii="Times New Roman" w:hAnsi="Times New Roman"/>
                <w:b/>
                <w:bCs/>
                <w:i/>
                <w:iCs/>
              </w:rPr>
              <w:t>.</w:t>
            </w:r>
          </w:p>
        </w:tc>
        <w:tc>
          <w:tcPr>
            <w:tcW w:w="604" w:type="dxa"/>
          </w:tcPr>
          <w:p w14:paraId="2FD2FB98" w14:textId="77777777" w:rsidR="007E2BD3" w:rsidRPr="007E2BD3" w:rsidRDefault="007E2BD3" w:rsidP="007E2BD3">
            <w:pPr>
              <w:rPr>
                <w:rFonts w:ascii="Times New Roman" w:hAnsi="Times New Roman"/>
                <w:i/>
                <w:iCs/>
              </w:rPr>
            </w:pPr>
            <w:r w:rsidRPr="007E2BD3">
              <w:rPr>
                <w:rFonts w:ascii="Times New Roman" w:hAnsi="Times New Roman"/>
                <w:i/>
                <w:iCs/>
              </w:rPr>
              <w:t>8</w:t>
            </w:r>
          </w:p>
        </w:tc>
        <w:tc>
          <w:tcPr>
            <w:tcW w:w="2017" w:type="dxa"/>
          </w:tcPr>
          <w:p w14:paraId="4C0AC9C3" w14:textId="77777777" w:rsidR="007E2BD3" w:rsidRPr="007E2BD3" w:rsidRDefault="007E2BD3" w:rsidP="007E2BD3">
            <w:pPr>
              <w:rPr>
                <w:rFonts w:ascii="Times New Roman" w:hAnsi="Times New Roman"/>
                <w:i/>
                <w:iCs/>
              </w:rPr>
            </w:pPr>
            <w:r w:rsidRPr="007E2BD3">
              <w:rPr>
                <w:rFonts w:ascii="Times New Roman" w:hAnsi="Times New Roman"/>
                <w:i/>
                <w:iCs/>
              </w:rPr>
              <w:t xml:space="preserve">Žádný z nich ale nic </w:t>
            </w:r>
            <w:r w:rsidRPr="007E2BD3">
              <w:rPr>
                <w:rFonts w:ascii="Times New Roman" w:hAnsi="Times New Roman"/>
                <w:b/>
                <w:bCs/>
                <w:i/>
                <w:iCs/>
              </w:rPr>
              <w:t>neviděl</w:t>
            </w:r>
          </w:p>
        </w:tc>
        <w:tc>
          <w:tcPr>
            <w:tcW w:w="607" w:type="dxa"/>
          </w:tcPr>
          <w:p w14:paraId="54EB2BFC" w14:textId="77777777" w:rsidR="007E2BD3" w:rsidRPr="007E2BD3" w:rsidRDefault="007E2BD3" w:rsidP="007E2BD3">
            <w:pPr>
              <w:rPr>
                <w:rFonts w:ascii="Times New Roman" w:hAnsi="Times New Roman"/>
                <w:i/>
                <w:iCs/>
              </w:rPr>
            </w:pPr>
            <w:r w:rsidRPr="007E2BD3">
              <w:rPr>
                <w:rFonts w:ascii="Times New Roman" w:hAnsi="Times New Roman"/>
                <w:i/>
                <w:iCs/>
              </w:rPr>
              <w:t>17</w:t>
            </w:r>
          </w:p>
        </w:tc>
        <w:tc>
          <w:tcPr>
            <w:tcW w:w="2166" w:type="dxa"/>
            <w:shd w:val="clear" w:color="auto" w:fill="FBE4D5"/>
          </w:tcPr>
          <w:p w14:paraId="5D033CD6" w14:textId="77777777" w:rsidR="007E2BD3" w:rsidRPr="007E2BD3" w:rsidRDefault="007E2BD3" w:rsidP="007E2BD3">
            <w:pPr>
              <w:rPr>
                <w:rFonts w:ascii="Times New Roman" w:hAnsi="Times New Roman"/>
                <w:i/>
                <w:iCs/>
              </w:rPr>
            </w:pPr>
            <w:r w:rsidRPr="007E2BD3">
              <w:rPr>
                <w:rFonts w:ascii="Times New Roman" w:hAnsi="Times New Roman"/>
                <w:b/>
                <w:bCs/>
                <w:i/>
                <w:iCs/>
              </w:rPr>
              <w:t>Vidět</w:t>
            </w:r>
            <w:r w:rsidRPr="007E2BD3">
              <w:rPr>
                <w:rFonts w:ascii="Times New Roman" w:hAnsi="Times New Roman"/>
                <w:i/>
                <w:iCs/>
              </w:rPr>
              <w:t xml:space="preserve"> nic nebylo</w:t>
            </w:r>
          </w:p>
        </w:tc>
        <w:tc>
          <w:tcPr>
            <w:tcW w:w="607" w:type="dxa"/>
          </w:tcPr>
          <w:p w14:paraId="6041B2DC" w14:textId="77777777" w:rsidR="007E2BD3" w:rsidRPr="007E2BD3" w:rsidRDefault="007E2BD3" w:rsidP="007E2BD3">
            <w:pPr>
              <w:rPr>
                <w:rFonts w:ascii="Times New Roman" w:hAnsi="Times New Roman"/>
                <w:i/>
                <w:iCs/>
              </w:rPr>
            </w:pPr>
            <w:r w:rsidRPr="007E2BD3">
              <w:rPr>
                <w:rFonts w:ascii="Times New Roman" w:hAnsi="Times New Roman"/>
                <w:i/>
                <w:iCs/>
              </w:rPr>
              <w:t>16</w:t>
            </w:r>
          </w:p>
        </w:tc>
      </w:tr>
      <w:tr w:rsidR="007E2BD3" w:rsidRPr="007E2BD3" w14:paraId="20451E7B" w14:textId="77777777" w:rsidTr="007E2BD3">
        <w:tblPrEx>
          <w:tblLook w:val="04A0" w:firstRow="1" w:lastRow="0" w:firstColumn="1" w:lastColumn="0" w:noHBand="0" w:noVBand="1"/>
        </w:tblPrEx>
        <w:trPr>
          <w:trHeight w:val="227"/>
        </w:trPr>
        <w:tc>
          <w:tcPr>
            <w:tcW w:w="621" w:type="dxa"/>
          </w:tcPr>
          <w:p w14:paraId="2BCDA2C0" w14:textId="77777777" w:rsidR="007E2BD3" w:rsidRPr="007E2BD3" w:rsidRDefault="007E2BD3" w:rsidP="007E2BD3">
            <w:pPr>
              <w:rPr>
                <w:rFonts w:ascii="Times New Roman" w:hAnsi="Times New Roman"/>
                <w:i/>
                <w:iCs/>
              </w:rPr>
            </w:pPr>
          </w:p>
        </w:tc>
        <w:tc>
          <w:tcPr>
            <w:tcW w:w="2140" w:type="dxa"/>
          </w:tcPr>
          <w:p w14:paraId="0AE97CBD"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For</w:t>
            </w:r>
            <w:proofErr w:type="spellEnd"/>
            <w:r w:rsidRPr="007E2BD3">
              <w:rPr>
                <w:rFonts w:ascii="Times New Roman" w:hAnsi="Times New Roman"/>
                <w:i/>
                <w:iCs/>
                <w:spacing w:val="-7"/>
              </w:rPr>
              <w:t xml:space="preserve"> </w:t>
            </w:r>
            <w:r w:rsidRPr="007E2BD3">
              <w:rPr>
                <w:rFonts w:ascii="Times New Roman" w:hAnsi="Times New Roman"/>
                <w:i/>
                <w:iCs/>
              </w:rPr>
              <w:t>a</w:t>
            </w:r>
            <w:r w:rsidRPr="007E2BD3">
              <w:rPr>
                <w:rFonts w:ascii="Times New Roman" w:hAnsi="Times New Roman"/>
                <w:i/>
                <w:iCs/>
                <w:spacing w:val="-8"/>
              </w:rPr>
              <w:t xml:space="preserve"> </w:t>
            </w:r>
            <w:proofErr w:type="spellStart"/>
            <w:r w:rsidRPr="007E2BD3">
              <w:rPr>
                <w:rFonts w:ascii="Times New Roman" w:hAnsi="Times New Roman"/>
                <w:i/>
                <w:iCs/>
              </w:rPr>
              <w:t>heartbeat</w:t>
            </w:r>
            <w:proofErr w:type="spellEnd"/>
            <w:r w:rsidRPr="007E2BD3">
              <w:rPr>
                <w:rFonts w:ascii="Times New Roman" w:hAnsi="Times New Roman"/>
                <w:i/>
                <w:iCs/>
                <w:spacing w:val="-7"/>
              </w:rPr>
              <w:t xml:space="preserve"> </w:t>
            </w:r>
            <w:r w:rsidRPr="007E2BD3">
              <w:rPr>
                <w:rFonts w:ascii="Times New Roman" w:hAnsi="Times New Roman"/>
                <w:i/>
                <w:iCs/>
              </w:rPr>
              <w:t>he</w:t>
            </w:r>
            <w:r w:rsidRPr="007E2BD3">
              <w:rPr>
                <w:rFonts w:ascii="Times New Roman" w:hAnsi="Times New Roman"/>
                <w:i/>
                <w:iCs/>
                <w:spacing w:val="-7"/>
              </w:rPr>
              <w:t xml:space="preserve"> </w:t>
            </w:r>
            <w:proofErr w:type="spellStart"/>
            <w:r w:rsidRPr="007E2BD3">
              <w:rPr>
                <w:rFonts w:ascii="Times New Roman" w:hAnsi="Times New Roman"/>
                <w:i/>
                <w:iCs/>
              </w:rPr>
              <w:t>dared</w:t>
            </w:r>
            <w:proofErr w:type="spellEnd"/>
            <w:r w:rsidRPr="007E2BD3">
              <w:rPr>
                <w:rFonts w:ascii="Times New Roman" w:hAnsi="Times New Roman"/>
                <w:i/>
                <w:iCs/>
                <w:spacing w:val="-7"/>
              </w:rPr>
              <w:t xml:space="preserve"> </w:t>
            </w:r>
            <w:r w:rsidRPr="007E2BD3">
              <w:rPr>
                <w:rFonts w:ascii="Times New Roman" w:hAnsi="Times New Roman"/>
                <w:i/>
                <w:iCs/>
              </w:rPr>
              <w:t>to</w:t>
            </w:r>
            <w:r w:rsidRPr="007E2BD3">
              <w:rPr>
                <w:rFonts w:ascii="Times New Roman" w:hAnsi="Times New Roman"/>
                <w:i/>
                <w:iCs/>
                <w:spacing w:val="-8"/>
              </w:rPr>
              <w:t xml:space="preserve"> </w:t>
            </w:r>
            <w:r w:rsidRPr="007E2BD3">
              <w:rPr>
                <w:rFonts w:ascii="Times New Roman" w:hAnsi="Times New Roman"/>
                <w:i/>
                <w:iCs/>
                <w:spacing w:val="-2"/>
              </w:rPr>
              <w:t>hope</w:t>
            </w:r>
          </w:p>
        </w:tc>
        <w:tc>
          <w:tcPr>
            <w:tcW w:w="604" w:type="dxa"/>
          </w:tcPr>
          <w:p w14:paraId="3A632219" w14:textId="77777777" w:rsidR="007E2BD3" w:rsidRPr="007E2BD3" w:rsidRDefault="007E2BD3" w:rsidP="007E2BD3">
            <w:pPr>
              <w:rPr>
                <w:rFonts w:ascii="Times New Roman" w:hAnsi="Times New Roman"/>
                <w:i/>
                <w:iCs/>
              </w:rPr>
            </w:pPr>
            <w:r w:rsidRPr="007E2BD3">
              <w:rPr>
                <w:rFonts w:ascii="Times New Roman" w:hAnsi="Times New Roman"/>
                <w:i/>
                <w:iCs/>
              </w:rPr>
              <w:t>9</w:t>
            </w:r>
          </w:p>
        </w:tc>
        <w:tc>
          <w:tcPr>
            <w:tcW w:w="2017" w:type="dxa"/>
            <w:shd w:val="clear" w:color="auto" w:fill="FBE4D5"/>
          </w:tcPr>
          <w:p w14:paraId="081FDED8" w14:textId="77777777" w:rsidR="007E2BD3" w:rsidRPr="007E2BD3" w:rsidRDefault="007E2BD3" w:rsidP="007E2BD3">
            <w:pPr>
              <w:rPr>
                <w:rFonts w:ascii="Times New Roman" w:hAnsi="Times New Roman"/>
                <w:i/>
                <w:iCs/>
              </w:rPr>
            </w:pPr>
            <w:r w:rsidRPr="007E2BD3">
              <w:rPr>
                <w:rFonts w:ascii="Times New Roman" w:hAnsi="Times New Roman"/>
                <w:i/>
                <w:iCs/>
              </w:rPr>
              <w:t xml:space="preserve">Na okamžik úderu srdce se Will odvážil </w:t>
            </w:r>
            <w:r w:rsidRPr="007E2BD3">
              <w:rPr>
                <w:rFonts w:ascii="Times New Roman" w:hAnsi="Times New Roman"/>
                <w:b/>
                <w:bCs/>
                <w:i/>
                <w:iCs/>
              </w:rPr>
              <w:t>doufat</w:t>
            </w:r>
          </w:p>
        </w:tc>
        <w:tc>
          <w:tcPr>
            <w:tcW w:w="607" w:type="dxa"/>
          </w:tcPr>
          <w:p w14:paraId="49B4BC11" w14:textId="77777777" w:rsidR="007E2BD3" w:rsidRPr="007E2BD3" w:rsidRDefault="007E2BD3" w:rsidP="007E2BD3">
            <w:pPr>
              <w:rPr>
                <w:rFonts w:ascii="Times New Roman" w:hAnsi="Times New Roman"/>
                <w:i/>
                <w:iCs/>
              </w:rPr>
            </w:pPr>
            <w:r w:rsidRPr="007E2BD3">
              <w:rPr>
                <w:rFonts w:ascii="Times New Roman" w:hAnsi="Times New Roman"/>
                <w:i/>
                <w:iCs/>
              </w:rPr>
              <w:t>18</w:t>
            </w:r>
          </w:p>
        </w:tc>
        <w:tc>
          <w:tcPr>
            <w:tcW w:w="2166" w:type="dxa"/>
          </w:tcPr>
          <w:p w14:paraId="359FA979" w14:textId="77777777" w:rsidR="007E2BD3" w:rsidRPr="007E2BD3" w:rsidRDefault="007E2BD3" w:rsidP="007E2BD3">
            <w:pPr>
              <w:rPr>
                <w:rFonts w:ascii="Times New Roman" w:hAnsi="Times New Roman"/>
                <w:i/>
                <w:iCs/>
              </w:rPr>
            </w:pPr>
            <w:r w:rsidRPr="007E2BD3">
              <w:rPr>
                <w:rFonts w:ascii="Times New Roman" w:hAnsi="Times New Roman"/>
                <w:i/>
                <w:iCs/>
              </w:rPr>
              <w:t xml:space="preserve">Na zlomek okamžiku Will </w:t>
            </w:r>
            <w:r w:rsidRPr="007E2BD3">
              <w:rPr>
                <w:rFonts w:ascii="Times New Roman" w:hAnsi="Times New Roman"/>
                <w:b/>
                <w:bCs/>
                <w:i/>
                <w:iCs/>
              </w:rPr>
              <w:t>zadoufal</w:t>
            </w:r>
            <w:r w:rsidRPr="007E2BD3">
              <w:rPr>
                <w:rFonts w:ascii="Times New Roman" w:hAnsi="Times New Roman"/>
                <w:i/>
                <w:iCs/>
              </w:rPr>
              <w:t>.</w:t>
            </w:r>
          </w:p>
        </w:tc>
        <w:tc>
          <w:tcPr>
            <w:tcW w:w="607" w:type="dxa"/>
          </w:tcPr>
          <w:p w14:paraId="493563DE" w14:textId="77777777" w:rsidR="007E2BD3" w:rsidRPr="007E2BD3" w:rsidRDefault="007E2BD3" w:rsidP="007E2BD3">
            <w:pPr>
              <w:rPr>
                <w:rFonts w:ascii="Times New Roman" w:hAnsi="Times New Roman"/>
                <w:i/>
                <w:iCs/>
              </w:rPr>
            </w:pPr>
            <w:r w:rsidRPr="007E2BD3">
              <w:rPr>
                <w:rFonts w:ascii="Times New Roman" w:hAnsi="Times New Roman"/>
                <w:i/>
                <w:iCs/>
              </w:rPr>
              <w:t>16</w:t>
            </w:r>
          </w:p>
        </w:tc>
      </w:tr>
      <w:tr w:rsidR="007E2BD3" w:rsidRPr="007E2BD3" w14:paraId="22C2E3C3" w14:textId="77777777" w:rsidTr="007E2BD3">
        <w:tblPrEx>
          <w:tblLook w:val="04A0" w:firstRow="1" w:lastRow="0" w:firstColumn="1" w:lastColumn="0" w:noHBand="0" w:noVBand="1"/>
        </w:tblPrEx>
        <w:trPr>
          <w:trHeight w:val="227"/>
        </w:trPr>
        <w:tc>
          <w:tcPr>
            <w:tcW w:w="621" w:type="dxa"/>
          </w:tcPr>
          <w:p w14:paraId="16AF1E91" w14:textId="77777777" w:rsidR="007E2BD3" w:rsidRPr="007E2BD3" w:rsidRDefault="007E2BD3" w:rsidP="007E2BD3">
            <w:pPr>
              <w:rPr>
                <w:rFonts w:ascii="Times New Roman" w:hAnsi="Times New Roman"/>
                <w:i/>
                <w:iCs/>
              </w:rPr>
            </w:pPr>
          </w:p>
        </w:tc>
        <w:tc>
          <w:tcPr>
            <w:tcW w:w="2140" w:type="dxa"/>
          </w:tcPr>
          <w:p w14:paraId="573457E6"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Yet they made no move </w:t>
            </w:r>
            <w:r w:rsidRPr="007E2BD3">
              <w:rPr>
                <w:rFonts w:ascii="Times New Roman" w:hAnsi="Times New Roman"/>
                <w:b/>
                <w:bCs/>
                <w:i/>
                <w:iCs/>
                <w:lang w:val="en-US"/>
              </w:rPr>
              <w:t>to interfere.</w:t>
            </w:r>
          </w:p>
        </w:tc>
        <w:tc>
          <w:tcPr>
            <w:tcW w:w="604" w:type="dxa"/>
          </w:tcPr>
          <w:p w14:paraId="0E1CE760" w14:textId="77777777" w:rsidR="007E2BD3" w:rsidRPr="007E2BD3" w:rsidRDefault="007E2BD3" w:rsidP="007E2BD3">
            <w:pPr>
              <w:rPr>
                <w:rFonts w:ascii="Times New Roman" w:hAnsi="Times New Roman"/>
                <w:i/>
                <w:iCs/>
              </w:rPr>
            </w:pPr>
            <w:r w:rsidRPr="007E2BD3">
              <w:rPr>
                <w:rFonts w:ascii="Times New Roman" w:hAnsi="Times New Roman"/>
                <w:i/>
                <w:iCs/>
              </w:rPr>
              <w:t>9</w:t>
            </w:r>
          </w:p>
        </w:tc>
        <w:tc>
          <w:tcPr>
            <w:tcW w:w="2017" w:type="dxa"/>
          </w:tcPr>
          <w:p w14:paraId="05E51908" w14:textId="77777777" w:rsidR="007E2BD3" w:rsidRPr="007E2BD3" w:rsidRDefault="007E2BD3" w:rsidP="007E2BD3">
            <w:pPr>
              <w:rPr>
                <w:rFonts w:ascii="Times New Roman" w:hAnsi="Times New Roman"/>
                <w:i/>
                <w:iCs/>
              </w:rPr>
            </w:pPr>
            <w:r w:rsidRPr="007E2BD3">
              <w:rPr>
                <w:rFonts w:ascii="Times New Roman" w:hAnsi="Times New Roman"/>
                <w:i/>
                <w:iCs/>
              </w:rPr>
              <w:t xml:space="preserve">Žádný z nich se nepohnul, </w:t>
            </w:r>
            <w:r w:rsidRPr="007E2BD3">
              <w:rPr>
                <w:rFonts w:ascii="Times New Roman" w:hAnsi="Times New Roman"/>
                <w:b/>
                <w:bCs/>
                <w:i/>
                <w:iCs/>
              </w:rPr>
              <w:t>aby</w:t>
            </w:r>
            <w:r w:rsidRPr="007E2BD3">
              <w:rPr>
                <w:rFonts w:ascii="Times New Roman" w:hAnsi="Times New Roman"/>
                <w:i/>
                <w:iCs/>
              </w:rPr>
              <w:t xml:space="preserve"> do souboje jakkoli </w:t>
            </w:r>
            <w:r w:rsidRPr="007E2BD3">
              <w:rPr>
                <w:rFonts w:ascii="Times New Roman" w:hAnsi="Times New Roman"/>
                <w:b/>
                <w:bCs/>
                <w:i/>
                <w:iCs/>
              </w:rPr>
              <w:t>zasáhl</w:t>
            </w:r>
            <w:r w:rsidRPr="007E2BD3">
              <w:rPr>
                <w:rFonts w:ascii="Times New Roman" w:hAnsi="Times New Roman"/>
                <w:i/>
                <w:iCs/>
              </w:rPr>
              <w:t xml:space="preserve">. </w:t>
            </w:r>
          </w:p>
        </w:tc>
        <w:tc>
          <w:tcPr>
            <w:tcW w:w="607" w:type="dxa"/>
          </w:tcPr>
          <w:p w14:paraId="40FE0280" w14:textId="77777777" w:rsidR="007E2BD3" w:rsidRPr="007E2BD3" w:rsidRDefault="007E2BD3" w:rsidP="007E2BD3">
            <w:pPr>
              <w:rPr>
                <w:rFonts w:ascii="Times New Roman" w:hAnsi="Times New Roman"/>
                <w:i/>
                <w:iCs/>
              </w:rPr>
            </w:pPr>
            <w:r w:rsidRPr="007E2BD3">
              <w:rPr>
                <w:rFonts w:ascii="Times New Roman" w:hAnsi="Times New Roman"/>
                <w:i/>
                <w:iCs/>
              </w:rPr>
              <w:t>18</w:t>
            </w:r>
          </w:p>
        </w:tc>
        <w:tc>
          <w:tcPr>
            <w:tcW w:w="2166" w:type="dxa"/>
            <w:shd w:val="clear" w:color="auto" w:fill="FBE4D5"/>
          </w:tcPr>
          <w:p w14:paraId="6BB2C3FC" w14:textId="77777777" w:rsidR="007E2BD3" w:rsidRPr="007E2BD3" w:rsidRDefault="007E2BD3" w:rsidP="007E2BD3">
            <w:pPr>
              <w:rPr>
                <w:rFonts w:ascii="Times New Roman" w:hAnsi="Times New Roman"/>
                <w:i/>
                <w:iCs/>
              </w:rPr>
            </w:pPr>
            <w:r w:rsidRPr="007E2BD3">
              <w:rPr>
                <w:rFonts w:ascii="Times New Roman" w:hAnsi="Times New Roman"/>
                <w:i/>
                <w:iCs/>
              </w:rPr>
              <w:t xml:space="preserve">Nikterak </w:t>
            </w:r>
            <w:r w:rsidRPr="007E2BD3">
              <w:rPr>
                <w:rFonts w:ascii="Times New Roman" w:hAnsi="Times New Roman"/>
                <w:b/>
                <w:bCs/>
                <w:i/>
                <w:iCs/>
              </w:rPr>
              <w:t>se</w:t>
            </w:r>
            <w:r w:rsidRPr="007E2BD3">
              <w:rPr>
                <w:rFonts w:ascii="Times New Roman" w:hAnsi="Times New Roman"/>
                <w:i/>
                <w:iCs/>
              </w:rPr>
              <w:t xml:space="preserve"> </w:t>
            </w:r>
            <w:r w:rsidRPr="007E2BD3">
              <w:rPr>
                <w:rFonts w:ascii="Times New Roman" w:hAnsi="Times New Roman"/>
                <w:b/>
                <w:bCs/>
                <w:i/>
                <w:iCs/>
              </w:rPr>
              <w:t>nesnažili</w:t>
            </w:r>
            <w:r w:rsidRPr="007E2BD3">
              <w:rPr>
                <w:rFonts w:ascii="Times New Roman" w:hAnsi="Times New Roman"/>
                <w:i/>
                <w:iCs/>
              </w:rPr>
              <w:t xml:space="preserve"> </w:t>
            </w:r>
            <w:r w:rsidRPr="007E2BD3">
              <w:rPr>
                <w:rFonts w:ascii="Times New Roman" w:hAnsi="Times New Roman"/>
                <w:b/>
                <w:bCs/>
                <w:i/>
                <w:iCs/>
              </w:rPr>
              <w:t>zasáhnout</w:t>
            </w:r>
            <w:r w:rsidRPr="007E2BD3">
              <w:rPr>
                <w:rFonts w:ascii="Times New Roman" w:hAnsi="Times New Roman"/>
                <w:i/>
                <w:iCs/>
              </w:rPr>
              <w:t xml:space="preserve">. </w:t>
            </w:r>
          </w:p>
          <w:p w14:paraId="4415926F" w14:textId="77777777" w:rsidR="007E2BD3" w:rsidRPr="007E2BD3" w:rsidRDefault="007E2BD3" w:rsidP="007E2BD3">
            <w:pPr>
              <w:rPr>
                <w:rFonts w:ascii="Times New Roman" w:hAnsi="Times New Roman"/>
                <w:i/>
                <w:iCs/>
              </w:rPr>
            </w:pPr>
          </w:p>
        </w:tc>
        <w:tc>
          <w:tcPr>
            <w:tcW w:w="607" w:type="dxa"/>
          </w:tcPr>
          <w:p w14:paraId="0A9F77C8" w14:textId="77777777" w:rsidR="007E2BD3" w:rsidRPr="007E2BD3" w:rsidRDefault="007E2BD3" w:rsidP="007E2BD3">
            <w:pPr>
              <w:rPr>
                <w:rFonts w:ascii="Times New Roman" w:hAnsi="Times New Roman"/>
                <w:i/>
                <w:iCs/>
              </w:rPr>
            </w:pPr>
            <w:r w:rsidRPr="007E2BD3">
              <w:rPr>
                <w:rFonts w:ascii="Times New Roman" w:hAnsi="Times New Roman"/>
                <w:i/>
                <w:iCs/>
              </w:rPr>
              <w:t>17</w:t>
            </w:r>
          </w:p>
        </w:tc>
      </w:tr>
      <w:tr w:rsidR="007E2BD3" w:rsidRPr="007E2BD3" w14:paraId="6E206BFA" w14:textId="77777777" w:rsidTr="007E2BD3">
        <w:tblPrEx>
          <w:tblLook w:val="04A0" w:firstRow="1" w:lastRow="0" w:firstColumn="1" w:lastColumn="0" w:noHBand="0" w:noVBand="1"/>
        </w:tblPrEx>
        <w:trPr>
          <w:trHeight w:val="227"/>
        </w:trPr>
        <w:tc>
          <w:tcPr>
            <w:tcW w:w="621" w:type="dxa"/>
          </w:tcPr>
          <w:p w14:paraId="29A87AD8" w14:textId="77777777" w:rsidR="007E2BD3" w:rsidRPr="007E2BD3" w:rsidRDefault="007E2BD3" w:rsidP="007E2BD3">
            <w:pPr>
              <w:rPr>
                <w:rFonts w:ascii="Times New Roman" w:hAnsi="Times New Roman"/>
                <w:i/>
                <w:iCs/>
              </w:rPr>
            </w:pPr>
          </w:p>
        </w:tc>
        <w:tc>
          <w:tcPr>
            <w:tcW w:w="2140" w:type="dxa"/>
          </w:tcPr>
          <w:p w14:paraId="3F7D837D"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give</w:t>
            </w:r>
            <w:proofErr w:type="spellEnd"/>
            <w:r w:rsidRPr="007E2BD3">
              <w:rPr>
                <w:rFonts w:ascii="Times New Roman" w:hAnsi="Times New Roman"/>
                <w:i/>
                <w:iCs/>
              </w:rPr>
              <w:t xml:space="preserve"> up </w:t>
            </w:r>
            <w:proofErr w:type="spellStart"/>
            <w:r w:rsidRPr="007E2BD3">
              <w:rPr>
                <w:rFonts w:ascii="Times New Roman" w:hAnsi="Times New Roman"/>
                <w:i/>
                <w:iCs/>
              </w:rPr>
              <w:t>those</w:t>
            </w:r>
            <w:proofErr w:type="spellEnd"/>
            <w:r w:rsidRPr="007E2BD3">
              <w:rPr>
                <w:rFonts w:ascii="Times New Roman" w:hAnsi="Times New Roman"/>
                <w:i/>
                <w:iCs/>
              </w:rPr>
              <w:t xml:space="preserve"> he had </w:t>
            </w:r>
            <w:proofErr w:type="spellStart"/>
            <w:r w:rsidRPr="007E2BD3">
              <w:rPr>
                <w:rFonts w:ascii="Times New Roman" w:hAnsi="Times New Roman"/>
                <w:i/>
                <w:iCs/>
              </w:rPr>
              <w:t>pledged</w:t>
            </w:r>
            <w:proofErr w:type="spellEnd"/>
            <w:r w:rsidRPr="007E2BD3">
              <w:rPr>
                <w:rFonts w:ascii="Times New Roman" w:hAnsi="Times New Roman"/>
                <w:i/>
                <w:iCs/>
              </w:rPr>
              <w:t xml:space="preserve"> </w:t>
            </w:r>
            <w:r w:rsidRPr="007E2BD3">
              <w:rPr>
                <w:rFonts w:ascii="Times New Roman" w:hAnsi="Times New Roman"/>
                <w:b/>
                <w:bCs/>
                <w:i/>
                <w:iCs/>
              </w:rPr>
              <w:t xml:space="preserve">to </w:t>
            </w:r>
            <w:proofErr w:type="spellStart"/>
            <w:r w:rsidRPr="007E2BD3">
              <w:rPr>
                <w:rFonts w:ascii="Times New Roman" w:hAnsi="Times New Roman"/>
                <w:b/>
                <w:bCs/>
                <w:i/>
                <w:iCs/>
              </w:rPr>
              <w:t>protect</w:t>
            </w:r>
            <w:proofErr w:type="spellEnd"/>
          </w:p>
        </w:tc>
        <w:tc>
          <w:tcPr>
            <w:tcW w:w="604" w:type="dxa"/>
          </w:tcPr>
          <w:p w14:paraId="4D2A3624" w14:textId="77777777" w:rsidR="007E2BD3" w:rsidRPr="007E2BD3" w:rsidRDefault="007E2BD3" w:rsidP="007E2BD3">
            <w:pPr>
              <w:rPr>
                <w:rFonts w:ascii="Times New Roman" w:hAnsi="Times New Roman"/>
                <w:i/>
                <w:iCs/>
              </w:rPr>
            </w:pPr>
            <w:r w:rsidRPr="007E2BD3">
              <w:rPr>
                <w:rFonts w:ascii="Times New Roman" w:hAnsi="Times New Roman"/>
                <w:i/>
                <w:iCs/>
              </w:rPr>
              <w:t>22</w:t>
            </w:r>
          </w:p>
        </w:tc>
        <w:tc>
          <w:tcPr>
            <w:tcW w:w="2017" w:type="dxa"/>
            <w:shd w:val="clear" w:color="auto" w:fill="FBE4D5"/>
          </w:tcPr>
          <w:p w14:paraId="676BD3D9" w14:textId="77777777" w:rsidR="007E2BD3" w:rsidRPr="007E2BD3" w:rsidRDefault="007E2BD3" w:rsidP="007E2BD3">
            <w:pPr>
              <w:rPr>
                <w:rFonts w:ascii="Times New Roman" w:hAnsi="Times New Roman"/>
                <w:i/>
                <w:iCs/>
              </w:rPr>
            </w:pPr>
            <w:r w:rsidRPr="007E2BD3">
              <w:rPr>
                <w:rFonts w:ascii="Times New Roman" w:hAnsi="Times New Roman"/>
                <w:i/>
                <w:iCs/>
              </w:rPr>
              <w:t xml:space="preserve">než by vydal ty, které měl podle přísahy </w:t>
            </w:r>
            <w:r w:rsidRPr="007E2BD3">
              <w:rPr>
                <w:rFonts w:ascii="Times New Roman" w:hAnsi="Times New Roman"/>
                <w:b/>
                <w:bCs/>
                <w:i/>
                <w:iCs/>
              </w:rPr>
              <w:t>ochraňovat</w:t>
            </w:r>
          </w:p>
        </w:tc>
        <w:tc>
          <w:tcPr>
            <w:tcW w:w="607" w:type="dxa"/>
          </w:tcPr>
          <w:p w14:paraId="2EAB24B1" w14:textId="77777777" w:rsidR="007E2BD3" w:rsidRPr="007E2BD3" w:rsidRDefault="007E2BD3" w:rsidP="007E2BD3">
            <w:pPr>
              <w:rPr>
                <w:rFonts w:ascii="Times New Roman" w:hAnsi="Times New Roman"/>
                <w:i/>
                <w:iCs/>
              </w:rPr>
            </w:pPr>
            <w:r w:rsidRPr="007E2BD3">
              <w:rPr>
                <w:rFonts w:ascii="Times New Roman" w:hAnsi="Times New Roman"/>
                <w:i/>
                <w:iCs/>
              </w:rPr>
              <w:t>32</w:t>
            </w:r>
          </w:p>
        </w:tc>
        <w:tc>
          <w:tcPr>
            <w:tcW w:w="2166" w:type="dxa"/>
          </w:tcPr>
          <w:p w14:paraId="76AB739D" w14:textId="77777777" w:rsidR="007E2BD3" w:rsidRPr="007E2BD3" w:rsidRDefault="007E2BD3" w:rsidP="007E2BD3">
            <w:pPr>
              <w:rPr>
                <w:rFonts w:ascii="Times New Roman" w:hAnsi="Times New Roman"/>
                <w:i/>
                <w:iCs/>
              </w:rPr>
            </w:pPr>
            <w:r w:rsidRPr="007E2BD3">
              <w:rPr>
                <w:rFonts w:ascii="Times New Roman" w:hAnsi="Times New Roman"/>
                <w:i/>
                <w:iCs/>
              </w:rPr>
              <w:t xml:space="preserve">než by vydal ty, k jejichž ochraně </w:t>
            </w:r>
            <w:r w:rsidRPr="007E2BD3">
              <w:rPr>
                <w:rFonts w:ascii="Times New Roman" w:hAnsi="Times New Roman"/>
                <w:b/>
                <w:bCs/>
                <w:i/>
                <w:iCs/>
              </w:rPr>
              <w:t>se</w:t>
            </w:r>
            <w:r w:rsidRPr="007E2BD3">
              <w:rPr>
                <w:rFonts w:ascii="Times New Roman" w:hAnsi="Times New Roman"/>
                <w:i/>
                <w:iCs/>
              </w:rPr>
              <w:t xml:space="preserve"> </w:t>
            </w:r>
            <w:r w:rsidRPr="007E2BD3">
              <w:rPr>
                <w:rFonts w:ascii="Times New Roman" w:hAnsi="Times New Roman"/>
                <w:b/>
                <w:bCs/>
                <w:i/>
                <w:iCs/>
              </w:rPr>
              <w:t>zavázal</w:t>
            </w:r>
          </w:p>
        </w:tc>
        <w:tc>
          <w:tcPr>
            <w:tcW w:w="607" w:type="dxa"/>
          </w:tcPr>
          <w:p w14:paraId="2A7F3BA8" w14:textId="77777777" w:rsidR="007E2BD3" w:rsidRPr="007E2BD3" w:rsidRDefault="007E2BD3" w:rsidP="007E2BD3">
            <w:pPr>
              <w:rPr>
                <w:rFonts w:ascii="Times New Roman" w:hAnsi="Times New Roman"/>
                <w:i/>
                <w:iCs/>
              </w:rPr>
            </w:pPr>
            <w:r w:rsidRPr="007E2BD3">
              <w:rPr>
                <w:rFonts w:ascii="Times New Roman" w:hAnsi="Times New Roman"/>
                <w:i/>
                <w:iCs/>
              </w:rPr>
              <w:t>30</w:t>
            </w:r>
          </w:p>
        </w:tc>
      </w:tr>
      <w:tr w:rsidR="007E2BD3" w:rsidRPr="007E2BD3" w14:paraId="3E195393" w14:textId="77777777" w:rsidTr="007E2BD3">
        <w:tblPrEx>
          <w:tblLook w:val="04A0" w:firstRow="1" w:lastRow="0" w:firstColumn="1" w:lastColumn="0" w:noHBand="0" w:noVBand="1"/>
        </w:tblPrEx>
        <w:trPr>
          <w:trHeight w:val="227"/>
        </w:trPr>
        <w:tc>
          <w:tcPr>
            <w:tcW w:w="621" w:type="dxa"/>
          </w:tcPr>
          <w:p w14:paraId="6CDB4EC1" w14:textId="77777777" w:rsidR="007E2BD3" w:rsidRPr="007E2BD3" w:rsidRDefault="007E2BD3" w:rsidP="007E2BD3">
            <w:pPr>
              <w:rPr>
                <w:rFonts w:ascii="Times New Roman" w:hAnsi="Times New Roman"/>
                <w:i/>
                <w:iCs/>
              </w:rPr>
            </w:pPr>
          </w:p>
        </w:tc>
        <w:tc>
          <w:tcPr>
            <w:tcW w:w="2140" w:type="dxa"/>
          </w:tcPr>
          <w:p w14:paraId="3469228C" w14:textId="77777777" w:rsidR="007E2BD3" w:rsidRPr="007E2BD3" w:rsidRDefault="007E2BD3" w:rsidP="007E2BD3">
            <w:pPr>
              <w:rPr>
                <w:rFonts w:ascii="Times New Roman" w:hAnsi="Times New Roman"/>
                <w:i/>
                <w:iCs/>
                <w:lang w:val="en-US"/>
              </w:rPr>
            </w:pPr>
            <w:r w:rsidRPr="007E2BD3">
              <w:rPr>
                <w:rFonts w:ascii="Times New Roman" w:hAnsi="Times New Roman"/>
                <w:i/>
                <w:iCs/>
              </w:rPr>
              <w:t>but</w:t>
            </w:r>
            <w:r w:rsidRPr="007E2BD3">
              <w:rPr>
                <w:rFonts w:ascii="Times New Roman" w:hAnsi="Times New Roman"/>
                <w:i/>
                <w:iCs/>
                <w:spacing w:val="-3"/>
              </w:rPr>
              <w:t xml:space="preserve"> </w:t>
            </w:r>
            <w:proofErr w:type="spellStart"/>
            <w:r w:rsidRPr="007E2BD3">
              <w:rPr>
                <w:rFonts w:ascii="Times New Roman" w:hAnsi="Times New Roman"/>
                <w:i/>
                <w:iCs/>
              </w:rPr>
              <w:t>she</w:t>
            </w:r>
            <w:proofErr w:type="spellEnd"/>
            <w:r w:rsidRPr="007E2BD3">
              <w:rPr>
                <w:rFonts w:ascii="Times New Roman" w:hAnsi="Times New Roman"/>
                <w:i/>
                <w:iCs/>
                <w:spacing w:val="-3"/>
              </w:rPr>
              <w:t xml:space="preserve"> </w:t>
            </w:r>
            <w:proofErr w:type="spellStart"/>
            <w:r w:rsidRPr="007E2BD3">
              <w:rPr>
                <w:rFonts w:ascii="Times New Roman" w:hAnsi="Times New Roman"/>
                <w:i/>
                <w:iCs/>
              </w:rPr>
              <w:t>forced</w:t>
            </w:r>
            <w:proofErr w:type="spellEnd"/>
            <w:r w:rsidRPr="007E2BD3">
              <w:rPr>
                <w:rFonts w:ascii="Times New Roman" w:hAnsi="Times New Roman"/>
                <w:i/>
                <w:iCs/>
                <w:spacing w:val="-3"/>
              </w:rPr>
              <w:t xml:space="preserve"> </w:t>
            </w:r>
            <w:proofErr w:type="spellStart"/>
            <w:r w:rsidRPr="007E2BD3">
              <w:rPr>
                <w:rFonts w:ascii="Times New Roman" w:hAnsi="Times New Roman"/>
                <w:i/>
                <w:iCs/>
              </w:rPr>
              <w:t>herself</w:t>
            </w:r>
            <w:proofErr w:type="spellEnd"/>
            <w:r w:rsidRPr="007E2BD3">
              <w:rPr>
                <w:rFonts w:ascii="Times New Roman" w:hAnsi="Times New Roman"/>
                <w:i/>
                <w:iCs/>
                <w:spacing w:val="-3"/>
              </w:rPr>
              <w:t xml:space="preserve"> </w:t>
            </w:r>
            <w:r w:rsidRPr="007E2BD3">
              <w:rPr>
                <w:rFonts w:ascii="Times New Roman" w:hAnsi="Times New Roman"/>
                <w:b/>
                <w:bCs/>
                <w:i/>
                <w:iCs/>
              </w:rPr>
              <w:t>to</w:t>
            </w:r>
            <w:r w:rsidRPr="007E2BD3">
              <w:rPr>
                <w:rFonts w:ascii="Times New Roman" w:hAnsi="Times New Roman"/>
                <w:b/>
                <w:bCs/>
                <w:i/>
                <w:iCs/>
                <w:spacing w:val="-3"/>
              </w:rPr>
              <w:t xml:space="preserve"> </w:t>
            </w:r>
            <w:r w:rsidRPr="007E2BD3">
              <w:rPr>
                <w:rFonts w:ascii="Times New Roman" w:hAnsi="Times New Roman"/>
                <w:b/>
                <w:bCs/>
                <w:i/>
                <w:iCs/>
              </w:rPr>
              <w:t>smile</w:t>
            </w:r>
            <w:r w:rsidRPr="007E2BD3">
              <w:rPr>
                <w:rFonts w:ascii="Times New Roman" w:hAnsi="Times New Roman"/>
                <w:i/>
                <w:iCs/>
              </w:rPr>
              <w:t xml:space="preserve"> </w:t>
            </w:r>
            <w:proofErr w:type="spellStart"/>
            <w:r w:rsidRPr="007E2BD3">
              <w:rPr>
                <w:rFonts w:ascii="Times New Roman" w:hAnsi="Times New Roman"/>
                <w:i/>
                <w:iCs/>
              </w:rPr>
              <w:t>at</w:t>
            </w:r>
            <w:proofErr w:type="spellEnd"/>
            <w:r w:rsidRPr="007E2BD3">
              <w:rPr>
                <w:rFonts w:ascii="Times New Roman" w:hAnsi="Times New Roman"/>
                <w:i/>
                <w:iCs/>
                <w:spacing w:val="-3"/>
              </w:rPr>
              <w:t xml:space="preserve"> </w:t>
            </w:r>
            <w:proofErr w:type="spellStart"/>
            <w:r w:rsidRPr="007E2BD3">
              <w:rPr>
                <w:rFonts w:ascii="Times New Roman" w:hAnsi="Times New Roman"/>
                <w:i/>
                <w:iCs/>
              </w:rPr>
              <w:t>this</w:t>
            </w:r>
            <w:proofErr w:type="spellEnd"/>
            <w:r w:rsidRPr="007E2BD3">
              <w:rPr>
                <w:rFonts w:ascii="Times New Roman" w:hAnsi="Times New Roman"/>
                <w:i/>
                <w:iCs/>
                <w:spacing w:val="-3"/>
              </w:rPr>
              <w:t xml:space="preserve"> </w:t>
            </w:r>
            <w:r w:rsidRPr="007E2BD3">
              <w:rPr>
                <w:rFonts w:ascii="Times New Roman" w:hAnsi="Times New Roman"/>
                <w:i/>
                <w:iCs/>
              </w:rPr>
              <w:t>man</w:t>
            </w:r>
          </w:p>
        </w:tc>
        <w:tc>
          <w:tcPr>
            <w:tcW w:w="604" w:type="dxa"/>
          </w:tcPr>
          <w:p w14:paraId="405F2602" w14:textId="77777777" w:rsidR="007E2BD3" w:rsidRPr="007E2BD3" w:rsidRDefault="007E2BD3" w:rsidP="007E2BD3">
            <w:pPr>
              <w:rPr>
                <w:rFonts w:ascii="Times New Roman" w:hAnsi="Times New Roman"/>
                <w:i/>
                <w:iCs/>
              </w:rPr>
            </w:pPr>
            <w:r w:rsidRPr="007E2BD3">
              <w:rPr>
                <w:rFonts w:ascii="Times New Roman" w:hAnsi="Times New Roman"/>
                <w:i/>
                <w:iCs/>
              </w:rPr>
              <w:t>23</w:t>
            </w:r>
          </w:p>
        </w:tc>
        <w:tc>
          <w:tcPr>
            <w:tcW w:w="2017" w:type="dxa"/>
            <w:shd w:val="clear" w:color="auto" w:fill="FBE4D5"/>
          </w:tcPr>
          <w:p w14:paraId="1D41E9B4" w14:textId="77777777" w:rsidR="007E2BD3" w:rsidRPr="007E2BD3" w:rsidRDefault="007E2BD3" w:rsidP="007E2BD3">
            <w:pPr>
              <w:rPr>
                <w:rFonts w:ascii="Times New Roman" w:hAnsi="Times New Roman"/>
                <w:i/>
                <w:iCs/>
              </w:rPr>
            </w:pPr>
            <w:r w:rsidRPr="007E2BD3">
              <w:rPr>
                <w:rFonts w:ascii="Times New Roman" w:hAnsi="Times New Roman"/>
                <w:i/>
                <w:iCs/>
              </w:rPr>
              <w:t xml:space="preserve">ale přinutila se </w:t>
            </w:r>
            <w:r w:rsidRPr="007E2BD3">
              <w:rPr>
                <w:rFonts w:ascii="Times New Roman" w:hAnsi="Times New Roman"/>
                <w:b/>
                <w:bCs/>
                <w:i/>
                <w:iCs/>
              </w:rPr>
              <w:t>usmát se</w:t>
            </w:r>
            <w:r w:rsidRPr="007E2BD3">
              <w:rPr>
                <w:rFonts w:ascii="Times New Roman" w:hAnsi="Times New Roman"/>
                <w:i/>
                <w:iCs/>
              </w:rPr>
              <w:t xml:space="preserve"> na muže</w:t>
            </w:r>
          </w:p>
        </w:tc>
        <w:tc>
          <w:tcPr>
            <w:tcW w:w="607" w:type="dxa"/>
          </w:tcPr>
          <w:p w14:paraId="04AF631B" w14:textId="77777777" w:rsidR="007E2BD3" w:rsidRPr="007E2BD3" w:rsidRDefault="007E2BD3" w:rsidP="007E2BD3">
            <w:pPr>
              <w:rPr>
                <w:rFonts w:ascii="Times New Roman" w:hAnsi="Times New Roman"/>
                <w:i/>
                <w:iCs/>
              </w:rPr>
            </w:pPr>
            <w:r w:rsidRPr="007E2BD3">
              <w:rPr>
                <w:rFonts w:ascii="Times New Roman" w:hAnsi="Times New Roman"/>
                <w:i/>
                <w:iCs/>
              </w:rPr>
              <w:t>33</w:t>
            </w:r>
          </w:p>
        </w:tc>
        <w:tc>
          <w:tcPr>
            <w:tcW w:w="2166" w:type="dxa"/>
          </w:tcPr>
          <w:p w14:paraId="5779A593" w14:textId="77777777" w:rsidR="007E2BD3" w:rsidRPr="007E2BD3" w:rsidRDefault="007E2BD3" w:rsidP="007E2BD3">
            <w:pPr>
              <w:rPr>
                <w:rFonts w:ascii="Times New Roman" w:hAnsi="Times New Roman"/>
                <w:i/>
                <w:iCs/>
              </w:rPr>
            </w:pPr>
            <w:r w:rsidRPr="007E2BD3">
              <w:rPr>
                <w:rFonts w:ascii="Times New Roman" w:hAnsi="Times New Roman"/>
                <w:i/>
                <w:iCs/>
              </w:rPr>
              <w:t xml:space="preserve">ale nakonec se vzchopila a </w:t>
            </w:r>
            <w:r w:rsidRPr="007E2BD3">
              <w:rPr>
                <w:rFonts w:ascii="Times New Roman" w:hAnsi="Times New Roman"/>
                <w:b/>
                <w:bCs/>
                <w:i/>
                <w:iCs/>
              </w:rPr>
              <w:t>usmála</w:t>
            </w:r>
            <w:r w:rsidRPr="007E2BD3">
              <w:rPr>
                <w:rFonts w:ascii="Times New Roman" w:hAnsi="Times New Roman"/>
                <w:i/>
                <w:iCs/>
              </w:rPr>
              <w:t xml:space="preserve"> </w:t>
            </w:r>
            <w:r w:rsidRPr="007E2BD3">
              <w:rPr>
                <w:rFonts w:ascii="Times New Roman" w:hAnsi="Times New Roman"/>
                <w:b/>
                <w:bCs/>
                <w:i/>
                <w:iCs/>
              </w:rPr>
              <w:t>se</w:t>
            </w:r>
            <w:r w:rsidRPr="007E2BD3">
              <w:rPr>
                <w:rFonts w:ascii="Times New Roman" w:hAnsi="Times New Roman"/>
                <w:i/>
                <w:iCs/>
              </w:rPr>
              <w:t xml:space="preserve"> na muže</w:t>
            </w:r>
          </w:p>
        </w:tc>
        <w:tc>
          <w:tcPr>
            <w:tcW w:w="607" w:type="dxa"/>
          </w:tcPr>
          <w:p w14:paraId="70D1DD07" w14:textId="77777777" w:rsidR="007E2BD3" w:rsidRPr="007E2BD3" w:rsidRDefault="007E2BD3" w:rsidP="007E2BD3">
            <w:pPr>
              <w:rPr>
                <w:rFonts w:ascii="Times New Roman" w:hAnsi="Times New Roman"/>
                <w:i/>
                <w:iCs/>
              </w:rPr>
            </w:pPr>
            <w:r w:rsidRPr="007E2BD3">
              <w:rPr>
                <w:rFonts w:ascii="Times New Roman" w:hAnsi="Times New Roman"/>
                <w:i/>
                <w:iCs/>
              </w:rPr>
              <w:t>31</w:t>
            </w:r>
          </w:p>
        </w:tc>
      </w:tr>
    </w:tbl>
    <w:p w14:paraId="3BB351CE" w14:textId="33C6D7D7" w:rsidR="007E2BD3" w:rsidRPr="007E2BD3" w:rsidRDefault="007E2BD3" w:rsidP="007E2BD3">
      <w:pPr>
        <w:ind w:firstLine="0"/>
        <w:jc w:val="left"/>
        <w:rPr>
          <w:rFonts w:eastAsia="Calibri"/>
          <w:b/>
          <w:bCs/>
          <w:i/>
          <w:iCs/>
          <w:lang w:eastAsia="en-US"/>
        </w:rPr>
      </w:pPr>
      <w:r w:rsidRPr="007E2BD3">
        <w:rPr>
          <w:rFonts w:eastAsia="Calibri"/>
          <w:b/>
          <w:bCs/>
          <w:i/>
          <w:iCs/>
          <w:lang w:eastAsia="en-US"/>
        </w:rPr>
        <w:t xml:space="preserve"> </w:t>
      </w:r>
      <w:proofErr w:type="spellStart"/>
      <w:r w:rsidRPr="007E2BD3">
        <w:rPr>
          <w:rFonts w:eastAsia="Calibri"/>
          <w:b/>
          <w:bCs/>
          <w:i/>
          <w:iCs/>
          <w:lang w:eastAsia="en-US"/>
        </w:rPr>
        <w:t>Deverbalizace</w:t>
      </w:r>
      <w:proofErr w:type="spellEnd"/>
      <w:r w:rsidRPr="007E2BD3">
        <w:rPr>
          <w:rFonts w:eastAsia="Calibri"/>
          <w:b/>
          <w:bCs/>
          <w:i/>
          <w:iCs/>
          <w:lang w:eastAsia="en-US"/>
        </w:rPr>
        <w:t xml:space="preserve"> při překladu polovětných vazeb s infinitivem </w:t>
      </w:r>
    </w:p>
    <w:tbl>
      <w:tblPr>
        <w:tblStyle w:val="Svtlmkatabulky4"/>
        <w:tblW w:w="8762" w:type="dxa"/>
        <w:tblLayout w:type="fixed"/>
        <w:tblLook w:val="0000" w:firstRow="0" w:lastRow="0" w:firstColumn="0" w:lastColumn="0" w:noHBand="0" w:noVBand="0"/>
      </w:tblPr>
      <w:tblGrid>
        <w:gridCol w:w="621"/>
        <w:gridCol w:w="2140"/>
        <w:gridCol w:w="604"/>
        <w:gridCol w:w="2017"/>
        <w:gridCol w:w="607"/>
        <w:gridCol w:w="2166"/>
        <w:gridCol w:w="607"/>
      </w:tblGrid>
      <w:tr w:rsidR="007E2BD3" w:rsidRPr="007E2BD3" w14:paraId="1F21A799" w14:textId="77777777" w:rsidTr="00823C8F">
        <w:trPr>
          <w:trHeight w:val="227"/>
        </w:trPr>
        <w:tc>
          <w:tcPr>
            <w:tcW w:w="621" w:type="dxa"/>
          </w:tcPr>
          <w:p w14:paraId="695625AC" w14:textId="77777777" w:rsidR="007E2BD3" w:rsidRPr="007E2BD3" w:rsidRDefault="007E2BD3" w:rsidP="007E2BD3">
            <w:pPr>
              <w:rPr>
                <w:rFonts w:ascii="Times New Roman" w:hAnsi="Times New Roman"/>
                <w:i/>
                <w:iCs/>
              </w:rPr>
            </w:pPr>
          </w:p>
        </w:tc>
        <w:tc>
          <w:tcPr>
            <w:tcW w:w="2140" w:type="dxa"/>
          </w:tcPr>
          <w:p w14:paraId="28F02F85" w14:textId="77777777" w:rsidR="007E2BD3" w:rsidRPr="007E2BD3" w:rsidRDefault="007E2BD3" w:rsidP="007E2BD3">
            <w:pPr>
              <w:rPr>
                <w:rFonts w:ascii="Times New Roman" w:hAnsi="Times New Roman"/>
                <w:i/>
                <w:iCs/>
              </w:rPr>
            </w:pPr>
            <w:r w:rsidRPr="007E2BD3">
              <w:rPr>
                <w:rFonts w:ascii="Times New Roman" w:hAnsi="Times New Roman"/>
                <w:b/>
                <w:i/>
                <w:iCs/>
              </w:rPr>
              <w:t>VT</w:t>
            </w:r>
          </w:p>
        </w:tc>
        <w:tc>
          <w:tcPr>
            <w:tcW w:w="604" w:type="dxa"/>
          </w:tcPr>
          <w:p w14:paraId="215BDAB5" w14:textId="77777777" w:rsidR="007E2BD3" w:rsidRPr="007E2BD3" w:rsidRDefault="007E2BD3" w:rsidP="007E2BD3">
            <w:pPr>
              <w:rPr>
                <w:rFonts w:ascii="Times New Roman" w:hAnsi="Times New Roman"/>
                <w:i/>
                <w:iCs/>
              </w:rPr>
            </w:pPr>
            <w:r w:rsidRPr="007E2BD3">
              <w:rPr>
                <w:rFonts w:ascii="Times New Roman" w:hAnsi="Times New Roman"/>
                <w:b/>
                <w:i/>
                <w:iCs/>
              </w:rPr>
              <w:t>Str.</w:t>
            </w:r>
          </w:p>
        </w:tc>
        <w:tc>
          <w:tcPr>
            <w:tcW w:w="2017" w:type="dxa"/>
          </w:tcPr>
          <w:p w14:paraId="5BE21FFA" w14:textId="77777777" w:rsidR="007E2BD3" w:rsidRPr="007E2BD3" w:rsidRDefault="007E2BD3" w:rsidP="007E2BD3">
            <w:pPr>
              <w:rPr>
                <w:rFonts w:ascii="Times New Roman" w:hAnsi="Times New Roman"/>
                <w:i/>
                <w:iCs/>
              </w:rPr>
            </w:pPr>
            <w:r w:rsidRPr="007E2BD3">
              <w:rPr>
                <w:rFonts w:ascii="Times New Roman" w:hAnsi="Times New Roman"/>
                <w:b/>
                <w:i/>
                <w:iCs/>
              </w:rPr>
              <w:t>CT1</w:t>
            </w:r>
          </w:p>
        </w:tc>
        <w:tc>
          <w:tcPr>
            <w:tcW w:w="607" w:type="dxa"/>
          </w:tcPr>
          <w:p w14:paraId="0CF1ABF1" w14:textId="77777777" w:rsidR="007E2BD3" w:rsidRPr="007E2BD3" w:rsidRDefault="007E2BD3" w:rsidP="007E2BD3">
            <w:pPr>
              <w:rPr>
                <w:rFonts w:ascii="Times New Roman" w:hAnsi="Times New Roman"/>
                <w:i/>
                <w:iCs/>
              </w:rPr>
            </w:pPr>
            <w:r w:rsidRPr="007E2BD3">
              <w:rPr>
                <w:rFonts w:ascii="Times New Roman" w:hAnsi="Times New Roman"/>
                <w:b/>
                <w:i/>
                <w:iCs/>
              </w:rPr>
              <w:t>Str.</w:t>
            </w:r>
          </w:p>
        </w:tc>
        <w:tc>
          <w:tcPr>
            <w:tcW w:w="2166" w:type="dxa"/>
          </w:tcPr>
          <w:p w14:paraId="2E5DE22B" w14:textId="77777777" w:rsidR="007E2BD3" w:rsidRPr="007E2BD3" w:rsidRDefault="007E2BD3" w:rsidP="007E2BD3">
            <w:pPr>
              <w:rPr>
                <w:rFonts w:ascii="Times New Roman" w:hAnsi="Times New Roman"/>
                <w:i/>
                <w:iCs/>
              </w:rPr>
            </w:pPr>
            <w:r w:rsidRPr="007E2BD3">
              <w:rPr>
                <w:rFonts w:ascii="Times New Roman" w:hAnsi="Times New Roman"/>
                <w:b/>
                <w:i/>
                <w:iCs/>
              </w:rPr>
              <w:t>CT2</w:t>
            </w:r>
          </w:p>
        </w:tc>
        <w:tc>
          <w:tcPr>
            <w:tcW w:w="607" w:type="dxa"/>
          </w:tcPr>
          <w:p w14:paraId="62BA4623" w14:textId="77777777" w:rsidR="007E2BD3" w:rsidRPr="007E2BD3" w:rsidRDefault="007E2BD3" w:rsidP="007E2BD3">
            <w:pPr>
              <w:rPr>
                <w:rFonts w:ascii="Times New Roman" w:hAnsi="Times New Roman"/>
                <w:i/>
                <w:iCs/>
              </w:rPr>
            </w:pPr>
            <w:r w:rsidRPr="007E2BD3">
              <w:rPr>
                <w:rFonts w:ascii="Times New Roman" w:hAnsi="Times New Roman"/>
                <w:b/>
                <w:i/>
                <w:iCs/>
              </w:rPr>
              <w:t>Str.</w:t>
            </w:r>
          </w:p>
        </w:tc>
      </w:tr>
      <w:tr w:rsidR="007E2BD3" w:rsidRPr="007E2BD3" w14:paraId="3D0E1092" w14:textId="77777777" w:rsidTr="007E2BD3">
        <w:tblPrEx>
          <w:tblLook w:val="04A0" w:firstRow="1" w:lastRow="0" w:firstColumn="1" w:lastColumn="0" w:noHBand="0" w:noVBand="1"/>
        </w:tblPrEx>
        <w:trPr>
          <w:trHeight w:val="227"/>
        </w:trPr>
        <w:tc>
          <w:tcPr>
            <w:tcW w:w="621" w:type="dxa"/>
          </w:tcPr>
          <w:p w14:paraId="69276E39" w14:textId="77777777" w:rsidR="007E2BD3" w:rsidRPr="007E2BD3" w:rsidRDefault="007E2BD3" w:rsidP="007E2BD3">
            <w:pPr>
              <w:rPr>
                <w:rFonts w:ascii="Times New Roman" w:hAnsi="Times New Roman"/>
                <w:i/>
                <w:iCs/>
              </w:rPr>
            </w:pPr>
          </w:p>
        </w:tc>
        <w:tc>
          <w:tcPr>
            <w:tcW w:w="2140" w:type="dxa"/>
          </w:tcPr>
          <w:p w14:paraId="28BC7226"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outlined nobly against the stars for all </w:t>
            </w:r>
            <w:r w:rsidRPr="007E2BD3">
              <w:rPr>
                <w:rFonts w:ascii="Times New Roman" w:hAnsi="Times New Roman"/>
                <w:b/>
                <w:bCs/>
                <w:i/>
                <w:iCs/>
                <w:lang w:val="en-US"/>
              </w:rPr>
              <w:t>to see.</w:t>
            </w:r>
          </w:p>
        </w:tc>
        <w:tc>
          <w:tcPr>
            <w:tcW w:w="604" w:type="dxa"/>
          </w:tcPr>
          <w:p w14:paraId="6073F5CB" w14:textId="77777777" w:rsidR="007E2BD3" w:rsidRPr="007E2BD3" w:rsidRDefault="007E2BD3" w:rsidP="007E2BD3">
            <w:pPr>
              <w:rPr>
                <w:rFonts w:ascii="Times New Roman" w:hAnsi="Times New Roman"/>
                <w:i/>
                <w:iCs/>
              </w:rPr>
            </w:pPr>
            <w:r w:rsidRPr="007E2BD3">
              <w:rPr>
                <w:rFonts w:ascii="Times New Roman" w:hAnsi="Times New Roman"/>
                <w:i/>
                <w:iCs/>
              </w:rPr>
              <w:t>7</w:t>
            </w:r>
          </w:p>
        </w:tc>
        <w:tc>
          <w:tcPr>
            <w:tcW w:w="2017" w:type="dxa"/>
          </w:tcPr>
          <w:p w14:paraId="5BA94C5A" w14:textId="77777777" w:rsidR="007E2BD3" w:rsidRPr="007E2BD3" w:rsidRDefault="007E2BD3" w:rsidP="007E2BD3">
            <w:pPr>
              <w:rPr>
                <w:rFonts w:ascii="Times New Roman" w:hAnsi="Times New Roman"/>
                <w:i/>
                <w:iCs/>
              </w:rPr>
            </w:pPr>
            <w:r w:rsidRPr="007E2BD3">
              <w:rPr>
                <w:rFonts w:ascii="Times New Roman" w:hAnsi="Times New Roman"/>
                <w:i/>
                <w:iCs/>
              </w:rPr>
              <w:t xml:space="preserve">vznešeně vykreslený na pozadí hvězd, </w:t>
            </w:r>
            <w:r w:rsidRPr="007E2BD3">
              <w:rPr>
                <w:rFonts w:ascii="Times New Roman" w:hAnsi="Times New Roman"/>
                <w:b/>
                <w:bCs/>
                <w:i/>
                <w:iCs/>
              </w:rPr>
              <w:t>aby</w:t>
            </w:r>
            <w:r w:rsidRPr="007E2BD3">
              <w:rPr>
                <w:rFonts w:ascii="Times New Roman" w:hAnsi="Times New Roman"/>
                <w:i/>
                <w:iCs/>
              </w:rPr>
              <w:t xml:space="preserve"> jej všichni </w:t>
            </w:r>
            <w:r w:rsidRPr="007E2BD3">
              <w:rPr>
                <w:rFonts w:ascii="Times New Roman" w:hAnsi="Times New Roman"/>
                <w:b/>
                <w:bCs/>
                <w:i/>
                <w:iCs/>
              </w:rPr>
              <w:t>viděli</w:t>
            </w:r>
          </w:p>
        </w:tc>
        <w:tc>
          <w:tcPr>
            <w:tcW w:w="607" w:type="dxa"/>
          </w:tcPr>
          <w:p w14:paraId="08E31036" w14:textId="77777777" w:rsidR="007E2BD3" w:rsidRPr="007E2BD3" w:rsidRDefault="007E2BD3" w:rsidP="007E2BD3">
            <w:pPr>
              <w:rPr>
                <w:rFonts w:ascii="Times New Roman" w:hAnsi="Times New Roman"/>
                <w:i/>
                <w:iCs/>
              </w:rPr>
            </w:pPr>
            <w:r w:rsidRPr="007E2BD3">
              <w:rPr>
                <w:rFonts w:ascii="Times New Roman" w:hAnsi="Times New Roman"/>
                <w:i/>
                <w:iCs/>
              </w:rPr>
              <w:t>15</w:t>
            </w:r>
          </w:p>
        </w:tc>
        <w:tc>
          <w:tcPr>
            <w:tcW w:w="2166" w:type="dxa"/>
            <w:shd w:val="clear" w:color="auto" w:fill="FBE4D5"/>
          </w:tcPr>
          <w:p w14:paraId="09F1903B" w14:textId="77777777" w:rsidR="007E2BD3" w:rsidRPr="007E2BD3" w:rsidRDefault="007E2BD3" w:rsidP="007E2BD3">
            <w:pPr>
              <w:rPr>
                <w:rFonts w:ascii="Times New Roman" w:hAnsi="Times New Roman"/>
                <w:i/>
                <w:iCs/>
              </w:rPr>
            </w:pPr>
            <w:r w:rsidRPr="007E2BD3">
              <w:rPr>
                <w:rFonts w:ascii="Times New Roman" w:hAnsi="Times New Roman"/>
                <w:i/>
                <w:iCs/>
              </w:rPr>
              <w:t xml:space="preserve">lord se vznešeně rýsoval proti hvězdnému nebi </w:t>
            </w:r>
            <w:r w:rsidRPr="007E2BD3">
              <w:rPr>
                <w:rFonts w:ascii="Times New Roman" w:hAnsi="Times New Roman"/>
                <w:b/>
                <w:bCs/>
                <w:i/>
                <w:iCs/>
              </w:rPr>
              <w:t>všem na očích</w:t>
            </w:r>
          </w:p>
        </w:tc>
        <w:tc>
          <w:tcPr>
            <w:tcW w:w="607" w:type="dxa"/>
          </w:tcPr>
          <w:p w14:paraId="1336EC25" w14:textId="77777777" w:rsidR="007E2BD3" w:rsidRPr="007E2BD3" w:rsidRDefault="007E2BD3" w:rsidP="007E2BD3">
            <w:pPr>
              <w:rPr>
                <w:rFonts w:ascii="Times New Roman" w:hAnsi="Times New Roman"/>
                <w:i/>
                <w:iCs/>
              </w:rPr>
            </w:pPr>
            <w:r w:rsidRPr="007E2BD3">
              <w:rPr>
                <w:rFonts w:ascii="Times New Roman" w:hAnsi="Times New Roman"/>
                <w:i/>
                <w:iCs/>
              </w:rPr>
              <w:t>15</w:t>
            </w:r>
          </w:p>
        </w:tc>
      </w:tr>
      <w:tr w:rsidR="007E2BD3" w:rsidRPr="007E2BD3" w14:paraId="74341AAF" w14:textId="77777777" w:rsidTr="007E2BD3">
        <w:tblPrEx>
          <w:tblLook w:val="04A0" w:firstRow="1" w:lastRow="0" w:firstColumn="1" w:lastColumn="0" w:noHBand="0" w:noVBand="1"/>
        </w:tblPrEx>
        <w:trPr>
          <w:trHeight w:val="227"/>
        </w:trPr>
        <w:tc>
          <w:tcPr>
            <w:tcW w:w="621" w:type="dxa"/>
          </w:tcPr>
          <w:p w14:paraId="5F9E95AB" w14:textId="77777777" w:rsidR="007E2BD3" w:rsidRPr="007E2BD3" w:rsidRDefault="007E2BD3" w:rsidP="007E2BD3">
            <w:pPr>
              <w:rPr>
                <w:rFonts w:ascii="Times New Roman" w:hAnsi="Times New Roman"/>
                <w:i/>
                <w:iCs/>
              </w:rPr>
            </w:pPr>
          </w:p>
        </w:tc>
        <w:tc>
          <w:tcPr>
            <w:tcW w:w="2140" w:type="dxa"/>
          </w:tcPr>
          <w:p w14:paraId="61E098C9" w14:textId="77777777" w:rsidR="007E2BD3" w:rsidRPr="007E2BD3" w:rsidRDefault="007E2BD3" w:rsidP="007E2BD3">
            <w:pPr>
              <w:rPr>
                <w:rFonts w:ascii="Times New Roman" w:hAnsi="Times New Roman"/>
                <w:i/>
                <w:iCs/>
                <w:lang w:val="en-US"/>
              </w:rPr>
            </w:pPr>
            <w:r w:rsidRPr="007E2BD3">
              <w:rPr>
                <w:rFonts w:ascii="Times New Roman" w:hAnsi="Times New Roman"/>
                <w:i/>
                <w:iCs/>
              </w:rPr>
              <w:t>Will</w:t>
            </w:r>
            <w:r w:rsidRPr="007E2BD3">
              <w:rPr>
                <w:rFonts w:ascii="Times New Roman" w:hAnsi="Times New Roman"/>
                <w:i/>
                <w:iCs/>
                <w:spacing w:val="-3"/>
              </w:rPr>
              <w:t xml:space="preserve"> </w:t>
            </w:r>
            <w:proofErr w:type="spellStart"/>
            <w:r w:rsidRPr="007E2BD3">
              <w:rPr>
                <w:rFonts w:ascii="Times New Roman" w:hAnsi="Times New Roman"/>
                <w:i/>
                <w:iCs/>
              </w:rPr>
              <w:t>closed</w:t>
            </w:r>
            <w:proofErr w:type="spellEnd"/>
            <w:r w:rsidRPr="007E2BD3">
              <w:rPr>
                <w:rFonts w:ascii="Times New Roman" w:hAnsi="Times New Roman"/>
                <w:i/>
                <w:iCs/>
                <w:spacing w:val="-4"/>
              </w:rPr>
              <w:t xml:space="preserve"> </w:t>
            </w:r>
            <w:r w:rsidRPr="007E2BD3">
              <w:rPr>
                <w:rFonts w:ascii="Times New Roman" w:hAnsi="Times New Roman"/>
                <w:i/>
                <w:iCs/>
              </w:rPr>
              <w:t>his</w:t>
            </w:r>
            <w:r w:rsidRPr="007E2BD3">
              <w:rPr>
                <w:rFonts w:ascii="Times New Roman" w:hAnsi="Times New Roman"/>
                <w:i/>
                <w:iCs/>
                <w:spacing w:val="-4"/>
              </w:rPr>
              <w:t xml:space="preserve"> </w:t>
            </w:r>
            <w:proofErr w:type="spellStart"/>
            <w:r w:rsidRPr="007E2BD3">
              <w:rPr>
                <w:rFonts w:ascii="Times New Roman" w:hAnsi="Times New Roman"/>
                <w:i/>
                <w:iCs/>
              </w:rPr>
              <w:t>eyes</w:t>
            </w:r>
            <w:proofErr w:type="spellEnd"/>
            <w:r w:rsidRPr="007E2BD3">
              <w:rPr>
                <w:rFonts w:ascii="Times New Roman" w:hAnsi="Times New Roman"/>
                <w:i/>
                <w:iCs/>
                <w:spacing w:val="-4"/>
              </w:rPr>
              <w:t xml:space="preserve"> </w:t>
            </w:r>
            <w:r w:rsidRPr="007E2BD3">
              <w:rPr>
                <w:rFonts w:ascii="Times New Roman" w:hAnsi="Times New Roman"/>
                <w:b/>
                <w:bCs/>
                <w:i/>
                <w:iCs/>
              </w:rPr>
              <w:t>to</w:t>
            </w:r>
            <w:r w:rsidRPr="007E2BD3">
              <w:rPr>
                <w:rFonts w:ascii="Times New Roman" w:hAnsi="Times New Roman"/>
                <w:b/>
                <w:bCs/>
                <w:i/>
                <w:iCs/>
                <w:spacing w:val="-4"/>
              </w:rPr>
              <w:t xml:space="preserve"> </w:t>
            </w:r>
            <w:proofErr w:type="spellStart"/>
            <w:r w:rsidRPr="007E2BD3">
              <w:rPr>
                <w:rFonts w:ascii="Times New Roman" w:hAnsi="Times New Roman"/>
                <w:b/>
                <w:bCs/>
                <w:i/>
                <w:iCs/>
              </w:rPr>
              <w:t>pray</w:t>
            </w:r>
            <w:proofErr w:type="spellEnd"/>
          </w:p>
        </w:tc>
        <w:tc>
          <w:tcPr>
            <w:tcW w:w="604" w:type="dxa"/>
          </w:tcPr>
          <w:p w14:paraId="005244CB" w14:textId="77777777" w:rsidR="007E2BD3" w:rsidRPr="007E2BD3" w:rsidRDefault="007E2BD3" w:rsidP="007E2BD3">
            <w:pPr>
              <w:rPr>
                <w:rFonts w:ascii="Times New Roman" w:hAnsi="Times New Roman"/>
                <w:i/>
                <w:iCs/>
              </w:rPr>
            </w:pPr>
            <w:r w:rsidRPr="007E2BD3">
              <w:rPr>
                <w:rFonts w:ascii="Times New Roman" w:hAnsi="Times New Roman"/>
                <w:i/>
                <w:iCs/>
              </w:rPr>
              <w:t>10</w:t>
            </w:r>
          </w:p>
        </w:tc>
        <w:tc>
          <w:tcPr>
            <w:tcW w:w="2017" w:type="dxa"/>
            <w:shd w:val="clear" w:color="auto" w:fill="FBE4D5"/>
          </w:tcPr>
          <w:p w14:paraId="6F25D731" w14:textId="77777777" w:rsidR="007E2BD3" w:rsidRPr="007E2BD3" w:rsidRDefault="007E2BD3" w:rsidP="007E2BD3">
            <w:pPr>
              <w:rPr>
                <w:rFonts w:ascii="Times New Roman" w:hAnsi="Times New Roman"/>
                <w:i/>
                <w:iCs/>
              </w:rPr>
            </w:pPr>
            <w:r w:rsidRPr="007E2BD3">
              <w:rPr>
                <w:rFonts w:ascii="Times New Roman" w:hAnsi="Times New Roman"/>
                <w:i/>
                <w:iCs/>
              </w:rPr>
              <w:t xml:space="preserve">Will zavřel oči </w:t>
            </w:r>
            <w:r w:rsidRPr="007E2BD3">
              <w:rPr>
                <w:rFonts w:ascii="Times New Roman" w:hAnsi="Times New Roman"/>
                <w:b/>
                <w:bCs/>
                <w:i/>
                <w:iCs/>
              </w:rPr>
              <w:t>v modlitbě</w:t>
            </w:r>
          </w:p>
        </w:tc>
        <w:tc>
          <w:tcPr>
            <w:tcW w:w="607" w:type="dxa"/>
          </w:tcPr>
          <w:p w14:paraId="19BD5C87" w14:textId="77777777" w:rsidR="007E2BD3" w:rsidRPr="007E2BD3" w:rsidRDefault="007E2BD3" w:rsidP="007E2BD3">
            <w:pPr>
              <w:rPr>
                <w:rFonts w:ascii="Times New Roman" w:hAnsi="Times New Roman"/>
                <w:i/>
                <w:iCs/>
              </w:rPr>
            </w:pPr>
            <w:r w:rsidRPr="007E2BD3">
              <w:rPr>
                <w:rFonts w:ascii="Times New Roman" w:hAnsi="Times New Roman"/>
                <w:i/>
                <w:iCs/>
              </w:rPr>
              <w:t>19</w:t>
            </w:r>
          </w:p>
        </w:tc>
        <w:tc>
          <w:tcPr>
            <w:tcW w:w="2166" w:type="dxa"/>
            <w:shd w:val="clear" w:color="auto" w:fill="FBE4D5"/>
          </w:tcPr>
          <w:p w14:paraId="1093744C" w14:textId="77777777" w:rsidR="007E2BD3" w:rsidRPr="007E2BD3" w:rsidRDefault="007E2BD3" w:rsidP="007E2BD3">
            <w:pPr>
              <w:rPr>
                <w:rFonts w:ascii="Times New Roman" w:hAnsi="Times New Roman"/>
                <w:i/>
                <w:iCs/>
              </w:rPr>
            </w:pPr>
            <w:r w:rsidRPr="007E2BD3">
              <w:rPr>
                <w:rFonts w:ascii="Times New Roman" w:hAnsi="Times New Roman"/>
                <w:i/>
                <w:iCs/>
              </w:rPr>
              <w:t xml:space="preserve">Zavřel oči </w:t>
            </w:r>
            <w:r w:rsidRPr="007E2BD3">
              <w:rPr>
                <w:rFonts w:ascii="Times New Roman" w:hAnsi="Times New Roman"/>
                <w:b/>
                <w:bCs/>
                <w:i/>
                <w:iCs/>
              </w:rPr>
              <w:t>v modlitbě</w:t>
            </w:r>
          </w:p>
        </w:tc>
        <w:tc>
          <w:tcPr>
            <w:tcW w:w="607" w:type="dxa"/>
          </w:tcPr>
          <w:p w14:paraId="03E14581" w14:textId="77777777" w:rsidR="007E2BD3" w:rsidRPr="007E2BD3" w:rsidRDefault="007E2BD3" w:rsidP="007E2BD3">
            <w:pPr>
              <w:rPr>
                <w:rFonts w:ascii="Times New Roman" w:hAnsi="Times New Roman"/>
                <w:i/>
                <w:iCs/>
              </w:rPr>
            </w:pPr>
            <w:r w:rsidRPr="007E2BD3">
              <w:rPr>
                <w:rFonts w:ascii="Times New Roman" w:hAnsi="Times New Roman"/>
                <w:i/>
                <w:iCs/>
              </w:rPr>
              <w:t>18</w:t>
            </w:r>
          </w:p>
        </w:tc>
      </w:tr>
      <w:tr w:rsidR="007E2BD3" w:rsidRPr="007E2BD3" w14:paraId="6F0C8DD8" w14:textId="77777777" w:rsidTr="007E2BD3">
        <w:tblPrEx>
          <w:tblLook w:val="04A0" w:firstRow="1" w:lastRow="0" w:firstColumn="1" w:lastColumn="0" w:noHBand="0" w:noVBand="1"/>
        </w:tblPrEx>
        <w:trPr>
          <w:trHeight w:val="227"/>
        </w:trPr>
        <w:tc>
          <w:tcPr>
            <w:tcW w:w="621" w:type="dxa"/>
          </w:tcPr>
          <w:p w14:paraId="0DF0ADF4" w14:textId="77777777" w:rsidR="007E2BD3" w:rsidRPr="007E2BD3" w:rsidRDefault="007E2BD3" w:rsidP="007E2BD3">
            <w:pPr>
              <w:rPr>
                <w:rFonts w:ascii="Times New Roman" w:hAnsi="Times New Roman"/>
                <w:i/>
                <w:iCs/>
              </w:rPr>
            </w:pPr>
          </w:p>
        </w:tc>
        <w:tc>
          <w:tcPr>
            <w:tcW w:w="2140" w:type="dxa"/>
          </w:tcPr>
          <w:p w14:paraId="654E1F36"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it</w:t>
            </w:r>
            <w:proofErr w:type="spellEnd"/>
            <w:r w:rsidRPr="007E2BD3">
              <w:rPr>
                <w:rFonts w:ascii="Times New Roman" w:hAnsi="Times New Roman"/>
                <w:i/>
                <w:iCs/>
              </w:rPr>
              <w:t xml:space="preserve"> </w:t>
            </w:r>
            <w:proofErr w:type="spellStart"/>
            <w:r w:rsidRPr="007E2BD3">
              <w:rPr>
                <w:rFonts w:ascii="Times New Roman" w:hAnsi="Times New Roman"/>
                <w:i/>
                <w:iCs/>
              </w:rPr>
              <w:t>was</w:t>
            </w:r>
            <w:proofErr w:type="spellEnd"/>
            <w:r w:rsidRPr="007E2BD3">
              <w:rPr>
                <w:rFonts w:ascii="Times New Roman" w:hAnsi="Times New Roman"/>
                <w:i/>
                <w:iCs/>
              </w:rPr>
              <w:t xml:space="preserve"> </w:t>
            </w:r>
            <w:proofErr w:type="spellStart"/>
            <w:r w:rsidRPr="007E2BD3">
              <w:rPr>
                <w:rFonts w:ascii="Times New Roman" w:hAnsi="Times New Roman"/>
                <w:i/>
                <w:iCs/>
              </w:rPr>
              <w:t>only</w:t>
            </w:r>
            <w:proofErr w:type="spellEnd"/>
            <w:r w:rsidRPr="007E2BD3">
              <w:rPr>
                <w:rFonts w:ascii="Times New Roman" w:hAnsi="Times New Roman"/>
                <w:i/>
                <w:iCs/>
              </w:rPr>
              <w:t xml:space="preserve"> a place </w:t>
            </w:r>
            <w:r w:rsidRPr="007E2BD3">
              <w:rPr>
                <w:rFonts w:ascii="Times New Roman" w:hAnsi="Times New Roman"/>
                <w:b/>
                <w:bCs/>
                <w:i/>
                <w:iCs/>
              </w:rPr>
              <w:t xml:space="preserve">to </w:t>
            </w:r>
            <w:proofErr w:type="spellStart"/>
            <w:r w:rsidRPr="007E2BD3">
              <w:rPr>
                <w:rFonts w:ascii="Times New Roman" w:hAnsi="Times New Roman"/>
                <w:b/>
                <w:bCs/>
                <w:i/>
                <w:iCs/>
              </w:rPr>
              <w:t>walk</w:t>
            </w:r>
            <w:proofErr w:type="spellEnd"/>
            <w:r w:rsidRPr="007E2BD3">
              <w:rPr>
                <w:rFonts w:ascii="Times New Roman" w:hAnsi="Times New Roman"/>
                <w:i/>
                <w:iCs/>
              </w:rPr>
              <w:t xml:space="preserve"> </w:t>
            </w:r>
            <w:proofErr w:type="spellStart"/>
            <w:r w:rsidRPr="007E2BD3">
              <w:rPr>
                <w:rFonts w:ascii="Times New Roman" w:hAnsi="Times New Roman"/>
                <w:i/>
                <w:iCs/>
              </w:rPr>
              <w:t>or</w:t>
            </w:r>
            <w:proofErr w:type="spellEnd"/>
            <w:r w:rsidRPr="007E2BD3">
              <w:rPr>
                <w:rFonts w:ascii="Times New Roman" w:hAnsi="Times New Roman"/>
                <w:i/>
                <w:iCs/>
              </w:rPr>
              <w:t xml:space="preserve"> </w:t>
            </w:r>
            <w:proofErr w:type="spellStart"/>
            <w:r w:rsidRPr="007E2BD3">
              <w:rPr>
                <w:rFonts w:ascii="Times New Roman" w:hAnsi="Times New Roman"/>
                <w:b/>
                <w:bCs/>
                <w:i/>
                <w:iCs/>
              </w:rPr>
              <w:t>read</w:t>
            </w:r>
            <w:proofErr w:type="spellEnd"/>
          </w:p>
        </w:tc>
        <w:tc>
          <w:tcPr>
            <w:tcW w:w="604" w:type="dxa"/>
          </w:tcPr>
          <w:p w14:paraId="011055F4" w14:textId="77777777" w:rsidR="007E2BD3" w:rsidRPr="007E2BD3" w:rsidRDefault="007E2BD3" w:rsidP="007E2BD3">
            <w:pPr>
              <w:rPr>
                <w:rFonts w:ascii="Times New Roman" w:hAnsi="Times New Roman"/>
                <w:i/>
                <w:iCs/>
              </w:rPr>
            </w:pPr>
            <w:r w:rsidRPr="007E2BD3">
              <w:rPr>
                <w:rFonts w:ascii="Times New Roman" w:hAnsi="Times New Roman"/>
                <w:i/>
                <w:iCs/>
              </w:rPr>
              <w:t>20</w:t>
            </w:r>
          </w:p>
        </w:tc>
        <w:tc>
          <w:tcPr>
            <w:tcW w:w="2017" w:type="dxa"/>
            <w:shd w:val="clear" w:color="auto" w:fill="FBE4D5"/>
          </w:tcPr>
          <w:p w14:paraId="6ABE245D" w14:textId="77777777" w:rsidR="007E2BD3" w:rsidRPr="007E2BD3" w:rsidRDefault="007E2BD3" w:rsidP="007E2BD3">
            <w:pPr>
              <w:rPr>
                <w:rFonts w:ascii="Times New Roman" w:hAnsi="Times New Roman"/>
                <w:i/>
                <w:iCs/>
              </w:rPr>
            </w:pPr>
            <w:r w:rsidRPr="007E2BD3">
              <w:rPr>
                <w:rFonts w:ascii="Times New Roman" w:hAnsi="Times New Roman"/>
                <w:i/>
                <w:iCs/>
              </w:rPr>
              <w:t xml:space="preserve">ale ten byl jen místem k </w:t>
            </w:r>
            <w:r w:rsidRPr="007E2BD3">
              <w:rPr>
                <w:rFonts w:ascii="Times New Roman" w:hAnsi="Times New Roman"/>
                <w:b/>
                <w:bCs/>
                <w:i/>
                <w:iCs/>
              </w:rPr>
              <w:t>procházkám</w:t>
            </w:r>
          </w:p>
        </w:tc>
        <w:tc>
          <w:tcPr>
            <w:tcW w:w="607" w:type="dxa"/>
          </w:tcPr>
          <w:p w14:paraId="1B8602DE" w14:textId="77777777" w:rsidR="007E2BD3" w:rsidRPr="007E2BD3" w:rsidRDefault="007E2BD3" w:rsidP="007E2BD3">
            <w:pPr>
              <w:rPr>
                <w:rFonts w:ascii="Times New Roman" w:hAnsi="Times New Roman"/>
                <w:i/>
                <w:iCs/>
              </w:rPr>
            </w:pPr>
            <w:r w:rsidRPr="007E2BD3">
              <w:rPr>
                <w:rFonts w:ascii="Times New Roman" w:hAnsi="Times New Roman"/>
                <w:i/>
                <w:iCs/>
              </w:rPr>
              <w:t>30</w:t>
            </w:r>
          </w:p>
        </w:tc>
        <w:tc>
          <w:tcPr>
            <w:tcW w:w="2166" w:type="dxa"/>
          </w:tcPr>
          <w:p w14:paraId="7F28BFFB" w14:textId="77777777" w:rsidR="007E2BD3" w:rsidRPr="007E2BD3" w:rsidRDefault="007E2BD3" w:rsidP="007E2BD3">
            <w:pPr>
              <w:rPr>
                <w:rFonts w:ascii="Times New Roman" w:hAnsi="Times New Roman"/>
                <w:i/>
                <w:iCs/>
              </w:rPr>
            </w:pPr>
            <w:r w:rsidRPr="007E2BD3">
              <w:rPr>
                <w:rFonts w:ascii="Times New Roman" w:hAnsi="Times New Roman"/>
                <w:i/>
                <w:iCs/>
              </w:rPr>
              <w:t xml:space="preserve">bylo to jen místo, </w:t>
            </w:r>
            <w:r w:rsidRPr="007E2BD3">
              <w:rPr>
                <w:rFonts w:ascii="Times New Roman" w:hAnsi="Times New Roman"/>
                <w:b/>
                <w:bCs/>
                <w:i/>
                <w:iCs/>
              </w:rPr>
              <w:t>kam se chodilo na procházku</w:t>
            </w:r>
          </w:p>
        </w:tc>
        <w:tc>
          <w:tcPr>
            <w:tcW w:w="607" w:type="dxa"/>
          </w:tcPr>
          <w:p w14:paraId="595A0F5F" w14:textId="77777777" w:rsidR="007E2BD3" w:rsidRPr="007E2BD3" w:rsidRDefault="007E2BD3" w:rsidP="007E2BD3">
            <w:pPr>
              <w:rPr>
                <w:rFonts w:ascii="Times New Roman" w:hAnsi="Times New Roman"/>
                <w:i/>
                <w:iCs/>
              </w:rPr>
            </w:pPr>
            <w:r w:rsidRPr="007E2BD3">
              <w:rPr>
                <w:rFonts w:ascii="Times New Roman" w:hAnsi="Times New Roman"/>
                <w:i/>
                <w:iCs/>
              </w:rPr>
              <w:t>28</w:t>
            </w:r>
          </w:p>
        </w:tc>
      </w:tr>
      <w:tr w:rsidR="007E2BD3" w:rsidRPr="007E2BD3" w14:paraId="2E56C269" w14:textId="77777777" w:rsidTr="007E2BD3">
        <w:tblPrEx>
          <w:tblLook w:val="04A0" w:firstRow="1" w:lastRow="0" w:firstColumn="1" w:lastColumn="0" w:noHBand="0" w:noVBand="1"/>
        </w:tblPrEx>
        <w:trPr>
          <w:trHeight w:val="227"/>
        </w:trPr>
        <w:tc>
          <w:tcPr>
            <w:tcW w:w="621" w:type="dxa"/>
          </w:tcPr>
          <w:p w14:paraId="4FAA8B9B" w14:textId="77777777" w:rsidR="007E2BD3" w:rsidRPr="007E2BD3" w:rsidRDefault="007E2BD3" w:rsidP="007E2BD3">
            <w:pPr>
              <w:rPr>
                <w:rFonts w:ascii="Times New Roman" w:hAnsi="Times New Roman"/>
                <w:i/>
                <w:iCs/>
              </w:rPr>
            </w:pPr>
          </w:p>
        </w:tc>
        <w:tc>
          <w:tcPr>
            <w:tcW w:w="2140" w:type="dxa"/>
          </w:tcPr>
          <w:p w14:paraId="5CBAA820"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The king is riding to Winterfell </w:t>
            </w:r>
            <w:r w:rsidRPr="007E2BD3">
              <w:rPr>
                <w:rFonts w:ascii="Times New Roman" w:hAnsi="Times New Roman"/>
                <w:b/>
                <w:bCs/>
                <w:i/>
                <w:iCs/>
                <w:lang w:val="en-US"/>
              </w:rPr>
              <w:t>to seek</w:t>
            </w:r>
            <w:r w:rsidRPr="007E2BD3">
              <w:rPr>
                <w:rFonts w:ascii="Times New Roman" w:hAnsi="Times New Roman"/>
                <w:i/>
                <w:iCs/>
                <w:lang w:val="en-US"/>
              </w:rPr>
              <w:t xml:space="preserve"> you out.</w:t>
            </w:r>
          </w:p>
        </w:tc>
        <w:tc>
          <w:tcPr>
            <w:tcW w:w="604" w:type="dxa"/>
          </w:tcPr>
          <w:p w14:paraId="7FD0C643" w14:textId="77777777" w:rsidR="007E2BD3" w:rsidRPr="007E2BD3" w:rsidRDefault="007E2BD3" w:rsidP="007E2BD3">
            <w:pPr>
              <w:rPr>
                <w:rFonts w:ascii="Times New Roman" w:hAnsi="Times New Roman"/>
                <w:i/>
                <w:iCs/>
              </w:rPr>
            </w:pPr>
            <w:r w:rsidRPr="007E2BD3">
              <w:rPr>
                <w:rFonts w:ascii="Times New Roman" w:hAnsi="Times New Roman"/>
                <w:i/>
                <w:iCs/>
              </w:rPr>
              <w:t>23</w:t>
            </w:r>
          </w:p>
        </w:tc>
        <w:tc>
          <w:tcPr>
            <w:tcW w:w="2017" w:type="dxa"/>
          </w:tcPr>
          <w:p w14:paraId="0752F519" w14:textId="77777777" w:rsidR="007E2BD3" w:rsidRPr="007E2BD3" w:rsidRDefault="007E2BD3" w:rsidP="007E2BD3">
            <w:pPr>
              <w:rPr>
                <w:rFonts w:ascii="Times New Roman" w:hAnsi="Times New Roman"/>
                <w:i/>
                <w:iCs/>
              </w:rPr>
            </w:pPr>
            <w:r w:rsidRPr="007E2BD3">
              <w:rPr>
                <w:rFonts w:ascii="Times New Roman" w:hAnsi="Times New Roman"/>
                <w:i/>
                <w:iCs/>
              </w:rPr>
              <w:t xml:space="preserve">Král míří do Zimohradu, </w:t>
            </w:r>
            <w:r w:rsidRPr="007E2BD3">
              <w:rPr>
                <w:rFonts w:ascii="Times New Roman" w:hAnsi="Times New Roman"/>
                <w:b/>
                <w:bCs/>
                <w:i/>
                <w:iCs/>
              </w:rPr>
              <w:t>aby</w:t>
            </w:r>
            <w:r w:rsidRPr="007E2BD3">
              <w:rPr>
                <w:rFonts w:ascii="Times New Roman" w:hAnsi="Times New Roman"/>
                <w:i/>
                <w:iCs/>
              </w:rPr>
              <w:t xml:space="preserve"> </w:t>
            </w:r>
            <w:r w:rsidRPr="007E2BD3">
              <w:rPr>
                <w:rFonts w:ascii="Times New Roman" w:hAnsi="Times New Roman"/>
                <w:b/>
                <w:bCs/>
                <w:i/>
                <w:iCs/>
              </w:rPr>
              <w:t>se</w:t>
            </w:r>
            <w:r w:rsidRPr="007E2BD3">
              <w:rPr>
                <w:rFonts w:ascii="Times New Roman" w:hAnsi="Times New Roman"/>
                <w:i/>
                <w:iCs/>
              </w:rPr>
              <w:t xml:space="preserve"> s tebou </w:t>
            </w:r>
            <w:r w:rsidRPr="007E2BD3">
              <w:rPr>
                <w:rFonts w:ascii="Times New Roman" w:hAnsi="Times New Roman"/>
                <w:b/>
                <w:bCs/>
                <w:i/>
                <w:iCs/>
              </w:rPr>
              <w:t>setkal</w:t>
            </w:r>
            <w:r w:rsidRPr="007E2BD3">
              <w:rPr>
                <w:rFonts w:ascii="Times New Roman" w:hAnsi="Times New Roman"/>
                <w:i/>
                <w:iCs/>
              </w:rPr>
              <w:t>.</w:t>
            </w:r>
          </w:p>
        </w:tc>
        <w:tc>
          <w:tcPr>
            <w:tcW w:w="607" w:type="dxa"/>
          </w:tcPr>
          <w:p w14:paraId="14918432" w14:textId="77777777" w:rsidR="007E2BD3" w:rsidRPr="007E2BD3" w:rsidRDefault="007E2BD3" w:rsidP="007E2BD3">
            <w:pPr>
              <w:rPr>
                <w:rFonts w:ascii="Times New Roman" w:hAnsi="Times New Roman"/>
                <w:i/>
                <w:iCs/>
              </w:rPr>
            </w:pPr>
            <w:r w:rsidRPr="007E2BD3">
              <w:rPr>
                <w:rFonts w:ascii="Times New Roman" w:hAnsi="Times New Roman"/>
                <w:i/>
                <w:iCs/>
              </w:rPr>
              <w:t>33</w:t>
            </w:r>
          </w:p>
        </w:tc>
        <w:tc>
          <w:tcPr>
            <w:tcW w:w="2166" w:type="dxa"/>
            <w:shd w:val="clear" w:color="auto" w:fill="FBE4D5"/>
          </w:tcPr>
          <w:p w14:paraId="2D8929EA" w14:textId="77777777" w:rsidR="007E2BD3" w:rsidRPr="007E2BD3" w:rsidRDefault="007E2BD3" w:rsidP="007E2BD3">
            <w:pPr>
              <w:rPr>
                <w:rFonts w:ascii="Times New Roman" w:hAnsi="Times New Roman"/>
                <w:i/>
                <w:iCs/>
              </w:rPr>
            </w:pPr>
            <w:r w:rsidRPr="007E2BD3">
              <w:rPr>
                <w:rFonts w:ascii="Times New Roman" w:hAnsi="Times New Roman"/>
                <w:i/>
                <w:iCs/>
              </w:rPr>
              <w:t xml:space="preserve">Král míří na Zimohrad. </w:t>
            </w:r>
            <w:r w:rsidRPr="007E2BD3">
              <w:rPr>
                <w:rFonts w:ascii="Times New Roman" w:hAnsi="Times New Roman"/>
                <w:b/>
                <w:bCs/>
                <w:i/>
                <w:iCs/>
              </w:rPr>
              <w:t>Za</w:t>
            </w:r>
            <w:r w:rsidRPr="007E2BD3">
              <w:rPr>
                <w:rFonts w:ascii="Times New Roman" w:hAnsi="Times New Roman"/>
                <w:i/>
                <w:iCs/>
              </w:rPr>
              <w:t xml:space="preserve"> </w:t>
            </w:r>
            <w:r w:rsidRPr="007E2BD3">
              <w:rPr>
                <w:rFonts w:ascii="Times New Roman" w:hAnsi="Times New Roman"/>
                <w:b/>
                <w:bCs/>
                <w:i/>
                <w:iCs/>
              </w:rPr>
              <w:t>tebou</w:t>
            </w:r>
            <w:r w:rsidRPr="007E2BD3">
              <w:rPr>
                <w:rFonts w:ascii="Times New Roman" w:hAnsi="Times New Roman"/>
                <w:i/>
                <w:iCs/>
              </w:rPr>
              <w:t>.</w:t>
            </w:r>
          </w:p>
        </w:tc>
        <w:tc>
          <w:tcPr>
            <w:tcW w:w="607" w:type="dxa"/>
          </w:tcPr>
          <w:p w14:paraId="0219AEE2" w14:textId="77777777" w:rsidR="007E2BD3" w:rsidRPr="007E2BD3" w:rsidRDefault="007E2BD3" w:rsidP="007E2BD3">
            <w:pPr>
              <w:rPr>
                <w:rFonts w:ascii="Times New Roman" w:hAnsi="Times New Roman"/>
                <w:i/>
                <w:iCs/>
              </w:rPr>
            </w:pPr>
            <w:r w:rsidRPr="007E2BD3">
              <w:rPr>
                <w:rFonts w:ascii="Times New Roman" w:hAnsi="Times New Roman"/>
                <w:i/>
                <w:iCs/>
              </w:rPr>
              <w:t>31</w:t>
            </w:r>
          </w:p>
        </w:tc>
      </w:tr>
      <w:tr w:rsidR="007E2BD3" w:rsidRPr="007E2BD3" w14:paraId="224FA7DF" w14:textId="77777777" w:rsidTr="007E2BD3">
        <w:tblPrEx>
          <w:tblLook w:val="04A0" w:firstRow="1" w:lastRow="0" w:firstColumn="1" w:lastColumn="0" w:noHBand="0" w:noVBand="1"/>
        </w:tblPrEx>
        <w:trPr>
          <w:trHeight w:val="227"/>
        </w:trPr>
        <w:tc>
          <w:tcPr>
            <w:tcW w:w="621" w:type="dxa"/>
          </w:tcPr>
          <w:p w14:paraId="516CF35D" w14:textId="77777777" w:rsidR="007E2BD3" w:rsidRPr="007E2BD3" w:rsidRDefault="007E2BD3" w:rsidP="007E2BD3">
            <w:pPr>
              <w:rPr>
                <w:rFonts w:ascii="Times New Roman" w:hAnsi="Times New Roman"/>
                <w:i/>
                <w:iCs/>
              </w:rPr>
            </w:pPr>
          </w:p>
        </w:tc>
        <w:tc>
          <w:tcPr>
            <w:tcW w:w="2140" w:type="dxa"/>
          </w:tcPr>
          <w:p w14:paraId="5BC1109F" w14:textId="77777777" w:rsidR="007E2BD3" w:rsidRPr="007E2BD3" w:rsidRDefault="007E2BD3" w:rsidP="007E2BD3">
            <w:pPr>
              <w:rPr>
                <w:rFonts w:ascii="Times New Roman" w:hAnsi="Times New Roman"/>
                <w:i/>
                <w:iCs/>
                <w:lang w:val="en-US"/>
              </w:rPr>
            </w:pPr>
            <w:r w:rsidRPr="007E2BD3">
              <w:rPr>
                <w:rFonts w:ascii="Times New Roman" w:hAnsi="Times New Roman"/>
                <w:i/>
                <w:iCs/>
                <w:lang w:val="en-US"/>
              </w:rPr>
              <w:t xml:space="preserve">That will give us more time </w:t>
            </w:r>
            <w:r w:rsidRPr="007E2BD3">
              <w:rPr>
                <w:rFonts w:ascii="Times New Roman" w:hAnsi="Times New Roman"/>
                <w:b/>
                <w:bCs/>
                <w:i/>
                <w:iCs/>
                <w:lang w:val="en-US"/>
              </w:rPr>
              <w:t>to prepare</w:t>
            </w:r>
            <w:r w:rsidRPr="007E2BD3">
              <w:rPr>
                <w:rFonts w:ascii="Times New Roman" w:hAnsi="Times New Roman"/>
                <w:i/>
                <w:iCs/>
                <w:lang w:val="en-US"/>
              </w:rPr>
              <w:t>.</w:t>
            </w:r>
          </w:p>
        </w:tc>
        <w:tc>
          <w:tcPr>
            <w:tcW w:w="604" w:type="dxa"/>
          </w:tcPr>
          <w:p w14:paraId="18A79BCD" w14:textId="77777777" w:rsidR="007E2BD3" w:rsidRPr="007E2BD3" w:rsidRDefault="007E2BD3" w:rsidP="007E2BD3">
            <w:pPr>
              <w:rPr>
                <w:rFonts w:ascii="Times New Roman" w:hAnsi="Times New Roman"/>
                <w:i/>
                <w:iCs/>
              </w:rPr>
            </w:pPr>
            <w:r w:rsidRPr="007E2BD3">
              <w:rPr>
                <w:rFonts w:ascii="Times New Roman" w:hAnsi="Times New Roman"/>
                <w:i/>
                <w:iCs/>
              </w:rPr>
              <w:t>23</w:t>
            </w:r>
          </w:p>
        </w:tc>
        <w:tc>
          <w:tcPr>
            <w:tcW w:w="2017" w:type="dxa"/>
          </w:tcPr>
          <w:p w14:paraId="7110BA7F" w14:textId="77777777" w:rsidR="007E2BD3" w:rsidRPr="007E2BD3" w:rsidRDefault="007E2BD3" w:rsidP="007E2BD3">
            <w:pPr>
              <w:rPr>
                <w:rFonts w:ascii="Times New Roman" w:hAnsi="Times New Roman"/>
                <w:i/>
                <w:iCs/>
              </w:rPr>
            </w:pPr>
            <w:r w:rsidRPr="007E2BD3">
              <w:rPr>
                <w:rFonts w:ascii="Times New Roman" w:hAnsi="Times New Roman"/>
                <w:i/>
                <w:iCs/>
              </w:rPr>
              <w:t xml:space="preserve">To nám poskytne víc času, </w:t>
            </w:r>
            <w:r w:rsidRPr="007E2BD3">
              <w:rPr>
                <w:rFonts w:ascii="Times New Roman" w:hAnsi="Times New Roman"/>
                <w:b/>
                <w:bCs/>
                <w:i/>
                <w:iCs/>
              </w:rPr>
              <w:t>abychom se na jejich návštěvu mohli připravit</w:t>
            </w:r>
          </w:p>
        </w:tc>
        <w:tc>
          <w:tcPr>
            <w:tcW w:w="607" w:type="dxa"/>
          </w:tcPr>
          <w:p w14:paraId="29CF8EBA" w14:textId="77777777" w:rsidR="007E2BD3" w:rsidRPr="007E2BD3" w:rsidRDefault="007E2BD3" w:rsidP="007E2BD3">
            <w:pPr>
              <w:rPr>
                <w:rFonts w:ascii="Times New Roman" w:hAnsi="Times New Roman"/>
                <w:i/>
                <w:iCs/>
              </w:rPr>
            </w:pPr>
            <w:r w:rsidRPr="007E2BD3">
              <w:rPr>
                <w:rFonts w:ascii="Times New Roman" w:hAnsi="Times New Roman"/>
                <w:i/>
                <w:iCs/>
              </w:rPr>
              <w:t>34</w:t>
            </w:r>
          </w:p>
        </w:tc>
        <w:tc>
          <w:tcPr>
            <w:tcW w:w="2166" w:type="dxa"/>
            <w:shd w:val="clear" w:color="auto" w:fill="FBE4D5"/>
          </w:tcPr>
          <w:p w14:paraId="1AA34153" w14:textId="77777777" w:rsidR="007E2BD3" w:rsidRPr="007E2BD3" w:rsidRDefault="007E2BD3" w:rsidP="007E2BD3">
            <w:pPr>
              <w:rPr>
                <w:rFonts w:ascii="Times New Roman" w:hAnsi="Times New Roman"/>
                <w:i/>
                <w:iCs/>
              </w:rPr>
            </w:pPr>
            <w:r w:rsidRPr="007E2BD3">
              <w:rPr>
                <w:rFonts w:ascii="Times New Roman" w:hAnsi="Times New Roman"/>
                <w:i/>
                <w:iCs/>
              </w:rPr>
              <w:t xml:space="preserve">To je dobře. Budeme mít víc času </w:t>
            </w:r>
            <w:r w:rsidRPr="007E2BD3">
              <w:rPr>
                <w:rFonts w:ascii="Times New Roman" w:hAnsi="Times New Roman"/>
                <w:b/>
                <w:bCs/>
                <w:i/>
                <w:iCs/>
              </w:rPr>
              <w:t>na</w:t>
            </w:r>
            <w:r w:rsidRPr="007E2BD3">
              <w:rPr>
                <w:rFonts w:ascii="Times New Roman" w:hAnsi="Times New Roman"/>
                <w:i/>
                <w:iCs/>
              </w:rPr>
              <w:t xml:space="preserve"> </w:t>
            </w:r>
            <w:r w:rsidRPr="007E2BD3">
              <w:rPr>
                <w:rFonts w:ascii="Times New Roman" w:hAnsi="Times New Roman"/>
                <w:b/>
                <w:bCs/>
                <w:i/>
                <w:iCs/>
                <w:shd w:val="clear" w:color="auto" w:fill="FBE4D5"/>
              </w:rPr>
              <w:t>přípravy</w:t>
            </w:r>
          </w:p>
        </w:tc>
        <w:tc>
          <w:tcPr>
            <w:tcW w:w="607" w:type="dxa"/>
          </w:tcPr>
          <w:p w14:paraId="040DD922" w14:textId="77777777" w:rsidR="007E2BD3" w:rsidRPr="007E2BD3" w:rsidRDefault="007E2BD3" w:rsidP="007E2BD3">
            <w:pPr>
              <w:rPr>
                <w:rFonts w:ascii="Times New Roman" w:hAnsi="Times New Roman"/>
                <w:i/>
                <w:iCs/>
              </w:rPr>
            </w:pPr>
            <w:r w:rsidRPr="007E2BD3">
              <w:rPr>
                <w:rFonts w:ascii="Times New Roman" w:hAnsi="Times New Roman"/>
                <w:i/>
                <w:iCs/>
              </w:rPr>
              <w:t>31</w:t>
            </w:r>
          </w:p>
        </w:tc>
      </w:tr>
      <w:tr w:rsidR="007E2BD3" w:rsidRPr="007E2BD3" w14:paraId="3EA6472A" w14:textId="77777777" w:rsidTr="007E2BD3">
        <w:tblPrEx>
          <w:tblLook w:val="04A0" w:firstRow="1" w:lastRow="0" w:firstColumn="1" w:lastColumn="0" w:noHBand="0" w:noVBand="1"/>
        </w:tblPrEx>
        <w:trPr>
          <w:trHeight w:val="227"/>
        </w:trPr>
        <w:tc>
          <w:tcPr>
            <w:tcW w:w="621" w:type="dxa"/>
          </w:tcPr>
          <w:p w14:paraId="64E7EA87" w14:textId="77777777" w:rsidR="007E2BD3" w:rsidRPr="007E2BD3" w:rsidRDefault="007E2BD3" w:rsidP="007E2BD3">
            <w:pPr>
              <w:rPr>
                <w:rFonts w:ascii="Times New Roman" w:hAnsi="Times New Roman"/>
                <w:i/>
                <w:iCs/>
              </w:rPr>
            </w:pPr>
          </w:p>
        </w:tc>
        <w:tc>
          <w:tcPr>
            <w:tcW w:w="2140" w:type="dxa"/>
          </w:tcPr>
          <w:p w14:paraId="301D390D" w14:textId="77777777" w:rsidR="007E2BD3" w:rsidRPr="007E2BD3" w:rsidRDefault="007E2BD3" w:rsidP="007E2BD3">
            <w:pPr>
              <w:rPr>
                <w:rFonts w:ascii="Times New Roman" w:hAnsi="Times New Roman"/>
                <w:i/>
                <w:iCs/>
                <w:lang w:val="en-US"/>
              </w:rPr>
            </w:pPr>
            <w:proofErr w:type="spellStart"/>
            <w:r w:rsidRPr="007E2BD3">
              <w:rPr>
                <w:rFonts w:ascii="Times New Roman" w:hAnsi="Times New Roman"/>
                <w:i/>
                <w:iCs/>
              </w:rPr>
              <w:t>give</w:t>
            </w:r>
            <w:proofErr w:type="spellEnd"/>
            <w:r w:rsidRPr="007E2BD3">
              <w:rPr>
                <w:rFonts w:ascii="Times New Roman" w:hAnsi="Times New Roman"/>
                <w:i/>
                <w:iCs/>
              </w:rPr>
              <w:t xml:space="preserve"> up </w:t>
            </w:r>
            <w:proofErr w:type="spellStart"/>
            <w:r w:rsidRPr="007E2BD3">
              <w:rPr>
                <w:rFonts w:ascii="Times New Roman" w:hAnsi="Times New Roman"/>
                <w:i/>
                <w:iCs/>
              </w:rPr>
              <w:t>those</w:t>
            </w:r>
            <w:proofErr w:type="spellEnd"/>
            <w:r w:rsidRPr="007E2BD3">
              <w:rPr>
                <w:rFonts w:ascii="Times New Roman" w:hAnsi="Times New Roman"/>
                <w:i/>
                <w:iCs/>
              </w:rPr>
              <w:t xml:space="preserve"> he had </w:t>
            </w:r>
            <w:proofErr w:type="spellStart"/>
            <w:r w:rsidRPr="007E2BD3">
              <w:rPr>
                <w:rFonts w:ascii="Times New Roman" w:hAnsi="Times New Roman"/>
                <w:i/>
                <w:iCs/>
              </w:rPr>
              <w:t>pledged</w:t>
            </w:r>
            <w:proofErr w:type="spellEnd"/>
            <w:r w:rsidRPr="007E2BD3">
              <w:rPr>
                <w:rFonts w:ascii="Times New Roman" w:hAnsi="Times New Roman"/>
                <w:i/>
                <w:iCs/>
              </w:rPr>
              <w:t xml:space="preserve"> </w:t>
            </w:r>
            <w:r w:rsidRPr="007E2BD3">
              <w:rPr>
                <w:rFonts w:ascii="Times New Roman" w:hAnsi="Times New Roman"/>
                <w:b/>
                <w:bCs/>
                <w:i/>
                <w:iCs/>
              </w:rPr>
              <w:t xml:space="preserve">to </w:t>
            </w:r>
            <w:proofErr w:type="spellStart"/>
            <w:r w:rsidRPr="007E2BD3">
              <w:rPr>
                <w:rFonts w:ascii="Times New Roman" w:hAnsi="Times New Roman"/>
                <w:b/>
                <w:bCs/>
                <w:i/>
                <w:iCs/>
              </w:rPr>
              <w:t>protect</w:t>
            </w:r>
            <w:proofErr w:type="spellEnd"/>
          </w:p>
        </w:tc>
        <w:tc>
          <w:tcPr>
            <w:tcW w:w="604" w:type="dxa"/>
          </w:tcPr>
          <w:p w14:paraId="6C2272CC" w14:textId="77777777" w:rsidR="007E2BD3" w:rsidRPr="007E2BD3" w:rsidRDefault="007E2BD3" w:rsidP="007E2BD3">
            <w:pPr>
              <w:rPr>
                <w:rFonts w:ascii="Times New Roman" w:hAnsi="Times New Roman"/>
                <w:i/>
                <w:iCs/>
              </w:rPr>
            </w:pPr>
            <w:r w:rsidRPr="007E2BD3">
              <w:rPr>
                <w:rFonts w:ascii="Times New Roman" w:hAnsi="Times New Roman"/>
                <w:i/>
                <w:iCs/>
              </w:rPr>
              <w:t>22</w:t>
            </w:r>
          </w:p>
        </w:tc>
        <w:tc>
          <w:tcPr>
            <w:tcW w:w="2017" w:type="dxa"/>
          </w:tcPr>
          <w:p w14:paraId="009AFC77" w14:textId="77777777" w:rsidR="007E2BD3" w:rsidRPr="007E2BD3" w:rsidRDefault="007E2BD3" w:rsidP="007E2BD3">
            <w:pPr>
              <w:rPr>
                <w:rFonts w:ascii="Times New Roman" w:hAnsi="Times New Roman"/>
                <w:i/>
                <w:iCs/>
              </w:rPr>
            </w:pPr>
            <w:r w:rsidRPr="007E2BD3">
              <w:rPr>
                <w:rFonts w:ascii="Times New Roman" w:hAnsi="Times New Roman"/>
                <w:i/>
                <w:iCs/>
              </w:rPr>
              <w:t xml:space="preserve">než by vydal ty, které měl podle přísahy </w:t>
            </w:r>
            <w:r w:rsidRPr="007E2BD3">
              <w:rPr>
                <w:rFonts w:ascii="Times New Roman" w:hAnsi="Times New Roman"/>
                <w:b/>
                <w:bCs/>
                <w:i/>
                <w:iCs/>
              </w:rPr>
              <w:t>ochraňovat</w:t>
            </w:r>
          </w:p>
        </w:tc>
        <w:tc>
          <w:tcPr>
            <w:tcW w:w="607" w:type="dxa"/>
          </w:tcPr>
          <w:p w14:paraId="54D41A8D" w14:textId="77777777" w:rsidR="007E2BD3" w:rsidRPr="007E2BD3" w:rsidRDefault="007E2BD3" w:rsidP="007E2BD3">
            <w:pPr>
              <w:rPr>
                <w:rFonts w:ascii="Times New Roman" w:hAnsi="Times New Roman"/>
                <w:i/>
                <w:iCs/>
              </w:rPr>
            </w:pPr>
            <w:r w:rsidRPr="007E2BD3">
              <w:rPr>
                <w:rFonts w:ascii="Times New Roman" w:hAnsi="Times New Roman"/>
                <w:i/>
                <w:iCs/>
              </w:rPr>
              <w:t>32</w:t>
            </w:r>
          </w:p>
        </w:tc>
        <w:tc>
          <w:tcPr>
            <w:tcW w:w="2166" w:type="dxa"/>
            <w:shd w:val="clear" w:color="auto" w:fill="FBE4D5"/>
          </w:tcPr>
          <w:p w14:paraId="680B6B56" w14:textId="77777777" w:rsidR="007E2BD3" w:rsidRPr="007E2BD3" w:rsidRDefault="007E2BD3" w:rsidP="007E2BD3">
            <w:pPr>
              <w:rPr>
                <w:rFonts w:ascii="Times New Roman" w:hAnsi="Times New Roman"/>
                <w:i/>
                <w:iCs/>
              </w:rPr>
            </w:pPr>
            <w:r w:rsidRPr="007E2BD3">
              <w:rPr>
                <w:rFonts w:ascii="Times New Roman" w:hAnsi="Times New Roman"/>
                <w:i/>
                <w:iCs/>
              </w:rPr>
              <w:t xml:space="preserve">než by vydal ty, k jejichž </w:t>
            </w:r>
            <w:r w:rsidRPr="007E2BD3">
              <w:rPr>
                <w:rFonts w:ascii="Times New Roman" w:hAnsi="Times New Roman"/>
                <w:b/>
                <w:bCs/>
                <w:i/>
                <w:iCs/>
              </w:rPr>
              <w:t>ochraně</w:t>
            </w:r>
            <w:r w:rsidRPr="007E2BD3">
              <w:rPr>
                <w:rFonts w:ascii="Times New Roman" w:hAnsi="Times New Roman"/>
                <w:i/>
                <w:iCs/>
              </w:rPr>
              <w:t xml:space="preserve"> se zavázal</w:t>
            </w:r>
          </w:p>
        </w:tc>
        <w:tc>
          <w:tcPr>
            <w:tcW w:w="607" w:type="dxa"/>
          </w:tcPr>
          <w:p w14:paraId="1921BEED" w14:textId="77777777" w:rsidR="007E2BD3" w:rsidRPr="007E2BD3" w:rsidRDefault="007E2BD3" w:rsidP="007E2BD3">
            <w:pPr>
              <w:rPr>
                <w:rFonts w:ascii="Times New Roman" w:hAnsi="Times New Roman"/>
                <w:i/>
                <w:iCs/>
              </w:rPr>
            </w:pPr>
            <w:r w:rsidRPr="007E2BD3">
              <w:rPr>
                <w:rFonts w:ascii="Times New Roman" w:hAnsi="Times New Roman"/>
                <w:i/>
                <w:iCs/>
              </w:rPr>
              <w:t>30</w:t>
            </w:r>
          </w:p>
        </w:tc>
      </w:tr>
    </w:tbl>
    <w:p w14:paraId="0C04F186" w14:textId="77777777" w:rsidR="007E2BD3" w:rsidRPr="007E2BD3" w:rsidRDefault="007E2BD3" w:rsidP="007E2BD3">
      <w:pPr>
        <w:ind w:firstLine="0"/>
        <w:jc w:val="left"/>
        <w:rPr>
          <w:rFonts w:eastAsia="Calibri"/>
          <w:i/>
          <w:iCs/>
          <w:lang w:eastAsia="en-US"/>
        </w:rPr>
      </w:pPr>
    </w:p>
    <w:p w14:paraId="3D03BA69" w14:textId="53132895" w:rsidR="007E2BD3" w:rsidRPr="007E2BD3" w:rsidRDefault="007E2BD3" w:rsidP="00B743DB">
      <w:pPr>
        <w:spacing w:line="240" w:lineRule="auto"/>
        <w:ind w:firstLine="0"/>
        <w:jc w:val="left"/>
        <w:rPr>
          <w:rFonts w:eastAsia="Calibri"/>
          <w:lang w:eastAsia="en-US"/>
        </w:rPr>
      </w:pPr>
    </w:p>
    <w:p w14:paraId="2108BF30" w14:textId="679B4CDB" w:rsidR="007E2BD3" w:rsidRPr="007E2BD3" w:rsidRDefault="007E2BD3" w:rsidP="00B743DB">
      <w:pPr>
        <w:spacing w:line="240" w:lineRule="auto"/>
        <w:ind w:firstLine="0"/>
        <w:jc w:val="left"/>
        <w:rPr>
          <w:rFonts w:eastAsia="Calibri"/>
          <w:lang w:eastAsia="en-US"/>
        </w:rPr>
      </w:pPr>
    </w:p>
    <w:p w14:paraId="4BE06525" w14:textId="7A951262" w:rsidR="007E2BD3" w:rsidRPr="007E2BD3" w:rsidRDefault="007E2BD3" w:rsidP="00B743DB">
      <w:pPr>
        <w:spacing w:line="240" w:lineRule="auto"/>
        <w:ind w:firstLine="0"/>
        <w:jc w:val="left"/>
        <w:rPr>
          <w:rFonts w:eastAsia="Calibri"/>
          <w:lang w:eastAsia="en-US"/>
        </w:rPr>
      </w:pPr>
    </w:p>
    <w:p w14:paraId="43EF208E" w14:textId="47C0B13E" w:rsidR="007E2BD3" w:rsidRPr="007E2BD3" w:rsidRDefault="007E2BD3" w:rsidP="00B743DB">
      <w:pPr>
        <w:spacing w:line="240" w:lineRule="auto"/>
        <w:ind w:firstLine="0"/>
        <w:jc w:val="left"/>
        <w:rPr>
          <w:rFonts w:eastAsia="Calibri"/>
          <w:lang w:eastAsia="en-US"/>
        </w:rPr>
      </w:pPr>
    </w:p>
    <w:p w14:paraId="47BE73D6" w14:textId="77777777" w:rsidR="00B743DB" w:rsidRPr="007E2BD3" w:rsidRDefault="00B743DB" w:rsidP="00B743DB"/>
    <w:p w14:paraId="46D7A4E3" w14:textId="77777777" w:rsidR="00B743DB" w:rsidRPr="007E2BD3" w:rsidRDefault="00B743DB" w:rsidP="00B743DB"/>
    <w:p w14:paraId="59DD82B6" w14:textId="77777777" w:rsidR="00B743DB" w:rsidRPr="007E2BD3" w:rsidRDefault="00B743DB" w:rsidP="00B743DB">
      <w:pPr>
        <w:pBdr>
          <w:top w:val="nil"/>
          <w:left w:val="nil"/>
          <w:bottom w:val="nil"/>
          <w:right w:val="nil"/>
          <w:between w:val="nil"/>
        </w:pBdr>
      </w:pPr>
    </w:p>
    <w:p w14:paraId="21EC6FB0" w14:textId="77777777" w:rsidR="00B743DB" w:rsidRPr="005F296C" w:rsidRDefault="00B743DB" w:rsidP="00B743DB">
      <w:pPr>
        <w:pBdr>
          <w:top w:val="nil"/>
          <w:left w:val="nil"/>
          <w:bottom w:val="nil"/>
          <w:right w:val="nil"/>
          <w:between w:val="nil"/>
        </w:pBdr>
      </w:pPr>
    </w:p>
    <w:p w14:paraId="0685782D" w14:textId="77777777" w:rsidR="00B743DB" w:rsidRDefault="00B743DB" w:rsidP="00B743DB">
      <w:pPr>
        <w:pBdr>
          <w:top w:val="nil"/>
          <w:left w:val="nil"/>
          <w:bottom w:val="nil"/>
          <w:right w:val="nil"/>
          <w:between w:val="nil"/>
        </w:pBdr>
      </w:pPr>
    </w:p>
    <w:p w14:paraId="49600387" w14:textId="6E531231" w:rsidR="00B743DB" w:rsidRDefault="00B743DB" w:rsidP="00B743DB">
      <w:pPr>
        <w:pBdr>
          <w:top w:val="nil"/>
          <w:left w:val="nil"/>
          <w:bottom w:val="nil"/>
          <w:right w:val="nil"/>
          <w:between w:val="nil"/>
        </w:pBdr>
      </w:pPr>
    </w:p>
    <w:p w14:paraId="03EDDFC2" w14:textId="57ADD5FD" w:rsidR="004713A0" w:rsidRDefault="004713A0" w:rsidP="00B743DB">
      <w:pPr>
        <w:pBdr>
          <w:top w:val="nil"/>
          <w:left w:val="nil"/>
          <w:bottom w:val="nil"/>
          <w:right w:val="nil"/>
          <w:between w:val="nil"/>
        </w:pBdr>
      </w:pPr>
    </w:p>
    <w:p w14:paraId="42F733CF" w14:textId="208B716E" w:rsidR="004713A0" w:rsidRDefault="004713A0" w:rsidP="00B743DB">
      <w:pPr>
        <w:pBdr>
          <w:top w:val="nil"/>
          <w:left w:val="nil"/>
          <w:bottom w:val="nil"/>
          <w:right w:val="nil"/>
          <w:between w:val="nil"/>
        </w:pBdr>
      </w:pPr>
    </w:p>
    <w:p w14:paraId="208B4BA6" w14:textId="1AE1EC1C" w:rsidR="004713A0" w:rsidRDefault="004713A0" w:rsidP="00B743DB">
      <w:pPr>
        <w:pBdr>
          <w:top w:val="nil"/>
          <w:left w:val="nil"/>
          <w:bottom w:val="nil"/>
          <w:right w:val="nil"/>
          <w:between w:val="nil"/>
        </w:pBdr>
      </w:pPr>
    </w:p>
    <w:p w14:paraId="682BA89D" w14:textId="6DF082F2" w:rsidR="004713A0" w:rsidRDefault="004713A0" w:rsidP="00B743DB">
      <w:pPr>
        <w:pBdr>
          <w:top w:val="nil"/>
          <w:left w:val="nil"/>
          <w:bottom w:val="nil"/>
          <w:right w:val="nil"/>
          <w:between w:val="nil"/>
        </w:pBdr>
      </w:pPr>
    </w:p>
    <w:p w14:paraId="3EDC7E0B" w14:textId="2BDC36DA" w:rsidR="004713A0" w:rsidRDefault="004713A0" w:rsidP="00B743DB">
      <w:pPr>
        <w:pBdr>
          <w:top w:val="nil"/>
          <w:left w:val="nil"/>
          <w:bottom w:val="nil"/>
          <w:right w:val="nil"/>
          <w:between w:val="nil"/>
        </w:pBdr>
      </w:pPr>
    </w:p>
    <w:p w14:paraId="3A310E48" w14:textId="06FDA5C5" w:rsidR="004713A0" w:rsidRDefault="004713A0" w:rsidP="00B743DB">
      <w:pPr>
        <w:pBdr>
          <w:top w:val="nil"/>
          <w:left w:val="nil"/>
          <w:bottom w:val="nil"/>
          <w:right w:val="nil"/>
          <w:between w:val="nil"/>
        </w:pBdr>
      </w:pPr>
    </w:p>
    <w:p w14:paraId="4BCD203A" w14:textId="175A2A9D" w:rsidR="004713A0" w:rsidRDefault="004713A0" w:rsidP="00B743DB">
      <w:pPr>
        <w:pBdr>
          <w:top w:val="nil"/>
          <w:left w:val="nil"/>
          <w:bottom w:val="nil"/>
          <w:right w:val="nil"/>
          <w:between w:val="nil"/>
        </w:pBdr>
      </w:pPr>
    </w:p>
    <w:p w14:paraId="79217ED5" w14:textId="150B9B41" w:rsidR="004713A0" w:rsidRDefault="004713A0" w:rsidP="00B743DB">
      <w:pPr>
        <w:pBdr>
          <w:top w:val="nil"/>
          <w:left w:val="nil"/>
          <w:bottom w:val="nil"/>
          <w:right w:val="nil"/>
          <w:between w:val="nil"/>
        </w:pBdr>
      </w:pPr>
    </w:p>
    <w:p w14:paraId="794FD969" w14:textId="07549852" w:rsidR="004713A0" w:rsidRDefault="004713A0" w:rsidP="00B743DB">
      <w:pPr>
        <w:pBdr>
          <w:top w:val="nil"/>
          <w:left w:val="nil"/>
          <w:bottom w:val="nil"/>
          <w:right w:val="nil"/>
          <w:between w:val="nil"/>
        </w:pBdr>
      </w:pPr>
    </w:p>
    <w:p w14:paraId="536428FA" w14:textId="4484D896" w:rsidR="004713A0" w:rsidRDefault="004713A0" w:rsidP="00B743DB">
      <w:pPr>
        <w:pBdr>
          <w:top w:val="nil"/>
          <w:left w:val="nil"/>
          <w:bottom w:val="nil"/>
          <w:right w:val="nil"/>
          <w:between w:val="nil"/>
        </w:pBdr>
      </w:pPr>
    </w:p>
    <w:p w14:paraId="3775BD32" w14:textId="3AE804AD" w:rsidR="004713A0" w:rsidRDefault="004713A0" w:rsidP="00B743DB">
      <w:pPr>
        <w:pBdr>
          <w:top w:val="nil"/>
          <w:left w:val="nil"/>
          <w:bottom w:val="nil"/>
          <w:right w:val="nil"/>
          <w:between w:val="nil"/>
        </w:pBdr>
      </w:pPr>
    </w:p>
    <w:p w14:paraId="72082EB2" w14:textId="3EF4584D" w:rsidR="004713A0" w:rsidRDefault="004713A0" w:rsidP="00B743DB">
      <w:pPr>
        <w:pBdr>
          <w:top w:val="nil"/>
          <w:left w:val="nil"/>
          <w:bottom w:val="nil"/>
          <w:right w:val="nil"/>
          <w:between w:val="nil"/>
        </w:pBdr>
      </w:pPr>
    </w:p>
    <w:p w14:paraId="3EEC62B5" w14:textId="77777777" w:rsidR="004713A0" w:rsidRDefault="004713A0" w:rsidP="00B743DB">
      <w:pPr>
        <w:pBdr>
          <w:top w:val="nil"/>
          <w:left w:val="nil"/>
          <w:bottom w:val="nil"/>
          <w:right w:val="nil"/>
          <w:between w:val="nil"/>
        </w:pBdr>
      </w:pPr>
    </w:p>
    <w:p w14:paraId="03744031" w14:textId="77777777" w:rsidR="00B743DB" w:rsidRPr="005F296C" w:rsidRDefault="00B743DB" w:rsidP="00B743DB">
      <w:pPr>
        <w:pBdr>
          <w:top w:val="nil"/>
          <w:left w:val="nil"/>
          <w:bottom w:val="nil"/>
          <w:right w:val="nil"/>
          <w:between w:val="nil"/>
        </w:pBdr>
      </w:pPr>
    </w:p>
    <w:p w14:paraId="1DCF4BBA" w14:textId="77777777" w:rsidR="00B743DB" w:rsidRPr="005F296C" w:rsidRDefault="00B743DB" w:rsidP="00B743DB">
      <w:pPr>
        <w:pBdr>
          <w:top w:val="nil"/>
          <w:left w:val="nil"/>
          <w:bottom w:val="nil"/>
          <w:right w:val="nil"/>
          <w:between w:val="nil"/>
        </w:pBdr>
      </w:pPr>
    </w:p>
    <w:p w14:paraId="6AC98DF6" w14:textId="2D3E8EDE" w:rsidR="00B743DB" w:rsidRPr="004713A0" w:rsidRDefault="00B743DB" w:rsidP="004713A0">
      <w:pPr>
        <w:pBdr>
          <w:top w:val="nil"/>
          <w:left w:val="nil"/>
          <w:bottom w:val="nil"/>
          <w:right w:val="nil"/>
          <w:between w:val="nil"/>
        </w:pBdr>
        <w:rPr>
          <w:i/>
          <w:iCs/>
        </w:rPr>
      </w:pPr>
      <w:r w:rsidRPr="004713A0">
        <w:rPr>
          <w:i/>
          <w:iCs/>
        </w:rPr>
        <w:t xml:space="preserve">Příloha </w:t>
      </w:r>
      <w:r w:rsidR="004713A0">
        <w:rPr>
          <w:i/>
          <w:iCs/>
        </w:rPr>
        <w:t>5:</w:t>
      </w:r>
      <w:r w:rsidRPr="004713A0">
        <w:rPr>
          <w:i/>
          <w:iCs/>
        </w:rPr>
        <w:t xml:space="preserve"> Rozhovor s Michalou Markovou</w:t>
      </w:r>
    </w:p>
    <w:p w14:paraId="6673EFF4" w14:textId="77777777" w:rsidR="00B743DB" w:rsidRPr="004713A0" w:rsidRDefault="00B743DB" w:rsidP="00B743DB">
      <w:pPr>
        <w:spacing w:after="160" w:line="259" w:lineRule="auto"/>
      </w:pPr>
    </w:p>
    <w:p w14:paraId="736BED6C" w14:textId="6DB9BFF5" w:rsidR="00B743DB" w:rsidRDefault="00B743DB" w:rsidP="004713A0">
      <w:pPr>
        <w:spacing w:after="160" w:line="259" w:lineRule="auto"/>
      </w:pPr>
      <w:r w:rsidRPr="004713A0">
        <w:t>Pozn. CT1 = překlad Hany Březákové</w:t>
      </w:r>
    </w:p>
    <w:p w14:paraId="153A1AEB" w14:textId="1EEC89B7" w:rsidR="00B743DB" w:rsidRPr="005F296C" w:rsidRDefault="00B743DB" w:rsidP="00B743DB">
      <w:pPr>
        <w:spacing w:after="160" w:line="259" w:lineRule="auto"/>
      </w:pPr>
      <w:r w:rsidRPr="005F296C">
        <w:t>Otázka č. 1</w:t>
      </w:r>
    </w:p>
    <w:p w14:paraId="712766E2" w14:textId="77777777" w:rsidR="00B743DB" w:rsidRPr="005F296C" w:rsidRDefault="00B743DB" w:rsidP="00B743DB">
      <w:pPr>
        <w:spacing w:after="160" w:line="259" w:lineRule="auto"/>
        <w:rPr>
          <w:b/>
        </w:rPr>
      </w:pPr>
      <w:r w:rsidRPr="005F296C">
        <w:rPr>
          <w:b/>
        </w:rPr>
        <w:t>Kolik překladatelů se na překladu podílelo?</w:t>
      </w:r>
    </w:p>
    <w:p w14:paraId="0FA2F12D" w14:textId="392180A8" w:rsidR="00B743DB" w:rsidRPr="005F296C" w:rsidRDefault="00B743DB" w:rsidP="00B743DB">
      <w:pPr>
        <w:spacing w:after="160" w:line="259" w:lineRule="auto"/>
      </w:pPr>
      <w:r w:rsidRPr="005F296C">
        <w:t xml:space="preserve">Od začátku nás na to bylo víc, byli jsme 3 překladatelé, redaktorka, 3-5 poradců z řad fanoušků, s kterými se scházíme virtuálně a tam se řešily strašně ty otázky už od začátku. Od počátku to byla kolektivní práce, ty úvahy o tom jak to bude vypadat a jak se to bude lišit od prvního překladu (pozn. </w:t>
      </w:r>
      <w:proofErr w:type="spellStart"/>
      <w:r w:rsidRPr="005F296C">
        <w:t>Březáková</w:t>
      </w:r>
      <w:proofErr w:type="spellEnd"/>
      <w:r w:rsidRPr="005F296C">
        <w:t xml:space="preserve">) a já nevím jak jsou na tom ostatní kolegové, ale myslím, že dost podobně…já jsem ten první překlad </w:t>
      </w:r>
      <w:r w:rsidRPr="005F296C">
        <w:lastRenderedPageBreak/>
        <w:t>nečetla. Jen jsem se do něj párkrát ze zvědavosti podívala, ale snažila jsem se tím být pokud možno nepolíbena, protože to pak člověka strašně ovlivňuje a na nějaký terminologické sjednocování a posuzování co použít a nepoužít z</w:t>
      </w:r>
      <w:r>
        <w:t> CT1</w:t>
      </w:r>
      <w:r w:rsidRPr="005F296C">
        <w:t xml:space="preserve"> jsme používali ty naše poradce, respektive jednu, potom se z toho vyloupla jedna hlavní poradkyně, která dělala odbornou redakci. Četla všechny ty knížky a nějak tak kolektivně i s ní jsme se domlouvali co použijeme, nepoužijeme a proč. Jednu věc jsem věděla hned od začátku, a to taky způsobilo největší haló, tedy že to nepůjde bez transkripce těch fiktivních jazyků. Věděla jsem že takhle bych to překládala já a nějak jsme se s kolegy dohodli, prostě jsme se na tomhle shodli. Teď jsem se dotkla jedné věci, kterou skalní fanoušci a zastánci </w:t>
      </w:r>
      <w:r>
        <w:t>CT</w:t>
      </w:r>
      <w:r w:rsidRPr="005F296C">
        <w:t xml:space="preserve">1 tak často nám vytýkají, že ten starý překlad byl dobrý, mohli jsme ho použít a jen ho vylepšit. Takhle to ale vůbec nebylo. Vznikl úplně nový překlad s novým přístupem a z toho vyplynulo i řešení té otázky transkripce a přechylování, což byla druhá věc, která poměrně rozbouřila vody. </w:t>
      </w:r>
    </w:p>
    <w:p w14:paraId="790B1599" w14:textId="77777777" w:rsidR="00B743DB" w:rsidRPr="005F296C" w:rsidRDefault="00B743DB" w:rsidP="00B743DB">
      <w:pPr>
        <w:spacing w:after="160" w:line="259" w:lineRule="auto"/>
      </w:pPr>
    </w:p>
    <w:p w14:paraId="39488F03" w14:textId="77777777" w:rsidR="00B743DB" w:rsidRPr="005F296C" w:rsidRDefault="00B743DB" w:rsidP="00B743DB">
      <w:pPr>
        <w:spacing w:after="160" w:line="259" w:lineRule="auto"/>
      </w:pPr>
      <w:r w:rsidRPr="005F296C">
        <w:t>Otázka č. 2</w:t>
      </w:r>
    </w:p>
    <w:p w14:paraId="2FA32674" w14:textId="6B0B7DAE" w:rsidR="00B743DB" w:rsidRPr="005F296C" w:rsidRDefault="00B743DB" w:rsidP="00B743DB">
      <w:pPr>
        <w:spacing w:after="160" w:line="259" w:lineRule="auto"/>
        <w:rPr>
          <w:b/>
        </w:rPr>
      </w:pPr>
      <w:r w:rsidRPr="005F296C">
        <w:rPr>
          <w:b/>
        </w:rPr>
        <w:t xml:space="preserve">Vy jste se tedy na začátku neměli v plánu vymezit se </w:t>
      </w:r>
      <w:r>
        <w:rPr>
          <w:b/>
        </w:rPr>
        <w:t>CT</w:t>
      </w:r>
      <w:r w:rsidRPr="005F296C">
        <w:rPr>
          <w:b/>
        </w:rPr>
        <w:t>1, začali jste prostě svoji vlastní cestu….</w:t>
      </w:r>
    </w:p>
    <w:p w14:paraId="21070B1B" w14:textId="77777777" w:rsidR="00B743DB" w:rsidRPr="005F296C" w:rsidRDefault="00B743DB" w:rsidP="00B743DB">
      <w:pPr>
        <w:spacing w:after="160" w:line="259" w:lineRule="auto"/>
      </w:pPr>
      <w:r w:rsidRPr="005F296C">
        <w:t xml:space="preserve">Když jsem dostala tuhle nabídku tak jsem nejdřív řekla, že tohle dělat nechci, že jsem to nečetla a nejsem zasažená tímto fenoménem a možná by si to zasloužil někdo kdo má ty knihy rád, pak jsem se nechala přemluvit a byla jsem </w:t>
      </w:r>
      <w:proofErr w:type="gramStart"/>
      <w:r w:rsidRPr="005F296C">
        <w:t>strašně</w:t>
      </w:r>
      <w:proofErr w:type="gramEnd"/>
      <w:r w:rsidRPr="005F296C">
        <w:t xml:space="preserve"> ráda. Myslím si že to vlastně byla pro mě i velká výhoda, že jsem ty knihy neznala, mohla jsem se na to podívat úplně novýma očima, byla jsem úplně nepopsaný list…kupodivu teda, to jsem nečekala.</w:t>
      </w:r>
    </w:p>
    <w:p w14:paraId="2641D1EB" w14:textId="77777777" w:rsidR="00B743DB" w:rsidRPr="005F296C" w:rsidRDefault="00B743DB" w:rsidP="00B743DB">
      <w:pPr>
        <w:spacing w:after="160" w:line="259" w:lineRule="auto"/>
        <w:ind w:firstLine="0"/>
        <w:rPr>
          <w:highlight w:val="yellow"/>
        </w:rPr>
      </w:pPr>
    </w:p>
    <w:p w14:paraId="461EE64F" w14:textId="77777777" w:rsidR="00B743DB" w:rsidRPr="005F296C" w:rsidRDefault="00B743DB" w:rsidP="00B743DB">
      <w:pPr>
        <w:spacing w:after="160" w:line="259" w:lineRule="auto"/>
      </w:pPr>
      <w:r w:rsidRPr="005F296C">
        <w:t>Otázka č. 3</w:t>
      </w:r>
    </w:p>
    <w:p w14:paraId="2A76388C" w14:textId="0BAB7D88" w:rsidR="00B743DB" w:rsidRPr="005F296C" w:rsidRDefault="00B743DB" w:rsidP="00B743DB">
      <w:pPr>
        <w:spacing w:after="160" w:line="259" w:lineRule="auto"/>
        <w:rPr>
          <w:b/>
        </w:rPr>
      </w:pPr>
      <w:r w:rsidRPr="005F296C">
        <w:rPr>
          <w:b/>
        </w:rPr>
        <w:t>Říkala jste, že jste četla nějaké úryvky z</w:t>
      </w:r>
      <w:r>
        <w:rPr>
          <w:b/>
        </w:rPr>
        <w:t> CT1</w:t>
      </w:r>
      <w:r w:rsidRPr="005F296C">
        <w:rPr>
          <w:b/>
        </w:rPr>
        <w:t>, co jste si o něm myslela?</w:t>
      </w:r>
    </w:p>
    <w:p w14:paraId="14641027" w14:textId="77777777" w:rsidR="00B743DB" w:rsidRPr="005F296C" w:rsidRDefault="00B743DB" w:rsidP="00B743DB">
      <w:pPr>
        <w:spacing w:after="160" w:line="259" w:lineRule="auto"/>
      </w:pPr>
      <w:r w:rsidRPr="005F296C">
        <w:t xml:space="preserve">Já se vůči tomu nechci nějak moc vymezovat. Jednak by to bylo strašně nekolegiální a jednak paní </w:t>
      </w:r>
      <w:proofErr w:type="spellStart"/>
      <w:r w:rsidRPr="005F296C">
        <w:t>Březáková</w:t>
      </w:r>
      <w:proofErr w:type="spellEnd"/>
      <w:r w:rsidRPr="005F296C">
        <w:t xml:space="preserve"> vlastně měla…my jsme proti ní měli hodně usnadněnou práci. Měli jsme v nakladatelství strašně dobré podmínky, tím že vznikl ten tým a měli jsme na to docela dost času. Navíc náš překlad vznikl v době, kdy byla sága ne sice uzavřená, ale už se aspoň vědělo jak se to bude vyvíjet, ten příběh byl ucelený. Ona (pozn. </w:t>
      </w:r>
      <w:proofErr w:type="spellStart"/>
      <w:r w:rsidRPr="005F296C">
        <w:t>Březáková</w:t>
      </w:r>
      <w:proofErr w:type="spellEnd"/>
      <w:r w:rsidRPr="005F296C">
        <w:t xml:space="preserve">) to překládala postupně, což je vždycky těžké. Nasadíte nějaký rejstřík, nějaký tón a pak zjistíte, že z toho dotyčného, z původně hezké (kladné) postavy se vyvine největší parchant a zpětně už se to moc nedá upravit, první díl už nepřepíšete. Takže ona to oproti nám měla strašně těžký. Další věc je ta, že mezitím vznikl ten podpůrný internetový aparát, např je stránka A Wiki </w:t>
      </w:r>
      <w:proofErr w:type="spellStart"/>
      <w:r w:rsidRPr="005F296C">
        <w:t>of</w:t>
      </w:r>
      <w:proofErr w:type="spellEnd"/>
      <w:r w:rsidRPr="005F296C">
        <w:t xml:space="preserve"> </w:t>
      </w:r>
      <w:proofErr w:type="spellStart"/>
      <w:r w:rsidRPr="005F296C">
        <w:t>Ice</w:t>
      </w:r>
      <w:proofErr w:type="spellEnd"/>
      <w:r w:rsidRPr="005F296C">
        <w:t xml:space="preserve"> and </w:t>
      </w:r>
      <w:proofErr w:type="spellStart"/>
      <w:r w:rsidRPr="005F296C">
        <w:t>Fire</w:t>
      </w:r>
      <w:proofErr w:type="spellEnd"/>
      <w:r w:rsidRPr="005F296C">
        <w:t xml:space="preserve"> (</w:t>
      </w:r>
      <w:hyperlink r:id="rId55">
        <w:r w:rsidRPr="005F296C">
          <w:rPr>
            <w:color w:val="0563C1"/>
            <w:u w:val="single"/>
          </w:rPr>
          <w:t>www.awoiaf.westeros.org</w:t>
        </w:r>
      </w:hyperlink>
      <w:r w:rsidRPr="005F296C">
        <w:t xml:space="preserve">) a tam jsou dopodrobna popsané a vyjmenované všechny postavy a reálie, které se v sáze vyskytují, je úžasné, že tam i víte, kde se postava vyskytuje, jestli se tam opakuje často, bude tam ještě </w:t>
      </w:r>
      <w:r w:rsidRPr="005F296C">
        <w:lastRenderedPageBreak/>
        <w:t xml:space="preserve">vystupovat nebo už vystupovala. To pro nás bylo velmi užitečné i kvůli tomu, když člověk vymýšlí jména, protože je tam spousta jmen, které se mají překládat, protože je to třeba přezdívka, a když vidíte, že ten člověk se tam bude vyskytovat v dalších dílech mnohokrát, tak se nad tím pořádně zamyslíte, aby ta přezdívka seděla ve všech kontextech. Kdežto když vidíte, že ho zabijí ještě v té vaší dané kapitole a už se pak nikde nevyskytuje, tak se dá použít první verze, která vás napadne a pak to pustit z hlavy. Takže tohle nám strašně pomáhalo. </w:t>
      </w:r>
    </w:p>
    <w:p w14:paraId="5DCC71F9" w14:textId="77777777" w:rsidR="00B743DB" w:rsidRPr="005F296C" w:rsidRDefault="00B743DB" w:rsidP="00B743DB">
      <w:pPr>
        <w:spacing w:line="259" w:lineRule="auto"/>
      </w:pPr>
      <w:r w:rsidRPr="005F296C">
        <w:t>Otázka č. 4</w:t>
      </w:r>
    </w:p>
    <w:p w14:paraId="073D3414" w14:textId="77777777" w:rsidR="00B743DB" w:rsidRPr="005F296C" w:rsidRDefault="00B743DB" w:rsidP="00B743DB">
      <w:pPr>
        <w:spacing w:line="259" w:lineRule="auto"/>
        <w:rPr>
          <w:b/>
        </w:rPr>
      </w:pPr>
      <w:r w:rsidRPr="005F296C">
        <w:rPr>
          <w:b/>
        </w:rPr>
        <w:t xml:space="preserve">Jak dlouhou dobu jste na ten překlad měla? Kolik vám dalo nakladatelství </w:t>
      </w:r>
      <w:proofErr w:type="gramStart"/>
      <w:r w:rsidRPr="005F296C">
        <w:rPr>
          <w:b/>
        </w:rPr>
        <w:t>času?…</w:t>
      </w:r>
      <w:proofErr w:type="gramEnd"/>
    </w:p>
    <w:p w14:paraId="520395D7" w14:textId="77777777" w:rsidR="00B743DB" w:rsidRPr="005F296C" w:rsidRDefault="00B743DB" w:rsidP="00B743DB">
      <w:pPr>
        <w:spacing w:after="160" w:line="259" w:lineRule="auto"/>
      </w:pPr>
      <w:r w:rsidRPr="005F296C">
        <w:t>Myslím, že na tu hru o trůny jsem měla, od zadání textu až do chvíle, kdy ta knížka vyšla, něco přes rok, možná dokonce rok a tři měsíce, což mi stačilo. Poté už se to tempo malinko zrychlilo, na tu Hostinu pro vrány bylo toho času trošku míň. Ono taky člověk většinou nepřekládá jenom jednu věc, což je trochu problém, protože aby si překladatel vydělal na živobytí, tak toho musí překládat strašně moc najednou, nebo musí mít ještě nějaké jiné povolání, takže se mi to trošku zahustilo, ale taky jsem na to měla třeba jedenáct měsíců.</w:t>
      </w:r>
    </w:p>
    <w:p w14:paraId="6E984A3F" w14:textId="77777777" w:rsidR="00B743DB" w:rsidRPr="005F296C" w:rsidRDefault="00B743DB" w:rsidP="00B743DB">
      <w:pPr>
        <w:spacing w:after="160" w:line="259" w:lineRule="auto"/>
      </w:pPr>
      <w:r w:rsidRPr="005F296C">
        <w:t>Otázka č. 5</w:t>
      </w:r>
    </w:p>
    <w:p w14:paraId="6365375D" w14:textId="77777777" w:rsidR="00B743DB" w:rsidRPr="005F296C" w:rsidRDefault="00B743DB" w:rsidP="00B743DB">
      <w:pPr>
        <w:spacing w:after="160" w:line="259" w:lineRule="auto"/>
        <w:rPr>
          <w:b/>
        </w:rPr>
      </w:pPr>
      <w:r w:rsidRPr="005F296C">
        <w:rPr>
          <w:b/>
        </w:rPr>
        <w:t>A to vám taky vyhovovalo?</w:t>
      </w:r>
    </w:p>
    <w:p w14:paraId="3D09DAF4" w14:textId="77777777" w:rsidR="00B743DB" w:rsidRPr="005F296C" w:rsidRDefault="00B743DB" w:rsidP="00B743DB">
      <w:pPr>
        <w:spacing w:after="160" w:line="259" w:lineRule="auto"/>
      </w:pPr>
      <w:r w:rsidRPr="005F296C">
        <w:t>Ano, myslím si, že tam taky nebyl nějaký stres, což se docela často jindy stává, že knížky se překládají hodně ve spěchu, ale tohle nebyl ten případ.</w:t>
      </w:r>
    </w:p>
    <w:p w14:paraId="3E219942" w14:textId="77777777" w:rsidR="00B743DB" w:rsidRPr="005F296C" w:rsidRDefault="00B743DB" w:rsidP="00B743DB">
      <w:pPr>
        <w:spacing w:after="160" w:line="259" w:lineRule="auto"/>
      </w:pPr>
    </w:p>
    <w:p w14:paraId="2A0151EB" w14:textId="77777777" w:rsidR="00B743DB" w:rsidRPr="005F296C" w:rsidRDefault="00B743DB" w:rsidP="00B743DB">
      <w:pPr>
        <w:spacing w:after="160" w:line="259" w:lineRule="auto"/>
      </w:pPr>
      <w:r w:rsidRPr="005F296C">
        <w:t>Otázka č. 6</w:t>
      </w:r>
    </w:p>
    <w:p w14:paraId="0FB06F27" w14:textId="77777777" w:rsidR="00B743DB" w:rsidRPr="005F296C" w:rsidRDefault="00B743DB" w:rsidP="00B743DB">
      <w:pPr>
        <w:spacing w:after="160" w:line="259" w:lineRule="auto"/>
        <w:rPr>
          <w:b/>
        </w:rPr>
      </w:pPr>
      <w:r w:rsidRPr="005F296C">
        <w:rPr>
          <w:b/>
        </w:rPr>
        <w:t xml:space="preserve">Co pro vás byla největší výzva na tom překladu prvního dílu? Nebo jestli vám připadalo něco těžší než jiné oblasti? </w:t>
      </w:r>
    </w:p>
    <w:p w14:paraId="7EA4E948" w14:textId="77777777" w:rsidR="00B743DB" w:rsidRPr="005F296C" w:rsidRDefault="00B743DB" w:rsidP="00B743DB">
      <w:pPr>
        <w:spacing w:after="160" w:line="259" w:lineRule="auto"/>
      </w:pPr>
      <w:r w:rsidRPr="005F296C">
        <w:t xml:space="preserve">Asi nejtěžší bylo přemluvit ty fanoušky, ty naše poradce, aby zkousli naše změny. Ze začátku tam byla spousta kompromisů, kdy jsem měla pocit, že trochu měním něco za něco, jako že někde ustoupím, ale prostě třeba v té transkripci a v tom </w:t>
      </w:r>
      <w:proofErr w:type="gramStart"/>
      <w:r w:rsidRPr="005F296C">
        <w:t>přechylování</w:t>
      </w:r>
      <w:r w:rsidRPr="005F296C">
        <w:rPr>
          <w:color w:val="FF0000"/>
        </w:rPr>
        <w:t xml:space="preserve"> </w:t>
      </w:r>
      <w:r w:rsidRPr="005F296C">
        <w:t xml:space="preserve"> jsem</w:t>
      </w:r>
      <w:proofErr w:type="gramEnd"/>
      <w:r w:rsidRPr="005F296C">
        <w:t xml:space="preserve"> ustoupit nemohla, protože jsem věděla, že takhle pracuju a že by se mi to dělalo strašně špatně, kdybych celou dobu věděla, že jsem se nechala přemluvit k něčemu, co mi není příjemné. Naštěstí kolegové, překladatelé, byli stejného názoru, takže jsme se v tom podpořili. Ale tohle pro mě bylo nejzajímavější a nejpoučnější, protože člověk když překládá, tak je zvyklý, že mu nikdo nekouká přes rameno, ale tady mi koukalo přes rameno asi osm lidí neustále a pořád prostě do něčeho ryli, jako na moji žádost, já jsem vždycky napsala jako co si myslíte o tomhle, to by se mělo asi změnit... a občas se tam rokovalo docela bouřlivě, což byl strašný nezvyk, protože jinak jsem zvyklá si tyhle věci řešit sama, potom to třeba člověk schytá od redaktora, ale neprobíhá to veřejně.</w:t>
      </w:r>
    </w:p>
    <w:p w14:paraId="17965F40" w14:textId="77777777" w:rsidR="00B743DB" w:rsidRPr="005F296C" w:rsidRDefault="00B743DB" w:rsidP="00B743DB">
      <w:pPr>
        <w:spacing w:after="160" w:line="259" w:lineRule="auto"/>
      </w:pPr>
    </w:p>
    <w:p w14:paraId="7ED0E9E5" w14:textId="77777777" w:rsidR="00B743DB" w:rsidRPr="005F296C" w:rsidRDefault="00B743DB" w:rsidP="00B743DB">
      <w:pPr>
        <w:spacing w:after="160" w:line="259" w:lineRule="auto"/>
      </w:pPr>
      <w:r w:rsidRPr="005F296C">
        <w:lastRenderedPageBreak/>
        <w:t>Otázka č. 7</w:t>
      </w:r>
    </w:p>
    <w:p w14:paraId="2FA9F99E" w14:textId="77777777" w:rsidR="00B743DB" w:rsidRPr="005F296C" w:rsidRDefault="00B743DB" w:rsidP="00B743DB">
      <w:pPr>
        <w:spacing w:after="160" w:line="259" w:lineRule="auto"/>
        <w:rPr>
          <w:b/>
        </w:rPr>
      </w:pPr>
      <w:r w:rsidRPr="005F296C">
        <w:rPr>
          <w:b/>
        </w:rPr>
        <w:t>Takže to vyjednávání s fanoušky probíhalo tak, že vy jste jim předložila nějaký návrh nebo nějaký úsek a oni se k tomu mohli vyjádřit?</w:t>
      </w:r>
    </w:p>
    <w:p w14:paraId="26D9ECF4" w14:textId="77777777" w:rsidR="00B743DB" w:rsidRPr="005F296C" w:rsidRDefault="00B743DB" w:rsidP="00B743DB">
      <w:pPr>
        <w:spacing w:after="160" w:line="259" w:lineRule="auto"/>
      </w:pPr>
      <w:r w:rsidRPr="005F296C">
        <w:t xml:space="preserve">Tam šlo hlavně o terminologii, o místní jména a názvy některých reálií, ale toho tam vlastně moc není. Jsou tam pojmenované hrady, pak nějaké přízviska a přezdívky. Všechno jsme museli nějak podchytit. My jsme z původního překladu hodně použili, ale postupovala jsem tak, že když jsem v textu narazila na nějaký termín, tak jsem ho hodila na to naše </w:t>
      </w:r>
      <w:proofErr w:type="spellStart"/>
      <w:r w:rsidRPr="005F296C">
        <w:t>forum</w:t>
      </w:r>
      <w:proofErr w:type="spellEnd"/>
      <w:r w:rsidRPr="005F296C">
        <w:t xml:space="preserve"> a tam se to hodnotilo. A když jsme se teda nějak dohodli, tak se to zapsalo do takové strašně monstrózní tabulky, která má teď asi 2500 pojmů, je to úplně strašlivá věc, a tam se teda snažíme zapisovat i toho úplně </w:t>
      </w:r>
      <w:proofErr w:type="spellStart"/>
      <w:r w:rsidRPr="005F296C">
        <w:t>nejposlednějšího</w:t>
      </w:r>
      <w:proofErr w:type="spellEnd"/>
      <w:r w:rsidRPr="005F296C">
        <w:t xml:space="preserve"> rytíře, protože on zmizí v prvním díle, ale může se objevit v tom šestém, jestli někdy bude, tak aby to bylo opravdu jednotné. </w:t>
      </w:r>
    </w:p>
    <w:p w14:paraId="11641C38" w14:textId="77777777" w:rsidR="00B743DB" w:rsidRPr="005F296C" w:rsidRDefault="00B743DB" w:rsidP="00B743DB">
      <w:pPr>
        <w:spacing w:after="160" w:line="259" w:lineRule="auto"/>
      </w:pPr>
    </w:p>
    <w:p w14:paraId="489B4013" w14:textId="77777777" w:rsidR="00B743DB" w:rsidRPr="005F296C" w:rsidRDefault="00B743DB" w:rsidP="00B743DB">
      <w:pPr>
        <w:spacing w:after="160" w:line="259" w:lineRule="auto"/>
      </w:pPr>
      <w:r w:rsidRPr="005F296C">
        <w:t>Otázka č. 8</w:t>
      </w:r>
    </w:p>
    <w:p w14:paraId="06F5E76E" w14:textId="77777777" w:rsidR="00B743DB" w:rsidRPr="005F296C" w:rsidRDefault="00B743DB" w:rsidP="00B743DB">
      <w:pPr>
        <w:spacing w:after="160" w:line="259" w:lineRule="auto"/>
        <w:rPr>
          <w:b/>
        </w:rPr>
      </w:pPr>
      <w:r w:rsidRPr="005F296C">
        <w:rPr>
          <w:b/>
        </w:rPr>
        <w:t>To vlastní hodnocení na tom fóru fungovalo demokraticky, nebo vy jste měla největší hlas?</w:t>
      </w:r>
    </w:p>
    <w:p w14:paraId="22BC283A" w14:textId="77777777" w:rsidR="00B743DB" w:rsidRPr="005F296C" w:rsidRDefault="00B743DB" w:rsidP="00B743DB">
      <w:pPr>
        <w:spacing w:after="160" w:line="259" w:lineRule="auto"/>
      </w:pPr>
      <w:r w:rsidRPr="005F296C">
        <w:t>V některých věcech jsem prostě řekla, že to tak bude. Docela často jeden překladatel něco navrhnul, dalším dvěma se to moc nezdálo a navrhli něco jiného a třeba mnohem lepšího, tak to prostě vidíte. Moc jsme se nehádali a oni ti naši poradci, kteří byli teda úžasní, přišli na to, že nechceme tomu textu uškodit, naopak že to máme rádi, a začali se k těm největším a nejrozvratnějším změnám stavit smířlivě.</w:t>
      </w:r>
    </w:p>
    <w:p w14:paraId="275FF491" w14:textId="77777777" w:rsidR="00B743DB" w:rsidRPr="005F296C" w:rsidRDefault="00B743DB" w:rsidP="00B743DB">
      <w:pPr>
        <w:spacing w:after="160" w:line="259" w:lineRule="auto"/>
      </w:pPr>
    </w:p>
    <w:p w14:paraId="27361AB2" w14:textId="77777777" w:rsidR="00B743DB" w:rsidRPr="005F296C" w:rsidRDefault="00B743DB" w:rsidP="00B743DB">
      <w:pPr>
        <w:spacing w:after="160" w:line="259" w:lineRule="auto"/>
      </w:pPr>
      <w:r w:rsidRPr="005F296C">
        <w:t>Otázka č. 9</w:t>
      </w:r>
    </w:p>
    <w:p w14:paraId="61AAE518" w14:textId="77777777" w:rsidR="00B743DB" w:rsidRPr="005F296C" w:rsidRDefault="00B743DB" w:rsidP="00B743DB">
      <w:pPr>
        <w:spacing w:after="160" w:line="259" w:lineRule="auto"/>
        <w:rPr>
          <w:b/>
        </w:rPr>
      </w:pPr>
      <w:r w:rsidRPr="005F296C">
        <w:rPr>
          <w:b/>
        </w:rPr>
        <w:t xml:space="preserve">Vy jste na tu ságu vlastně tři překladatelé. Jak tedy probíhala spolupráce? </w:t>
      </w:r>
    </w:p>
    <w:p w14:paraId="7423C007" w14:textId="77777777" w:rsidR="00B743DB" w:rsidRPr="005F296C" w:rsidRDefault="00B743DB" w:rsidP="00B743DB">
      <w:pPr>
        <w:spacing w:after="160" w:line="259" w:lineRule="auto"/>
      </w:pPr>
      <w:r w:rsidRPr="005F296C">
        <w:t xml:space="preserve">No vlastně takhle jak jsem říkala, všechno se to odehrávalo na té internetové platformě, tedy ne že bychom se nějak scházeli a radili se. Na internetu to mělo tu výhodu, že se tam dá zpětně vyhledávat, ono během roku zjišťujeme, že člověk </w:t>
      </w:r>
      <w:proofErr w:type="gramStart"/>
      <w:r w:rsidRPr="005F296C">
        <w:t>zapomene ,co</w:t>
      </w:r>
      <w:proofErr w:type="gramEnd"/>
      <w:r w:rsidRPr="005F296C">
        <w:t xml:space="preserve"> změnil a kde nebo co navrhoval a pak se mu může říct, to jsi ale navrhoval ty, tak teď se proti tomu neohrazuj.</w:t>
      </w:r>
    </w:p>
    <w:p w14:paraId="1A8AC57B" w14:textId="77777777" w:rsidR="00B743DB" w:rsidRPr="005F296C" w:rsidRDefault="00B743DB" w:rsidP="00B743DB">
      <w:pPr>
        <w:spacing w:after="160" w:line="259" w:lineRule="auto"/>
      </w:pPr>
    </w:p>
    <w:p w14:paraId="58C6B9C0" w14:textId="77777777" w:rsidR="00B743DB" w:rsidRPr="005F296C" w:rsidRDefault="00B743DB" w:rsidP="00B743DB">
      <w:pPr>
        <w:spacing w:after="160" w:line="259" w:lineRule="auto"/>
      </w:pPr>
      <w:r w:rsidRPr="005F296C">
        <w:t>Otázka č. 10</w:t>
      </w:r>
    </w:p>
    <w:p w14:paraId="5AD0F22F" w14:textId="77777777" w:rsidR="00B743DB" w:rsidRPr="005F296C" w:rsidRDefault="00B743DB" w:rsidP="00B743DB">
      <w:pPr>
        <w:spacing w:after="160" w:line="259" w:lineRule="auto"/>
        <w:rPr>
          <w:b/>
        </w:rPr>
      </w:pPr>
      <w:r w:rsidRPr="005F296C">
        <w:rPr>
          <w:b/>
        </w:rPr>
        <w:t>Takže hlavně pokud jde o nějakou terminologii? Vy jste na začátku říkala, že pokud jde o tu celkovou strategii, tak jste v té skupince měli od začátku podobnou představu.</w:t>
      </w:r>
    </w:p>
    <w:p w14:paraId="1CE7E372" w14:textId="77777777" w:rsidR="00B743DB" w:rsidRPr="005F296C" w:rsidRDefault="00B743DB" w:rsidP="00B743DB">
      <w:pPr>
        <w:spacing w:after="160" w:line="259" w:lineRule="auto"/>
      </w:pPr>
      <w:r w:rsidRPr="005F296C">
        <w:t xml:space="preserve"> Pokud jde o to sjednocení, tak tam šlo tedy hlavně o tu terminologii, ale taky o nějaký celkový ráz. Já jsem si myslela, když jsem to začala číst ty knížky, tak jsem </w:t>
      </w:r>
      <w:r w:rsidRPr="005F296C">
        <w:lastRenderedPageBreak/>
        <w:t>tak byla instruovaná, že je to velmi archaické, ale zjistila jsem, že to tak není, že je to prostě pěkná, moderní, jednoduchá angličtina, která je obohacena o nějaké archaismy, které tam ten Martin umisťuje, aby to ozvláštnil a má nějaká svá úsloví, která se tváří jako stará angličtina, ale dost často není, často je to prostě jeho idiom. Takže jsem vlastně zjistila, že to bude potřeba pojmout trošku jinak, než jsem si původně myslela a v tomhle jsme se taky museli shodnout s ostatními. Museli jsme se třeba shodnout třeba v tom, které postavy budou mluvit nespisovně a které spisovně, samozřejmě jsme sjednocovali ty jednotlivé úsloví a hlášky. Sjednotit tu stylistickou rovinu u jednotlivých postav není úplně jednoduché, protože tam to třeba někdo vidí trošku jinak než druhý, trochu jsme se hádali třeba o vulgarismy, kde to někdo nasadil trošku vulgárněji, než ti ostatní, nebo to měl naopak a měl pocit, že slovo kurva tam nepatří a že by tam mělo být maximálně běhna, ale to je taková obvyklá překladatelská perlička.</w:t>
      </w:r>
    </w:p>
    <w:p w14:paraId="070D5540" w14:textId="77777777" w:rsidR="00B743DB" w:rsidRPr="005F296C" w:rsidRDefault="00B743DB" w:rsidP="00B743DB">
      <w:pPr>
        <w:spacing w:after="160" w:line="259" w:lineRule="auto"/>
      </w:pPr>
    </w:p>
    <w:p w14:paraId="258C1AA5" w14:textId="77777777" w:rsidR="00B743DB" w:rsidRPr="005F296C" w:rsidRDefault="00B743DB" w:rsidP="00B743DB">
      <w:pPr>
        <w:spacing w:after="160" w:line="259" w:lineRule="auto"/>
      </w:pPr>
      <w:r w:rsidRPr="005F296C">
        <w:t>Otázka č. 11</w:t>
      </w:r>
    </w:p>
    <w:p w14:paraId="0AE6EDBB" w14:textId="77777777" w:rsidR="00B743DB" w:rsidRPr="005F296C" w:rsidRDefault="00B743DB" w:rsidP="00B743DB">
      <w:pPr>
        <w:spacing w:after="160" w:line="259" w:lineRule="auto"/>
        <w:rPr>
          <w:b/>
        </w:rPr>
      </w:pPr>
      <w:r w:rsidRPr="005F296C">
        <w:rPr>
          <w:b/>
        </w:rPr>
        <w:t>Takže když jste si myslela, že některé ty idiomy jsou archaické, ale pak jste zjistila, že to jsou určité Martinovi vlastní výtvory, tak jste si to vyhledávala?</w:t>
      </w:r>
    </w:p>
    <w:p w14:paraId="583AE4D7" w14:textId="77777777" w:rsidR="00B743DB" w:rsidRPr="005F296C" w:rsidRDefault="00B743DB" w:rsidP="00B743DB">
      <w:pPr>
        <w:spacing w:after="160" w:line="259" w:lineRule="auto"/>
      </w:pPr>
      <w:r w:rsidRPr="005F296C">
        <w:t xml:space="preserve">Ano, těžko říct, kde on k tomu přišel, ale když nějakým trošku </w:t>
      </w:r>
      <w:proofErr w:type="spellStart"/>
      <w:r w:rsidRPr="005F296C">
        <w:t>hloubkovějším</w:t>
      </w:r>
      <w:proofErr w:type="spellEnd"/>
      <w:r w:rsidRPr="005F296C">
        <w:t xml:space="preserve"> pátráním nezjistíte, že by ten idiom byl úplně obvyklý nějakou historickou dobu, tak je dost pravděpodobné, že si to vymyslel.</w:t>
      </w:r>
    </w:p>
    <w:p w14:paraId="6669F800" w14:textId="77777777" w:rsidR="00B743DB" w:rsidRPr="005F296C" w:rsidRDefault="00B743DB" w:rsidP="00B743DB">
      <w:pPr>
        <w:spacing w:after="160" w:line="259" w:lineRule="auto"/>
      </w:pPr>
    </w:p>
    <w:p w14:paraId="0A5C076C" w14:textId="77777777" w:rsidR="00B743DB" w:rsidRPr="005F296C" w:rsidRDefault="00B743DB" w:rsidP="00B743DB">
      <w:pPr>
        <w:spacing w:after="160" w:line="259" w:lineRule="auto"/>
      </w:pPr>
      <w:r w:rsidRPr="005F296C">
        <w:t>Otázka č. 12</w:t>
      </w:r>
    </w:p>
    <w:p w14:paraId="07957189" w14:textId="77777777" w:rsidR="00B743DB" w:rsidRPr="005F296C" w:rsidRDefault="00B743DB" w:rsidP="00B743DB">
      <w:pPr>
        <w:spacing w:after="160" w:line="259" w:lineRule="auto"/>
        <w:rPr>
          <w:b/>
        </w:rPr>
      </w:pPr>
      <w:r w:rsidRPr="005F296C">
        <w:rPr>
          <w:b/>
        </w:rPr>
        <w:t>Říkala jsem si, jestli existuje nějaký slovník středověkých idiomů…</w:t>
      </w:r>
    </w:p>
    <w:p w14:paraId="0B314A32" w14:textId="77777777" w:rsidR="00B743DB" w:rsidRPr="005F296C" w:rsidRDefault="00B743DB" w:rsidP="00B743DB">
      <w:pPr>
        <w:spacing w:after="160" w:line="259" w:lineRule="auto"/>
      </w:pPr>
      <w:r w:rsidRPr="005F296C">
        <w:t xml:space="preserve">Idiomů úplně ne, ale většinou se ty fráze dají nějak </w:t>
      </w:r>
      <w:proofErr w:type="gramStart"/>
      <w:r w:rsidRPr="005F296C">
        <w:t>dohledat  a</w:t>
      </w:r>
      <w:proofErr w:type="gramEnd"/>
      <w:r w:rsidRPr="005F296C">
        <w:t xml:space="preserve"> když ji nějak úplně snadno nedohledáte, tak je hodně pravděpodobné, že je to jeho osobní příspěvek v angličtině.</w:t>
      </w:r>
    </w:p>
    <w:p w14:paraId="7CF82731" w14:textId="77777777" w:rsidR="00B743DB" w:rsidRPr="005F296C" w:rsidRDefault="00B743DB" w:rsidP="00B743DB">
      <w:pPr>
        <w:spacing w:after="160" w:line="259" w:lineRule="auto"/>
      </w:pPr>
    </w:p>
    <w:p w14:paraId="57048A7F" w14:textId="77777777" w:rsidR="00B743DB" w:rsidRPr="005F296C" w:rsidRDefault="00B743DB" w:rsidP="00B743DB">
      <w:pPr>
        <w:spacing w:after="160" w:line="259" w:lineRule="auto"/>
      </w:pPr>
      <w:r w:rsidRPr="005F296C">
        <w:t>Otázka č. 13</w:t>
      </w:r>
    </w:p>
    <w:p w14:paraId="6442022D" w14:textId="77777777" w:rsidR="00B743DB" w:rsidRPr="005F296C" w:rsidRDefault="00B743DB" w:rsidP="00B743DB">
      <w:pPr>
        <w:spacing w:after="160" w:line="259" w:lineRule="auto"/>
        <w:rPr>
          <w:b/>
        </w:rPr>
      </w:pPr>
      <w:r w:rsidRPr="005F296C">
        <w:rPr>
          <w:b/>
        </w:rPr>
        <w:t xml:space="preserve">A jak jste k tomu potom přistupovala vy? Ty idiomy jste si přetvářela nějak kreativně, nebo jste se snažila jít </w:t>
      </w:r>
      <w:proofErr w:type="spellStart"/>
      <w:r w:rsidRPr="005F296C">
        <w:rPr>
          <w:b/>
        </w:rPr>
        <w:t>doslovnější</w:t>
      </w:r>
      <w:proofErr w:type="spellEnd"/>
      <w:r w:rsidRPr="005F296C">
        <w:rPr>
          <w:b/>
        </w:rPr>
        <w:t xml:space="preserve"> cestou?</w:t>
      </w:r>
    </w:p>
    <w:p w14:paraId="535A6298" w14:textId="77777777" w:rsidR="00B743DB" w:rsidRPr="005F296C" w:rsidRDefault="00B743DB" w:rsidP="00B743DB">
      <w:pPr>
        <w:spacing w:after="160" w:line="259" w:lineRule="auto"/>
      </w:pPr>
      <w:r w:rsidRPr="005F296C">
        <w:t xml:space="preserve">No jak kdy, protože někdy to šlo přeložit kreativně tak, že se s tím člověk opravdu pohrál a udělal z toho idiom, ale někdy, třeba v takové té </w:t>
      </w:r>
      <w:proofErr w:type="gramStart"/>
      <w:r w:rsidRPr="005F296C">
        <w:t>frázi  „</w:t>
      </w:r>
      <w:proofErr w:type="gramEnd"/>
      <w:r w:rsidRPr="005F296C">
        <w:t xml:space="preserve">IF IT PLEASE YOU“  takové to jako „NECH SA PÁČÍ“ </w:t>
      </w:r>
      <w:r w:rsidRPr="005F296C">
        <w:rPr>
          <w:color w:val="FF0000"/>
        </w:rPr>
        <w:t>,</w:t>
      </w:r>
      <w:r w:rsidRPr="005F296C">
        <w:t xml:space="preserve">což se tam opakuje strašně často a znamená to vlastně hroznou spoustu věcí a on si tam s tím docela dost hraje, s tím TO TO PLEASE, jako že to zasazuje do takových různých ironických kontextů a to se mi teda nepodařilo přeložit jedním způsobem. Myslím, že i kolegové to tam docela rozpustili, na to jsme jeden překlad nezavedli, protože tam se to tak strašně měnilo podle kontextů, že se nám to prostě nepovedlo. Jindy to šlo </w:t>
      </w:r>
      <w:r w:rsidRPr="005F296C">
        <w:lastRenderedPageBreak/>
        <w:t xml:space="preserve">zase úplně jednoduše, teď mě napadá jen „A TURN OF THE MOON“, což jsme překládali jako obrat měsíce, ale to nevím, jestli už není text z Ohně a krve. My jsme teď vlastně skoro v tom samém týmu </w:t>
      </w:r>
      <w:proofErr w:type="spellStart"/>
      <w:r w:rsidRPr="005F296C">
        <w:t>dopřeložili</w:t>
      </w:r>
      <w:proofErr w:type="spellEnd"/>
      <w:r w:rsidRPr="005F296C">
        <w:t xml:space="preserve"> Martinovu knížku o historii rodu </w:t>
      </w:r>
      <w:proofErr w:type="spellStart"/>
      <w:r w:rsidRPr="005F296C">
        <w:t>Targaryenů</w:t>
      </w:r>
      <w:proofErr w:type="spellEnd"/>
      <w:r w:rsidRPr="005F296C">
        <w:t>, na kterou nikdo nečekal, na rozdíl od toho šestého dílu, a tam se tahle fráze objevuje strašně často a to jsme prostě přeložili jako obrat měsíce, což zní pěkně a sedí to tam všude.</w:t>
      </w:r>
    </w:p>
    <w:p w14:paraId="4D8550C9" w14:textId="77777777" w:rsidR="00B743DB" w:rsidRPr="005F296C" w:rsidRDefault="00B743DB" w:rsidP="00B743DB">
      <w:pPr>
        <w:spacing w:after="160" w:line="259" w:lineRule="auto"/>
      </w:pPr>
    </w:p>
    <w:p w14:paraId="0E791A9F" w14:textId="77777777" w:rsidR="00B743DB" w:rsidRPr="005F296C" w:rsidRDefault="00B743DB" w:rsidP="00B743DB">
      <w:pPr>
        <w:spacing w:after="160" w:line="259" w:lineRule="auto"/>
      </w:pPr>
      <w:r w:rsidRPr="005F296C">
        <w:t>Otázka č. 14</w:t>
      </w:r>
    </w:p>
    <w:p w14:paraId="56FEF2F1" w14:textId="77777777" w:rsidR="00B743DB" w:rsidRPr="005F296C" w:rsidRDefault="00B743DB" w:rsidP="00B743DB">
      <w:pPr>
        <w:spacing w:after="160" w:line="259" w:lineRule="auto"/>
        <w:rPr>
          <w:b/>
        </w:rPr>
      </w:pPr>
      <w:r w:rsidRPr="005F296C">
        <w:rPr>
          <w:b/>
        </w:rPr>
        <w:t>Jak se vlastně v tom týmu rozdělilo, kdo bude překládat který díl?</w:t>
      </w:r>
    </w:p>
    <w:p w14:paraId="0DBAF5B3" w14:textId="77777777" w:rsidR="00B743DB" w:rsidRPr="005F296C" w:rsidRDefault="00B743DB" w:rsidP="00B743DB">
      <w:pPr>
        <w:spacing w:after="160" w:line="259" w:lineRule="auto"/>
      </w:pPr>
      <w:r w:rsidRPr="005F296C">
        <w:t>To bylo vlastně zadáno předem z Arga, protože tam byly nějaké časové dispozice jednotlivých překladatelů a já jsem mohla asi nejdřív, tak proto jsem vyfasovala ten první.</w:t>
      </w:r>
    </w:p>
    <w:p w14:paraId="587087F4" w14:textId="77777777" w:rsidR="00B743DB" w:rsidRPr="005F296C" w:rsidRDefault="00B743DB" w:rsidP="00B743DB">
      <w:pPr>
        <w:spacing w:after="160" w:line="259" w:lineRule="auto"/>
      </w:pPr>
    </w:p>
    <w:p w14:paraId="701C70C2" w14:textId="77777777" w:rsidR="00B743DB" w:rsidRPr="005F296C" w:rsidRDefault="00B743DB" w:rsidP="00B743DB">
      <w:pPr>
        <w:spacing w:after="160" w:line="259" w:lineRule="auto"/>
      </w:pPr>
      <w:r w:rsidRPr="005F296C">
        <w:t>Otázka č. 15</w:t>
      </w:r>
    </w:p>
    <w:p w14:paraId="0E1EA982" w14:textId="77777777" w:rsidR="00B743DB" w:rsidRPr="005F296C" w:rsidRDefault="00B743DB" w:rsidP="00B743DB">
      <w:pPr>
        <w:spacing w:after="160" w:line="259" w:lineRule="auto"/>
        <w:rPr>
          <w:b/>
        </w:rPr>
      </w:pPr>
      <w:r w:rsidRPr="005F296C">
        <w:rPr>
          <w:b/>
        </w:rPr>
        <w:t>Jak často jste komunikovali v tom týmu?</w:t>
      </w:r>
    </w:p>
    <w:p w14:paraId="49598A69" w14:textId="77777777" w:rsidR="00B743DB" w:rsidRPr="005F296C" w:rsidRDefault="00B743DB" w:rsidP="00B743DB">
      <w:pPr>
        <w:spacing w:after="160" w:line="259" w:lineRule="auto"/>
      </w:pPr>
      <w:r w:rsidRPr="005F296C">
        <w:t xml:space="preserve">Byla doba, kdy to bylo denně a trávili jsme těma </w:t>
      </w:r>
      <w:proofErr w:type="spellStart"/>
      <w:r w:rsidRPr="005F296C">
        <w:t>diskuzema</w:t>
      </w:r>
      <w:proofErr w:type="spellEnd"/>
      <w:r w:rsidRPr="005F296C">
        <w:t xml:space="preserve"> poměrně hodně času, což bylo při tom samotném překladu a potom když se zanášely redakční poznámky. Postup je takový, že překladatel přeloží knížku, odevzdá ji redaktorovi, který ji přečte a napíše tam, co by k tomu řekl. Redaktorky, které byly postupně dvě, tam našly vždy strašnou spoustu nesrovnalostí, takže jsme to museli sjednocovat. Postupně ta spolupráce utichala, protože nám byla strašně nápomocna ta tabulka, kde jsme ze začátku vlastně pořád jenom doplňovali termíny. Když jsem pracovala na tom čtvrtém díle, na té Hostině pro vrány, tak už jsme tak intenzivně spolupracovat nemuseli, protože už se u spousty věcí stačilo podívat do tabulky a už to tam bylo.</w:t>
      </w:r>
    </w:p>
    <w:p w14:paraId="0B1FC21A" w14:textId="77777777" w:rsidR="00B743DB" w:rsidRPr="005F296C" w:rsidRDefault="00B743DB" w:rsidP="00B743DB">
      <w:pPr>
        <w:spacing w:after="160" w:line="259" w:lineRule="auto"/>
      </w:pPr>
    </w:p>
    <w:p w14:paraId="5C661EC2" w14:textId="77777777" w:rsidR="00B743DB" w:rsidRPr="005F296C" w:rsidRDefault="00B743DB" w:rsidP="00B743DB">
      <w:pPr>
        <w:spacing w:after="160" w:line="259" w:lineRule="auto"/>
      </w:pPr>
      <w:r w:rsidRPr="005F296C">
        <w:t>Otázka č. 16</w:t>
      </w:r>
    </w:p>
    <w:p w14:paraId="54B6E4F9" w14:textId="77777777" w:rsidR="00B743DB" w:rsidRPr="005F296C" w:rsidRDefault="00B743DB" w:rsidP="00B743DB">
      <w:pPr>
        <w:spacing w:after="160" w:line="259" w:lineRule="auto"/>
        <w:rPr>
          <w:b/>
        </w:rPr>
      </w:pPr>
      <w:r w:rsidRPr="005F296C">
        <w:rPr>
          <w:b/>
        </w:rPr>
        <w:t xml:space="preserve">Diskutovali jste každý ten termín v té tabulce? </w:t>
      </w:r>
    </w:p>
    <w:p w14:paraId="077AFEE6" w14:textId="77777777" w:rsidR="00B743DB" w:rsidRPr="005F296C" w:rsidRDefault="00B743DB" w:rsidP="00B743DB">
      <w:pPr>
        <w:spacing w:after="160" w:line="259" w:lineRule="auto"/>
      </w:pPr>
      <w:r w:rsidRPr="005F296C">
        <w:t xml:space="preserve">Snažili jsme se, protože ono to občas dělalo neplechu. Když někdo přeložil něco nějak, a pak se ukázalo, že to bylo v jiném díle použito v jiném kontextu a najednou to třeba vyznívá ne tak posměšně, nebo že tam má být ještě nějaký rys navíc, který nebyl v tom prvním výskytu znát. Samozřejmě to nešlo vždycky, protože těch termínů tam je strašně moc, ale opravdu jsme se snažili o tom diskutovat, protože tam na člověka vždycky může vybafnout nějaká zrada i po hrozně dlouhé době. </w:t>
      </w:r>
    </w:p>
    <w:p w14:paraId="14917A40" w14:textId="77777777" w:rsidR="00B743DB" w:rsidRPr="005F296C" w:rsidRDefault="00B743DB" w:rsidP="00B743DB">
      <w:pPr>
        <w:spacing w:after="160" w:line="259" w:lineRule="auto"/>
      </w:pPr>
    </w:p>
    <w:p w14:paraId="2C0BA1AC" w14:textId="77777777" w:rsidR="00B743DB" w:rsidRPr="005F296C" w:rsidRDefault="00B743DB" w:rsidP="00B743DB">
      <w:pPr>
        <w:spacing w:after="160" w:line="259" w:lineRule="auto"/>
      </w:pPr>
      <w:r w:rsidRPr="005F296C">
        <w:t>Otázka č. 17</w:t>
      </w:r>
    </w:p>
    <w:p w14:paraId="554614B5" w14:textId="77777777" w:rsidR="00B743DB" w:rsidRPr="005F296C" w:rsidRDefault="00B743DB" w:rsidP="00B743DB">
      <w:pPr>
        <w:spacing w:after="160" w:line="259" w:lineRule="auto"/>
        <w:rPr>
          <w:b/>
        </w:rPr>
      </w:pPr>
      <w:r w:rsidRPr="005F296C">
        <w:rPr>
          <w:b/>
        </w:rPr>
        <w:lastRenderedPageBreak/>
        <w:t>Vy jste říkala, že jste měla na začátku nejvíce času, proto jste dostala první díl, ale takhle to zní, jako byste překládali všichni najednou.</w:t>
      </w:r>
    </w:p>
    <w:p w14:paraId="7C9539B1" w14:textId="77777777" w:rsidR="00B743DB" w:rsidRPr="005F296C" w:rsidRDefault="00B743DB" w:rsidP="00B743DB">
      <w:pPr>
        <w:spacing w:after="160" w:line="259" w:lineRule="auto"/>
      </w:pPr>
      <w:r w:rsidRPr="005F296C">
        <w:t>Ono se to nějak poskládalo, proto taky na to jsou tři překladatelé, aby se to přeložilo v co nejkratším čase. Postupně by to mohl překládat jeden člověk, akorát by to překládal asi pět let, což v Argu nechtěli. Já jsem začala, chvilku jsem se hádala s </w:t>
      </w:r>
      <w:proofErr w:type="spellStart"/>
      <w:r w:rsidRPr="005F296C">
        <w:t>poradcema</w:t>
      </w:r>
      <w:proofErr w:type="spellEnd"/>
      <w:r w:rsidRPr="005F296C">
        <w:t xml:space="preserve"> sama a asi za měsíc do toho nastoupili další kolegové a už jsme na to byli tři.</w:t>
      </w:r>
    </w:p>
    <w:p w14:paraId="03D3489F" w14:textId="77777777" w:rsidR="00B743DB" w:rsidRPr="005F296C" w:rsidRDefault="00B743DB" w:rsidP="00B743DB">
      <w:pPr>
        <w:spacing w:after="160" w:line="259" w:lineRule="auto"/>
      </w:pPr>
    </w:p>
    <w:p w14:paraId="5B959F0D" w14:textId="77777777" w:rsidR="00B743DB" w:rsidRPr="005F296C" w:rsidRDefault="00B743DB" w:rsidP="00B743DB">
      <w:pPr>
        <w:spacing w:after="160" w:line="259" w:lineRule="auto"/>
      </w:pPr>
      <w:r w:rsidRPr="005F296C">
        <w:t>Otázka č. 18</w:t>
      </w:r>
    </w:p>
    <w:p w14:paraId="1603A4C5" w14:textId="77777777" w:rsidR="00B743DB" w:rsidRPr="005F296C" w:rsidRDefault="00B743DB" w:rsidP="00B743DB">
      <w:pPr>
        <w:spacing w:after="160" w:line="259" w:lineRule="auto"/>
        <w:rPr>
          <w:b/>
        </w:rPr>
      </w:pPr>
      <w:r w:rsidRPr="005F296C">
        <w:rPr>
          <w:b/>
        </w:rPr>
        <w:t>Byly nějaké potíže v té komunikaci mezi vámi překladateli?</w:t>
      </w:r>
    </w:p>
    <w:p w14:paraId="24D4D463" w14:textId="77777777" w:rsidR="00B743DB" w:rsidRPr="005F296C" w:rsidRDefault="00B743DB" w:rsidP="00B743DB">
      <w:pPr>
        <w:spacing w:after="160" w:line="259" w:lineRule="auto"/>
      </w:pPr>
      <w:r w:rsidRPr="005F296C">
        <w:t>Já myslím, že jo, tak samozřejmě se občas stane, že člověk někdy má pocit, že to jeho řešení je lepší, ale ostatní ho nechtějí přijmout. To si potom doma člověk chvilku něco myslí a pak ustoupí nebo neustoupí, ale myslím si, že jsme si docela vyhověli.</w:t>
      </w:r>
    </w:p>
    <w:p w14:paraId="13E4A3FF" w14:textId="77777777" w:rsidR="00B743DB" w:rsidRPr="005F296C" w:rsidRDefault="00B743DB" w:rsidP="00B743DB">
      <w:pPr>
        <w:spacing w:after="160" w:line="259" w:lineRule="auto"/>
      </w:pPr>
    </w:p>
    <w:p w14:paraId="457432CC" w14:textId="77777777" w:rsidR="00B743DB" w:rsidRPr="005F296C" w:rsidRDefault="00B743DB" w:rsidP="00B743DB">
      <w:pPr>
        <w:spacing w:after="160" w:line="259" w:lineRule="auto"/>
      </w:pPr>
      <w:r w:rsidRPr="005F296C">
        <w:t>Otázka č. 19</w:t>
      </w:r>
    </w:p>
    <w:p w14:paraId="15CD88B0" w14:textId="77777777" w:rsidR="00B743DB" w:rsidRPr="005F296C" w:rsidRDefault="00B743DB" w:rsidP="00B743DB">
      <w:pPr>
        <w:spacing w:after="160" w:line="259" w:lineRule="auto"/>
        <w:rPr>
          <w:b/>
        </w:rPr>
      </w:pPr>
      <w:r w:rsidRPr="005F296C">
        <w:rPr>
          <w:b/>
        </w:rPr>
        <w:t>Když se bavíme o té konzistentnosti, tak vy jste říkala, že redaktorky tam našly hodně nesrovnalostí, ale hlídal to ještě někdo další? Vy jste myslím ještě říkala, že fanoušci?</w:t>
      </w:r>
    </w:p>
    <w:p w14:paraId="090193D8" w14:textId="77777777" w:rsidR="00B743DB" w:rsidRPr="005F296C" w:rsidRDefault="00B743DB" w:rsidP="00B743DB">
      <w:pPr>
        <w:spacing w:after="160" w:line="259" w:lineRule="auto"/>
      </w:pPr>
      <w:r w:rsidRPr="005F296C">
        <w:t xml:space="preserve">Máme úplně výbornou poradkyni Gábinu Blahovou, která spravuje největší fanouškovské fórum (ICE a FIRE?), takže ona je asi jedna úplně z největších kapacit na tenhle svět u nás a je strašně důkladná, takže ona opravdu byla schopna odhalit, že někdo ve třetí kapitole použil nějaké jméno trošičku jinak než ve </w:t>
      </w:r>
      <w:proofErr w:type="spellStart"/>
      <w:r w:rsidRPr="005F296C">
        <w:t>dvacátépáté</w:t>
      </w:r>
      <w:proofErr w:type="spellEnd"/>
      <w:r w:rsidRPr="005F296C">
        <w:t>, což je úplně neuvěřitelné a strašně nám pomohla. Ona to četla a dělala totéž co redaktorky, ale po odborné stránce. Redaktorky se staraly, aby to sedělo jazykově a ona se starala, aby to sedělo terminologicky. Bez ní bychom byli úplně ztracení, protože ona ty knížky a všechno okolo zná úplně dokonale.</w:t>
      </w:r>
    </w:p>
    <w:p w14:paraId="1C917906" w14:textId="77777777" w:rsidR="00B743DB" w:rsidRPr="005F296C" w:rsidRDefault="00B743DB" w:rsidP="00B743DB">
      <w:pPr>
        <w:spacing w:after="160" w:line="259" w:lineRule="auto"/>
      </w:pPr>
    </w:p>
    <w:p w14:paraId="13DC8D76" w14:textId="77777777" w:rsidR="00B743DB" w:rsidRPr="005F296C" w:rsidRDefault="00B743DB" w:rsidP="00B743DB">
      <w:pPr>
        <w:spacing w:after="160" w:line="259" w:lineRule="auto"/>
      </w:pPr>
      <w:r w:rsidRPr="005F296C">
        <w:t>Otázka č. 20</w:t>
      </w:r>
    </w:p>
    <w:p w14:paraId="0F2B96C7" w14:textId="77777777" w:rsidR="00B743DB" w:rsidRPr="005F296C" w:rsidRDefault="00B743DB" w:rsidP="00B743DB">
      <w:pPr>
        <w:spacing w:after="160" w:line="259" w:lineRule="auto"/>
        <w:rPr>
          <w:b/>
        </w:rPr>
      </w:pPr>
      <w:r w:rsidRPr="005F296C">
        <w:rPr>
          <w:b/>
        </w:rPr>
        <w:t>Vyhovovala vám práce v tom týmu? Nebo pracujete raději sama?</w:t>
      </w:r>
    </w:p>
    <w:p w14:paraId="1643F888" w14:textId="77777777" w:rsidR="00B743DB" w:rsidRPr="005F296C" w:rsidRDefault="00B743DB" w:rsidP="00B743DB">
      <w:pPr>
        <w:spacing w:after="160" w:line="259" w:lineRule="auto"/>
      </w:pPr>
      <w:r w:rsidRPr="005F296C">
        <w:t xml:space="preserve">Mně to docela vyhovovalo a bylo to osvěžující, ale asi bych to nechtěla dělat takhle pořád. Já jsem na to teda byla trošku zvyklá, protože překládám knížky Dana Browna, kde na tom pracujeme dva a taky to jde hrozně dobře. Ale asi bych to jako standardní způsob práce nezaváděla. Na druhou stranu je docela příjemné, že víte, že máte někde na drátě podobně naladěné lidi, kterým jde o tu stejnou věc a pak se to teda docela hodilo, když mi přišly ty reakce. Tam je dobré, když má člověk nějakou podpůrnou skupinu. </w:t>
      </w:r>
    </w:p>
    <w:p w14:paraId="48A241A3" w14:textId="77777777" w:rsidR="00B743DB" w:rsidRPr="005F296C" w:rsidRDefault="00B743DB" w:rsidP="00B743DB">
      <w:pPr>
        <w:spacing w:after="160" w:line="259" w:lineRule="auto"/>
      </w:pPr>
    </w:p>
    <w:p w14:paraId="13BCE7F4" w14:textId="77777777" w:rsidR="00B743DB" w:rsidRPr="005F296C" w:rsidRDefault="00B743DB" w:rsidP="00B743DB">
      <w:pPr>
        <w:spacing w:after="160" w:line="259" w:lineRule="auto"/>
      </w:pPr>
      <w:r w:rsidRPr="005F296C">
        <w:t>Otázka č. 21</w:t>
      </w:r>
    </w:p>
    <w:p w14:paraId="511B3808" w14:textId="77777777" w:rsidR="00B743DB" w:rsidRPr="005F296C" w:rsidRDefault="00B743DB" w:rsidP="00B743DB">
      <w:pPr>
        <w:spacing w:after="160" w:line="259" w:lineRule="auto"/>
        <w:rPr>
          <w:b/>
        </w:rPr>
      </w:pPr>
      <w:r w:rsidRPr="005F296C">
        <w:rPr>
          <w:b/>
        </w:rPr>
        <w:t>Byla v tom vašem týmu nějaká vůdčí osobnost nebo tam prostě jel každý za sebe?</w:t>
      </w:r>
    </w:p>
    <w:p w14:paraId="1C41742F" w14:textId="77777777" w:rsidR="00B743DB" w:rsidRPr="005F296C" w:rsidRDefault="00B743DB" w:rsidP="00B743DB">
      <w:pPr>
        <w:spacing w:after="160" w:line="259" w:lineRule="auto"/>
      </w:pPr>
      <w:r w:rsidRPr="005F296C">
        <w:t>To bych neřekla, já si myslím, že jsme se opravdu dohadovali úplně stejnou měrou a nikdo se nedral úplně dopředu. Možná každý tam měl možná trošku nějakou svoji věc, o kterou mu šlo, ale jako že by někdo se ujal vedení a říkal ostatním, co mají dělat, to rozhodně ne. Opravdu to bylo týmové.</w:t>
      </w:r>
    </w:p>
    <w:p w14:paraId="1612EA6C" w14:textId="77777777" w:rsidR="00B743DB" w:rsidRPr="005F296C" w:rsidRDefault="00B743DB" w:rsidP="00B743DB">
      <w:pPr>
        <w:spacing w:after="160" w:line="259" w:lineRule="auto"/>
      </w:pPr>
    </w:p>
    <w:p w14:paraId="6EB7DF50" w14:textId="77777777" w:rsidR="00B743DB" w:rsidRPr="005F296C" w:rsidRDefault="00B743DB" w:rsidP="00B743DB">
      <w:pPr>
        <w:spacing w:after="160" w:line="259" w:lineRule="auto"/>
      </w:pPr>
      <w:r w:rsidRPr="005F296C">
        <w:t>Otázka č. 22</w:t>
      </w:r>
    </w:p>
    <w:p w14:paraId="1EFEF51A" w14:textId="77777777" w:rsidR="00B743DB" w:rsidRPr="005F296C" w:rsidRDefault="00B743DB" w:rsidP="00B743DB">
      <w:pPr>
        <w:spacing w:after="160" w:line="259" w:lineRule="auto"/>
        <w:rPr>
          <w:b/>
        </w:rPr>
      </w:pPr>
      <w:r w:rsidRPr="005F296C">
        <w:rPr>
          <w:b/>
        </w:rPr>
        <w:t>Když jsme se bavili o těch fanoušcích, kdo vlastně přišel s tou myšlenkou zapojit do toho fanoušky? Jak to vzniklo?</w:t>
      </w:r>
    </w:p>
    <w:p w14:paraId="360DB5CC" w14:textId="77777777" w:rsidR="00B743DB" w:rsidRPr="005F296C" w:rsidRDefault="00B743DB" w:rsidP="00B743DB">
      <w:pPr>
        <w:spacing w:after="160" w:line="259" w:lineRule="auto"/>
      </w:pPr>
      <w:r w:rsidRPr="005F296C">
        <w:t xml:space="preserve">Já myslím, že s tím přišli z Arga, že Richard Uličník, který dělal supervizi a vlastně celý ten projekt měl koordinačně na starosti, se docela angažuje ve </w:t>
      </w:r>
      <w:proofErr w:type="spellStart"/>
      <w:r w:rsidRPr="005F296C">
        <w:t>scifi-stické</w:t>
      </w:r>
      <w:proofErr w:type="spellEnd"/>
      <w:r w:rsidRPr="005F296C">
        <w:t xml:space="preserve"> obci, takže měl kontakty na ty fanoušky. Myslím, že to byla věc nakladatelství, že se to propojilo a pak se to upevnilo, když se vlastně Gabriela nabídla, že by to celé přečetla a to se pak ukázalo jako vynikající nápad.</w:t>
      </w:r>
    </w:p>
    <w:p w14:paraId="4704144C" w14:textId="77777777" w:rsidR="00B743DB" w:rsidRPr="005F296C" w:rsidRDefault="00B743DB" w:rsidP="00B743DB">
      <w:pPr>
        <w:spacing w:after="160" w:line="259" w:lineRule="auto"/>
      </w:pPr>
    </w:p>
    <w:p w14:paraId="028B8280" w14:textId="77777777" w:rsidR="00B743DB" w:rsidRPr="005F296C" w:rsidRDefault="00B743DB" w:rsidP="00B743DB">
      <w:pPr>
        <w:spacing w:after="160" w:line="259" w:lineRule="auto"/>
      </w:pPr>
      <w:r w:rsidRPr="005F296C">
        <w:t>Otázka č. 23</w:t>
      </w:r>
    </w:p>
    <w:p w14:paraId="3D1A28A4" w14:textId="77777777" w:rsidR="00B743DB" w:rsidRPr="005F296C" w:rsidRDefault="00B743DB" w:rsidP="00B743DB">
      <w:pPr>
        <w:spacing w:after="160" w:line="259" w:lineRule="auto"/>
        <w:rPr>
          <w:b/>
        </w:rPr>
      </w:pPr>
      <w:r w:rsidRPr="005F296C">
        <w:rPr>
          <w:b/>
        </w:rPr>
        <w:t>Takže v tom případě, když to řešilo hlavně nakladatelství, tak vy asi nevíte, podle čeho se vybírali ti fanoušci?</w:t>
      </w:r>
    </w:p>
    <w:p w14:paraId="2F95E1A4" w14:textId="77777777" w:rsidR="00B743DB" w:rsidRPr="005F296C" w:rsidRDefault="00B743DB" w:rsidP="00B743DB">
      <w:pPr>
        <w:spacing w:after="160" w:line="259" w:lineRule="auto"/>
      </w:pPr>
      <w:r w:rsidRPr="005F296C">
        <w:t>Tak tohle nevím, ale myslím si, že bylo zřejmě jasné, že ten ICE a FIRE, nechci se nikoho dotknout, protože se v tom nevyznám, byla taková hodně kompetentní platforma, že zřejmě oslovili lidi odtamtud, protože bylo vidět, že ti lidé se vyznají, jsou věcní a bude to fungovat.</w:t>
      </w:r>
    </w:p>
    <w:p w14:paraId="23FE14B1" w14:textId="77777777" w:rsidR="00B743DB" w:rsidRPr="005F296C" w:rsidRDefault="00B743DB" w:rsidP="00B743DB">
      <w:pPr>
        <w:spacing w:after="160" w:line="259" w:lineRule="auto"/>
      </w:pPr>
    </w:p>
    <w:p w14:paraId="656C820C" w14:textId="77777777" w:rsidR="00B743DB" w:rsidRPr="005F296C" w:rsidRDefault="00B743DB" w:rsidP="00B743DB">
      <w:pPr>
        <w:spacing w:after="160" w:line="259" w:lineRule="auto"/>
      </w:pPr>
      <w:r w:rsidRPr="005F296C">
        <w:t>Otázka č. 24</w:t>
      </w:r>
    </w:p>
    <w:p w14:paraId="0EC5E599" w14:textId="77777777" w:rsidR="00B743DB" w:rsidRPr="005F296C" w:rsidRDefault="00B743DB" w:rsidP="00B743DB">
      <w:pPr>
        <w:spacing w:after="160" w:line="259" w:lineRule="auto"/>
        <w:rPr>
          <w:b/>
        </w:rPr>
      </w:pPr>
      <w:r w:rsidRPr="005F296C">
        <w:rPr>
          <w:b/>
        </w:rPr>
        <w:t xml:space="preserve">Kolik těch fanoušků teda bylo? </w:t>
      </w:r>
    </w:p>
    <w:p w14:paraId="5905CCE3" w14:textId="77777777" w:rsidR="00B743DB" w:rsidRPr="005F296C" w:rsidRDefault="00B743DB" w:rsidP="00B743DB">
      <w:pPr>
        <w:spacing w:after="160" w:line="259" w:lineRule="auto"/>
      </w:pPr>
      <w:r w:rsidRPr="005F296C">
        <w:t xml:space="preserve">Ze začátku zhruba pět a pak hlavní poradkyní byla ta Gábina. Vím, že si tam pak někdo z fanoušků bral na starosti mapy vždycky, když bylo potřeba tam nasázet ty změněné názvy. </w:t>
      </w:r>
    </w:p>
    <w:p w14:paraId="4E92040B" w14:textId="77777777" w:rsidR="00B743DB" w:rsidRPr="005F296C" w:rsidRDefault="00B743DB" w:rsidP="00B743DB">
      <w:pPr>
        <w:spacing w:after="160" w:line="259" w:lineRule="auto"/>
      </w:pPr>
    </w:p>
    <w:p w14:paraId="52B20332" w14:textId="77777777" w:rsidR="00B743DB" w:rsidRPr="005F296C" w:rsidRDefault="00B743DB" w:rsidP="00B743DB">
      <w:pPr>
        <w:spacing w:after="160" w:line="259" w:lineRule="auto"/>
      </w:pPr>
      <w:r w:rsidRPr="005F296C">
        <w:t>Otázka č. 25</w:t>
      </w:r>
    </w:p>
    <w:p w14:paraId="12316FE8" w14:textId="77777777" w:rsidR="00B743DB" w:rsidRPr="005F296C" w:rsidRDefault="00B743DB" w:rsidP="00B743DB">
      <w:pPr>
        <w:spacing w:after="160" w:line="259" w:lineRule="auto"/>
        <w:rPr>
          <w:b/>
        </w:rPr>
      </w:pPr>
      <w:r w:rsidRPr="005F296C">
        <w:rPr>
          <w:b/>
        </w:rPr>
        <w:t>A s nimi jste komunikovali taky přes internet? Jakou jste používali platformu?</w:t>
      </w:r>
    </w:p>
    <w:p w14:paraId="0D9EC97D" w14:textId="77777777" w:rsidR="00B743DB" w:rsidRPr="005F296C" w:rsidRDefault="00B743DB" w:rsidP="00B743DB">
      <w:pPr>
        <w:spacing w:after="160" w:line="259" w:lineRule="auto"/>
      </w:pPr>
      <w:r w:rsidRPr="005F296C">
        <w:lastRenderedPageBreak/>
        <w:t>Ano, máme takové sociální médium pro starší na mixu, kde jsme si udělali takový klub, kde jsme měli přístup jen my.</w:t>
      </w:r>
    </w:p>
    <w:p w14:paraId="1FA46859" w14:textId="77777777" w:rsidR="00B743DB" w:rsidRPr="005F296C" w:rsidRDefault="00B743DB" w:rsidP="00B743DB">
      <w:pPr>
        <w:spacing w:after="160" w:line="259" w:lineRule="auto"/>
      </w:pPr>
    </w:p>
    <w:p w14:paraId="0143F10F" w14:textId="77777777" w:rsidR="00B743DB" w:rsidRPr="005F296C" w:rsidRDefault="00B743DB" w:rsidP="00B743DB">
      <w:pPr>
        <w:spacing w:after="160" w:line="259" w:lineRule="auto"/>
      </w:pPr>
      <w:r w:rsidRPr="005F296C">
        <w:t>Otázka č. 26</w:t>
      </w:r>
    </w:p>
    <w:p w14:paraId="26836DF2" w14:textId="77777777" w:rsidR="00B743DB" w:rsidRPr="005F296C" w:rsidRDefault="00B743DB" w:rsidP="00B743DB">
      <w:pPr>
        <w:spacing w:after="160" w:line="259" w:lineRule="auto"/>
        <w:rPr>
          <w:b/>
        </w:rPr>
      </w:pPr>
      <w:r w:rsidRPr="005F296C">
        <w:rPr>
          <w:b/>
        </w:rPr>
        <w:t>Takže ta Gábina dělala v podstatě redaktorku a ti ostatní se vyjadřovali hlavně k terminologii nebo i k něčemu jinému?</w:t>
      </w:r>
    </w:p>
    <w:p w14:paraId="1B1D97D0" w14:textId="77777777" w:rsidR="00B743DB" w:rsidRPr="005F296C" w:rsidRDefault="00B743DB" w:rsidP="00B743DB">
      <w:pPr>
        <w:spacing w:after="160" w:line="259" w:lineRule="auto"/>
      </w:pPr>
      <w:r w:rsidRPr="005F296C">
        <w:t xml:space="preserve">Hlavně k té terminologii, většinou to bylo tak, že když jsme tam hodili nějaký termín tak se prostě někdo ozval, nebo taky občas neozval, ale hlavně šlo o tu </w:t>
      </w:r>
      <w:proofErr w:type="spellStart"/>
      <w:r w:rsidRPr="005F296C">
        <w:t>terminilogii</w:t>
      </w:r>
      <w:proofErr w:type="spellEnd"/>
      <w:r w:rsidRPr="005F296C">
        <w:t xml:space="preserve">, protože to byl takový největší kámen úrazu. Nějaká stylistika, to lidi netrkne na první pohled, kdežto změny názvů nebo změny v psaní jmen, to je hrozně očividné. I Když mi právě pořád připadá takové legrační, že jsme tam změnili, a na tom jsme se teda shodli strašně rychle, ty ptáky co tam nosí zprávy. V tom prvním překladu to byli havrani a </w:t>
      </w:r>
      <w:proofErr w:type="spellStart"/>
      <w:r w:rsidRPr="005F296C">
        <w:t>a</w:t>
      </w:r>
      <w:proofErr w:type="spellEnd"/>
      <w:r w:rsidRPr="005F296C">
        <w:t xml:space="preserve"> my jsme to změnili na krkavce, protože to jsou krkavci prostě v té angličtině. Ti krkavci jsou taky takový lepší, jsou fakt sympatičtější, větší a chytřejší a nějak jsou prostě vhodnější pro ten úkol. Toho si vůbec nikdo nevšiml, nezaznamenala jsem ani jeden ohlas na tuhle změnu a přitom jsem si říkala, že to bude něco. Krkavec není úplně vhodné slovo, proti havranovi, který má zvuk a nějak to prošlo úplně hladce.</w:t>
      </w:r>
    </w:p>
    <w:p w14:paraId="5955BCB2" w14:textId="77777777" w:rsidR="00B743DB" w:rsidRPr="005F296C" w:rsidRDefault="00B743DB" w:rsidP="00B743DB">
      <w:pPr>
        <w:spacing w:after="160" w:line="259" w:lineRule="auto"/>
      </w:pPr>
    </w:p>
    <w:p w14:paraId="4934EEB7" w14:textId="77777777" w:rsidR="00B743DB" w:rsidRPr="005F296C" w:rsidRDefault="00B743DB" w:rsidP="00B743DB">
      <w:pPr>
        <w:spacing w:after="160" w:line="259" w:lineRule="auto"/>
      </w:pPr>
      <w:r w:rsidRPr="005F296C">
        <w:t>Otázka č. 27</w:t>
      </w:r>
    </w:p>
    <w:p w14:paraId="0EB6AFCF" w14:textId="77777777" w:rsidR="00B743DB" w:rsidRPr="005F296C" w:rsidRDefault="00B743DB" w:rsidP="00B743DB">
      <w:pPr>
        <w:spacing w:after="160" w:line="259" w:lineRule="auto"/>
        <w:rPr>
          <w:b/>
        </w:rPr>
      </w:pPr>
      <w:r w:rsidRPr="005F296C">
        <w:rPr>
          <w:b/>
        </w:rPr>
        <w:t>A co třeba byl největší problém? Co u fanoušků neprošlo vůbec hladce? Kolem čeho bylo nejvíce řečí a reakcí fanoušků?</w:t>
      </w:r>
    </w:p>
    <w:p w14:paraId="11835D10" w14:textId="77777777" w:rsidR="00B743DB" w:rsidRPr="005F296C" w:rsidRDefault="00B743DB" w:rsidP="00B743DB">
      <w:pPr>
        <w:spacing w:after="160" w:line="259" w:lineRule="auto"/>
      </w:pPr>
      <w:r w:rsidRPr="005F296C">
        <w:t>Tak to byla ta transkripce a přechylování, to jede pořád vlastně. Je strašně moc reakcí ve stylu: Otevřel jsem to v knihkupectví, zase jsem to zaklapnul a jdu shánět starý překlad. Spousta lidí neví, že ta transkripce se používá, není to náš výmysl a je to normální literární postup. Často jsem se setkávala s názorem, že jsme to chtěli ozvláštnit, aby se to odlišilo od toho starého překladu.  Tak to nebylo a kdybychom překládali s čistým stolem, tak to přeložíme takhle.</w:t>
      </w:r>
    </w:p>
    <w:p w14:paraId="7795DF83" w14:textId="77777777" w:rsidR="00B743DB" w:rsidRPr="005F296C" w:rsidRDefault="00B743DB" w:rsidP="00B743DB">
      <w:pPr>
        <w:spacing w:after="160" w:line="259" w:lineRule="auto"/>
      </w:pPr>
    </w:p>
    <w:p w14:paraId="4BACA757" w14:textId="77777777" w:rsidR="00B743DB" w:rsidRPr="005F296C" w:rsidRDefault="00B743DB" w:rsidP="00B743DB">
      <w:pPr>
        <w:spacing w:after="160" w:line="259" w:lineRule="auto"/>
      </w:pPr>
      <w:r w:rsidRPr="005F296C">
        <w:t>Otázka č. 28</w:t>
      </w:r>
    </w:p>
    <w:p w14:paraId="399C8D19" w14:textId="77777777" w:rsidR="00B743DB" w:rsidRPr="005F296C" w:rsidRDefault="00B743DB" w:rsidP="00B743DB">
      <w:pPr>
        <w:spacing w:after="160" w:line="259" w:lineRule="auto"/>
        <w:rPr>
          <w:b/>
        </w:rPr>
      </w:pPr>
      <w:r w:rsidRPr="005F296C">
        <w:rPr>
          <w:b/>
        </w:rPr>
        <w:t>Bylo tam něco, co jste si na začátku řekla, že chcete ten text víc přiblížit českému čtenáři?</w:t>
      </w:r>
    </w:p>
    <w:p w14:paraId="45DDBF6A" w14:textId="77777777" w:rsidR="00B743DB" w:rsidRPr="005F296C" w:rsidRDefault="00B743DB" w:rsidP="00B743DB">
      <w:pPr>
        <w:spacing w:after="160" w:line="259" w:lineRule="auto"/>
      </w:pPr>
      <w:r w:rsidRPr="005F296C">
        <w:t xml:space="preserve">Řekla jsem si to co, co si říkám vždycky, že bych chtěla, aby to působilo pokud možno tak, jak to působí v té angličtině. Zaujal mě hned ze začátku, že ono je to hrozně vtipný, on je strašně ironický, má takovou jemnou, příjemnou ironii a to jsem se teda tak nějak snažila uchovat já, aby to vyniklo. Ten jeho jazyk má strašnou jiskru. Ono s tím přibližováním čtenáři je to těžké, ta knížka by vždycky měla, </w:t>
      </w:r>
      <w:r w:rsidRPr="005F296C">
        <w:lastRenderedPageBreak/>
        <w:t>pokud možno, vždy působit tak na čtenáře tak, jak působí v tom původním jazyce. Nic víc a nic míň.</w:t>
      </w:r>
    </w:p>
    <w:p w14:paraId="67051C59" w14:textId="77777777" w:rsidR="00B743DB" w:rsidRPr="005F296C" w:rsidRDefault="00B743DB" w:rsidP="00B743DB">
      <w:pPr>
        <w:spacing w:after="160" w:line="259" w:lineRule="auto"/>
      </w:pPr>
    </w:p>
    <w:p w14:paraId="4A1D702D" w14:textId="77777777" w:rsidR="00B743DB" w:rsidRPr="005F296C" w:rsidRDefault="00B743DB" w:rsidP="00B743DB">
      <w:pPr>
        <w:spacing w:after="160" w:line="259" w:lineRule="auto"/>
      </w:pPr>
      <w:r w:rsidRPr="005F296C">
        <w:t>Otázka č. 29</w:t>
      </w:r>
    </w:p>
    <w:p w14:paraId="66655320" w14:textId="77777777" w:rsidR="00B743DB" w:rsidRPr="005F296C" w:rsidRDefault="00B743DB" w:rsidP="00B743DB">
      <w:pPr>
        <w:spacing w:after="160" w:line="259" w:lineRule="auto"/>
        <w:rPr>
          <w:b/>
        </w:rPr>
      </w:pPr>
      <w:r w:rsidRPr="005F296C">
        <w:rPr>
          <w:b/>
        </w:rPr>
        <w:t>Byla ta spolupráce s fanoušky podle vás přínosná?</w:t>
      </w:r>
    </w:p>
    <w:p w14:paraId="5832D83A" w14:textId="77777777" w:rsidR="00B743DB" w:rsidRPr="005F296C" w:rsidRDefault="00B743DB" w:rsidP="00B743DB">
      <w:pPr>
        <w:spacing w:after="160" w:line="259" w:lineRule="auto"/>
      </w:pPr>
      <w:r w:rsidRPr="005F296C">
        <w:t xml:space="preserve">No bez ní by to vůbec nešlo. Postupně se ukazovalo, že to byl strašně dobrý nápad a taková základní podmínka, protože my jsme, ani Dominika Křesťanová ani Petr </w:t>
      </w:r>
      <w:proofErr w:type="spellStart"/>
      <w:r w:rsidRPr="005F296C">
        <w:t>Kotrle</w:t>
      </w:r>
      <w:proofErr w:type="spellEnd"/>
      <w:r w:rsidRPr="005F296C">
        <w:t xml:space="preserve">, to jsou ti další dva překladatelé, o tom světě moc nevěděli. Opravdu nám to pomohlo strašně moc, protože my jsme vlastně zezačátku nevěděli, kam se to bude ubírat. Ti naši poradci nám vysvětlovali, že nemůžu přeložit tohle takhle, protože se mi něco jeví jako náhodně použitá nadávka, ale on je to termín, což se ukáže až v dalším díle a mělo by to mít nějaký zvuk, nemůže to být sprosté ani legrační a takhle nás vlastně usměrňovali pořád. </w:t>
      </w:r>
    </w:p>
    <w:p w14:paraId="319E0E99" w14:textId="77777777" w:rsidR="00B743DB" w:rsidRPr="005F296C" w:rsidRDefault="00B743DB" w:rsidP="00B743DB">
      <w:pPr>
        <w:spacing w:after="160" w:line="259" w:lineRule="auto"/>
      </w:pPr>
    </w:p>
    <w:p w14:paraId="17A2E225" w14:textId="77777777" w:rsidR="00B743DB" w:rsidRPr="005F296C" w:rsidRDefault="00B743DB" w:rsidP="00B743DB">
      <w:pPr>
        <w:spacing w:after="160" w:line="259" w:lineRule="auto"/>
      </w:pPr>
      <w:r w:rsidRPr="005F296C">
        <w:t>Otázka č. 30</w:t>
      </w:r>
    </w:p>
    <w:p w14:paraId="5ECA61C2" w14:textId="77777777" w:rsidR="00B743DB" w:rsidRPr="005F296C" w:rsidRDefault="00B743DB" w:rsidP="00B743DB">
      <w:pPr>
        <w:spacing w:after="160" w:line="259" w:lineRule="auto"/>
        <w:rPr>
          <w:b/>
        </w:rPr>
      </w:pPr>
      <w:r w:rsidRPr="005F296C">
        <w:rPr>
          <w:b/>
        </w:rPr>
        <w:t>Takže to stálo i za ty průtahy…</w:t>
      </w:r>
    </w:p>
    <w:p w14:paraId="151531C9" w14:textId="77777777" w:rsidR="00B743DB" w:rsidRPr="005F296C" w:rsidRDefault="00B743DB" w:rsidP="00B743DB">
      <w:pPr>
        <w:spacing w:after="160" w:line="259" w:lineRule="auto"/>
      </w:pPr>
      <w:r w:rsidRPr="005F296C">
        <w:t>To rozhodně, bez toho by to nešlo a já si myslím, že i kdybychom byli fandové na začátku a znali ty knížky, tak je tam těch detailů tolik, že je tam potřeba mít někoho, kdo se soustředí jenom na ty detaily, neřeší nějaké jazykové věci, ale kdo řeší tu terminologii a nějaké vazby mezi postavami a kdo upozorňuje: tady ses spletla, protože to nebyla teta tady toho člověka, ale dcera úplně jiného člověka, a tak.</w:t>
      </w:r>
    </w:p>
    <w:p w14:paraId="6923AB7B" w14:textId="77777777" w:rsidR="00B743DB" w:rsidRPr="005F296C" w:rsidRDefault="00B743DB" w:rsidP="00B743DB">
      <w:pPr>
        <w:spacing w:after="160" w:line="259" w:lineRule="auto"/>
      </w:pPr>
    </w:p>
    <w:p w14:paraId="1876881F" w14:textId="77777777" w:rsidR="00B743DB" w:rsidRPr="005F296C" w:rsidRDefault="00B743DB" w:rsidP="00B743DB">
      <w:pPr>
        <w:spacing w:after="160" w:line="259" w:lineRule="auto"/>
      </w:pPr>
      <w:r w:rsidRPr="005F296C">
        <w:t>Otázka č. 31</w:t>
      </w:r>
    </w:p>
    <w:p w14:paraId="1650B919" w14:textId="77777777" w:rsidR="00B743DB" w:rsidRPr="005F296C" w:rsidRDefault="00B743DB" w:rsidP="00B743DB">
      <w:pPr>
        <w:spacing w:after="160" w:line="259" w:lineRule="auto"/>
        <w:rPr>
          <w:b/>
        </w:rPr>
      </w:pPr>
      <w:r w:rsidRPr="005F296C">
        <w:rPr>
          <w:b/>
        </w:rPr>
        <w:t>Byli za to ti poradci normálně finančně ohodnoceni?</w:t>
      </w:r>
    </w:p>
    <w:p w14:paraId="31D9B186" w14:textId="77777777" w:rsidR="00B743DB" w:rsidRPr="005F296C" w:rsidRDefault="00B743DB" w:rsidP="00B743DB">
      <w:pPr>
        <w:spacing w:after="160" w:line="259" w:lineRule="auto"/>
      </w:pPr>
      <w:r w:rsidRPr="005F296C">
        <w:t>To je taková ošemetná otázka, já v to pevně doufám. Výslovně jsem nakladatelství říkala, že je to potřeba, ale dál už jsem se o to nestarala, ale doufám, že dostali, co si zaslouží, protože bez nich by to opravdu nešlo. Ale ano, myslím, že minimálně ta Gábina, že to byla normálně honorovaná funkce.</w:t>
      </w:r>
    </w:p>
    <w:p w14:paraId="077C396D" w14:textId="77777777" w:rsidR="00B743DB" w:rsidRPr="005F296C" w:rsidRDefault="00B743DB" w:rsidP="00B743DB">
      <w:pPr>
        <w:spacing w:after="160" w:line="259" w:lineRule="auto"/>
      </w:pPr>
    </w:p>
    <w:p w14:paraId="43B3B29C" w14:textId="77777777" w:rsidR="00B743DB" w:rsidRPr="005F296C" w:rsidRDefault="00B743DB" w:rsidP="00B743DB">
      <w:pPr>
        <w:spacing w:after="160" w:line="259" w:lineRule="auto"/>
      </w:pPr>
      <w:r w:rsidRPr="005F296C">
        <w:t>Otázka č. 32</w:t>
      </w:r>
    </w:p>
    <w:p w14:paraId="5FD7E45C" w14:textId="77777777" w:rsidR="00B743DB" w:rsidRPr="005F296C" w:rsidRDefault="00B743DB" w:rsidP="00B743DB">
      <w:pPr>
        <w:spacing w:after="160" w:line="259" w:lineRule="auto"/>
        <w:rPr>
          <w:b/>
        </w:rPr>
      </w:pPr>
      <w:r w:rsidRPr="005F296C">
        <w:rPr>
          <w:b/>
        </w:rPr>
        <w:t>Dostala jste na začátku od nakladatelství zadání nebo požadavky na ten překlad, jak by si jej představovali?</w:t>
      </w:r>
    </w:p>
    <w:p w14:paraId="78608784" w14:textId="77777777" w:rsidR="00B743DB" w:rsidRPr="005F296C" w:rsidRDefault="00B743DB" w:rsidP="00B743DB">
      <w:pPr>
        <w:spacing w:after="160" w:line="259" w:lineRule="auto"/>
      </w:pPr>
      <w:r w:rsidRPr="005F296C">
        <w:t xml:space="preserve">To ne, ale to se nedělá nikdy. Myslím, že zezačátku tam byl strach, abychom nenaštvali tu stávající fanouškovskou obec, ale to fakt bylo ještě předtím, než jsme </w:t>
      </w:r>
      <w:r w:rsidRPr="005F296C">
        <w:lastRenderedPageBreak/>
        <w:t>se do toho překladu pustili. V tomhle máme úplně volnou ruku a nějaké nesrovnalosti se řeší až při redakci, ale jinak jsme svobodní.</w:t>
      </w:r>
    </w:p>
    <w:p w14:paraId="2A3BDAF3" w14:textId="77777777" w:rsidR="00B743DB" w:rsidRPr="005F296C" w:rsidRDefault="00B743DB" w:rsidP="00B743DB">
      <w:pPr>
        <w:spacing w:line="259" w:lineRule="auto"/>
        <w:ind w:left="720"/>
        <w:rPr>
          <w:highlight w:val="yellow"/>
        </w:rPr>
      </w:pPr>
    </w:p>
    <w:p w14:paraId="63A6218F" w14:textId="77777777" w:rsidR="00D87D16" w:rsidRDefault="00D87D16" w:rsidP="00AC4238">
      <w:pPr>
        <w:pStyle w:val="Nadpis1"/>
        <w:numPr>
          <w:ilvl w:val="0"/>
          <w:numId w:val="0"/>
        </w:numPr>
        <w:spacing w:before="0" w:after="0"/>
        <w:ind w:left="432" w:hanging="432"/>
      </w:pPr>
    </w:p>
    <w:p w14:paraId="136E0319" w14:textId="77777777" w:rsidR="00D87D16" w:rsidRDefault="00D87D16" w:rsidP="00AC4238">
      <w:pPr>
        <w:pStyle w:val="Nadpis1"/>
        <w:numPr>
          <w:ilvl w:val="0"/>
          <w:numId w:val="0"/>
        </w:numPr>
        <w:spacing w:before="0" w:after="0"/>
        <w:ind w:left="432" w:hanging="432"/>
      </w:pPr>
    </w:p>
    <w:p w14:paraId="1C8FF302" w14:textId="00FBE5AC" w:rsidR="00D87D16" w:rsidRDefault="00D87D16" w:rsidP="00257B7F">
      <w:pPr>
        <w:pStyle w:val="Nadpis1"/>
        <w:numPr>
          <w:ilvl w:val="0"/>
          <w:numId w:val="0"/>
        </w:numPr>
        <w:spacing w:before="0" w:after="0"/>
      </w:pPr>
    </w:p>
    <w:p w14:paraId="5AA6B393" w14:textId="4844022B" w:rsidR="00257B7F" w:rsidRDefault="00257B7F" w:rsidP="00257B7F"/>
    <w:p w14:paraId="027589BE" w14:textId="7231FE16" w:rsidR="007C2253" w:rsidRDefault="007C2253" w:rsidP="00B743DB">
      <w:pPr>
        <w:ind w:firstLine="0"/>
      </w:pPr>
    </w:p>
    <w:bookmarkEnd w:id="26"/>
    <w:p w14:paraId="00000594" w14:textId="487F0811" w:rsidR="004106F3" w:rsidRPr="005F296C" w:rsidRDefault="004106F3" w:rsidP="00B743DB">
      <w:pPr>
        <w:spacing w:after="160" w:line="259" w:lineRule="auto"/>
        <w:ind w:firstLine="0"/>
        <w:rPr>
          <w:rFonts w:eastAsia="Calibri"/>
          <w:sz w:val="22"/>
          <w:szCs w:val="22"/>
          <w:highlight w:val="yellow"/>
        </w:rPr>
      </w:pPr>
    </w:p>
    <w:sectPr w:rsidR="004106F3" w:rsidRPr="005F296C" w:rsidSect="00DE2369">
      <w:footerReference w:type="default" r:id="rId56"/>
      <w:pgSz w:w="11900" w:h="16840"/>
      <w:pgMar w:top="1701" w:right="1701" w:bottom="1701" w:left="226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Lenka Matůšová" w:date="2022-04-23T16:17:00Z" w:initials="LM">
    <w:p w14:paraId="6D6299A1" w14:textId="77777777" w:rsidR="004713A0" w:rsidRDefault="004713A0" w:rsidP="004713A0">
      <w:r>
        <w:rPr>
          <w:rStyle w:val="Odkaznakoment"/>
        </w:rPr>
        <w:annotationRef/>
      </w:r>
      <w:r>
        <w:rPr>
          <w:sz w:val="20"/>
          <w:szCs w:val="20"/>
        </w:rPr>
        <w:t>Je rozdělení takto v pořádku? Každé participium by mělo být započítáno zvlášť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6299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EA505" w16cex:dateUtc="2022-04-23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6299A1" w16cid:durableId="260EA5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8C4A" w14:textId="77777777" w:rsidR="005A13DE" w:rsidRDefault="005A13DE">
      <w:pPr>
        <w:spacing w:line="240" w:lineRule="auto"/>
      </w:pPr>
      <w:r>
        <w:separator/>
      </w:r>
    </w:p>
  </w:endnote>
  <w:endnote w:type="continuationSeparator" w:id="0">
    <w:p w14:paraId="41DD5B3D" w14:textId="77777777" w:rsidR="005A13DE" w:rsidRDefault="005A13DE">
      <w:pPr>
        <w:spacing w:line="240" w:lineRule="auto"/>
      </w:pPr>
      <w:r>
        <w:continuationSeparator/>
      </w:r>
    </w:p>
  </w:endnote>
  <w:endnote w:type="continuationNotice" w:id="1">
    <w:p w14:paraId="3F90F576" w14:textId="77777777" w:rsidR="005A13DE" w:rsidRDefault="005A13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Noto Sans Symbols">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2269" w14:textId="77777777" w:rsidR="00257B7F" w:rsidRDefault="00257B7F">
    <w:pPr>
      <w:pBdr>
        <w:top w:val="nil"/>
        <w:left w:val="nil"/>
        <w:bottom w:val="nil"/>
        <w:right w:val="nil"/>
        <w:between w:val="nil"/>
      </w:pBdr>
      <w:tabs>
        <w:tab w:val="center" w:pos="4536"/>
        <w:tab w:val="right" w:pos="9072"/>
        <w:tab w:val="right" w:pos="8081"/>
      </w:tabs>
      <w:ind w:firstLine="709"/>
      <w:jc w:val="right"/>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4E5B" w14:textId="77777777" w:rsidR="00257B7F" w:rsidRDefault="00257B7F">
    <w:pPr>
      <w:pStyle w:val="Zpat"/>
      <w:jc w:val="right"/>
    </w:pPr>
  </w:p>
  <w:sdt>
    <w:sdtPr>
      <w:id w:val="70707213"/>
      <w:docPartObj>
        <w:docPartGallery w:val="Page Numbers (Bottom of Page)"/>
        <w:docPartUnique/>
      </w:docPartObj>
    </w:sdtPr>
    <w:sdtEndPr/>
    <w:sdtContent>
      <w:p w14:paraId="2E2FBFDE" w14:textId="77777777" w:rsidR="00257B7F" w:rsidRDefault="00257B7F">
        <w:pPr>
          <w:pStyle w:val="Zpat"/>
          <w:jc w:val="right"/>
        </w:pPr>
        <w:r>
          <w:fldChar w:fldCharType="begin"/>
        </w:r>
        <w:r>
          <w:instrText>PAGE   \* MERGEFORMAT</w:instrText>
        </w:r>
        <w:r>
          <w:fldChar w:fldCharType="separate"/>
        </w:r>
        <w:r>
          <w:rPr>
            <w:noProof/>
          </w:rPr>
          <w:t>22</w:t>
        </w:r>
        <w:r>
          <w:fldChar w:fldCharType="end"/>
        </w:r>
      </w:p>
    </w:sdtContent>
  </w:sdt>
  <w:p w14:paraId="78E07412" w14:textId="77777777" w:rsidR="00257B7F" w:rsidRDefault="00257B7F">
    <w:pPr>
      <w:pBdr>
        <w:top w:val="nil"/>
        <w:left w:val="nil"/>
        <w:bottom w:val="nil"/>
        <w:right w:val="nil"/>
        <w:between w:val="nil"/>
      </w:pBdr>
      <w:tabs>
        <w:tab w:val="center" w:pos="4536"/>
        <w:tab w:val="right" w:pos="9072"/>
        <w:tab w:val="right" w:pos="8081"/>
      </w:tabs>
      <w:ind w:firstLine="709"/>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F59D" w14:textId="77777777" w:rsidR="0085360A" w:rsidRDefault="0085360A">
    <w:pPr>
      <w:pStyle w:val="Zpat"/>
      <w:jc w:val="right"/>
    </w:pPr>
  </w:p>
  <w:sdt>
    <w:sdtPr>
      <w:id w:val="-297534061"/>
      <w:docPartObj>
        <w:docPartGallery w:val="Page Numbers (Bottom of Page)"/>
        <w:docPartUnique/>
      </w:docPartObj>
    </w:sdtPr>
    <w:sdtEndPr/>
    <w:sdtContent>
      <w:p w14:paraId="6BC7909E" w14:textId="3E57BEA1" w:rsidR="0085360A" w:rsidRDefault="0085360A">
        <w:pPr>
          <w:pStyle w:val="Zpat"/>
          <w:jc w:val="right"/>
        </w:pPr>
        <w:r>
          <w:fldChar w:fldCharType="begin"/>
        </w:r>
        <w:r>
          <w:instrText>PAGE   \* MERGEFORMAT</w:instrText>
        </w:r>
        <w:r>
          <w:fldChar w:fldCharType="separate"/>
        </w:r>
        <w:r w:rsidR="00544894">
          <w:rPr>
            <w:noProof/>
          </w:rPr>
          <w:t>22</w:t>
        </w:r>
        <w:r>
          <w:fldChar w:fldCharType="end"/>
        </w:r>
      </w:p>
    </w:sdtContent>
  </w:sdt>
  <w:p w14:paraId="402EE58C" w14:textId="6AEEF205" w:rsidR="0085360A" w:rsidRDefault="0085360A">
    <w:pPr>
      <w:pBdr>
        <w:top w:val="nil"/>
        <w:left w:val="nil"/>
        <w:bottom w:val="nil"/>
        <w:right w:val="nil"/>
        <w:between w:val="nil"/>
      </w:pBdr>
      <w:tabs>
        <w:tab w:val="center" w:pos="4536"/>
        <w:tab w:val="right" w:pos="9072"/>
        <w:tab w:val="right" w:pos="8081"/>
      </w:tabs>
      <w:ind w:firstLine="709"/>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47D5" w14:textId="77777777" w:rsidR="005A13DE" w:rsidRDefault="005A13DE">
      <w:pPr>
        <w:spacing w:line="240" w:lineRule="auto"/>
      </w:pPr>
      <w:r>
        <w:separator/>
      </w:r>
    </w:p>
  </w:footnote>
  <w:footnote w:type="continuationSeparator" w:id="0">
    <w:p w14:paraId="514AD902" w14:textId="77777777" w:rsidR="005A13DE" w:rsidRDefault="005A13DE">
      <w:pPr>
        <w:spacing w:line="240" w:lineRule="auto"/>
      </w:pPr>
      <w:r>
        <w:continuationSeparator/>
      </w:r>
    </w:p>
  </w:footnote>
  <w:footnote w:type="continuationNotice" w:id="1">
    <w:p w14:paraId="6301D341" w14:textId="77777777" w:rsidR="005A13DE" w:rsidRDefault="005A13DE">
      <w:pPr>
        <w:spacing w:line="240" w:lineRule="auto"/>
      </w:pPr>
    </w:p>
  </w:footnote>
  <w:footnote w:id="2">
    <w:p w14:paraId="793D0DF6" w14:textId="0F987DF9"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w:t>
      </w:r>
      <w:r w:rsidR="00F073CC" w:rsidRPr="00190A3D">
        <w:rPr>
          <w:sz w:val="20"/>
          <w:szCs w:val="20"/>
        </w:rPr>
        <w:t xml:space="preserve"> </w:t>
      </w:r>
      <w:hyperlink r:id="rId1">
        <w:r w:rsidR="00F073CC" w:rsidRPr="005347B6">
          <w:rPr>
            <w:rStyle w:val="Hypertextovodkaz"/>
            <w:sz w:val="20"/>
            <w:szCs w:val="20"/>
          </w:rPr>
          <w:t>https://georgerrmartin.com/about-george/life-and-times/</w:t>
        </w:r>
      </w:hyperlink>
    </w:p>
  </w:footnote>
  <w:footnote w:id="3">
    <w:p w14:paraId="364D8A95" w14:textId="6DA18AF6"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w:t>
      </w:r>
      <w:r w:rsidR="00F073CC" w:rsidRPr="00190A3D">
        <w:rPr>
          <w:sz w:val="20"/>
          <w:szCs w:val="20"/>
        </w:rPr>
        <w:t xml:space="preserve"> </w:t>
      </w:r>
      <w:hyperlink r:id="rId2" w:history="1">
        <w:r w:rsidR="00B817E7" w:rsidRPr="005347B6">
          <w:rPr>
            <w:rStyle w:val="Hypertextovodkaz"/>
            <w:sz w:val="20"/>
            <w:szCs w:val="20"/>
          </w:rPr>
          <w:t>https://www.databazeknih.cz/zivotopis/george-r-r-martin-1703</w:t>
        </w:r>
      </w:hyperlink>
    </w:p>
  </w:footnote>
  <w:footnote w:id="4">
    <w:p w14:paraId="11A93948" w14:textId="15782AC0" w:rsidR="00B817E7" w:rsidRPr="00190A3D" w:rsidRDefault="00B817E7"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3" w:history="1">
        <w:r w:rsidRPr="00190A3D">
          <w:rPr>
            <w:rStyle w:val="Hypertextovodkaz"/>
            <w:sz w:val="20"/>
            <w:szCs w:val="20"/>
          </w:rPr>
          <w:t>http://www.diva-portal.org/smash/get/diva2:1028601/FULLTEXT02.pdf</w:t>
        </w:r>
      </w:hyperlink>
      <w:r w:rsidRPr="00190A3D">
        <w:rPr>
          <w:sz w:val="20"/>
          <w:szCs w:val="20"/>
        </w:rPr>
        <w:t xml:space="preserve"> </w:t>
      </w:r>
    </w:p>
  </w:footnote>
  <w:footnote w:id="5">
    <w:p w14:paraId="57CA457A" w14:textId="77777777" w:rsidR="00257B7F" w:rsidRPr="00190A3D" w:rsidRDefault="00257B7F" w:rsidP="007821FE">
      <w:pPr>
        <w:pBdr>
          <w:top w:val="nil"/>
          <w:left w:val="nil"/>
          <w:bottom w:val="nil"/>
          <w:right w:val="nil"/>
          <w:between w:val="nil"/>
        </w:pBdr>
        <w:jc w:val="left"/>
        <w:rPr>
          <w:rFonts w:eastAsia="Calibri"/>
          <w:color w:val="000000"/>
          <w:sz w:val="20"/>
          <w:szCs w:val="20"/>
        </w:rPr>
      </w:pPr>
      <w:r w:rsidRPr="00190A3D">
        <w:rPr>
          <w:sz w:val="20"/>
          <w:szCs w:val="20"/>
          <w:vertAlign w:val="superscript"/>
        </w:rPr>
        <w:footnoteRef/>
      </w:r>
      <w:r w:rsidRPr="00190A3D">
        <w:rPr>
          <w:rFonts w:eastAsia="Calibri"/>
          <w:color w:val="000000"/>
          <w:sz w:val="20"/>
          <w:szCs w:val="20"/>
        </w:rPr>
        <w:t> Intersekcionální analýza zkoumá mnohé kategorie diskriminace, které se překrývají a společně způsobují sociální nerovnosti. </w:t>
      </w:r>
    </w:p>
  </w:footnote>
  <w:footnote w:id="6">
    <w:p w14:paraId="69A89DE6" w14:textId="3BA0C610" w:rsidR="00160053" w:rsidRPr="00190A3D" w:rsidRDefault="00160053"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4">
        <w:r w:rsidRPr="005347B6">
          <w:rPr>
            <w:sz w:val="20"/>
            <w:szCs w:val="20"/>
            <w:highlight w:val="white"/>
            <w:u w:val="single"/>
          </w:rPr>
          <w:t>http://www.icefire.cz/forum/discussion/9/vyjadreni-hany-brezakove-k-prekladu-hostiny-pro-vrany</w:t>
        </w:r>
      </w:hyperlink>
      <w:r w:rsidRPr="00190A3D">
        <w:rPr>
          <w:sz w:val="20"/>
          <w:szCs w:val="20"/>
          <w:u w:val="single"/>
        </w:rPr>
        <w:t xml:space="preserve">  </w:t>
      </w:r>
    </w:p>
  </w:footnote>
  <w:footnote w:id="7">
    <w:p w14:paraId="6C051B59" w14:textId="730BC1C7" w:rsidR="00DA082F" w:rsidRPr="00190A3D" w:rsidRDefault="00DA082F"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5">
        <w:r w:rsidRPr="005347B6">
          <w:rPr>
            <w:color w:val="1155CC"/>
            <w:sz w:val="20"/>
            <w:szCs w:val="20"/>
            <w:highlight w:val="white"/>
            <w:u w:val="single"/>
          </w:rPr>
          <w:t>https://www.idnes.cz/kultura/literatura/pisen-ledu-a-ohne-george-r-r-martin-hra-o-truny.A180810_121441_literatura_kiz</w:t>
        </w:r>
      </w:hyperlink>
    </w:p>
  </w:footnote>
  <w:footnote w:id="8">
    <w:p w14:paraId="05D840E0" w14:textId="457C9A50"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w:t>
      </w:r>
      <w:r w:rsidR="001250C0" w:rsidRPr="00190A3D">
        <w:rPr>
          <w:sz w:val="20"/>
          <w:szCs w:val="20"/>
        </w:rPr>
        <w:t xml:space="preserve"> </w:t>
      </w:r>
      <w:hyperlink r:id="rId6" w:history="1">
        <w:r w:rsidR="001250C0" w:rsidRPr="00190A3D">
          <w:rPr>
            <w:rStyle w:val="Hypertextovodkaz"/>
            <w:sz w:val="20"/>
            <w:szCs w:val="20"/>
          </w:rPr>
          <w:t>https://awoiaf.westeros.org/index.php/Main_Page</w:t>
        </w:r>
      </w:hyperlink>
      <w:r w:rsidR="001250C0" w:rsidRPr="00190A3D">
        <w:rPr>
          <w:sz w:val="20"/>
          <w:szCs w:val="20"/>
        </w:rPr>
        <w:t xml:space="preserve"> </w:t>
      </w:r>
    </w:p>
  </w:footnote>
  <w:footnote w:id="9">
    <w:p w14:paraId="31ABBBEF" w14:textId="5D4FD110" w:rsidR="001250C0" w:rsidRPr="00190A3D" w:rsidRDefault="001250C0"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7">
        <w:r w:rsidRPr="005347B6">
          <w:rPr>
            <w:color w:val="1155CC"/>
            <w:sz w:val="20"/>
            <w:szCs w:val="20"/>
            <w:highlight w:val="white"/>
            <w:u w:val="single"/>
          </w:rPr>
          <w:t>https://argo.cz/knihy/hra-o-truny/</w:t>
        </w:r>
      </w:hyperlink>
    </w:p>
  </w:footnote>
  <w:footnote w:id="10">
    <w:p w14:paraId="543D85E6" w14:textId="77777777" w:rsidR="00257B7F" w:rsidRPr="00190A3D" w:rsidRDefault="00257B7F" w:rsidP="007821FE">
      <w:pPr>
        <w:pBdr>
          <w:top w:val="nil"/>
          <w:left w:val="nil"/>
          <w:bottom w:val="nil"/>
          <w:right w:val="nil"/>
          <w:between w:val="nil"/>
        </w:pBdr>
        <w:jc w:val="left"/>
        <w:rPr>
          <w:rFonts w:eastAsia="Calibri"/>
          <w:color w:val="000000"/>
          <w:sz w:val="20"/>
          <w:szCs w:val="20"/>
        </w:rPr>
      </w:pPr>
      <w:r w:rsidRPr="00190A3D">
        <w:rPr>
          <w:sz w:val="20"/>
          <w:szCs w:val="20"/>
          <w:vertAlign w:val="superscript"/>
        </w:rPr>
        <w:footnoteRef/>
      </w:r>
      <w:r w:rsidRPr="00190A3D">
        <w:rPr>
          <w:color w:val="000000"/>
          <w:sz w:val="20"/>
          <w:szCs w:val="20"/>
        </w:rPr>
        <w:t> </w:t>
      </w:r>
      <w:r w:rsidRPr="00190A3D">
        <w:rPr>
          <w:rFonts w:eastAsia="Calibri"/>
          <w:color w:val="000000"/>
          <w:sz w:val="20"/>
          <w:szCs w:val="20"/>
        </w:rPr>
        <w:t>“Evaluation is taken to mean the determination of merit, worth, or significance.”</w:t>
      </w:r>
    </w:p>
  </w:footnote>
  <w:footnote w:id="11">
    <w:p w14:paraId="73F01022" w14:textId="008AC7AB" w:rsidR="00E66B03" w:rsidRPr="00190A3D" w:rsidRDefault="00E66B03"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8" w:history="1">
        <w:r w:rsidRPr="005347B6">
          <w:rPr>
            <w:rStyle w:val="Hypertextovodkaz"/>
            <w:sz w:val="20"/>
            <w:szCs w:val="20"/>
          </w:rPr>
          <w:t>https://wmich.edu/sites/default/files/attachments/u350/2014/key%20evaluation%20checklist.pdf</w:t>
        </w:r>
      </w:hyperlink>
    </w:p>
  </w:footnote>
  <w:footnote w:id="12">
    <w:p w14:paraId="4DB69882" w14:textId="1C9BFA8C" w:rsidR="00257B7F" w:rsidRPr="00190A3D" w:rsidRDefault="00257B7F" w:rsidP="007821FE">
      <w:pPr>
        <w:pBdr>
          <w:top w:val="nil"/>
          <w:left w:val="nil"/>
          <w:bottom w:val="nil"/>
          <w:right w:val="nil"/>
          <w:between w:val="nil"/>
        </w:pBdr>
        <w:jc w:val="left"/>
        <w:rPr>
          <w:rFonts w:eastAsia="Verdana"/>
          <w:color w:val="404040"/>
          <w:sz w:val="20"/>
          <w:szCs w:val="20"/>
          <w:shd w:val="clear" w:color="auto" w:fill="F6F6F6"/>
        </w:rPr>
      </w:pPr>
      <w:r w:rsidRPr="00190A3D">
        <w:rPr>
          <w:sz w:val="20"/>
          <w:szCs w:val="20"/>
          <w:vertAlign w:val="superscript"/>
        </w:rPr>
        <w:footnoteRef/>
      </w:r>
      <w:r w:rsidRPr="00190A3D">
        <w:rPr>
          <w:color w:val="000000"/>
          <w:sz w:val="20"/>
          <w:szCs w:val="20"/>
        </w:rPr>
        <w:t> </w:t>
      </w:r>
      <w:r w:rsidRPr="00190A3D">
        <w:rPr>
          <w:rFonts w:eastAsia="Calibri"/>
          <w:color w:val="000000"/>
          <w:sz w:val="20"/>
          <w:szCs w:val="20"/>
        </w:rPr>
        <w:t>Norma kvality ISO 17100</w:t>
      </w:r>
    </w:p>
  </w:footnote>
  <w:footnote w:id="13">
    <w:p w14:paraId="580C7825" w14:textId="1D4935A7" w:rsidR="00E66B03" w:rsidRPr="00190A3D" w:rsidRDefault="00E66B03"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9" w:history="1">
        <w:r w:rsidRPr="005347B6">
          <w:rPr>
            <w:rStyle w:val="Hypertextovodkaz"/>
            <w:sz w:val="20"/>
            <w:szCs w:val="20"/>
            <w:highlight w:val="white"/>
          </w:rPr>
          <w:t>https://dialnet.unirioja.es/descarga/articulo/5012668.pdf</w:t>
        </w:r>
      </w:hyperlink>
      <w:r w:rsidRPr="00190A3D">
        <w:rPr>
          <w:color w:val="212529"/>
          <w:sz w:val="20"/>
          <w:szCs w:val="20"/>
        </w:rPr>
        <w:t xml:space="preserve"> </w:t>
      </w:r>
    </w:p>
  </w:footnote>
  <w:footnote w:id="14">
    <w:p w14:paraId="710586B2" w14:textId="77777777" w:rsidR="00257B7F" w:rsidRPr="00190A3D" w:rsidRDefault="00257B7F" w:rsidP="007821FE">
      <w:pPr>
        <w:pBdr>
          <w:top w:val="nil"/>
          <w:left w:val="nil"/>
          <w:bottom w:val="nil"/>
          <w:right w:val="nil"/>
          <w:between w:val="nil"/>
        </w:pBdr>
        <w:jc w:val="left"/>
        <w:rPr>
          <w:rFonts w:eastAsia="Calibri"/>
          <w:color w:val="000000"/>
          <w:sz w:val="20"/>
          <w:szCs w:val="20"/>
        </w:rPr>
      </w:pPr>
      <w:r w:rsidRPr="00190A3D">
        <w:rPr>
          <w:sz w:val="20"/>
          <w:szCs w:val="20"/>
          <w:vertAlign w:val="superscript"/>
        </w:rPr>
        <w:footnoteRef/>
      </w:r>
      <w:r w:rsidRPr="00190A3D">
        <w:rPr>
          <w:rFonts w:eastAsia="Calibri"/>
          <w:color w:val="000000"/>
          <w:sz w:val="20"/>
          <w:szCs w:val="20"/>
        </w:rPr>
        <w:t> </w:t>
      </w:r>
      <w:r w:rsidRPr="00190A3D">
        <w:rPr>
          <w:i/>
          <w:color w:val="000000"/>
          <w:sz w:val="20"/>
          <w:szCs w:val="20"/>
        </w:rPr>
        <w:t>komerční</w:t>
      </w:r>
      <w:r w:rsidRPr="00190A3D">
        <w:rPr>
          <w:color w:val="000000"/>
          <w:sz w:val="20"/>
          <w:szCs w:val="20"/>
        </w:rPr>
        <w:t> „business“ texty, </w:t>
      </w:r>
      <w:r w:rsidRPr="00190A3D">
        <w:rPr>
          <w:i/>
          <w:color w:val="000000"/>
          <w:sz w:val="20"/>
          <w:szCs w:val="20"/>
        </w:rPr>
        <w:t>akademické</w:t>
      </w:r>
      <w:r w:rsidRPr="00190A3D">
        <w:rPr>
          <w:color w:val="000000"/>
          <w:sz w:val="20"/>
          <w:szCs w:val="20"/>
        </w:rPr>
        <w:t> a </w:t>
      </w:r>
      <w:r w:rsidRPr="00190A3D">
        <w:rPr>
          <w:i/>
          <w:color w:val="000000"/>
          <w:sz w:val="20"/>
          <w:szCs w:val="20"/>
        </w:rPr>
        <w:t>umělecké</w:t>
      </w:r>
    </w:p>
  </w:footnote>
  <w:footnote w:id="15">
    <w:p w14:paraId="2C7EA109" w14:textId="6F198B59" w:rsidR="003A61DB" w:rsidRPr="00190A3D" w:rsidRDefault="003A61DB"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 </w:t>
      </w:r>
      <w:proofErr w:type="spellStart"/>
      <w:r w:rsidRPr="005347B6">
        <w:rPr>
          <w:color w:val="212529"/>
          <w:sz w:val="20"/>
          <w:szCs w:val="20"/>
          <w:highlight w:val="white"/>
        </w:rPr>
        <w:t>doi</w:t>
      </w:r>
      <w:proofErr w:type="spellEnd"/>
      <w:r w:rsidRPr="005347B6">
        <w:rPr>
          <w:color w:val="212529"/>
          <w:sz w:val="20"/>
          <w:szCs w:val="20"/>
          <w:highlight w:val="white"/>
        </w:rPr>
        <w:t>:</w:t>
      </w:r>
      <w:r w:rsidR="004F57DC" w:rsidRPr="00190A3D">
        <w:rPr>
          <w:sz w:val="20"/>
          <w:szCs w:val="20"/>
        </w:rPr>
        <w:t xml:space="preserve"> </w:t>
      </w:r>
      <w:hyperlink r:id="rId10" w:history="1">
        <w:r w:rsidR="004F57DC" w:rsidRPr="00190A3D">
          <w:rPr>
            <w:rStyle w:val="Hypertextovodkaz"/>
            <w:sz w:val="20"/>
            <w:szCs w:val="20"/>
          </w:rPr>
          <w:t>https://www.jstor.org/stable/1772491</w:t>
        </w:r>
      </w:hyperlink>
      <w:r w:rsidR="004F57DC" w:rsidRPr="00190A3D">
        <w:rPr>
          <w:color w:val="212529"/>
          <w:sz w:val="20"/>
          <w:szCs w:val="20"/>
        </w:rPr>
        <w:t xml:space="preserve"> </w:t>
      </w:r>
    </w:p>
  </w:footnote>
  <w:footnote w:id="16">
    <w:p w14:paraId="7C0D41D6" w14:textId="77777777" w:rsidR="00257B7F" w:rsidRPr="00190A3D" w:rsidRDefault="00257B7F" w:rsidP="007821FE">
      <w:pPr>
        <w:pBdr>
          <w:top w:val="nil"/>
          <w:left w:val="nil"/>
          <w:bottom w:val="nil"/>
          <w:right w:val="nil"/>
          <w:between w:val="nil"/>
        </w:pBdr>
        <w:jc w:val="left"/>
        <w:rPr>
          <w:rFonts w:eastAsia="Calibri"/>
          <w:color w:val="000000"/>
          <w:sz w:val="20"/>
          <w:szCs w:val="20"/>
        </w:rPr>
      </w:pPr>
      <w:r w:rsidRPr="00190A3D">
        <w:rPr>
          <w:sz w:val="20"/>
          <w:szCs w:val="20"/>
          <w:vertAlign w:val="superscript"/>
        </w:rPr>
        <w:footnoteRef/>
      </w:r>
      <w:r w:rsidRPr="00190A3D">
        <w:rPr>
          <w:rFonts w:eastAsia="Calibri"/>
          <w:color w:val="000000"/>
          <w:sz w:val="20"/>
          <w:szCs w:val="20"/>
        </w:rPr>
        <w:t> </w:t>
      </w:r>
      <w:r w:rsidRPr="00190A3D">
        <w:rPr>
          <w:rFonts w:eastAsia="Calibri"/>
          <w:sz w:val="20"/>
          <w:szCs w:val="20"/>
        </w:rPr>
        <w:t>“</w:t>
      </w:r>
      <w:r w:rsidRPr="00190A3D">
        <w:rPr>
          <w:rFonts w:eastAsia="Calibri"/>
          <w:color w:val="000000"/>
          <w:sz w:val="20"/>
          <w:szCs w:val="20"/>
        </w:rPr>
        <w:t>the translation of general values or ideas shared by a community – as to what is right or wrong, adequate or inadequate – into performance instructions appropriate for and applicable to particular situations.</w:t>
      </w:r>
      <w:r w:rsidRPr="00190A3D">
        <w:rPr>
          <w:rFonts w:eastAsia="Calibri"/>
          <w:sz w:val="20"/>
          <w:szCs w:val="20"/>
        </w:rPr>
        <w:t>”</w:t>
      </w:r>
    </w:p>
    <w:p w14:paraId="23A3B398" w14:textId="77777777" w:rsidR="00257B7F" w:rsidRPr="00190A3D" w:rsidRDefault="00257B7F" w:rsidP="007821FE">
      <w:pPr>
        <w:pBdr>
          <w:top w:val="nil"/>
          <w:left w:val="nil"/>
          <w:bottom w:val="nil"/>
          <w:right w:val="nil"/>
          <w:between w:val="nil"/>
        </w:pBdr>
        <w:jc w:val="left"/>
        <w:rPr>
          <w:rFonts w:eastAsia="Calibri"/>
          <w:color w:val="000000"/>
          <w:sz w:val="20"/>
          <w:szCs w:val="20"/>
        </w:rPr>
      </w:pPr>
    </w:p>
  </w:footnote>
  <w:footnote w:id="17">
    <w:p w14:paraId="583B5061" w14:textId="40BDE357" w:rsidR="00EB0EA1" w:rsidRPr="00190A3D" w:rsidRDefault="00EB0EA1"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11" w:history="1">
        <w:r w:rsidRPr="00190A3D">
          <w:rPr>
            <w:rStyle w:val="Hypertextovodkaz"/>
            <w:sz w:val="20"/>
            <w:szCs w:val="20"/>
          </w:rPr>
          <w:t>https://www.sciencedirect.com/science/article/abs/pii/S0378216615001927</w:t>
        </w:r>
      </w:hyperlink>
      <w:r w:rsidRPr="00190A3D">
        <w:rPr>
          <w:sz w:val="20"/>
          <w:szCs w:val="20"/>
        </w:rPr>
        <w:t xml:space="preserve"> </w:t>
      </w:r>
    </w:p>
  </w:footnote>
  <w:footnote w:id="18">
    <w:p w14:paraId="559698D0" w14:textId="6D72E5E9" w:rsidR="004F57DC" w:rsidRPr="00190A3D" w:rsidRDefault="004F57DC" w:rsidP="007821FE">
      <w:pPr>
        <w:pStyle w:val="Textpoznpodarou"/>
        <w:jc w:val="left"/>
        <w:rPr>
          <w:sz w:val="20"/>
          <w:szCs w:val="20"/>
        </w:rPr>
      </w:pPr>
      <w:r w:rsidRPr="00190A3D">
        <w:rPr>
          <w:rStyle w:val="Znakapoznpodarou"/>
          <w:sz w:val="20"/>
          <w:szCs w:val="20"/>
        </w:rPr>
        <w:footnoteRef/>
      </w:r>
      <w:r w:rsidRPr="00190A3D">
        <w:rPr>
          <w:sz w:val="20"/>
          <w:szCs w:val="20"/>
        </w:rPr>
        <w:t xml:space="preserve"> </w:t>
      </w:r>
      <w:r w:rsidRPr="005347B6">
        <w:rPr>
          <w:sz w:val="20"/>
          <w:szCs w:val="20"/>
        </w:rPr>
        <w:t xml:space="preserve">Dostupné z: </w:t>
      </w:r>
      <w:hyperlink r:id="rId12" w:history="1">
        <w:r w:rsidRPr="005347B6">
          <w:rPr>
            <w:rStyle w:val="Hypertextovodkaz"/>
            <w:sz w:val="20"/>
            <w:szCs w:val="20"/>
          </w:rPr>
          <w:t>http://usuaris.tinet.cat/apym/publications/ethics_2012/index.html</w:t>
        </w:r>
      </w:hyperlink>
      <w:r w:rsidRPr="00190A3D">
        <w:rPr>
          <w:sz w:val="20"/>
          <w:szCs w:val="20"/>
        </w:rPr>
        <w:t xml:space="preserve"> </w:t>
      </w:r>
    </w:p>
  </w:footnote>
  <w:footnote w:id="19">
    <w:p w14:paraId="5A2D83A4" w14:textId="77777777" w:rsidR="00257B7F" w:rsidRPr="00190A3D" w:rsidRDefault="00257B7F" w:rsidP="007821FE">
      <w:pPr>
        <w:pBdr>
          <w:top w:val="nil"/>
          <w:left w:val="nil"/>
          <w:bottom w:val="nil"/>
          <w:right w:val="nil"/>
          <w:between w:val="nil"/>
        </w:pBdr>
        <w:jc w:val="left"/>
        <w:rPr>
          <w:rFonts w:eastAsia="Calibri"/>
          <w:color w:val="000000"/>
          <w:sz w:val="20"/>
          <w:szCs w:val="20"/>
        </w:rPr>
      </w:pPr>
      <w:r w:rsidRPr="00190A3D">
        <w:rPr>
          <w:sz w:val="20"/>
          <w:szCs w:val="20"/>
          <w:vertAlign w:val="superscript"/>
        </w:rPr>
        <w:footnoteRef/>
      </w:r>
      <w:r w:rsidRPr="00190A3D">
        <w:rPr>
          <w:rFonts w:eastAsia="Calibri"/>
          <w:color w:val="000000"/>
          <w:sz w:val="20"/>
          <w:szCs w:val="20"/>
        </w:rPr>
        <w:t> Omezení, jako je např. souběžnost zvukového a obrazového kanálu, limitovaný prostor pro titulky nebo čas pro dabing.</w:t>
      </w:r>
    </w:p>
  </w:footnote>
  <w:footnote w:id="20">
    <w:p w14:paraId="1F2017FA" w14:textId="77777777" w:rsidR="00257B7F" w:rsidRPr="00190A3D" w:rsidRDefault="00257B7F" w:rsidP="007821FE">
      <w:pPr>
        <w:pBdr>
          <w:top w:val="nil"/>
          <w:left w:val="nil"/>
          <w:bottom w:val="nil"/>
          <w:right w:val="nil"/>
          <w:between w:val="nil"/>
        </w:pBdr>
        <w:jc w:val="left"/>
        <w:rPr>
          <w:rFonts w:eastAsia="Calibri"/>
          <w:color w:val="000000"/>
          <w:sz w:val="20"/>
          <w:szCs w:val="20"/>
        </w:rPr>
      </w:pPr>
      <w:r w:rsidRPr="00190A3D">
        <w:rPr>
          <w:sz w:val="20"/>
          <w:szCs w:val="20"/>
          <w:vertAlign w:val="superscript"/>
        </w:rPr>
        <w:footnoteRef/>
      </w:r>
      <w:r w:rsidRPr="00190A3D">
        <w:rPr>
          <w:rFonts w:eastAsia="Calibri"/>
          <w:color w:val="000000"/>
          <w:sz w:val="20"/>
          <w:szCs w:val="20"/>
        </w:rPr>
        <w:t> I refer to 'expressive' as 'sacred' texts; 'informative' and 'vocative', following Jean Delisle, as 'anonymous', since the status of their authors is not important. </w:t>
      </w:r>
    </w:p>
  </w:footnote>
  <w:footnote w:id="21">
    <w:p w14:paraId="718D6CD0" w14:textId="2A3E9AD5" w:rsidR="007821FE" w:rsidRPr="00190A3D" w:rsidRDefault="007821FE"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13" w:history="1">
        <w:r w:rsidRPr="005347B6">
          <w:rPr>
            <w:rStyle w:val="Hypertextovodkaz"/>
            <w:sz w:val="20"/>
            <w:szCs w:val="20"/>
            <w:highlight w:val="white"/>
          </w:rPr>
          <w:t>https://www.rollingstone.com/culture/culture-news/george-r-r-martin-the-rolling-stone-interview-242487/</w:t>
        </w:r>
      </w:hyperlink>
      <w:r w:rsidRPr="00190A3D">
        <w:rPr>
          <w:color w:val="212529"/>
          <w:sz w:val="20"/>
          <w:szCs w:val="20"/>
        </w:rPr>
        <w:t xml:space="preserve"> </w:t>
      </w:r>
    </w:p>
  </w:footnote>
  <w:footnote w:id="22">
    <w:p w14:paraId="2D448CCA" w14:textId="77777777"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14" w:history="1">
        <w:r w:rsidRPr="00190A3D">
          <w:rPr>
            <w:rStyle w:val="Hypertextovodkaz"/>
            <w:sz w:val="20"/>
            <w:szCs w:val="20"/>
          </w:rPr>
          <w:t>www.icefire.cz</w:t>
        </w:r>
      </w:hyperlink>
      <w:r w:rsidRPr="00190A3D">
        <w:rPr>
          <w:sz w:val="20"/>
          <w:szCs w:val="20"/>
        </w:rPr>
        <w:t xml:space="preserve">  </w:t>
      </w:r>
    </w:p>
  </w:footnote>
  <w:footnote w:id="23">
    <w:p w14:paraId="0B180DDB" w14:textId="03CE2BB3" w:rsidR="007821FE" w:rsidRPr="00190A3D" w:rsidRDefault="007821FE">
      <w:pPr>
        <w:pStyle w:val="Textpoznpodarou"/>
      </w:pPr>
      <w:r w:rsidRPr="00190A3D">
        <w:rPr>
          <w:rStyle w:val="Znakapoznpodarou"/>
        </w:rPr>
        <w:footnoteRef/>
      </w:r>
      <w:r w:rsidR="009A3DD3" w:rsidRPr="00190A3D">
        <w:t xml:space="preserve"> </w:t>
      </w:r>
      <w:r w:rsidR="009A3DD3" w:rsidRPr="00190A3D">
        <w:rPr>
          <w:sz w:val="20"/>
          <w:szCs w:val="20"/>
        </w:rPr>
        <w:t>Dostupné z:</w:t>
      </w:r>
      <w:r w:rsidRPr="00190A3D">
        <w:rPr>
          <w:sz w:val="20"/>
          <w:szCs w:val="20"/>
        </w:rPr>
        <w:t xml:space="preserve"> </w:t>
      </w:r>
      <w:hyperlink r:id="rId15" w:history="1">
        <w:r w:rsidRPr="006F11CD">
          <w:rPr>
            <w:rStyle w:val="Hypertextovodkaz"/>
            <w:sz w:val="20"/>
            <w:szCs w:val="20"/>
            <w:highlight w:val="white"/>
          </w:rPr>
          <w:t>http://prekladytitulky.cz/blog/2015/07/01/ocima-kritika-hana-brezakova-hra-o-truny/</w:t>
        </w:r>
      </w:hyperlink>
      <w:r w:rsidRPr="00190A3D">
        <w:rPr>
          <w:color w:val="212529"/>
          <w:sz w:val="20"/>
          <w:szCs w:val="20"/>
        </w:rPr>
        <w:t xml:space="preserve"> </w:t>
      </w:r>
    </w:p>
  </w:footnote>
  <w:footnote w:id="24">
    <w:p w14:paraId="161A27CC" w14:textId="6E34D777" w:rsidR="009A3DD3" w:rsidRPr="00190A3D" w:rsidRDefault="009A3DD3">
      <w:pPr>
        <w:pStyle w:val="Textpoznpodarou"/>
      </w:pPr>
      <w:r w:rsidRPr="00190A3D">
        <w:rPr>
          <w:rStyle w:val="Znakapoznpodarou"/>
        </w:rPr>
        <w:footnoteRef/>
      </w:r>
      <w:r w:rsidRPr="00190A3D">
        <w:t xml:space="preserve"> </w:t>
      </w:r>
      <w:r w:rsidRPr="00190A3D">
        <w:rPr>
          <w:sz w:val="20"/>
          <w:szCs w:val="20"/>
        </w:rPr>
        <w:t xml:space="preserve">Dostupné z: </w:t>
      </w:r>
      <w:hyperlink r:id="rId16" w:history="1">
        <w:r w:rsidRPr="00190A3D">
          <w:rPr>
            <w:rStyle w:val="Hypertextovodkaz"/>
            <w:sz w:val="20"/>
            <w:szCs w:val="20"/>
          </w:rPr>
          <w:t>http://www.jumpspace.cz/adaptace-a-preklad-hry-o-truny-1111-cesky-preklad-pisne-ledu-a-ohne/</w:t>
        </w:r>
      </w:hyperlink>
    </w:p>
  </w:footnote>
  <w:footnote w:id="25">
    <w:p w14:paraId="39D9F959" w14:textId="77777777"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xml:space="preserve"> </w:t>
      </w:r>
      <w:proofErr w:type="spellStart"/>
      <w:r w:rsidRPr="00190A3D">
        <w:rPr>
          <w:color w:val="000000" w:themeColor="text1"/>
          <w:sz w:val="20"/>
          <w:szCs w:val="20"/>
        </w:rPr>
        <w:t>overtly</w:t>
      </w:r>
      <w:proofErr w:type="spellEnd"/>
      <w:r w:rsidRPr="00190A3D">
        <w:rPr>
          <w:color w:val="000000" w:themeColor="text1"/>
          <w:sz w:val="20"/>
          <w:szCs w:val="20"/>
        </w:rPr>
        <w:t xml:space="preserve"> </w:t>
      </w:r>
      <w:proofErr w:type="spellStart"/>
      <w:r w:rsidRPr="00190A3D">
        <w:rPr>
          <w:color w:val="000000" w:themeColor="text1"/>
          <w:sz w:val="20"/>
          <w:szCs w:val="20"/>
        </w:rPr>
        <w:t>erroneous</w:t>
      </w:r>
      <w:proofErr w:type="spellEnd"/>
      <w:r w:rsidRPr="00190A3D">
        <w:rPr>
          <w:color w:val="000000" w:themeColor="text1"/>
          <w:sz w:val="20"/>
          <w:szCs w:val="20"/>
        </w:rPr>
        <w:t xml:space="preserve"> </w:t>
      </w:r>
      <w:proofErr w:type="spellStart"/>
      <w:r w:rsidRPr="00190A3D">
        <w:rPr>
          <w:color w:val="000000" w:themeColor="text1"/>
          <w:sz w:val="20"/>
          <w:szCs w:val="20"/>
        </w:rPr>
        <w:t>errors</w:t>
      </w:r>
      <w:proofErr w:type="spellEnd"/>
    </w:p>
  </w:footnote>
  <w:footnote w:id="26">
    <w:p w14:paraId="7A3FAE9C" w14:textId="77777777"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xml:space="preserve"> </w:t>
      </w:r>
      <w:proofErr w:type="spellStart"/>
      <w:r w:rsidRPr="00190A3D">
        <w:rPr>
          <w:sz w:val="20"/>
          <w:szCs w:val="20"/>
        </w:rPr>
        <w:t>covertly</w:t>
      </w:r>
      <w:proofErr w:type="spellEnd"/>
      <w:r w:rsidRPr="00190A3D">
        <w:rPr>
          <w:sz w:val="20"/>
          <w:szCs w:val="20"/>
        </w:rPr>
        <w:t xml:space="preserve"> </w:t>
      </w:r>
      <w:proofErr w:type="spellStart"/>
      <w:r w:rsidRPr="00190A3D">
        <w:rPr>
          <w:sz w:val="20"/>
          <w:szCs w:val="20"/>
        </w:rPr>
        <w:t>erroneous</w:t>
      </w:r>
      <w:proofErr w:type="spellEnd"/>
      <w:r w:rsidRPr="00190A3D">
        <w:rPr>
          <w:sz w:val="20"/>
          <w:szCs w:val="20"/>
        </w:rPr>
        <w:t xml:space="preserve"> </w:t>
      </w:r>
      <w:proofErr w:type="spellStart"/>
      <w:r w:rsidRPr="00190A3D">
        <w:rPr>
          <w:sz w:val="20"/>
          <w:szCs w:val="20"/>
        </w:rPr>
        <w:t>errors</w:t>
      </w:r>
      <w:proofErr w:type="spellEnd"/>
    </w:p>
  </w:footnote>
  <w:footnote w:id="27">
    <w:p w14:paraId="1D22251D" w14:textId="22F16DE2" w:rsidR="00074839" w:rsidRPr="00190A3D" w:rsidRDefault="00074839">
      <w:pPr>
        <w:pStyle w:val="Textpoznpodarou"/>
        <w:rPr>
          <w:sz w:val="20"/>
          <w:szCs w:val="20"/>
        </w:rPr>
      </w:pPr>
      <w:r w:rsidRPr="00190A3D">
        <w:rPr>
          <w:rStyle w:val="Znakapoznpodarou"/>
        </w:rPr>
        <w:footnoteRef/>
      </w:r>
      <w:r w:rsidRPr="00190A3D">
        <w:t xml:space="preserve"> </w:t>
      </w:r>
      <w:r w:rsidRPr="00190A3D">
        <w:rPr>
          <w:sz w:val="20"/>
          <w:szCs w:val="20"/>
        </w:rPr>
        <w:t>Dostupné z:</w:t>
      </w:r>
      <w:r w:rsidR="005C5055" w:rsidRPr="00190A3D">
        <w:rPr>
          <w:sz w:val="20"/>
          <w:szCs w:val="20"/>
        </w:rPr>
        <w:t xml:space="preserve"> </w:t>
      </w:r>
      <w:hyperlink r:id="rId17" w:history="1">
        <w:r w:rsidR="005C5055" w:rsidRPr="00190A3D">
          <w:rPr>
            <w:rStyle w:val="Hypertextovodkaz"/>
            <w:sz w:val="20"/>
            <w:szCs w:val="20"/>
          </w:rPr>
          <w:t>http://www.klubknihomolu.cz/144745/hra-o-truny-v-novem-prekladu/</w:t>
        </w:r>
      </w:hyperlink>
    </w:p>
  </w:footnote>
  <w:footnote w:id="28">
    <w:p w14:paraId="2B721014" w14:textId="06801CF5" w:rsidR="003E3BE6" w:rsidRPr="00190A3D" w:rsidRDefault="003E3BE6" w:rsidP="003E3BE6">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18" w:history="1">
        <w:r w:rsidRPr="00173E1F">
          <w:rPr>
            <w:rStyle w:val="Hypertextovodkaz"/>
            <w:sz w:val="20"/>
            <w:szCs w:val="20"/>
            <w:highlight w:val="white"/>
          </w:rPr>
          <w:t>https://www.l-revue.cz/index.php/2018/10/27/kontroverze-kolem-noveho-prekladu-pisne-ledu-a-ohne/</w:t>
        </w:r>
      </w:hyperlink>
    </w:p>
  </w:footnote>
  <w:footnote w:id="29">
    <w:p w14:paraId="2E7B55AB" w14:textId="0A94E223" w:rsidR="00190A3D" w:rsidRPr="00190A3D" w:rsidRDefault="00190A3D" w:rsidP="00190A3D">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19" w:anchor="Comment_230710" w:history="1">
        <w:r w:rsidRPr="00190A3D">
          <w:rPr>
            <w:rStyle w:val="Hypertextovodkaz"/>
            <w:sz w:val="20"/>
            <w:szCs w:val="20"/>
          </w:rPr>
          <w:t>http://www.icefire.cz/forum/discussion/comment/230710/#Comment_230710</w:t>
        </w:r>
      </w:hyperlink>
    </w:p>
  </w:footnote>
  <w:footnote w:id="30">
    <w:p w14:paraId="76FC2F0B" w14:textId="0C3E0018" w:rsidR="00190A3D" w:rsidRPr="00190A3D" w:rsidRDefault="00190A3D" w:rsidP="00190A3D">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20" w:anchor="Comment_250482" w:history="1">
        <w:r w:rsidRPr="00190A3D">
          <w:rPr>
            <w:rStyle w:val="Hypertextovodkaz"/>
            <w:sz w:val="20"/>
            <w:szCs w:val="20"/>
            <w:highlight w:val="white"/>
          </w:rPr>
          <w:t>http://www.icefire.cz/forum/discussion/comment/250482/#Comment_250482</w:t>
        </w:r>
      </w:hyperlink>
    </w:p>
  </w:footnote>
  <w:footnote w:id="31">
    <w:p w14:paraId="18E97153" w14:textId="724EB3A8" w:rsidR="00190A3D" w:rsidRDefault="00190A3D" w:rsidP="00190A3D">
      <w:pPr>
        <w:pStyle w:val="Textpoznpodarou"/>
        <w:jc w:val="left"/>
      </w:pPr>
      <w:r w:rsidRPr="00190A3D">
        <w:rPr>
          <w:rStyle w:val="Znakapoznpodarou"/>
          <w:sz w:val="20"/>
          <w:szCs w:val="20"/>
        </w:rPr>
        <w:footnoteRef/>
      </w:r>
      <w:r w:rsidRPr="00190A3D">
        <w:rPr>
          <w:sz w:val="20"/>
          <w:szCs w:val="20"/>
        </w:rPr>
        <w:t xml:space="preserve"> Dostupné z: </w:t>
      </w:r>
      <w:hyperlink r:id="rId21" w:anchor="Comment_250796" w:history="1">
        <w:r w:rsidRPr="00190A3D">
          <w:rPr>
            <w:rStyle w:val="Hypertextovodkaz"/>
            <w:sz w:val="20"/>
            <w:szCs w:val="20"/>
            <w:highlight w:val="white"/>
          </w:rPr>
          <w:t>http://www.icefire.cz/forum/discussion/comment/250796/#Comment_250796</w:t>
        </w:r>
      </w:hyperlink>
    </w:p>
  </w:footnote>
  <w:footnote w:id="32">
    <w:p w14:paraId="433D6BD3" w14:textId="5CCE25C0" w:rsidR="00E83199" w:rsidRDefault="00E83199" w:rsidP="00E83199">
      <w:pPr>
        <w:pStyle w:val="Textpoznpodarou"/>
        <w:jc w:val="left"/>
      </w:pPr>
      <w:r>
        <w:rPr>
          <w:rStyle w:val="Znakapoznpodarou"/>
        </w:rPr>
        <w:footnoteRef/>
      </w:r>
      <w:r w:rsidRPr="00E83199">
        <w:rPr>
          <w:sz w:val="20"/>
          <w:szCs w:val="20"/>
        </w:rPr>
        <w:t xml:space="preserve"> Dostupné z: </w:t>
      </w:r>
      <w:hyperlink r:id="rId22" w:anchor="Comment_228900" w:history="1">
        <w:r w:rsidRPr="00E83199">
          <w:rPr>
            <w:rStyle w:val="Hypertextovodkaz"/>
            <w:sz w:val="20"/>
            <w:szCs w:val="20"/>
            <w:highlight w:val="white"/>
          </w:rPr>
          <w:t>http://www.icefire.cz/forum/discussion/comment/228900/#Comment_228900</w:t>
        </w:r>
      </w:hyperlink>
    </w:p>
  </w:footnote>
  <w:footnote w:id="33">
    <w:p w14:paraId="17EC9D94" w14:textId="1744C7FE" w:rsidR="00E83199" w:rsidRDefault="00E83199" w:rsidP="00E83199">
      <w:pPr>
        <w:pStyle w:val="Textpoznpodarou"/>
        <w:jc w:val="left"/>
      </w:pPr>
      <w:r>
        <w:rPr>
          <w:rStyle w:val="Znakapoznpodarou"/>
        </w:rPr>
        <w:footnoteRef/>
      </w:r>
      <w:r>
        <w:t xml:space="preserve"> </w:t>
      </w:r>
      <w:r w:rsidRPr="00E83199">
        <w:rPr>
          <w:sz w:val="20"/>
          <w:szCs w:val="20"/>
        </w:rPr>
        <w:t xml:space="preserve">Dostupné z: </w:t>
      </w:r>
      <w:hyperlink r:id="rId23" w:anchor="comment-56" w:history="1">
        <w:r w:rsidRPr="00E83199">
          <w:rPr>
            <w:rStyle w:val="Hypertextovodkaz"/>
            <w:sz w:val="20"/>
            <w:szCs w:val="20"/>
          </w:rPr>
          <w:t>http://www.jumpspace.cz/adaptace-a-preklad-hry-o-truny-1111-cesky-preklad-pisne-ledu-a-ohne/#comment-56</w:t>
        </w:r>
      </w:hyperlink>
    </w:p>
  </w:footnote>
  <w:footnote w:id="34">
    <w:p w14:paraId="07DB0D01" w14:textId="43E2D0A6" w:rsidR="008C0A09" w:rsidRPr="003760E1" w:rsidRDefault="008C0A09" w:rsidP="003760E1">
      <w:pPr>
        <w:pStyle w:val="Textpoznpodarou"/>
        <w:jc w:val="left"/>
        <w:rPr>
          <w:sz w:val="20"/>
          <w:szCs w:val="20"/>
        </w:rPr>
      </w:pPr>
      <w:r>
        <w:rPr>
          <w:rStyle w:val="Znakapoznpodarou"/>
        </w:rPr>
        <w:footnoteRef/>
      </w:r>
      <w:r>
        <w:t xml:space="preserve"> </w:t>
      </w:r>
      <w:r w:rsidRPr="003760E1">
        <w:rPr>
          <w:sz w:val="20"/>
          <w:szCs w:val="20"/>
        </w:rPr>
        <w:t xml:space="preserve">Dostupné z: </w:t>
      </w:r>
      <w:hyperlink r:id="rId24" w:history="1">
        <w:r w:rsidRPr="003760E1">
          <w:rPr>
            <w:rStyle w:val="Hypertextovodkaz"/>
            <w:sz w:val="20"/>
            <w:szCs w:val="20"/>
            <w:highlight w:val="white"/>
            <w:lang w:eastAsia="en-US"/>
          </w:rPr>
          <w:t>https://www.databazeknih.cz/novinky/hra-o-truny-pisen-ledu-a-ohne-i-nove-vydani-v-novem-prekladu-743?orderBy=new&amp;str=2</w:t>
        </w:r>
      </w:hyperlink>
    </w:p>
  </w:footnote>
  <w:footnote w:id="35">
    <w:p w14:paraId="5834FFC9" w14:textId="562E75CD" w:rsidR="008C0A09" w:rsidRPr="003760E1" w:rsidRDefault="008C0A09" w:rsidP="003760E1">
      <w:pPr>
        <w:jc w:val="left"/>
        <w:rPr>
          <w:sz w:val="20"/>
          <w:szCs w:val="20"/>
        </w:rPr>
      </w:pPr>
      <w:r w:rsidRPr="003760E1">
        <w:rPr>
          <w:rStyle w:val="Znakapoznpodarou"/>
          <w:sz w:val="20"/>
          <w:szCs w:val="20"/>
        </w:rPr>
        <w:footnoteRef/>
      </w:r>
      <w:r w:rsidRPr="003760E1">
        <w:rPr>
          <w:sz w:val="20"/>
          <w:szCs w:val="20"/>
        </w:rPr>
        <w:t xml:space="preserve"> Dostupné z: </w:t>
      </w:r>
      <w:hyperlink r:id="rId25" w:anchor="Comment_229539" w:history="1">
        <w:r w:rsidRPr="003760E1">
          <w:rPr>
            <w:rStyle w:val="Hypertextovodkaz"/>
            <w:sz w:val="20"/>
            <w:szCs w:val="20"/>
            <w:highlight w:val="white"/>
          </w:rPr>
          <w:t>http://www.icefire.cz/forum/discussion/comment/229539/#Comment_229539</w:t>
        </w:r>
      </w:hyperlink>
    </w:p>
  </w:footnote>
  <w:footnote w:id="36">
    <w:p w14:paraId="4B56FD8E" w14:textId="282608DB" w:rsidR="003760E1" w:rsidRDefault="003760E1" w:rsidP="003760E1">
      <w:pPr>
        <w:pStyle w:val="Textpoznpodarou"/>
        <w:jc w:val="left"/>
      </w:pPr>
      <w:r w:rsidRPr="003760E1">
        <w:rPr>
          <w:rStyle w:val="Znakapoznpodarou"/>
          <w:sz w:val="20"/>
          <w:szCs w:val="20"/>
        </w:rPr>
        <w:footnoteRef/>
      </w:r>
      <w:r w:rsidRPr="003760E1">
        <w:rPr>
          <w:sz w:val="20"/>
          <w:szCs w:val="20"/>
        </w:rPr>
        <w:t xml:space="preserve"> Dostupné z: </w:t>
      </w:r>
      <w:hyperlink r:id="rId26" w:history="1">
        <w:r w:rsidRPr="003760E1">
          <w:rPr>
            <w:rStyle w:val="Hypertextovodkaz"/>
            <w:sz w:val="20"/>
            <w:szCs w:val="20"/>
          </w:rPr>
          <w:t>http://prekladytitulky.cz/blog/2015/07/01/ocima-kritika-hana-brezakova-hra-o-truny/</w:t>
        </w:r>
      </w:hyperlink>
    </w:p>
  </w:footnote>
  <w:footnote w:id="37">
    <w:p w14:paraId="52F31216" w14:textId="166B9537" w:rsidR="003760E1" w:rsidRPr="00190A3D" w:rsidRDefault="003760E1" w:rsidP="003760E1">
      <w:pPr>
        <w:pStyle w:val="Textpoznpodarou"/>
        <w:jc w:val="left"/>
        <w:rPr>
          <w:sz w:val="20"/>
          <w:szCs w:val="20"/>
        </w:rPr>
      </w:pPr>
      <w:r w:rsidRPr="00190A3D">
        <w:rPr>
          <w:rStyle w:val="Znakapoznpodarou"/>
          <w:sz w:val="20"/>
          <w:szCs w:val="20"/>
        </w:rPr>
        <w:footnoteRef/>
      </w:r>
      <w:r w:rsidRPr="00190A3D">
        <w:rPr>
          <w:sz w:val="20"/>
          <w:szCs w:val="20"/>
        </w:rPr>
        <w:t> </w:t>
      </w:r>
      <w:r w:rsidRPr="003760E1">
        <w:rPr>
          <w:sz w:val="20"/>
          <w:szCs w:val="20"/>
        </w:rPr>
        <w:t xml:space="preserve">Dostupné z: </w:t>
      </w:r>
      <w:hyperlink r:id="rId27" w:history="1">
        <w:r w:rsidRPr="00190A3D">
          <w:rPr>
            <w:rStyle w:val="Hypertextovodkaz"/>
            <w:sz w:val="20"/>
            <w:szCs w:val="20"/>
          </w:rPr>
          <w:t>http://www.icefire.cz/knihy/pisen-ledu-a-ohne/diskuze-s-prekladatelkou/</w:t>
        </w:r>
      </w:hyperlink>
    </w:p>
  </w:footnote>
  <w:footnote w:id="38">
    <w:p w14:paraId="192E6EF7" w14:textId="039F0362" w:rsidR="005F0AAA" w:rsidRDefault="005F0AAA" w:rsidP="005F0AAA">
      <w:pPr>
        <w:pStyle w:val="Textpoznpodarou"/>
        <w:jc w:val="left"/>
      </w:pPr>
      <w:r>
        <w:rPr>
          <w:rStyle w:val="Znakapoznpodarou"/>
        </w:rPr>
        <w:footnoteRef/>
      </w:r>
      <w:r>
        <w:t xml:space="preserve"> </w:t>
      </w:r>
      <w:r w:rsidRPr="005F0AAA">
        <w:rPr>
          <w:sz w:val="20"/>
          <w:szCs w:val="20"/>
        </w:rPr>
        <w:t xml:space="preserve">Dostupné z: </w:t>
      </w:r>
      <w:hyperlink r:id="rId28" w:history="1">
        <w:r w:rsidRPr="00C76885">
          <w:rPr>
            <w:rStyle w:val="Hypertextovodkaz"/>
            <w:sz w:val="20"/>
            <w:szCs w:val="20"/>
          </w:rPr>
          <w:t>http://www.jumpspace.cz/adaptace-a-preklad-hry-o-truny-1111-cesky-preklad-pisne-ledu-a-ohne/</w:t>
        </w:r>
      </w:hyperlink>
      <w:r>
        <w:rPr>
          <w:sz w:val="20"/>
          <w:szCs w:val="20"/>
          <w:u w:val="single"/>
        </w:rPr>
        <w:t xml:space="preserve"> </w:t>
      </w:r>
    </w:p>
  </w:footnote>
  <w:footnote w:id="39">
    <w:p w14:paraId="286BBBFC" w14:textId="3D73C5EB" w:rsidR="00257B7F" w:rsidRPr="00190A3D" w:rsidRDefault="00257B7F" w:rsidP="007821FE">
      <w:pPr>
        <w:pStyle w:val="Textpoznpodarou"/>
        <w:jc w:val="left"/>
        <w:rPr>
          <w:sz w:val="20"/>
          <w:szCs w:val="20"/>
        </w:rPr>
      </w:pPr>
      <w:r w:rsidRPr="00190A3D">
        <w:rPr>
          <w:rStyle w:val="Znakapoznpodarou"/>
          <w:sz w:val="20"/>
          <w:szCs w:val="20"/>
        </w:rPr>
        <w:footnoteRef/>
      </w:r>
      <w:r w:rsidR="005404C4">
        <w:rPr>
          <w:sz w:val="20"/>
          <w:szCs w:val="20"/>
        </w:rPr>
        <w:t xml:space="preserve"> Dostupné z: </w:t>
      </w:r>
      <w:hyperlink r:id="rId29" w:history="1">
        <w:r w:rsidR="005404C4" w:rsidRPr="00C76885">
          <w:rPr>
            <w:rStyle w:val="Hypertextovodkaz"/>
            <w:sz w:val="20"/>
            <w:szCs w:val="20"/>
          </w:rPr>
          <w:t>https://www.idnes.cz/kultura/literatura/hra-o-truny-novy-preklad.A171030_095924_literatura_spm/diskuse?vlakno=87179974</w:t>
        </w:r>
      </w:hyperlink>
      <w:r w:rsidRPr="00190A3D">
        <w:rPr>
          <w:rStyle w:val="Hypertextovodkaz"/>
          <w:sz w:val="20"/>
          <w:szCs w:val="20"/>
        </w:rPr>
        <w:t>)</w:t>
      </w:r>
    </w:p>
  </w:footnote>
  <w:footnote w:id="40">
    <w:p w14:paraId="481786D7" w14:textId="29190461" w:rsidR="00257B7F" w:rsidRPr="00190A3D" w:rsidRDefault="00257B7F" w:rsidP="007821FE">
      <w:pPr>
        <w:pStyle w:val="Textpoznpodarou"/>
        <w:ind w:firstLine="0"/>
        <w:jc w:val="left"/>
        <w:rPr>
          <w:sz w:val="20"/>
          <w:szCs w:val="20"/>
        </w:rPr>
      </w:pPr>
      <w:r w:rsidRPr="00190A3D">
        <w:rPr>
          <w:rStyle w:val="Znakapoznpodarou"/>
          <w:sz w:val="20"/>
          <w:szCs w:val="20"/>
        </w:rPr>
        <w:footnoteRef/>
      </w:r>
      <w:r w:rsidRPr="00190A3D">
        <w:rPr>
          <w:sz w:val="20"/>
          <w:szCs w:val="20"/>
        </w:rPr>
        <w:t> </w:t>
      </w:r>
      <w:r w:rsidR="005404C4">
        <w:rPr>
          <w:sz w:val="20"/>
          <w:szCs w:val="20"/>
        </w:rPr>
        <w:t xml:space="preserve">Dostupné z: </w:t>
      </w:r>
      <w:hyperlink r:id="rId30" w:history="1">
        <w:r w:rsidR="005404C4" w:rsidRPr="00C76885">
          <w:rPr>
            <w:rStyle w:val="Hypertextovodkaz"/>
            <w:sz w:val="20"/>
            <w:szCs w:val="20"/>
          </w:rPr>
          <w:t>http://www.jumpspace.cz/adaptace-a-preklad-hry-o-truny-1111-cesky-preklad-pisne-ledu-a-ohne/</w:t>
        </w:r>
      </w:hyperlink>
      <w:r w:rsidRPr="00190A3D">
        <w:rPr>
          <w:sz w:val="20"/>
          <w:szCs w:val="20"/>
        </w:rPr>
        <w:t> </w:t>
      </w:r>
    </w:p>
  </w:footnote>
  <w:footnote w:id="41">
    <w:p w14:paraId="09DA2288" w14:textId="0AEF273D"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w:t>
      </w:r>
      <w:r w:rsidR="009838D9">
        <w:rPr>
          <w:sz w:val="20"/>
          <w:szCs w:val="20"/>
        </w:rPr>
        <w:t xml:space="preserve">Dostupné z: </w:t>
      </w:r>
      <w:hyperlink r:id="rId31" w:history="1">
        <w:r w:rsidRPr="00190A3D">
          <w:rPr>
            <w:rStyle w:val="Hypertextovodkaz"/>
            <w:sz w:val="20"/>
            <w:szCs w:val="20"/>
          </w:rPr>
          <w:t>http://www.icefire.cz/forum/discussion/51908/hra-o-truny-prolog-ice-fire</w:t>
        </w:r>
      </w:hyperlink>
    </w:p>
  </w:footnote>
  <w:footnote w:id="42">
    <w:p w14:paraId="106B7F38" w14:textId="1E4D7545" w:rsidR="00257B7F" w:rsidRPr="00190A3D" w:rsidRDefault="00257B7F" w:rsidP="007821FE">
      <w:pPr>
        <w:pStyle w:val="Textpoznpodarou"/>
        <w:jc w:val="left"/>
        <w:rPr>
          <w:sz w:val="20"/>
          <w:szCs w:val="20"/>
        </w:rPr>
      </w:pPr>
      <w:r w:rsidRPr="00190A3D">
        <w:rPr>
          <w:rStyle w:val="Znakapoznpodarou"/>
          <w:sz w:val="20"/>
          <w:szCs w:val="20"/>
        </w:rPr>
        <w:footnoteRef/>
      </w:r>
      <w:r w:rsidR="009838D9">
        <w:rPr>
          <w:sz w:val="20"/>
          <w:szCs w:val="20"/>
        </w:rPr>
        <w:t xml:space="preserve">Dostupné z: </w:t>
      </w:r>
      <w:hyperlink r:id="rId32" w:history="1">
        <w:r w:rsidR="009838D9" w:rsidRPr="00C76885">
          <w:rPr>
            <w:rStyle w:val="Hypertextovodkaz"/>
            <w:sz w:val="20"/>
            <w:szCs w:val="20"/>
          </w:rPr>
          <w:t>https://www.l-revue.cz/index.php/2018/10/27/kontroverze-kolem-noveho-prekladu-pisne-ledu-a-ohne/</w:t>
        </w:r>
      </w:hyperlink>
      <w:r w:rsidRPr="00190A3D">
        <w:rPr>
          <w:rStyle w:val="Hypertextovodkaz"/>
          <w:sz w:val="20"/>
          <w:szCs w:val="20"/>
        </w:rPr>
        <w:t> </w:t>
      </w:r>
    </w:p>
  </w:footnote>
  <w:footnote w:id="43">
    <w:p w14:paraId="06FC4996" w14:textId="7B02F054" w:rsidR="00257B7F" w:rsidRPr="00190A3D" w:rsidRDefault="00257B7F" w:rsidP="007821FE">
      <w:pPr>
        <w:pStyle w:val="Textpoznpodarou"/>
        <w:jc w:val="left"/>
        <w:rPr>
          <w:sz w:val="20"/>
          <w:szCs w:val="20"/>
        </w:rPr>
      </w:pPr>
      <w:r w:rsidRPr="00190A3D">
        <w:rPr>
          <w:rStyle w:val="Znakapoznpodarou"/>
          <w:sz w:val="20"/>
          <w:szCs w:val="20"/>
        </w:rPr>
        <w:footnoteRef/>
      </w:r>
      <w:r w:rsidR="009838D9">
        <w:rPr>
          <w:sz w:val="20"/>
          <w:szCs w:val="20"/>
        </w:rPr>
        <w:t xml:space="preserve"> Dostupné z: </w:t>
      </w:r>
      <w:hyperlink r:id="rId33" w:anchor="Comment_239894" w:history="1">
        <w:r w:rsidRPr="00190A3D">
          <w:rPr>
            <w:rStyle w:val="Hypertextovodkaz"/>
            <w:sz w:val="20"/>
            <w:szCs w:val="20"/>
          </w:rPr>
          <w:t>http://www.icefire.cz/forum/discussion/comment/239894/#Comment_239894</w:t>
        </w:r>
      </w:hyperlink>
    </w:p>
  </w:footnote>
  <w:footnote w:id="44">
    <w:p w14:paraId="179FA27D" w14:textId="3ACABDCD"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w:t>
      </w:r>
      <w:r w:rsidR="009838D9">
        <w:rPr>
          <w:sz w:val="20"/>
          <w:szCs w:val="20"/>
        </w:rPr>
        <w:t xml:space="preserve">Dostupné z: </w:t>
      </w:r>
      <w:hyperlink r:id="rId34" w:anchor="Comment_234676" w:history="1">
        <w:r w:rsidRPr="00190A3D">
          <w:rPr>
            <w:rStyle w:val="Hypertextovodkaz"/>
            <w:sz w:val="20"/>
            <w:szCs w:val="20"/>
          </w:rPr>
          <w:t>http://www.icefire.cz/forum/discussion/comment/234676/#Comment_234676</w:t>
        </w:r>
      </w:hyperlink>
    </w:p>
  </w:footnote>
  <w:footnote w:id="45">
    <w:p w14:paraId="62294237" w14:textId="0EE041E9"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w:t>
      </w:r>
      <w:r w:rsidR="009838D9">
        <w:rPr>
          <w:sz w:val="20"/>
          <w:szCs w:val="20"/>
        </w:rPr>
        <w:t xml:space="preserve">Dostupné z: </w:t>
      </w:r>
      <w:hyperlink r:id="rId35" w:anchor="Comment_234685" w:history="1">
        <w:r w:rsidRPr="00190A3D">
          <w:rPr>
            <w:rStyle w:val="Hypertextovodkaz"/>
            <w:sz w:val="20"/>
            <w:szCs w:val="20"/>
          </w:rPr>
          <w:t>http://www.icefire.cz/forum/discussion/comment/234685/#Comment_234685</w:t>
        </w:r>
      </w:hyperlink>
    </w:p>
  </w:footnote>
  <w:footnote w:id="46">
    <w:p w14:paraId="63DE29A5" w14:textId="4C4D325A" w:rsidR="00257B7F" w:rsidRPr="00190A3D" w:rsidRDefault="00257B7F" w:rsidP="007821FE">
      <w:pPr>
        <w:pStyle w:val="Textpoznpodarou"/>
        <w:jc w:val="left"/>
        <w:rPr>
          <w:sz w:val="20"/>
          <w:szCs w:val="20"/>
        </w:rPr>
      </w:pPr>
      <w:r w:rsidRPr="00190A3D">
        <w:rPr>
          <w:rStyle w:val="Znakapoznpodarou"/>
          <w:sz w:val="20"/>
          <w:szCs w:val="20"/>
        </w:rPr>
        <w:footnoteRef/>
      </w:r>
      <w:r w:rsidR="009838D9">
        <w:rPr>
          <w:sz w:val="20"/>
          <w:szCs w:val="20"/>
        </w:rPr>
        <w:t>Dostupné z:</w:t>
      </w:r>
      <w:r w:rsidRPr="00190A3D">
        <w:rPr>
          <w:sz w:val="20"/>
          <w:szCs w:val="20"/>
        </w:rPr>
        <w:t> </w:t>
      </w:r>
      <w:hyperlink r:id="rId36" w:anchor="Comment_234688" w:history="1">
        <w:r w:rsidRPr="00190A3D">
          <w:rPr>
            <w:rStyle w:val="Hypertextovodkaz"/>
            <w:sz w:val="20"/>
            <w:szCs w:val="20"/>
          </w:rPr>
          <w:t>http://www.icefire.cz/forum/discussion/comment/234688/#Comment_234688</w:t>
        </w:r>
      </w:hyperlink>
    </w:p>
  </w:footnote>
  <w:footnote w:id="47">
    <w:p w14:paraId="2F520CD2" w14:textId="77777777" w:rsidR="00654047" w:rsidRPr="00190A3D" w:rsidRDefault="00654047" w:rsidP="00654047">
      <w:pPr>
        <w:pBdr>
          <w:top w:val="nil"/>
          <w:left w:val="nil"/>
          <w:bottom w:val="nil"/>
          <w:right w:val="nil"/>
          <w:between w:val="nil"/>
        </w:pBdr>
        <w:ind w:firstLine="0"/>
        <w:jc w:val="left"/>
        <w:rPr>
          <w:sz w:val="20"/>
          <w:szCs w:val="20"/>
        </w:rPr>
      </w:pPr>
      <w:r w:rsidRPr="00190A3D">
        <w:rPr>
          <w:rStyle w:val="Znakapoznpodarou"/>
          <w:sz w:val="20"/>
          <w:szCs w:val="20"/>
        </w:rPr>
        <w:footnoteRef/>
      </w:r>
      <w:r>
        <w:rPr>
          <w:sz w:val="20"/>
          <w:szCs w:val="20"/>
        </w:rPr>
        <w:t>Dostupné z:</w:t>
      </w:r>
      <w:r w:rsidRPr="00190A3D">
        <w:rPr>
          <w:sz w:val="20"/>
          <w:szCs w:val="20"/>
        </w:rPr>
        <w:t> </w:t>
      </w:r>
      <w:hyperlink r:id="rId37" w:history="1">
        <w:r w:rsidRPr="00190A3D">
          <w:rPr>
            <w:rStyle w:val="Hypertextovodkaz"/>
            <w:sz w:val="20"/>
            <w:szCs w:val="20"/>
          </w:rPr>
          <w:t>https://prirucka.ujc.cas.cz/?id=700</w:t>
        </w:r>
      </w:hyperlink>
    </w:p>
  </w:footnote>
  <w:footnote w:id="48">
    <w:p w14:paraId="6851452E" w14:textId="568BF37B" w:rsidR="00257B7F" w:rsidRPr="00190A3D" w:rsidRDefault="00257B7F" w:rsidP="007821FE">
      <w:pPr>
        <w:jc w:val="left"/>
        <w:rPr>
          <w:sz w:val="20"/>
          <w:szCs w:val="20"/>
        </w:rPr>
      </w:pPr>
      <w:r w:rsidRPr="00190A3D">
        <w:rPr>
          <w:rStyle w:val="Znakapoznpodarou"/>
          <w:sz w:val="20"/>
          <w:szCs w:val="20"/>
        </w:rPr>
        <w:footnoteRef/>
      </w:r>
      <w:r w:rsidR="009838D9">
        <w:rPr>
          <w:sz w:val="20"/>
          <w:szCs w:val="20"/>
        </w:rPr>
        <w:t>Dostupné z:</w:t>
      </w:r>
      <w:r w:rsidRPr="00190A3D">
        <w:rPr>
          <w:sz w:val="20"/>
          <w:szCs w:val="20"/>
        </w:rPr>
        <w:t>  </w:t>
      </w:r>
      <w:hyperlink r:id="rId38" w:anchor="Comment_250511" w:history="1">
        <w:r w:rsidRPr="00190A3D">
          <w:rPr>
            <w:rStyle w:val="Hypertextovodkaz"/>
            <w:sz w:val="20"/>
            <w:szCs w:val="20"/>
          </w:rPr>
          <w:t>http://www.icefire.cz/forum/discussion/comment/250511/#Comment_250511</w:t>
        </w:r>
      </w:hyperlink>
    </w:p>
  </w:footnote>
  <w:footnote w:id="49">
    <w:p w14:paraId="10D7E07D" w14:textId="3280B561"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w:t>
      </w:r>
      <w:r w:rsidR="00A433B6">
        <w:rPr>
          <w:sz w:val="20"/>
          <w:szCs w:val="20"/>
        </w:rPr>
        <w:t>Dostupné z:</w:t>
      </w:r>
      <w:r w:rsidR="00A433B6" w:rsidRPr="00190A3D">
        <w:rPr>
          <w:sz w:val="20"/>
          <w:szCs w:val="20"/>
        </w:rPr>
        <w:t>  </w:t>
      </w:r>
      <w:hyperlink r:id="rId39" w:history="1">
        <w:r w:rsidRPr="00190A3D">
          <w:rPr>
            <w:rStyle w:val="Hypertextovodkaz"/>
            <w:sz w:val="20"/>
            <w:szCs w:val="20"/>
          </w:rPr>
          <w:t>http://www.icefire.cz/forum/discussion/51908/hra-o-truny-prolog-ice-fire</w:t>
        </w:r>
      </w:hyperlink>
      <w:r w:rsidRPr="00190A3D">
        <w:rPr>
          <w:rStyle w:val="Hypertextovodkaz"/>
          <w:sz w:val="20"/>
          <w:szCs w:val="20"/>
        </w:rPr>
        <w:t> </w:t>
      </w:r>
    </w:p>
  </w:footnote>
  <w:footnote w:id="50">
    <w:p w14:paraId="44CBC8AB" w14:textId="77777777" w:rsidR="00257B7F" w:rsidRPr="00190A3D" w:rsidRDefault="00257B7F" w:rsidP="007821FE">
      <w:pPr>
        <w:pBdr>
          <w:top w:val="nil"/>
          <w:left w:val="nil"/>
          <w:bottom w:val="nil"/>
          <w:right w:val="nil"/>
          <w:between w:val="nil"/>
        </w:pBdr>
        <w:ind w:firstLine="284"/>
        <w:jc w:val="left"/>
        <w:rPr>
          <w:color w:val="000000" w:themeColor="text1"/>
          <w:sz w:val="20"/>
          <w:szCs w:val="20"/>
        </w:rPr>
      </w:pPr>
      <w:r w:rsidRPr="00190A3D">
        <w:rPr>
          <w:rStyle w:val="Znakapoznpodarou"/>
          <w:sz w:val="20"/>
          <w:szCs w:val="20"/>
        </w:rPr>
        <w:footnoteRef/>
      </w:r>
      <w:r w:rsidRPr="00190A3D">
        <w:rPr>
          <w:sz w:val="20"/>
          <w:szCs w:val="20"/>
        </w:rPr>
        <w:t> „</w:t>
      </w:r>
      <w:r w:rsidRPr="00190A3D">
        <w:rPr>
          <w:color w:val="000000" w:themeColor="text1"/>
          <w:sz w:val="20"/>
          <w:szCs w:val="20"/>
        </w:rPr>
        <w:t>Jednu věc jsem věděla hned od začátku, a to taky způsobilo největší haló, tedy že to nepůjde bez transkripce těch fiktivních jazyků.</w:t>
      </w:r>
      <w:r w:rsidRPr="00190A3D">
        <w:rPr>
          <w:sz w:val="20"/>
          <w:szCs w:val="20"/>
        </w:rPr>
        <w:t>“</w:t>
      </w:r>
    </w:p>
  </w:footnote>
  <w:footnote w:id="51">
    <w:p w14:paraId="58DE16DF" w14:textId="10718FE4" w:rsidR="00257B7F" w:rsidRPr="00190A3D" w:rsidRDefault="00257B7F" w:rsidP="007821FE">
      <w:pPr>
        <w:pStyle w:val="Textpoznpodarou"/>
        <w:jc w:val="left"/>
        <w:rPr>
          <w:sz w:val="20"/>
          <w:szCs w:val="20"/>
        </w:rPr>
      </w:pPr>
      <w:r w:rsidRPr="00190A3D">
        <w:rPr>
          <w:rStyle w:val="Znakapoznpodarou"/>
          <w:sz w:val="20"/>
          <w:szCs w:val="20"/>
        </w:rPr>
        <w:footnoteRef/>
      </w:r>
      <w:r w:rsidR="00A433B6">
        <w:rPr>
          <w:sz w:val="20"/>
          <w:szCs w:val="20"/>
        </w:rPr>
        <w:t xml:space="preserve"> Dostu</w:t>
      </w:r>
      <w:r w:rsidR="00A433B6" w:rsidRPr="00941528">
        <w:rPr>
          <w:sz w:val="20"/>
          <w:szCs w:val="20"/>
        </w:rPr>
        <w:t>pné z:</w:t>
      </w:r>
      <w:r w:rsidR="00D14993">
        <w:rPr>
          <w:sz w:val="20"/>
          <w:szCs w:val="20"/>
        </w:rPr>
        <w:t xml:space="preserve"> </w:t>
      </w:r>
      <w:hyperlink r:id="rId40" w:history="1">
        <w:r w:rsidR="00D14993" w:rsidRPr="00C76885">
          <w:rPr>
            <w:rStyle w:val="Hypertextovodkaz"/>
            <w:sz w:val="20"/>
            <w:szCs w:val="20"/>
          </w:rPr>
          <w:t>https://www.daytranslations.com/blog/deconstructing-dothraki-language/</w:t>
        </w:r>
      </w:hyperlink>
      <w:r w:rsidR="00D14993">
        <w:rPr>
          <w:sz w:val="20"/>
          <w:szCs w:val="20"/>
        </w:rPr>
        <w:t xml:space="preserve"> </w:t>
      </w:r>
    </w:p>
  </w:footnote>
  <w:footnote w:id="52">
    <w:p w14:paraId="5B203F2E" w14:textId="12950226"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w:t>
      </w:r>
      <w:r w:rsidR="00A433B6">
        <w:rPr>
          <w:sz w:val="20"/>
          <w:szCs w:val="20"/>
        </w:rPr>
        <w:t>Dostupné z:</w:t>
      </w:r>
      <w:r w:rsidR="00A433B6" w:rsidRPr="00190A3D">
        <w:rPr>
          <w:sz w:val="20"/>
          <w:szCs w:val="20"/>
        </w:rPr>
        <w:t>  </w:t>
      </w:r>
      <w:hyperlink r:id="rId41" w:anchor="Comment_233604" w:history="1">
        <w:r w:rsidRPr="00190A3D">
          <w:rPr>
            <w:rStyle w:val="Hypertextovodkaz"/>
            <w:sz w:val="20"/>
            <w:szCs w:val="20"/>
          </w:rPr>
          <w:t>http://www.icefire.cz/forum/discussion/comment/233604/#Comment_233604</w:t>
        </w:r>
      </w:hyperlink>
      <w:r w:rsidRPr="00190A3D">
        <w:rPr>
          <w:sz w:val="20"/>
          <w:szCs w:val="20"/>
        </w:rPr>
        <w:t> </w:t>
      </w:r>
    </w:p>
  </w:footnote>
  <w:footnote w:id="53">
    <w:p w14:paraId="53CA27CB" w14:textId="77777777" w:rsidR="00A433B6" w:rsidRPr="00190A3D" w:rsidRDefault="00A433B6" w:rsidP="00A433B6">
      <w:pPr>
        <w:pStyle w:val="Textpoznpodarou"/>
        <w:jc w:val="left"/>
        <w:rPr>
          <w:sz w:val="20"/>
          <w:szCs w:val="20"/>
        </w:rPr>
      </w:pPr>
      <w:r w:rsidRPr="00190A3D">
        <w:rPr>
          <w:rStyle w:val="Znakapoznpodarou"/>
          <w:sz w:val="20"/>
          <w:szCs w:val="20"/>
        </w:rPr>
        <w:footnoteRef/>
      </w:r>
      <w:r>
        <w:rPr>
          <w:sz w:val="20"/>
          <w:szCs w:val="20"/>
        </w:rPr>
        <w:t xml:space="preserve"> Dostupné z:</w:t>
      </w:r>
      <w:r w:rsidRPr="00190A3D">
        <w:rPr>
          <w:sz w:val="20"/>
          <w:szCs w:val="20"/>
        </w:rPr>
        <w:t> </w:t>
      </w:r>
      <w:hyperlink r:id="rId42" w:anchor="Comment_233605" w:history="1">
        <w:r w:rsidRPr="00C76885">
          <w:rPr>
            <w:rStyle w:val="Hypertextovodkaz"/>
            <w:sz w:val="20"/>
            <w:szCs w:val="20"/>
          </w:rPr>
          <w:t>http://www.icefire.cz/forum/discussion/comment/233605/#Comment_233605</w:t>
        </w:r>
      </w:hyperlink>
      <w:r w:rsidRPr="00190A3D">
        <w:rPr>
          <w:sz w:val="20"/>
          <w:szCs w:val="20"/>
        </w:rPr>
        <w:t> </w:t>
      </w:r>
    </w:p>
  </w:footnote>
  <w:footnote w:id="54">
    <w:p w14:paraId="3AAFB765" w14:textId="38665895" w:rsidR="00257B7F" w:rsidRPr="00190A3D" w:rsidRDefault="00257B7F" w:rsidP="007821FE">
      <w:pPr>
        <w:pStyle w:val="Textpoznpodarou"/>
        <w:jc w:val="left"/>
        <w:rPr>
          <w:sz w:val="20"/>
          <w:szCs w:val="20"/>
        </w:rPr>
      </w:pPr>
      <w:r w:rsidRPr="00190A3D">
        <w:rPr>
          <w:rStyle w:val="Znakapoznpodarou"/>
          <w:sz w:val="20"/>
          <w:szCs w:val="20"/>
        </w:rPr>
        <w:footnoteRef/>
      </w:r>
      <w:r w:rsidRPr="00190A3D">
        <w:rPr>
          <w:sz w:val="20"/>
          <w:szCs w:val="20"/>
        </w:rPr>
        <w:t> </w:t>
      </w:r>
      <w:r w:rsidR="0006037D">
        <w:rPr>
          <w:sz w:val="20"/>
          <w:szCs w:val="20"/>
        </w:rPr>
        <w:t xml:space="preserve">Dostupné z: </w:t>
      </w:r>
      <w:hyperlink r:id="rId43" w:anchor="Comment_250797" w:history="1">
        <w:r w:rsidR="0006037D" w:rsidRPr="00C76885">
          <w:rPr>
            <w:rStyle w:val="Hypertextovodkaz"/>
            <w:sz w:val="20"/>
            <w:szCs w:val="20"/>
          </w:rPr>
          <w:t>http://www.icefire.cz/forum/discussion/comment/250797/#Comment_250797</w:t>
        </w:r>
      </w:hyperlink>
    </w:p>
  </w:footnote>
  <w:footnote w:id="55">
    <w:p w14:paraId="1F3C7945" w14:textId="22969019" w:rsidR="0006037D" w:rsidRDefault="0006037D">
      <w:pPr>
        <w:pStyle w:val="Textpoznpodarou"/>
      </w:pPr>
      <w:r>
        <w:rPr>
          <w:rStyle w:val="Znakapoznpodarou"/>
        </w:rPr>
        <w:footnoteRef/>
      </w:r>
      <w:r>
        <w:t xml:space="preserve"> </w:t>
      </w:r>
      <w:r w:rsidRPr="0006037D">
        <w:rPr>
          <w:sz w:val="20"/>
          <w:szCs w:val="20"/>
        </w:rPr>
        <w:t xml:space="preserve">Dostupné z: </w:t>
      </w:r>
      <w:hyperlink r:id="rId44" w:history="1">
        <w:r w:rsidRPr="0006037D">
          <w:rPr>
            <w:rStyle w:val="Hypertextovodkaz"/>
            <w:sz w:val="20"/>
            <w:szCs w:val="20"/>
          </w:rPr>
          <w:t>https://mluvniceanglictiny.cz/3.3</w:t>
        </w:r>
      </w:hyperlink>
      <w:r w:rsidRPr="0006037D">
        <w:rPr>
          <w:sz w:val="20"/>
          <w:szCs w:val="20"/>
        </w:rPr>
        <w:t xml:space="preserve"> </w:t>
      </w:r>
    </w:p>
  </w:footnote>
  <w:footnote w:id="56">
    <w:p w14:paraId="5117A818" w14:textId="763484E1" w:rsidR="00947FAD" w:rsidRDefault="00947FAD">
      <w:pPr>
        <w:pStyle w:val="Textpoznpodarou"/>
      </w:pPr>
      <w:r>
        <w:rPr>
          <w:rStyle w:val="Znakapoznpodarou"/>
        </w:rPr>
        <w:footnoteRef/>
      </w:r>
      <w:r>
        <w:t xml:space="preserve"> </w:t>
      </w:r>
      <w:r w:rsidRPr="0006037D">
        <w:rPr>
          <w:sz w:val="20"/>
          <w:szCs w:val="20"/>
        </w:rPr>
        <w:t>Dostupné z:</w:t>
      </w:r>
      <w:r>
        <w:rPr>
          <w:sz w:val="20"/>
          <w:szCs w:val="20"/>
        </w:rPr>
        <w:t xml:space="preserve"> </w:t>
      </w:r>
      <w:hyperlink r:id="rId45" w:history="1">
        <w:r w:rsidRPr="005347B6">
          <w:rPr>
            <w:rStyle w:val="Hypertextovodkaz"/>
            <w:sz w:val="20"/>
            <w:szCs w:val="20"/>
          </w:rPr>
          <w:t>https://prirucka.ujc.cas.cz/</w:t>
        </w:r>
      </w:hyperlink>
    </w:p>
  </w:footnote>
  <w:footnote w:id="57">
    <w:p w14:paraId="5AD8B928" w14:textId="4EC4CDDD" w:rsidR="00C42F5D" w:rsidRDefault="00C42F5D">
      <w:pPr>
        <w:pStyle w:val="Textpoznpodarou"/>
      </w:pPr>
      <w:r>
        <w:rPr>
          <w:rStyle w:val="Znakapoznpodarou"/>
        </w:rPr>
        <w:footnoteRef/>
      </w:r>
      <w:r>
        <w:t xml:space="preserve"> </w:t>
      </w:r>
      <w:r w:rsidRPr="00C42F5D">
        <w:rPr>
          <w:sz w:val="20"/>
          <w:szCs w:val="20"/>
        </w:rPr>
        <w:t xml:space="preserve">Dostupné z: </w:t>
      </w:r>
      <w:hyperlink r:id="rId46" w:history="1">
        <w:r w:rsidRPr="00C42F5D">
          <w:rPr>
            <w:rStyle w:val="Hypertextovodkaz"/>
            <w:sz w:val="20"/>
            <w:szCs w:val="20"/>
          </w:rPr>
          <w:t>https://mluvniceanglictiny.cz/8.85</w:t>
        </w:r>
      </w:hyperlink>
      <w:r>
        <w:t xml:space="preserve"> </w:t>
      </w:r>
    </w:p>
  </w:footnote>
  <w:footnote w:id="58">
    <w:p w14:paraId="77EDDBF1" w14:textId="0DE7FB81" w:rsidR="00C42F5D" w:rsidRDefault="00C42F5D">
      <w:pPr>
        <w:pStyle w:val="Textpoznpodarou"/>
      </w:pPr>
      <w:r>
        <w:rPr>
          <w:rStyle w:val="Znakapoznpodarou"/>
        </w:rPr>
        <w:footnoteRef/>
      </w:r>
      <w:r>
        <w:t xml:space="preserve"> </w:t>
      </w:r>
      <w:r w:rsidRPr="00C42F5D">
        <w:rPr>
          <w:sz w:val="20"/>
          <w:szCs w:val="20"/>
        </w:rPr>
        <w:t>Dostupné z:</w:t>
      </w:r>
      <w:r>
        <w:t xml:space="preserve"> </w:t>
      </w:r>
      <w:hyperlink r:id="rId47" w:history="1">
        <w:r w:rsidRPr="00C42F5D">
          <w:rPr>
            <w:rStyle w:val="Hypertextovodkaz"/>
            <w:sz w:val="20"/>
            <w:szCs w:val="20"/>
          </w:rPr>
          <w:t>https://mluvniceanglictiny.cz/8.85.3</w:t>
        </w:r>
      </w:hyperlink>
      <w:r>
        <w:t xml:space="preserve"> </w:t>
      </w:r>
    </w:p>
  </w:footnote>
  <w:footnote w:id="59">
    <w:p w14:paraId="32D0FC91" w14:textId="2ED26F07" w:rsidR="00C42F5D" w:rsidRDefault="00C42F5D">
      <w:pPr>
        <w:pStyle w:val="Textpoznpodarou"/>
      </w:pPr>
      <w:r>
        <w:rPr>
          <w:rStyle w:val="Znakapoznpodarou"/>
        </w:rPr>
        <w:footnoteRef/>
      </w:r>
      <w:r>
        <w:t xml:space="preserve"> </w:t>
      </w:r>
      <w:r w:rsidRPr="00C42F5D">
        <w:rPr>
          <w:sz w:val="20"/>
          <w:szCs w:val="20"/>
        </w:rPr>
        <w:t xml:space="preserve">Dostupné z: </w:t>
      </w:r>
      <w:hyperlink r:id="rId48" w:history="1">
        <w:r w:rsidRPr="00C42F5D">
          <w:rPr>
            <w:rStyle w:val="Hypertextovodkaz"/>
            <w:sz w:val="20"/>
            <w:szCs w:val="20"/>
          </w:rPr>
          <w:t>https://mluvniceanglictiny.cz/15.32.1</w:t>
        </w:r>
      </w:hyperlink>
      <w:r>
        <w:t xml:space="preserve"> </w:t>
      </w:r>
    </w:p>
  </w:footnote>
  <w:footnote w:id="60">
    <w:p w14:paraId="0F1D772B" w14:textId="06F0F6B0" w:rsidR="00FB31AB" w:rsidRDefault="00FB31AB">
      <w:pPr>
        <w:pStyle w:val="Textpoznpodarou"/>
      </w:pPr>
      <w:r>
        <w:rPr>
          <w:rStyle w:val="Znakapoznpodarou"/>
        </w:rPr>
        <w:footnoteRef/>
      </w:r>
      <w:r>
        <w:t xml:space="preserve"> </w:t>
      </w:r>
      <w:r w:rsidRPr="00FB31AB">
        <w:rPr>
          <w:sz w:val="20"/>
          <w:szCs w:val="20"/>
        </w:rPr>
        <w:t xml:space="preserve">Dostupné z: </w:t>
      </w:r>
      <w:hyperlink r:id="rId49" w:history="1">
        <w:r w:rsidRPr="00FB31AB">
          <w:rPr>
            <w:rStyle w:val="Hypertextovodkaz"/>
            <w:sz w:val="20"/>
            <w:szCs w:val="20"/>
          </w:rPr>
          <w:t>https://mluvniceanglictiny.cz/8.85.3</w:t>
        </w:r>
      </w:hyperlink>
      <w:r>
        <w:t xml:space="preserve"> </w:t>
      </w:r>
    </w:p>
  </w:footnote>
  <w:footnote w:id="61">
    <w:p w14:paraId="3A2C0FCE" w14:textId="7BC98006" w:rsidR="00616A93" w:rsidRDefault="00616A93" w:rsidP="00616A93">
      <w:pPr>
        <w:pStyle w:val="Textpoznpodarou"/>
        <w:jc w:val="left"/>
      </w:pPr>
      <w:r>
        <w:rPr>
          <w:rStyle w:val="Znakapoznpodarou"/>
        </w:rPr>
        <w:footnoteRef/>
      </w:r>
      <w:r>
        <w:t xml:space="preserve"> </w:t>
      </w:r>
      <w:r w:rsidRPr="00616A93">
        <w:rPr>
          <w:sz w:val="20"/>
          <w:szCs w:val="20"/>
        </w:rPr>
        <w:t xml:space="preserve">Dostupné z: </w:t>
      </w:r>
      <w:hyperlink r:id="rId50" w:history="1">
        <w:r w:rsidRPr="00616A93">
          <w:rPr>
            <w:rStyle w:val="Hypertextovodkaz"/>
            <w:sz w:val="20"/>
            <w:szCs w:val="20"/>
          </w:rPr>
          <w:t>https://mluvniceanglictiny.cz/15.11.1</w:t>
        </w:r>
      </w:hyperlink>
      <w:r>
        <w:t xml:space="preserve"> </w:t>
      </w:r>
    </w:p>
  </w:footnote>
  <w:footnote w:id="62">
    <w:p w14:paraId="3C42BCB9" w14:textId="77777777" w:rsidR="008A4479" w:rsidRDefault="008A4479" w:rsidP="008A4479">
      <w:pPr>
        <w:pStyle w:val="Textpoznpodarou"/>
        <w:jc w:val="left"/>
      </w:pPr>
      <w:r>
        <w:rPr>
          <w:rStyle w:val="Znakapoznpodarou"/>
        </w:rPr>
        <w:footnoteRef/>
      </w:r>
      <w:r>
        <w:t xml:space="preserve"> </w:t>
      </w:r>
      <w:r w:rsidRPr="008A4479">
        <w:rPr>
          <w:sz w:val="20"/>
          <w:szCs w:val="20"/>
        </w:rPr>
        <w:t xml:space="preserve">Dostupné z: </w:t>
      </w:r>
      <w:hyperlink r:id="rId51" w:history="1">
        <w:r w:rsidRPr="008A4479">
          <w:rPr>
            <w:rStyle w:val="Hypertextovodkaz"/>
            <w:sz w:val="20"/>
            <w:szCs w:val="20"/>
          </w:rPr>
          <w:t>https://mluvniceanglictiny.cz/15.12.2</w:t>
        </w:r>
      </w:hyperlink>
      <w:r>
        <w:t xml:space="preserve"> </w:t>
      </w:r>
    </w:p>
  </w:footnote>
  <w:footnote w:id="63">
    <w:p w14:paraId="032BD6AE" w14:textId="77777777" w:rsidR="00B743DB" w:rsidRPr="00190A3D" w:rsidRDefault="00B743DB" w:rsidP="007821FE">
      <w:pPr>
        <w:pBdr>
          <w:top w:val="nil"/>
          <w:left w:val="nil"/>
          <w:bottom w:val="nil"/>
          <w:right w:val="nil"/>
          <w:between w:val="nil"/>
        </w:pBdr>
        <w:jc w:val="left"/>
        <w:rPr>
          <w:rFonts w:eastAsia="Calibri"/>
          <w:color w:val="000000"/>
          <w:sz w:val="20"/>
          <w:szCs w:val="20"/>
        </w:rPr>
      </w:pPr>
      <w:r w:rsidRPr="00190A3D">
        <w:rPr>
          <w:sz w:val="20"/>
          <w:szCs w:val="20"/>
          <w:vertAlign w:val="superscript"/>
        </w:rPr>
        <w:footnoteRef/>
      </w:r>
      <w:r w:rsidRPr="00190A3D">
        <w:rPr>
          <w:rFonts w:eastAsia="Calibri"/>
          <w:color w:val="000000"/>
          <w:sz w:val="20"/>
          <w:szCs w:val="20"/>
        </w:rPr>
        <w:t xml:space="preserve"> Mezinárodní síť dobrovolných politicky orientovaných překladatelů a tlumočníků, působící</w:t>
      </w:r>
    </w:p>
    <w:p w14:paraId="43D77A1F" w14:textId="77777777" w:rsidR="00B743DB" w:rsidRPr="00190A3D" w:rsidRDefault="00B743DB" w:rsidP="007821FE">
      <w:pPr>
        <w:pBdr>
          <w:top w:val="nil"/>
          <w:left w:val="nil"/>
          <w:bottom w:val="nil"/>
          <w:right w:val="nil"/>
          <w:between w:val="nil"/>
        </w:pBdr>
        <w:jc w:val="left"/>
        <w:rPr>
          <w:rFonts w:eastAsia="Calibri"/>
          <w:color w:val="000000"/>
          <w:sz w:val="20"/>
          <w:szCs w:val="20"/>
        </w:rPr>
      </w:pPr>
      <w:r w:rsidRPr="00190A3D">
        <w:rPr>
          <w:rFonts w:eastAsia="Calibri"/>
          <w:color w:val="000000"/>
          <w:sz w:val="20"/>
          <w:szCs w:val="20"/>
        </w:rPr>
        <w:t xml:space="preserve">    hlavně na společenských fórech </w:t>
      </w:r>
    </w:p>
  </w:footnote>
  <w:footnote w:id="64">
    <w:p w14:paraId="3C74D7D9" w14:textId="77777777" w:rsidR="00B743DB" w:rsidRPr="00190A3D" w:rsidRDefault="00B743DB" w:rsidP="007821FE">
      <w:pPr>
        <w:pBdr>
          <w:top w:val="nil"/>
          <w:left w:val="nil"/>
          <w:bottom w:val="nil"/>
          <w:right w:val="nil"/>
          <w:between w:val="nil"/>
        </w:pBdr>
        <w:jc w:val="left"/>
        <w:rPr>
          <w:rFonts w:eastAsia="Calibri"/>
          <w:color w:val="000000"/>
          <w:sz w:val="20"/>
          <w:szCs w:val="20"/>
        </w:rPr>
      </w:pPr>
      <w:r w:rsidRPr="00190A3D">
        <w:rPr>
          <w:sz w:val="20"/>
          <w:szCs w:val="20"/>
          <w:vertAlign w:val="superscript"/>
        </w:rPr>
        <w:footnoteRef/>
      </w:r>
      <w:r w:rsidRPr="00190A3D">
        <w:rPr>
          <w:rFonts w:eastAsia="Calibri"/>
          <w:color w:val="000000"/>
          <w:sz w:val="20"/>
          <w:szCs w:val="20"/>
        </w:rPr>
        <w:t xml:space="preserve"> </w:t>
      </w:r>
      <w:proofErr w:type="spellStart"/>
      <w:r w:rsidRPr="00190A3D">
        <w:rPr>
          <w:rFonts w:eastAsia="Calibri"/>
          <w:color w:val="000000"/>
          <w:sz w:val="20"/>
          <w:szCs w:val="20"/>
        </w:rPr>
        <w:t>Translators</w:t>
      </w:r>
      <w:proofErr w:type="spellEnd"/>
      <w:r w:rsidRPr="00190A3D">
        <w:rPr>
          <w:rFonts w:eastAsia="Calibri"/>
          <w:color w:val="000000"/>
          <w:sz w:val="20"/>
          <w:szCs w:val="20"/>
        </w:rPr>
        <w:t xml:space="preserve"> and </w:t>
      </w:r>
      <w:proofErr w:type="spellStart"/>
      <w:r w:rsidRPr="00190A3D">
        <w:rPr>
          <w:rFonts w:eastAsia="Calibri"/>
          <w:color w:val="000000"/>
          <w:sz w:val="20"/>
          <w:szCs w:val="20"/>
        </w:rPr>
        <w:t>Interpreters</w:t>
      </w:r>
      <w:proofErr w:type="spellEnd"/>
      <w:r w:rsidRPr="00190A3D">
        <w:rPr>
          <w:rFonts w:eastAsia="Calibri"/>
          <w:color w:val="000000"/>
          <w:sz w:val="20"/>
          <w:szCs w:val="20"/>
        </w:rPr>
        <w:t xml:space="preserve"> </w:t>
      </w:r>
      <w:proofErr w:type="spellStart"/>
      <w:r w:rsidRPr="00190A3D">
        <w:rPr>
          <w:rFonts w:eastAsia="Calibri"/>
          <w:color w:val="000000"/>
          <w:sz w:val="20"/>
          <w:szCs w:val="20"/>
        </w:rPr>
        <w:t>for</w:t>
      </w:r>
      <w:proofErr w:type="spellEnd"/>
      <w:r w:rsidRPr="00190A3D">
        <w:rPr>
          <w:rFonts w:eastAsia="Calibri"/>
          <w:color w:val="000000"/>
          <w:sz w:val="20"/>
          <w:szCs w:val="20"/>
        </w:rPr>
        <w:t xml:space="preserve"> Solidarity</w:t>
      </w:r>
    </w:p>
  </w:footnote>
  <w:footnote w:id="65">
    <w:p w14:paraId="69896F7B" w14:textId="77777777" w:rsidR="00B743DB" w:rsidRPr="00190A3D" w:rsidRDefault="00B743DB" w:rsidP="007821FE">
      <w:pPr>
        <w:pStyle w:val="Textpoznpodarou"/>
        <w:jc w:val="left"/>
        <w:rPr>
          <w:sz w:val="20"/>
          <w:szCs w:val="20"/>
        </w:rPr>
      </w:pPr>
      <w:r w:rsidRPr="00190A3D">
        <w:rPr>
          <w:rStyle w:val="Znakapoznpodarou"/>
          <w:sz w:val="20"/>
          <w:szCs w:val="20"/>
        </w:rPr>
        <w:footnoteRef/>
      </w:r>
      <w:r w:rsidRPr="00190A3D">
        <w:rPr>
          <w:sz w:val="20"/>
          <w:szCs w:val="20"/>
        </w:rPr>
        <w:t xml:space="preserve"> Dostupné z: </w:t>
      </w:r>
      <w:hyperlink r:id="rId52" w:history="1">
        <w:r w:rsidRPr="00190A3D">
          <w:rPr>
            <w:rStyle w:val="Hypertextovodkaz"/>
            <w:sz w:val="20"/>
            <w:szCs w:val="20"/>
          </w:rPr>
          <w:t>https://slovnik-cizich-slov.abz.cz/web.php/slovo/crowdsourcing</w:t>
        </w:r>
      </w:hyperlink>
      <w:r w:rsidRPr="00190A3D">
        <w:rPr>
          <w:sz w:val="20"/>
          <w:szCs w:val="20"/>
        </w:rPr>
        <w:t xml:space="preserve"> </w:t>
      </w:r>
    </w:p>
  </w:footnote>
  <w:footnote w:id="66">
    <w:p w14:paraId="58869EBE" w14:textId="77777777" w:rsidR="00B743DB" w:rsidRPr="00190A3D" w:rsidRDefault="00B743DB" w:rsidP="007821FE">
      <w:pPr>
        <w:pStyle w:val="Textpoznpodarou"/>
        <w:jc w:val="left"/>
        <w:rPr>
          <w:sz w:val="20"/>
          <w:szCs w:val="20"/>
        </w:rPr>
      </w:pPr>
      <w:r w:rsidRPr="00190A3D">
        <w:rPr>
          <w:rStyle w:val="Znakapoznpodarou"/>
          <w:sz w:val="20"/>
          <w:szCs w:val="20"/>
        </w:rPr>
        <w:footnoteRef/>
      </w:r>
      <w:r w:rsidRPr="00190A3D">
        <w:rPr>
          <w:sz w:val="20"/>
          <w:szCs w:val="20"/>
        </w:rPr>
        <w:t xml:space="preserve"> </w:t>
      </w:r>
      <w:r w:rsidRPr="00190A3D">
        <w:rPr>
          <w:color w:val="000000"/>
          <w:sz w:val="20"/>
          <w:szCs w:val="20"/>
        </w:rPr>
        <w:t xml:space="preserve">Dostupné z: </w:t>
      </w:r>
      <w:hyperlink r:id="rId53" w:history="1">
        <w:r w:rsidRPr="00190A3D">
          <w:rPr>
            <w:rStyle w:val="Hypertextovodkaz"/>
            <w:sz w:val="20"/>
            <w:szCs w:val="20"/>
          </w:rPr>
          <w:t>https://awoiaf.westeros.org/index.php/Main_Page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79C"/>
    <w:multiLevelType w:val="multilevel"/>
    <w:tmpl w:val="4564A14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EB79FB"/>
    <w:multiLevelType w:val="hybridMultilevel"/>
    <w:tmpl w:val="621C58E6"/>
    <w:lvl w:ilvl="0" w:tplc="2E5E454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557D1"/>
    <w:multiLevelType w:val="multilevel"/>
    <w:tmpl w:val="4AE0DB4C"/>
    <w:lvl w:ilvl="0">
      <w:start w:val="1"/>
      <w:numFmt w:val="decimal"/>
      <w:lvlText w:val="%1."/>
      <w:lvlJc w:val="left"/>
      <w:pPr>
        <w:ind w:left="1241" w:hanging="1241"/>
      </w:pPr>
      <w:rPr>
        <w:rFonts w:ascii="Calibri" w:eastAsia="Calibri" w:hAnsi="Calibri" w:cs="Calibri"/>
        <w:b w:val="0"/>
        <w:i w:val="0"/>
        <w:smallCaps w:val="0"/>
        <w:strike w:val="0"/>
        <w:color w:val="000000"/>
        <w:sz w:val="20"/>
        <w:szCs w:val="20"/>
        <w:u w:val="none"/>
        <w:vertAlign w:val="baseline"/>
      </w:rPr>
    </w:lvl>
    <w:lvl w:ilvl="1">
      <w:start w:val="1"/>
      <w:numFmt w:val="lowerLetter"/>
      <w:lvlText w:val="%2)"/>
      <w:lvlJc w:val="left"/>
      <w:pPr>
        <w:ind w:left="585" w:hanging="225"/>
      </w:pPr>
      <w:rPr>
        <w:rFonts w:ascii="Calibri" w:eastAsia="Calibri" w:hAnsi="Calibri" w:cs="Calibri"/>
        <w:b w:val="0"/>
        <w:i w:val="0"/>
        <w:smallCaps w:val="0"/>
        <w:strike w:val="0"/>
        <w:color w:val="000000"/>
        <w:sz w:val="20"/>
        <w:szCs w:val="20"/>
        <w:u w:val="none"/>
        <w:vertAlign w:val="baseline"/>
      </w:rPr>
    </w:lvl>
    <w:lvl w:ilvl="2">
      <w:start w:val="1"/>
      <w:numFmt w:val="lowerRoman"/>
      <w:lvlText w:val="%3)"/>
      <w:lvlJc w:val="left"/>
      <w:pPr>
        <w:ind w:left="945" w:hanging="225"/>
      </w:pPr>
      <w:rPr>
        <w:rFonts w:ascii="Calibri" w:eastAsia="Calibri" w:hAnsi="Calibri" w:cs="Calibri"/>
        <w:b w:val="0"/>
        <w:i w:val="0"/>
        <w:smallCaps w:val="0"/>
        <w:strike w:val="0"/>
        <w:color w:val="000000"/>
        <w:sz w:val="20"/>
        <w:szCs w:val="20"/>
        <w:u w:val="none"/>
        <w:vertAlign w:val="baseline"/>
      </w:rPr>
    </w:lvl>
    <w:lvl w:ilvl="3">
      <w:start w:val="1"/>
      <w:numFmt w:val="decimal"/>
      <w:lvlText w:val="(%4)"/>
      <w:lvlJc w:val="left"/>
      <w:pPr>
        <w:ind w:left="1305" w:hanging="225"/>
      </w:pPr>
      <w:rPr>
        <w:rFonts w:ascii="Calibri" w:eastAsia="Calibri" w:hAnsi="Calibri" w:cs="Calibri"/>
        <w:b w:val="0"/>
        <w:i w:val="0"/>
        <w:smallCaps w:val="0"/>
        <w:strike w:val="0"/>
        <w:color w:val="000000"/>
        <w:sz w:val="20"/>
        <w:szCs w:val="20"/>
        <w:u w:val="none"/>
        <w:vertAlign w:val="baseline"/>
      </w:rPr>
    </w:lvl>
    <w:lvl w:ilvl="4">
      <w:start w:val="1"/>
      <w:numFmt w:val="lowerLetter"/>
      <w:lvlText w:val="(%5)"/>
      <w:lvlJc w:val="left"/>
      <w:pPr>
        <w:ind w:left="1665" w:hanging="225"/>
      </w:pPr>
      <w:rPr>
        <w:rFonts w:ascii="Calibri" w:eastAsia="Calibri" w:hAnsi="Calibri" w:cs="Calibri"/>
        <w:b w:val="0"/>
        <w:i w:val="0"/>
        <w:smallCaps w:val="0"/>
        <w:strike w:val="0"/>
        <w:color w:val="000000"/>
        <w:sz w:val="20"/>
        <w:szCs w:val="20"/>
        <w:u w:val="none"/>
        <w:vertAlign w:val="baseline"/>
      </w:rPr>
    </w:lvl>
    <w:lvl w:ilvl="5">
      <w:start w:val="1"/>
      <w:numFmt w:val="lowerRoman"/>
      <w:lvlText w:val="(%6)"/>
      <w:lvlJc w:val="left"/>
      <w:pPr>
        <w:ind w:left="2025" w:hanging="225"/>
      </w:pPr>
      <w:rPr>
        <w:rFonts w:ascii="Calibri" w:eastAsia="Calibri" w:hAnsi="Calibri" w:cs="Calibri"/>
        <w:b w:val="0"/>
        <w:i w:val="0"/>
        <w:smallCaps w:val="0"/>
        <w:strike w:val="0"/>
        <w:color w:val="000000"/>
        <w:sz w:val="20"/>
        <w:szCs w:val="20"/>
        <w:u w:val="none"/>
        <w:vertAlign w:val="baseline"/>
      </w:rPr>
    </w:lvl>
    <w:lvl w:ilvl="6">
      <w:start w:val="1"/>
      <w:numFmt w:val="decimal"/>
      <w:lvlText w:val="%7."/>
      <w:lvlJc w:val="left"/>
      <w:pPr>
        <w:ind w:left="2385" w:hanging="225"/>
      </w:pPr>
      <w:rPr>
        <w:rFonts w:ascii="Calibri" w:eastAsia="Calibri" w:hAnsi="Calibri" w:cs="Calibri"/>
        <w:b w:val="0"/>
        <w:i w:val="0"/>
        <w:smallCaps w:val="0"/>
        <w:strike w:val="0"/>
        <w:color w:val="000000"/>
        <w:sz w:val="20"/>
        <w:szCs w:val="20"/>
        <w:u w:val="none"/>
        <w:vertAlign w:val="baseline"/>
      </w:rPr>
    </w:lvl>
    <w:lvl w:ilvl="7">
      <w:start w:val="1"/>
      <w:numFmt w:val="lowerLetter"/>
      <w:lvlText w:val="%8."/>
      <w:lvlJc w:val="left"/>
      <w:pPr>
        <w:ind w:left="2745" w:hanging="225"/>
      </w:pPr>
      <w:rPr>
        <w:rFonts w:ascii="Calibri" w:eastAsia="Calibri" w:hAnsi="Calibri" w:cs="Calibri"/>
        <w:b w:val="0"/>
        <w:i w:val="0"/>
        <w:smallCaps w:val="0"/>
        <w:strike w:val="0"/>
        <w:color w:val="000000"/>
        <w:sz w:val="20"/>
        <w:szCs w:val="20"/>
        <w:u w:val="none"/>
        <w:vertAlign w:val="baseline"/>
      </w:rPr>
    </w:lvl>
    <w:lvl w:ilvl="8">
      <w:start w:val="1"/>
      <w:numFmt w:val="lowerRoman"/>
      <w:lvlText w:val="%9."/>
      <w:lvlJc w:val="left"/>
      <w:pPr>
        <w:ind w:left="3105" w:hanging="225"/>
      </w:pPr>
      <w:rPr>
        <w:rFonts w:ascii="Calibri" w:eastAsia="Calibri" w:hAnsi="Calibri" w:cs="Calibri"/>
        <w:b w:val="0"/>
        <w:i w:val="0"/>
        <w:smallCaps w:val="0"/>
        <w:strike w:val="0"/>
        <w:color w:val="000000"/>
        <w:sz w:val="20"/>
        <w:szCs w:val="20"/>
        <w:u w:val="none"/>
        <w:vertAlign w:val="baseline"/>
      </w:rPr>
    </w:lvl>
  </w:abstractNum>
  <w:abstractNum w:abstractNumId="3" w15:restartNumberingAfterBreak="0">
    <w:nsid w:val="09F7688B"/>
    <w:multiLevelType w:val="multilevel"/>
    <w:tmpl w:val="DF685310"/>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4" w15:restartNumberingAfterBreak="0">
    <w:nsid w:val="147D2A03"/>
    <w:multiLevelType w:val="hybridMultilevel"/>
    <w:tmpl w:val="A6081E0E"/>
    <w:lvl w:ilvl="0" w:tplc="4560E328">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43385F"/>
    <w:multiLevelType w:val="hybridMultilevel"/>
    <w:tmpl w:val="D8363EE6"/>
    <w:lvl w:ilvl="0" w:tplc="0405000B">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403D95"/>
    <w:multiLevelType w:val="hybridMultilevel"/>
    <w:tmpl w:val="5F00F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157291"/>
    <w:multiLevelType w:val="hybridMultilevel"/>
    <w:tmpl w:val="0EF094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1D02B5"/>
    <w:multiLevelType w:val="hybridMultilevel"/>
    <w:tmpl w:val="EC3C3CB4"/>
    <w:lvl w:ilvl="0" w:tplc="FBB88DD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9" w15:restartNumberingAfterBreak="0">
    <w:nsid w:val="216E32BE"/>
    <w:multiLevelType w:val="hybridMultilevel"/>
    <w:tmpl w:val="D2C212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E010F4"/>
    <w:multiLevelType w:val="hybridMultilevel"/>
    <w:tmpl w:val="F3885FA4"/>
    <w:lvl w:ilvl="0" w:tplc="2820AA32">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242008E6"/>
    <w:multiLevelType w:val="multilevel"/>
    <w:tmpl w:val="39281876"/>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2" w15:restartNumberingAfterBreak="0">
    <w:nsid w:val="2870123F"/>
    <w:multiLevelType w:val="multilevel"/>
    <w:tmpl w:val="526A266E"/>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13" w15:restartNumberingAfterBreak="0">
    <w:nsid w:val="292B157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30322BCC"/>
    <w:multiLevelType w:val="hybridMultilevel"/>
    <w:tmpl w:val="F9F84C74"/>
    <w:lvl w:ilvl="0" w:tplc="683670FE">
      <w:start w:val="3"/>
      <w:numFmt w:val="bullet"/>
      <w:lvlText w:val="-"/>
      <w:lvlJc w:val="left"/>
      <w:pPr>
        <w:ind w:left="2160" w:hanging="360"/>
      </w:pPr>
      <w:rPr>
        <w:rFonts w:ascii="Times New Roman" w:eastAsia="Times New Roman" w:hAnsi="Times New Roman" w:cs="Times New Roman" w:hint="default"/>
        <w:b/>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5" w15:restartNumberingAfterBreak="0">
    <w:nsid w:val="34E32252"/>
    <w:multiLevelType w:val="hybridMultilevel"/>
    <w:tmpl w:val="B392A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B72D13"/>
    <w:multiLevelType w:val="multilevel"/>
    <w:tmpl w:val="4564A14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123777"/>
    <w:multiLevelType w:val="multilevel"/>
    <w:tmpl w:val="15D29E38"/>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8" w15:restartNumberingAfterBreak="0">
    <w:nsid w:val="3E451FB0"/>
    <w:multiLevelType w:val="hybridMultilevel"/>
    <w:tmpl w:val="A98E5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BD1F62"/>
    <w:multiLevelType w:val="multilevel"/>
    <w:tmpl w:val="4000BE04"/>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0" w15:restartNumberingAfterBreak="0">
    <w:nsid w:val="462E26E6"/>
    <w:multiLevelType w:val="hybridMultilevel"/>
    <w:tmpl w:val="EAD80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B1ECC"/>
    <w:multiLevelType w:val="hybridMultilevel"/>
    <w:tmpl w:val="00F2A8EA"/>
    <w:lvl w:ilvl="0" w:tplc="E4A6689E">
      <w:start w:val="4"/>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15:restartNumberingAfterBreak="0">
    <w:nsid w:val="48B51108"/>
    <w:multiLevelType w:val="multilevel"/>
    <w:tmpl w:val="4564A14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F53149"/>
    <w:multiLevelType w:val="hybridMultilevel"/>
    <w:tmpl w:val="D89EC52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49365163"/>
    <w:multiLevelType w:val="hybridMultilevel"/>
    <w:tmpl w:val="B350B5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805332"/>
    <w:multiLevelType w:val="multilevel"/>
    <w:tmpl w:val="F9745A70"/>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6" w15:restartNumberingAfterBreak="0">
    <w:nsid w:val="51450B96"/>
    <w:multiLevelType w:val="hybridMultilevel"/>
    <w:tmpl w:val="6C30E67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596832B6"/>
    <w:multiLevelType w:val="hybridMultilevel"/>
    <w:tmpl w:val="77FA25E4"/>
    <w:lvl w:ilvl="0" w:tplc="C38A12C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903398"/>
    <w:multiLevelType w:val="multilevel"/>
    <w:tmpl w:val="1BE6A902"/>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CA913EC"/>
    <w:multiLevelType w:val="hybridMultilevel"/>
    <w:tmpl w:val="E1B8F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244758"/>
    <w:multiLevelType w:val="hybridMultilevel"/>
    <w:tmpl w:val="EA44DA1C"/>
    <w:lvl w:ilvl="0" w:tplc="E3EA0CA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A85A63"/>
    <w:multiLevelType w:val="multilevel"/>
    <w:tmpl w:val="8430A582"/>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15:restartNumberingAfterBreak="0">
    <w:nsid w:val="66D13FA8"/>
    <w:multiLevelType w:val="hybridMultilevel"/>
    <w:tmpl w:val="1852720C"/>
    <w:lvl w:ilvl="0" w:tplc="44329896">
      <w:start w:val="4"/>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6B7F31F7"/>
    <w:multiLevelType w:val="multilevel"/>
    <w:tmpl w:val="7C7038C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B53DEC"/>
    <w:multiLevelType w:val="multilevel"/>
    <w:tmpl w:val="44EA58B6"/>
    <w:lvl w:ilvl="0">
      <w:start w:val="1"/>
      <w:numFmt w:val="decimal"/>
      <w:lvlText w:val="%1."/>
      <w:lvlJc w:val="right"/>
      <w:pPr>
        <w:ind w:left="480" w:hanging="480"/>
      </w:pPr>
      <w:rPr>
        <w:b/>
        <w:sz w:val="32"/>
        <w:szCs w:val="32"/>
        <w:vertAlign w:val="baseline"/>
      </w:rPr>
    </w:lvl>
    <w:lvl w:ilvl="1">
      <w:start w:val="1"/>
      <w:numFmt w:val="decimal"/>
      <w:lvlText w:val="%1.%2."/>
      <w:lvlJc w:val="right"/>
      <w:pPr>
        <w:ind w:left="720" w:hanging="720"/>
      </w:pPr>
      <w:rPr>
        <w:b/>
        <w:sz w:val="28"/>
        <w:szCs w:val="28"/>
        <w:vertAlign w:val="baseline"/>
      </w:rPr>
    </w:lvl>
    <w:lvl w:ilvl="2">
      <w:start w:val="1"/>
      <w:numFmt w:val="decimal"/>
      <w:lvlText w:val="%1.%2.%3."/>
      <w:lvlJc w:val="right"/>
      <w:pPr>
        <w:ind w:left="720" w:hanging="720"/>
      </w:pPr>
      <w:rPr>
        <w:b/>
        <w:sz w:val="24"/>
        <w:szCs w:val="24"/>
        <w:vertAlign w:val="baseline"/>
      </w:rPr>
    </w:lvl>
    <w:lvl w:ilvl="3">
      <w:start w:val="1"/>
      <w:numFmt w:val="decimal"/>
      <w:lvlText w:val="%1.%2.%3.%4."/>
      <w:lvlJc w:val="right"/>
      <w:pPr>
        <w:ind w:left="1222" w:hanging="1080"/>
      </w:pPr>
      <w:rPr>
        <w:b/>
        <w:bCs w:val="0"/>
        <w:sz w:val="24"/>
        <w:szCs w:val="24"/>
        <w:vertAlign w:val="baseline"/>
      </w:rPr>
    </w:lvl>
    <w:lvl w:ilvl="4">
      <w:start w:val="1"/>
      <w:numFmt w:val="decimal"/>
      <w:lvlText w:val="%1.%2.%3.%4.%5."/>
      <w:lvlJc w:val="right"/>
      <w:pPr>
        <w:ind w:left="1080" w:hanging="1080"/>
      </w:pPr>
      <w:rPr>
        <w:b/>
        <w:sz w:val="32"/>
        <w:szCs w:val="32"/>
        <w:vertAlign w:val="baseline"/>
      </w:rPr>
    </w:lvl>
    <w:lvl w:ilvl="5">
      <w:start w:val="1"/>
      <w:numFmt w:val="decimal"/>
      <w:lvlText w:val="%1.%2.%3.%4.%5.%6."/>
      <w:lvlJc w:val="right"/>
      <w:pPr>
        <w:ind w:left="1440" w:hanging="1440"/>
      </w:pPr>
      <w:rPr>
        <w:b/>
        <w:sz w:val="32"/>
        <w:szCs w:val="32"/>
        <w:vertAlign w:val="baseline"/>
      </w:rPr>
    </w:lvl>
    <w:lvl w:ilvl="6">
      <w:start w:val="1"/>
      <w:numFmt w:val="decimal"/>
      <w:lvlText w:val="%1.%2.%3.%4.%5.%6.%7."/>
      <w:lvlJc w:val="right"/>
      <w:pPr>
        <w:ind w:left="1800" w:hanging="1800"/>
      </w:pPr>
      <w:rPr>
        <w:b/>
        <w:sz w:val="32"/>
        <w:szCs w:val="32"/>
        <w:vertAlign w:val="baseline"/>
      </w:rPr>
    </w:lvl>
    <w:lvl w:ilvl="7">
      <w:start w:val="1"/>
      <w:numFmt w:val="decimal"/>
      <w:lvlText w:val="%1.%2.%3.%4.%5.%6.%7.%8."/>
      <w:lvlJc w:val="right"/>
      <w:pPr>
        <w:ind w:left="1800" w:hanging="1800"/>
      </w:pPr>
      <w:rPr>
        <w:b/>
        <w:sz w:val="32"/>
        <w:szCs w:val="32"/>
        <w:vertAlign w:val="baseline"/>
      </w:rPr>
    </w:lvl>
    <w:lvl w:ilvl="8">
      <w:start w:val="1"/>
      <w:numFmt w:val="decimal"/>
      <w:lvlText w:val="%1.%2.%3.%4.%5.%6.%7.%8.%9."/>
      <w:lvlJc w:val="right"/>
      <w:pPr>
        <w:ind w:left="2160" w:hanging="2160"/>
      </w:pPr>
      <w:rPr>
        <w:b/>
        <w:sz w:val="32"/>
        <w:szCs w:val="32"/>
        <w:vertAlign w:val="baseline"/>
      </w:rPr>
    </w:lvl>
  </w:abstractNum>
  <w:abstractNum w:abstractNumId="35" w15:restartNumberingAfterBreak="0">
    <w:nsid w:val="70DC0260"/>
    <w:multiLevelType w:val="multilevel"/>
    <w:tmpl w:val="A41C56F8"/>
    <w:lvl w:ilvl="0">
      <w:start w:val="1"/>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36" w15:restartNumberingAfterBreak="0">
    <w:nsid w:val="713B2DFD"/>
    <w:multiLevelType w:val="multilevel"/>
    <w:tmpl w:val="EDAA3D74"/>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37" w15:restartNumberingAfterBreak="0">
    <w:nsid w:val="73E55B44"/>
    <w:multiLevelType w:val="multilevel"/>
    <w:tmpl w:val="3158521C"/>
    <w:lvl w:ilvl="0">
      <w:start w:val="1"/>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38" w15:restartNumberingAfterBreak="0">
    <w:nsid w:val="79F46492"/>
    <w:multiLevelType w:val="hybridMultilevel"/>
    <w:tmpl w:val="1A882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A05E7E"/>
    <w:multiLevelType w:val="multilevel"/>
    <w:tmpl w:val="9244A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06255198">
    <w:abstractNumId w:val="12"/>
  </w:num>
  <w:num w:numId="2" w16cid:durableId="624238922">
    <w:abstractNumId w:val="25"/>
  </w:num>
  <w:num w:numId="3" w16cid:durableId="1976258119">
    <w:abstractNumId w:val="34"/>
  </w:num>
  <w:num w:numId="4" w16cid:durableId="1553232300">
    <w:abstractNumId w:val="39"/>
  </w:num>
  <w:num w:numId="5" w16cid:durableId="208617468">
    <w:abstractNumId w:val="35"/>
  </w:num>
  <w:num w:numId="6" w16cid:durableId="568153390">
    <w:abstractNumId w:val="36"/>
  </w:num>
  <w:num w:numId="7" w16cid:durableId="2129278862">
    <w:abstractNumId w:val="3"/>
  </w:num>
  <w:num w:numId="8" w16cid:durableId="621376566">
    <w:abstractNumId w:val="37"/>
  </w:num>
  <w:num w:numId="9" w16cid:durableId="256401684">
    <w:abstractNumId w:val="19"/>
  </w:num>
  <w:num w:numId="10" w16cid:durableId="1099326006">
    <w:abstractNumId w:val="11"/>
  </w:num>
  <w:num w:numId="11" w16cid:durableId="2114589815">
    <w:abstractNumId w:val="31"/>
  </w:num>
  <w:num w:numId="12" w16cid:durableId="1068114084">
    <w:abstractNumId w:val="2"/>
  </w:num>
  <w:num w:numId="13" w16cid:durableId="2034108028">
    <w:abstractNumId w:val="17"/>
  </w:num>
  <w:num w:numId="14" w16cid:durableId="1304122104">
    <w:abstractNumId w:val="13"/>
  </w:num>
  <w:num w:numId="15" w16cid:durableId="1369645158">
    <w:abstractNumId w:val="5"/>
  </w:num>
  <w:num w:numId="16" w16cid:durableId="1358851673">
    <w:abstractNumId w:val="27"/>
  </w:num>
  <w:num w:numId="17" w16cid:durableId="1983340759">
    <w:abstractNumId w:val="30"/>
  </w:num>
  <w:num w:numId="18" w16cid:durableId="614871047">
    <w:abstractNumId w:val="21"/>
  </w:num>
  <w:num w:numId="19" w16cid:durableId="104884657">
    <w:abstractNumId w:val="32"/>
  </w:num>
  <w:num w:numId="20" w16cid:durableId="963774492">
    <w:abstractNumId w:val="9"/>
  </w:num>
  <w:num w:numId="21" w16cid:durableId="954289005">
    <w:abstractNumId w:val="24"/>
  </w:num>
  <w:num w:numId="22" w16cid:durableId="650061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4682032">
    <w:abstractNumId w:val="0"/>
  </w:num>
  <w:num w:numId="24" w16cid:durableId="914779533">
    <w:abstractNumId w:val="8"/>
  </w:num>
  <w:num w:numId="25" w16cid:durableId="592513250">
    <w:abstractNumId w:val="10"/>
  </w:num>
  <w:num w:numId="26" w16cid:durableId="974601482">
    <w:abstractNumId w:val="4"/>
  </w:num>
  <w:num w:numId="27" w16cid:durableId="255482684">
    <w:abstractNumId w:val="29"/>
  </w:num>
  <w:num w:numId="28" w16cid:durableId="907305323">
    <w:abstractNumId w:val="1"/>
  </w:num>
  <w:num w:numId="29" w16cid:durableId="1184831512">
    <w:abstractNumId w:val="38"/>
  </w:num>
  <w:num w:numId="30" w16cid:durableId="1404713667">
    <w:abstractNumId w:val="13"/>
  </w:num>
  <w:num w:numId="31" w16cid:durableId="640422780">
    <w:abstractNumId w:val="16"/>
  </w:num>
  <w:num w:numId="32" w16cid:durableId="613941922">
    <w:abstractNumId w:val="28"/>
  </w:num>
  <w:num w:numId="33" w16cid:durableId="228807575">
    <w:abstractNumId w:val="7"/>
  </w:num>
  <w:num w:numId="34" w16cid:durableId="1241939954">
    <w:abstractNumId w:val="23"/>
  </w:num>
  <w:num w:numId="35" w16cid:durableId="1926070224">
    <w:abstractNumId w:val="6"/>
  </w:num>
  <w:num w:numId="36" w16cid:durableId="966816212">
    <w:abstractNumId w:val="15"/>
  </w:num>
  <w:num w:numId="37" w16cid:durableId="488986577">
    <w:abstractNumId w:val="20"/>
  </w:num>
  <w:num w:numId="38" w16cid:durableId="705569699">
    <w:abstractNumId w:val="26"/>
  </w:num>
  <w:num w:numId="39" w16cid:durableId="1860391806">
    <w:abstractNumId w:val="18"/>
  </w:num>
  <w:num w:numId="40" w16cid:durableId="2073960296">
    <w:abstractNumId w:val="13"/>
  </w:num>
  <w:num w:numId="41" w16cid:durableId="1152209076">
    <w:abstractNumId w:val="22"/>
  </w:num>
  <w:num w:numId="42" w16cid:durableId="113622245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5155999">
    <w:abstractNumId w:val="14"/>
  </w:num>
  <w:num w:numId="44" w16cid:durableId="48898279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ka Matůšová">
    <w15:presenceInfo w15:providerId="Windows Live" w15:userId="e61bb0c272e2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F3"/>
    <w:rsid w:val="0000189C"/>
    <w:rsid w:val="00002DDA"/>
    <w:rsid w:val="00002E0C"/>
    <w:rsid w:val="0000384C"/>
    <w:rsid w:val="0000411D"/>
    <w:rsid w:val="00004340"/>
    <w:rsid w:val="0000574A"/>
    <w:rsid w:val="00005C1B"/>
    <w:rsid w:val="00005CDD"/>
    <w:rsid w:val="00006280"/>
    <w:rsid w:val="00006A66"/>
    <w:rsid w:val="00007A41"/>
    <w:rsid w:val="00007CC8"/>
    <w:rsid w:val="000105AE"/>
    <w:rsid w:val="000119AA"/>
    <w:rsid w:val="000122D9"/>
    <w:rsid w:val="0001254E"/>
    <w:rsid w:val="00012C55"/>
    <w:rsid w:val="00013621"/>
    <w:rsid w:val="00013867"/>
    <w:rsid w:val="00013E60"/>
    <w:rsid w:val="00014AAD"/>
    <w:rsid w:val="00015074"/>
    <w:rsid w:val="00015904"/>
    <w:rsid w:val="000159DB"/>
    <w:rsid w:val="00015B33"/>
    <w:rsid w:val="00015EEE"/>
    <w:rsid w:val="00016784"/>
    <w:rsid w:val="00016911"/>
    <w:rsid w:val="0001701E"/>
    <w:rsid w:val="0001763A"/>
    <w:rsid w:val="00017BA7"/>
    <w:rsid w:val="00021CCC"/>
    <w:rsid w:val="00021E3C"/>
    <w:rsid w:val="000221A5"/>
    <w:rsid w:val="00022548"/>
    <w:rsid w:val="00023BBD"/>
    <w:rsid w:val="000242D9"/>
    <w:rsid w:val="00024896"/>
    <w:rsid w:val="00024960"/>
    <w:rsid w:val="00024C5F"/>
    <w:rsid w:val="00024FFA"/>
    <w:rsid w:val="000266EB"/>
    <w:rsid w:val="000272FD"/>
    <w:rsid w:val="00027BD7"/>
    <w:rsid w:val="0003005B"/>
    <w:rsid w:val="0003080D"/>
    <w:rsid w:val="000314D5"/>
    <w:rsid w:val="0003171E"/>
    <w:rsid w:val="00034209"/>
    <w:rsid w:val="00034293"/>
    <w:rsid w:val="000347BA"/>
    <w:rsid w:val="000354F4"/>
    <w:rsid w:val="00036A5E"/>
    <w:rsid w:val="00036DCF"/>
    <w:rsid w:val="00037176"/>
    <w:rsid w:val="00040BBC"/>
    <w:rsid w:val="00040C79"/>
    <w:rsid w:val="00041072"/>
    <w:rsid w:val="00041CBC"/>
    <w:rsid w:val="00041CDA"/>
    <w:rsid w:val="0004240F"/>
    <w:rsid w:val="0004312B"/>
    <w:rsid w:val="0004327B"/>
    <w:rsid w:val="00043C3F"/>
    <w:rsid w:val="00043D8A"/>
    <w:rsid w:val="00044E8F"/>
    <w:rsid w:val="0004520D"/>
    <w:rsid w:val="00045277"/>
    <w:rsid w:val="000456D9"/>
    <w:rsid w:val="00045920"/>
    <w:rsid w:val="00045CDE"/>
    <w:rsid w:val="00045E22"/>
    <w:rsid w:val="0004614F"/>
    <w:rsid w:val="000462E6"/>
    <w:rsid w:val="000463D8"/>
    <w:rsid w:val="00046A99"/>
    <w:rsid w:val="00046F28"/>
    <w:rsid w:val="00047778"/>
    <w:rsid w:val="00047B39"/>
    <w:rsid w:val="00047D9E"/>
    <w:rsid w:val="00050079"/>
    <w:rsid w:val="00050CA4"/>
    <w:rsid w:val="000521C0"/>
    <w:rsid w:val="000523A7"/>
    <w:rsid w:val="00052762"/>
    <w:rsid w:val="00053180"/>
    <w:rsid w:val="00053545"/>
    <w:rsid w:val="000536DA"/>
    <w:rsid w:val="00053BF1"/>
    <w:rsid w:val="0005452E"/>
    <w:rsid w:val="000547FD"/>
    <w:rsid w:val="00055CB4"/>
    <w:rsid w:val="00055EF7"/>
    <w:rsid w:val="00056479"/>
    <w:rsid w:val="00056B30"/>
    <w:rsid w:val="00056DB3"/>
    <w:rsid w:val="0005728F"/>
    <w:rsid w:val="0006037D"/>
    <w:rsid w:val="0006045C"/>
    <w:rsid w:val="00060702"/>
    <w:rsid w:val="00060B33"/>
    <w:rsid w:val="00060DE4"/>
    <w:rsid w:val="00060EA5"/>
    <w:rsid w:val="00062B8A"/>
    <w:rsid w:val="00062CAF"/>
    <w:rsid w:val="00062DEB"/>
    <w:rsid w:val="000646C4"/>
    <w:rsid w:val="00064713"/>
    <w:rsid w:val="000648B4"/>
    <w:rsid w:val="00065245"/>
    <w:rsid w:val="00065C1D"/>
    <w:rsid w:val="00066129"/>
    <w:rsid w:val="0006633C"/>
    <w:rsid w:val="0006673B"/>
    <w:rsid w:val="00066A3D"/>
    <w:rsid w:val="000703B9"/>
    <w:rsid w:val="00070F8D"/>
    <w:rsid w:val="000722C9"/>
    <w:rsid w:val="000729FF"/>
    <w:rsid w:val="000730D4"/>
    <w:rsid w:val="00073368"/>
    <w:rsid w:val="000741B6"/>
    <w:rsid w:val="000745C5"/>
    <w:rsid w:val="00074839"/>
    <w:rsid w:val="00074AC6"/>
    <w:rsid w:val="000753C0"/>
    <w:rsid w:val="00075FC4"/>
    <w:rsid w:val="00076431"/>
    <w:rsid w:val="000765DD"/>
    <w:rsid w:val="00076688"/>
    <w:rsid w:val="00076BD2"/>
    <w:rsid w:val="00076FC5"/>
    <w:rsid w:val="00077353"/>
    <w:rsid w:val="000773E5"/>
    <w:rsid w:val="000779F8"/>
    <w:rsid w:val="00080078"/>
    <w:rsid w:val="00080419"/>
    <w:rsid w:val="00080B3C"/>
    <w:rsid w:val="00080C36"/>
    <w:rsid w:val="00080E11"/>
    <w:rsid w:val="00080E12"/>
    <w:rsid w:val="00080E3B"/>
    <w:rsid w:val="00080ECF"/>
    <w:rsid w:val="000814CC"/>
    <w:rsid w:val="000826BF"/>
    <w:rsid w:val="00082797"/>
    <w:rsid w:val="000828A4"/>
    <w:rsid w:val="00082FC0"/>
    <w:rsid w:val="00084363"/>
    <w:rsid w:val="00084FD2"/>
    <w:rsid w:val="00085524"/>
    <w:rsid w:val="00086F3C"/>
    <w:rsid w:val="00087497"/>
    <w:rsid w:val="00090328"/>
    <w:rsid w:val="0009086E"/>
    <w:rsid w:val="00091141"/>
    <w:rsid w:val="000914A7"/>
    <w:rsid w:val="00091872"/>
    <w:rsid w:val="00092C8E"/>
    <w:rsid w:val="000930AF"/>
    <w:rsid w:val="00093B3F"/>
    <w:rsid w:val="00093EF4"/>
    <w:rsid w:val="000943A3"/>
    <w:rsid w:val="0009487D"/>
    <w:rsid w:val="00094CD9"/>
    <w:rsid w:val="000951AD"/>
    <w:rsid w:val="00095BF0"/>
    <w:rsid w:val="00095C70"/>
    <w:rsid w:val="0009673C"/>
    <w:rsid w:val="00097872"/>
    <w:rsid w:val="00097B93"/>
    <w:rsid w:val="00097E33"/>
    <w:rsid w:val="000A0270"/>
    <w:rsid w:val="000A031B"/>
    <w:rsid w:val="000A0399"/>
    <w:rsid w:val="000A0A22"/>
    <w:rsid w:val="000A2D47"/>
    <w:rsid w:val="000A2E74"/>
    <w:rsid w:val="000A31E4"/>
    <w:rsid w:val="000A33E9"/>
    <w:rsid w:val="000A3F5E"/>
    <w:rsid w:val="000A4B1A"/>
    <w:rsid w:val="000A4E29"/>
    <w:rsid w:val="000A5743"/>
    <w:rsid w:val="000A60B2"/>
    <w:rsid w:val="000A6235"/>
    <w:rsid w:val="000A6CF5"/>
    <w:rsid w:val="000A7103"/>
    <w:rsid w:val="000A79EE"/>
    <w:rsid w:val="000A7DD8"/>
    <w:rsid w:val="000B020F"/>
    <w:rsid w:val="000B1B55"/>
    <w:rsid w:val="000B2520"/>
    <w:rsid w:val="000B265E"/>
    <w:rsid w:val="000B2A48"/>
    <w:rsid w:val="000B2C89"/>
    <w:rsid w:val="000B44D0"/>
    <w:rsid w:val="000B529B"/>
    <w:rsid w:val="000B54FB"/>
    <w:rsid w:val="000B593E"/>
    <w:rsid w:val="000B67D6"/>
    <w:rsid w:val="000B7619"/>
    <w:rsid w:val="000B7F7C"/>
    <w:rsid w:val="000C0338"/>
    <w:rsid w:val="000C059B"/>
    <w:rsid w:val="000C0824"/>
    <w:rsid w:val="000C08A1"/>
    <w:rsid w:val="000C0A2C"/>
    <w:rsid w:val="000C0EC9"/>
    <w:rsid w:val="000C10DD"/>
    <w:rsid w:val="000C10FF"/>
    <w:rsid w:val="000C1204"/>
    <w:rsid w:val="000C2911"/>
    <w:rsid w:val="000C2BED"/>
    <w:rsid w:val="000C3028"/>
    <w:rsid w:val="000C322B"/>
    <w:rsid w:val="000C36A7"/>
    <w:rsid w:val="000C4659"/>
    <w:rsid w:val="000C4B1B"/>
    <w:rsid w:val="000C5BFC"/>
    <w:rsid w:val="000C5C04"/>
    <w:rsid w:val="000C5CDF"/>
    <w:rsid w:val="000C5F08"/>
    <w:rsid w:val="000C6782"/>
    <w:rsid w:val="000C6DE5"/>
    <w:rsid w:val="000C6F18"/>
    <w:rsid w:val="000C75A3"/>
    <w:rsid w:val="000C789D"/>
    <w:rsid w:val="000C7CF6"/>
    <w:rsid w:val="000D057C"/>
    <w:rsid w:val="000D0F44"/>
    <w:rsid w:val="000D12CE"/>
    <w:rsid w:val="000D13E4"/>
    <w:rsid w:val="000D1DE2"/>
    <w:rsid w:val="000D2881"/>
    <w:rsid w:val="000D2DCA"/>
    <w:rsid w:val="000D3980"/>
    <w:rsid w:val="000D3B08"/>
    <w:rsid w:val="000D3B63"/>
    <w:rsid w:val="000D3E81"/>
    <w:rsid w:val="000D4192"/>
    <w:rsid w:val="000D4689"/>
    <w:rsid w:val="000D48B9"/>
    <w:rsid w:val="000D502E"/>
    <w:rsid w:val="000D626D"/>
    <w:rsid w:val="000D6711"/>
    <w:rsid w:val="000E00CA"/>
    <w:rsid w:val="000E0779"/>
    <w:rsid w:val="000E0D4A"/>
    <w:rsid w:val="000E0DDD"/>
    <w:rsid w:val="000E1245"/>
    <w:rsid w:val="000E1385"/>
    <w:rsid w:val="000E147D"/>
    <w:rsid w:val="000E1784"/>
    <w:rsid w:val="000E20CD"/>
    <w:rsid w:val="000E215A"/>
    <w:rsid w:val="000E28A7"/>
    <w:rsid w:val="000E2A20"/>
    <w:rsid w:val="000E2CA1"/>
    <w:rsid w:val="000E396D"/>
    <w:rsid w:val="000E3A4A"/>
    <w:rsid w:val="000E3CF4"/>
    <w:rsid w:val="000E3E0E"/>
    <w:rsid w:val="000E43C4"/>
    <w:rsid w:val="000E44C2"/>
    <w:rsid w:val="000E4F4D"/>
    <w:rsid w:val="000E5755"/>
    <w:rsid w:val="000E5822"/>
    <w:rsid w:val="000E6147"/>
    <w:rsid w:val="000E63BC"/>
    <w:rsid w:val="000E6988"/>
    <w:rsid w:val="000F03AE"/>
    <w:rsid w:val="000F07EF"/>
    <w:rsid w:val="000F1340"/>
    <w:rsid w:val="000F178E"/>
    <w:rsid w:val="000F20BC"/>
    <w:rsid w:val="000F2BE8"/>
    <w:rsid w:val="000F2D4A"/>
    <w:rsid w:val="000F3D08"/>
    <w:rsid w:val="000F3D24"/>
    <w:rsid w:val="000F40FC"/>
    <w:rsid w:val="000F4146"/>
    <w:rsid w:val="000F43CB"/>
    <w:rsid w:val="000F44DF"/>
    <w:rsid w:val="000F5602"/>
    <w:rsid w:val="000F5D0B"/>
    <w:rsid w:val="000F5DE9"/>
    <w:rsid w:val="000F658F"/>
    <w:rsid w:val="000F7362"/>
    <w:rsid w:val="001002ED"/>
    <w:rsid w:val="00100D69"/>
    <w:rsid w:val="001014E7"/>
    <w:rsid w:val="0010195E"/>
    <w:rsid w:val="00101E4C"/>
    <w:rsid w:val="00103702"/>
    <w:rsid w:val="00104981"/>
    <w:rsid w:val="00104B54"/>
    <w:rsid w:val="0010619D"/>
    <w:rsid w:val="0010645D"/>
    <w:rsid w:val="001066D9"/>
    <w:rsid w:val="00106ECF"/>
    <w:rsid w:val="00107D38"/>
    <w:rsid w:val="00107F41"/>
    <w:rsid w:val="00110122"/>
    <w:rsid w:val="00110286"/>
    <w:rsid w:val="001116FE"/>
    <w:rsid w:val="0011233C"/>
    <w:rsid w:val="00112ADC"/>
    <w:rsid w:val="001146C0"/>
    <w:rsid w:val="001147CF"/>
    <w:rsid w:val="00115411"/>
    <w:rsid w:val="00115504"/>
    <w:rsid w:val="00115E99"/>
    <w:rsid w:val="0011684E"/>
    <w:rsid w:val="00116DDF"/>
    <w:rsid w:val="00117C9E"/>
    <w:rsid w:val="001209B1"/>
    <w:rsid w:val="00121F7A"/>
    <w:rsid w:val="00122F06"/>
    <w:rsid w:val="00122F07"/>
    <w:rsid w:val="00123028"/>
    <w:rsid w:val="00123129"/>
    <w:rsid w:val="00123879"/>
    <w:rsid w:val="00123FF8"/>
    <w:rsid w:val="00124045"/>
    <w:rsid w:val="001248CF"/>
    <w:rsid w:val="00124CD5"/>
    <w:rsid w:val="00124F26"/>
    <w:rsid w:val="001250C0"/>
    <w:rsid w:val="00125C43"/>
    <w:rsid w:val="00125F12"/>
    <w:rsid w:val="00126F57"/>
    <w:rsid w:val="00126FAF"/>
    <w:rsid w:val="0013013B"/>
    <w:rsid w:val="0013036B"/>
    <w:rsid w:val="00130970"/>
    <w:rsid w:val="00130E28"/>
    <w:rsid w:val="001310F0"/>
    <w:rsid w:val="00131852"/>
    <w:rsid w:val="001318DA"/>
    <w:rsid w:val="00133B92"/>
    <w:rsid w:val="00133C2D"/>
    <w:rsid w:val="00133C94"/>
    <w:rsid w:val="00133E76"/>
    <w:rsid w:val="00133EAA"/>
    <w:rsid w:val="00134A2E"/>
    <w:rsid w:val="001353B7"/>
    <w:rsid w:val="00137318"/>
    <w:rsid w:val="00137CE3"/>
    <w:rsid w:val="001411FC"/>
    <w:rsid w:val="00141A1C"/>
    <w:rsid w:val="00142711"/>
    <w:rsid w:val="00142C31"/>
    <w:rsid w:val="00143883"/>
    <w:rsid w:val="00143AB5"/>
    <w:rsid w:val="00143ECE"/>
    <w:rsid w:val="00144B24"/>
    <w:rsid w:val="00145F6B"/>
    <w:rsid w:val="001465A5"/>
    <w:rsid w:val="00146D6B"/>
    <w:rsid w:val="00147961"/>
    <w:rsid w:val="00147C04"/>
    <w:rsid w:val="00150440"/>
    <w:rsid w:val="001504CA"/>
    <w:rsid w:val="001506B7"/>
    <w:rsid w:val="00150888"/>
    <w:rsid w:val="001508CF"/>
    <w:rsid w:val="00150C49"/>
    <w:rsid w:val="00150CC4"/>
    <w:rsid w:val="00150F5D"/>
    <w:rsid w:val="001515AA"/>
    <w:rsid w:val="0015180B"/>
    <w:rsid w:val="00151A6F"/>
    <w:rsid w:val="00151F0C"/>
    <w:rsid w:val="0015235C"/>
    <w:rsid w:val="00152CD7"/>
    <w:rsid w:val="00153569"/>
    <w:rsid w:val="0015557C"/>
    <w:rsid w:val="0015596E"/>
    <w:rsid w:val="001569CF"/>
    <w:rsid w:val="00156A2E"/>
    <w:rsid w:val="00156D02"/>
    <w:rsid w:val="00160053"/>
    <w:rsid w:val="001613AE"/>
    <w:rsid w:val="0016181A"/>
    <w:rsid w:val="001624CA"/>
    <w:rsid w:val="001639CD"/>
    <w:rsid w:val="0016433B"/>
    <w:rsid w:val="001643B5"/>
    <w:rsid w:val="00164726"/>
    <w:rsid w:val="00164C02"/>
    <w:rsid w:val="00165028"/>
    <w:rsid w:val="001654FD"/>
    <w:rsid w:val="00165955"/>
    <w:rsid w:val="00165DC5"/>
    <w:rsid w:val="00166625"/>
    <w:rsid w:val="0016784E"/>
    <w:rsid w:val="00167FD9"/>
    <w:rsid w:val="0017033A"/>
    <w:rsid w:val="0017073A"/>
    <w:rsid w:val="001731BB"/>
    <w:rsid w:val="00173861"/>
    <w:rsid w:val="00173BF2"/>
    <w:rsid w:val="001743D7"/>
    <w:rsid w:val="00175707"/>
    <w:rsid w:val="00175762"/>
    <w:rsid w:val="00175B54"/>
    <w:rsid w:val="00175F5A"/>
    <w:rsid w:val="00175FB5"/>
    <w:rsid w:val="00175FB6"/>
    <w:rsid w:val="00176660"/>
    <w:rsid w:val="001767DE"/>
    <w:rsid w:val="001776F7"/>
    <w:rsid w:val="00180871"/>
    <w:rsid w:val="00180BCF"/>
    <w:rsid w:val="00180C96"/>
    <w:rsid w:val="00180F4D"/>
    <w:rsid w:val="0018140D"/>
    <w:rsid w:val="0018171C"/>
    <w:rsid w:val="00181740"/>
    <w:rsid w:val="0018179F"/>
    <w:rsid w:val="001819ED"/>
    <w:rsid w:val="001822E2"/>
    <w:rsid w:val="001823D4"/>
    <w:rsid w:val="00183BA4"/>
    <w:rsid w:val="00183FD1"/>
    <w:rsid w:val="0018405D"/>
    <w:rsid w:val="00184559"/>
    <w:rsid w:val="00185184"/>
    <w:rsid w:val="00185332"/>
    <w:rsid w:val="00185485"/>
    <w:rsid w:val="00185495"/>
    <w:rsid w:val="00185758"/>
    <w:rsid w:val="00185DDB"/>
    <w:rsid w:val="00186AA3"/>
    <w:rsid w:val="00186E4F"/>
    <w:rsid w:val="00186EA1"/>
    <w:rsid w:val="00187905"/>
    <w:rsid w:val="00187DF7"/>
    <w:rsid w:val="00187F85"/>
    <w:rsid w:val="00190331"/>
    <w:rsid w:val="00190658"/>
    <w:rsid w:val="001909D7"/>
    <w:rsid w:val="00190A3D"/>
    <w:rsid w:val="00191E6A"/>
    <w:rsid w:val="001923C2"/>
    <w:rsid w:val="00192D1A"/>
    <w:rsid w:val="00193520"/>
    <w:rsid w:val="0019455F"/>
    <w:rsid w:val="0019463D"/>
    <w:rsid w:val="00194B7B"/>
    <w:rsid w:val="0019510C"/>
    <w:rsid w:val="001957CC"/>
    <w:rsid w:val="00196319"/>
    <w:rsid w:val="00196506"/>
    <w:rsid w:val="0019663E"/>
    <w:rsid w:val="00197777"/>
    <w:rsid w:val="00197B51"/>
    <w:rsid w:val="00197F89"/>
    <w:rsid w:val="001A072C"/>
    <w:rsid w:val="001A093F"/>
    <w:rsid w:val="001A0978"/>
    <w:rsid w:val="001A1062"/>
    <w:rsid w:val="001A13DF"/>
    <w:rsid w:val="001A1736"/>
    <w:rsid w:val="001A1812"/>
    <w:rsid w:val="001A1B84"/>
    <w:rsid w:val="001A2422"/>
    <w:rsid w:val="001A2BCA"/>
    <w:rsid w:val="001A3564"/>
    <w:rsid w:val="001A3A20"/>
    <w:rsid w:val="001A3BF9"/>
    <w:rsid w:val="001A42D4"/>
    <w:rsid w:val="001A439E"/>
    <w:rsid w:val="001A44B5"/>
    <w:rsid w:val="001A4828"/>
    <w:rsid w:val="001A4EC3"/>
    <w:rsid w:val="001A54AE"/>
    <w:rsid w:val="001A57E4"/>
    <w:rsid w:val="001A67DF"/>
    <w:rsid w:val="001A7376"/>
    <w:rsid w:val="001A7CEF"/>
    <w:rsid w:val="001B017A"/>
    <w:rsid w:val="001B0509"/>
    <w:rsid w:val="001B0526"/>
    <w:rsid w:val="001B05C6"/>
    <w:rsid w:val="001B0DBE"/>
    <w:rsid w:val="001B12CA"/>
    <w:rsid w:val="001B14A2"/>
    <w:rsid w:val="001B16F8"/>
    <w:rsid w:val="001B18AA"/>
    <w:rsid w:val="001B1957"/>
    <w:rsid w:val="001B1C8C"/>
    <w:rsid w:val="001B241A"/>
    <w:rsid w:val="001B2455"/>
    <w:rsid w:val="001B2BFF"/>
    <w:rsid w:val="001B312C"/>
    <w:rsid w:val="001B3AE6"/>
    <w:rsid w:val="001B418E"/>
    <w:rsid w:val="001B4B5E"/>
    <w:rsid w:val="001B4E74"/>
    <w:rsid w:val="001B5065"/>
    <w:rsid w:val="001B636D"/>
    <w:rsid w:val="001B65D5"/>
    <w:rsid w:val="001B6DA9"/>
    <w:rsid w:val="001B7554"/>
    <w:rsid w:val="001B780A"/>
    <w:rsid w:val="001B79B1"/>
    <w:rsid w:val="001C0C98"/>
    <w:rsid w:val="001C2746"/>
    <w:rsid w:val="001C3565"/>
    <w:rsid w:val="001C3CC4"/>
    <w:rsid w:val="001C3D25"/>
    <w:rsid w:val="001C445B"/>
    <w:rsid w:val="001C45E9"/>
    <w:rsid w:val="001C4BAE"/>
    <w:rsid w:val="001C550C"/>
    <w:rsid w:val="001C5D9A"/>
    <w:rsid w:val="001C62FF"/>
    <w:rsid w:val="001C6885"/>
    <w:rsid w:val="001C6A8F"/>
    <w:rsid w:val="001C6B99"/>
    <w:rsid w:val="001C72B7"/>
    <w:rsid w:val="001C7978"/>
    <w:rsid w:val="001C7B6A"/>
    <w:rsid w:val="001C7F72"/>
    <w:rsid w:val="001D05EE"/>
    <w:rsid w:val="001D0A59"/>
    <w:rsid w:val="001D132E"/>
    <w:rsid w:val="001D252F"/>
    <w:rsid w:val="001D2EBA"/>
    <w:rsid w:val="001D3CA4"/>
    <w:rsid w:val="001D4965"/>
    <w:rsid w:val="001D54F3"/>
    <w:rsid w:val="001D5687"/>
    <w:rsid w:val="001D5DBD"/>
    <w:rsid w:val="001D5E03"/>
    <w:rsid w:val="001D6549"/>
    <w:rsid w:val="001D6FD5"/>
    <w:rsid w:val="001D7075"/>
    <w:rsid w:val="001E0003"/>
    <w:rsid w:val="001E06BE"/>
    <w:rsid w:val="001E0BD4"/>
    <w:rsid w:val="001E1AE3"/>
    <w:rsid w:val="001E3262"/>
    <w:rsid w:val="001E3494"/>
    <w:rsid w:val="001E3DE7"/>
    <w:rsid w:val="001E4205"/>
    <w:rsid w:val="001E4378"/>
    <w:rsid w:val="001E4491"/>
    <w:rsid w:val="001E480B"/>
    <w:rsid w:val="001E4F77"/>
    <w:rsid w:val="001E5921"/>
    <w:rsid w:val="001E65DC"/>
    <w:rsid w:val="001E6C15"/>
    <w:rsid w:val="001E742A"/>
    <w:rsid w:val="001F00B0"/>
    <w:rsid w:val="001F08E7"/>
    <w:rsid w:val="001F0B20"/>
    <w:rsid w:val="001F1BD1"/>
    <w:rsid w:val="001F1E80"/>
    <w:rsid w:val="001F20E0"/>
    <w:rsid w:val="001F2590"/>
    <w:rsid w:val="001F2874"/>
    <w:rsid w:val="001F28F6"/>
    <w:rsid w:val="001F3B4B"/>
    <w:rsid w:val="001F4298"/>
    <w:rsid w:val="001F4DCF"/>
    <w:rsid w:val="001F537B"/>
    <w:rsid w:val="001F571A"/>
    <w:rsid w:val="001F5A78"/>
    <w:rsid w:val="001F5AD4"/>
    <w:rsid w:val="001F5C1C"/>
    <w:rsid w:val="001F5C49"/>
    <w:rsid w:val="001F5D54"/>
    <w:rsid w:val="001F6E32"/>
    <w:rsid w:val="001F7F3D"/>
    <w:rsid w:val="001F7F4D"/>
    <w:rsid w:val="002004D1"/>
    <w:rsid w:val="00200D69"/>
    <w:rsid w:val="0020128A"/>
    <w:rsid w:val="002013E6"/>
    <w:rsid w:val="00201AB5"/>
    <w:rsid w:val="002020EE"/>
    <w:rsid w:val="00202492"/>
    <w:rsid w:val="00202A02"/>
    <w:rsid w:val="00202BC1"/>
    <w:rsid w:val="00203D18"/>
    <w:rsid w:val="002049F5"/>
    <w:rsid w:val="00204B31"/>
    <w:rsid w:val="00204EE6"/>
    <w:rsid w:val="002051F5"/>
    <w:rsid w:val="002052F2"/>
    <w:rsid w:val="0020571A"/>
    <w:rsid w:val="0020598F"/>
    <w:rsid w:val="002068DD"/>
    <w:rsid w:val="00206D4C"/>
    <w:rsid w:val="00207277"/>
    <w:rsid w:val="00213D1A"/>
    <w:rsid w:val="00214BEE"/>
    <w:rsid w:val="002167D7"/>
    <w:rsid w:val="00217193"/>
    <w:rsid w:val="002173D0"/>
    <w:rsid w:val="0021791E"/>
    <w:rsid w:val="00217B46"/>
    <w:rsid w:val="00217BA0"/>
    <w:rsid w:val="00217CC8"/>
    <w:rsid w:val="00217CDA"/>
    <w:rsid w:val="00217D5A"/>
    <w:rsid w:val="00217D9B"/>
    <w:rsid w:val="00220268"/>
    <w:rsid w:val="00220FAA"/>
    <w:rsid w:val="00221357"/>
    <w:rsid w:val="002234BE"/>
    <w:rsid w:val="0022351A"/>
    <w:rsid w:val="00223AAA"/>
    <w:rsid w:val="00223D65"/>
    <w:rsid w:val="002248AA"/>
    <w:rsid w:val="00224A34"/>
    <w:rsid w:val="00224EE7"/>
    <w:rsid w:val="00224F84"/>
    <w:rsid w:val="00224FB4"/>
    <w:rsid w:val="002250D0"/>
    <w:rsid w:val="0022515E"/>
    <w:rsid w:val="002255A1"/>
    <w:rsid w:val="00225F20"/>
    <w:rsid w:val="00226C43"/>
    <w:rsid w:val="00227038"/>
    <w:rsid w:val="002270C9"/>
    <w:rsid w:val="00227AD7"/>
    <w:rsid w:val="00227BF5"/>
    <w:rsid w:val="00227DA6"/>
    <w:rsid w:val="00230172"/>
    <w:rsid w:val="0023032A"/>
    <w:rsid w:val="0023125E"/>
    <w:rsid w:val="00231A42"/>
    <w:rsid w:val="00231AF2"/>
    <w:rsid w:val="00231D82"/>
    <w:rsid w:val="00231F17"/>
    <w:rsid w:val="00232081"/>
    <w:rsid w:val="0023296A"/>
    <w:rsid w:val="002340F8"/>
    <w:rsid w:val="00234C65"/>
    <w:rsid w:val="00235B92"/>
    <w:rsid w:val="00236CC8"/>
    <w:rsid w:val="00237172"/>
    <w:rsid w:val="00237390"/>
    <w:rsid w:val="002375A3"/>
    <w:rsid w:val="00237C84"/>
    <w:rsid w:val="0024029E"/>
    <w:rsid w:val="00240404"/>
    <w:rsid w:val="00240997"/>
    <w:rsid w:val="00240DEC"/>
    <w:rsid w:val="0024163F"/>
    <w:rsid w:val="0024218E"/>
    <w:rsid w:val="00242549"/>
    <w:rsid w:val="00242A1A"/>
    <w:rsid w:val="00242A87"/>
    <w:rsid w:val="00243378"/>
    <w:rsid w:val="002433D6"/>
    <w:rsid w:val="0024377C"/>
    <w:rsid w:val="002446C6"/>
    <w:rsid w:val="00244781"/>
    <w:rsid w:val="002449E1"/>
    <w:rsid w:val="00244F30"/>
    <w:rsid w:val="0024542E"/>
    <w:rsid w:val="00245E83"/>
    <w:rsid w:val="002467B4"/>
    <w:rsid w:val="00246E58"/>
    <w:rsid w:val="00246FDA"/>
    <w:rsid w:val="0025019F"/>
    <w:rsid w:val="002506E7"/>
    <w:rsid w:val="002513EA"/>
    <w:rsid w:val="00251C99"/>
    <w:rsid w:val="00252042"/>
    <w:rsid w:val="002520C8"/>
    <w:rsid w:val="0025230B"/>
    <w:rsid w:val="0025282D"/>
    <w:rsid w:val="00252992"/>
    <w:rsid w:val="0025427A"/>
    <w:rsid w:val="002545F2"/>
    <w:rsid w:val="00256254"/>
    <w:rsid w:val="00257B7F"/>
    <w:rsid w:val="00260875"/>
    <w:rsid w:val="00260ECE"/>
    <w:rsid w:val="0026105A"/>
    <w:rsid w:val="00261700"/>
    <w:rsid w:val="00261B3A"/>
    <w:rsid w:val="00262089"/>
    <w:rsid w:val="0026270D"/>
    <w:rsid w:val="00262BDB"/>
    <w:rsid w:val="00263949"/>
    <w:rsid w:val="00263A00"/>
    <w:rsid w:val="0026508F"/>
    <w:rsid w:val="00266444"/>
    <w:rsid w:val="00267D93"/>
    <w:rsid w:val="00271B83"/>
    <w:rsid w:val="00272827"/>
    <w:rsid w:val="002736A8"/>
    <w:rsid w:val="0027381F"/>
    <w:rsid w:val="00274919"/>
    <w:rsid w:val="00274BF1"/>
    <w:rsid w:val="00274C99"/>
    <w:rsid w:val="00275A4E"/>
    <w:rsid w:val="00275A64"/>
    <w:rsid w:val="002763B9"/>
    <w:rsid w:val="00276734"/>
    <w:rsid w:val="0027682A"/>
    <w:rsid w:val="0027697F"/>
    <w:rsid w:val="00276A59"/>
    <w:rsid w:val="00276EB2"/>
    <w:rsid w:val="0027728A"/>
    <w:rsid w:val="002776A2"/>
    <w:rsid w:val="00280D0D"/>
    <w:rsid w:val="0028110C"/>
    <w:rsid w:val="002813C6"/>
    <w:rsid w:val="002822FF"/>
    <w:rsid w:val="00282F5B"/>
    <w:rsid w:val="00282FAE"/>
    <w:rsid w:val="002830AB"/>
    <w:rsid w:val="0028324A"/>
    <w:rsid w:val="00283780"/>
    <w:rsid w:val="00283FB2"/>
    <w:rsid w:val="0028402E"/>
    <w:rsid w:val="00284C24"/>
    <w:rsid w:val="00284D8C"/>
    <w:rsid w:val="00284F9E"/>
    <w:rsid w:val="002850ED"/>
    <w:rsid w:val="00286403"/>
    <w:rsid w:val="002872FC"/>
    <w:rsid w:val="00287D4D"/>
    <w:rsid w:val="00290065"/>
    <w:rsid w:val="00290221"/>
    <w:rsid w:val="00291065"/>
    <w:rsid w:val="002912FE"/>
    <w:rsid w:val="00291463"/>
    <w:rsid w:val="00291E51"/>
    <w:rsid w:val="002921C2"/>
    <w:rsid w:val="00292605"/>
    <w:rsid w:val="00292970"/>
    <w:rsid w:val="00292D79"/>
    <w:rsid w:val="00292F90"/>
    <w:rsid w:val="00293795"/>
    <w:rsid w:val="00293AE8"/>
    <w:rsid w:val="00293DE9"/>
    <w:rsid w:val="00293E89"/>
    <w:rsid w:val="00296FAC"/>
    <w:rsid w:val="00297055"/>
    <w:rsid w:val="00297E38"/>
    <w:rsid w:val="002A029A"/>
    <w:rsid w:val="002A02FC"/>
    <w:rsid w:val="002A0A87"/>
    <w:rsid w:val="002A1224"/>
    <w:rsid w:val="002A123D"/>
    <w:rsid w:val="002A1287"/>
    <w:rsid w:val="002A15DE"/>
    <w:rsid w:val="002A1ED5"/>
    <w:rsid w:val="002A1F38"/>
    <w:rsid w:val="002A210E"/>
    <w:rsid w:val="002A2DEC"/>
    <w:rsid w:val="002A342E"/>
    <w:rsid w:val="002A360B"/>
    <w:rsid w:val="002A3B23"/>
    <w:rsid w:val="002A3E48"/>
    <w:rsid w:val="002A3F94"/>
    <w:rsid w:val="002A4152"/>
    <w:rsid w:val="002A5016"/>
    <w:rsid w:val="002A6854"/>
    <w:rsid w:val="002A7A58"/>
    <w:rsid w:val="002A7B2E"/>
    <w:rsid w:val="002A7C22"/>
    <w:rsid w:val="002A7F76"/>
    <w:rsid w:val="002B01AB"/>
    <w:rsid w:val="002B0E6A"/>
    <w:rsid w:val="002B100D"/>
    <w:rsid w:val="002B1144"/>
    <w:rsid w:val="002B146D"/>
    <w:rsid w:val="002B17A2"/>
    <w:rsid w:val="002B1CD0"/>
    <w:rsid w:val="002B27B6"/>
    <w:rsid w:val="002B29C5"/>
    <w:rsid w:val="002B2B3E"/>
    <w:rsid w:val="002B4756"/>
    <w:rsid w:val="002B4B9A"/>
    <w:rsid w:val="002B53B7"/>
    <w:rsid w:val="002B57A9"/>
    <w:rsid w:val="002B58B8"/>
    <w:rsid w:val="002B5B0F"/>
    <w:rsid w:val="002B5E98"/>
    <w:rsid w:val="002B603B"/>
    <w:rsid w:val="002B63AC"/>
    <w:rsid w:val="002B6A7B"/>
    <w:rsid w:val="002B7021"/>
    <w:rsid w:val="002B721E"/>
    <w:rsid w:val="002B77A9"/>
    <w:rsid w:val="002B7E45"/>
    <w:rsid w:val="002C07F0"/>
    <w:rsid w:val="002C0923"/>
    <w:rsid w:val="002C09A0"/>
    <w:rsid w:val="002C0B4D"/>
    <w:rsid w:val="002C10C1"/>
    <w:rsid w:val="002C14CB"/>
    <w:rsid w:val="002C1EA3"/>
    <w:rsid w:val="002C20BD"/>
    <w:rsid w:val="002C38D8"/>
    <w:rsid w:val="002C42C4"/>
    <w:rsid w:val="002C45C7"/>
    <w:rsid w:val="002C4790"/>
    <w:rsid w:val="002C5C08"/>
    <w:rsid w:val="002C5FE3"/>
    <w:rsid w:val="002C60A8"/>
    <w:rsid w:val="002C66A3"/>
    <w:rsid w:val="002C6944"/>
    <w:rsid w:val="002C6A6D"/>
    <w:rsid w:val="002C6D7F"/>
    <w:rsid w:val="002C7719"/>
    <w:rsid w:val="002C79A9"/>
    <w:rsid w:val="002D0206"/>
    <w:rsid w:val="002D0223"/>
    <w:rsid w:val="002D04F1"/>
    <w:rsid w:val="002D0798"/>
    <w:rsid w:val="002D1058"/>
    <w:rsid w:val="002D1072"/>
    <w:rsid w:val="002D236C"/>
    <w:rsid w:val="002D2442"/>
    <w:rsid w:val="002D25FE"/>
    <w:rsid w:val="002D2C5B"/>
    <w:rsid w:val="002D2DA7"/>
    <w:rsid w:val="002D2FAB"/>
    <w:rsid w:val="002D3118"/>
    <w:rsid w:val="002D337F"/>
    <w:rsid w:val="002D3546"/>
    <w:rsid w:val="002D394D"/>
    <w:rsid w:val="002D3E4E"/>
    <w:rsid w:val="002D4753"/>
    <w:rsid w:val="002D5068"/>
    <w:rsid w:val="002D50B0"/>
    <w:rsid w:val="002D5C05"/>
    <w:rsid w:val="002D6368"/>
    <w:rsid w:val="002D6601"/>
    <w:rsid w:val="002D677D"/>
    <w:rsid w:val="002D6815"/>
    <w:rsid w:val="002D68C1"/>
    <w:rsid w:val="002E0A4D"/>
    <w:rsid w:val="002E0E0C"/>
    <w:rsid w:val="002E0FBA"/>
    <w:rsid w:val="002E1032"/>
    <w:rsid w:val="002E189D"/>
    <w:rsid w:val="002E222C"/>
    <w:rsid w:val="002E33E8"/>
    <w:rsid w:val="002E3E48"/>
    <w:rsid w:val="002E4542"/>
    <w:rsid w:val="002E45B0"/>
    <w:rsid w:val="002E4FBB"/>
    <w:rsid w:val="002E5C45"/>
    <w:rsid w:val="002E5FD6"/>
    <w:rsid w:val="002E6229"/>
    <w:rsid w:val="002E67E5"/>
    <w:rsid w:val="002E73B0"/>
    <w:rsid w:val="002F132A"/>
    <w:rsid w:val="002F1CC4"/>
    <w:rsid w:val="002F215B"/>
    <w:rsid w:val="002F2214"/>
    <w:rsid w:val="002F2335"/>
    <w:rsid w:val="002F25DD"/>
    <w:rsid w:val="002F2B5D"/>
    <w:rsid w:val="002F5003"/>
    <w:rsid w:val="002F5376"/>
    <w:rsid w:val="002F6337"/>
    <w:rsid w:val="002F63DD"/>
    <w:rsid w:val="002F67DF"/>
    <w:rsid w:val="003009DC"/>
    <w:rsid w:val="00300BA7"/>
    <w:rsid w:val="0030127D"/>
    <w:rsid w:val="00301D32"/>
    <w:rsid w:val="0030207C"/>
    <w:rsid w:val="003021EE"/>
    <w:rsid w:val="003032F1"/>
    <w:rsid w:val="0030356E"/>
    <w:rsid w:val="003038C9"/>
    <w:rsid w:val="00304248"/>
    <w:rsid w:val="003043AA"/>
    <w:rsid w:val="003044B8"/>
    <w:rsid w:val="00304890"/>
    <w:rsid w:val="00304A50"/>
    <w:rsid w:val="00304ABC"/>
    <w:rsid w:val="00304ACA"/>
    <w:rsid w:val="003052AB"/>
    <w:rsid w:val="00305730"/>
    <w:rsid w:val="00306530"/>
    <w:rsid w:val="00306C0F"/>
    <w:rsid w:val="00307C24"/>
    <w:rsid w:val="0031040C"/>
    <w:rsid w:val="00310993"/>
    <w:rsid w:val="00310A36"/>
    <w:rsid w:val="0031106D"/>
    <w:rsid w:val="003120BB"/>
    <w:rsid w:val="003120DA"/>
    <w:rsid w:val="00312B92"/>
    <w:rsid w:val="00313AF0"/>
    <w:rsid w:val="00313B57"/>
    <w:rsid w:val="00315633"/>
    <w:rsid w:val="00315991"/>
    <w:rsid w:val="00316283"/>
    <w:rsid w:val="00316D7F"/>
    <w:rsid w:val="003206B4"/>
    <w:rsid w:val="00320957"/>
    <w:rsid w:val="00320C6F"/>
    <w:rsid w:val="0032153B"/>
    <w:rsid w:val="00321AAA"/>
    <w:rsid w:val="00321BB0"/>
    <w:rsid w:val="00321C04"/>
    <w:rsid w:val="00321CB0"/>
    <w:rsid w:val="0032263B"/>
    <w:rsid w:val="00322A4B"/>
    <w:rsid w:val="00322B07"/>
    <w:rsid w:val="00322BF9"/>
    <w:rsid w:val="00322E60"/>
    <w:rsid w:val="00323345"/>
    <w:rsid w:val="003236E4"/>
    <w:rsid w:val="00323A51"/>
    <w:rsid w:val="00323A91"/>
    <w:rsid w:val="00323D88"/>
    <w:rsid w:val="003241FE"/>
    <w:rsid w:val="00324B5E"/>
    <w:rsid w:val="00325E74"/>
    <w:rsid w:val="00325F93"/>
    <w:rsid w:val="00326435"/>
    <w:rsid w:val="00326473"/>
    <w:rsid w:val="003267FF"/>
    <w:rsid w:val="00326A3B"/>
    <w:rsid w:val="00326AEC"/>
    <w:rsid w:val="00326D6F"/>
    <w:rsid w:val="00326EF0"/>
    <w:rsid w:val="003273C9"/>
    <w:rsid w:val="003275E8"/>
    <w:rsid w:val="00327C74"/>
    <w:rsid w:val="00327F5C"/>
    <w:rsid w:val="00330197"/>
    <w:rsid w:val="00330D2F"/>
    <w:rsid w:val="00332C72"/>
    <w:rsid w:val="00332D13"/>
    <w:rsid w:val="00333BEC"/>
    <w:rsid w:val="00333C0F"/>
    <w:rsid w:val="00333F46"/>
    <w:rsid w:val="0033453B"/>
    <w:rsid w:val="0033460B"/>
    <w:rsid w:val="00334FF2"/>
    <w:rsid w:val="003352C5"/>
    <w:rsid w:val="00336205"/>
    <w:rsid w:val="003365B9"/>
    <w:rsid w:val="00336698"/>
    <w:rsid w:val="00337B55"/>
    <w:rsid w:val="00337F7D"/>
    <w:rsid w:val="00340105"/>
    <w:rsid w:val="00340DB5"/>
    <w:rsid w:val="00341B0B"/>
    <w:rsid w:val="0034216F"/>
    <w:rsid w:val="00342EC4"/>
    <w:rsid w:val="0034300A"/>
    <w:rsid w:val="00343775"/>
    <w:rsid w:val="003444AB"/>
    <w:rsid w:val="00344DD3"/>
    <w:rsid w:val="00345FAD"/>
    <w:rsid w:val="00346730"/>
    <w:rsid w:val="003468F4"/>
    <w:rsid w:val="00350B83"/>
    <w:rsid w:val="003515FF"/>
    <w:rsid w:val="00351CA5"/>
    <w:rsid w:val="00351E86"/>
    <w:rsid w:val="0035248A"/>
    <w:rsid w:val="00352744"/>
    <w:rsid w:val="00353D18"/>
    <w:rsid w:val="00354376"/>
    <w:rsid w:val="00354E4F"/>
    <w:rsid w:val="00355FBD"/>
    <w:rsid w:val="00356042"/>
    <w:rsid w:val="00356B91"/>
    <w:rsid w:val="00356EA3"/>
    <w:rsid w:val="00357008"/>
    <w:rsid w:val="0036020D"/>
    <w:rsid w:val="003604ED"/>
    <w:rsid w:val="00360692"/>
    <w:rsid w:val="003608CC"/>
    <w:rsid w:val="0036104F"/>
    <w:rsid w:val="00361098"/>
    <w:rsid w:val="00361A8A"/>
    <w:rsid w:val="00362259"/>
    <w:rsid w:val="00362E29"/>
    <w:rsid w:val="003632E0"/>
    <w:rsid w:val="003634A8"/>
    <w:rsid w:val="0036434C"/>
    <w:rsid w:val="00364B47"/>
    <w:rsid w:val="003654DC"/>
    <w:rsid w:val="003659F4"/>
    <w:rsid w:val="00366042"/>
    <w:rsid w:val="00366CDF"/>
    <w:rsid w:val="00366FFA"/>
    <w:rsid w:val="00367157"/>
    <w:rsid w:val="003676A0"/>
    <w:rsid w:val="00367CE2"/>
    <w:rsid w:val="00370209"/>
    <w:rsid w:val="003702C9"/>
    <w:rsid w:val="00370304"/>
    <w:rsid w:val="00370CC4"/>
    <w:rsid w:val="00371473"/>
    <w:rsid w:val="00371DF0"/>
    <w:rsid w:val="003724A1"/>
    <w:rsid w:val="00373080"/>
    <w:rsid w:val="003731EF"/>
    <w:rsid w:val="00373A6B"/>
    <w:rsid w:val="003741B9"/>
    <w:rsid w:val="00374459"/>
    <w:rsid w:val="00374B38"/>
    <w:rsid w:val="00375340"/>
    <w:rsid w:val="003754D0"/>
    <w:rsid w:val="00375505"/>
    <w:rsid w:val="00375E18"/>
    <w:rsid w:val="003760E1"/>
    <w:rsid w:val="00376775"/>
    <w:rsid w:val="00377AEE"/>
    <w:rsid w:val="00377B15"/>
    <w:rsid w:val="003807EF"/>
    <w:rsid w:val="00380E23"/>
    <w:rsid w:val="00382B3B"/>
    <w:rsid w:val="00382E67"/>
    <w:rsid w:val="00383346"/>
    <w:rsid w:val="00383618"/>
    <w:rsid w:val="003837DE"/>
    <w:rsid w:val="003851D9"/>
    <w:rsid w:val="003856CE"/>
    <w:rsid w:val="003858CC"/>
    <w:rsid w:val="0038617A"/>
    <w:rsid w:val="003866EC"/>
    <w:rsid w:val="003873CD"/>
    <w:rsid w:val="00387642"/>
    <w:rsid w:val="003913C5"/>
    <w:rsid w:val="00392BEA"/>
    <w:rsid w:val="0039400F"/>
    <w:rsid w:val="003944C2"/>
    <w:rsid w:val="0039458E"/>
    <w:rsid w:val="00394611"/>
    <w:rsid w:val="0039470A"/>
    <w:rsid w:val="00396680"/>
    <w:rsid w:val="0039785D"/>
    <w:rsid w:val="003A0851"/>
    <w:rsid w:val="003A08E4"/>
    <w:rsid w:val="003A0A54"/>
    <w:rsid w:val="003A12AE"/>
    <w:rsid w:val="003A16A2"/>
    <w:rsid w:val="003A212C"/>
    <w:rsid w:val="003A2FE6"/>
    <w:rsid w:val="003A3342"/>
    <w:rsid w:val="003A3AA9"/>
    <w:rsid w:val="003A3D1F"/>
    <w:rsid w:val="003A3DA0"/>
    <w:rsid w:val="003A41C2"/>
    <w:rsid w:val="003A42C5"/>
    <w:rsid w:val="003A4A3A"/>
    <w:rsid w:val="003A4E9E"/>
    <w:rsid w:val="003A556D"/>
    <w:rsid w:val="003A5B6F"/>
    <w:rsid w:val="003A61DB"/>
    <w:rsid w:val="003A62DF"/>
    <w:rsid w:val="003A6DB8"/>
    <w:rsid w:val="003A723B"/>
    <w:rsid w:val="003A74B5"/>
    <w:rsid w:val="003A7B54"/>
    <w:rsid w:val="003B063A"/>
    <w:rsid w:val="003B078C"/>
    <w:rsid w:val="003B0845"/>
    <w:rsid w:val="003B09B2"/>
    <w:rsid w:val="003B1109"/>
    <w:rsid w:val="003B2155"/>
    <w:rsid w:val="003B2526"/>
    <w:rsid w:val="003B27FD"/>
    <w:rsid w:val="003B38E6"/>
    <w:rsid w:val="003B3C24"/>
    <w:rsid w:val="003B4303"/>
    <w:rsid w:val="003B5074"/>
    <w:rsid w:val="003B603F"/>
    <w:rsid w:val="003B6C7F"/>
    <w:rsid w:val="003B707D"/>
    <w:rsid w:val="003B7412"/>
    <w:rsid w:val="003B7B4D"/>
    <w:rsid w:val="003C0583"/>
    <w:rsid w:val="003C05CA"/>
    <w:rsid w:val="003C07CC"/>
    <w:rsid w:val="003C08A2"/>
    <w:rsid w:val="003C0AC4"/>
    <w:rsid w:val="003C11FF"/>
    <w:rsid w:val="003C12E6"/>
    <w:rsid w:val="003C17BE"/>
    <w:rsid w:val="003C1B0B"/>
    <w:rsid w:val="003C1EBF"/>
    <w:rsid w:val="003C20C5"/>
    <w:rsid w:val="003C2D18"/>
    <w:rsid w:val="003C3C72"/>
    <w:rsid w:val="003C3CEA"/>
    <w:rsid w:val="003C41C5"/>
    <w:rsid w:val="003C4B85"/>
    <w:rsid w:val="003C4F85"/>
    <w:rsid w:val="003C5641"/>
    <w:rsid w:val="003C5C3E"/>
    <w:rsid w:val="003C6D83"/>
    <w:rsid w:val="003C7B54"/>
    <w:rsid w:val="003D1142"/>
    <w:rsid w:val="003D137B"/>
    <w:rsid w:val="003D1822"/>
    <w:rsid w:val="003D1AE1"/>
    <w:rsid w:val="003D1B12"/>
    <w:rsid w:val="003D1B64"/>
    <w:rsid w:val="003D2716"/>
    <w:rsid w:val="003D3290"/>
    <w:rsid w:val="003D3482"/>
    <w:rsid w:val="003D3D03"/>
    <w:rsid w:val="003D41D4"/>
    <w:rsid w:val="003D4D12"/>
    <w:rsid w:val="003D510D"/>
    <w:rsid w:val="003D515D"/>
    <w:rsid w:val="003D5203"/>
    <w:rsid w:val="003D5A76"/>
    <w:rsid w:val="003D5F26"/>
    <w:rsid w:val="003D678F"/>
    <w:rsid w:val="003D76B3"/>
    <w:rsid w:val="003D7C81"/>
    <w:rsid w:val="003D7D51"/>
    <w:rsid w:val="003E0DA4"/>
    <w:rsid w:val="003E149D"/>
    <w:rsid w:val="003E1779"/>
    <w:rsid w:val="003E198A"/>
    <w:rsid w:val="003E1F7C"/>
    <w:rsid w:val="003E20E3"/>
    <w:rsid w:val="003E2446"/>
    <w:rsid w:val="003E26E5"/>
    <w:rsid w:val="003E26F3"/>
    <w:rsid w:val="003E3BE6"/>
    <w:rsid w:val="003E5127"/>
    <w:rsid w:val="003E5778"/>
    <w:rsid w:val="003E594F"/>
    <w:rsid w:val="003E6D9B"/>
    <w:rsid w:val="003E7143"/>
    <w:rsid w:val="003E7184"/>
    <w:rsid w:val="003E78B0"/>
    <w:rsid w:val="003E7939"/>
    <w:rsid w:val="003F040A"/>
    <w:rsid w:val="003F0B58"/>
    <w:rsid w:val="003F102D"/>
    <w:rsid w:val="003F10B3"/>
    <w:rsid w:val="003F1A1F"/>
    <w:rsid w:val="003F1B9E"/>
    <w:rsid w:val="003F21A6"/>
    <w:rsid w:val="003F2EDC"/>
    <w:rsid w:val="003F3B82"/>
    <w:rsid w:val="003F3BD2"/>
    <w:rsid w:val="003F4065"/>
    <w:rsid w:val="003F574E"/>
    <w:rsid w:val="003F5C37"/>
    <w:rsid w:val="003F6844"/>
    <w:rsid w:val="003F6A05"/>
    <w:rsid w:val="003F6ADA"/>
    <w:rsid w:val="003F6C85"/>
    <w:rsid w:val="003F6DE5"/>
    <w:rsid w:val="003F7381"/>
    <w:rsid w:val="003F79E8"/>
    <w:rsid w:val="003F7B00"/>
    <w:rsid w:val="003F7BE5"/>
    <w:rsid w:val="004000B4"/>
    <w:rsid w:val="004004F0"/>
    <w:rsid w:val="004015AC"/>
    <w:rsid w:val="0040245C"/>
    <w:rsid w:val="0040320E"/>
    <w:rsid w:val="004032A1"/>
    <w:rsid w:val="00403D98"/>
    <w:rsid w:val="00403E42"/>
    <w:rsid w:val="00404F20"/>
    <w:rsid w:val="00405423"/>
    <w:rsid w:val="00405A40"/>
    <w:rsid w:val="00406450"/>
    <w:rsid w:val="004074D3"/>
    <w:rsid w:val="004076B2"/>
    <w:rsid w:val="00407FF4"/>
    <w:rsid w:val="00410027"/>
    <w:rsid w:val="004106F3"/>
    <w:rsid w:val="00410892"/>
    <w:rsid w:val="00410E6E"/>
    <w:rsid w:val="00411001"/>
    <w:rsid w:val="00411136"/>
    <w:rsid w:val="004114B4"/>
    <w:rsid w:val="004115DF"/>
    <w:rsid w:val="004115E6"/>
    <w:rsid w:val="00411C76"/>
    <w:rsid w:val="00411FC1"/>
    <w:rsid w:val="00412A4D"/>
    <w:rsid w:val="00412DFD"/>
    <w:rsid w:val="00413031"/>
    <w:rsid w:val="004142BA"/>
    <w:rsid w:val="00414788"/>
    <w:rsid w:val="004157BD"/>
    <w:rsid w:val="00415A30"/>
    <w:rsid w:val="004162D3"/>
    <w:rsid w:val="0041719F"/>
    <w:rsid w:val="00417F19"/>
    <w:rsid w:val="00420248"/>
    <w:rsid w:val="0042084D"/>
    <w:rsid w:val="00420D90"/>
    <w:rsid w:val="00421B82"/>
    <w:rsid w:val="00422825"/>
    <w:rsid w:val="004228CF"/>
    <w:rsid w:val="00423177"/>
    <w:rsid w:val="004241D7"/>
    <w:rsid w:val="00424322"/>
    <w:rsid w:val="00424A9C"/>
    <w:rsid w:val="00424FC4"/>
    <w:rsid w:val="004251A0"/>
    <w:rsid w:val="00425CFE"/>
    <w:rsid w:val="0042660F"/>
    <w:rsid w:val="00426A89"/>
    <w:rsid w:val="00426CED"/>
    <w:rsid w:val="004275F6"/>
    <w:rsid w:val="004303DA"/>
    <w:rsid w:val="0043093C"/>
    <w:rsid w:val="00430E3E"/>
    <w:rsid w:val="00431156"/>
    <w:rsid w:val="004314FA"/>
    <w:rsid w:val="00432405"/>
    <w:rsid w:val="00432B8A"/>
    <w:rsid w:val="00432B9E"/>
    <w:rsid w:val="00433274"/>
    <w:rsid w:val="00433D13"/>
    <w:rsid w:val="00433F8C"/>
    <w:rsid w:val="004345EE"/>
    <w:rsid w:val="00435896"/>
    <w:rsid w:val="00435ADB"/>
    <w:rsid w:val="00436E6C"/>
    <w:rsid w:val="004371A5"/>
    <w:rsid w:val="00437ACD"/>
    <w:rsid w:val="00437AE2"/>
    <w:rsid w:val="004410B1"/>
    <w:rsid w:val="00441B3E"/>
    <w:rsid w:val="00441D40"/>
    <w:rsid w:val="004420F4"/>
    <w:rsid w:val="00442385"/>
    <w:rsid w:val="004427B3"/>
    <w:rsid w:val="00443323"/>
    <w:rsid w:val="004435DA"/>
    <w:rsid w:val="00443D85"/>
    <w:rsid w:val="00444011"/>
    <w:rsid w:val="0044438C"/>
    <w:rsid w:val="00444AA7"/>
    <w:rsid w:val="00444EB3"/>
    <w:rsid w:val="00445D26"/>
    <w:rsid w:val="00445DFC"/>
    <w:rsid w:val="0044658F"/>
    <w:rsid w:val="0044704F"/>
    <w:rsid w:val="004473D5"/>
    <w:rsid w:val="00447D9D"/>
    <w:rsid w:val="0045018B"/>
    <w:rsid w:val="0045025F"/>
    <w:rsid w:val="004502FA"/>
    <w:rsid w:val="00450674"/>
    <w:rsid w:val="004506E4"/>
    <w:rsid w:val="004516BA"/>
    <w:rsid w:val="00451E1A"/>
    <w:rsid w:val="00451E8F"/>
    <w:rsid w:val="0045318C"/>
    <w:rsid w:val="0045402D"/>
    <w:rsid w:val="004545AB"/>
    <w:rsid w:val="0045488D"/>
    <w:rsid w:val="00454945"/>
    <w:rsid w:val="00454AD7"/>
    <w:rsid w:val="00454E28"/>
    <w:rsid w:val="004559A4"/>
    <w:rsid w:val="00455E32"/>
    <w:rsid w:val="00455EFA"/>
    <w:rsid w:val="00455FA8"/>
    <w:rsid w:val="0045714D"/>
    <w:rsid w:val="0045784C"/>
    <w:rsid w:val="004601DA"/>
    <w:rsid w:val="004611E3"/>
    <w:rsid w:val="0046133C"/>
    <w:rsid w:val="00462178"/>
    <w:rsid w:val="00462634"/>
    <w:rsid w:val="00462BFE"/>
    <w:rsid w:val="004632C9"/>
    <w:rsid w:val="004633B9"/>
    <w:rsid w:val="0046344A"/>
    <w:rsid w:val="00463BC5"/>
    <w:rsid w:val="00463FAB"/>
    <w:rsid w:val="004640A6"/>
    <w:rsid w:val="004645C8"/>
    <w:rsid w:val="00464B65"/>
    <w:rsid w:val="00464C53"/>
    <w:rsid w:val="00464E42"/>
    <w:rsid w:val="004650DD"/>
    <w:rsid w:val="004653BD"/>
    <w:rsid w:val="004657C1"/>
    <w:rsid w:val="00466679"/>
    <w:rsid w:val="00466961"/>
    <w:rsid w:val="004675AD"/>
    <w:rsid w:val="004675CB"/>
    <w:rsid w:val="00470523"/>
    <w:rsid w:val="004705B5"/>
    <w:rsid w:val="00470894"/>
    <w:rsid w:val="004713A0"/>
    <w:rsid w:val="0047201C"/>
    <w:rsid w:val="0047257D"/>
    <w:rsid w:val="004729E1"/>
    <w:rsid w:val="004729EC"/>
    <w:rsid w:val="00473523"/>
    <w:rsid w:val="004739F0"/>
    <w:rsid w:val="00474F17"/>
    <w:rsid w:val="00475711"/>
    <w:rsid w:val="0047579D"/>
    <w:rsid w:val="00475879"/>
    <w:rsid w:val="00475A01"/>
    <w:rsid w:val="004773BA"/>
    <w:rsid w:val="0048061C"/>
    <w:rsid w:val="00480B1D"/>
    <w:rsid w:val="00481924"/>
    <w:rsid w:val="0048335F"/>
    <w:rsid w:val="00483A02"/>
    <w:rsid w:val="00484B05"/>
    <w:rsid w:val="0048594B"/>
    <w:rsid w:val="004871FF"/>
    <w:rsid w:val="00487428"/>
    <w:rsid w:val="004879CF"/>
    <w:rsid w:val="00487CDE"/>
    <w:rsid w:val="004909A6"/>
    <w:rsid w:val="00490C9A"/>
    <w:rsid w:val="00490CBC"/>
    <w:rsid w:val="00490CFB"/>
    <w:rsid w:val="00490EDB"/>
    <w:rsid w:val="0049109F"/>
    <w:rsid w:val="00492218"/>
    <w:rsid w:val="00492793"/>
    <w:rsid w:val="00492FEB"/>
    <w:rsid w:val="004933D6"/>
    <w:rsid w:val="00493FAF"/>
    <w:rsid w:val="00494553"/>
    <w:rsid w:val="00495466"/>
    <w:rsid w:val="004956C7"/>
    <w:rsid w:val="00495E4D"/>
    <w:rsid w:val="00496FE1"/>
    <w:rsid w:val="004972C7"/>
    <w:rsid w:val="00497789"/>
    <w:rsid w:val="00497ED3"/>
    <w:rsid w:val="004A06DB"/>
    <w:rsid w:val="004A1677"/>
    <w:rsid w:val="004A1704"/>
    <w:rsid w:val="004A187F"/>
    <w:rsid w:val="004A1D83"/>
    <w:rsid w:val="004A20E5"/>
    <w:rsid w:val="004A212D"/>
    <w:rsid w:val="004A2469"/>
    <w:rsid w:val="004A2996"/>
    <w:rsid w:val="004A3B00"/>
    <w:rsid w:val="004A3C50"/>
    <w:rsid w:val="004A554A"/>
    <w:rsid w:val="004A561B"/>
    <w:rsid w:val="004A618D"/>
    <w:rsid w:val="004A7246"/>
    <w:rsid w:val="004A742D"/>
    <w:rsid w:val="004B01D3"/>
    <w:rsid w:val="004B0484"/>
    <w:rsid w:val="004B04A3"/>
    <w:rsid w:val="004B08F0"/>
    <w:rsid w:val="004B0E86"/>
    <w:rsid w:val="004B1301"/>
    <w:rsid w:val="004B1609"/>
    <w:rsid w:val="004B160C"/>
    <w:rsid w:val="004B190D"/>
    <w:rsid w:val="004B2BBC"/>
    <w:rsid w:val="004B42EB"/>
    <w:rsid w:val="004B46B1"/>
    <w:rsid w:val="004B5083"/>
    <w:rsid w:val="004B52D9"/>
    <w:rsid w:val="004B5E5A"/>
    <w:rsid w:val="004B5E87"/>
    <w:rsid w:val="004B6065"/>
    <w:rsid w:val="004B66F2"/>
    <w:rsid w:val="004B730B"/>
    <w:rsid w:val="004B7797"/>
    <w:rsid w:val="004B7D93"/>
    <w:rsid w:val="004B7F36"/>
    <w:rsid w:val="004C0671"/>
    <w:rsid w:val="004C126D"/>
    <w:rsid w:val="004C1604"/>
    <w:rsid w:val="004C1618"/>
    <w:rsid w:val="004C1B51"/>
    <w:rsid w:val="004C2B0D"/>
    <w:rsid w:val="004C3A00"/>
    <w:rsid w:val="004C49BB"/>
    <w:rsid w:val="004C5BF5"/>
    <w:rsid w:val="004C5C94"/>
    <w:rsid w:val="004C6931"/>
    <w:rsid w:val="004C7AB2"/>
    <w:rsid w:val="004D078D"/>
    <w:rsid w:val="004D0AE4"/>
    <w:rsid w:val="004D2027"/>
    <w:rsid w:val="004D313D"/>
    <w:rsid w:val="004D3438"/>
    <w:rsid w:val="004D419B"/>
    <w:rsid w:val="004D5304"/>
    <w:rsid w:val="004D5716"/>
    <w:rsid w:val="004D5B06"/>
    <w:rsid w:val="004D5B44"/>
    <w:rsid w:val="004D609D"/>
    <w:rsid w:val="004D6696"/>
    <w:rsid w:val="004D7A1E"/>
    <w:rsid w:val="004D7D39"/>
    <w:rsid w:val="004E00FD"/>
    <w:rsid w:val="004E01FD"/>
    <w:rsid w:val="004E0899"/>
    <w:rsid w:val="004E0CAF"/>
    <w:rsid w:val="004E1223"/>
    <w:rsid w:val="004E21D6"/>
    <w:rsid w:val="004E2610"/>
    <w:rsid w:val="004E2932"/>
    <w:rsid w:val="004E327C"/>
    <w:rsid w:val="004E358A"/>
    <w:rsid w:val="004E3B5C"/>
    <w:rsid w:val="004E3C6D"/>
    <w:rsid w:val="004E40E2"/>
    <w:rsid w:val="004E4A65"/>
    <w:rsid w:val="004E5215"/>
    <w:rsid w:val="004E5CCA"/>
    <w:rsid w:val="004E7AB2"/>
    <w:rsid w:val="004E7D6F"/>
    <w:rsid w:val="004F008D"/>
    <w:rsid w:val="004F0AD7"/>
    <w:rsid w:val="004F1641"/>
    <w:rsid w:val="004F1810"/>
    <w:rsid w:val="004F1EE9"/>
    <w:rsid w:val="004F267A"/>
    <w:rsid w:val="004F26EE"/>
    <w:rsid w:val="004F2E24"/>
    <w:rsid w:val="004F576F"/>
    <w:rsid w:val="004F57A8"/>
    <w:rsid w:val="004F57DC"/>
    <w:rsid w:val="004F64F4"/>
    <w:rsid w:val="004F7685"/>
    <w:rsid w:val="004F786E"/>
    <w:rsid w:val="00501528"/>
    <w:rsid w:val="00501866"/>
    <w:rsid w:val="00501A51"/>
    <w:rsid w:val="00501AB8"/>
    <w:rsid w:val="005029A0"/>
    <w:rsid w:val="005032F3"/>
    <w:rsid w:val="0050372C"/>
    <w:rsid w:val="00503E46"/>
    <w:rsid w:val="00504050"/>
    <w:rsid w:val="0050457F"/>
    <w:rsid w:val="00505012"/>
    <w:rsid w:val="005068CB"/>
    <w:rsid w:val="00506B54"/>
    <w:rsid w:val="005075BB"/>
    <w:rsid w:val="00507869"/>
    <w:rsid w:val="00507A3F"/>
    <w:rsid w:val="00507DBE"/>
    <w:rsid w:val="00510065"/>
    <w:rsid w:val="00511A17"/>
    <w:rsid w:val="005122D5"/>
    <w:rsid w:val="00512487"/>
    <w:rsid w:val="005124CC"/>
    <w:rsid w:val="00512520"/>
    <w:rsid w:val="005126E9"/>
    <w:rsid w:val="005129DB"/>
    <w:rsid w:val="00513417"/>
    <w:rsid w:val="00513F74"/>
    <w:rsid w:val="00514516"/>
    <w:rsid w:val="00514A0A"/>
    <w:rsid w:val="00515657"/>
    <w:rsid w:val="00515CC2"/>
    <w:rsid w:val="005167A2"/>
    <w:rsid w:val="00516A7A"/>
    <w:rsid w:val="005174FE"/>
    <w:rsid w:val="00517EA8"/>
    <w:rsid w:val="00517EE7"/>
    <w:rsid w:val="0052023E"/>
    <w:rsid w:val="005215FB"/>
    <w:rsid w:val="00522885"/>
    <w:rsid w:val="00523CD7"/>
    <w:rsid w:val="005249BA"/>
    <w:rsid w:val="00524EFD"/>
    <w:rsid w:val="00524F1C"/>
    <w:rsid w:val="0052502D"/>
    <w:rsid w:val="0052508B"/>
    <w:rsid w:val="00526216"/>
    <w:rsid w:val="00526718"/>
    <w:rsid w:val="005272F2"/>
    <w:rsid w:val="00530CB8"/>
    <w:rsid w:val="005314E0"/>
    <w:rsid w:val="005315BB"/>
    <w:rsid w:val="005321DE"/>
    <w:rsid w:val="005325A1"/>
    <w:rsid w:val="00532CE0"/>
    <w:rsid w:val="00532E46"/>
    <w:rsid w:val="00532EA3"/>
    <w:rsid w:val="0053304D"/>
    <w:rsid w:val="005331E1"/>
    <w:rsid w:val="005337FA"/>
    <w:rsid w:val="00534374"/>
    <w:rsid w:val="005353F6"/>
    <w:rsid w:val="0053616F"/>
    <w:rsid w:val="005363A8"/>
    <w:rsid w:val="00536E21"/>
    <w:rsid w:val="00536F22"/>
    <w:rsid w:val="0053725A"/>
    <w:rsid w:val="0053748E"/>
    <w:rsid w:val="00537969"/>
    <w:rsid w:val="005404C4"/>
    <w:rsid w:val="00540666"/>
    <w:rsid w:val="00540A5E"/>
    <w:rsid w:val="00540F82"/>
    <w:rsid w:val="005410F9"/>
    <w:rsid w:val="0054159C"/>
    <w:rsid w:val="00542A6A"/>
    <w:rsid w:val="00542B3B"/>
    <w:rsid w:val="00542BDC"/>
    <w:rsid w:val="005439EF"/>
    <w:rsid w:val="00544315"/>
    <w:rsid w:val="005443CE"/>
    <w:rsid w:val="00544894"/>
    <w:rsid w:val="00544A8B"/>
    <w:rsid w:val="00545C8A"/>
    <w:rsid w:val="00545CED"/>
    <w:rsid w:val="00546F10"/>
    <w:rsid w:val="005471D4"/>
    <w:rsid w:val="00547323"/>
    <w:rsid w:val="0054733D"/>
    <w:rsid w:val="00547C96"/>
    <w:rsid w:val="00547E6D"/>
    <w:rsid w:val="00550238"/>
    <w:rsid w:val="00550448"/>
    <w:rsid w:val="00550855"/>
    <w:rsid w:val="00550CAE"/>
    <w:rsid w:val="00550DAD"/>
    <w:rsid w:val="0055108A"/>
    <w:rsid w:val="00551A4B"/>
    <w:rsid w:val="0055257F"/>
    <w:rsid w:val="00552937"/>
    <w:rsid w:val="00552940"/>
    <w:rsid w:val="00552C4D"/>
    <w:rsid w:val="00552DF4"/>
    <w:rsid w:val="0055340C"/>
    <w:rsid w:val="0055345A"/>
    <w:rsid w:val="00553996"/>
    <w:rsid w:val="005539BD"/>
    <w:rsid w:val="00553A96"/>
    <w:rsid w:val="00554A7C"/>
    <w:rsid w:val="005557A7"/>
    <w:rsid w:val="00555BA2"/>
    <w:rsid w:val="00555C3D"/>
    <w:rsid w:val="00555C41"/>
    <w:rsid w:val="0055604B"/>
    <w:rsid w:val="005603A6"/>
    <w:rsid w:val="00561068"/>
    <w:rsid w:val="00561AA9"/>
    <w:rsid w:val="00561BD4"/>
    <w:rsid w:val="005624A2"/>
    <w:rsid w:val="00562D40"/>
    <w:rsid w:val="00562EBA"/>
    <w:rsid w:val="00563267"/>
    <w:rsid w:val="005640A6"/>
    <w:rsid w:val="0056451D"/>
    <w:rsid w:val="00564F98"/>
    <w:rsid w:val="005669D1"/>
    <w:rsid w:val="0056720F"/>
    <w:rsid w:val="0056750E"/>
    <w:rsid w:val="005675D9"/>
    <w:rsid w:val="005676C6"/>
    <w:rsid w:val="00570708"/>
    <w:rsid w:val="00570E7D"/>
    <w:rsid w:val="00571EB1"/>
    <w:rsid w:val="00572067"/>
    <w:rsid w:val="00572392"/>
    <w:rsid w:val="005728BF"/>
    <w:rsid w:val="00572FED"/>
    <w:rsid w:val="00573CC8"/>
    <w:rsid w:val="00573D5A"/>
    <w:rsid w:val="005740D0"/>
    <w:rsid w:val="005745E4"/>
    <w:rsid w:val="00574678"/>
    <w:rsid w:val="00575B3F"/>
    <w:rsid w:val="00575F87"/>
    <w:rsid w:val="0057604C"/>
    <w:rsid w:val="00576A68"/>
    <w:rsid w:val="00576EE6"/>
    <w:rsid w:val="00577509"/>
    <w:rsid w:val="0058016D"/>
    <w:rsid w:val="005804E1"/>
    <w:rsid w:val="00581A96"/>
    <w:rsid w:val="00581ABA"/>
    <w:rsid w:val="0058203A"/>
    <w:rsid w:val="00582D34"/>
    <w:rsid w:val="00584469"/>
    <w:rsid w:val="00584595"/>
    <w:rsid w:val="00584F43"/>
    <w:rsid w:val="005874B9"/>
    <w:rsid w:val="005875B5"/>
    <w:rsid w:val="005905E9"/>
    <w:rsid w:val="00590714"/>
    <w:rsid w:val="00590771"/>
    <w:rsid w:val="0059139E"/>
    <w:rsid w:val="005914BA"/>
    <w:rsid w:val="00591838"/>
    <w:rsid w:val="0059345C"/>
    <w:rsid w:val="005934BC"/>
    <w:rsid w:val="00593881"/>
    <w:rsid w:val="005945B7"/>
    <w:rsid w:val="005950E0"/>
    <w:rsid w:val="00595354"/>
    <w:rsid w:val="00596101"/>
    <w:rsid w:val="0059685F"/>
    <w:rsid w:val="00596D05"/>
    <w:rsid w:val="00597DCE"/>
    <w:rsid w:val="005A028D"/>
    <w:rsid w:val="005A07BB"/>
    <w:rsid w:val="005A0BF8"/>
    <w:rsid w:val="005A13DE"/>
    <w:rsid w:val="005A180E"/>
    <w:rsid w:val="005A186E"/>
    <w:rsid w:val="005A21B8"/>
    <w:rsid w:val="005A283A"/>
    <w:rsid w:val="005A298A"/>
    <w:rsid w:val="005A2BE5"/>
    <w:rsid w:val="005A3548"/>
    <w:rsid w:val="005A3B6D"/>
    <w:rsid w:val="005A3BD1"/>
    <w:rsid w:val="005A4424"/>
    <w:rsid w:val="005A4518"/>
    <w:rsid w:val="005A460B"/>
    <w:rsid w:val="005A48E2"/>
    <w:rsid w:val="005A4BFB"/>
    <w:rsid w:val="005A5155"/>
    <w:rsid w:val="005A5ED9"/>
    <w:rsid w:val="005A6081"/>
    <w:rsid w:val="005A641B"/>
    <w:rsid w:val="005A691A"/>
    <w:rsid w:val="005A7569"/>
    <w:rsid w:val="005B0283"/>
    <w:rsid w:val="005B0BE3"/>
    <w:rsid w:val="005B0D91"/>
    <w:rsid w:val="005B14B8"/>
    <w:rsid w:val="005B1CCD"/>
    <w:rsid w:val="005B1DFE"/>
    <w:rsid w:val="005B253A"/>
    <w:rsid w:val="005B2613"/>
    <w:rsid w:val="005B34CB"/>
    <w:rsid w:val="005B3E0E"/>
    <w:rsid w:val="005B46E6"/>
    <w:rsid w:val="005B4891"/>
    <w:rsid w:val="005B4E55"/>
    <w:rsid w:val="005B5243"/>
    <w:rsid w:val="005B5652"/>
    <w:rsid w:val="005B5C7B"/>
    <w:rsid w:val="005B610E"/>
    <w:rsid w:val="005B6F6B"/>
    <w:rsid w:val="005B744F"/>
    <w:rsid w:val="005B746F"/>
    <w:rsid w:val="005B7BA8"/>
    <w:rsid w:val="005B7DF2"/>
    <w:rsid w:val="005B7E0F"/>
    <w:rsid w:val="005C053F"/>
    <w:rsid w:val="005C1CE0"/>
    <w:rsid w:val="005C1D41"/>
    <w:rsid w:val="005C2036"/>
    <w:rsid w:val="005C215F"/>
    <w:rsid w:val="005C23B9"/>
    <w:rsid w:val="005C2F20"/>
    <w:rsid w:val="005C2F3F"/>
    <w:rsid w:val="005C35C0"/>
    <w:rsid w:val="005C5055"/>
    <w:rsid w:val="005C552C"/>
    <w:rsid w:val="005C552E"/>
    <w:rsid w:val="005C55D2"/>
    <w:rsid w:val="005C56F5"/>
    <w:rsid w:val="005C5A43"/>
    <w:rsid w:val="005C5A71"/>
    <w:rsid w:val="005C6C9E"/>
    <w:rsid w:val="005C7202"/>
    <w:rsid w:val="005C7C34"/>
    <w:rsid w:val="005C7E36"/>
    <w:rsid w:val="005D08EC"/>
    <w:rsid w:val="005D0E82"/>
    <w:rsid w:val="005D13C4"/>
    <w:rsid w:val="005D1940"/>
    <w:rsid w:val="005D2251"/>
    <w:rsid w:val="005D2577"/>
    <w:rsid w:val="005D274E"/>
    <w:rsid w:val="005D38FB"/>
    <w:rsid w:val="005D4213"/>
    <w:rsid w:val="005D505C"/>
    <w:rsid w:val="005D524F"/>
    <w:rsid w:val="005D5BFC"/>
    <w:rsid w:val="005D5D8D"/>
    <w:rsid w:val="005D5FC8"/>
    <w:rsid w:val="005D6182"/>
    <w:rsid w:val="005D6AA4"/>
    <w:rsid w:val="005D6D3C"/>
    <w:rsid w:val="005D70DB"/>
    <w:rsid w:val="005D7328"/>
    <w:rsid w:val="005E037D"/>
    <w:rsid w:val="005E0A3E"/>
    <w:rsid w:val="005E104B"/>
    <w:rsid w:val="005E1E8E"/>
    <w:rsid w:val="005E1F20"/>
    <w:rsid w:val="005E2BF1"/>
    <w:rsid w:val="005E3622"/>
    <w:rsid w:val="005E3C14"/>
    <w:rsid w:val="005E593E"/>
    <w:rsid w:val="005E59E2"/>
    <w:rsid w:val="005E5B06"/>
    <w:rsid w:val="005E6976"/>
    <w:rsid w:val="005E6B4C"/>
    <w:rsid w:val="005E6ED4"/>
    <w:rsid w:val="005E73B4"/>
    <w:rsid w:val="005E7431"/>
    <w:rsid w:val="005E7C14"/>
    <w:rsid w:val="005E7C9C"/>
    <w:rsid w:val="005F0184"/>
    <w:rsid w:val="005F0644"/>
    <w:rsid w:val="005F0AAA"/>
    <w:rsid w:val="005F0AD4"/>
    <w:rsid w:val="005F1C93"/>
    <w:rsid w:val="005F20B6"/>
    <w:rsid w:val="005F2385"/>
    <w:rsid w:val="005F296C"/>
    <w:rsid w:val="005F29FE"/>
    <w:rsid w:val="005F3644"/>
    <w:rsid w:val="005F383E"/>
    <w:rsid w:val="005F38F2"/>
    <w:rsid w:val="005F4201"/>
    <w:rsid w:val="005F4252"/>
    <w:rsid w:val="005F4A89"/>
    <w:rsid w:val="005F5D90"/>
    <w:rsid w:val="005F5EDB"/>
    <w:rsid w:val="005F6806"/>
    <w:rsid w:val="005F6BA8"/>
    <w:rsid w:val="005F6F1D"/>
    <w:rsid w:val="005F7057"/>
    <w:rsid w:val="005F75DD"/>
    <w:rsid w:val="005F7A14"/>
    <w:rsid w:val="006004EA"/>
    <w:rsid w:val="006005DA"/>
    <w:rsid w:val="0060083B"/>
    <w:rsid w:val="00600FB7"/>
    <w:rsid w:val="00601660"/>
    <w:rsid w:val="0060193C"/>
    <w:rsid w:val="0060289C"/>
    <w:rsid w:val="00602A95"/>
    <w:rsid w:val="00602BAD"/>
    <w:rsid w:val="00604437"/>
    <w:rsid w:val="006048C8"/>
    <w:rsid w:val="00604B14"/>
    <w:rsid w:val="006054D1"/>
    <w:rsid w:val="00605C69"/>
    <w:rsid w:val="006068FE"/>
    <w:rsid w:val="00607178"/>
    <w:rsid w:val="006072F1"/>
    <w:rsid w:val="00607891"/>
    <w:rsid w:val="00607B2E"/>
    <w:rsid w:val="00607CAA"/>
    <w:rsid w:val="006101CD"/>
    <w:rsid w:val="00610A42"/>
    <w:rsid w:val="00611820"/>
    <w:rsid w:val="00611BC9"/>
    <w:rsid w:val="00611C6A"/>
    <w:rsid w:val="00611E57"/>
    <w:rsid w:val="00612045"/>
    <w:rsid w:val="0061212E"/>
    <w:rsid w:val="00613728"/>
    <w:rsid w:val="0061437C"/>
    <w:rsid w:val="0061593A"/>
    <w:rsid w:val="006165AA"/>
    <w:rsid w:val="00616754"/>
    <w:rsid w:val="00616A93"/>
    <w:rsid w:val="00617CF3"/>
    <w:rsid w:val="00617DD2"/>
    <w:rsid w:val="00617E97"/>
    <w:rsid w:val="00617F87"/>
    <w:rsid w:val="00620161"/>
    <w:rsid w:val="006201E2"/>
    <w:rsid w:val="006205E0"/>
    <w:rsid w:val="00621096"/>
    <w:rsid w:val="0062258B"/>
    <w:rsid w:val="006226D7"/>
    <w:rsid w:val="0062286E"/>
    <w:rsid w:val="00622904"/>
    <w:rsid w:val="00622FA4"/>
    <w:rsid w:val="00623A62"/>
    <w:rsid w:val="00623E16"/>
    <w:rsid w:val="00623E75"/>
    <w:rsid w:val="006241B1"/>
    <w:rsid w:val="0062421D"/>
    <w:rsid w:val="006246C4"/>
    <w:rsid w:val="00624E06"/>
    <w:rsid w:val="00624FF2"/>
    <w:rsid w:val="006265C8"/>
    <w:rsid w:val="006276FA"/>
    <w:rsid w:val="006305FA"/>
    <w:rsid w:val="00630D0E"/>
    <w:rsid w:val="00630D71"/>
    <w:rsid w:val="00630E77"/>
    <w:rsid w:val="00631414"/>
    <w:rsid w:val="00631A94"/>
    <w:rsid w:val="0063359C"/>
    <w:rsid w:val="006339AD"/>
    <w:rsid w:val="006342F5"/>
    <w:rsid w:val="006344B8"/>
    <w:rsid w:val="00635446"/>
    <w:rsid w:val="00635D76"/>
    <w:rsid w:val="00635F98"/>
    <w:rsid w:val="0063647C"/>
    <w:rsid w:val="00636CA7"/>
    <w:rsid w:val="00637505"/>
    <w:rsid w:val="00637F10"/>
    <w:rsid w:val="006406BF"/>
    <w:rsid w:val="006409B0"/>
    <w:rsid w:val="006411C4"/>
    <w:rsid w:val="006421C7"/>
    <w:rsid w:val="006426D4"/>
    <w:rsid w:val="0064298B"/>
    <w:rsid w:val="00643E82"/>
    <w:rsid w:val="00644ABE"/>
    <w:rsid w:val="00644E51"/>
    <w:rsid w:val="00644F04"/>
    <w:rsid w:val="00644F96"/>
    <w:rsid w:val="0064573D"/>
    <w:rsid w:val="00645B3A"/>
    <w:rsid w:val="00645DC4"/>
    <w:rsid w:val="00646275"/>
    <w:rsid w:val="00646591"/>
    <w:rsid w:val="00646595"/>
    <w:rsid w:val="006470D3"/>
    <w:rsid w:val="00647773"/>
    <w:rsid w:val="0064796F"/>
    <w:rsid w:val="00650884"/>
    <w:rsid w:val="006523FA"/>
    <w:rsid w:val="00652AFB"/>
    <w:rsid w:val="00652B66"/>
    <w:rsid w:val="006530CB"/>
    <w:rsid w:val="006530CE"/>
    <w:rsid w:val="00653B1F"/>
    <w:rsid w:val="00653D9C"/>
    <w:rsid w:val="00653DEC"/>
    <w:rsid w:val="00654047"/>
    <w:rsid w:val="00654251"/>
    <w:rsid w:val="006543D7"/>
    <w:rsid w:val="00654720"/>
    <w:rsid w:val="00654986"/>
    <w:rsid w:val="00654A97"/>
    <w:rsid w:val="00654F3E"/>
    <w:rsid w:val="00654F83"/>
    <w:rsid w:val="0065505A"/>
    <w:rsid w:val="00655692"/>
    <w:rsid w:val="00655C0A"/>
    <w:rsid w:val="00655DFF"/>
    <w:rsid w:val="00656807"/>
    <w:rsid w:val="00656F10"/>
    <w:rsid w:val="00657C3E"/>
    <w:rsid w:val="00657DC9"/>
    <w:rsid w:val="00660830"/>
    <w:rsid w:val="00660F3F"/>
    <w:rsid w:val="006617B0"/>
    <w:rsid w:val="006621EE"/>
    <w:rsid w:val="006624DA"/>
    <w:rsid w:val="00662650"/>
    <w:rsid w:val="006630CC"/>
    <w:rsid w:val="006638E2"/>
    <w:rsid w:val="006640AD"/>
    <w:rsid w:val="00664455"/>
    <w:rsid w:val="006646C8"/>
    <w:rsid w:val="00664BA2"/>
    <w:rsid w:val="006652E0"/>
    <w:rsid w:val="0066602B"/>
    <w:rsid w:val="006664C0"/>
    <w:rsid w:val="00666734"/>
    <w:rsid w:val="006667DD"/>
    <w:rsid w:val="00666CAF"/>
    <w:rsid w:val="00666CBE"/>
    <w:rsid w:val="00667221"/>
    <w:rsid w:val="00667F5D"/>
    <w:rsid w:val="00670182"/>
    <w:rsid w:val="006707E6"/>
    <w:rsid w:val="00670866"/>
    <w:rsid w:val="00670BB7"/>
    <w:rsid w:val="00670C42"/>
    <w:rsid w:val="006713F4"/>
    <w:rsid w:val="006717AF"/>
    <w:rsid w:val="006735F3"/>
    <w:rsid w:val="00673755"/>
    <w:rsid w:val="00673B30"/>
    <w:rsid w:val="00674C10"/>
    <w:rsid w:val="00674C27"/>
    <w:rsid w:val="00674EBE"/>
    <w:rsid w:val="00675214"/>
    <w:rsid w:val="00675521"/>
    <w:rsid w:val="006761DF"/>
    <w:rsid w:val="006764C1"/>
    <w:rsid w:val="00677615"/>
    <w:rsid w:val="00677785"/>
    <w:rsid w:val="00680D34"/>
    <w:rsid w:val="00680FF1"/>
    <w:rsid w:val="00681074"/>
    <w:rsid w:val="006826DA"/>
    <w:rsid w:val="0068332F"/>
    <w:rsid w:val="00683A0B"/>
    <w:rsid w:val="00684524"/>
    <w:rsid w:val="00684A36"/>
    <w:rsid w:val="00685122"/>
    <w:rsid w:val="006851F5"/>
    <w:rsid w:val="006859F3"/>
    <w:rsid w:val="00685DE0"/>
    <w:rsid w:val="00685ECA"/>
    <w:rsid w:val="0068628A"/>
    <w:rsid w:val="00686364"/>
    <w:rsid w:val="006864DF"/>
    <w:rsid w:val="00686959"/>
    <w:rsid w:val="00686B5B"/>
    <w:rsid w:val="00686FF5"/>
    <w:rsid w:val="00687B43"/>
    <w:rsid w:val="00687DCD"/>
    <w:rsid w:val="00690175"/>
    <w:rsid w:val="006908AA"/>
    <w:rsid w:val="00690D42"/>
    <w:rsid w:val="00691331"/>
    <w:rsid w:val="00691F6F"/>
    <w:rsid w:val="006921EA"/>
    <w:rsid w:val="00692A3C"/>
    <w:rsid w:val="0069340C"/>
    <w:rsid w:val="006937DF"/>
    <w:rsid w:val="00693856"/>
    <w:rsid w:val="006941FB"/>
    <w:rsid w:val="0069451E"/>
    <w:rsid w:val="00694599"/>
    <w:rsid w:val="006945AB"/>
    <w:rsid w:val="0069464F"/>
    <w:rsid w:val="00694A0B"/>
    <w:rsid w:val="00694FF3"/>
    <w:rsid w:val="006952AF"/>
    <w:rsid w:val="006955D5"/>
    <w:rsid w:val="006959B2"/>
    <w:rsid w:val="00695CB4"/>
    <w:rsid w:val="00695EA6"/>
    <w:rsid w:val="00696311"/>
    <w:rsid w:val="006966E6"/>
    <w:rsid w:val="00696EF7"/>
    <w:rsid w:val="0069749F"/>
    <w:rsid w:val="006A01FA"/>
    <w:rsid w:val="006A08FC"/>
    <w:rsid w:val="006A0A6A"/>
    <w:rsid w:val="006A1C45"/>
    <w:rsid w:val="006A1DCE"/>
    <w:rsid w:val="006A2674"/>
    <w:rsid w:val="006A280A"/>
    <w:rsid w:val="006A28EA"/>
    <w:rsid w:val="006A3384"/>
    <w:rsid w:val="006A33BE"/>
    <w:rsid w:val="006A4B70"/>
    <w:rsid w:val="006A5C58"/>
    <w:rsid w:val="006A7104"/>
    <w:rsid w:val="006A7C09"/>
    <w:rsid w:val="006A7D9F"/>
    <w:rsid w:val="006A7EE5"/>
    <w:rsid w:val="006B0AA0"/>
    <w:rsid w:val="006B0CE1"/>
    <w:rsid w:val="006B32CC"/>
    <w:rsid w:val="006B3C2B"/>
    <w:rsid w:val="006B4B5B"/>
    <w:rsid w:val="006B4B72"/>
    <w:rsid w:val="006B5313"/>
    <w:rsid w:val="006B537A"/>
    <w:rsid w:val="006B54FC"/>
    <w:rsid w:val="006B6331"/>
    <w:rsid w:val="006B6D62"/>
    <w:rsid w:val="006B76BC"/>
    <w:rsid w:val="006B7A7D"/>
    <w:rsid w:val="006C0499"/>
    <w:rsid w:val="006C092F"/>
    <w:rsid w:val="006C0F77"/>
    <w:rsid w:val="006C1E55"/>
    <w:rsid w:val="006C1E8B"/>
    <w:rsid w:val="006C1FB2"/>
    <w:rsid w:val="006C396D"/>
    <w:rsid w:val="006C3D4A"/>
    <w:rsid w:val="006C40D3"/>
    <w:rsid w:val="006C49F7"/>
    <w:rsid w:val="006C51A6"/>
    <w:rsid w:val="006C581B"/>
    <w:rsid w:val="006C59C2"/>
    <w:rsid w:val="006C5C64"/>
    <w:rsid w:val="006C6767"/>
    <w:rsid w:val="006C789A"/>
    <w:rsid w:val="006D047F"/>
    <w:rsid w:val="006D0D36"/>
    <w:rsid w:val="006D338A"/>
    <w:rsid w:val="006D35E1"/>
    <w:rsid w:val="006D4808"/>
    <w:rsid w:val="006D4A33"/>
    <w:rsid w:val="006D4AA9"/>
    <w:rsid w:val="006D4B3F"/>
    <w:rsid w:val="006D53EE"/>
    <w:rsid w:val="006D5B2D"/>
    <w:rsid w:val="006D5BC6"/>
    <w:rsid w:val="006D700A"/>
    <w:rsid w:val="006D70CB"/>
    <w:rsid w:val="006D7117"/>
    <w:rsid w:val="006D71EC"/>
    <w:rsid w:val="006D770C"/>
    <w:rsid w:val="006D7AB6"/>
    <w:rsid w:val="006D7DE5"/>
    <w:rsid w:val="006D7EBB"/>
    <w:rsid w:val="006E04C2"/>
    <w:rsid w:val="006E0A1B"/>
    <w:rsid w:val="006E122D"/>
    <w:rsid w:val="006E283E"/>
    <w:rsid w:val="006E2B36"/>
    <w:rsid w:val="006E2B65"/>
    <w:rsid w:val="006E305C"/>
    <w:rsid w:val="006E374C"/>
    <w:rsid w:val="006E383A"/>
    <w:rsid w:val="006E44FE"/>
    <w:rsid w:val="006E46A3"/>
    <w:rsid w:val="006E4B2A"/>
    <w:rsid w:val="006E51DA"/>
    <w:rsid w:val="006E53B3"/>
    <w:rsid w:val="006E5419"/>
    <w:rsid w:val="006E5574"/>
    <w:rsid w:val="006E5F17"/>
    <w:rsid w:val="006E6D4F"/>
    <w:rsid w:val="006E7AE8"/>
    <w:rsid w:val="006E7B56"/>
    <w:rsid w:val="006E7BCD"/>
    <w:rsid w:val="006E7FA5"/>
    <w:rsid w:val="006F0B18"/>
    <w:rsid w:val="006F13E2"/>
    <w:rsid w:val="006F1CFE"/>
    <w:rsid w:val="006F1E49"/>
    <w:rsid w:val="006F343A"/>
    <w:rsid w:val="006F354E"/>
    <w:rsid w:val="006F36CA"/>
    <w:rsid w:val="006F3ADE"/>
    <w:rsid w:val="006F4719"/>
    <w:rsid w:val="006F47F4"/>
    <w:rsid w:val="006F5E7F"/>
    <w:rsid w:val="006F6E05"/>
    <w:rsid w:val="006F767F"/>
    <w:rsid w:val="006F7B0A"/>
    <w:rsid w:val="007006E5"/>
    <w:rsid w:val="00701269"/>
    <w:rsid w:val="00701293"/>
    <w:rsid w:val="00701618"/>
    <w:rsid w:val="007018D6"/>
    <w:rsid w:val="007019E9"/>
    <w:rsid w:val="00701ACD"/>
    <w:rsid w:val="00702205"/>
    <w:rsid w:val="007024DE"/>
    <w:rsid w:val="00702586"/>
    <w:rsid w:val="0070281C"/>
    <w:rsid w:val="00703DFE"/>
    <w:rsid w:val="00703F29"/>
    <w:rsid w:val="0070485E"/>
    <w:rsid w:val="00704DD7"/>
    <w:rsid w:val="0070571B"/>
    <w:rsid w:val="00705865"/>
    <w:rsid w:val="00705B1D"/>
    <w:rsid w:val="00706309"/>
    <w:rsid w:val="00706A9C"/>
    <w:rsid w:val="00706C3B"/>
    <w:rsid w:val="00707394"/>
    <w:rsid w:val="0070795A"/>
    <w:rsid w:val="00707A11"/>
    <w:rsid w:val="00707C4E"/>
    <w:rsid w:val="00707C9B"/>
    <w:rsid w:val="00710038"/>
    <w:rsid w:val="007101A5"/>
    <w:rsid w:val="0071055F"/>
    <w:rsid w:val="00710991"/>
    <w:rsid w:val="00712AF3"/>
    <w:rsid w:val="00713294"/>
    <w:rsid w:val="00713C0A"/>
    <w:rsid w:val="007140B1"/>
    <w:rsid w:val="00714BC6"/>
    <w:rsid w:val="00715BD4"/>
    <w:rsid w:val="0071644B"/>
    <w:rsid w:val="0071695C"/>
    <w:rsid w:val="00717694"/>
    <w:rsid w:val="00720098"/>
    <w:rsid w:val="00720671"/>
    <w:rsid w:val="00720C2A"/>
    <w:rsid w:val="00722B6C"/>
    <w:rsid w:val="007233BE"/>
    <w:rsid w:val="00723651"/>
    <w:rsid w:val="00724584"/>
    <w:rsid w:val="0072488D"/>
    <w:rsid w:val="00725283"/>
    <w:rsid w:val="0072550D"/>
    <w:rsid w:val="00725BBC"/>
    <w:rsid w:val="00725CEF"/>
    <w:rsid w:val="00725D55"/>
    <w:rsid w:val="007262C1"/>
    <w:rsid w:val="00726529"/>
    <w:rsid w:val="00726F11"/>
    <w:rsid w:val="00727EBF"/>
    <w:rsid w:val="007304D3"/>
    <w:rsid w:val="00730961"/>
    <w:rsid w:val="00731040"/>
    <w:rsid w:val="0073109A"/>
    <w:rsid w:val="00731A68"/>
    <w:rsid w:val="00732092"/>
    <w:rsid w:val="007320B7"/>
    <w:rsid w:val="0073211A"/>
    <w:rsid w:val="0073238D"/>
    <w:rsid w:val="007328A7"/>
    <w:rsid w:val="00732F48"/>
    <w:rsid w:val="00733717"/>
    <w:rsid w:val="00733B35"/>
    <w:rsid w:val="00733C12"/>
    <w:rsid w:val="00733D76"/>
    <w:rsid w:val="007341F7"/>
    <w:rsid w:val="0073429F"/>
    <w:rsid w:val="007343B6"/>
    <w:rsid w:val="00734410"/>
    <w:rsid w:val="007347C3"/>
    <w:rsid w:val="00734D5B"/>
    <w:rsid w:val="00735A1F"/>
    <w:rsid w:val="00735F66"/>
    <w:rsid w:val="00736278"/>
    <w:rsid w:val="007367E0"/>
    <w:rsid w:val="00737532"/>
    <w:rsid w:val="007375AB"/>
    <w:rsid w:val="00737779"/>
    <w:rsid w:val="00740B3D"/>
    <w:rsid w:val="00740CA8"/>
    <w:rsid w:val="0074173A"/>
    <w:rsid w:val="007423D8"/>
    <w:rsid w:val="0074270C"/>
    <w:rsid w:val="00743AFE"/>
    <w:rsid w:val="007443F5"/>
    <w:rsid w:val="0074452C"/>
    <w:rsid w:val="007446E2"/>
    <w:rsid w:val="00744C63"/>
    <w:rsid w:val="00744E98"/>
    <w:rsid w:val="0074598D"/>
    <w:rsid w:val="00746792"/>
    <w:rsid w:val="00746BB6"/>
    <w:rsid w:val="007476B2"/>
    <w:rsid w:val="00747B1D"/>
    <w:rsid w:val="0075125B"/>
    <w:rsid w:val="00751F87"/>
    <w:rsid w:val="00752D7A"/>
    <w:rsid w:val="00752E1A"/>
    <w:rsid w:val="00753314"/>
    <w:rsid w:val="00754338"/>
    <w:rsid w:val="00754967"/>
    <w:rsid w:val="0075498B"/>
    <w:rsid w:val="00754B16"/>
    <w:rsid w:val="007558D0"/>
    <w:rsid w:val="0075627F"/>
    <w:rsid w:val="00756479"/>
    <w:rsid w:val="00756A5D"/>
    <w:rsid w:val="0075744E"/>
    <w:rsid w:val="00757671"/>
    <w:rsid w:val="00757904"/>
    <w:rsid w:val="00757FF3"/>
    <w:rsid w:val="00760245"/>
    <w:rsid w:val="0076086F"/>
    <w:rsid w:val="00760A44"/>
    <w:rsid w:val="00761C6B"/>
    <w:rsid w:val="00761DE6"/>
    <w:rsid w:val="00761EA8"/>
    <w:rsid w:val="007624FD"/>
    <w:rsid w:val="00762FF4"/>
    <w:rsid w:val="00763052"/>
    <w:rsid w:val="0076309E"/>
    <w:rsid w:val="0076363C"/>
    <w:rsid w:val="00763897"/>
    <w:rsid w:val="007639E6"/>
    <w:rsid w:val="00763CF4"/>
    <w:rsid w:val="007643DC"/>
    <w:rsid w:val="007644EA"/>
    <w:rsid w:val="007646E5"/>
    <w:rsid w:val="00767B9C"/>
    <w:rsid w:val="00770D9E"/>
    <w:rsid w:val="0077136E"/>
    <w:rsid w:val="0077208A"/>
    <w:rsid w:val="00772397"/>
    <w:rsid w:val="00772A9C"/>
    <w:rsid w:val="00772B65"/>
    <w:rsid w:val="00772C6F"/>
    <w:rsid w:val="00772E93"/>
    <w:rsid w:val="00773519"/>
    <w:rsid w:val="00773767"/>
    <w:rsid w:val="007737F3"/>
    <w:rsid w:val="00773CDB"/>
    <w:rsid w:val="00774305"/>
    <w:rsid w:val="00774B60"/>
    <w:rsid w:val="0077557C"/>
    <w:rsid w:val="007758C0"/>
    <w:rsid w:val="00775B70"/>
    <w:rsid w:val="00776052"/>
    <w:rsid w:val="00776873"/>
    <w:rsid w:val="007768F4"/>
    <w:rsid w:val="007769C0"/>
    <w:rsid w:val="00776AF4"/>
    <w:rsid w:val="007770B1"/>
    <w:rsid w:val="00777166"/>
    <w:rsid w:val="0077731B"/>
    <w:rsid w:val="00777479"/>
    <w:rsid w:val="00777AF9"/>
    <w:rsid w:val="00777BF7"/>
    <w:rsid w:val="00777D5F"/>
    <w:rsid w:val="00780000"/>
    <w:rsid w:val="00780017"/>
    <w:rsid w:val="00780500"/>
    <w:rsid w:val="00780C86"/>
    <w:rsid w:val="007811BF"/>
    <w:rsid w:val="00782039"/>
    <w:rsid w:val="007821FE"/>
    <w:rsid w:val="007822BC"/>
    <w:rsid w:val="00782A85"/>
    <w:rsid w:val="00783200"/>
    <w:rsid w:val="007837CA"/>
    <w:rsid w:val="00784138"/>
    <w:rsid w:val="00785998"/>
    <w:rsid w:val="0078619F"/>
    <w:rsid w:val="00786DFA"/>
    <w:rsid w:val="0078730E"/>
    <w:rsid w:val="00787B89"/>
    <w:rsid w:val="0079027C"/>
    <w:rsid w:val="00790480"/>
    <w:rsid w:val="007907DC"/>
    <w:rsid w:val="00790E71"/>
    <w:rsid w:val="007912B5"/>
    <w:rsid w:val="00791E17"/>
    <w:rsid w:val="00791E96"/>
    <w:rsid w:val="007922CB"/>
    <w:rsid w:val="0079246B"/>
    <w:rsid w:val="00793252"/>
    <w:rsid w:val="007941C1"/>
    <w:rsid w:val="0079486B"/>
    <w:rsid w:val="00794F39"/>
    <w:rsid w:val="00795985"/>
    <w:rsid w:val="007975C3"/>
    <w:rsid w:val="00797634"/>
    <w:rsid w:val="007A0445"/>
    <w:rsid w:val="007A0F78"/>
    <w:rsid w:val="007A13FB"/>
    <w:rsid w:val="007A14C1"/>
    <w:rsid w:val="007A165F"/>
    <w:rsid w:val="007A247D"/>
    <w:rsid w:val="007A323C"/>
    <w:rsid w:val="007A3803"/>
    <w:rsid w:val="007A3873"/>
    <w:rsid w:val="007A44AE"/>
    <w:rsid w:val="007A4714"/>
    <w:rsid w:val="007A4A0D"/>
    <w:rsid w:val="007A4A34"/>
    <w:rsid w:val="007A4CCB"/>
    <w:rsid w:val="007A4E52"/>
    <w:rsid w:val="007A5B05"/>
    <w:rsid w:val="007A699C"/>
    <w:rsid w:val="007A6E93"/>
    <w:rsid w:val="007A70C1"/>
    <w:rsid w:val="007A78E2"/>
    <w:rsid w:val="007A7957"/>
    <w:rsid w:val="007A7DB7"/>
    <w:rsid w:val="007B13C4"/>
    <w:rsid w:val="007B1989"/>
    <w:rsid w:val="007B2218"/>
    <w:rsid w:val="007B22DA"/>
    <w:rsid w:val="007B2744"/>
    <w:rsid w:val="007B2845"/>
    <w:rsid w:val="007B384F"/>
    <w:rsid w:val="007B39C7"/>
    <w:rsid w:val="007B3BB1"/>
    <w:rsid w:val="007B3BB2"/>
    <w:rsid w:val="007B4DB5"/>
    <w:rsid w:val="007B5116"/>
    <w:rsid w:val="007B56EE"/>
    <w:rsid w:val="007B6B12"/>
    <w:rsid w:val="007B7109"/>
    <w:rsid w:val="007B740E"/>
    <w:rsid w:val="007C0086"/>
    <w:rsid w:val="007C0526"/>
    <w:rsid w:val="007C0BEE"/>
    <w:rsid w:val="007C0FF3"/>
    <w:rsid w:val="007C1F80"/>
    <w:rsid w:val="007C2228"/>
    <w:rsid w:val="007C2253"/>
    <w:rsid w:val="007C3091"/>
    <w:rsid w:val="007C384A"/>
    <w:rsid w:val="007C3B02"/>
    <w:rsid w:val="007C47E6"/>
    <w:rsid w:val="007C4CA1"/>
    <w:rsid w:val="007C5CCE"/>
    <w:rsid w:val="007C5F54"/>
    <w:rsid w:val="007C6AD7"/>
    <w:rsid w:val="007C7276"/>
    <w:rsid w:val="007C7CF0"/>
    <w:rsid w:val="007C7F1A"/>
    <w:rsid w:val="007D0057"/>
    <w:rsid w:val="007D03CB"/>
    <w:rsid w:val="007D1051"/>
    <w:rsid w:val="007D15BD"/>
    <w:rsid w:val="007D1812"/>
    <w:rsid w:val="007D182B"/>
    <w:rsid w:val="007D2A94"/>
    <w:rsid w:val="007D307A"/>
    <w:rsid w:val="007D3907"/>
    <w:rsid w:val="007D4171"/>
    <w:rsid w:val="007D4200"/>
    <w:rsid w:val="007D49B7"/>
    <w:rsid w:val="007D5058"/>
    <w:rsid w:val="007D5F69"/>
    <w:rsid w:val="007D6707"/>
    <w:rsid w:val="007D6993"/>
    <w:rsid w:val="007E0128"/>
    <w:rsid w:val="007E163B"/>
    <w:rsid w:val="007E231C"/>
    <w:rsid w:val="007E2A0E"/>
    <w:rsid w:val="007E2BD3"/>
    <w:rsid w:val="007E2D2A"/>
    <w:rsid w:val="007E2E78"/>
    <w:rsid w:val="007E3242"/>
    <w:rsid w:val="007E3F3D"/>
    <w:rsid w:val="007E4209"/>
    <w:rsid w:val="007E45AB"/>
    <w:rsid w:val="007E489B"/>
    <w:rsid w:val="007E4BBF"/>
    <w:rsid w:val="007E6453"/>
    <w:rsid w:val="007E64EE"/>
    <w:rsid w:val="007E7887"/>
    <w:rsid w:val="007E7D45"/>
    <w:rsid w:val="007F1D72"/>
    <w:rsid w:val="007F29B8"/>
    <w:rsid w:val="007F2BE9"/>
    <w:rsid w:val="007F2DC4"/>
    <w:rsid w:val="007F3875"/>
    <w:rsid w:val="007F4FEC"/>
    <w:rsid w:val="007F5978"/>
    <w:rsid w:val="007F6FC7"/>
    <w:rsid w:val="008009C5"/>
    <w:rsid w:val="00800F5C"/>
    <w:rsid w:val="0080127D"/>
    <w:rsid w:val="0080206F"/>
    <w:rsid w:val="00802BC1"/>
    <w:rsid w:val="00803282"/>
    <w:rsid w:val="008036AA"/>
    <w:rsid w:val="00803F07"/>
    <w:rsid w:val="00804359"/>
    <w:rsid w:val="00804368"/>
    <w:rsid w:val="008043EA"/>
    <w:rsid w:val="00805251"/>
    <w:rsid w:val="0080571A"/>
    <w:rsid w:val="008059E2"/>
    <w:rsid w:val="0080693A"/>
    <w:rsid w:val="00806E0B"/>
    <w:rsid w:val="00807CE8"/>
    <w:rsid w:val="00812039"/>
    <w:rsid w:val="0081321D"/>
    <w:rsid w:val="0081390A"/>
    <w:rsid w:val="00814ECC"/>
    <w:rsid w:val="00815EA9"/>
    <w:rsid w:val="00816A21"/>
    <w:rsid w:val="00817463"/>
    <w:rsid w:val="0082020E"/>
    <w:rsid w:val="00820691"/>
    <w:rsid w:val="00820B11"/>
    <w:rsid w:val="00821103"/>
    <w:rsid w:val="00821163"/>
    <w:rsid w:val="008215E9"/>
    <w:rsid w:val="00821F8F"/>
    <w:rsid w:val="008223F0"/>
    <w:rsid w:val="00823C31"/>
    <w:rsid w:val="0082413F"/>
    <w:rsid w:val="00824166"/>
    <w:rsid w:val="008250F2"/>
    <w:rsid w:val="00825286"/>
    <w:rsid w:val="00825F1D"/>
    <w:rsid w:val="008276FB"/>
    <w:rsid w:val="008276FE"/>
    <w:rsid w:val="00827CB6"/>
    <w:rsid w:val="00827D4A"/>
    <w:rsid w:val="00827ED1"/>
    <w:rsid w:val="00830CF4"/>
    <w:rsid w:val="00830E4B"/>
    <w:rsid w:val="00830EDA"/>
    <w:rsid w:val="00831DC7"/>
    <w:rsid w:val="0083268F"/>
    <w:rsid w:val="00833351"/>
    <w:rsid w:val="00834997"/>
    <w:rsid w:val="00834F0D"/>
    <w:rsid w:val="00836633"/>
    <w:rsid w:val="008367E0"/>
    <w:rsid w:val="00836BAD"/>
    <w:rsid w:val="0083739E"/>
    <w:rsid w:val="0083768A"/>
    <w:rsid w:val="008379C3"/>
    <w:rsid w:val="008407C4"/>
    <w:rsid w:val="00840AFD"/>
    <w:rsid w:val="0084174B"/>
    <w:rsid w:val="00841DE2"/>
    <w:rsid w:val="00842E2E"/>
    <w:rsid w:val="00842F4B"/>
    <w:rsid w:val="0084340D"/>
    <w:rsid w:val="0084355D"/>
    <w:rsid w:val="00843F75"/>
    <w:rsid w:val="00844098"/>
    <w:rsid w:val="008446F1"/>
    <w:rsid w:val="00844FB9"/>
    <w:rsid w:val="0084509B"/>
    <w:rsid w:val="00845C1B"/>
    <w:rsid w:val="008461F1"/>
    <w:rsid w:val="00846632"/>
    <w:rsid w:val="00846913"/>
    <w:rsid w:val="00846F8E"/>
    <w:rsid w:val="008471D9"/>
    <w:rsid w:val="008504EF"/>
    <w:rsid w:val="00851A5C"/>
    <w:rsid w:val="00851CB9"/>
    <w:rsid w:val="00851E3F"/>
    <w:rsid w:val="00852D52"/>
    <w:rsid w:val="0085360A"/>
    <w:rsid w:val="0085394B"/>
    <w:rsid w:val="00853964"/>
    <w:rsid w:val="00854F77"/>
    <w:rsid w:val="00854FAC"/>
    <w:rsid w:val="00855350"/>
    <w:rsid w:val="00855A1F"/>
    <w:rsid w:val="00856409"/>
    <w:rsid w:val="00856610"/>
    <w:rsid w:val="00856A99"/>
    <w:rsid w:val="00856B59"/>
    <w:rsid w:val="00856B99"/>
    <w:rsid w:val="008578F4"/>
    <w:rsid w:val="00857A08"/>
    <w:rsid w:val="00860A14"/>
    <w:rsid w:val="00860F30"/>
    <w:rsid w:val="008620E8"/>
    <w:rsid w:val="0086231B"/>
    <w:rsid w:val="00862CAE"/>
    <w:rsid w:val="00862FC5"/>
    <w:rsid w:val="00863BDB"/>
    <w:rsid w:val="00865000"/>
    <w:rsid w:val="008652C0"/>
    <w:rsid w:val="008653EE"/>
    <w:rsid w:val="008658E6"/>
    <w:rsid w:val="00865E24"/>
    <w:rsid w:val="00866540"/>
    <w:rsid w:val="00866683"/>
    <w:rsid w:val="0086703E"/>
    <w:rsid w:val="00867AE7"/>
    <w:rsid w:val="0087105F"/>
    <w:rsid w:val="0087175B"/>
    <w:rsid w:val="008721D2"/>
    <w:rsid w:val="008739F1"/>
    <w:rsid w:val="008748EC"/>
    <w:rsid w:val="00874E92"/>
    <w:rsid w:val="00875470"/>
    <w:rsid w:val="008758AB"/>
    <w:rsid w:val="00875A19"/>
    <w:rsid w:val="00875F18"/>
    <w:rsid w:val="00876626"/>
    <w:rsid w:val="00876757"/>
    <w:rsid w:val="00877ABC"/>
    <w:rsid w:val="00877DA2"/>
    <w:rsid w:val="008803D6"/>
    <w:rsid w:val="008806C7"/>
    <w:rsid w:val="00880B30"/>
    <w:rsid w:val="00881423"/>
    <w:rsid w:val="00881A97"/>
    <w:rsid w:val="00881B1D"/>
    <w:rsid w:val="00881CC8"/>
    <w:rsid w:val="00881CED"/>
    <w:rsid w:val="0088225E"/>
    <w:rsid w:val="00882365"/>
    <w:rsid w:val="00882487"/>
    <w:rsid w:val="00882BE6"/>
    <w:rsid w:val="00882F7B"/>
    <w:rsid w:val="0088380A"/>
    <w:rsid w:val="00883991"/>
    <w:rsid w:val="00883EF3"/>
    <w:rsid w:val="008851D9"/>
    <w:rsid w:val="00885337"/>
    <w:rsid w:val="008859AE"/>
    <w:rsid w:val="0088608D"/>
    <w:rsid w:val="00886AF7"/>
    <w:rsid w:val="008870BF"/>
    <w:rsid w:val="0088736C"/>
    <w:rsid w:val="0088764C"/>
    <w:rsid w:val="00887A70"/>
    <w:rsid w:val="008904CE"/>
    <w:rsid w:val="008918B5"/>
    <w:rsid w:val="00891A33"/>
    <w:rsid w:val="008924F6"/>
    <w:rsid w:val="0089251D"/>
    <w:rsid w:val="00892CB9"/>
    <w:rsid w:val="00893058"/>
    <w:rsid w:val="00893BE7"/>
    <w:rsid w:val="00893CCC"/>
    <w:rsid w:val="008940CD"/>
    <w:rsid w:val="0089458F"/>
    <w:rsid w:val="0089479C"/>
    <w:rsid w:val="00895470"/>
    <w:rsid w:val="00896FDC"/>
    <w:rsid w:val="00897F5D"/>
    <w:rsid w:val="008A11D5"/>
    <w:rsid w:val="008A1A1C"/>
    <w:rsid w:val="008A25A8"/>
    <w:rsid w:val="008A2ADC"/>
    <w:rsid w:val="008A3434"/>
    <w:rsid w:val="008A35E8"/>
    <w:rsid w:val="008A3789"/>
    <w:rsid w:val="008A37CC"/>
    <w:rsid w:val="008A4479"/>
    <w:rsid w:val="008A4633"/>
    <w:rsid w:val="008A47BF"/>
    <w:rsid w:val="008A4B37"/>
    <w:rsid w:val="008A55B0"/>
    <w:rsid w:val="008A5FC6"/>
    <w:rsid w:val="008A6334"/>
    <w:rsid w:val="008A65BB"/>
    <w:rsid w:val="008A6920"/>
    <w:rsid w:val="008A6C2D"/>
    <w:rsid w:val="008A6C85"/>
    <w:rsid w:val="008A780B"/>
    <w:rsid w:val="008A7EAA"/>
    <w:rsid w:val="008B0925"/>
    <w:rsid w:val="008B12C9"/>
    <w:rsid w:val="008B1390"/>
    <w:rsid w:val="008B1E18"/>
    <w:rsid w:val="008B2261"/>
    <w:rsid w:val="008B235D"/>
    <w:rsid w:val="008B2A88"/>
    <w:rsid w:val="008B3883"/>
    <w:rsid w:val="008B3D2A"/>
    <w:rsid w:val="008B6197"/>
    <w:rsid w:val="008B61A9"/>
    <w:rsid w:val="008B6947"/>
    <w:rsid w:val="008B77D7"/>
    <w:rsid w:val="008B7FAF"/>
    <w:rsid w:val="008C076E"/>
    <w:rsid w:val="008C0A09"/>
    <w:rsid w:val="008C1B00"/>
    <w:rsid w:val="008C1B4A"/>
    <w:rsid w:val="008C1E77"/>
    <w:rsid w:val="008C25B6"/>
    <w:rsid w:val="008C2916"/>
    <w:rsid w:val="008C33ED"/>
    <w:rsid w:val="008C47C7"/>
    <w:rsid w:val="008C4839"/>
    <w:rsid w:val="008C49A7"/>
    <w:rsid w:val="008C5D53"/>
    <w:rsid w:val="008C6A42"/>
    <w:rsid w:val="008C77F4"/>
    <w:rsid w:val="008D0A2A"/>
    <w:rsid w:val="008D0C1D"/>
    <w:rsid w:val="008D1809"/>
    <w:rsid w:val="008D1A9A"/>
    <w:rsid w:val="008D2A63"/>
    <w:rsid w:val="008D2B78"/>
    <w:rsid w:val="008D2E86"/>
    <w:rsid w:val="008D2EF2"/>
    <w:rsid w:val="008D3267"/>
    <w:rsid w:val="008D370A"/>
    <w:rsid w:val="008D4509"/>
    <w:rsid w:val="008D592C"/>
    <w:rsid w:val="008D5BFD"/>
    <w:rsid w:val="008D5DDD"/>
    <w:rsid w:val="008D6613"/>
    <w:rsid w:val="008D6BBE"/>
    <w:rsid w:val="008D7162"/>
    <w:rsid w:val="008D71BC"/>
    <w:rsid w:val="008D720C"/>
    <w:rsid w:val="008D7338"/>
    <w:rsid w:val="008D7C0F"/>
    <w:rsid w:val="008E0205"/>
    <w:rsid w:val="008E02F9"/>
    <w:rsid w:val="008E0F0A"/>
    <w:rsid w:val="008E1148"/>
    <w:rsid w:val="008E1528"/>
    <w:rsid w:val="008E1693"/>
    <w:rsid w:val="008E1777"/>
    <w:rsid w:val="008E2285"/>
    <w:rsid w:val="008E2E76"/>
    <w:rsid w:val="008E3A9A"/>
    <w:rsid w:val="008E4779"/>
    <w:rsid w:val="008E4C5D"/>
    <w:rsid w:val="008E5997"/>
    <w:rsid w:val="008E638C"/>
    <w:rsid w:val="008E6479"/>
    <w:rsid w:val="008E6E47"/>
    <w:rsid w:val="008E6FE8"/>
    <w:rsid w:val="008E7522"/>
    <w:rsid w:val="008E7EA6"/>
    <w:rsid w:val="008F0008"/>
    <w:rsid w:val="008F08A5"/>
    <w:rsid w:val="008F0987"/>
    <w:rsid w:val="008F0CFB"/>
    <w:rsid w:val="008F0F7C"/>
    <w:rsid w:val="008F1084"/>
    <w:rsid w:val="008F1566"/>
    <w:rsid w:val="008F19BE"/>
    <w:rsid w:val="008F1B20"/>
    <w:rsid w:val="008F1B7E"/>
    <w:rsid w:val="008F1CE2"/>
    <w:rsid w:val="008F1E63"/>
    <w:rsid w:val="008F1F31"/>
    <w:rsid w:val="008F2CC6"/>
    <w:rsid w:val="008F2FC3"/>
    <w:rsid w:val="008F538C"/>
    <w:rsid w:val="008F5574"/>
    <w:rsid w:val="008F5981"/>
    <w:rsid w:val="008F5E95"/>
    <w:rsid w:val="008F5F9A"/>
    <w:rsid w:val="008F6790"/>
    <w:rsid w:val="008F7059"/>
    <w:rsid w:val="008F7AA0"/>
    <w:rsid w:val="0090196D"/>
    <w:rsid w:val="009019D1"/>
    <w:rsid w:val="009023A5"/>
    <w:rsid w:val="009023DD"/>
    <w:rsid w:val="00902AC0"/>
    <w:rsid w:val="009037B1"/>
    <w:rsid w:val="00903914"/>
    <w:rsid w:val="00903B85"/>
    <w:rsid w:val="00904886"/>
    <w:rsid w:val="00904E36"/>
    <w:rsid w:val="0090576C"/>
    <w:rsid w:val="00906A47"/>
    <w:rsid w:val="00906E49"/>
    <w:rsid w:val="00907298"/>
    <w:rsid w:val="0090789F"/>
    <w:rsid w:val="0090794D"/>
    <w:rsid w:val="00907ACE"/>
    <w:rsid w:val="00907F80"/>
    <w:rsid w:val="00910ABC"/>
    <w:rsid w:val="0091206F"/>
    <w:rsid w:val="00912617"/>
    <w:rsid w:val="00912DA8"/>
    <w:rsid w:val="00912E91"/>
    <w:rsid w:val="00913BF1"/>
    <w:rsid w:val="00913C5E"/>
    <w:rsid w:val="00913CE5"/>
    <w:rsid w:val="00914045"/>
    <w:rsid w:val="009142DF"/>
    <w:rsid w:val="00914FA1"/>
    <w:rsid w:val="009156D7"/>
    <w:rsid w:val="009159EA"/>
    <w:rsid w:val="00916670"/>
    <w:rsid w:val="00916A60"/>
    <w:rsid w:val="00916A87"/>
    <w:rsid w:val="009172AA"/>
    <w:rsid w:val="00917951"/>
    <w:rsid w:val="009200C0"/>
    <w:rsid w:val="0092041C"/>
    <w:rsid w:val="00920AF4"/>
    <w:rsid w:val="0092160C"/>
    <w:rsid w:val="009219AD"/>
    <w:rsid w:val="00921C93"/>
    <w:rsid w:val="00921D33"/>
    <w:rsid w:val="00921F09"/>
    <w:rsid w:val="00922546"/>
    <w:rsid w:val="0092280A"/>
    <w:rsid w:val="00922A55"/>
    <w:rsid w:val="00922F7B"/>
    <w:rsid w:val="00923D53"/>
    <w:rsid w:val="00923DE6"/>
    <w:rsid w:val="0092484C"/>
    <w:rsid w:val="00924FFA"/>
    <w:rsid w:val="00925FEE"/>
    <w:rsid w:val="009260FF"/>
    <w:rsid w:val="0092651F"/>
    <w:rsid w:val="00926E3D"/>
    <w:rsid w:val="009276AB"/>
    <w:rsid w:val="00927C5F"/>
    <w:rsid w:val="00927D1F"/>
    <w:rsid w:val="00930342"/>
    <w:rsid w:val="00930703"/>
    <w:rsid w:val="00930E0D"/>
    <w:rsid w:val="0093155A"/>
    <w:rsid w:val="009328C5"/>
    <w:rsid w:val="00932B35"/>
    <w:rsid w:val="009337FA"/>
    <w:rsid w:val="00933978"/>
    <w:rsid w:val="009339C9"/>
    <w:rsid w:val="00933D0B"/>
    <w:rsid w:val="0093480B"/>
    <w:rsid w:val="009348D3"/>
    <w:rsid w:val="009358E5"/>
    <w:rsid w:val="00935DA3"/>
    <w:rsid w:val="0093617E"/>
    <w:rsid w:val="00936258"/>
    <w:rsid w:val="00936864"/>
    <w:rsid w:val="009379FD"/>
    <w:rsid w:val="00937E96"/>
    <w:rsid w:val="0094011A"/>
    <w:rsid w:val="0094014B"/>
    <w:rsid w:val="00940250"/>
    <w:rsid w:val="0094083D"/>
    <w:rsid w:val="00940B4A"/>
    <w:rsid w:val="00941528"/>
    <w:rsid w:val="00941E11"/>
    <w:rsid w:val="009433CB"/>
    <w:rsid w:val="00943983"/>
    <w:rsid w:val="00944124"/>
    <w:rsid w:val="00944537"/>
    <w:rsid w:val="009445A1"/>
    <w:rsid w:val="009446DF"/>
    <w:rsid w:val="0094483B"/>
    <w:rsid w:val="00945D47"/>
    <w:rsid w:val="00946400"/>
    <w:rsid w:val="00946C98"/>
    <w:rsid w:val="00947744"/>
    <w:rsid w:val="00947FAD"/>
    <w:rsid w:val="00947FF6"/>
    <w:rsid w:val="00950950"/>
    <w:rsid w:val="0095191A"/>
    <w:rsid w:val="0095225A"/>
    <w:rsid w:val="00952BF8"/>
    <w:rsid w:val="00953F20"/>
    <w:rsid w:val="009542DB"/>
    <w:rsid w:val="0095454D"/>
    <w:rsid w:val="0095470E"/>
    <w:rsid w:val="009549D1"/>
    <w:rsid w:val="00954A0E"/>
    <w:rsid w:val="00954B5B"/>
    <w:rsid w:val="009551CE"/>
    <w:rsid w:val="00955D2F"/>
    <w:rsid w:val="00955E60"/>
    <w:rsid w:val="00955F5E"/>
    <w:rsid w:val="0095622F"/>
    <w:rsid w:val="009571CC"/>
    <w:rsid w:val="00957298"/>
    <w:rsid w:val="00957567"/>
    <w:rsid w:val="00957642"/>
    <w:rsid w:val="00957D2C"/>
    <w:rsid w:val="0096079B"/>
    <w:rsid w:val="009618D9"/>
    <w:rsid w:val="009618E7"/>
    <w:rsid w:val="0096199E"/>
    <w:rsid w:val="00962C2F"/>
    <w:rsid w:val="0096307A"/>
    <w:rsid w:val="00963A60"/>
    <w:rsid w:val="00963A6D"/>
    <w:rsid w:val="00963EC1"/>
    <w:rsid w:val="0096413F"/>
    <w:rsid w:val="00964198"/>
    <w:rsid w:val="009641E2"/>
    <w:rsid w:val="0096674C"/>
    <w:rsid w:val="009667BD"/>
    <w:rsid w:val="009676EC"/>
    <w:rsid w:val="009708ED"/>
    <w:rsid w:val="00972E4E"/>
    <w:rsid w:val="0097331A"/>
    <w:rsid w:val="00973471"/>
    <w:rsid w:val="009744DE"/>
    <w:rsid w:val="00974AE8"/>
    <w:rsid w:val="00974D8D"/>
    <w:rsid w:val="00974EDE"/>
    <w:rsid w:val="009756EE"/>
    <w:rsid w:val="009757FC"/>
    <w:rsid w:val="00976670"/>
    <w:rsid w:val="009771BF"/>
    <w:rsid w:val="0097742A"/>
    <w:rsid w:val="00977687"/>
    <w:rsid w:val="009779E6"/>
    <w:rsid w:val="0098047A"/>
    <w:rsid w:val="00980777"/>
    <w:rsid w:val="00980A52"/>
    <w:rsid w:val="00981809"/>
    <w:rsid w:val="00981A07"/>
    <w:rsid w:val="00981D91"/>
    <w:rsid w:val="009825A4"/>
    <w:rsid w:val="0098387A"/>
    <w:rsid w:val="009838D9"/>
    <w:rsid w:val="00983E77"/>
    <w:rsid w:val="0098434B"/>
    <w:rsid w:val="009845C7"/>
    <w:rsid w:val="00984AD8"/>
    <w:rsid w:val="00984FE1"/>
    <w:rsid w:val="00985276"/>
    <w:rsid w:val="009855B5"/>
    <w:rsid w:val="009858B5"/>
    <w:rsid w:val="00985A21"/>
    <w:rsid w:val="0098680A"/>
    <w:rsid w:val="00986873"/>
    <w:rsid w:val="00987075"/>
    <w:rsid w:val="00987B1E"/>
    <w:rsid w:val="00987ED3"/>
    <w:rsid w:val="00990226"/>
    <w:rsid w:val="009902A2"/>
    <w:rsid w:val="009903C4"/>
    <w:rsid w:val="009903EA"/>
    <w:rsid w:val="00990B8F"/>
    <w:rsid w:val="00990B90"/>
    <w:rsid w:val="00990D21"/>
    <w:rsid w:val="00990E22"/>
    <w:rsid w:val="00991161"/>
    <w:rsid w:val="009913B4"/>
    <w:rsid w:val="00991580"/>
    <w:rsid w:val="009920CE"/>
    <w:rsid w:val="0099220E"/>
    <w:rsid w:val="0099333B"/>
    <w:rsid w:val="00994CEF"/>
    <w:rsid w:val="009955B1"/>
    <w:rsid w:val="00996627"/>
    <w:rsid w:val="00996DD8"/>
    <w:rsid w:val="00996EB2"/>
    <w:rsid w:val="009A0AD1"/>
    <w:rsid w:val="009A0DD5"/>
    <w:rsid w:val="009A1611"/>
    <w:rsid w:val="009A1B23"/>
    <w:rsid w:val="009A1B4E"/>
    <w:rsid w:val="009A22AC"/>
    <w:rsid w:val="009A3DD3"/>
    <w:rsid w:val="009A4100"/>
    <w:rsid w:val="009A4CBC"/>
    <w:rsid w:val="009A4D24"/>
    <w:rsid w:val="009A4F23"/>
    <w:rsid w:val="009A4F2A"/>
    <w:rsid w:val="009A591F"/>
    <w:rsid w:val="009A662F"/>
    <w:rsid w:val="009A6AAF"/>
    <w:rsid w:val="009A7AD3"/>
    <w:rsid w:val="009A7E2F"/>
    <w:rsid w:val="009B02AF"/>
    <w:rsid w:val="009B05FB"/>
    <w:rsid w:val="009B0C7C"/>
    <w:rsid w:val="009B0E8D"/>
    <w:rsid w:val="009B0FA0"/>
    <w:rsid w:val="009B0FC1"/>
    <w:rsid w:val="009B2EB5"/>
    <w:rsid w:val="009B32B2"/>
    <w:rsid w:val="009B3676"/>
    <w:rsid w:val="009B379B"/>
    <w:rsid w:val="009B3952"/>
    <w:rsid w:val="009B3DCD"/>
    <w:rsid w:val="009B3E92"/>
    <w:rsid w:val="009B4BDA"/>
    <w:rsid w:val="009B4EC1"/>
    <w:rsid w:val="009B5B38"/>
    <w:rsid w:val="009B66EB"/>
    <w:rsid w:val="009B6793"/>
    <w:rsid w:val="009B6FB2"/>
    <w:rsid w:val="009C1FE1"/>
    <w:rsid w:val="009C2BAC"/>
    <w:rsid w:val="009C2D18"/>
    <w:rsid w:val="009C2DF0"/>
    <w:rsid w:val="009C32DB"/>
    <w:rsid w:val="009C337A"/>
    <w:rsid w:val="009C3AB6"/>
    <w:rsid w:val="009C3FC8"/>
    <w:rsid w:val="009C46AD"/>
    <w:rsid w:val="009C5275"/>
    <w:rsid w:val="009C6B1D"/>
    <w:rsid w:val="009C6E21"/>
    <w:rsid w:val="009C767B"/>
    <w:rsid w:val="009D013B"/>
    <w:rsid w:val="009D1154"/>
    <w:rsid w:val="009D11A9"/>
    <w:rsid w:val="009D1253"/>
    <w:rsid w:val="009D1A9A"/>
    <w:rsid w:val="009D1FDC"/>
    <w:rsid w:val="009D2389"/>
    <w:rsid w:val="009D266D"/>
    <w:rsid w:val="009D35BF"/>
    <w:rsid w:val="009D41BF"/>
    <w:rsid w:val="009D428E"/>
    <w:rsid w:val="009D4563"/>
    <w:rsid w:val="009D494B"/>
    <w:rsid w:val="009D4E8A"/>
    <w:rsid w:val="009D553C"/>
    <w:rsid w:val="009D5924"/>
    <w:rsid w:val="009D5A6F"/>
    <w:rsid w:val="009D6024"/>
    <w:rsid w:val="009D64C3"/>
    <w:rsid w:val="009D66DE"/>
    <w:rsid w:val="009D69C8"/>
    <w:rsid w:val="009D739F"/>
    <w:rsid w:val="009D79B5"/>
    <w:rsid w:val="009D7BA9"/>
    <w:rsid w:val="009E262F"/>
    <w:rsid w:val="009E2640"/>
    <w:rsid w:val="009E29FA"/>
    <w:rsid w:val="009E3222"/>
    <w:rsid w:val="009E399E"/>
    <w:rsid w:val="009E3A43"/>
    <w:rsid w:val="009E3CF6"/>
    <w:rsid w:val="009E4270"/>
    <w:rsid w:val="009E4825"/>
    <w:rsid w:val="009E4888"/>
    <w:rsid w:val="009E4A93"/>
    <w:rsid w:val="009E51C3"/>
    <w:rsid w:val="009E565B"/>
    <w:rsid w:val="009E688C"/>
    <w:rsid w:val="009E7175"/>
    <w:rsid w:val="009E77A0"/>
    <w:rsid w:val="009F00DA"/>
    <w:rsid w:val="009F1D33"/>
    <w:rsid w:val="009F1F5C"/>
    <w:rsid w:val="009F242D"/>
    <w:rsid w:val="009F285F"/>
    <w:rsid w:val="009F28BC"/>
    <w:rsid w:val="009F41E0"/>
    <w:rsid w:val="009F46CF"/>
    <w:rsid w:val="009F4A02"/>
    <w:rsid w:val="009F4E91"/>
    <w:rsid w:val="009F4EBB"/>
    <w:rsid w:val="009F5067"/>
    <w:rsid w:val="009F5665"/>
    <w:rsid w:val="009F5936"/>
    <w:rsid w:val="009F5B18"/>
    <w:rsid w:val="009F5B88"/>
    <w:rsid w:val="009F74FA"/>
    <w:rsid w:val="009F7E89"/>
    <w:rsid w:val="00A000F8"/>
    <w:rsid w:val="00A00725"/>
    <w:rsid w:val="00A00F13"/>
    <w:rsid w:val="00A00F91"/>
    <w:rsid w:val="00A01971"/>
    <w:rsid w:val="00A01BE2"/>
    <w:rsid w:val="00A01BFE"/>
    <w:rsid w:val="00A028AB"/>
    <w:rsid w:val="00A03241"/>
    <w:rsid w:val="00A032E6"/>
    <w:rsid w:val="00A03E62"/>
    <w:rsid w:val="00A048E4"/>
    <w:rsid w:val="00A05677"/>
    <w:rsid w:val="00A05786"/>
    <w:rsid w:val="00A0585C"/>
    <w:rsid w:val="00A0590C"/>
    <w:rsid w:val="00A05BB9"/>
    <w:rsid w:val="00A06337"/>
    <w:rsid w:val="00A066B8"/>
    <w:rsid w:val="00A068DE"/>
    <w:rsid w:val="00A06A9A"/>
    <w:rsid w:val="00A078F5"/>
    <w:rsid w:val="00A0791A"/>
    <w:rsid w:val="00A07E7B"/>
    <w:rsid w:val="00A1052F"/>
    <w:rsid w:val="00A11D20"/>
    <w:rsid w:val="00A11E71"/>
    <w:rsid w:val="00A12F51"/>
    <w:rsid w:val="00A155A1"/>
    <w:rsid w:val="00A15640"/>
    <w:rsid w:val="00A174B9"/>
    <w:rsid w:val="00A177F1"/>
    <w:rsid w:val="00A201F2"/>
    <w:rsid w:val="00A20BB9"/>
    <w:rsid w:val="00A21E07"/>
    <w:rsid w:val="00A224C1"/>
    <w:rsid w:val="00A226B8"/>
    <w:rsid w:val="00A229F2"/>
    <w:rsid w:val="00A22D39"/>
    <w:rsid w:val="00A23D0D"/>
    <w:rsid w:val="00A23DBF"/>
    <w:rsid w:val="00A240F4"/>
    <w:rsid w:val="00A255DF"/>
    <w:rsid w:val="00A260B6"/>
    <w:rsid w:val="00A264F8"/>
    <w:rsid w:val="00A266CF"/>
    <w:rsid w:val="00A26779"/>
    <w:rsid w:val="00A26ABB"/>
    <w:rsid w:val="00A26CC1"/>
    <w:rsid w:val="00A30613"/>
    <w:rsid w:val="00A3091D"/>
    <w:rsid w:val="00A30A42"/>
    <w:rsid w:val="00A30D0D"/>
    <w:rsid w:val="00A30E36"/>
    <w:rsid w:val="00A312F8"/>
    <w:rsid w:val="00A315BF"/>
    <w:rsid w:val="00A31AEB"/>
    <w:rsid w:val="00A31C39"/>
    <w:rsid w:val="00A32358"/>
    <w:rsid w:val="00A3254D"/>
    <w:rsid w:val="00A32F77"/>
    <w:rsid w:val="00A32FAA"/>
    <w:rsid w:val="00A332A2"/>
    <w:rsid w:val="00A33F07"/>
    <w:rsid w:val="00A34659"/>
    <w:rsid w:val="00A348C0"/>
    <w:rsid w:val="00A34A69"/>
    <w:rsid w:val="00A35E3B"/>
    <w:rsid w:val="00A36280"/>
    <w:rsid w:val="00A362BF"/>
    <w:rsid w:val="00A36A7C"/>
    <w:rsid w:val="00A36D9A"/>
    <w:rsid w:val="00A37286"/>
    <w:rsid w:val="00A3750D"/>
    <w:rsid w:val="00A37C9D"/>
    <w:rsid w:val="00A404F2"/>
    <w:rsid w:val="00A4052E"/>
    <w:rsid w:val="00A42BC3"/>
    <w:rsid w:val="00A42E76"/>
    <w:rsid w:val="00A4336F"/>
    <w:rsid w:val="00A433B6"/>
    <w:rsid w:val="00A4379C"/>
    <w:rsid w:val="00A43A40"/>
    <w:rsid w:val="00A43E2D"/>
    <w:rsid w:val="00A444BF"/>
    <w:rsid w:val="00A448A9"/>
    <w:rsid w:val="00A44C40"/>
    <w:rsid w:val="00A453A4"/>
    <w:rsid w:val="00A46377"/>
    <w:rsid w:val="00A466FE"/>
    <w:rsid w:val="00A46801"/>
    <w:rsid w:val="00A50CE7"/>
    <w:rsid w:val="00A51BF7"/>
    <w:rsid w:val="00A52671"/>
    <w:rsid w:val="00A530C7"/>
    <w:rsid w:val="00A53AC3"/>
    <w:rsid w:val="00A53C6C"/>
    <w:rsid w:val="00A55373"/>
    <w:rsid w:val="00A55417"/>
    <w:rsid w:val="00A556BE"/>
    <w:rsid w:val="00A556C1"/>
    <w:rsid w:val="00A55B23"/>
    <w:rsid w:val="00A560D8"/>
    <w:rsid w:val="00A565F5"/>
    <w:rsid w:val="00A56690"/>
    <w:rsid w:val="00A568BA"/>
    <w:rsid w:val="00A56E57"/>
    <w:rsid w:val="00A573C7"/>
    <w:rsid w:val="00A5742F"/>
    <w:rsid w:val="00A5770E"/>
    <w:rsid w:val="00A57B1C"/>
    <w:rsid w:val="00A608CA"/>
    <w:rsid w:val="00A60FAB"/>
    <w:rsid w:val="00A626D7"/>
    <w:rsid w:val="00A62CE6"/>
    <w:rsid w:val="00A6319B"/>
    <w:rsid w:val="00A641A4"/>
    <w:rsid w:val="00A6477E"/>
    <w:rsid w:val="00A64BBA"/>
    <w:rsid w:val="00A6506A"/>
    <w:rsid w:val="00A65444"/>
    <w:rsid w:val="00A65487"/>
    <w:rsid w:val="00A655F4"/>
    <w:rsid w:val="00A658A7"/>
    <w:rsid w:val="00A665A3"/>
    <w:rsid w:val="00A66F12"/>
    <w:rsid w:val="00A67712"/>
    <w:rsid w:val="00A679A9"/>
    <w:rsid w:val="00A67B2C"/>
    <w:rsid w:val="00A67C24"/>
    <w:rsid w:val="00A67E7D"/>
    <w:rsid w:val="00A70167"/>
    <w:rsid w:val="00A70EA2"/>
    <w:rsid w:val="00A7261F"/>
    <w:rsid w:val="00A743A5"/>
    <w:rsid w:val="00A7527A"/>
    <w:rsid w:val="00A7562E"/>
    <w:rsid w:val="00A75F56"/>
    <w:rsid w:val="00A76224"/>
    <w:rsid w:val="00A7706B"/>
    <w:rsid w:val="00A77081"/>
    <w:rsid w:val="00A770FC"/>
    <w:rsid w:val="00A77514"/>
    <w:rsid w:val="00A778A4"/>
    <w:rsid w:val="00A77D18"/>
    <w:rsid w:val="00A80445"/>
    <w:rsid w:val="00A80EE8"/>
    <w:rsid w:val="00A813BB"/>
    <w:rsid w:val="00A81E2F"/>
    <w:rsid w:val="00A820AF"/>
    <w:rsid w:val="00A82245"/>
    <w:rsid w:val="00A82AC3"/>
    <w:rsid w:val="00A82BE7"/>
    <w:rsid w:val="00A8329C"/>
    <w:rsid w:val="00A8362D"/>
    <w:rsid w:val="00A83A19"/>
    <w:rsid w:val="00A840AE"/>
    <w:rsid w:val="00A8537E"/>
    <w:rsid w:val="00A8568C"/>
    <w:rsid w:val="00A856C3"/>
    <w:rsid w:val="00A86291"/>
    <w:rsid w:val="00A8646E"/>
    <w:rsid w:val="00A86809"/>
    <w:rsid w:val="00A86FD5"/>
    <w:rsid w:val="00A8707B"/>
    <w:rsid w:val="00A871B2"/>
    <w:rsid w:val="00A87681"/>
    <w:rsid w:val="00A87B98"/>
    <w:rsid w:val="00A905E7"/>
    <w:rsid w:val="00A90BE2"/>
    <w:rsid w:val="00A910F1"/>
    <w:rsid w:val="00A9124B"/>
    <w:rsid w:val="00A918FF"/>
    <w:rsid w:val="00A9197B"/>
    <w:rsid w:val="00A91C28"/>
    <w:rsid w:val="00A9218C"/>
    <w:rsid w:val="00A9284F"/>
    <w:rsid w:val="00A92E25"/>
    <w:rsid w:val="00A92F26"/>
    <w:rsid w:val="00A9335E"/>
    <w:rsid w:val="00A93A4C"/>
    <w:rsid w:val="00A93AA1"/>
    <w:rsid w:val="00A940A6"/>
    <w:rsid w:val="00A94618"/>
    <w:rsid w:val="00A948AC"/>
    <w:rsid w:val="00A9495C"/>
    <w:rsid w:val="00A950E7"/>
    <w:rsid w:val="00A95856"/>
    <w:rsid w:val="00A959A7"/>
    <w:rsid w:val="00A95EF6"/>
    <w:rsid w:val="00A96547"/>
    <w:rsid w:val="00A96613"/>
    <w:rsid w:val="00A97401"/>
    <w:rsid w:val="00A97F6E"/>
    <w:rsid w:val="00AA05CE"/>
    <w:rsid w:val="00AA06E8"/>
    <w:rsid w:val="00AA0A41"/>
    <w:rsid w:val="00AA0F61"/>
    <w:rsid w:val="00AA1347"/>
    <w:rsid w:val="00AA14ED"/>
    <w:rsid w:val="00AA18C3"/>
    <w:rsid w:val="00AA1FB9"/>
    <w:rsid w:val="00AA211A"/>
    <w:rsid w:val="00AA27DF"/>
    <w:rsid w:val="00AA2B31"/>
    <w:rsid w:val="00AA2B83"/>
    <w:rsid w:val="00AA332A"/>
    <w:rsid w:val="00AA34A4"/>
    <w:rsid w:val="00AA371B"/>
    <w:rsid w:val="00AA387B"/>
    <w:rsid w:val="00AA431F"/>
    <w:rsid w:val="00AA492A"/>
    <w:rsid w:val="00AA49DB"/>
    <w:rsid w:val="00AA4E57"/>
    <w:rsid w:val="00AA6626"/>
    <w:rsid w:val="00AA78B3"/>
    <w:rsid w:val="00AA7CA2"/>
    <w:rsid w:val="00AA7E60"/>
    <w:rsid w:val="00AA7EEB"/>
    <w:rsid w:val="00AB0E0F"/>
    <w:rsid w:val="00AB11DD"/>
    <w:rsid w:val="00AB12B2"/>
    <w:rsid w:val="00AB1398"/>
    <w:rsid w:val="00AB1BEC"/>
    <w:rsid w:val="00AB25F4"/>
    <w:rsid w:val="00AB2CD8"/>
    <w:rsid w:val="00AB3056"/>
    <w:rsid w:val="00AB49DE"/>
    <w:rsid w:val="00AB4B2A"/>
    <w:rsid w:val="00AB4B9E"/>
    <w:rsid w:val="00AB4EF4"/>
    <w:rsid w:val="00AB5281"/>
    <w:rsid w:val="00AB67AF"/>
    <w:rsid w:val="00AB76D5"/>
    <w:rsid w:val="00AB7AAA"/>
    <w:rsid w:val="00AB7D60"/>
    <w:rsid w:val="00AC089E"/>
    <w:rsid w:val="00AC0C24"/>
    <w:rsid w:val="00AC0E1B"/>
    <w:rsid w:val="00AC0E6A"/>
    <w:rsid w:val="00AC1469"/>
    <w:rsid w:val="00AC17AA"/>
    <w:rsid w:val="00AC17DF"/>
    <w:rsid w:val="00AC21C1"/>
    <w:rsid w:val="00AC283F"/>
    <w:rsid w:val="00AC3749"/>
    <w:rsid w:val="00AC3906"/>
    <w:rsid w:val="00AC3A0C"/>
    <w:rsid w:val="00AC3F8F"/>
    <w:rsid w:val="00AC4238"/>
    <w:rsid w:val="00AC48BB"/>
    <w:rsid w:val="00AC4920"/>
    <w:rsid w:val="00AC4E31"/>
    <w:rsid w:val="00AC56F9"/>
    <w:rsid w:val="00AC685A"/>
    <w:rsid w:val="00AC69D1"/>
    <w:rsid w:val="00AC6C64"/>
    <w:rsid w:val="00AC6E5D"/>
    <w:rsid w:val="00AC7118"/>
    <w:rsid w:val="00AC71DF"/>
    <w:rsid w:val="00AC728C"/>
    <w:rsid w:val="00AC7B7A"/>
    <w:rsid w:val="00AD1AF1"/>
    <w:rsid w:val="00AD2073"/>
    <w:rsid w:val="00AD3068"/>
    <w:rsid w:val="00AD30F1"/>
    <w:rsid w:val="00AD3279"/>
    <w:rsid w:val="00AD52AC"/>
    <w:rsid w:val="00AD5CF0"/>
    <w:rsid w:val="00AD6224"/>
    <w:rsid w:val="00AD65C0"/>
    <w:rsid w:val="00AD695C"/>
    <w:rsid w:val="00AD6D90"/>
    <w:rsid w:val="00AE05AD"/>
    <w:rsid w:val="00AE0F10"/>
    <w:rsid w:val="00AE1A58"/>
    <w:rsid w:val="00AE1A8C"/>
    <w:rsid w:val="00AE21A2"/>
    <w:rsid w:val="00AE26E8"/>
    <w:rsid w:val="00AE2CE3"/>
    <w:rsid w:val="00AE2F5B"/>
    <w:rsid w:val="00AE3B25"/>
    <w:rsid w:val="00AE46E5"/>
    <w:rsid w:val="00AE54EC"/>
    <w:rsid w:val="00AE59AE"/>
    <w:rsid w:val="00AE60AB"/>
    <w:rsid w:val="00AE64F7"/>
    <w:rsid w:val="00AE671D"/>
    <w:rsid w:val="00AE6999"/>
    <w:rsid w:val="00AE6AC9"/>
    <w:rsid w:val="00AE6B4C"/>
    <w:rsid w:val="00AE6CAB"/>
    <w:rsid w:val="00AE6F06"/>
    <w:rsid w:val="00AE6FF1"/>
    <w:rsid w:val="00AE720D"/>
    <w:rsid w:val="00AF0628"/>
    <w:rsid w:val="00AF0B92"/>
    <w:rsid w:val="00AF0DD0"/>
    <w:rsid w:val="00AF0EAC"/>
    <w:rsid w:val="00AF10F0"/>
    <w:rsid w:val="00AF12F8"/>
    <w:rsid w:val="00AF1693"/>
    <w:rsid w:val="00AF1892"/>
    <w:rsid w:val="00AF24DE"/>
    <w:rsid w:val="00AF2C1C"/>
    <w:rsid w:val="00AF2C51"/>
    <w:rsid w:val="00AF2E85"/>
    <w:rsid w:val="00AF3037"/>
    <w:rsid w:val="00AF38E7"/>
    <w:rsid w:val="00AF3D7B"/>
    <w:rsid w:val="00AF4953"/>
    <w:rsid w:val="00AF59B1"/>
    <w:rsid w:val="00AF59C0"/>
    <w:rsid w:val="00AF661D"/>
    <w:rsid w:val="00AF6686"/>
    <w:rsid w:val="00AF6837"/>
    <w:rsid w:val="00AF7927"/>
    <w:rsid w:val="00AF7970"/>
    <w:rsid w:val="00B00225"/>
    <w:rsid w:val="00B003DB"/>
    <w:rsid w:val="00B015BF"/>
    <w:rsid w:val="00B01B55"/>
    <w:rsid w:val="00B01E30"/>
    <w:rsid w:val="00B02067"/>
    <w:rsid w:val="00B02645"/>
    <w:rsid w:val="00B02E51"/>
    <w:rsid w:val="00B02F73"/>
    <w:rsid w:val="00B03277"/>
    <w:rsid w:val="00B0343D"/>
    <w:rsid w:val="00B036F1"/>
    <w:rsid w:val="00B03702"/>
    <w:rsid w:val="00B03706"/>
    <w:rsid w:val="00B039D3"/>
    <w:rsid w:val="00B03EAC"/>
    <w:rsid w:val="00B0408C"/>
    <w:rsid w:val="00B0414F"/>
    <w:rsid w:val="00B0496E"/>
    <w:rsid w:val="00B05D67"/>
    <w:rsid w:val="00B06481"/>
    <w:rsid w:val="00B07DA0"/>
    <w:rsid w:val="00B1021A"/>
    <w:rsid w:val="00B10269"/>
    <w:rsid w:val="00B10403"/>
    <w:rsid w:val="00B10D67"/>
    <w:rsid w:val="00B11637"/>
    <w:rsid w:val="00B11C6E"/>
    <w:rsid w:val="00B12434"/>
    <w:rsid w:val="00B1255B"/>
    <w:rsid w:val="00B12E51"/>
    <w:rsid w:val="00B130DB"/>
    <w:rsid w:val="00B1334E"/>
    <w:rsid w:val="00B13E8E"/>
    <w:rsid w:val="00B142AE"/>
    <w:rsid w:val="00B16254"/>
    <w:rsid w:val="00B1661C"/>
    <w:rsid w:val="00B16693"/>
    <w:rsid w:val="00B1678D"/>
    <w:rsid w:val="00B16902"/>
    <w:rsid w:val="00B16B77"/>
    <w:rsid w:val="00B17F51"/>
    <w:rsid w:val="00B20A5C"/>
    <w:rsid w:val="00B20D73"/>
    <w:rsid w:val="00B211D1"/>
    <w:rsid w:val="00B216D5"/>
    <w:rsid w:val="00B2177B"/>
    <w:rsid w:val="00B22357"/>
    <w:rsid w:val="00B22C64"/>
    <w:rsid w:val="00B232C0"/>
    <w:rsid w:val="00B23441"/>
    <w:rsid w:val="00B23A81"/>
    <w:rsid w:val="00B23AAE"/>
    <w:rsid w:val="00B24120"/>
    <w:rsid w:val="00B2458F"/>
    <w:rsid w:val="00B24A36"/>
    <w:rsid w:val="00B24B9F"/>
    <w:rsid w:val="00B24F87"/>
    <w:rsid w:val="00B251EC"/>
    <w:rsid w:val="00B25236"/>
    <w:rsid w:val="00B25F40"/>
    <w:rsid w:val="00B26733"/>
    <w:rsid w:val="00B26E8D"/>
    <w:rsid w:val="00B26F4B"/>
    <w:rsid w:val="00B278F4"/>
    <w:rsid w:val="00B27E95"/>
    <w:rsid w:val="00B30389"/>
    <w:rsid w:val="00B30BF2"/>
    <w:rsid w:val="00B314A5"/>
    <w:rsid w:val="00B31892"/>
    <w:rsid w:val="00B31DEF"/>
    <w:rsid w:val="00B3205F"/>
    <w:rsid w:val="00B327CE"/>
    <w:rsid w:val="00B32A14"/>
    <w:rsid w:val="00B32DB4"/>
    <w:rsid w:val="00B3332A"/>
    <w:rsid w:val="00B33A93"/>
    <w:rsid w:val="00B3480B"/>
    <w:rsid w:val="00B348D3"/>
    <w:rsid w:val="00B34AFF"/>
    <w:rsid w:val="00B350B1"/>
    <w:rsid w:val="00B353FE"/>
    <w:rsid w:val="00B35C2B"/>
    <w:rsid w:val="00B37130"/>
    <w:rsid w:val="00B4007E"/>
    <w:rsid w:val="00B405FD"/>
    <w:rsid w:val="00B407EF"/>
    <w:rsid w:val="00B40DF0"/>
    <w:rsid w:val="00B41685"/>
    <w:rsid w:val="00B420BE"/>
    <w:rsid w:val="00B423BD"/>
    <w:rsid w:val="00B427A7"/>
    <w:rsid w:val="00B427D8"/>
    <w:rsid w:val="00B429A5"/>
    <w:rsid w:val="00B42E2D"/>
    <w:rsid w:val="00B42ECA"/>
    <w:rsid w:val="00B438F6"/>
    <w:rsid w:val="00B43CA2"/>
    <w:rsid w:val="00B4429B"/>
    <w:rsid w:val="00B4498D"/>
    <w:rsid w:val="00B45B12"/>
    <w:rsid w:val="00B45C22"/>
    <w:rsid w:val="00B4613F"/>
    <w:rsid w:val="00B4661E"/>
    <w:rsid w:val="00B4718E"/>
    <w:rsid w:val="00B475B4"/>
    <w:rsid w:val="00B47A30"/>
    <w:rsid w:val="00B47EA9"/>
    <w:rsid w:val="00B47FCE"/>
    <w:rsid w:val="00B50517"/>
    <w:rsid w:val="00B509A1"/>
    <w:rsid w:val="00B50FEC"/>
    <w:rsid w:val="00B519FD"/>
    <w:rsid w:val="00B529B3"/>
    <w:rsid w:val="00B53671"/>
    <w:rsid w:val="00B5391B"/>
    <w:rsid w:val="00B53948"/>
    <w:rsid w:val="00B54736"/>
    <w:rsid w:val="00B54F9B"/>
    <w:rsid w:val="00B5550C"/>
    <w:rsid w:val="00B55799"/>
    <w:rsid w:val="00B55C9A"/>
    <w:rsid w:val="00B56D55"/>
    <w:rsid w:val="00B57DAE"/>
    <w:rsid w:val="00B606D1"/>
    <w:rsid w:val="00B60FF8"/>
    <w:rsid w:val="00B61302"/>
    <w:rsid w:val="00B614AF"/>
    <w:rsid w:val="00B61B28"/>
    <w:rsid w:val="00B65149"/>
    <w:rsid w:val="00B652F2"/>
    <w:rsid w:val="00B653A2"/>
    <w:rsid w:val="00B65617"/>
    <w:rsid w:val="00B65651"/>
    <w:rsid w:val="00B66486"/>
    <w:rsid w:val="00B673D3"/>
    <w:rsid w:val="00B67641"/>
    <w:rsid w:val="00B677F0"/>
    <w:rsid w:val="00B67DBC"/>
    <w:rsid w:val="00B700F5"/>
    <w:rsid w:val="00B70AFE"/>
    <w:rsid w:val="00B70BDD"/>
    <w:rsid w:val="00B70E3C"/>
    <w:rsid w:val="00B70E60"/>
    <w:rsid w:val="00B70E65"/>
    <w:rsid w:val="00B710DF"/>
    <w:rsid w:val="00B710EE"/>
    <w:rsid w:val="00B71B60"/>
    <w:rsid w:val="00B71F7C"/>
    <w:rsid w:val="00B72EBA"/>
    <w:rsid w:val="00B73077"/>
    <w:rsid w:val="00B73297"/>
    <w:rsid w:val="00B740C6"/>
    <w:rsid w:val="00B742EE"/>
    <w:rsid w:val="00B743DB"/>
    <w:rsid w:val="00B748F5"/>
    <w:rsid w:val="00B74A1E"/>
    <w:rsid w:val="00B74DBB"/>
    <w:rsid w:val="00B766B2"/>
    <w:rsid w:val="00B76754"/>
    <w:rsid w:val="00B77260"/>
    <w:rsid w:val="00B773B9"/>
    <w:rsid w:val="00B8051E"/>
    <w:rsid w:val="00B8052A"/>
    <w:rsid w:val="00B808DC"/>
    <w:rsid w:val="00B80D5B"/>
    <w:rsid w:val="00B817E7"/>
    <w:rsid w:val="00B824ED"/>
    <w:rsid w:val="00B82727"/>
    <w:rsid w:val="00B8362F"/>
    <w:rsid w:val="00B838D2"/>
    <w:rsid w:val="00B84690"/>
    <w:rsid w:val="00B84749"/>
    <w:rsid w:val="00B854AC"/>
    <w:rsid w:val="00B857C0"/>
    <w:rsid w:val="00B86064"/>
    <w:rsid w:val="00B864FB"/>
    <w:rsid w:val="00B86788"/>
    <w:rsid w:val="00B8688D"/>
    <w:rsid w:val="00B86DAF"/>
    <w:rsid w:val="00B86E3C"/>
    <w:rsid w:val="00B876D1"/>
    <w:rsid w:val="00B87E17"/>
    <w:rsid w:val="00B90A0B"/>
    <w:rsid w:val="00B90B1D"/>
    <w:rsid w:val="00B91029"/>
    <w:rsid w:val="00B91191"/>
    <w:rsid w:val="00B9203F"/>
    <w:rsid w:val="00B92504"/>
    <w:rsid w:val="00B925C9"/>
    <w:rsid w:val="00B928EA"/>
    <w:rsid w:val="00B93EDB"/>
    <w:rsid w:val="00B9421F"/>
    <w:rsid w:val="00B945CF"/>
    <w:rsid w:val="00B959BD"/>
    <w:rsid w:val="00B96291"/>
    <w:rsid w:val="00B96C99"/>
    <w:rsid w:val="00B97661"/>
    <w:rsid w:val="00B97971"/>
    <w:rsid w:val="00B97C4B"/>
    <w:rsid w:val="00BA0640"/>
    <w:rsid w:val="00BA0972"/>
    <w:rsid w:val="00BA0B9D"/>
    <w:rsid w:val="00BA0D79"/>
    <w:rsid w:val="00BA0F82"/>
    <w:rsid w:val="00BA1694"/>
    <w:rsid w:val="00BA2A9F"/>
    <w:rsid w:val="00BA2BF8"/>
    <w:rsid w:val="00BA2F2A"/>
    <w:rsid w:val="00BA3428"/>
    <w:rsid w:val="00BA389A"/>
    <w:rsid w:val="00BA38C1"/>
    <w:rsid w:val="00BA39CC"/>
    <w:rsid w:val="00BA3D78"/>
    <w:rsid w:val="00BA4537"/>
    <w:rsid w:val="00BA4AAF"/>
    <w:rsid w:val="00BA4C99"/>
    <w:rsid w:val="00BA4F33"/>
    <w:rsid w:val="00BA5192"/>
    <w:rsid w:val="00BA59CE"/>
    <w:rsid w:val="00BA5D21"/>
    <w:rsid w:val="00BA61CD"/>
    <w:rsid w:val="00BA6A73"/>
    <w:rsid w:val="00BA6D12"/>
    <w:rsid w:val="00BA6DD0"/>
    <w:rsid w:val="00BA6E4D"/>
    <w:rsid w:val="00BA7953"/>
    <w:rsid w:val="00BA7BEB"/>
    <w:rsid w:val="00BA7C26"/>
    <w:rsid w:val="00BA7DFC"/>
    <w:rsid w:val="00BB00D6"/>
    <w:rsid w:val="00BB0329"/>
    <w:rsid w:val="00BB0655"/>
    <w:rsid w:val="00BB0B01"/>
    <w:rsid w:val="00BB0EBE"/>
    <w:rsid w:val="00BB1858"/>
    <w:rsid w:val="00BB1C37"/>
    <w:rsid w:val="00BB205D"/>
    <w:rsid w:val="00BB2123"/>
    <w:rsid w:val="00BB2467"/>
    <w:rsid w:val="00BB2D71"/>
    <w:rsid w:val="00BB2DFC"/>
    <w:rsid w:val="00BB3FD6"/>
    <w:rsid w:val="00BB4F86"/>
    <w:rsid w:val="00BB4FD9"/>
    <w:rsid w:val="00BB51FF"/>
    <w:rsid w:val="00BB5956"/>
    <w:rsid w:val="00BB5B07"/>
    <w:rsid w:val="00BB63FB"/>
    <w:rsid w:val="00BB708C"/>
    <w:rsid w:val="00BB75CC"/>
    <w:rsid w:val="00BB7935"/>
    <w:rsid w:val="00BB7A0F"/>
    <w:rsid w:val="00BB7A81"/>
    <w:rsid w:val="00BB7AB9"/>
    <w:rsid w:val="00BB7B14"/>
    <w:rsid w:val="00BB7D68"/>
    <w:rsid w:val="00BC067E"/>
    <w:rsid w:val="00BC0848"/>
    <w:rsid w:val="00BC0B3C"/>
    <w:rsid w:val="00BC0CAE"/>
    <w:rsid w:val="00BC0D4F"/>
    <w:rsid w:val="00BC1746"/>
    <w:rsid w:val="00BC1C23"/>
    <w:rsid w:val="00BC25F5"/>
    <w:rsid w:val="00BC2F3A"/>
    <w:rsid w:val="00BC328B"/>
    <w:rsid w:val="00BC3584"/>
    <w:rsid w:val="00BC3D90"/>
    <w:rsid w:val="00BC3DA5"/>
    <w:rsid w:val="00BC3FA7"/>
    <w:rsid w:val="00BC4025"/>
    <w:rsid w:val="00BC45B5"/>
    <w:rsid w:val="00BC4D63"/>
    <w:rsid w:val="00BC57E5"/>
    <w:rsid w:val="00BC59EF"/>
    <w:rsid w:val="00BC5E94"/>
    <w:rsid w:val="00BC6902"/>
    <w:rsid w:val="00BC6992"/>
    <w:rsid w:val="00BC71BD"/>
    <w:rsid w:val="00BC7B06"/>
    <w:rsid w:val="00BC7C0E"/>
    <w:rsid w:val="00BD0116"/>
    <w:rsid w:val="00BD0D64"/>
    <w:rsid w:val="00BD1B35"/>
    <w:rsid w:val="00BD218F"/>
    <w:rsid w:val="00BD2CB1"/>
    <w:rsid w:val="00BD2EFD"/>
    <w:rsid w:val="00BD466A"/>
    <w:rsid w:val="00BD479D"/>
    <w:rsid w:val="00BD5354"/>
    <w:rsid w:val="00BD5F07"/>
    <w:rsid w:val="00BD6071"/>
    <w:rsid w:val="00BD6326"/>
    <w:rsid w:val="00BD66C9"/>
    <w:rsid w:val="00BD6B14"/>
    <w:rsid w:val="00BE0879"/>
    <w:rsid w:val="00BE0C47"/>
    <w:rsid w:val="00BE0DF1"/>
    <w:rsid w:val="00BE1489"/>
    <w:rsid w:val="00BE1E31"/>
    <w:rsid w:val="00BE2389"/>
    <w:rsid w:val="00BE24C9"/>
    <w:rsid w:val="00BE24F7"/>
    <w:rsid w:val="00BE312F"/>
    <w:rsid w:val="00BE453E"/>
    <w:rsid w:val="00BE538D"/>
    <w:rsid w:val="00BE551E"/>
    <w:rsid w:val="00BE6BA7"/>
    <w:rsid w:val="00BE71F7"/>
    <w:rsid w:val="00BE7411"/>
    <w:rsid w:val="00BE785F"/>
    <w:rsid w:val="00BF0629"/>
    <w:rsid w:val="00BF0644"/>
    <w:rsid w:val="00BF072F"/>
    <w:rsid w:val="00BF09D5"/>
    <w:rsid w:val="00BF2216"/>
    <w:rsid w:val="00BF22D9"/>
    <w:rsid w:val="00BF2B3B"/>
    <w:rsid w:val="00BF2F90"/>
    <w:rsid w:val="00BF348D"/>
    <w:rsid w:val="00BF3739"/>
    <w:rsid w:val="00BF3E53"/>
    <w:rsid w:val="00BF4059"/>
    <w:rsid w:val="00BF40ED"/>
    <w:rsid w:val="00BF56EF"/>
    <w:rsid w:val="00BF5E69"/>
    <w:rsid w:val="00BF65CC"/>
    <w:rsid w:val="00BF745D"/>
    <w:rsid w:val="00C0025E"/>
    <w:rsid w:val="00C0056A"/>
    <w:rsid w:val="00C0188E"/>
    <w:rsid w:val="00C01F66"/>
    <w:rsid w:val="00C0256A"/>
    <w:rsid w:val="00C02C1D"/>
    <w:rsid w:val="00C02CD1"/>
    <w:rsid w:val="00C03206"/>
    <w:rsid w:val="00C0416A"/>
    <w:rsid w:val="00C04535"/>
    <w:rsid w:val="00C051C5"/>
    <w:rsid w:val="00C06243"/>
    <w:rsid w:val="00C0643C"/>
    <w:rsid w:val="00C06754"/>
    <w:rsid w:val="00C06C61"/>
    <w:rsid w:val="00C06EDF"/>
    <w:rsid w:val="00C0709E"/>
    <w:rsid w:val="00C073A1"/>
    <w:rsid w:val="00C075D5"/>
    <w:rsid w:val="00C07D37"/>
    <w:rsid w:val="00C07F36"/>
    <w:rsid w:val="00C11001"/>
    <w:rsid w:val="00C1182A"/>
    <w:rsid w:val="00C12739"/>
    <w:rsid w:val="00C132B7"/>
    <w:rsid w:val="00C137DA"/>
    <w:rsid w:val="00C138C6"/>
    <w:rsid w:val="00C13A14"/>
    <w:rsid w:val="00C13A5B"/>
    <w:rsid w:val="00C1419E"/>
    <w:rsid w:val="00C14803"/>
    <w:rsid w:val="00C14A5F"/>
    <w:rsid w:val="00C16169"/>
    <w:rsid w:val="00C1631B"/>
    <w:rsid w:val="00C16476"/>
    <w:rsid w:val="00C1694D"/>
    <w:rsid w:val="00C16E6C"/>
    <w:rsid w:val="00C173D0"/>
    <w:rsid w:val="00C173DB"/>
    <w:rsid w:val="00C20A7F"/>
    <w:rsid w:val="00C20B29"/>
    <w:rsid w:val="00C20B8E"/>
    <w:rsid w:val="00C218C0"/>
    <w:rsid w:val="00C22476"/>
    <w:rsid w:val="00C228C3"/>
    <w:rsid w:val="00C22C96"/>
    <w:rsid w:val="00C232B1"/>
    <w:rsid w:val="00C23C24"/>
    <w:rsid w:val="00C242DA"/>
    <w:rsid w:val="00C24665"/>
    <w:rsid w:val="00C25005"/>
    <w:rsid w:val="00C2661D"/>
    <w:rsid w:val="00C302EC"/>
    <w:rsid w:val="00C31881"/>
    <w:rsid w:val="00C31C6F"/>
    <w:rsid w:val="00C32783"/>
    <w:rsid w:val="00C3304F"/>
    <w:rsid w:val="00C332C6"/>
    <w:rsid w:val="00C332EC"/>
    <w:rsid w:val="00C33332"/>
    <w:rsid w:val="00C339F6"/>
    <w:rsid w:val="00C33DDE"/>
    <w:rsid w:val="00C33E6A"/>
    <w:rsid w:val="00C343C9"/>
    <w:rsid w:val="00C3501E"/>
    <w:rsid w:val="00C3518E"/>
    <w:rsid w:val="00C35FC4"/>
    <w:rsid w:val="00C35FE6"/>
    <w:rsid w:val="00C36B20"/>
    <w:rsid w:val="00C36F04"/>
    <w:rsid w:val="00C36FD4"/>
    <w:rsid w:val="00C37029"/>
    <w:rsid w:val="00C37367"/>
    <w:rsid w:val="00C3750D"/>
    <w:rsid w:val="00C37550"/>
    <w:rsid w:val="00C377BD"/>
    <w:rsid w:val="00C40210"/>
    <w:rsid w:val="00C406EF"/>
    <w:rsid w:val="00C4105F"/>
    <w:rsid w:val="00C411A5"/>
    <w:rsid w:val="00C414BE"/>
    <w:rsid w:val="00C41695"/>
    <w:rsid w:val="00C42540"/>
    <w:rsid w:val="00C425C5"/>
    <w:rsid w:val="00C42F5D"/>
    <w:rsid w:val="00C430C6"/>
    <w:rsid w:val="00C43350"/>
    <w:rsid w:val="00C433CD"/>
    <w:rsid w:val="00C437DA"/>
    <w:rsid w:val="00C43820"/>
    <w:rsid w:val="00C4388D"/>
    <w:rsid w:val="00C43B23"/>
    <w:rsid w:val="00C43C1E"/>
    <w:rsid w:val="00C43F2B"/>
    <w:rsid w:val="00C43F7E"/>
    <w:rsid w:val="00C43F8E"/>
    <w:rsid w:val="00C44228"/>
    <w:rsid w:val="00C44693"/>
    <w:rsid w:val="00C447F6"/>
    <w:rsid w:val="00C45B20"/>
    <w:rsid w:val="00C4618F"/>
    <w:rsid w:val="00C46C38"/>
    <w:rsid w:val="00C472FB"/>
    <w:rsid w:val="00C47741"/>
    <w:rsid w:val="00C47824"/>
    <w:rsid w:val="00C50A89"/>
    <w:rsid w:val="00C518DC"/>
    <w:rsid w:val="00C51BC8"/>
    <w:rsid w:val="00C51BEC"/>
    <w:rsid w:val="00C52E19"/>
    <w:rsid w:val="00C530C4"/>
    <w:rsid w:val="00C531F9"/>
    <w:rsid w:val="00C533E6"/>
    <w:rsid w:val="00C53A44"/>
    <w:rsid w:val="00C54703"/>
    <w:rsid w:val="00C54C29"/>
    <w:rsid w:val="00C54F69"/>
    <w:rsid w:val="00C55337"/>
    <w:rsid w:val="00C55C1B"/>
    <w:rsid w:val="00C56338"/>
    <w:rsid w:val="00C5665B"/>
    <w:rsid w:val="00C567F2"/>
    <w:rsid w:val="00C56D1B"/>
    <w:rsid w:val="00C57189"/>
    <w:rsid w:val="00C5734E"/>
    <w:rsid w:val="00C57692"/>
    <w:rsid w:val="00C579FD"/>
    <w:rsid w:val="00C610DE"/>
    <w:rsid w:val="00C61E72"/>
    <w:rsid w:val="00C62069"/>
    <w:rsid w:val="00C62335"/>
    <w:rsid w:val="00C627A3"/>
    <w:rsid w:val="00C62896"/>
    <w:rsid w:val="00C63E3C"/>
    <w:rsid w:val="00C63F72"/>
    <w:rsid w:val="00C64029"/>
    <w:rsid w:val="00C6426B"/>
    <w:rsid w:val="00C64688"/>
    <w:rsid w:val="00C647D7"/>
    <w:rsid w:val="00C64D5F"/>
    <w:rsid w:val="00C65C02"/>
    <w:rsid w:val="00C65E98"/>
    <w:rsid w:val="00C675AF"/>
    <w:rsid w:val="00C710BA"/>
    <w:rsid w:val="00C7224A"/>
    <w:rsid w:val="00C7266C"/>
    <w:rsid w:val="00C72673"/>
    <w:rsid w:val="00C72712"/>
    <w:rsid w:val="00C729CB"/>
    <w:rsid w:val="00C72B2F"/>
    <w:rsid w:val="00C7308D"/>
    <w:rsid w:val="00C73638"/>
    <w:rsid w:val="00C737E3"/>
    <w:rsid w:val="00C74027"/>
    <w:rsid w:val="00C74F37"/>
    <w:rsid w:val="00C751EA"/>
    <w:rsid w:val="00C761F2"/>
    <w:rsid w:val="00C76324"/>
    <w:rsid w:val="00C76AAD"/>
    <w:rsid w:val="00C7707A"/>
    <w:rsid w:val="00C77289"/>
    <w:rsid w:val="00C778A6"/>
    <w:rsid w:val="00C80C52"/>
    <w:rsid w:val="00C81753"/>
    <w:rsid w:val="00C82BAC"/>
    <w:rsid w:val="00C8349D"/>
    <w:rsid w:val="00C835CC"/>
    <w:rsid w:val="00C84610"/>
    <w:rsid w:val="00C8484E"/>
    <w:rsid w:val="00C849B0"/>
    <w:rsid w:val="00C84B48"/>
    <w:rsid w:val="00C854D8"/>
    <w:rsid w:val="00C85DB2"/>
    <w:rsid w:val="00C878B3"/>
    <w:rsid w:val="00C90981"/>
    <w:rsid w:val="00C91004"/>
    <w:rsid w:val="00C910C7"/>
    <w:rsid w:val="00C91CC4"/>
    <w:rsid w:val="00C91E76"/>
    <w:rsid w:val="00C9255F"/>
    <w:rsid w:val="00C92875"/>
    <w:rsid w:val="00C92884"/>
    <w:rsid w:val="00C93184"/>
    <w:rsid w:val="00C934E9"/>
    <w:rsid w:val="00C935BD"/>
    <w:rsid w:val="00C95633"/>
    <w:rsid w:val="00C9583A"/>
    <w:rsid w:val="00C958B0"/>
    <w:rsid w:val="00C95A35"/>
    <w:rsid w:val="00C96086"/>
    <w:rsid w:val="00C96425"/>
    <w:rsid w:val="00C9656A"/>
    <w:rsid w:val="00C9671D"/>
    <w:rsid w:val="00C967AB"/>
    <w:rsid w:val="00C96F26"/>
    <w:rsid w:val="00C97739"/>
    <w:rsid w:val="00C97A15"/>
    <w:rsid w:val="00C97EAC"/>
    <w:rsid w:val="00C97F93"/>
    <w:rsid w:val="00CA045F"/>
    <w:rsid w:val="00CA11B1"/>
    <w:rsid w:val="00CA14DC"/>
    <w:rsid w:val="00CA14E3"/>
    <w:rsid w:val="00CA1DA2"/>
    <w:rsid w:val="00CA21C0"/>
    <w:rsid w:val="00CA2B4C"/>
    <w:rsid w:val="00CA2BD7"/>
    <w:rsid w:val="00CA3BB5"/>
    <w:rsid w:val="00CA40C4"/>
    <w:rsid w:val="00CA517C"/>
    <w:rsid w:val="00CA6031"/>
    <w:rsid w:val="00CA7E5F"/>
    <w:rsid w:val="00CA7F7C"/>
    <w:rsid w:val="00CB04EF"/>
    <w:rsid w:val="00CB0A3B"/>
    <w:rsid w:val="00CB0C05"/>
    <w:rsid w:val="00CB0CEC"/>
    <w:rsid w:val="00CB0DB3"/>
    <w:rsid w:val="00CB1118"/>
    <w:rsid w:val="00CB11D5"/>
    <w:rsid w:val="00CB13E5"/>
    <w:rsid w:val="00CB1B14"/>
    <w:rsid w:val="00CB210E"/>
    <w:rsid w:val="00CB2417"/>
    <w:rsid w:val="00CB3730"/>
    <w:rsid w:val="00CB5CE0"/>
    <w:rsid w:val="00CB66B1"/>
    <w:rsid w:val="00CB71AA"/>
    <w:rsid w:val="00CB7C49"/>
    <w:rsid w:val="00CC00F1"/>
    <w:rsid w:val="00CC0423"/>
    <w:rsid w:val="00CC134C"/>
    <w:rsid w:val="00CC170C"/>
    <w:rsid w:val="00CC1ACC"/>
    <w:rsid w:val="00CC1B96"/>
    <w:rsid w:val="00CC1F97"/>
    <w:rsid w:val="00CC2106"/>
    <w:rsid w:val="00CC3115"/>
    <w:rsid w:val="00CC3163"/>
    <w:rsid w:val="00CC3401"/>
    <w:rsid w:val="00CC37FA"/>
    <w:rsid w:val="00CC46D0"/>
    <w:rsid w:val="00CC4D34"/>
    <w:rsid w:val="00CC523B"/>
    <w:rsid w:val="00CC5595"/>
    <w:rsid w:val="00CC5B1E"/>
    <w:rsid w:val="00CC6624"/>
    <w:rsid w:val="00CC74C1"/>
    <w:rsid w:val="00CC754F"/>
    <w:rsid w:val="00CC7651"/>
    <w:rsid w:val="00CD0034"/>
    <w:rsid w:val="00CD04D9"/>
    <w:rsid w:val="00CD060F"/>
    <w:rsid w:val="00CD07F3"/>
    <w:rsid w:val="00CD0D94"/>
    <w:rsid w:val="00CD1838"/>
    <w:rsid w:val="00CD1F22"/>
    <w:rsid w:val="00CD246D"/>
    <w:rsid w:val="00CD269B"/>
    <w:rsid w:val="00CD328A"/>
    <w:rsid w:val="00CD34E7"/>
    <w:rsid w:val="00CD42A6"/>
    <w:rsid w:val="00CD4482"/>
    <w:rsid w:val="00CD4A19"/>
    <w:rsid w:val="00CD5222"/>
    <w:rsid w:val="00CD55E7"/>
    <w:rsid w:val="00CD5DDA"/>
    <w:rsid w:val="00CD6A52"/>
    <w:rsid w:val="00CD6F36"/>
    <w:rsid w:val="00CE0628"/>
    <w:rsid w:val="00CE174A"/>
    <w:rsid w:val="00CE1819"/>
    <w:rsid w:val="00CE19DC"/>
    <w:rsid w:val="00CE2612"/>
    <w:rsid w:val="00CE2A1E"/>
    <w:rsid w:val="00CE3F64"/>
    <w:rsid w:val="00CE43BC"/>
    <w:rsid w:val="00CE45A6"/>
    <w:rsid w:val="00CE499B"/>
    <w:rsid w:val="00CE5669"/>
    <w:rsid w:val="00CE5925"/>
    <w:rsid w:val="00CE61D6"/>
    <w:rsid w:val="00CE65B4"/>
    <w:rsid w:val="00CE6BFF"/>
    <w:rsid w:val="00CE6C6B"/>
    <w:rsid w:val="00CE71F9"/>
    <w:rsid w:val="00CF0251"/>
    <w:rsid w:val="00CF04D8"/>
    <w:rsid w:val="00CF074E"/>
    <w:rsid w:val="00CF0AFC"/>
    <w:rsid w:val="00CF1673"/>
    <w:rsid w:val="00CF327D"/>
    <w:rsid w:val="00CF330D"/>
    <w:rsid w:val="00CF35A0"/>
    <w:rsid w:val="00CF44CB"/>
    <w:rsid w:val="00CF46A9"/>
    <w:rsid w:val="00CF46E2"/>
    <w:rsid w:val="00CF4A40"/>
    <w:rsid w:val="00CF4F12"/>
    <w:rsid w:val="00CF5B96"/>
    <w:rsid w:val="00CF6325"/>
    <w:rsid w:val="00CF6531"/>
    <w:rsid w:val="00CF6BD8"/>
    <w:rsid w:val="00CF6F4F"/>
    <w:rsid w:val="00CF70FE"/>
    <w:rsid w:val="00CF7D2D"/>
    <w:rsid w:val="00CF7E8E"/>
    <w:rsid w:val="00CF7EAC"/>
    <w:rsid w:val="00D001A9"/>
    <w:rsid w:val="00D0046A"/>
    <w:rsid w:val="00D00DCF"/>
    <w:rsid w:val="00D0112D"/>
    <w:rsid w:val="00D01CAB"/>
    <w:rsid w:val="00D0203C"/>
    <w:rsid w:val="00D024E9"/>
    <w:rsid w:val="00D02810"/>
    <w:rsid w:val="00D02E9F"/>
    <w:rsid w:val="00D038F6"/>
    <w:rsid w:val="00D03948"/>
    <w:rsid w:val="00D03C30"/>
    <w:rsid w:val="00D03E8F"/>
    <w:rsid w:val="00D04181"/>
    <w:rsid w:val="00D04333"/>
    <w:rsid w:val="00D04D3D"/>
    <w:rsid w:val="00D0532C"/>
    <w:rsid w:val="00D05DFB"/>
    <w:rsid w:val="00D062CC"/>
    <w:rsid w:val="00D06355"/>
    <w:rsid w:val="00D063B7"/>
    <w:rsid w:val="00D06AD6"/>
    <w:rsid w:val="00D0753C"/>
    <w:rsid w:val="00D07C10"/>
    <w:rsid w:val="00D07F45"/>
    <w:rsid w:val="00D10083"/>
    <w:rsid w:val="00D106EF"/>
    <w:rsid w:val="00D107DD"/>
    <w:rsid w:val="00D10A48"/>
    <w:rsid w:val="00D10E35"/>
    <w:rsid w:val="00D10E9F"/>
    <w:rsid w:val="00D11537"/>
    <w:rsid w:val="00D13C06"/>
    <w:rsid w:val="00D14153"/>
    <w:rsid w:val="00D142C7"/>
    <w:rsid w:val="00D14667"/>
    <w:rsid w:val="00D14993"/>
    <w:rsid w:val="00D14C46"/>
    <w:rsid w:val="00D14C82"/>
    <w:rsid w:val="00D15090"/>
    <w:rsid w:val="00D150DA"/>
    <w:rsid w:val="00D153C9"/>
    <w:rsid w:val="00D1548F"/>
    <w:rsid w:val="00D15AF6"/>
    <w:rsid w:val="00D16121"/>
    <w:rsid w:val="00D16AC0"/>
    <w:rsid w:val="00D17330"/>
    <w:rsid w:val="00D17850"/>
    <w:rsid w:val="00D20347"/>
    <w:rsid w:val="00D20E94"/>
    <w:rsid w:val="00D21623"/>
    <w:rsid w:val="00D229B2"/>
    <w:rsid w:val="00D229C2"/>
    <w:rsid w:val="00D22E1C"/>
    <w:rsid w:val="00D23654"/>
    <w:rsid w:val="00D23B1C"/>
    <w:rsid w:val="00D23CBB"/>
    <w:rsid w:val="00D23D2F"/>
    <w:rsid w:val="00D24A12"/>
    <w:rsid w:val="00D24AC4"/>
    <w:rsid w:val="00D24C03"/>
    <w:rsid w:val="00D2551E"/>
    <w:rsid w:val="00D257D4"/>
    <w:rsid w:val="00D25F84"/>
    <w:rsid w:val="00D266D6"/>
    <w:rsid w:val="00D26A38"/>
    <w:rsid w:val="00D26ACA"/>
    <w:rsid w:val="00D26DEA"/>
    <w:rsid w:val="00D27131"/>
    <w:rsid w:val="00D27A97"/>
    <w:rsid w:val="00D27F1C"/>
    <w:rsid w:val="00D30252"/>
    <w:rsid w:val="00D3076D"/>
    <w:rsid w:val="00D30A2D"/>
    <w:rsid w:val="00D30BF3"/>
    <w:rsid w:val="00D30CC0"/>
    <w:rsid w:val="00D3267A"/>
    <w:rsid w:val="00D326D2"/>
    <w:rsid w:val="00D326DB"/>
    <w:rsid w:val="00D32ACD"/>
    <w:rsid w:val="00D32E1C"/>
    <w:rsid w:val="00D32FE4"/>
    <w:rsid w:val="00D3337B"/>
    <w:rsid w:val="00D33D39"/>
    <w:rsid w:val="00D33E10"/>
    <w:rsid w:val="00D3421E"/>
    <w:rsid w:val="00D3447D"/>
    <w:rsid w:val="00D34D9B"/>
    <w:rsid w:val="00D35E50"/>
    <w:rsid w:val="00D3691F"/>
    <w:rsid w:val="00D3766A"/>
    <w:rsid w:val="00D3776C"/>
    <w:rsid w:val="00D401A2"/>
    <w:rsid w:val="00D40769"/>
    <w:rsid w:val="00D40AFE"/>
    <w:rsid w:val="00D413F7"/>
    <w:rsid w:val="00D42450"/>
    <w:rsid w:val="00D42571"/>
    <w:rsid w:val="00D42EB3"/>
    <w:rsid w:val="00D42EE8"/>
    <w:rsid w:val="00D430FD"/>
    <w:rsid w:val="00D43233"/>
    <w:rsid w:val="00D44706"/>
    <w:rsid w:val="00D448F0"/>
    <w:rsid w:val="00D45462"/>
    <w:rsid w:val="00D46866"/>
    <w:rsid w:val="00D46955"/>
    <w:rsid w:val="00D47478"/>
    <w:rsid w:val="00D47F80"/>
    <w:rsid w:val="00D507D1"/>
    <w:rsid w:val="00D508AF"/>
    <w:rsid w:val="00D5186E"/>
    <w:rsid w:val="00D51A0C"/>
    <w:rsid w:val="00D51DB2"/>
    <w:rsid w:val="00D5245C"/>
    <w:rsid w:val="00D52462"/>
    <w:rsid w:val="00D53911"/>
    <w:rsid w:val="00D53A93"/>
    <w:rsid w:val="00D54328"/>
    <w:rsid w:val="00D543F4"/>
    <w:rsid w:val="00D544D2"/>
    <w:rsid w:val="00D54933"/>
    <w:rsid w:val="00D560D4"/>
    <w:rsid w:val="00D5628F"/>
    <w:rsid w:val="00D5655D"/>
    <w:rsid w:val="00D56A19"/>
    <w:rsid w:val="00D56B91"/>
    <w:rsid w:val="00D5709A"/>
    <w:rsid w:val="00D5790B"/>
    <w:rsid w:val="00D6023E"/>
    <w:rsid w:val="00D6066E"/>
    <w:rsid w:val="00D61478"/>
    <w:rsid w:val="00D61F13"/>
    <w:rsid w:val="00D61FC2"/>
    <w:rsid w:val="00D623DC"/>
    <w:rsid w:val="00D62A89"/>
    <w:rsid w:val="00D63380"/>
    <w:rsid w:val="00D63BB6"/>
    <w:rsid w:val="00D641F8"/>
    <w:rsid w:val="00D643A4"/>
    <w:rsid w:val="00D64825"/>
    <w:rsid w:val="00D64A27"/>
    <w:rsid w:val="00D64B8D"/>
    <w:rsid w:val="00D64CD3"/>
    <w:rsid w:val="00D6516E"/>
    <w:rsid w:val="00D66398"/>
    <w:rsid w:val="00D663C7"/>
    <w:rsid w:val="00D665E6"/>
    <w:rsid w:val="00D666C0"/>
    <w:rsid w:val="00D66890"/>
    <w:rsid w:val="00D668A8"/>
    <w:rsid w:val="00D66953"/>
    <w:rsid w:val="00D66FED"/>
    <w:rsid w:val="00D67372"/>
    <w:rsid w:val="00D67482"/>
    <w:rsid w:val="00D706EF"/>
    <w:rsid w:val="00D710A7"/>
    <w:rsid w:val="00D71392"/>
    <w:rsid w:val="00D716E1"/>
    <w:rsid w:val="00D72194"/>
    <w:rsid w:val="00D72B22"/>
    <w:rsid w:val="00D72D6F"/>
    <w:rsid w:val="00D73035"/>
    <w:rsid w:val="00D73094"/>
    <w:rsid w:val="00D734CD"/>
    <w:rsid w:val="00D74136"/>
    <w:rsid w:val="00D74146"/>
    <w:rsid w:val="00D750FF"/>
    <w:rsid w:val="00D7551D"/>
    <w:rsid w:val="00D76E38"/>
    <w:rsid w:val="00D77BD6"/>
    <w:rsid w:val="00D8161C"/>
    <w:rsid w:val="00D81D39"/>
    <w:rsid w:val="00D836AB"/>
    <w:rsid w:val="00D83B41"/>
    <w:rsid w:val="00D8461F"/>
    <w:rsid w:val="00D849DD"/>
    <w:rsid w:val="00D85D19"/>
    <w:rsid w:val="00D8620F"/>
    <w:rsid w:val="00D868F4"/>
    <w:rsid w:val="00D86F54"/>
    <w:rsid w:val="00D878AC"/>
    <w:rsid w:val="00D87D16"/>
    <w:rsid w:val="00D901C6"/>
    <w:rsid w:val="00D907B1"/>
    <w:rsid w:val="00D909B7"/>
    <w:rsid w:val="00D9268F"/>
    <w:rsid w:val="00D92A15"/>
    <w:rsid w:val="00D94D5D"/>
    <w:rsid w:val="00D94E86"/>
    <w:rsid w:val="00D953A1"/>
    <w:rsid w:val="00D95607"/>
    <w:rsid w:val="00D960F6"/>
    <w:rsid w:val="00D96588"/>
    <w:rsid w:val="00D966F8"/>
    <w:rsid w:val="00D96C97"/>
    <w:rsid w:val="00D96FE7"/>
    <w:rsid w:val="00D9732E"/>
    <w:rsid w:val="00DA082F"/>
    <w:rsid w:val="00DA0B27"/>
    <w:rsid w:val="00DA12CD"/>
    <w:rsid w:val="00DA138D"/>
    <w:rsid w:val="00DA1804"/>
    <w:rsid w:val="00DA24C0"/>
    <w:rsid w:val="00DA2EFD"/>
    <w:rsid w:val="00DA30B2"/>
    <w:rsid w:val="00DA3612"/>
    <w:rsid w:val="00DA3824"/>
    <w:rsid w:val="00DA3CD0"/>
    <w:rsid w:val="00DA4105"/>
    <w:rsid w:val="00DB00F1"/>
    <w:rsid w:val="00DB03D4"/>
    <w:rsid w:val="00DB0D52"/>
    <w:rsid w:val="00DB23F3"/>
    <w:rsid w:val="00DB2B10"/>
    <w:rsid w:val="00DB2DCB"/>
    <w:rsid w:val="00DB36B0"/>
    <w:rsid w:val="00DB3FD0"/>
    <w:rsid w:val="00DB4230"/>
    <w:rsid w:val="00DB45E0"/>
    <w:rsid w:val="00DB45F1"/>
    <w:rsid w:val="00DB4A72"/>
    <w:rsid w:val="00DB5803"/>
    <w:rsid w:val="00DB5E1C"/>
    <w:rsid w:val="00DB61F7"/>
    <w:rsid w:val="00DB66FF"/>
    <w:rsid w:val="00DB690F"/>
    <w:rsid w:val="00DB756B"/>
    <w:rsid w:val="00DB77FF"/>
    <w:rsid w:val="00DB7BA5"/>
    <w:rsid w:val="00DC001B"/>
    <w:rsid w:val="00DC0837"/>
    <w:rsid w:val="00DC0AE4"/>
    <w:rsid w:val="00DC0FAA"/>
    <w:rsid w:val="00DC0FC0"/>
    <w:rsid w:val="00DC2571"/>
    <w:rsid w:val="00DC2815"/>
    <w:rsid w:val="00DC2CAD"/>
    <w:rsid w:val="00DC3AE7"/>
    <w:rsid w:val="00DC3D1F"/>
    <w:rsid w:val="00DC4185"/>
    <w:rsid w:val="00DC4C88"/>
    <w:rsid w:val="00DC52F6"/>
    <w:rsid w:val="00DC575D"/>
    <w:rsid w:val="00DC5FB7"/>
    <w:rsid w:val="00DC5FDA"/>
    <w:rsid w:val="00DC618E"/>
    <w:rsid w:val="00DC64C8"/>
    <w:rsid w:val="00DC657A"/>
    <w:rsid w:val="00DC68BA"/>
    <w:rsid w:val="00DC68FF"/>
    <w:rsid w:val="00DC6E13"/>
    <w:rsid w:val="00DC7123"/>
    <w:rsid w:val="00DC71AA"/>
    <w:rsid w:val="00DC7919"/>
    <w:rsid w:val="00DC7AA4"/>
    <w:rsid w:val="00DC7AEC"/>
    <w:rsid w:val="00DD059B"/>
    <w:rsid w:val="00DD08D8"/>
    <w:rsid w:val="00DD0D15"/>
    <w:rsid w:val="00DD0DFF"/>
    <w:rsid w:val="00DD10E9"/>
    <w:rsid w:val="00DD13A5"/>
    <w:rsid w:val="00DD16C0"/>
    <w:rsid w:val="00DD18E2"/>
    <w:rsid w:val="00DD25D0"/>
    <w:rsid w:val="00DD3B2D"/>
    <w:rsid w:val="00DD3E9C"/>
    <w:rsid w:val="00DD48EF"/>
    <w:rsid w:val="00DD5150"/>
    <w:rsid w:val="00DD562A"/>
    <w:rsid w:val="00DD6213"/>
    <w:rsid w:val="00DD6753"/>
    <w:rsid w:val="00DD78AD"/>
    <w:rsid w:val="00DE06C7"/>
    <w:rsid w:val="00DE152B"/>
    <w:rsid w:val="00DE1C94"/>
    <w:rsid w:val="00DE1FA9"/>
    <w:rsid w:val="00DE2369"/>
    <w:rsid w:val="00DE25CB"/>
    <w:rsid w:val="00DE2D98"/>
    <w:rsid w:val="00DE2ED4"/>
    <w:rsid w:val="00DE3655"/>
    <w:rsid w:val="00DE38D0"/>
    <w:rsid w:val="00DE4193"/>
    <w:rsid w:val="00DE4A98"/>
    <w:rsid w:val="00DE4C48"/>
    <w:rsid w:val="00DE4DD1"/>
    <w:rsid w:val="00DE4E16"/>
    <w:rsid w:val="00DE6722"/>
    <w:rsid w:val="00DE6B8E"/>
    <w:rsid w:val="00DE6C5A"/>
    <w:rsid w:val="00DE6FA2"/>
    <w:rsid w:val="00DF0D1E"/>
    <w:rsid w:val="00DF158D"/>
    <w:rsid w:val="00DF165B"/>
    <w:rsid w:val="00DF1F26"/>
    <w:rsid w:val="00DF2DF5"/>
    <w:rsid w:val="00DF2E67"/>
    <w:rsid w:val="00DF2E96"/>
    <w:rsid w:val="00DF2FB4"/>
    <w:rsid w:val="00DF3101"/>
    <w:rsid w:val="00DF3130"/>
    <w:rsid w:val="00DF3A10"/>
    <w:rsid w:val="00DF410A"/>
    <w:rsid w:val="00DF4485"/>
    <w:rsid w:val="00DF454A"/>
    <w:rsid w:val="00DF4C4A"/>
    <w:rsid w:val="00DF56A0"/>
    <w:rsid w:val="00DF6A98"/>
    <w:rsid w:val="00DF7089"/>
    <w:rsid w:val="00E00D49"/>
    <w:rsid w:val="00E018BA"/>
    <w:rsid w:val="00E0194A"/>
    <w:rsid w:val="00E01A0E"/>
    <w:rsid w:val="00E023ED"/>
    <w:rsid w:val="00E042B6"/>
    <w:rsid w:val="00E05199"/>
    <w:rsid w:val="00E05F6B"/>
    <w:rsid w:val="00E06150"/>
    <w:rsid w:val="00E062A0"/>
    <w:rsid w:val="00E06A01"/>
    <w:rsid w:val="00E06B1F"/>
    <w:rsid w:val="00E06C3A"/>
    <w:rsid w:val="00E06DE2"/>
    <w:rsid w:val="00E07D26"/>
    <w:rsid w:val="00E10A66"/>
    <w:rsid w:val="00E10C4C"/>
    <w:rsid w:val="00E11149"/>
    <w:rsid w:val="00E119CA"/>
    <w:rsid w:val="00E14089"/>
    <w:rsid w:val="00E1409E"/>
    <w:rsid w:val="00E1420A"/>
    <w:rsid w:val="00E1493B"/>
    <w:rsid w:val="00E14AC9"/>
    <w:rsid w:val="00E1530D"/>
    <w:rsid w:val="00E15705"/>
    <w:rsid w:val="00E1658D"/>
    <w:rsid w:val="00E167D6"/>
    <w:rsid w:val="00E1681B"/>
    <w:rsid w:val="00E17017"/>
    <w:rsid w:val="00E17859"/>
    <w:rsid w:val="00E2086A"/>
    <w:rsid w:val="00E2110B"/>
    <w:rsid w:val="00E212F7"/>
    <w:rsid w:val="00E21394"/>
    <w:rsid w:val="00E2261B"/>
    <w:rsid w:val="00E229B9"/>
    <w:rsid w:val="00E22E36"/>
    <w:rsid w:val="00E22E6D"/>
    <w:rsid w:val="00E237F8"/>
    <w:rsid w:val="00E23FB3"/>
    <w:rsid w:val="00E24597"/>
    <w:rsid w:val="00E245F6"/>
    <w:rsid w:val="00E24895"/>
    <w:rsid w:val="00E24D6B"/>
    <w:rsid w:val="00E26424"/>
    <w:rsid w:val="00E3013A"/>
    <w:rsid w:val="00E302A1"/>
    <w:rsid w:val="00E3030E"/>
    <w:rsid w:val="00E30393"/>
    <w:rsid w:val="00E3085D"/>
    <w:rsid w:val="00E30D95"/>
    <w:rsid w:val="00E320AA"/>
    <w:rsid w:val="00E32BF4"/>
    <w:rsid w:val="00E331A5"/>
    <w:rsid w:val="00E3356B"/>
    <w:rsid w:val="00E33D5A"/>
    <w:rsid w:val="00E3415D"/>
    <w:rsid w:val="00E34263"/>
    <w:rsid w:val="00E34738"/>
    <w:rsid w:val="00E34743"/>
    <w:rsid w:val="00E35123"/>
    <w:rsid w:val="00E3578E"/>
    <w:rsid w:val="00E366FD"/>
    <w:rsid w:val="00E40B78"/>
    <w:rsid w:val="00E40C7E"/>
    <w:rsid w:val="00E40FE7"/>
    <w:rsid w:val="00E41566"/>
    <w:rsid w:val="00E417F6"/>
    <w:rsid w:val="00E41B49"/>
    <w:rsid w:val="00E42154"/>
    <w:rsid w:val="00E423F8"/>
    <w:rsid w:val="00E42B05"/>
    <w:rsid w:val="00E42FA5"/>
    <w:rsid w:val="00E43242"/>
    <w:rsid w:val="00E43643"/>
    <w:rsid w:val="00E438B0"/>
    <w:rsid w:val="00E43900"/>
    <w:rsid w:val="00E43C8F"/>
    <w:rsid w:val="00E441E4"/>
    <w:rsid w:val="00E44460"/>
    <w:rsid w:val="00E455D2"/>
    <w:rsid w:val="00E45703"/>
    <w:rsid w:val="00E458A7"/>
    <w:rsid w:val="00E4598F"/>
    <w:rsid w:val="00E459AE"/>
    <w:rsid w:val="00E46600"/>
    <w:rsid w:val="00E46A12"/>
    <w:rsid w:val="00E46F32"/>
    <w:rsid w:val="00E4707D"/>
    <w:rsid w:val="00E47095"/>
    <w:rsid w:val="00E503F3"/>
    <w:rsid w:val="00E512FF"/>
    <w:rsid w:val="00E518CC"/>
    <w:rsid w:val="00E51EED"/>
    <w:rsid w:val="00E52349"/>
    <w:rsid w:val="00E52A74"/>
    <w:rsid w:val="00E5358A"/>
    <w:rsid w:val="00E53A50"/>
    <w:rsid w:val="00E53FA1"/>
    <w:rsid w:val="00E54348"/>
    <w:rsid w:val="00E54653"/>
    <w:rsid w:val="00E55F73"/>
    <w:rsid w:val="00E560A1"/>
    <w:rsid w:val="00E560F3"/>
    <w:rsid w:val="00E569BA"/>
    <w:rsid w:val="00E57912"/>
    <w:rsid w:val="00E57AD2"/>
    <w:rsid w:val="00E57B03"/>
    <w:rsid w:val="00E60316"/>
    <w:rsid w:val="00E60568"/>
    <w:rsid w:val="00E6099D"/>
    <w:rsid w:val="00E61184"/>
    <w:rsid w:val="00E616E0"/>
    <w:rsid w:val="00E6176F"/>
    <w:rsid w:val="00E61CB0"/>
    <w:rsid w:val="00E61D09"/>
    <w:rsid w:val="00E61DD6"/>
    <w:rsid w:val="00E62391"/>
    <w:rsid w:val="00E627D4"/>
    <w:rsid w:val="00E62826"/>
    <w:rsid w:val="00E62EC2"/>
    <w:rsid w:val="00E63070"/>
    <w:rsid w:val="00E63BCB"/>
    <w:rsid w:val="00E643F2"/>
    <w:rsid w:val="00E64A8A"/>
    <w:rsid w:val="00E64C4F"/>
    <w:rsid w:val="00E65BE0"/>
    <w:rsid w:val="00E65F8A"/>
    <w:rsid w:val="00E66148"/>
    <w:rsid w:val="00E6645B"/>
    <w:rsid w:val="00E6665C"/>
    <w:rsid w:val="00E66713"/>
    <w:rsid w:val="00E668F7"/>
    <w:rsid w:val="00E66B03"/>
    <w:rsid w:val="00E66D4C"/>
    <w:rsid w:val="00E67D7D"/>
    <w:rsid w:val="00E71073"/>
    <w:rsid w:val="00E71599"/>
    <w:rsid w:val="00E71BCF"/>
    <w:rsid w:val="00E71E34"/>
    <w:rsid w:val="00E725A9"/>
    <w:rsid w:val="00E73839"/>
    <w:rsid w:val="00E74311"/>
    <w:rsid w:val="00E74985"/>
    <w:rsid w:val="00E74CAE"/>
    <w:rsid w:val="00E752C2"/>
    <w:rsid w:val="00E75D7F"/>
    <w:rsid w:val="00E7627B"/>
    <w:rsid w:val="00E76D1D"/>
    <w:rsid w:val="00E77CEE"/>
    <w:rsid w:val="00E77DED"/>
    <w:rsid w:val="00E80D51"/>
    <w:rsid w:val="00E80D7F"/>
    <w:rsid w:val="00E82A5E"/>
    <w:rsid w:val="00E82D68"/>
    <w:rsid w:val="00E8312B"/>
    <w:rsid w:val="00E83199"/>
    <w:rsid w:val="00E83631"/>
    <w:rsid w:val="00E837FF"/>
    <w:rsid w:val="00E84A56"/>
    <w:rsid w:val="00E84FF0"/>
    <w:rsid w:val="00E852BA"/>
    <w:rsid w:val="00E85E20"/>
    <w:rsid w:val="00E86311"/>
    <w:rsid w:val="00E869A5"/>
    <w:rsid w:val="00E87007"/>
    <w:rsid w:val="00E87A95"/>
    <w:rsid w:val="00E87F39"/>
    <w:rsid w:val="00E90CA6"/>
    <w:rsid w:val="00E91230"/>
    <w:rsid w:val="00E91721"/>
    <w:rsid w:val="00E91886"/>
    <w:rsid w:val="00E91D9E"/>
    <w:rsid w:val="00E924E3"/>
    <w:rsid w:val="00E92725"/>
    <w:rsid w:val="00E92D44"/>
    <w:rsid w:val="00E92ED5"/>
    <w:rsid w:val="00E9334B"/>
    <w:rsid w:val="00E93871"/>
    <w:rsid w:val="00E93FE3"/>
    <w:rsid w:val="00E956B1"/>
    <w:rsid w:val="00E95BBC"/>
    <w:rsid w:val="00E95BF3"/>
    <w:rsid w:val="00E96974"/>
    <w:rsid w:val="00E971A4"/>
    <w:rsid w:val="00E97BB3"/>
    <w:rsid w:val="00E97DC4"/>
    <w:rsid w:val="00EA0469"/>
    <w:rsid w:val="00EA0E2B"/>
    <w:rsid w:val="00EA12FA"/>
    <w:rsid w:val="00EA2586"/>
    <w:rsid w:val="00EA2698"/>
    <w:rsid w:val="00EA27AE"/>
    <w:rsid w:val="00EA2BC5"/>
    <w:rsid w:val="00EA38B6"/>
    <w:rsid w:val="00EA3C53"/>
    <w:rsid w:val="00EA4BAC"/>
    <w:rsid w:val="00EA54A1"/>
    <w:rsid w:val="00EA54A4"/>
    <w:rsid w:val="00EA56B8"/>
    <w:rsid w:val="00EA5834"/>
    <w:rsid w:val="00EA636F"/>
    <w:rsid w:val="00EA6A9A"/>
    <w:rsid w:val="00EA6D4D"/>
    <w:rsid w:val="00EA74EC"/>
    <w:rsid w:val="00EA78EB"/>
    <w:rsid w:val="00EB0EA1"/>
    <w:rsid w:val="00EB16F5"/>
    <w:rsid w:val="00EB264D"/>
    <w:rsid w:val="00EB3382"/>
    <w:rsid w:val="00EB3594"/>
    <w:rsid w:val="00EB3ACA"/>
    <w:rsid w:val="00EB3EA7"/>
    <w:rsid w:val="00EB3F1F"/>
    <w:rsid w:val="00EB4089"/>
    <w:rsid w:val="00EB4356"/>
    <w:rsid w:val="00EB55DC"/>
    <w:rsid w:val="00EB5DA9"/>
    <w:rsid w:val="00EB6395"/>
    <w:rsid w:val="00EB6B21"/>
    <w:rsid w:val="00EB6B56"/>
    <w:rsid w:val="00EC02FD"/>
    <w:rsid w:val="00EC03A7"/>
    <w:rsid w:val="00EC10EA"/>
    <w:rsid w:val="00EC18BE"/>
    <w:rsid w:val="00EC1B66"/>
    <w:rsid w:val="00EC1F4F"/>
    <w:rsid w:val="00EC3D10"/>
    <w:rsid w:val="00EC4580"/>
    <w:rsid w:val="00EC5181"/>
    <w:rsid w:val="00EC5831"/>
    <w:rsid w:val="00EC5D44"/>
    <w:rsid w:val="00EC5EC4"/>
    <w:rsid w:val="00EC5EE1"/>
    <w:rsid w:val="00EC614E"/>
    <w:rsid w:val="00EC68C9"/>
    <w:rsid w:val="00EC70DF"/>
    <w:rsid w:val="00EC789B"/>
    <w:rsid w:val="00EC7EC8"/>
    <w:rsid w:val="00ED15A6"/>
    <w:rsid w:val="00ED176A"/>
    <w:rsid w:val="00ED19BE"/>
    <w:rsid w:val="00ED1A23"/>
    <w:rsid w:val="00ED1B0E"/>
    <w:rsid w:val="00ED2C88"/>
    <w:rsid w:val="00ED3E36"/>
    <w:rsid w:val="00ED4132"/>
    <w:rsid w:val="00ED5B2E"/>
    <w:rsid w:val="00ED5FD5"/>
    <w:rsid w:val="00ED62B9"/>
    <w:rsid w:val="00ED634B"/>
    <w:rsid w:val="00ED6DE8"/>
    <w:rsid w:val="00ED74CC"/>
    <w:rsid w:val="00EE05D1"/>
    <w:rsid w:val="00EE07E5"/>
    <w:rsid w:val="00EE0C05"/>
    <w:rsid w:val="00EE0F12"/>
    <w:rsid w:val="00EE12EA"/>
    <w:rsid w:val="00EE1B82"/>
    <w:rsid w:val="00EE1ED0"/>
    <w:rsid w:val="00EE2299"/>
    <w:rsid w:val="00EE252A"/>
    <w:rsid w:val="00EE2DEC"/>
    <w:rsid w:val="00EE3658"/>
    <w:rsid w:val="00EE45F2"/>
    <w:rsid w:val="00EE47A0"/>
    <w:rsid w:val="00EE48C5"/>
    <w:rsid w:val="00EE5305"/>
    <w:rsid w:val="00EE60FA"/>
    <w:rsid w:val="00EE637A"/>
    <w:rsid w:val="00EE66D7"/>
    <w:rsid w:val="00EE6A21"/>
    <w:rsid w:val="00EE6C8B"/>
    <w:rsid w:val="00EE7277"/>
    <w:rsid w:val="00EE7C0E"/>
    <w:rsid w:val="00EE7DE0"/>
    <w:rsid w:val="00EF01F9"/>
    <w:rsid w:val="00EF0750"/>
    <w:rsid w:val="00EF1CAA"/>
    <w:rsid w:val="00EF27FB"/>
    <w:rsid w:val="00EF2C5E"/>
    <w:rsid w:val="00EF398B"/>
    <w:rsid w:val="00EF3A91"/>
    <w:rsid w:val="00EF3B54"/>
    <w:rsid w:val="00EF4E72"/>
    <w:rsid w:val="00EF4F18"/>
    <w:rsid w:val="00EF5399"/>
    <w:rsid w:val="00EF55D4"/>
    <w:rsid w:val="00EF6A9E"/>
    <w:rsid w:val="00EF6AE2"/>
    <w:rsid w:val="00EF733E"/>
    <w:rsid w:val="00EF774B"/>
    <w:rsid w:val="00EF7E87"/>
    <w:rsid w:val="00F00170"/>
    <w:rsid w:val="00F00663"/>
    <w:rsid w:val="00F00A14"/>
    <w:rsid w:val="00F01B70"/>
    <w:rsid w:val="00F02643"/>
    <w:rsid w:val="00F027CC"/>
    <w:rsid w:val="00F03117"/>
    <w:rsid w:val="00F03222"/>
    <w:rsid w:val="00F03281"/>
    <w:rsid w:val="00F032D9"/>
    <w:rsid w:val="00F0426C"/>
    <w:rsid w:val="00F04586"/>
    <w:rsid w:val="00F046EF"/>
    <w:rsid w:val="00F04A1C"/>
    <w:rsid w:val="00F04C46"/>
    <w:rsid w:val="00F04CC2"/>
    <w:rsid w:val="00F06278"/>
    <w:rsid w:val="00F06C54"/>
    <w:rsid w:val="00F06D08"/>
    <w:rsid w:val="00F073CC"/>
    <w:rsid w:val="00F100E7"/>
    <w:rsid w:val="00F100FB"/>
    <w:rsid w:val="00F109B5"/>
    <w:rsid w:val="00F1179D"/>
    <w:rsid w:val="00F11C82"/>
    <w:rsid w:val="00F11CBD"/>
    <w:rsid w:val="00F124B6"/>
    <w:rsid w:val="00F12772"/>
    <w:rsid w:val="00F12F55"/>
    <w:rsid w:val="00F13A31"/>
    <w:rsid w:val="00F13A54"/>
    <w:rsid w:val="00F1422F"/>
    <w:rsid w:val="00F14C84"/>
    <w:rsid w:val="00F15009"/>
    <w:rsid w:val="00F157BA"/>
    <w:rsid w:val="00F158C6"/>
    <w:rsid w:val="00F15974"/>
    <w:rsid w:val="00F1678A"/>
    <w:rsid w:val="00F1726B"/>
    <w:rsid w:val="00F179FC"/>
    <w:rsid w:val="00F203D4"/>
    <w:rsid w:val="00F2054A"/>
    <w:rsid w:val="00F214F1"/>
    <w:rsid w:val="00F22496"/>
    <w:rsid w:val="00F23471"/>
    <w:rsid w:val="00F2357B"/>
    <w:rsid w:val="00F23D29"/>
    <w:rsid w:val="00F23ED6"/>
    <w:rsid w:val="00F23F17"/>
    <w:rsid w:val="00F254D2"/>
    <w:rsid w:val="00F2663E"/>
    <w:rsid w:val="00F26E2B"/>
    <w:rsid w:val="00F27B45"/>
    <w:rsid w:val="00F27BF0"/>
    <w:rsid w:val="00F3006F"/>
    <w:rsid w:val="00F30A92"/>
    <w:rsid w:val="00F3103B"/>
    <w:rsid w:val="00F31711"/>
    <w:rsid w:val="00F318E4"/>
    <w:rsid w:val="00F31E45"/>
    <w:rsid w:val="00F321A9"/>
    <w:rsid w:val="00F32206"/>
    <w:rsid w:val="00F3221F"/>
    <w:rsid w:val="00F323BB"/>
    <w:rsid w:val="00F32B7C"/>
    <w:rsid w:val="00F33416"/>
    <w:rsid w:val="00F33AD8"/>
    <w:rsid w:val="00F33F45"/>
    <w:rsid w:val="00F3454B"/>
    <w:rsid w:val="00F3524D"/>
    <w:rsid w:val="00F35435"/>
    <w:rsid w:val="00F35D3F"/>
    <w:rsid w:val="00F35E33"/>
    <w:rsid w:val="00F35ED7"/>
    <w:rsid w:val="00F36774"/>
    <w:rsid w:val="00F37113"/>
    <w:rsid w:val="00F3752A"/>
    <w:rsid w:val="00F378C1"/>
    <w:rsid w:val="00F378F9"/>
    <w:rsid w:val="00F3796D"/>
    <w:rsid w:val="00F37FEA"/>
    <w:rsid w:val="00F40098"/>
    <w:rsid w:val="00F402E9"/>
    <w:rsid w:val="00F40AB1"/>
    <w:rsid w:val="00F40BA2"/>
    <w:rsid w:val="00F40C4D"/>
    <w:rsid w:val="00F41AD6"/>
    <w:rsid w:val="00F41D12"/>
    <w:rsid w:val="00F42D53"/>
    <w:rsid w:val="00F4365C"/>
    <w:rsid w:val="00F43EBE"/>
    <w:rsid w:val="00F43EF6"/>
    <w:rsid w:val="00F44753"/>
    <w:rsid w:val="00F45400"/>
    <w:rsid w:val="00F45BBD"/>
    <w:rsid w:val="00F4616D"/>
    <w:rsid w:val="00F467C1"/>
    <w:rsid w:val="00F47596"/>
    <w:rsid w:val="00F475DA"/>
    <w:rsid w:val="00F477C2"/>
    <w:rsid w:val="00F5020B"/>
    <w:rsid w:val="00F50A0C"/>
    <w:rsid w:val="00F51086"/>
    <w:rsid w:val="00F513AF"/>
    <w:rsid w:val="00F528B5"/>
    <w:rsid w:val="00F52F51"/>
    <w:rsid w:val="00F53993"/>
    <w:rsid w:val="00F5409A"/>
    <w:rsid w:val="00F54469"/>
    <w:rsid w:val="00F54716"/>
    <w:rsid w:val="00F54DD4"/>
    <w:rsid w:val="00F54E37"/>
    <w:rsid w:val="00F55D11"/>
    <w:rsid w:val="00F56755"/>
    <w:rsid w:val="00F56BB5"/>
    <w:rsid w:val="00F56E63"/>
    <w:rsid w:val="00F57019"/>
    <w:rsid w:val="00F60108"/>
    <w:rsid w:val="00F6014F"/>
    <w:rsid w:val="00F60310"/>
    <w:rsid w:val="00F611A0"/>
    <w:rsid w:val="00F61762"/>
    <w:rsid w:val="00F6365B"/>
    <w:rsid w:val="00F63C3F"/>
    <w:rsid w:val="00F6434C"/>
    <w:rsid w:val="00F64E5F"/>
    <w:rsid w:val="00F652EC"/>
    <w:rsid w:val="00F66408"/>
    <w:rsid w:val="00F664DC"/>
    <w:rsid w:val="00F66577"/>
    <w:rsid w:val="00F67329"/>
    <w:rsid w:val="00F6750D"/>
    <w:rsid w:val="00F675D3"/>
    <w:rsid w:val="00F675EE"/>
    <w:rsid w:val="00F67D32"/>
    <w:rsid w:val="00F70072"/>
    <w:rsid w:val="00F71265"/>
    <w:rsid w:val="00F718A4"/>
    <w:rsid w:val="00F72AAE"/>
    <w:rsid w:val="00F7314E"/>
    <w:rsid w:val="00F734CA"/>
    <w:rsid w:val="00F73A20"/>
    <w:rsid w:val="00F74488"/>
    <w:rsid w:val="00F74590"/>
    <w:rsid w:val="00F74A59"/>
    <w:rsid w:val="00F74D24"/>
    <w:rsid w:val="00F74EF2"/>
    <w:rsid w:val="00F762F8"/>
    <w:rsid w:val="00F766B5"/>
    <w:rsid w:val="00F767C4"/>
    <w:rsid w:val="00F76FD4"/>
    <w:rsid w:val="00F77084"/>
    <w:rsid w:val="00F80F68"/>
    <w:rsid w:val="00F80F6B"/>
    <w:rsid w:val="00F8126D"/>
    <w:rsid w:val="00F81518"/>
    <w:rsid w:val="00F815BC"/>
    <w:rsid w:val="00F819FB"/>
    <w:rsid w:val="00F81C19"/>
    <w:rsid w:val="00F81D57"/>
    <w:rsid w:val="00F81FD6"/>
    <w:rsid w:val="00F830F4"/>
    <w:rsid w:val="00F836AD"/>
    <w:rsid w:val="00F845CB"/>
    <w:rsid w:val="00F84A41"/>
    <w:rsid w:val="00F84FCB"/>
    <w:rsid w:val="00F85DE7"/>
    <w:rsid w:val="00F86372"/>
    <w:rsid w:val="00F86AEB"/>
    <w:rsid w:val="00F86E73"/>
    <w:rsid w:val="00F8761D"/>
    <w:rsid w:val="00F8780A"/>
    <w:rsid w:val="00F87DCF"/>
    <w:rsid w:val="00F905D7"/>
    <w:rsid w:val="00F90A72"/>
    <w:rsid w:val="00F90E19"/>
    <w:rsid w:val="00F91CAF"/>
    <w:rsid w:val="00F92478"/>
    <w:rsid w:val="00F92F2B"/>
    <w:rsid w:val="00F93026"/>
    <w:rsid w:val="00F9442E"/>
    <w:rsid w:val="00F9450F"/>
    <w:rsid w:val="00F952E5"/>
    <w:rsid w:val="00F95315"/>
    <w:rsid w:val="00F955F0"/>
    <w:rsid w:val="00F95CD4"/>
    <w:rsid w:val="00F95D1C"/>
    <w:rsid w:val="00F96108"/>
    <w:rsid w:val="00F962CC"/>
    <w:rsid w:val="00F9731E"/>
    <w:rsid w:val="00F9763F"/>
    <w:rsid w:val="00F97AF8"/>
    <w:rsid w:val="00F97C52"/>
    <w:rsid w:val="00FA04E1"/>
    <w:rsid w:val="00FA1752"/>
    <w:rsid w:val="00FA1DEC"/>
    <w:rsid w:val="00FA2A58"/>
    <w:rsid w:val="00FA2F01"/>
    <w:rsid w:val="00FA30AB"/>
    <w:rsid w:val="00FA3A15"/>
    <w:rsid w:val="00FA4260"/>
    <w:rsid w:val="00FA47ED"/>
    <w:rsid w:val="00FA48DE"/>
    <w:rsid w:val="00FA49B6"/>
    <w:rsid w:val="00FA4E1D"/>
    <w:rsid w:val="00FA53EB"/>
    <w:rsid w:val="00FA5A67"/>
    <w:rsid w:val="00FA61E8"/>
    <w:rsid w:val="00FA6384"/>
    <w:rsid w:val="00FA694B"/>
    <w:rsid w:val="00FA7C45"/>
    <w:rsid w:val="00FA7F77"/>
    <w:rsid w:val="00FB039F"/>
    <w:rsid w:val="00FB10A9"/>
    <w:rsid w:val="00FB1173"/>
    <w:rsid w:val="00FB16BC"/>
    <w:rsid w:val="00FB18AB"/>
    <w:rsid w:val="00FB1A1A"/>
    <w:rsid w:val="00FB1B13"/>
    <w:rsid w:val="00FB267A"/>
    <w:rsid w:val="00FB26B3"/>
    <w:rsid w:val="00FB2867"/>
    <w:rsid w:val="00FB2C2E"/>
    <w:rsid w:val="00FB2EAE"/>
    <w:rsid w:val="00FB31AB"/>
    <w:rsid w:val="00FB342F"/>
    <w:rsid w:val="00FB3552"/>
    <w:rsid w:val="00FB37FE"/>
    <w:rsid w:val="00FB555C"/>
    <w:rsid w:val="00FB5B34"/>
    <w:rsid w:val="00FB6568"/>
    <w:rsid w:val="00FB6EFC"/>
    <w:rsid w:val="00FB7376"/>
    <w:rsid w:val="00FB7979"/>
    <w:rsid w:val="00FC0357"/>
    <w:rsid w:val="00FC0801"/>
    <w:rsid w:val="00FC195E"/>
    <w:rsid w:val="00FC1A0B"/>
    <w:rsid w:val="00FC1D82"/>
    <w:rsid w:val="00FC22AB"/>
    <w:rsid w:val="00FC28BE"/>
    <w:rsid w:val="00FC6088"/>
    <w:rsid w:val="00FC6758"/>
    <w:rsid w:val="00FC7BFD"/>
    <w:rsid w:val="00FC7E6A"/>
    <w:rsid w:val="00FD0205"/>
    <w:rsid w:val="00FD0235"/>
    <w:rsid w:val="00FD0A73"/>
    <w:rsid w:val="00FD1321"/>
    <w:rsid w:val="00FD141A"/>
    <w:rsid w:val="00FD1B82"/>
    <w:rsid w:val="00FD1E2F"/>
    <w:rsid w:val="00FD21E8"/>
    <w:rsid w:val="00FD2483"/>
    <w:rsid w:val="00FD28D6"/>
    <w:rsid w:val="00FD2AA3"/>
    <w:rsid w:val="00FD2B65"/>
    <w:rsid w:val="00FD368D"/>
    <w:rsid w:val="00FD3BE2"/>
    <w:rsid w:val="00FD432A"/>
    <w:rsid w:val="00FD434F"/>
    <w:rsid w:val="00FD49C2"/>
    <w:rsid w:val="00FD4BA2"/>
    <w:rsid w:val="00FD5A3D"/>
    <w:rsid w:val="00FD5C5C"/>
    <w:rsid w:val="00FD5D9C"/>
    <w:rsid w:val="00FD655D"/>
    <w:rsid w:val="00FD6C97"/>
    <w:rsid w:val="00FD70FC"/>
    <w:rsid w:val="00FD7E15"/>
    <w:rsid w:val="00FE02A6"/>
    <w:rsid w:val="00FE12D5"/>
    <w:rsid w:val="00FE1376"/>
    <w:rsid w:val="00FE1663"/>
    <w:rsid w:val="00FE1E9D"/>
    <w:rsid w:val="00FE1FCD"/>
    <w:rsid w:val="00FE20A0"/>
    <w:rsid w:val="00FE2568"/>
    <w:rsid w:val="00FE2702"/>
    <w:rsid w:val="00FE2D5A"/>
    <w:rsid w:val="00FE2FB6"/>
    <w:rsid w:val="00FE4160"/>
    <w:rsid w:val="00FE445B"/>
    <w:rsid w:val="00FE480D"/>
    <w:rsid w:val="00FE4830"/>
    <w:rsid w:val="00FE4942"/>
    <w:rsid w:val="00FE4A32"/>
    <w:rsid w:val="00FE52E9"/>
    <w:rsid w:val="00FE6191"/>
    <w:rsid w:val="00FE688A"/>
    <w:rsid w:val="00FE6BB6"/>
    <w:rsid w:val="00FE78A1"/>
    <w:rsid w:val="00FF07BE"/>
    <w:rsid w:val="00FF07C0"/>
    <w:rsid w:val="00FF12FA"/>
    <w:rsid w:val="00FF1442"/>
    <w:rsid w:val="00FF2C25"/>
    <w:rsid w:val="00FF3298"/>
    <w:rsid w:val="00FF32C4"/>
    <w:rsid w:val="00FF3B5C"/>
    <w:rsid w:val="00FF4730"/>
    <w:rsid w:val="00FF4939"/>
    <w:rsid w:val="00FF5089"/>
    <w:rsid w:val="00FF54F6"/>
    <w:rsid w:val="00FF5A30"/>
    <w:rsid w:val="00FF5C00"/>
    <w:rsid w:val="00FF6BFB"/>
    <w:rsid w:val="00FF75FE"/>
    <w:rsid w:val="00FF771F"/>
    <w:rsid w:val="00FF78B7"/>
    <w:rsid w:val="00FF7E07"/>
    <w:rsid w:val="00FF7E12"/>
    <w:rsid w:val="00FF7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8347F"/>
  <w15:docId w15:val="{E62C5250-B9A4-436B-BCEA-C590C662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spacing w:line="360" w:lineRule="auto"/>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777BF7"/>
  </w:style>
  <w:style w:type="paragraph" w:styleId="Nadpis1">
    <w:name w:val="heading 1"/>
    <w:basedOn w:val="Normln"/>
    <w:next w:val="Normln"/>
    <w:uiPriority w:val="9"/>
    <w:qFormat/>
    <w:rsid w:val="00EE1B82"/>
    <w:pPr>
      <w:keepNext/>
      <w:keepLines/>
      <w:numPr>
        <w:numId w:val="14"/>
      </w:numPr>
      <w:spacing w:before="480" w:after="120"/>
      <w:outlineLvl w:val="0"/>
    </w:pPr>
    <w:rPr>
      <w:b/>
      <w:sz w:val="32"/>
      <w:szCs w:val="48"/>
    </w:rPr>
  </w:style>
  <w:style w:type="paragraph" w:styleId="Nadpis2">
    <w:name w:val="heading 2"/>
    <w:basedOn w:val="Normln"/>
    <w:next w:val="Normln"/>
    <w:uiPriority w:val="9"/>
    <w:unhideWhenUsed/>
    <w:qFormat/>
    <w:rsid w:val="00EE1B82"/>
    <w:pPr>
      <w:keepNext/>
      <w:keepLines/>
      <w:numPr>
        <w:ilvl w:val="1"/>
        <w:numId w:val="14"/>
      </w:numPr>
      <w:spacing w:before="360" w:after="80"/>
      <w:outlineLvl w:val="1"/>
    </w:pPr>
    <w:rPr>
      <w:b/>
      <w:sz w:val="28"/>
      <w:szCs w:val="36"/>
    </w:rPr>
  </w:style>
  <w:style w:type="paragraph" w:styleId="Nadpis3">
    <w:name w:val="heading 3"/>
    <w:basedOn w:val="Normln"/>
    <w:next w:val="Normln"/>
    <w:uiPriority w:val="9"/>
    <w:unhideWhenUsed/>
    <w:qFormat/>
    <w:rsid w:val="00137CE3"/>
    <w:pPr>
      <w:keepNext/>
      <w:keepLines/>
      <w:numPr>
        <w:ilvl w:val="2"/>
        <w:numId w:val="14"/>
      </w:numPr>
      <w:spacing w:before="280" w:after="80"/>
      <w:outlineLvl w:val="2"/>
    </w:pPr>
    <w:rPr>
      <w:b/>
      <w:szCs w:val="28"/>
    </w:rPr>
  </w:style>
  <w:style w:type="paragraph" w:styleId="Nadpis4">
    <w:name w:val="heading 4"/>
    <w:basedOn w:val="Normln"/>
    <w:next w:val="Normln"/>
    <w:uiPriority w:val="9"/>
    <w:unhideWhenUsed/>
    <w:qFormat/>
    <w:pPr>
      <w:keepNext/>
      <w:keepLines/>
      <w:numPr>
        <w:ilvl w:val="3"/>
        <w:numId w:val="14"/>
      </w:numPr>
      <w:spacing w:before="240" w:after="40"/>
      <w:outlineLvl w:val="3"/>
    </w:pPr>
    <w:rPr>
      <w:b/>
    </w:rPr>
  </w:style>
  <w:style w:type="paragraph" w:styleId="Nadpis5">
    <w:name w:val="heading 5"/>
    <w:basedOn w:val="Normln"/>
    <w:next w:val="Normln"/>
    <w:uiPriority w:val="9"/>
    <w:unhideWhenUsed/>
    <w:qFormat/>
    <w:pPr>
      <w:keepNext/>
      <w:keepLines/>
      <w:numPr>
        <w:ilvl w:val="4"/>
        <w:numId w:val="14"/>
      </w:numPr>
      <w:spacing w:before="220" w:after="40"/>
      <w:outlineLvl w:val="4"/>
    </w:pPr>
    <w:rPr>
      <w:b/>
      <w:sz w:val="22"/>
      <w:szCs w:val="22"/>
    </w:rPr>
  </w:style>
  <w:style w:type="paragraph" w:styleId="Nadpis6">
    <w:name w:val="heading 6"/>
    <w:basedOn w:val="Normln"/>
    <w:next w:val="Normln"/>
    <w:uiPriority w:val="9"/>
    <w:unhideWhenUsed/>
    <w:qFormat/>
    <w:pPr>
      <w:keepNext/>
      <w:keepLines/>
      <w:numPr>
        <w:ilvl w:val="5"/>
        <w:numId w:val="14"/>
      </w:numPr>
      <w:spacing w:before="200" w:after="40"/>
      <w:outlineLvl w:val="5"/>
    </w:pPr>
    <w:rPr>
      <w:b/>
    </w:rPr>
  </w:style>
  <w:style w:type="paragraph" w:styleId="Nadpis7">
    <w:name w:val="heading 7"/>
    <w:basedOn w:val="Normln"/>
    <w:next w:val="Normln"/>
    <w:link w:val="Nadpis7Char"/>
    <w:uiPriority w:val="9"/>
    <w:semiHidden/>
    <w:unhideWhenUsed/>
    <w:qFormat/>
    <w:rsid w:val="00EE1B82"/>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E1B82"/>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E1B82"/>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57" w:type="dxa"/>
        <w:right w:w="57" w:type="dxa"/>
      </w:tblCellMar>
    </w:tblPr>
  </w:style>
  <w:style w:type="table" w:customStyle="1" w:styleId="a4">
    <w:basedOn w:val="TableNormal0"/>
    <w:tblPr>
      <w:tblStyleRowBandSize w:val="1"/>
      <w:tblStyleColBandSize w:val="1"/>
      <w:tblCellMar>
        <w:left w:w="57" w:type="dxa"/>
        <w:right w:w="57" w:type="dxa"/>
      </w:tblCellMar>
    </w:tblPr>
  </w:style>
  <w:style w:type="table" w:customStyle="1" w:styleId="a5">
    <w:basedOn w:val="TableNormal0"/>
    <w:tblPr>
      <w:tblStyleRowBandSize w:val="1"/>
      <w:tblStyleColBandSize w:val="1"/>
      <w:tblCellMar>
        <w:left w:w="57" w:type="dxa"/>
        <w:right w:w="57" w:type="dxa"/>
      </w:tblCellMar>
    </w:tblPr>
  </w:style>
  <w:style w:type="table" w:customStyle="1" w:styleId="a6">
    <w:basedOn w:val="TableNormal0"/>
    <w:tblPr>
      <w:tblStyleRowBandSize w:val="1"/>
      <w:tblStyleColBandSize w:val="1"/>
      <w:tblCellMar>
        <w:left w:w="57" w:type="dxa"/>
        <w:right w:w="57" w:type="dxa"/>
      </w:tblCellMar>
    </w:tblPr>
  </w:style>
  <w:style w:type="table" w:customStyle="1" w:styleId="a7">
    <w:basedOn w:val="TableNormal0"/>
    <w:tblPr>
      <w:tblStyleRowBandSize w:val="1"/>
      <w:tblStyleColBandSize w:val="1"/>
      <w:tblCellMar>
        <w:left w:w="57" w:type="dxa"/>
        <w:right w:w="57" w:type="dxa"/>
      </w:tblCellMar>
    </w:tblPr>
  </w:style>
  <w:style w:type="table" w:customStyle="1" w:styleId="a8">
    <w:basedOn w:val="TableNormal0"/>
    <w:tblPr>
      <w:tblStyleRowBandSize w:val="1"/>
      <w:tblStyleColBandSize w:val="1"/>
      <w:tblCellMar>
        <w:left w:w="57" w:type="dxa"/>
        <w:right w:w="57" w:type="dxa"/>
      </w:tblCellMar>
    </w:tblPr>
  </w:style>
  <w:style w:type="table" w:customStyle="1" w:styleId="a9">
    <w:basedOn w:val="TableNormal0"/>
    <w:tblPr>
      <w:tblStyleRowBandSize w:val="1"/>
      <w:tblStyleColBandSize w:val="1"/>
      <w:tblCellMar>
        <w:left w:w="57" w:type="dxa"/>
        <w:right w:w="57" w:type="dxa"/>
      </w:tblCellMar>
    </w:tblPr>
  </w:style>
  <w:style w:type="table" w:customStyle="1" w:styleId="aa">
    <w:basedOn w:val="TableNormal0"/>
    <w:tblPr>
      <w:tblStyleRowBandSize w:val="1"/>
      <w:tblStyleColBandSize w:val="1"/>
      <w:tblCellMar>
        <w:left w:w="57" w:type="dxa"/>
        <w:right w:w="57" w:type="dxa"/>
      </w:tblCellMar>
    </w:tblPr>
  </w:style>
  <w:style w:type="table" w:customStyle="1" w:styleId="ab">
    <w:basedOn w:val="TableNormal0"/>
    <w:tblPr>
      <w:tblStyleRowBandSize w:val="1"/>
      <w:tblStyleColBandSize w:val="1"/>
      <w:tblCellMar>
        <w:left w:w="57" w:type="dxa"/>
        <w:right w:w="57" w:type="dxa"/>
      </w:tblCellMar>
    </w:tblPr>
  </w:style>
  <w:style w:type="table" w:customStyle="1" w:styleId="ac">
    <w:basedOn w:val="TableNormal0"/>
    <w:tblPr>
      <w:tblStyleRowBandSize w:val="1"/>
      <w:tblStyleColBandSize w:val="1"/>
      <w:tblCellMar>
        <w:left w:w="57" w:type="dxa"/>
        <w:right w:w="57" w:type="dxa"/>
      </w:tblCellMar>
    </w:tblPr>
  </w:style>
  <w:style w:type="table" w:customStyle="1" w:styleId="ad">
    <w:basedOn w:val="TableNormal0"/>
    <w:tblPr>
      <w:tblStyleRowBandSize w:val="1"/>
      <w:tblStyleColBandSize w:val="1"/>
      <w:tblCellMar>
        <w:left w:w="57" w:type="dxa"/>
        <w:right w:w="57" w:type="dxa"/>
      </w:tblCellMar>
    </w:tblPr>
  </w:style>
  <w:style w:type="table" w:customStyle="1" w:styleId="ae">
    <w:basedOn w:val="TableNormal0"/>
    <w:tblPr>
      <w:tblStyleRowBandSize w:val="1"/>
      <w:tblStyleColBandSize w:val="1"/>
      <w:tblCellMar>
        <w:left w:w="57" w:type="dxa"/>
        <w:right w:w="57" w:type="dxa"/>
      </w:tblCellMar>
    </w:tblPr>
  </w:style>
  <w:style w:type="table" w:customStyle="1" w:styleId="af">
    <w:basedOn w:val="TableNormal0"/>
    <w:tblPr>
      <w:tblStyleRowBandSize w:val="1"/>
      <w:tblStyleColBandSize w:val="1"/>
      <w:tblCellMar>
        <w:left w:w="57" w:type="dxa"/>
        <w:right w:w="57" w:type="dxa"/>
      </w:tblCellMar>
    </w:tblPr>
  </w:style>
  <w:style w:type="table" w:customStyle="1" w:styleId="af0">
    <w:basedOn w:val="TableNormal0"/>
    <w:tblPr>
      <w:tblStyleRowBandSize w:val="1"/>
      <w:tblStyleColBandSize w:val="1"/>
      <w:tblCellMar>
        <w:left w:w="57" w:type="dxa"/>
        <w:right w:w="57" w:type="dxa"/>
      </w:tblCellMar>
    </w:tblPr>
  </w:style>
  <w:style w:type="table" w:customStyle="1" w:styleId="af1">
    <w:basedOn w:val="TableNormal0"/>
    <w:tblPr>
      <w:tblStyleRowBandSize w:val="1"/>
      <w:tblStyleColBandSize w:val="1"/>
      <w:tblCellMar>
        <w:left w:w="57" w:type="dxa"/>
        <w:right w:w="57"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57" w:type="dxa"/>
        <w:right w:w="57"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57" w:type="dxa"/>
        <w:right w:w="57"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57" w:type="dxa"/>
        <w:right w:w="57"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57" w:type="dxa"/>
        <w:right w:w="57"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sz w:val="24"/>
      <w:szCs w:val="24"/>
    </w:rPr>
  </w:style>
  <w:style w:type="character" w:styleId="Odkaznakoment">
    <w:name w:val="annotation reference"/>
    <w:basedOn w:val="Standardnpsmoodstavce"/>
    <w:uiPriority w:val="99"/>
    <w:semiHidden/>
    <w:unhideWhenUsed/>
    <w:rPr>
      <w:sz w:val="18"/>
      <w:szCs w:val="18"/>
    </w:rPr>
  </w:style>
  <w:style w:type="paragraph" w:styleId="Textbubliny">
    <w:name w:val="Balloon Text"/>
    <w:basedOn w:val="Normln"/>
    <w:link w:val="TextbublinyChar"/>
    <w:uiPriority w:val="99"/>
    <w:semiHidden/>
    <w:unhideWhenUsed/>
    <w:rsid w:val="00262013"/>
    <w:rPr>
      <w:sz w:val="18"/>
      <w:szCs w:val="18"/>
    </w:rPr>
  </w:style>
  <w:style w:type="character" w:customStyle="1" w:styleId="TextbublinyChar">
    <w:name w:val="Text bubliny Char"/>
    <w:basedOn w:val="Standardnpsmoodstavce"/>
    <w:link w:val="Textbubliny"/>
    <w:uiPriority w:val="99"/>
    <w:semiHidden/>
    <w:rsid w:val="00262013"/>
    <w:rPr>
      <w:sz w:val="18"/>
      <w:szCs w:val="18"/>
    </w:rPr>
  </w:style>
  <w:style w:type="paragraph" w:customStyle="1" w:styleId="p1">
    <w:name w:val="p1"/>
    <w:basedOn w:val="Normln"/>
    <w:rsid w:val="00A47910"/>
    <w:rPr>
      <w:rFonts w:ascii="Helvetica" w:hAnsi="Helvetica"/>
      <w:sz w:val="18"/>
      <w:szCs w:val="18"/>
    </w:rPr>
  </w:style>
  <w:style w:type="character" w:customStyle="1" w:styleId="s1">
    <w:name w:val="s1"/>
    <w:basedOn w:val="Standardnpsmoodstavce"/>
    <w:rsid w:val="00A47910"/>
    <w:rPr>
      <w:rFonts w:ascii="Helvetica" w:hAnsi="Helvetica" w:hint="default"/>
      <w:sz w:val="12"/>
      <w:szCs w:val="12"/>
    </w:rPr>
  </w:style>
  <w:style w:type="paragraph" w:styleId="Textpoznpodarou">
    <w:name w:val="footnote text"/>
    <w:basedOn w:val="Normln"/>
    <w:link w:val="TextpoznpodarouChar"/>
    <w:uiPriority w:val="99"/>
    <w:unhideWhenUsed/>
    <w:rsid w:val="001C2810"/>
  </w:style>
  <w:style w:type="character" w:customStyle="1" w:styleId="TextpoznpodarouChar">
    <w:name w:val="Text pozn. pod čarou Char"/>
    <w:basedOn w:val="Standardnpsmoodstavce"/>
    <w:link w:val="Textpoznpodarou"/>
    <w:uiPriority w:val="99"/>
    <w:rsid w:val="001C2810"/>
    <w:rPr>
      <w:sz w:val="24"/>
      <w:szCs w:val="24"/>
    </w:rPr>
  </w:style>
  <w:style w:type="character" w:styleId="Znakapoznpodarou">
    <w:name w:val="footnote reference"/>
    <w:basedOn w:val="Standardnpsmoodstavce"/>
    <w:uiPriority w:val="99"/>
    <w:unhideWhenUsed/>
    <w:rsid w:val="001C2810"/>
    <w:rPr>
      <w:vertAlign w:val="superscript"/>
    </w:rPr>
  </w:style>
  <w:style w:type="character" w:styleId="Hypertextovodkaz">
    <w:name w:val="Hyperlink"/>
    <w:basedOn w:val="Standardnpsmoodstavce"/>
    <w:uiPriority w:val="99"/>
    <w:unhideWhenUsed/>
    <w:rsid w:val="001C2810"/>
    <w:rPr>
      <w:color w:val="0000FF" w:themeColor="hyperlink"/>
      <w:u w:val="single"/>
    </w:r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 w:type="table" w:customStyle="1" w:styleId="afff3">
    <w:basedOn w:val="TableNormal0"/>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left w:w="108" w:type="dxa"/>
        <w:right w:w="108" w:type="dxa"/>
      </w:tblCellMar>
    </w:tblPr>
  </w:style>
  <w:style w:type="table" w:customStyle="1" w:styleId="afff5">
    <w:basedOn w:val="TableNormal0"/>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08" w:type="dxa"/>
        <w:right w:w="108" w:type="dxa"/>
      </w:tblCellMar>
    </w:tblPr>
  </w:style>
  <w:style w:type="table" w:customStyle="1" w:styleId="afff8">
    <w:basedOn w:val="TableNormal0"/>
    <w:tblPr>
      <w:tblStyleRowBandSize w:val="1"/>
      <w:tblStyleColBandSize w:val="1"/>
      <w:tblCellMar>
        <w:left w:w="108" w:type="dxa"/>
        <w:right w:w="108" w:type="dxa"/>
      </w:tblCellMar>
    </w:tblPr>
  </w:style>
  <w:style w:type="character" w:customStyle="1" w:styleId="Nadpis7Char">
    <w:name w:val="Nadpis 7 Char"/>
    <w:basedOn w:val="Standardnpsmoodstavce"/>
    <w:link w:val="Nadpis7"/>
    <w:uiPriority w:val="9"/>
    <w:semiHidden/>
    <w:rsid w:val="00EE1B8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E1B8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E1B82"/>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46133C"/>
    <w:pPr>
      <w:tabs>
        <w:tab w:val="right" w:pos="8091"/>
      </w:tabs>
      <w:spacing w:after="100"/>
      <w:ind w:firstLine="426"/>
    </w:pPr>
  </w:style>
  <w:style w:type="paragraph" w:styleId="Obsah2">
    <w:name w:val="toc 2"/>
    <w:basedOn w:val="Normln"/>
    <w:next w:val="Normln"/>
    <w:autoRedefine/>
    <w:uiPriority w:val="39"/>
    <w:unhideWhenUsed/>
    <w:rsid w:val="00C64688"/>
    <w:pPr>
      <w:tabs>
        <w:tab w:val="left" w:pos="1320"/>
        <w:tab w:val="right" w:pos="8091"/>
      </w:tabs>
      <w:spacing w:after="100" w:line="240" w:lineRule="auto"/>
      <w:ind w:left="240"/>
    </w:pPr>
  </w:style>
  <w:style w:type="paragraph" w:styleId="Obsah3">
    <w:name w:val="toc 3"/>
    <w:basedOn w:val="Normln"/>
    <w:next w:val="Normln"/>
    <w:autoRedefine/>
    <w:uiPriority w:val="39"/>
    <w:unhideWhenUsed/>
    <w:rsid w:val="007E64EE"/>
    <w:pPr>
      <w:tabs>
        <w:tab w:val="left" w:pos="1680"/>
        <w:tab w:val="right" w:pos="8091"/>
      </w:tabs>
      <w:spacing w:after="100"/>
      <w:ind w:left="480"/>
    </w:pPr>
  </w:style>
  <w:style w:type="paragraph" w:styleId="Obsah4">
    <w:name w:val="toc 4"/>
    <w:basedOn w:val="Normln"/>
    <w:next w:val="Normln"/>
    <w:autoRedefine/>
    <w:uiPriority w:val="39"/>
    <w:unhideWhenUsed/>
    <w:rsid w:val="00EE1B82"/>
    <w:pPr>
      <w:spacing w:after="100"/>
      <w:ind w:left="720"/>
    </w:pPr>
  </w:style>
  <w:style w:type="paragraph" w:styleId="Zhlav">
    <w:name w:val="header"/>
    <w:basedOn w:val="Normln"/>
    <w:link w:val="ZhlavChar"/>
    <w:uiPriority w:val="99"/>
    <w:unhideWhenUsed/>
    <w:rsid w:val="00EE1B82"/>
    <w:pPr>
      <w:tabs>
        <w:tab w:val="center" w:pos="4536"/>
        <w:tab w:val="right" w:pos="9072"/>
      </w:tabs>
      <w:spacing w:line="240" w:lineRule="auto"/>
    </w:pPr>
  </w:style>
  <w:style w:type="character" w:customStyle="1" w:styleId="ZhlavChar">
    <w:name w:val="Záhlaví Char"/>
    <w:basedOn w:val="Standardnpsmoodstavce"/>
    <w:link w:val="Zhlav"/>
    <w:uiPriority w:val="99"/>
    <w:rsid w:val="00EE1B82"/>
  </w:style>
  <w:style w:type="paragraph" w:styleId="Zpat">
    <w:name w:val="footer"/>
    <w:basedOn w:val="Normln"/>
    <w:link w:val="ZpatChar"/>
    <w:uiPriority w:val="99"/>
    <w:unhideWhenUsed/>
    <w:rsid w:val="00EE1B82"/>
    <w:pPr>
      <w:tabs>
        <w:tab w:val="center" w:pos="4536"/>
        <w:tab w:val="right" w:pos="9072"/>
      </w:tabs>
      <w:spacing w:line="240" w:lineRule="auto"/>
    </w:pPr>
  </w:style>
  <w:style w:type="character" w:customStyle="1" w:styleId="ZpatChar">
    <w:name w:val="Zápatí Char"/>
    <w:basedOn w:val="Standardnpsmoodstavce"/>
    <w:link w:val="Zpat"/>
    <w:uiPriority w:val="99"/>
    <w:rsid w:val="00EE1B82"/>
  </w:style>
  <w:style w:type="paragraph" w:styleId="Normlnweb">
    <w:name w:val="Normal (Web)"/>
    <w:basedOn w:val="Normln"/>
    <w:uiPriority w:val="99"/>
    <w:unhideWhenUsed/>
    <w:rsid w:val="00C64688"/>
    <w:pPr>
      <w:spacing w:before="100" w:beforeAutospacing="1" w:after="100" w:afterAutospacing="1" w:line="240" w:lineRule="auto"/>
      <w:ind w:firstLine="0"/>
      <w:jc w:val="left"/>
    </w:pPr>
  </w:style>
  <w:style w:type="paragraph" w:styleId="Odstavecseseznamem">
    <w:name w:val="List Paragraph"/>
    <w:basedOn w:val="Normln"/>
    <w:uiPriority w:val="34"/>
    <w:qFormat/>
    <w:rsid w:val="00A30D0D"/>
    <w:pPr>
      <w:ind w:left="720"/>
      <w:contextualSpacing/>
    </w:pPr>
  </w:style>
  <w:style w:type="character" w:styleId="Sledovanodkaz">
    <w:name w:val="FollowedHyperlink"/>
    <w:basedOn w:val="Standardnpsmoodstavce"/>
    <w:uiPriority w:val="99"/>
    <w:semiHidden/>
    <w:unhideWhenUsed/>
    <w:rsid w:val="00F3454B"/>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A8707B"/>
    <w:pPr>
      <w:spacing w:line="240" w:lineRule="auto"/>
    </w:pPr>
    <w:rPr>
      <w:b/>
      <w:bCs/>
      <w:sz w:val="20"/>
      <w:szCs w:val="20"/>
    </w:rPr>
  </w:style>
  <w:style w:type="character" w:customStyle="1" w:styleId="PedmtkomenteChar">
    <w:name w:val="Předmět komentáře Char"/>
    <w:basedOn w:val="TextkomenteChar"/>
    <w:link w:val="Pedmtkomente"/>
    <w:uiPriority w:val="99"/>
    <w:semiHidden/>
    <w:rsid w:val="00A8707B"/>
    <w:rPr>
      <w:b/>
      <w:bCs/>
      <w:sz w:val="20"/>
      <w:szCs w:val="20"/>
    </w:rPr>
  </w:style>
  <w:style w:type="character" w:styleId="Siln">
    <w:name w:val="Strong"/>
    <w:basedOn w:val="Standardnpsmoodstavce"/>
    <w:uiPriority w:val="22"/>
    <w:qFormat/>
    <w:rsid w:val="00816A21"/>
    <w:rPr>
      <w:b/>
      <w:bCs/>
    </w:rPr>
  </w:style>
  <w:style w:type="table" w:styleId="Mkatabulky">
    <w:name w:val="Table Grid"/>
    <w:basedOn w:val="Normlntabulka"/>
    <w:uiPriority w:val="39"/>
    <w:rsid w:val="00686364"/>
    <w:pPr>
      <w:spacing w:line="240" w:lineRule="auto"/>
      <w:ind w:firstLine="0"/>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rsid w:val="000C6782"/>
    <w:rPr>
      <w:color w:val="605E5C"/>
      <w:shd w:val="clear" w:color="auto" w:fill="E1DFDD"/>
    </w:rPr>
  </w:style>
  <w:style w:type="character" w:styleId="Zdraznn">
    <w:name w:val="Emphasis"/>
    <w:basedOn w:val="Standardnpsmoodstavce"/>
    <w:uiPriority w:val="20"/>
    <w:qFormat/>
    <w:rsid w:val="00F57019"/>
    <w:rPr>
      <w:i/>
      <w:iCs/>
    </w:rPr>
  </w:style>
  <w:style w:type="table" w:styleId="Prosttabulka3">
    <w:name w:val="Plain Table 3"/>
    <w:basedOn w:val="Normlntabulka"/>
    <w:uiPriority w:val="43"/>
    <w:rsid w:val="00E6307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E6307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E6307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6">
    <w:name w:val="List Table 6 Colorful"/>
    <w:basedOn w:val="Normlntabulka"/>
    <w:uiPriority w:val="51"/>
    <w:rsid w:val="00E63070"/>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3zvraznn1">
    <w:name w:val="List Table 3 Accent 1"/>
    <w:basedOn w:val="Normlntabulka"/>
    <w:uiPriority w:val="48"/>
    <w:rsid w:val="00E63070"/>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Svtlmkatabulky">
    <w:name w:val="Grid Table Light"/>
    <w:basedOn w:val="Normlntabulka"/>
    <w:uiPriority w:val="40"/>
    <w:rsid w:val="00E6307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2">
    <w:name w:val="Plain Table 2"/>
    <w:basedOn w:val="Normlntabulka"/>
    <w:uiPriority w:val="42"/>
    <w:rsid w:val="002B0E6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1">
    <w:name w:val="Plain Table 1"/>
    <w:basedOn w:val="Normlntabulka"/>
    <w:uiPriority w:val="41"/>
    <w:rsid w:val="002B0E6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tabulkasmkou1zvraznn1">
    <w:name w:val="Grid Table 1 Light Accent 1"/>
    <w:basedOn w:val="Normlntabulka"/>
    <w:uiPriority w:val="46"/>
    <w:rsid w:val="002B0E6A"/>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next w:val="Svtlmkatabulky"/>
    <w:uiPriority w:val="40"/>
    <w:rsid w:val="009E51C3"/>
    <w:pPr>
      <w:spacing w:line="240" w:lineRule="auto"/>
      <w:ind w:firstLine="0"/>
      <w:jc w:val="left"/>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2">
    <w:name w:val="Světlá mřížka tabulky2"/>
    <w:basedOn w:val="Normlntabulka"/>
    <w:next w:val="Svtlmkatabulky"/>
    <w:uiPriority w:val="40"/>
    <w:rsid w:val="003A74B5"/>
    <w:pPr>
      <w:spacing w:line="240" w:lineRule="auto"/>
      <w:ind w:firstLine="0"/>
      <w:jc w:val="left"/>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3">
    <w:name w:val="Světlá mřížka tabulky3"/>
    <w:basedOn w:val="Normlntabulka"/>
    <w:next w:val="Svtlmkatabulky"/>
    <w:uiPriority w:val="40"/>
    <w:rsid w:val="00D71392"/>
    <w:pPr>
      <w:spacing w:line="240" w:lineRule="auto"/>
      <w:ind w:firstLine="0"/>
      <w:jc w:val="left"/>
    </w:pPr>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Obsah5">
    <w:name w:val="toc 5"/>
    <w:basedOn w:val="Normln"/>
    <w:next w:val="Normln"/>
    <w:autoRedefine/>
    <w:uiPriority w:val="39"/>
    <w:unhideWhenUsed/>
    <w:rsid w:val="005D0E82"/>
    <w:pPr>
      <w:spacing w:after="100"/>
      <w:ind w:left="960"/>
    </w:pPr>
  </w:style>
  <w:style w:type="table" w:customStyle="1" w:styleId="Svtlmkatabulky4">
    <w:name w:val="Světlá mřížka tabulky4"/>
    <w:basedOn w:val="Normlntabulka"/>
    <w:next w:val="Svtlmkatabulky"/>
    <w:uiPriority w:val="40"/>
    <w:rsid w:val="007E2BD3"/>
    <w:pPr>
      <w:spacing w:line="240" w:lineRule="auto"/>
      <w:ind w:firstLine="0"/>
      <w:jc w:val="left"/>
    </w:pPr>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32">
      <w:bodyDiv w:val="1"/>
      <w:marLeft w:val="0"/>
      <w:marRight w:val="0"/>
      <w:marTop w:val="0"/>
      <w:marBottom w:val="0"/>
      <w:divBdr>
        <w:top w:val="none" w:sz="0" w:space="0" w:color="auto"/>
        <w:left w:val="none" w:sz="0" w:space="0" w:color="auto"/>
        <w:bottom w:val="none" w:sz="0" w:space="0" w:color="auto"/>
        <w:right w:val="none" w:sz="0" w:space="0" w:color="auto"/>
      </w:divBdr>
    </w:div>
    <w:div w:id="6837881">
      <w:bodyDiv w:val="1"/>
      <w:marLeft w:val="0"/>
      <w:marRight w:val="0"/>
      <w:marTop w:val="0"/>
      <w:marBottom w:val="0"/>
      <w:divBdr>
        <w:top w:val="none" w:sz="0" w:space="0" w:color="auto"/>
        <w:left w:val="none" w:sz="0" w:space="0" w:color="auto"/>
        <w:bottom w:val="none" w:sz="0" w:space="0" w:color="auto"/>
        <w:right w:val="none" w:sz="0" w:space="0" w:color="auto"/>
      </w:divBdr>
    </w:div>
    <w:div w:id="17855201">
      <w:bodyDiv w:val="1"/>
      <w:marLeft w:val="0"/>
      <w:marRight w:val="0"/>
      <w:marTop w:val="0"/>
      <w:marBottom w:val="0"/>
      <w:divBdr>
        <w:top w:val="none" w:sz="0" w:space="0" w:color="auto"/>
        <w:left w:val="none" w:sz="0" w:space="0" w:color="auto"/>
        <w:bottom w:val="none" w:sz="0" w:space="0" w:color="auto"/>
        <w:right w:val="none" w:sz="0" w:space="0" w:color="auto"/>
      </w:divBdr>
    </w:div>
    <w:div w:id="31343154">
      <w:bodyDiv w:val="1"/>
      <w:marLeft w:val="0"/>
      <w:marRight w:val="0"/>
      <w:marTop w:val="0"/>
      <w:marBottom w:val="0"/>
      <w:divBdr>
        <w:top w:val="none" w:sz="0" w:space="0" w:color="auto"/>
        <w:left w:val="none" w:sz="0" w:space="0" w:color="auto"/>
        <w:bottom w:val="none" w:sz="0" w:space="0" w:color="auto"/>
        <w:right w:val="none" w:sz="0" w:space="0" w:color="auto"/>
      </w:divBdr>
      <w:divsChild>
        <w:div w:id="706611758">
          <w:blockQuote w:val="1"/>
          <w:marLeft w:val="0"/>
          <w:marRight w:val="0"/>
          <w:marTop w:val="0"/>
          <w:marBottom w:val="225"/>
          <w:divBdr>
            <w:top w:val="none" w:sz="0" w:space="11" w:color="auto"/>
            <w:left w:val="single" w:sz="24" w:space="14" w:color="A0A0A0"/>
            <w:bottom w:val="none" w:sz="0" w:space="11" w:color="auto"/>
            <w:right w:val="none" w:sz="0" w:space="14" w:color="auto"/>
          </w:divBdr>
        </w:div>
      </w:divsChild>
    </w:div>
    <w:div w:id="33627111">
      <w:bodyDiv w:val="1"/>
      <w:marLeft w:val="0"/>
      <w:marRight w:val="0"/>
      <w:marTop w:val="0"/>
      <w:marBottom w:val="0"/>
      <w:divBdr>
        <w:top w:val="none" w:sz="0" w:space="0" w:color="auto"/>
        <w:left w:val="none" w:sz="0" w:space="0" w:color="auto"/>
        <w:bottom w:val="none" w:sz="0" w:space="0" w:color="auto"/>
        <w:right w:val="none" w:sz="0" w:space="0" w:color="auto"/>
      </w:divBdr>
    </w:div>
    <w:div w:id="41289954">
      <w:bodyDiv w:val="1"/>
      <w:marLeft w:val="0"/>
      <w:marRight w:val="0"/>
      <w:marTop w:val="0"/>
      <w:marBottom w:val="0"/>
      <w:divBdr>
        <w:top w:val="none" w:sz="0" w:space="0" w:color="auto"/>
        <w:left w:val="none" w:sz="0" w:space="0" w:color="auto"/>
        <w:bottom w:val="none" w:sz="0" w:space="0" w:color="auto"/>
        <w:right w:val="none" w:sz="0" w:space="0" w:color="auto"/>
      </w:divBdr>
    </w:div>
    <w:div w:id="45878040">
      <w:bodyDiv w:val="1"/>
      <w:marLeft w:val="0"/>
      <w:marRight w:val="0"/>
      <w:marTop w:val="0"/>
      <w:marBottom w:val="0"/>
      <w:divBdr>
        <w:top w:val="none" w:sz="0" w:space="0" w:color="auto"/>
        <w:left w:val="none" w:sz="0" w:space="0" w:color="auto"/>
        <w:bottom w:val="none" w:sz="0" w:space="0" w:color="auto"/>
        <w:right w:val="none" w:sz="0" w:space="0" w:color="auto"/>
      </w:divBdr>
    </w:div>
    <w:div w:id="54159886">
      <w:bodyDiv w:val="1"/>
      <w:marLeft w:val="0"/>
      <w:marRight w:val="0"/>
      <w:marTop w:val="0"/>
      <w:marBottom w:val="0"/>
      <w:divBdr>
        <w:top w:val="none" w:sz="0" w:space="0" w:color="auto"/>
        <w:left w:val="none" w:sz="0" w:space="0" w:color="auto"/>
        <w:bottom w:val="none" w:sz="0" w:space="0" w:color="auto"/>
        <w:right w:val="none" w:sz="0" w:space="0" w:color="auto"/>
      </w:divBdr>
    </w:div>
    <w:div w:id="62068619">
      <w:bodyDiv w:val="1"/>
      <w:marLeft w:val="0"/>
      <w:marRight w:val="0"/>
      <w:marTop w:val="0"/>
      <w:marBottom w:val="0"/>
      <w:divBdr>
        <w:top w:val="none" w:sz="0" w:space="0" w:color="auto"/>
        <w:left w:val="none" w:sz="0" w:space="0" w:color="auto"/>
        <w:bottom w:val="none" w:sz="0" w:space="0" w:color="auto"/>
        <w:right w:val="none" w:sz="0" w:space="0" w:color="auto"/>
      </w:divBdr>
    </w:div>
    <w:div w:id="77410483">
      <w:bodyDiv w:val="1"/>
      <w:marLeft w:val="0"/>
      <w:marRight w:val="0"/>
      <w:marTop w:val="0"/>
      <w:marBottom w:val="0"/>
      <w:divBdr>
        <w:top w:val="none" w:sz="0" w:space="0" w:color="auto"/>
        <w:left w:val="none" w:sz="0" w:space="0" w:color="auto"/>
        <w:bottom w:val="none" w:sz="0" w:space="0" w:color="auto"/>
        <w:right w:val="none" w:sz="0" w:space="0" w:color="auto"/>
      </w:divBdr>
    </w:div>
    <w:div w:id="110058521">
      <w:bodyDiv w:val="1"/>
      <w:marLeft w:val="0"/>
      <w:marRight w:val="0"/>
      <w:marTop w:val="0"/>
      <w:marBottom w:val="0"/>
      <w:divBdr>
        <w:top w:val="none" w:sz="0" w:space="0" w:color="auto"/>
        <w:left w:val="none" w:sz="0" w:space="0" w:color="auto"/>
        <w:bottom w:val="none" w:sz="0" w:space="0" w:color="auto"/>
        <w:right w:val="none" w:sz="0" w:space="0" w:color="auto"/>
      </w:divBdr>
    </w:div>
    <w:div w:id="129055809">
      <w:bodyDiv w:val="1"/>
      <w:marLeft w:val="0"/>
      <w:marRight w:val="0"/>
      <w:marTop w:val="0"/>
      <w:marBottom w:val="0"/>
      <w:divBdr>
        <w:top w:val="none" w:sz="0" w:space="0" w:color="auto"/>
        <w:left w:val="none" w:sz="0" w:space="0" w:color="auto"/>
        <w:bottom w:val="none" w:sz="0" w:space="0" w:color="auto"/>
        <w:right w:val="none" w:sz="0" w:space="0" w:color="auto"/>
      </w:divBdr>
    </w:div>
    <w:div w:id="137771320">
      <w:bodyDiv w:val="1"/>
      <w:marLeft w:val="0"/>
      <w:marRight w:val="0"/>
      <w:marTop w:val="0"/>
      <w:marBottom w:val="0"/>
      <w:divBdr>
        <w:top w:val="none" w:sz="0" w:space="0" w:color="auto"/>
        <w:left w:val="none" w:sz="0" w:space="0" w:color="auto"/>
        <w:bottom w:val="none" w:sz="0" w:space="0" w:color="auto"/>
        <w:right w:val="none" w:sz="0" w:space="0" w:color="auto"/>
      </w:divBdr>
    </w:div>
    <w:div w:id="141821153">
      <w:bodyDiv w:val="1"/>
      <w:marLeft w:val="0"/>
      <w:marRight w:val="0"/>
      <w:marTop w:val="0"/>
      <w:marBottom w:val="0"/>
      <w:divBdr>
        <w:top w:val="none" w:sz="0" w:space="0" w:color="auto"/>
        <w:left w:val="none" w:sz="0" w:space="0" w:color="auto"/>
        <w:bottom w:val="none" w:sz="0" w:space="0" w:color="auto"/>
        <w:right w:val="none" w:sz="0" w:space="0" w:color="auto"/>
      </w:divBdr>
    </w:div>
    <w:div w:id="150949008">
      <w:bodyDiv w:val="1"/>
      <w:marLeft w:val="0"/>
      <w:marRight w:val="0"/>
      <w:marTop w:val="0"/>
      <w:marBottom w:val="0"/>
      <w:divBdr>
        <w:top w:val="none" w:sz="0" w:space="0" w:color="auto"/>
        <w:left w:val="none" w:sz="0" w:space="0" w:color="auto"/>
        <w:bottom w:val="none" w:sz="0" w:space="0" w:color="auto"/>
        <w:right w:val="none" w:sz="0" w:space="0" w:color="auto"/>
      </w:divBdr>
    </w:div>
    <w:div w:id="155924758">
      <w:bodyDiv w:val="1"/>
      <w:marLeft w:val="0"/>
      <w:marRight w:val="0"/>
      <w:marTop w:val="0"/>
      <w:marBottom w:val="0"/>
      <w:divBdr>
        <w:top w:val="none" w:sz="0" w:space="0" w:color="auto"/>
        <w:left w:val="none" w:sz="0" w:space="0" w:color="auto"/>
        <w:bottom w:val="none" w:sz="0" w:space="0" w:color="auto"/>
        <w:right w:val="none" w:sz="0" w:space="0" w:color="auto"/>
      </w:divBdr>
      <w:divsChild>
        <w:div w:id="1518499662">
          <w:marLeft w:val="0"/>
          <w:marRight w:val="0"/>
          <w:marTop w:val="150"/>
          <w:marBottom w:val="0"/>
          <w:divBdr>
            <w:top w:val="none" w:sz="0" w:space="0" w:color="auto"/>
            <w:left w:val="none" w:sz="0" w:space="0" w:color="auto"/>
            <w:bottom w:val="none" w:sz="0" w:space="0" w:color="auto"/>
            <w:right w:val="none" w:sz="0" w:space="0" w:color="auto"/>
          </w:divBdr>
        </w:div>
      </w:divsChild>
    </w:div>
    <w:div w:id="170991024">
      <w:bodyDiv w:val="1"/>
      <w:marLeft w:val="0"/>
      <w:marRight w:val="0"/>
      <w:marTop w:val="0"/>
      <w:marBottom w:val="0"/>
      <w:divBdr>
        <w:top w:val="none" w:sz="0" w:space="0" w:color="auto"/>
        <w:left w:val="none" w:sz="0" w:space="0" w:color="auto"/>
        <w:bottom w:val="none" w:sz="0" w:space="0" w:color="auto"/>
        <w:right w:val="none" w:sz="0" w:space="0" w:color="auto"/>
      </w:divBdr>
    </w:div>
    <w:div w:id="216169567">
      <w:bodyDiv w:val="1"/>
      <w:marLeft w:val="0"/>
      <w:marRight w:val="0"/>
      <w:marTop w:val="0"/>
      <w:marBottom w:val="0"/>
      <w:divBdr>
        <w:top w:val="none" w:sz="0" w:space="0" w:color="auto"/>
        <w:left w:val="none" w:sz="0" w:space="0" w:color="auto"/>
        <w:bottom w:val="none" w:sz="0" w:space="0" w:color="auto"/>
        <w:right w:val="none" w:sz="0" w:space="0" w:color="auto"/>
      </w:divBdr>
    </w:div>
    <w:div w:id="234820283">
      <w:bodyDiv w:val="1"/>
      <w:marLeft w:val="0"/>
      <w:marRight w:val="0"/>
      <w:marTop w:val="0"/>
      <w:marBottom w:val="0"/>
      <w:divBdr>
        <w:top w:val="none" w:sz="0" w:space="0" w:color="auto"/>
        <w:left w:val="none" w:sz="0" w:space="0" w:color="auto"/>
        <w:bottom w:val="none" w:sz="0" w:space="0" w:color="auto"/>
        <w:right w:val="none" w:sz="0" w:space="0" w:color="auto"/>
      </w:divBdr>
    </w:div>
    <w:div w:id="240994495">
      <w:bodyDiv w:val="1"/>
      <w:marLeft w:val="0"/>
      <w:marRight w:val="0"/>
      <w:marTop w:val="0"/>
      <w:marBottom w:val="0"/>
      <w:divBdr>
        <w:top w:val="none" w:sz="0" w:space="0" w:color="auto"/>
        <w:left w:val="none" w:sz="0" w:space="0" w:color="auto"/>
        <w:bottom w:val="none" w:sz="0" w:space="0" w:color="auto"/>
        <w:right w:val="none" w:sz="0" w:space="0" w:color="auto"/>
      </w:divBdr>
    </w:div>
    <w:div w:id="253443314">
      <w:bodyDiv w:val="1"/>
      <w:marLeft w:val="0"/>
      <w:marRight w:val="0"/>
      <w:marTop w:val="0"/>
      <w:marBottom w:val="0"/>
      <w:divBdr>
        <w:top w:val="none" w:sz="0" w:space="0" w:color="auto"/>
        <w:left w:val="none" w:sz="0" w:space="0" w:color="auto"/>
        <w:bottom w:val="none" w:sz="0" w:space="0" w:color="auto"/>
        <w:right w:val="none" w:sz="0" w:space="0" w:color="auto"/>
      </w:divBdr>
    </w:div>
    <w:div w:id="283275337">
      <w:bodyDiv w:val="1"/>
      <w:marLeft w:val="0"/>
      <w:marRight w:val="0"/>
      <w:marTop w:val="0"/>
      <w:marBottom w:val="0"/>
      <w:divBdr>
        <w:top w:val="none" w:sz="0" w:space="0" w:color="auto"/>
        <w:left w:val="none" w:sz="0" w:space="0" w:color="auto"/>
        <w:bottom w:val="none" w:sz="0" w:space="0" w:color="auto"/>
        <w:right w:val="none" w:sz="0" w:space="0" w:color="auto"/>
      </w:divBdr>
    </w:div>
    <w:div w:id="322969749">
      <w:bodyDiv w:val="1"/>
      <w:marLeft w:val="0"/>
      <w:marRight w:val="0"/>
      <w:marTop w:val="0"/>
      <w:marBottom w:val="0"/>
      <w:divBdr>
        <w:top w:val="none" w:sz="0" w:space="0" w:color="auto"/>
        <w:left w:val="none" w:sz="0" w:space="0" w:color="auto"/>
        <w:bottom w:val="none" w:sz="0" w:space="0" w:color="auto"/>
        <w:right w:val="none" w:sz="0" w:space="0" w:color="auto"/>
      </w:divBdr>
    </w:div>
    <w:div w:id="347368467">
      <w:bodyDiv w:val="1"/>
      <w:marLeft w:val="0"/>
      <w:marRight w:val="0"/>
      <w:marTop w:val="0"/>
      <w:marBottom w:val="0"/>
      <w:divBdr>
        <w:top w:val="none" w:sz="0" w:space="0" w:color="auto"/>
        <w:left w:val="none" w:sz="0" w:space="0" w:color="auto"/>
        <w:bottom w:val="none" w:sz="0" w:space="0" w:color="auto"/>
        <w:right w:val="none" w:sz="0" w:space="0" w:color="auto"/>
      </w:divBdr>
    </w:div>
    <w:div w:id="362903496">
      <w:bodyDiv w:val="1"/>
      <w:marLeft w:val="0"/>
      <w:marRight w:val="0"/>
      <w:marTop w:val="0"/>
      <w:marBottom w:val="0"/>
      <w:divBdr>
        <w:top w:val="none" w:sz="0" w:space="0" w:color="auto"/>
        <w:left w:val="none" w:sz="0" w:space="0" w:color="auto"/>
        <w:bottom w:val="none" w:sz="0" w:space="0" w:color="auto"/>
        <w:right w:val="none" w:sz="0" w:space="0" w:color="auto"/>
      </w:divBdr>
    </w:div>
    <w:div w:id="367992246">
      <w:bodyDiv w:val="1"/>
      <w:marLeft w:val="0"/>
      <w:marRight w:val="0"/>
      <w:marTop w:val="0"/>
      <w:marBottom w:val="0"/>
      <w:divBdr>
        <w:top w:val="none" w:sz="0" w:space="0" w:color="auto"/>
        <w:left w:val="none" w:sz="0" w:space="0" w:color="auto"/>
        <w:bottom w:val="none" w:sz="0" w:space="0" w:color="auto"/>
        <w:right w:val="none" w:sz="0" w:space="0" w:color="auto"/>
      </w:divBdr>
    </w:div>
    <w:div w:id="370807721">
      <w:bodyDiv w:val="1"/>
      <w:marLeft w:val="0"/>
      <w:marRight w:val="0"/>
      <w:marTop w:val="0"/>
      <w:marBottom w:val="0"/>
      <w:divBdr>
        <w:top w:val="none" w:sz="0" w:space="0" w:color="auto"/>
        <w:left w:val="none" w:sz="0" w:space="0" w:color="auto"/>
        <w:bottom w:val="none" w:sz="0" w:space="0" w:color="auto"/>
        <w:right w:val="none" w:sz="0" w:space="0" w:color="auto"/>
      </w:divBdr>
    </w:div>
    <w:div w:id="375933839">
      <w:bodyDiv w:val="1"/>
      <w:marLeft w:val="0"/>
      <w:marRight w:val="0"/>
      <w:marTop w:val="0"/>
      <w:marBottom w:val="0"/>
      <w:divBdr>
        <w:top w:val="none" w:sz="0" w:space="0" w:color="auto"/>
        <w:left w:val="none" w:sz="0" w:space="0" w:color="auto"/>
        <w:bottom w:val="none" w:sz="0" w:space="0" w:color="auto"/>
        <w:right w:val="none" w:sz="0" w:space="0" w:color="auto"/>
      </w:divBdr>
    </w:div>
    <w:div w:id="391276612">
      <w:bodyDiv w:val="1"/>
      <w:marLeft w:val="0"/>
      <w:marRight w:val="0"/>
      <w:marTop w:val="0"/>
      <w:marBottom w:val="0"/>
      <w:divBdr>
        <w:top w:val="none" w:sz="0" w:space="0" w:color="auto"/>
        <w:left w:val="none" w:sz="0" w:space="0" w:color="auto"/>
        <w:bottom w:val="none" w:sz="0" w:space="0" w:color="auto"/>
        <w:right w:val="none" w:sz="0" w:space="0" w:color="auto"/>
      </w:divBdr>
    </w:div>
    <w:div w:id="394472532">
      <w:bodyDiv w:val="1"/>
      <w:marLeft w:val="0"/>
      <w:marRight w:val="0"/>
      <w:marTop w:val="0"/>
      <w:marBottom w:val="0"/>
      <w:divBdr>
        <w:top w:val="none" w:sz="0" w:space="0" w:color="auto"/>
        <w:left w:val="none" w:sz="0" w:space="0" w:color="auto"/>
        <w:bottom w:val="none" w:sz="0" w:space="0" w:color="auto"/>
        <w:right w:val="none" w:sz="0" w:space="0" w:color="auto"/>
      </w:divBdr>
    </w:div>
    <w:div w:id="398945753">
      <w:bodyDiv w:val="1"/>
      <w:marLeft w:val="0"/>
      <w:marRight w:val="0"/>
      <w:marTop w:val="0"/>
      <w:marBottom w:val="0"/>
      <w:divBdr>
        <w:top w:val="none" w:sz="0" w:space="0" w:color="auto"/>
        <w:left w:val="none" w:sz="0" w:space="0" w:color="auto"/>
        <w:bottom w:val="none" w:sz="0" w:space="0" w:color="auto"/>
        <w:right w:val="none" w:sz="0" w:space="0" w:color="auto"/>
      </w:divBdr>
    </w:div>
    <w:div w:id="414744090">
      <w:bodyDiv w:val="1"/>
      <w:marLeft w:val="0"/>
      <w:marRight w:val="0"/>
      <w:marTop w:val="0"/>
      <w:marBottom w:val="0"/>
      <w:divBdr>
        <w:top w:val="none" w:sz="0" w:space="0" w:color="auto"/>
        <w:left w:val="none" w:sz="0" w:space="0" w:color="auto"/>
        <w:bottom w:val="none" w:sz="0" w:space="0" w:color="auto"/>
        <w:right w:val="none" w:sz="0" w:space="0" w:color="auto"/>
      </w:divBdr>
    </w:div>
    <w:div w:id="425658925">
      <w:bodyDiv w:val="1"/>
      <w:marLeft w:val="0"/>
      <w:marRight w:val="0"/>
      <w:marTop w:val="0"/>
      <w:marBottom w:val="0"/>
      <w:divBdr>
        <w:top w:val="none" w:sz="0" w:space="0" w:color="auto"/>
        <w:left w:val="none" w:sz="0" w:space="0" w:color="auto"/>
        <w:bottom w:val="none" w:sz="0" w:space="0" w:color="auto"/>
        <w:right w:val="none" w:sz="0" w:space="0" w:color="auto"/>
      </w:divBdr>
    </w:div>
    <w:div w:id="432672478">
      <w:bodyDiv w:val="1"/>
      <w:marLeft w:val="0"/>
      <w:marRight w:val="0"/>
      <w:marTop w:val="0"/>
      <w:marBottom w:val="0"/>
      <w:divBdr>
        <w:top w:val="none" w:sz="0" w:space="0" w:color="auto"/>
        <w:left w:val="none" w:sz="0" w:space="0" w:color="auto"/>
        <w:bottom w:val="none" w:sz="0" w:space="0" w:color="auto"/>
        <w:right w:val="none" w:sz="0" w:space="0" w:color="auto"/>
      </w:divBdr>
    </w:div>
    <w:div w:id="442303743">
      <w:bodyDiv w:val="1"/>
      <w:marLeft w:val="0"/>
      <w:marRight w:val="0"/>
      <w:marTop w:val="0"/>
      <w:marBottom w:val="0"/>
      <w:divBdr>
        <w:top w:val="none" w:sz="0" w:space="0" w:color="auto"/>
        <w:left w:val="none" w:sz="0" w:space="0" w:color="auto"/>
        <w:bottom w:val="none" w:sz="0" w:space="0" w:color="auto"/>
        <w:right w:val="none" w:sz="0" w:space="0" w:color="auto"/>
      </w:divBdr>
    </w:div>
    <w:div w:id="452528238">
      <w:bodyDiv w:val="1"/>
      <w:marLeft w:val="0"/>
      <w:marRight w:val="0"/>
      <w:marTop w:val="0"/>
      <w:marBottom w:val="0"/>
      <w:divBdr>
        <w:top w:val="none" w:sz="0" w:space="0" w:color="auto"/>
        <w:left w:val="none" w:sz="0" w:space="0" w:color="auto"/>
        <w:bottom w:val="none" w:sz="0" w:space="0" w:color="auto"/>
        <w:right w:val="none" w:sz="0" w:space="0" w:color="auto"/>
      </w:divBdr>
    </w:div>
    <w:div w:id="474642380">
      <w:bodyDiv w:val="1"/>
      <w:marLeft w:val="0"/>
      <w:marRight w:val="0"/>
      <w:marTop w:val="0"/>
      <w:marBottom w:val="0"/>
      <w:divBdr>
        <w:top w:val="none" w:sz="0" w:space="0" w:color="auto"/>
        <w:left w:val="none" w:sz="0" w:space="0" w:color="auto"/>
        <w:bottom w:val="none" w:sz="0" w:space="0" w:color="auto"/>
        <w:right w:val="none" w:sz="0" w:space="0" w:color="auto"/>
      </w:divBdr>
    </w:div>
    <w:div w:id="493029076">
      <w:bodyDiv w:val="1"/>
      <w:marLeft w:val="0"/>
      <w:marRight w:val="0"/>
      <w:marTop w:val="0"/>
      <w:marBottom w:val="0"/>
      <w:divBdr>
        <w:top w:val="none" w:sz="0" w:space="0" w:color="auto"/>
        <w:left w:val="none" w:sz="0" w:space="0" w:color="auto"/>
        <w:bottom w:val="none" w:sz="0" w:space="0" w:color="auto"/>
        <w:right w:val="none" w:sz="0" w:space="0" w:color="auto"/>
      </w:divBdr>
      <w:divsChild>
        <w:div w:id="471289863">
          <w:marLeft w:val="0"/>
          <w:marRight w:val="0"/>
          <w:marTop w:val="0"/>
          <w:marBottom w:val="0"/>
          <w:divBdr>
            <w:top w:val="none" w:sz="0" w:space="0" w:color="auto"/>
            <w:left w:val="none" w:sz="0" w:space="0" w:color="auto"/>
            <w:bottom w:val="none" w:sz="0" w:space="0" w:color="auto"/>
            <w:right w:val="none" w:sz="0" w:space="0" w:color="auto"/>
          </w:divBdr>
        </w:div>
        <w:div w:id="1050961602">
          <w:marLeft w:val="0"/>
          <w:marRight w:val="0"/>
          <w:marTop w:val="0"/>
          <w:marBottom w:val="0"/>
          <w:divBdr>
            <w:top w:val="none" w:sz="0" w:space="0" w:color="auto"/>
            <w:left w:val="none" w:sz="0" w:space="0" w:color="auto"/>
            <w:bottom w:val="none" w:sz="0" w:space="0" w:color="auto"/>
            <w:right w:val="none" w:sz="0" w:space="0" w:color="auto"/>
          </w:divBdr>
        </w:div>
        <w:div w:id="1344239162">
          <w:marLeft w:val="0"/>
          <w:marRight w:val="0"/>
          <w:marTop w:val="0"/>
          <w:marBottom w:val="0"/>
          <w:divBdr>
            <w:top w:val="none" w:sz="0" w:space="0" w:color="auto"/>
            <w:left w:val="none" w:sz="0" w:space="0" w:color="auto"/>
            <w:bottom w:val="none" w:sz="0" w:space="0" w:color="auto"/>
            <w:right w:val="none" w:sz="0" w:space="0" w:color="auto"/>
          </w:divBdr>
        </w:div>
        <w:div w:id="761220006">
          <w:marLeft w:val="0"/>
          <w:marRight w:val="0"/>
          <w:marTop w:val="0"/>
          <w:marBottom w:val="0"/>
          <w:divBdr>
            <w:top w:val="none" w:sz="0" w:space="0" w:color="auto"/>
            <w:left w:val="none" w:sz="0" w:space="0" w:color="auto"/>
            <w:bottom w:val="none" w:sz="0" w:space="0" w:color="auto"/>
            <w:right w:val="none" w:sz="0" w:space="0" w:color="auto"/>
          </w:divBdr>
        </w:div>
        <w:div w:id="812479523">
          <w:marLeft w:val="0"/>
          <w:marRight w:val="0"/>
          <w:marTop w:val="0"/>
          <w:marBottom w:val="0"/>
          <w:divBdr>
            <w:top w:val="none" w:sz="0" w:space="0" w:color="auto"/>
            <w:left w:val="none" w:sz="0" w:space="0" w:color="auto"/>
            <w:bottom w:val="none" w:sz="0" w:space="0" w:color="auto"/>
            <w:right w:val="none" w:sz="0" w:space="0" w:color="auto"/>
          </w:divBdr>
        </w:div>
        <w:div w:id="182088479">
          <w:marLeft w:val="0"/>
          <w:marRight w:val="0"/>
          <w:marTop w:val="0"/>
          <w:marBottom w:val="0"/>
          <w:divBdr>
            <w:top w:val="none" w:sz="0" w:space="0" w:color="auto"/>
            <w:left w:val="none" w:sz="0" w:space="0" w:color="auto"/>
            <w:bottom w:val="none" w:sz="0" w:space="0" w:color="auto"/>
            <w:right w:val="none" w:sz="0" w:space="0" w:color="auto"/>
          </w:divBdr>
        </w:div>
        <w:div w:id="67505116">
          <w:marLeft w:val="0"/>
          <w:marRight w:val="0"/>
          <w:marTop w:val="0"/>
          <w:marBottom w:val="0"/>
          <w:divBdr>
            <w:top w:val="none" w:sz="0" w:space="0" w:color="auto"/>
            <w:left w:val="none" w:sz="0" w:space="0" w:color="auto"/>
            <w:bottom w:val="none" w:sz="0" w:space="0" w:color="auto"/>
            <w:right w:val="none" w:sz="0" w:space="0" w:color="auto"/>
          </w:divBdr>
        </w:div>
        <w:div w:id="2132625234">
          <w:marLeft w:val="0"/>
          <w:marRight w:val="0"/>
          <w:marTop w:val="0"/>
          <w:marBottom w:val="0"/>
          <w:divBdr>
            <w:top w:val="none" w:sz="0" w:space="0" w:color="auto"/>
            <w:left w:val="none" w:sz="0" w:space="0" w:color="auto"/>
            <w:bottom w:val="none" w:sz="0" w:space="0" w:color="auto"/>
            <w:right w:val="none" w:sz="0" w:space="0" w:color="auto"/>
          </w:divBdr>
        </w:div>
        <w:div w:id="577790495">
          <w:marLeft w:val="0"/>
          <w:marRight w:val="0"/>
          <w:marTop w:val="0"/>
          <w:marBottom w:val="0"/>
          <w:divBdr>
            <w:top w:val="none" w:sz="0" w:space="0" w:color="auto"/>
            <w:left w:val="none" w:sz="0" w:space="0" w:color="auto"/>
            <w:bottom w:val="none" w:sz="0" w:space="0" w:color="auto"/>
            <w:right w:val="none" w:sz="0" w:space="0" w:color="auto"/>
          </w:divBdr>
        </w:div>
        <w:div w:id="1911496555">
          <w:marLeft w:val="0"/>
          <w:marRight w:val="0"/>
          <w:marTop w:val="0"/>
          <w:marBottom w:val="0"/>
          <w:divBdr>
            <w:top w:val="none" w:sz="0" w:space="0" w:color="auto"/>
            <w:left w:val="none" w:sz="0" w:space="0" w:color="auto"/>
            <w:bottom w:val="none" w:sz="0" w:space="0" w:color="auto"/>
            <w:right w:val="none" w:sz="0" w:space="0" w:color="auto"/>
          </w:divBdr>
        </w:div>
        <w:div w:id="1266622121">
          <w:marLeft w:val="4956"/>
          <w:marRight w:val="0"/>
          <w:marTop w:val="0"/>
          <w:marBottom w:val="0"/>
          <w:divBdr>
            <w:top w:val="none" w:sz="0" w:space="0" w:color="auto"/>
            <w:left w:val="none" w:sz="0" w:space="0" w:color="auto"/>
            <w:bottom w:val="none" w:sz="0" w:space="0" w:color="auto"/>
            <w:right w:val="none" w:sz="0" w:space="0" w:color="auto"/>
          </w:divBdr>
        </w:div>
        <w:div w:id="1484465442">
          <w:marLeft w:val="4248"/>
          <w:marRight w:val="0"/>
          <w:marTop w:val="0"/>
          <w:marBottom w:val="0"/>
          <w:divBdr>
            <w:top w:val="none" w:sz="0" w:space="0" w:color="auto"/>
            <w:left w:val="none" w:sz="0" w:space="0" w:color="auto"/>
            <w:bottom w:val="none" w:sz="0" w:space="0" w:color="auto"/>
            <w:right w:val="none" w:sz="0" w:space="0" w:color="auto"/>
          </w:divBdr>
        </w:div>
      </w:divsChild>
    </w:div>
    <w:div w:id="500857863">
      <w:bodyDiv w:val="1"/>
      <w:marLeft w:val="0"/>
      <w:marRight w:val="0"/>
      <w:marTop w:val="0"/>
      <w:marBottom w:val="0"/>
      <w:divBdr>
        <w:top w:val="none" w:sz="0" w:space="0" w:color="auto"/>
        <w:left w:val="none" w:sz="0" w:space="0" w:color="auto"/>
        <w:bottom w:val="none" w:sz="0" w:space="0" w:color="auto"/>
        <w:right w:val="none" w:sz="0" w:space="0" w:color="auto"/>
      </w:divBdr>
    </w:div>
    <w:div w:id="521163347">
      <w:bodyDiv w:val="1"/>
      <w:marLeft w:val="0"/>
      <w:marRight w:val="0"/>
      <w:marTop w:val="0"/>
      <w:marBottom w:val="0"/>
      <w:divBdr>
        <w:top w:val="none" w:sz="0" w:space="0" w:color="auto"/>
        <w:left w:val="none" w:sz="0" w:space="0" w:color="auto"/>
        <w:bottom w:val="none" w:sz="0" w:space="0" w:color="auto"/>
        <w:right w:val="none" w:sz="0" w:space="0" w:color="auto"/>
      </w:divBdr>
    </w:div>
    <w:div w:id="541015596">
      <w:bodyDiv w:val="1"/>
      <w:marLeft w:val="0"/>
      <w:marRight w:val="0"/>
      <w:marTop w:val="0"/>
      <w:marBottom w:val="0"/>
      <w:divBdr>
        <w:top w:val="none" w:sz="0" w:space="0" w:color="auto"/>
        <w:left w:val="none" w:sz="0" w:space="0" w:color="auto"/>
        <w:bottom w:val="none" w:sz="0" w:space="0" w:color="auto"/>
        <w:right w:val="none" w:sz="0" w:space="0" w:color="auto"/>
      </w:divBdr>
    </w:div>
    <w:div w:id="545339553">
      <w:bodyDiv w:val="1"/>
      <w:marLeft w:val="0"/>
      <w:marRight w:val="0"/>
      <w:marTop w:val="0"/>
      <w:marBottom w:val="0"/>
      <w:divBdr>
        <w:top w:val="none" w:sz="0" w:space="0" w:color="auto"/>
        <w:left w:val="none" w:sz="0" w:space="0" w:color="auto"/>
        <w:bottom w:val="none" w:sz="0" w:space="0" w:color="auto"/>
        <w:right w:val="none" w:sz="0" w:space="0" w:color="auto"/>
      </w:divBdr>
    </w:div>
    <w:div w:id="566886568">
      <w:bodyDiv w:val="1"/>
      <w:marLeft w:val="0"/>
      <w:marRight w:val="0"/>
      <w:marTop w:val="0"/>
      <w:marBottom w:val="0"/>
      <w:divBdr>
        <w:top w:val="none" w:sz="0" w:space="0" w:color="auto"/>
        <w:left w:val="none" w:sz="0" w:space="0" w:color="auto"/>
        <w:bottom w:val="none" w:sz="0" w:space="0" w:color="auto"/>
        <w:right w:val="none" w:sz="0" w:space="0" w:color="auto"/>
      </w:divBdr>
    </w:div>
    <w:div w:id="570896095">
      <w:bodyDiv w:val="1"/>
      <w:marLeft w:val="0"/>
      <w:marRight w:val="0"/>
      <w:marTop w:val="0"/>
      <w:marBottom w:val="0"/>
      <w:divBdr>
        <w:top w:val="none" w:sz="0" w:space="0" w:color="auto"/>
        <w:left w:val="none" w:sz="0" w:space="0" w:color="auto"/>
        <w:bottom w:val="none" w:sz="0" w:space="0" w:color="auto"/>
        <w:right w:val="none" w:sz="0" w:space="0" w:color="auto"/>
      </w:divBdr>
    </w:div>
    <w:div w:id="571474255">
      <w:bodyDiv w:val="1"/>
      <w:marLeft w:val="0"/>
      <w:marRight w:val="0"/>
      <w:marTop w:val="0"/>
      <w:marBottom w:val="0"/>
      <w:divBdr>
        <w:top w:val="none" w:sz="0" w:space="0" w:color="auto"/>
        <w:left w:val="none" w:sz="0" w:space="0" w:color="auto"/>
        <w:bottom w:val="none" w:sz="0" w:space="0" w:color="auto"/>
        <w:right w:val="none" w:sz="0" w:space="0" w:color="auto"/>
      </w:divBdr>
    </w:div>
    <w:div w:id="605620875">
      <w:bodyDiv w:val="1"/>
      <w:marLeft w:val="0"/>
      <w:marRight w:val="0"/>
      <w:marTop w:val="0"/>
      <w:marBottom w:val="0"/>
      <w:divBdr>
        <w:top w:val="none" w:sz="0" w:space="0" w:color="auto"/>
        <w:left w:val="none" w:sz="0" w:space="0" w:color="auto"/>
        <w:bottom w:val="none" w:sz="0" w:space="0" w:color="auto"/>
        <w:right w:val="none" w:sz="0" w:space="0" w:color="auto"/>
      </w:divBdr>
    </w:div>
    <w:div w:id="609093993">
      <w:bodyDiv w:val="1"/>
      <w:marLeft w:val="0"/>
      <w:marRight w:val="0"/>
      <w:marTop w:val="0"/>
      <w:marBottom w:val="0"/>
      <w:divBdr>
        <w:top w:val="none" w:sz="0" w:space="0" w:color="auto"/>
        <w:left w:val="none" w:sz="0" w:space="0" w:color="auto"/>
        <w:bottom w:val="none" w:sz="0" w:space="0" w:color="auto"/>
        <w:right w:val="none" w:sz="0" w:space="0" w:color="auto"/>
      </w:divBdr>
    </w:div>
    <w:div w:id="613488876">
      <w:bodyDiv w:val="1"/>
      <w:marLeft w:val="0"/>
      <w:marRight w:val="0"/>
      <w:marTop w:val="0"/>
      <w:marBottom w:val="0"/>
      <w:divBdr>
        <w:top w:val="none" w:sz="0" w:space="0" w:color="auto"/>
        <w:left w:val="none" w:sz="0" w:space="0" w:color="auto"/>
        <w:bottom w:val="none" w:sz="0" w:space="0" w:color="auto"/>
        <w:right w:val="none" w:sz="0" w:space="0" w:color="auto"/>
      </w:divBdr>
    </w:div>
    <w:div w:id="614335323">
      <w:bodyDiv w:val="1"/>
      <w:marLeft w:val="0"/>
      <w:marRight w:val="0"/>
      <w:marTop w:val="0"/>
      <w:marBottom w:val="0"/>
      <w:divBdr>
        <w:top w:val="none" w:sz="0" w:space="0" w:color="auto"/>
        <w:left w:val="none" w:sz="0" w:space="0" w:color="auto"/>
        <w:bottom w:val="none" w:sz="0" w:space="0" w:color="auto"/>
        <w:right w:val="none" w:sz="0" w:space="0" w:color="auto"/>
      </w:divBdr>
    </w:div>
    <w:div w:id="634484481">
      <w:bodyDiv w:val="1"/>
      <w:marLeft w:val="0"/>
      <w:marRight w:val="0"/>
      <w:marTop w:val="0"/>
      <w:marBottom w:val="0"/>
      <w:divBdr>
        <w:top w:val="none" w:sz="0" w:space="0" w:color="auto"/>
        <w:left w:val="none" w:sz="0" w:space="0" w:color="auto"/>
        <w:bottom w:val="none" w:sz="0" w:space="0" w:color="auto"/>
        <w:right w:val="none" w:sz="0" w:space="0" w:color="auto"/>
      </w:divBdr>
    </w:div>
    <w:div w:id="637536116">
      <w:bodyDiv w:val="1"/>
      <w:marLeft w:val="0"/>
      <w:marRight w:val="0"/>
      <w:marTop w:val="0"/>
      <w:marBottom w:val="0"/>
      <w:divBdr>
        <w:top w:val="none" w:sz="0" w:space="0" w:color="auto"/>
        <w:left w:val="none" w:sz="0" w:space="0" w:color="auto"/>
        <w:bottom w:val="none" w:sz="0" w:space="0" w:color="auto"/>
        <w:right w:val="none" w:sz="0" w:space="0" w:color="auto"/>
      </w:divBdr>
    </w:div>
    <w:div w:id="655033920">
      <w:bodyDiv w:val="1"/>
      <w:marLeft w:val="0"/>
      <w:marRight w:val="0"/>
      <w:marTop w:val="0"/>
      <w:marBottom w:val="0"/>
      <w:divBdr>
        <w:top w:val="none" w:sz="0" w:space="0" w:color="auto"/>
        <w:left w:val="none" w:sz="0" w:space="0" w:color="auto"/>
        <w:bottom w:val="none" w:sz="0" w:space="0" w:color="auto"/>
        <w:right w:val="none" w:sz="0" w:space="0" w:color="auto"/>
      </w:divBdr>
    </w:div>
    <w:div w:id="703333724">
      <w:bodyDiv w:val="1"/>
      <w:marLeft w:val="0"/>
      <w:marRight w:val="0"/>
      <w:marTop w:val="0"/>
      <w:marBottom w:val="0"/>
      <w:divBdr>
        <w:top w:val="none" w:sz="0" w:space="0" w:color="auto"/>
        <w:left w:val="none" w:sz="0" w:space="0" w:color="auto"/>
        <w:bottom w:val="none" w:sz="0" w:space="0" w:color="auto"/>
        <w:right w:val="none" w:sz="0" w:space="0" w:color="auto"/>
      </w:divBdr>
    </w:div>
    <w:div w:id="709764958">
      <w:bodyDiv w:val="1"/>
      <w:marLeft w:val="0"/>
      <w:marRight w:val="0"/>
      <w:marTop w:val="0"/>
      <w:marBottom w:val="0"/>
      <w:divBdr>
        <w:top w:val="none" w:sz="0" w:space="0" w:color="auto"/>
        <w:left w:val="none" w:sz="0" w:space="0" w:color="auto"/>
        <w:bottom w:val="none" w:sz="0" w:space="0" w:color="auto"/>
        <w:right w:val="none" w:sz="0" w:space="0" w:color="auto"/>
      </w:divBdr>
    </w:div>
    <w:div w:id="710569453">
      <w:bodyDiv w:val="1"/>
      <w:marLeft w:val="0"/>
      <w:marRight w:val="0"/>
      <w:marTop w:val="0"/>
      <w:marBottom w:val="0"/>
      <w:divBdr>
        <w:top w:val="none" w:sz="0" w:space="0" w:color="auto"/>
        <w:left w:val="none" w:sz="0" w:space="0" w:color="auto"/>
        <w:bottom w:val="none" w:sz="0" w:space="0" w:color="auto"/>
        <w:right w:val="none" w:sz="0" w:space="0" w:color="auto"/>
      </w:divBdr>
    </w:div>
    <w:div w:id="716010133">
      <w:bodyDiv w:val="1"/>
      <w:marLeft w:val="0"/>
      <w:marRight w:val="0"/>
      <w:marTop w:val="0"/>
      <w:marBottom w:val="0"/>
      <w:divBdr>
        <w:top w:val="none" w:sz="0" w:space="0" w:color="auto"/>
        <w:left w:val="none" w:sz="0" w:space="0" w:color="auto"/>
        <w:bottom w:val="none" w:sz="0" w:space="0" w:color="auto"/>
        <w:right w:val="none" w:sz="0" w:space="0" w:color="auto"/>
      </w:divBdr>
    </w:div>
    <w:div w:id="724257590">
      <w:bodyDiv w:val="1"/>
      <w:marLeft w:val="0"/>
      <w:marRight w:val="0"/>
      <w:marTop w:val="0"/>
      <w:marBottom w:val="0"/>
      <w:divBdr>
        <w:top w:val="none" w:sz="0" w:space="0" w:color="auto"/>
        <w:left w:val="none" w:sz="0" w:space="0" w:color="auto"/>
        <w:bottom w:val="none" w:sz="0" w:space="0" w:color="auto"/>
        <w:right w:val="none" w:sz="0" w:space="0" w:color="auto"/>
      </w:divBdr>
    </w:div>
    <w:div w:id="732895507">
      <w:bodyDiv w:val="1"/>
      <w:marLeft w:val="0"/>
      <w:marRight w:val="0"/>
      <w:marTop w:val="0"/>
      <w:marBottom w:val="0"/>
      <w:divBdr>
        <w:top w:val="none" w:sz="0" w:space="0" w:color="auto"/>
        <w:left w:val="none" w:sz="0" w:space="0" w:color="auto"/>
        <w:bottom w:val="none" w:sz="0" w:space="0" w:color="auto"/>
        <w:right w:val="none" w:sz="0" w:space="0" w:color="auto"/>
      </w:divBdr>
    </w:div>
    <w:div w:id="739715746">
      <w:bodyDiv w:val="1"/>
      <w:marLeft w:val="0"/>
      <w:marRight w:val="0"/>
      <w:marTop w:val="0"/>
      <w:marBottom w:val="0"/>
      <w:divBdr>
        <w:top w:val="none" w:sz="0" w:space="0" w:color="auto"/>
        <w:left w:val="none" w:sz="0" w:space="0" w:color="auto"/>
        <w:bottom w:val="none" w:sz="0" w:space="0" w:color="auto"/>
        <w:right w:val="none" w:sz="0" w:space="0" w:color="auto"/>
      </w:divBdr>
    </w:div>
    <w:div w:id="754205315">
      <w:bodyDiv w:val="1"/>
      <w:marLeft w:val="0"/>
      <w:marRight w:val="0"/>
      <w:marTop w:val="0"/>
      <w:marBottom w:val="0"/>
      <w:divBdr>
        <w:top w:val="none" w:sz="0" w:space="0" w:color="auto"/>
        <w:left w:val="none" w:sz="0" w:space="0" w:color="auto"/>
        <w:bottom w:val="none" w:sz="0" w:space="0" w:color="auto"/>
        <w:right w:val="none" w:sz="0" w:space="0" w:color="auto"/>
      </w:divBdr>
    </w:div>
    <w:div w:id="766536258">
      <w:bodyDiv w:val="1"/>
      <w:marLeft w:val="0"/>
      <w:marRight w:val="0"/>
      <w:marTop w:val="0"/>
      <w:marBottom w:val="0"/>
      <w:divBdr>
        <w:top w:val="none" w:sz="0" w:space="0" w:color="auto"/>
        <w:left w:val="none" w:sz="0" w:space="0" w:color="auto"/>
        <w:bottom w:val="none" w:sz="0" w:space="0" w:color="auto"/>
        <w:right w:val="none" w:sz="0" w:space="0" w:color="auto"/>
      </w:divBdr>
    </w:div>
    <w:div w:id="775369780">
      <w:bodyDiv w:val="1"/>
      <w:marLeft w:val="0"/>
      <w:marRight w:val="0"/>
      <w:marTop w:val="0"/>
      <w:marBottom w:val="0"/>
      <w:divBdr>
        <w:top w:val="none" w:sz="0" w:space="0" w:color="auto"/>
        <w:left w:val="none" w:sz="0" w:space="0" w:color="auto"/>
        <w:bottom w:val="none" w:sz="0" w:space="0" w:color="auto"/>
        <w:right w:val="none" w:sz="0" w:space="0" w:color="auto"/>
      </w:divBdr>
    </w:div>
    <w:div w:id="791368710">
      <w:bodyDiv w:val="1"/>
      <w:marLeft w:val="0"/>
      <w:marRight w:val="0"/>
      <w:marTop w:val="0"/>
      <w:marBottom w:val="0"/>
      <w:divBdr>
        <w:top w:val="none" w:sz="0" w:space="0" w:color="auto"/>
        <w:left w:val="none" w:sz="0" w:space="0" w:color="auto"/>
        <w:bottom w:val="none" w:sz="0" w:space="0" w:color="auto"/>
        <w:right w:val="none" w:sz="0" w:space="0" w:color="auto"/>
      </w:divBdr>
    </w:div>
    <w:div w:id="794717746">
      <w:bodyDiv w:val="1"/>
      <w:marLeft w:val="0"/>
      <w:marRight w:val="0"/>
      <w:marTop w:val="0"/>
      <w:marBottom w:val="0"/>
      <w:divBdr>
        <w:top w:val="none" w:sz="0" w:space="0" w:color="auto"/>
        <w:left w:val="none" w:sz="0" w:space="0" w:color="auto"/>
        <w:bottom w:val="none" w:sz="0" w:space="0" w:color="auto"/>
        <w:right w:val="none" w:sz="0" w:space="0" w:color="auto"/>
      </w:divBdr>
    </w:div>
    <w:div w:id="810900410">
      <w:bodyDiv w:val="1"/>
      <w:marLeft w:val="0"/>
      <w:marRight w:val="0"/>
      <w:marTop w:val="0"/>
      <w:marBottom w:val="0"/>
      <w:divBdr>
        <w:top w:val="none" w:sz="0" w:space="0" w:color="auto"/>
        <w:left w:val="none" w:sz="0" w:space="0" w:color="auto"/>
        <w:bottom w:val="none" w:sz="0" w:space="0" w:color="auto"/>
        <w:right w:val="none" w:sz="0" w:space="0" w:color="auto"/>
      </w:divBdr>
    </w:div>
    <w:div w:id="811873202">
      <w:bodyDiv w:val="1"/>
      <w:marLeft w:val="0"/>
      <w:marRight w:val="0"/>
      <w:marTop w:val="0"/>
      <w:marBottom w:val="0"/>
      <w:divBdr>
        <w:top w:val="none" w:sz="0" w:space="0" w:color="auto"/>
        <w:left w:val="none" w:sz="0" w:space="0" w:color="auto"/>
        <w:bottom w:val="none" w:sz="0" w:space="0" w:color="auto"/>
        <w:right w:val="none" w:sz="0" w:space="0" w:color="auto"/>
      </w:divBdr>
    </w:div>
    <w:div w:id="823933699">
      <w:bodyDiv w:val="1"/>
      <w:marLeft w:val="0"/>
      <w:marRight w:val="0"/>
      <w:marTop w:val="0"/>
      <w:marBottom w:val="0"/>
      <w:divBdr>
        <w:top w:val="none" w:sz="0" w:space="0" w:color="auto"/>
        <w:left w:val="none" w:sz="0" w:space="0" w:color="auto"/>
        <w:bottom w:val="none" w:sz="0" w:space="0" w:color="auto"/>
        <w:right w:val="none" w:sz="0" w:space="0" w:color="auto"/>
      </w:divBdr>
      <w:divsChild>
        <w:div w:id="986011722">
          <w:marLeft w:val="0"/>
          <w:marRight w:val="0"/>
          <w:marTop w:val="0"/>
          <w:marBottom w:val="0"/>
          <w:divBdr>
            <w:top w:val="none" w:sz="0" w:space="0" w:color="auto"/>
            <w:left w:val="none" w:sz="0" w:space="0" w:color="auto"/>
            <w:bottom w:val="none" w:sz="0" w:space="0" w:color="auto"/>
            <w:right w:val="none" w:sz="0" w:space="0" w:color="auto"/>
          </w:divBdr>
          <w:divsChild>
            <w:div w:id="481624125">
              <w:marLeft w:val="0"/>
              <w:marRight w:val="0"/>
              <w:marTop w:val="0"/>
              <w:marBottom w:val="0"/>
              <w:divBdr>
                <w:top w:val="none" w:sz="0" w:space="0" w:color="auto"/>
                <w:left w:val="none" w:sz="0" w:space="0" w:color="auto"/>
                <w:bottom w:val="none" w:sz="0" w:space="0" w:color="auto"/>
                <w:right w:val="none" w:sz="0" w:space="0" w:color="auto"/>
              </w:divBdr>
              <w:divsChild>
                <w:div w:id="16092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28332">
          <w:marLeft w:val="0"/>
          <w:marRight w:val="0"/>
          <w:marTop w:val="0"/>
          <w:marBottom w:val="0"/>
          <w:divBdr>
            <w:top w:val="none" w:sz="0" w:space="0" w:color="auto"/>
            <w:left w:val="none" w:sz="0" w:space="0" w:color="auto"/>
            <w:bottom w:val="none" w:sz="0" w:space="0" w:color="auto"/>
            <w:right w:val="none" w:sz="0" w:space="0" w:color="auto"/>
          </w:divBdr>
          <w:divsChild>
            <w:div w:id="2038116444">
              <w:marLeft w:val="0"/>
              <w:marRight w:val="0"/>
              <w:marTop w:val="0"/>
              <w:marBottom w:val="0"/>
              <w:divBdr>
                <w:top w:val="none" w:sz="0" w:space="0" w:color="auto"/>
                <w:left w:val="none" w:sz="0" w:space="0" w:color="auto"/>
                <w:bottom w:val="none" w:sz="0" w:space="0" w:color="auto"/>
                <w:right w:val="none" w:sz="0" w:space="0" w:color="auto"/>
              </w:divBdr>
              <w:divsChild>
                <w:div w:id="11054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6388">
      <w:bodyDiv w:val="1"/>
      <w:marLeft w:val="0"/>
      <w:marRight w:val="0"/>
      <w:marTop w:val="0"/>
      <w:marBottom w:val="0"/>
      <w:divBdr>
        <w:top w:val="none" w:sz="0" w:space="0" w:color="auto"/>
        <w:left w:val="none" w:sz="0" w:space="0" w:color="auto"/>
        <w:bottom w:val="none" w:sz="0" w:space="0" w:color="auto"/>
        <w:right w:val="none" w:sz="0" w:space="0" w:color="auto"/>
      </w:divBdr>
    </w:div>
    <w:div w:id="849292859">
      <w:bodyDiv w:val="1"/>
      <w:marLeft w:val="0"/>
      <w:marRight w:val="0"/>
      <w:marTop w:val="0"/>
      <w:marBottom w:val="0"/>
      <w:divBdr>
        <w:top w:val="none" w:sz="0" w:space="0" w:color="auto"/>
        <w:left w:val="none" w:sz="0" w:space="0" w:color="auto"/>
        <w:bottom w:val="none" w:sz="0" w:space="0" w:color="auto"/>
        <w:right w:val="none" w:sz="0" w:space="0" w:color="auto"/>
      </w:divBdr>
      <w:divsChild>
        <w:div w:id="1362317742">
          <w:marLeft w:val="0"/>
          <w:marRight w:val="0"/>
          <w:marTop w:val="0"/>
          <w:marBottom w:val="0"/>
          <w:divBdr>
            <w:top w:val="none" w:sz="0" w:space="0" w:color="auto"/>
            <w:left w:val="none" w:sz="0" w:space="0" w:color="auto"/>
            <w:bottom w:val="none" w:sz="0" w:space="0" w:color="auto"/>
            <w:right w:val="none" w:sz="0" w:space="0" w:color="auto"/>
          </w:divBdr>
          <w:divsChild>
            <w:div w:id="21253664">
              <w:marLeft w:val="0"/>
              <w:marRight w:val="0"/>
              <w:marTop w:val="0"/>
              <w:marBottom w:val="0"/>
              <w:divBdr>
                <w:top w:val="none" w:sz="0" w:space="0" w:color="auto"/>
                <w:left w:val="none" w:sz="0" w:space="0" w:color="auto"/>
                <w:bottom w:val="none" w:sz="0" w:space="0" w:color="auto"/>
                <w:right w:val="none" w:sz="0" w:space="0" w:color="auto"/>
              </w:divBdr>
              <w:divsChild>
                <w:div w:id="7160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93261">
      <w:bodyDiv w:val="1"/>
      <w:marLeft w:val="0"/>
      <w:marRight w:val="0"/>
      <w:marTop w:val="0"/>
      <w:marBottom w:val="0"/>
      <w:divBdr>
        <w:top w:val="none" w:sz="0" w:space="0" w:color="auto"/>
        <w:left w:val="none" w:sz="0" w:space="0" w:color="auto"/>
        <w:bottom w:val="none" w:sz="0" w:space="0" w:color="auto"/>
        <w:right w:val="none" w:sz="0" w:space="0" w:color="auto"/>
      </w:divBdr>
    </w:div>
    <w:div w:id="852185564">
      <w:bodyDiv w:val="1"/>
      <w:marLeft w:val="0"/>
      <w:marRight w:val="0"/>
      <w:marTop w:val="0"/>
      <w:marBottom w:val="0"/>
      <w:divBdr>
        <w:top w:val="none" w:sz="0" w:space="0" w:color="auto"/>
        <w:left w:val="none" w:sz="0" w:space="0" w:color="auto"/>
        <w:bottom w:val="none" w:sz="0" w:space="0" w:color="auto"/>
        <w:right w:val="none" w:sz="0" w:space="0" w:color="auto"/>
      </w:divBdr>
    </w:div>
    <w:div w:id="854810995">
      <w:bodyDiv w:val="1"/>
      <w:marLeft w:val="0"/>
      <w:marRight w:val="0"/>
      <w:marTop w:val="0"/>
      <w:marBottom w:val="0"/>
      <w:divBdr>
        <w:top w:val="none" w:sz="0" w:space="0" w:color="auto"/>
        <w:left w:val="none" w:sz="0" w:space="0" w:color="auto"/>
        <w:bottom w:val="none" w:sz="0" w:space="0" w:color="auto"/>
        <w:right w:val="none" w:sz="0" w:space="0" w:color="auto"/>
      </w:divBdr>
    </w:div>
    <w:div w:id="860775344">
      <w:bodyDiv w:val="1"/>
      <w:marLeft w:val="0"/>
      <w:marRight w:val="0"/>
      <w:marTop w:val="0"/>
      <w:marBottom w:val="0"/>
      <w:divBdr>
        <w:top w:val="none" w:sz="0" w:space="0" w:color="auto"/>
        <w:left w:val="none" w:sz="0" w:space="0" w:color="auto"/>
        <w:bottom w:val="none" w:sz="0" w:space="0" w:color="auto"/>
        <w:right w:val="none" w:sz="0" w:space="0" w:color="auto"/>
      </w:divBdr>
    </w:div>
    <w:div w:id="870534866">
      <w:bodyDiv w:val="1"/>
      <w:marLeft w:val="0"/>
      <w:marRight w:val="0"/>
      <w:marTop w:val="0"/>
      <w:marBottom w:val="0"/>
      <w:divBdr>
        <w:top w:val="none" w:sz="0" w:space="0" w:color="auto"/>
        <w:left w:val="none" w:sz="0" w:space="0" w:color="auto"/>
        <w:bottom w:val="none" w:sz="0" w:space="0" w:color="auto"/>
        <w:right w:val="none" w:sz="0" w:space="0" w:color="auto"/>
      </w:divBdr>
    </w:div>
    <w:div w:id="871578033">
      <w:bodyDiv w:val="1"/>
      <w:marLeft w:val="0"/>
      <w:marRight w:val="0"/>
      <w:marTop w:val="0"/>
      <w:marBottom w:val="0"/>
      <w:divBdr>
        <w:top w:val="none" w:sz="0" w:space="0" w:color="auto"/>
        <w:left w:val="none" w:sz="0" w:space="0" w:color="auto"/>
        <w:bottom w:val="none" w:sz="0" w:space="0" w:color="auto"/>
        <w:right w:val="none" w:sz="0" w:space="0" w:color="auto"/>
      </w:divBdr>
    </w:div>
    <w:div w:id="934947662">
      <w:bodyDiv w:val="1"/>
      <w:marLeft w:val="0"/>
      <w:marRight w:val="0"/>
      <w:marTop w:val="0"/>
      <w:marBottom w:val="0"/>
      <w:divBdr>
        <w:top w:val="none" w:sz="0" w:space="0" w:color="auto"/>
        <w:left w:val="none" w:sz="0" w:space="0" w:color="auto"/>
        <w:bottom w:val="none" w:sz="0" w:space="0" w:color="auto"/>
        <w:right w:val="none" w:sz="0" w:space="0" w:color="auto"/>
      </w:divBdr>
    </w:div>
    <w:div w:id="935820342">
      <w:bodyDiv w:val="1"/>
      <w:marLeft w:val="0"/>
      <w:marRight w:val="0"/>
      <w:marTop w:val="0"/>
      <w:marBottom w:val="0"/>
      <w:divBdr>
        <w:top w:val="none" w:sz="0" w:space="0" w:color="auto"/>
        <w:left w:val="none" w:sz="0" w:space="0" w:color="auto"/>
        <w:bottom w:val="none" w:sz="0" w:space="0" w:color="auto"/>
        <w:right w:val="none" w:sz="0" w:space="0" w:color="auto"/>
      </w:divBdr>
    </w:div>
    <w:div w:id="942147966">
      <w:bodyDiv w:val="1"/>
      <w:marLeft w:val="0"/>
      <w:marRight w:val="0"/>
      <w:marTop w:val="0"/>
      <w:marBottom w:val="0"/>
      <w:divBdr>
        <w:top w:val="none" w:sz="0" w:space="0" w:color="auto"/>
        <w:left w:val="none" w:sz="0" w:space="0" w:color="auto"/>
        <w:bottom w:val="none" w:sz="0" w:space="0" w:color="auto"/>
        <w:right w:val="none" w:sz="0" w:space="0" w:color="auto"/>
      </w:divBdr>
    </w:div>
    <w:div w:id="943464441">
      <w:bodyDiv w:val="1"/>
      <w:marLeft w:val="0"/>
      <w:marRight w:val="0"/>
      <w:marTop w:val="0"/>
      <w:marBottom w:val="0"/>
      <w:divBdr>
        <w:top w:val="none" w:sz="0" w:space="0" w:color="auto"/>
        <w:left w:val="none" w:sz="0" w:space="0" w:color="auto"/>
        <w:bottom w:val="none" w:sz="0" w:space="0" w:color="auto"/>
        <w:right w:val="none" w:sz="0" w:space="0" w:color="auto"/>
      </w:divBdr>
    </w:div>
    <w:div w:id="959847971">
      <w:bodyDiv w:val="1"/>
      <w:marLeft w:val="0"/>
      <w:marRight w:val="0"/>
      <w:marTop w:val="0"/>
      <w:marBottom w:val="0"/>
      <w:divBdr>
        <w:top w:val="none" w:sz="0" w:space="0" w:color="auto"/>
        <w:left w:val="none" w:sz="0" w:space="0" w:color="auto"/>
        <w:bottom w:val="none" w:sz="0" w:space="0" w:color="auto"/>
        <w:right w:val="none" w:sz="0" w:space="0" w:color="auto"/>
      </w:divBdr>
    </w:div>
    <w:div w:id="962463704">
      <w:bodyDiv w:val="1"/>
      <w:marLeft w:val="0"/>
      <w:marRight w:val="0"/>
      <w:marTop w:val="0"/>
      <w:marBottom w:val="0"/>
      <w:divBdr>
        <w:top w:val="none" w:sz="0" w:space="0" w:color="auto"/>
        <w:left w:val="none" w:sz="0" w:space="0" w:color="auto"/>
        <w:bottom w:val="none" w:sz="0" w:space="0" w:color="auto"/>
        <w:right w:val="none" w:sz="0" w:space="0" w:color="auto"/>
      </w:divBdr>
    </w:div>
    <w:div w:id="978996146">
      <w:bodyDiv w:val="1"/>
      <w:marLeft w:val="0"/>
      <w:marRight w:val="0"/>
      <w:marTop w:val="0"/>
      <w:marBottom w:val="0"/>
      <w:divBdr>
        <w:top w:val="none" w:sz="0" w:space="0" w:color="auto"/>
        <w:left w:val="none" w:sz="0" w:space="0" w:color="auto"/>
        <w:bottom w:val="none" w:sz="0" w:space="0" w:color="auto"/>
        <w:right w:val="none" w:sz="0" w:space="0" w:color="auto"/>
      </w:divBdr>
    </w:div>
    <w:div w:id="1003777039">
      <w:bodyDiv w:val="1"/>
      <w:marLeft w:val="0"/>
      <w:marRight w:val="0"/>
      <w:marTop w:val="0"/>
      <w:marBottom w:val="0"/>
      <w:divBdr>
        <w:top w:val="none" w:sz="0" w:space="0" w:color="auto"/>
        <w:left w:val="none" w:sz="0" w:space="0" w:color="auto"/>
        <w:bottom w:val="none" w:sz="0" w:space="0" w:color="auto"/>
        <w:right w:val="none" w:sz="0" w:space="0" w:color="auto"/>
      </w:divBdr>
    </w:div>
    <w:div w:id="1004893278">
      <w:bodyDiv w:val="1"/>
      <w:marLeft w:val="0"/>
      <w:marRight w:val="0"/>
      <w:marTop w:val="0"/>
      <w:marBottom w:val="0"/>
      <w:divBdr>
        <w:top w:val="none" w:sz="0" w:space="0" w:color="auto"/>
        <w:left w:val="none" w:sz="0" w:space="0" w:color="auto"/>
        <w:bottom w:val="none" w:sz="0" w:space="0" w:color="auto"/>
        <w:right w:val="none" w:sz="0" w:space="0" w:color="auto"/>
      </w:divBdr>
      <w:divsChild>
        <w:div w:id="2061396027">
          <w:marLeft w:val="0"/>
          <w:marRight w:val="0"/>
          <w:marTop w:val="0"/>
          <w:marBottom w:val="0"/>
          <w:divBdr>
            <w:top w:val="none" w:sz="0" w:space="0" w:color="auto"/>
            <w:left w:val="none" w:sz="0" w:space="0" w:color="auto"/>
            <w:bottom w:val="none" w:sz="0" w:space="0" w:color="auto"/>
            <w:right w:val="none" w:sz="0" w:space="0" w:color="auto"/>
          </w:divBdr>
          <w:divsChild>
            <w:div w:id="1637908002">
              <w:marLeft w:val="0"/>
              <w:marRight w:val="0"/>
              <w:marTop w:val="0"/>
              <w:marBottom w:val="0"/>
              <w:divBdr>
                <w:top w:val="none" w:sz="0" w:space="0" w:color="auto"/>
                <w:left w:val="none" w:sz="0" w:space="0" w:color="auto"/>
                <w:bottom w:val="none" w:sz="0" w:space="0" w:color="auto"/>
                <w:right w:val="none" w:sz="0" w:space="0" w:color="auto"/>
              </w:divBdr>
              <w:divsChild>
                <w:div w:id="2398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403">
      <w:bodyDiv w:val="1"/>
      <w:marLeft w:val="0"/>
      <w:marRight w:val="0"/>
      <w:marTop w:val="0"/>
      <w:marBottom w:val="0"/>
      <w:divBdr>
        <w:top w:val="none" w:sz="0" w:space="0" w:color="auto"/>
        <w:left w:val="none" w:sz="0" w:space="0" w:color="auto"/>
        <w:bottom w:val="none" w:sz="0" w:space="0" w:color="auto"/>
        <w:right w:val="none" w:sz="0" w:space="0" w:color="auto"/>
      </w:divBdr>
    </w:div>
    <w:div w:id="1019699129">
      <w:bodyDiv w:val="1"/>
      <w:marLeft w:val="0"/>
      <w:marRight w:val="0"/>
      <w:marTop w:val="0"/>
      <w:marBottom w:val="0"/>
      <w:divBdr>
        <w:top w:val="none" w:sz="0" w:space="0" w:color="auto"/>
        <w:left w:val="none" w:sz="0" w:space="0" w:color="auto"/>
        <w:bottom w:val="none" w:sz="0" w:space="0" w:color="auto"/>
        <w:right w:val="none" w:sz="0" w:space="0" w:color="auto"/>
      </w:divBdr>
      <w:divsChild>
        <w:div w:id="1909068479">
          <w:marLeft w:val="0"/>
          <w:marRight w:val="0"/>
          <w:marTop w:val="150"/>
          <w:marBottom w:val="0"/>
          <w:divBdr>
            <w:top w:val="none" w:sz="0" w:space="0" w:color="auto"/>
            <w:left w:val="none" w:sz="0" w:space="0" w:color="auto"/>
            <w:bottom w:val="none" w:sz="0" w:space="0" w:color="auto"/>
            <w:right w:val="none" w:sz="0" w:space="0" w:color="auto"/>
          </w:divBdr>
        </w:div>
      </w:divsChild>
    </w:div>
    <w:div w:id="1024404991">
      <w:bodyDiv w:val="1"/>
      <w:marLeft w:val="0"/>
      <w:marRight w:val="0"/>
      <w:marTop w:val="0"/>
      <w:marBottom w:val="0"/>
      <w:divBdr>
        <w:top w:val="none" w:sz="0" w:space="0" w:color="auto"/>
        <w:left w:val="none" w:sz="0" w:space="0" w:color="auto"/>
        <w:bottom w:val="none" w:sz="0" w:space="0" w:color="auto"/>
        <w:right w:val="none" w:sz="0" w:space="0" w:color="auto"/>
      </w:divBdr>
    </w:div>
    <w:div w:id="1031759156">
      <w:bodyDiv w:val="1"/>
      <w:marLeft w:val="0"/>
      <w:marRight w:val="0"/>
      <w:marTop w:val="0"/>
      <w:marBottom w:val="0"/>
      <w:divBdr>
        <w:top w:val="none" w:sz="0" w:space="0" w:color="auto"/>
        <w:left w:val="none" w:sz="0" w:space="0" w:color="auto"/>
        <w:bottom w:val="none" w:sz="0" w:space="0" w:color="auto"/>
        <w:right w:val="none" w:sz="0" w:space="0" w:color="auto"/>
      </w:divBdr>
    </w:div>
    <w:div w:id="1041592911">
      <w:bodyDiv w:val="1"/>
      <w:marLeft w:val="0"/>
      <w:marRight w:val="0"/>
      <w:marTop w:val="0"/>
      <w:marBottom w:val="0"/>
      <w:divBdr>
        <w:top w:val="none" w:sz="0" w:space="0" w:color="auto"/>
        <w:left w:val="none" w:sz="0" w:space="0" w:color="auto"/>
        <w:bottom w:val="none" w:sz="0" w:space="0" w:color="auto"/>
        <w:right w:val="none" w:sz="0" w:space="0" w:color="auto"/>
      </w:divBdr>
    </w:div>
    <w:div w:id="1042942316">
      <w:bodyDiv w:val="1"/>
      <w:marLeft w:val="0"/>
      <w:marRight w:val="0"/>
      <w:marTop w:val="0"/>
      <w:marBottom w:val="0"/>
      <w:divBdr>
        <w:top w:val="none" w:sz="0" w:space="0" w:color="auto"/>
        <w:left w:val="none" w:sz="0" w:space="0" w:color="auto"/>
        <w:bottom w:val="none" w:sz="0" w:space="0" w:color="auto"/>
        <w:right w:val="none" w:sz="0" w:space="0" w:color="auto"/>
      </w:divBdr>
    </w:div>
    <w:div w:id="1044334959">
      <w:bodyDiv w:val="1"/>
      <w:marLeft w:val="0"/>
      <w:marRight w:val="0"/>
      <w:marTop w:val="0"/>
      <w:marBottom w:val="0"/>
      <w:divBdr>
        <w:top w:val="none" w:sz="0" w:space="0" w:color="auto"/>
        <w:left w:val="none" w:sz="0" w:space="0" w:color="auto"/>
        <w:bottom w:val="none" w:sz="0" w:space="0" w:color="auto"/>
        <w:right w:val="none" w:sz="0" w:space="0" w:color="auto"/>
      </w:divBdr>
    </w:div>
    <w:div w:id="1062800105">
      <w:bodyDiv w:val="1"/>
      <w:marLeft w:val="0"/>
      <w:marRight w:val="0"/>
      <w:marTop w:val="0"/>
      <w:marBottom w:val="0"/>
      <w:divBdr>
        <w:top w:val="none" w:sz="0" w:space="0" w:color="auto"/>
        <w:left w:val="none" w:sz="0" w:space="0" w:color="auto"/>
        <w:bottom w:val="none" w:sz="0" w:space="0" w:color="auto"/>
        <w:right w:val="none" w:sz="0" w:space="0" w:color="auto"/>
      </w:divBdr>
    </w:div>
    <w:div w:id="1067536438">
      <w:bodyDiv w:val="1"/>
      <w:marLeft w:val="0"/>
      <w:marRight w:val="0"/>
      <w:marTop w:val="0"/>
      <w:marBottom w:val="0"/>
      <w:divBdr>
        <w:top w:val="none" w:sz="0" w:space="0" w:color="auto"/>
        <w:left w:val="none" w:sz="0" w:space="0" w:color="auto"/>
        <w:bottom w:val="none" w:sz="0" w:space="0" w:color="auto"/>
        <w:right w:val="none" w:sz="0" w:space="0" w:color="auto"/>
      </w:divBdr>
    </w:div>
    <w:div w:id="1073242076">
      <w:bodyDiv w:val="1"/>
      <w:marLeft w:val="0"/>
      <w:marRight w:val="0"/>
      <w:marTop w:val="0"/>
      <w:marBottom w:val="0"/>
      <w:divBdr>
        <w:top w:val="none" w:sz="0" w:space="0" w:color="auto"/>
        <w:left w:val="none" w:sz="0" w:space="0" w:color="auto"/>
        <w:bottom w:val="none" w:sz="0" w:space="0" w:color="auto"/>
        <w:right w:val="none" w:sz="0" w:space="0" w:color="auto"/>
      </w:divBdr>
    </w:div>
    <w:div w:id="1084915318">
      <w:bodyDiv w:val="1"/>
      <w:marLeft w:val="0"/>
      <w:marRight w:val="0"/>
      <w:marTop w:val="0"/>
      <w:marBottom w:val="0"/>
      <w:divBdr>
        <w:top w:val="none" w:sz="0" w:space="0" w:color="auto"/>
        <w:left w:val="none" w:sz="0" w:space="0" w:color="auto"/>
        <w:bottom w:val="none" w:sz="0" w:space="0" w:color="auto"/>
        <w:right w:val="none" w:sz="0" w:space="0" w:color="auto"/>
      </w:divBdr>
      <w:divsChild>
        <w:div w:id="1777169034">
          <w:marLeft w:val="0"/>
          <w:marRight w:val="0"/>
          <w:marTop w:val="0"/>
          <w:marBottom w:val="0"/>
          <w:divBdr>
            <w:top w:val="none" w:sz="0" w:space="0" w:color="auto"/>
            <w:left w:val="none" w:sz="0" w:space="0" w:color="auto"/>
            <w:bottom w:val="none" w:sz="0" w:space="0" w:color="auto"/>
            <w:right w:val="none" w:sz="0" w:space="0" w:color="auto"/>
          </w:divBdr>
          <w:divsChild>
            <w:div w:id="15549641">
              <w:marLeft w:val="0"/>
              <w:marRight w:val="0"/>
              <w:marTop w:val="0"/>
              <w:marBottom w:val="0"/>
              <w:divBdr>
                <w:top w:val="none" w:sz="0" w:space="0" w:color="auto"/>
                <w:left w:val="none" w:sz="0" w:space="0" w:color="auto"/>
                <w:bottom w:val="none" w:sz="0" w:space="0" w:color="auto"/>
                <w:right w:val="none" w:sz="0" w:space="0" w:color="auto"/>
              </w:divBdr>
              <w:divsChild>
                <w:div w:id="550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4558">
      <w:bodyDiv w:val="1"/>
      <w:marLeft w:val="0"/>
      <w:marRight w:val="0"/>
      <w:marTop w:val="0"/>
      <w:marBottom w:val="0"/>
      <w:divBdr>
        <w:top w:val="none" w:sz="0" w:space="0" w:color="auto"/>
        <w:left w:val="none" w:sz="0" w:space="0" w:color="auto"/>
        <w:bottom w:val="none" w:sz="0" w:space="0" w:color="auto"/>
        <w:right w:val="none" w:sz="0" w:space="0" w:color="auto"/>
      </w:divBdr>
    </w:div>
    <w:div w:id="1095203208">
      <w:bodyDiv w:val="1"/>
      <w:marLeft w:val="0"/>
      <w:marRight w:val="0"/>
      <w:marTop w:val="0"/>
      <w:marBottom w:val="0"/>
      <w:divBdr>
        <w:top w:val="none" w:sz="0" w:space="0" w:color="auto"/>
        <w:left w:val="none" w:sz="0" w:space="0" w:color="auto"/>
        <w:bottom w:val="none" w:sz="0" w:space="0" w:color="auto"/>
        <w:right w:val="none" w:sz="0" w:space="0" w:color="auto"/>
      </w:divBdr>
      <w:divsChild>
        <w:div w:id="1985694787">
          <w:marLeft w:val="0"/>
          <w:marRight w:val="0"/>
          <w:marTop w:val="150"/>
          <w:marBottom w:val="0"/>
          <w:divBdr>
            <w:top w:val="none" w:sz="0" w:space="0" w:color="auto"/>
            <w:left w:val="none" w:sz="0" w:space="0" w:color="auto"/>
            <w:bottom w:val="none" w:sz="0" w:space="0" w:color="auto"/>
            <w:right w:val="none" w:sz="0" w:space="0" w:color="auto"/>
          </w:divBdr>
        </w:div>
      </w:divsChild>
    </w:div>
    <w:div w:id="1121652680">
      <w:bodyDiv w:val="1"/>
      <w:marLeft w:val="0"/>
      <w:marRight w:val="0"/>
      <w:marTop w:val="0"/>
      <w:marBottom w:val="0"/>
      <w:divBdr>
        <w:top w:val="none" w:sz="0" w:space="0" w:color="auto"/>
        <w:left w:val="none" w:sz="0" w:space="0" w:color="auto"/>
        <w:bottom w:val="none" w:sz="0" w:space="0" w:color="auto"/>
        <w:right w:val="none" w:sz="0" w:space="0" w:color="auto"/>
      </w:divBdr>
    </w:div>
    <w:div w:id="1139035285">
      <w:bodyDiv w:val="1"/>
      <w:marLeft w:val="0"/>
      <w:marRight w:val="0"/>
      <w:marTop w:val="0"/>
      <w:marBottom w:val="0"/>
      <w:divBdr>
        <w:top w:val="none" w:sz="0" w:space="0" w:color="auto"/>
        <w:left w:val="none" w:sz="0" w:space="0" w:color="auto"/>
        <w:bottom w:val="none" w:sz="0" w:space="0" w:color="auto"/>
        <w:right w:val="none" w:sz="0" w:space="0" w:color="auto"/>
      </w:divBdr>
    </w:div>
    <w:div w:id="1154448068">
      <w:bodyDiv w:val="1"/>
      <w:marLeft w:val="0"/>
      <w:marRight w:val="0"/>
      <w:marTop w:val="0"/>
      <w:marBottom w:val="0"/>
      <w:divBdr>
        <w:top w:val="none" w:sz="0" w:space="0" w:color="auto"/>
        <w:left w:val="none" w:sz="0" w:space="0" w:color="auto"/>
        <w:bottom w:val="none" w:sz="0" w:space="0" w:color="auto"/>
        <w:right w:val="none" w:sz="0" w:space="0" w:color="auto"/>
      </w:divBdr>
    </w:div>
    <w:div w:id="1156872031">
      <w:bodyDiv w:val="1"/>
      <w:marLeft w:val="0"/>
      <w:marRight w:val="0"/>
      <w:marTop w:val="0"/>
      <w:marBottom w:val="0"/>
      <w:divBdr>
        <w:top w:val="none" w:sz="0" w:space="0" w:color="auto"/>
        <w:left w:val="none" w:sz="0" w:space="0" w:color="auto"/>
        <w:bottom w:val="none" w:sz="0" w:space="0" w:color="auto"/>
        <w:right w:val="none" w:sz="0" w:space="0" w:color="auto"/>
      </w:divBdr>
    </w:div>
    <w:div w:id="1174151319">
      <w:bodyDiv w:val="1"/>
      <w:marLeft w:val="0"/>
      <w:marRight w:val="0"/>
      <w:marTop w:val="0"/>
      <w:marBottom w:val="0"/>
      <w:divBdr>
        <w:top w:val="none" w:sz="0" w:space="0" w:color="auto"/>
        <w:left w:val="none" w:sz="0" w:space="0" w:color="auto"/>
        <w:bottom w:val="none" w:sz="0" w:space="0" w:color="auto"/>
        <w:right w:val="none" w:sz="0" w:space="0" w:color="auto"/>
      </w:divBdr>
      <w:divsChild>
        <w:div w:id="1779788856">
          <w:marLeft w:val="0"/>
          <w:marRight w:val="0"/>
          <w:marTop w:val="150"/>
          <w:marBottom w:val="0"/>
          <w:divBdr>
            <w:top w:val="none" w:sz="0" w:space="0" w:color="auto"/>
            <w:left w:val="none" w:sz="0" w:space="0" w:color="auto"/>
            <w:bottom w:val="none" w:sz="0" w:space="0" w:color="auto"/>
            <w:right w:val="none" w:sz="0" w:space="0" w:color="auto"/>
          </w:divBdr>
        </w:div>
      </w:divsChild>
    </w:div>
    <w:div w:id="1187906247">
      <w:bodyDiv w:val="1"/>
      <w:marLeft w:val="0"/>
      <w:marRight w:val="0"/>
      <w:marTop w:val="0"/>
      <w:marBottom w:val="0"/>
      <w:divBdr>
        <w:top w:val="none" w:sz="0" w:space="0" w:color="auto"/>
        <w:left w:val="none" w:sz="0" w:space="0" w:color="auto"/>
        <w:bottom w:val="none" w:sz="0" w:space="0" w:color="auto"/>
        <w:right w:val="none" w:sz="0" w:space="0" w:color="auto"/>
      </w:divBdr>
    </w:div>
    <w:div w:id="1218468975">
      <w:bodyDiv w:val="1"/>
      <w:marLeft w:val="0"/>
      <w:marRight w:val="0"/>
      <w:marTop w:val="0"/>
      <w:marBottom w:val="0"/>
      <w:divBdr>
        <w:top w:val="none" w:sz="0" w:space="0" w:color="auto"/>
        <w:left w:val="none" w:sz="0" w:space="0" w:color="auto"/>
        <w:bottom w:val="none" w:sz="0" w:space="0" w:color="auto"/>
        <w:right w:val="none" w:sz="0" w:space="0" w:color="auto"/>
      </w:divBdr>
    </w:div>
    <w:div w:id="1239634914">
      <w:bodyDiv w:val="1"/>
      <w:marLeft w:val="0"/>
      <w:marRight w:val="0"/>
      <w:marTop w:val="0"/>
      <w:marBottom w:val="0"/>
      <w:divBdr>
        <w:top w:val="none" w:sz="0" w:space="0" w:color="auto"/>
        <w:left w:val="none" w:sz="0" w:space="0" w:color="auto"/>
        <w:bottom w:val="none" w:sz="0" w:space="0" w:color="auto"/>
        <w:right w:val="none" w:sz="0" w:space="0" w:color="auto"/>
      </w:divBdr>
    </w:div>
    <w:div w:id="1252272360">
      <w:bodyDiv w:val="1"/>
      <w:marLeft w:val="0"/>
      <w:marRight w:val="0"/>
      <w:marTop w:val="0"/>
      <w:marBottom w:val="0"/>
      <w:divBdr>
        <w:top w:val="none" w:sz="0" w:space="0" w:color="auto"/>
        <w:left w:val="none" w:sz="0" w:space="0" w:color="auto"/>
        <w:bottom w:val="none" w:sz="0" w:space="0" w:color="auto"/>
        <w:right w:val="none" w:sz="0" w:space="0" w:color="auto"/>
      </w:divBdr>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sChild>
        <w:div w:id="1394544496">
          <w:marLeft w:val="0"/>
          <w:marRight w:val="0"/>
          <w:marTop w:val="150"/>
          <w:marBottom w:val="0"/>
          <w:divBdr>
            <w:top w:val="none" w:sz="0" w:space="0" w:color="auto"/>
            <w:left w:val="none" w:sz="0" w:space="0" w:color="auto"/>
            <w:bottom w:val="none" w:sz="0" w:space="0" w:color="auto"/>
            <w:right w:val="none" w:sz="0" w:space="0" w:color="auto"/>
          </w:divBdr>
        </w:div>
      </w:divsChild>
    </w:div>
    <w:div w:id="1261573222">
      <w:bodyDiv w:val="1"/>
      <w:marLeft w:val="0"/>
      <w:marRight w:val="0"/>
      <w:marTop w:val="0"/>
      <w:marBottom w:val="0"/>
      <w:divBdr>
        <w:top w:val="none" w:sz="0" w:space="0" w:color="auto"/>
        <w:left w:val="none" w:sz="0" w:space="0" w:color="auto"/>
        <w:bottom w:val="none" w:sz="0" w:space="0" w:color="auto"/>
        <w:right w:val="none" w:sz="0" w:space="0" w:color="auto"/>
      </w:divBdr>
    </w:div>
    <w:div w:id="1264217462">
      <w:bodyDiv w:val="1"/>
      <w:marLeft w:val="0"/>
      <w:marRight w:val="0"/>
      <w:marTop w:val="0"/>
      <w:marBottom w:val="0"/>
      <w:divBdr>
        <w:top w:val="none" w:sz="0" w:space="0" w:color="auto"/>
        <w:left w:val="none" w:sz="0" w:space="0" w:color="auto"/>
        <w:bottom w:val="none" w:sz="0" w:space="0" w:color="auto"/>
        <w:right w:val="none" w:sz="0" w:space="0" w:color="auto"/>
      </w:divBdr>
    </w:div>
    <w:div w:id="1318218549">
      <w:bodyDiv w:val="1"/>
      <w:marLeft w:val="0"/>
      <w:marRight w:val="0"/>
      <w:marTop w:val="0"/>
      <w:marBottom w:val="0"/>
      <w:divBdr>
        <w:top w:val="none" w:sz="0" w:space="0" w:color="auto"/>
        <w:left w:val="none" w:sz="0" w:space="0" w:color="auto"/>
        <w:bottom w:val="none" w:sz="0" w:space="0" w:color="auto"/>
        <w:right w:val="none" w:sz="0" w:space="0" w:color="auto"/>
      </w:divBdr>
    </w:div>
    <w:div w:id="1337147745">
      <w:bodyDiv w:val="1"/>
      <w:marLeft w:val="0"/>
      <w:marRight w:val="0"/>
      <w:marTop w:val="0"/>
      <w:marBottom w:val="0"/>
      <w:divBdr>
        <w:top w:val="none" w:sz="0" w:space="0" w:color="auto"/>
        <w:left w:val="none" w:sz="0" w:space="0" w:color="auto"/>
        <w:bottom w:val="none" w:sz="0" w:space="0" w:color="auto"/>
        <w:right w:val="none" w:sz="0" w:space="0" w:color="auto"/>
      </w:divBdr>
      <w:divsChild>
        <w:div w:id="16662561">
          <w:marLeft w:val="0"/>
          <w:marRight w:val="0"/>
          <w:marTop w:val="0"/>
          <w:marBottom w:val="0"/>
          <w:divBdr>
            <w:top w:val="none" w:sz="0" w:space="0" w:color="auto"/>
            <w:left w:val="none" w:sz="0" w:space="0" w:color="auto"/>
            <w:bottom w:val="none" w:sz="0" w:space="0" w:color="auto"/>
            <w:right w:val="none" w:sz="0" w:space="0" w:color="auto"/>
          </w:divBdr>
          <w:divsChild>
            <w:div w:id="1006640450">
              <w:marLeft w:val="0"/>
              <w:marRight w:val="0"/>
              <w:marTop w:val="0"/>
              <w:marBottom w:val="0"/>
              <w:divBdr>
                <w:top w:val="none" w:sz="0" w:space="0" w:color="auto"/>
                <w:left w:val="none" w:sz="0" w:space="0" w:color="auto"/>
                <w:bottom w:val="none" w:sz="0" w:space="0" w:color="auto"/>
                <w:right w:val="none" w:sz="0" w:space="0" w:color="auto"/>
              </w:divBdr>
              <w:divsChild>
                <w:div w:id="1509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97">
      <w:bodyDiv w:val="1"/>
      <w:marLeft w:val="0"/>
      <w:marRight w:val="0"/>
      <w:marTop w:val="0"/>
      <w:marBottom w:val="0"/>
      <w:divBdr>
        <w:top w:val="none" w:sz="0" w:space="0" w:color="auto"/>
        <w:left w:val="none" w:sz="0" w:space="0" w:color="auto"/>
        <w:bottom w:val="none" w:sz="0" w:space="0" w:color="auto"/>
        <w:right w:val="none" w:sz="0" w:space="0" w:color="auto"/>
      </w:divBdr>
    </w:div>
    <w:div w:id="1341854517">
      <w:bodyDiv w:val="1"/>
      <w:marLeft w:val="0"/>
      <w:marRight w:val="0"/>
      <w:marTop w:val="0"/>
      <w:marBottom w:val="0"/>
      <w:divBdr>
        <w:top w:val="none" w:sz="0" w:space="0" w:color="auto"/>
        <w:left w:val="none" w:sz="0" w:space="0" w:color="auto"/>
        <w:bottom w:val="none" w:sz="0" w:space="0" w:color="auto"/>
        <w:right w:val="none" w:sz="0" w:space="0" w:color="auto"/>
      </w:divBdr>
    </w:div>
    <w:div w:id="1355691975">
      <w:bodyDiv w:val="1"/>
      <w:marLeft w:val="0"/>
      <w:marRight w:val="0"/>
      <w:marTop w:val="0"/>
      <w:marBottom w:val="0"/>
      <w:divBdr>
        <w:top w:val="none" w:sz="0" w:space="0" w:color="auto"/>
        <w:left w:val="none" w:sz="0" w:space="0" w:color="auto"/>
        <w:bottom w:val="none" w:sz="0" w:space="0" w:color="auto"/>
        <w:right w:val="none" w:sz="0" w:space="0" w:color="auto"/>
      </w:divBdr>
    </w:div>
    <w:div w:id="1357537383">
      <w:bodyDiv w:val="1"/>
      <w:marLeft w:val="0"/>
      <w:marRight w:val="0"/>
      <w:marTop w:val="0"/>
      <w:marBottom w:val="0"/>
      <w:divBdr>
        <w:top w:val="none" w:sz="0" w:space="0" w:color="auto"/>
        <w:left w:val="none" w:sz="0" w:space="0" w:color="auto"/>
        <w:bottom w:val="none" w:sz="0" w:space="0" w:color="auto"/>
        <w:right w:val="none" w:sz="0" w:space="0" w:color="auto"/>
      </w:divBdr>
    </w:div>
    <w:div w:id="1359699877">
      <w:bodyDiv w:val="1"/>
      <w:marLeft w:val="0"/>
      <w:marRight w:val="0"/>
      <w:marTop w:val="0"/>
      <w:marBottom w:val="0"/>
      <w:divBdr>
        <w:top w:val="none" w:sz="0" w:space="0" w:color="auto"/>
        <w:left w:val="none" w:sz="0" w:space="0" w:color="auto"/>
        <w:bottom w:val="none" w:sz="0" w:space="0" w:color="auto"/>
        <w:right w:val="none" w:sz="0" w:space="0" w:color="auto"/>
      </w:divBdr>
    </w:div>
    <w:div w:id="1381175453">
      <w:bodyDiv w:val="1"/>
      <w:marLeft w:val="0"/>
      <w:marRight w:val="0"/>
      <w:marTop w:val="0"/>
      <w:marBottom w:val="0"/>
      <w:divBdr>
        <w:top w:val="none" w:sz="0" w:space="0" w:color="auto"/>
        <w:left w:val="none" w:sz="0" w:space="0" w:color="auto"/>
        <w:bottom w:val="none" w:sz="0" w:space="0" w:color="auto"/>
        <w:right w:val="none" w:sz="0" w:space="0" w:color="auto"/>
      </w:divBdr>
    </w:div>
    <w:div w:id="1381595738">
      <w:bodyDiv w:val="1"/>
      <w:marLeft w:val="0"/>
      <w:marRight w:val="0"/>
      <w:marTop w:val="0"/>
      <w:marBottom w:val="0"/>
      <w:divBdr>
        <w:top w:val="none" w:sz="0" w:space="0" w:color="auto"/>
        <w:left w:val="none" w:sz="0" w:space="0" w:color="auto"/>
        <w:bottom w:val="none" w:sz="0" w:space="0" w:color="auto"/>
        <w:right w:val="none" w:sz="0" w:space="0" w:color="auto"/>
      </w:divBdr>
    </w:div>
    <w:div w:id="1390808556">
      <w:bodyDiv w:val="1"/>
      <w:marLeft w:val="0"/>
      <w:marRight w:val="0"/>
      <w:marTop w:val="0"/>
      <w:marBottom w:val="0"/>
      <w:divBdr>
        <w:top w:val="none" w:sz="0" w:space="0" w:color="auto"/>
        <w:left w:val="none" w:sz="0" w:space="0" w:color="auto"/>
        <w:bottom w:val="none" w:sz="0" w:space="0" w:color="auto"/>
        <w:right w:val="none" w:sz="0" w:space="0" w:color="auto"/>
      </w:divBdr>
    </w:div>
    <w:div w:id="1391417077">
      <w:bodyDiv w:val="1"/>
      <w:marLeft w:val="0"/>
      <w:marRight w:val="0"/>
      <w:marTop w:val="0"/>
      <w:marBottom w:val="0"/>
      <w:divBdr>
        <w:top w:val="none" w:sz="0" w:space="0" w:color="auto"/>
        <w:left w:val="none" w:sz="0" w:space="0" w:color="auto"/>
        <w:bottom w:val="none" w:sz="0" w:space="0" w:color="auto"/>
        <w:right w:val="none" w:sz="0" w:space="0" w:color="auto"/>
      </w:divBdr>
    </w:div>
    <w:div w:id="1404252738">
      <w:bodyDiv w:val="1"/>
      <w:marLeft w:val="0"/>
      <w:marRight w:val="0"/>
      <w:marTop w:val="0"/>
      <w:marBottom w:val="0"/>
      <w:divBdr>
        <w:top w:val="none" w:sz="0" w:space="0" w:color="auto"/>
        <w:left w:val="none" w:sz="0" w:space="0" w:color="auto"/>
        <w:bottom w:val="none" w:sz="0" w:space="0" w:color="auto"/>
        <w:right w:val="none" w:sz="0" w:space="0" w:color="auto"/>
      </w:divBdr>
    </w:div>
    <w:div w:id="1424497469">
      <w:bodyDiv w:val="1"/>
      <w:marLeft w:val="0"/>
      <w:marRight w:val="0"/>
      <w:marTop w:val="0"/>
      <w:marBottom w:val="0"/>
      <w:divBdr>
        <w:top w:val="none" w:sz="0" w:space="0" w:color="auto"/>
        <w:left w:val="none" w:sz="0" w:space="0" w:color="auto"/>
        <w:bottom w:val="none" w:sz="0" w:space="0" w:color="auto"/>
        <w:right w:val="none" w:sz="0" w:space="0" w:color="auto"/>
      </w:divBdr>
    </w:div>
    <w:div w:id="1429620553">
      <w:bodyDiv w:val="1"/>
      <w:marLeft w:val="0"/>
      <w:marRight w:val="0"/>
      <w:marTop w:val="0"/>
      <w:marBottom w:val="0"/>
      <w:divBdr>
        <w:top w:val="none" w:sz="0" w:space="0" w:color="auto"/>
        <w:left w:val="none" w:sz="0" w:space="0" w:color="auto"/>
        <w:bottom w:val="none" w:sz="0" w:space="0" w:color="auto"/>
        <w:right w:val="none" w:sz="0" w:space="0" w:color="auto"/>
      </w:divBdr>
    </w:div>
    <w:div w:id="1442871061">
      <w:bodyDiv w:val="1"/>
      <w:marLeft w:val="0"/>
      <w:marRight w:val="0"/>
      <w:marTop w:val="0"/>
      <w:marBottom w:val="0"/>
      <w:divBdr>
        <w:top w:val="none" w:sz="0" w:space="0" w:color="auto"/>
        <w:left w:val="none" w:sz="0" w:space="0" w:color="auto"/>
        <w:bottom w:val="none" w:sz="0" w:space="0" w:color="auto"/>
        <w:right w:val="none" w:sz="0" w:space="0" w:color="auto"/>
      </w:divBdr>
      <w:divsChild>
        <w:div w:id="441385729">
          <w:marLeft w:val="0"/>
          <w:marRight w:val="0"/>
          <w:marTop w:val="0"/>
          <w:marBottom w:val="0"/>
          <w:divBdr>
            <w:top w:val="none" w:sz="0" w:space="0" w:color="auto"/>
            <w:left w:val="none" w:sz="0" w:space="0" w:color="auto"/>
            <w:bottom w:val="none" w:sz="0" w:space="0" w:color="auto"/>
            <w:right w:val="none" w:sz="0" w:space="0" w:color="auto"/>
          </w:divBdr>
          <w:divsChild>
            <w:div w:id="52854513">
              <w:marLeft w:val="0"/>
              <w:marRight w:val="0"/>
              <w:marTop w:val="0"/>
              <w:marBottom w:val="0"/>
              <w:divBdr>
                <w:top w:val="none" w:sz="0" w:space="0" w:color="auto"/>
                <w:left w:val="none" w:sz="0" w:space="0" w:color="auto"/>
                <w:bottom w:val="none" w:sz="0" w:space="0" w:color="auto"/>
                <w:right w:val="none" w:sz="0" w:space="0" w:color="auto"/>
              </w:divBdr>
              <w:divsChild>
                <w:div w:id="6492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07429">
      <w:bodyDiv w:val="1"/>
      <w:marLeft w:val="0"/>
      <w:marRight w:val="0"/>
      <w:marTop w:val="0"/>
      <w:marBottom w:val="0"/>
      <w:divBdr>
        <w:top w:val="none" w:sz="0" w:space="0" w:color="auto"/>
        <w:left w:val="none" w:sz="0" w:space="0" w:color="auto"/>
        <w:bottom w:val="none" w:sz="0" w:space="0" w:color="auto"/>
        <w:right w:val="none" w:sz="0" w:space="0" w:color="auto"/>
      </w:divBdr>
    </w:div>
    <w:div w:id="1450782612">
      <w:bodyDiv w:val="1"/>
      <w:marLeft w:val="0"/>
      <w:marRight w:val="0"/>
      <w:marTop w:val="0"/>
      <w:marBottom w:val="0"/>
      <w:divBdr>
        <w:top w:val="none" w:sz="0" w:space="0" w:color="auto"/>
        <w:left w:val="none" w:sz="0" w:space="0" w:color="auto"/>
        <w:bottom w:val="none" w:sz="0" w:space="0" w:color="auto"/>
        <w:right w:val="none" w:sz="0" w:space="0" w:color="auto"/>
      </w:divBdr>
    </w:div>
    <w:div w:id="1461534763">
      <w:bodyDiv w:val="1"/>
      <w:marLeft w:val="0"/>
      <w:marRight w:val="0"/>
      <w:marTop w:val="0"/>
      <w:marBottom w:val="0"/>
      <w:divBdr>
        <w:top w:val="none" w:sz="0" w:space="0" w:color="auto"/>
        <w:left w:val="none" w:sz="0" w:space="0" w:color="auto"/>
        <w:bottom w:val="none" w:sz="0" w:space="0" w:color="auto"/>
        <w:right w:val="none" w:sz="0" w:space="0" w:color="auto"/>
      </w:divBdr>
    </w:div>
    <w:div w:id="1471442252">
      <w:bodyDiv w:val="1"/>
      <w:marLeft w:val="0"/>
      <w:marRight w:val="0"/>
      <w:marTop w:val="0"/>
      <w:marBottom w:val="0"/>
      <w:divBdr>
        <w:top w:val="none" w:sz="0" w:space="0" w:color="auto"/>
        <w:left w:val="none" w:sz="0" w:space="0" w:color="auto"/>
        <w:bottom w:val="none" w:sz="0" w:space="0" w:color="auto"/>
        <w:right w:val="none" w:sz="0" w:space="0" w:color="auto"/>
      </w:divBdr>
    </w:div>
    <w:div w:id="1486824629">
      <w:bodyDiv w:val="1"/>
      <w:marLeft w:val="0"/>
      <w:marRight w:val="0"/>
      <w:marTop w:val="0"/>
      <w:marBottom w:val="0"/>
      <w:divBdr>
        <w:top w:val="none" w:sz="0" w:space="0" w:color="auto"/>
        <w:left w:val="none" w:sz="0" w:space="0" w:color="auto"/>
        <w:bottom w:val="none" w:sz="0" w:space="0" w:color="auto"/>
        <w:right w:val="none" w:sz="0" w:space="0" w:color="auto"/>
      </w:divBdr>
    </w:div>
    <w:div w:id="1490634494">
      <w:bodyDiv w:val="1"/>
      <w:marLeft w:val="0"/>
      <w:marRight w:val="0"/>
      <w:marTop w:val="0"/>
      <w:marBottom w:val="0"/>
      <w:divBdr>
        <w:top w:val="none" w:sz="0" w:space="0" w:color="auto"/>
        <w:left w:val="none" w:sz="0" w:space="0" w:color="auto"/>
        <w:bottom w:val="none" w:sz="0" w:space="0" w:color="auto"/>
        <w:right w:val="none" w:sz="0" w:space="0" w:color="auto"/>
      </w:divBdr>
    </w:div>
    <w:div w:id="1493064861">
      <w:bodyDiv w:val="1"/>
      <w:marLeft w:val="0"/>
      <w:marRight w:val="0"/>
      <w:marTop w:val="0"/>
      <w:marBottom w:val="0"/>
      <w:divBdr>
        <w:top w:val="none" w:sz="0" w:space="0" w:color="auto"/>
        <w:left w:val="none" w:sz="0" w:space="0" w:color="auto"/>
        <w:bottom w:val="none" w:sz="0" w:space="0" w:color="auto"/>
        <w:right w:val="none" w:sz="0" w:space="0" w:color="auto"/>
      </w:divBdr>
    </w:div>
    <w:div w:id="1499687305">
      <w:bodyDiv w:val="1"/>
      <w:marLeft w:val="0"/>
      <w:marRight w:val="0"/>
      <w:marTop w:val="0"/>
      <w:marBottom w:val="0"/>
      <w:divBdr>
        <w:top w:val="none" w:sz="0" w:space="0" w:color="auto"/>
        <w:left w:val="none" w:sz="0" w:space="0" w:color="auto"/>
        <w:bottom w:val="none" w:sz="0" w:space="0" w:color="auto"/>
        <w:right w:val="none" w:sz="0" w:space="0" w:color="auto"/>
      </w:divBdr>
    </w:div>
    <w:div w:id="1515340720">
      <w:bodyDiv w:val="1"/>
      <w:marLeft w:val="0"/>
      <w:marRight w:val="0"/>
      <w:marTop w:val="0"/>
      <w:marBottom w:val="0"/>
      <w:divBdr>
        <w:top w:val="none" w:sz="0" w:space="0" w:color="auto"/>
        <w:left w:val="none" w:sz="0" w:space="0" w:color="auto"/>
        <w:bottom w:val="none" w:sz="0" w:space="0" w:color="auto"/>
        <w:right w:val="none" w:sz="0" w:space="0" w:color="auto"/>
      </w:divBdr>
    </w:div>
    <w:div w:id="1521821523">
      <w:bodyDiv w:val="1"/>
      <w:marLeft w:val="0"/>
      <w:marRight w:val="0"/>
      <w:marTop w:val="0"/>
      <w:marBottom w:val="0"/>
      <w:divBdr>
        <w:top w:val="none" w:sz="0" w:space="0" w:color="auto"/>
        <w:left w:val="none" w:sz="0" w:space="0" w:color="auto"/>
        <w:bottom w:val="none" w:sz="0" w:space="0" w:color="auto"/>
        <w:right w:val="none" w:sz="0" w:space="0" w:color="auto"/>
      </w:divBdr>
    </w:div>
    <w:div w:id="1531261115">
      <w:bodyDiv w:val="1"/>
      <w:marLeft w:val="0"/>
      <w:marRight w:val="0"/>
      <w:marTop w:val="0"/>
      <w:marBottom w:val="0"/>
      <w:divBdr>
        <w:top w:val="none" w:sz="0" w:space="0" w:color="auto"/>
        <w:left w:val="none" w:sz="0" w:space="0" w:color="auto"/>
        <w:bottom w:val="none" w:sz="0" w:space="0" w:color="auto"/>
        <w:right w:val="none" w:sz="0" w:space="0" w:color="auto"/>
      </w:divBdr>
    </w:div>
    <w:div w:id="1535340768">
      <w:bodyDiv w:val="1"/>
      <w:marLeft w:val="0"/>
      <w:marRight w:val="0"/>
      <w:marTop w:val="0"/>
      <w:marBottom w:val="0"/>
      <w:divBdr>
        <w:top w:val="none" w:sz="0" w:space="0" w:color="auto"/>
        <w:left w:val="none" w:sz="0" w:space="0" w:color="auto"/>
        <w:bottom w:val="none" w:sz="0" w:space="0" w:color="auto"/>
        <w:right w:val="none" w:sz="0" w:space="0" w:color="auto"/>
      </w:divBdr>
      <w:divsChild>
        <w:div w:id="1997804971">
          <w:marLeft w:val="0"/>
          <w:marRight w:val="0"/>
          <w:marTop w:val="0"/>
          <w:marBottom w:val="0"/>
          <w:divBdr>
            <w:top w:val="none" w:sz="0" w:space="0" w:color="auto"/>
            <w:left w:val="none" w:sz="0" w:space="0" w:color="auto"/>
            <w:bottom w:val="none" w:sz="0" w:space="0" w:color="auto"/>
            <w:right w:val="none" w:sz="0" w:space="0" w:color="auto"/>
          </w:divBdr>
          <w:divsChild>
            <w:div w:id="618874825">
              <w:marLeft w:val="0"/>
              <w:marRight w:val="0"/>
              <w:marTop w:val="0"/>
              <w:marBottom w:val="0"/>
              <w:divBdr>
                <w:top w:val="none" w:sz="0" w:space="0" w:color="auto"/>
                <w:left w:val="none" w:sz="0" w:space="0" w:color="auto"/>
                <w:bottom w:val="none" w:sz="0" w:space="0" w:color="auto"/>
                <w:right w:val="none" w:sz="0" w:space="0" w:color="auto"/>
              </w:divBdr>
              <w:divsChild>
                <w:div w:id="2548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5732">
      <w:bodyDiv w:val="1"/>
      <w:marLeft w:val="0"/>
      <w:marRight w:val="0"/>
      <w:marTop w:val="0"/>
      <w:marBottom w:val="0"/>
      <w:divBdr>
        <w:top w:val="none" w:sz="0" w:space="0" w:color="auto"/>
        <w:left w:val="none" w:sz="0" w:space="0" w:color="auto"/>
        <w:bottom w:val="none" w:sz="0" w:space="0" w:color="auto"/>
        <w:right w:val="none" w:sz="0" w:space="0" w:color="auto"/>
      </w:divBdr>
    </w:div>
    <w:div w:id="1551961892">
      <w:bodyDiv w:val="1"/>
      <w:marLeft w:val="0"/>
      <w:marRight w:val="0"/>
      <w:marTop w:val="0"/>
      <w:marBottom w:val="0"/>
      <w:divBdr>
        <w:top w:val="none" w:sz="0" w:space="0" w:color="auto"/>
        <w:left w:val="none" w:sz="0" w:space="0" w:color="auto"/>
        <w:bottom w:val="none" w:sz="0" w:space="0" w:color="auto"/>
        <w:right w:val="none" w:sz="0" w:space="0" w:color="auto"/>
      </w:divBdr>
    </w:div>
    <w:div w:id="1554543632">
      <w:bodyDiv w:val="1"/>
      <w:marLeft w:val="0"/>
      <w:marRight w:val="0"/>
      <w:marTop w:val="0"/>
      <w:marBottom w:val="0"/>
      <w:divBdr>
        <w:top w:val="none" w:sz="0" w:space="0" w:color="auto"/>
        <w:left w:val="none" w:sz="0" w:space="0" w:color="auto"/>
        <w:bottom w:val="none" w:sz="0" w:space="0" w:color="auto"/>
        <w:right w:val="none" w:sz="0" w:space="0" w:color="auto"/>
      </w:divBdr>
    </w:div>
    <w:div w:id="1566143360">
      <w:bodyDiv w:val="1"/>
      <w:marLeft w:val="0"/>
      <w:marRight w:val="0"/>
      <w:marTop w:val="0"/>
      <w:marBottom w:val="0"/>
      <w:divBdr>
        <w:top w:val="none" w:sz="0" w:space="0" w:color="auto"/>
        <w:left w:val="none" w:sz="0" w:space="0" w:color="auto"/>
        <w:bottom w:val="none" w:sz="0" w:space="0" w:color="auto"/>
        <w:right w:val="none" w:sz="0" w:space="0" w:color="auto"/>
      </w:divBdr>
    </w:div>
    <w:div w:id="1573663705">
      <w:bodyDiv w:val="1"/>
      <w:marLeft w:val="0"/>
      <w:marRight w:val="0"/>
      <w:marTop w:val="0"/>
      <w:marBottom w:val="0"/>
      <w:divBdr>
        <w:top w:val="none" w:sz="0" w:space="0" w:color="auto"/>
        <w:left w:val="none" w:sz="0" w:space="0" w:color="auto"/>
        <w:bottom w:val="none" w:sz="0" w:space="0" w:color="auto"/>
        <w:right w:val="none" w:sz="0" w:space="0" w:color="auto"/>
      </w:divBdr>
    </w:div>
    <w:div w:id="1614438302">
      <w:bodyDiv w:val="1"/>
      <w:marLeft w:val="0"/>
      <w:marRight w:val="0"/>
      <w:marTop w:val="0"/>
      <w:marBottom w:val="0"/>
      <w:divBdr>
        <w:top w:val="none" w:sz="0" w:space="0" w:color="auto"/>
        <w:left w:val="none" w:sz="0" w:space="0" w:color="auto"/>
        <w:bottom w:val="none" w:sz="0" w:space="0" w:color="auto"/>
        <w:right w:val="none" w:sz="0" w:space="0" w:color="auto"/>
      </w:divBdr>
    </w:div>
    <w:div w:id="1616206182">
      <w:bodyDiv w:val="1"/>
      <w:marLeft w:val="0"/>
      <w:marRight w:val="0"/>
      <w:marTop w:val="0"/>
      <w:marBottom w:val="0"/>
      <w:divBdr>
        <w:top w:val="none" w:sz="0" w:space="0" w:color="auto"/>
        <w:left w:val="none" w:sz="0" w:space="0" w:color="auto"/>
        <w:bottom w:val="none" w:sz="0" w:space="0" w:color="auto"/>
        <w:right w:val="none" w:sz="0" w:space="0" w:color="auto"/>
      </w:divBdr>
    </w:div>
    <w:div w:id="1617564901">
      <w:bodyDiv w:val="1"/>
      <w:marLeft w:val="0"/>
      <w:marRight w:val="0"/>
      <w:marTop w:val="0"/>
      <w:marBottom w:val="0"/>
      <w:divBdr>
        <w:top w:val="none" w:sz="0" w:space="0" w:color="auto"/>
        <w:left w:val="none" w:sz="0" w:space="0" w:color="auto"/>
        <w:bottom w:val="none" w:sz="0" w:space="0" w:color="auto"/>
        <w:right w:val="none" w:sz="0" w:space="0" w:color="auto"/>
      </w:divBdr>
    </w:div>
    <w:div w:id="1618444227">
      <w:bodyDiv w:val="1"/>
      <w:marLeft w:val="0"/>
      <w:marRight w:val="0"/>
      <w:marTop w:val="0"/>
      <w:marBottom w:val="0"/>
      <w:divBdr>
        <w:top w:val="none" w:sz="0" w:space="0" w:color="auto"/>
        <w:left w:val="none" w:sz="0" w:space="0" w:color="auto"/>
        <w:bottom w:val="none" w:sz="0" w:space="0" w:color="auto"/>
        <w:right w:val="none" w:sz="0" w:space="0" w:color="auto"/>
      </w:divBdr>
    </w:div>
    <w:div w:id="1620986843">
      <w:bodyDiv w:val="1"/>
      <w:marLeft w:val="0"/>
      <w:marRight w:val="0"/>
      <w:marTop w:val="0"/>
      <w:marBottom w:val="0"/>
      <w:divBdr>
        <w:top w:val="none" w:sz="0" w:space="0" w:color="auto"/>
        <w:left w:val="none" w:sz="0" w:space="0" w:color="auto"/>
        <w:bottom w:val="none" w:sz="0" w:space="0" w:color="auto"/>
        <w:right w:val="none" w:sz="0" w:space="0" w:color="auto"/>
      </w:divBdr>
    </w:div>
    <w:div w:id="1621187526">
      <w:bodyDiv w:val="1"/>
      <w:marLeft w:val="0"/>
      <w:marRight w:val="0"/>
      <w:marTop w:val="0"/>
      <w:marBottom w:val="0"/>
      <w:divBdr>
        <w:top w:val="none" w:sz="0" w:space="0" w:color="auto"/>
        <w:left w:val="none" w:sz="0" w:space="0" w:color="auto"/>
        <w:bottom w:val="none" w:sz="0" w:space="0" w:color="auto"/>
        <w:right w:val="none" w:sz="0" w:space="0" w:color="auto"/>
      </w:divBdr>
    </w:div>
    <w:div w:id="1629314098">
      <w:bodyDiv w:val="1"/>
      <w:marLeft w:val="0"/>
      <w:marRight w:val="0"/>
      <w:marTop w:val="0"/>
      <w:marBottom w:val="0"/>
      <w:divBdr>
        <w:top w:val="none" w:sz="0" w:space="0" w:color="auto"/>
        <w:left w:val="none" w:sz="0" w:space="0" w:color="auto"/>
        <w:bottom w:val="none" w:sz="0" w:space="0" w:color="auto"/>
        <w:right w:val="none" w:sz="0" w:space="0" w:color="auto"/>
      </w:divBdr>
    </w:div>
    <w:div w:id="1631938152">
      <w:bodyDiv w:val="1"/>
      <w:marLeft w:val="0"/>
      <w:marRight w:val="0"/>
      <w:marTop w:val="0"/>
      <w:marBottom w:val="0"/>
      <w:divBdr>
        <w:top w:val="none" w:sz="0" w:space="0" w:color="auto"/>
        <w:left w:val="none" w:sz="0" w:space="0" w:color="auto"/>
        <w:bottom w:val="none" w:sz="0" w:space="0" w:color="auto"/>
        <w:right w:val="none" w:sz="0" w:space="0" w:color="auto"/>
      </w:divBdr>
    </w:div>
    <w:div w:id="1635713672">
      <w:bodyDiv w:val="1"/>
      <w:marLeft w:val="0"/>
      <w:marRight w:val="0"/>
      <w:marTop w:val="0"/>
      <w:marBottom w:val="0"/>
      <w:divBdr>
        <w:top w:val="none" w:sz="0" w:space="0" w:color="auto"/>
        <w:left w:val="none" w:sz="0" w:space="0" w:color="auto"/>
        <w:bottom w:val="none" w:sz="0" w:space="0" w:color="auto"/>
        <w:right w:val="none" w:sz="0" w:space="0" w:color="auto"/>
      </w:divBdr>
    </w:div>
    <w:div w:id="1637104537">
      <w:bodyDiv w:val="1"/>
      <w:marLeft w:val="0"/>
      <w:marRight w:val="0"/>
      <w:marTop w:val="0"/>
      <w:marBottom w:val="0"/>
      <w:divBdr>
        <w:top w:val="none" w:sz="0" w:space="0" w:color="auto"/>
        <w:left w:val="none" w:sz="0" w:space="0" w:color="auto"/>
        <w:bottom w:val="none" w:sz="0" w:space="0" w:color="auto"/>
        <w:right w:val="none" w:sz="0" w:space="0" w:color="auto"/>
      </w:divBdr>
    </w:div>
    <w:div w:id="1669207429">
      <w:bodyDiv w:val="1"/>
      <w:marLeft w:val="0"/>
      <w:marRight w:val="0"/>
      <w:marTop w:val="0"/>
      <w:marBottom w:val="0"/>
      <w:divBdr>
        <w:top w:val="none" w:sz="0" w:space="0" w:color="auto"/>
        <w:left w:val="none" w:sz="0" w:space="0" w:color="auto"/>
        <w:bottom w:val="none" w:sz="0" w:space="0" w:color="auto"/>
        <w:right w:val="none" w:sz="0" w:space="0" w:color="auto"/>
      </w:divBdr>
    </w:div>
    <w:div w:id="1672754699">
      <w:bodyDiv w:val="1"/>
      <w:marLeft w:val="0"/>
      <w:marRight w:val="0"/>
      <w:marTop w:val="0"/>
      <w:marBottom w:val="0"/>
      <w:divBdr>
        <w:top w:val="none" w:sz="0" w:space="0" w:color="auto"/>
        <w:left w:val="none" w:sz="0" w:space="0" w:color="auto"/>
        <w:bottom w:val="none" w:sz="0" w:space="0" w:color="auto"/>
        <w:right w:val="none" w:sz="0" w:space="0" w:color="auto"/>
      </w:divBdr>
    </w:div>
    <w:div w:id="1673332549">
      <w:bodyDiv w:val="1"/>
      <w:marLeft w:val="0"/>
      <w:marRight w:val="0"/>
      <w:marTop w:val="0"/>
      <w:marBottom w:val="0"/>
      <w:divBdr>
        <w:top w:val="none" w:sz="0" w:space="0" w:color="auto"/>
        <w:left w:val="none" w:sz="0" w:space="0" w:color="auto"/>
        <w:bottom w:val="none" w:sz="0" w:space="0" w:color="auto"/>
        <w:right w:val="none" w:sz="0" w:space="0" w:color="auto"/>
      </w:divBdr>
    </w:div>
    <w:div w:id="1696345685">
      <w:bodyDiv w:val="1"/>
      <w:marLeft w:val="0"/>
      <w:marRight w:val="0"/>
      <w:marTop w:val="0"/>
      <w:marBottom w:val="0"/>
      <w:divBdr>
        <w:top w:val="none" w:sz="0" w:space="0" w:color="auto"/>
        <w:left w:val="none" w:sz="0" w:space="0" w:color="auto"/>
        <w:bottom w:val="none" w:sz="0" w:space="0" w:color="auto"/>
        <w:right w:val="none" w:sz="0" w:space="0" w:color="auto"/>
      </w:divBdr>
    </w:div>
    <w:div w:id="1698658223">
      <w:bodyDiv w:val="1"/>
      <w:marLeft w:val="0"/>
      <w:marRight w:val="0"/>
      <w:marTop w:val="0"/>
      <w:marBottom w:val="0"/>
      <w:divBdr>
        <w:top w:val="none" w:sz="0" w:space="0" w:color="auto"/>
        <w:left w:val="none" w:sz="0" w:space="0" w:color="auto"/>
        <w:bottom w:val="none" w:sz="0" w:space="0" w:color="auto"/>
        <w:right w:val="none" w:sz="0" w:space="0" w:color="auto"/>
      </w:divBdr>
    </w:div>
    <w:div w:id="1699313087">
      <w:bodyDiv w:val="1"/>
      <w:marLeft w:val="0"/>
      <w:marRight w:val="0"/>
      <w:marTop w:val="0"/>
      <w:marBottom w:val="0"/>
      <w:divBdr>
        <w:top w:val="none" w:sz="0" w:space="0" w:color="auto"/>
        <w:left w:val="none" w:sz="0" w:space="0" w:color="auto"/>
        <w:bottom w:val="none" w:sz="0" w:space="0" w:color="auto"/>
        <w:right w:val="none" w:sz="0" w:space="0" w:color="auto"/>
      </w:divBdr>
    </w:div>
    <w:div w:id="1712656443">
      <w:bodyDiv w:val="1"/>
      <w:marLeft w:val="0"/>
      <w:marRight w:val="0"/>
      <w:marTop w:val="0"/>
      <w:marBottom w:val="0"/>
      <w:divBdr>
        <w:top w:val="none" w:sz="0" w:space="0" w:color="auto"/>
        <w:left w:val="none" w:sz="0" w:space="0" w:color="auto"/>
        <w:bottom w:val="none" w:sz="0" w:space="0" w:color="auto"/>
        <w:right w:val="none" w:sz="0" w:space="0" w:color="auto"/>
      </w:divBdr>
    </w:div>
    <w:div w:id="1720011504">
      <w:bodyDiv w:val="1"/>
      <w:marLeft w:val="0"/>
      <w:marRight w:val="0"/>
      <w:marTop w:val="0"/>
      <w:marBottom w:val="0"/>
      <w:divBdr>
        <w:top w:val="none" w:sz="0" w:space="0" w:color="auto"/>
        <w:left w:val="none" w:sz="0" w:space="0" w:color="auto"/>
        <w:bottom w:val="none" w:sz="0" w:space="0" w:color="auto"/>
        <w:right w:val="none" w:sz="0" w:space="0" w:color="auto"/>
      </w:divBdr>
    </w:div>
    <w:div w:id="1731882833">
      <w:bodyDiv w:val="1"/>
      <w:marLeft w:val="0"/>
      <w:marRight w:val="0"/>
      <w:marTop w:val="0"/>
      <w:marBottom w:val="0"/>
      <w:divBdr>
        <w:top w:val="none" w:sz="0" w:space="0" w:color="auto"/>
        <w:left w:val="none" w:sz="0" w:space="0" w:color="auto"/>
        <w:bottom w:val="none" w:sz="0" w:space="0" w:color="auto"/>
        <w:right w:val="none" w:sz="0" w:space="0" w:color="auto"/>
      </w:divBdr>
    </w:div>
    <w:div w:id="1740636853">
      <w:bodyDiv w:val="1"/>
      <w:marLeft w:val="0"/>
      <w:marRight w:val="0"/>
      <w:marTop w:val="0"/>
      <w:marBottom w:val="0"/>
      <w:divBdr>
        <w:top w:val="none" w:sz="0" w:space="0" w:color="auto"/>
        <w:left w:val="none" w:sz="0" w:space="0" w:color="auto"/>
        <w:bottom w:val="none" w:sz="0" w:space="0" w:color="auto"/>
        <w:right w:val="none" w:sz="0" w:space="0" w:color="auto"/>
      </w:divBdr>
    </w:div>
    <w:div w:id="1749228275">
      <w:bodyDiv w:val="1"/>
      <w:marLeft w:val="0"/>
      <w:marRight w:val="0"/>
      <w:marTop w:val="0"/>
      <w:marBottom w:val="0"/>
      <w:divBdr>
        <w:top w:val="none" w:sz="0" w:space="0" w:color="auto"/>
        <w:left w:val="none" w:sz="0" w:space="0" w:color="auto"/>
        <w:bottom w:val="none" w:sz="0" w:space="0" w:color="auto"/>
        <w:right w:val="none" w:sz="0" w:space="0" w:color="auto"/>
      </w:divBdr>
    </w:div>
    <w:div w:id="1755081414">
      <w:bodyDiv w:val="1"/>
      <w:marLeft w:val="0"/>
      <w:marRight w:val="0"/>
      <w:marTop w:val="0"/>
      <w:marBottom w:val="0"/>
      <w:divBdr>
        <w:top w:val="none" w:sz="0" w:space="0" w:color="auto"/>
        <w:left w:val="none" w:sz="0" w:space="0" w:color="auto"/>
        <w:bottom w:val="none" w:sz="0" w:space="0" w:color="auto"/>
        <w:right w:val="none" w:sz="0" w:space="0" w:color="auto"/>
      </w:divBdr>
    </w:div>
    <w:div w:id="1758819728">
      <w:bodyDiv w:val="1"/>
      <w:marLeft w:val="0"/>
      <w:marRight w:val="0"/>
      <w:marTop w:val="0"/>
      <w:marBottom w:val="0"/>
      <w:divBdr>
        <w:top w:val="none" w:sz="0" w:space="0" w:color="auto"/>
        <w:left w:val="none" w:sz="0" w:space="0" w:color="auto"/>
        <w:bottom w:val="none" w:sz="0" w:space="0" w:color="auto"/>
        <w:right w:val="none" w:sz="0" w:space="0" w:color="auto"/>
      </w:divBdr>
    </w:div>
    <w:div w:id="1792170237">
      <w:bodyDiv w:val="1"/>
      <w:marLeft w:val="0"/>
      <w:marRight w:val="0"/>
      <w:marTop w:val="0"/>
      <w:marBottom w:val="0"/>
      <w:divBdr>
        <w:top w:val="none" w:sz="0" w:space="0" w:color="auto"/>
        <w:left w:val="none" w:sz="0" w:space="0" w:color="auto"/>
        <w:bottom w:val="none" w:sz="0" w:space="0" w:color="auto"/>
        <w:right w:val="none" w:sz="0" w:space="0" w:color="auto"/>
      </w:divBdr>
    </w:div>
    <w:div w:id="1801067012">
      <w:bodyDiv w:val="1"/>
      <w:marLeft w:val="0"/>
      <w:marRight w:val="0"/>
      <w:marTop w:val="0"/>
      <w:marBottom w:val="0"/>
      <w:divBdr>
        <w:top w:val="none" w:sz="0" w:space="0" w:color="auto"/>
        <w:left w:val="none" w:sz="0" w:space="0" w:color="auto"/>
        <w:bottom w:val="none" w:sz="0" w:space="0" w:color="auto"/>
        <w:right w:val="none" w:sz="0" w:space="0" w:color="auto"/>
      </w:divBdr>
    </w:div>
    <w:div w:id="1803232428">
      <w:bodyDiv w:val="1"/>
      <w:marLeft w:val="0"/>
      <w:marRight w:val="0"/>
      <w:marTop w:val="0"/>
      <w:marBottom w:val="0"/>
      <w:divBdr>
        <w:top w:val="none" w:sz="0" w:space="0" w:color="auto"/>
        <w:left w:val="none" w:sz="0" w:space="0" w:color="auto"/>
        <w:bottom w:val="none" w:sz="0" w:space="0" w:color="auto"/>
        <w:right w:val="none" w:sz="0" w:space="0" w:color="auto"/>
      </w:divBdr>
    </w:div>
    <w:div w:id="1808165467">
      <w:bodyDiv w:val="1"/>
      <w:marLeft w:val="0"/>
      <w:marRight w:val="0"/>
      <w:marTop w:val="0"/>
      <w:marBottom w:val="0"/>
      <w:divBdr>
        <w:top w:val="none" w:sz="0" w:space="0" w:color="auto"/>
        <w:left w:val="none" w:sz="0" w:space="0" w:color="auto"/>
        <w:bottom w:val="none" w:sz="0" w:space="0" w:color="auto"/>
        <w:right w:val="none" w:sz="0" w:space="0" w:color="auto"/>
      </w:divBdr>
    </w:div>
    <w:div w:id="1822694059">
      <w:bodyDiv w:val="1"/>
      <w:marLeft w:val="0"/>
      <w:marRight w:val="0"/>
      <w:marTop w:val="0"/>
      <w:marBottom w:val="0"/>
      <w:divBdr>
        <w:top w:val="none" w:sz="0" w:space="0" w:color="auto"/>
        <w:left w:val="none" w:sz="0" w:space="0" w:color="auto"/>
        <w:bottom w:val="none" w:sz="0" w:space="0" w:color="auto"/>
        <w:right w:val="none" w:sz="0" w:space="0" w:color="auto"/>
      </w:divBdr>
    </w:div>
    <w:div w:id="1862233068">
      <w:bodyDiv w:val="1"/>
      <w:marLeft w:val="0"/>
      <w:marRight w:val="0"/>
      <w:marTop w:val="0"/>
      <w:marBottom w:val="0"/>
      <w:divBdr>
        <w:top w:val="none" w:sz="0" w:space="0" w:color="auto"/>
        <w:left w:val="none" w:sz="0" w:space="0" w:color="auto"/>
        <w:bottom w:val="none" w:sz="0" w:space="0" w:color="auto"/>
        <w:right w:val="none" w:sz="0" w:space="0" w:color="auto"/>
      </w:divBdr>
    </w:div>
    <w:div w:id="1874925795">
      <w:bodyDiv w:val="1"/>
      <w:marLeft w:val="0"/>
      <w:marRight w:val="0"/>
      <w:marTop w:val="0"/>
      <w:marBottom w:val="0"/>
      <w:divBdr>
        <w:top w:val="none" w:sz="0" w:space="0" w:color="auto"/>
        <w:left w:val="none" w:sz="0" w:space="0" w:color="auto"/>
        <w:bottom w:val="none" w:sz="0" w:space="0" w:color="auto"/>
        <w:right w:val="none" w:sz="0" w:space="0" w:color="auto"/>
      </w:divBdr>
    </w:div>
    <w:div w:id="1880125717">
      <w:bodyDiv w:val="1"/>
      <w:marLeft w:val="0"/>
      <w:marRight w:val="0"/>
      <w:marTop w:val="0"/>
      <w:marBottom w:val="0"/>
      <w:divBdr>
        <w:top w:val="none" w:sz="0" w:space="0" w:color="auto"/>
        <w:left w:val="none" w:sz="0" w:space="0" w:color="auto"/>
        <w:bottom w:val="none" w:sz="0" w:space="0" w:color="auto"/>
        <w:right w:val="none" w:sz="0" w:space="0" w:color="auto"/>
      </w:divBdr>
    </w:div>
    <w:div w:id="1885218425">
      <w:bodyDiv w:val="1"/>
      <w:marLeft w:val="0"/>
      <w:marRight w:val="0"/>
      <w:marTop w:val="0"/>
      <w:marBottom w:val="0"/>
      <w:divBdr>
        <w:top w:val="none" w:sz="0" w:space="0" w:color="auto"/>
        <w:left w:val="none" w:sz="0" w:space="0" w:color="auto"/>
        <w:bottom w:val="none" w:sz="0" w:space="0" w:color="auto"/>
        <w:right w:val="none" w:sz="0" w:space="0" w:color="auto"/>
      </w:divBdr>
    </w:div>
    <w:div w:id="1893735771">
      <w:bodyDiv w:val="1"/>
      <w:marLeft w:val="0"/>
      <w:marRight w:val="0"/>
      <w:marTop w:val="0"/>
      <w:marBottom w:val="0"/>
      <w:divBdr>
        <w:top w:val="none" w:sz="0" w:space="0" w:color="auto"/>
        <w:left w:val="none" w:sz="0" w:space="0" w:color="auto"/>
        <w:bottom w:val="none" w:sz="0" w:space="0" w:color="auto"/>
        <w:right w:val="none" w:sz="0" w:space="0" w:color="auto"/>
      </w:divBdr>
    </w:div>
    <w:div w:id="1899317288">
      <w:bodyDiv w:val="1"/>
      <w:marLeft w:val="0"/>
      <w:marRight w:val="0"/>
      <w:marTop w:val="0"/>
      <w:marBottom w:val="0"/>
      <w:divBdr>
        <w:top w:val="none" w:sz="0" w:space="0" w:color="auto"/>
        <w:left w:val="none" w:sz="0" w:space="0" w:color="auto"/>
        <w:bottom w:val="none" w:sz="0" w:space="0" w:color="auto"/>
        <w:right w:val="none" w:sz="0" w:space="0" w:color="auto"/>
      </w:divBdr>
    </w:div>
    <w:div w:id="1929848655">
      <w:bodyDiv w:val="1"/>
      <w:marLeft w:val="0"/>
      <w:marRight w:val="0"/>
      <w:marTop w:val="0"/>
      <w:marBottom w:val="0"/>
      <w:divBdr>
        <w:top w:val="none" w:sz="0" w:space="0" w:color="auto"/>
        <w:left w:val="none" w:sz="0" w:space="0" w:color="auto"/>
        <w:bottom w:val="none" w:sz="0" w:space="0" w:color="auto"/>
        <w:right w:val="none" w:sz="0" w:space="0" w:color="auto"/>
      </w:divBdr>
    </w:div>
    <w:div w:id="1959801319">
      <w:bodyDiv w:val="1"/>
      <w:marLeft w:val="0"/>
      <w:marRight w:val="0"/>
      <w:marTop w:val="0"/>
      <w:marBottom w:val="0"/>
      <w:divBdr>
        <w:top w:val="none" w:sz="0" w:space="0" w:color="auto"/>
        <w:left w:val="none" w:sz="0" w:space="0" w:color="auto"/>
        <w:bottom w:val="none" w:sz="0" w:space="0" w:color="auto"/>
        <w:right w:val="none" w:sz="0" w:space="0" w:color="auto"/>
      </w:divBdr>
    </w:div>
    <w:div w:id="1962687507">
      <w:bodyDiv w:val="1"/>
      <w:marLeft w:val="0"/>
      <w:marRight w:val="0"/>
      <w:marTop w:val="0"/>
      <w:marBottom w:val="0"/>
      <w:divBdr>
        <w:top w:val="none" w:sz="0" w:space="0" w:color="auto"/>
        <w:left w:val="none" w:sz="0" w:space="0" w:color="auto"/>
        <w:bottom w:val="none" w:sz="0" w:space="0" w:color="auto"/>
        <w:right w:val="none" w:sz="0" w:space="0" w:color="auto"/>
      </w:divBdr>
    </w:div>
    <w:div w:id="1973712871">
      <w:bodyDiv w:val="1"/>
      <w:marLeft w:val="0"/>
      <w:marRight w:val="0"/>
      <w:marTop w:val="0"/>
      <w:marBottom w:val="0"/>
      <w:divBdr>
        <w:top w:val="none" w:sz="0" w:space="0" w:color="auto"/>
        <w:left w:val="none" w:sz="0" w:space="0" w:color="auto"/>
        <w:bottom w:val="none" w:sz="0" w:space="0" w:color="auto"/>
        <w:right w:val="none" w:sz="0" w:space="0" w:color="auto"/>
      </w:divBdr>
    </w:div>
    <w:div w:id="1976762433">
      <w:bodyDiv w:val="1"/>
      <w:marLeft w:val="0"/>
      <w:marRight w:val="0"/>
      <w:marTop w:val="0"/>
      <w:marBottom w:val="0"/>
      <w:divBdr>
        <w:top w:val="none" w:sz="0" w:space="0" w:color="auto"/>
        <w:left w:val="none" w:sz="0" w:space="0" w:color="auto"/>
        <w:bottom w:val="none" w:sz="0" w:space="0" w:color="auto"/>
        <w:right w:val="none" w:sz="0" w:space="0" w:color="auto"/>
      </w:divBdr>
    </w:div>
    <w:div w:id="1986546541">
      <w:bodyDiv w:val="1"/>
      <w:marLeft w:val="0"/>
      <w:marRight w:val="0"/>
      <w:marTop w:val="0"/>
      <w:marBottom w:val="0"/>
      <w:divBdr>
        <w:top w:val="none" w:sz="0" w:space="0" w:color="auto"/>
        <w:left w:val="none" w:sz="0" w:space="0" w:color="auto"/>
        <w:bottom w:val="none" w:sz="0" w:space="0" w:color="auto"/>
        <w:right w:val="none" w:sz="0" w:space="0" w:color="auto"/>
      </w:divBdr>
    </w:div>
    <w:div w:id="1986664356">
      <w:bodyDiv w:val="1"/>
      <w:marLeft w:val="0"/>
      <w:marRight w:val="0"/>
      <w:marTop w:val="0"/>
      <w:marBottom w:val="0"/>
      <w:divBdr>
        <w:top w:val="none" w:sz="0" w:space="0" w:color="auto"/>
        <w:left w:val="none" w:sz="0" w:space="0" w:color="auto"/>
        <w:bottom w:val="none" w:sz="0" w:space="0" w:color="auto"/>
        <w:right w:val="none" w:sz="0" w:space="0" w:color="auto"/>
      </w:divBdr>
      <w:divsChild>
        <w:div w:id="1895772613">
          <w:marLeft w:val="0"/>
          <w:marRight w:val="0"/>
          <w:marTop w:val="0"/>
          <w:marBottom w:val="0"/>
          <w:divBdr>
            <w:top w:val="none" w:sz="0" w:space="0" w:color="auto"/>
            <w:left w:val="none" w:sz="0" w:space="0" w:color="auto"/>
            <w:bottom w:val="none" w:sz="0" w:space="0" w:color="auto"/>
            <w:right w:val="none" w:sz="0" w:space="0" w:color="auto"/>
          </w:divBdr>
          <w:divsChild>
            <w:div w:id="774449087">
              <w:marLeft w:val="0"/>
              <w:marRight w:val="0"/>
              <w:marTop w:val="0"/>
              <w:marBottom w:val="0"/>
              <w:divBdr>
                <w:top w:val="none" w:sz="0" w:space="0" w:color="auto"/>
                <w:left w:val="none" w:sz="0" w:space="0" w:color="auto"/>
                <w:bottom w:val="none" w:sz="0" w:space="0" w:color="auto"/>
                <w:right w:val="none" w:sz="0" w:space="0" w:color="auto"/>
              </w:divBdr>
              <w:divsChild>
                <w:div w:id="3935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2321">
      <w:bodyDiv w:val="1"/>
      <w:marLeft w:val="0"/>
      <w:marRight w:val="0"/>
      <w:marTop w:val="0"/>
      <w:marBottom w:val="0"/>
      <w:divBdr>
        <w:top w:val="none" w:sz="0" w:space="0" w:color="auto"/>
        <w:left w:val="none" w:sz="0" w:space="0" w:color="auto"/>
        <w:bottom w:val="none" w:sz="0" w:space="0" w:color="auto"/>
        <w:right w:val="none" w:sz="0" w:space="0" w:color="auto"/>
      </w:divBdr>
    </w:div>
    <w:div w:id="2025354115">
      <w:bodyDiv w:val="1"/>
      <w:marLeft w:val="0"/>
      <w:marRight w:val="0"/>
      <w:marTop w:val="0"/>
      <w:marBottom w:val="0"/>
      <w:divBdr>
        <w:top w:val="none" w:sz="0" w:space="0" w:color="auto"/>
        <w:left w:val="none" w:sz="0" w:space="0" w:color="auto"/>
        <w:bottom w:val="none" w:sz="0" w:space="0" w:color="auto"/>
        <w:right w:val="none" w:sz="0" w:space="0" w:color="auto"/>
      </w:divBdr>
    </w:div>
    <w:div w:id="2029719664">
      <w:bodyDiv w:val="1"/>
      <w:marLeft w:val="0"/>
      <w:marRight w:val="0"/>
      <w:marTop w:val="0"/>
      <w:marBottom w:val="0"/>
      <w:divBdr>
        <w:top w:val="none" w:sz="0" w:space="0" w:color="auto"/>
        <w:left w:val="none" w:sz="0" w:space="0" w:color="auto"/>
        <w:bottom w:val="none" w:sz="0" w:space="0" w:color="auto"/>
        <w:right w:val="none" w:sz="0" w:space="0" w:color="auto"/>
      </w:divBdr>
    </w:div>
    <w:div w:id="2050915324">
      <w:bodyDiv w:val="1"/>
      <w:marLeft w:val="0"/>
      <w:marRight w:val="0"/>
      <w:marTop w:val="0"/>
      <w:marBottom w:val="0"/>
      <w:divBdr>
        <w:top w:val="none" w:sz="0" w:space="0" w:color="auto"/>
        <w:left w:val="none" w:sz="0" w:space="0" w:color="auto"/>
        <w:bottom w:val="none" w:sz="0" w:space="0" w:color="auto"/>
        <w:right w:val="none" w:sz="0" w:space="0" w:color="auto"/>
      </w:divBdr>
    </w:div>
    <w:div w:id="2052532171">
      <w:bodyDiv w:val="1"/>
      <w:marLeft w:val="0"/>
      <w:marRight w:val="0"/>
      <w:marTop w:val="0"/>
      <w:marBottom w:val="0"/>
      <w:divBdr>
        <w:top w:val="none" w:sz="0" w:space="0" w:color="auto"/>
        <w:left w:val="none" w:sz="0" w:space="0" w:color="auto"/>
        <w:bottom w:val="none" w:sz="0" w:space="0" w:color="auto"/>
        <w:right w:val="none" w:sz="0" w:space="0" w:color="auto"/>
      </w:divBdr>
    </w:div>
    <w:div w:id="2065177977">
      <w:bodyDiv w:val="1"/>
      <w:marLeft w:val="0"/>
      <w:marRight w:val="0"/>
      <w:marTop w:val="0"/>
      <w:marBottom w:val="0"/>
      <w:divBdr>
        <w:top w:val="none" w:sz="0" w:space="0" w:color="auto"/>
        <w:left w:val="none" w:sz="0" w:space="0" w:color="auto"/>
        <w:bottom w:val="none" w:sz="0" w:space="0" w:color="auto"/>
        <w:right w:val="none" w:sz="0" w:space="0" w:color="auto"/>
      </w:divBdr>
    </w:div>
    <w:div w:id="2071922123">
      <w:bodyDiv w:val="1"/>
      <w:marLeft w:val="0"/>
      <w:marRight w:val="0"/>
      <w:marTop w:val="0"/>
      <w:marBottom w:val="0"/>
      <w:divBdr>
        <w:top w:val="none" w:sz="0" w:space="0" w:color="auto"/>
        <w:left w:val="none" w:sz="0" w:space="0" w:color="auto"/>
        <w:bottom w:val="none" w:sz="0" w:space="0" w:color="auto"/>
        <w:right w:val="none" w:sz="0" w:space="0" w:color="auto"/>
      </w:divBdr>
    </w:div>
    <w:div w:id="2078697837">
      <w:bodyDiv w:val="1"/>
      <w:marLeft w:val="0"/>
      <w:marRight w:val="0"/>
      <w:marTop w:val="0"/>
      <w:marBottom w:val="0"/>
      <w:divBdr>
        <w:top w:val="none" w:sz="0" w:space="0" w:color="auto"/>
        <w:left w:val="none" w:sz="0" w:space="0" w:color="auto"/>
        <w:bottom w:val="none" w:sz="0" w:space="0" w:color="auto"/>
        <w:right w:val="none" w:sz="0" w:space="0" w:color="auto"/>
      </w:divBdr>
    </w:div>
    <w:div w:id="2083604579">
      <w:bodyDiv w:val="1"/>
      <w:marLeft w:val="0"/>
      <w:marRight w:val="0"/>
      <w:marTop w:val="0"/>
      <w:marBottom w:val="0"/>
      <w:divBdr>
        <w:top w:val="none" w:sz="0" w:space="0" w:color="auto"/>
        <w:left w:val="none" w:sz="0" w:space="0" w:color="auto"/>
        <w:bottom w:val="none" w:sz="0" w:space="0" w:color="auto"/>
        <w:right w:val="none" w:sz="0" w:space="0" w:color="auto"/>
      </w:divBdr>
    </w:div>
    <w:div w:id="2098286318">
      <w:bodyDiv w:val="1"/>
      <w:marLeft w:val="0"/>
      <w:marRight w:val="0"/>
      <w:marTop w:val="0"/>
      <w:marBottom w:val="0"/>
      <w:divBdr>
        <w:top w:val="none" w:sz="0" w:space="0" w:color="auto"/>
        <w:left w:val="none" w:sz="0" w:space="0" w:color="auto"/>
        <w:bottom w:val="none" w:sz="0" w:space="0" w:color="auto"/>
        <w:right w:val="none" w:sz="0" w:space="0" w:color="auto"/>
      </w:divBdr>
    </w:div>
    <w:div w:id="2098817657">
      <w:bodyDiv w:val="1"/>
      <w:marLeft w:val="0"/>
      <w:marRight w:val="0"/>
      <w:marTop w:val="0"/>
      <w:marBottom w:val="0"/>
      <w:divBdr>
        <w:top w:val="none" w:sz="0" w:space="0" w:color="auto"/>
        <w:left w:val="none" w:sz="0" w:space="0" w:color="auto"/>
        <w:bottom w:val="none" w:sz="0" w:space="0" w:color="auto"/>
        <w:right w:val="none" w:sz="0" w:space="0" w:color="auto"/>
      </w:divBdr>
    </w:div>
    <w:div w:id="2111046874">
      <w:bodyDiv w:val="1"/>
      <w:marLeft w:val="0"/>
      <w:marRight w:val="0"/>
      <w:marTop w:val="0"/>
      <w:marBottom w:val="0"/>
      <w:divBdr>
        <w:top w:val="none" w:sz="0" w:space="0" w:color="auto"/>
        <w:left w:val="none" w:sz="0" w:space="0" w:color="auto"/>
        <w:bottom w:val="none" w:sz="0" w:space="0" w:color="auto"/>
        <w:right w:val="none" w:sz="0" w:space="0" w:color="auto"/>
      </w:divBdr>
    </w:div>
    <w:div w:id="2112622312">
      <w:bodyDiv w:val="1"/>
      <w:marLeft w:val="0"/>
      <w:marRight w:val="0"/>
      <w:marTop w:val="0"/>
      <w:marBottom w:val="0"/>
      <w:divBdr>
        <w:top w:val="none" w:sz="0" w:space="0" w:color="auto"/>
        <w:left w:val="none" w:sz="0" w:space="0" w:color="auto"/>
        <w:bottom w:val="none" w:sz="0" w:space="0" w:color="auto"/>
        <w:right w:val="none" w:sz="0" w:space="0" w:color="auto"/>
      </w:divBdr>
    </w:div>
    <w:div w:id="2119643662">
      <w:bodyDiv w:val="1"/>
      <w:marLeft w:val="0"/>
      <w:marRight w:val="0"/>
      <w:marTop w:val="0"/>
      <w:marBottom w:val="0"/>
      <w:divBdr>
        <w:top w:val="none" w:sz="0" w:space="0" w:color="auto"/>
        <w:left w:val="none" w:sz="0" w:space="0" w:color="auto"/>
        <w:bottom w:val="none" w:sz="0" w:space="0" w:color="auto"/>
        <w:right w:val="none" w:sz="0" w:space="0" w:color="auto"/>
      </w:divBdr>
    </w:div>
    <w:div w:id="21458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mluvniceanglictiny.cz/" TargetMode="External"/><Relationship Id="rId26" Type="http://schemas.openxmlformats.org/officeDocument/2006/relationships/hyperlink" Target="http://www.icefire.cz/forum/discussion/comment/230710/" TargetMode="External"/><Relationship Id="rId39" Type="http://schemas.openxmlformats.org/officeDocument/2006/relationships/hyperlink" Target="http://www.icefire.cz/forum/discussion/comment/250511/" TargetMode="External"/><Relationship Id="rId21" Type="http://schemas.openxmlformats.org/officeDocument/2006/relationships/hyperlink" Target="https://prirucka.ujc.cas.cz/" TargetMode="External"/><Relationship Id="rId34" Type="http://schemas.openxmlformats.org/officeDocument/2006/relationships/hyperlink" Target="http://www.icefire.cz/forum/discussion/51908/hra-o-truny-prolog-ice-fire" TargetMode="External"/><Relationship Id="rId42" Type="http://schemas.openxmlformats.org/officeDocument/2006/relationships/hyperlink" Target="http://www.icefire.cz/forum/discussion/comment/233605/" TargetMode="External"/><Relationship Id="rId47" Type="http://schemas.openxmlformats.org/officeDocument/2006/relationships/hyperlink" Target="https://wmich.edu/sites/default/files/attachments/u350/2014/key%20evaluation%20checklist.pdf" TargetMode="External"/><Relationship Id="rId50" Type="http://schemas.openxmlformats.org/officeDocument/2006/relationships/hyperlink" Target="https://www.idnes.cz/kultura/literatura/pisen-ledu-a-ohne-george-r-r-martin-hra-o-truny.A180810_121441_literatura_kiz" TargetMode="External"/><Relationship Id="rId55" Type="http://schemas.openxmlformats.org/officeDocument/2006/relationships/hyperlink" Target="http://www.awoiaf.westeros.org"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6.xml"/><Relationship Id="rId29" Type="http://schemas.openxmlformats.org/officeDocument/2006/relationships/hyperlink" Target="http://www.icefire.cz/forum/discussion/comment/228900/" TargetMode="External"/><Relationship Id="rId11" Type="http://schemas.openxmlformats.org/officeDocument/2006/relationships/chart" Target="charts/chart1.xml"/><Relationship Id="rId24" Type="http://schemas.openxmlformats.org/officeDocument/2006/relationships/hyperlink" Target="https://argo.cz/novy-preklad-je-hotov/" TargetMode="External"/><Relationship Id="rId32" Type="http://schemas.openxmlformats.org/officeDocument/2006/relationships/hyperlink" Target="http://www.icefire.cz/forum/discussion/comment/229539/" TargetMode="External"/><Relationship Id="rId37" Type="http://schemas.openxmlformats.org/officeDocument/2006/relationships/hyperlink" Target="http://www.icefire.cz/forum/discussion/comment/234685/" TargetMode="External"/><Relationship Id="rId40" Type="http://schemas.openxmlformats.org/officeDocument/2006/relationships/hyperlink" Target="http://www.icefire.cz/forum/discussion/51908/hra-o-truny-prolog-ice-fire&#168;" TargetMode="External"/><Relationship Id="rId45" Type="http://schemas.openxmlformats.org/officeDocument/2006/relationships/hyperlink" Target="https://www.jstor.org/stable/1772491" TargetMode="External"/><Relationship Id="rId53" Type="http://schemas.microsoft.com/office/2016/09/relationships/commentsIds" Target="commentsIds.xml"/><Relationship Id="rId58" Type="http://schemas.microsoft.com/office/2011/relationships/people" Target="people.xml"/><Relationship Id="rId5" Type="http://schemas.openxmlformats.org/officeDocument/2006/relationships/settings" Target="settings.xml"/><Relationship Id="rId19" Type="http://schemas.openxmlformats.org/officeDocument/2006/relationships/hyperlink" Target="https://www.databazeknih.cz/zivotopis/george-r-r-martin-1703"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klubknihomolu.cz/144745/hra-o-truny-v-novem-prekladu/" TargetMode="External"/><Relationship Id="rId27" Type="http://schemas.openxmlformats.org/officeDocument/2006/relationships/hyperlink" Target="http://www.icefire.cz/forum/discussion/comment/250482/" TargetMode="External"/><Relationship Id="rId30" Type="http://schemas.openxmlformats.org/officeDocument/2006/relationships/hyperlink" Target="http://www.jumpspace.cz/adaptace-a-preklad-hry-o-truny-1111-cesky-preklad-pisne-ledu-a-ohne/" TargetMode="External"/><Relationship Id="rId35" Type="http://schemas.openxmlformats.org/officeDocument/2006/relationships/hyperlink" Target="http://www.icefire.cz/forum/discussion/comment/239894/" TargetMode="External"/><Relationship Id="rId43" Type="http://schemas.openxmlformats.org/officeDocument/2006/relationships/hyperlink" Target="http://www.icefire.cz/forum/discussion/comment/250797/" TargetMode="External"/><Relationship Id="rId48" Type="http://schemas.openxmlformats.org/officeDocument/2006/relationships/hyperlink" Target="https://www.l-revue.cz/index.php/2018/10/27/kontroverze-kolem-noveho-prekladu-pisne-ledu-a-ohne/"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comments" Target="comments.xml"/><Relationship Id="rId3" Type="http://schemas.openxmlformats.org/officeDocument/2006/relationships/numbering" Target="numbering.xml"/><Relationship Id="rId12" Type="http://schemas.openxmlformats.org/officeDocument/2006/relationships/chart" Target="charts/chart2.xml"/><Relationship Id="rId17" Type="http://schemas.openxmlformats.org/officeDocument/2006/relationships/hyperlink" Target="http://www.icefire.cz/forum/discussion/9/vyjadreni-hany-brezakove-k-prekladu-hostiny-pro-vrany" TargetMode="External"/><Relationship Id="rId25" Type="http://schemas.openxmlformats.org/officeDocument/2006/relationships/hyperlink" Target="https://argo.cz/knihy/hra-o-truny/" TargetMode="External"/><Relationship Id="rId33" Type="http://schemas.openxmlformats.org/officeDocument/2006/relationships/hyperlink" Target="https://www.idnes.cz/kultura/literatura/hra-o-truny-novy-preklad.A171030_095924_literatura_spm/diskuse?vlakno=87179974" TargetMode="External"/><Relationship Id="rId38" Type="http://schemas.openxmlformats.org/officeDocument/2006/relationships/hyperlink" Target="http://www.icefire.cz/forum/discussion/comment/234688/#Comment_234688" TargetMode="External"/><Relationship Id="rId46" Type="http://schemas.openxmlformats.org/officeDocument/2006/relationships/hyperlink" Target="http://www.diva-portal.org/smash/get/diva2:1028601/FULLTEXT02.pdf" TargetMode="External"/><Relationship Id="rId59" Type="http://schemas.openxmlformats.org/officeDocument/2006/relationships/theme" Target="theme/theme1.xml"/><Relationship Id="rId20" Type="http://schemas.openxmlformats.org/officeDocument/2006/relationships/hyperlink" Target="https://www.rollingstone.com/culture/culture-news/george-r-r-martin-the-rolling-stone-interview-242487/" TargetMode="External"/><Relationship Id="rId41" Type="http://schemas.openxmlformats.org/officeDocument/2006/relationships/hyperlink" Target="http://www.icefire.cz/forum/discussion/comment/233604/"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georgerrmartin.com/about-george/life-and-times/" TargetMode="External"/><Relationship Id="rId28" Type="http://schemas.openxmlformats.org/officeDocument/2006/relationships/hyperlink" Target="http://www.icefire.cz/forum/discussion/comment/250796/" TargetMode="External"/><Relationship Id="rId36" Type="http://schemas.openxmlformats.org/officeDocument/2006/relationships/hyperlink" Target="http://www.icefire.cz/forum/discussion/comment/234676/" TargetMode="External"/><Relationship Id="rId49" Type="http://schemas.openxmlformats.org/officeDocument/2006/relationships/hyperlink" Target="https://dialnet.unirioja.es/descarga/articulo/5012668.pdf" TargetMode="Externa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www.databazeknih.cz/novinky/hra-o-truny-pisen-ledu-a-ohne-i-nove-vydani-v-novem-prekladu-743?orderBy=new&amp;str=2" TargetMode="External"/><Relationship Id="rId44" Type="http://schemas.openxmlformats.org/officeDocument/2006/relationships/hyperlink" Target="https://www.sciencedirect.com/science/article/abs/pii/S0378216615001927" TargetMode="External"/><Relationship Id="rId52" Type="http://schemas.microsoft.com/office/2011/relationships/commentsExtended" Target="commentsExtended.xml"/></Relationships>
</file>

<file path=word/_rels/footnotes.xml.rels><?xml version="1.0" encoding="UTF-8" standalone="yes"?>
<Relationships xmlns="http://schemas.openxmlformats.org/package/2006/relationships"><Relationship Id="rId13" Type="http://schemas.openxmlformats.org/officeDocument/2006/relationships/hyperlink" Target="https://www.rollingstone.com/culture/culture-news/george-r-r-martin-the-rolling-stone-interview-242487/" TargetMode="External"/><Relationship Id="rId18" Type="http://schemas.openxmlformats.org/officeDocument/2006/relationships/hyperlink" Target="https://www.l-revue.cz/index.php/2018/10/27/kontroverze-kolem-noveho-prekladu-pisne-ledu-a-ohne/" TargetMode="External"/><Relationship Id="rId26" Type="http://schemas.openxmlformats.org/officeDocument/2006/relationships/hyperlink" Target="http://prekladytitulky.cz/blog/2015/07/01/ocima-kritika-hana-brezakova-hra-o-truny/" TargetMode="External"/><Relationship Id="rId39" Type="http://schemas.openxmlformats.org/officeDocument/2006/relationships/hyperlink" Target="http://www.icefire.cz/forum/discussion/51908/hra-o-truny-prolog-ice-fire" TargetMode="External"/><Relationship Id="rId21" Type="http://schemas.openxmlformats.org/officeDocument/2006/relationships/hyperlink" Target="http://www.icefire.cz/forum/discussion/comment/250796/" TargetMode="External"/><Relationship Id="rId34" Type="http://schemas.openxmlformats.org/officeDocument/2006/relationships/hyperlink" Target="http://www.icefire.cz/forum/discussion/comment/234676/" TargetMode="External"/><Relationship Id="rId42" Type="http://schemas.openxmlformats.org/officeDocument/2006/relationships/hyperlink" Target="http://www.icefire.cz/forum/discussion/comment/233605/" TargetMode="External"/><Relationship Id="rId47" Type="http://schemas.openxmlformats.org/officeDocument/2006/relationships/hyperlink" Target="https://mluvniceanglictiny.cz/8.85.3" TargetMode="External"/><Relationship Id="rId50" Type="http://schemas.openxmlformats.org/officeDocument/2006/relationships/hyperlink" Target="https://mluvniceanglictiny.cz/15.11.1" TargetMode="External"/><Relationship Id="rId7" Type="http://schemas.openxmlformats.org/officeDocument/2006/relationships/hyperlink" Target="https://argo.cz/knihy/hra-o-truny/" TargetMode="External"/><Relationship Id="rId2" Type="http://schemas.openxmlformats.org/officeDocument/2006/relationships/hyperlink" Target="https://www.databazeknih.cz/zivotopis/george-r-r-martin-1703" TargetMode="External"/><Relationship Id="rId16" Type="http://schemas.openxmlformats.org/officeDocument/2006/relationships/hyperlink" Target="http://www.jumpspace.cz/adaptace-a-preklad-hry-o-truny-1111-cesky-preklad-pisne-ledu-a-ohne/" TargetMode="External"/><Relationship Id="rId29" Type="http://schemas.openxmlformats.org/officeDocument/2006/relationships/hyperlink" Target="https://www.idnes.cz/kultura/literatura/hra-o-truny-novy-preklad.A171030_095924_literatura_spm/diskuse?vlakno=87179974" TargetMode="External"/><Relationship Id="rId11" Type="http://schemas.openxmlformats.org/officeDocument/2006/relationships/hyperlink" Target="https://www.sciencedirect.com/science/article/abs/pii/S0378216615001927" TargetMode="External"/><Relationship Id="rId24" Type="http://schemas.openxmlformats.org/officeDocument/2006/relationships/hyperlink" Target="https://www.databazeknih.cz/novinky/hra-o-truny-pisen-ledu-a-ohne-i-nove-vydani-v-novem-prekladu-743?orderBy=new&amp;str=2" TargetMode="External"/><Relationship Id="rId32" Type="http://schemas.openxmlformats.org/officeDocument/2006/relationships/hyperlink" Target="https://www.l-revue.cz/index.php/2018/10/27/kontroverze-kolem-noveho-prekladu-pisne-ledu-a-ohne/" TargetMode="External"/><Relationship Id="rId37" Type="http://schemas.openxmlformats.org/officeDocument/2006/relationships/hyperlink" Target="https://prirucka.ujc.cas.cz/?id=700" TargetMode="External"/><Relationship Id="rId40" Type="http://schemas.openxmlformats.org/officeDocument/2006/relationships/hyperlink" Target="https://www.daytranslations.com/blog/deconstructing-dothraki-language/" TargetMode="External"/><Relationship Id="rId45" Type="http://schemas.openxmlformats.org/officeDocument/2006/relationships/hyperlink" Target="https://prirucka.ujc.cas.cz/" TargetMode="External"/><Relationship Id="rId53" Type="http://schemas.openxmlformats.org/officeDocument/2006/relationships/hyperlink" Target="https://awoiaf.westeros.org/index.php/Main_Page" TargetMode="External"/><Relationship Id="rId5" Type="http://schemas.openxmlformats.org/officeDocument/2006/relationships/hyperlink" Target="https://www.idnes.cz/kultura/literatura/pisen-ledu-a-ohne-george-r-r-martin-hra-o-truny.A180810_121441_literatura_kiz" TargetMode="External"/><Relationship Id="rId10" Type="http://schemas.openxmlformats.org/officeDocument/2006/relationships/hyperlink" Target="https://www.jstor.org/stable/1772491" TargetMode="External"/><Relationship Id="rId19" Type="http://schemas.openxmlformats.org/officeDocument/2006/relationships/hyperlink" Target="http://www.icefire.cz/forum/discussion/comment/230710/" TargetMode="External"/><Relationship Id="rId31" Type="http://schemas.openxmlformats.org/officeDocument/2006/relationships/hyperlink" Target="http://www.icefire.cz/forum/discussion/51908/hra-o-truny-prolog-ice-fire)" TargetMode="External"/><Relationship Id="rId44" Type="http://schemas.openxmlformats.org/officeDocument/2006/relationships/hyperlink" Target="https://mluvniceanglictiny.cz/3.3" TargetMode="External"/><Relationship Id="rId52" Type="http://schemas.openxmlformats.org/officeDocument/2006/relationships/hyperlink" Target="https://slovnik-cizich-slov.abz.cz/web.php/slovo/crowdsourcing" TargetMode="External"/><Relationship Id="rId4" Type="http://schemas.openxmlformats.org/officeDocument/2006/relationships/hyperlink" Target="http://www.icefire.cz/forum/discussion/9/vyjadreni-hany-brezakove-k-prekladu-hostiny-pro-vrany" TargetMode="External"/><Relationship Id="rId9" Type="http://schemas.openxmlformats.org/officeDocument/2006/relationships/hyperlink" Target="https://dialnet.unirioja.es/descarga/articulo/5012668.pdf" TargetMode="External"/><Relationship Id="rId14" Type="http://schemas.openxmlformats.org/officeDocument/2006/relationships/hyperlink" Target="http://www.icefire.cz" TargetMode="External"/><Relationship Id="rId22" Type="http://schemas.openxmlformats.org/officeDocument/2006/relationships/hyperlink" Target="http://www.icefire.cz/forum/discussion/comment/228900/" TargetMode="External"/><Relationship Id="rId27" Type="http://schemas.openxmlformats.org/officeDocument/2006/relationships/hyperlink" Target="http://www.icefire.cz/knihy/pisen-ledu-a-ohne/diskuze-s-prekladatelkou/" TargetMode="External"/><Relationship Id="rId30" Type="http://schemas.openxmlformats.org/officeDocument/2006/relationships/hyperlink" Target="http://www.jumpspace.cz/adaptace-a-preklad-hry-o-truny-1111-cesky-preklad-pisne-ledu-a-ohne/" TargetMode="External"/><Relationship Id="rId35" Type="http://schemas.openxmlformats.org/officeDocument/2006/relationships/hyperlink" Target="http://www.icefire.cz/forum/discussion/comment/234685/" TargetMode="External"/><Relationship Id="rId43" Type="http://schemas.openxmlformats.org/officeDocument/2006/relationships/hyperlink" Target="http://www.icefire.cz/forum/discussion/comment/250797/" TargetMode="External"/><Relationship Id="rId48" Type="http://schemas.openxmlformats.org/officeDocument/2006/relationships/hyperlink" Target="https://mluvniceanglictiny.cz/15.32.1" TargetMode="External"/><Relationship Id="rId8" Type="http://schemas.openxmlformats.org/officeDocument/2006/relationships/hyperlink" Target="https://wmich.edu/sites/default/files/attachments/u350/2014/key%20evaluation%20checklist.pdf" TargetMode="External"/><Relationship Id="rId51" Type="http://schemas.openxmlformats.org/officeDocument/2006/relationships/hyperlink" Target="https://mluvniceanglictiny.cz/15.12.2" TargetMode="External"/><Relationship Id="rId3" Type="http://schemas.openxmlformats.org/officeDocument/2006/relationships/hyperlink" Target="http://www.diva-portal.org/smash/get/diva2:1028601/FULLTEXT02.pdf" TargetMode="External"/><Relationship Id="rId12" Type="http://schemas.openxmlformats.org/officeDocument/2006/relationships/hyperlink" Target="http://usuaris.tinet.cat/apym/publications/ethics_2012/index.html" TargetMode="External"/><Relationship Id="rId17" Type="http://schemas.openxmlformats.org/officeDocument/2006/relationships/hyperlink" Target="http://www.klubknihomolu.cz/144745/hra-o-truny-v-novem-prekladu/" TargetMode="External"/><Relationship Id="rId25" Type="http://schemas.openxmlformats.org/officeDocument/2006/relationships/hyperlink" Target="http://www.icefire.cz/forum/discussion/comment/229539/" TargetMode="External"/><Relationship Id="rId33" Type="http://schemas.openxmlformats.org/officeDocument/2006/relationships/hyperlink" Target="http://www.icefire.cz/forum/discussion/comment/239894/" TargetMode="External"/><Relationship Id="rId38" Type="http://schemas.openxmlformats.org/officeDocument/2006/relationships/hyperlink" Target="http://www.icefire.cz/forum/discussion/comment/250511/" TargetMode="External"/><Relationship Id="rId46" Type="http://schemas.openxmlformats.org/officeDocument/2006/relationships/hyperlink" Target="https://mluvniceanglictiny.cz/8.85" TargetMode="External"/><Relationship Id="rId20" Type="http://schemas.openxmlformats.org/officeDocument/2006/relationships/hyperlink" Target="http://www.icefire.cz/forum/discussion/comment/250482/" TargetMode="External"/><Relationship Id="rId41" Type="http://schemas.openxmlformats.org/officeDocument/2006/relationships/hyperlink" Target="http://www.icefire.cz/forum/discussion/comment/233604/" TargetMode="External"/><Relationship Id="rId1" Type="http://schemas.openxmlformats.org/officeDocument/2006/relationships/hyperlink" Target="https://georgerrmartin.com/about-george/life-and-times/" TargetMode="External"/><Relationship Id="rId6" Type="http://schemas.openxmlformats.org/officeDocument/2006/relationships/hyperlink" Target="https://awoiaf.westeros.org/index.php/Main_Page" TargetMode="External"/><Relationship Id="rId15" Type="http://schemas.openxmlformats.org/officeDocument/2006/relationships/hyperlink" Target="http://prekladytitulky.cz/blog/2015/07/01/ocima-kritika-hana-brezakova-hra-o-truny/" TargetMode="External"/><Relationship Id="rId23" Type="http://schemas.openxmlformats.org/officeDocument/2006/relationships/hyperlink" Target="http://www.jumpspace.cz/adaptace-a-preklad-hry-o-truny-1111-cesky-preklad-pisne-ledu-a-ohne/" TargetMode="External"/><Relationship Id="rId28" Type="http://schemas.openxmlformats.org/officeDocument/2006/relationships/hyperlink" Target="http://www.jumpspace.cz/adaptace-a-preklad-hry-o-truny-1111-cesky-preklad-pisne-ledu-a-ohne/" TargetMode="External"/><Relationship Id="rId36" Type="http://schemas.openxmlformats.org/officeDocument/2006/relationships/hyperlink" Target="http://www.icefire.cz/forum/discussion/comment/234688/" TargetMode="External"/><Relationship Id="rId49" Type="http://schemas.openxmlformats.org/officeDocument/2006/relationships/hyperlink" Target="https://mluvniceanglictiny.cz/8.85.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Microsoft_Excelu.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Microsoft_Excelu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List_Microsoft_Excelu2.xlsx"/></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e61bb0c272e2bb68/Dokumenty/Po&#269;ty%20Participi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List_Microsoft_Excelu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List_Microsoft_Excelu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75238985757498E-2"/>
          <c:y val="0.210898664116414"/>
          <c:w val="0.395151371416186"/>
          <c:h val="0.67734262798191303"/>
        </c:manualLayout>
      </c:layout>
      <c:pieChart>
        <c:varyColors val="1"/>
        <c:ser>
          <c:idx val="0"/>
          <c:order val="0"/>
          <c:tx>
            <c:strRef>
              <c:f>List1!$B$1</c:f>
              <c:strCache>
                <c:ptCount val="1"/>
                <c:pt idx="0">
                  <c:v>CT1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923-284E-8126-F19AB1BE8F6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923-284E-8126-F19AB1BE8F6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923-284E-8126-F19AB1BE8F6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923-284E-8126-F19AB1BE8F62}"/>
              </c:ext>
            </c:extLst>
          </c:dPt>
          <c:dPt>
            <c:idx val="4"/>
            <c:bubble3D val="0"/>
            <c:spPr>
              <a:solidFill>
                <a:srgbClr val="E1CA2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F923-284E-8126-F19AB1BE8F62}"/>
              </c:ext>
            </c:extLst>
          </c:dPt>
          <c:dPt>
            <c:idx val="5"/>
            <c:bubble3D val="0"/>
            <c:spPr>
              <a:solidFill>
                <a:schemeClr val="accent6">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F923-284E-8126-F19AB1BE8F62}"/>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F923-284E-8126-F19AB1BE8F62}"/>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F923-284E-8126-F19AB1BE8F62}"/>
              </c:ext>
            </c:extLst>
          </c:dPt>
          <c:dPt>
            <c:idx val="8"/>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F923-284E-8126-F19AB1BE8F62}"/>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F923-284E-8126-F19AB1BE8F62}"/>
              </c:ext>
            </c:extLst>
          </c:dPt>
          <c:dPt>
            <c:idx val="10"/>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5-F923-284E-8126-F19AB1BE8F62}"/>
              </c:ext>
            </c:extLst>
          </c:dPt>
          <c:dPt>
            <c:idx val="11"/>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7-F923-284E-8126-F19AB1BE8F62}"/>
              </c:ext>
            </c:extLst>
          </c:dPt>
          <c:dPt>
            <c:idx val="12"/>
            <c:bubble3D val="0"/>
            <c:spPr>
              <a:solidFill>
                <a:schemeClr val="accent1">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9-F923-284E-8126-F19AB1BE8F6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List1!$A$2:$A$9</c:f>
              <c:strCache>
                <c:ptCount val="8"/>
                <c:pt idx="0">
                  <c:v>Referenční chyby</c:v>
                </c:pt>
                <c:pt idx="1">
                  <c:v>Interference</c:v>
                </c:pt>
                <c:pt idx="2">
                  <c:v>Styl</c:v>
                </c:pt>
                <c:pt idx="3">
                  <c:v>Nekonzistentní terminologie</c:v>
                </c:pt>
                <c:pt idx="4">
                  <c:v>Dialogy</c:v>
                </c:pt>
                <c:pt idx="5">
                  <c:v>Slovosled</c:v>
                </c:pt>
                <c:pt idx="6">
                  <c:v>Nevhodná terminologie</c:v>
                </c:pt>
                <c:pt idx="7">
                  <c:v>Kolokace</c:v>
                </c:pt>
              </c:strCache>
            </c:strRef>
          </c:cat>
          <c:val>
            <c:numRef>
              <c:f>List1!$B$2:$B$9</c:f>
              <c:numCache>
                <c:formatCode>General</c:formatCode>
                <c:ptCount val="8"/>
                <c:pt idx="0">
                  <c:v>12</c:v>
                </c:pt>
                <c:pt idx="1">
                  <c:v>6</c:v>
                </c:pt>
                <c:pt idx="2">
                  <c:v>4</c:v>
                </c:pt>
                <c:pt idx="3">
                  <c:v>3</c:v>
                </c:pt>
                <c:pt idx="4">
                  <c:v>3</c:v>
                </c:pt>
                <c:pt idx="5">
                  <c:v>2</c:v>
                </c:pt>
                <c:pt idx="6">
                  <c:v>2</c:v>
                </c:pt>
                <c:pt idx="7">
                  <c:v>1</c:v>
                </c:pt>
              </c:numCache>
            </c:numRef>
          </c:val>
          <c:extLst>
            <c:ext xmlns:c16="http://schemas.microsoft.com/office/drawing/2014/chart" uri="{C3380CC4-5D6E-409C-BE32-E72D297353CC}">
              <c16:uniqueId val="{0000001A-F923-284E-8126-F19AB1BE8F6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51174551212205699"/>
          <c:y val="0.24954198753086501"/>
          <c:w val="0.46533732104620101"/>
          <c:h val="0.6108050289735790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200061817973297E-2"/>
          <c:y val="0.18664849500668099"/>
          <c:w val="0.39933477640069698"/>
          <c:h val="0.68451354710580703"/>
        </c:manualLayout>
      </c:layout>
      <c:pieChart>
        <c:varyColors val="1"/>
        <c:ser>
          <c:idx val="0"/>
          <c:order val="0"/>
          <c:tx>
            <c:strRef>
              <c:f>List1!$B$1</c:f>
              <c:strCache>
                <c:ptCount val="1"/>
                <c:pt idx="0">
                  <c:v>CT2</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658-7840-A277-29F156DB316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658-7840-A277-29F156DB316B}"/>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658-7840-A277-29F156DB316B}"/>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658-7840-A277-29F156DB316B}"/>
              </c:ext>
            </c:extLst>
          </c:dPt>
          <c:dPt>
            <c:idx val="4"/>
            <c:bubble3D val="0"/>
            <c:spPr>
              <a:solidFill>
                <a:srgbClr val="E1CA2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F658-7840-A277-29F156DB316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Názvosloví</c:v>
                </c:pt>
                <c:pt idx="1">
                  <c:v>Přechylování</c:v>
                </c:pt>
                <c:pt idx="2">
                  <c:v>Styl</c:v>
                </c:pt>
                <c:pt idx="3">
                  <c:v>Transkripce</c:v>
                </c:pt>
                <c:pt idx="4">
                  <c:v>Referenční chyby</c:v>
                </c:pt>
              </c:strCache>
            </c:strRef>
          </c:cat>
          <c:val>
            <c:numRef>
              <c:f>List1!$B$2:$B$6</c:f>
              <c:numCache>
                <c:formatCode>General</c:formatCode>
                <c:ptCount val="5"/>
                <c:pt idx="0">
                  <c:v>11</c:v>
                </c:pt>
                <c:pt idx="1">
                  <c:v>7</c:v>
                </c:pt>
                <c:pt idx="2">
                  <c:v>4</c:v>
                </c:pt>
                <c:pt idx="3">
                  <c:v>4</c:v>
                </c:pt>
                <c:pt idx="4">
                  <c:v>1</c:v>
                </c:pt>
              </c:numCache>
            </c:numRef>
          </c:val>
          <c:extLst>
            <c:ext xmlns:c16="http://schemas.microsoft.com/office/drawing/2014/chart" uri="{C3380CC4-5D6E-409C-BE32-E72D297353CC}">
              <c16:uniqueId val="{0000000A-F658-7840-A277-29F156DB316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58205918001763202"/>
          <c:y val="0.29562247376716499"/>
          <c:w val="0.27039589746381099"/>
          <c:h val="0.42083965065094803"/>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484106153397494E-2"/>
          <c:y val="4.3650793650793648E-2"/>
          <c:w val="0.9190529308836396"/>
          <c:h val="0.72204974378202724"/>
        </c:manualLayout>
      </c:layout>
      <c:barChart>
        <c:barDir val="col"/>
        <c:grouping val="clustered"/>
        <c:varyColors val="0"/>
        <c:ser>
          <c:idx val="0"/>
          <c:order val="0"/>
          <c:tx>
            <c:strRef>
              <c:f>List1!$B$1</c:f>
              <c:strCache>
                <c:ptCount val="1"/>
                <c:pt idx="0">
                  <c:v>CT1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List1!$A$2:$A$7</c:f>
              <c:strCache>
                <c:ptCount val="6"/>
                <c:pt idx="0">
                  <c:v>Přivlastňovací zájmena</c:v>
                </c:pt>
                <c:pt idx="1">
                  <c:v>Vynechání prostředku posesivity</c:v>
                </c:pt>
                <c:pt idx="2">
                  <c:v>Zvratná zájmena posesivní</c:v>
                </c:pt>
                <c:pt idx="3">
                  <c:v>Jiná řešení</c:v>
                </c:pt>
                <c:pt idx="4">
                  <c:v>Dativ posesivní</c:v>
                </c:pt>
                <c:pt idx="5">
                  <c:v>Zvratné zájmeno si</c:v>
                </c:pt>
              </c:strCache>
            </c:strRef>
          </c:cat>
          <c:val>
            <c:numRef>
              <c:f>List1!$B$2:$B$7</c:f>
              <c:numCache>
                <c:formatCode>General</c:formatCode>
                <c:ptCount val="6"/>
                <c:pt idx="0">
                  <c:v>85</c:v>
                </c:pt>
                <c:pt idx="1">
                  <c:v>36</c:v>
                </c:pt>
                <c:pt idx="2">
                  <c:v>35</c:v>
                </c:pt>
                <c:pt idx="3">
                  <c:v>11</c:v>
                </c:pt>
                <c:pt idx="4">
                  <c:v>7</c:v>
                </c:pt>
                <c:pt idx="5">
                  <c:v>7</c:v>
                </c:pt>
              </c:numCache>
            </c:numRef>
          </c:val>
          <c:extLst>
            <c:ext xmlns:c16="http://schemas.microsoft.com/office/drawing/2014/chart" uri="{C3380CC4-5D6E-409C-BE32-E72D297353CC}">
              <c16:uniqueId val="{00000000-AB93-AE45-8901-31471C6D110D}"/>
            </c:ext>
          </c:extLst>
        </c:ser>
        <c:ser>
          <c:idx val="1"/>
          <c:order val="1"/>
          <c:tx>
            <c:strRef>
              <c:f>List1!$C$1</c:f>
              <c:strCache>
                <c:ptCount val="1"/>
                <c:pt idx="0">
                  <c:v>CT2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List1!$A$2:$A$7</c:f>
              <c:strCache>
                <c:ptCount val="6"/>
                <c:pt idx="0">
                  <c:v>Přivlastňovací zájmena</c:v>
                </c:pt>
                <c:pt idx="1">
                  <c:v>Vynechání prostředku posesivity</c:v>
                </c:pt>
                <c:pt idx="2">
                  <c:v>Zvratná zájmena posesivní</c:v>
                </c:pt>
                <c:pt idx="3">
                  <c:v>Jiná řešení</c:v>
                </c:pt>
                <c:pt idx="4">
                  <c:v>Dativ posesivní</c:v>
                </c:pt>
                <c:pt idx="5">
                  <c:v>Zvratné zájmeno si</c:v>
                </c:pt>
              </c:strCache>
            </c:strRef>
          </c:cat>
          <c:val>
            <c:numRef>
              <c:f>List1!$C$2:$C$7</c:f>
              <c:numCache>
                <c:formatCode>General</c:formatCode>
                <c:ptCount val="6"/>
                <c:pt idx="0">
                  <c:v>41</c:v>
                </c:pt>
                <c:pt idx="1">
                  <c:v>63</c:v>
                </c:pt>
                <c:pt idx="2">
                  <c:v>17</c:v>
                </c:pt>
                <c:pt idx="3">
                  <c:v>26</c:v>
                </c:pt>
                <c:pt idx="4">
                  <c:v>22</c:v>
                </c:pt>
                <c:pt idx="5">
                  <c:v>12</c:v>
                </c:pt>
              </c:numCache>
            </c:numRef>
          </c:val>
          <c:extLst>
            <c:ext xmlns:c16="http://schemas.microsoft.com/office/drawing/2014/chart" uri="{C3380CC4-5D6E-409C-BE32-E72D297353CC}">
              <c16:uniqueId val="{00000001-AB93-AE45-8901-31471C6D110D}"/>
            </c:ext>
          </c:extLst>
        </c:ser>
        <c:dLbls>
          <c:dLblPos val="outEnd"/>
          <c:showLegendKey val="0"/>
          <c:showVal val="1"/>
          <c:showCatName val="0"/>
          <c:showSerName val="0"/>
          <c:showPercent val="0"/>
          <c:showBubbleSize val="0"/>
        </c:dLbls>
        <c:gapWidth val="100"/>
        <c:overlap val="-24"/>
        <c:axId val="658207712"/>
        <c:axId val="658267760"/>
      </c:barChart>
      <c:catAx>
        <c:axId val="6582077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658267760"/>
        <c:crosses val="autoZero"/>
        <c:auto val="1"/>
        <c:lblAlgn val="ctr"/>
        <c:lblOffset val="100"/>
        <c:noMultiLvlLbl val="0"/>
      </c:catAx>
      <c:valAx>
        <c:axId val="6582677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65820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'[Počty Participia.xlsx]List1'!$C$1</c:f>
              <c:strCache>
                <c:ptCount val="1"/>
                <c:pt idx="0">
                  <c:v>CT1</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'[Počty Participia.xlsx]List1'!$B$2:$B$6</c:f>
              <c:strCache>
                <c:ptCount val="5"/>
                <c:pt idx="0">
                  <c:v>Hlavní věta</c:v>
                </c:pt>
                <c:pt idx="1">
                  <c:v>Přídavná jména slovesná</c:v>
                </c:pt>
                <c:pt idx="2">
                  <c:v>Vedlejší věta</c:v>
                </c:pt>
                <c:pt idx="3">
                  <c:v>Deverbalizace</c:v>
                </c:pt>
                <c:pt idx="4">
                  <c:v>Syntéza</c:v>
                </c:pt>
              </c:strCache>
            </c:strRef>
          </c:cat>
          <c:val>
            <c:numRef>
              <c:f>'[Počty Participia.xlsx]List1'!$C$2:$C$6</c:f>
              <c:numCache>
                <c:formatCode>General</c:formatCode>
                <c:ptCount val="5"/>
                <c:pt idx="0">
                  <c:v>11</c:v>
                </c:pt>
                <c:pt idx="1">
                  <c:v>13</c:v>
                </c:pt>
                <c:pt idx="2">
                  <c:v>8</c:v>
                </c:pt>
                <c:pt idx="3">
                  <c:v>3</c:v>
                </c:pt>
                <c:pt idx="4">
                  <c:v>2</c:v>
                </c:pt>
              </c:numCache>
            </c:numRef>
          </c:val>
          <c:extLst>
            <c:ext xmlns:c16="http://schemas.microsoft.com/office/drawing/2014/chart" uri="{C3380CC4-5D6E-409C-BE32-E72D297353CC}">
              <c16:uniqueId val="{00000000-18D2-3F45-9A61-45399E68F2D4}"/>
            </c:ext>
          </c:extLst>
        </c:ser>
        <c:ser>
          <c:idx val="1"/>
          <c:order val="1"/>
          <c:tx>
            <c:strRef>
              <c:f>'[Počty Participia.xlsx]List1'!$D$1</c:f>
              <c:strCache>
                <c:ptCount val="1"/>
                <c:pt idx="0">
                  <c:v>CT2</c:v>
                </c:pt>
              </c:strCache>
            </c:strRef>
          </c:tx>
          <c:spPr>
            <a:gradFill rotWithShape="1">
              <a:gsLst>
                <a:gs pos="0">
                  <a:schemeClr val="accent6">
                    <a:lumMod val="75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'[Počty Participia.xlsx]List1'!$B$2:$B$6</c:f>
              <c:strCache>
                <c:ptCount val="5"/>
                <c:pt idx="0">
                  <c:v>Hlavní věta</c:v>
                </c:pt>
                <c:pt idx="1">
                  <c:v>Přídavná jména slovesná</c:v>
                </c:pt>
                <c:pt idx="2">
                  <c:v>Vedlejší věta</c:v>
                </c:pt>
                <c:pt idx="3">
                  <c:v>Deverbalizace</c:v>
                </c:pt>
                <c:pt idx="4">
                  <c:v>Syntéza</c:v>
                </c:pt>
              </c:strCache>
            </c:strRef>
          </c:cat>
          <c:val>
            <c:numRef>
              <c:f>'[Počty Participia.xlsx]List1'!$D$2:$D$6</c:f>
              <c:numCache>
                <c:formatCode>General</c:formatCode>
                <c:ptCount val="5"/>
                <c:pt idx="0">
                  <c:v>25</c:v>
                </c:pt>
                <c:pt idx="1">
                  <c:v>4</c:v>
                </c:pt>
                <c:pt idx="2">
                  <c:v>7</c:v>
                </c:pt>
                <c:pt idx="3">
                  <c:v>1</c:v>
                </c:pt>
                <c:pt idx="4">
                  <c:v>0</c:v>
                </c:pt>
              </c:numCache>
            </c:numRef>
          </c:val>
          <c:extLst>
            <c:ext xmlns:c16="http://schemas.microsoft.com/office/drawing/2014/chart" uri="{C3380CC4-5D6E-409C-BE32-E72D297353CC}">
              <c16:uniqueId val="{00000001-18D2-3F45-9A61-45399E68F2D4}"/>
            </c:ext>
          </c:extLst>
        </c:ser>
        <c:dLbls>
          <c:dLblPos val="outEnd"/>
          <c:showLegendKey val="0"/>
          <c:showVal val="1"/>
          <c:showCatName val="0"/>
          <c:showSerName val="0"/>
          <c:showPercent val="0"/>
          <c:showBubbleSize val="0"/>
        </c:dLbls>
        <c:gapWidth val="100"/>
        <c:overlap val="-24"/>
        <c:axId val="1098489584"/>
        <c:axId val="271467327"/>
      </c:barChart>
      <c:catAx>
        <c:axId val="10984895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271467327"/>
        <c:crosses val="autoZero"/>
        <c:auto val="1"/>
        <c:lblAlgn val="ctr"/>
        <c:lblOffset val="100"/>
        <c:noMultiLvlLbl val="0"/>
      </c:catAx>
      <c:valAx>
        <c:axId val="27146732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09848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List1!$B$1</c:f>
              <c:strCache>
                <c:ptCount val="1"/>
                <c:pt idx="0">
                  <c:v>CT1</c:v>
                </c:pt>
              </c:strCache>
            </c:strRef>
          </c:tx>
          <c:spPr>
            <a:solidFill>
              <a:schemeClr val="accent1"/>
            </a:solidFill>
            <a:ln>
              <a:noFill/>
            </a:ln>
            <a:effectLst/>
          </c:spPr>
          <c:invertIfNegative val="0"/>
          <c:cat>
            <c:strRef>
              <c:f>List1!$A$2:$A$5</c:f>
              <c:strCache>
                <c:ptCount val="4"/>
                <c:pt idx="0">
                  <c:v>Hlavní věta</c:v>
                </c:pt>
                <c:pt idx="1">
                  <c:v>Vedlejší věta</c:v>
                </c:pt>
                <c:pt idx="2">
                  <c:v>Přídavné jméno </c:v>
                </c:pt>
                <c:pt idx="3">
                  <c:v>Deverbalizace</c:v>
                </c:pt>
              </c:strCache>
            </c:strRef>
          </c:cat>
          <c:val>
            <c:numRef>
              <c:f>List1!$B$2:$B$5</c:f>
              <c:numCache>
                <c:formatCode>General</c:formatCode>
                <c:ptCount val="4"/>
                <c:pt idx="0">
                  <c:v>4</c:v>
                </c:pt>
                <c:pt idx="1">
                  <c:v>1</c:v>
                </c:pt>
                <c:pt idx="2">
                  <c:v>4</c:v>
                </c:pt>
                <c:pt idx="3">
                  <c:v>1</c:v>
                </c:pt>
              </c:numCache>
            </c:numRef>
          </c:val>
          <c:extLst>
            <c:ext xmlns:c16="http://schemas.microsoft.com/office/drawing/2014/chart" uri="{C3380CC4-5D6E-409C-BE32-E72D297353CC}">
              <c16:uniqueId val="{00000000-3D64-FC4A-8B6A-FE9465B77B01}"/>
            </c:ext>
          </c:extLst>
        </c:ser>
        <c:ser>
          <c:idx val="1"/>
          <c:order val="1"/>
          <c:tx>
            <c:strRef>
              <c:f>List1!$C$1</c:f>
              <c:strCache>
                <c:ptCount val="1"/>
                <c:pt idx="0">
                  <c:v>CT2</c:v>
                </c:pt>
              </c:strCache>
            </c:strRef>
          </c:tx>
          <c:spPr>
            <a:solidFill>
              <a:schemeClr val="accent2"/>
            </a:solidFill>
            <a:ln>
              <a:noFill/>
            </a:ln>
            <a:effectLst/>
          </c:spPr>
          <c:invertIfNegative val="0"/>
          <c:cat>
            <c:strRef>
              <c:f>List1!$A$2:$A$5</c:f>
              <c:strCache>
                <c:ptCount val="4"/>
                <c:pt idx="0">
                  <c:v>Hlavní věta</c:v>
                </c:pt>
                <c:pt idx="1">
                  <c:v>Vedlejší věta</c:v>
                </c:pt>
                <c:pt idx="2">
                  <c:v>Přídavné jméno </c:v>
                </c:pt>
                <c:pt idx="3">
                  <c:v>Deverbalizace</c:v>
                </c:pt>
              </c:strCache>
            </c:strRef>
          </c:cat>
          <c:val>
            <c:numRef>
              <c:f>List1!$C$2:$C$5</c:f>
              <c:numCache>
                <c:formatCode>General</c:formatCode>
                <c:ptCount val="4"/>
                <c:pt idx="0">
                  <c:v>8</c:v>
                </c:pt>
                <c:pt idx="1">
                  <c:v>0</c:v>
                </c:pt>
                <c:pt idx="2">
                  <c:v>0</c:v>
                </c:pt>
                <c:pt idx="3">
                  <c:v>1</c:v>
                </c:pt>
              </c:numCache>
            </c:numRef>
          </c:val>
          <c:extLst>
            <c:ext xmlns:c16="http://schemas.microsoft.com/office/drawing/2014/chart" uri="{C3380CC4-5D6E-409C-BE32-E72D297353CC}">
              <c16:uniqueId val="{00000001-3D64-FC4A-8B6A-FE9465B77B01}"/>
            </c:ext>
          </c:extLst>
        </c:ser>
        <c:dLbls>
          <c:showLegendKey val="0"/>
          <c:showVal val="0"/>
          <c:showCatName val="0"/>
          <c:showSerName val="0"/>
          <c:showPercent val="0"/>
          <c:showBubbleSize val="0"/>
        </c:dLbls>
        <c:gapWidth val="219"/>
        <c:overlap val="-27"/>
        <c:axId val="1353156112"/>
        <c:axId val="1384778256"/>
      </c:barChart>
      <c:catAx>
        <c:axId val="135315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84778256"/>
        <c:crosses val="autoZero"/>
        <c:auto val="1"/>
        <c:lblAlgn val="ctr"/>
        <c:lblOffset val="100"/>
        <c:noMultiLvlLbl val="0"/>
      </c:catAx>
      <c:valAx>
        <c:axId val="138477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5315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List1!$B$1</c:f>
              <c:strCache>
                <c:ptCount val="1"/>
                <c:pt idx="0">
                  <c:v>CT1</c:v>
                </c:pt>
              </c:strCache>
            </c:strRef>
          </c:tx>
          <c:spPr>
            <a:solidFill>
              <a:schemeClr val="accent1"/>
            </a:solidFill>
            <a:ln>
              <a:noFill/>
            </a:ln>
            <a:effectLst/>
          </c:spPr>
          <c:invertIfNegative val="0"/>
          <c:cat>
            <c:strRef>
              <c:f>List1!$A$2:$A$5</c:f>
              <c:strCache>
                <c:ptCount val="4"/>
                <c:pt idx="0">
                  <c:v>Věta vedlejší</c:v>
                </c:pt>
                <c:pt idx="1">
                  <c:v>Infinitiv</c:v>
                </c:pt>
                <c:pt idx="2">
                  <c:v>Věta hlavní</c:v>
                </c:pt>
                <c:pt idx="3">
                  <c:v>Deverbalizace</c:v>
                </c:pt>
              </c:strCache>
            </c:strRef>
          </c:cat>
          <c:val>
            <c:numRef>
              <c:f>List1!$B$2:$B$5</c:f>
              <c:numCache>
                <c:formatCode>General</c:formatCode>
                <c:ptCount val="4"/>
                <c:pt idx="0">
                  <c:v>24</c:v>
                </c:pt>
                <c:pt idx="1">
                  <c:v>4</c:v>
                </c:pt>
                <c:pt idx="2">
                  <c:v>5</c:v>
                </c:pt>
                <c:pt idx="3">
                  <c:v>2</c:v>
                </c:pt>
              </c:numCache>
            </c:numRef>
          </c:val>
          <c:extLst>
            <c:ext xmlns:c16="http://schemas.microsoft.com/office/drawing/2014/chart" uri="{C3380CC4-5D6E-409C-BE32-E72D297353CC}">
              <c16:uniqueId val="{00000000-BE07-F642-9F6E-B0EFFC564184}"/>
            </c:ext>
          </c:extLst>
        </c:ser>
        <c:ser>
          <c:idx val="1"/>
          <c:order val="1"/>
          <c:tx>
            <c:strRef>
              <c:f>List1!$C$1</c:f>
              <c:strCache>
                <c:ptCount val="1"/>
                <c:pt idx="0">
                  <c:v>CT2</c:v>
                </c:pt>
              </c:strCache>
            </c:strRef>
          </c:tx>
          <c:spPr>
            <a:solidFill>
              <a:schemeClr val="accent2"/>
            </a:solidFill>
            <a:ln>
              <a:noFill/>
            </a:ln>
            <a:effectLst/>
          </c:spPr>
          <c:invertIfNegative val="0"/>
          <c:cat>
            <c:strRef>
              <c:f>List1!$A$2:$A$5</c:f>
              <c:strCache>
                <c:ptCount val="4"/>
                <c:pt idx="0">
                  <c:v>Věta vedlejší</c:v>
                </c:pt>
                <c:pt idx="1">
                  <c:v>Infinitiv</c:v>
                </c:pt>
                <c:pt idx="2">
                  <c:v>Věta hlavní</c:v>
                </c:pt>
                <c:pt idx="3">
                  <c:v>Deverbalizace</c:v>
                </c:pt>
              </c:strCache>
            </c:strRef>
          </c:cat>
          <c:val>
            <c:numRef>
              <c:f>List1!$C$2:$C$5</c:f>
              <c:numCache>
                <c:formatCode>General</c:formatCode>
                <c:ptCount val="4"/>
                <c:pt idx="0">
                  <c:v>14</c:v>
                </c:pt>
                <c:pt idx="1">
                  <c:v>3</c:v>
                </c:pt>
                <c:pt idx="2">
                  <c:v>14</c:v>
                </c:pt>
                <c:pt idx="3">
                  <c:v>4</c:v>
                </c:pt>
              </c:numCache>
            </c:numRef>
          </c:val>
          <c:extLst>
            <c:ext xmlns:c16="http://schemas.microsoft.com/office/drawing/2014/chart" uri="{C3380CC4-5D6E-409C-BE32-E72D297353CC}">
              <c16:uniqueId val="{00000001-BE07-F642-9F6E-B0EFFC564184}"/>
            </c:ext>
          </c:extLst>
        </c:ser>
        <c:dLbls>
          <c:showLegendKey val="0"/>
          <c:showVal val="0"/>
          <c:showCatName val="0"/>
          <c:showSerName val="0"/>
          <c:showPercent val="0"/>
          <c:showBubbleSize val="0"/>
        </c:dLbls>
        <c:gapWidth val="219"/>
        <c:overlap val="-27"/>
        <c:axId val="160108511"/>
        <c:axId val="1734743392"/>
      </c:barChart>
      <c:catAx>
        <c:axId val="16010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34743392"/>
        <c:crosses val="autoZero"/>
        <c:auto val="1"/>
        <c:lblAlgn val="ctr"/>
        <c:lblOffset val="100"/>
        <c:noMultiLvlLbl val="0"/>
      </c:catAx>
      <c:valAx>
        <c:axId val="173474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0108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vfziw77gTbQLrfqabS72ZKyCSw==">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</go:docsCustomData>
</go:gDocsCustomXmlDataStorage>
</file>

<file path=customXml/itemProps1.xml><?xml version="1.0" encoding="utf-8"?>
<ds:datastoreItem xmlns:ds="http://schemas.openxmlformats.org/officeDocument/2006/customXml" ds:itemID="{E4C9F65C-E7AC-4142-9419-9F6AF5FCCC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30718</Words>
  <Characters>181239</Characters>
  <Application>Microsoft Office Word</Application>
  <DocSecurity>0</DocSecurity>
  <Lines>1510</Lines>
  <Paragraphs>423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Lescus</dc:creator>
  <cp:lastModifiedBy>Lenka Matůšová</cp:lastModifiedBy>
  <cp:revision>2</cp:revision>
  <dcterms:created xsi:type="dcterms:W3CDTF">2022-05-05T08:06:00Z</dcterms:created>
  <dcterms:modified xsi:type="dcterms:W3CDTF">2022-05-05T08:06:00Z</dcterms:modified>
</cp:coreProperties>
</file>