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D0B71">
        <w:trPr>
          <w:cantSplit/>
          <w:jc w:val="center"/>
        </w:trPr>
        <w:tc>
          <w:tcPr>
            <w:tcW w:w="907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1D0B71" w:rsidRDefault="001D0B7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lang w:eastAsia="cs-CZ" w:bidi="ar-SA"/>
        </w:rPr>
      </w:pPr>
    </w:p>
    <w:p w:rsidR="001D0B71" w:rsidRDefault="00E3715A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sz w:val="36"/>
          <w:lang w:eastAsia="cs-CZ" w:bidi="ar-SA"/>
        </w:rPr>
      </w:pPr>
      <w:r>
        <w:rPr>
          <w:rFonts w:ascii="Arial" w:eastAsia="Times New Roman" w:hAnsi="Arial" w:cs="Arial"/>
          <w:b/>
          <w:smallCaps/>
          <w:sz w:val="36"/>
          <w:lang w:eastAsia="cs-CZ" w:bidi="ar-SA"/>
        </w:rPr>
        <w:t xml:space="preserve">Hodnocení </w:t>
      </w:r>
    </w:p>
    <w:p w:rsidR="001D0B71" w:rsidRDefault="00E3715A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sz w:val="36"/>
          <w:lang w:eastAsia="cs-CZ" w:bidi="ar-SA"/>
        </w:rPr>
      </w:pPr>
      <w:r>
        <w:rPr>
          <w:rFonts w:ascii="Arial" w:eastAsia="Times New Roman" w:hAnsi="Arial" w:cs="Arial"/>
          <w:b/>
          <w:smallCaps/>
          <w:sz w:val="36"/>
          <w:lang w:eastAsia="cs-CZ" w:bidi="ar-SA"/>
        </w:rPr>
        <w:t>oponenta bakalářské práce</w:t>
      </w:r>
    </w:p>
    <w:tbl>
      <w:tblPr>
        <w:tblW w:w="9072" w:type="dxa"/>
        <w:tblInd w:w="-22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1D0B71">
        <w:trPr>
          <w:trHeight w:hRule="exact" w:val="480"/>
        </w:trPr>
        <w:tc>
          <w:tcPr>
            <w:tcW w:w="4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1D0B71" w:rsidRDefault="00E3715A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</w:tcPr>
          <w:p w:rsidR="001D0B71" w:rsidRDefault="00E3715A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sz w:val="16"/>
                <w:lang w:eastAsia="cs-CZ" w:bidi="ar-SA"/>
              </w:rPr>
              <w:t>Bakalář (jméno, příjemní, případně i tituly)</w:t>
            </w:r>
          </w:p>
        </w:tc>
      </w:tr>
      <w:tr w:rsidR="001D0B71">
        <w:trPr>
          <w:trHeight w:hRule="exact" w:val="480"/>
        </w:trPr>
        <w:tc>
          <w:tcPr>
            <w:tcW w:w="4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lang w:eastAsia="cs-CZ" w:bidi="ar-SA"/>
              </w:rPr>
            </w:pPr>
            <w:r>
              <w:rPr>
                <w:rFonts w:ascii="Arial" w:eastAsia="Times New Roman" w:hAnsi="Arial" w:cs="Arial"/>
                <w:lang w:eastAsia="cs-CZ" w:bidi="ar-SA"/>
              </w:rPr>
              <w:t>prof. Ing. Ignác HOZA, CSc.</w:t>
            </w:r>
          </w:p>
        </w:tc>
        <w:tc>
          <w:tcPr>
            <w:tcW w:w="4502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lang w:eastAsia="cs-CZ" w:bidi="ar-SA"/>
              </w:rPr>
            </w:pPr>
            <w:r>
              <w:rPr>
                <w:rFonts w:ascii="Arial" w:eastAsia="Times New Roman" w:hAnsi="Arial" w:cs="Arial"/>
                <w:lang w:eastAsia="cs-CZ" w:bidi="ar-SA"/>
              </w:rPr>
              <w:t xml:space="preserve">Melanie </w:t>
            </w:r>
            <w:proofErr w:type="spellStart"/>
            <w:r>
              <w:rPr>
                <w:rFonts w:ascii="Arial" w:eastAsia="Times New Roman" w:hAnsi="Arial" w:cs="Arial"/>
                <w:lang w:eastAsia="cs-CZ" w:bidi="ar-SA"/>
              </w:rPr>
              <w:t>Schwarcová</w:t>
            </w:r>
            <w:proofErr w:type="spellEnd"/>
          </w:p>
        </w:tc>
      </w:tr>
    </w:tbl>
    <w:p w:rsidR="001D0B71" w:rsidRDefault="001D0B7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lang w:eastAsia="cs-CZ" w:bidi="ar-SA"/>
        </w:rPr>
      </w:pPr>
    </w:p>
    <w:tbl>
      <w:tblPr>
        <w:tblW w:w="9032" w:type="dxa"/>
        <w:tblInd w:w="-22" w:type="dxa"/>
        <w:tblBorders>
          <w:top w:val="single" w:sz="18" w:space="0" w:color="00000A"/>
          <w:left w:val="single" w:sz="18" w:space="0" w:color="00000A"/>
          <w:bottom w:val="single" w:sz="6" w:space="0" w:color="00000A"/>
          <w:insideH w:val="single" w:sz="6" w:space="0" w:color="00000A"/>
        </w:tblBorders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1D0B71">
        <w:trPr>
          <w:trHeight w:val="399"/>
        </w:trPr>
        <w:tc>
          <w:tcPr>
            <w:tcW w:w="1145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sz w:val="16"/>
                <w:lang w:eastAsia="cs-CZ" w:bidi="ar-SA"/>
              </w:rPr>
              <w:t xml:space="preserve">Název </w:t>
            </w:r>
            <w:r>
              <w:rPr>
                <w:rFonts w:ascii="Arial" w:eastAsia="Times New Roman" w:hAnsi="Arial" w:cs="Arial"/>
                <w:smallCaps/>
                <w:sz w:val="16"/>
                <w:lang w:eastAsia="cs-CZ" w:bidi="ar-SA"/>
              </w:rPr>
              <w:t>práce</w:t>
            </w:r>
          </w:p>
        </w:tc>
        <w:tc>
          <w:tcPr>
            <w:tcW w:w="788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lang w:eastAsia="cs-CZ" w:bidi="ar-SA"/>
              </w:rPr>
            </w:pPr>
            <w:r>
              <w:rPr>
                <w:rFonts w:ascii="Arial" w:eastAsia="Times New Roman" w:hAnsi="Arial" w:cs="Arial"/>
                <w:lang w:eastAsia="cs-CZ" w:bidi="ar-SA"/>
              </w:rPr>
              <w:t>Vliv výživy na výskyt civilizačních nemocí člověka</w:t>
            </w:r>
          </w:p>
        </w:tc>
      </w:tr>
    </w:tbl>
    <w:p w:rsidR="001D0B71" w:rsidRDefault="001D0B7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lang w:eastAsia="cs-CZ" w:bidi="ar-SA"/>
        </w:rPr>
      </w:pPr>
    </w:p>
    <w:p w:rsidR="001D0B71" w:rsidRDefault="001D0B71">
      <w:pPr>
        <w:widowControl/>
        <w:suppressAutoHyphens w:val="0"/>
        <w:spacing w:line="240" w:lineRule="auto"/>
        <w:rPr>
          <w:rFonts w:ascii="Arial" w:eastAsia="Times New Roman" w:hAnsi="Arial" w:cs="Arial"/>
          <w:sz w:val="16"/>
          <w:lang w:eastAsia="cs-CZ" w:bidi="ar-SA"/>
        </w:rPr>
      </w:pPr>
    </w:p>
    <w:p w:rsidR="001D0B71" w:rsidRDefault="001D0B71">
      <w:pPr>
        <w:widowControl/>
        <w:suppressAutoHyphens w:val="0"/>
        <w:spacing w:line="240" w:lineRule="auto"/>
        <w:rPr>
          <w:rFonts w:ascii="Arial" w:eastAsia="Times New Roman" w:hAnsi="Arial" w:cs="Arial"/>
          <w:sz w:val="16"/>
          <w:lang w:eastAsia="cs-CZ" w:bidi="ar-SA"/>
        </w:rPr>
      </w:pPr>
    </w:p>
    <w:tbl>
      <w:tblPr>
        <w:tblW w:w="5000" w:type="pct"/>
        <w:tblInd w:w="-22" w:type="dxa"/>
        <w:tblBorders>
          <w:top w:val="single" w:sz="18" w:space="0" w:color="00000A"/>
          <w:left w:val="single" w:sz="18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  <w:gridCol w:w="612"/>
        <w:gridCol w:w="613"/>
        <w:gridCol w:w="612"/>
        <w:gridCol w:w="614"/>
        <w:gridCol w:w="612"/>
        <w:gridCol w:w="612"/>
      </w:tblGrid>
      <w:tr w:rsidR="001D0B71">
        <w:trPr>
          <w:cantSplit/>
        </w:trPr>
        <w:tc>
          <w:tcPr>
            <w:tcW w:w="5381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lang w:eastAsia="cs-CZ" w:bidi="ar-SA"/>
              </w:rPr>
              <w:t>Úroveň splnění tématu BP</w:t>
            </w:r>
          </w:p>
        </w:tc>
        <w:tc>
          <w:tcPr>
            <w:tcW w:w="615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A</w:t>
            </w:r>
          </w:p>
        </w:tc>
        <w:tc>
          <w:tcPr>
            <w:tcW w:w="615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B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C</w:t>
            </w:r>
          </w:p>
        </w:tc>
        <w:tc>
          <w:tcPr>
            <w:tcW w:w="616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D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E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F</w:t>
            </w:r>
          </w:p>
        </w:tc>
      </w:tr>
      <w:tr w:rsidR="001D0B71">
        <w:trPr>
          <w:cantSplit/>
        </w:trPr>
        <w:tc>
          <w:tcPr>
            <w:tcW w:w="538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6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</w:tr>
      <w:tr w:rsidR="001D0B71">
        <w:trPr>
          <w:cantSplit/>
        </w:trPr>
        <w:tc>
          <w:tcPr>
            <w:tcW w:w="538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</w:tr>
      <w:tr w:rsidR="001D0B71">
        <w:trPr>
          <w:cantSplit/>
        </w:trPr>
        <w:tc>
          <w:tcPr>
            <w:tcW w:w="5381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6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</w:tr>
      <w:tr w:rsidR="001D0B71">
        <w:trPr>
          <w:cantSplit/>
        </w:trPr>
        <w:tc>
          <w:tcPr>
            <w:tcW w:w="538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</w:tr>
      <w:tr w:rsidR="001D0B71">
        <w:trPr>
          <w:cantSplit/>
        </w:trPr>
        <w:tc>
          <w:tcPr>
            <w:tcW w:w="538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 xml:space="preserve">úroveň použití </w:t>
            </w: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metod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</w:tr>
      <w:tr w:rsidR="001D0B71">
        <w:trPr>
          <w:cantSplit/>
        </w:trPr>
        <w:tc>
          <w:tcPr>
            <w:tcW w:w="538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závěry práce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</w:tr>
      <w:tr w:rsidR="001D0B71">
        <w:trPr>
          <w:cantSplit/>
        </w:trPr>
        <w:tc>
          <w:tcPr>
            <w:tcW w:w="538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</w:tr>
      <w:tr w:rsidR="001D0B71">
        <w:trPr>
          <w:cantSplit/>
        </w:trPr>
        <w:tc>
          <w:tcPr>
            <w:tcW w:w="5381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6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</w:tr>
    </w:tbl>
    <w:p w:rsidR="001D0B71" w:rsidRDefault="001D0B7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sz w:val="16"/>
          <w:lang w:eastAsia="cs-CZ" w:bidi="ar-SA"/>
        </w:rPr>
      </w:pPr>
    </w:p>
    <w:p w:rsidR="001D0B71" w:rsidRDefault="001D0B7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sz w:val="16"/>
          <w:lang w:eastAsia="cs-CZ" w:bidi="ar-SA"/>
        </w:rPr>
      </w:pPr>
    </w:p>
    <w:tbl>
      <w:tblPr>
        <w:tblW w:w="5000" w:type="pct"/>
        <w:tblInd w:w="-22" w:type="dxa"/>
        <w:tblBorders>
          <w:top w:val="single" w:sz="18" w:space="0" w:color="00000A"/>
          <w:left w:val="single" w:sz="18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3"/>
        <w:gridCol w:w="612"/>
        <w:gridCol w:w="612"/>
        <w:gridCol w:w="613"/>
        <w:gridCol w:w="611"/>
        <w:gridCol w:w="611"/>
      </w:tblGrid>
      <w:tr w:rsidR="001D0B71">
        <w:tc>
          <w:tcPr>
            <w:tcW w:w="5381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lang w:eastAsia="cs-CZ" w:bidi="ar-SA"/>
              </w:rPr>
              <w:t>Splnění formálních náležitostí BP</w:t>
            </w:r>
          </w:p>
        </w:tc>
        <w:tc>
          <w:tcPr>
            <w:tcW w:w="615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A</w:t>
            </w:r>
          </w:p>
        </w:tc>
        <w:tc>
          <w:tcPr>
            <w:tcW w:w="615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B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C</w:t>
            </w:r>
          </w:p>
        </w:tc>
        <w:tc>
          <w:tcPr>
            <w:tcW w:w="616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D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E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F</w:t>
            </w:r>
          </w:p>
        </w:tc>
      </w:tr>
      <w:tr w:rsidR="001D0B71">
        <w:tc>
          <w:tcPr>
            <w:tcW w:w="538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</w:tr>
      <w:tr w:rsidR="001D0B71">
        <w:tc>
          <w:tcPr>
            <w:tcW w:w="538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</w:tr>
      <w:tr w:rsidR="001D0B71">
        <w:tc>
          <w:tcPr>
            <w:tcW w:w="538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 xml:space="preserve">styl, jasnost </w:t>
            </w: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formulací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</w:tr>
      <w:tr w:rsidR="001D0B71">
        <w:tc>
          <w:tcPr>
            <w:tcW w:w="5381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1D0B71" w:rsidRDefault="001D0B7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</w:tr>
    </w:tbl>
    <w:p w:rsidR="001D0B71" w:rsidRDefault="00E3715A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lang w:eastAsia="cs-CZ" w:bidi="ar-SA"/>
        </w:rPr>
      </w:pPr>
      <w:r>
        <w:rPr>
          <w:rFonts w:ascii="Arial" w:eastAsia="Times New Roman" w:hAnsi="Arial" w:cs="Arial"/>
          <w:b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1D0B71" w:rsidRDefault="001D0B71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lang w:eastAsia="cs-CZ" w:bidi="ar-SA"/>
        </w:rPr>
      </w:pPr>
    </w:p>
    <w:p w:rsidR="001D0B71" w:rsidRDefault="00E3715A">
      <w:pPr>
        <w:widowControl/>
        <w:suppressAutoHyphens w:val="0"/>
        <w:spacing w:before="120" w:line="240" w:lineRule="auto"/>
        <w:jc w:val="left"/>
      </w:pPr>
      <w:r>
        <w:rPr>
          <w:rFonts w:ascii="Arial" w:eastAsia="Times New Roman" w:hAnsi="Arial" w:cs="Arial"/>
          <w:b/>
          <w:lang w:eastAsia="cs-CZ" w:bidi="ar-SA"/>
        </w:rPr>
        <w:t>U obhajoby požaduji odpověď na následující otázky:</w:t>
      </w:r>
    </w:p>
    <w:p w:rsidR="001D0B71" w:rsidRPr="005B2E87" w:rsidRDefault="00E3715A" w:rsidP="005B2E87">
      <w:pPr>
        <w:widowControl/>
        <w:suppressAutoHyphens w:val="0"/>
        <w:spacing w:before="120" w:line="240" w:lineRule="auto"/>
      </w:pPr>
      <w:r w:rsidRPr="005B2E87">
        <w:rPr>
          <w:rFonts w:ascii="Arial" w:eastAsia="Times New Roman" w:hAnsi="Arial" w:cs="Arial"/>
          <w:lang w:eastAsia="cs-CZ" w:bidi="ar-SA"/>
        </w:rPr>
        <w:t xml:space="preserve">Ve vztahu k </w:t>
      </w:r>
      <w:r w:rsidRPr="005B2E87">
        <w:rPr>
          <w:rFonts w:ascii="Arial" w:eastAsia="Times New Roman" w:hAnsi="Arial" w:cs="Arial"/>
          <w:lang w:eastAsia="cs-CZ" w:bidi="ar-SA"/>
        </w:rPr>
        <w:t>cholesterolu uvádíte na str. 29, cituji „ Je to sloučenina tuku a bílkoviny, kterou organismus potřebuje k tvorbě mnoha důležitých látek v těle …….“. Je toto konstatování správné</w:t>
      </w:r>
      <w:r w:rsidRPr="005B2E87">
        <w:rPr>
          <w:rFonts w:ascii="Arial" w:eastAsia="Times New Roman" w:hAnsi="Arial" w:cs="Arial"/>
          <w:lang w:eastAsia="cs-CZ" w:bidi="ar-SA"/>
        </w:rPr>
        <w:t>?</w:t>
      </w:r>
    </w:p>
    <w:p w:rsidR="001D0B71" w:rsidRDefault="001D0B71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lang w:eastAsia="cs-CZ" w:bidi="ar-SA"/>
        </w:rPr>
      </w:pPr>
    </w:p>
    <w:p w:rsidR="001D0B71" w:rsidRDefault="001D0B71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insideH w:val="single" w:sz="18" w:space="0" w:color="00000A"/>
        </w:tblBorders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6176"/>
      </w:tblGrid>
      <w:tr w:rsidR="001D0B71">
        <w:trPr>
          <w:trHeight w:hRule="exact" w:val="592"/>
          <w:jc w:val="center"/>
        </w:trPr>
        <w:tc>
          <w:tcPr>
            <w:tcW w:w="286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1D0B71" w:rsidRDefault="00E3715A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sz w:val="14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sz w:val="14"/>
                <w:lang w:eastAsia="cs-CZ" w:bidi="ar-SA"/>
              </w:rPr>
              <w:t xml:space="preserve">Navržená známka: </w:t>
            </w:r>
          </w:p>
          <w:p w:rsidR="001D0B71" w:rsidRDefault="00E3715A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sz w:val="14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sz w:val="14"/>
                <w:lang w:eastAsia="cs-CZ" w:bidi="ar-SA"/>
              </w:rPr>
              <w:t>(POUŽÍVEJTE STUPNICI a, B, c, D, E, F)</w:t>
            </w:r>
          </w:p>
        </w:tc>
        <w:tc>
          <w:tcPr>
            <w:tcW w:w="62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D0B71" w:rsidRDefault="005B2E87">
            <w:pPr>
              <w:widowControl/>
              <w:suppressAutoHyphens w:val="0"/>
              <w:spacing w:before="120" w:line="240" w:lineRule="auto"/>
              <w:jc w:val="left"/>
            </w:pPr>
            <w:r>
              <w:rPr>
                <w:rFonts w:ascii="Arial" w:eastAsia="Times New Roman" w:hAnsi="Arial" w:cs="Arial"/>
                <w:b/>
                <w:lang w:eastAsia="cs-CZ" w:bidi="ar-SA"/>
              </w:rPr>
              <w:t xml:space="preserve">A - </w:t>
            </w:r>
            <w:r w:rsidR="00E3715A">
              <w:rPr>
                <w:rFonts w:ascii="Arial" w:eastAsia="Times New Roman" w:hAnsi="Arial" w:cs="Arial"/>
                <w:b/>
                <w:lang w:eastAsia="cs-CZ" w:bidi="ar-SA"/>
              </w:rPr>
              <w:t xml:space="preserve">výborně </w:t>
            </w:r>
          </w:p>
        </w:tc>
      </w:tr>
    </w:tbl>
    <w:p w:rsidR="001D0B71" w:rsidRDefault="00E3715A">
      <w:pPr>
        <w:widowControl/>
        <w:suppressAutoHyphens w:val="0"/>
        <w:spacing w:before="120" w:line="240" w:lineRule="auto"/>
        <w:jc w:val="left"/>
      </w:pPr>
      <w:r>
        <w:rPr>
          <w:rFonts w:ascii="Arial" w:eastAsia="Times New Roman" w:hAnsi="Arial" w:cs="Arial"/>
          <w:b/>
          <w:lang w:eastAsia="cs-CZ" w:bidi="ar-SA"/>
        </w:rPr>
        <w:t>Slovní hodnocení práce:</w:t>
      </w:r>
    </w:p>
    <w:p w:rsidR="001D0B71" w:rsidRPr="005B2E87" w:rsidRDefault="00E3715A" w:rsidP="005B2E87">
      <w:pPr>
        <w:widowControl/>
        <w:suppressAutoHyphens w:val="0"/>
        <w:spacing w:before="120" w:line="240" w:lineRule="auto"/>
      </w:pPr>
      <w:r w:rsidRPr="005B2E87">
        <w:rPr>
          <w:rFonts w:ascii="Arial" w:eastAsia="Times New Roman" w:hAnsi="Arial" w:cs="Arial"/>
          <w:lang w:eastAsia="cs-CZ" w:bidi="ar-SA"/>
        </w:rPr>
        <w:t>Studentka předkládá bakalářskou práci v rozsahu 70 stran se třemi tabulkami, deseti grafy a třemi dotazníky. V seznamu literatury uvádí 55 literárních a elektronických odkazů. Z uvedeného je patrné, že autorka předkládá rozsáhlý te</w:t>
      </w:r>
      <w:r w:rsidRPr="005B2E87">
        <w:rPr>
          <w:rFonts w:ascii="Arial" w:eastAsia="Times New Roman" w:hAnsi="Arial" w:cs="Arial"/>
          <w:lang w:eastAsia="cs-CZ" w:bidi="ar-SA"/>
        </w:rPr>
        <w:t>oretický i praktický materiál podložený dostatečným množstvím analytického materiálu a vypočtených hodnot. Práce je aktuální.</w:t>
      </w:r>
    </w:p>
    <w:p w:rsidR="001D0B71" w:rsidRPr="005B2E87" w:rsidRDefault="00E3715A" w:rsidP="005B2E87">
      <w:pPr>
        <w:widowControl/>
        <w:suppressAutoHyphens w:val="0"/>
        <w:spacing w:before="120" w:line="240" w:lineRule="auto"/>
      </w:pPr>
      <w:r w:rsidRPr="005B2E87">
        <w:rPr>
          <w:rFonts w:ascii="Arial" w:eastAsia="Times New Roman" w:hAnsi="Arial" w:cs="Arial"/>
          <w:lang w:eastAsia="cs-CZ" w:bidi="ar-SA"/>
        </w:rPr>
        <w:t xml:space="preserve">V teoretické části práce objasňuje zásady racionální výživy a charakterizuje nemoc diabetes </w:t>
      </w:r>
      <w:proofErr w:type="spellStart"/>
      <w:r w:rsidRPr="005B2E87">
        <w:rPr>
          <w:rFonts w:ascii="Arial" w:eastAsia="Times New Roman" w:hAnsi="Arial" w:cs="Arial"/>
          <w:lang w:eastAsia="cs-CZ" w:bidi="ar-SA"/>
        </w:rPr>
        <w:t>mellitus</w:t>
      </w:r>
      <w:proofErr w:type="spellEnd"/>
      <w:r w:rsidRPr="005B2E87">
        <w:rPr>
          <w:rFonts w:ascii="Arial" w:eastAsia="Times New Roman" w:hAnsi="Arial" w:cs="Arial"/>
          <w:lang w:eastAsia="cs-CZ" w:bidi="ar-SA"/>
        </w:rPr>
        <w:t xml:space="preserve"> a kardiovaskulární onemocnění s důrazem na infarkt myokardu. </w:t>
      </w:r>
      <w:r w:rsidRPr="005B2E87">
        <w:rPr>
          <w:rFonts w:ascii="Arial" w:eastAsia="Times New Roman" w:hAnsi="Arial" w:cs="Arial"/>
          <w:lang w:eastAsia="cs-CZ" w:bidi="ar-SA"/>
        </w:rPr>
        <w:lastRenderedPageBreak/>
        <w:t>Zabývá se faktory ovlivňující vznik a průběh těchto onemocnění s důrazem na výživová opatření.</w:t>
      </w:r>
      <w:r w:rsidRPr="005B2E87">
        <w:rPr>
          <w:rFonts w:ascii="Arial" w:eastAsia="Times New Roman" w:hAnsi="Arial" w:cs="Arial"/>
          <w:lang w:eastAsia="cs-CZ" w:bidi="ar-SA"/>
        </w:rPr>
        <w:t xml:space="preserve"> Řeší ochranné působení správné výživy s důrazem na dietní opatření při prevenci a léčbě uvedených nemocí.</w:t>
      </w:r>
    </w:p>
    <w:p w:rsidR="001D0B71" w:rsidRPr="005B2E87" w:rsidRDefault="00E3715A" w:rsidP="005B2E87">
      <w:pPr>
        <w:widowControl/>
        <w:suppressAutoHyphens w:val="0"/>
        <w:spacing w:before="120" w:line="240" w:lineRule="auto"/>
      </w:pPr>
      <w:r w:rsidRPr="005B2E87">
        <w:rPr>
          <w:rFonts w:ascii="Arial" w:eastAsia="Times New Roman" w:hAnsi="Arial" w:cs="Arial"/>
          <w:lang w:eastAsia="cs-CZ" w:bidi="ar-SA"/>
        </w:rPr>
        <w:t xml:space="preserve">Praktická část bakalářské práce je věnována komplexnímu řešení výživové problematiky ve vztahu k diabetes </w:t>
      </w:r>
      <w:proofErr w:type="spellStart"/>
      <w:r w:rsidRPr="005B2E87">
        <w:rPr>
          <w:rFonts w:ascii="Arial" w:eastAsia="Times New Roman" w:hAnsi="Arial" w:cs="Arial"/>
          <w:lang w:eastAsia="cs-CZ" w:bidi="ar-SA"/>
        </w:rPr>
        <w:t>mellitus</w:t>
      </w:r>
      <w:proofErr w:type="spellEnd"/>
      <w:r w:rsidRPr="005B2E87">
        <w:rPr>
          <w:rFonts w:ascii="Arial" w:eastAsia="Times New Roman" w:hAnsi="Arial" w:cs="Arial"/>
          <w:lang w:eastAsia="cs-CZ" w:bidi="ar-SA"/>
        </w:rPr>
        <w:t xml:space="preserve"> a infarktu myokardu, a to v nemocn</w:t>
      </w:r>
      <w:r w:rsidRPr="005B2E87">
        <w:rPr>
          <w:rFonts w:ascii="Arial" w:eastAsia="Times New Roman" w:hAnsi="Arial" w:cs="Arial"/>
          <w:lang w:eastAsia="cs-CZ" w:bidi="ar-SA"/>
        </w:rPr>
        <w:t>ici ve Znojmě a v domově pro seniory ve Znojmě. V nemocnici řeší problematiku cíleným rozhovorem s vedoucím úseku léčebné výživy a stravování, rovněž tak v domově pro seniory.</w:t>
      </w:r>
      <w:r w:rsidR="005B2E87">
        <w:rPr>
          <w:rFonts w:ascii="Arial" w:eastAsia="Times New Roman" w:hAnsi="Arial" w:cs="Arial"/>
          <w:lang w:eastAsia="cs-CZ" w:bidi="ar-SA"/>
        </w:rPr>
        <w:t xml:space="preserve"> </w:t>
      </w:r>
      <w:r w:rsidRPr="005B2E87">
        <w:rPr>
          <w:rFonts w:ascii="Arial" w:eastAsia="Times New Roman" w:hAnsi="Arial" w:cs="Arial"/>
          <w:lang w:eastAsia="cs-CZ" w:bidi="ar-SA"/>
        </w:rPr>
        <w:t>V obou případech řeší problematiku sestavování jídelního lístku a využití léčebný</w:t>
      </w:r>
      <w:r w:rsidRPr="005B2E87">
        <w:rPr>
          <w:rFonts w:ascii="Arial" w:eastAsia="Times New Roman" w:hAnsi="Arial" w:cs="Arial"/>
          <w:lang w:eastAsia="cs-CZ" w:bidi="ar-SA"/>
        </w:rPr>
        <w:t>ch diet. Dále pomocí dotazníkového šetření získává podklady od 100 respondentů k jejich názoru na výživu ve vztahu k diabetu a infarktu myokardu a zjišťovala jejich případné onemocnění civilizační nemocí. Pouze jedna třetina oslovených dodržuje zásady raci</w:t>
      </w:r>
      <w:r w:rsidRPr="005B2E87">
        <w:rPr>
          <w:rFonts w:ascii="Arial" w:eastAsia="Times New Roman" w:hAnsi="Arial" w:cs="Arial"/>
          <w:lang w:eastAsia="cs-CZ" w:bidi="ar-SA"/>
        </w:rPr>
        <w:t>onální výživy a třetina oslovených se o zdravou výživu nezaj</w:t>
      </w:r>
      <w:r>
        <w:rPr>
          <w:rFonts w:ascii="Arial" w:eastAsia="Times New Roman" w:hAnsi="Arial" w:cs="Arial"/>
          <w:lang w:eastAsia="cs-CZ" w:bidi="ar-SA"/>
        </w:rPr>
        <w:t>í</w:t>
      </w:r>
      <w:r w:rsidRPr="005B2E87">
        <w:rPr>
          <w:rFonts w:ascii="Arial" w:eastAsia="Times New Roman" w:hAnsi="Arial" w:cs="Arial"/>
          <w:lang w:eastAsia="cs-CZ" w:bidi="ar-SA"/>
        </w:rPr>
        <w:t xml:space="preserve">má. </w:t>
      </w:r>
      <w:bookmarkStart w:id="0" w:name="_GoBack"/>
      <w:bookmarkEnd w:id="0"/>
      <w:r w:rsidRPr="005B2E87">
        <w:rPr>
          <w:rFonts w:ascii="Arial" w:eastAsia="Times New Roman" w:hAnsi="Arial" w:cs="Arial"/>
          <w:lang w:eastAsia="cs-CZ" w:bidi="ar-SA"/>
        </w:rPr>
        <w:t xml:space="preserve">Studentka dále provedla přímé rozhovory s lidmi nemocnými cukrovkou </w:t>
      </w:r>
      <w:r w:rsidRPr="005B2E87">
        <w:rPr>
          <w:rFonts w:ascii="Arial" w:eastAsia="Times New Roman" w:hAnsi="Arial" w:cs="Arial"/>
          <w:lang w:eastAsia="cs-CZ" w:bidi="ar-SA"/>
        </w:rPr>
        <w:t>a těmi co prodělali infarkt myokardu. Na str. 50 a 54 jsou uvedeny otázky pro uvedené rozhovory. Odpovědi na jednotlivé ot</w:t>
      </w:r>
      <w:r w:rsidRPr="005B2E87">
        <w:rPr>
          <w:rFonts w:ascii="Arial" w:eastAsia="Times New Roman" w:hAnsi="Arial" w:cs="Arial"/>
          <w:lang w:eastAsia="cs-CZ" w:bidi="ar-SA"/>
        </w:rPr>
        <w:t>ázky, především související s výživou a chováním nemocných, jsou velmi dobře podchyceny a vyhodnoceny.</w:t>
      </w:r>
    </w:p>
    <w:p w:rsidR="001D0B71" w:rsidRPr="005B2E87" w:rsidRDefault="00E3715A" w:rsidP="005B2E87">
      <w:pPr>
        <w:widowControl/>
        <w:suppressAutoHyphens w:val="0"/>
        <w:spacing w:before="120" w:line="240" w:lineRule="auto"/>
      </w:pPr>
      <w:r w:rsidRPr="005B2E87">
        <w:rPr>
          <w:rFonts w:ascii="Arial" w:eastAsia="Times New Roman" w:hAnsi="Arial" w:cs="Arial"/>
          <w:lang w:eastAsia="cs-CZ" w:bidi="ar-SA"/>
        </w:rPr>
        <w:t xml:space="preserve">V návrhové části studentka navrhuje týdenní jídelní lístek </w:t>
      </w:r>
      <w:r w:rsidRPr="005B2E87">
        <w:rPr>
          <w:rFonts w:ascii="Arial" w:eastAsia="Times New Roman" w:hAnsi="Arial" w:cs="Arial"/>
          <w:lang w:eastAsia="cs-CZ" w:bidi="ar-SA"/>
        </w:rPr>
        <w:t>pro diabetiky a kardiaky. Dále pak navrhuje možné pohybové aktivity pro nemocné včetně vybave</w:t>
      </w:r>
      <w:r w:rsidRPr="005B2E87">
        <w:rPr>
          <w:rFonts w:ascii="Arial" w:eastAsia="Times New Roman" w:hAnsi="Arial" w:cs="Arial"/>
          <w:lang w:eastAsia="cs-CZ" w:bidi="ar-SA"/>
        </w:rPr>
        <w:t xml:space="preserve">ní sportovně rehabilitační místnosti a uvádí cenu jednotlivých cvičebních zařízení. Návrhová část je zdařile zpracována. Cíl práce byl splněn.   </w:t>
      </w:r>
    </w:p>
    <w:p w:rsidR="001D0B71" w:rsidRDefault="001D0B7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lang w:eastAsia="cs-CZ" w:bidi="ar-SA"/>
        </w:rPr>
      </w:pPr>
    </w:p>
    <w:p w:rsidR="001D0B71" w:rsidRDefault="001D0B7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lang w:eastAsia="cs-CZ" w:bidi="ar-SA"/>
        </w:rPr>
      </w:pPr>
    </w:p>
    <w:p w:rsidR="001D0B71" w:rsidRDefault="00E3715A">
      <w:pPr>
        <w:widowControl/>
        <w:suppressAutoHyphens w:val="0"/>
        <w:spacing w:before="120" w:line="240" w:lineRule="auto"/>
        <w:jc w:val="left"/>
      </w:pPr>
      <w:r>
        <w:rPr>
          <w:rFonts w:ascii="Arial" w:eastAsia="Times New Roman" w:hAnsi="Arial" w:cs="Arial"/>
          <w:lang w:eastAsia="cs-CZ" w:bidi="ar-SA"/>
        </w:rPr>
        <w:t>Bakalářskou práci</w:t>
      </w:r>
      <w:r>
        <w:rPr>
          <w:rFonts w:ascii="Arial" w:eastAsia="Times New Roman" w:hAnsi="Arial" w:cs="Arial"/>
          <w:b/>
          <w:lang w:eastAsia="cs-CZ" w:bidi="ar-SA"/>
        </w:rPr>
        <w:t xml:space="preserve"> doporučuji </w:t>
      </w:r>
      <w:r>
        <w:rPr>
          <w:rFonts w:ascii="Arial" w:eastAsia="Times New Roman" w:hAnsi="Arial" w:cs="Arial"/>
          <w:lang w:eastAsia="cs-CZ" w:bidi="ar-SA"/>
        </w:rPr>
        <w:t>k obhajobě a navrhuji hodnocení:</w:t>
      </w:r>
      <w:r>
        <w:rPr>
          <w:rFonts w:ascii="Arial" w:eastAsia="Times New Roman" w:hAnsi="Arial" w:cs="Arial"/>
          <w:b/>
          <w:lang w:eastAsia="cs-CZ" w:bidi="ar-SA"/>
        </w:rPr>
        <w:t xml:space="preserve">   A</w:t>
      </w:r>
      <w:r w:rsidR="005B2E87">
        <w:rPr>
          <w:rFonts w:ascii="Arial" w:eastAsia="Times New Roman" w:hAnsi="Arial" w:cs="Arial"/>
          <w:b/>
          <w:lang w:eastAsia="cs-CZ" w:bidi="ar-SA"/>
        </w:rPr>
        <w:t xml:space="preserve"> -</w:t>
      </w:r>
      <w:r>
        <w:rPr>
          <w:rFonts w:ascii="Arial" w:eastAsia="Times New Roman" w:hAnsi="Arial" w:cs="Arial"/>
          <w:b/>
          <w:lang w:eastAsia="cs-CZ" w:bidi="ar-SA"/>
        </w:rPr>
        <w:t xml:space="preserve"> </w:t>
      </w:r>
      <w:r>
        <w:rPr>
          <w:rFonts w:ascii="Arial" w:eastAsia="Times New Roman" w:hAnsi="Arial" w:cs="Arial"/>
          <w:b/>
          <w:lang w:eastAsia="cs-CZ" w:bidi="ar-SA"/>
        </w:rPr>
        <w:t>výborně</w:t>
      </w:r>
    </w:p>
    <w:p w:rsidR="001D0B71" w:rsidRDefault="001D0B7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lang w:eastAsia="cs-CZ" w:bidi="ar-SA"/>
        </w:rPr>
      </w:pPr>
    </w:p>
    <w:p w:rsidR="001D0B71" w:rsidRDefault="00E3715A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lang w:eastAsia="cs-CZ" w:bidi="ar-SA"/>
        </w:rPr>
      </w:pPr>
      <w:r>
        <w:rPr>
          <w:rFonts w:ascii="Arial" w:eastAsia="Times New Roman" w:hAnsi="Arial" w:cs="Arial"/>
          <w:b/>
          <w:lang w:eastAsia="cs-CZ" w:bidi="ar-SA"/>
        </w:rPr>
        <w:t xml:space="preserve">Oponent bakalářské práce: </w:t>
      </w:r>
      <w:r>
        <w:rPr>
          <w:rFonts w:ascii="Arial" w:eastAsia="Times New Roman" w:hAnsi="Arial" w:cs="Arial"/>
          <w:b/>
          <w:lang w:eastAsia="cs-CZ" w:bidi="ar-SA"/>
        </w:rPr>
        <w:t>prof.</w:t>
      </w:r>
      <w:r w:rsidR="005B2E87">
        <w:rPr>
          <w:rFonts w:ascii="Arial" w:eastAsia="Times New Roman" w:hAnsi="Arial" w:cs="Arial"/>
          <w:b/>
          <w:lang w:eastAsia="cs-CZ" w:bidi="ar-SA"/>
        </w:rPr>
        <w:t xml:space="preserve"> </w:t>
      </w:r>
      <w:r>
        <w:rPr>
          <w:rFonts w:ascii="Arial" w:eastAsia="Times New Roman" w:hAnsi="Arial" w:cs="Arial"/>
          <w:b/>
          <w:lang w:eastAsia="cs-CZ" w:bidi="ar-SA"/>
        </w:rPr>
        <w:t>Ing.</w:t>
      </w:r>
      <w:r w:rsidR="005B2E87">
        <w:rPr>
          <w:rFonts w:ascii="Arial" w:eastAsia="Times New Roman" w:hAnsi="Arial" w:cs="Arial"/>
          <w:b/>
          <w:lang w:eastAsia="cs-CZ" w:bidi="ar-SA"/>
        </w:rPr>
        <w:t xml:space="preserve"> </w:t>
      </w:r>
      <w:r>
        <w:rPr>
          <w:rFonts w:ascii="Arial" w:eastAsia="Times New Roman" w:hAnsi="Arial" w:cs="Arial"/>
          <w:b/>
          <w:lang w:eastAsia="cs-CZ" w:bidi="ar-SA"/>
        </w:rPr>
        <w:t xml:space="preserve">Ignác </w:t>
      </w:r>
      <w:proofErr w:type="spellStart"/>
      <w:proofErr w:type="gramStart"/>
      <w:r>
        <w:rPr>
          <w:rFonts w:ascii="Arial" w:eastAsia="Times New Roman" w:hAnsi="Arial" w:cs="Arial"/>
          <w:b/>
          <w:lang w:eastAsia="cs-CZ" w:bidi="ar-SA"/>
        </w:rPr>
        <w:t>Hoza,CSc</w:t>
      </w:r>
      <w:proofErr w:type="spellEnd"/>
      <w:r>
        <w:rPr>
          <w:rFonts w:ascii="Arial" w:eastAsia="Times New Roman" w:hAnsi="Arial" w:cs="Arial"/>
          <w:b/>
          <w:lang w:eastAsia="cs-CZ" w:bidi="ar-SA"/>
        </w:rPr>
        <w:t>.</w:t>
      </w:r>
      <w:proofErr w:type="gramEnd"/>
      <w:r>
        <w:rPr>
          <w:rFonts w:ascii="Arial" w:eastAsia="Times New Roman" w:hAnsi="Arial" w:cs="Arial"/>
          <w:b/>
          <w:lang w:eastAsia="cs-CZ" w:bidi="ar-SA"/>
        </w:rPr>
        <w:t xml:space="preserve">, </w:t>
      </w:r>
      <w:proofErr w:type="spellStart"/>
      <w:r>
        <w:rPr>
          <w:rFonts w:ascii="Arial" w:eastAsia="Times New Roman" w:hAnsi="Arial" w:cs="Arial"/>
          <w:b/>
          <w:lang w:eastAsia="cs-CZ" w:bidi="ar-SA"/>
        </w:rPr>
        <w:t>Dr.h.c</w:t>
      </w:r>
      <w:proofErr w:type="spellEnd"/>
      <w:r>
        <w:rPr>
          <w:rFonts w:ascii="Arial" w:eastAsia="Times New Roman" w:hAnsi="Arial" w:cs="Arial"/>
          <w:b/>
          <w:lang w:eastAsia="cs-CZ" w:bidi="ar-SA"/>
        </w:rPr>
        <w:t xml:space="preserve">. </w:t>
      </w:r>
    </w:p>
    <w:p w:rsidR="001D0B71" w:rsidRDefault="001D0B7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lang w:eastAsia="cs-CZ" w:bidi="ar-SA"/>
        </w:rPr>
      </w:pPr>
    </w:p>
    <w:p w:rsidR="001D0B71" w:rsidRDefault="00E3715A">
      <w:pPr>
        <w:widowControl/>
        <w:suppressAutoHyphens w:val="0"/>
        <w:spacing w:line="240" w:lineRule="auto"/>
        <w:jc w:val="left"/>
      </w:pPr>
      <w:r>
        <w:rPr>
          <w:rFonts w:ascii="Arial" w:eastAsia="Times New Roman" w:hAnsi="Arial" w:cs="Arial"/>
          <w:lang w:eastAsia="cs-CZ" w:bidi="ar-SA"/>
        </w:rPr>
        <w:t>Datum, místo a podpis oponenta:  30.</w:t>
      </w:r>
      <w:r w:rsidR="005B2E87">
        <w:rPr>
          <w:rFonts w:ascii="Arial" w:eastAsia="Times New Roman" w:hAnsi="Arial" w:cs="Arial"/>
          <w:lang w:eastAsia="cs-CZ" w:bidi="ar-SA"/>
        </w:rPr>
        <w:t xml:space="preserve"> </w:t>
      </w:r>
      <w:r>
        <w:rPr>
          <w:rFonts w:ascii="Arial" w:eastAsia="Times New Roman" w:hAnsi="Arial" w:cs="Arial"/>
          <w:lang w:eastAsia="cs-CZ" w:bidi="ar-SA"/>
        </w:rPr>
        <w:t>4.</w:t>
      </w:r>
      <w:r w:rsidR="005B2E87">
        <w:rPr>
          <w:rFonts w:ascii="Arial" w:eastAsia="Times New Roman" w:hAnsi="Arial" w:cs="Arial"/>
          <w:lang w:eastAsia="cs-CZ" w:bidi="ar-SA"/>
        </w:rPr>
        <w:t xml:space="preserve"> </w:t>
      </w:r>
      <w:r>
        <w:rPr>
          <w:rFonts w:ascii="Arial" w:eastAsia="Times New Roman" w:hAnsi="Arial" w:cs="Arial"/>
          <w:lang w:eastAsia="cs-CZ" w:bidi="ar-SA"/>
        </w:rPr>
        <w:t xml:space="preserve">2016 </w:t>
      </w:r>
      <w:r>
        <w:rPr>
          <w:rFonts w:ascii="Arial" w:eastAsia="Times New Roman" w:hAnsi="Arial" w:cs="Arial"/>
          <w:lang w:eastAsia="cs-CZ" w:bidi="ar-SA"/>
        </w:rPr>
        <w:t>v Brně</w:t>
      </w:r>
    </w:p>
    <w:sectPr w:rsidR="001D0B71">
      <w:pgSz w:w="11906" w:h="16838"/>
      <w:pgMar w:top="851" w:right="1418" w:bottom="851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71"/>
    <w:rsid w:val="001D0B71"/>
    <w:rsid w:val="005B2E87"/>
    <w:rsid w:val="006664EA"/>
    <w:rsid w:val="00E3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B444D-15B7-4672-B44E-6274136F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line="360" w:lineRule="auto"/>
      <w:jc w:val="both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rsid w:val="00E3715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15A"/>
    <w:rPr>
      <w:rFonts w:ascii="Segoe UI" w:eastAsia="SimSun" w:hAnsi="Segoe UI" w:cs="Mangal"/>
      <w:color w:val="00000A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Hoza</cp:lastModifiedBy>
  <cp:revision>5</cp:revision>
  <cp:lastPrinted>2016-05-02T12:02:00Z</cp:lastPrinted>
  <dcterms:created xsi:type="dcterms:W3CDTF">2016-05-02T11:58:00Z</dcterms:created>
  <dcterms:modified xsi:type="dcterms:W3CDTF">2016-05-02T12:02:00Z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