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56" w:rsidRPr="00D60B56" w:rsidRDefault="00D60B56" w:rsidP="00D60B56">
      <w:pPr>
        <w:pStyle w:val="Default"/>
        <w:rPr>
          <w:rFonts w:ascii="Arial" w:hAnsi="Arial" w:cs="Arial"/>
          <w:sz w:val="36"/>
          <w:szCs w:val="36"/>
        </w:rPr>
      </w:pPr>
    </w:p>
    <w:p w:rsidR="00D60B56" w:rsidRPr="00D60B56" w:rsidRDefault="00D60B56" w:rsidP="00D60B56">
      <w:pPr>
        <w:pStyle w:val="Default"/>
        <w:jc w:val="center"/>
        <w:rPr>
          <w:rFonts w:ascii="Arial" w:hAnsi="Arial" w:cs="Arial"/>
          <w:sz w:val="36"/>
          <w:szCs w:val="36"/>
        </w:rPr>
      </w:pPr>
      <w:r w:rsidRPr="00D60B56">
        <w:rPr>
          <w:rFonts w:ascii="Arial" w:hAnsi="Arial" w:cs="Arial"/>
          <w:b/>
          <w:bCs/>
          <w:sz w:val="36"/>
          <w:szCs w:val="36"/>
        </w:rPr>
        <w:t>Univerzita Palackého v Olomouci</w:t>
      </w:r>
    </w:p>
    <w:p w:rsidR="00D60B56" w:rsidRDefault="00D60B56" w:rsidP="00D60B56">
      <w:pPr>
        <w:pStyle w:val="Default"/>
        <w:jc w:val="center"/>
        <w:rPr>
          <w:rFonts w:ascii="Arial" w:hAnsi="Arial" w:cs="Arial"/>
          <w:b/>
          <w:bCs/>
          <w:sz w:val="36"/>
          <w:szCs w:val="36"/>
        </w:rPr>
      </w:pPr>
      <w:r w:rsidRPr="00D60B56">
        <w:rPr>
          <w:rFonts w:ascii="Arial" w:hAnsi="Arial" w:cs="Arial"/>
          <w:b/>
          <w:bCs/>
          <w:sz w:val="36"/>
          <w:szCs w:val="36"/>
        </w:rPr>
        <w:t>Filozofická fakulta</w:t>
      </w:r>
    </w:p>
    <w:p w:rsidR="00D60B56" w:rsidRPr="00D60B56" w:rsidRDefault="00D60B56" w:rsidP="00D60B56">
      <w:pPr>
        <w:pStyle w:val="Default"/>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r w:rsidRPr="00D60B56">
        <w:rPr>
          <w:rFonts w:ascii="Arial" w:hAnsi="Arial" w:cs="Arial"/>
          <w:sz w:val="36"/>
          <w:szCs w:val="36"/>
        </w:rPr>
        <w:t>Katedra sociologie a andragogiky</w:t>
      </w: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Pr="00D60B56" w:rsidRDefault="00D60B56" w:rsidP="00D60B56">
      <w:pPr>
        <w:spacing w:line="360" w:lineRule="auto"/>
        <w:jc w:val="center"/>
        <w:rPr>
          <w:rFonts w:ascii="Arial" w:hAnsi="Arial" w:cs="Arial"/>
          <w:b/>
          <w:sz w:val="36"/>
          <w:szCs w:val="36"/>
        </w:rPr>
      </w:pPr>
      <w:r w:rsidRPr="00D60B56">
        <w:rPr>
          <w:rFonts w:ascii="Arial" w:hAnsi="Arial" w:cs="Arial"/>
          <w:b/>
          <w:sz w:val="36"/>
          <w:szCs w:val="36"/>
        </w:rPr>
        <w:t>ROMOVÉ PO ROCE 1989</w:t>
      </w:r>
    </w:p>
    <w:p w:rsidR="00D60B56" w:rsidRPr="00D60B56" w:rsidRDefault="005A2027" w:rsidP="00D60B56">
      <w:pPr>
        <w:spacing w:line="360" w:lineRule="auto"/>
        <w:jc w:val="center"/>
        <w:rPr>
          <w:rFonts w:ascii="Arial" w:hAnsi="Arial" w:cs="Arial"/>
          <w:b/>
          <w:sz w:val="36"/>
          <w:szCs w:val="36"/>
        </w:rPr>
      </w:pPr>
      <w:r>
        <w:rPr>
          <w:rFonts w:ascii="Arial" w:hAnsi="Arial" w:cs="Arial"/>
          <w:b/>
          <w:sz w:val="36"/>
          <w:szCs w:val="36"/>
        </w:rPr>
        <w:t>ROMA</w:t>
      </w:r>
      <w:r w:rsidR="00D60B56" w:rsidRPr="00D60B56">
        <w:rPr>
          <w:rFonts w:ascii="Arial" w:hAnsi="Arial" w:cs="Arial"/>
          <w:b/>
          <w:sz w:val="36"/>
          <w:szCs w:val="36"/>
        </w:rPr>
        <w:t xml:space="preserve"> AFTER 1989</w:t>
      </w: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r>
        <w:rPr>
          <w:rFonts w:ascii="Arial" w:hAnsi="Arial" w:cs="Arial"/>
          <w:sz w:val="36"/>
          <w:szCs w:val="36"/>
        </w:rPr>
        <w:t>Bakalářská diplomová práce</w:t>
      </w: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r>
        <w:rPr>
          <w:rFonts w:ascii="Arial" w:hAnsi="Arial" w:cs="Arial"/>
          <w:sz w:val="36"/>
          <w:szCs w:val="36"/>
        </w:rPr>
        <w:t>Petra Molinková</w:t>
      </w:r>
    </w:p>
    <w:p w:rsidR="00D60B56" w:rsidRDefault="00D60B56" w:rsidP="00D60B56">
      <w:pPr>
        <w:spacing w:line="360" w:lineRule="auto"/>
        <w:jc w:val="center"/>
        <w:rPr>
          <w:rFonts w:ascii="Arial" w:hAnsi="Arial" w:cs="Arial"/>
          <w:sz w:val="36"/>
          <w:szCs w:val="36"/>
        </w:rPr>
      </w:pPr>
      <w:r>
        <w:rPr>
          <w:rFonts w:ascii="Arial" w:hAnsi="Arial" w:cs="Arial"/>
          <w:sz w:val="36"/>
          <w:szCs w:val="36"/>
        </w:rPr>
        <w:t>Vedoucí práce: PhDr. Daniel Topinka</w:t>
      </w:r>
      <w:r w:rsidR="00FF1F48">
        <w:rPr>
          <w:rFonts w:ascii="Arial" w:hAnsi="Arial" w:cs="Arial"/>
          <w:sz w:val="36"/>
          <w:szCs w:val="36"/>
        </w:rPr>
        <w:t>, Ph.D.</w:t>
      </w: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r>
        <w:rPr>
          <w:rFonts w:ascii="Arial" w:hAnsi="Arial" w:cs="Arial"/>
          <w:sz w:val="36"/>
          <w:szCs w:val="36"/>
        </w:rPr>
        <w:t>Olomouc 2011</w:t>
      </w: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D60B56" w:rsidRPr="00D60B56" w:rsidRDefault="00D60B56" w:rsidP="00D60B56">
      <w:pPr>
        <w:spacing w:line="360" w:lineRule="auto"/>
        <w:rPr>
          <w:rFonts w:ascii="Arial" w:hAnsi="Arial" w:cs="Arial"/>
          <w:b/>
        </w:rPr>
      </w:pPr>
      <w:r w:rsidRPr="00D60B56">
        <w:rPr>
          <w:rFonts w:ascii="Arial" w:hAnsi="Arial" w:cs="Arial"/>
          <w:b/>
        </w:rPr>
        <w:t>Autorské prohlášení</w:t>
      </w:r>
    </w:p>
    <w:p w:rsidR="00D60B56" w:rsidRDefault="00D60B56" w:rsidP="00D60B56">
      <w:pPr>
        <w:spacing w:line="360" w:lineRule="auto"/>
        <w:rPr>
          <w:rFonts w:ascii="Arial" w:hAnsi="Arial" w:cs="Arial"/>
        </w:rPr>
      </w:pPr>
      <w:r>
        <w:rPr>
          <w:rFonts w:ascii="Arial" w:hAnsi="Arial" w:cs="Arial"/>
        </w:rPr>
        <w:t>Prohlašuji, že jsem bakalářskou práci vypracovala samostatně a uvedla všechny zdroje, ze kterých jsem čerpala.</w:t>
      </w:r>
    </w:p>
    <w:p w:rsidR="00D60B56" w:rsidRDefault="00D60B56" w:rsidP="00D60B56">
      <w:pPr>
        <w:spacing w:line="360" w:lineRule="auto"/>
        <w:rPr>
          <w:rFonts w:ascii="Arial" w:hAnsi="Arial" w:cs="Arial"/>
        </w:rPr>
      </w:pPr>
    </w:p>
    <w:p w:rsidR="00D60B56" w:rsidRDefault="005A2027" w:rsidP="00D60B56">
      <w:pPr>
        <w:spacing w:line="360" w:lineRule="auto"/>
        <w:rPr>
          <w:rFonts w:ascii="Arial" w:hAnsi="Arial" w:cs="Arial"/>
        </w:rPr>
      </w:pPr>
      <w:r>
        <w:rPr>
          <w:rFonts w:ascii="Arial" w:hAnsi="Arial" w:cs="Arial"/>
        </w:rPr>
        <w:t>V Bohumíně 28</w:t>
      </w:r>
      <w:r w:rsidR="00D60B56">
        <w:rPr>
          <w:rFonts w:ascii="Arial" w:hAnsi="Arial" w:cs="Arial"/>
        </w:rPr>
        <w:t>.3.2011</w:t>
      </w:r>
    </w:p>
    <w:p w:rsidR="00D60B56" w:rsidRDefault="00D60B56" w:rsidP="00D60B56">
      <w:pPr>
        <w:spacing w:line="360" w:lineRule="auto"/>
        <w:rPr>
          <w:rFonts w:ascii="Arial" w:hAnsi="Arial" w:cs="Arial"/>
        </w:rPr>
      </w:pPr>
    </w:p>
    <w:p w:rsidR="00D60B56" w:rsidRDefault="00D60B56" w:rsidP="00D60B56">
      <w:pPr>
        <w:spacing w:line="360" w:lineRule="auto"/>
        <w:rPr>
          <w:rFonts w:ascii="Arial" w:hAnsi="Arial" w:cs="Arial"/>
        </w:rPr>
      </w:pPr>
      <w:r>
        <w:rPr>
          <w:rFonts w:ascii="Arial" w:hAnsi="Arial" w:cs="Arial"/>
        </w:rPr>
        <w:t xml:space="preserve">                                                                                  ......................................................</w:t>
      </w:r>
    </w:p>
    <w:p w:rsidR="00D60B56" w:rsidRDefault="00D60B56" w:rsidP="00D60B56">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vlastnoruční podpis</w:t>
      </w:r>
    </w:p>
    <w:p w:rsidR="00D60B56" w:rsidRPr="00D60B56" w:rsidRDefault="00D60B56" w:rsidP="00D60B56">
      <w:pPr>
        <w:spacing w:line="360" w:lineRule="auto"/>
        <w:rPr>
          <w:rFonts w:ascii="Arial" w:hAnsi="Arial" w:cs="Arial"/>
        </w:rPr>
      </w:pPr>
    </w:p>
    <w:p w:rsidR="00D60B56" w:rsidRPr="00D772C2" w:rsidRDefault="004C35B9" w:rsidP="004C35B9">
      <w:pPr>
        <w:spacing w:line="360" w:lineRule="auto"/>
        <w:rPr>
          <w:rFonts w:ascii="Arial" w:hAnsi="Arial" w:cs="Arial"/>
          <w:b/>
        </w:rPr>
      </w:pPr>
      <w:r w:rsidRPr="00D772C2">
        <w:rPr>
          <w:rFonts w:ascii="Arial" w:hAnsi="Arial" w:cs="Arial"/>
          <w:b/>
        </w:rPr>
        <w:lastRenderedPageBreak/>
        <w:t>Abstrakt</w:t>
      </w:r>
    </w:p>
    <w:p w:rsidR="00181D34" w:rsidRDefault="004C35B9" w:rsidP="00727885">
      <w:pPr>
        <w:spacing w:line="360" w:lineRule="auto"/>
        <w:ind w:firstLine="709"/>
        <w:jc w:val="both"/>
        <w:rPr>
          <w:rFonts w:ascii="Arial" w:hAnsi="Arial" w:cs="Arial"/>
        </w:rPr>
      </w:pPr>
      <w:r>
        <w:rPr>
          <w:rFonts w:ascii="Arial" w:hAnsi="Arial" w:cs="Arial"/>
        </w:rPr>
        <w:t xml:space="preserve">Bakalářská práce na téma </w:t>
      </w:r>
      <w:r w:rsidR="00D772C2">
        <w:rPr>
          <w:rFonts w:ascii="Arial" w:hAnsi="Arial" w:cs="Arial"/>
        </w:rPr>
        <w:t>Romové po roce 1989 se zabývá nejdiskutovanější menšinou, žijící nejen v České republice. Jelikož je stávající situace Romů výsledkem určitého předchozího vývoje, první kapitola této práce je věnována obecné historii Romů a historii Romů u nás.</w:t>
      </w:r>
      <w:r w:rsidR="000F0F99">
        <w:rPr>
          <w:rFonts w:ascii="Arial" w:hAnsi="Arial" w:cs="Arial"/>
        </w:rPr>
        <w:t xml:space="preserve"> </w:t>
      </w:r>
      <w:r w:rsidR="00342D46">
        <w:rPr>
          <w:rFonts w:ascii="Arial" w:hAnsi="Arial" w:cs="Arial"/>
        </w:rPr>
        <w:t>Práce se zabývá situací a posta</w:t>
      </w:r>
      <w:r w:rsidR="00F73486">
        <w:rPr>
          <w:rFonts w:ascii="Arial" w:hAnsi="Arial" w:cs="Arial"/>
        </w:rPr>
        <w:t>v</w:t>
      </w:r>
      <w:r w:rsidR="00342D46">
        <w:rPr>
          <w:rFonts w:ascii="Arial" w:hAnsi="Arial" w:cs="Arial"/>
        </w:rPr>
        <w:t>e</w:t>
      </w:r>
      <w:r w:rsidR="00F73486">
        <w:rPr>
          <w:rFonts w:ascii="Arial" w:hAnsi="Arial" w:cs="Arial"/>
        </w:rPr>
        <w:t>ním Romů po roce 1989 a je deskriptivně laděna. Zaměřuje se na popis hlavních trendů v proměnách života Romů od sametové revoluce po současnost. Cíl</w:t>
      </w:r>
      <w:r w:rsidR="00181D34">
        <w:rPr>
          <w:rFonts w:ascii="Arial" w:hAnsi="Arial" w:cs="Arial"/>
        </w:rPr>
        <w:t>em práce je nastínit</w:t>
      </w:r>
      <w:r w:rsidR="00F73486">
        <w:rPr>
          <w:rFonts w:ascii="Arial" w:hAnsi="Arial" w:cs="Arial"/>
        </w:rPr>
        <w:t xml:space="preserve"> situaci Romů a problémy, které jsou spojeny s jejich sociálním vyloučení</w:t>
      </w:r>
      <w:r w:rsidR="00342D46">
        <w:rPr>
          <w:rFonts w:ascii="Arial" w:hAnsi="Arial" w:cs="Arial"/>
        </w:rPr>
        <w:t>m</w:t>
      </w:r>
      <w:r w:rsidR="00F73486">
        <w:rPr>
          <w:rFonts w:ascii="Arial" w:hAnsi="Arial" w:cs="Arial"/>
        </w:rPr>
        <w:t xml:space="preserve"> a to s náva</w:t>
      </w:r>
      <w:r w:rsidR="00181D34">
        <w:rPr>
          <w:rFonts w:ascii="Arial" w:hAnsi="Arial" w:cs="Arial"/>
        </w:rPr>
        <w:t xml:space="preserve">zností na oblast sociální práce </w:t>
      </w:r>
      <w:r w:rsidR="00181D34" w:rsidRPr="00181D34">
        <w:rPr>
          <w:rFonts w:ascii="Arial" w:hAnsi="Arial" w:cs="Arial"/>
        </w:rPr>
        <w:t>poukázat na důležitost sociální práce v oblasti sociální inkluze.</w:t>
      </w:r>
    </w:p>
    <w:p w:rsidR="005A2027" w:rsidRDefault="005A2027" w:rsidP="00727885">
      <w:pPr>
        <w:spacing w:line="360" w:lineRule="auto"/>
        <w:ind w:firstLine="709"/>
        <w:jc w:val="both"/>
        <w:rPr>
          <w:rFonts w:ascii="Arial" w:hAnsi="Arial" w:cs="Arial"/>
        </w:rPr>
      </w:pPr>
    </w:p>
    <w:p w:rsidR="005A2027" w:rsidRDefault="005A2027" w:rsidP="00727885">
      <w:pPr>
        <w:spacing w:line="360" w:lineRule="auto"/>
        <w:ind w:firstLine="709"/>
        <w:jc w:val="both"/>
        <w:rPr>
          <w:rFonts w:ascii="Arial" w:hAnsi="Arial" w:cs="Arial"/>
        </w:rPr>
      </w:pPr>
    </w:p>
    <w:p w:rsidR="005A2027" w:rsidRPr="005A2027" w:rsidRDefault="005A2027" w:rsidP="00727885">
      <w:pPr>
        <w:spacing w:line="360" w:lineRule="auto"/>
        <w:jc w:val="both"/>
        <w:rPr>
          <w:rFonts w:ascii="Arial" w:hAnsi="Arial" w:cs="Arial"/>
        </w:rPr>
      </w:pPr>
    </w:p>
    <w:p w:rsidR="00C92A33" w:rsidRDefault="005A2027" w:rsidP="00727885">
      <w:pPr>
        <w:spacing w:line="360" w:lineRule="auto"/>
        <w:ind w:firstLine="709"/>
        <w:jc w:val="both"/>
        <w:rPr>
          <w:rFonts w:ascii="Arial" w:hAnsi="Arial" w:cs="Arial"/>
        </w:rPr>
        <w:sectPr w:rsidR="00C92A33" w:rsidSect="00C92A33">
          <w:footerReference w:type="default" r:id="rId8"/>
          <w:pgSz w:w="11906" w:h="16838" w:code="9"/>
          <w:pgMar w:top="1418" w:right="1418" w:bottom="1418" w:left="1985" w:header="709" w:footer="709" w:gutter="0"/>
          <w:cols w:space="708"/>
          <w:docGrid w:linePitch="360"/>
        </w:sectPr>
      </w:pPr>
      <w:r w:rsidRPr="005A2027">
        <w:rPr>
          <w:rFonts w:ascii="Arial" w:hAnsi="Arial" w:cs="Arial"/>
        </w:rPr>
        <w:t>This Bachelor's thesis, whose topic is Roma after 1989, focuses on the frequently discussed minority, living not only in the Czech Republic. As the current situation of Roma is the result of a previous development, the first chapter of the thesis discusses history of Roma in general and the history of Roma in the Czech Republic. The thesis deals with the situation and status of Roma after 1989 and is predominantly descriptive. It focuses on the description of main trends in the changes in Roma's lives from the Velvet Revolution until now. The aim of the thesis is to sketch the situation of Roma and the issues linked to their social exclusion in relation to the area of social work, and to point out the importance of social work in the area of social inclusion</w:t>
      </w:r>
    </w:p>
    <w:p w:rsidR="005A2027" w:rsidRPr="005A2027" w:rsidRDefault="005A2027" w:rsidP="00727885">
      <w:pPr>
        <w:spacing w:line="360" w:lineRule="auto"/>
        <w:ind w:firstLine="709"/>
        <w:jc w:val="both"/>
        <w:rPr>
          <w:rFonts w:ascii="Arial" w:hAnsi="Arial" w:cs="Arial"/>
        </w:rPr>
      </w:pPr>
      <w:r w:rsidRPr="005A2027">
        <w:rPr>
          <w:rFonts w:ascii="Arial" w:hAnsi="Arial" w:cs="Arial"/>
        </w:rPr>
        <w:lastRenderedPageBreak/>
        <w:t>.</w:t>
      </w:r>
    </w:p>
    <w:p w:rsidR="004C35B9" w:rsidRPr="004C35B9" w:rsidRDefault="004C35B9" w:rsidP="004C35B9">
      <w:pPr>
        <w:spacing w:line="360" w:lineRule="auto"/>
        <w:rPr>
          <w:rFonts w:ascii="Arial" w:hAnsi="Arial" w:cs="Arial"/>
        </w:rPr>
      </w:pPr>
    </w:p>
    <w:p w:rsidR="00D60B56" w:rsidRDefault="00D60B56" w:rsidP="00D60B56">
      <w:pPr>
        <w:spacing w:line="360" w:lineRule="auto"/>
        <w:jc w:val="center"/>
        <w:rPr>
          <w:rFonts w:ascii="Arial" w:hAnsi="Arial" w:cs="Arial"/>
          <w:sz w:val="36"/>
          <w:szCs w:val="36"/>
        </w:rPr>
      </w:pPr>
    </w:p>
    <w:p w:rsidR="00D60B56" w:rsidRDefault="00D60B56" w:rsidP="00D60B56">
      <w:pPr>
        <w:spacing w:line="360" w:lineRule="auto"/>
        <w:jc w:val="center"/>
        <w:rPr>
          <w:rFonts w:ascii="Arial" w:hAnsi="Arial" w:cs="Arial"/>
          <w:sz w:val="36"/>
          <w:szCs w:val="36"/>
        </w:rPr>
      </w:pPr>
    </w:p>
    <w:p w:rsidR="000F0F99" w:rsidRDefault="000F0F99" w:rsidP="00D60B56">
      <w:pPr>
        <w:spacing w:line="360" w:lineRule="auto"/>
        <w:jc w:val="center"/>
        <w:rPr>
          <w:rFonts w:ascii="Arial" w:hAnsi="Arial" w:cs="Arial"/>
          <w:sz w:val="36"/>
          <w:szCs w:val="36"/>
        </w:rPr>
      </w:pPr>
    </w:p>
    <w:p w:rsidR="000F0F99" w:rsidRDefault="000F0F99" w:rsidP="00D60B56">
      <w:pPr>
        <w:spacing w:line="360" w:lineRule="auto"/>
        <w:jc w:val="center"/>
        <w:rPr>
          <w:rFonts w:ascii="Arial" w:hAnsi="Arial" w:cs="Arial"/>
          <w:sz w:val="36"/>
          <w:szCs w:val="36"/>
        </w:rPr>
      </w:pPr>
    </w:p>
    <w:p w:rsidR="00A83172" w:rsidRDefault="00A83172" w:rsidP="00F73486">
      <w:pPr>
        <w:spacing w:line="360" w:lineRule="auto"/>
        <w:rPr>
          <w:rFonts w:ascii="Arial" w:hAnsi="Arial" w:cs="Arial"/>
          <w:sz w:val="36"/>
          <w:szCs w:val="36"/>
        </w:rPr>
      </w:pPr>
    </w:p>
    <w:p w:rsidR="009C78A2" w:rsidRDefault="000F0F99" w:rsidP="009C78A2">
      <w:pPr>
        <w:spacing w:line="360" w:lineRule="auto"/>
        <w:rPr>
          <w:rFonts w:ascii="Arial" w:hAnsi="Arial" w:cs="Arial"/>
          <w:b/>
          <w:sz w:val="28"/>
          <w:szCs w:val="28"/>
        </w:rPr>
      </w:pPr>
      <w:r w:rsidRPr="000F0F99">
        <w:rPr>
          <w:rFonts w:ascii="Arial" w:hAnsi="Arial" w:cs="Arial"/>
          <w:b/>
          <w:sz w:val="28"/>
          <w:szCs w:val="28"/>
        </w:rPr>
        <w:t>OBSAH</w:t>
      </w:r>
    </w:p>
    <w:p w:rsidR="000F0F99" w:rsidRPr="009C78A2" w:rsidRDefault="000F0F99" w:rsidP="00727885">
      <w:pPr>
        <w:spacing w:line="360" w:lineRule="auto"/>
        <w:jc w:val="right"/>
        <w:rPr>
          <w:rFonts w:ascii="Arial" w:hAnsi="Arial" w:cs="Arial"/>
          <w:b/>
          <w:sz w:val="28"/>
          <w:szCs w:val="28"/>
        </w:rPr>
      </w:pPr>
      <w:r w:rsidRPr="000F0F99">
        <w:rPr>
          <w:rFonts w:ascii="Arial" w:hAnsi="Arial" w:cs="Arial"/>
          <w:b/>
        </w:rPr>
        <w:t>Úvod</w:t>
      </w:r>
      <w:r w:rsidR="00EE2A78">
        <w:rPr>
          <w:rFonts w:ascii="Arial" w:hAnsi="Arial" w:cs="Arial"/>
          <w:b/>
        </w:rPr>
        <w:t>................................................................................................................................5</w:t>
      </w:r>
    </w:p>
    <w:p w:rsidR="000F0F99" w:rsidRDefault="000F0F99" w:rsidP="00727885">
      <w:pPr>
        <w:pStyle w:val="Odstavecseseznamem"/>
        <w:numPr>
          <w:ilvl w:val="0"/>
          <w:numId w:val="9"/>
        </w:numPr>
        <w:spacing w:line="360" w:lineRule="auto"/>
        <w:jc w:val="right"/>
        <w:rPr>
          <w:rFonts w:ascii="Arial" w:hAnsi="Arial" w:cs="Arial"/>
          <w:b/>
        </w:rPr>
      </w:pPr>
      <w:r w:rsidRPr="000F0F99">
        <w:rPr>
          <w:rFonts w:ascii="Arial" w:hAnsi="Arial" w:cs="Arial"/>
          <w:b/>
        </w:rPr>
        <w:t>Historie</w:t>
      </w:r>
      <w:r w:rsidR="00C5504C">
        <w:rPr>
          <w:rFonts w:ascii="Arial" w:hAnsi="Arial" w:cs="Arial"/>
          <w:b/>
        </w:rPr>
        <w:t xml:space="preserve"> Romů</w:t>
      </w:r>
      <w:r w:rsidR="00EE2A78">
        <w:rPr>
          <w:rFonts w:ascii="Arial" w:hAnsi="Arial" w:cs="Arial"/>
          <w:b/>
        </w:rPr>
        <w:t>..........................................................................................................6</w:t>
      </w:r>
    </w:p>
    <w:p w:rsidR="000F0F99" w:rsidRPr="000F0F99" w:rsidRDefault="000F0F99" w:rsidP="00727885">
      <w:pPr>
        <w:pStyle w:val="Odstavecseseznamem"/>
        <w:numPr>
          <w:ilvl w:val="1"/>
          <w:numId w:val="9"/>
        </w:numPr>
        <w:spacing w:line="360" w:lineRule="auto"/>
        <w:jc w:val="right"/>
        <w:rPr>
          <w:rFonts w:ascii="Arial" w:hAnsi="Arial" w:cs="Arial"/>
        </w:rPr>
      </w:pPr>
      <w:r w:rsidRPr="000F0F99">
        <w:rPr>
          <w:rFonts w:ascii="Arial" w:hAnsi="Arial" w:cs="Arial"/>
        </w:rPr>
        <w:t>Kdo jsou Romové</w:t>
      </w:r>
      <w:r w:rsidR="00EE2A78">
        <w:rPr>
          <w:rFonts w:ascii="Arial" w:hAnsi="Arial" w:cs="Arial"/>
        </w:rPr>
        <w:t>..................................................................................6</w:t>
      </w:r>
    </w:p>
    <w:p w:rsidR="000F0F99" w:rsidRPr="000F0F99" w:rsidRDefault="000F0F99" w:rsidP="00727885">
      <w:pPr>
        <w:pStyle w:val="Odstavecseseznamem"/>
        <w:numPr>
          <w:ilvl w:val="1"/>
          <w:numId w:val="9"/>
        </w:numPr>
        <w:spacing w:line="360" w:lineRule="auto"/>
        <w:jc w:val="right"/>
        <w:rPr>
          <w:rFonts w:ascii="Arial" w:hAnsi="Arial" w:cs="Arial"/>
        </w:rPr>
      </w:pPr>
      <w:r w:rsidRPr="000F0F99">
        <w:rPr>
          <w:rFonts w:ascii="Arial" w:hAnsi="Arial" w:cs="Arial"/>
        </w:rPr>
        <w:t>Pravlast Romů</w:t>
      </w:r>
      <w:r w:rsidR="00EE2A78">
        <w:rPr>
          <w:rFonts w:ascii="Arial" w:hAnsi="Arial" w:cs="Arial"/>
        </w:rPr>
        <w:t>.......................................................................................7</w:t>
      </w:r>
    </w:p>
    <w:p w:rsidR="000F0F99" w:rsidRPr="000F0F99" w:rsidRDefault="000F0F99" w:rsidP="00727885">
      <w:pPr>
        <w:pStyle w:val="Odstavecseseznamem"/>
        <w:numPr>
          <w:ilvl w:val="1"/>
          <w:numId w:val="9"/>
        </w:numPr>
        <w:spacing w:line="360" w:lineRule="auto"/>
        <w:jc w:val="right"/>
        <w:rPr>
          <w:rFonts w:ascii="Arial" w:hAnsi="Arial" w:cs="Arial"/>
        </w:rPr>
      </w:pPr>
      <w:r w:rsidRPr="000F0F99">
        <w:rPr>
          <w:rFonts w:ascii="Arial" w:hAnsi="Arial" w:cs="Arial"/>
        </w:rPr>
        <w:t>Příchod Romů do Evropy</w:t>
      </w:r>
      <w:r w:rsidR="00EE2A78">
        <w:rPr>
          <w:rFonts w:ascii="Arial" w:hAnsi="Arial" w:cs="Arial"/>
        </w:rPr>
        <w:t>......................................................................8</w:t>
      </w:r>
    </w:p>
    <w:p w:rsidR="000F0F99" w:rsidRDefault="000F0F99" w:rsidP="00727885">
      <w:pPr>
        <w:pStyle w:val="Odstavecseseznamem"/>
        <w:numPr>
          <w:ilvl w:val="1"/>
          <w:numId w:val="9"/>
        </w:numPr>
        <w:spacing w:line="360" w:lineRule="auto"/>
        <w:jc w:val="right"/>
        <w:rPr>
          <w:rFonts w:ascii="Arial" w:hAnsi="Arial" w:cs="Arial"/>
        </w:rPr>
      </w:pPr>
      <w:r w:rsidRPr="000F0F99">
        <w:rPr>
          <w:rFonts w:ascii="Arial" w:hAnsi="Arial" w:cs="Arial"/>
        </w:rPr>
        <w:t>Romové v Českých zemích</w:t>
      </w:r>
      <w:r w:rsidR="00EE2A78">
        <w:rPr>
          <w:rFonts w:ascii="Arial" w:hAnsi="Arial" w:cs="Arial"/>
        </w:rPr>
        <w:t>...................................................................9</w:t>
      </w:r>
    </w:p>
    <w:p w:rsidR="000F0F99" w:rsidRPr="000F0F99" w:rsidRDefault="002E5274" w:rsidP="00727885">
      <w:pPr>
        <w:pStyle w:val="Odstavecseseznamem"/>
        <w:numPr>
          <w:ilvl w:val="0"/>
          <w:numId w:val="9"/>
        </w:numPr>
        <w:spacing w:line="360" w:lineRule="auto"/>
        <w:jc w:val="right"/>
        <w:rPr>
          <w:rFonts w:ascii="Arial" w:hAnsi="Arial" w:cs="Arial"/>
          <w:b/>
        </w:rPr>
      </w:pPr>
      <w:r>
        <w:rPr>
          <w:rFonts w:ascii="Arial" w:hAnsi="Arial" w:cs="Arial"/>
          <w:b/>
        </w:rPr>
        <w:t xml:space="preserve">Romové v období 1989 </w:t>
      </w:r>
      <w:r w:rsidR="00EE2A78">
        <w:rPr>
          <w:rFonts w:ascii="Arial" w:hAnsi="Arial" w:cs="Arial"/>
          <w:b/>
        </w:rPr>
        <w:t>–</w:t>
      </w:r>
      <w:r w:rsidR="000F0F99" w:rsidRPr="000F0F99">
        <w:rPr>
          <w:rFonts w:ascii="Arial" w:hAnsi="Arial" w:cs="Arial"/>
          <w:b/>
        </w:rPr>
        <w:t xml:space="preserve"> 1999</w:t>
      </w:r>
      <w:r w:rsidR="00EE2A78">
        <w:rPr>
          <w:rFonts w:ascii="Arial" w:hAnsi="Arial" w:cs="Arial"/>
          <w:b/>
        </w:rPr>
        <w:t>..............................................................................14</w:t>
      </w:r>
    </w:p>
    <w:p w:rsidR="000F0F99" w:rsidRDefault="00027A42" w:rsidP="00727885">
      <w:pPr>
        <w:pStyle w:val="Odstavecseseznamem"/>
        <w:numPr>
          <w:ilvl w:val="1"/>
          <w:numId w:val="9"/>
        </w:numPr>
        <w:spacing w:line="360" w:lineRule="auto"/>
        <w:jc w:val="right"/>
        <w:rPr>
          <w:rFonts w:ascii="Arial" w:hAnsi="Arial" w:cs="Arial"/>
        </w:rPr>
      </w:pPr>
      <w:r>
        <w:rPr>
          <w:rFonts w:ascii="Arial" w:hAnsi="Arial" w:cs="Arial"/>
        </w:rPr>
        <w:t>První sčítání lidu po revoluci</w:t>
      </w:r>
      <w:r w:rsidR="00EE2A78">
        <w:rPr>
          <w:rFonts w:ascii="Arial" w:hAnsi="Arial" w:cs="Arial"/>
        </w:rPr>
        <w:t>................................................................14</w:t>
      </w:r>
    </w:p>
    <w:p w:rsidR="000F0F99" w:rsidRDefault="00D9508E" w:rsidP="00727885">
      <w:pPr>
        <w:pStyle w:val="Odstavecseseznamem"/>
        <w:numPr>
          <w:ilvl w:val="1"/>
          <w:numId w:val="9"/>
        </w:numPr>
        <w:spacing w:line="360" w:lineRule="auto"/>
        <w:jc w:val="right"/>
        <w:rPr>
          <w:rFonts w:ascii="Arial" w:hAnsi="Arial" w:cs="Arial"/>
        </w:rPr>
      </w:pPr>
      <w:r>
        <w:rPr>
          <w:rFonts w:ascii="Arial" w:hAnsi="Arial" w:cs="Arial"/>
        </w:rPr>
        <w:t xml:space="preserve">Vznik organizací </w:t>
      </w:r>
      <w:r w:rsidR="00EE2A78">
        <w:rPr>
          <w:rFonts w:ascii="Arial" w:hAnsi="Arial" w:cs="Arial"/>
        </w:rPr>
        <w:t>.................................................................................15</w:t>
      </w:r>
    </w:p>
    <w:p w:rsidR="000F0F99" w:rsidRDefault="00D9508E" w:rsidP="00727885">
      <w:pPr>
        <w:pStyle w:val="Odstavecseseznamem"/>
        <w:numPr>
          <w:ilvl w:val="1"/>
          <w:numId w:val="9"/>
        </w:numPr>
        <w:spacing w:line="360" w:lineRule="auto"/>
        <w:jc w:val="right"/>
        <w:rPr>
          <w:rFonts w:ascii="Arial" w:hAnsi="Arial" w:cs="Arial"/>
        </w:rPr>
      </w:pPr>
      <w:r>
        <w:rPr>
          <w:rFonts w:ascii="Arial" w:hAnsi="Arial" w:cs="Arial"/>
        </w:rPr>
        <w:t>Extremismus</w:t>
      </w:r>
      <w:r w:rsidR="00EE2A78">
        <w:rPr>
          <w:rFonts w:ascii="Arial" w:hAnsi="Arial" w:cs="Arial"/>
        </w:rPr>
        <w:t>........................................................................................16</w:t>
      </w:r>
    </w:p>
    <w:p w:rsidR="0089163F" w:rsidRDefault="0089163F" w:rsidP="00727885">
      <w:pPr>
        <w:pStyle w:val="Odstavecseseznamem"/>
        <w:numPr>
          <w:ilvl w:val="1"/>
          <w:numId w:val="9"/>
        </w:numPr>
        <w:spacing w:line="360" w:lineRule="auto"/>
        <w:jc w:val="right"/>
        <w:rPr>
          <w:rFonts w:ascii="Arial" w:hAnsi="Arial" w:cs="Arial"/>
        </w:rPr>
      </w:pPr>
      <w:r>
        <w:rPr>
          <w:rFonts w:ascii="Arial" w:hAnsi="Arial" w:cs="Arial"/>
        </w:rPr>
        <w:t>Důsledky zákona o nabývání a pozbývání státního občanství</w:t>
      </w:r>
      <w:r w:rsidR="00EE2A78">
        <w:rPr>
          <w:rFonts w:ascii="Arial" w:hAnsi="Arial" w:cs="Arial"/>
        </w:rPr>
        <w:t>............18</w:t>
      </w:r>
      <w:r>
        <w:rPr>
          <w:rFonts w:ascii="Arial" w:hAnsi="Arial" w:cs="Arial"/>
        </w:rPr>
        <w:t xml:space="preserve"> </w:t>
      </w:r>
    </w:p>
    <w:p w:rsidR="00D9508E" w:rsidRDefault="00D9508E" w:rsidP="00727885">
      <w:pPr>
        <w:pStyle w:val="Odstavecseseznamem"/>
        <w:numPr>
          <w:ilvl w:val="1"/>
          <w:numId w:val="9"/>
        </w:numPr>
        <w:spacing w:line="360" w:lineRule="auto"/>
        <w:jc w:val="right"/>
        <w:rPr>
          <w:rFonts w:ascii="Arial" w:hAnsi="Arial" w:cs="Arial"/>
        </w:rPr>
      </w:pPr>
      <w:r>
        <w:rPr>
          <w:rFonts w:ascii="Arial" w:hAnsi="Arial" w:cs="Arial"/>
        </w:rPr>
        <w:t>Zájem Evropské unie</w:t>
      </w:r>
      <w:r w:rsidR="00EE2A78">
        <w:rPr>
          <w:rFonts w:ascii="Arial" w:hAnsi="Arial" w:cs="Arial"/>
        </w:rPr>
        <w:t>...........................................................................19</w:t>
      </w:r>
    </w:p>
    <w:p w:rsidR="0088466B" w:rsidRDefault="00404EB6" w:rsidP="00727885">
      <w:pPr>
        <w:pStyle w:val="Odstavecseseznamem"/>
        <w:numPr>
          <w:ilvl w:val="1"/>
          <w:numId w:val="9"/>
        </w:numPr>
        <w:spacing w:line="360" w:lineRule="auto"/>
        <w:jc w:val="right"/>
        <w:rPr>
          <w:rFonts w:ascii="Arial" w:hAnsi="Arial" w:cs="Arial"/>
        </w:rPr>
      </w:pPr>
      <w:r>
        <w:rPr>
          <w:rFonts w:ascii="Arial" w:hAnsi="Arial" w:cs="Arial"/>
        </w:rPr>
        <w:t>První reakce</w:t>
      </w:r>
      <w:r w:rsidR="003F6A44">
        <w:rPr>
          <w:rFonts w:ascii="Arial" w:hAnsi="Arial" w:cs="Arial"/>
        </w:rPr>
        <w:t xml:space="preserve"> státu</w:t>
      </w:r>
      <w:r w:rsidR="00EE2A78">
        <w:rPr>
          <w:rFonts w:ascii="Arial" w:hAnsi="Arial" w:cs="Arial"/>
        </w:rPr>
        <w:t>................................................................................19</w:t>
      </w:r>
    </w:p>
    <w:p w:rsidR="00553D8C" w:rsidRDefault="00553D8C" w:rsidP="00727885">
      <w:pPr>
        <w:pStyle w:val="Odstavecseseznamem"/>
        <w:numPr>
          <w:ilvl w:val="1"/>
          <w:numId w:val="9"/>
        </w:numPr>
        <w:spacing w:line="360" w:lineRule="auto"/>
        <w:jc w:val="right"/>
        <w:rPr>
          <w:rFonts w:ascii="Arial" w:hAnsi="Arial" w:cs="Arial"/>
        </w:rPr>
      </w:pPr>
      <w:r>
        <w:rPr>
          <w:rFonts w:ascii="Arial" w:hAnsi="Arial" w:cs="Arial"/>
        </w:rPr>
        <w:t>Emigrace</w:t>
      </w:r>
      <w:r w:rsidR="00EE2A78">
        <w:rPr>
          <w:rFonts w:ascii="Arial" w:hAnsi="Arial" w:cs="Arial"/>
        </w:rPr>
        <w:t>.............................................................................................20</w:t>
      </w:r>
    </w:p>
    <w:p w:rsidR="00EE2A78" w:rsidRDefault="00EE2A78" w:rsidP="00727885">
      <w:pPr>
        <w:pStyle w:val="Odstavecseseznamem"/>
        <w:numPr>
          <w:ilvl w:val="1"/>
          <w:numId w:val="9"/>
        </w:numPr>
        <w:spacing w:line="360" w:lineRule="auto"/>
        <w:jc w:val="right"/>
        <w:rPr>
          <w:rFonts w:ascii="Arial" w:hAnsi="Arial" w:cs="Arial"/>
        </w:rPr>
      </w:pPr>
      <w:r>
        <w:rPr>
          <w:rFonts w:ascii="Arial" w:hAnsi="Arial" w:cs="Arial"/>
        </w:rPr>
        <w:t>Období 1998 – 1999............................................................................21</w:t>
      </w:r>
    </w:p>
    <w:p w:rsidR="000F0F99" w:rsidRDefault="002E5274" w:rsidP="00727885">
      <w:pPr>
        <w:pStyle w:val="Odstavecseseznamem"/>
        <w:numPr>
          <w:ilvl w:val="0"/>
          <w:numId w:val="9"/>
        </w:numPr>
        <w:spacing w:line="360" w:lineRule="auto"/>
        <w:jc w:val="right"/>
        <w:rPr>
          <w:rFonts w:ascii="Arial" w:hAnsi="Arial" w:cs="Arial"/>
          <w:b/>
        </w:rPr>
      </w:pPr>
      <w:r>
        <w:rPr>
          <w:rFonts w:ascii="Arial" w:hAnsi="Arial" w:cs="Arial"/>
          <w:b/>
        </w:rPr>
        <w:t>Romové v období</w:t>
      </w:r>
      <w:r w:rsidR="000F0F99" w:rsidRPr="00880A3D">
        <w:rPr>
          <w:rFonts w:ascii="Arial" w:hAnsi="Arial" w:cs="Arial"/>
          <w:b/>
        </w:rPr>
        <w:t xml:space="preserve"> 2000 </w:t>
      </w:r>
      <w:r w:rsidR="00880A3D" w:rsidRPr="00880A3D">
        <w:rPr>
          <w:rFonts w:ascii="Arial" w:hAnsi="Arial" w:cs="Arial"/>
          <w:b/>
        </w:rPr>
        <w:t>–</w:t>
      </w:r>
      <w:r w:rsidR="000F0F99" w:rsidRPr="00880A3D">
        <w:rPr>
          <w:rFonts w:ascii="Arial" w:hAnsi="Arial" w:cs="Arial"/>
          <w:b/>
        </w:rPr>
        <w:t xml:space="preserve"> 2010</w:t>
      </w:r>
      <w:r w:rsidR="00EE2A78">
        <w:rPr>
          <w:rFonts w:ascii="Arial" w:hAnsi="Arial" w:cs="Arial"/>
          <w:b/>
        </w:rPr>
        <w:t>..............................................................................23</w:t>
      </w:r>
    </w:p>
    <w:p w:rsidR="0089163F" w:rsidRDefault="0089163F" w:rsidP="00727885">
      <w:pPr>
        <w:pStyle w:val="Odstavecseseznamem"/>
        <w:numPr>
          <w:ilvl w:val="1"/>
          <w:numId w:val="9"/>
        </w:numPr>
        <w:spacing w:line="360" w:lineRule="auto"/>
        <w:jc w:val="right"/>
        <w:rPr>
          <w:rFonts w:ascii="Arial" w:hAnsi="Arial" w:cs="Arial"/>
        </w:rPr>
      </w:pPr>
      <w:r w:rsidRPr="0089163F">
        <w:rPr>
          <w:rFonts w:ascii="Arial" w:hAnsi="Arial" w:cs="Arial"/>
        </w:rPr>
        <w:t>Statut národnostní menšiny</w:t>
      </w:r>
      <w:r w:rsidR="00EE2A78">
        <w:rPr>
          <w:rFonts w:ascii="Arial" w:hAnsi="Arial" w:cs="Arial"/>
        </w:rPr>
        <w:t>.................................................................23</w:t>
      </w:r>
    </w:p>
    <w:p w:rsidR="0089163F" w:rsidRDefault="0089163F" w:rsidP="00727885">
      <w:pPr>
        <w:pStyle w:val="Odstavecseseznamem"/>
        <w:numPr>
          <w:ilvl w:val="1"/>
          <w:numId w:val="9"/>
        </w:numPr>
        <w:spacing w:line="360" w:lineRule="auto"/>
        <w:jc w:val="right"/>
        <w:rPr>
          <w:rFonts w:ascii="Arial" w:hAnsi="Arial" w:cs="Arial"/>
        </w:rPr>
      </w:pPr>
      <w:r>
        <w:rPr>
          <w:rFonts w:ascii="Arial" w:hAnsi="Arial" w:cs="Arial"/>
        </w:rPr>
        <w:t>Koncepce vlády</w:t>
      </w:r>
      <w:r w:rsidR="00EE2A78">
        <w:rPr>
          <w:rFonts w:ascii="Arial" w:hAnsi="Arial" w:cs="Arial"/>
        </w:rPr>
        <w:t>...................................................................................24</w:t>
      </w:r>
    </w:p>
    <w:p w:rsidR="0089163F" w:rsidRDefault="0089163F" w:rsidP="00727885">
      <w:pPr>
        <w:pStyle w:val="Odstavecseseznamem"/>
        <w:numPr>
          <w:ilvl w:val="1"/>
          <w:numId w:val="9"/>
        </w:numPr>
        <w:spacing w:line="360" w:lineRule="auto"/>
        <w:jc w:val="right"/>
        <w:rPr>
          <w:rFonts w:ascii="Arial" w:hAnsi="Arial" w:cs="Arial"/>
        </w:rPr>
      </w:pPr>
      <w:r>
        <w:rPr>
          <w:rFonts w:ascii="Arial" w:hAnsi="Arial" w:cs="Arial"/>
        </w:rPr>
        <w:t>Sčítání lidu</w:t>
      </w:r>
      <w:r w:rsidR="00EE2A78">
        <w:rPr>
          <w:rFonts w:ascii="Arial" w:hAnsi="Arial" w:cs="Arial"/>
        </w:rPr>
        <w:t>...........................................................................................24</w:t>
      </w:r>
    </w:p>
    <w:p w:rsidR="0089163F" w:rsidRDefault="0089163F" w:rsidP="00727885">
      <w:pPr>
        <w:pStyle w:val="Odstavecseseznamem"/>
        <w:numPr>
          <w:ilvl w:val="1"/>
          <w:numId w:val="9"/>
        </w:numPr>
        <w:spacing w:line="360" w:lineRule="auto"/>
        <w:jc w:val="right"/>
        <w:rPr>
          <w:rFonts w:ascii="Arial" w:hAnsi="Arial" w:cs="Arial"/>
        </w:rPr>
      </w:pPr>
      <w:r>
        <w:rPr>
          <w:rFonts w:ascii="Arial" w:hAnsi="Arial" w:cs="Arial"/>
        </w:rPr>
        <w:t>Tzv. Gabalova zpráva</w:t>
      </w:r>
      <w:r w:rsidR="00EE2A78">
        <w:rPr>
          <w:rFonts w:ascii="Arial" w:hAnsi="Arial" w:cs="Arial"/>
        </w:rPr>
        <w:t>..........................................................................25</w:t>
      </w:r>
    </w:p>
    <w:p w:rsidR="009320DB" w:rsidRPr="00EE2A78" w:rsidRDefault="00EE2A78" w:rsidP="00727885">
      <w:pPr>
        <w:pStyle w:val="Odstavecseseznamem"/>
        <w:numPr>
          <w:ilvl w:val="1"/>
          <w:numId w:val="9"/>
        </w:numPr>
        <w:spacing w:line="360" w:lineRule="auto"/>
        <w:jc w:val="right"/>
        <w:rPr>
          <w:rFonts w:ascii="Arial" w:hAnsi="Arial" w:cs="Arial"/>
        </w:rPr>
      </w:pPr>
      <w:r>
        <w:rPr>
          <w:rFonts w:ascii="Arial" w:hAnsi="Arial" w:cs="Arial"/>
        </w:rPr>
        <w:t>Další události.......................................................................................32</w:t>
      </w:r>
    </w:p>
    <w:p w:rsidR="00880A3D" w:rsidRPr="00880A3D" w:rsidRDefault="00EE2A78" w:rsidP="00727885">
      <w:pPr>
        <w:pStyle w:val="Odstavecseseznamem"/>
        <w:numPr>
          <w:ilvl w:val="0"/>
          <w:numId w:val="9"/>
        </w:numPr>
        <w:spacing w:line="360" w:lineRule="auto"/>
        <w:jc w:val="right"/>
        <w:rPr>
          <w:rFonts w:ascii="Arial" w:hAnsi="Arial" w:cs="Arial"/>
          <w:b/>
        </w:rPr>
      </w:pPr>
      <w:r>
        <w:rPr>
          <w:rFonts w:ascii="Arial" w:hAnsi="Arial" w:cs="Arial"/>
          <w:b/>
        </w:rPr>
        <w:t>Role a možnosti sociální práce v oblasti sociálního vyloučení........................34</w:t>
      </w:r>
    </w:p>
    <w:p w:rsidR="00880A3D" w:rsidRDefault="00880A3D" w:rsidP="00727885">
      <w:pPr>
        <w:pStyle w:val="Odstavecseseznamem"/>
        <w:numPr>
          <w:ilvl w:val="1"/>
          <w:numId w:val="9"/>
        </w:numPr>
        <w:spacing w:line="360" w:lineRule="auto"/>
        <w:jc w:val="right"/>
        <w:rPr>
          <w:rFonts w:ascii="Arial" w:hAnsi="Arial" w:cs="Arial"/>
        </w:rPr>
      </w:pPr>
      <w:r w:rsidRPr="00880A3D">
        <w:rPr>
          <w:rFonts w:ascii="Arial" w:hAnsi="Arial" w:cs="Arial"/>
        </w:rPr>
        <w:t xml:space="preserve">Faktory ovlivňující sociální </w:t>
      </w:r>
      <w:r w:rsidR="00D723EF">
        <w:rPr>
          <w:rFonts w:ascii="Arial" w:hAnsi="Arial" w:cs="Arial"/>
        </w:rPr>
        <w:t>vyloučení</w:t>
      </w:r>
      <w:r w:rsidR="00EE2A78">
        <w:rPr>
          <w:rFonts w:ascii="Arial" w:hAnsi="Arial" w:cs="Arial"/>
        </w:rPr>
        <w:t>..................................................35</w:t>
      </w:r>
    </w:p>
    <w:p w:rsidR="00880A3D" w:rsidRDefault="0089163F" w:rsidP="00727885">
      <w:pPr>
        <w:pStyle w:val="Odstavecseseznamem"/>
        <w:numPr>
          <w:ilvl w:val="1"/>
          <w:numId w:val="9"/>
        </w:numPr>
        <w:spacing w:line="360" w:lineRule="auto"/>
        <w:jc w:val="right"/>
        <w:rPr>
          <w:rFonts w:ascii="Arial" w:hAnsi="Arial" w:cs="Arial"/>
        </w:rPr>
      </w:pPr>
      <w:r>
        <w:rPr>
          <w:rFonts w:ascii="Arial" w:hAnsi="Arial" w:cs="Arial"/>
        </w:rPr>
        <w:t>Terénní sociální práce</w:t>
      </w:r>
      <w:r w:rsidR="00EE2A78">
        <w:rPr>
          <w:rFonts w:ascii="Arial" w:hAnsi="Arial" w:cs="Arial"/>
        </w:rPr>
        <w:t>.........................................................................36</w:t>
      </w:r>
    </w:p>
    <w:p w:rsidR="0089163F" w:rsidRDefault="0089163F" w:rsidP="00727885">
      <w:pPr>
        <w:pStyle w:val="Odstavecseseznamem"/>
        <w:numPr>
          <w:ilvl w:val="1"/>
          <w:numId w:val="9"/>
        </w:numPr>
        <w:spacing w:line="360" w:lineRule="auto"/>
        <w:jc w:val="right"/>
        <w:rPr>
          <w:rFonts w:ascii="Arial" w:hAnsi="Arial" w:cs="Arial"/>
        </w:rPr>
      </w:pPr>
      <w:r>
        <w:rPr>
          <w:rFonts w:ascii="Arial" w:hAnsi="Arial" w:cs="Arial"/>
        </w:rPr>
        <w:t>Osoba terénního sociálního pracovníka</w:t>
      </w:r>
      <w:r w:rsidR="00EE2A78">
        <w:rPr>
          <w:rFonts w:ascii="Arial" w:hAnsi="Arial" w:cs="Arial"/>
        </w:rPr>
        <w:t>..............................................39</w:t>
      </w:r>
    </w:p>
    <w:p w:rsidR="004A7747" w:rsidRDefault="004A7747" w:rsidP="00727885">
      <w:pPr>
        <w:pStyle w:val="Odstavecseseznamem"/>
        <w:numPr>
          <w:ilvl w:val="1"/>
          <w:numId w:val="9"/>
        </w:numPr>
        <w:spacing w:line="360" w:lineRule="auto"/>
        <w:jc w:val="right"/>
        <w:rPr>
          <w:rFonts w:ascii="Arial" w:hAnsi="Arial" w:cs="Arial"/>
        </w:rPr>
      </w:pPr>
      <w:r>
        <w:rPr>
          <w:rFonts w:ascii="Arial" w:hAnsi="Arial" w:cs="Arial"/>
        </w:rPr>
        <w:t>Komunitní práce</w:t>
      </w:r>
      <w:r w:rsidR="00EE2A78">
        <w:rPr>
          <w:rFonts w:ascii="Arial" w:hAnsi="Arial" w:cs="Arial"/>
        </w:rPr>
        <w:t>..................................................................................40</w:t>
      </w:r>
    </w:p>
    <w:p w:rsidR="004A7747" w:rsidRDefault="004A7747" w:rsidP="00727885">
      <w:pPr>
        <w:pStyle w:val="Odstavecseseznamem"/>
        <w:numPr>
          <w:ilvl w:val="1"/>
          <w:numId w:val="9"/>
        </w:numPr>
        <w:spacing w:line="360" w:lineRule="auto"/>
        <w:jc w:val="right"/>
        <w:rPr>
          <w:rFonts w:ascii="Arial" w:hAnsi="Arial" w:cs="Arial"/>
        </w:rPr>
      </w:pPr>
      <w:r>
        <w:rPr>
          <w:rFonts w:ascii="Arial" w:hAnsi="Arial" w:cs="Arial"/>
        </w:rPr>
        <w:t>Komunitní rozvoj</w:t>
      </w:r>
      <w:r w:rsidR="00EE2A78">
        <w:rPr>
          <w:rFonts w:ascii="Arial" w:hAnsi="Arial" w:cs="Arial"/>
        </w:rPr>
        <w:t>..................................................................................41</w:t>
      </w:r>
    </w:p>
    <w:p w:rsidR="009C78A2" w:rsidRDefault="004F67DF" w:rsidP="00727885">
      <w:pPr>
        <w:spacing w:line="360" w:lineRule="auto"/>
        <w:jc w:val="right"/>
        <w:rPr>
          <w:rFonts w:ascii="Arial" w:hAnsi="Arial" w:cs="Arial"/>
          <w:b/>
        </w:rPr>
      </w:pPr>
      <w:r w:rsidRPr="004F67DF">
        <w:rPr>
          <w:rFonts w:ascii="Arial" w:hAnsi="Arial" w:cs="Arial"/>
          <w:b/>
        </w:rPr>
        <w:t>Závěr</w:t>
      </w:r>
      <w:r w:rsidR="00EE2A78">
        <w:rPr>
          <w:rFonts w:ascii="Arial" w:hAnsi="Arial" w:cs="Arial"/>
          <w:b/>
        </w:rPr>
        <w:t>.............................................................................................................................42</w:t>
      </w:r>
    </w:p>
    <w:p w:rsidR="009C78A2" w:rsidRDefault="005A7F89" w:rsidP="006F3B10">
      <w:pPr>
        <w:spacing w:line="360" w:lineRule="auto"/>
        <w:jc w:val="right"/>
        <w:rPr>
          <w:rFonts w:ascii="Arial" w:hAnsi="Arial" w:cs="Arial"/>
          <w:b/>
        </w:rPr>
      </w:pPr>
      <w:r>
        <w:rPr>
          <w:rFonts w:ascii="Arial" w:hAnsi="Arial" w:cs="Arial"/>
          <w:b/>
        </w:rPr>
        <w:t>Použ</w:t>
      </w:r>
      <w:r w:rsidR="004F67DF" w:rsidRPr="004F67DF">
        <w:rPr>
          <w:rFonts w:ascii="Arial" w:hAnsi="Arial" w:cs="Arial"/>
          <w:b/>
        </w:rPr>
        <w:t>itá literatur</w:t>
      </w:r>
      <w:r w:rsidR="004A7747">
        <w:rPr>
          <w:rFonts w:ascii="Arial" w:hAnsi="Arial" w:cs="Arial"/>
          <w:b/>
        </w:rPr>
        <w:t>a</w:t>
      </w:r>
      <w:r w:rsidR="00EE2A78">
        <w:rPr>
          <w:rFonts w:ascii="Arial" w:hAnsi="Arial" w:cs="Arial"/>
          <w:b/>
        </w:rPr>
        <w:t>.........................................................................................................43</w:t>
      </w:r>
    </w:p>
    <w:p w:rsidR="00EE2A78" w:rsidRPr="004A7747" w:rsidRDefault="00EE2A78" w:rsidP="009C78A2">
      <w:pPr>
        <w:spacing w:line="360" w:lineRule="auto"/>
        <w:rPr>
          <w:rFonts w:ascii="Arial" w:hAnsi="Arial" w:cs="Arial"/>
          <w:b/>
        </w:rPr>
      </w:pPr>
    </w:p>
    <w:p w:rsidR="00880A3D" w:rsidRDefault="004F67DF" w:rsidP="00483693">
      <w:pPr>
        <w:spacing w:line="360" w:lineRule="auto"/>
        <w:rPr>
          <w:rFonts w:ascii="Arial" w:hAnsi="Arial" w:cs="Arial"/>
          <w:b/>
          <w:sz w:val="28"/>
          <w:szCs w:val="28"/>
        </w:rPr>
      </w:pPr>
      <w:r>
        <w:rPr>
          <w:rFonts w:ascii="Arial" w:hAnsi="Arial" w:cs="Arial"/>
          <w:b/>
          <w:sz w:val="28"/>
          <w:szCs w:val="28"/>
        </w:rPr>
        <w:lastRenderedPageBreak/>
        <w:t>Úvod</w:t>
      </w:r>
    </w:p>
    <w:p w:rsidR="00F00056" w:rsidRDefault="000F077A" w:rsidP="00727885">
      <w:pPr>
        <w:spacing w:line="360" w:lineRule="auto"/>
        <w:ind w:firstLine="709"/>
        <w:jc w:val="both"/>
        <w:rPr>
          <w:rFonts w:ascii="Arial" w:hAnsi="Arial" w:cs="Arial"/>
        </w:rPr>
      </w:pPr>
      <w:r w:rsidRPr="000F077A">
        <w:rPr>
          <w:rFonts w:ascii="Arial" w:hAnsi="Arial" w:cs="Arial"/>
        </w:rPr>
        <w:t>Oblast národnostních menšin je v dnešní době velmi diskutované téma. Má v sociální práci své neopomenutelné místo. S Romy se setkáváme například ve městech, školách, institucích, prostě všude. Mají svou minulost, kulturu, jazyk a na první pohled jsou charakterist</w:t>
      </w:r>
      <w:r w:rsidR="007D7CA5">
        <w:rPr>
          <w:rFonts w:ascii="Arial" w:hAnsi="Arial" w:cs="Arial"/>
        </w:rPr>
        <w:t>ičtí svou tmavší pletí a vlasy.</w:t>
      </w:r>
      <w:r w:rsidRPr="000F077A">
        <w:rPr>
          <w:rFonts w:ascii="Arial" w:hAnsi="Arial" w:cs="Arial"/>
        </w:rPr>
        <w:t xml:space="preserve"> </w:t>
      </w:r>
    </w:p>
    <w:p w:rsidR="00123162" w:rsidRDefault="000F077A" w:rsidP="00727885">
      <w:pPr>
        <w:spacing w:line="360" w:lineRule="auto"/>
        <w:ind w:firstLine="709"/>
        <w:jc w:val="both"/>
        <w:rPr>
          <w:rFonts w:ascii="Arial" w:hAnsi="Arial" w:cs="Arial"/>
        </w:rPr>
      </w:pPr>
      <w:r w:rsidRPr="000F077A">
        <w:rPr>
          <w:rFonts w:ascii="Arial" w:hAnsi="Arial" w:cs="Arial"/>
        </w:rPr>
        <w:t>Rok 1989 byl</w:t>
      </w:r>
      <w:r w:rsidR="00561987">
        <w:rPr>
          <w:rFonts w:ascii="Arial" w:hAnsi="Arial" w:cs="Arial"/>
        </w:rPr>
        <w:t xml:space="preserve"> významným mezníkem v životě nejen Romů</w:t>
      </w:r>
      <w:r w:rsidR="006D2C41">
        <w:rPr>
          <w:rFonts w:ascii="Arial" w:hAnsi="Arial" w:cs="Arial"/>
        </w:rPr>
        <w:t xml:space="preserve">. </w:t>
      </w:r>
      <w:r w:rsidR="007D7CA5">
        <w:rPr>
          <w:rFonts w:ascii="Arial" w:hAnsi="Arial" w:cs="Arial"/>
        </w:rPr>
        <w:t>Nespokojenost obyvatelstva s politickou a ekonomickou situací vyústila v sametovou revoluci, jež měla za následek pád komunistického režimu a přechod k demokratickým principům.</w:t>
      </w:r>
      <w:r w:rsidR="00561987">
        <w:rPr>
          <w:rFonts w:ascii="Arial" w:hAnsi="Arial" w:cs="Arial"/>
        </w:rPr>
        <w:t xml:space="preserve"> D</w:t>
      </w:r>
      <w:r w:rsidRPr="000F077A">
        <w:rPr>
          <w:rFonts w:ascii="Arial" w:hAnsi="Arial" w:cs="Arial"/>
        </w:rPr>
        <w:t>o té doby měli všichni</w:t>
      </w:r>
      <w:r w:rsidR="00145FD6">
        <w:rPr>
          <w:rFonts w:ascii="Arial" w:hAnsi="Arial" w:cs="Arial"/>
        </w:rPr>
        <w:t>,</w:t>
      </w:r>
      <w:r w:rsidRPr="000F077A">
        <w:rPr>
          <w:rFonts w:ascii="Arial" w:hAnsi="Arial" w:cs="Arial"/>
        </w:rPr>
        <w:t xml:space="preserve"> </w:t>
      </w:r>
      <w:r w:rsidR="00145FD6">
        <w:rPr>
          <w:rFonts w:ascii="Arial" w:hAnsi="Arial" w:cs="Arial"/>
        </w:rPr>
        <w:t>bez rozdílu barvy pleti,</w:t>
      </w:r>
      <w:r w:rsidR="00145FD6" w:rsidRPr="000F077A">
        <w:rPr>
          <w:rFonts w:ascii="Arial" w:hAnsi="Arial" w:cs="Arial"/>
        </w:rPr>
        <w:t xml:space="preserve"> </w:t>
      </w:r>
      <w:r w:rsidRPr="000F077A">
        <w:rPr>
          <w:rFonts w:ascii="Arial" w:hAnsi="Arial" w:cs="Arial"/>
        </w:rPr>
        <w:t>jistotu zaměstnání</w:t>
      </w:r>
      <w:r w:rsidR="00145FD6">
        <w:rPr>
          <w:rFonts w:ascii="Arial" w:hAnsi="Arial" w:cs="Arial"/>
        </w:rPr>
        <w:t xml:space="preserve"> a</w:t>
      </w:r>
      <w:r w:rsidR="006D2C41">
        <w:rPr>
          <w:rFonts w:ascii="Arial" w:hAnsi="Arial" w:cs="Arial"/>
        </w:rPr>
        <w:t xml:space="preserve"> s tím souvisela</w:t>
      </w:r>
      <w:r w:rsidRPr="000F077A">
        <w:rPr>
          <w:rFonts w:ascii="Arial" w:hAnsi="Arial" w:cs="Arial"/>
        </w:rPr>
        <w:t xml:space="preserve"> i kvalita bydlení</w:t>
      </w:r>
      <w:r w:rsidR="00CC0B87">
        <w:rPr>
          <w:rFonts w:ascii="Arial" w:hAnsi="Arial" w:cs="Arial"/>
        </w:rPr>
        <w:t>. V centrálně plánovaném ekonomickém systému bylo</w:t>
      </w:r>
      <w:r w:rsidR="00AC3B81">
        <w:rPr>
          <w:rFonts w:ascii="Arial" w:hAnsi="Arial" w:cs="Arial"/>
        </w:rPr>
        <w:t xml:space="preserve"> totiž</w:t>
      </w:r>
      <w:r w:rsidR="00CC0B87">
        <w:rPr>
          <w:rFonts w:ascii="Arial" w:hAnsi="Arial" w:cs="Arial"/>
        </w:rPr>
        <w:t xml:space="preserve"> sociální vyloučení a jakékoliv rozdíly</w:t>
      </w:r>
      <w:r w:rsidR="00AC3B81">
        <w:rPr>
          <w:rFonts w:ascii="Arial" w:hAnsi="Arial" w:cs="Arial"/>
        </w:rPr>
        <w:t xml:space="preserve"> vytlačovány a zatajovány</w:t>
      </w:r>
      <w:r w:rsidRPr="000F077A">
        <w:rPr>
          <w:rFonts w:ascii="Arial" w:hAnsi="Arial" w:cs="Arial"/>
        </w:rPr>
        <w:t>. Ale co se</w:t>
      </w:r>
      <w:r w:rsidR="00561987">
        <w:rPr>
          <w:rFonts w:ascii="Arial" w:hAnsi="Arial" w:cs="Arial"/>
        </w:rPr>
        <w:t xml:space="preserve"> pro Romy </w:t>
      </w:r>
      <w:r w:rsidRPr="000F077A">
        <w:rPr>
          <w:rFonts w:ascii="Arial" w:hAnsi="Arial" w:cs="Arial"/>
        </w:rPr>
        <w:t>změnilo po roce 1989? Romové získali stat</w:t>
      </w:r>
      <w:r w:rsidR="00342D46">
        <w:rPr>
          <w:rFonts w:ascii="Arial" w:hAnsi="Arial" w:cs="Arial"/>
        </w:rPr>
        <w:t>us</w:t>
      </w:r>
      <w:r w:rsidRPr="000F077A">
        <w:rPr>
          <w:rFonts w:ascii="Arial" w:hAnsi="Arial" w:cs="Arial"/>
        </w:rPr>
        <w:t xml:space="preserve"> národnostní menšiny</w:t>
      </w:r>
      <w:r w:rsidR="00561987">
        <w:rPr>
          <w:rFonts w:ascii="Arial" w:hAnsi="Arial" w:cs="Arial"/>
        </w:rPr>
        <w:t>, angažují se v politickém životě, zakládají organizace, spolky, vydávají časopisy</w:t>
      </w:r>
      <w:r w:rsidR="00683148">
        <w:rPr>
          <w:rFonts w:ascii="Arial" w:hAnsi="Arial" w:cs="Arial"/>
        </w:rPr>
        <w:t xml:space="preserve">, mají svůj pořad v rádiu apod. </w:t>
      </w:r>
    </w:p>
    <w:p w:rsidR="00683148" w:rsidRPr="004A170D" w:rsidRDefault="00683148" w:rsidP="00727885">
      <w:pPr>
        <w:spacing w:line="360" w:lineRule="auto"/>
        <w:ind w:firstLine="709"/>
        <w:jc w:val="both"/>
        <w:rPr>
          <w:rFonts w:ascii="Arial" w:hAnsi="Arial" w:cs="Arial"/>
          <w:b/>
        </w:rPr>
      </w:pPr>
      <w:r>
        <w:rPr>
          <w:rFonts w:ascii="Arial" w:hAnsi="Arial" w:cs="Arial"/>
        </w:rPr>
        <w:t xml:space="preserve">Cílem práce je </w:t>
      </w:r>
      <w:r w:rsidRPr="004A170D">
        <w:rPr>
          <w:rFonts w:ascii="Arial" w:hAnsi="Arial" w:cs="Arial"/>
          <w:b/>
        </w:rPr>
        <w:t>nastínit situaci Romů a problémy, které jsou spojeny s </w:t>
      </w:r>
      <w:r w:rsidR="00181D34">
        <w:rPr>
          <w:rFonts w:ascii="Arial" w:hAnsi="Arial" w:cs="Arial"/>
          <w:b/>
        </w:rPr>
        <w:t>jejich sociálním vyloučením a</w:t>
      </w:r>
      <w:r w:rsidRPr="004A170D">
        <w:rPr>
          <w:rFonts w:ascii="Arial" w:hAnsi="Arial" w:cs="Arial"/>
          <w:b/>
        </w:rPr>
        <w:t xml:space="preserve"> </w:t>
      </w:r>
      <w:r w:rsidR="00C5504C">
        <w:rPr>
          <w:rFonts w:ascii="Arial" w:hAnsi="Arial" w:cs="Arial"/>
          <w:b/>
        </w:rPr>
        <w:t>poukázat na důležitost sociální práce v oblasti sociální inkluze</w:t>
      </w:r>
      <w:r w:rsidRPr="004A170D">
        <w:rPr>
          <w:rFonts w:ascii="Arial" w:hAnsi="Arial" w:cs="Arial"/>
          <w:b/>
        </w:rPr>
        <w:t>.</w:t>
      </w:r>
    </w:p>
    <w:p w:rsidR="00123162" w:rsidRDefault="004A170D" w:rsidP="00727885">
      <w:pPr>
        <w:spacing w:line="360" w:lineRule="auto"/>
        <w:ind w:firstLine="709"/>
        <w:jc w:val="both"/>
        <w:rPr>
          <w:rFonts w:ascii="Arial" w:hAnsi="Arial" w:cs="Arial"/>
        </w:rPr>
      </w:pPr>
      <w:r>
        <w:rPr>
          <w:rFonts w:ascii="Arial" w:hAnsi="Arial" w:cs="Arial"/>
        </w:rPr>
        <w:t>První kapitolu věnuji</w:t>
      </w:r>
      <w:r w:rsidR="00123162">
        <w:rPr>
          <w:rFonts w:ascii="Arial" w:hAnsi="Arial" w:cs="Arial"/>
        </w:rPr>
        <w:t xml:space="preserve"> původ</w:t>
      </w:r>
      <w:r>
        <w:rPr>
          <w:rFonts w:ascii="Arial" w:hAnsi="Arial" w:cs="Arial"/>
        </w:rPr>
        <w:t>u</w:t>
      </w:r>
      <w:r w:rsidR="00123162">
        <w:rPr>
          <w:rFonts w:ascii="Arial" w:hAnsi="Arial" w:cs="Arial"/>
        </w:rPr>
        <w:t xml:space="preserve"> a historii Romů v Evropě a </w:t>
      </w:r>
      <w:r w:rsidR="00464D6D">
        <w:rPr>
          <w:rFonts w:ascii="Arial" w:hAnsi="Arial" w:cs="Arial"/>
        </w:rPr>
        <w:t>v českých zemích. Také vymezím, koho za Roma vlastně považujeme.</w:t>
      </w:r>
    </w:p>
    <w:p w:rsidR="00464D6D" w:rsidRDefault="004A170D" w:rsidP="00727885">
      <w:pPr>
        <w:spacing w:line="360" w:lineRule="auto"/>
        <w:ind w:firstLine="709"/>
        <w:jc w:val="both"/>
        <w:rPr>
          <w:rFonts w:ascii="Arial" w:hAnsi="Arial" w:cs="Arial"/>
        </w:rPr>
      </w:pPr>
      <w:r>
        <w:rPr>
          <w:rFonts w:ascii="Arial" w:hAnsi="Arial" w:cs="Arial"/>
        </w:rPr>
        <w:t>Další kapitola bude pojednávat o</w:t>
      </w:r>
      <w:r w:rsidR="00464D6D">
        <w:rPr>
          <w:rFonts w:ascii="Arial" w:hAnsi="Arial" w:cs="Arial"/>
        </w:rPr>
        <w:t xml:space="preserve"> </w:t>
      </w:r>
      <w:r>
        <w:rPr>
          <w:rFonts w:ascii="Arial" w:hAnsi="Arial" w:cs="Arial"/>
        </w:rPr>
        <w:t>životu, problémech</w:t>
      </w:r>
      <w:r w:rsidR="005E4A2F">
        <w:rPr>
          <w:rFonts w:ascii="Arial" w:hAnsi="Arial" w:cs="Arial"/>
        </w:rPr>
        <w:t xml:space="preserve">, přístupu státu, Evropské unie a majoritní společnosti k Romům v letech 1989 až 1999. </w:t>
      </w:r>
      <w:r>
        <w:rPr>
          <w:rFonts w:ascii="Arial" w:hAnsi="Arial" w:cs="Arial"/>
        </w:rPr>
        <w:t>Stěžejním problémem této doby byl</w:t>
      </w:r>
      <w:r w:rsidR="005E4A2F">
        <w:rPr>
          <w:rFonts w:ascii="Arial" w:hAnsi="Arial" w:cs="Arial"/>
        </w:rPr>
        <w:t xml:space="preserve"> velký nárust nezaměstnanosti, který na sebe navazuje další nega</w:t>
      </w:r>
      <w:r>
        <w:rPr>
          <w:rFonts w:ascii="Arial" w:hAnsi="Arial" w:cs="Arial"/>
        </w:rPr>
        <w:t>tivní faktory, jako například ri</w:t>
      </w:r>
      <w:r w:rsidR="005E4A2F">
        <w:rPr>
          <w:rFonts w:ascii="Arial" w:hAnsi="Arial" w:cs="Arial"/>
        </w:rPr>
        <w:t xml:space="preserve">ziko chudoby, sociálního vyloučení, závislosti na sociálních dávkách státu, </w:t>
      </w:r>
      <w:r w:rsidR="00145FD6">
        <w:rPr>
          <w:rFonts w:ascii="Arial" w:hAnsi="Arial" w:cs="Arial"/>
        </w:rPr>
        <w:t>nárust extremismu a rasistických projevů směrem k Romům apod.</w:t>
      </w:r>
    </w:p>
    <w:p w:rsidR="00145FD6" w:rsidRDefault="00145FD6" w:rsidP="00727885">
      <w:pPr>
        <w:spacing w:line="360" w:lineRule="auto"/>
        <w:ind w:firstLine="709"/>
        <w:jc w:val="both"/>
        <w:rPr>
          <w:rFonts w:ascii="Arial" w:hAnsi="Arial" w:cs="Arial"/>
        </w:rPr>
      </w:pPr>
      <w:r>
        <w:rPr>
          <w:rFonts w:ascii="Arial" w:hAnsi="Arial" w:cs="Arial"/>
        </w:rPr>
        <w:t xml:space="preserve">Ve třetí kapitole se budu věnovat další dekádě a hlavním trendům v životě Romů. </w:t>
      </w:r>
      <w:r w:rsidR="004A170D">
        <w:rPr>
          <w:rFonts w:ascii="Arial" w:hAnsi="Arial" w:cs="Arial"/>
        </w:rPr>
        <w:t xml:space="preserve">Proběhlo </w:t>
      </w:r>
      <w:r w:rsidR="002C61F8">
        <w:rPr>
          <w:rFonts w:ascii="Arial" w:hAnsi="Arial" w:cs="Arial"/>
        </w:rPr>
        <w:t xml:space="preserve">další </w:t>
      </w:r>
      <w:r w:rsidR="004A170D">
        <w:rPr>
          <w:rFonts w:ascii="Arial" w:hAnsi="Arial" w:cs="Arial"/>
        </w:rPr>
        <w:t xml:space="preserve">sčítání lidu a Romové byli uznáni jako národnostní menšina. </w:t>
      </w:r>
      <w:r w:rsidR="002C61F8">
        <w:rPr>
          <w:rFonts w:ascii="Arial" w:hAnsi="Arial" w:cs="Arial"/>
        </w:rPr>
        <w:t>V roce 2001 byla vládou přijata první koncepce vlády, která měla za cíl uvést opatření k integraci Romů do majoritní společnosti.</w:t>
      </w:r>
    </w:p>
    <w:p w:rsidR="004A170D" w:rsidRDefault="00145FD6" w:rsidP="00727885">
      <w:pPr>
        <w:spacing w:line="360" w:lineRule="auto"/>
        <w:ind w:firstLine="709"/>
        <w:jc w:val="both"/>
        <w:rPr>
          <w:rFonts w:ascii="Arial" w:hAnsi="Arial" w:cs="Arial"/>
        </w:rPr>
      </w:pPr>
      <w:r>
        <w:rPr>
          <w:rFonts w:ascii="Arial" w:hAnsi="Arial" w:cs="Arial"/>
        </w:rPr>
        <w:t>V po</w:t>
      </w:r>
      <w:r w:rsidR="002C61F8">
        <w:rPr>
          <w:rFonts w:ascii="Arial" w:hAnsi="Arial" w:cs="Arial"/>
        </w:rPr>
        <w:t>slední kapitole definuji pojmy sociální práce, sociální vyloučení a sociálně vyloučená lokalita. Také nastíním faktory sociálního vyloučení Romů a metodiku sociální práce s Romy, která se týká především terénní sociální práce. Důležitá je osoba terénního sociálního pracovníka, jeho předpoklady a kompetence.</w:t>
      </w:r>
    </w:p>
    <w:p w:rsidR="002C61F8" w:rsidRPr="002C61F8" w:rsidRDefault="002C61F8" w:rsidP="00727885">
      <w:pPr>
        <w:spacing w:line="360" w:lineRule="auto"/>
        <w:jc w:val="both"/>
        <w:rPr>
          <w:rFonts w:ascii="Arial" w:hAnsi="Arial" w:cs="Arial"/>
        </w:rPr>
      </w:pPr>
    </w:p>
    <w:p w:rsidR="00495675" w:rsidRPr="009C78A2" w:rsidRDefault="009C78A2" w:rsidP="00727885">
      <w:pPr>
        <w:spacing w:line="360" w:lineRule="auto"/>
        <w:jc w:val="both"/>
        <w:rPr>
          <w:rFonts w:ascii="Arial" w:hAnsi="Arial" w:cs="Arial"/>
          <w:b/>
          <w:sz w:val="28"/>
          <w:szCs w:val="28"/>
        </w:rPr>
      </w:pPr>
      <w:r w:rsidRPr="009C78A2">
        <w:rPr>
          <w:rFonts w:ascii="Arial" w:hAnsi="Arial" w:cs="Arial"/>
          <w:b/>
          <w:sz w:val="28"/>
          <w:szCs w:val="28"/>
        </w:rPr>
        <w:lastRenderedPageBreak/>
        <w:t>1.</w:t>
      </w:r>
      <w:r>
        <w:rPr>
          <w:rFonts w:ascii="Arial" w:hAnsi="Arial" w:cs="Arial"/>
          <w:b/>
          <w:sz w:val="28"/>
          <w:szCs w:val="28"/>
        </w:rPr>
        <w:t xml:space="preserve"> </w:t>
      </w:r>
      <w:r w:rsidR="00495675" w:rsidRPr="009C78A2">
        <w:rPr>
          <w:rFonts w:ascii="Arial" w:hAnsi="Arial" w:cs="Arial"/>
          <w:b/>
          <w:sz w:val="28"/>
          <w:szCs w:val="28"/>
        </w:rPr>
        <w:t>Historie</w:t>
      </w:r>
      <w:r w:rsidR="00C5504C" w:rsidRPr="009C78A2">
        <w:rPr>
          <w:rFonts w:ascii="Arial" w:hAnsi="Arial" w:cs="Arial"/>
          <w:b/>
          <w:sz w:val="28"/>
          <w:szCs w:val="28"/>
        </w:rPr>
        <w:t xml:space="preserve"> Romů</w:t>
      </w:r>
    </w:p>
    <w:p w:rsidR="009C78A2" w:rsidRPr="009C78A2" w:rsidRDefault="009C78A2" w:rsidP="00727885">
      <w:pPr>
        <w:jc w:val="both"/>
      </w:pPr>
    </w:p>
    <w:p w:rsidR="00483693" w:rsidRDefault="00483693" w:rsidP="00727885">
      <w:pPr>
        <w:spacing w:line="360" w:lineRule="auto"/>
        <w:jc w:val="both"/>
        <w:rPr>
          <w:rFonts w:ascii="Arial" w:hAnsi="Arial" w:cs="Arial"/>
          <w:b/>
        </w:rPr>
      </w:pPr>
      <w:r>
        <w:rPr>
          <w:rFonts w:ascii="Arial" w:hAnsi="Arial" w:cs="Arial"/>
          <w:b/>
        </w:rPr>
        <w:t>1.1. Kdo jsou Romové</w:t>
      </w:r>
    </w:p>
    <w:p w:rsidR="00483693" w:rsidRDefault="00483693" w:rsidP="00727885">
      <w:pPr>
        <w:spacing w:line="360" w:lineRule="auto"/>
        <w:jc w:val="both"/>
        <w:rPr>
          <w:rFonts w:ascii="Arial" w:hAnsi="Arial" w:cs="Arial"/>
          <w:b/>
        </w:rPr>
      </w:pPr>
    </w:p>
    <w:p w:rsidR="00483693" w:rsidRPr="00700EA5" w:rsidRDefault="00483693" w:rsidP="00727885">
      <w:pPr>
        <w:spacing w:line="360" w:lineRule="auto"/>
        <w:ind w:firstLine="709"/>
        <w:jc w:val="both"/>
        <w:rPr>
          <w:rFonts w:ascii="Arial" w:hAnsi="Arial" w:cs="Arial"/>
          <w:color w:val="FF0000"/>
        </w:rPr>
      </w:pPr>
      <w:r>
        <w:rPr>
          <w:rFonts w:ascii="Arial" w:hAnsi="Arial" w:cs="Arial"/>
        </w:rPr>
        <w:t>Romové pocházejí z Indie</w:t>
      </w:r>
      <w:r w:rsidR="00342D46">
        <w:rPr>
          <w:rStyle w:val="Znakapoznpodarou"/>
          <w:rFonts w:ascii="Arial" w:hAnsi="Arial" w:cs="Arial"/>
        </w:rPr>
        <w:footnoteReference w:id="2"/>
      </w:r>
      <w:r>
        <w:rPr>
          <w:rFonts w:ascii="Arial" w:hAnsi="Arial" w:cs="Arial"/>
        </w:rPr>
        <w:t>. Jsou tedy nápadně podobní tamnímu obyvatelstvu. Mezi charakteristické znaky patří tmavá pigmentace očí a vlasů a snědá pleť.</w:t>
      </w:r>
      <w:r w:rsidRPr="00700EA5">
        <w:rPr>
          <w:rFonts w:ascii="Arial" w:hAnsi="Arial" w:cs="Arial"/>
          <w:color w:val="FF0000"/>
        </w:rPr>
        <w:t>.</w:t>
      </w:r>
    </w:p>
    <w:p w:rsidR="00483693" w:rsidRDefault="00483693" w:rsidP="00727885">
      <w:pPr>
        <w:spacing w:line="360" w:lineRule="auto"/>
        <w:ind w:firstLine="709"/>
        <w:jc w:val="both"/>
        <w:rPr>
          <w:rFonts w:ascii="Arial" w:hAnsi="Arial" w:cs="Arial"/>
        </w:rPr>
      </w:pPr>
      <w:r>
        <w:rPr>
          <w:rFonts w:ascii="Arial" w:hAnsi="Arial" w:cs="Arial"/>
        </w:rPr>
        <w:t xml:space="preserve">U neromů převládá názor, že </w:t>
      </w:r>
      <w:r w:rsidR="006D2C41">
        <w:rPr>
          <w:rFonts w:ascii="Arial" w:hAnsi="Arial" w:cs="Arial"/>
        </w:rPr>
        <w:t>se Romové vždy živili jako příživníci,</w:t>
      </w:r>
      <w:r>
        <w:rPr>
          <w:rFonts w:ascii="Arial" w:hAnsi="Arial" w:cs="Arial"/>
        </w:rPr>
        <w:t xml:space="preserve"> kradli, žebrali, podváděli a podobně. Ve skutečnosti se živili řemeslnictvím nebo hudebničením. Mezi typické profese patřily kovářství, provaznictví, cihlářství, kotlářství, korytářství, zvonkařství, košikářství, výroba kartáčů, košťat, štětek atd. V rámci romské komunity patřili hudebníci k váženým osobám. Byli vyhledáváni společností pro svou originalitu a jejich hudba je i v dnešní době téměř nezaměnitelná.</w:t>
      </w:r>
      <w:r w:rsidR="00700EA5">
        <w:rPr>
          <w:rStyle w:val="Znakapoznpodarou"/>
          <w:rFonts w:ascii="Arial" w:hAnsi="Arial" w:cs="Arial"/>
        </w:rPr>
        <w:footnoteReference w:id="3"/>
      </w:r>
    </w:p>
    <w:p w:rsidR="00483693" w:rsidRDefault="00483693" w:rsidP="00727885">
      <w:pPr>
        <w:spacing w:line="360" w:lineRule="auto"/>
        <w:ind w:firstLine="709"/>
        <w:jc w:val="both"/>
        <w:rPr>
          <w:rFonts w:ascii="Arial" w:hAnsi="Arial" w:cs="Arial"/>
        </w:rPr>
      </w:pPr>
      <w:r>
        <w:rPr>
          <w:rFonts w:ascii="Arial" w:hAnsi="Arial" w:cs="Arial"/>
        </w:rPr>
        <w:t xml:space="preserve">Ale koho považujeme za Roma? Toho kdo tak vypadá? Nebo kdo se za Roma považuje? Nebo koho tak označuje okolí? </w:t>
      </w:r>
    </w:p>
    <w:p w:rsidR="00483693" w:rsidRDefault="00C5504C" w:rsidP="00727885">
      <w:pPr>
        <w:spacing w:line="360" w:lineRule="auto"/>
        <w:ind w:firstLine="709"/>
        <w:jc w:val="both"/>
        <w:rPr>
          <w:rFonts w:ascii="Arial" w:hAnsi="Arial" w:cs="Arial"/>
        </w:rPr>
      </w:pPr>
      <w:r>
        <w:rPr>
          <w:rFonts w:ascii="Arial" w:hAnsi="Arial" w:cs="Arial"/>
        </w:rPr>
        <w:t>Existuje t</w:t>
      </w:r>
      <w:r w:rsidR="00483693">
        <w:rPr>
          <w:rFonts w:ascii="Arial" w:hAnsi="Arial" w:cs="Arial"/>
        </w:rPr>
        <w:t>rojí vymezení</w:t>
      </w:r>
      <w:r w:rsidR="00483693">
        <w:rPr>
          <w:rStyle w:val="Znakapoznpodarou"/>
          <w:rFonts w:ascii="Arial" w:hAnsi="Arial" w:cs="Arial"/>
        </w:rPr>
        <w:footnoteReference w:id="4"/>
      </w:r>
      <w:r w:rsidR="00483693">
        <w:rPr>
          <w:rFonts w:ascii="Arial" w:hAnsi="Arial" w:cs="Arial"/>
        </w:rPr>
        <w:t xml:space="preserve">: </w:t>
      </w:r>
    </w:p>
    <w:p w:rsidR="00483693" w:rsidRDefault="00483693" w:rsidP="00727885">
      <w:pPr>
        <w:pStyle w:val="Odstavecseseznamem"/>
        <w:numPr>
          <w:ilvl w:val="0"/>
          <w:numId w:val="1"/>
        </w:numPr>
        <w:spacing w:line="360" w:lineRule="auto"/>
        <w:jc w:val="both"/>
        <w:rPr>
          <w:rFonts w:ascii="Arial" w:hAnsi="Arial" w:cs="Arial"/>
        </w:rPr>
      </w:pPr>
      <w:r>
        <w:rPr>
          <w:rFonts w:ascii="Arial" w:hAnsi="Arial" w:cs="Arial"/>
        </w:rPr>
        <w:t>Nositelé romské kultury</w:t>
      </w:r>
    </w:p>
    <w:p w:rsidR="00483693" w:rsidRDefault="00483693" w:rsidP="00727885">
      <w:pPr>
        <w:pStyle w:val="Odstavecseseznamem"/>
        <w:spacing w:line="360" w:lineRule="auto"/>
        <w:ind w:left="1069"/>
        <w:jc w:val="both"/>
        <w:rPr>
          <w:rFonts w:ascii="Arial" w:hAnsi="Arial" w:cs="Arial"/>
        </w:rPr>
      </w:pPr>
      <w:r>
        <w:rPr>
          <w:rFonts w:ascii="Arial" w:hAnsi="Arial" w:cs="Arial"/>
        </w:rPr>
        <w:t>Slovo kultura je zde používáno v tom smyslu, jako je používána ve společenských vědách. „Romem je tu míněn ten, kdo si osvojil a praktikuje určitý komplexní integrovaný systém hodnot, norem, principů sociální organizace, způsobů řešení problémů atd., systém, který identifikujeme jako romskou kulturu.“</w:t>
      </w:r>
      <w:r w:rsidR="00000768">
        <w:rPr>
          <w:rStyle w:val="Znakapoznpodarou"/>
          <w:rFonts w:ascii="Arial" w:hAnsi="Arial" w:cs="Arial"/>
        </w:rPr>
        <w:footnoteReference w:id="5"/>
      </w:r>
    </w:p>
    <w:p w:rsidR="00483693" w:rsidRDefault="00483693" w:rsidP="00727885">
      <w:pPr>
        <w:pStyle w:val="Odstavecseseznamem"/>
        <w:numPr>
          <w:ilvl w:val="0"/>
          <w:numId w:val="1"/>
        </w:numPr>
        <w:spacing w:line="360" w:lineRule="auto"/>
        <w:jc w:val="both"/>
        <w:rPr>
          <w:rFonts w:ascii="Arial" w:hAnsi="Arial" w:cs="Arial"/>
        </w:rPr>
      </w:pPr>
      <w:r>
        <w:rPr>
          <w:rFonts w:ascii="Arial" w:hAnsi="Arial" w:cs="Arial"/>
        </w:rPr>
        <w:t>Romové ve smyslu sebeidentifikace</w:t>
      </w:r>
    </w:p>
    <w:p w:rsidR="00483693" w:rsidRDefault="00483693" w:rsidP="00727885">
      <w:pPr>
        <w:pStyle w:val="Odstavecseseznamem"/>
        <w:spacing w:line="360" w:lineRule="auto"/>
        <w:ind w:left="1069"/>
        <w:jc w:val="both"/>
        <w:rPr>
          <w:rFonts w:ascii="Arial" w:hAnsi="Arial" w:cs="Arial"/>
        </w:rPr>
      </w:pPr>
      <w:r>
        <w:rPr>
          <w:rFonts w:ascii="Arial" w:hAnsi="Arial" w:cs="Arial"/>
        </w:rPr>
        <w:t>Romem je ten, kdo se za něj považuje. Ale i  když se hodně občanů České republiky považuje za Romy, necítí se být příslušníky jednotného romského národa.</w:t>
      </w:r>
    </w:p>
    <w:p w:rsidR="00483693" w:rsidRDefault="00483693" w:rsidP="00727885">
      <w:pPr>
        <w:pStyle w:val="Odstavecseseznamem"/>
        <w:numPr>
          <w:ilvl w:val="0"/>
          <w:numId w:val="1"/>
        </w:numPr>
        <w:spacing w:line="360" w:lineRule="auto"/>
        <w:jc w:val="both"/>
        <w:rPr>
          <w:rFonts w:ascii="Arial" w:hAnsi="Arial" w:cs="Arial"/>
        </w:rPr>
      </w:pPr>
      <w:r>
        <w:rPr>
          <w:rFonts w:ascii="Arial" w:hAnsi="Arial" w:cs="Arial"/>
        </w:rPr>
        <w:t>Rom jako charakteristika připsaná zvnějšku</w:t>
      </w:r>
    </w:p>
    <w:p w:rsidR="00483693" w:rsidRDefault="00483693" w:rsidP="00727885">
      <w:pPr>
        <w:pStyle w:val="Odstavecseseznamem"/>
        <w:spacing w:line="360" w:lineRule="auto"/>
        <w:ind w:left="1069"/>
        <w:jc w:val="both"/>
        <w:rPr>
          <w:rFonts w:ascii="Arial" w:hAnsi="Arial" w:cs="Arial"/>
        </w:rPr>
      </w:pPr>
      <w:r>
        <w:rPr>
          <w:rFonts w:ascii="Arial" w:hAnsi="Arial" w:cs="Arial"/>
        </w:rPr>
        <w:lastRenderedPageBreak/>
        <w:t>Romem je míněn ten,</w:t>
      </w:r>
      <w:r w:rsidR="007E7404">
        <w:rPr>
          <w:rFonts w:ascii="Arial" w:hAnsi="Arial" w:cs="Arial"/>
        </w:rPr>
        <w:t xml:space="preserve"> kdo je za Roma považován svým okolím na základě typického vzhledu.</w:t>
      </w:r>
    </w:p>
    <w:p w:rsidR="009C78A2" w:rsidRPr="00181D34" w:rsidRDefault="009C78A2" w:rsidP="00727885">
      <w:pPr>
        <w:pStyle w:val="Odstavecseseznamem"/>
        <w:spacing w:line="360" w:lineRule="auto"/>
        <w:ind w:left="1069"/>
        <w:jc w:val="both"/>
        <w:rPr>
          <w:rFonts w:ascii="Arial" w:hAnsi="Arial" w:cs="Arial"/>
        </w:rPr>
      </w:pPr>
    </w:p>
    <w:p w:rsidR="00BB018A" w:rsidRDefault="00BB018A" w:rsidP="00727885">
      <w:pPr>
        <w:spacing w:line="360" w:lineRule="auto"/>
        <w:ind w:firstLine="709"/>
        <w:jc w:val="both"/>
        <w:rPr>
          <w:rFonts w:ascii="Arial" w:hAnsi="Arial" w:cs="Arial"/>
          <w:b/>
        </w:rPr>
      </w:pPr>
      <w:r>
        <w:rPr>
          <w:rFonts w:ascii="Arial" w:hAnsi="Arial" w:cs="Arial"/>
          <w:b/>
        </w:rPr>
        <w:t>1</w:t>
      </w:r>
      <w:r w:rsidR="00483693">
        <w:rPr>
          <w:rFonts w:ascii="Arial" w:hAnsi="Arial" w:cs="Arial"/>
          <w:b/>
        </w:rPr>
        <w:t>.2</w:t>
      </w:r>
      <w:r>
        <w:rPr>
          <w:rFonts w:ascii="Arial" w:hAnsi="Arial" w:cs="Arial"/>
          <w:b/>
        </w:rPr>
        <w:t>.</w:t>
      </w:r>
      <w:r w:rsidRPr="002B662D">
        <w:rPr>
          <w:rFonts w:ascii="Arial" w:hAnsi="Arial" w:cs="Arial"/>
          <w:b/>
        </w:rPr>
        <w:t xml:space="preserve"> </w:t>
      </w:r>
      <w:r>
        <w:rPr>
          <w:rFonts w:ascii="Arial" w:hAnsi="Arial" w:cs="Arial"/>
          <w:b/>
        </w:rPr>
        <w:t xml:space="preserve">Pravlast Romů </w:t>
      </w:r>
    </w:p>
    <w:p w:rsidR="00BB018A" w:rsidRPr="002B662D" w:rsidRDefault="00BB018A" w:rsidP="00727885">
      <w:pPr>
        <w:spacing w:line="360" w:lineRule="auto"/>
        <w:ind w:firstLine="709"/>
        <w:jc w:val="both"/>
        <w:rPr>
          <w:rFonts w:ascii="Arial" w:hAnsi="Arial" w:cs="Arial"/>
          <w:b/>
        </w:rPr>
      </w:pPr>
    </w:p>
    <w:p w:rsidR="00BB018A" w:rsidRDefault="00BB018A" w:rsidP="00727885">
      <w:pPr>
        <w:spacing w:line="360" w:lineRule="auto"/>
        <w:ind w:firstLine="709"/>
        <w:jc w:val="both"/>
        <w:rPr>
          <w:rFonts w:ascii="Arial" w:hAnsi="Arial" w:cs="Arial"/>
        </w:rPr>
      </w:pPr>
      <w:r w:rsidRPr="00EF2499">
        <w:rPr>
          <w:rFonts w:ascii="Arial" w:hAnsi="Arial" w:cs="Arial"/>
        </w:rPr>
        <w:t>Protože se nedochovaly téměř žádné romské kulturní památky, stavby, literární prameny či jin</w:t>
      </w:r>
      <w:r>
        <w:rPr>
          <w:rFonts w:ascii="Arial" w:hAnsi="Arial" w:cs="Arial"/>
        </w:rPr>
        <w:t>á díla, ze kterých by se dalo od</w:t>
      </w:r>
      <w:r w:rsidRPr="00EF2499">
        <w:rPr>
          <w:rFonts w:ascii="Arial" w:hAnsi="Arial" w:cs="Arial"/>
        </w:rPr>
        <w:t>vodit</w:t>
      </w:r>
      <w:r>
        <w:rPr>
          <w:rFonts w:ascii="Arial" w:hAnsi="Arial" w:cs="Arial"/>
        </w:rPr>
        <w:t>,</w:t>
      </w:r>
      <w:r w:rsidRPr="00EF2499">
        <w:rPr>
          <w:rFonts w:ascii="Arial" w:hAnsi="Arial" w:cs="Arial"/>
        </w:rPr>
        <w:t xml:space="preserve"> odkud Romové pocházejí, nejvýznam</w:t>
      </w:r>
      <w:r>
        <w:rPr>
          <w:rFonts w:ascii="Arial" w:hAnsi="Arial" w:cs="Arial"/>
        </w:rPr>
        <w:t>n</w:t>
      </w:r>
      <w:r w:rsidRPr="00EF2499">
        <w:rPr>
          <w:rFonts w:ascii="Arial" w:hAnsi="Arial" w:cs="Arial"/>
        </w:rPr>
        <w:t xml:space="preserve">ějším aspektem určení pravlasti Romů je jejich jazyk. </w:t>
      </w:r>
    </w:p>
    <w:p w:rsidR="00DE5453" w:rsidRDefault="00BB018A" w:rsidP="00727885">
      <w:pPr>
        <w:spacing w:line="360" w:lineRule="auto"/>
        <w:ind w:firstLine="709"/>
        <w:jc w:val="both"/>
        <w:rPr>
          <w:rFonts w:ascii="Arial" w:hAnsi="Arial" w:cs="Arial"/>
        </w:rPr>
      </w:pPr>
      <w:r>
        <w:rPr>
          <w:rFonts w:ascii="Arial" w:hAnsi="Arial" w:cs="Arial"/>
        </w:rPr>
        <w:t>Za pravlast Romů se považuje Indie, i když něk</w:t>
      </w:r>
      <w:r w:rsidR="006D2C41">
        <w:rPr>
          <w:rFonts w:ascii="Arial" w:hAnsi="Arial" w:cs="Arial"/>
        </w:rPr>
        <w:t>teří autoři dříve uváděli Egypt. P</w:t>
      </w:r>
      <w:r>
        <w:rPr>
          <w:rFonts w:ascii="Arial" w:hAnsi="Arial" w:cs="Arial"/>
        </w:rPr>
        <w:t>ozdější výzkumy tuto myšlenku popřely. Od přelomu 2. a 1. tisíciletí př. n. l. byli předkové dnešních Romů vytlačeni do těžko přístupných a okrajových oblastí, nebo podmaněni a včleňováni do velmi složitého sociálního systému</w:t>
      </w:r>
      <w:r w:rsidR="006D2C41">
        <w:rPr>
          <w:rFonts w:ascii="Arial" w:hAnsi="Arial" w:cs="Arial"/>
        </w:rPr>
        <w:t>. O</w:t>
      </w:r>
      <w:r>
        <w:rPr>
          <w:rFonts w:ascii="Arial" w:hAnsi="Arial" w:cs="Arial"/>
        </w:rPr>
        <w:t xml:space="preserve">byvatelstvo Indie se </w:t>
      </w:r>
      <w:r w:rsidR="007E7404">
        <w:rPr>
          <w:rFonts w:ascii="Arial" w:hAnsi="Arial" w:cs="Arial"/>
        </w:rPr>
        <w:t>dělilo</w:t>
      </w:r>
      <w:r w:rsidR="006D2C41">
        <w:rPr>
          <w:rFonts w:ascii="Arial" w:hAnsi="Arial" w:cs="Arial"/>
        </w:rPr>
        <w:t xml:space="preserve"> na stavy ( varny )</w:t>
      </w:r>
      <w:r>
        <w:rPr>
          <w:rFonts w:ascii="Arial" w:hAnsi="Arial" w:cs="Arial"/>
        </w:rPr>
        <w:t xml:space="preserve">. S rozvojem hinduismu se stavy rozčleňovali na kasty, kde byla zaručena dědičnost profese a nebylo možné rodově přestoupit do jiné kasty. Romové byli tenkrát označováni souhrnným názvem Domové a patřili k nejnižším opovrhovaným kastám. Vlivem kastovního systému, monoprofesnosti a jejím negativním důsledkům ( odkázáni na okolní obyvatelstvo, s každou další generací vzrostl v kastě počet muzikantů, kovářů atd., což je nutilo ke kočování ), obdobím bez deštů a následných hladomorů a pravděpodobně i další příčiny vedly </w:t>
      </w:r>
      <w:r w:rsidR="007E7404">
        <w:rPr>
          <w:rFonts w:ascii="Arial" w:hAnsi="Arial" w:cs="Arial"/>
        </w:rPr>
        <w:t>k tomu, že Romové začali migrovat</w:t>
      </w:r>
      <w:r>
        <w:rPr>
          <w:rFonts w:ascii="Arial" w:hAnsi="Arial" w:cs="Arial"/>
        </w:rPr>
        <w:t>.</w:t>
      </w:r>
      <w:r>
        <w:rPr>
          <w:rStyle w:val="Znakapoznpodarou"/>
          <w:rFonts w:ascii="Arial" w:hAnsi="Arial" w:cs="Arial"/>
        </w:rPr>
        <w:footnoteReference w:id="6"/>
      </w:r>
      <w:r>
        <w:rPr>
          <w:rFonts w:ascii="Arial" w:hAnsi="Arial" w:cs="Arial"/>
        </w:rPr>
        <w:t xml:space="preserve"> </w:t>
      </w:r>
    </w:p>
    <w:p w:rsidR="00BB018A" w:rsidRDefault="00BB018A" w:rsidP="00727885">
      <w:pPr>
        <w:spacing w:line="360" w:lineRule="auto"/>
        <w:ind w:firstLine="709"/>
        <w:jc w:val="both"/>
        <w:rPr>
          <w:rFonts w:ascii="Arial" w:hAnsi="Arial" w:cs="Arial"/>
        </w:rPr>
      </w:pPr>
      <w:r>
        <w:rPr>
          <w:rFonts w:ascii="Arial" w:hAnsi="Arial" w:cs="Arial"/>
        </w:rPr>
        <w:t>J</w:t>
      </w:r>
      <w:r w:rsidRPr="00EF2499">
        <w:rPr>
          <w:rFonts w:ascii="Arial" w:hAnsi="Arial" w:cs="Arial"/>
        </w:rPr>
        <w:t>ejich odchod se neuskutečnil najednou, ale v několika migračních vlnách.</w:t>
      </w:r>
      <w:r>
        <w:rPr>
          <w:rFonts w:ascii="Arial" w:hAnsi="Arial" w:cs="Arial"/>
        </w:rPr>
        <w:t xml:space="preserve"> Jedna vlna putovala přes Blízký Východ do střední a východní Evropy, další přes Egypt a severní Afriku do Španěls</w:t>
      </w:r>
      <w:r w:rsidR="000824D4">
        <w:rPr>
          <w:rFonts w:ascii="Arial" w:hAnsi="Arial" w:cs="Arial"/>
        </w:rPr>
        <w:t>ka, také se zdržovali v Persii,</w:t>
      </w:r>
      <w:r>
        <w:rPr>
          <w:rFonts w:ascii="Arial" w:hAnsi="Arial" w:cs="Arial"/>
        </w:rPr>
        <w:t xml:space="preserve"> v Egyptě, Malé Asii a Řecku, kde se o nich mluví jako o potulných kotlářích, hudebnících, kejklířích a provazolezcích. Z 9. století jsou doklady o Romech z Konstantinopolu, dnešního Istanbulu. </w:t>
      </w:r>
      <w:r w:rsidRPr="003843EF">
        <w:rPr>
          <w:rFonts w:ascii="Arial" w:hAnsi="Arial" w:cs="Arial"/>
        </w:rPr>
        <w:t xml:space="preserve"> </w:t>
      </w:r>
      <w:r>
        <w:rPr>
          <w:rFonts w:ascii="Arial" w:hAnsi="Arial" w:cs="Arial"/>
        </w:rPr>
        <w:t>Dle doložených dokladů přišli Romové na území střední Evropy až ve 13. století a na naše území kolem století čtrnáctého nebo na začátku patnáctého století.</w:t>
      </w:r>
      <w:r>
        <w:rPr>
          <w:rStyle w:val="Znakapoznpodarou"/>
          <w:rFonts w:ascii="Arial" w:hAnsi="Arial" w:cs="Arial"/>
        </w:rPr>
        <w:footnoteReference w:id="7"/>
      </w:r>
      <w:r>
        <w:rPr>
          <w:rFonts w:ascii="Arial" w:hAnsi="Arial" w:cs="Arial"/>
        </w:rPr>
        <w:t xml:space="preserve"> </w:t>
      </w:r>
    </w:p>
    <w:p w:rsidR="004A7747" w:rsidRDefault="00BB018A" w:rsidP="00727885">
      <w:pPr>
        <w:spacing w:line="360" w:lineRule="auto"/>
        <w:ind w:firstLine="709"/>
        <w:jc w:val="both"/>
        <w:rPr>
          <w:rFonts w:ascii="Arial" w:hAnsi="Arial" w:cs="Arial"/>
        </w:rPr>
      </w:pPr>
      <w:r>
        <w:rPr>
          <w:rFonts w:ascii="Arial" w:hAnsi="Arial" w:cs="Arial"/>
        </w:rPr>
        <w:t>To, kde se Romové vyskytovali, napovídají jazykové změny a podobnosti té země, kterou navštívili a také různá pojmenování Romů.</w:t>
      </w:r>
    </w:p>
    <w:p w:rsidR="00BB018A" w:rsidRDefault="00BB018A" w:rsidP="00727885">
      <w:pPr>
        <w:spacing w:line="360" w:lineRule="auto"/>
        <w:ind w:firstLine="709"/>
        <w:jc w:val="both"/>
        <w:rPr>
          <w:rFonts w:ascii="Arial" w:hAnsi="Arial" w:cs="Arial"/>
          <w:b/>
        </w:rPr>
      </w:pPr>
      <w:r w:rsidRPr="00794183">
        <w:rPr>
          <w:rFonts w:ascii="Arial" w:hAnsi="Arial" w:cs="Arial"/>
          <w:b/>
        </w:rPr>
        <w:lastRenderedPageBreak/>
        <w:t>1.</w:t>
      </w:r>
      <w:r w:rsidR="00C13326">
        <w:rPr>
          <w:rFonts w:ascii="Arial" w:hAnsi="Arial" w:cs="Arial"/>
          <w:b/>
        </w:rPr>
        <w:t>3</w:t>
      </w:r>
      <w:r>
        <w:rPr>
          <w:rFonts w:ascii="Arial" w:hAnsi="Arial" w:cs="Arial"/>
          <w:b/>
        </w:rPr>
        <w:t>.</w:t>
      </w:r>
      <w:r w:rsidRPr="00794183">
        <w:rPr>
          <w:rFonts w:ascii="Arial" w:hAnsi="Arial" w:cs="Arial"/>
          <w:b/>
        </w:rPr>
        <w:t xml:space="preserve"> Příchod Romů do Evropy</w:t>
      </w:r>
    </w:p>
    <w:p w:rsidR="00BB018A" w:rsidRPr="00794183" w:rsidRDefault="00BB018A" w:rsidP="00727885">
      <w:pPr>
        <w:spacing w:line="360" w:lineRule="auto"/>
        <w:jc w:val="both"/>
        <w:rPr>
          <w:rFonts w:ascii="Arial" w:hAnsi="Arial" w:cs="Arial"/>
          <w:b/>
        </w:rPr>
      </w:pPr>
    </w:p>
    <w:p w:rsidR="00246851" w:rsidRDefault="00BB018A" w:rsidP="00727885">
      <w:pPr>
        <w:spacing w:line="360" w:lineRule="auto"/>
        <w:ind w:firstLine="709"/>
        <w:jc w:val="both"/>
        <w:rPr>
          <w:rFonts w:ascii="Arial" w:hAnsi="Arial" w:cs="Arial"/>
        </w:rPr>
      </w:pPr>
      <w:r>
        <w:rPr>
          <w:rFonts w:ascii="Arial" w:hAnsi="Arial" w:cs="Arial"/>
        </w:rPr>
        <w:t>Romové ušli dlouhou cestu, než se dostali do Evropy. Nejspíše první zastávkou Romů po cestě do Evropy byla Persie, což dokládají mnohá perská slova v romštině.</w:t>
      </w:r>
    </w:p>
    <w:p w:rsidR="00BB018A" w:rsidRDefault="00246851" w:rsidP="00727885">
      <w:pPr>
        <w:spacing w:line="360" w:lineRule="auto"/>
        <w:ind w:firstLine="709"/>
        <w:jc w:val="both"/>
        <w:rPr>
          <w:rFonts w:ascii="Arial" w:hAnsi="Arial" w:cs="Arial"/>
        </w:rPr>
      </w:pPr>
      <w:r>
        <w:rPr>
          <w:rFonts w:ascii="Arial" w:hAnsi="Arial" w:cs="Arial"/>
        </w:rPr>
        <w:t xml:space="preserve"> Poté</w:t>
      </w:r>
      <w:r w:rsidR="00BB018A">
        <w:rPr>
          <w:rFonts w:ascii="Arial" w:hAnsi="Arial" w:cs="Arial"/>
        </w:rPr>
        <w:t xml:space="preserve"> se rozdělili do dvou proudů, z čehož ten méně početný postupoval podél severoafrického pobřeží, kde se okolo 9. století dostal až na Pyrenejský poloostrov a větší proud mířil přes Cařihrad a průliv Dardanely na Balkánský poloostrov a do zbytku Evropy.</w:t>
      </w:r>
      <w:r w:rsidR="00BB018A">
        <w:rPr>
          <w:rStyle w:val="Znakapoznpodarou"/>
          <w:rFonts w:ascii="Arial" w:hAnsi="Arial" w:cs="Arial"/>
        </w:rPr>
        <w:footnoteReference w:id="8"/>
      </w:r>
      <w:r w:rsidR="00BB018A">
        <w:rPr>
          <w:rFonts w:ascii="Arial" w:hAnsi="Arial" w:cs="Arial"/>
        </w:rPr>
        <w:t xml:space="preserve">  Dle Jany Horváthové se v kronice neznámého mnicha z kláštera </w:t>
      </w:r>
      <w:r w:rsidR="006D2C41">
        <w:rPr>
          <w:rFonts w:ascii="Arial" w:hAnsi="Arial" w:cs="Arial"/>
        </w:rPr>
        <w:t>na hoře Athos v Řecku týká zmínka</w:t>
      </w:r>
      <w:r w:rsidR="006D2C41" w:rsidRPr="006D2C41">
        <w:rPr>
          <w:rFonts w:ascii="Arial" w:hAnsi="Arial" w:cs="Arial"/>
        </w:rPr>
        <w:t xml:space="preserve"> </w:t>
      </w:r>
      <w:r w:rsidR="006D2C41">
        <w:rPr>
          <w:rFonts w:ascii="Arial" w:hAnsi="Arial" w:cs="Arial"/>
        </w:rPr>
        <w:t>o lidech zvaných Atsínganoi,</w:t>
      </w:r>
      <w:r w:rsidR="00BB018A">
        <w:rPr>
          <w:rFonts w:ascii="Arial" w:hAnsi="Arial" w:cs="Arial"/>
        </w:rPr>
        <w:t xml:space="preserve"> kteří se pohybovali okolo Cařihradu</w:t>
      </w:r>
      <w:r w:rsidR="006D2C41">
        <w:rPr>
          <w:rFonts w:ascii="Arial" w:hAnsi="Arial" w:cs="Arial"/>
        </w:rPr>
        <w:t xml:space="preserve"> kolem roku 1068</w:t>
      </w:r>
      <w:r w:rsidR="00BB018A">
        <w:rPr>
          <w:rFonts w:ascii="Arial" w:hAnsi="Arial" w:cs="Arial"/>
        </w:rPr>
        <w:t>. Tento název byl pojmenováním pro příslušníky sekty, která se věnovala věštění a černé magii v oblasti Malé Asie a Romové měli být s tout</w:t>
      </w:r>
      <w:r w:rsidR="00FC0901">
        <w:rPr>
          <w:rFonts w:ascii="Arial" w:hAnsi="Arial" w:cs="Arial"/>
        </w:rPr>
        <w:t>o sektou ztotožněni.</w:t>
      </w:r>
      <w:r w:rsidR="00BB018A">
        <w:rPr>
          <w:rFonts w:ascii="Arial" w:hAnsi="Arial" w:cs="Arial"/>
        </w:rPr>
        <w:t xml:space="preserve"> Dalším důkazem toho, že se jednalo o Romy, je samotné slovo Atsínganoi, což je etymologie slova Cikán.</w:t>
      </w:r>
      <w:r w:rsidR="00BB018A">
        <w:rPr>
          <w:rStyle w:val="Znakapoznpodarou"/>
          <w:rFonts w:ascii="Arial" w:hAnsi="Arial" w:cs="Arial"/>
        </w:rPr>
        <w:footnoteReference w:id="9"/>
      </w:r>
    </w:p>
    <w:p w:rsidR="00D10DAF" w:rsidRDefault="00BB018A" w:rsidP="00727885">
      <w:pPr>
        <w:spacing w:line="360" w:lineRule="auto"/>
        <w:ind w:firstLine="709"/>
        <w:jc w:val="both"/>
        <w:rPr>
          <w:rFonts w:ascii="Arial" w:hAnsi="Arial" w:cs="Arial"/>
        </w:rPr>
      </w:pPr>
      <w:r>
        <w:rPr>
          <w:rFonts w:ascii="Arial" w:hAnsi="Arial" w:cs="Arial"/>
        </w:rPr>
        <w:t>Ve 14. století se objevují první historické zprávy o přítomnosti Romů v Uhrách, kteří postupovali podél toku řeky Dunaje. Tehdy Uhry sahaly za hranice dnešního Maďarska až k Sedmihradsku.</w:t>
      </w:r>
      <w:r>
        <w:rPr>
          <w:rStyle w:val="Znakapoznpodarou"/>
          <w:rFonts w:ascii="Arial" w:hAnsi="Arial" w:cs="Arial"/>
        </w:rPr>
        <w:footnoteReference w:id="10"/>
      </w:r>
    </w:p>
    <w:p w:rsidR="00BB018A" w:rsidRDefault="00BB018A" w:rsidP="00727885">
      <w:pPr>
        <w:spacing w:line="360" w:lineRule="auto"/>
        <w:ind w:firstLine="709"/>
        <w:jc w:val="both"/>
        <w:rPr>
          <w:rFonts w:ascii="Arial" w:hAnsi="Arial" w:cs="Arial"/>
        </w:rPr>
      </w:pPr>
      <w:r>
        <w:rPr>
          <w:rFonts w:ascii="Arial" w:hAnsi="Arial" w:cs="Arial"/>
        </w:rPr>
        <w:t>V Řecku se nejspíše zdrželi delší dobu, jelikož romská nářečí obsahují mnoho slov z řečtiny.</w:t>
      </w:r>
      <w:r>
        <w:rPr>
          <w:rStyle w:val="Znakapoznpodarou"/>
          <w:rFonts w:ascii="Arial" w:hAnsi="Arial" w:cs="Arial"/>
        </w:rPr>
        <w:footnoteReference w:id="11"/>
      </w:r>
      <w:r>
        <w:rPr>
          <w:rFonts w:ascii="Arial" w:hAnsi="Arial" w:cs="Arial"/>
        </w:rPr>
        <w:t xml:space="preserve"> </w:t>
      </w:r>
    </w:p>
    <w:p w:rsidR="00BB018A" w:rsidRDefault="00BB018A" w:rsidP="00727885">
      <w:pPr>
        <w:spacing w:line="360" w:lineRule="auto"/>
        <w:ind w:firstLine="709"/>
        <w:jc w:val="both"/>
        <w:rPr>
          <w:rFonts w:ascii="Arial" w:hAnsi="Arial" w:cs="Arial"/>
        </w:rPr>
      </w:pPr>
      <w:r>
        <w:rPr>
          <w:rFonts w:ascii="Arial" w:hAnsi="Arial" w:cs="Arial"/>
        </w:rPr>
        <w:t>Do Francie přicházejí Romové v 15. století, kde získávají označení Bohémiens, jelikož přicházeli z Čech, tedy Bohémie. Z tohoto slova později vzniklo populární slovo bohém.</w:t>
      </w:r>
      <w:r>
        <w:rPr>
          <w:rStyle w:val="Znakapoznpodarou"/>
          <w:rFonts w:ascii="Arial" w:hAnsi="Arial" w:cs="Arial"/>
        </w:rPr>
        <w:footnoteReference w:id="12"/>
      </w:r>
    </w:p>
    <w:p w:rsidR="00BB018A" w:rsidRDefault="00FC0901" w:rsidP="00727885">
      <w:pPr>
        <w:spacing w:line="360" w:lineRule="auto"/>
        <w:ind w:firstLine="709"/>
        <w:jc w:val="both"/>
        <w:rPr>
          <w:rFonts w:ascii="Arial" w:hAnsi="Arial" w:cs="Arial"/>
        </w:rPr>
      </w:pPr>
      <w:r>
        <w:rPr>
          <w:rFonts w:ascii="Arial" w:hAnsi="Arial" w:cs="Arial"/>
        </w:rPr>
        <w:t xml:space="preserve"> V </w:t>
      </w:r>
      <w:r w:rsidR="00BB018A">
        <w:rPr>
          <w:rFonts w:ascii="Arial" w:hAnsi="Arial" w:cs="Arial"/>
        </w:rPr>
        <w:t>angličtině</w:t>
      </w:r>
      <w:r>
        <w:rPr>
          <w:rFonts w:ascii="Arial" w:hAnsi="Arial" w:cs="Arial"/>
        </w:rPr>
        <w:t xml:space="preserve"> se</w:t>
      </w:r>
      <w:r w:rsidR="00BB018A">
        <w:rPr>
          <w:rFonts w:ascii="Arial" w:hAnsi="Arial" w:cs="Arial"/>
        </w:rPr>
        <w:t xml:space="preserve"> Romové nazývají Gypsies, což je od slova Egypcians. Ale i v dalších jazycích připomíná pojmenování Romů, že pocházejí z Egypta. „Například v řečtině ( Gyptoi, Aigyptiaki ), v albánštině ( Evgit ), v rumunštině ( Jiftu ), v holandštině ( Egyptenarin, Gipten, Jipenessen ), ve španělštině ( Egiptianos, Egitanos, Gitanos ) a v portugalštině ( Egypcios ), v jiných jazycích jméno přežívá </w:t>
      </w:r>
      <w:r w:rsidR="00BB018A">
        <w:rPr>
          <w:rFonts w:ascii="Arial" w:hAnsi="Arial" w:cs="Arial"/>
        </w:rPr>
        <w:lastRenderedPageBreak/>
        <w:t>v podobě přezdívek, např. v maďarštině ( Phárao népe ), ve slovenštině ( Farahun ) atd.“</w:t>
      </w:r>
      <w:r w:rsidR="00BB018A">
        <w:rPr>
          <w:rStyle w:val="Znakapoznpodarou"/>
          <w:rFonts w:ascii="Arial" w:hAnsi="Arial" w:cs="Arial"/>
        </w:rPr>
        <w:footnoteReference w:id="13"/>
      </w:r>
    </w:p>
    <w:p w:rsidR="00BB018A" w:rsidRDefault="00BB018A" w:rsidP="00727885">
      <w:pPr>
        <w:spacing w:line="360" w:lineRule="auto"/>
        <w:ind w:firstLine="709"/>
        <w:jc w:val="both"/>
        <w:rPr>
          <w:rFonts w:ascii="Arial" w:hAnsi="Arial" w:cs="Arial"/>
        </w:rPr>
      </w:pPr>
      <w:r>
        <w:rPr>
          <w:rFonts w:ascii="Arial" w:hAnsi="Arial" w:cs="Arial"/>
        </w:rPr>
        <w:t>Naproti tomu je slovo Cikán nejrozšířenější pojmenování Romů a při migraci do jednotlivých zemí získávali Romové tato jména: v Německu Zigeuner, v Itálii Zingar, ve Francii Tsigan, v Maďarsku Cigányok apod. Takto byli Romové označování okolím, ale sami se s názvem Cikán neztotožnili.</w:t>
      </w:r>
      <w:r>
        <w:rPr>
          <w:rStyle w:val="Znakapoznpodarou"/>
          <w:rFonts w:ascii="Arial" w:hAnsi="Arial" w:cs="Arial"/>
        </w:rPr>
        <w:footnoteReference w:id="14"/>
      </w:r>
    </w:p>
    <w:p w:rsidR="008142DC" w:rsidRDefault="00BB018A" w:rsidP="00727885">
      <w:pPr>
        <w:spacing w:line="360" w:lineRule="auto"/>
        <w:ind w:firstLine="709"/>
        <w:jc w:val="both"/>
        <w:rPr>
          <w:rFonts w:ascii="Arial" w:hAnsi="Arial" w:cs="Arial"/>
        </w:rPr>
      </w:pPr>
      <w:r>
        <w:rPr>
          <w:rFonts w:ascii="Arial" w:hAnsi="Arial" w:cs="Arial"/>
        </w:rPr>
        <w:t>V evropských zemích byli Romové na straně jedné přijímáni shovívavě a štědře, na straně druhé, díky svému vzhledu a množícím se krádežím a žebrotě, s velkou nevolí. Pařížský arcibiskup je v roce 1427 vyloučil z církve, kromě toho byli podezírání, že zakládají požáry a špehují ve prospěch Turků. V Rumunsku byli v 15. století Romové využíváni k nuceným pracím všeho druhu a stávali se tak nevolníky. Dokonce se s nimi jednalo jako s otroky a není výjimkou, že byl Rom vyměněn například za vepře.</w:t>
      </w:r>
      <w:r>
        <w:rPr>
          <w:rStyle w:val="Znakapoznpodarou"/>
          <w:rFonts w:ascii="Arial" w:hAnsi="Arial" w:cs="Arial"/>
        </w:rPr>
        <w:footnoteReference w:id="15"/>
      </w:r>
    </w:p>
    <w:p w:rsidR="000F0F99" w:rsidRDefault="000F0F99" w:rsidP="00727885">
      <w:pPr>
        <w:spacing w:line="360" w:lineRule="auto"/>
        <w:ind w:firstLine="709"/>
        <w:jc w:val="both"/>
        <w:rPr>
          <w:rFonts w:ascii="Arial" w:hAnsi="Arial" w:cs="Arial"/>
        </w:rPr>
      </w:pPr>
    </w:p>
    <w:p w:rsidR="00BB018A" w:rsidRDefault="00BB018A" w:rsidP="00727885">
      <w:pPr>
        <w:spacing w:line="360" w:lineRule="auto"/>
        <w:ind w:firstLine="709"/>
        <w:jc w:val="both"/>
        <w:rPr>
          <w:rFonts w:ascii="Arial" w:hAnsi="Arial" w:cs="Arial"/>
          <w:b/>
        </w:rPr>
      </w:pPr>
      <w:r w:rsidRPr="00394340">
        <w:rPr>
          <w:rFonts w:ascii="Arial" w:hAnsi="Arial" w:cs="Arial"/>
          <w:b/>
        </w:rPr>
        <w:t>1.</w:t>
      </w:r>
      <w:r w:rsidR="00C13326">
        <w:rPr>
          <w:rFonts w:ascii="Arial" w:hAnsi="Arial" w:cs="Arial"/>
          <w:b/>
        </w:rPr>
        <w:t>4</w:t>
      </w:r>
      <w:r>
        <w:rPr>
          <w:rFonts w:ascii="Arial" w:hAnsi="Arial" w:cs="Arial"/>
          <w:b/>
        </w:rPr>
        <w:t>.</w:t>
      </w:r>
      <w:r w:rsidR="00497097">
        <w:rPr>
          <w:rFonts w:ascii="Arial" w:hAnsi="Arial" w:cs="Arial"/>
          <w:b/>
        </w:rPr>
        <w:t xml:space="preserve"> Romové v</w:t>
      </w:r>
      <w:r w:rsidRPr="00394340">
        <w:rPr>
          <w:rFonts w:ascii="Arial" w:hAnsi="Arial" w:cs="Arial"/>
          <w:b/>
        </w:rPr>
        <w:t xml:space="preserve"> Českých zemí</w:t>
      </w:r>
      <w:r w:rsidR="00497097">
        <w:rPr>
          <w:rFonts w:ascii="Arial" w:hAnsi="Arial" w:cs="Arial"/>
          <w:b/>
        </w:rPr>
        <w:t>ch</w:t>
      </w:r>
    </w:p>
    <w:p w:rsidR="00BB018A" w:rsidRPr="00394340" w:rsidRDefault="00BB018A" w:rsidP="00727885">
      <w:pPr>
        <w:spacing w:line="360" w:lineRule="auto"/>
        <w:ind w:firstLine="709"/>
        <w:jc w:val="both"/>
        <w:rPr>
          <w:rFonts w:ascii="Arial" w:hAnsi="Arial" w:cs="Arial"/>
          <w:b/>
        </w:rPr>
      </w:pPr>
    </w:p>
    <w:p w:rsidR="00BB018A" w:rsidRDefault="00BB018A" w:rsidP="00727885">
      <w:pPr>
        <w:spacing w:line="360" w:lineRule="auto"/>
        <w:ind w:firstLine="709"/>
        <w:jc w:val="both"/>
        <w:rPr>
          <w:rFonts w:ascii="Arial" w:hAnsi="Arial" w:cs="Arial"/>
        </w:rPr>
      </w:pPr>
      <w:r>
        <w:rPr>
          <w:rFonts w:ascii="Arial" w:hAnsi="Arial" w:cs="Arial"/>
        </w:rPr>
        <w:t>Podívejme se do vlastní historie a pátrejme po zmínkách o příchodu Romů na naše území.</w:t>
      </w:r>
    </w:p>
    <w:p w:rsidR="00BB018A" w:rsidRDefault="00BB018A" w:rsidP="00727885">
      <w:pPr>
        <w:spacing w:line="360" w:lineRule="auto"/>
        <w:ind w:firstLine="709"/>
        <w:jc w:val="both"/>
        <w:rPr>
          <w:rFonts w:ascii="Arial" w:hAnsi="Arial" w:cs="Arial"/>
        </w:rPr>
      </w:pPr>
      <w:r>
        <w:rPr>
          <w:rFonts w:ascii="Arial" w:hAnsi="Arial" w:cs="Arial"/>
        </w:rPr>
        <w:t>Pravděpodobně nejstarší zpráva je v Dalimilově kronice, sepsané okolo roku 1314 neznámým autorem. Ta uvádí, že v roce 1242 se v Českém království objevila skupina asi 500 lidí, kteří prosili obyvatele o chléb slovy Kartas bog ( což zřejmě znamenalo „ vyhladověli jsme“ nebo „ nastal hlad “ ) , z čehož pak vzniklo označení Kartasové. Údajně prošli českými zeměmi, zamířili k Rýnu a pak se zase vrátili.</w:t>
      </w:r>
      <w:r>
        <w:rPr>
          <w:rStyle w:val="Znakapoznpodarou"/>
          <w:rFonts w:ascii="Arial" w:hAnsi="Arial" w:cs="Arial"/>
        </w:rPr>
        <w:footnoteReference w:id="16"/>
      </w:r>
      <w:r>
        <w:rPr>
          <w:rFonts w:ascii="Arial" w:hAnsi="Arial" w:cs="Arial"/>
        </w:rPr>
        <w:t xml:space="preserve"> O přítomnosti Romů v našich zemích ve 13. století jsou ale pochybnosti.</w:t>
      </w:r>
    </w:p>
    <w:p w:rsidR="00BB018A" w:rsidRDefault="00BB018A" w:rsidP="00727885">
      <w:pPr>
        <w:spacing w:line="360" w:lineRule="auto"/>
        <w:ind w:firstLine="709"/>
        <w:jc w:val="both"/>
        <w:rPr>
          <w:rFonts w:ascii="Arial" w:hAnsi="Arial" w:cs="Arial"/>
        </w:rPr>
      </w:pPr>
      <w:r>
        <w:rPr>
          <w:rFonts w:ascii="Arial" w:hAnsi="Arial" w:cs="Arial"/>
        </w:rPr>
        <w:t>Další zmínka o Romech na našem území pochází ze 14. století, ale není jisté, zda slovo cikán zde není užito jen jako přezdívka pro Neroma.</w:t>
      </w:r>
      <w:r>
        <w:rPr>
          <w:rStyle w:val="Znakapoznpodarou"/>
          <w:rFonts w:ascii="Arial" w:hAnsi="Arial" w:cs="Arial"/>
        </w:rPr>
        <w:footnoteReference w:id="17"/>
      </w:r>
      <w:r>
        <w:rPr>
          <w:rFonts w:ascii="Arial" w:hAnsi="Arial" w:cs="Arial"/>
        </w:rPr>
        <w:t xml:space="preserve"> „ V Popravčí knize </w:t>
      </w:r>
      <w:r>
        <w:rPr>
          <w:rFonts w:ascii="Arial" w:hAnsi="Arial" w:cs="Arial"/>
        </w:rPr>
        <w:lastRenderedPageBreak/>
        <w:t>pánů z Rožmberka byl objeven záznam z doby krátce před rokem 1400, podle kterého jeden delikvent označil jako spoluviníka cikána černého“.</w:t>
      </w:r>
      <w:r>
        <w:rPr>
          <w:rStyle w:val="Znakapoznpodarou"/>
          <w:rFonts w:ascii="Arial" w:hAnsi="Arial" w:cs="Arial"/>
        </w:rPr>
        <w:footnoteReference w:id="18"/>
      </w:r>
    </w:p>
    <w:p w:rsidR="00BB018A" w:rsidRDefault="00BB018A" w:rsidP="00727885">
      <w:pPr>
        <w:spacing w:line="360" w:lineRule="auto"/>
        <w:ind w:firstLine="709"/>
        <w:jc w:val="both"/>
        <w:rPr>
          <w:rFonts w:ascii="Arial" w:hAnsi="Arial" w:cs="Arial"/>
        </w:rPr>
      </w:pPr>
      <w:r>
        <w:rPr>
          <w:rFonts w:ascii="Arial" w:hAnsi="Arial" w:cs="Arial"/>
        </w:rPr>
        <w:t>Také v edici F. Palackého Staří letopisové čeští, což je soubor středověkých kronik, se k roku 1416 váže zmínka o ci</w:t>
      </w:r>
      <w:r w:rsidR="00C53554">
        <w:rPr>
          <w:rFonts w:ascii="Arial" w:hAnsi="Arial" w:cs="Arial"/>
        </w:rPr>
        <w:t>kánech, kteří se toho léta vláčeli Českými zeměmi. O tomto roce</w:t>
      </w:r>
      <w:r>
        <w:rPr>
          <w:rFonts w:ascii="Arial" w:hAnsi="Arial" w:cs="Arial"/>
        </w:rPr>
        <w:t xml:space="preserve"> se zmiňuje Prokop Lupáč z Hlaváčova ve svém historickém kalendáři z roku 1584, že se zemí potulovalo asi 300 cikánů. Není ale jisté, zda se tento údaj netýká spíše o rok mladší velké migrační vlny.</w:t>
      </w:r>
      <w:r>
        <w:rPr>
          <w:rStyle w:val="Znakapoznpodarou"/>
          <w:rFonts w:ascii="Arial" w:hAnsi="Arial" w:cs="Arial"/>
        </w:rPr>
        <w:footnoteReference w:id="19"/>
      </w:r>
    </w:p>
    <w:p w:rsidR="00BB018A" w:rsidRDefault="00BB018A" w:rsidP="00727885">
      <w:pPr>
        <w:spacing w:line="360" w:lineRule="auto"/>
        <w:ind w:firstLine="709"/>
        <w:jc w:val="both"/>
        <w:rPr>
          <w:rFonts w:ascii="Arial" w:hAnsi="Arial" w:cs="Arial"/>
        </w:rPr>
      </w:pPr>
      <w:r>
        <w:rPr>
          <w:rFonts w:ascii="Arial" w:hAnsi="Arial" w:cs="Arial"/>
        </w:rPr>
        <w:t>Dějiny Bartoloměje Daniela nabízejí ještě dvě další zajímavé zprávy a to svědectví „ Mikuláše řečeného Cikána z Čelechovic “, zapsané v Trutnovských deskách manských roku 1402 a dále uvádí historické zápisy Vavřince</w:t>
      </w:r>
      <w:r w:rsidR="00C53554">
        <w:rPr>
          <w:rFonts w:ascii="Arial" w:hAnsi="Arial" w:cs="Arial"/>
        </w:rPr>
        <w:t xml:space="preserve"> z Březové z roku 1411, ve kterých</w:t>
      </w:r>
      <w:r>
        <w:rPr>
          <w:rFonts w:ascii="Arial" w:hAnsi="Arial" w:cs="Arial"/>
        </w:rPr>
        <w:t xml:space="preserve"> se mluví „ o Egypťanech – lidech knížecího držení, kteří se brali koňmo po Čechách a domácí lid si nakloňovali bájí, že jsou z Egypta.“</w:t>
      </w:r>
      <w:r>
        <w:rPr>
          <w:rStyle w:val="Znakapoznpodarou"/>
          <w:rFonts w:ascii="Arial" w:hAnsi="Arial" w:cs="Arial"/>
        </w:rPr>
        <w:footnoteReference w:id="20"/>
      </w:r>
      <w:r>
        <w:rPr>
          <w:rFonts w:ascii="Arial" w:hAnsi="Arial" w:cs="Arial"/>
        </w:rPr>
        <w:t xml:space="preserve"> Všechny tyto historické záznamy jsou dokladem toho, že Romové přicházeli do Evropy v menších skupinkách.</w:t>
      </w:r>
    </w:p>
    <w:p w:rsidR="00BB018A" w:rsidRDefault="00C53554" w:rsidP="00727885">
      <w:pPr>
        <w:spacing w:line="360" w:lineRule="auto"/>
        <w:ind w:firstLine="709"/>
        <w:jc w:val="both"/>
        <w:rPr>
          <w:rFonts w:ascii="Arial" w:hAnsi="Arial" w:cs="Arial"/>
        </w:rPr>
      </w:pPr>
      <w:r>
        <w:rPr>
          <w:rFonts w:ascii="Arial" w:hAnsi="Arial" w:cs="Arial"/>
        </w:rPr>
        <w:t>Poslední zmínky</w:t>
      </w:r>
      <w:r w:rsidR="00BB018A">
        <w:rPr>
          <w:rFonts w:ascii="Arial" w:hAnsi="Arial" w:cs="Arial"/>
        </w:rPr>
        <w:t xml:space="preserve"> o Romech z předhusitských Čech obsahují Knihy počtů města Znojma roku 1417</w:t>
      </w:r>
      <w:r>
        <w:rPr>
          <w:rFonts w:ascii="Arial" w:hAnsi="Arial" w:cs="Arial"/>
        </w:rPr>
        <w:t>.</w:t>
      </w:r>
      <w:r w:rsidR="00BB018A">
        <w:rPr>
          <w:rStyle w:val="Znakapoznpodarou"/>
          <w:rFonts w:ascii="Arial" w:hAnsi="Arial" w:cs="Arial"/>
        </w:rPr>
        <w:footnoteReference w:id="21"/>
      </w:r>
      <w:r>
        <w:rPr>
          <w:rFonts w:ascii="Arial" w:hAnsi="Arial" w:cs="Arial"/>
        </w:rPr>
        <w:t xml:space="preserve"> D</w:t>
      </w:r>
      <w:r w:rsidR="00BB018A">
        <w:rPr>
          <w:rFonts w:ascii="Arial" w:hAnsi="Arial" w:cs="Arial"/>
        </w:rPr>
        <w:t>alšími českými prameny jsou doloženi i v Praze a o rok později také v Chebu, což zaznamenal chebský kronikář Ondřej Baier.</w:t>
      </w:r>
      <w:r w:rsidR="00BB018A">
        <w:rPr>
          <w:rStyle w:val="Znakapoznpodarou"/>
          <w:rFonts w:ascii="Arial" w:hAnsi="Arial" w:cs="Arial"/>
        </w:rPr>
        <w:footnoteReference w:id="22"/>
      </w:r>
      <w:r w:rsidR="00BB018A">
        <w:rPr>
          <w:rFonts w:ascii="Arial" w:hAnsi="Arial" w:cs="Arial"/>
        </w:rPr>
        <w:t xml:space="preserve"> České kroniky uvádějí, že v roce 1481 se Romové vyskytovali také v Kutné Hoře a na Novém Městě Pražském.</w:t>
      </w:r>
      <w:r w:rsidR="00BB018A">
        <w:rPr>
          <w:rStyle w:val="Znakapoznpodarou"/>
          <w:rFonts w:ascii="Arial" w:hAnsi="Arial" w:cs="Arial"/>
        </w:rPr>
        <w:footnoteReference w:id="23"/>
      </w:r>
      <w:r w:rsidR="00BB018A">
        <w:rPr>
          <w:rFonts w:ascii="Arial" w:hAnsi="Arial" w:cs="Arial"/>
        </w:rPr>
        <w:t xml:space="preserve"> </w:t>
      </w:r>
    </w:p>
    <w:p w:rsidR="00EE5533" w:rsidRDefault="00EE5533" w:rsidP="00727885">
      <w:pPr>
        <w:spacing w:line="360" w:lineRule="auto"/>
        <w:ind w:firstLine="709"/>
        <w:jc w:val="both"/>
        <w:rPr>
          <w:rFonts w:ascii="Arial" w:hAnsi="Arial" w:cs="Arial"/>
        </w:rPr>
      </w:pPr>
      <w:r>
        <w:rPr>
          <w:rFonts w:ascii="Arial" w:hAnsi="Arial" w:cs="Arial"/>
        </w:rPr>
        <w:t xml:space="preserve">První rozhodnutí o vyhoštění Romů bylo vydáno v roce 1538 na </w:t>
      </w:r>
      <w:r w:rsidR="008239CD">
        <w:rPr>
          <w:rFonts w:ascii="Arial" w:hAnsi="Arial" w:cs="Arial"/>
        </w:rPr>
        <w:t>M</w:t>
      </w:r>
      <w:r>
        <w:rPr>
          <w:rFonts w:ascii="Arial" w:hAnsi="Arial" w:cs="Arial"/>
        </w:rPr>
        <w:t>oravě, která byla v té době součástí Rakous</w:t>
      </w:r>
      <w:r w:rsidR="00C53554">
        <w:rPr>
          <w:rFonts w:ascii="Arial" w:hAnsi="Arial" w:cs="Arial"/>
        </w:rPr>
        <w:t>. V</w:t>
      </w:r>
      <w:r>
        <w:rPr>
          <w:rFonts w:ascii="Arial" w:hAnsi="Arial" w:cs="Arial"/>
        </w:rPr>
        <w:t xml:space="preserve"> habsburských Čech</w:t>
      </w:r>
      <w:r w:rsidR="008239CD">
        <w:rPr>
          <w:rFonts w:ascii="Arial" w:hAnsi="Arial" w:cs="Arial"/>
        </w:rPr>
        <w:t>ách bylo podobné opatření přijato v roce 1541. Tehdy zachvátil Prahu požár, z kterého byli obviňováni právě Cikáni.</w:t>
      </w:r>
      <w:r w:rsidR="008239CD">
        <w:rPr>
          <w:rStyle w:val="Znakapoznpodarou"/>
          <w:rFonts w:ascii="Arial" w:hAnsi="Arial" w:cs="Arial"/>
        </w:rPr>
        <w:footnoteReference w:id="24"/>
      </w:r>
    </w:p>
    <w:p w:rsidR="007D613E" w:rsidRDefault="0002545C" w:rsidP="00727885">
      <w:pPr>
        <w:spacing w:line="360" w:lineRule="auto"/>
        <w:ind w:firstLine="709"/>
        <w:jc w:val="both"/>
        <w:rPr>
          <w:rFonts w:ascii="Arial" w:hAnsi="Arial" w:cs="Arial"/>
        </w:rPr>
      </w:pPr>
      <w:r>
        <w:rPr>
          <w:rFonts w:ascii="Arial" w:hAnsi="Arial" w:cs="Arial"/>
        </w:rPr>
        <w:t xml:space="preserve">Někteří Romové </w:t>
      </w:r>
      <w:r w:rsidR="007E7404">
        <w:rPr>
          <w:rFonts w:ascii="Arial" w:hAnsi="Arial" w:cs="Arial"/>
        </w:rPr>
        <w:t>byli závislí na tom, co mohli vyzískat ze svého bezprostředního okolí</w:t>
      </w:r>
      <w:r>
        <w:rPr>
          <w:rFonts w:ascii="Arial" w:hAnsi="Arial" w:cs="Arial"/>
        </w:rPr>
        <w:t xml:space="preserve">. Nevlastnili půdu a tak bylo uživení celého rodu obtížné. Vypomáhali si například drobnými krádežemi, což se stalo jednou z příčin ochladnutí vztahů s místním obyvatelstvem. V roce 1697 prohlásil císař Leopold I. Romy za psance, čímž začala </w:t>
      </w:r>
      <w:r>
        <w:rPr>
          <w:rFonts w:ascii="Arial" w:hAnsi="Arial" w:cs="Arial"/>
        </w:rPr>
        <w:lastRenderedPageBreak/>
        <w:t xml:space="preserve">štvanice na Romy. Kýmkoliv mohl být Rom beztrestně zabit. Karel VI. </w:t>
      </w:r>
      <w:r w:rsidR="005118A1">
        <w:rPr>
          <w:rFonts w:ascii="Arial" w:hAnsi="Arial" w:cs="Arial"/>
        </w:rPr>
        <w:t>v</w:t>
      </w:r>
      <w:r>
        <w:rPr>
          <w:rFonts w:ascii="Arial" w:hAnsi="Arial" w:cs="Arial"/>
        </w:rPr>
        <w:t>ydal v roce 1721 reskript</w:t>
      </w:r>
      <w:r w:rsidR="0058584F">
        <w:rPr>
          <w:rFonts w:ascii="Arial" w:hAnsi="Arial" w:cs="Arial"/>
        </w:rPr>
        <w:t>, ve kterém nařídil trestat na hrdle i ženy. Podobně postupovali proti Romům postupně všechny evropské země.</w:t>
      </w:r>
      <w:r>
        <w:rPr>
          <w:rStyle w:val="Znakapoznpodarou"/>
          <w:rFonts w:ascii="Arial" w:hAnsi="Arial" w:cs="Arial"/>
        </w:rPr>
        <w:footnoteReference w:id="25"/>
      </w:r>
      <w:r>
        <w:rPr>
          <w:rFonts w:ascii="Arial" w:hAnsi="Arial" w:cs="Arial"/>
        </w:rPr>
        <w:t xml:space="preserve"> </w:t>
      </w:r>
      <w:r w:rsidR="005118A1">
        <w:rPr>
          <w:rFonts w:ascii="Arial" w:hAnsi="Arial" w:cs="Arial"/>
        </w:rPr>
        <w:t xml:space="preserve">Kdyby byly všechny proti nim vydané zákony a nařízení prováděny, </w:t>
      </w:r>
      <w:r w:rsidR="00380CD1">
        <w:rPr>
          <w:rFonts w:ascii="Arial" w:hAnsi="Arial" w:cs="Arial"/>
        </w:rPr>
        <w:t>nejspíš</w:t>
      </w:r>
      <w:r w:rsidR="00845385">
        <w:rPr>
          <w:rFonts w:ascii="Arial" w:hAnsi="Arial" w:cs="Arial"/>
        </w:rPr>
        <w:t xml:space="preserve"> by</w:t>
      </w:r>
      <w:r w:rsidR="00380CD1">
        <w:rPr>
          <w:rFonts w:ascii="Arial" w:hAnsi="Arial" w:cs="Arial"/>
        </w:rPr>
        <w:t xml:space="preserve"> </w:t>
      </w:r>
      <w:r w:rsidR="005118A1">
        <w:rPr>
          <w:rFonts w:ascii="Arial" w:hAnsi="Arial" w:cs="Arial"/>
        </w:rPr>
        <w:t xml:space="preserve">Romové </w:t>
      </w:r>
      <w:r w:rsidR="00845385">
        <w:rPr>
          <w:rFonts w:ascii="Arial" w:hAnsi="Arial" w:cs="Arial"/>
        </w:rPr>
        <w:t>vymizeli</w:t>
      </w:r>
      <w:r w:rsidR="005118A1">
        <w:rPr>
          <w:rFonts w:ascii="Arial" w:hAnsi="Arial" w:cs="Arial"/>
        </w:rPr>
        <w:t>. Snad jen díky nesouhlasu obyvatel a zkorumpované byrokracie se jim podařilo přežívat.</w:t>
      </w:r>
    </w:p>
    <w:p w:rsidR="00845385" w:rsidRDefault="00845385" w:rsidP="00727885">
      <w:pPr>
        <w:spacing w:line="360" w:lineRule="auto"/>
        <w:ind w:firstLine="709"/>
        <w:jc w:val="both"/>
        <w:rPr>
          <w:rFonts w:ascii="Arial" w:hAnsi="Arial" w:cs="Arial"/>
        </w:rPr>
      </w:pPr>
      <w:r>
        <w:rPr>
          <w:rFonts w:ascii="Arial" w:hAnsi="Arial" w:cs="Arial"/>
        </w:rPr>
        <w:t>Císařovna Marie Terezie nařídila v roce 1749 vyhoštění Cikánů, tuláků a žebráků ze svých držav kromě usedlých Cikánů (</w:t>
      </w:r>
      <w:r w:rsidR="000C60CA">
        <w:rPr>
          <w:rFonts w:ascii="Arial" w:hAnsi="Arial" w:cs="Arial"/>
        </w:rPr>
        <w:t xml:space="preserve"> </w:t>
      </w:r>
      <w:r>
        <w:rPr>
          <w:rFonts w:ascii="Arial" w:hAnsi="Arial" w:cs="Arial"/>
        </w:rPr>
        <w:t xml:space="preserve"> někteří se živili jako hudebníci ) . Pak nastal v její protiromské politice zlom a pokusila se v Uhrách o jejich asimilaci. V roce 1758 </w:t>
      </w:r>
      <w:r w:rsidR="00CD12FA">
        <w:rPr>
          <w:rFonts w:ascii="Arial" w:hAnsi="Arial" w:cs="Arial"/>
        </w:rPr>
        <w:t>uzákonila, že</w:t>
      </w:r>
      <w:r>
        <w:rPr>
          <w:rFonts w:ascii="Arial" w:hAnsi="Arial" w:cs="Arial"/>
        </w:rPr>
        <w:t xml:space="preserve"> se všichni Cikáni musí usadit a platit daně.</w:t>
      </w:r>
      <w:r w:rsidR="001E6132">
        <w:rPr>
          <w:rStyle w:val="Znakapoznpodarou"/>
          <w:rFonts w:ascii="Arial" w:hAnsi="Arial" w:cs="Arial"/>
        </w:rPr>
        <w:footnoteReference w:id="26"/>
      </w:r>
    </w:p>
    <w:p w:rsidR="00030355" w:rsidRDefault="00030355" w:rsidP="00727885">
      <w:pPr>
        <w:spacing w:line="360" w:lineRule="auto"/>
        <w:ind w:firstLine="709"/>
        <w:jc w:val="both"/>
        <w:rPr>
          <w:rFonts w:ascii="Arial" w:hAnsi="Arial" w:cs="Arial"/>
        </w:rPr>
      </w:pPr>
      <w:r>
        <w:rPr>
          <w:rFonts w:ascii="Arial" w:hAnsi="Arial" w:cs="Arial"/>
        </w:rPr>
        <w:t xml:space="preserve">Změny probíhající v 19. </w:t>
      </w:r>
      <w:r w:rsidR="002D6C67">
        <w:rPr>
          <w:rFonts w:ascii="Arial" w:hAnsi="Arial" w:cs="Arial"/>
        </w:rPr>
        <w:t>s</w:t>
      </w:r>
      <w:r>
        <w:rPr>
          <w:rFonts w:ascii="Arial" w:hAnsi="Arial" w:cs="Arial"/>
        </w:rPr>
        <w:t xml:space="preserve">toletí související s industrializací, urbanizací a s tím spojenými změnami sociálními odsunula „ cikánskou otázku“ do pozadí. </w:t>
      </w:r>
    </w:p>
    <w:p w:rsidR="00B3013B" w:rsidRDefault="00B3013B" w:rsidP="00727885">
      <w:pPr>
        <w:spacing w:line="360" w:lineRule="auto"/>
        <w:ind w:firstLine="709"/>
        <w:jc w:val="both"/>
        <w:rPr>
          <w:rFonts w:ascii="Arial" w:hAnsi="Arial" w:cs="Arial"/>
        </w:rPr>
      </w:pPr>
      <w:r>
        <w:rPr>
          <w:rFonts w:ascii="Arial" w:hAnsi="Arial" w:cs="Arial"/>
        </w:rPr>
        <w:t>Přestože byli Romové za první republiky uznáni za národnostní menšinu a při sčítání lidu v roce 1921 byla romská národnost zvlášť vymezena, Československo nadále uplatňovalo zákon o potulce z roku 1885. Přijetím zákona č. 117 o potulných Cikánech</w:t>
      </w:r>
      <w:r w:rsidR="00E16803">
        <w:rPr>
          <w:rFonts w:ascii="Arial" w:hAnsi="Arial" w:cs="Arial"/>
        </w:rPr>
        <w:t xml:space="preserve"> </w:t>
      </w:r>
      <w:r w:rsidR="007277DE">
        <w:rPr>
          <w:rFonts w:ascii="Arial" w:hAnsi="Arial" w:cs="Arial"/>
        </w:rPr>
        <w:t xml:space="preserve">v roce 1927 </w:t>
      </w:r>
      <w:r w:rsidR="00E16803">
        <w:rPr>
          <w:rFonts w:ascii="Arial" w:hAnsi="Arial" w:cs="Arial"/>
        </w:rPr>
        <w:t>a o rok pozdějším prováděcím nařízením, se začala zcela zásadně řešit „romská otázka“. Prakticky to znamenalo vedení řádné evidence Romů.</w:t>
      </w:r>
      <w:r w:rsidR="00E7239D">
        <w:rPr>
          <w:rFonts w:ascii="Arial" w:hAnsi="Arial" w:cs="Arial"/>
        </w:rPr>
        <w:t xml:space="preserve"> K prvním soupisům docházelo od června 1928 do srpna 1929 a téměř čtyřiceti tisícům Romů, kteří dovršili čtrnácti let byla vystavena „cikánská legitimace“, kterou byli povinni nosit </w:t>
      </w:r>
      <w:r w:rsidR="003518AB">
        <w:rPr>
          <w:rFonts w:ascii="Arial" w:hAnsi="Arial" w:cs="Arial"/>
        </w:rPr>
        <w:t>neu</w:t>
      </w:r>
      <w:r w:rsidR="00E7239D">
        <w:rPr>
          <w:rFonts w:ascii="Arial" w:hAnsi="Arial" w:cs="Arial"/>
        </w:rPr>
        <w:t>stále u sebe.</w:t>
      </w:r>
      <w:r w:rsidR="000C60CA">
        <w:rPr>
          <w:rFonts w:ascii="Arial" w:hAnsi="Arial" w:cs="Arial"/>
        </w:rPr>
        <w:t xml:space="preserve"> Na konci třicátých let se řada prchajících rodin z nacistického Německa a okupovaného Rakouska usadila v Československu. „ Na sklonku roku 1939 nařídilo protektorátní ministerstvo vnitra oběžníkem všem podřízeným úřadům, aby Romy vyzvaly k okamžitému usazení, na něž byla určena dvouměsíční lhůta.“ Ti, kteří nařízení neuposlechli, byli umísťováni do kárných pracovních táborů.</w:t>
      </w:r>
      <w:r w:rsidR="00E16803">
        <w:rPr>
          <w:rStyle w:val="Znakapoznpodarou"/>
          <w:rFonts w:ascii="Arial" w:hAnsi="Arial" w:cs="Arial"/>
        </w:rPr>
        <w:footnoteReference w:id="27"/>
      </w:r>
    </w:p>
    <w:p w:rsidR="0012449E" w:rsidRDefault="0012449E" w:rsidP="00727885">
      <w:pPr>
        <w:spacing w:line="360" w:lineRule="auto"/>
        <w:ind w:firstLine="709"/>
        <w:jc w:val="both"/>
        <w:rPr>
          <w:rFonts w:ascii="Arial" w:hAnsi="Arial" w:cs="Arial"/>
        </w:rPr>
      </w:pPr>
      <w:r>
        <w:rPr>
          <w:rFonts w:ascii="Arial" w:hAnsi="Arial" w:cs="Arial"/>
        </w:rPr>
        <w:t>Za II. světové války byl</w:t>
      </w:r>
      <w:r w:rsidR="0045343F">
        <w:rPr>
          <w:rFonts w:ascii="Arial" w:hAnsi="Arial" w:cs="Arial"/>
        </w:rPr>
        <w:t>i Romové posíláni do pracovních táborů –</w:t>
      </w:r>
      <w:r w:rsidR="00F56397">
        <w:rPr>
          <w:rFonts w:ascii="Arial" w:hAnsi="Arial" w:cs="Arial"/>
        </w:rPr>
        <w:t xml:space="preserve"> </w:t>
      </w:r>
      <w:r w:rsidR="0045343F">
        <w:rPr>
          <w:rFonts w:ascii="Arial" w:hAnsi="Arial" w:cs="Arial"/>
        </w:rPr>
        <w:t>do Let u Písku a Hodonína u Kunštátu. Odtud byli transportováni v několika vl</w:t>
      </w:r>
      <w:r w:rsidR="001F5D94">
        <w:rPr>
          <w:rFonts w:ascii="Arial" w:hAnsi="Arial" w:cs="Arial"/>
        </w:rPr>
        <w:t>nách do koncentračního tábora v</w:t>
      </w:r>
      <w:r w:rsidR="0045343F">
        <w:rPr>
          <w:rFonts w:ascii="Arial" w:hAnsi="Arial" w:cs="Arial"/>
        </w:rPr>
        <w:t xml:space="preserve"> Osvětimi. Blíže neurčený počet Romů byl z Osvětimi transportován do dalších koncentračních táborů na území říše ( Buchenwald, Mittelbau a další )</w:t>
      </w:r>
      <w:r w:rsidR="00721FDC">
        <w:rPr>
          <w:rFonts w:ascii="Arial" w:hAnsi="Arial" w:cs="Arial"/>
        </w:rPr>
        <w:t xml:space="preserve"> </w:t>
      </w:r>
      <w:r w:rsidR="0045343F">
        <w:rPr>
          <w:rFonts w:ascii="Arial" w:hAnsi="Arial" w:cs="Arial"/>
        </w:rPr>
        <w:t xml:space="preserve">. </w:t>
      </w:r>
      <w:r w:rsidR="00721FDC">
        <w:rPr>
          <w:rFonts w:ascii="Arial" w:hAnsi="Arial" w:cs="Arial"/>
        </w:rPr>
        <w:t>Odhaduje se, že za II. světové války zahynulo 6500 – 7000 Romů. Odhady počtu Romů po válce se odhadují na 600 – 1000.</w:t>
      </w:r>
      <w:r w:rsidR="00721FDC">
        <w:rPr>
          <w:rStyle w:val="Znakapoznpodarou"/>
          <w:rFonts w:ascii="Arial" w:hAnsi="Arial" w:cs="Arial"/>
        </w:rPr>
        <w:footnoteReference w:id="28"/>
      </w:r>
    </w:p>
    <w:p w:rsidR="00AE70F1" w:rsidRDefault="00E30B55" w:rsidP="00727885">
      <w:pPr>
        <w:spacing w:line="360" w:lineRule="auto"/>
        <w:ind w:firstLine="709"/>
        <w:jc w:val="both"/>
        <w:rPr>
          <w:rFonts w:ascii="Arial" w:hAnsi="Arial" w:cs="Arial"/>
        </w:rPr>
      </w:pPr>
      <w:r>
        <w:rPr>
          <w:rFonts w:ascii="Arial" w:hAnsi="Arial" w:cs="Arial"/>
        </w:rPr>
        <w:lastRenderedPageBreak/>
        <w:t>Důležitým momentem v historii československých Romů je jejich migrace záhy po skončení II. světové války</w:t>
      </w:r>
      <w:r w:rsidR="00AE70F1">
        <w:rPr>
          <w:rFonts w:ascii="Arial" w:hAnsi="Arial" w:cs="Arial"/>
        </w:rPr>
        <w:t xml:space="preserve"> do průmyslových center za prací</w:t>
      </w:r>
      <w:r>
        <w:rPr>
          <w:rFonts w:ascii="Arial" w:hAnsi="Arial" w:cs="Arial"/>
        </w:rPr>
        <w:t>.</w:t>
      </w:r>
      <w:r w:rsidR="00AE70F1">
        <w:rPr>
          <w:rFonts w:ascii="Arial" w:hAnsi="Arial" w:cs="Arial"/>
        </w:rPr>
        <w:t xml:space="preserve"> </w:t>
      </w:r>
      <w:r w:rsidR="0007781D">
        <w:rPr>
          <w:rFonts w:ascii="Arial" w:hAnsi="Arial" w:cs="Arial"/>
        </w:rPr>
        <w:t>Zvláštní význam měl prezidentův dekret č. 88/1945 Sbzn., o všeobecné pracovní povinnosti, který jejich příliv zintenzivnil. Soudobý</w:t>
      </w:r>
      <w:r w:rsidR="00AE70F1">
        <w:rPr>
          <w:rFonts w:ascii="Arial" w:hAnsi="Arial" w:cs="Arial"/>
        </w:rPr>
        <w:t xml:space="preserve"> tisk informoval o Romech v Praze již koncem léta roku 1945, příliv Romů zesílil v průběhu roku 1946 a v první polovině roku 1947.</w:t>
      </w:r>
      <w:r w:rsidR="00A90AD9">
        <w:rPr>
          <w:rFonts w:ascii="Arial" w:hAnsi="Arial" w:cs="Arial"/>
        </w:rPr>
        <w:t xml:space="preserve"> Na jaře roku 1946 se cílem romských migrací stalo osídlované pohraničí. „Teprve s odsunem německého obyvatelstva a přesunem části českých osídlenců se v roce 1946 začínají vytvářet základní podmínky nejen pro přesun slovenských Romů do měst i vesnic českého pohraničí, ale také předpoklady k trvalejšímu přesunu těchto nových obyvatel českých zemí.“</w:t>
      </w:r>
      <w:r w:rsidR="00AE70F1">
        <w:rPr>
          <w:rStyle w:val="Znakapoznpodarou"/>
          <w:rFonts w:ascii="Arial" w:hAnsi="Arial" w:cs="Arial"/>
        </w:rPr>
        <w:footnoteReference w:id="29"/>
      </w:r>
    </w:p>
    <w:p w:rsidR="0076016F" w:rsidRPr="004A170D" w:rsidRDefault="0076016F" w:rsidP="00727885">
      <w:pPr>
        <w:spacing w:line="360" w:lineRule="auto"/>
        <w:ind w:firstLine="709"/>
        <w:jc w:val="both"/>
        <w:rPr>
          <w:rFonts w:ascii="Arial" w:hAnsi="Arial" w:cs="Arial"/>
        </w:rPr>
      </w:pPr>
      <w:r w:rsidRPr="004A170D">
        <w:rPr>
          <w:rFonts w:ascii="Arial" w:hAnsi="Arial" w:cs="Arial"/>
        </w:rPr>
        <w:t>Po roce 1948 nebylo pro vládu zásadní řešit „romskou otázku“. V této době se zrodil hlavní problém, jehož důsledky přetrvávají dodnes. Romské děti byly umísťovány do zvláštních škol na základě jejich příslušnosti, nezávisle na jejich schopnostech. Právě v této době vyrostla současná generac</w:t>
      </w:r>
      <w:r w:rsidR="007E7404">
        <w:rPr>
          <w:rFonts w:ascii="Arial" w:hAnsi="Arial" w:cs="Arial"/>
        </w:rPr>
        <w:t>e Romů</w:t>
      </w:r>
      <w:r w:rsidRPr="004A170D">
        <w:rPr>
          <w:rFonts w:ascii="Arial" w:hAnsi="Arial" w:cs="Arial"/>
        </w:rPr>
        <w:t>. Tímto bylo zamezeno Romům důstojně obstát ve společnosti.</w:t>
      </w:r>
      <w:r w:rsidR="00B70581" w:rsidRPr="004A170D">
        <w:rPr>
          <w:rFonts w:ascii="Arial" w:hAnsi="Arial" w:cs="Arial"/>
        </w:rPr>
        <w:t xml:space="preserve"> Již v této době se začalo projevovat sociální vyloučení jednotlivců i romských rodin.</w:t>
      </w:r>
    </w:p>
    <w:p w:rsidR="00B70581" w:rsidRDefault="00B70581" w:rsidP="00727885">
      <w:pPr>
        <w:spacing w:line="360" w:lineRule="auto"/>
        <w:ind w:firstLine="709"/>
        <w:jc w:val="both"/>
        <w:rPr>
          <w:rFonts w:ascii="Arial" w:hAnsi="Arial" w:cs="Arial"/>
        </w:rPr>
      </w:pPr>
      <w:r>
        <w:rPr>
          <w:rFonts w:ascii="Arial" w:hAnsi="Arial" w:cs="Arial"/>
        </w:rPr>
        <w:t>Na počátku 50. let byl zrušen zákon č. 117 z roku 1927 o potulných Cikánech, čímž došlo ke zrovnoprávnění romského obyvatelstva z hlediska práva.</w:t>
      </w:r>
      <w:r w:rsidR="00864926">
        <w:rPr>
          <w:rStyle w:val="Znakapoznpodarou"/>
          <w:rFonts w:ascii="Arial" w:hAnsi="Arial" w:cs="Arial"/>
        </w:rPr>
        <w:footnoteReference w:id="30"/>
      </w:r>
      <w:r w:rsidR="00AA049B">
        <w:rPr>
          <w:rFonts w:ascii="Arial" w:hAnsi="Arial" w:cs="Arial"/>
        </w:rPr>
        <w:t xml:space="preserve"> V březnu roku 1952 vydalo ministerstvo vnitra směrnici s názvem „ Úprava poměrů osob cikánského původu“, jejímž cílem mělo být „ zapojení osob cikánského původu do budovatelského úsilí naší lidově demokratické republiky a postupnému zbavování cikánů následků zaostalosti jako dědictví kapitalistického režimu“. </w:t>
      </w:r>
      <w:r w:rsidR="005D39C7">
        <w:rPr>
          <w:rStyle w:val="Znakapoznpodarou"/>
          <w:rFonts w:ascii="Arial" w:hAnsi="Arial" w:cs="Arial"/>
        </w:rPr>
        <w:footnoteReference w:id="31"/>
      </w:r>
      <w:r w:rsidR="00131388">
        <w:rPr>
          <w:rFonts w:ascii="Arial" w:hAnsi="Arial" w:cs="Arial"/>
        </w:rPr>
        <w:t xml:space="preserve"> </w:t>
      </w:r>
      <w:r w:rsidR="003F469B">
        <w:rPr>
          <w:rFonts w:ascii="Arial" w:hAnsi="Arial" w:cs="Arial"/>
        </w:rPr>
        <w:t xml:space="preserve">Cílem bylo zařadit Romy do pracovního procesu, ale </w:t>
      </w:r>
      <w:r w:rsidR="00341965">
        <w:rPr>
          <w:rFonts w:ascii="Arial" w:hAnsi="Arial" w:cs="Arial"/>
        </w:rPr>
        <w:t>pro jejich negramotnost a nekvalifikovanost to nebylo možné.</w:t>
      </w:r>
    </w:p>
    <w:p w:rsidR="00742B59" w:rsidRDefault="00742B59" w:rsidP="00727885">
      <w:pPr>
        <w:spacing w:line="360" w:lineRule="auto"/>
        <w:ind w:firstLine="709"/>
        <w:jc w:val="both"/>
        <w:rPr>
          <w:rFonts w:ascii="Arial" w:hAnsi="Arial" w:cs="Arial"/>
        </w:rPr>
      </w:pPr>
      <w:r>
        <w:rPr>
          <w:rFonts w:ascii="Arial" w:hAnsi="Arial" w:cs="Arial"/>
        </w:rPr>
        <w:t xml:space="preserve">V roce 1958 byl schválen zákon č. 74/58 Sb., o trvalém usídlení kočujících osob, který měl vymezit, kdo je za kočující osobu považován a v tomto způsobu života jim měl zamezit. O několik měsíců později se v noci ze 3. na 4. února 1959 konala razie, při níž přišli do kočovných rodin sčítací komisaři, sundali kola od maringotek a zabavili koně na prodej. Tím bylo výrazným způsobem zasaženo do osobní svobody </w:t>
      </w:r>
      <w:r>
        <w:rPr>
          <w:rFonts w:ascii="Arial" w:hAnsi="Arial" w:cs="Arial"/>
        </w:rPr>
        <w:lastRenderedPageBreak/>
        <w:t>mnoha lidí.</w:t>
      </w:r>
      <w:r w:rsidR="004277B2">
        <w:rPr>
          <w:rFonts w:ascii="Arial" w:hAnsi="Arial" w:cs="Arial"/>
        </w:rPr>
        <w:t xml:space="preserve"> Pozitivem byla větší zaměstnanost, zdravotní osvěta, s tím související snížení kojenecké úmrtnosti, vznik škol a tříd pro romské děti.</w:t>
      </w:r>
      <w:r>
        <w:rPr>
          <w:rStyle w:val="Znakapoznpodarou"/>
          <w:rFonts w:ascii="Arial" w:hAnsi="Arial" w:cs="Arial"/>
        </w:rPr>
        <w:footnoteReference w:id="32"/>
      </w:r>
    </w:p>
    <w:p w:rsidR="0089507E" w:rsidRDefault="0089507E" w:rsidP="00727885">
      <w:pPr>
        <w:spacing w:line="360" w:lineRule="auto"/>
        <w:ind w:firstLine="709"/>
        <w:jc w:val="both"/>
        <w:rPr>
          <w:rFonts w:ascii="Arial" w:hAnsi="Arial" w:cs="Arial"/>
        </w:rPr>
      </w:pPr>
      <w:r>
        <w:rPr>
          <w:rFonts w:ascii="Arial" w:hAnsi="Arial" w:cs="Arial"/>
        </w:rPr>
        <w:t>V šede</w:t>
      </w:r>
      <w:r w:rsidR="00584CD6">
        <w:rPr>
          <w:rFonts w:ascii="Arial" w:hAnsi="Arial" w:cs="Arial"/>
        </w:rPr>
        <w:t>sátých letech jsou děti odnímány z rodin a umisťovány</w:t>
      </w:r>
      <w:r>
        <w:rPr>
          <w:rFonts w:ascii="Arial" w:hAnsi="Arial" w:cs="Arial"/>
        </w:rPr>
        <w:t xml:space="preserve"> do zařízení náhradní rodinné péče, protože úřady jsou přesvědčeny, že rodiny nejsou schopny zabezpečit jejich řádnou výchovu. Také ministerstvo zdravotnictví požehnalo sterilizacím žen, o kterých ony samé leckdy neměly ani tušení.</w:t>
      </w:r>
      <w:r>
        <w:rPr>
          <w:rStyle w:val="Znakapoznpodarou"/>
          <w:rFonts w:ascii="Arial" w:hAnsi="Arial" w:cs="Arial"/>
        </w:rPr>
        <w:footnoteReference w:id="33"/>
      </w:r>
    </w:p>
    <w:p w:rsidR="002776FD" w:rsidRDefault="00777DCC" w:rsidP="00727885">
      <w:pPr>
        <w:spacing w:line="360" w:lineRule="auto"/>
        <w:ind w:firstLine="709"/>
        <w:jc w:val="both"/>
        <w:rPr>
          <w:rFonts w:ascii="Arial" w:hAnsi="Arial" w:cs="Arial"/>
        </w:rPr>
      </w:pPr>
      <w:r>
        <w:rPr>
          <w:rFonts w:ascii="Arial" w:hAnsi="Arial" w:cs="Arial"/>
        </w:rPr>
        <w:t>K</w:t>
      </w:r>
      <w:r w:rsidR="002776FD">
        <w:rPr>
          <w:rFonts w:ascii="Arial" w:hAnsi="Arial" w:cs="Arial"/>
        </w:rPr>
        <w:t>oncem šed</w:t>
      </w:r>
      <w:r>
        <w:rPr>
          <w:rFonts w:ascii="Arial" w:hAnsi="Arial" w:cs="Arial"/>
        </w:rPr>
        <w:t>esátých let vznikla</w:t>
      </w:r>
      <w:r w:rsidR="002776FD">
        <w:rPr>
          <w:rFonts w:ascii="Arial" w:hAnsi="Arial" w:cs="Arial"/>
        </w:rPr>
        <w:t xml:space="preserve"> jediná romská organizace za celé období komunismu a to Svaz Cikánů-Romů.</w:t>
      </w:r>
      <w:r w:rsidR="002776FD">
        <w:rPr>
          <w:rStyle w:val="Znakapoznpodarou"/>
          <w:rFonts w:ascii="Arial" w:hAnsi="Arial" w:cs="Arial"/>
        </w:rPr>
        <w:footnoteReference w:id="34"/>
      </w:r>
    </w:p>
    <w:p w:rsidR="00651569" w:rsidRDefault="00257EC5" w:rsidP="00727885">
      <w:pPr>
        <w:spacing w:line="360" w:lineRule="auto"/>
        <w:ind w:firstLine="709"/>
        <w:jc w:val="both"/>
        <w:rPr>
          <w:rFonts w:ascii="Arial" w:hAnsi="Arial" w:cs="Arial"/>
        </w:rPr>
      </w:pPr>
      <w:r>
        <w:rPr>
          <w:rFonts w:ascii="Arial" w:hAnsi="Arial" w:cs="Arial"/>
        </w:rPr>
        <w:t xml:space="preserve">V letech 1965 – 1968 </w:t>
      </w:r>
      <w:r w:rsidR="00777DCC">
        <w:rPr>
          <w:rFonts w:ascii="Arial" w:hAnsi="Arial" w:cs="Arial"/>
        </w:rPr>
        <w:t>vešly v platnost</w:t>
      </w:r>
      <w:r>
        <w:rPr>
          <w:rFonts w:ascii="Arial" w:hAnsi="Arial" w:cs="Arial"/>
        </w:rPr>
        <w:t xml:space="preserve"> vládní usnesení, které měly likvidovat romské osady a rozptýlit Romy do předem určených okr</w:t>
      </w:r>
      <w:r w:rsidR="00651569">
        <w:rPr>
          <w:rFonts w:ascii="Arial" w:hAnsi="Arial" w:cs="Arial"/>
        </w:rPr>
        <w:t>esů</w:t>
      </w:r>
      <w:r>
        <w:rPr>
          <w:rFonts w:ascii="Arial" w:hAnsi="Arial" w:cs="Arial"/>
        </w:rPr>
        <w:t>, bez ohledu na příbuzenské svazky. Chatrče Romů vyk</w:t>
      </w:r>
      <w:r w:rsidR="00651569">
        <w:rPr>
          <w:rFonts w:ascii="Arial" w:hAnsi="Arial" w:cs="Arial"/>
        </w:rPr>
        <w:t>upovaly národní výbory a přírůstek Romů v České republice jen v roce 1967 čítal 2135 lidí. To</w:t>
      </w:r>
      <w:r w:rsidR="00777DCC">
        <w:rPr>
          <w:rFonts w:ascii="Arial" w:hAnsi="Arial" w:cs="Arial"/>
        </w:rPr>
        <w:t>to téměř násilné jednání ze strany úřadů</w:t>
      </w:r>
      <w:r w:rsidR="00651569">
        <w:rPr>
          <w:rFonts w:ascii="Arial" w:hAnsi="Arial" w:cs="Arial"/>
        </w:rPr>
        <w:t xml:space="preserve"> mělo za následek ztrátu pocitu ro</w:t>
      </w:r>
      <w:r w:rsidR="00777DCC">
        <w:rPr>
          <w:rFonts w:ascii="Arial" w:hAnsi="Arial" w:cs="Arial"/>
        </w:rPr>
        <w:t>mské sounáležitosti, tradičních hodnot, sociálních vazeb, přineslo však i některá pozitiva, především</w:t>
      </w:r>
      <w:r w:rsidR="00651569">
        <w:rPr>
          <w:rFonts w:ascii="Arial" w:hAnsi="Arial" w:cs="Arial"/>
        </w:rPr>
        <w:t xml:space="preserve"> zlepšení materiálních podmínek.</w:t>
      </w:r>
      <w:r w:rsidR="00651569">
        <w:rPr>
          <w:rStyle w:val="Znakapoznpodarou"/>
          <w:rFonts w:ascii="Arial" w:hAnsi="Arial" w:cs="Arial"/>
        </w:rPr>
        <w:footnoteReference w:id="35"/>
      </w:r>
    </w:p>
    <w:p w:rsidR="00880A3D" w:rsidRDefault="00F70408" w:rsidP="00727885">
      <w:pPr>
        <w:spacing w:line="360" w:lineRule="auto"/>
        <w:ind w:firstLine="709"/>
        <w:jc w:val="both"/>
        <w:rPr>
          <w:rFonts w:ascii="Arial" w:hAnsi="Arial" w:cs="Arial"/>
        </w:rPr>
      </w:pPr>
      <w:r>
        <w:rPr>
          <w:rFonts w:ascii="Arial" w:hAnsi="Arial" w:cs="Arial"/>
        </w:rPr>
        <w:t xml:space="preserve">V roce 1970 </w:t>
      </w:r>
      <w:r w:rsidR="00777DCC">
        <w:rPr>
          <w:rFonts w:ascii="Arial" w:hAnsi="Arial" w:cs="Arial"/>
        </w:rPr>
        <w:t>státní moc odvolala politiku</w:t>
      </w:r>
      <w:r>
        <w:rPr>
          <w:rFonts w:ascii="Arial" w:hAnsi="Arial" w:cs="Arial"/>
        </w:rPr>
        <w:t xml:space="preserve"> ro</w:t>
      </w:r>
      <w:r w:rsidR="00777DCC">
        <w:rPr>
          <w:rFonts w:ascii="Arial" w:hAnsi="Arial" w:cs="Arial"/>
        </w:rPr>
        <w:t>zptylu a odsunu a nahradila ji</w:t>
      </w:r>
      <w:r>
        <w:rPr>
          <w:rFonts w:ascii="Arial" w:hAnsi="Arial" w:cs="Arial"/>
        </w:rPr>
        <w:t xml:space="preserve"> další koncepcí, tentokrát společensko-kulturní integrací Cikánů. K Romům se nadále přistupovalo jako k zaostalé skupině obyvatel, kterou je třeba podporovat například ploš</w:t>
      </w:r>
      <w:r w:rsidR="00777DCC">
        <w:rPr>
          <w:rFonts w:ascii="Arial" w:hAnsi="Arial" w:cs="Arial"/>
        </w:rPr>
        <w:t xml:space="preserve">ně vyplácenými podporami, které činí </w:t>
      </w:r>
      <w:r>
        <w:rPr>
          <w:rFonts w:ascii="Arial" w:hAnsi="Arial" w:cs="Arial"/>
        </w:rPr>
        <w:t xml:space="preserve">Romy </w:t>
      </w:r>
      <w:r w:rsidR="00777DCC">
        <w:rPr>
          <w:rFonts w:ascii="Arial" w:hAnsi="Arial" w:cs="Arial"/>
        </w:rPr>
        <w:t>stále závislejšími na státní podpoře</w:t>
      </w:r>
      <w:r>
        <w:rPr>
          <w:rFonts w:ascii="Arial" w:hAnsi="Arial" w:cs="Arial"/>
        </w:rPr>
        <w:t xml:space="preserve">. </w:t>
      </w:r>
      <w:r w:rsidR="00A72107">
        <w:rPr>
          <w:rFonts w:ascii="Arial" w:hAnsi="Arial" w:cs="Arial"/>
        </w:rPr>
        <w:t xml:space="preserve">V osmdesátých letech je situace podobná. Cikáni jako národnost neexistují, přesto </w:t>
      </w:r>
      <w:r w:rsidR="00777DCC">
        <w:rPr>
          <w:rFonts w:ascii="Arial" w:hAnsi="Arial" w:cs="Arial"/>
        </w:rPr>
        <w:t xml:space="preserve">si </w:t>
      </w:r>
      <w:r w:rsidR="00A72107">
        <w:rPr>
          <w:rFonts w:ascii="Arial" w:hAnsi="Arial" w:cs="Arial"/>
        </w:rPr>
        <w:t xml:space="preserve">národní výbory a </w:t>
      </w:r>
      <w:r w:rsidR="00777DCC">
        <w:rPr>
          <w:rFonts w:ascii="Arial" w:hAnsi="Arial" w:cs="Arial"/>
        </w:rPr>
        <w:t>policie</w:t>
      </w:r>
      <w:r w:rsidR="00C53554">
        <w:rPr>
          <w:rFonts w:ascii="Arial" w:hAnsi="Arial" w:cs="Arial"/>
        </w:rPr>
        <w:t xml:space="preserve"> vedly</w:t>
      </w:r>
      <w:r w:rsidR="00A72107" w:rsidRPr="00694A0F">
        <w:rPr>
          <w:rFonts w:ascii="Arial" w:hAnsi="Arial" w:cs="Arial"/>
        </w:rPr>
        <w:t xml:space="preserve"> poznámky o jejich národnostní příslušnosti.</w:t>
      </w:r>
      <w:r w:rsidR="001E3B4A" w:rsidRPr="00694A0F">
        <w:rPr>
          <w:rStyle w:val="Znakapoznpodarou"/>
          <w:rFonts w:ascii="Arial" w:hAnsi="Arial" w:cs="Arial"/>
        </w:rPr>
        <w:footnoteReference w:id="36"/>
      </w:r>
    </w:p>
    <w:p w:rsidR="00DF266C" w:rsidRDefault="00DF266C" w:rsidP="00727885">
      <w:pPr>
        <w:spacing w:line="360" w:lineRule="auto"/>
        <w:ind w:firstLine="709"/>
        <w:jc w:val="both"/>
        <w:rPr>
          <w:rFonts w:ascii="Arial" w:hAnsi="Arial" w:cs="Arial"/>
        </w:rPr>
      </w:pPr>
    </w:p>
    <w:p w:rsidR="00DF266C" w:rsidRDefault="00DF266C" w:rsidP="00727885">
      <w:pPr>
        <w:spacing w:line="360" w:lineRule="auto"/>
        <w:jc w:val="both"/>
        <w:rPr>
          <w:rFonts w:ascii="Arial" w:hAnsi="Arial" w:cs="Arial"/>
        </w:rPr>
      </w:pPr>
    </w:p>
    <w:p w:rsidR="009C78A2" w:rsidRDefault="009C78A2" w:rsidP="00727885">
      <w:pPr>
        <w:spacing w:line="360" w:lineRule="auto"/>
        <w:jc w:val="both"/>
        <w:rPr>
          <w:rFonts w:ascii="Arial" w:hAnsi="Arial" w:cs="Arial"/>
        </w:rPr>
      </w:pPr>
    </w:p>
    <w:p w:rsidR="009C78A2" w:rsidRDefault="009C78A2" w:rsidP="00727885">
      <w:pPr>
        <w:spacing w:line="360" w:lineRule="auto"/>
        <w:jc w:val="both"/>
        <w:rPr>
          <w:rFonts w:ascii="Arial" w:hAnsi="Arial" w:cs="Arial"/>
        </w:rPr>
      </w:pPr>
    </w:p>
    <w:p w:rsidR="004A7747" w:rsidRDefault="004A7747" w:rsidP="00727885">
      <w:pPr>
        <w:spacing w:line="360" w:lineRule="auto"/>
        <w:ind w:firstLine="709"/>
        <w:jc w:val="both"/>
        <w:rPr>
          <w:rFonts w:ascii="Arial" w:hAnsi="Arial" w:cs="Arial"/>
        </w:rPr>
      </w:pPr>
    </w:p>
    <w:p w:rsidR="00495675" w:rsidRDefault="00495675" w:rsidP="00727885">
      <w:pPr>
        <w:spacing w:line="360" w:lineRule="auto"/>
        <w:jc w:val="both"/>
        <w:rPr>
          <w:rFonts w:ascii="Arial" w:hAnsi="Arial" w:cs="Arial"/>
          <w:b/>
          <w:sz w:val="28"/>
          <w:szCs w:val="28"/>
        </w:rPr>
      </w:pPr>
      <w:r w:rsidRPr="00694A0F">
        <w:rPr>
          <w:rFonts w:ascii="Arial" w:hAnsi="Arial" w:cs="Arial"/>
          <w:b/>
          <w:sz w:val="28"/>
          <w:szCs w:val="28"/>
        </w:rPr>
        <w:lastRenderedPageBreak/>
        <w:t>2. Změny po roce 1989 do roku 1999</w:t>
      </w:r>
    </w:p>
    <w:p w:rsidR="00C6138C" w:rsidRPr="00694A0F" w:rsidRDefault="00C6138C" w:rsidP="00727885">
      <w:pPr>
        <w:spacing w:line="360" w:lineRule="auto"/>
        <w:jc w:val="both"/>
        <w:rPr>
          <w:rFonts w:ascii="Arial" w:hAnsi="Arial" w:cs="Arial"/>
          <w:b/>
          <w:sz w:val="28"/>
          <w:szCs w:val="28"/>
        </w:rPr>
      </w:pPr>
    </w:p>
    <w:p w:rsidR="00A35ECE" w:rsidRDefault="00CF7356" w:rsidP="00727885">
      <w:pPr>
        <w:pStyle w:val="Zkladntext2"/>
        <w:spacing w:line="360" w:lineRule="auto"/>
        <w:ind w:firstLine="708"/>
        <w:jc w:val="both"/>
        <w:rPr>
          <w:rFonts w:ascii="Arial" w:hAnsi="Arial" w:cs="Arial"/>
        </w:rPr>
      </w:pPr>
      <w:r w:rsidRPr="009E6E60">
        <w:rPr>
          <w:rFonts w:ascii="Arial" w:hAnsi="Arial" w:cs="Arial"/>
        </w:rPr>
        <w:t>Pád kom</w:t>
      </w:r>
      <w:r>
        <w:rPr>
          <w:rFonts w:ascii="Arial" w:hAnsi="Arial" w:cs="Arial"/>
        </w:rPr>
        <w:t xml:space="preserve">unistického režimu, rozpad sovětské </w:t>
      </w:r>
      <w:r w:rsidRPr="009E6E60">
        <w:rPr>
          <w:rFonts w:ascii="Arial" w:hAnsi="Arial" w:cs="Arial"/>
        </w:rPr>
        <w:t>velmoci</w:t>
      </w:r>
      <w:r w:rsidR="00C53554">
        <w:rPr>
          <w:rFonts w:ascii="Arial" w:hAnsi="Arial" w:cs="Arial"/>
        </w:rPr>
        <w:t xml:space="preserve"> a stažení jejich vojsk </w:t>
      </w:r>
      <w:r w:rsidR="00777DCC">
        <w:rPr>
          <w:rFonts w:ascii="Arial" w:hAnsi="Arial" w:cs="Arial"/>
        </w:rPr>
        <w:t xml:space="preserve">z území naší země </w:t>
      </w:r>
      <w:r w:rsidR="00C53554">
        <w:rPr>
          <w:rFonts w:ascii="Arial" w:hAnsi="Arial" w:cs="Arial"/>
        </w:rPr>
        <w:t>přinesl</w:t>
      </w:r>
      <w:r w:rsidRPr="009E6E60">
        <w:rPr>
          <w:rFonts w:ascii="Arial" w:hAnsi="Arial" w:cs="Arial"/>
        </w:rPr>
        <w:t xml:space="preserve"> nejen naší republice svobodu, naději a mnoho očekávání. </w:t>
      </w:r>
      <w:r>
        <w:rPr>
          <w:rFonts w:ascii="Arial" w:hAnsi="Arial" w:cs="Arial"/>
        </w:rPr>
        <w:t>Při</w:t>
      </w:r>
      <w:r w:rsidR="00C53554">
        <w:rPr>
          <w:rFonts w:ascii="Arial" w:hAnsi="Arial" w:cs="Arial"/>
        </w:rPr>
        <w:t>nesl</w:t>
      </w:r>
      <w:r w:rsidR="00777DCC">
        <w:rPr>
          <w:rFonts w:ascii="Arial" w:hAnsi="Arial" w:cs="Arial"/>
        </w:rPr>
        <w:t xml:space="preserve"> jí také vytvoření nové legislativy</w:t>
      </w:r>
      <w:r w:rsidR="00A35ECE">
        <w:rPr>
          <w:rFonts w:ascii="Arial" w:hAnsi="Arial" w:cs="Arial"/>
        </w:rPr>
        <w:t>,</w:t>
      </w:r>
      <w:r>
        <w:rPr>
          <w:rFonts w:ascii="Arial" w:hAnsi="Arial" w:cs="Arial"/>
        </w:rPr>
        <w:t xml:space="preserve"> společnost si prošla</w:t>
      </w:r>
      <w:r w:rsidR="00584CD6">
        <w:rPr>
          <w:rFonts w:ascii="Arial" w:hAnsi="Arial" w:cs="Arial"/>
        </w:rPr>
        <w:t xml:space="preserve"> sociální a ekonomickou</w:t>
      </w:r>
      <w:r>
        <w:rPr>
          <w:rFonts w:ascii="Arial" w:hAnsi="Arial" w:cs="Arial"/>
        </w:rPr>
        <w:t xml:space="preserve"> transformací a </w:t>
      </w:r>
      <w:r w:rsidR="00777DCC">
        <w:rPr>
          <w:rFonts w:ascii="Arial" w:hAnsi="Arial" w:cs="Arial"/>
        </w:rPr>
        <w:t xml:space="preserve">postupnou </w:t>
      </w:r>
      <w:r>
        <w:rPr>
          <w:rFonts w:ascii="Arial" w:hAnsi="Arial" w:cs="Arial"/>
        </w:rPr>
        <w:t>změnou hodnotového systému. Romové se mo</w:t>
      </w:r>
      <w:r w:rsidR="00A35ECE">
        <w:rPr>
          <w:rFonts w:ascii="Arial" w:hAnsi="Arial" w:cs="Arial"/>
        </w:rPr>
        <w:t>hli přihlásit ke svému romství,</w:t>
      </w:r>
      <w:r w:rsidR="00A35ECE" w:rsidRPr="00A35ECE">
        <w:rPr>
          <w:rFonts w:ascii="Arial" w:hAnsi="Arial" w:cs="Arial"/>
        </w:rPr>
        <w:t xml:space="preserve"> </w:t>
      </w:r>
      <w:r w:rsidR="00A35ECE" w:rsidRPr="009E6E60">
        <w:rPr>
          <w:rFonts w:ascii="Arial" w:hAnsi="Arial" w:cs="Arial"/>
        </w:rPr>
        <w:t>pěstovat svou kulturu, jazyk, svobodně zakládat vlastní organizace a udržovat a pěstovat mezinárodní kontakty</w:t>
      </w:r>
      <w:r>
        <w:rPr>
          <w:rFonts w:ascii="Arial" w:hAnsi="Arial" w:cs="Arial"/>
        </w:rPr>
        <w:t>.</w:t>
      </w:r>
      <w:r w:rsidR="00A35ECE">
        <w:rPr>
          <w:rFonts w:ascii="Arial" w:hAnsi="Arial" w:cs="Arial"/>
        </w:rPr>
        <w:t xml:space="preserve"> </w:t>
      </w:r>
      <w:r>
        <w:rPr>
          <w:rFonts w:ascii="Arial" w:hAnsi="Arial" w:cs="Arial"/>
        </w:rPr>
        <w:t xml:space="preserve">Ale vzal jim také jistotu zaměstnání, jelikož před pádem komunistického režimu museli pracovat všichni </w:t>
      </w:r>
      <w:r w:rsidR="00C13233">
        <w:rPr>
          <w:rFonts w:ascii="Arial" w:hAnsi="Arial" w:cs="Arial"/>
        </w:rPr>
        <w:t xml:space="preserve">práceschopní obyvatelé Československa </w:t>
      </w:r>
      <w:r>
        <w:rPr>
          <w:rFonts w:ascii="Arial" w:hAnsi="Arial" w:cs="Arial"/>
        </w:rPr>
        <w:t>bez rozdílu barvy pleti, náboženského vyznání či národnosti.</w:t>
      </w:r>
      <w:r w:rsidR="00C13233">
        <w:rPr>
          <w:rFonts w:ascii="Arial" w:hAnsi="Arial" w:cs="Arial"/>
        </w:rPr>
        <w:t xml:space="preserve"> První dekáda po změně režimu byla</w:t>
      </w:r>
      <w:r w:rsidR="00B1544B">
        <w:rPr>
          <w:rFonts w:ascii="Arial" w:hAnsi="Arial" w:cs="Arial"/>
        </w:rPr>
        <w:t xml:space="preserve"> charakterisická zakládáním organizací, emigrací, ale také vytlačováním Romů na okraj společnosti. </w:t>
      </w:r>
      <w:r w:rsidR="00A35ECE">
        <w:rPr>
          <w:rFonts w:ascii="Arial" w:hAnsi="Arial" w:cs="Arial"/>
        </w:rPr>
        <w:t>Díky restruktura</w:t>
      </w:r>
      <w:r w:rsidR="00C13233">
        <w:rPr>
          <w:rFonts w:ascii="Arial" w:hAnsi="Arial" w:cs="Arial"/>
        </w:rPr>
        <w:t>lizaci podniků se Romové ocitali</w:t>
      </w:r>
      <w:r w:rsidR="00A35ECE">
        <w:rPr>
          <w:rFonts w:ascii="Arial" w:hAnsi="Arial" w:cs="Arial"/>
        </w:rPr>
        <w:t xml:space="preserve"> mimo trh práce</w:t>
      </w:r>
      <w:r w:rsidR="00553D8C">
        <w:rPr>
          <w:rFonts w:ascii="Arial" w:hAnsi="Arial" w:cs="Arial"/>
        </w:rPr>
        <w:t>.</w:t>
      </w:r>
    </w:p>
    <w:p w:rsidR="00694A0F" w:rsidRDefault="00694A0F" w:rsidP="00727885">
      <w:pPr>
        <w:spacing w:line="360" w:lineRule="auto"/>
        <w:jc w:val="both"/>
        <w:rPr>
          <w:rFonts w:ascii="Arial" w:hAnsi="Arial" w:cs="Arial"/>
          <w:b/>
        </w:rPr>
      </w:pPr>
    </w:p>
    <w:p w:rsidR="009E6E60" w:rsidRDefault="009E6E60" w:rsidP="00727885">
      <w:pPr>
        <w:spacing w:line="360" w:lineRule="auto"/>
        <w:ind w:firstLine="709"/>
        <w:jc w:val="both"/>
        <w:rPr>
          <w:rFonts w:ascii="Arial" w:hAnsi="Arial" w:cs="Arial"/>
          <w:b/>
        </w:rPr>
      </w:pPr>
      <w:r w:rsidRPr="009E6E60">
        <w:rPr>
          <w:rFonts w:ascii="Arial" w:hAnsi="Arial" w:cs="Arial"/>
          <w:b/>
        </w:rPr>
        <w:t>2.1.</w:t>
      </w:r>
      <w:r w:rsidRPr="009E6E60">
        <w:rPr>
          <w:rFonts w:ascii="Arial" w:hAnsi="Arial" w:cs="Arial"/>
        </w:rPr>
        <w:t xml:space="preserve"> </w:t>
      </w:r>
      <w:r w:rsidR="00027A42">
        <w:rPr>
          <w:rFonts w:ascii="Arial" w:hAnsi="Arial" w:cs="Arial"/>
          <w:b/>
        </w:rPr>
        <w:t>P</w:t>
      </w:r>
      <w:r w:rsidR="00027A42" w:rsidRPr="00027A42">
        <w:rPr>
          <w:rFonts w:ascii="Arial" w:hAnsi="Arial" w:cs="Arial"/>
          <w:b/>
        </w:rPr>
        <w:t xml:space="preserve">rvní </w:t>
      </w:r>
      <w:r w:rsidR="00027A42">
        <w:rPr>
          <w:rFonts w:ascii="Arial" w:hAnsi="Arial" w:cs="Arial"/>
          <w:b/>
        </w:rPr>
        <w:t>s</w:t>
      </w:r>
      <w:r w:rsidR="00027A42" w:rsidRPr="00027A42">
        <w:rPr>
          <w:rFonts w:ascii="Arial" w:hAnsi="Arial" w:cs="Arial"/>
          <w:b/>
        </w:rPr>
        <w:t>čítání lidu</w:t>
      </w:r>
      <w:r w:rsidRPr="00027A42">
        <w:rPr>
          <w:rFonts w:ascii="Arial" w:hAnsi="Arial" w:cs="Arial"/>
          <w:b/>
        </w:rPr>
        <w:t xml:space="preserve"> </w:t>
      </w:r>
      <w:r w:rsidR="00027A42" w:rsidRPr="00027A42">
        <w:rPr>
          <w:rFonts w:ascii="Arial" w:hAnsi="Arial" w:cs="Arial"/>
          <w:b/>
        </w:rPr>
        <w:t>po revoluci</w:t>
      </w:r>
    </w:p>
    <w:p w:rsidR="009C78A2" w:rsidRPr="009E6E60" w:rsidRDefault="009C78A2" w:rsidP="00727885">
      <w:pPr>
        <w:spacing w:line="360" w:lineRule="auto"/>
        <w:jc w:val="both"/>
        <w:rPr>
          <w:rFonts w:ascii="Arial" w:hAnsi="Arial" w:cs="Arial"/>
        </w:rPr>
      </w:pPr>
    </w:p>
    <w:p w:rsidR="0032079D" w:rsidRDefault="0032079D" w:rsidP="00727885">
      <w:pPr>
        <w:pStyle w:val="Zkladntext2"/>
        <w:spacing w:line="360" w:lineRule="auto"/>
        <w:ind w:firstLine="708"/>
        <w:jc w:val="both"/>
        <w:rPr>
          <w:rFonts w:ascii="Arial" w:hAnsi="Arial" w:cs="Arial"/>
        </w:rPr>
      </w:pPr>
      <w:r>
        <w:rPr>
          <w:rFonts w:ascii="Arial" w:hAnsi="Arial" w:cs="Arial"/>
        </w:rPr>
        <w:t>Do roku 1989 byla</w:t>
      </w:r>
      <w:r w:rsidR="00C53554">
        <w:rPr>
          <w:rFonts w:ascii="Arial" w:hAnsi="Arial" w:cs="Arial"/>
        </w:rPr>
        <w:t xml:space="preserve"> politika státu asimilační, to znamená</w:t>
      </w:r>
      <w:r w:rsidR="00FC02BB">
        <w:rPr>
          <w:rFonts w:ascii="Arial" w:hAnsi="Arial" w:cs="Arial"/>
        </w:rPr>
        <w:t>, že menšina při</w:t>
      </w:r>
      <w:r>
        <w:rPr>
          <w:rFonts w:ascii="Arial" w:hAnsi="Arial" w:cs="Arial"/>
        </w:rPr>
        <w:t xml:space="preserve">jme způsob života většiny a </w:t>
      </w:r>
      <w:r w:rsidR="00FC02BB">
        <w:rPr>
          <w:rFonts w:ascii="Arial" w:hAnsi="Arial" w:cs="Arial"/>
        </w:rPr>
        <w:t>postupně s ní splyne</w:t>
      </w:r>
      <w:r>
        <w:rPr>
          <w:rFonts w:ascii="Arial" w:hAnsi="Arial" w:cs="Arial"/>
        </w:rPr>
        <w:t xml:space="preserve">. Po obnovení demokracie mohli a můžou Romové rozvíjet svůj jazyk a kulturu v rámci státu – </w:t>
      </w:r>
      <w:r w:rsidR="00FC02BB">
        <w:rPr>
          <w:rFonts w:ascii="Arial" w:hAnsi="Arial" w:cs="Arial"/>
        </w:rPr>
        <w:t>v našich zemích</w:t>
      </w:r>
      <w:r w:rsidR="00FC02BB" w:rsidRPr="00FC02BB">
        <w:rPr>
          <w:rFonts w:ascii="Arial" w:hAnsi="Arial" w:cs="Arial"/>
        </w:rPr>
        <w:t xml:space="preserve"> se v možnostech řešení romských problémů uplatňuje především integrační politika</w:t>
      </w:r>
      <w:r w:rsidR="00FC02BB">
        <w:rPr>
          <w:rFonts w:ascii="Arial" w:hAnsi="Arial" w:cs="Arial"/>
        </w:rPr>
        <w:t>. V</w:t>
      </w:r>
      <w:r>
        <w:rPr>
          <w:rFonts w:ascii="Arial" w:hAnsi="Arial" w:cs="Arial"/>
        </w:rPr>
        <w:t xml:space="preserve"> usnesení české vlády z dubna roku 1999</w:t>
      </w:r>
      <w:r w:rsidR="00FC02BB">
        <w:rPr>
          <w:rFonts w:ascii="Arial" w:hAnsi="Arial" w:cs="Arial"/>
        </w:rPr>
        <w:t xml:space="preserve"> tento orgán</w:t>
      </w:r>
      <w:r>
        <w:rPr>
          <w:rFonts w:ascii="Arial" w:hAnsi="Arial" w:cs="Arial"/>
        </w:rPr>
        <w:t>, „považuje integraci do české společnosti za naléhavý úkol“.</w:t>
      </w:r>
      <w:r>
        <w:rPr>
          <w:rStyle w:val="Znakapoznpodarou"/>
          <w:rFonts w:ascii="Arial" w:hAnsi="Arial" w:cs="Arial"/>
        </w:rPr>
        <w:footnoteReference w:id="37"/>
      </w:r>
    </w:p>
    <w:p w:rsidR="004A4DCE" w:rsidRDefault="00D9508E" w:rsidP="00727885">
      <w:pPr>
        <w:spacing w:line="360" w:lineRule="auto"/>
        <w:ind w:firstLine="709"/>
        <w:jc w:val="both"/>
        <w:rPr>
          <w:rFonts w:ascii="Arial" w:hAnsi="Arial" w:cs="Arial"/>
        </w:rPr>
      </w:pPr>
      <w:r>
        <w:rPr>
          <w:rFonts w:ascii="Arial" w:hAnsi="Arial" w:cs="Arial"/>
        </w:rPr>
        <w:t>Z výsledků sčítání lidu v roce 1991</w:t>
      </w:r>
      <w:r w:rsidR="00FC02BB">
        <w:rPr>
          <w:rFonts w:ascii="Arial" w:hAnsi="Arial" w:cs="Arial"/>
        </w:rPr>
        <w:t xml:space="preserve"> je patrné, že</w:t>
      </w:r>
      <w:r>
        <w:rPr>
          <w:rFonts w:ascii="Arial" w:hAnsi="Arial" w:cs="Arial"/>
        </w:rPr>
        <w:t xml:space="preserve"> se poprvé k romské národnosti</w:t>
      </w:r>
      <w:r w:rsidR="00FC02BB">
        <w:rPr>
          <w:rFonts w:ascii="Arial" w:hAnsi="Arial" w:cs="Arial"/>
        </w:rPr>
        <w:t xml:space="preserve"> přihlásilo 32 903 osob a</w:t>
      </w:r>
      <w:r>
        <w:rPr>
          <w:rFonts w:ascii="Arial" w:hAnsi="Arial" w:cs="Arial"/>
        </w:rPr>
        <w:t xml:space="preserve"> romštinu jako svůj mateřský jazyk označilo 24 294 osob.</w:t>
      </w:r>
      <w:r>
        <w:rPr>
          <w:rStyle w:val="Znakapoznpodarou"/>
          <w:rFonts w:ascii="Arial" w:hAnsi="Arial" w:cs="Arial"/>
        </w:rPr>
        <w:footnoteReference w:id="38"/>
      </w:r>
      <w:r>
        <w:rPr>
          <w:rFonts w:ascii="Arial" w:hAnsi="Arial" w:cs="Arial"/>
        </w:rPr>
        <w:t xml:space="preserve"> </w:t>
      </w:r>
    </w:p>
    <w:p w:rsidR="004A4DCE" w:rsidRDefault="00D9508E" w:rsidP="00727885">
      <w:pPr>
        <w:spacing w:line="360" w:lineRule="auto"/>
        <w:ind w:firstLine="709"/>
        <w:jc w:val="both"/>
        <w:rPr>
          <w:rFonts w:ascii="Arial" w:hAnsi="Arial" w:cs="Arial"/>
        </w:rPr>
      </w:pPr>
      <w:r>
        <w:rPr>
          <w:rFonts w:ascii="Arial" w:hAnsi="Arial" w:cs="Arial"/>
        </w:rPr>
        <w:t>Předpokládá se, že se mnoho Romů k romské národnosti nepřihlásil</w:t>
      </w:r>
      <w:r w:rsidR="004F1B59">
        <w:rPr>
          <w:rFonts w:ascii="Arial" w:hAnsi="Arial" w:cs="Arial"/>
        </w:rPr>
        <w:t>i proto, že se s ní neztotožňují</w:t>
      </w:r>
      <w:r>
        <w:rPr>
          <w:rFonts w:ascii="Arial" w:hAnsi="Arial" w:cs="Arial"/>
        </w:rPr>
        <w:t>, nebo ze strachu před diskriminací. Dalším paradoxem počátku devadesátých let je, že ač měli Romové slibně nakročeno ve vývoji romských organizací, v oblasti politiky a v přístupu společnosti k nim, začal se projevovat zánik sociálních programů osmdesátých let. Šlo například o bezplatnou docházku romských</w:t>
      </w:r>
      <w:r w:rsidR="00C6138C">
        <w:rPr>
          <w:rFonts w:ascii="Arial" w:hAnsi="Arial" w:cs="Arial"/>
        </w:rPr>
        <w:t xml:space="preserve"> </w:t>
      </w:r>
      <w:r>
        <w:rPr>
          <w:rFonts w:ascii="Arial" w:hAnsi="Arial" w:cs="Arial"/>
        </w:rPr>
        <w:lastRenderedPageBreak/>
        <w:t>dětí do mateřských škol, působení sociálních kurátorů v oblasti sociálně zdravotních kurzů, pokusy zaměstnat romské sociální pracovníky apod.</w:t>
      </w:r>
      <w:r>
        <w:rPr>
          <w:rStyle w:val="Znakapoznpodarou"/>
          <w:rFonts w:ascii="Arial" w:hAnsi="Arial" w:cs="Arial"/>
        </w:rPr>
        <w:footnoteReference w:id="39"/>
      </w:r>
      <w:r>
        <w:rPr>
          <w:rFonts w:ascii="Arial" w:hAnsi="Arial" w:cs="Arial"/>
        </w:rPr>
        <w:t xml:space="preserve"> </w:t>
      </w:r>
    </w:p>
    <w:p w:rsidR="001D381F" w:rsidRDefault="00D9508E" w:rsidP="00727885">
      <w:pPr>
        <w:spacing w:line="360" w:lineRule="auto"/>
        <w:ind w:firstLine="709"/>
        <w:jc w:val="both"/>
        <w:rPr>
          <w:rFonts w:ascii="Arial" w:hAnsi="Arial" w:cs="Arial"/>
        </w:rPr>
      </w:pPr>
      <w:r>
        <w:rPr>
          <w:rFonts w:ascii="Arial" w:hAnsi="Arial" w:cs="Arial"/>
        </w:rPr>
        <w:t xml:space="preserve">To mělo za následek destabilizaci života většiny Romů, jelikož </w:t>
      </w:r>
      <w:r w:rsidR="00C53554">
        <w:rPr>
          <w:rFonts w:ascii="Arial" w:hAnsi="Arial" w:cs="Arial"/>
        </w:rPr>
        <w:t xml:space="preserve">jich </w:t>
      </w:r>
      <w:r>
        <w:rPr>
          <w:rFonts w:ascii="Arial" w:hAnsi="Arial" w:cs="Arial"/>
        </w:rPr>
        <w:t>mnoho zůstalo bez práce a s tím souvisel i jejich</w:t>
      </w:r>
      <w:r w:rsidR="00584CD6">
        <w:rPr>
          <w:rFonts w:ascii="Arial" w:hAnsi="Arial" w:cs="Arial"/>
        </w:rPr>
        <w:t xml:space="preserve"> strmý</w:t>
      </w:r>
      <w:r>
        <w:rPr>
          <w:rFonts w:ascii="Arial" w:hAnsi="Arial" w:cs="Arial"/>
        </w:rPr>
        <w:t xml:space="preserve"> sociální propad.</w:t>
      </w:r>
    </w:p>
    <w:p w:rsidR="004A7747" w:rsidRPr="00934BD5" w:rsidRDefault="004A7747" w:rsidP="00727885">
      <w:pPr>
        <w:spacing w:line="360" w:lineRule="auto"/>
        <w:ind w:firstLine="709"/>
        <w:jc w:val="both"/>
        <w:rPr>
          <w:rFonts w:ascii="Arial" w:hAnsi="Arial" w:cs="Arial"/>
        </w:rPr>
      </w:pPr>
    </w:p>
    <w:p w:rsidR="001D381F" w:rsidRDefault="001D381F" w:rsidP="00727885">
      <w:pPr>
        <w:spacing w:line="360" w:lineRule="auto"/>
        <w:ind w:firstLine="709"/>
        <w:jc w:val="both"/>
        <w:rPr>
          <w:rFonts w:ascii="Arial" w:hAnsi="Arial" w:cs="Arial"/>
          <w:b/>
        </w:rPr>
      </w:pPr>
      <w:r w:rsidRPr="001D381F">
        <w:rPr>
          <w:rFonts w:ascii="Arial" w:hAnsi="Arial" w:cs="Arial"/>
          <w:b/>
        </w:rPr>
        <w:t>2.2. Vznik organizací</w:t>
      </w:r>
    </w:p>
    <w:p w:rsidR="004A7747" w:rsidRPr="001D381F" w:rsidRDefault="004A7747" w:rsidP="00727885">
      <w:pPr>
        <w:spacing w:line="360" w:lineRule="auto"/>
        <w:jc w:val="both"/>
        <w:rPr>
          <w:rFonts w:ascii="Arial" w:hAnsi="Arial" w:cs="Arial"/>
          <w:b/>
        </w:rPr>
      </w:pPr>
    </w:p>
    <w:p w:rsidR="009E6E60" w:rsidRDefault="000D5F3D" w:rsidP="00727885">
      <w:pPr>
        <w:spacing w:line="360" w:lineRule="auto"/>
        <w:ind w:firstLine="709"/>
        <w:jc w:val="both"/>
        <w:rPr>
          <w:rFonts w:ascii="Arial" w:hAnsi="Arial" w:cs="Arial"/>
        </w:rPr>
      </w:pPr>
      <w:r>
        <w:rPr>
          <w:rFonts w:ascii="Arial" w:hAnsi="Arial" w:cs="Arial"/>
        </w:rPr>
        <w:t>Dne 2. b</w:t>
      </w:r>
      <w:r w:rsidR="009E6E60" w:rsidRPr="009E6E60">
        <w:rPr>
          <w:rFonts w:ascii="Arial" w:hAnsi="Arial" w:cs="Arial"/>
        </w:rPr>
        <w:t>řezna 1990 byla nově vzniklá politická strana Romská občanská iniciativa ( zkráceně ROI ) zapsána na Ministerstvu vnitra České republiky. Na ustanovujícím sjezdu byl předsedou zvolen JUDr. Emil Ščuka. Na světovém Kongresu Romů konaném ve dnech 8. – 11. dubna 1990 v polské Varšavě se ROI stala</w:t>
      </w:r>
      <w:r w:rsidR="00642C46">
        <w:rPr>
          <w:rFonts w:ascii="Arial" w:hAnsi="Arial" w:cs="Arial"/>
        </w:rPr>
        <w:t xml:space="preserve"> členem Mezinárodní romské unie ( International Romani Union ). </w:t>
      </w:r>
      <w:r w:rsidR="009E6E60">
        <w:rPr>
          <w:rFonts w:ascii="Arial" w:hAnsi="Arial" w:cs="Arial"/>
        </w:rPr>
        <w:t>Téhož roku</w:t>
      </w:r>
      <w:r w:rsidR="00A701BE">
        <w:rPr>
          <w:rFonts w:ascii="Arial" w:hAnsi="Arial" w:cs="Arial"/>
        </w:rPr>
        <w:t xml:space="preserve"> strana uspěla</w:t>
      </w:r>
      <w:r w:rsidR="009E6E60">
        <w:rPr>
          <w:rFonts w:ascii="Arial" w:hAnsi="Arial" w:cs="Arial"/>
        </w:rPr>
        <w:t xml:space="preserve"> v prvních svobo</w:t>
      </w:r>
      <w:r w:rsidR="004F1B59">
        <w:rPr>
          <w:rFonts w:ascii="Arial" w:hAnsi="Arial" w:cs="Arial"/>
        </w:rPr>
        <w:t>dných volbách do parlamentu. B</w:t>
      </w:r>
      <w:r w:rsidR="009E6E60" w:rsidRPr="009E6E60">
        <w:rPr>
          <w:rFonts w:ascii="Arial" w:hAnsi="Arial" w:cs="Arial"/>
        </w:rPr>
        <w:t>ylo založeno několik romských sdružení, svazů a dalších subjektů, například Kulturní svaz občanů romské národnosti, Romská asociace mládeže a dětí, Unie romské mládeže atd.</w:t>
      </w:r>
      <w:r w:rsidR="009E6E60" w:rsidRPr="009E6E60">
        <w:rPr>
          <w:rStyle w:val="Znakapoznpodarou"/>
          <w:rFonts w:ascii="Arial" w:hAnsi="Arial" w:cs="Arial"/>
        </w:rPr>
        <w:footnoteReference w:id="40"/>
      </w:r>
    </w:p>
    <w:p w:rsidR="009A2CC2" w:rsidRDefault="009A2CC2" w:rsidP="00727885">
      <w:pPr>
        <w:spacing w:line="360" w:lineRule="auto"/>
        <w:ind w:firstLine="709"/>
        <w:jc w:val="both"/>
        <w:rPr>
          <w:rFonts w:ascii="Arial" w:hAnsi="Arial" w:cs="Arial"/>
        </w:rPr>
      </w:pPr>
      <w:r w:rsidRPr="009A2CC2">
        <w:rPr>
          <w:rFonts w:ascii="Arial" w:hAnsi="Arial" w:cs="Arial"/>
        </w:rPr>
        <w:t>Brzy</w:t>
      </w:r>
      <w:r>
        <w:rPr>
          <w:rFonts w:ascii="Arial" w:hAnsi="Arial" w:cs="Arial"/>
        </w:rPr>
        <w:t xml:space="preserve"> vznikaly další organizace nejen na politickém základě, především takové, které měly za cíl uchovat a rozvíjet romskou kulturu. Mezi ně patří Kulturní svaz občanů romské národnosti, Svaz romských autorů a spisovatelů, Nadace Dženo na obnovu a rozvoj tradičních romských hodnot, Společe</w:t>
      </w:r>
      <w:r w:rsidR="004F1B59">
        <w:rPr>
          <w:rFonts w:ascii="Arial" w:hAnsi="Arial" w:cs="Arial"/>
        </w:rPr>
        <w:t>nství Romů na Moravě atd. Začala se vydávat</w:t>
      </w:r>
      <w:r>
        <w:rPr>
          <w:rFonts w:ascii="Arial" w:hAnsi="Arial" w:cs="Arial"/>
        </w:rPr>
        <w:t xml:space="preserve"> romská periodika, například měsíčník Lačho lav ( dobré slovo ), později Amaro lav ( naše slovo ) a Amaro gengalos ( naše zrcadlo )</w:t>
      </w:r>
      <w:r w:rsidR="000877C9">
        <w:rPr>
          <w:rFonts w:ascii="Arial" w:hAnsi="Arial" w:cs="Arial"/>
        </w:rPr>
        <w:t>, od roku 1994 vychází časopis romistických studií Romano džaniben. Zájemci o studium romského etnika a jazyka mohou studovat na katedře romistiky</w:t>
      </w:r>
      <w:r w:rsidR="007A1ADD">
        <w:rPr>
          <w:rFonts w:ascii="Arial" w:hAnsi="Arial" w:cs="Arial"/>
        </w:rPr>
        <w:t xml:space="preserve"> Univerzity Karlovy.</w:t>
      </w:r>
      <w:r w:rsidR="007A1ADD">
        <w:rPr>
          <w:rStyle w:val="Znakapoznpodarou"/>
          <w:rFonts w:ascii="Arial" w:hAnsi="Arial" w:cs="Arial"/>
        </w:rPr>
        <w:footnoteReference w:id="41"/>
      </w:r>
    </w:p>
    <w:p w:rsidR="00727885" w:rsidRDefault="00727885" w:rsidP="00727885">
      <w:pPr>
        <w:spacing w:line="360" w:lineRule="auto"/>
        <w:ind w:firstLine="709"/>
        <w:jc w:val="both"/>
        <w:rPr>
          <w:rFonts w:ascii="Arial" w:hAnsi="Arial" w:cs="Arial"/>
        </w:rPr>
      </w:pPr>
    </w:p>
    <w:p w:rsidR="007A1ADD" w:rsidRPr="009A2CC2" w:rsidRDefault="00CA5F9B" w:rsidP="00727885">
      <w:pPr>
        <w:spacing w:line="360" w:lineRule="auto"/>
        <w:ind w:firstLine="709"/>
        <w:jc w:val="both"/>
        <w:rPr>
          <w:rFonts w:ascii="Arial" w:hAnsi="Arial" w:cs="Arial"/>
        </w:rPr>
      </w:pPr>
      <w:r>
        <w:rPr>
          <w:rFonts w:ascii="Arial" w:hAnsi="Arial" w:cs="Arial"/>
        </w:rPr>
        <w:lastRenderedPageBreak/>
        <w:t>Časopis Romano džaniben vychází od roku 1992 nepřetržitě a věnuje se historii, jazyku a kultuře Romů v nejširším slova smyslu.</w:t>
      </w:r>
      <w:r>
        <w:rPr>
          <w:rStyle w:val="Znakapoznpodarou"/>
          <w:rFonts w:ascii="Arial" w:hAnsi="Arial" w:cs="Arial"/>
        </w:rPr>
        <w:footnoteReference w:id="42"/>
      </w:r>
      <w:r>
        <w:rPr>
          <w:rFonts w:ascii="Arial" w:hAnsi="Arial" w:cs="Arial"/>
        </w:rPr>
        <w:t xml:space="preserve"> Společenství Romů na Moravě vydává </w:t>
      </w:r>
      <w:r w:rsidR="002F0533">
        <w:rPr>
          <w:rFonts w:ascii="Arial" w:hAnsi="Arial" w:cs="Arial"/>
        </w:rPr>
        <w:t>časopis Romano hangos ( Romský hlas ).</w:t>
      </w:r>
      <w:r w:rsidR="002F0533">
        <w:rPr>
          <w:rStyle w:val="Znakapoznpodarou"/>
          <w:rFonts w:ascii="Arial" w:hAnsi="Arial" w:cs="Arial"/>
        </w:rPr>
        <w:footnoteReference w:id="43"/>
      </w:r>
    </w:p>
    <w:p w:rsidR="00D9508E" w:rsidRDefault="00E41027" w:rsidP="00727885">
      <w:pPr>
        <w:spacing w:line="360" w:lineRule="auto"/>
        <w:ind w:firstLine="709"/>
        <w:jc w:val="both"/>
        <w:rPr>
          <w:rFonts w:ascii="Arial" w:hAnsi="Arial" w:cs="Arial"/>
          <w:color w:val="000000" w:themeColor="text1"/>
        </w:rPr>
      </w:pPr>
      <w:r>
        <w:rPr>
          <w:rFonts w:ascii="Arial" w:hAnsi="Arial" w:cs="Arial"/>
          <w:color w:val="000000" w:themeColor="text1"/>
        </w:rPr>
        <w:t>V roce 1991 vzniklo z iniciativy romských intelektuálů Muzeum romské kultury v Brně jako nevládní nezisková organizace.</w:t>
      </w:r>
      <w:r w:rsidR="001D381F">
        <w:rPr>
          <w:rFonts w:ascii="Arial" w:hAnsi="Arial" w:cs="Arial"/>
          <w:color w:val="000000" w:themeColor="text1"/>
        </w:rPr>
        <w:t xml:space="preserve"> Od roku 2</w:t>
      </w:r>
      <w:r w:rsidR="004F1B59">
        <w:rPr>
          <w:rFonts w:ascii="Arial" w:hAnsi="Arial" w:cs="Arial"/>
          <w:color w:val="000000" w:themeColor="text1"/>
        </w:rPr>
        <w:t>005 je muzeum státní příspěvkovou organizací</w:t>
      </w:r>
      <w:r w:rsidR="001D381F">
        <w:rPr>
          <w:rFonts w:ascii="Arial" w:hAnsi="Arial" w:cs="Arial"/>
          <w:color w:val="000000" w:themeColor="text1"/>
        </w:rPr>
        <w:t>.</w:t>
      </w:r>
      <w:r>
        <w:rPr>
          <w:rStyle w:val="Znakapoznpodarou"/>
          <w:rFonts w:ascii="Arial" w:hAnsi="Arial" w:cs="Arial"/>
          <w:color w:val="000000" w:themeColor="text1"/>
        </w:rPr>
        <w:footnoteReference w:id="44"/>
      </w:r>
      <w:r>
        <w:rPr>
          <w:rFonts w:ascii="Arial" w:hAnsi="Arial" w:cs="Arial"/>
          <w:color w:val="000000" w:themeColor="text1"/>
        </w:rPr>
        <w:t xml:space="preserve"> Muzeum slouží jako místo, kde se </w:t>
      </w:r>
      <w:r w:rsidR="004F1B59">
        <w:rPr>
          <w:rFonts w:ascii="Arial" w:hAnsi="Arial" w:cs="Arial"/>
          <w:color w:val="000000" w:themeColor="text1"/>
        </w:rPr>
        <w:t xml:space="preserve">nejenom </w:t>
      </w:r>
      <w:r>
        <w:rPr>
          <w:rFonts w:ascii="Arial" w:hAnsi="Arial" w:cs="Arial"/>
          <w:color w:val="000000" w:themeColor="text1"/>
        </w:rPr>
        <w:t>majorita může seznámit s</w:t>
      </w:r>
      <w:r w:rsidR="004F1B59">
        <w:rPr>
          <w:rFonts w:ascii="Arial" w:hAnsi="Arial" w:cs="Arial"/>
          <w:color w:val="000000" w:themeColor="text1"/>
        </w:rPr>
        <w:t> </w:t>
      </w:r>
      <w:r>
        <w:rPr>
          <w:rFonts w:ascii="Arial" w:hAnsi="Arial" w:cs="Arial"/>
          <w:color w:val="000000" w:themeColor="text1"/>
        </w:rPr>
        <w:t>životem</w:t>
      </w:r>
      <w:r w:rsidR="004F1B59">
        <w:rPr>
          <w:rFonts w:ascii="Arial" w:hAnsi="Arial" w:cs="Arial"/>
          <w:color w:val="000000" w:themeColor="text1"/>
        </w:rPr>
        <w:t xml:space="preserve"> a historií</w:t>
      </w:r>
      <w:r>
        <w:rPr>
          <w:rFonts w:ascii="Arial" w:hAnsi="Arial" w:cs="Arial"/>
          <w:color w:val="000000" w:themeColor="text1"/>
        </w:rPr>
        <w:t xml:space="preserve"> Romů, ale </w:t>
      </w:r>
      <w:r w:rsidR="004F1B59">
        <w:rPr>
          <w:rFonts w:ascii="Arial" w:hAnsi="Arial" w:cs="Arial"/>
          <w:color w:val="000000" w:themeColor="text1"/>
        </w:rPr>
        <w:t>může sloužit</w:t>
      </w:r>
      <w:r>
        <w:rPr>
          <w:rFonts w:ascii="Arial" w:hAnsi="Arial" w:cs="Arial"/>
          <w:color w:val="000000" w:themeColor="text1"/>
        </w:rPr>
        <w:t xml:space="preserve"> jako prostředek národnostního uvědomění Romů.</w:t>
      </w:r>
    </w:p>
    <w:p w:rsidR="004A170D" w:rsidRDefault="004A170D" w:rsidP="00727885">
      <w:pPr>
        <w:spacing w:line="360" w:lineRule="auto"/>
        <w:ind w:firstLine="709"/>
        <w:jc w:val="both"/>
        <w:rPr>
          <w:rFonts w:ascii="Arial" w:hAnsi="Arial" w:cs="Arial"/>
          <w:color w:val="000000" w:themeColor="text1"/>
        </w:rPr>
      </w:pPr>
    </w:p>
    <w:p w:rsidR="00D9508E" w:rsidRDefault="009C78A2" w:rsidP="00727885">
      <w:pPr>
        <w:spacing w:line="360" w:lineRule="auto"/>
        <w:ind w:firstLine="709"/>
        <w:jc w:val="both"/>
        <w:rPr>
          <w:rFonts w:ascii="Arial" w:hAnsi="Arial" w:cs="Arial"/>
          <w:b/>
          <w:color w:val="000000" w:themeColor="text1"/>
        </w:rPr>
      </w:pPr>
      <w:r>
        <w:rPr>
          <w:rFonts w:ascii="Arial" w:hAnsi="Arial" w:cs="Arial"/>
          <w:b/>
          <w:color w:val="000000" w:themeColor="text1"/>
        </w:rPr>
        <w:t>2.3</w:t>
      </w:r>
      <w:r w:rsidR="00D9508E" w:rsidRPr="00D9508E">
        <w:rPr>
          <w:rFonts w:ascii="Arial" w:hAnsi="Arial" w:cs="Arial"/>
          <w:b/>
          <w:color w:val="000000" w:themeColor="text1"/>
        </w:rPr>
        <w:t>. Extremismus</w:t>
      </w:r>
    </w:p>
    <w:p w:rsidR="004A7747" w:rsidRPr="00D9508E" w:rsidRDefault="004A7747" w:rsidP="00727885">
      <w:pPr>
        <w:spacing w:line="360" w:lineRule="auto"/>
        <w:ind w:firstLine="709"/>
        <w:contextualSpacing/>
        <w:jc w:val="both"/>
        <w:rPr>
          <w:rFonts w:ascii="Arial" w:hAnsi="Arial" w:cs="Arial"/>
          <w:b/>
          <w:color w:val="FF0000"/>
        </w:rPr>
      </w:pPr>
    </w:p>
    <w:p w:rsidR="00DC4091" w:rsidRDefault="008A3218" w:rsidP="00727885">
      <w:pPr>
        <w:pStyle w:val="Zkladntextodsazen2"/>
        <w:spacing w:line="360" w:lineRule="auto"/>
        <w:ind w:firstLine="709"/>
        <w:contextualSpacing/>
        <w:jc w:val="both"/>
        <w:rPr>
          <w:rFonts w:ascii="Arial" w:hAnsi="Arial" w:cs="Arial"/>
          <w:sz w:val="22"/>
          <w:szCs w:val="22"/>
        </w:rPr>
      </w:pPr>
      <w:r w:rsidRPr="0012702A">
        <w:rPr>
          <w:rFonts w:ascii="Arial" w:hAnsi="Arial" w:cs="Arial"/>
          <w:sz w:val="22"/>
          <w:szCs w:val="22"/>
        </w:rPr>
        <w:t>V euforii národního sebeuvědomování a nabyté svobody se formují i extrémní skupiny, které si říkají vlastenci. V čele těchto skupin se obj</w:t>
      </w:r>
      <w:r w:rsidR="00D9508E" w:rsidRPr="0012702A">
        <w:rPr>
          <w:rFonts w:ascii="Arial" w:hAnsi="Arial" w:cs="Arial"/>
          <w:sz w:val="22"/>
          <w:szCs w:val="22"/>
        </w:rPr>
        <w:t xml:space="preserve">evují mediálně známé osobnosti. </w:t>
      </w:r>
      <w:r w:rsidRPr="0012702A">
        <w:rPr>
          <w:rFonts w:ascii="Arial" w:hAnsi="Arial" w:cs="Arial"/>
          <w:sz w:val="22"/>
          <w:szCs w:val="22"/>
        </w:rPr>
        <w:t>Z těchto skupin se postupně vytváře</w:t>
      </w:r>
      <w:r w:rsidR="008055D2">
        <w:rPr>
          <w:rFonts w:ascii="Arial" w:hAnsi="Arial" w:cs="Arial"/>
          <w:sz w:val="22"/>
          <w:szCs w:val="22"/>
        </w:rPr>
        <w:t>jí extrémní pravicová a levicová</w:t>
      </w:r>
      <w:r w:rsidRPr="0012702A">
        <w:rPr>
          <w:rFonts w:ascii="Arial" w:hAnsi="Arial" w:cs="Arial"/>
          <w:sz w:val="22"/>
          <w:szCs w:val="22"/>
        </w:rPr>
        <w:t xml:space="preserve"> hnutí pod ná</w:t>
      </w:r>
      <w:r w:rsidR="008055D2">
        <w:rPr>
          <w:rFonts w:ascii="Arial" w:hAnsi="Arial" w:cs="Arial"/>
          <w:sz w:val="22"/>
          <w:szCs w:val="22"/>
        </w:rPr>
        <w:t>zvem Skinheads. Zatímco levicová hnutí směřují</w:t>
      </w:r>
      <w:r w:rsidRPr="0012702A">
        <w:rPr>
          <w:rFonts w:ascii="Arial" w:hAnsi="Arial" w:cs="Arial"/>
          <w:sz w:val="22"/>
          <w:szCs w:val="22"/>
        </w:rPr>
        <w:t xml:space="preserve"> více či méně k anarchismu a část z nic</w:t>
      </w:r>
      <w:r w:rsidR="008055D2">
        <w:rPr>
          <w:rFonts w:ascii="Arial" w:hAnsi="Arial" w:cs="Arial"/>
          <w:sz w:val="22"/>
          <w:szCs w:val="22"/>
        </w:rPr>
        <w:t>h se hlásí k punkerům, pravicová hnutí mají</w:t>
      </w:r>
      <w:r w:rsidRPr="0012702A">
        <w:rPr>
          <w:rFonts w:ascii="Arial" w:hAnsi="Arial" w:cs="Arial"/>
          <w:sz w:val="22"/>
          <w:szCs w:val="22"/>
        </w:rPr>
        <w:t xml:space="preserve"> rasistickou ideu (nic než Čechy – bílé Čechy). Jejich rasistické napadání je z počátku zaměřeno proti Romům a tmavým zahraničním studentům, posléze proti Židům a všem, kdo nejsou Češi. </w:t>
      </w:r>
    </w:p>
    <w:p w:rsidR="00DC4091" w:rsidRPr="00DC4091" w:rsidRDefault="00DC4091" w:rsidP="00727885">
      <w:pPr>
        <w:pStyle w:val="Zkladntextodsazen2"/>
        <w:spacing w:line="360" w:lineRule="auto"/>
        <w:ind w:firstLine="709"/>
        <w:contextualSpacing/>
        <w:jc w:val="both"/>
        <w:rPr>
          <w:rFonts w:ascii="Arial" w:hAnsi="Arial" w:cs="Arial"/>
          <w:sz w:val="22"/>
          <w:szCs w:val="22"/>
        </w:rPr>
      </w:pPr>
    </w:p>
    <w:p w:rsidR="00DC4091" w:rsidRDefault="00F56397" w:rsidP="00727885">
      <w:pPr>
        <w:spacing w:line="360" w:lineRule="auto"/>
        <w:ind w:firstLine="709"/>
        <w:contextualSpacing/>
        <w:jc w:val="both"/>
      </w:pPr>
      <w:r>
        <w:rPr>
          <w:rFonts w:ascii="Arial" w:hAnsi="Arial" w:cs="Arial"/>
        </w:rPr>
        <w:t>Zatím</w:t>
      </w:r>
      <w:r w:rsidR="008055D2">
        <w:rPr>
          <w:rFonts w:ascii="Arial" w:hAnsi="Arial" w:cs="Arial"/>
        </w:rPr>
        <w:t>co majoritní společnost</w:t>
      </w:r>
      <w:r w:rsidR="008A3218" w:rsidRPr="008A3218">
        <w:rPr>
          <w:rFonts w:ascii="Arial" w:hAnsi="Arial" w:cs="Arial"/>
        </w:rPr>
        <w:t xml:space="preserve"> vnímá po sametové revoluci svobodu, Rom</w:t>
      </w:r>
      <w:r w:rsidR="008017A3">
        <w:rPr>
          <w:rFonts w:ascii="Arial" w:hAnsi="Arial" w:cs="Arial"/>
        </w:rPr>
        <w:t>ové se začínají bát o své zdraví</w:t>
      </w:r>
      <w:r w:rsidR="00BE1A8D">
        <w:rPr>
          <w:rFonts w:ascii="Arial" w:hAnsi="Arial" w:cs="Arial"/>
        </w:rPr>
        <w:t>. Pravicové extr</w:t>
      </w:r>
      <w:r w:rsidR="0057335C">
        <w:rPr>
          <w:rFonts w:ascii="Arial" w:hAnsi="Arial" w:cs="Arial"/>
        </w:rPr>
        <w:t>émní</w:t>
      </w:r>
      <w:r w:rsidR="008A3218" w:rsidRPr="008A3218">
        <w:rPr>
          <w:rFonts w:ascii="Arial" w:hAnsi="Arial" w:cs="Arial"/>
        </w:rPr>
        <w:t xml:space="preserve"> </w:t>
      </w:r>
      <w:r w:rsidR="009E7D57">
        <w:rPr>
          <w:rFonts w:ascii="Arial" w:hAnsi="Arial" w:cs="Arial"/>
        </w:rPr>
        <w:t>skupiny napadají Romy</w:t>
      </w:r>
      <w:r w:rsidR="008A3218" w:rsidRPr="008A3218">
        <w:rPr>
          <w:rFonts w:ascii="Arial" w:hAnsi="Arial" w:cs="Arial"/>
        </w:rPr>
        <w:t>, ať už jde o muže, ženy či děti. Rodiče s</w:t>
      </w:r>
      <w:r w:rsidR="008055D2">
        <w:rPr>
          <w:rFonts w:ascii="Arial" w:hAnsi="Arial" w:cs="Arial"/>
        </w:rPr>
        <w:t>e bojí pouštět své děti do škol</w:t>
      </w:r>
      <w:r w:rsidR="008A3218" w:rsidRPr="008A3218">
        <w:rPr>
          <w:rFonts w:ascii="Arial" w:hAnsi="Arial" w:cs="Arial"/>
        </w:rPr>
        <w:t>, ženy i muži se bojí vycházet z domu. V některých oblastech nejsou Romové v bezpečí ani doma</w:t>
      </w:r>
      <w:r w:rsidR="009E7D57">
        <w:rPr>
          <w:rFonts w:ascii="Arial" w:hAnsi="Arial" w:cs="Arial"/>
        </w:rPr>
        <w:t xml:space="preserve"> ( Vítkov ),</w:t>
      </w:r>
      <w:r w:rsidR="0012702A">
        <w:rPr>
          <w:rFonts w:ascii="Arial" w:hAnsi="Arial" w:cs="Arial"/>
        </w:rPr>
        <w:t xml:space="preserve"> </w:t>
      </w:r>
      <w:r w:rsidR="008A3218" w:rsidRPr="008A3218">
        <w:rPr>
          <w:rFonts w:ascii="Arial" w:hAnsi="Arial" w:cs="Arial"/>
        </w:rPr>
        <w:t xml:space="preserve">protože extrémní pravice podniká srazy z více měst a plánovaně útočí na konkrétní romskou komunitu v daném městě a v přesile napadají </w:t>
      </w:r>
      <w:r w:rsidR="008055D2">
        <w:rPr>
          <w:rFonts w:ascii="Arial" w:hAnsi="Arial" w:cs="Arial"/>
        </w:rPr>
        <w:t xml:space="preserve">romské </w:t>
      </w:r>
      <w:r w:rsidR="008A3218" w:rsidRPr="008A3218">
        <w:rPr>
          <w:rFonts w:ascii="Arial" w:hAnsi="Arial" w:cs="Arial"/>
        </w:rPr>
        <w:t>rodiny v jejich vlastních domech.</w:t>
      </w:r>
      <w:r w:rsidR="008A3218">
        <w:t xml:space="preserve">  </w:t>
      </w:r>
    </w:p>
    <w:p w:rsidR="00DC4091" w:rsidRDefault="00DC4091" w:rsidP="00727885">
      <w:pPr>
        <w:spacing w:line="360" w:lineRule="auto"/>
        <w:ind w:firstLine="709"/>
        <w:contextualSpacing/>
        <w:jc w:val="both"/>
      </w:pPr>
    </w:p>
    <w:p w:rsidR="001F7693" w:rsidRDefault="001F7693" w:rsidP="00727885">
      <w:pPr>
        <w:spacing w:line="360" w:lineRule="auto"/>
        <w:ind w:firstLine="709"/>
        <w:jc w:val="both"/>
        <w:rPr>
          <w:rFonts w:ascii="Arial" w:hAnsi="Arial" w:cs="Arial"/>
        </w:rPr>
      </w:pPr>
      <w:r w:rsidRPr="008F76BF">
        <w:rPr>
          <w:rFonts w:ascii="Arial" w:hAnsi="Arial" w:cs="Arial"/>
        </w:rPr>
        <w:t>Například rasově motivovaný útok skupin</w:t>
      </w:r>
      <w:r w:rsidR="008F76BF">
        <w:rPr>
          <w:rFonts w:ascii="Arial" w:hAnsi="Arial" w:cs="Arial"/>
        </w:rPr>
        <w:t>y</w:t>
      </w:r>
      <w:r w:rsidRPr="008F76BF">
        <w:rPr>
          <w:rFonts w:ascii="Arial" w:hAnsi="Arial" w:cs="Arial"/>
        </w:rPr>
        <w:t xml:space="preserve"> asi 30 skinheadů se v únoru roku 1991 odehrá</w:t>
      </w:r>
      <w:r w:rsidR="008F76BF">
        <w:rPr>
          <w:rFonts w:ascii="Arial" w:hAnsi="Arial" w:cs="Arial"/>
        </w:rPr>
        <w:t>l</w:t>
      </w:r>
      <w:r w:rsidRPr="008F76BF">
        <w:rPr>
          <w:rFonts w:ascii="Arial" w:hAnsi="Arial" w:cs="Arial"/>
        </w:rPr>
        <w:t xml:space="preserve"> v</w:t>
      </w:r>
      <w:r w:rsidR="008F76BF" w:rsidRPr="008F76BF">
        <w:rPr>
          <w:rFonts w:ascii="Arial" w:hAnsi="Arial" w:cs="Arial"/>
        </w:rPr>
        <w:t> západočeském Libkově</w:t>
      </w:r>
      <w:r w:rsidR="008F76BF">
        <w:rPr>
          <w:rFonts w:ascii="Arial" w:hAnsi="Arial" w:cs="Arial"/>
        </w:rPr>
        <w:t xml:space="preserve">. Když skinheadi demolovali dům, ve kterém bydleli místní Romové, ze strachu se dali na útěk čtyři Romové. Tři Romové byli </w:t>
      </w:r>
      <w:r w:rsidR="008F76BF">
        <w:rPr>
          <w:rFonts w:ascii="Arial" w:hAnsi="Arial" w:cs="Arial"/>
        </w:rPr>
        <w:lastRenderedPageBreak/>
        <w:t xml:space="preserve">zraněni a dvaadvacetiletý Milan Bendík zemřel </w:t>
      </w:r>
      <w:r w:rsidR="00C53554">
        <w:rPr>
          <w:rFonts w:ascii="Arial" w:hAnsi="Arial" w:cs="Arial"/>
        </w:rPr>
        <w:t xml:space="preserve">na následky zranění </w:t>
      </w:r>
      <w:r w:rsidR="008F76BF">
        <w:rPr>
          <w:rFonts w:ascii="Arial" w:hAnsi="Arial" w:cs="Arial"/>
        </w:rPr>
        <w:t>o dva dny později v nemocnici.</w:t>
      </w:r>
      <w:r w:rsidR="008F76BF">
        <w:rPr>
          <w:rStyle w:val="Znakapoznpodarou"/>
          <w:rFonts w:ascii="Arial" w:hAnsi="Arial" w:cs="Arial"/>
        </w:rPr>
        <w:footnoteReference w:id="45"/>
      </w:r>
    </w:p>
    <w:p w:rsidR="00D9508E" w:rsidRDefault="00D9508E" w:rsidP="00727885">
      <w:pPr>
        <w:pStyle w:val="Zkladntext2"/>
        <w:spacing w:line="360" w:lineRule="auto"/>
        <w:ind w:firstLine="708"/>
        <w:jc w:val="both"/>
        <w:rPr>
          <w:rFonts w:ascii="Arial" w:hAnsi="Arial" w:cs="Arial"/>
        </w:rPr>
      </w:pPr>
      <w:r w:rsidRPr="00AE1A5C">
        <w:rPr>
          <w:rFonts w:ascii="Arial" w:hAnsi="Arial" w:cs="Arial"/>
        </w:rPr>
        <w:t>V roce 1995 se v Písku kvůli napadení skinheadů utopil sedmnáctiletý Rom T. Daniel. Nebyla to ani první a</w:t>
      </w:r>
      <w:r w:rsidR="00C53554">
        <w:rPr>
          <w:rFonts w:ascii="Arial" w:hAnsi="Arial" w:cs="Arial"/>
        </w:rPr>
        <w:t xml:space="preserve"> ani, bohužel, poslední vražda. A</w:t>
      </w:r>
      <w:r w:rsidRPr="00AE1A5C">
        <w:rPr>
          <w:rFonts w:ascii="Arial" w:hAnsi="Arial" w:cs="Arial"/>
        </w:rPr>
        <w:t>le média a vláda si toho všimla díky kanadským juniorským hokejistům, kteří u toho byli, dokonce chlapci chtěli jako jediní pomoci. Avšak i oni byli napadeni, takže se o tomto případě zmínila i zahraniční média. Následovaly další</w:t>
      </w:r>
      <w:r>
        <w:t xml:space="preserve"> </w:t>
      </w:r>
      <w:r w:rsidR="00C53554">
        <w:rPr>
          <w:rFonts w:ascii="Arial" w:hAnsi="Arial" w:cs="Arial"/>
          <w:bCs/>
        </w:rPr>
        <w:t xml:space="preserve">rasově motivované </w:t>
      </w:r>
      <w:r w:rsidRPr="00AE1A5C">
        <w:rPr>
          <w:rFonts w:ascii="Arial" w:hAnsi="Arial" w:cs="Arial"/>
          <w:bCs/>
        </w:rPr>
        <w:t>vraždy</w:t>
      </w:r>
      <w:r w:rsidRPr="00AE1A5C">
        <w:rPr>
          <w:rFonts w:ascii="Arial" w:hAnsi="Arial" w:cs="Arial"/>
        </w:rPr>
        <w:t>.</w:t>
      </w:r>
      <w:r w:rsidR="0012702A">
        <w:rPr>
          <w:rStyle w:val="Znakapoznpodarou"/>
          <w:rFonts w:ascii="Arial" w:hAnsi="Arial" w:cs="Arial"/>
        </w:rPr>
        <w:footnoteReference w:id="46"/>
      </w:r>
    </w:p>
    <w:p w:rsidR="00D45FD1" w:rsidRDefault="00D45FD1" w:rsidP="00727885">
      <w:pPr>
        <w:spacing w:line="360" w:lineRule="auto"/>
        <w:ind w:firstLine="709"/>
        <w:jc w:val="both"/>
        <w:rPr>
          <w:rFonts w:ascii="Arial" w:hAnsi="Arial" w:cs="Arial"/>
        </w:rPr>
      </w:pPr>
      <w:r w:rsidRPr="006D3E3D">
        <w:rPr>
          <w:rFonts w:ascii="Arial" w:hAnsi="Arial" w:cs="Arial"/>
        </w:rPr>
        <w:t>Útoky na Romy se stupňují</w:t>
      </w:r>
      <w:r>
        <w:rPr>
          <w:rFonts w:ascii="Arial" w:hAnsi="Arial" w:cs="Arial"/>
        </w:rPr>
        <w:t>. V Krnově 17.1.1998 vhodila skupina pachatelů do oken přízemního domu zápalnou láhev. V té době obýv</w:t>
      </w:r>
      <w:r w:rsidR="008055D2">
        <w:rPr>
          <w:rFonts w:ascii="Arial" w:hAnsi="Arial" w:cs="Arial"/>
        </w:rPr>
        <w:t xml:space="preserve">ala dům pětičlenná rodina, </w:t>
      </w:r>
      <w:r>
        <w:rPr>
          <w:rFonts w:ascii="Arial" w:hAnsi="Arial" w:cs="Arial"/>
        </w:rPr>
        <w:t>osmačtyřicetiletá žena utrpěla popáleniny a muž byl zraněn lehce. Ze s</w:t>
      </w:r>
      <w:r w:rsidR="00404EB6">
        <w:rPr>
          <w:rFonts w:ascii="Arial" w:hAnsi="Arial" w:cs="Arial"/>
        </w:rPr>
        <w:t>kupiny pachatelů byl obviněn muž</w:t>
      </w:r>
      <w:r>
        <w:rPr>
          <w:rFonts w:ascii="Arial" w:hAnsi="Arial" w:cs="Arial"/>
        </w:rPr>
        <w:t>, který si vysloužil pouze dvouletý nepodmíněný trest.</w:t>
      </w:r>
      <w:r>
        <w:rPr>
          <w:rStyle w:val="Znakapoznpodarou"/>
          <w:rFonts w:ascii="Arial" w:hAnsi="Arial" w:cs="Arial"/>
        </w:rPr>
        <w:footnoteReference w:id="47"/>
      </w:r>
    </w:p>
    <w:p w:rsidR="00D45FD1" w:rsidRDefault="00D45FD1" w:rsidP="00727885">
      <w:pPr>
        <w:spacing w:line="360" w:lineRule="auto"/>
        <w:ind w:firstLine="709"/>
        <w:jc w:val="both"/>
        <w:rPr>
          <w:rFonts w:ascii="Arial" w:hAnsi="Arial" w:cs="Arial"/>
        </w:rPr>
      </w:pPr>
      <w:r>
        <w:rPr>
          <w:rFonts w:ascii="Arial" w:hAnsi="Arial" w:cs="Arial"/>
        </w:rPr>
        <w:t>Ve Vrchlabí byla 15.2.1998 Helena Biháriová, matka čtyř dětí, vhozena do ledové řeky dvěma opilými mladíky, a protože neuměla plavat, utonula. Hasiči ji nalezli po dvou dnech pátrání.</w:t>
      </w:r>
      <w:r>
        <w:rPr>
          <w:rStyle w:val="Znakapoznpodarou"/>
          <w:rFonts w:ascii="Arial" w:hAnsi="Arial" w:cs="Arial"/>
        </w:rPr>
        <w:footnoteReference w:id="48"/>
      </w:r>
    </w:p>
    <w:p w:rsidR="00D45FD1" w:rsidRDefault="00D45FD1" w:rsidP="00727885">
      <w:pPr>
        <w:spacing w:line="360" w:lineRule="auto"/>
        <w:ind w:firstLine="709"/>
        <w:jc w:val="both"/>
        <w:rPr>
          <w:rFonts w:ascii="Arial" w:hAnsi="Arial" w:cs="Arial"/>
        </w:rPr>
      </w:pPr>
      <w:r>
        <w:rPr>
          <w:rFonts w:ascii="Arial" w:hAnsi="Arial" w:cs="Arial"/>
        </w:rPr>
        <w:t xml:space="preserve">Další napadení s následkem smrti se odehrálo v květnu v Orlové – Lutyni, kde čtveřice skinů napadla Roma Milana Lacka. Bezvládné tělo Roma, které nechali skini ležet na silnici, přejel autem policista, který </w:t>
      </w:r>
      <w:r w:rsidR="008055D2">
        <w:rPr>
          <w:rFonts w:ascii="Arial" w:hAnsi="Arial" w:cs="Arial"/>
        </w:rPr>
        <w:t>byl podmíněně odsouzen</w:t>
      </w:r>
      <w:r>
        <w:rPr>
          <w:rFonts w:ascii="Arial" w:hAnsi="Arial" w:cs="Arial"/>
        </w:rPr>
        <w:t>.</w:t>
      </w:r>
      <w:r>
        <w:rPr>
          <w:rStyle w:val="Znakapoznpodarou"/>
          <w:rFonts w:ascii="Arial" w:hAnsi="Arial" w:cs="Arial"/>
        </w:rPr>
        <w:footnoteReference w:id="49"/>
      </w:r>
    </w:p>
    <w:p w:rsidR="00D45FD1" w:rsidRDefault="00D45FD1" w:rsidP="00727885">
      <w:pPr>
        <w:spacing w:line="360" w:lineRule="auto"/>
        <w:ind w:firstLine="709"/>
        <w:jc w:val="both"/>
        <w:rPr>
          <w:rFonts w:ascii="Arial" w:hAnsi="Arial" w:cs="Arial"/>
        </w:rPr>
      </w:pPr>
      <w:r>
        <w:rPr>
          <w:rFonts w:ascii="Arial" w:hAnsi="Arial" w:cs="Arial"/>
        </w:rPr>
        <w:t xml:space="preserve">Na stránky novin celého světa se dostala kauza zdi v Matiční ulici v Ústí nad Labem. Radnice nechala postavit v roce 1999 zeď, která </w:t>
      </w:r>
      <w:r w:rsidR="008055D2">
        <w:rPr>
          <w:rFonts w:ascii="Arial" w:hAnsi="Arial" w:cs="Arial"/>
        </w:rPr>
        <w:t>měla za úkol oddělovat</w:t>
      </w:r>
      <w:r>
        <w:rPr>
          <w:rFonts w:ascii="Arial" w:hAnsi="Arial" w:cs="Arial"/>
        </w:rPr>
        <w:t xml:space="preserve"> hluk a nepořádek nepřizpůsobivých občanů.  Zeď se pro mnohé stala symbolem rasismu.  Avšak radnice nech</w:t>
      </w:r>
      <w:r w:rsidR="008055D2">
        <w:rPr>
          <w:rFonts w:ascii="Arial" w:hAnsi="Arial" w:cs="Arial"/>
        </w:rPr>
        <w:t>ala zeď po měsíci zbourat poté</w:t>
      </w:r>
      <w:r>
        <w:rPr>
          <w:rFonts w:ascii="Arial" w:hAnsi="Arial" w:cs="Arial"/>
        </w:rPr>
        <w:t>, co vláda přislíbila vykoupení tří domků od starousedlíků a peníze na sociální programy.</w:t>
      </w:r>
      <w:r>
        <w:rPr>
          <w:rStyle w:val="Znakapoznpodarou"/>
          <w:rFonts w:ascii="Arial" w:hAnsi="Arial" w:cs="Arial"/>
        </w:rPr>
        <w:footnoteReference w:id="50"/>
      </w:r>
    </w:p>
    <w:p w:rsidR="00D45FD1" w:rsidRPr="003F1B86" w:rsidRDefault="00D45FD1" w:rsidP="00727885">
      <w:pPr>
        <w:pStyle w:val="Zkladntext2"/>
        <w:spacing w:before="240" w:line="360" w:lineRule="auto"/>
        <w:ind w:firstLine="709"/>
        <w:jc w:val="both"/>
        <w:rPr>
          <w:rFonts w:ascii="Arial" w:hAnsi="Arial" w:cs="Arial"/>
        </w:rPr>
      </w:pPr>
      <w:r w:rsidRPr="003F1B86">
        <w:rPr>
          <w:rFonts w:ascii="Arial" w:hAnsi="Arial" w:cs="Arial"/>
        </w:rPr>
        <w:t>Kauza v matiční ulici v Ústí nad Labe</w:t>
      </w:r>
      <w:r>
        <w:rPr>
          <w:rFonts w:ascii="Arial" w:hAnsi="Arial" w:cs="Arial"/>
        </w:rPr>
        <w:t>m, vražda H. Bihariové</w:t>
      </w:r>
      <w:r w:rsidRPr="003F1B86">
        <w:rPr>
          <w:rFonts w:ascii="Arial" w:hAnsi="Arial" w:cs="Arial"/>
        </w:rPr>
        <w:t xml:space="preserve">, medializovaná kauza „Lacko“ </w:t>
      </w:r>
      <w:r>
        <w:rPr>
          <w:rFonts w:ascii="Arial" w:hAnsi="Arial" w:cs="Arial"/>
        </w:rPr>
        <w:t>a</w:t>
      </w:r>
      <w:r w:rsidRPr="003F1B86">
        <w:rPr>
          <w:rFonts w:ascii="Arial" w:hAnsi="Arial" w:cs="Arial"/>
        </w:rPr>
        <w:t xml:space="preserve"> velké procento romských dětí na zvláštních školách – to vše opět vzbuzuje </w:t>
      </w:r>
      <w:r w:rsidRPr="003F1B86">
        <w:rPr>
          <w:rFonts w:ascii="Arial" w:hAnsi="Arial" w:cs="Arial"/>
          <w:bCs/>
        </w:rPr>
        <w:t>zájem zahraničí a tím i vlády</w:t>
      </w:r>
      <w:r w:rsidRPr="003F1B86">
        <w:rPr>
          <w:rFonts w:ascii="Arial" w:hAnsi="Arial" w:cs="Arial"/>
        </w:rPr>
        <w:t xml:space="preserve">. Zahraniční pozorovatelé dělají průzkum psychologických testů, na jejichž základě se umisťují romské děti do zvláštních škol. Rasismus narůstá a vládní i státní orgány jsou nuceny naplňovat shora uvedené vládní zásady politiky vůči Romům v ČR. Pro </w:t>
      </w:r>
      <w:r w:rsidR="008055D2">
        <w:rPr>
          <w:rFonts w:ascii="Arial" w:hAnsi="Arial" w:cs="Arial"/>
        </w:rPr>
        <w:t>čelní představitele státu</w:t>
      </w:r>
      <w:r w:rsidRPr="003F1B86">
        <w:rPr>
          <w:rFonts w:ascii="Arial" w:hAnsi="Arial" w:cs="Arial"/>
        </w:rPr>
        <w:t xml:space="preserve"> je tento problém i </w:t>
      </w:r>
      <w:r w:rsidRPr="003F1B86">
        <w:rPr>
          <w:rFonts w:ascii="Arial" w:hAnsi="Arial" w:cs="Arial"/>
        </w:rPr>
        <w:lastRenderedPageBreak/>
        <w:t>nadále okrajový a jednotlivé problémy se řeší jen pod tlakem zahraničí a negativních událostí v zemi.</w:t>
      </w:r>
    </w:p>
    <w:p w:rsidR="00D45FD1" w:rsidRPr="0012702A" w:rsidRDefault="00D45FD1" w:rsidP="00727885">
      <w:pPr>
        <w:pStyle w:val="Zkladntext2"/>
        <w:spacing w:line="360" w:lineRule="auto"/>
        <w:ind w:firstLine="708"/>
        <w:jc w:val="both"/>
        <w:rPr>
          <w:rFonts w:ascii="Arial" w:hAnsi="Arial" w:cs="Arial"/>
        </w:rPr>
      </w:pPr>
      <w:r w:rsidRPr="0012702A">
        <w:rPr>
          <w:rFonts w:ascii="Arial" w:hAnsi="Arial" w:cs="Arial"/>
        </w:rPr>
        <w:t xml:space="preserve">Tresty pro skinheady jsou </w:t>
      </w:r>
      <w:r w:rsidR="00E137AA" w:rsidRPr="0012702A">
        <w:rPr>
          <w:rFonts w:ascii="Arial" w:hAnsi="Arial" w:cs="Arial"/>
        </w:rPr>
        <w:t>spíše symbolické. Většinou je pachatel odsouzen za</w:t>
      </w:r>
      <w:r w:rsidRPr="0012702A">
        <w:rPr>
          <w:rFonts w:ascii="Arial" w:hAnsi="Arial" w:cs="Arial"/>
        </w:rPr>
        <w:t xml:space="preserve"> vraždu</w:t>
      </w:r>
      <w:r w:rsidR="00C53554">
        <w:rPr>
          <w:rFonts w:ascii="Arial" w:hAnsi="Arial" w:cs="Arial"/>
        </w:rPr>
        <w:t xml:space="preserve"> jen několika měsíční podmínkou. Trestný čin takovýchto</w:t>
      </w:r>
      <w:r w:rsidRPr="0012702A">
        <w:rPr>
          <w:rFonts w:ascii="Arial" w:hAnsi="Arial" w:cs="Arial"/>
        </w:rPr>
        <w:t xml:space="preserve"> vražd není klasifikován jako vražda s rasovým podtextem. Někteří skinheadi přichází k soudu s našitými symboly propagující fašismus, aniž by soud na toto nějak reagoval.   </w:t>
      </w:r>
    </w:p>
    <w:p w:rsidR="00D45FD1" w:rsidRDefault="00D45FD1" w:rsidP="00727885">
      <w:pPr>
        <w:pStyle w:val="Zkladntext2"/>
        <w:spacing w:line="360" w:lineRule="auto"/>
        <w:ind w:firstLine="708"/>
        <w:jc w:val="both"/>
        <w:rPr>
          <w:rFonts w:ascii="Arial" w:hAnsi="Arial" w:cs="Arial"/>
        </w:rPr>
      </w:pPr>
    </w:p>
    <w:p w:rsidR="00D45FD1" w:rsidRPr="00D45FD1" w:rsidRDefault="009C78A2" w:rsidP="00727885">
      <w:pPr>
        <w:pStyle w:val="Zkladntext2"/>
        <w:spacing w:line="360" w:lineRule="auto"/>
        <w:ind w:firstLine="709"/>
        <w:jc w:val="both"/>
        <w:rPr>
          <w:rFonts w:ascii="Arial" w:hAnsi="Arial" w:cs="Arial"/>
          <w:b/>
        </w:rPr>
      </w:pPr>
      <w:r>
        <w:rPr>
          <w:rFonts w:ascii="Arial" w:hAnsi="Arial" w:cs="Arial"/>
          <w:b/>
        </w:rPr>
        <w:t>2</w:t>
      </w:r>
      <w:r w:rsidR="006C62EC" w:rsidRPr="006C62EC">
        <w:rPr>
          <w:rFonts w:ascii="Arial" w:hAnsi="Arial" w:cs="Arial"/>
          <w:b/>
        </w:rPr>
        <w:t>.</w:t>
      </w:r>
      <w:r>
        <w:rPr>
          <w:rFonts w:ascii="Arial" w:hAnsi="Arial" w:cs="Arial"/>
          <w:b/>
        </w:rPr>
        <w:t>4</w:t>
      </w:r>
      <w:r w:rsidR="006C62EC">
        <w:rPr>
          <w:rFonts w:ascii="Arial" w:hAnsi="Arial" w:cs="Arial"/>
          <w:b/>
        </w:rPr>
        <w:t xml:space="preserve">. </w:t>
      </w:r>
      <w:r w:rsidR="00D45FD1" w:rsidRPr="00D45FD1">
        <w:rPr>
          <w:rFonts w:ascii="Arial" w:hAnsi="Arial" w:cs="Arial"/>
          <w:b/>
        </w:rPr>
        <w:t>Důsledky zákona o nabývání a pozbývání státního občanství</w:t>
      </w:r>
    </w:p>
    <w:p w:rsidR="00A50EFE" w:rsidRDefault="00A50EFE" w:rsidP="00727885">
      <w:pPr>
        <w:spacing w:line="360" w:lineRule="auto"/>
        <w:jc w:val="both"/>
        <w:rPr>
          <w:rFonts w:ascii="Arial" w:hAnsi="Arial" w:cs="Arial"/>
        </w:rPr>
      </w:pPr>
    </w:p>
    <w:p w:rsidR="00F33624" w:rsidRDefault="00D12B4E" w:rsidP="00727885">
      <w:pPr>
        <w:spacing w:line="360" w:lineRule="auto"/>
        <w:ind w:firstLine="709"/>
        <w:jc w:val="both"/>
        <w:rPr>
          <w:rFonts w:ascii="Arial" w:hAnsi="Arial" w:cs="Arial"/>
        </w:rPr>
      </w:pPr>
      <w:r>
        <w:rPr>
          <w:rFonts w:ascii="Arial" w:hAnsi="Arial" w:cs="Arial"/>
        </w:rPr>
        <w:t>V </w:t>
      </w:r>
      <w:r w:rsidR="00A50EFE">
        <w:rPr>
          <w:rFonts w:ascii="Arial" w:hAnsi="Arial" w:cs="Arial"/>
        </w:rPr>
        <w:t>roce</w:t>
      </w:r>
      <w:r>
        <w:rPr>
          <w:rFonts w:ascii="Arial" w:hAnsi="Arial" w:cs="Arial"/>
        </w:rPr>
        <w:t xml:space="preserve"> 1993</w:t>
      </w:r>
      <w:r w:rsidR="00A50EFE">
        <w:rPr>
          <w:rFonts w:ascii="Arial" w:hAnsi="Arial" w:cs="Arial"/>
        </w:rPr>
        <w:t xml:space="preserve"> byl díky novým legislativním opatřením při příležitosti vzniku České republiky přijat zákon č. 40/1993 Sb. O nabývání a pozbývání státního občanství, který vstoupil v platnost ke dni rozpadu federace.</w:t>
      </w:r>
      <w:r w:rsidR="00E803ED">
        <w:rPr>
          <w:rStyle w:val="Znakapoznpodarou"/>
          <w:rFonts w:ascii="Arial" w:hAnsi="Arial" w:cs="Arial"/>
        </w:rPr>
        <w:footnoteReference w:id="51"/>
      </w:r>
      <w:r w:rsidR="008E6E52">
        <w:rPr>
          <w:rFonts w:ascii="Arial" w:hAnsi="Arial" w:cs="Arial"/>
        </w:rPr>
        <w:t xml:space="preserve"> To mělo pro Romy fatální důsledky. Mno</w:t>
      </w:r>
      <w:r w:rsidR="003E42C3">
        <w:rPr>
          <w:rFonts w:ascii="Arial" w:hAnsi="Arial" w:cs="Arial"/>
        </w:rPr>
        <w:t>zí</w:t>
      </w:r>
      <w:r w:rsidR="008E6E52">
        <w:rPr>
          <w:rFonts w:ascii="Arial" w:hAnsi="Arial" w:cs="Arial"/>
        </w:rPr>
        <w:t xml:space="preserve"> z nich si nedokázal</w:t>
      </w:r>
      <w:r w:rsidR="003E42C3">
        <w:rPr>
          <w:rFonts w:ascii="Arial" w:hAnsi="Arial" w:cs="Arial"/>
        </w:rPr>
        <w:t>i</w:t>
      </w:r>
      <w:r w:rsidR="008E6E52">
        <w:rPr>
          <w:rFonts w:ascii="Arial" w:hAnsi="Arial" w:cs="Arial"/>
        </w:rPr>
        <w:t xml:space="preserve"> ve stanovené lhůtě občanství zvolit a tak se stali v podstatě </w:t>
      </w:r>
      <w:r w:rsidR="003E42C3">
        <w:rPr>
          <w:rFonts w:ascii="Arial" w:hAnsi="Arial" w:cs="Arial"/>
        </w:rPr>
        <w:t>bezdomovci.</w:t>
      </w:r>
    </w:p>
    <w:p w:rsidR="00F33624" w:rsidRDefault="00F33624" w:rsidP="00727885">
      <w:pPr>
        <w:spacing w:line="360" w:lineRule="auto"/>
        <w:ind w:firstLine="709"/>
        <w:jc w:val="both"/>
        <w:rPr>
          <w:rFonts w:ascii="Arial" w:hAnsi="Arial" w:cs="Arial"/>
        </w:rPr>
      </w:pPr>
      <w:r>
        <w:rPr>
          <w:rFonts w:ascii="Arial" w:hAnsi="Arial" w:cs="Arial"/>
        </w:rPr>
        <w:t xml:space="preserve">Zákon sklidil kritiku ze strany mezinárodních i nevládních domácích organizací, které hájí dodržování lidských práv. </w:t>
      </w:r>
      <w:r w:rsidR="00965600">
        <w:rPr>
          <w:rFonts w:ascii="Arial" w:hAnsi="Arial" w:cs="Arial"/>
        </w:rPr>
        <w:t xml:space="preserve">Aby </w:t>
      </w:r>
      <w:r w:rsidR="00211584">
        <w:rPr>
          <w:rFonts w:ascii="Arial" w:hAnsi="Arial" w:cs="Arial"/>
        </w:rPr>
        <w:t>člověk mohl získat české občanství, musel</w:t>
      </w:r>
      <w:r w:rsidR="00965600">
        <w:rPr>
          <w:rFonts w:ascii="Arial" w:hAnsi="Arial" w:cs="Arial"/>
        </w:rPr>
        <w:t xml:space="preserve"> prokázat pětiletou bezúhonnost</w:t>
      </w:r>
      <w:r w:rsidR="005733BD">
        <w:rPr>
          <w:rFonts w:ascii="Arial" w:hAnsi="Arial" w:cs="Arial"/>
        </w:rPr>
        <w:t>. „ Podmínka byla chápána jako účelově namířená proti romské menšině, z jejíchž příslušníků se vztahovala asi na 1500 osob a ty by pak nemohly být legálně zaměstnány ani pobírat podporu v nezaměstnanosti, být sociálně a zdravotně pojištěny, dostávat státní sociální podporu atd.“</w:t>
      </w:r>
      <w:r w:rsidR="001B0ED7">
        <w:rPr>
          <w:rStyle w:val="Znakapoznpodarou"/>
          <w:rFonts w:ascii="Arial" w:hAnsi="Arial" w:cs="Arial"/>
        </w:rPr>
        <w:footnoteReference w:id="52"/>
      </w:r>
    </w:p>
    <w:p w:rsidR="00AE1A5C" w:rsidRDefault="00AE1A5C" w:rsidP="00727885">
      <w:pPr>
        <w:spacing w:line="360" w:lineRule="auto"/>
        <w:ind w:firstLine="709"/>
        <w:jc w:val="both"/>
        <w:rPr>
          <w:rFonts w:ascii="Arial" w:hAnsi="Arial" w:cs="Arial"/>
        </w:rPr>
      </w:pPr>
      <w:r w:rsidRPr="00F56397">
        <w:rPr>
          <w:rFonts w:ascii="Arial" w:hAnsi="Arial" w:cs="Arial"/>
        </w:rPr>
        <w:t>Ztr</w:t>
      </w:r>
      <w:r w:rsidR="00211584">
        <w:rPr>
          <w:rFonts w:ascii="Arial" w:hAnsi="Arial" w:cs="Arial"/>
        </w:rPr>
        <w:t>átou občanství Romové přišli</w:t>
      </w:r>
      <w:r w:rsidRPr="00F56397">
        <w:rPr>
          <w:rFonts w:ascii="Arial" w:hAnsi="Arial" w:cs="Arial"/>
        </w:rPr>
        <w:t xml:space="preserve"> o možnost ucházet se o práci pros</w:t>
      </w:r>
      <w:r w:rsidR="00211584">
        <w:rPr>
          <w:rFonts w:ascii="Arial" w:hAnsi="Arial" w:cs="Arial"/>
        </w:rPr>
        <w:t>třednictvím úřadu práce,</w:t>
      </w:r>
      <w:r w:rsidRPr="00F56397">
        <w:rPr>
          <w:rFonts w:ascii="Arial" w:hAnsi="Arial" w:cs="Arial"/>
        </w:rPr>
        <w:t xml:space="preserve"> sociální pomoc, přídavky na děti, sociální dávky, možnost bydlení a získání bytu. Tím vzniká tíživá finanční situace, která vede k vysoké zadluženosti. Romové se na základě dluhů a navýšen</w:t>
      </w:r>
      <w:r w:rsidR="00F56397">
        <w:rPr>
          <w:rFonts w:ascii="Arial" w:hAnsi="Arial" w:cs="Arial"/>
        </w:rPr>
        <w:t xml:space="preserve">ého penále z prodlení </w:t>
      </w:r>
      <w:r w:rsidRPr="00F56397">
        <w:rPr>
          <w:rFonts w:ascii="Arial" w:hAnsi="Arial" w:cs="Arial"/>
        </w:rPr>
        <w:t>vystěhovávají z bytů a se</w:t>
      </w:r>
      <w:r w:rsidR="00FE3382">
        <w:rPr>
          <w:rFonts w:ascii="Arial" w:hAnsi="Arial" w:cs="Arial"/>
        </w:rPr>
        <w:t>stěhovávají do ghet</w:t>
      </w:r>
      <w:r w:rsidR="003361EC">
        <w:rPr>
          <w:rFonts w:ascii="Arial" w:hAnsi="Arial" w:cs="Arial"/>
        </w:rPr>
        <w:t>t</w:t>
      </w:r>
      <w:r w:rsidR="00FE3382">
        <w:rPr>
          <w:rFonts w:ascii="Arial" w:hAnsi="Arial" w:cs="Arial"/>
        </w:rPr>
        <w:t>, holobytů a domů</w:t>
      </w:r>
      <w:r w:rsidR="0057335C">
        <w:rPr>
          <w:rFonts w:ascii="Arial" w:hAnsi="Arial" w:cs="Arial"/>
        </w:rPr>
        <w:t> nejnižších kategorií</w:t>
      </w:r>
      <w:r w:rsidRPr="00F56397">
        <w:rPr>
          <w:rFonts w:ascii="Arial" w:hAnsi="Arial" w:cs="Arial"/>
        </w:rPr>
        <w:t>.</w:t>
      </w:r>
      <w:r w:rsidR="003361EC">
        <w:rPr>
          <w:rFonts w:ascii="Arial" w:hAnsi="Arial" w:cs="Arial"/>
        </w:rPr>
        <w:t xml:space="preserve"> P</w:t>
      </w:r>
      <w:r w:rsidR="00211584">
        <w:rPr>
          <w:rFonts w:ascii="Arial" w:hAnsi="Arial" w:cs="Arial"/>
        </w:rPr>
        <w:t>ro Českou republiku jsou typická</w:t>
      </w:r>
      <w:r w:rsidR="003361EC">
        <w:rPr>
          <w:rFonts w:ascii="Arial" w:hAnsi="Arial" w:cs="Arial"/>
        </w:rPr>
        <w:t xml:space="preserve"> spíše městská ghetta ( celé obce, jejich čtvrtě nebo ulice)</w:t>
      </w:r>
      <w:r w:rsidR="0057335C">
        <w:rPr>
          <w:rFonts w:ascii="Arial" w:hAnsi="Arial" w:cs="Arial"/>
        </w:rPr>
        <w:t>,</w:t>
      </w:r>
      <w:r w:rsidR="003361EC">
        <w:rPr>
          <w:rFonts w:ascii="Arial" w:hAnsi="Arial" w:cs="Arial"/>
        </w:rPr>
        <w:t xml:space="preserve"> například Chánov, Bratislavská ulice v</w:t>
      </w:r>
      <w:r w:rsidR="00210BD7">
        <w:rPr>
          <w:rFonts w:ascii="Arial" w:hAnsi="Arial" w:cs="Arial"/>
        </w:rPr>
        <w:t> </w:t>
      </w:r>
      <w:r w:rsidR="003361EC">
        <w:rPr>
          <w:rFonts w:ascii="Arial" w:hAnsi="Arial" w:cs="Arial"/>
        </w:rPr>
        <w:t>Brně</w:t>
      </w:r>
      <w:r w:rsidR="00210BD7">
        <w:rPr>
          <w:rFonts w:ascii="Arial" w:hAnsi="Arial" w:cs="Arial"/>
        </w:rPr>
        <w:t>.</w:t>
      </w:r>
      <w:r w:rsidR="00210BD7">
        <w:rPr>
          <w:rStyle w:val="Znakapoznpodarou"/>
          <w:rFonts w:ascii="Arial" w:hAnsi="Arial" w:cs="Arial"/>
        </w:rPr>
        <w:footnoteReference w:id="53"/>
      </w:r>
      <w:r w:rsidR="003361EC">
        <w:rPr>
          <w:rFonts w:ascii="Arial" w:hAnsi="Arial" w:cs="Arial"/>
        </w:rPr>
        <w:t xml:space="preserve"> </w:t>
      </w:r>
      <w:r w:rsidR="004A2AC5">
        <w:rPr>
          <w:rFonts w:ascii="Arial" w:hAnsi="Arial" w:cs="Arial"/>
        </w:rPr>
        <w:t xml:space="preserve">Ghetta se vyznačují obyvateli s vysokou mírou </w:t>
      </w:r>
      <w:r w:rsidR="00C53554">
        <w:rPr>
          <w:rFonts w:ascii="Arial" w:hAnsi="Arial" w:cs="Arial"/>
        </w:rPr>
        <w:t xml:space="preserve">nezaměstnanosti, byty jsou </w:t>
      </w:r>
      <w:r w:rsidR="004A2AC5">
        <w:rPr>
          <w:rFonts w:ascii="Arial" w:hAnsi="Arial" w:cs="Arial"/>
        </w:rPr>
        <w:t xml:space="preserve">přelidněny, často chybí sociální zázemí, dopravní obslužnost a infrastruktura. </w:t>
      </w:r>
      <w:r w:rsidR="00210BD7">
        <w:rPr>
          <w:rFonts w:ascii="Arial" w:hAnsi="Arial" w:cs="Arial"/>
        </w:rPr>
        <w:t>T</w:t>
      </w:r>
      <w:r w:rsidR="004A2AC5">
        <w:rPr>
          <w:rFonts w:ascii="Arial" w:hAnsi="Arial" w:cs="Arial"/>
        </w:rPr>
        <w:t>o</w:t>
      </w:r>
      <w:r w:rsidR="00210BD7">
        <w:rPr>
          <w:rFonts w:ascii="Arial" w:hAnsi="Arial" w:cs="Arial"/>
        </w:rPr>
        <w:t xml:space="preserve"> s sebou přináší </w:t>
      </w:r>
      <w:r w:rsidR="00211584">
        <w:rPr>
          <w:rFonts w:ascii="Arial" w:hAnsi="Arial" w:cs="Arial"/>
        </w:rPr>
        <w:t xml:space="preserve">následná </w:t>
      </w:r>
      <w:r w:rsidR="00210BD7">
        <w:rPr>
          <w:rFonts w:ascii="Arial" w:hAnsi="Arial" w:cs="Arial"/>
        </w:rPr>
        <w:t>negativa</w:t>
      </w:r>
      <w:r w:rsidR="004A2AC5">
        <w:rPr>
          <w:rFonts w:ascii="Arial" w:hAnsi="Arial" w:cs="Arial"/>
        </w:rPr>
        <w:t xml:space="preserve"> v podobě lichvy, </w:t>
      </w:r>
      <w:r w:rsidR="004A2AC5">
        <w:rPr>
          <w:rFonts w:ascii="Arial" w:hAnsi="Arial" w:cs="Arial"/>
        </w:rPr>
        <w:lastRenderedPageBreak/>
        <w:t>prostituce, vysoké kriminality, záškoláctví dětí</w:t>
      </w:r>
      <w:r w:rsidR="00C540DE">
        <w:rPr>
          <w:rFonts w:ascii="Arial" w:hAnsi="Arial" w:cs="Arial"/>
        </w:rPr>
        <w:t xml:space="preserve"> atd., k</w:t>
      </w:r>
      <w:r w:rsidR="00022A60">
        <w:rPr>
          <w:rFonts w:ascii="Arial" w:hAnsi="Arial" w:cs="Arial"/>
        </w:rPr>
        <w:t>terým se budu věnovat v další</w:t>
      </w:r>
      <w:r w:rsidR="00C540DE">
        <w:rPr>
          <w:rFonts w:ascii="Arial" w:hAnsi="Arial" w:cs="Arial"/>
        </w:rPr>
        <w:t xml:space="preserve"> kapitole.</w:t>
      </w:r>
    </w:p>
    <w:p w:rsidR="00D9508E" w:rsidRDefault="00D9508E" w:rsidP="00727885">
      <w:pPr>
        <w:spacing w:line="360" w:lineRule="auto"/>
        <w:ind w:firstLine="709"/>
        <w:jc w:val="both"/>
        <w:rPr>
          <w:rFonts w:ascii="Arial" w:hAnsi="Arial" w:cs="Arial"/>
        </w:rPr>
      </w:pPr>
    </w:p>
    <w:p w:rsidR="00D9508E" w:rsidRDefault="009C78A2" w:rsidP="00727885">
      <w:pPr>
        <w:spacing w:line="360" w:lineRule="auto"/>
        <w:ind w:firstLine="709"/>
        <w:jc w:val="both"/>
        <w:rPr>
          <w:rFonts w:ascii="Arial" w:hAnsi="Arial" w:cs="Arial"/>
          <w:b/>
        </w:rPr>
      </w:pPr>
      <w:r>
        <w:rPr>
          <w:rFonts w:ascii="Arial" w:hAnsi="Arial" w:cs="Arial"/>
          <w:b/>
        </w:rPr>
        <w:t>2</w:t>
      </w:r>
      <w:r w:rsidR="00D9508E" w:rsidRPr="00D9508E">
        <w:rPr>
          <w:rFonts w:ascii="Arial" w:hAnsi="Arial" w:cs="Arial"/>
          <w:b/>
        </w:rPr>
        <w:t>.</w:t>
      </w:r>
      <w:r>
        <w:rPr>
          <w:rFonts w:ascii="Arial" w:hAnsi="Arial" w:cs="Arial"/>
          <w:b/>
        </w:rPr>
        <w:t>5</w:t>
      </w:r>
      <w:r w:rsidR="00D9508E" w:rsidRPr="00D9508E">
        <w:rPr>
          <w:rFonts w:ascii="Arial" w:hAnsi="Arial" w:cs="Arial"/>
          <w:b/>
        </w:rPr>
        <w:t>. Zájem Evropské unie</w:t>
      </w:r>
    </w:p>
    <w:p w:rsidR="00B935AA" w:rsidRPr="00D9508E" w:rsidRDefault="00B935AA" w:rsidP="00727885">
      <w:pPr>
        <w:spacing w:line="360" w:lineRule="auto"/>
        <w:ind w:firstLine="709"/>
        <w:jc w:val="both"/>
        <w:rPr>
          <w:rFonts w:ascii="Arial" w:hAnsi="Arial" w:cs="Arial"/>
          <w:b/>
        </w:rPr>
      </w:pPr>
    </w:p>
    <w:p w:rsidR="00AE1A5C" w:rsidRDefault="00966086" w:rsidP="00727885">
      <w:pPr>
        <w:spacing w:line="360" w:lineRule="auto"/>
        <w:ind w:firstLine="709"/>
        <w:jc w:val="both"/>
        <w:rPr>
          <w:rFonts w:ascii="Arial" w:hAnsi="Arial" w:cs="Arial"/>
        </w:rPr>
      </w:pPr>
      <w:r w:rsidRPr="00A74B7D">
        <w:rPr>
          <w:rFonts w:ascii="Arial" w:hAnsi="Arial" w:cs="Arial"/>
        </w:rPr>
        <w:t>Na počátku devadesátých let se objevují první programy pro Romy podporované Evropskou unií a situace menšin je kritériem v hodnocení připravenosti kandidátských</w:t>
      </w:r>
      <w:r w:rsidR="00867115">
        <w:rPr>
          <w:rFonts w:ascii="Arial" w:hAnsi="Arial" w:cs="Arial"/>
        </w:rPr>
        <w:t xml:space="preserve"> zemí a jejich</w:t>
      </w:r>
      <w:r w:rsidRPr="00A74B7D">
        <w:rPr>
          <w:rFonts w:ascii="Arial" w:hAnsi="Arial" w:cs="Arial"/>
        </w:rPr>
        <w:t xml:space="preserve"> institucí, které zaručují demokraci</w:t>
      </w:r>
      <w:r w:rsidR="00495675" w:rsidRPr="00A74B7D">
        <w:rPr>
          <w:rFonts w:ascii="Arial" w:hAnsi="Arial" w:cs="Arial"/>
        </w:rPr>
        <w:t>i, právní řád, lidská práva a re</w:t>
      </w:r>
      <w:r w:rsidRPr="00A74B7D">
        <w:rPr>
          <w:rFonts w:ascii="Arial" w:hAnsi="Arial" w:cs="Arial"/>
        </w:rPr>
        <w:t>spektování a ochranu menšin.</w:t>
      </w:r>
      <w:r w:rsidR="00300EBC" w:rsidRPr="00A74B7D">
        <w:rPr>
          <w:rFonts w:ascii="Arial" w:hAnsi="Arial" w:cs="Arial"/>
        </w:rPr>
        <w:t xml:space="preserve"> Hlavním zdrojem podpory romské populace EU je program Phare, podporující země střední a východní Evropy, především formou grantů, které jsou realizovány ve spolupráci s romskými zástupci a poradci ve státní správě.</w:t>
      </w:r>
      <w:r w:rsidR="00E93AA6" w:rsidRPr="00A74B7D">
        <w:rPr>
          <w:rFonts w:ascii="Arial" w:hAnsi="Arial" w:cs="Arial"/>
        </w:rPr>
        <w:t xml:space="preserve"> Na jejich základě byly uskutečněny v letech 1993 – 1995 například tyto projekty: kurzy v romském jazyce, podpora pro romské misijní centrum, vydávání romského bulletinu „ Romano dzaniben“, publikace „ Průvodce právem menšin“, založení poradenského, informačního a </w:t>
      </w:r>
      <w:r w:rsidR="00D9508E" w:rsidRPr="00A74B7D">
        <w:rPr>
          <w:rFonts w:ascii="Arial" w:hAnsi="Arial" w:cs="Arial"/>
        </w:rPr>
        <w:t>vzdělávacího centra pro romské organizace a další.</w:t>
      </w:r>
      <w:r w:rsidR="00D9508E" w:rsidRPr="00A74B7D">
        <w:rPr>
          <w:rStyle w:val="Znakapoznpodarou"/>
          <w:rFonts w:ascii="Arial" w:hAnsi="Arial" w:cs="Arial"/>
        </w:rPr>
        <w:footnoteReference w:id="54"/>
      </w:r>
    </w:p>
    <w:p w:rsidR="0012702A" w:rsidRDefault="0012702A" w:rsidP="00727885">
      <w:pPr>
        <w:spacing w:line="360" w:lineRule="auto"/>
        <w:ind w:firstLine="709"/>
        <w:jc w:val="both"/>
        <w:rPr>
          <w:rFonts w:ascii="Arial" w:hAnsi="Arial" w:cs="Arial"/>
        </w:rPr>
      </w:pPr>
    </w:p>
    <w:p w:rsidR="0088466B" w:rsidRDefault="009C78A2" w:rsidP="00727885">
      <w:pPr>
        <w:spacing w:line="360" w:lineRule="auto"/>
        <w:ind w:firstLine="709"/>
        <w:jc w:val="both"/>
        <w:rPr>
          <w:rFonts w:ascii="Arial" w:hAnsi="Arial" w:cs="Arial"/>
          <w:b/>
        </w:rPr>
      </w:pPr>
      <w:r>
        <w:rPr>
          <w:rFonts w:ascii="Arial" w:hAnsi="Arial" w:cs="Arial"/>
          <w:b/>
        </w:rPr>
        <w:t>2.6</w:t>
      </w:r>
      <w:r w:rsidR="0088466B" w:rsidRPr="0088466B">
        <w:rPr>
          <w:rFonts w:ascii="Arial" w:hAnsi="Arial" w:cs="Arial"/>
          <w:b/>
        </w:rPr>
        <w:t xml:space="preserve">. </w:t>
      </w:r>
      <w:r w:rsidR="00404EB6">
        <w:rPr>
          <w:rFonts w:ascii="Arial" w:hAnsi="Arial" w:cs="Arial"/>
          <w:b/>
        </w:rPr>
        <w:t>První reakce</w:t>
      </w:r>
      <w:r w:rsidR="003F6A44">
        <w:rPr>
          <w:rFonts w:ascii="Arial" w:hAnsi="Arial" w:cs="Arial"/>
          <w:b/>
        </w:rPr>
        <w:t xml:space="preserve"> státu</w:t>
      </w:r>
    </w:p>
    <w:p w:rsidR="00B935AA" w:rsidRPr="0088466B" w:rsidRDefault="00B935AA" w:rsidP="00727885">
      <w:pPr>
        <w:spacing w:line="360" w:lineRule="auto"/>
        <w:ind w:firstLine="709"/>
        <w:jc w:val="both"/>
        <w:rPr>
          <w:rFonts w:ascii="Arial" w:hAnsi="Arial" w:cs="Arial"/>
          <w:b/>
        </w:rPr>
      </w:pPr>
    </w:p>
    <w:p w:rsidR="00937258" w:rsidRDefault="00937258" w:rsidP="00727885">
      <w:pPr>
        <w:pStyle w:val="Zkladntext2"/>
        <w:spacing w:before="240" w:line="360" w:lineRule="auto"/>
        <w:ind w:firstLine="709"/>
        <w:jc w:val="both"/>
        <w:rPr>
          <w:rFonts w:ascii="Arial" w:hAnsi="Arial" w:cs="Arial"/>
        </w:rPr>
      </w:pPr>
      <w:r>
        <w:rPr>
          <w:rFonts w:ascii="Arial" w:hAnsi="Arial" w:cs="Arial"/>
        </w:rPr>
        <w:t xml:space="preserve">V roce 1996 vzniká tzv. Bratinkova zpráva, která popisuje situaci Romů v České republice. Byla předložena vládě na </w:t>
      </w:r>
      <w:r w:rsidR="00C53554">
        <w:rPr>
          <w:rFonts w:ascii="Arial" w:hAnsi="Arial" w:cs="Arial"/>
        </w:rPr>
        <w:t>jaře roku 1997, ale ta ji odmítla</w:t>
      </w:r>
      <w:r w:rsidR="00C6138C">
        <w:rPr>
          <w:rFonts w:ascii="Arial" w:hAnsi="Arial" w:cs="Arial"/>
        </w:rPr>
        <w:t>. Přijala</w:t>
      </w:r>
      <w:r w:rsidRPr="00937258">
        <w:rPr>
          <w:rFonts w:ascii="Arial" w:hAnsi="Arial" w:cs="Arial"/>
        </w:rPr>
        <w:t xml:space="preserve"> ji až po medializaci velkého exodu Romů do Kanady a jiných evropských zemí </w:t>
      </w:r>
      <w:r w:rsidR="003A69E6">
        <w:rPr>
          <w:rFonts w:ascii="Arial" w:hAnsi="Arial" w:cs="Arial"/>
        </w:rPr>
        <w:t>s přispěním účasti tehdejšího prezidenta Václ</w:t>
      </w:r>
      <w:r w:rsidR="00A65A5A">
        <w:rPr>
          <w:rFonts w:ascii="Arial" w:hAnsi="Arial" w:cs="Arial"/>
        </w:rPr>
        <w:t>ava Havla na schůzi vlády na podzim roku</w:t>
      </w:r>
      <w:r>
        <w:rPr>
          <w:rFonts w:ascii="Arial" w:hAnsi="Arial" w:cs="Arial"/>
        </w:rPr>
        <w:t xml:space="preserve"> </w:t>
      </w:r>
      <w:r w:rsidRPr="00937258">
        <w:rPr>
          <w:rFonts w:ascii="Arial" w:hAnsi="Arial" w:cs="Arial"/>
        </w:rPr>
        <w:t>1997.</w:t>
      </w:r>
      <w:r>
        <w:t xml:space="preserve"> </w:t>
      </w:r>
      <w:r w:rsidR="003A69E6">
        <w:rPr>
          <w:rFonts w:ascii="Arial" w:hAnsi="Arial" w:cs="Arial"/>
        </w:rPr>
        <w:t xml:space="preserve"> Přijaté usnesení vlády k tzv. Bratinkově zprávě vymezuje úlohy, které mají zlepšit podmínky Romů ve společnosti. Například v oblasti školství navrhuje rozšířit síť přípravných tříd pro romské děti</w:t>
      </w:r>
      <w:r w:rsidR="00E077D6">
        <w:rPr>
          <w:rFonts w:ascii="Arial" w:hAnsi="Arial" w:cs="Arial"/>
        </w:rPr>
        <w:t>, udělovat výjimky pro minimální počet žáků v</w:t>
      </w:r>
      <w:r w:rsidR="008142DC">
        <w:rPr>
          <w:rFonts w:ascii="Arial" w:hAnsi="Arial" w:cs="Arial"/>
        </w:rPr>
        <w:t>e</w:t>
      </w:r>
      <w:r w:rsidR="00E077D6">
        <w:rPr>
          <w:rFonts w:ascii="Arial" w:hAnsi="Arial" w:cs="Arial"/>
        </w:rPr>
        <w:t> třídě s romskými žáky, zajistit umělecky t</w:t>
      </w:r>
      <w:r w:rsidR="00867115">
        <w:rPr>
          <w:rFonts w:ascii="Arial" w:hAnsi="Arial" w:cs="Arial"/>
        </w:rPr>
        <w:t>a</w:t>
      </w:r>
      <w:r w:rsidR="00E077D6">
        <w:rPr>
          <w:rFonts w:ascii="Arial" w:hAnsi="Arial" w:cs="Arial"/>
        </w:rPr>
        <w:t xml:space="preserve">lentovaným romským žákům studovat, zajistit kvalifikační předpoklad pro romského pedagogického asistenta a další. V oblasti práce a sociálních věcí uzákonit práci romského asistenta a romského poradce, vypracovat </w:t>
      </w:r>
      <w:r w:rsidR="00E077D6">
        <w:rPr>
          <w:rFonts w:ascii="Arial" w:hAnsi="Arial" w:cs="Arial"/>
        </w:rPr>
        <w:lastRenderedPageBreak/>
        <w:t>systém motivace pro zaměstavatele k zaměstnávání obtížně zaměstnavatelných osob a osob romského původu atd. V oblasti spravedlnosti sledovat stav trestné činnosti s rasovým podtexte</w:t>
      </w:r>
      <w:r w:rsidR="007A0009">
        <w:rPr>
          <w:rFonts w:ascii="Arial" w:hAnsi="Arial" w:cs="Arial"/>
        </w:rPr>
        <w:t>m a pravidelně informovat vládu</w:t>
      </w:r>
      <w:r w:rsidR="00E077D6">
        <w:rPr>
          <w:rFonts w:ascii="Arial" w:hAnsi="Arial" w:cs="Arial"/>
        </w:rPr>
        <w:t>.</w:t>
      </w:r>
      <w:r w:rsidR="0002141A">
        <w:rPr>
          <w:rStyle w:val="Znakapoznpodarou"/>
          <w:rFonts w:ascii="Arial" w:hAnsi="Arial" w:cs="Arial"/>
        </w:rPr>
        <w:footnoteReference w:id="55"/>
      </w:r>
    </w:p>
    <w:p w:rsidR="0012702A" w:rsidRPr="00C6138C" w:rsidRDefault="0002141A" w:rsidP="00727885">
      <w:pPr>
        <w:pStyle w:val="Zkladntext2"/>
        <w:spacing w:before="240" w:line="360" w:lineRule="auto"/>
        <w:ind w:firstLine="709"/>
        <w:jc w:val="both"/>
        <w:rPr>
          <w:rFonts w:ascii="Arial" w:hAnsi="Arial" w:cs="Arial"/>
        </w:rPr>
      </w:pPr>
      <w:r>
        <w:rPr>
          <w:rFonts w:ascii="Arial" w:hAnsi="Arial" w:cs="Arial"/>
        </w:rPr>
        <w:t>Zpráva iniciuje také vznik „Mezirezortní komise pro záležitosti romské komunity“, jejímž předsedou s</w:t>
      </w:r>
      <w:r w:rsidR="00E77404">
        <w:rPr>
          <w:rFonts w:ascii="Arial" w:hAnsi="Arial" w:cs="Arial"/>
        </w:rPr>
        <w:t>e stal V</w:t>
      </w:r>
      <w:r w:rsidR="007D5FA5">
        <w:rPr>
          <w:rFonts w:ascii="Arial" w:hAnsi="Arial" w:cs="Arial"/>
        </w:rPr>
        <w:t>ladimír</w:t>
      </w:r>
      <w:r w:rsidR="00E77404">
        <w:rPr>
          <w:rFonts w:ascii="Arial" w:hAnsi="Arial" w:cs="Arial"/>
        </w:rPr>
        <w:t xml:space="preserve"> Mlynář. Komise se zabývala řešením aktuálních sociálních problémů jednotlivých romských rodin, jednotlivých případů diskriminace, násilí s rasovým podtextem, bytovými problémy po návratu Romů ze zahraničí apod.</w:t>
      </w:r>
      <w:r w:rsidR="00E77404">
        <w:rPr>
          <w:rStyle w:val="Znakapoznpodarou"/>
          <w:rFonts w:ascii="Arial" w:hAnsi="Arial" w:cs="Arial"/>
        </w:rPr>
        <w:footnoteReference w:id="56"/>
      </w:r>
    </w:p>
    <w:p w:rsidR="0012702A" w:rsidRDefault="0012702A" w:rsidP="00727885">
      <w:pPr>
        <w:pStyle w:val="Zkladntext2"/>
        <w:spacing w:before="240" w:line="360" w:lineRule="auto"/>
        <w:ind w:firstLine="709"/>
        <w:jc w:val="both"/>
        <w:rPr>
          <w:rFonts w:ascii="Arial" w:hAnsi="Arial" w:cs="Arial"/>
          <w:b/>
        </w:rPr>
      </w:pPr>
    </w:p>
    <w:p w:rsidR="001117F2" w:rsidRDefault="009C78A2" w:rsidP="00727885">
      <w:pPr>
        <w:pStyle w:val="Zkladntext2"/>
        <w:spacing w:before="240" w:line="360" w:lineRule="auto"/>
        <w:ind w:firstLine="709"/>
        <w:jc w:val="both"/>
        <w:rPr>
          <w:rFonts w:ascii="Arial" w:hAnsi="Arial" w:cs="Arial"/>
          <w:b/>
        </w:rPr>
      </w:pPr>
      <w:r>
        <w:rPr>
          <w:rFonts w:ascii="Arial" w:hAnsi="Arial" w:cs="Arial"/>
          <w:b/>
        </w:rPr>
        <w:t>2.7</w:t>
      </w:r>
      <w:r w:rsidR="001117F2" w:rsidRPr="001117F2">
        <w:rPr>
          <w:rFonts w:ascii="Arial" w:hAnsi="Arial" w:cs="Arial"/>
          <w:b/>
        </w:rPr>
        <w:t>. Emigrace</w:t>
      </w:r>
    </w:p>
    <w:p w:rsidR="00B935AA" w:rsidRPr="001117F2" w:rsidRDefault="00B935AA" w:rsidP="00727885">
      <w:pPr>
        <w:pStyle w:val="Zkladntext2"/>
        <w:spacing w:before="240" w:line="360" w:lineRule="auto"/>
        <w:ind w:firstLine="709"/>
        <w:jc w:val="both"/>
        <w:rPr>
          <w:rFonts w:ascii="Arial" w:hAnsi="Arial" w:cs="Arial"/>
          <w:b/>
        </w:rPr>
      </w:pPr>
    </w:p>
    <w:p w:rsidR="000A3589" w:rsidRDefault="000A3589" w:rsidP="00727885">
      <w:pPr>
        <w:pStyle w:val="Zkladntext2"/>
        <w:spacing w:before="240" w:line="360" w:lineRule="auto"/>
        <w:ind w:firstLine="709"/>
        <w:jc w:val="both"/>
        <w:rPr>
          <w:rFonts w:ascii="Arial" w:hAnsi="Arial" w:cs="Arial"/>
          <w:color w:val="FF0000"/>
        </w:rPr>
      </w:pPr>
      <w:r>
        <w:rPr>
          <w:rFonts w:ascii="Arial" w:hAnsi="Arial" w:cs="Arial"/>
        </w:rPr>
        <w:t xml:space="preserve"> V polovi</w:t>
      </w:r>
      <w:r w:rsidR="00867115">
        <w:rPr>
          <w:rFonts w:ascii="Arial" w:hAnsi="Arial" w:cs="Arial"/>
        </w:rPr>
        <w:t>ně roku 1997 mnoho Romů emigrovalo</w:t>
      </w:r>
      <w:r>
        <w:rPr>
          <w:rFonts w:ascii="Arial" w:hAnsi="Arial" w:cs="Arial"/>
        </w:rPr>
        <w:t xml:space="preserve"> do zahraničí a to především do </w:t>
      </w:r>
      <w:r w:rsidR="00867115">
        <w:rPr>
          <w:rFonts w:ascii="Arial" w:hAnsi="Arial" w:cs="Arial"/>
        </w:rPr>
        <w:t>Kanady, Francie a Anglie, v menším množství</w:t>
      </w:r>
      <w:r>
        <w:rPr>
          <w:rFonts w:ascii="Arial" w:hAnsi="Arial" w:cs="Arial"/>
        </w:rPr>
        <w:t xml:space="preserve"> do Belgie a Nizozemí.</w:t>
      </w:r>
      <w:r w:rsidR="00867115">
        <w:rPr>
          <w:rFonts w:ascii="Arial" w:hAnsi="Arial" w:cs="Arial"/>
        </w:rPr>
        <w:t xml:space="preserve"> Vláda zprvu situaci neřeší, </w:t>
      </w:r>
      <w:r>
        <w:rPr>
          <w:rFonts w:ascii="Arial" w:hAnsi="Arial" w:cs="Arial"/>
        </w:rPr>
        <w:t xml:space="preserve"> za pár týdnů připouští vlastní neúspěch</w:t>
      </w:r>
      <w:r w:rsidR="00867115">
        <w:rPr>
          <w:rFonts w:ascii="Arial" w:hAnsi="Arial" w:cs="Arial"/>
        </w:rPr>
        <w:t xml:space="preserve"> a selhání</w:t>
      </w:r>
      <w:r>
        <w:rPr>
          <w:rFonts w:ascii="Arial" w:hAnsi="Arial" w:cs="Arial"/>
        </w:rPr>
        <w:t>.</w:t>
      </w:r>
      <w:r>
        <w:rPr>
          <w:rStyle w:val="Znakapoznpodarou"/>
          <w:rFonts w:ascii="Arial" w:hAnsi="Arial" w:cs="Arial"/>
        </w:rPr>
        <w:footnoteReference w:id="57"/>
      </w:r>
    </w:p>
    <w:p w:rsidR="00E82B26" w:rsidRDefault="00E82B26" w:rsidP="00727885">
      <w:pPr>
        <w:pStyle w:val="Zkladntext2"/>
        <w:spacing w:before="240" w:line="360" w:lineRule="auto"/>
        <w:ind w:firstLine="709"/>
        <w:jc w:val="both"/>
        <w:rPr>
          <w:rFonts w:ascii="Arial" w:hAnsi="Arial" w:cs="Arial"/>
        </w:rPr>
      </w:pPr>
      <w:r w:rsidRPr="00E82B26">
        <w:rPr>
          <w:rFonts w:ascii="Arial" w:hAnsi="Arial" w:cs="Arial"/>
        </w:rPr>
        <w:t xml:space="preserve">Jako příčiny emigrace </w:t>
      </w:r>
      <w:r>
        <w:rPr>
          <w:rFonts w:ascii="Arial" w:hAnsi="Arial" w:cs="Arial"/>
        </w:rPr>
        <w:t>do Kanady</w:t>
      </w:r>
      <w:r w:rsidR="008D40A2">
        <w:rPr>
          <w:rFonts w:ascii="Arial" w:hAnsi="Arial" w:cs="Arial"/>
        </w:rPr>
        <w:t xml:space="preserve"> v období uvolnění vízové povinnosti od 1. dubna 1996 do 7. října 1997</w:t>
      </w:r>
      <w:r w:rsidR="004E7D59">
        <w:rPr>
          <w:rFonts w:ascii="Arial" w:hAnsi="Arial" w:cs="Arial"/>
        </w:rPr>
        <w:t>,</w:t>
      </w:r>
      <w:r>
        <w:rPr>
          <w:rFonts w:ascii="Arial" w:hAnsi="Arial" w:cs="Arial"/>
        </w:rPr>
        <w:t xml:space="preserve"> </w:t>
      </w:r>
      <w:r w:rsidRPr="00E82B26">
        <w:rPr>
          <w:rFonts w:ascii="Arial" w:hAnsi="Arial" w:cs="Arial"/>
        </w:rPr>
        <w:t>uvádí</w:t>
      </w:r>
      <w:r>
        <w:rPr>
          <w:rFonts w:ascii="Arial" w:hAnsi="Arial" w:cs="Arial"/>
        </w:rPr>
        <w:t xml:space="preserve"> Kateřina Janků tři faktory</w:t>
      </w:r>
      <w:r>
        <w:rPr>
          <w:rStyle w:val="Znakapoznpodarou"/>
          <w:rFonts w:ascii="Arial" w:hAnsi="Arial" w:cs="Arial"/>
        </w:rPr>
        <w:footnoteReference w:id="58"/>
      </w:r>
      <w:r>
        <w:rPr>
          <w:rFonts w:ascii="Arial" w:hAnsi="Arial" w:cs="Arial"/>
        </w:rPr>
        <w:t xml:space="preserve">: </w:t>
      </w:r>
    </w:p>
    <w:p w:rsidR="00E82B26" w:rsidRDefault="00E82B26" w:rsidP="00727885">
      <w:pPr>
        <w:pStyle w:val="Zkladntext2"/>
        <w:numPr>
          <w:ilvl w:val="0"/>
          <w:numId w:val="5"/>
        </w:numPr>
        <w:spacing w:before="240" w:line="360" w:lineRule="auto"/>
        <w:jc w:val="both"/>
        <w:rPr>
          <w:rFonts w:ascii="Arial" w:hAnsi="Arial" w:cs="Arial"/>
        </w:rPr>
      </w:pPr>
      <w:r>
        <w:rPr>
          <w:rFonts w:ascii="Arial" w:hAnsi="Arial" w:cs="Arial"/>
        </w:rPr>
        <w:t xml:space="preserve">Zákon z roku 1993 o nabývání a pozbývání státního občanství </w:t>
      </w:r>
    </w:p>
    <w:p w:rsidR="00E82B26" w:rsidRDefault="00E82B26" w:rsidP="00727885">
      <w:pPr>
        <w:pStyle w:val="Zkladntext2"/>
        <w:numPr>
          <w:ilvl w:val="0"/>
          <w:numId w:val="5"/>
        </w:numPr>
        <w:spacing w:before="240" w:line="360" w:lineRule="auto"/>
        <w:jc w:val="both"/>
        <w:rPr>
          <w:rFonts w:ascii="Arial" w:hAnsi="Arial" w:cs="Arial"/>
        </w:rPr>
      </w:pPr>
      <w:r>
        <w:rPr>
          <w:rFonts w:ascii="Arial" w:hAnsi="Arial" w:cs="Arial"/>
        </w:rPr>
        <w:t>Odvysílání reportáže Cikáni jdou do neb</w:t>
      </w:r>
      <w:r w:rsidR="00867115">
        <w:rPr>
          <w:rFonts w:ascii="Arial" w:hAnsi="Arial" w:cs="Arial"/>
        </w:rPr>
        <w:t xml:space="preserve">e dne 5. srpna 1997 na televizní stanici </w:t>
      </w:r>
      <w:r>
        <w:rPr>
          <w:rFonts w:ascii="Arial" w:hAnsi="Arial" w:cs="Arial"/>
        </w:rPr>
        <w:t xml:space="preserve">Nova, </w:t>
      </w:r>
      <w:r w:rsidR="002072A9">
        <w:rPr>
          <w:rFonts w:ascii="Arial" w:hAnsi="Arial" w:cs="Arial"/>
        </w:rPr>
        <w:t>která idealizovala</w:t>
      </w:r>
      <w:r w:rsidR="00867115">
        <w:rPr>
          <w:rFonts w:ascii="Arial" w:hAnsi="Arial" w:cs="Arial"/>
        </w:rPr>
        <w:t xml:space="preserve"> život romských přistěhovalců v Kanadě</w:t>
      </w:r>
      <w:r w:rsidR="002072A9">
        <w:rPr>
          <w:rFonts w:ascii="Arial" w:hAnsi="Arial" w:cs="Arial"/>
        </w:rPr>
        <w:t xml:space="preserve"> a ob</w:t>
      </w:r>
      <w:r w:rsidR="00867115">
        <w:rPr>
          <w:rFonts w:ascii="Arial" w:hAnsi="Arial" w:cs="Arial"/>
        </w:rPr>
        <w:t>sahovala výzvy k odchodu z České republiky</w:t>
      </w:r>
      <w:r w:rsidR="002072A9">
        <w:rPr>
          <w:rFonts w:ascii="Arial" w:hAnsi="Arial" w:cs="Arial"/>
        </w:rPr>
        <w:t xml:space="preserve">. Po odvysílání reportáže se zvýšil počet žádostí o azyl v Kanadě, a během krátké doby se zaplnily </w:t>
      </w:r>
      <w:r w:rsidR="00C34498">
        <w:rPr>
          <w:rFonts w:ascii="Arial" w:hAnsi="Arial" w:cs="Arial"/>
        </w:rPr>
        <w:t xml:space="preserve">kanadské </w:t>
      </w:r>
      <w:r w:rsidR="002072A9">
        <w:rPr>
          <w:rFonts w:ascii="Arial" w:hAnsi="Arial" w:cs="Arial"/>
        </w:rPr>
        <w:t>státní ubytovny pro azylanty.</w:t>
      </w:r>
    </w:p>
    <w:p w:rsidR="00937258" w:rsidRPr="00B1731C" w:rsidRDefault="00B1731C" w:rsidP="00727885">
      <w:pPr>
        <w:pStyle w:val="Zkladntext2"/>
        <w:numPr>
          <w:ilvl w:val="0"/>
          <w:numId w:val="5"/>
        </w:numPr>
        <w:spacing w:before="240" w:line="360" w:lineRule="auto"/>
        <w:jc w:val="both"/>
      </w:pPr>
      <w:r>
        <w:rPr>
          <w:rFonts w:ascii="Arial" w:hAnsi="Arial" w:cs="Arial"/>
        </w:rPr>
        <w:t>„ Uprchlíkem je podle kanadského emigračního zákona přijatého v roce 1985 každý člověk</w:t>
      </w:r>
      <w:r w:rsidR="00C7563D">
        <w:rPr>
          <w:rFonts w:ascii="Arial" w:hAnsi="Arial" w:cs="Arial"/>
        </w:rPr>
        <w:t>,</w:t>
      </w:r>
      <w:r>
        <w:rPr>
          <w:rFonts w:ascii="Arial" w:hAnsi="Arial" w:cs="Arial"/>
        </w:rPr>
        <w:t xml:space="preserve"> který se nachází mimo území státu, jehož je občanem, a který trpí podloženým strachem z pronásledování alespoň z jednoho z následujících pěti důvodů: rasa, vyznání, národnost, příslušnost k určité </w:t>
      </w:r>
      <w:r>
        <w:rPr>
          <w:rFonts w:ascii="Arial" w:hAnsi="Arial" w:cs="Arial"/>
        </w:rPr>
        <w:lastRenderedPageBreak/>
        <w:t>společenské skupině, politické přesvědčení, a není mu umožněno, nebo nechce z důvodu strachu využít ochrany dané země.“</w:t>
      </w:r>
      <w:r w:rsidR="007A0009">
        <w:rPr>
          <w:rStyle w:val="Znakapoznpodarou"/>
          <w:rFonts w:ascii="Arial" w:hAnsi="Arial" w:cs="Arial"/>
        </w:rPr>
        <w:footnoteReference w:id="59"/>
      </w:r>
      <w:r>
        <w:rPr>
          <w:rFonts w:ascii="Arial" w:hAnsi="Arial" w:cs="Arial"/>
        </w:rPr>
        <w:t xml:space="preserve"> Takovým důvodem byl fakt příslušnosti k romskému etniku, ale pouze pokud byl žadatel vizuálně identifikován jako Rom.</w:t>
      </w:r>
    </w:p>
    <w:p w:rsidR="00CB576A" w:rsidRDefault="00CB576A" w:rsidP="00727885">
      <w:pPr>
        <w:spacing w:line="360" w:lineRule="auto"/>
        <w:ind w:firstLine="709"/>
        <w:jc w:val="both"/>
        <w:rPr>
          <w:rFonts w:ascii="Arial" w:hAnsi="Arial" w:cs="Arial"/>
        </w:rPr>
      </w:pPr>
    </w:p>
    <w:p w:rsidR="00CB576A" w:rsidRDefault="00EE2A78" w:rsidP="00727885">
      <w:pPr>
        <w:spacing w:line="360" w:lineRule="auto"/>
        <w:ind w:firstLine="709"/>
        <w:jc w:val="both"/>
        <w:rPr>
          <w:rFonts w:ascii="Arial" w:hAnsi="Arial" w:cs="Arial"/>
          <w:b/>
        </w:rPr>
      </w:pPr>
      <w:r>
        <w:rPr>
          <w:rFonts w:ascii="Arial" w:hAnsi="Arial" w:cs="Arial"/>
          <w:b/>
        </w:rPr>
        <w:t>2.8</w:t>
      </w:r>
      <w:r w:rsidR="00CB576A" w:rsidRPr="00AB53DE">
        <w:rPr>
          <w:rFonts w:ascii="Arial" w:hAnsi="Arial" w:cs="Arial"/>
          <w:b/>
        </w:rPr>
        <w:t xml:space="preserve">. </w:t>
      </w:r>
      <w:r w:rsidR="0012702A">
        <w:rPr>
          <w:rFonts w:ascii="Arial" w:hAnsi="Arial" w:cs="Arial"/>
          <w:b/>
        </w:rPr>
        <w:t>Období</w:t>
      </w:r>
      <w:r w:rsidR="00FE6062" w:rsidRPr="00AB53DE">
        <w:rPr>
          <w:rFonts w:ascii="Arial" w:hAnsi="Arial" w:cs="Arial"/>
          <w:b/>
        </w:rPr>
        <w:t xml:space="preserve"> 1998 – 1999</w:t>
      </w:r>
    </w:p>
    <w:p w:rsidR="00B935AA" w:rsidRDefault="00B935AA" w:rsidP="00727885">
      <w:pPr>
        <w:spacing w:line="360" w:lineRule="auto"/>
        <w:jc w:val="both"/>
        <w:rPr>
          <w:rFonts w:ascii="Arial" w:hAnsi="Arial" w:cs="Arial"/>
          <w:b/>
        </w:rPr>
      </w:pPr>
    </w:p>
    <w:p w:rsidR="00642C46" w:rsidRDefault="00642C46" w:rsidP="00727885">
      <w:pPr>
        <w:spacing w:line="360" w:lineRule="auto"/>
        <w:ind w:firstLine="709"/>
        <w:jc w:val="both"/>
        <w:rPr>
          <w:rFonts w:ascii="Arial" w:hAnsi="Arial" w:cs="Arial"/>
        </w:rPr>
      </w:pPr>
      <w:r w:rsidRPr="00642C46">
        <w:rPr>
          <w:rFonts w:ascii="Arial" w:hAnsi="Arial" w:cs="Arial"/>
        </w:rPr>
        <w:t>Koncem ledna roku 1998</w:t>
      </w:r>
      <w:r>
        <w:rPr>
          <w:rFonts w:ascii="Arial" w:hAnsi="Arial" w:cs="Arial"/>
        </w:rPr>
        <w:t xml:space="preserve"> spatřila světlo světa petice Několik slov, jejímiž autory byli předseda senátu Petr Pithart, poslanec Pavel Dostál, sociolog Ivan Gabal, politolog Fedor Gál. Novináři a další občané si myslí, že veřejnoprávní média by měla působit na utváření demokratické společnosti, ctít menšiny a jejich svébytnost. Petici zaslali ministru Vladimíru Mlynářovi, Radě pro rozhlasové a televizní vysílání a Českému rozhlasu.</w:t>
      </w:r>
      <w:r>
        <w:rPr>
          <w:rStyle w:val="Znakapoznpodarou"/>
          <w:rFonts w:ascii="Arial" w:hAnsi="Arial" w:cs="Arial"/>
        </w:rPr>
        <w:footnoteReference w:id="60"/>
      </w:r>
    </w:p>
    <w:p w:rsidR="0074797C" w:rsidRDefault="0074797C" w:rsidP="00727885">
      <w:pPr>
        <w:spacing w:line="360" w:lineRule="auto"/>
        <w:ind w:firstLine="709"/>
        <w:jc w:val="both"/>
        <w:rPr>
          <w:rFonts w:ascii="Arial" w:hAnsi="Arial" w:cs="Arial"/>
        </w:rPr>
      </w:pPr>
      <w:r>
        <w:rPr>
          <w:rFonts w:ascii="Arial" w:hAnsi="Arial" w:cs="Arial"/>
        </w:rPr>
        <w:t>29. ledna se sešla také Meziresortní komise pro záležitosti romské komunity, která shledala, že největším problémem jsou zvláštní školy, které navštěvuje až 70 procent Romů.</w:t>
      </w:r>
      <w:r w:rsidR="00D12467">
        <w:rPr>
          <w:rStyle w:val="Znakapoznpodarou"/>
          <w:rFonts w:ascii="Arial" w:hAnsi="Arial" w:cs="Arial"/>
        </w:rPr>
        <w:footnoteReference w:id="61"/>
      </w:r>
    </w:p>
    <w:p w:rsidR="00D12467" w:rsidRPr="00642C46" w:rsidRDefault="00D12467" w:rsidP="00727885">
      <w:pPr>
        <w:spacing w:line="360" w:lineRule="auto"/>
        <w:ind w:firstLine="709"/>
        <w:jc w:val="both"/>
        <w:rPr>
          <w:rFonts w:ascii="Arial" w:hAnsi="Arial" w:cs="Arial"/>
        </w:rPr>
      </w:pPr>
      <w:r>
        <w:rPr>
          <w:rFonts w:ascii="Arial" w:hAnsi="Arial" w:cs="Arial"/>
        </w:rPr>
        <w:t>V červnu v parlamentních volbách uspěla romská poradkyně Monika Horáková, která kandidovala za Unii svobody.</w:t>
      </w:r>
    </w:p>
    <w:p w:rsidR="00C7563D" w:rsidRDefault="009B6879" w:rsidP="00727885">
      <w:pPr>
        <w:spacing w:line="360" w:lineRule="auto"/>
        <w:ind w:firstLine="709"/>
        <w:jc w:val="both"/>
        <w:rPr>
          <w:rFonts w:ascii="Arial" w:hAnsi="Arial" w:cs="Arial"/>
        </w:rPr>
      </w:pPr>
      <w:r>
        <w:rPr>
          <w:rFonts w:ascii="Arial" w:hAnsi="Arial" w:cs="Arial"/>
        </w:rPr>
        <w:t>Vláda jmenovala</w:t>
      </w:r>
      <w:r w:rsidR="00C7563D" w:rsidRPr="00C7563D">
        <w:rPr>
          <w:rFonts w:ascii="Arial" w:hAnsi="Arial" w:cs="Arial"/>
        </w:rPr>
        <w:t xml:space="preserve"> 9. </w:t>
      </w:r>
      <w:r w:rsidR="00C7563D">
        <w:rPr>
          <w:rFonts w:ascii="Arial" w:hAnsi="Arial" w:cs="Arial"/>
        </w:rPr>
        <w:t>z</w:t>
      </w:r>
      <w:r w:rsidR="00C7563D" w:rsidRPr="00C7563D">
        <w:rPr>
          <w:rFonts w:ascii="Arial" w:hAnsi="Arial" w:cs="Arial"/>
        </w:rPr>
        <w:t xml:space="preserve">áří 1998 zmocněnce </w:t>
      </w:r>
      <w:r w:rsidR="00C7563D">
        <w:rPr>
          <w:rFonts w:ascii="Arial" w:hAnsi="Arial" w:cs="Arial"/>
        </w:rPr>
        <w:t xml:space="preserve">pro lidská práva Petra Uhla, který </w:t>
      </w:r>
      <w:r>
        <w:rPr>
          <w:rFonts w:ascii="Arial" w:hAnsi="Arial" w:cs="Arial"/>
        </w:rPr>
        <w:t>dohlížel</w:t>
      </w:r>
      <w:r w:rsidR="00C7563D">
        <w:rPr>
          <w:rFonts w:ascii="Arial" w:hAnsi="Arial" w:cs="Arial"/>
        </w:rPr>
        <w:t xml:space="preserve"> na dodržování lidských práv.</w:t>
      </w:r>
      <w:r w:rsidR="00C7563D">
        <w:rPr>
          <w:rStyle w:val="Znakapoznpodarou"/>
          <w:rFonts w:ascii="Arial" w:hAnsi="Arial" w:cs="Arial"/>
        </w:rPr>
        <w:footnoteReference w:id="62"/>
      </w:r>
    </w:p>
    <w:p w:rsidR="0012702A" w:rsidRDefault="0012702A" w:rsidP="00727885">
      <w:pPr>
        <w:spacing w:line="360" w:lineRule="auto"/>
        <w:ind w:firstLine="709"/>
        <w:jc w:val="both"/>
        <w:rPr>
          <w:rFonts w:ascii="Arial" w:hAnsi="Arial" w:cs="Arial"/>
        </w:rPr>
      </w:pPr>
    </w:p>
    <w:p w:rsidR="00EE2A78" w:rsidRDefault="00EE2A78" w:rsidP="00727885">
      <w:pPr>
        <w:spacing w:line="360" w:lineRule="auto"/>
        <w:ind w:firstLine="709"/>
        <w:jc w:val="both"/>
        <w:rPr>
          <w:rFonts w:ascii="Arial" w:hAnsi="Arial" w:cs="Arial"/>
        </w:rPr>
      </w:pPr>
    </w:p>
    <w:p w:rsidR="00EE2A78" w:rsidRDefault="00EE2A78" w:rsidP="00727885">
      <w:pPr>
        <w:spacing w:line="360" w:lineRule="auto"/>
        <w:ind w:firstLine="709"/>
        <w:jc w:val="both"/>
        <w:rPr>
          <w:rFonts w:ascii="Arial" w:hAnsi="Arial" w:cs="Arial"/>
        </w:rPr>
      </w:pPr>
    </w:p>
    <w:p w:rsidR="00EE2A78" w:rsidRDefault="00EE2A78" w:rsidP="00727885">
      <w:pPr>
        <w:spacing w:line="360" w:lineRule="auto"/>
        <w:ind w:firstLine="709"/>
        <w:jc w:val="both"/>
        <w:rPr>
          <w:rFonts w:ascii="Arial" w:hAnsi="Arial" w:cs="Arial"/>
        </w:rPr>
      </w:pPr>
    </w:p>
    <w:p w:rsidR="00EE2A78" w:rsidRDefault="00EE2A78" w:rsidP="00727885">
      <w:pPr>
        <w:spacing w:line="360" w:lineRule="auto"/>
        <w:ind w:firstLine="709"/>
        <w:jc w:val="both"/>
        <w:rPr>
          <w:rFonts w:ascii="Arial" w:hAnsi="Arial" w:cs="Arial"/>
        </w:rPr>
      </w:pPr>
    </w:p>
    <w:p w:rsidR="0012702A" w:rsidRPr="00C7563D" w:rsidRDefault="0012702A" w:rsidP="00727885">
      <w:pPr>
        <w:spacing w:line="360" w:lineRule="auto"/>
        <w:ind w:firstLine="709"/>
        <w:jc w:val="both"/>
        <w:rPr>
          <w:rFonts w:ascii="Arial" w:hAnsi="Arial" w:cs="Arial"/>
        </w:rPr>
      </w:pPr>
    </w:p>
    <w:p w:rsidR="00B935AA" w:rsidRDefault="00EE2A78" w:rsidP="00727885">
      <w:pPr>
        <w:pStyle w:val="Zkladntext2"/>
        <w:spacing w:line="360" w:lineRule="auto"/>
        <w:ind w:firstLine="708"/>
        <w:jc w:val="both"/>
        <w:rPr>
          <w:rFonts w:ascii="Arial" w:hAnsi="Arial" w:cs="Arial"/>
        </w:rPr>
      </w:pPr>
      <w:r>
        <w:rPr>
          <w:rFonts w:ascii="Arial" w:hAnsi="Arial" w:cs="Arial"/>
        </w:rPr>
        <w:lastRenderedPageBreak/>
        <w:t>Tato dekáda byla charakteristická</w:t>
      </w:r>
      <w:r w:rsidR="00B0783C">
        <w:rPr>
          <w:rFonts w:ascii="Arial" w:hAnsi="Arial" w:cs="Arial"/>
        </w:rPr>
        <w:t xml:space="preserve"> zakládáním různých organizací, sd</w:t>
      </w:r>
      <w:r w:rsidR="00867115">
        <w:rPr>
          <w:rFonts w:ascii="Arial" w:hAnsi="Arial" w:cs="Arial"/>
        </w:rPr>
        <w:t>ružení a spolků, Romové vydávali vlastní tisk a měli</w:t>
      </w:r>
      <w:r w:rsidR="00B0783C">
        <w:rPr>
          <w:rFonts w:ascii="Arial" w:hAnsi="Arial" w:cs="Arial"/>
        </w:rPr>
        <w:t xml:space="preserve"> dokonce pořad v rádiu. Ni</w:t>
      </w:r>
      <w:r w:rsidR="00867115">
        <w:rPr>
          <w:rFonts w:ascii="Arial" w:hAnsi="Arial" w:cs="Arial"/>
        </w:rPr>
        <w:t xml:space="preserve">cméně </w:t>
      </w:r>
      <w:r w:rsidR="007A0009">
        <w:rPr>
          <w:rFonts w:ascii="Arial" w:hAnsi="Arial" w:cs="Arial"/>
        </w:rPr>
        <w:t>společnost</w:t>
      </w:r>
      <w:r w:rsidR="00867115">
        <w:rPr>
          <w:rFonts w:ascii="Arial" w:hAnsi="Arial" w:cs="Arial"/>
        </w:rPr>
        <w:t xml:space="preserve"> rozlišovala</w:t>
      </w:r>
      <w:r w:rsidR="00B0783C">
        <w:rPr>
          <w:rFonts w:ascii="Arial" w:hAnsi="Arial" w:cs="Arial"/>
        </w:rPr>
        <w:t xml:space="preserve"> občany na „my“ a „oni“.</w:t>
      </w:r>
      <w:r w:rsidR="00867115">
        <w:rPr>
          <w:rFonts w:ascii="Arial" w:hAnsi="Arial" w:cs="Arial"/>
        </w:rPr>
        <w:t xml:space="preserve"> Romové nebyli</w:t>
      </w:r>
      <w:r w:rsidR="00981476">
        <w:rPr>
          <w:rFonts w:ascii="Arial" w:hAnsi="Arial" w:cs="Arial"/>
        </w:rPr>
        <w:t xml:space="preserve"> ve svém snažen</w:t>
      </w:r>
      <w:r w:rsidR="00867115">
        <w:rPr>
          <w:rFonts w:ascii="Arial" w:hAnsi="Arial" w:cs="Arial"/>
        </w:rPr>
        <w:t>í tak úspěšní, jak by si předsta</w:t>
      </w:r>
      <w:r w:rsidR="00981476">
        <w:rPr>
          <w:rFonts w:ascii="Arial" w:hAnsi="Arial" w:cs="Arial"/>
        </w:rPr>
        <w:t>vo</w:t>
      </w:r>
      <w:r w:rsidR="00867115">
        <w:rPr>
          <w:rFonts w:ascii="Arial" w:hAnsi="Arial" w:cs="Arial"/>
        </w:rPr>
        <w:t>vali a začínali</w:t>
      </w:r>
      <w:r w:rsidR="00981476">
        <w:rPr>
          <w:rFonts w:ascii="Arial" w:hAnsi="Arial" w:cs="Arial"/>
        </w:rPr>
        <w:t xml:space="preserve"> se sociálně propadat, hlavně díky vysoké nezaměstnanosti, která na sebe váže další negativní důsledky.</w:t>
      </w:r>
      <w:r w:rsidR="00274D71">
        <w:rPr>
          <w:rFonts w:ascii="Arial" w:hAnsi="Arial" w:cs="Arial"/>
        </w:rPr>
        <w:t xml:space="preserve"> V </w:t>
      </w:r>
      <w:r w:rsidR="00867115">
        <w:rPr>
          <w:rFonts w:ascii="Arial" w:hAnsi="Arial" w:cs="Arial"/>
        </w:rPr>
        <w:t>tomto desetiletí, ale ještě nebylo</w:t>
      </w:r>
      <w:r w:rsidR="00274D71">
        <w:rPr>
          <w:rFonts w:ascii="Arial" w:hAnsi="Arial" w:cs="Arial"/>
        </w:rPr>
        <w:t xml:space="preserve"> jejich </w:t>
      </w:r>
      <w:r w:rsidR="00CC7248">
        <w:rPr>
          <w:rFonts w:ascii="Arial" w:hAnsi="Arial" w:cs="Arial"/>
        </w:rPr>
        <w:t>sociální vyloučení tak viditelné</w:t>
      </w:r>
      <w:r w:rsidR="007A0009">
        <w:rPr>
          <w:rFonts w:ascii="Arial" w:hAnsi="Arial" w:cs="Arial"/>
        </w:rPr>
        <w:t xml:space="preserve"> jako v další dekádě, kdy se projevuje v pln</w:t>
      </w:r>
      <w:r w:rsidR="00462A2B">
        <w:rPr>
          <w:rFonts w:ascii="Arial" w:hAnsi="Arial" w:cs="Arial"/>
        </w:rPr>
        <w:t>é síle.</w:t>
      </w:r>
    </w:p>
    <w:p w:rsidR="007A0009" w:rsidRDefault="007A0009"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EE2A78" w:rsidRDefault="00EE2A78" w:rsidP="00727885">
      <w:pPr>
        <w:pStyle w:val="Zkladntext2"/>
        <w:spacing w:line="360" w:lineRule="auto"/>
        <w:jc w:val="both"/>
        <w:rPr>
          <w:rFonts w:ascii="Arial" w:hAnsi="Arial" w:cs="Arial"/>
        </w:rPr>
      </w:pPr>
    </w:p>
    <w:p w:rsidR="0074797C" w:rsidRDefault="0074797C" w:rsidP="00727885">
      <w:pPr>
        <w:pStyle w:val="Zkladntext2"/>
        <w:spacing w:line="360" w:lineRule="auto"/>
        <w:jc w:val="both"/>
        <w:rPr>
          <w:rFonts w:ascii="Arial" w:hAnsi="Arial" w:cs="Arial"/>
        </w:rPr>
      </w:pPr>
    </w:p>
    <w:p w:rsidR="00B82C39" w:rsidRDefault="00B82C39" w:rsidP="00727885">
      <w:pPr>
        <w:spacing w:line="360" w:lineRule="auto"/>
        <w:jc w:val="both"/>
        <w:rPr>
          <w:rFonts w:ascii="Arial" w:hAnsi="Arial" w:cs="Arial"/>
          <w:b/>
          <w:sz w:val="28"/>
          <w:szCs w:val="28"/>
        </w:rPr>
      </w:pPr>
      <w:r>
        <w:rPr>
          <w:rFonts w:ascii="Arial" w:hAnsi="Arial" w:cs="Arial"/>
          <w:b/>
          <w:sz w:val="28"/>
          <w:szCs w:val="28"/>
        </w:rPr>
        <w:lastRenderedPageBreak/>
        <w:t>3. Od roku 2000 do 2010</w:t>
      </w:r>
    </w:p>
    <w:p w:rsidR="00C6138C" w:rsidRDefault="00C6138C" w:rsidP="00727885">
      <w:pPr>
        <w:spacing w:line="360" w:lineRule="auto"/>
        <w:jc w:val="both"/>
        <w:rPr>
          <w:rFonts w:ascii="Arial" w:hAnsi="Arial" w:cs="Arial"/>
          <w:b/>
          <w:sz w:val="28"/>
          <w:szCs w:val="28"/>
        </w:rPr>
      </w:pPr>
    </w:p>
    <w:p w:rsidR="00042853" w:rsidRDefault="00B87D8A" w:rsidP="00727885">
      <w:pPr>
        <w:spacing w:line="360" w:lineRule="auto"/>
        <w:ind w:firstLine="709"/>
        <w:jc w:val="both"/>
        <w:rPr>
          <w:rFonts w:ascii="Arial" w:hAnsi="Arial" w:cs="Arial"/>
        </w:rPr>
      </w:pPr>
      <w:r>
        <w:rPr>
          <w:rFonts w:ascii="Arial" w:hAnsi="Arial" w:cs="Arial"/>
        </w:rPr>
        <w:t xml:space="preserve">Pro </w:t>
      </w:r>
      <w:r w:rsidR="00CC7248">
        <w:rPr>
          <w:rFonts w:ascii="Arial" w:hAnsi="Arial" w:cs="Arial"/>
        </w:rPr>
        <w:t>toto desetiletí</w:t>
      </w:r>
      <w:r>
        <w:rPr>
          <w:rFonts w:ascii="Arial" w:hAnsi="Arial" w:cs="Arial"/>
        </w:rPr>
        <w:t xml:space="preserve"> je typická první koncepce vlády vůči příslušníkům romské menšiny, která má napomáhat Romům k integraci do společnosti. Dalším důležitým mezníkem je zákon č. 273/2001 Sb., tzv. menšinový zákon, který zaručuje Romům </w:t>
      </w:r>
      <w:r w:rsidR="00042853">
        <w:rPr>
          <w:rFonts w:ascii="Arial" w:hAnsi="Arial" w:cs="Arial"/>
        </w:rPr>
        <w:t xml:space="preserve">mnohá práva uvedená v kapitole Statut národnostní menšiny. </w:t>
      </w:r>
    </w:p>
    <w:p w:rsidR="00042853" w:rsidRDefault="00027A42" w:rsidP="00727885">
      <w:pPr>
        <w:spacing w:line="360" w:lineRule="auto"/>
        <w:ind w:firstLine="709"/>
        <w:jc w:val="both"/>
        <w:rPr>
          <w:rFonts w:ascii="Arial" w:hAnsi="Arial" w:cs="Arial"/>
        </w:rPr>
      </w:pPr>
      <w:r w:rsidRPr="009A3490">
        <w:rPr>
          <w:rFonts w:ascii="Arial" w:hAnsi="Arial" w:cs="Arial"/>
        </w:rPr>
        <w:t>V Praze se v roce 2000 konal pátý mezinárodní sjezd</w:t>
      </w:r>
      <w:r>
        <w:rPr>
          <w:rFonts w:ascii="Arial" w:hAnsi="Arial" w:cs="Arial"/>
        </w:rPr>
        <w:t xml:space="preserve"> Mezinárodní romské unie, na němž byl přijat nový program, statut a zvolen nový předseda Emil Ščuka z České Republiky,</w:t>
      </w:r>
      <w:r>
        <w:rPr>
          <w:rStyle w:val="Znakapoznpodarou"/>
          <w:rFonts w:ascii="Arial" w:hAnsi="Arial" w:cs="Arial"/>
        </w:rPr>
        <w:footnoteReference w:id="63"/>
      </w:r>
      <w:r>
        <w:rPr>
          <w:rFonts w:ascii="Arial" w:hAnsi="Arial" w:cs="Arial"/>
        </w:rPr>
        <w:t>který předsedal Romské občanské iniciativě.</w:t>
      </w:r>
    </w:p>
    <w:p w:rsidR="00027A42" w:rsidRDefault="00027A42" w:rsidP="00727885">
      <w:pPr>
        <w:spacing w:line="360" w:lineRule="auto"/>
        <w:jc w:val="both"/>
        <w:rPr>
          <w:rFonts w:ascii="Arial" w:hAnsi="Arial" w:cs="Arial"/>
          <w:b/>
          <w:sz w:val="28"/>
          <w:szCs w:val="28"/>
        </w:rPr>
      </w:pPr>
    </w:p>
    <w:p w:rsidR="00027A42" w:rsidRDefault="00027A42" w:rsidP="00727885">
      <w:pPr>
        <w:spacing w:line="360" w:lineRule="auto"/>
        <w:ind w:firstLine="709"/>
        <w:jc w:val="both"/>
        <w:rPr>
          <w:rFonts w:ascii="Arial" w:hAnsi="Arial" w:cs="Arial"/>
          <w:b/>
        </w:rPr>
      </w:pPr>
      <w:r w:rsidRPr="00027A42">
        <w:rPr>
          <w:rFonts w:ascii="Arial" w:hAnsi="Arial" w:cs="Arial"/>
          <w:b/>
        </w:rPr>
        <w:t>3.1. Statut národnostní menšiny</w:t>
      </w:r>
    </w:p>
    <w:p w:rsidR="00B935AA" w:rsidRPr="00027A42" w:rsidRDefault="00B935AA" w:rsidP="00727885">
      <w:pPr>
        <w:spacing w:line="360" w:lineRule="auto"/>
        <w:ind w:firstLine="709"/>
        <w:jc w:val="both"/>
        <w:rPr>
          <w:rFonts w:ascii="Arial" w:hAnsi="Arial" w:cs="Arial"/>
          <w:b/>
        </w:rPr>
      </w:pPr>
    </w:p>
    <w:p w:rsidR="00F53146" w:rsidRDefault="00027A42" w:rsidP="00727885">
      <w:pPr>
        <w:spacing w:after="0" w:line="360" w:lineRule="auto"/>
        <w:ind w:firstLine="709"/>
        <w:jc w:val="both"/>
        <w:rPr>
          <w:rFonts w:ascii="Arial" w:hAnsi="Arial" w:cs="Arial"/>
        </w:rPr>
      </w:pPr>
      <w:r w:rsidRPr="00FD095A">
        <w:rPr>
          <w:rFonts w:ascii="Arial" w:hAnsi="Arial" w:cs="Arial"/>
        </w:rPr>
        <w:t>V roce 2001 vstoupil v platnost zákon č. 273/2001 Sb., zákon o právech příslušníků národnostníc</w:t>
      </w:r>
      <w:r w:rsidR="00042853">
        <w:rPr>
          <w:rFonts w:ascii="Arial" w:hAnsi="Arial" w:cs="Arial"/>
        </w:rPr>
        <w:t xml:space="preserve">h menšin, tzv. menšinový zákon. </w:t>
      </w:r>
      <w:r w:rsidRPr="00FD095A">
        <w:rPr>
          <w:rFonts w:ascii="Arial" w:hAnsi="Arial" w:cs="Arial"/>
        </w:rPr>
        <w:t>„</w:t>
      </w:r>
      <w:r w:rsidR="00042853">
        <w:rPr>
          <w:rFonts w:ascii="Arial" w:hAnsi="Arial" w:cs="Arial"/>
        </w:rPr>
        <w:t xml:space="preserve"> Národnostní menšina je </w:t>
      </w:r>
      <w:r w:rsidRPr="00FD095A">
        <w:rPr>
          <w:rFonts w:ascii="Arial" w:hAnsi="Arial" w:cs="Arial"/>
        </w:rPr>
        <w:t>společenství občanů České republiky žijících na území současné České republiky, kteří se odlišují od ostatních občanů zpravidla společným etnickým původem, jazykem, kulturou a tradicemi, tvoří početní menšinu obyvatelstva a zároveň projevují vůli být považováni za národnostní menšinu za účelem společného úsilí o zachování a rozvoj vlastní svébytnosti, jazyka a kultury a zároveň za účelem vyjádření a ochrany zájmů jejich společenství, které se historicky utvořilo.“</w:t>
      </w:r>
      <w:r w:rsidR="007A0009">
        <w:rPr>
          <w:rStyle w:val="Znakapoznpodarou"/>
          <w:rFonts w:ascii="Arial" w:hAnsi="Arial" w:cs="Arial"/>
        </w:rPr>
        <w:footnoteReference w:id="64"/>
      </w:r>
      <w:r w:rsidRPr="00FD095A">
        <w:rPr>
          <w:rFonts w:ascii="Arial" w:hAnsi="Arial" w:cs="Arial"/>
        </w:rPr>
        <w:t xml:space="preserve"> Za příslušníka menšiny je považován ten, kdo se hlásí k jiné než české národnosti a přeje si být považován za příslušníka národnostní menšiny. Zákon zaručuje příslušníkům národnostní menšiny tato práva: právo na sdružování příslušníků národnostní menšiny, právo účasti na řešení záležitostí národnostní menšiny ( toto právo příslušníci národnostních menšin vykonávají prostřednictvím výborů pro národnostní menšiny a Rady vlády pro národnostní menšiny ), právo na užívání jména a příjmení v jazyce národnostní menšiny</w:t>
      </w:r>
      <w:r>
        <w:rPr>
          <w:rFonts w:ascii="Arial" w:hAnsi="Arial" w:cs="Arial"/>
        </w:rPr>
        <w:t>, p</w:t>
      </w:r>
      <w:r w:rsidRPr="00FB2D78">
        <w:rPr>
          <w:rFonts w:ascii="Arial" w:hAnsi="Arial" w:cs="Arial"/>
        </w:rPr>
        <w:t>rávo na zachování, rozvoj a respektování kultury, tradic a jazyka národnostních menšin</w:t>
      </w:r>
      <w:r>
        <w:rPr>
          <w:rStyle w:val="Znakapoznpodarou"/>
          <w:rFonts w:ascii="Arial" w:hAnsi="Arial" w:cs="Arial"/>
        </w:rPr>
        <w:t xml:space="preserve">, </w:t>
      </w:r>
      <w:r>
        <w:rPr>
          <w:rFonts w:ascii="Arial" w:hAnsi="Arial" w:cs="Arial"/>
        </w:rPr>
        <w:t xml:space="preserve">právo na šíření a </w:t>
      </w:r>
      <w:r w:rsidRPr="00FB2D78">
        <w:rPr>
          <w:rFonts w:ascii="Arial" w:hAnsi="Arial" w:cs="Arial"/>
        </w:rPr>
        <w:t xml:space="preserve">přijímání informací v jazyce národnostní </w:t>
      </w:r>
      <w:r w:rsidRPr="00FB2D78">
        <w:rPr>
          <w:rFonts w:ascii="Arial" w:hAnsi="Arial" w:cs="Arial"/>
        </w:rPr>
        <w:lastRenderedPageBreak/>
        <w:t>menšiny</w:t>
      </w:r>
      <w:r>
        <w:rPr>
          <w:rFonts w:ascii="Arial" w:hAnsi="Arial" w:cs="Arial"/>
        </w:rPr>
        <w:t xml:space="preserve">, právo na </w:t>
      </w:r>
      <w:r w:rsidRPr="00FB2D78">
        <w:rPr>
          <w:rFonts w:ascii="Arial" w:hAnsi="Arial" w:cs="Arial"/>
        </w:rPr>
        <w:t>užívání jazyka národnostní menšiny v úředním styku a před soudy</w:t>
      </w:r>
      <w:r w:rsidR="00042853">
        <w:rPr>
          <w:rFonts w:ascii="Arial" w:hAnsi="Arial" w:cs="Arial"/>
        </w:rPr>
        <w:t xml:space="preserve"> a další</w:t>
      </w:r>
      <w:r>
        <w:rPr>
          <w:rFonts w:ascii="Arial" w:hAnsi="Arial" w:cs="Arial"/>
        </w:rPr>
        <w:t>.</w:t>
      </w:r>
      <w:r>
        <w:rPr>
          <w:rStyle w:val="Znakapoznpodarou"/>
          <w:rFonts w:ascii="Arial" w:hAnsi="Arial" w:cs="Arial"/>
        </w:rPr>
        <w:t xml:space="preserve"> </w:t>
      </w:r>
      <w:r>
        <w:rPr>
          <w:rStyle w:val="Znakapoznpodarou"/>
          <w:rFonts w:ascii="Arial" w:hAnsi="Arial" w:cs="Arial"/>
        </w:rPr>
        <w:footnoteReference w:id="65"/>
      </w:r>
    </w:p>
    <w:p w:rsidR="002E5274" w:rsidRDefault="002E5274" w:rsidP="00727885">
      <w:pPr>
        <w:spacing w:after="0" w:line="360" w:lineRule="auto"/>
        <w:ind w:firstLine="709"/>
        <w:jc w:val="both"/>
        <w:rPr>
          <w:rFonts w:ascii="Arial" w:hAnsi="Arial" w:cs="Arial"/>
        </w:rPr>
      </w:pPr>
    </w:p>
    <w:p w:rsidR="002E5274" w:rsidRPr="00FD095A" w:rsidRDefault="002E5274" w:rsidP="00727885">
      <w:pPr>
        <w:spacing w:after="0" w:line="360" w:lineRule="auto"/>
        <w:ind w:firstLine="709"/>
        <w:jc w:val="both"/>
        <w:rPr>
          <w:rFonts w:ascii="Arial" w:hAnsi="Arial" w:cs="Arial"/>
        </w:rPr>
      </w:pPr>
    </w:p>
    <w:p w:rsidR="009A3490" w:rsidRDefault="00F53146" w:rsidP="00727885">
      <w:pPr>
        <w:spacing w:line="360" w:lineRule="auto"/>
        <w:ind w:firstLine="709"/>
        <w:jc w:val="both"/>
        <w:rPr>
          <w:rFonts w:ascii="Arial" w:hAnsi="Arial" w:cs="Arial"/>
          <w:b/>
        </w:rPr>
      </w:pPr>
      <w:r w:rsidRPr="00F53146">
        <w:rPr>
          <w:rFonts w:ascii="Arial" w:hAnsi="Arial" w:cs="Arial"/>
          <w:b/>
        </w:rPr>
        <w:t xml:space="preserve">3.2. Koncepce </w:t>
      </w:r>
      <w:r>
        <w:rPr>
          <w:rFonts w:ascii="Arial" w:hAnsi="Arial" w:cs="Arial"/>
          <w:b/>
        </w:rPr>
        <w:t>vlády</w:t>
      </w:r>
    </w:p>
    <w:p w:rsidR="00B935AA" w:rsidRDefault="00B935AA" w:rsidP="00727885">
      <w:pPr>
        <w:spacing w:line="360" w:lineRule="auto"/>
        <w:ind w:firstLine="709"/>
        <w:jc w:val="both"/>
        <w:rPr>
          <w:rFonts w:ascii="Arial" w:hAnsi="Arial" w:cs="Arial"/>
          <w:b/>
          <w:sz w:val="28"/>
          <w:szCs w:val="28"/>
        </w:rPr>
      </w:pPr>
    </w:p>
    <w:p w:rsidR="00483B8E" w:rsidRDefault="00483B8E" w:rsidP="00727885">
      <w:pPr>
        <w:spacing w:line="360" w:lineRule="auto"/>
        <w:ind w:firstLine="709"/>
        <w:jc w:val="both"/>
        <w:rPr>
          <w:rFonts w:ascii="Arial" w:hAnsi="Arial" w:cs="Arial"/>
        </w:rPr>
      </w:pPr>
      <w:r>
        <w:rPr>
          <w:rFonts w:ascii="Arial" w:hAnsi="Arial" w:cs="Arial"/>
        </w:rPr>
        <w:t>Také v</w:t>
      </w:r>
      <w:r w:rsidR="00493734">
        <w:rPr>
          <w:rFonts w:ascii="Arial" w:hAnsi="Arial" w:cs="Arial"/>
        </w:rPr>
        <w:t> tomto roce</w:t>
      </w:r>
      <w:r w:rsidR="00867115">
        <w:rPr>
          <w:rFonts w:ascii="Arial" w:hAnsi="Arial" w:cs="Arial"/>
        </w:rPr>
        <w:t xml:space="preserve"> byla vládou přijata: „</w:t>
      </w:r>
      <w:r>
        <w:rPr>
          <w:rFonts w:ascii="Arial" w:hAnsi="Arial" w:cs="Arial"/>
        </w:rPr>
        <w:t>Koncepce politiky vlády vůči příslušníkům romské komunity, napomáhající jejich integraci do společnosti, doplněná o Zprávu zmocněnce vlády pro lidská práva o současné situaci romských komunit.“</w:t>
      </w:r>
      <w:r w:rsidR="004070D9">
        <w:rPr>
          <w:rFonts w:ascii="Arial" w:hAnsi="Arial" w:cs="Arial"/>
        </w:rPr>
        <w:t xml:space="preserve"> Jednalo se o první materiál s jasně daným cílem, kterým je integrace Romů do majoritní společnosti</w:t>
      </w:r>
      <w:r w:rsidR="008C7B01">
        <w:rPr>
          <w:rFonts w:ascii="Arial" w:hAnsi="Arial" w:cs="Arial"/>
        </w:rPr>
        <w:t xml:space="preserve"> a to těmito opatřeními: zřizováním přípravných tříd</w:t>
      </w:r>
      <w:r w:rsidR="00A54DE3">
        <w:rPr>
          <w:rFonts w:ascii="Arial" w:hAnsi="Arial" w:cs="Arial"/>
        </w:rPr>
        <w:t xml:space="preserve"> na</w:t>
      </w:r>
      <w:r w:rsidR="008C7B01">
        <w:rPr>
          <w:rFonts w:ascii="Arial" w:hAnsi="Arial" w:cs="Arial"/>
        </w:rPr>
        <w:t xml:space="preserve"> základních škol</w:t>
      </w:r>
      <w:r w:rsidR="00A54DE3">
        <w:rPr>
          <w:rFonts w:ascii="Arial" w:hAnsi="Arial" w:cs="Arial"/>
        </w:rPr>
        <w:t>ách</w:t>
      </w:r>
      <w:r w:rsidR="008C7B01">
        <w:rPr>
          <w:rFonts w:ascii="Arial" w:hAnsi="Arial" w:cs="Arial"/>
        </w:rPr>
        <w:t xml:space="preserve"> pro děti ze sociokulturně znevýhodněného prostředí, zaváděním funkcí vy</w:t>
      </w:r>
      <w:r w:rsidR="00EF20D8">
        <w:rPr>
          <w:rFonts w:ascii="Arial" w:hAnsi="Arial" w:cs="Arial"/>
        </w:rPr>
        <w:t>c</w:t>
      </w:r>
      <w:r w:rsidR="008C7B01">
        <w:rPr>
          <w:rFonts w:ascii="Arial" w:hAnsi="Arial" w:cs="Arial"/>
        </w:rPr>
        <w:t>hovatelů – asistentů učitele, dříve označovaných „ romští asistenti“, usta</w:t>
      </w:r>
      <w:r w:rsidR="00A54DE3">
        <w:rPr>
          <w:rFonts w:ascii="Arial" w:hAnsi="Arial" w:cs="Arial"/>
        </w:rPr>
        <w:t>no</w:t>
      </w:r>
      <w:r w:rsidR="008C7B01">
        <w:rPr>
          <w:rFonts w:ascii="Arial" w:hAnsi="Arial" w:cs="Arial"/>
        </w:rPr>
        <w:t>vením funkce romského poradce na tehdejších okresních úřa</w:t>
      </w:r>
      <w:r w:rsidR="00730A57">
        <w:rPr>
          <w:rFonts w:ascii="Arial" w:hAnsi="Arial" w:cs="Arial"/>
        </w:rPr>
        <w:t>dech ( na zřízení místa si mohly</w:t>
      </w:r>
      <w:r w:rsidR="008C7B01">
        <w:rPr>
          <w:rFonts w:ascii="Arial" w:hAnsi="Arial" w:cs="Arial"/>
        </w:rPr>
        <w:t xml:space="preserve"> okresní úřady požádat o </w:t>
      </w:r>
      <w:r w:rsidR="00A54DE3">
        <w:rPr>
          <w:rFonts w:ascii="Arial" w:hAnsi="Arial" w:cs="Arial"/>
        </w:rPr>
        <w:t xml:space="preserve">zvláštní </w:t>
      </w:r>
      <w:r w:rsidR="008C7B01">
        <w:rPr>
          <w:rFonts w:ascii="Arial" w:hAnsi="Arial" w:cs="Arial"/>
        </w:rPr>
        <w:t xml:space="preserve">dotaci ze státního rozpočtu ), podporou terénní sociální práce v sociálně vyloučených romských komunitách. </w:t>
      </w:r>
      <w:r w:rsidR="0016405D">
        <w:rPr>
          <w:rFonts w:ascii="Arial" w:hAnsi="Arial" w:cs="Arial"/>
        </w:rPr>
        <w:t xml:space="preserve">V roce 2001 se stává Meziresortní komise pro záležitosti romské komunity poradním orgánem vlády pod názvem Rada vlády pro </w:t>
      </w:r>
      <w:r w:rsidR="00730A57">
        <w:rPr>
          <w:rFonts w:ascii="Arial" w:hAnsi="Arial" w:cs="Arial"/>
        </w:rPr>
        <w:t>záležitosti romské komunity a dochází ke zřízení Rady vlády pro národnostní menšiny</w:t>
      </w:r>
      <w:r w:rsidR="0016405D">
        <w:rPr>
          <w:rFonts w:ascii="Arial" w:hAnsi="Arial" w:cs="Arial"/>
        </w:rPr>
        <w:t>.</w:t>
      </w:r>
      <w:r w:rsidR="0016405D" w:rsidRPr="0016405D">
        <w:rPr>
          <w:rStyle w:val="Znakapoznpodarou"/>
          <w:rFonts w:ascii="Arial" w:hAnsi="Arial" w:cs="Arial"/>
        </w:rPr>
        <w:t xml:space="preserve"> </w:t>
      </w:r>
      <w:r w:rsidR="0016405D">
        <w:rPr>
          <w:rStyle w:val="Znakapoznpodarou"/>
          <w:rFonts w:ascii="Arial" w:hAnsi="Arial" w:cs="Arial"/>
        </w:rPr>
        <w:footnoteReference w:id="66"/>
      </w:r>
    </w:p>
    <w:p w:rsidR="00DF48BF" w:rsidRDefault="00DF48BF" w:rsidP="00727885">
      <w:pPr>
        <w:spacing w:line="360" w:lineRule="auto"/>
        <w:ind w:firstLine="709"/>
        <w:jc w:val="both"/>
        <w:rPr>
          <w:rFonts w:ascii="Arial" w:hAnsi="Arial" w:cs="Arial"/>
        </w:rPr>
      </w:pPr>
    </w:p>
    <w:p w:rsidR="003C2181" w:rsidRDefault="00A83172" w:rsidP="00727885">
      <w:pPr>
        <w:spacing w:line="360" w:lineRule="auto"/>
        <w:ind w:firstLine="709"/>
        <w:jc w:val="both"/>
        <w:rPr>
          <w:rFonts w:ascii="Arial" w:hAnsi="Arial" w:cs="Arial"/>
          <w:b/>
        </w:rPr>
      </w:pPr>
      <w:r>
        <w:rPr>
          <w:rFonts w:ascii="Arial" w:hAnsi="Arial" w:cs="Arial"/>
          <w:b/>
        </w:rPr>
        <w:t>3.3</w:t>
      </w:r>
      <w:r w:rsidR="00DF48BF">
        <w:rPr>
          <w:rFonts w:ascii="Arial" w:hAnsi="Arial" w:cs="Arial"/>
          <w:b/>
        </w:rPr>
        <w:t>. S</w:t>
      </w:r>
      <w:r w:rsidR="009B7A44">
        <w:rPr>
          <w:rFonts w:ascii="Arial" w:hAnsi="Arial" w:cs="Arial"/>
          <w:b/>
        </w:rPr>
        <w:t>čítání lidu</w:t>
      </w:r>
    </w:p>
    <w:p w:rsidR="00B935AA" w:rsidRPr="00247295" w:rsidRDefault="00B935AA" w:rsidP="00727885">
      <w:pPr>
        <w:spacing w:line="360" w:lineRule="auto"/>
        <w:ind w:firstLine="709"/>
        <w:jc w:val="both"/>
        <w:rPr>
          <w:rFonts w:ascii="Arial" w:hAnsi="Arial" w:cs="Arial"/>
          <w:b/>
        </w:rPr>
      </w:pPr>
    </w:p>
    <w:p w:rsidR="00621552" w:rsidRDefault="00621552" w:rsidP="00727885">
      <w:pPr>
        <w:spacing w:line="360" w:lineRule="auto"/>
        <w:ind w:firstLine="709"/>
        <w:jc w:val="both"/>
        <w:rPr>
          <w:rFonts w:ascii="Arial" w:hAnsi="Arial" w:cs="Arial"/>
        </w:rPr>
      </w:pPr>
      <w:r>
        <w:rPr>
          <w:rFonts w:ascii="Arial" w:hAnsi="Arial" w:cs="Arial"/>
        </w:rPr>
        <w:t>V roce 2001 proběhlo sčítání lidu, který zajišťuje Český statistický úřad.</w:t>
      </w:r>
      <w:r w:rsidR="00630E2A">
        <w:rPr>
          <w:rFonts w:ascii="Arial" w:hAnsi="Arial" w:cs="Arial"/>
        </w:rPr>
        <w:t xml:space="preserve"> Podle výsledků se k romské národnosti přihlásilo jen necelých 12 tisíc lidí</w:t>
      </w:r>
      <w:r w:rsidR="002C61F8">
        <w:rPr>
          <w:rFonts w:ascii="Arial" w:hAnsi="Arial" w:cs="Arial"/>
        </w:rPr>
        <w:t xml:space="preserve"> ( z toho si romštinu jako mateřský jazyk zvolilo 23 200 osob )</w:t>
      </w:r>
      <w:r w:rsidR="00630E2A">
        <w:rPr>
          <w:rFonts w:ascii="Arial" w:hAnsi="Arial" w:cs="Arial"/>
        </w:rPr>
        <w:t>, přitom v roce 1991 to bylo kolem 33 tisíc.</w:t>
      </w:r>
      <w:r w:rsidR="00630E2A">
        <w:rPr>
          <w:rStyle w:val="Znakapoznpodarou"/>
          <w:rFonts w:ascii="Arial" w:hAnsi="Arial" w:cs="Arial"/>
        </w:rPr>
        <w:footnoteReference w:id="67"/>
      </w:r>
      <w:r w:rsidR="00E137AA">
        <w:rPr>
          <w:rFonts w:ascii="Arial" w:hAnsi="Arial" w:cs="Arial"/>
        </w:rPr>
        <w:t xml:space="preserve"> </w:t>
      </w:r>
      <w:r w:rsidR="0039315E">
        <w:rPr>
          <w:rFonts w:ascii="Arial" w:hAnsi="Arial" w:cs="Arial"/>
        </w:rPr>
        <w:t>Přitom poprvé bylo možné uvést dvojí státní občanství.</w:t>
      </w:r>
      <w:r w:rsidR="002E5274" w:rsidRPr="002E5274">
        <w:rPr>
          <w:rFonts w:ascii="Arial" w:hAnsi="Arial" w:cs="Arial"/>
        </w:rPr>
        <w:t xml:space="preserve"> </w:t>
      </w:r>
      <w:r w:rsidR="002E5274">
        <w:rPr>
          <w:rFonts w:ascii="Arial" w:hAnsi="Arial" w:cs="Arial"/>
        </w:rPr>
        <w:t>Důvodem mohly být obavy Romů z přihlášení se k romské národnosti, ale i skutečnost, že se obtížně ztotožňují s národností jako takovou.</w:t>
      </w:r>
    </w:p>
    <w:p w:rsidR="002C61F8" w:rsidRDefault="002C61F8" w:rsidP="00727885">
      <w:pPr>
        <w:spacing w:line="360" w:lineRule="auto"/>
        <w:ind w:firstLine="709"/>
        <w:jc w:val="both"/>
        <w:rPr>
          <w:rFonts w:ascii="Arial" w:hAnsi="Arial" w:cs="Arial"/>
          <w:color w:val="92D050"/>
        </w:rPr>
      </w:pPr>
      <w:r>
        <w:rPr>
          <w:rFonts w:ascii="Arial" w:hAnsi="Arial" w:cs="Arial"/>
        </w:rPr>
        <w:lastRenderedPageBreak/>
        <w:t>Z výsledku je tedy jasné, že došlo k poklesu těch, kteří deklarovali romskou národnost, nikoliv však těch, kteří uvedli romštinu jako svůj rodný jazyk.</w:t>
      </w:r>
      <w:r w:rsidR="002E5274" w:rsidRPr="002E5274">
        <w:rPr>
          <w:rFonts w:ascii="Arial" w:hAnsi="Arial" w:cs="Arial"/>
        </w:rPr>
        <w:t xml:space="preserve"> </w:t>
      </w:r>
      <w:r w:rsidR="002E5274">
        <w:rPr>
          <w:rFonts w:ascii="Arial" w:hAnsi="Arial" w:cs="Arial"/>
        </w:rPr>
        <w:t xml:space="preserve">Informaci o skutečném počtu Romů se ale ze sčítání nedozvídáme. </w:t>
      </w:r>
    </w:p>
    <w:p w:rsidR="00DF48BF" w:rsidRPr="00DF48BF" w:rsidRDefault="00DF48BF" w:rsidP="00727885">
      <w:pPr>
        <w:spacing w:line="360" w:lineRule="auto"/>
        <w:jc w:val="both"/>
        <w:rPr>
          <w:rFonts w:ascii="Arial" w:hAnsi="Arial" w:cs="Arial"/>
          <w:b/>
        </w:rPr>
      </w:pPr>
    </w:p>
    <w:p w:rsidR="00DF48BF" w:rsidRDefault="00A83172" w:rsidP="00727885">
      <w:pPr>
        <w:spacing w:line="360" w:lineRule="auto"/>
        <w:ind w:firstLine="709"/>
        <w:jc w:val="both"/>
        <w:rPr>
          <w:rFonts w:ascii="Arial" w:hAnsi="Arial" w:cs="Arial"/>
          <w:b/>
        </w:rPr>
      </w:pPr>
      <w:r>
        <w:rPr>
          <w:rFonts w:ascii="Arial" w:hAnsi="Arial" w:cs="Arial"/>
          <w:b/>
        </w:rPr>
        <w:t>3.4</w:t>
      </w:r>
      <w:r w:rsidR="00DF48BF" w:rsidRPr="00DF48BF">
        <w:rPr>
          <w:rFonts w:ascii="Arial" w:hAnsi="Arial" w:cs="Arial"/>
          <w:b/>
        </w:rPr>
        <w:t>.  Tzv. Gabalova zpráva</w:t>
      </w:r>
    </w:p>
    <w:p w:rsidR="00B935AA" w:rsidRDefault="00B935AA" w:rsidP="00727885">
      <w:pPr>
        <w:spacing w:line="360" w:lineRule="auto"/>
        <w:ind w:firstLine="709"/>
        <w:jc w:val="both"/>
        <w:rPr>
          <w:rFonts w:ascii="Arial" w:hAnsi="Arial" w:cs="Arial"/>
          <w:b/>
        </w:rPr>
      </w:pPr>
    </w:p>
    <w:p w:rsidR="00DF48BF" w:rsidRDefault="00DF48BF" w:rsidP="00727885">
      <w:pPr>
        <w:autoSpaceDE w:val="0"/>
        <w:autoSpaceDN w:val="0"/>
        <w:adjustRightInd w:val="0"/>
        <w:spacing w:after="0" w:line="360" w:lineRule="auto"/>
        <w:ind w:firstLine="709"/>
        <w:jc w:val="both"/>
        <w:rPr>
          <w:rFonts w:ascii="Arial" w:hAnsi="Arial" w:cs="Arial"/>
          <w:iCs/>
        </w:rPr>
      </w:pPr>
      <w:r>
        <w:rPr>
          <w:rFonts w:ascii="Arial" w:hAnsi="Arial" w:cs="Arial"/>
          <w:iCs/>
        </w:rPr>
        <w:t xml:space="preserve">V roce 2006 vychází díky </w:t>
      </w:r>
      <w:r w:rsidRPr="00DF48BF">
        <w:rPr>
          <w:rFonts w:ascii="Arial" w:hAnsi="Arial" w:cs="Arial"/>
          <w:iCs/>
        </w:rPr>
        <w:t>projektu Ministerstva práce a sociálních věcí ČR a Rady vlády ČR pro záležitosti romské</w:t>
      </w:r>
      <w:r>
        <w:rPr>
          <w:rFonts w:ascii="Arial" w:hAnsi="Arial" w:cs="Arial"/>
          <w:iCs/>
        </w:rPr>
        <w:t xml:space="preserve"> </w:t>
      </w:r>
      <w:r w:rsidRPr="00DF48BF">
        <w:rPr>
          <w:rFonts w:ascii="Arial" w:hAnsi="Arial" w:cs="Arial"/>
          <w:iCs/>
        </w:rPr>
        <w:t>komunity „Analýza sociálně vyloučených romských lokalit a absorpční kapacity subjektů působících v této oblasti“</w:t>
      </w:r>
      <w:r w:rsidR="00EE0EEA">
        <w:rPr>
          <w:rFonts w:ascii="Arial" w:hAnsi="Arial" w:cs="Arial"/>
          <w:iCs/>
        </w:rPr>
        <w:t xml:space="preserve"> neboli tzv. Gabalova zpráva</w:t>
      </w:r>
      <w:r w:rsidR="00A83172">
        <w:rPr>
          <w:rFonts w:ascii="Arial" w:hAnsi="Arial" w:cs="Arial"/>
          <w:iCs/>
        </w:rPr>
        <w:t xml:space="preserve"> ( od Gabal analysis &amp; consulting, dále GAC )</w:t>
      </w:r>
      <w:r>
        <w:rPr>
          <w:rFonts w:ascii="Arial" w:hAnsi="Arial" w:cs="Arial"/>
          <w:iCs/>
        </w:rPr>
        <w:t>, která byla financována</w:t>
      </w:r>
      <w:r w:rsidRPr="00DF48BF">
        <w:rPr>
          <w:rFonts w:ascii="Arial" w:hAnsi="Arial" w:cs="Arial"/>
          <w:iCs/>
        </w:rPr>
        <w:t xml:space="preserve"> z Evropského sociálního fondu a státního rozpočtu ČR</w:t>
      </w:r>
      <w:r>
        <w:rPr>
          <w:rFonts w:ascii="Arial" w:hAnsi="Arial" w:cs="Arial"/>
          <w:iCs/>
        </w:rPr>
        <w:t>.</w:t>
      </w:r>
      <w:r>
        <w:rPr>
          <w:rStyle w:val="Znakapoznpodarou"/>
          <w:rFonts w:ascii="Arial" w:hAnsi="Arial" w:cs="Arial"/>
          <w:iCs/>
        </w:rPr>
        <w:footnoteReference w:id="68"/>
      </w:r>
    </w:p>
    <w:p w:rsidR="001A1CB6" w:rsidRDefault="00EE0EEA" w:rsidP="00727885">
      <w:pPr>
        <w:autoSpaceDE w:val="0"/>
        <w:autoSpaceDN w:val="0"/>
        <w:adjustRightInd w:val="0"/>
        <w:spacing w:after="0" w:line="360" w:lineRule="auto"/>
        <w:ind w:firstLine="709"/>
        <w:jc w:val="both"/>
        <w:rPr>
          <w:rFonts w:ascii="Arial" w:hAnsi="Arial" w:cs="Arial"/>
          <w:iCs/>
        </w:rPr>
      </w:pPr>
      <w:r>
        <w:rPr>
          <w:rFonts w:ascii="Arial" w:hAnsi="Arial" w:cs="Arial"/>
          <w:iCs/>
        </w:rPr>
        <w:t>Hlavním cílem projektu bylo získat aktuální informace o stavu sociálně vyloučených romských lokalit a „porozumět procesům, které ovlivňují životní podmínky v jejich různých typech“.</w:t>
      </w:r>
      <w:r>
        <w:rPr>
          <w:rStyle w:val="Znakapoznpodarou"/>
          <w:rFonts w:ascii="Arial" w:hAnsi="Arial" w:cs="Arial"/>
          <w:iCs/>
        </w:rPr>
        <w:footnoteReference w:id="69"/>
      </w:r>
    </w:p>
    <w:p w:rsidR="00F700FC" w:rsidRDefault="00F700FC" w:rsidP="00727885">
      <w:pPr>
        <w:autoSpaceDE w:val="0"/>
        <w:autoSpaceDN w:val="0"/>
        <w:adjustRightInd w:val="0"/>
        <w:spacing w:after="0" w:line="360" w:lineRule="auto"/>
        <w:ind w:firstLine="709"/>
        <w:jc w:val="both"/>
        <w:rPr>
          <w:rFonts w:ascii="Arial" w:hAnsi="Arial" w:cs="Arial"/>
          <w:iCs/>
        </w:rPr>
      </w:pPr>
    </w:p>
    <w:p w:rsidR="00F700FC" w:rsidRDefault="00F700FC" w:rsidP="00727885">
      <w:pPr>
        <w:autoSpaceDE w:val="0"/>
        <w:autoSpaceDN w:val="0"/>
        <w:adjustRightInd w:val="0"/>
        <w:spacing w:after="0" w:line="360" w:lineRule="auto"/>
        <w:ind w:firstLine="709"/>
        <w:jc w:val="both"/>
        <w:rPr>
          <w:rFonts w:ascii="Arial" w:hAnsi="Arial" w:cs="Arial"/>
          <w:iCs/>
        </w:rPr>
      </w:pPr>
      <w:r>
        <w:rPr>
          <w:rFonts w:ascii="Arial" w:hAnsi="Arial" w:cs="Arial"/>
          <w:iCs/>
        </w:rPr>
        <w:t>Oblasti sociálního vyloučení</w:t>
      </w:r>
      <w:r w:rsidR="002E5274">
        <w:rPr>
          <w:rFonts w:ascii="Arial" w:hAnsi="Arial" w:cs="Arial"/>
          <w:iCs/>
        </w:rPr>
        <w:t xml:space="preserve"> byly ve zprávě vymezeny takto</w:t>
      </w:r>
      <w:r>
        <w:rPr>
          <w:rStyle w:val="Znakapoznpodarou"/>
          <w:rFonts w:ascii="Arial" w:hAnsi="Arial" w:cs="Arial"/>
          <w:iCs/>
        </w:rPr>
        <w:footnoteReference w:id="70"/>
      </w:r>
      <w:r>
        <w:rPr>
          <w:rFonts w:ascii="Arial" w:hAnsi="Arial" w:cs="Arial"/>
          <w:iCs/>
        </w:rPr>
        <w:t xml:space="preserve">: </w:t>
      </w:r>
    </w:p>
    <w:p w:rsidR="00F700FC" w:rsidRDefault="00F700FC" w:rsidP="00727885">
      <w:pPr>
        <w:autoSpaceDE w:val="0"/>
        <w:autoSpaceDN w:val="0"/>
        <w:adjustRightInd w:val="0"/>
        <w:spacing w:after="0" w:line="360" w:lineRule="auto"/>
        <w:ind w:firstLine="709"/>
        <w:jc w:val="both"/>
        <w:rPr>
          <w:rFonts w:ascii="Arial" w:hAnsi="Arial" w:cs="Arial"/>
          <w:iCs/>
        </w:rPr>
      </w:pPr>
      <w:r>
        <w:rPr>
          <w:rFonts w:ascii="Arial" w:hAnsi="Arial" w:cs="Arial"/>
          <w:iCs/>
        </w:rPr>
        <w:t>1) ztížený přístup ke kvalitnímu bydlení</w:t>
      </w:r>
    </w:p>
    <w:p w:rsidR="00F700FC" w:rsidRDefault="00F700FC" w:rsidP="00727885">
      <w:pPr>
        <w:autoSpaceDE w:val="0"/>
        <w:autoSpaceDN w:val="0"/>
        <w:adjustRightInd w:val="0"/>
        <w:spacing w:after="0" w:line="360" w:lineRule="auto"/>
        <w:ind w:firstLine="709"/>
        <w:jc w:val="both"/>
        <w:rPr>
          <w:rFonts w:ascii="Arial" w:hAnsi="Arial" w:cs="Arial"/>
          <w:iCs/>
        </w:rPr>
      </w:pPr>
      <w:r>
        <w:rPr>
          <w:rFonts w:ascii="Arial" w:hAnsi="Arial" w:cs="Arial"/>
          <w:iCs/>
        </w:rPr>
        <w:t>2) ztížený přístup na trh práce</w:t>
      </w:r>
    </w:p>
    <w:p w:rsidR="00F700FC" w:rsidRDefault="00F700FC" w:rsidP="00727885">
      <w:pPr>
        <w:autoSpaceDE w:val="0"/>
        <w:autoSpaceDN w:val="0"/>
        <w:adjustRightInd w:val="0"/>
        <w:spacing w:after="0" w:line="360" w:lineRule="auto"/>
        <w:ind w:firstLine="709"/>
        <w:jc w:val="both"/>
        <w:rPr>
          <w:rFonts w:ascii="Arial" w:hAnsi="Arial" w:cs="Arial"/>
          <w:iCs/>
        </w:rPr>
      </w:pPr>
      <w:r>
        <w:rPr>
          <w:rFonts w:ascii="Arial" w:hAnsi="Arial" w:cs="Arial"/>
          <w:iCs/>
        </w:rPr>
        <w:t>3) ztížený přístup ke vzdělání</w:t>
      </w:r>
    </w:p>
    <w:p w:rsidR="00F700FC" w:rsidRDefault="00F700FC" w:rsidP="00727885">
      <w:pPr>
        <w:autoSpaceDE w:val="0"/>
        <w:autoSpaceDN w:val="0"/>
        <w:adjustRightInd w:val="0"/>
        <w:spacing w:after="0" w:line="360" w:lineRule="auto"/>
        <w:jc w:val="both"/>
        <w:rPr>
          <w:rFonts w:ascii="Arial" w:hAnsi="Arial" w:cs="Arial"/>
          <w:iCs/>
        </w:rPr>
      </w:pPr>
      <w:r>
        <w:rPr>
          <w:rFonts w:ascii="Arial" w:hAnsi="Arial" w:cs="Arial"/>
          <w:iCs/>
        </w:rPr>
        <w:t>Níže si jednotlivé oblasti sociálního vyloučení blíže specifikujeme.</w:t>
      </w:r>
    </w:p>
    <w:p w:rsidR="00F700FC" w:rsidRDefault="00F700FC" w:rsidP="00727885">
      <w:pPr>
        <w:autoSpaceDE w:val="0"/>
        <w:autoSpaceDN w:val="0"/>
        <w:adjustRightInd w:val="0"/>
        <w:spacing w:after="0" w:line="360" w:lineRule="auto"/>
        <w:jc w:val="both"/>
        <w:rPr>
          <w:rFonts w:ascii="Arial" w:hAnsi="Arial" w:cs="Arial"/>
          <w:iCs/>
        </w:rPr>
      </w:pPr>
    </w:p>
    <w:p w:rsidR="00F700FC" w:rsidRPr="00F700FC" w:rsidRDefault="00F700FC" w:rsidP="00727885">
      <w:pPr>
        <w:autoSpaceDE w:val="0"/>
        <w:autoSpaceDN w:val="0"/>
        <w:adjustRightInd w:val="0"/>
        <w:spacing w:after="0" w:line="360" w:lineRule="auto"/>
        <w:ind w:firstLine="709"/>
        <w:jc w:val="both"/>
        <w:rPr>
          <w:rFonts w:ascii="Arial" w:hAnsi="Arial" w:cs="Arial"/>
          <w:b/>
          <w:iCs/>
        </w:rPr>
      </w:pPr>
      <w:r w:rsidRPr="00F700FC">
        <w:rPr>
          <w:rFonts w:ascii="Arial" w:hAnsi="Arial" w:cs="Arial"/>
          <w:b/>
          <w:iCs/>
        </w:rPr>
        <w:t>Ztížený přístup ke kvalitnímu bydlení</w:t>
      </w:r>
    </w:p>
    <w:p w:rsidR="00F700FC" w:rsidRDefault="00F700FC" w:rsidP="00727885">
      <w:pPr>
        <w:autoSpaceDE w:val="0"/>
        <w:autoSpaceDN w:val="0"/>
        <w:adjustRightInd w:val="0"/>
        <w:spacing w:after="0" w:line="360" w:lineRule="auto"/>
        <w:jc w:val="both"/>
        <w:rPr>
          <w:rFonts w:ascii="Arial" w:hAnsi="Arial" w:cs="Arial"/>
          <w:iCs/>
        </w:rPr>
      </w:pPr>
    </w:p>
    <w:p w:rsidR="00F700FC" w:rsidRDefault="00F700FC" w:rsidP="00727885">
      <w:pPr>
        <w:autoSpaceDE w:val="0"/>
        <w:autoSpaceDN w:val="0"/>
        <w:adjustRightInd w:val="0"/>
        <w:spacing w:after="0" w:line="360" w:lineRule="auto"/>
        <w:ind w:firstLine="709"/>
        <w:jc w:val="both"/>
        <w:rPr>
          <w:rFonts w:ascii="Arial" w:hAnsi="Arial" w:cs="Arial"/>
          <w:iCs/>
        </w:rPr>
      </w:pPr>
      <w:r>
        <w:rPr>
          <w:rFonts w:ascii="Arial" w:hAnsi="Arial" w:cs="Arial"/>
          <w:iCs/>
        </w:rPr>
        <w:t xml:space="preserve">Většina sociálně vyloučených lokalit vznikla v průběhu 90. let 20. století v důsledku postkomunistickému transformačního procesu, kdy zanikl systém přidělování bytů ( převedení bytového fondu do vlastnictví obcí ) a sociálně slabí byli vytěsňováni z oblastí historických center měst. Jelikož většina Romů bydlela před </w:t>
      </w:r>
      <w:r>
        <w:rPr>
          <w:rFonts w:ascii="Arial" w:hAnsi="Arial" w:cs="Arial"/>
          <w:iCs/>
        </w:rPr>
        <w:lastRenderedPageBreak/>
        <w:t>rokem 1989 ve státních nebo podnikových bytech, měla tato změna významný vliv na zhoršení podmínek bydlení</w:t>
      </w:r>
      <w:r w:rsidR="00571650">
        <w:rPr>
          <w:rFonts w:ascii="Arial" w:hAnsi="Arial" w:cs="Arial"/>
          <w:iCs/>
        </w:rPr>
        <w:t xml:space="preserve"> velké části romské populace. Tak docházelo k sestěhovávání chudých romských rodin do lokalit, kde bylo bydlení cenově dostupnější, vytlačování romských rodin z lukrativních bytů a přidělování náhradního bydlení v lokalitách, kde převládá romské obyvatelstvo a řízenému sestěhovávání ( především ze strany obcí ) neplatičů nájmu a obecně lidí, považovaných za nepřízpůsobivé do ubytoven či „holobytů“.</w:t>
      </w:r>
      <w:r w:rsidR="00571650">
        <w:rPr>
          <w:rStyle w:val="Znakapoznpodarou"/>
          <w:rFonts w:ascii="Arial" w:hAnsi="Arial" w:cs="Arial"/>
          <w:iCs/>
        </w:rPr>
        <w:footnoteReference w:id="71"/>
      </w:r>
    </w:p>
    <w:p w:rsidR="005E50C0" w:rsidRDefault="005E50C0" w:rsidP="00727885">
      <w:pPr>
        <w:autoSpaceDE w:val="0"/>
        <w:autoSpaceDN w:val="0"/>
        <w:adjustRightInd w:val="0"/>
        <w:spacing w:after="0" w:line="360" w:lineRule="auto"/>
        <w:ind w:firstLine="709"/>
        <w:jc w:val="both"/>
        <w:rPr>
          <w:rFonts w:ascii="Arial" w:hAnsi="Arial" w:cs="Arial"/>
          <w:iCs/>
        </w:rPr>
      </w:pPr>
      <w:r>
        <w:rPr>
          <w:rFonts w:ascii="Arial" w:hAnsi="Arial" w:cs="Arial"/>
          <w:iCs/>
        </w:rPr>
        <w:t xml:space="preserve">Zjištění GAC potvrzují i jiní autoři, například Petr Mareš </w:t>
      </w:r>
      <w:r w:rsidR="002E5274">
        <w:rPr>
          <w:rFonts w:ascii="Arial" w:hAnsi="Arial" w:cs="Arial"/>
          <w:iCs/>
        </w:rPr>
        <w:t>ve svém textu</w:t>
      </w:r>
      <w:r>
        <w:rPr>
          <w:rFonts w:ascii="Arial" w:hAnsi="Arial" w:cs="Arial"/>
          <w:iCs/>
        </w:rPr>
        <w:t xml:space="preserve"> Faktory sociálního vyloučení uvádí, že Romové jsou častěji než ostatní nezaměstnaní a chudí a častěji obývají „nevyhovující a přeplněné byty situované v devastovaných oblastech nabývajících podoby slumů,“ jejich zdravotní stav je horší než u majoritní společnosti, častěji se mezi nimi šíří epidemie, mají ztížený přístup ke službám, které jsou v majoritní populaci standardem a jejich děti častěji navštěvují zvláštní školy.</w:t>
      </w:r>
      <w:r>
        <w:rPr>
          <w:rStyle w:val="Znakapoznpodarou"/>
          <w:rFonts w:ascii="Arial" w:hAnsi="Arial" w:cs="Arial"/>
          <w:iCs/>
        </w:rPr>
        <w:footnoteReference w:id="72"/>
      </w:r>
    </w:p>
    <w:p w:rsidR="00EB2AA9" w:rsidRDefault="00EB2AA9" w:rsidP="00727885">
      <w:pPr>
        <w:autoSpaceDE w:val="0"/>
        <w:autoSpaceDN w:val="0"/>
        <w:adjustRightInd w:val="0"/>
        <w:spacing w:after="0" w:line="360" w:lineRule="auto"/>
        <w:ind w:firstLine="709"/>
        <w:jc w:val="both"/>
        <w:rPr>
          <w:rFonts w:ascii="Arial" w:hAnsi="Arial" w:cs="Arial"/>
          <w:iCs/>
        </w:rPr>
      </w:pPr>
      <w:r>
        <w:rPr>
          <w:rFonts w:ascii="Arial" w:hAnsi="Arial" w:cs="Arial"/>
          <w:iCs/>
        </w:rPr>
        <w:t>V dnešní době je obecních bytů díky privatizaci nedostatek a jelikož domácnosti s příjmem na úrovni životního minima nemají dostatek finančních prostředků na bydlení za tržní nájemné, jedinou cestou  je žádost o byt obecní. Byty jsou přidělovány obvykle na základě obecně závazné vyhlášky nebo směrnice, kterou schvaluje zastupitelstvo obce a to pořadníkovým systémem, kdy jsou žadatelům přidělovány body podle předem daných kriterií ( počet dětí, zdravotní handicap apod. ) a čím více bodů žadatel má, tím blíže je přidělení bytu.</w:t>
      </w:r>
      <w:r w:rsidR="005C593F">
        <w:rPr>
          <w:rFonts w:ascii="Arial" w:hAnsi="Arial" w:cs="Arial"/>
          <w:iCs/>
        </w:rPr>
        <w:t xml:space="preserve"> Pořadníkový systém ale bývá neprůhledný a dává prostor korupci.</w:t>
      </w:r>
      <w:r>
        <w:rPr>
          <w:rStyle w:val="Znakapoznpodarou"/>
          <w:rFonts w:ascii="Arial" w:hAnsi="Arial" w:cs="Arial"/>
          <w:iCs/>
        </w:rPr>
        <w:footnoteReference w:id="73"/>
      </w:r>
    </w:p>
    <w:p w:rsidR="005C593F" w:rsidRDefault="005C593F" w:rsidP="00727885">
      <w:pPr>
        <w:autoSpaceDE w:val="0"/>
        <w:autoSpaceDN w:val="0"/>
        <w:adjustRightInd w:val="0"/>
        <w:spacing w:after="0" w:line="360" w:lineRule="auto"/>
        <w:ind w:firstLine="709"/>
        <w:jc w:val="both"/>
        <w:rPr>
          <w:rFonts w:ascii="Arial" w:hAnsi="Arial" w:cs="Arial"/>
          <w:iCs/>
        </w:rPr>
      </w:pPr>
      <w:r>
        <w:rPr>
          <w:rFonts w:ascii="Arial" w:hAnsi="Arial" w:cs="Arial"/>
          <w:iCs/>
        </w:rPr>
        <w:t>Například ve městě Přerov vznikly sociálně vyloučené lokality v polovině devadesátých let spontánní migrací sociálně slab</w:t>
      </w:r>
      <w:r w:rsidR="00D25434">
        <w:rPr>
          <w:rFonts w:ascii="Arial" w:hAnsi="Arial" w:cs="Arial"/>
          <w:iCs/>
        </w:rPr>
        <w:t>ých rodin a bytovou politikou města. Ulice Tovačovská a Kojetínská byly určeny jako lokality, kde se vystěhovávají problémoví nájemci městských bytů.</w:t>
      </w:r>
      <w:r w:rsidR="00D25434">
        <w:rPr>
          <w:rStyle w:val="Znakapoznpodarou"/>
          <w:rFonts w:ascii="Arial" w:hAnsi="Arial" w:cs="Arial"/>
          <w:iCs/>
        </w:rPr>
        <w:footnoteReference w:id="74"/>
      </w:r>
    </w:p>
    <w:p w:rsidR="002108BD" w:rsidRDefault="002108BD" w:rsidP="00727885">
      <w:pPr>
        <w:autoSpaceDE w:val="0"/>
        <w:autoSpaceDN w:val="0"/>
        <w:adjustRightInd w:val="0"/>
        <w:spacing w:after="0" w:line="360" w:lineRule="auto"/>
        <w:ind w:firstLine="709"/>
        <w:jc w:val="both"/>
        <w:rPr>
          <w:rFonts w:ascii="Arial" w:hAnsi="Arial" w:cs="Arial"/>
          <w:iCs/>
        </w:rPr>
      </w:pPr>
      <w:r>
        <w:rPr>
          <w:rFonts w:ascii="Arial" w:hAnsi="Arial" w:cs="Arial"/>
          <w:iCs/>
        </w:rPr>
        <w:t>Není vyjímkou, že města mají přede</w:t>
      </w:r>
      <w:r w:rsidR="00240294">
        <w:rPr>
          <w:rFonts w:ascii="Arial" w:hAnsi="Arial" w:cs="Arial"/>
          <w:iCs/>
        </w:rPr>
        <w:t>m určené takové lokality. Tyto</w:t>
      </w:r>
      <w:r>
        <w:rPr>
          <w:rFonts w:ascii="Arial" w:hAnsi="Arial" w:cs="Arial"/>
          <w:iCs/>
        </w:rPr>
        <w:t xml:space="preserve"> loka</w:t>
      </w:r>
      <w:r w:rsidR="00240294">
        <w:rPr>
          <w:rFonts w:ascii="Arial" w:hAnsi="Arial" w:cs="Arial"/>
          <w:iCs/>
        </w:rPr>
        <w:t>lity pak nazývají jako</w:t>
      </w:r>
      <w:r>
        <w:rPr>
          <w:rFonts w:ascii="Arial" w:hAnsi="Arial" w:cs="Arial"/>
          <w:iCs/>
        </w:rPr>
        <w:t xml:space="preserve"> bydlení pro „neplatiče“ a „nepřizpůsobivé“. V někte</w:t>
      </w:r>
      <w:r w:rsidR="00240294">
        <w:rPr>
          <w:rFonts w:ascii="Arial" w:hAnsi="Arial" w:cs="Arial"/>
          <w:iCs/>
        </w:rPr>
        <w:t xml:space="preserve">rých městech je </w:t>
      </w:r>
      <w:r>
        <w:rPr>
          <w:rFonts w:ascii="Arial" w:hAnsi="Arial" w:cs="Arial"/>
          <w:iCs/>
        </w:rPr>
        <w:t xml:space="preserve"> bydlení v takovéto lokalitě dražší než mimo lokalitu, ovšem pro chudé romské </w:t>
      </w:r>
      <w:r>
        <w:rPr>
          <w:rFonts w:ascii="Arial" w:hAnsi="Arial" w:cs="Arial"/>
          <w:iCs/>
        </w:rPr>
        <w:lastRenderedPageBreak/>
        <w:t>domácnosti je přestěhování nedosažitelé, ať už proto, že nemají na zaplacení kauce nebo proto, že s nimi žádný pronajímatel ne</w:t>
      </w:r>
      <w:r w:rsidR="00E41C93">
        <w:rPr>
          <w:rFonts w:ascii="Arial" w:hAnsi="Arial" w:cs="Arial"/>
          <w:iCs/>
        </w:rPr>
        <w:t>chce uzavřít nájemní smlouvu</w:t>
      </w:r>
      <w:r>
        <w:rPr>
          <w:rFonts w:ascii="Arial" w:hAnsi="Arial" w:cs="Arial"/>
          <w:iCs/>
        </w:rPr>
        <w:t xml:space="preserve"> z důvodu diskriminace. Romové jsou na trhu s byty daleko více diskriminováni než na trhu pracovním.</w:t>
      </w:r>
      <w:r>
        <w:rPr>
          <w:rStyle w:val="Znakapoznpodarou"/>
          <w:rFonts w:ascii="Arial" w:hAnsi="Arial" w:cs="Arial"/>
          <w:iCs/>
        </w:rPr>
        <w:footnoteReference w:id="75"/>
      </w:r>
    </w:p>
    <w:p w:rsidR="00240294" w:rsidRDefault="00367D2C" w:rsidP="00727885">
      <w:pPr>
        <w:autoSpaceDE w:val="0"/>
        <w:autoSpaceDN w:val="0"/>
        <w:adjustRightInd w:val="0"/>
        <w:spacing w:after="0" w:line="360" w:lineRule="auto"/>
        <w:ind w:firstLine="709"/>
        <w:jc w:val="both"/>
        <w:rPr>
          <w:rFonts w:ascii="Arial" w:hAnsi="Arial" w:cs="Arial"/>
          <w:iCs/>
        </w:rPr>
      </w:pPr>
      <w:r>
        <w:rPr>
          <w:rFonts w:ascii="Arial" w:hAnsi="Arial" w:cs="Arial"/>
          <w:iCs/>
        </w:rPr>
        <w:t>Nájemníkům v takovýchto lokalitách neustále vznikají nedoplatky na službách a energiích. Časté jsou případy, kdy v domě existuje jen jeden vodoměr a celková spotřeba vody se tak rozpočítává na jednoho obyvatele domu. Ten, kdo s vodou šetří</w:t>
      </w:r>
      <w:r w:rsidR="00867115">
        <w:rPr>
          <w:rFonts w:ascii="Arial" w:hAnsi="Arial" w:cs="Arial"/>
          <w:iCs/>
        </w:rPr>
        <w:t>,</w:t>
      </w:r>
      <w:r>
        <w:rPr>
          <w:rFonts w:ascii="Arial" w:hAnsi="Arial" w:cs="Arial"/>
          <w:iCs/>
        </w:rPr>
        <w:t xml:space="preserve"> tak doplácí na t</w:t>
      </w:r>
      <w:r w:rsidR="00867115">
        <w:rPr>
          <w:rFonts w:ascii="Arial" w:hAnsi="Arial" w:cs="Arial"/>
          <w:iCs/>
        </w:rPr>
        <w:t>y, kteří</w:t>
      </w:r>
      <w:r>
        <w:rPr>
          <w:rFonts w:ascii="Arial" w:hAnsi="Arial" w:cs="Arial"/>
          <w:iCs/>
        </w:rPr>
        <w:t xml:space="preserve"> vodou plýtvají. Stačí nedbalý nájemník, který nechá například protékat ve svém bytě splachovací záchod, a všem domácnostem příjdou vysoké nedoplatky za vodu. Situace je v případě připojení el</w:t>
      </w:r>
      <w:r w:rsidR="00867115">
        <w:rPr>
          <w:rFonts w:ascii="Arial" w:hAnsi="Arial" w:cs="Arial"/>
          <w:iCs/>
        </w:rPr>
        <w:t>ektřiny obdobná. Mnoho obyvatel</w:t>
      </w:r>
      <w:r>
        <w:rPr>
          <w:rFonts w:ascii="Arial" w:hAnsi="Arial" w:cs="Arial"/>
          <w:iCs/>
        </w:rPr>
        <w:t xml:space="preserve"> je připojeno „načerno“ na společný rozvod elektřiny a opět se spotřeba rozpočítává na jednoho obyvatele podle počtu lidí, přihlášených v jednom bytě.</w:t>
      </w:r>
      <w:r>
        <w:rPr>
          <w:rStyle w:val="Znakapoznpodarou"/>
          <w:rFonts w:ascii="Arial" w:hAnsi="Arial" w:cs="Arial"/>
          <w:iCs/>
        </w:rPr>
        <w:footnoteReference w:id="76"/>
      </w:r>
    </w:p>
    <w:p w:rsidR="00F55991" w:rsidRPr="00F55991" w:rsidRDefault="00F55991" w:rsidP="00727885">
      <w:pPr>
        <w:autoSpaceDE w:val="0"/>
        <w:autoSpaceDN w:val="0"/>
        <w:adjustRightInd w:val="0"/>
        <w:spacing w:after="0" w:line="360" w:lineRule="auto"/>
        <w:ind w:firstLine="709"/>
        <w:jc w:val="both"/>
        <w:rPr>
          <w:rFonts w:ascii="Arial" w:hAnsi="Arial" w:cs="Arial"/>
          <w:iCs/>
          <w:u w:val="single"/>
        </w:rPr>
      </w:pPr>
    </w:p>
    <w:p w:rsidR="00F55991" w:rsidRDefault="00F55991" w:rsidP="00727885">
      <w:pPr>
        <w:autoSpaceDE w:val="0"/>
        <w:autoSpaceDN w:val="0"/>
        <w:adjustRightInd w:val="0"/>
        <w:spacing w:after="0" w:line="360" w:lineRule="auto"/>
        <w:ind w:firstLine="709"/>
        <w:jc w:val="both"/>
        <w:rPr>
          <w:rFonts w:ascii="Arial" w:hAnsi="Arial" w:cs="Arial"/>
          <w:iCs/>
          <w:u w:val="single"/>
        </w:rPr>
      </w:pPr>
      <w:r w:rsidRPr="00F55991">
        <w:rPr>
          <w:rFonts w:ascii="Arial" w:hAnsi="Arial" w:cs="Arial"/>
          <w:iCs/>
          <w:u w:val="single"/>
        </w:rPr>
        <w:t>Přehled vybraných dílčích problémů v oblasti bydlení</w:t>
      </w:r>
      <w:r w:rsidRPr="00F55991">
        <w:rPr>
          <w:rStyle w:val="Znakapoznpodarou"/>
          <w:rFonts w:ascii="Arial" w:hAnsi="Arial" w:cs="Arial"/>
          <w:iCs/>
          <w:u w:val="single"/>
        </w:rPr>
        <w:footnoteReference w:id="77"/>
      </w:r>
      <w:r w:rsidRPr="00F55991">
        <w:rPr>
          <w:rFonts w:ascii="Arial" w:hAnsi="Arial" w:cs="Arial"/>
          <w:iCs/>
          <w:u w:val="single"/>
        </w:rPr>
        <w:t xml:space="preserve">: </w:t>
      </w:r>
    </w:p>
    <w:p w:rsidR="009D665B" w:rsidRPr="00F55991" w:rsidRDefault="009D665B" w:rsidP="00727885">
      <w:pPr>
        <w:autoSpaceDE w:val="0"/>
        <w:autoSpaceDN w:val="0"/>
        <w:adjustRightInd w:val="0"/>
        <w:spacing w:after="0" w:line="360" w:lineRule="auto"/>
        <w:ind w:firstLine="709"/>
        <w:jc w:val="both"/>
        <w:rPr>
          <w:rFonts w:ascii="Arial" w:hAnsi="Arial" w:cs="Arial"/>
          <w:iCs/>
          <w:u w:val="single"/>
        </w:rPr>
      </w:pPr>
    </w:p>
    <w:p w:rsidR="00F55991" w:rsidRDefault="00F55991" w:rsidP="00727885">
      <w:pPr>
        <w:autoSpaceDE w:val="0"/>
        <w:autoSpaceDN w:val="0"/>
        <w:adjustRightInd w:val="0"/>
        <w:spacing w:after="0" w:line="360" w:lineRule="auto"/>
        <w:ind w:firstLine="708"/>
        <w:jc w:val="both"/>
        <w:rPr>
          <w:rFonts w:ascii="Arial" w:hAnsi="Arial" w:cs="Arial"/>
          <w:iCs/>
        </w:rPr>
      </w:pPr>
      <w:r>
        <w:rPr>
          <w:rFonts w:ascii="Arial" w:hAnsi="Arial" w:cs="Arial"/>
          <w:iCs/>
        </w:rPr>
        <w:t>a) Mechanismy vedoucí k sociálnímu vylučování v oblasti bydlení</w:t>
      </w:r>
    </w:p>
    <w:p w:rsidR="009D665B" w:rsidRDefault="009D665B" w:rsidP="00727885">
      <w:pPr>
        <w:autoSpaceDE w:val="0"/>
        <w:autoSpaceDN w:val="0"/>
        <w:adjustRightInd w:val="0"/>
        <w:spacing w:after="0" w:line="360" w:lineRule="auto"/>
        <w:ind w:firstLine="709"/>
        <w:jc w:val="both"/>
        <w:rPr>
          <w:rFonts w:ascii="Arial" w:hAnsi="Arial" w:cs="Arial"/>
          <w:iCs/>
        </w:rPr>
      </w:pPr>
    </w:p>
    <w:p w:rsidR="00F55991" w:rsidRDefault="00F55991" w:rsidP="00727885">
      <w:pPr>
        <w:autoSpaceDE w:val="0"/>
        <w:autoSpaceDN w:val="0"/>
        <w:adjustRightInd w:val="0"/>
        <w:spacing w:after="0" w:line="360" w:lineRule="auto"/>
        <w:ind w:firstLine="709"/>
        <w:jc w:val="both"/>
        <w:rPr>
          <w:rFonts w:ascii="Arial" w:hAnsi="Arial" w:cs="Arial"/>
          <w:iCs/>
        </w:rPr>
      </w:pPr>
      <w:r>
        <w:rPr>
          <w:rFonts w:ascii="Arial" w:hAnsi="Arial" w:cs="Arial"/>
          <w:iCs/>
        </w:rPr>
        <w:t>Proces vzniku sociálně vyloučené romské lokality úzce souvisí s postupnou koncentrací sociálně slabých romských rodin v místech, kde je nízký standard bydlení.</w:t>
      </w:r>
      <w:r w:rsidR="00DE597F">
        <w:rPr>
          <w:rFonts w:ascii="Arial" w:hAnsi="Arial" w:cs="Arial"/>
          <w:iCs/>
        </w:rPr>
        <w:t xml:space="preserve"> Tomuto procesu často napomáhá přechod od bydlení v nájmu na dobu neurčitou na bydlení v nájmu na dobu určitou. Podnětem k přechodu od chráněného k nechráněnému nájmu bývá většinou porušení zákona jednou ze smluvních stran ( tj. pronajímateli a nájemníky ). Pronajímatelé využívají polozákonné a nezákonné praktiky k vypuzení problémových romských nájemníků, například majitelé bytů se snaží nájemníky přesvědčit, aby uzavřeli písemnou dohodu o ukončení nájmu, přičemž k tomu využívají výhružky a přísliby „odstupného“.</w:t>
      </w:r>
      <w:r w:rsidR="002C43E0">
        <w:rPr>
          <w:rFonts w:ascii="Arial" w:hAnsi="Arial" w:cs="Arial"/>
          <w:iCs/>
        </w:rPr>
        <w:t xml:space="preserve"> Další způsob, vedoucí ke ztrátě bytu je porušování práva samotnými nájemníky, například z důvodu neplacení nájmu a služeb spojených s užíváním bytu.</w:t>
      </w:r>
    </w:p>
    <w:p w:rsidR="009D665B" w:rsidRDefault="009D665B" w:rsidP="00727885">
      <w:pPr>
        <w:autoSpaceDE w:val="0"/>
        <w:autoSpaceDN w:val="0"/>
        <w:adjustRightInd w:val="0"/>
        <w:spacing w:after="0" w:line="360" w:lineRule="auto"/>
        <w:ind w:firstLine="709"/>
        <w:jc w:val="both"/>
        <w:rPr>
          <w:rFonts w:ascii="Arial" w:hAnsi="Arial" w:cs="Arial"/>
          <w:iCs/>
        </w:rPr>
      </w:pPr>
    </w:p>
    <w:p w:rsidR="002C43E0" w:rsidRDefault="002C43E0" w:rsidP="00727885">
      <w:pPr>
        <w:autoSpaceDE w:val="0"/>
        <w:autoSpaceDN w:val="0"/>
        <w:adjustRightInd w:val="0"/>
        <w:spacing w:after="0" w:line="360" w:lineRule="auto"/>
        <w:ind w:firstLine="708"/>
        <w:jc w:val="both"/>
        <w:rPr>
          <w:rFonts w:ascii="Arial" w:hAnsi="Arial" w:cs="Arial"/>
          <w:iCs/>
        </w:rPr>
      </w:pPr>
      <w:r>
        <w:rPr>
          <w:rFonts w:ascii="Arial" w:hAnsi="Arial" w:cs="Arial"/>
          <w:iCs/>
        </w:rPr>
        <w:t>b) nízká kvalita bydlení</w:t>
      </w:r>
    </w:p>
    <w:p w:rsidR="009D665B" w:rsidRDefault="009D665B" w:rsidP="00727885">
      <w:pPr>
        <w:autoSpaceDE w:val="0"/>
        <w:autoSpaceDN w:val="0"/>
        <w:adjustRightInd w:val="0"/>
        <w:spacing w:after="0" w:line="360" w:lineRule="auto"/>
        <w:ind w:firstLine="709"/>
        <w:jc w:val="both"/>
        <w:rPr>
          <w:rFonts w:ascii="Arial" w:hAnsi="Arial" w:cs="Arial"/>
          <w:iCs/>
        </w:rPr>
      </w:pPr>
    </w:p>
    <w:p w:rsidR="0072127C" w:rsidRDefault="0072127C" w:rsidP="00727885">
      <w:pPr>
        <w:autoSpaceDE w:val="0"/>
        <w:autoSpaceDN w:val="0"/>
        <w:adjustRightInd w:val="0"/>
        <w:spacing w:after="0" w:line="360" w:lineRule="auto"/>
        <w:jc w:val="both"/>
        <w:rPr>
          <w:rFonts w:ascii="Arial" w:hAnsi="Arial" w:cs="Arial"/>
          <w:iCs/>
        </w:rPr>
      </w:pPr>
      <w:r>
        <w:rPr>
          <w:rFonts w:ascii="Arial" w:hAnsi="Arial" w:cs="Arial"/>
          <w:iCs/>
        </w:rPr>
        <w:t>- v užším smyslu: často jsou domy v sociálně vyloučený</w:t>
      </w:r>
      <w:r w:rsidR="00C6138C">
        <w:rPr>
          <w:rFonts w:ascii="Arial" w:hAnsi="Arial" w:cs="Arial"/>
          <w:iCs/>
        </w:rPr>
        <w:t xml:space="preserve">ch lokalitách méně kvalitní </w:t>
      </w:r>
      <w:r>
        <w:rPr>
          <w:rFonts w:ascii="Arial" w:hAnsi="Arial" w:cs="Arial"/>
          <w:iCs/>
        </w:rPr>
        <w:t xml:space="preserve"> </w:t>
      </w:r>
      <w:r w:rsidR="00867115">
        <w:rPr>
          <w:rFonts w:ascii="Arial" w:hAnsi="Arial" w:cs="Arial"/>
          <w:iCs/>
        </w:rPr>
        <w:t xml:space="preserve">než domy </w:t>
      </w:r>
      <w:r>
        <w:rPr>
          <w:rFonts w:ascii="Arial" w:hAnsi="Arial" w:cs="Arial"/>
          <w:iCs/>
        </w:rPr>
        <w:t xml:space="preserve">s malometrážními byty nižších kategorií, často </w:t>
      </w:r>
      <w:r w:rsidR="00C6138C">
        <w:rPr>
          <w:rFonts w:ascii="Arial" w:hAnsi="Arial" w:cs="Arial"/>
          <w:iCs/>
        </w:rPr>
        <w:t>jsou byty nedostatečně vybavené</w:t>
      </w:r>
      <w:r>
        <w:rPr>
          <w:rFonts w:ascii="Arial" w:hAnsi="Arial" w:cs="Arial"/>
          <w:iCs/>
        </w:rPr>
        <w:t xml:space="preserve"> ( sociální zařízení mimo byt, jejich kapacita často není dostatečná, v některých lokalitách není k dispozici teplá voda, někde chybí přívod vody úplně, jinde není z důvodu dluhů na elektrické energii, přívod elektřiny apod. ), nevyhovující hygienické podmínky, v bytech žije nepřiměřeně vysoký počet osob vzhledem k velikosti bytu, špatný technický stav bytu, který se nadále zhoršuje, výše nájemního v domech sociálně vyloučených lokalit bývá často nepřiměřeně vysoké</w:t>
      </w:r>
      <w:r w:rsidR="00732E82">
        <w:rPr>
          <w:rFonts w:ascii="Arial" w:hAnsi="Arial" w:cs="Arial"/>
          <w:iCs/>
        </w:rPr>
        <w:t xml:space="preserve"> a bydlení v holobytech a ubytovnách bývá často regulováno domovními a ubytovacími řády, které někdy hraničí s ponižováním obyvatel ( např. funkce vrátného, užití bezpečnostních kamer apod. )</w:t>
      </w:r>
    </w:p>
    <w:p w:rsidR="009D665B" w:rsidRDefault="009D665B" w:rsidP="00727885">
      <w:pPr>
        <w:autoSpaceDE w:val="0"/>
        <w:autoSpaceDN w:val="0"/>
        <w:adjustRightInd w:val="0"/>
        <w:spacing w:after="0" w:line="360" w:lineRule="auto"/>
        <w:jc w:val="both"/>
        <w:rPr>
          <w:rFonts w:ascii="Arial" w:hAnsi="Arial" w:cs="Arial"/>
          <w:iCs/>
        </w:rPr>
      </w:pPr>
    </w:p>
    <w:p w:rsidR="009D665B" w:rsidRDefault="009240C4" w:rsidP="00727885">
      <w:pPr>
        <w:autoSpaceDE w:val="0"/>
        <w:autoSpaceDN w:val="0"/>
        <w:adjustRightInd w:val="0"/>
        <w:spacing w:after="0" w:line="360" w:lineRule="auto"/>
        <w:jc w:val="both"/>
        <w:rPr>
          <w:rFonts w:ascii="Arial" w:hAnsi="Arial" w:cs="Arial"/>
          <w:iCs/>
        </w:rPr>
      </w:pPr>
      <w:r>
        <w:rPr>
          <w:rFonts w:ascii="Arial" w:hAnsi="Arial" w:cs="Arial"/>
          <w:iCs/>
        </w:rPr>
        <w:t xml:space="preserve">- v širším smyslu: </w:t>
      </w:r>
      <w:r w:rsidR="009D665B">
        <w:rPr>
          <w:rFonts w:ascii="Arial" w:hAnsi="Arial" w:cs="Arial"/>
          <w:iCs/>
        </w:rPr>
        <w:t>sociálně vyloučené lokality jsou většinou prostorově vyloučené, to znamená, že se nacházejí mimo běžnou obytnou zástavbu a mají hůře dostupné základní občanské vybavenosti ( obchody, služby, instituce apod. ), špatnou dopravní obslužnost a lokality bývají etnicky a sociálně homogenní ( sociálně slabí Romové, okolím považováni za nepřizpůsobivé lidi dělající nepořádek a hluk )</w:t>
      </w:r>
    </w:p>
    <w:p w:rsidR="009D665B" w:rsidRDefault="009D665B" w:rsidP="00727885">
      <w:pPr>
        <w:autoSpaceDE w:val="0"/>
        <w:autoSpaceDN w:val="0"/>
        <w:adjustRightInd w:val="0"/>
        <w:spacing w:after="0" w:line="360" w:lineRule="auto"/>
        <w:ind w:firstLine="360"/>
        <w:jc w:val="both"/>
        <w:rPr>
          <w:rFonts w:ascii="Arial" w:hAnsi="Arial" w:cs="Arial"/>
          <w:iCs/>
        </w:rPr>
      </w:pPr>
      <w:r>
        <w:rPr>
          <w:rFonts w:ascii="Arial" w:hAnsi="Arial" w:cs="Arial"/>
          <w:iCs/>
        </w:rPr>
        <w:t>c) malé šance na zlepšení bytové sit</w:t>
      </w:r>
      <w:r w:rsidR="002E5274">
        <w:rPr>
          <w:rFonts w:ascii="Arial" w:hAnsi="Arial" w:cs="Arial"/>
          <w:iCs/>
        </w:rPr>
        <w:t>u</w:t>
      </w:r>
      <w:r>
        <w:rPr>
          <w:rFonts w:ascii="Arial" w:hAnsi="Arial" w:cs="Arial"/>
          <w:iCs/>
        </w:rPr>
        <w:t>ace</w:t>
      </w:r>
    </w:p>
    <w:p w:rsidR="00B2391D" w:rsidRDefault="00B2391D" w:rsidP="00727885">
      <w:pPr>
        <w:autoSpaceDE w:val="0"/>
        <w:autoSpaceDN w:val="0"/>
        <w:adjustRightInd w:val="0"/>
        <w:spacing w:after="0" w:line="360" w:lineRule="auto"/>
        <w:ind w:firstLine="360"/>
        <w:jc w:val="both"/>
        <w:rPr>
          <w:rFonts w:ascii="Arial" w:hAnsi="Arial" w:cs="Arial"/>
          <w:iCs/>
        </w:rPr>
      </w:pPr>
    </w:p>
    <w:p w:rsidR="009D665B" w:rsidRDefault="009D665B" w:rsidP="00727885">
      <w:pPr>
        <w:autoSpaceDE w:val="0"/>
        <w:autoSpaceDN w:val="0"/>
        <w:adjustRightInd w:val="0"/>
        <w:spacing w:after="0" w:line="360" w:lineRule="auto"/>
        <w:ind w:firstLine="360"/>
        <w:jc w:val="both"/>
        <w:rPr>
          <w:rFonts w:ascii="Arial" w:hAnsi="Arial" w:cs="Arial"/>
          <w:iCs/>
        </w:rPr>
      </w:pPr>
      <w:r>
        <w:rPr>
          <w:rFonts w:ascii="Arial" w:hAnsi="Arial" w:cs="Arial"/>
          <w:iCs/>
        </w:rPr>
        <w:t>Obyvatelé</w:t>
      </w:r>
      <w:r w:rsidR="00F025F8">
        <w:rPr>
          <w:rFonts w:ascii="Arial" w:hAnsi="Arial" w:cs="Arial"/>
          <w:iCs/>
        </w:rPr>
        <w:t xml:space="preserve"> sociálně vyloučených</w:t>
      </w:r>
      <w:r>
        <w:rPr>
          <w:rFonts w:ascii="Arial" w:hAnsi="Arial" w:cs="Arial"/>
          <w:iCs/>
        </w:rPr>
        <w:t xml:space="preserve"> lokalit mají problémy odstěhovat se mimo lokalitu. Největší potíže</w:t>
      </w:r>
      <w:r w:rsidR="00F025F8">
        <w:rPr>
          <w:rFonts w:ascii="Arial" w:hAnsi="Arial" w:cs="Arial"/>
          <w:iCs/>
        </w:rPr>
        <w:t xml:space="preserve"> mají mladé rodiny </w:t>
      </w:r>
      <w:r w:rsidR="00C6138C">
        <w:rPr>
          <w:rFonts w:ascii="Arial" w:hAnsi="Arial" w:cs="Arial"/>
          <w:iCs/>
        </w:rPr>
        <w:t>v získání vlastního bytu, proto</w:t>
      </w:r>
      <w:r w:rsidR="00F025F8">
        <w:rPr>
          <w:rFonts w:ascii="Arial" w:hAnsi="Arial" w:cs="Arial"/>
          <w:iCs/>
        </w:rPr>
        <w:t xml:space="preserve"> často žijí u rodičů. Díky závislosti na sociálních dávkách, nemají rodiny dostatek finančních prostředků, aby si pronajali byt za tržní nájemné.</w:t>
      </w:r>
    </w:p>
    <w:p w:rsidR="00F025F8" w:rsidRDefault="00F025F8" w:rsidP="00727885">
      <w:pPr>
        <w:autoSpaceDE w:val="0"/>
        <w:autoSpaceDN w:val="0"/>
        <w:adjustRightInd w:val="0"/>
        <w:spacing w:after="0" w:line="360" w:lineRule="auto"/>
        <w:ind w:firstLine="360"/>
        <w:jc w:val="both"/>
        <w:rPr>
          <w:rFonts w:ascii="Arial" w:hAnsi="Arial" w:cs="Arial"/>
          <w:iCs/>
        </w:rPr>
      </w:pPr>
      <w:r>
        <w:rPr>
          <w:rFonts w:ascii="Arial" w:hAnsi="Arial" w:cs="Arial"/>
          <w:iCs/>
        </w:rPr>
        <w:t>Dalším faktorem je přidělování bytů, lze rozlišit tři hlavní způsoby:</w:t>
      </w:r>
    </w:p>
    <w:p w:rsidR="00F025F8" w:rsidRDefault="00F025F8" w:rsidP="00727885">
      <w:pPr>
        <w:pStyle w:val="Odstavecseseznamem"/>
        <w:numPr>
          <w:ilvl w:val="0"/>
          <w:numId w:val="15"/>
        </w:numPr>
        <w:autoSpaceDE w:val="0"/>
        <w:autoSpaceDN w:val="0"/>
        <w:adjustRightInd w:val="0"/>
        <w:spacing w:after="0" w:line="360" w:lineRule="auto"/>
        <w:jc w:val="both"/>
        <w:rPr>
          <w:rFonts w:ascii="Arial" w:hAnsi="Arial" w:cs="Arial"/>
          <w:iCs/>
        </w:rPr>
      </w:pPr>
      <w:r>
        <w:rPr>
          <w:rFonts w:ascii="Arial" w:hAnsi="Arial" w:cs="Arial"/>
          <w:iCs/>
        </w:rPr>
        <w:t>Přidělování bytů na tržním principu tzv. obálkovou metodou nebo veřejnou dražbou</w:t>
      </w:r>
    </w:p>
    <w:p w:rsidR="00F025F8" w:rsidRDefault="00F025F8" w:rsidP="00727885">
      <w:pPr>
        <w:pStyle w:val="Odstavecseseznamem"/>
        <w:numPr>
          <w:ilvl w:val="0"/>
          <w:numId w:val="15"/>
        </w:numPr>
        <w:autoSpaceDE w:val="0"/>
        <w:autoSpaceDN w:val="0"/>
        <w:adjustRightInd w:val="0"/>
        <w:spacing w:after="0" w:line="360" w:lineRule="auto"/>
        <w:jc w:val="both"/>
        <w:rPr>
          <w:rFonts w:ascii="Arial" w:hAnsi="Arial" w:cs="Arial"/>
          <w:iCs/>
        </w:rPr>
      </w:pPr>
      <w:r>
        <w:rPr>
          <w:rFonts w:ascii="Arial" w:hAnsi="Arial" w:cs="Arial"/>
          <w:iCs/>
        </w:rPr>
        <w:t>Přidělováním bytů na základě pořadníku</w:t>
      </w:r>
    </w:p>
    <w:p w:rsidR="00F025F8" w:rsidRPr="00F025F8" w:rsidRDefault="00F025F8" w:rsidP="00727885">
      <w:pPr>
        <w:pStyle w:val="Odstavecseseznamem"/>
        <w:numPr>
          <w:ilvl w:val="0"/>
          <w:numId w:val="15"/>
        </w:numPr>
        <w:autoSpaceDE w:val="0"/>
        <w:autoSpaceDN w:val="0"/>
        <w:adjustRightInd w:val="0"/>
        <w:spacing w:after="0" w:line="360" w:lineRule="auto"/>
        <w:jc w:val="both"/>
        <w:rPr>
          <w:rFonts w:ascii="Arial" w:hAnsi="Arial" w:cs="Arial"/>
          <w:iCs/>
        </w:rPr>
      </w:pPr>
      <w:r>
        <w:rPr>
          <w:rFonts w:ascii="Arial" w:hAnsi="Arial" w:cs="Arial"/>
          <w:iCs/>
        </w:rPr>
        <w:t>Přidělováním bytů v tzv. „obecním zájmu“, tím bývá například pracovní poměr na Městském úřadě či ve městem zřizované organizaci</w:t>
      </w:r>
    </w:p>
    <w:p w:rsidR="00F55991" w:rsidRDefault="00F55991" w:rsidP="00727885">
      <w:pPr>
        <w:autoSpaceDE w:val="0"/>
        <w:autoSpaceDN w:val="0"/>
        <w:adjustRightInd w:val="0"/>
        <w:spacing w:after="0" w:line="360" w:lineRule="auto"/>
        <w:ind w:firstLine="709"/>
        <w:jc w:val="both"/>
        <w:rPr>
          <w:rFonts w:ascii="Arial" w:hAnsi="Arial" w:cs="Arial"/>
          <w:iCs/>
        </w:rPr>
      </w:pPr>
    </w:p>
    <w:p w:rsidR="00727885" w:rsidRDefault="00727885" w:rsidP="00727885">
      <w:pPr>
        <w:autoSpaceDE w:val="0"/>
        <w:autoSpaceDN w:val="0"/>
        <w:adjustRightInd w:val="0"/>
        <w:spacing w:after="0" w:line="360" w:lineRule="auto"/>
        <w:ind w:firstLine="709"/>
        <w:jc w:val="both"/>
        <w:rPr>
          <w:rFonts w:ascii="Arial" w:hAnsi="Arial" w:cs="Arial"/>
          <w:iCs/>
        </w:rPr>
      </w:pPr>
    </w:p>
    <w:p w:rsidR="00727885" w:rsidRDefault="00727885" w:rsidP="00727885">
      <w:pPr>
        <w:autoSpaceDE w:val="0"/>
        <w:autoSpaceDN w:val="0"/>
        <w:adjustRightInd w:val="0"/>
        <w:spacing w:after="0" w:line="360" w:lineRule="auto"/>
        <w:ind w:firstLine="709"/>
        <w:jc w:val="both"/>
        <w:rPr>
          <w:rFonts w:ascii="Arial" w:hAnsi="Arial" w:cs="Arial"/>
          <w:iCs/>
        </w:rPr>
      </w:pPr>
    </w:p>
    <w:p w:rsidR="00727885" w:rsidRDefault="00727885" w:rsidP="00727885">
      <w:pPr>
        <w:autoSpaceDE w:val="0"/>
        <w:autoSpaceDN w:val="0"/>
        <w:adjustRightInd w:val="0"/>
        <w:spacing w:after="0" w:line="360" w:lineRule="auto"/>
        <w:ind w:firstLine="709"/>
        <w:jc w:val="both"/>
        <w:rPr>
          <w:rFonts w:ascii="Arial" w:hAnsi="Arial" w:cs="Arial"/>
          <w:iCs/>
        </w:rPr>
      </w:pPr>
    </w:p>
    <w:p w:rsidR="00727885" w:rsidRDefault="00727885" w:rsidP="00727885">
      <w:pPr>
        <w:autoSpaceDE w:val="0"/>
        <w:autoSpaceDN w:val="0"/>
        <w:adjustRightInd w:val="0"/>
        <w:spacing w:after="0" w:line="360" w:lineRule="auto"/>
        <w:ind w:firstLine="709"/>
        <w:jc w:val="both"/>
        <w:rPr>
          <w:rFonts w:ascii="Arial" w:hAnsi="Arial" w:cs="Arial"/>
          <w:iCs/>
        </w:rPr>
      </w:pPr>
    </w:p>
    <w:p w:rsidR="00727885" w:rsidRDefault="00727885" w:rsidP="00727885">
      <w:pPr>
        <w:autoSpaceDE w:val="0"/>
        <w:autoSpaceDN w:val="0"/>
        <w:adjustRightInd w:val="0"/>
        <w:spacing w:after="0" w:line="360" w:lineRule="auto"/>
        <w:ind w:firstLine="709"/>
        <w:jc w:val="both"/>
        <w:rPr>
          <w:rFonts w:ascii="Arial" w:hAnsi="Arial" w:cs="Arial"/>
          <w:iCs/>
        </w:rPr>
      </w:pPr>
    </w:p>
    <w:p w:rsidR="00727885" w:rsidRDefault="00727885" w:rsidP="00727885">
      <w:pPr>
        <w:autoSpaceDE w:val="0"/>
        <w:autoSpaceDN w:val="0"/>
        <w:adjustRightInd w:val="0"/>
        <w:spacing w:after="0" w:line="360" w:lineRule="auto"/>
        <w:ind w:firstLine="709"/>
        <w:jc w:val="both"/>
        <w:rPr>
          <w:rFonts w:ascii="Arial" w:hAnsi="Arial" w:cs="Arial"/>
          <w:iCs/>
        </w:rPr>
      </w:pPr>
    </w:p>
    <w:p w:rsidR="00727885" w:rsidRDefault="00727885" w:rsidP="006F3B10">
      <w:pPr>
        <w:autoSpaceDE w:val="0"/>
        <w:autoSpaceDN w:val="0"/>
        <w:adjustRightInd w:val="0"/>
        <w:spacing w:after="0" w:line="360" w:lineRule="auto"/>
        <w:jc w:val="both"/>
        <w:rPr>
          <w:rFonts w:ascii="Arial" w:hAnsi="Arial" w:cs="Arial"/>
          <w:iCs/>
        </w:rPr>
      </w:pPr>
    </w:p>
    <w:p w:rsidR="00B2391D" w:rsidRDefault="00B2391D" w:rsidP="00727885">
      <w:pPr>
        <w:autoSpaceDE w:val="0"/>
        <w:autoSpaceDN w:val="0"/>
        <w:adjustRightInd w:val="0"/>
        <w:spacing w:after="0" w:line="360" w:lineRule="auto"/>
        <w:ind w:firstLine="709"/>
        <w:jc w:val="both"/>
        <w:rPr>
          <w:rFonts w:ascii="Arial" w:hAnsi="Arial" w:cs="Arial"/>
          <w:b/>
          <w:iCs/>
        </w:rPr>
      </w:pPr>
      <w:r w:rsidRPr="00B2391D">
        <w:rPr>
          <w:rFonts w:ascii="Arial" w:hAnsi="Arial" w:cs="Arial"/>
          <w:b/>
          <w:iCs/>
        </w:rPr>
        <w:lastRenderedPageBreak/>
        <w:t>Ztížený přístup na trh práce</w:t>
      </w:r>
    </w:p>
    <w:p w:rsidR="00727885" w:rsidRDefault="00727885" w:rsidP="00727885">
      <w:pPr>
        <w:autoSpaceDE w:val="0"/>
        <w:autoSpaceDN w:val="0"/>
        <w:adjustRightInd w:val="0"/>
        <w:spacing w:after="0" w:line="360" w:lineRule="auto"/>
        <w:ind w:firstLine="709"/>
        <w:jc w:val="both"/>
        <w:rPr>
          <w:rFonts w:ascii="Arial" w:hAnsi="Arial" w:cs="Arial"/>
          <w:b/>
          <w:iCs/>
        </w:rPr>
      </w:pPr>
    </w:p>
    <w:p w:rsidR="00B2391D" w:rsidRDefault="00B2391D" w:rsidP="00727885">
      <w:pPr>
        <w:spacing w:line="360" w:lineRule="auto"/>
        <w:ind w:firstLine="709"/>
        <w:jc w:val="both"/>
        <w:rPr>
          <w:rFonts w:ascii="Arial" w:hAnsi="Arial" w:cs="Arial"/>
        </w:rPr>
      </w:pPr>
      <w:r w:rsidRPr="004D5678">
        <w:rPr>
          <w:rFonts w:ascii="Arial" w:hAnsi="Arial" w:cs="Arial"/>
        </w:rPr>
        <w:t xml:space="preserve">Sociálně vyloučení Romové v produktivním věku jsou </w:t>
      </w:r>
      <w:r>
        <w:rPr>
          <w:rFonts w:ascii="Arial" w:hAnsi="Arial" w:cs="Arial"/>
        </w:rPr>
        <w:t>většinou nezaměstnaní a to dlouhodobě ( déle než rok ). Starší Romové přišli obvykle o místo po změně režimu při restrukturalizaci podniků a mladší nikdy do práce nenastoupili.</w:t>
      </w:r>
      <w:r>
        <w:rPr>
          <w:rStyle w:val="Znakapoznpodarou"/>
          <w:rFonts w:ascii="Arial" w:hAnsi="Arial" w:cs="Arial"/>
        </w:rPr>
        <w:footnoteReference w:id="78"/>
      </w:r>
    </w:p>
    <w:p w:rsidR="00B2391D" w:rsidRPr="004D5678" w:rsidRDefault="00B2391D" w:rsidP="00727885">
      <w:pPr>
        <w:spacing w:line="360" w:lineRule="auto"/>
        <w:ind w:firstLine="709"/>
        <w:jc w:val="both"/>
        <w:rPr>
          <w:rFonts w:ascii="Arial" w:hAnsi="Arial" w:cs="Arial"/>
        </w:rPr>
      </w:pPr>
      <w:r>
        <w:rPr>
          <w:rFonts w:ascii="Arial" w:hAnsi="Arial" w:cs="Arial"/>
        </w:rPr>
        <w:t>Dlouhodobě nezaměstaný ztrácí pracovní návyky a stává se na pracovním trhu špatně umistitelným. Takový člověk nemůže svým dětem sloužit jako dobrý vzor, bere dětem motivaci k docházce a učení ve škole. Problém se takto opakuje v dalšíc</w:t>
      </w:r>
      <w:r w:rsidR="002E5274">
        <w:rPr>
          <w:rFonts w:ascii="Arial" w:hAnsi="Arial" w:cs="Arial"/>
        </w:rPr>
        <w:t>h generacích a počet obtížně umí</w:t>
      </w:r>
      <w:r>
        <w:rPr>
          <w:rFonts w:ascii="Arial" w:hAnsi="Arial" w:cs="Arial"/>
        </w:rPr>
        <w:t>stitelných se dále zvyšuje.</w:t>
      </w:r>
    </w:p>
    <w:p w:rsidR="00B2391D" w:rsidRPr="004D315C" w:rsidRDefault="00B2391D" w:rsidP="00727885">
      <w:pPr>
        <w:spacing w:line="360" w:lineRule="auto"/>
        <w:jc w:val="both"/>
        <w:rPr>
          <w:rFonts w:ascii="Arial" w:hAnsi="Arial" w:cs="Arial"/>
          <w:u w:val="single"/>
        </w:rPr>
      </w:pPr>
      <w:r w:rsidRPr="004D315C">
        <w:rPr>
          <w:rFonts w:ascii="Arial" w:hAnsi="Arial" w:cs="Arial"/>
          <w:u w:val="single"/>
        </w:rPr>
        <w:t>Příčiny</w:t>
      </w:r>
      <w:r w:rsidRPr="004D315C">
        <w:rPr>
          <w:rStyle w:val="Znakapoznpodarou"/>
          <w:rFonts w:ascii="Arial" w:hAnsi="Arial" w:cs="Arial"/>
          <w:u w:val="single"/>
        </w:rPr>
        <w:footnoteReference w:id="79"/>
      </w:r>
      <w:r w:rsidRPr="004D315C">
        <w:rPr>
          <w:rFonts w:ascii="Arial" w:hAnsi="Arial" w:cs="Arial"/>
          <w:u w:val="single"/>
        </w:rPr>
        <w:t>:</w:t>
      </w:r>
    </w:p>
    <w:p w:rsidR="00B2391D" w:rsidRDefault="00B2391D" w:rsidP="00727885">
      <w:pPr>
        <w:pStyle w:val="Odstavecseseznamem"/>
        <w:numPr>
          <w:ilvl w:val="0"/>
          <w:numId w:val="4"/>
        </w:numPr>
        <w:spacing w:line="360" w:lineRule="auto"/>
        <w:jc w:val="both"/>
        <w:rPr>
          <w:rFonts w:ascii="Arial" w:hAnsi="Arial" w:cs="Arial"/>
        </w:rPr>
      </w:pPr>
      <w:r>
        <w:rPr>
          <w:rFonts w:ascii="Arial" w:hAnsi="Arial" w:cs="Arial"/>
        </w:rPr>
        <w:t>Nedostatečné vzdělání</w:t>
      </w:r>
    </w:p>
    <w:p w:rsidR="00B2391D" w:rsidRDefault="00B2391D" w:rsidP="00727885">
      <w:pPr>
        <w:pStyle w:val="Odstavecseseznamem"/>
        <w:numPr>
          <w:ilvl w:val="0"/>
          <w:numId w:val="4"/>
        </w:numPr>
        <w:spacing w:line="360" w:lineRule="auto"/>
        <w:jc w:val="both"/>
        <w:rPr>
          <w:rFonts w:ascii="Arial" w:hAnsi="Arial" w:cs="Arial"/>
        </w:rPr>
      </w:pPr>
      <w:r>
        <w:rPr>
          <w:rFonts w:ascii="Arial" w:hAnsi="Arial" w:cs="Arial"/>
        </w:rPr>
        <w:t>Nedostatečná motivace k práci</w:t>
      </w:r>
    </w:p>
    <w:p w:rsidR="00B2391D" w:rsidRDefault="00B2391D" w:rsidP="00727885">
      <w:pPr>
        <w:pStyle w:val="Odstavecseseznamem"/>
        <w:numPr>
          <w:ilvl w:val="0"/>
          <w:numId w:val="4"/>
        </w:numPr>
        <w:spacing w:line="360" w:lineRule="auto"/>
        <w:jc w:val="both"/>
        <w:rPr>
          <w:rFonts w:ascii="Arial" w:hAnsi="Arial" w:cs="Arial"/>
        </w:rPr>
      </w:pPr>
      <w:r>
        <w:rPr>
          <w:rFonts w:ascii="Arial" w:hAnsi="Arial" w:cs="Arial"/>
        </w:rPr>
        <w:t>Nízká mobilita</w:t>
      </w:r>
    </w:p>
    <w:p w:rsidR="00B2391D" w:rsidRDefault="00B2391D" w:rsidP="00727885">
      <w:pPr>
        <w:pStyle w:val="Odstavecseseznamem"/>
        <w:numPr>
          <w:ilvl w:val="0"/>
          <w:numId w:val="4"/>
        </w:numPr>
        <w:spacing w:line="360" w:lineRule="auto"/>
        <w:jc w:val="both"/>
        <w:rPr>
          <w:rFonts w:ascii="Arial" w:hAnsi="Arial" w:cs="Arial"/>
        </w:rPr>
      </w:pPr>
      <w:r>
        <w:rPr>
          <w:rFonts w:ascii="Arial" w:hAnsi="Arial" w:cs="Arial"/>
        </w:rPr>
        <w:t>Upřednostňování práce načerno</w:t>
      </w:r>
    </w:p>
    <w:p w:rsidR="00B2391D" w:rsidRDefault="00B2391D" w:rsidP="00727885">
      <w:pPr>
        <w:pStyle w:val="Odstavecseseznamem"/>
        <w:numPr>
          <w:ilvl w:val="0"/>
          <w:numId w:val="4"/>
        </w:numPr>
        <w:spacing w:line="360" w:lineRule="auto"/>
        <w:jc w:val="both"/>
        <w:rPr>
          <w:rFonts w:ascii="Arial" w:hAnsi="Arial" w:cs="Arial"/>
        </w:rPr>
      </w:pPr>
      <w:r>
        <w:rPr>
          <w:rFonts w:ascii="Arial" w:hAnsi="Arial" w:cs="Arial"/>
        </w:rPr>
        <w:t>Zadluženost</w:t>
      </w:r>
    </w:p>
    <w:p w:rsidR="00B2391D" w:rsidRDefault="00B2391D" w:rsidP="00727885">
      <w:pPr>
        <w:pStyle w:val="Odstavecseseznamem"/>
        <w:numPr>
          <w:ilvl w:val="0"/>
          <w:numId w:val="4"/>
        </w:numPr>
        <w:spacing w:line="360" w:lineRule="auto"/>
        <w:jc w:val="both"/>
        <w:rPr>
          <w:rFonts w:ascii="Arial" w:hAnsi="Arial" w:cs="Arial"/>
        </w:rPr>
      </w:pPr>
      <w:r>
        <w:rPr>
          <w:rFonts w:ascii="Arial" w:hAnsi="Arial" w:cs="Arial"/>
        </w:rPr>
        <w:t>Diskriminace</w:t>
      </w:r>
    </w:p>
    <w:p w:rsidR="00B2391D" w:rsidRDefault="00B2391D" w:rsidP="00727885">
      <w:pPr>
        <w:pStyle w:val="Odstavecseseznamem"/>
        <w:numPr>
          <w:ilvl w:val="0"/>
          <w:numId w:val="4"/>
        </w:numPr>
        <w:spacing w:line="360" w:lineRule="auto"/>
        <w:jc w:val="both"/>
        <w:rPr>
          <w:rFonts w:ascii="Arial" w:hAnsi="Arial" w:cs="Arial"/>
        </w:rPr>
      </w:pPr>
      <w:r>
        <w:rPr>
          <w:rFonts w:ascii="Arial" w:hAnsi="Arial" w:cs="Arial"/>
        </w:rPr>
        <w:t>Vysoké marginální daně</w:t>
      </w:r>
    </w:p>
    <w:p w:rsidR="00CB0706" w:rsidRPr="00FE6048" w:rsidRDefault="00CB0706" w:rsidP="00727885">
      <w:pPr>
        <w:pStyle w:val="Odstavecseseznamem"/>
        <w:spacing w:line="360" w:lineRule="auto"/>
        <w:jc w:val="both"/>
        <w:rPr>
          <w:rFonts w:ascii="Arial" w:hAnsi="Arial" w:cs="Arial"/>
        </w:rPr>
      </w:pPr>
    </w:p>
    <w:p w:rsidR="00B2391D" w:rsidRDefault="00B2391D" w:rsidP="00727885">
      <w:pPr>
        <w:pStyle w:val="Odstavecseseznamem"/>
        <w:numPr>
          <w:ilvl w:val="0"/>
          <w:numId w:val="7"/>
        </w:numPr>
        <w:spacing w:line="360" w:lineRule="auto"/>
        <w:jc w:val="both"/>
        <w:rPr>
          <w:rFonts w:ascii="Arial" w:hAnsi="Arial" w:cs="Arial"/>
        </w:rPr>
      </w:pPr>
      <w:r>
        <w:rPr>
          <w:rFonts w:ascii="Arial" w:hAnsi="Arial" w:cs="Arial"/>
        </w:rPr>
        <w:t>Nedostatečné vzdělání</w:t>
      </w:r>
    </w:p>
    <w:p w:rsidR="00B2391D" w:rsidRDefault="002E5274" w:rsidP="00727885">
      <w:pPr>
        <w:pStyle w:val="Odstavecseseznamem"/>
        <w:numPr>
          <w:ilvl w:val="0"/>
          <w:numId w:val="4"/>
        </w:numPr>
        <w:spacing w:line="360" w:lineRule="auto"/>
        <w:jc w:val="both"/>
        <w:rPr>
          <w:rFonts w:ascii="Arial" w:hAnsi="Arial" w:cs="Arial"/>
        </w:rPr>
      </w:pPr>
      <w:r>
        <w:rPr>
          <w:rFonts w:ascii="Arial" w:hAnsi="Arial" w:cs="Arial"/>
        </w:rPr>
        <w:t>Viz ztížený přístup ke vzdělávání</w:t>
      </w:r>
    </w:p>
    <w:p w:rsidR="00B2391D" w:rsidRDefault="00B2391D" w:rsidP="00727885">
      <w:pPr>
        <w:pStyle w:val="Odstavecseseznamem"/>
        <w:spacing w:line="360" w:lineRule="auto"/>
        <w:jc w:val="both"/>
        <w:rPr>
          <w:rFonts w:ascii="Arial" w:hAnsi="Arial" w:cs="Arial"/>
        </w:rPr>
      </w:pPr>
    </w:p>
    <w:p w:rsidR="00B2391D" w:rsidRDefault="00B2391D" w:rsidP="00727885">
      <w:pPr>
        <w:pStyle w:val="Odstavecseseznamem"/>
        <w:numPr>
          <w:ilvl w:val="0"/>
          <w:numId w:val="7"/>
        </w:numPr>
        <w:spacing w:line="360" w:lineRule="auto"/>
        <w:jc w:val="both"/>
        <w:rPr>
          <w:rFonts w:ascii="Arial" w:hAnsi="Arial" w:cs="Arial"/>
        </w:rPr>
      </w:pPr>
      <w:r>
        <w:rPr>
          <w:rFonts w:ascii="Arial" w:hAnsi="Arial" w:cs="Arial"/>
        </w:rPr>
        <w:t>Nedostatečná motivace k práci</w:t>
      </w:r>
    </w:p>
    <w:p w:rsidR="00B2391D" w:rsidRDefault="00B2391D" w:rsidP="00727885">
      <w:pPr>
        <w:pStyle w:val="Odstavecseseznamem"/>
        <w:spacing w:line="360" w:lineRule="auto"/>
        <w:ind w:firstLine="709"/>
        <w:jc w:val="both"/>
        <w:rPr>
          <w:rFonts w:ascii="Arial" w:hAnsi="Arial" w:cs="Arial"/>
        </w:rPr>
      </w:pPr>
      <w:r>
        <w:rPr>
          <w:rFonts w:ascii="Arial" w:hAnsi="Arial" w:cs="Arial"/>
        </w:rPr>
        <w:t>Jedním z důvodů, proč nejsou Romové motivováni k práci je, že v rámci rodiny i komunity ud</w:t>
      </w:r>
      <w:r w:rsidR="00867115">
        <w:rPr>
          <w:rFonts w:ascii="Arial" w:hAnsi="Arial" w:cs="Arial"/>
        </w:rPr>
        <w:t>ržují solidární sítě. Pokud</w:t>
      </w:r>
      <w:r>
        <w:rPr>
          <w:rFonts w:ascii="Arial" w:hAnsi="Arial" w:cs="Arial"/>
        </w:rPr>
        <w:t xml:space="preserve"> nějaký Rom zaměstnání má, většinou se o výsledky své práce rozdělí se členy rodiny. Nejde jen o půjčování peněz, ale také o poskytnutí jídla a přístřeší v době, kdy dochází k výpadkům příjmů. Tato pomoc je v romské rodině naprosto běžná.</w:t>
      </w:r>
      <w:r>
        <w:rPr>
          <w:rStyle w:val="Znakapoznpodarou"/>
          <w:rFonts w:ascii="Arial" w:hAnsi="Arial" w:cs="Arial"/>
        </w:rPr>
        <w:footnoteReference w:id="80"/>
      </w:r>
    </w:p>
    <w:p w:rsidR="00B2391D" w:rsidRDefault="00B2391D" w:rsidP="00727885">
      <w:pPr>
        <w:pStyle w:val="Odstavecseseznamem"/>
        <w:spacing w:line="360" w:lineRule="auto"/>
        <w:ind w:firstLine="709"/>
        <w:jc w:val="both"/>
        <w:rPr>
          <w:rFonts w:ascii="Arial" w:hAnsi="Arial" w:cs="Arial"/>
        </w:rPr>
      </w:pPr>
      <w:r>
        <w:rPr>
          <w:rFonts w:ascii="Arial" w:hAnsi="Arial" w:cs="Arial"/>
        </w:rPr>
        <w:t xml:space="preserve">Dalším důvodem je systém demotivujících sociálních dávek. Při součastném poměru mezi výší sociálních dávek a výší minimální mzdy se často pracovat nevyplatí. Motivace rodičů vícečetných rodin k přijetí nekvalifikované práce je dnes prakticky nulová, přijetím takové práce se finanční situace rodiny </w:t>
      </w:r>
      <w:r>
        <w:rPr>
          <w:rFonts w:ascii="Arial" w:hAnsi="Arial" w:cs="Arial"/>
        </w:rPr>
        <w:lastRenderedPageBreak/>
        <w:t xml:space="preserve">nezlepší. </w:t>
      </w:r>
      <w:r w:rsidR="00F139CC">
        <w:rPr>
          <w:rFonts w:ascii="Arial" w:hAnsi="Arial" w:cs="Arial"/>
        </w:rPr>
        <w:t>Někdy se však může i zhoršit</w:t>
      </w:r>
      <w:r>
        <w:rPr>
          <w:rFonts w:ascii="Arial" w:hAnsi="Arial" w:cs="Arial"/>
        </w:rPr>
        <w:t xml:space="preserve"> díky zvýšeným nákladům na dopravu do práce.</w:t>
      </w:r>
    </w:p>
    <w:p w:rsidR="00CB0706" w:rsidRPr="001F7E74" w:rsidRDefault="00CB0706" w:rsidP="00727885">
      <w:pPr>
        <w:pStyle w:val="Odstavecseseznamem"/>
        <w:spacing w:line="360" w:lineRule="auto"/>
        <w:ind w:firstLine="709"/>
        <w:jc w:val="both"/>
        <w:rPr>
          <w:rFonts w:ascii="Arial" w:hAnsi="Arial" w:cs="Arial"/>
        </w:rPr>
      </w:pPr>
    </w:p>
    <w:p w:rsidR="00B2391D" w:rsidRDefault="00B2391D" w:rsidP="00727885">
      <w:pPr>
        <w:pStyle w:val="Odstavecseseznamem"/>
        <w:numPr>
          <w:ilvl w:val="0"/>
          <w:numId w:val="7"/>
        </w:numPr>
        <w:spacing w:line="360" w:lineRule="auto"/>
        <w:jc w:val="both"/>
        <w:rPr>
          <w:rFonts w:ascii="Arial" w:hAnsi="Arial" w:cs="Arial"/>
        </w:rPr>
      </w:pPr>
      <w:r>
        <w:rPr>
          <w:rFonts w:ascii="Arial" w:hAnsi="Arial" w:cs="Arial"/>
        </w:rPr>
        <w:t>Nízká mobilita</w:t>
      </w:r>
    </w:p>
    <w:p w:rsidR="00B2391D" w:rsidRDefault="00B2391D" w:rsidP="00727885">
      <w:pPr>
        <w:pStyle w:val="Odstavecseseznamem"/>
        <w:spacing w:line="360" w:lineRule="auto"/>
        <w:ind w:firstLine="709"/>
        <w:jc w:val="both"/>
        <w:rPr>
          <w:rFonts w:ascii="Arial" w:hAnsi="Arial" w:cs="Arial"/>
        </w:rPr>
      </w:pPr>
      <w:r>
        <w:rPr>
          <w:rFonts w:ascii="Arial" w:hAnsi="Arial" w:cs="Arial"/>
        </w:rPr>
        <w:t>Jak bylo uvedeno výše, Romové udržují solidární sítě. Jen výjimečně se st</w:t>
      </w:r>
      <w:r w:rsidR="00F139CC">
        <w:rPr>
          <w:rFonts w:ascii="Arial" w:hAnsi="Arial" w:cs="Arial"/>
        </w:rPr>
        <w:t>ěhují jinam než k rodině. Pokud</w:t>
      </w:r>
      <w:r>
        <w:rPr>
          <w:rFonts w:ascii="Arial" w:hAnsi="Arial" w:cs="Arial"/>
        </w:rPr>
        <w:t xml:space="preserve"> se Romové stěhují</w:t>
      </w:r>
      <w:r w:rsidR="000C46A3">
        <w:rPr>
          <w:rFonts w:ascii="Arial" w:hAnsi="Arial" w:cs="Arial"/>
        </w:rPr>
        <w:t>,</w:t>
      </w:r>
      <w:r>
        <w:rPr>
          <w:rFonts w:ascii="Arial" w:hAnsi="Arial" w:cs="Arial"/>
        </w:rPr>
        <w:t xml:space="preserve"> je to proto, že přišli o </w:t>
      </w:r>
      <w:r w:rsidR="00F139CC">
        <w:rPr>
          <w:rFonts w:ascii="Arial" w:hAnsi="Arial" w:cs="Arial"/>
        </w:rPr>
        <w:t>bydlení, a stěhují se do oblastí</w:t>
      </w:r>
      <w:r>
        <w:rPr>
          <w:rFonts w:ascii="Arial" w:hAnsi="Arial" w:cs="Arial"/>
        </w:rPr>
        <w:t>, kde je bydlení dos</w:t>
      </w:r>
      <w:r w:rsidR="000C46A3">
        <w:rPr>
          <w:rFonts w:ascii="Arial" w:hAnsi="Arial" w:cs="Arial"/>
        </w:rPr>
        <w:t>t</w:t>
      </w:r>
      <w:r>
        <w:rPr>
          <w:rFonts w:ascii="Arial" w:hAnsi="Arial" w:cs="Arial"/>
        </w:rPr>
        <w:t>upné, ale práce nikoliv.</w:t>
      </w:r>
      <w:r>
        <w:rPr>
          <w:rStyle w:val="Znakapoznpodarou"/>
          <w:rFonts w:ascii="Arial" w:hAnsi="Arial" w:cs="Arial"/>
        </w:rPr>
        <w:footnoteReference w:id="81"/>
      </w:r>
    </w:p>
    <w:p w:rsidR="00B2391D" w:rsidRDefault="00B2391D" w:rsidP="00727885">
      <w:pPr>
        <w:pStyle w:val="Odstavecseseznamem"/>
        <w:spacing w:line="360" w:lineRule="auto"/>
        <w:ind w:firstLine="709"/>
        <w:jc w:val="both"/>
        <w:rPr>
          <w:rFonts w:ascii="Arial" w:hAnsi="Arial" w:cs="Arial"/>
        </w:rPr>
      </w:pPr>
    </w:p>
    <w:p w:rsidR="00B2391D" w:rsidRDefault="00B2391D" w:rsidP="00727885">
      <w:pPr>
        <w:pStyle w:val="Odstavecseseznamem"/>
        <w:numPr>
          <w:ilvl w:val="0"/>
          <w:numId w:val="7"/>
        </w:numPr>
        <w:spacing w:line="360" w:lineRule="auto"/>
        <w:jc w:val="both"/>
        <w:rPr>
          <w:rFonts w:ascii="Arial" w:hAnsi="Arial" w:cs="Arial"/>
        </w:rPr>
      </w:pPr>
      <w:r>
        <w:rPr>
          <w:rFonts w:ascii="Arial" w:hAnsi="Arial" w:cs="Arial"/>
        </w:rPr>
        <w:t>Upřednostňování práce načerno</w:t>
      </w:r>
    </w:p>
    <w:p w:rsidR="00B2391D" w:rsidRDefault="00B2391D" w:rsidP="00727885">
      <w:pPr>
        <w:pStyle w:val="Odstavecseseznamem"/>
        <w:spacing w:line="360" w:lineRule="auto"/>
        <w:ind w:firstLine="709"/>
        <w:jc w:val="both"/>
        <w:rPr>
          <w:rFonts w:ascii="Arial" w:hAnsi="Arial" w:cs="Arial"/>
        </w:rPr>
      </w:pPr>
      <w:r>
        <w:rPr>
          <w:rFonts w:ascii="Arial" w:hAnsi="Arial" w:cs="Arial"/>
        </w:rPr>
        <w:t>Práce načerno je projevem šedé ekonomiky. Zaměstnanec není zdravotně ani sociálně pojištěn</w:t>
      </w:r>
      <w:r w:rsidR="00F139CC">
        <w:rPr>
          <w:rFonts w:ascii="Arial" w:hAnsi="Arial" w:cs="Arial"/>
        </w:rPr>
        <w:t>ý</w:t>
      </w:r>
      <w:r>
        <w:rPr>
          <w:rFonts w:ascii="Arial" w:hAnsi="Arial" w:cs="Arial"/>
        </w:rPr>
        <w:t xml:space="preserve"> a zaměstnavatel za něj neodvádí státu daně. Nelegálně pracující většinou pobírá sociální dávky, někteří invalidní nebo starobní důchod, přivydělávají si i ženy na mateřské dovolené.</w:t>
      </w:r>
      <w:r>
        <w:rPr>
          <w:rStyle w:val="Znakapoznpodarou"/>
          <w:rFonts w:ascii="Arial" w:hAnsi="Arial" w:cs="Arial"/>
        </w:rPr>
        <w:footnoteReference w:id="82"/>
      </w:r>
      <w:r>
        <w:rPr>
          <w:rFonts w:ascii="Arial" w:hAnsi="Arial" w:cs="Arial"/>
        </w:rPr>
        <w:t xml:space="preserve"> Práce načerno má samozřejmě negativní důsledky a to v nezajištění příjmů v době nemoci, nestabilitě oproti legálnímu zaměstnání či nulové ochraně zaměstnance před nároky zaměstnavatele</w:t>
      </w:r>
      <w:r w:rsidR="000C46A3">
        <w:rPr>
          <w:rFonts w:ascii="Arial" w:hAnsi="Arial" w:cs="Arial"/>
        </w:rPr>
        <w:t xml:space="preserve"> a především se takto odpracovná doba nezapočítává pro vznik nároku na starobní důchod</w:t>
      </w:r>
      <w:r>
        <w:rPr>
          <w:rFonts w:ascii="Arial" w:hAnsi="Arial" w:cs="Arial"/>
        </w:rPr>
        <w:t>.</w:t>
      </w:r>
    </w:p>
    <w:p w:rsidR="00B2391D" w:rsidRDefault="00B2391D" w:rsidP="00727885">
      <w:pPr>
        <w:pStyle w:val="Odstavecseseznamem"/>
        <w:spacing w:line="360" w:lineRule="auto"/>
        <w:ind w:firstLine="709"/>
        <w:jc w:val="both"/>
        <w:rPr>
          <w:rFonts w:ascii="Arial" w:hAnsi="Arial" w:cs="Arial"/>
        </w:rPr>
      </w:pPr>
    </w:p>
    <w:p w:rsidR="00B2391D" w:rsidRDefault="00B2391D" w:rsidP="00727885">
      <w:pPr>
        <w:pStyle w:val="Odstavecseseznamem"/>
        <w:numPr>
          <w:ilvl w:val="0"/>
          <w:numId w:val="7"/>
        </w:numPr>
        <w:spacing w:line="360" w:lineRule="auto"/>
        <w:jc w:val="both"/>
        <w:rPr>
          <w:rFonts w:ascii="Arial" w:hAnsi="Arial" w:cs="Arial"/>
        </w:rPr>
      </w:pPr>
      <w:r>
        <w:rPr>
          <w:rFonts w:ascii="Arial" w:hAnsi="Arial" w:cs="Arial"/>
        </w:rPr>
        <w:t>Zadluženost</w:t>
      </w:r>
    </w:p>
    <w:p w:rsidR="00B2391D" w:rsidRDefault="00B2391D" w:rsidP="00727885">
      <w:pPr>
        <w:pStyle w:val="Odstavecseseznamem"/>
        <w:spacing w:line="360" w:lineRule="auto"/>
        <w:ind w:firstLine="709"/>
        <w:jc w:val="both"/>
        <w:rPr>
          <w:rFonts w:ascii="Arial" w:hAnsi="Arial" w:cs="Arial"/>
        </w:rPr>
      </w:pPr>
      <w:r>
        <w:rPr>
          <w:rFonts w:ascii="Arial" w:hAnsi="Arial" w:cs="Arial"/>
        </w:rPr>
        <w:t xml:space="preserve">Mezi typické dluhy patří nedoplatky za energie, dluhy na nájemném, zdravotním pojištění a neuhrazené pokuty. Oblíbeným trikem je založení účtu v bance mající kontokorent, který můžou čerpat. Nebo koupě mobilního telefonu na splátky a následný prodej do zastavárny. Mnoho Romů je hluboce zadlužených a dluhy můžou být překážkou v integraci na legální trh práce, jelikož příjmy z práce načerno nemohou být zabaveny ( narozdíl od </w:t>
      </w:r>
      <w:r w:rsidR="00F139CC">
        <w:rPr>
          <w:rFonts w:ascii="Arial" w:hAnsi="Arial" w:cs="Arial"/>
        </w:rPr>
        <w:t xml:space="preserve">příjmů z </w:t>
      </w:r>
      <w:r>
        <w:rPr>
          <w:rFonts w:ascii="Arial" w:hAnsi="Arial" w:cs="Arial"/>
        </w:rPr>
        <w:t>legální práce ).</w:t>
      </w:r>
      <w:r>
        <w:rPr>
          <w:rStyle w:val="Znakapoznpodarou"/>
          <w:rFonts w:ascii="Arial" w:hAnsi="Arial" w:cs="Arial"/>
        </w:rPr>
        <w:footnoteReference w:id="83"/>
      </w:r>
    </w:p>
    <w:p w:rsidR="00B2391D" w:rsidRDefault="00B2391D" w:rsidP="00727885">
      <w:pPr>
        <w:pStyle w:val="Odstavecseseznamem"/>
        <w:spacing w:line="360" w:lineRule="auto"/>
        <w:ind w:firstLine="709"/>
        <w:jc w:val="both"/>
        <w:rPr>
          <w:rFonts w:ascii="Arial" w:hAnsi="Arial" w:cs="Arial"/>
        </w:rPr>
      </w:pPr>
      <w:r>
        <w:rPr>
          <w:rFonts w:ascii="Arial" w:hAnsi="Arial" w:cs="Arial"/>
        </w:rPr>
        <w:t>K zadluženosti přispívá i lichva neboli úžera. Týká se všech sociálně slabých skupin obyvatelstva, nejen Romů. Nezaměstnaní Romové s nízkými sociálními dávkami nemají šanci dostat v bance úvěr a tak nevidí v případě nedostatku peněz jinou možnost, než si p</w:t>
      </w:r>
      <w:r w:rsidR="00F139CC">
        <w:rPr>
          <w:rFonts w:ascii="Arial" w:hAnsi="Arial" w:cs="Arial"/>
        </w:rPr>
        <w:t>ůjčit od lichvářů. Ti půjčují za</w:t>
      </w:r>
      <w:r>
        <w:rPr>
          <w:rFonts w:ascii="Arial" w:hAnsi="Arial" w:cs="Arial"/>
        </w:rPr>
        <w:t xml:space="preserve"> vysoké úroky. Existují dva způsoby lichvy, jedna je soukromá, a druhá půjčky </w:t>
      </w:r>
      <w:r>
        <w:rPr>
          <w:rFonts w:ascii="Arial" w:hAnsi="Arial" w:cs="Arial"/>
        </w:rPr>
        <w:lastRenderedPageBreak/>
        <w:t>nebankovních firem, jejichž zástupci navštěvují každý týden rodiny a vybírají splátky s vysokým úrokem.</w:t>
      </w:r>
      <w:r>
        <w:rPr>
          <w:rStyle w:val="Znakapoznpodarou"/>
          <w:rFonts w:ascii="Arial" w:hAnsi="Arial" w:cs="Arial"/>
        </w:rPr>
        <w:footnoteReference w:id="84"/>
      </w:r>
    </w:p>
    <w:p w:rsidR="00B2391D" w:rsidRDefault="00B2391D" w:rsidP="00727885">
      <w:pPr>
        <w:pStyle w:val="Odstavecseseznamem"/>
        <w:spacing w:line="360" w:lineRule="auto"/>
        <w:ind w:firstLine="709"/>
        <w:jc w:val="both"/>
        <w:rPr>
          <w:rFonts w:ascii="Arial" w:hAnsi="Arial" w:cs="Arial"/>
        </w:rPr>
      </w:pPr>
      <w:r>
        <w:rPr>
          <w:rFonts w:ascii="Arial" w:hAnsi="Arial" w:cs="Arial"/>
        </w:rPr>
        <w:t>Oproti legálním institucím používají lichváři k vymáhání splátek násilí a požadují úrok až 100% za měsíc. Lichva je typická pro místa s extrémní chudobou, například v severních Čechách.</w:t>
      </w:r>
      <w:r>
        <w:rPr>
          <w:rStyle w:val="Znakapoznpodarou"/>
          <w:rFonts w:ascii="Arial" w:hAnsi="Arial" w:cs="Arial"/>
        </w:rPr>
        <w:footnoteReference w:id="85"/>
      </w:r>
    </w:p>
    <w:p w:rsidR="00B2391D" w:rsidRDefault="001F7E74" w:rsidP="00727885">
      <w:pPr>
        <w:pStyle w:val="Odstavecseseznamem"/>
        <w:spacing w:line="360" w:lineRule="auto"/>
        <w:ind w:firstLine="709"/>
        <w:jc w:val="both"/>
        <w:rPr>
          <w:rFonts w:ascii="Arial" w:hAnsi="Arial" w:cs="Arial"/>
        </w:rPr>
      </w:pPr>
      <w:r>
        <w:rPr>
          <w:rFonts w:ascii="Arial" w:hAnsi="Arial" w:cs="Arial"/>
        </w:rPr>
        <w:t>Stále běžněji dochází k exekuci majetku a exekuci ze sociálních dávek, což působí demotivačně při hledání zaměstnání. O část výdělku by totiž dlužníci přišli z důvodu zabavení exekutorem. Tento fakt nutí dlužníky pracovat načerno, jelikož takovouto prací je možné, alespoň z části, peníze uchránit.</w:t>
      </w:r>
      <w:r>
        <w:rPr>
          <w:rStyle w:val="Znakapoznpodarou"/>
          <w:rFonts w:ascii="Arial" w:hAnsi="Arial" w:cs="Arial"/>
        </w:rPr>
        <w:footnoteReference w:id="86"/>
      </w:r>
    </w:p>
    <w:p w:rsidR="001F7E74" w:rsidRDefault="001F7E74" w:rsidP="00727885">
      <w:pPr>
        <w:pStyle w:val="Odstavecseseznamem"/>
        <w:spacing w:line="360" w:lineRule="auto"/>
        <w:ind w:firstLine="709"/>
        <w:jc w:val="both"/>
        <w:rPr>
          <w:rFonts w:ascii="Arial" w:hAnsi="Arial" w:cs="Arial"/>
        </w:rPr>
      </w:pPr>
    </w:p>
    <w:p w:rsidR="00B2391D" w:rsidRDefault="00B2391D" w:rsidP="00727885">
      <w:pPr>
        <w:pStyle w:val="Odstavecseseznamem"/>
        <w:numPr>
          <w:ilvl w:val="0"/>
          <w:numId w:val="7"/>
        </w:numPr>
        <w:spacing w:line="360" w:lineRule="auto"/>
        <w:jc w:val="both"/>
        <w:rPr>
          <w:rFonts w:ascii="Arial" w:hAnsi="Arial" w:cs="Arial"/>
        </w:rPr>
      </w:pPr>
      <w:r>
        <w:rPr>
          <w:rFonts w:ascii="Arial" w:hAnsi="Arial" w:cs="Arial"/>
        </w:rPr>
        <w:t>Diskriminace</w:t>
      </w:r>
    </w:p>
    <w:p w:rsidR="00B2391D" w:rsidRDefault="00B2391D" w:rsidP="00727885">
      <w:pPr>
        <w:pStyle w:val="Odstavecseseznamem"/>
        <w:spacing w:line="360" w:lineRule="auto"/>
        <w:ind w:firstLine="709"/>
        <w:jc w:val="both"/>
        <w:rPr>
          <w:rFonts w:ascii="Arial" w:hAnsi="Arial" w:cs="Arial"/>
        </w:rPr>
      </w:pPr>
      <w:r>
        <w:rPr>
          <w:rFonts w:ascii="Arial" w:hAnsi="Arial" w:cs="Arial"/>
        </w:rPr>
        <w:t>K diskriminaci dochází denně, ať už na poli společenském, pracovním, v oblasti služeb, ve škole atd.</w:t>
      </w:r>
      <w:r w:rsidR="007E7356">
        <w:rPr>
          <w:rFonts w:ascii="Arial" w:hAnsi="Arial" w:cs="Arial"/>
        </w:rPr>
        <w:t xml:space="preserve"> Diskriminace je větši</w:t>
      </w:r>
      <w:r w:rsidR="00F46A0F">
        <w:rPr>
          <w:rFonts w:ascii="Arial" w:hAnsi="Arial" w:cs="Arial"/>
        </w:rPr>
        <w:t>nou těžko pro</w:t>
      </w:r>
      <w:r w:rsidR="007E7356">
        <w:rPr>
          <w:rFonts w:ascii="Arial" w:hAnsi="Arial" w:cs="Arial"/>
        </w:rPr>
        <w:t>kazatelná.</w:t>
      </w:r>
      <w:r w:rsidR="007E7356">
        <w:rPr>
          <w:rStyle w:val="Znakapoznpodarou"/>
          <w:rFonts w:ascii="Arial" w:hAnsi="Arial" w:cs="Arial"/>
        </w:rPr>
        <w:footnoteReference w:id="87"/>
      </w:r>
      <w:r>
        <w:rPr>
          <w:rFonts w:ascii="Arial" w:hAnsi="Arial" w:cs="Arial"/>
        </w:rPr>
        <w:t xml:space="preserve"> Společnost na základě špatných zkušeností s jednotlivcem či více jednotlivci zevšeobecňuje a aplikuje své špatné zkušenosti na celou skupinu.</w:t>
      </w:r>
      <w:r w:rsidR="007E7356">
        <w:rPr>
          <w:rFonts w:ascii="Arial" w:hAnsi="Arial" w:cs="Arial"/>
        </w:rPr>
        <w:t xml:space="preserve"> Většinou má příčiny ve všeobecně rozšířených předsudcích.</w:t>
      </w:r>
    </w:p>
    <w:p w:rsidR="009D5E07" w:rsidRDefault="009D5E07" w:rsidP="00727885">
      <w:pPr>
        <w:pStyle w:val="Odstavecseseznamem"/>
        <w:spacing w:line="360" w:lineRule="auto"/>
        <w:ind w:firstLine="709"/>
        <w:jc w:val="both"/>
        <w:rPr>
          <w:rFonts w:ascii="Arial" w:hAnsi="Arial" w:cs="Arial"/>
        </w:rPr>
      </w:pPr>
    </w:p>
    <w:p w:rsidR="00804381" w:rsidRDefault="00804381" w:rsidP="00727885">
      <w:pPr>
        <w:pStyle w:val="Odstavecseseznamem"/>
        <w:spacing w:line="360" w:lineRule="auto"/>
        <w:ind w:firstLine="709"/>
        <w:jc w:val="both"/>
        <w:rPr>
          <w:rFonts w:ascii="Arial" w:hAnsi="Arial" w:cs="Arial"/>
        </w:rPr>
      </w:pPr>
    </w:p>
    <w:p w:rsidR="00804381" w:rsidRPr="00804381" w:rsidRDefault="00E41C93" w:rsidP="00727885">
      <w:pPr>
        <w:pStyle w:val="Odstavecseseznamem"/>
        <w:spacing w:line="360" w:lineRule="auto"/>
        <w:ind w:left="0" w:firstLine="709"/>
        <w:jc w:val="both"/>
        <w:rPr>
          <w:rFonts w:ascii="Arial" w:hAnsi="Arial" w:cs="Arial"/>
          <w:b/>
        </w:rPr>
      </w:pPr>
      <w:r>
        <w:rPr>
          <w:rFonts w:ascii="Arial" w:hAnsi="Arial" w:cs="Arial"/>
          <w:b/>
        </w:rPr>
        <w:t>Ztížený přístup ke vzdělávání</w:t>
      </w:r>
    </w:p>
    <w:p w:rsidR="00804381" w:rsidRDefault="00804381" w:rsidP="00727885">
      <w:pPr>
        <w:spacing w:line="360" w:lineRule="auto"/>
        <w:ind w:firstLine="709"/>
        <w:jc w:val="both"/>
        <w:rPr>
          <w:rFonts w:ascii="Arial" w:hAnsi="Arial" w:cs="Arial"/>
        </w:rPr>
      </w:pPr>
      <w:r>
        <w:rPr>
          <w:rFonts w:ascii="Arial" w:hAnsi="Arial" w:cs="Arial"/>
        </w:rPr>
        <w:t xml:space="preserve">Romové v porovnání s majoritou dosahují nižšího vzdělání, což je značně omezuje na pracovním trhu. Hledejme tedy příčiny nižšího vzdělání Romů v širším kontextu. </w:t>
      </w:r>
    </w:p>
    <w:p w:rsidR="00804381" w:rsidRDefault="00804381" w:rsidP="00727885">
      <w:pPr>
        <w:spacing w:line="360" w:lineRule="auto"/>
        <w:ind w:firstLine="709"/>
        <w:jc w:val="both"/>
        <w:rPr>
          <w:rFonts w:ascii="Arial" w:hAnsi="Arial" w:cs="Arial"/>
        </w:rPr>
      </w:pPr>
      <w:r>
        <w:rPr>
          <w:rFonts w:ascii="Arial" w:hAnsi="Arial" w:cs="Arial"/>
        </w:rPr>
        <w:t xml:space="preserve">Romské dítě se zřídka setkává s knížkou, tužkou, papírem a hračkami, většinou kvůli nedostatku finančních prostředků. Často nezná ani omalovánky, stavebnice, </w:t>
      </w:r>
      <w:r>
        <w:rPr>
          <w:rFonts w:ascii="Arial" w:hAnsi="Arial" w:cs="Arial"/>
        </w:rPr>
        <w:lastRenderedPageBreak/>
        <w:t>hádanky a podobně. Mnohé z nich ani nechodily do mateřské školy</w:t>
      </w:r>
      <w:r>
        <w:rPr>
          <w:rStyle w:val="Znakapoznpodarou"/>
          <w:rFonts w:ascii="Arial" w:hAnsi="Arial" w:cs="Arial"/>
        </w:rPr>
        <w:footnoteReference w:id="88"/>
      </w:r>
      <w:r>
        <w:rPr>
          <w:rFonts w:ascii="Arial" w:hAnsi="Arial" w:cs="Arial"/>
        </w:rPr>
        <w:t>. Tento ztížený start je ve vstupu do školy handikepem.</w:t>
      </w:r>
      <w:r>
        <w:rPr>
          <w:rStyle w:val="Znakapoznpodarou"/>
          <w:rFonts w:ascii="Arial" w:hAnsi="Arial" w:cs="Arial"/>
        </w:rPr>
        <w:footnoteReference w:id="89"/>
      </w:r>
      <w:r>
        <w:rPr>
          <w:rFonts w:ascii="Arial" w:hAnsi="Arial" w:cs="Arial"/>
        </w:rPr>
        <w:t xml:space="preserve"> </w:t>
      </w:r>
    </w:p>
    <w:p w:rsidR="00804381" w:rsidRDefault="00804381" w:rsidP="00727885">
      <w:pPr>
        <w:spacing w:line="360" w:lineRule="auto"/>
        <w:ind w:firstLine="709"/>
        <w:jc w:val="both"/>
        <w:rPr>
          <w:rFonts w:ascii="Arial" w:hAnsi="Arial" w:cs="Arial"/>
        </w:rPr>
      </w:pPr>
      <w:r>
        <w:rPr>
          <w:rFonts w:ascii="Arial" w:hAnsi="Arial" w:cs="Arial"/>
        </w:rPr>
        <w:t>Dalším problémem je špatná znalost českého jazyka. Romské dítě převzalo vzor jazyka, kterým se mluví doma, který je obohacen vulgárními výrazy, v některých rodinách se mluví romsky. Například v romštině se zřídka používají obecné výrazy jako je ovoce, zelenina, nábytek apod., některé české výrazy v romštině ani neexistují.</w:t>
      </w:r>
      <w:r>
        <w:rPr>
          <w:rStyle w:val="Znakapoznpodarou"/>
          <w:rFonts w:ascii="Arial" w:hAnsi="Arial" w:cs="Arial"/>
        </w:rPr>
        <w:footnoteReference w:id="90"/>
      </w:r>
      <w:r>
        <w:rPr>
          <w:rFonts w:ascii="Arial" w:hAnsi="Arial" w:cs="Arial"/>
        </w:rPr>
        <w:t xml:space="preserve"> </w:t>
      </w:r>
    </w:p>
    <w:p w:rsidR="00EE2A78" w:rsidRDefault="00804381" w:rsidP="00727885">
      <w:pPr>
        <w:spacing w:line="360" w:lineRule="auto"/>
        <w:ind w:firstLine="709"/>
        <w:jc w:val="both"/>
        <w:rPr>
          <w:rFonts w:ascii="Arial" w:hAnsi="Arial" w:cs="Arial"/>
        </w:rPr>
      </w:pPr>
      <w:r>
        <w:rPr>
          <w:rFonts w:ascii="Arial" w:hAnsi="Arial" w:cs="Arial"/>
        </w:rPr>
        <w:t>Také nízká motivace ke vzdělávání, malá podpora vzdělávání v rodině a absence pozitivního vzoru v rodině, časté záškoláctví a zanedbávání povinné školní vycházky, neúspěch při zvládání učiva a přeřazení do speciálních škol jsou příčiny nedostatečného vzdělání Romů.</w:t>
      </w:r>
      <w:r>
        <w:rPr>
          <w:rStyle w:val="Znakapoznpodarou"/>
          <w:rFonts w:ascii="Arial" w:hAnsi="Arial" w:cs="Arial"/>
        </w:rPr>
        <w:footnoteReference w:id="91"/>
      </w:r>
    </w:p>
    <w:p w:rsidR="005C5CBE" w:rsidRPr="0078358C" w:rsidRDefault="005C5CBE" w:rsidP="00727885">
      <w:pPr>
        <w:spacing w:line="360" w:lineRule="auto"/>
        <w:ind w:firstLine="709"/>
        <w:jc w:val="both"/>
        <w:rPr>
          <w:rFonts w:ascii="Arial" w:hAnsi="Arial" w:cs="Arial"/>
        </w:rPr>
      </w:pPr>
      <w:r>
        <w:rPr>
          <w:rFonts w:ascii="Arial" w:hAnsi="Arial" w:cs="Arial"/>
        </w:rPr>
        <w:t>Přitom zvláštní školy uzavírají romským dětem cestu k dalšímu vzdělání a sdílet s majoritní společností společné zkušenosti.</w:t>
      </w:r>
      <w:r w:rsidR="000A0BCE">
        <w:rPr>
          <w:rFonts w:ascii="Arial" w:hAnsi="Arial" w:cs="Arial"/>
        </w:rPr>
        <w:t xml:space="preserve"> Představují sice zvýšenou pozornost pedagogů, ale nelze popřít velký společenský přínos pro všechny děti.</w:t>
      </w:r>
      <w:r>
        <w:rPr>
          <w:rStyle w:val="Znakapoznpodarou"/>
          <w:rFonts w:ascii="Arial" w:hAnsi="Arial" w:cs="Arial"/>
        </w:rPr>
        <w:footnoteReference w:id="92"/>
      </w:r>
    </w:p>
    <w:p w:rsidR="00804381" w:rsidRPr="0078358C" w:rsidRDefault="00804381" w:rsidP="00727885">
      <w:pPr>
        <w:spacing w:line="360" w:lineRule="auto"/>
        <w:ind w:firstLine="709"/>
        <w:jc w:val="both"/>
        <w:rPr>
          <w:rFonts w:ascii="Arial" w:hAnsi="Arial" w:cs="Arial"/>
        </w:rPr>
      </w:pPr>
      <w:r>
        <w:rPr>
          <w:rFonts w:ascii="Arial" w:hAnsi="Arial" w:cs="Arial"/>
        </w:rPr>
        <w:t>Nižší vzdělání má za následek nižší šanci na uplatnění na trhu práce. S tím souvisí vysoká pravděpodobnost závislosti na dávkách státní sociální podpory a dávkách pomoci v hmotné nouzi. Také se jedinci nebo rodině hůře opouští sociálně vyloučená lokalita.</w:t>
      </w:r>
    </w:p>
    <w:p w:rsidR="00B935AA" w:rsidRPr="0012702A" w:rsidRDefault="0078358C" w:rsidP="00727885">
      <w:pPr>
        <w:spacing w:line="360" w:lineRule="auto"/>
        <w:ind w:firstLine="709"/>
        <w:jc w:val="both"/>
        <w:rPr>
          <w:rFonts w:ascii="Arial" w:hAnsi="Arial" w:cs="Arial"/>
        </w:rPr>
      </w:pPr>
      <w:r>
        <w:rPr>
          <w:rFonts w:ascii="Arial" w:hAnsi="Arial" w:cs="Arial"/>
        </w:rPr>
        <w:t>Mezi možnosti pomoci patří: v</w:t>
      </w:r>
      <w:r w:rsidR="00804381" w:rsidRPr="002E4A7A">
        <w:rPr>
          <w:rFonts w:ascii="Arial" w:hAnsi="Arial" w:cs="Arial"/>
        </w:rPr>
        <w:t xml:space="preserve">ytvořit podmínky k tomu, aby romské děti </w:t>
      </w:r>
      <w:r w:rsidR="00804381">
        <w:rPr>
          <w:rFonts w:ascii="Arial" w:hAnsi="Arial" w:cs="Arial"/>
        </w:rPr>
        <w:t>navštěvovali běžnou základní školu nebo šk</w:t>
      </w:r>
      <w:r>
        <w:rPr>
          <w:rFonts w:ascii="Arial" w:hAnsi="Arial" w:cs="Arial"/>
        </w:rPr>
        <w:t>olu s tzv. komunitní atmosférou</w:t>
      </w:r>
      <w:r w:rsidR="00F46A0F">
        <w:rPr>
          <w:rFonts w:ascii="Arial" w:hAnsi="Arial" w:cs="Arial"/>
        </w:rPr>
        <w:t xml:space="preserve"> (</w:t>
      </w:r>
      <w:r>
        <w:rPr>
          <w:rFonts w:ascii="Arial" w:hAnsi="Arial" w:cs="Arial"/>
        </w:rPr>
        <w:t xml:space="preserve"> t</w:t>
      </w:r>
      <w:r w:rsidR="00804381">
        <w:rPr>
          <w:rFonts w:ascii="Arial" w:hAnsi="Arial" w:cs="Arial"/>
        </w:rPr>
        <w:t>o znamená otevření nultých ročníků, zaměstnání romských asistentů nebo otevření kroužků, které jsou atraktivní pro romské děti</w:t>
      </w:r>
      <w:r w:rsidR="00F46A0F">
        <w:rPr>
          <w:rFonts w:ascii="Arial" w:hAnsi="Arial" w:cs="Arial"/>
        </w:rPr>
        <w:t xml:space="preserve"> ),</w:t>
      </w:r>
      <w:r>
        <w:rPr>
          <w:rFonts w:ascii="Arial" w:hAnsi="Arial" w:cs="Arial"/>
        </w:rPr>
        <w:t xml:space="preserve"> </w:t>
      </w:r>
      <w:r w:rsidR="00804381">
        <w:rPr>
          <w:rStyle w:val="Znakapoznpodarou"/>
          <w:rFonts w:ascii="Arial" w:hAnsi="Arial" w:cs="Arial"/>
        </w:rPr>
        <w:footnoteReference w:id="93"/>
      </w:r>
      <w:r>
        <w:rPr>
          <w:rFonts w:ascii="Arial" w:hAnsi="Arial" w:cs="Arial"/>
        </w:rPr>
        <w:t>doučování romských žáků organizované na školách, stipendia pro romské studenty středních škol</w:t>
      </w:r>
      <w:r w:rsidR="00D469C1">
        <w:rPr>
          <w:rFonts w:ascii="Arial" w:hAnsi="Arial" w:cs="Arial"/>
        </w:rPr>
        <w:t>, zvýšená dotace hodin českého jazyka,</w:t>
      </w:r>
      <w:r w:rsidR="00F46A0F">
        <w:rPr>
          <w:rFonts w:ascii="Arial" w:hAnsi="Arial" w:cs="Arial"/>
        </w:rPr>
        <w:t xml:space="preserve"> </w:t>
      </w:r>
      <w:r w:rsidR="00D469C1">
        <w:rPr>
          <w:rFonts w:ascii="Arial" w:hAnsi="Arial" w:cs="Arial"/>
        </w:rPr>
        <w:t>příprava na přijímací zkoušky na střední školy, zajištění dopravy žáků do a ze školy atd.</w:t>
      </w:r>
      <w:r>
        <w:rPr>
          <w:rStyle w:val="Znakapoznpodarou"/>
          <w:rFonts w:ascii="Arial" w:hAnsi="Arial" w:cs="Arial"/>
        </w:rPr>
        <w:footnoteReference w:id="94"/>
      </w:r>
    </w:p>
    <w:p w:rsidR="00B82C39" w:rsidRDefault="00EE2A78" w:rsidP="00727885">
      <w:pPr>
        <w:spacing w:line="360" w:lineRule="auto"/>
        <w:ind w:firstLine="709"/>
        <w:jc w:val="both"/>
        <w:rPr>
          <w:rFonts w:ascii="Arial" w:hAnsi="Arial" w:cs="Arial"/>
          <w:b/>
        </w:rPr>
      </w:pPr>
      <w:r>
        <w:rPr>
          <w:rFonts w:ascii="Arial" w:hAnsi="Arial" w:cs="Arial"/>
          <w:b/>
        </w:rPr>
        <w:lastRenderedPageBreak/>
        <w:t>3.5</w:t>
      </w:r>
      <w:r w:rsidR="0012702A">
        <w:rPr>
          <w:rFonts w:ascii="Arial" w:hAnsi="Arial" w:cs="Arial"/>
          <w:b/>
        </w:rPr>
        <w:t>. Další události</w:t>
      </w:r>
    </w:p>
    <w:p w:rsidR="00A83172" w:rsidRDefault="00A83172" w:rsidP="00727885">
      <w:pPr>
        <w:spacing w:line="360" w:lineRule="auto"/>
        <w:jc w:val="both"/>
        <w:rPr>
          <w:rFonts w:ascii="Arial" w:hAnsi="Arial" w:cs="Arial"/>
          <w:b/>
        </w:rPr>
      </w:pPr>
    </w:p>
    <w:p w:rsidR="00B935AA" w:rsidRDefault="0088234A" w:rsidP="00727885">
      <w:pPr>
        <w:spacing w:line="360" w:lineRule="auto"/>
        <w:ind w:firstLine="709"/>
        <w:jc w:val="both"/>
        <w:rPr>
          <w:rFonts w:ascii="Arial" w:hAnsi="Arial" w:cs="Arial"/>
        </w:rPr>
      </w:pPr>
      <w:r>
        <w:rPr>
          <w:rFonts w:ascii="Arial" w:hAnsi="Arial" w:cs="Arial"/>
        </w:rPr>
        <w:t xml:space="preserve">Například </w:t>
      </w:r>
      <w:r w:rsidRPr="0088234A">
        <w:rPr>
          <w:rFonts w:ascii="Arial" w:hAnsi="Arial" w:cs="Arial"/>
        </w:rPr>
        <w:t>6. ledna 2005 byl v Ostravě založen Spolek sterilizovaných žen</w:t>
      </w:r>
      <w:r w:rsidR="00AA3594">
        <w:rPr>
          <w:rFonts w:ascii="Arial" w:hAnsi="Arial" w:cs="Arial"/>
        </w:rPr>
        <w:t>,</w:t>
      </w:r>
      <w:r>
        <w:rPr>
          <w:rFonts w:ascii="Arial" w:hAnsi="Arial" w:cs="Arial"/>
        </w:rPr>
        <w:t xml:space="preserve"> který je určen ženám, jež podstoupily nedobrovolnou sterilizaci. Scházejí se každý první pátek v měsíci v ostravském Vzájemném soužití a povídají si o sv</w:t>
      </w:r>
      <w:r w:rsidR="00AA3594">
        <w:rPr>
          <w:rFonts w:ascii="Arial" w:hAnsi="Arial" w:cs="Arial"/>
        </w:rPr>
        <w:t>ých problémech, spojených se ste</w:t>
      </w:r>
      <w:r>
        <w:rPr>
          <w:rFonts w:ascii="Arial" w:hAnsi="Arial" w:cs="Arial"/>
        </w:rPr>
        <w:t>rilizaci a o aktuálních zprávách ve vývoji různých případů.</w:t>
      </w:r>
      <w:r w:rsidRPr="0088234A">
        <w:rPr>
          <w:rStyle w:val="Znakapoznpodarou"/>
          <w:rFonts w:ascii="Arial" w:hAnsi="Arial" w:cs="Arial"/>
        </w:rPr>
        <w:t xml:space="preserve"> </w:t>
      </w:r>
      <w:r>
        <w:rPr>
          <w:rStyle w:val="Znakapoznpodarou"/>
          <w:rFonts w:ascii="Arial" w:hAnsi="Arial" w:cs="Arial"/>
        </w:rPr>
        <w:footnoteReference w:id="95"/>
      </w:r>
    </w:p>
    <w:p w:rsidR="0088234A" w:rsidRDefault="0088234A" w:rsidP="00727885">
      <w:pPr>
        <w:spacing w:line="360" w:lineRule="auto"/>
        <w:ind w:firstLine="709"/>
        <w:jc w:val="both"/>
        <w:rPr>
          <w:rFonts w:ascii="Arial" w:hAnsi="Arial" w:cs="Arial"/>
        </w:rPr>
      </w:pPr>
      <w:r>
        <w:rPr>
          <w:rFonts w:ascii="Arial" w:hAnsi="Arial" w:cs="Arial"/>
        </w:rPr>
        <w:t>Podobné spolky vznikají v řadě jiných měst v České republice.</w:t>
      </w:r>
    </w:p>
    <w:p w:rsidR="003170F0" w:rsidRPr="0088234A" w:rsidRDefault="003170F0" w:rsidP="00727885">
      <w:pPr>
        <w:spacing w:line="360" w:lineRule="auto"/>
        <w:ind w:firstLine="709"/>
        <w:jc w:val="both"/>
        <w:rPr>
          <w:rFonts w:ascii="Arial" w:hAnsi="Arial" w:cs="Arial"/>
        </w:rPr>
      </w:pPr>
      <w:r>
        <w:rPr>
          <w:rFonts w:ascii="Arial" w:hAnsi="Arial" w:cs="Arial"/>
        </w:rPr>
        <w:t>V říjnu roku 2006 pobouřila kauza Čunek českou a hlavně romskou veřejnost. Vsetínští Romové museli opustit pavlačový dům, který se nacházel v centru města a byl určen k demolici. Vsetínská radnice, pod vedením starosty Jiřího Čunka, stěhovala Romy do kontejnerových bytů na okraji města Vsetína. Další Romy, kteří se do kontejnerových bytů nevešli, byli odstěhováni do Vlčice, Vidnavy a Staré Červené Vody na Jesenicku. Romové uváděli, že se stěhovali pod nátlakem, že jim bylo vyhrožováno odebráním dětí apod.</w:t>
      </w:r>
      <w:r>
        <w:rPr>
          <w:rStyle w:val="Znakapoznpodarou"/>
          <w:rFonts w:ascii="Arial" w:hAnsi="Arial" w:cs="Arial"/>
        </w:rPr>
        <w:footnoteReference w:id="96"/>
      </w:r>
    </w:p>
    <w:p w:rsidR="001A281F" w:rsidRDefault="00AA3594" w:rsidP="00727885">
      <w:pPr>
        <w:spacing w:line="360" w:lineRule="auto"/>
        <w:ind w:firstLine="709"/>
        <w:jc w:val="both"/>
        <w:rPr>
          <w:rFonts w:ascii="Arial" w:hAnsi="Arial" w:cs="Arial"/>
        </w:rPr>
      </w:pPr>
      <w:r>
        <w:rPr>
          <w:rFonts w:ascii="Arial" w:hAnsi="Arial" w:cs="Arial"/>
        </w:rPr>
        <w:t xml:space="preserve">V únoru roku </w:t>
      </w:r>
      <w:r w:rsidR="00147216">
        <w:rPr>
          <w:rFonts w:ascii="Arial" w:hAnsi="Arial" w:cs="Arial"/>
        </w:rPr>
        <w:t>2009 byl ministrem pro lidská práva jmenován Michael Kocáb</w:t>
      </w:r>
      <w:r>
        <w:rPr>
          <w:rFonts w:ascii="Arial" w:hAnsi="Arial" w:cs="Arial"/>
        </w:rPr>
        <w:t xml:space="preserve">, který ve funkci setrval do </w:t>
      </w:r>
      <w:r w:rsidR="00FA2B4C">
        <w:rPr>
          <w:rFonts w:ascii="Arial" w:hAnsi="Arial" w:cs="Arial"/>
        </w:rPr>
        <w:t>září</w:t>
      </w:r>
      <w:r>
        <w:rPr>
          <w:rFonts w:ascii="Arial" w:hAnsi="Arial" w:cs="Arial"/>
        </w:rPr>
        <w:t xml:space="preserve"> následujícího roku</w:t>
      </w:r>
      <w:r w:rsidR="00FA2B4C">
        <w:rPr>
          <w:rFonts w:ascii="Arial" w:hAnsi="Arial" w:cs="Arial"/>
        </w:rPr>
        <w:t>, kdy byl vládou odvolán a funkce ministra pro tuto oblast byla zrušena</w:t>
      </w:r>
      <w:r w:rsidR="00147216">
        <w:rPr>
          <w:rFonts w:ascii="Arial" w:hAnsi="Arial" w:cs="Arial"/>
        </w:rPr>
        <w:t>.</w:t>
      </w:r>
      <w:r w:rsidR="00FA2B4C">
        <w:rPr>
          <w:rStyle w:val="Znakapoznpodarou"/>
          <w:rFonts w:ascii="Arial" w:hAnsi="Arial" w:cs="Arial"/>
        </w:rPr>
        <w:footnoteReference w:id="97"/>
      </w:r>
    </w:p>
    <w:p w:rsidR="00FA2B4C" w:rsidRDefault="00FA2B4C" w:rsidP="00727885">
      <w:pPr>
        <w:spacing w:line="360" w:lineRule="auto"/>
        <w:ind w:firstLine="709"/>
        <w:jc w:val="both"/>
        <w:rPr>
          <w:rFonts w:ascii="Arial" w:hAnsi="Arial" w:cs="Arial"/>
        </w:rPr>
      </w:pPr>
      <w:r>
        <w:rPr>
          <w:rFonts w:ascii="Arial" w:hAnsi="Arial" w:cs="Arial"/>
        </w:rPr>
        <w:t>V dubnu roku 2009 vhodila čtveřice radikálů zápal</w:t>
      </w:r>
      <w:r w:rsidR="00744ADD">
        <w:rPr>
          <w:rFonts w:ascii="Arial" w:hAnsi="Arial" w:cs="Arial"/>
        </w:rPr>
        <w:t>né</w:t>
      </w:r>
      <w:r>
        <w:rPr>
          <w:rFonts w:ascii="Arial" w:hAnsi="Arial" w:cs="Arial"/>
        </w:rPr>
        <w:t xml:space="preserve"> láh</w:t>
      </w:r>
      <w:r w:rsidR="00744ADD">
        <w:rPr>
          <w:rFonts w:ascii="Arial" w:hAnsi="Arial" w:cs="Arial"/>
        </w:rPr>
        <w:t>ve</w:t>
      </w:r>
      <w:r>
        <w:rPr>
          <w:rFonts w:ascii="Arial" w:hAnsi="Arial" w:cs="Arial"/>
        </w:rPr>
        <w:t xml:space="preserve"> do domu ve Vítkově, který obývala romská rodina. Nejhůře poraněna byla dvouletá Natálka, která se osm měsíců léčila v nemocnici s popáleninami na osmdesáti procentech těla. Podstoupila mnoho plastických operací a v důsledku popálenin jí byly amputovány tři prsty na ruce.</w:t>
      </w:r>
      <w:r w:rsidR="003678A6">
        <w:rPr>
          <w:rFonts w:ascii="Arial" w:hAnsi="Arial" w:cs="Arial"/>
        </w:rPr>
        <w:t xml:space="preserve"> Státní zástupkyně obvinila čtveřici radikálů z pokusu o rasově motivovanou vraždu.</w:t>
      </w:r>
      <w:r w:rsidR="00744ADD">
        <w:rPr>
          <w:rFonts w:ascii="Arial" w:hAnsi="Arial" w:cs="Arial"/>
        </w:rPr>
        <w:t xml:space="preserve"> Po vynesení trestu v podobě výjimečných trestů, se čtveřice odvolala a nyní se tímto zabývá soud v Olomouci.</w:t>
      </w:r>
    </w:p>
    <w:p w:rsidR="00744ADD" w:rsidRDefault="00744ADD" w:rsidP="00727885">
      <w:pPr>
        <w:spacing w:line="360" w:lineRule="auto"/>
        <w:ind w:firstLine="709"/>
        <w:jc w:val="both"/>
        <w:rPr>
          <w:rFonts w:ascii="Arial" w:hAnsi="Arial" w:cs="Arial"/>
        </w:rPr>
      </w:pPr>
    </w:p>
    <w:p w:rsidR="00744ADD" w:rsidRDefault="00744ADD" w:rsidP="00727885">
      <w:pPr>
        <w:spacing w:line="360" w:lineRule="auto"/>
        <w:ind w:firstLine="709"/>
        <w:jc w:val="both"/>
        <w:rPr>
          <w:rFonts w:ascii="Arial" w:hAnsi="Arial" w:cs="Arial"/>
        </w:rPr>
      </w:pPr>
    </w:p>
    <w:p w:rsidR="00744ADD" w:rsidRDefault="00744ADD" w:rsidP="00727885">
      <w:pPr>
        <w:spacing w:line="360" w:lineRule="auto"/>
        <w:ind w:firstLine="709"/>
        <w:jc w:val="both"/>
        <w:rPr>
          <w:rFonts w:ascii="Arial" w:hAnsi="Arial" w:cs="Arial"/>
        </w:rPr>
      </w:pPr>
    </w:p>
    <w:p w:rsidR="0012702A" w:rsidRPr="005C593F" w:rsidRDefault="0012702A" w:rsidP="00727885">
      <w:pPr>
        <w:spacing w:line="360" w:lineRule="auto"/>
        <w:jc w:val="both"/>
        <w:rPr>
          <w:rFonts w:ascii="Arial" w:hAnsi="Arial" w:cs="Arial"/>
        </w:rPr>
      </w:pPr>
    </w:p>
    <w:p w:rsidR="00B82C39" w:rsidRDefault="00EE2A78" w:rsidP="00727885">
      <w:pPr>
        <w:pStyle w:val="Odstavecseseznamem"/>
        <w:numPr>
          <w:ilvl w:val="0"/>
          <w:numId w:val="25"/>
        </w:numPr>
        <w:spacing w:line="360" w:lineRule="auto"/>
        <w:jc w:val="both"/>
        <w:rPr>
          <w:rFonts w:ascii="Arial" w:hAnsi="Arial" w:cs="Arial"/>
          <w:b/>
          <w:sz w:val="28"/>
          <w:szCs w:val="28"/>
        </w:rPr>
      </w:pPr>
      <w:r>
        <w:rPr>
          <w:rFonts w:ascii="Arial" w:hAnsi="Arial" w:cs="Arial"/>
          <w:b/>
          <w:sz w:val="28"/>
          <w:szCs w:val="28"/>
        </w:rPr>
        <w:lastRenderedPageBreak/>
        <w:t>Role a možnosti sociální práce v oblasti sociálního vyloučení</w:t>
      </w:r>
    </w:p>
    <w:p w:rsidR="00755433" w:rsidRPr="00755433" w:rsidRDefault="00755433" w:rsidP="00727885">
      <w:pPr>
        <w:spacing w:line="360" w:lineRule="auto"/>
        <w:jc w:val="both"/>
        <w:rPr>
          <w:rFonts w:ascii="Arial" w:hAnsi="Arial" w:cs="Arial"/>
          <w:b/>
          <w:sz w:val="28"/>
          <w:szCs w:val="28"/>
        </w:rPr>
      </w:pPr>
    </w:p>
    <w:p w:rsidR="00963BB6" w:rsidRDefault="00755433" w:rsidP="00727885">
      <w:pPr>
        <w:pStyle w:val="Odstavecseseznamem"/>
        <w:spacing w:line="360" w:lineRule="auto"/>
        <w:ind w:left="0" w:firstLine="709"/>
        <w:jc w:val="both"/>
        <w:rPr>
          <w:rFonts w:ascii="Arial" w:hAnsi="Arial" w:cs="Arial"/>
        </w:rPr>
      </w:pPr>
      <w:r>
        <w:rPr>
          <w:rFonts w:ascii="Arial" w:hAnsi="Arial" w:cs="Arial"/>
        </w:rPr>
        <w:t>Na romskou problematiku je nutné pohlížet komplexně a při jejím řešení zapojit všechny resorty a instituce, přičemž sociální práce jde napříč tímto spektrem. J</w:t>
      </w:r>
      <w:r w:rsidR="00462A2B">
        <w:rPr>
          <w:rFonts w:ascii="Arial" w:hAnsi="Arial" w:cs="Arial"/>
        </w:rPr>
        <w:t>e důležitým nástrojem při</w:t>
      </w:r>
      <w:r w:rsidR="00F632D5">
        <w:rPr>
          <w:rFonts w:ascii="Arial" w:hAnsi="Arial" w:cs="Arial"/>
        </w:rPr>
        <w:t xml:space="preserve"> odstraňování dopadů sociálního vyloučení</w:t>
      </w:r>
      <w:r w:rsidR="00963BB6">
        <w:rPr>
          <w:rFonts w:ascii="Arial" w:hAnsi="Arial" w:cs="Arial"/>
        </w:rPr>
        <w:t xml:space="preserve">. </w:t>
      </w:r>
    </w:p>
    <w:p w:rsidR="00963BB6" w:rsidRDefault="00963BB6" w:rsidP="00727885">
      <w:pPr>
        <w:pStyle w:val="Odstavecseseznamem"/>
        <w:spacing w:line="360" w:lineRule="auto"/>
        <w:ind w:left="0" w:firstLine="709"/>
        <w:jc w:val="both"/>
        <w:rPr>
          <w:rFonts w:ascii="Arial" w:hAnsi="Arial" w:cs="Arial"/>
        </w:rPr>
      </w:pPr>
    </w:p>
    <w:p w:rsidR="00963BB6" w:rsidRPr="00963BB6" w:rsidRDefault="00963BB6" w:rsidP="00727885">
      <w:pPr>
        <w:pStyle w:val="Odstavecseseznamem"/>
        <w:spacing w:line="360" w:lineRule="auto"/>
        <w:ind w:left="0" w:firstLine="709"/>
        <w:jc w:val="both"/>
        <w:rPr>
          <w:rFonts w:ascii="Arial" w:hAnsi="Arial" w:cs="Arial"/>
          <w:u w:val="single"/>
        </w:rPr>
      </w:pPr>
      <w:r w:rsidRPr="00963BB6">
        <w:rPr>
          <w:rFonts w:ascii="Arial" w:hAnsi="Arial" w:cs="Arial"/>
          <w:u w:val="single"/>
        </w:rPr>
        <w:t>Mezi její cíle patří</w:t>
      </w:r>
      <w:r w:rsidRPr="00963BB6">
        <w:rPr>
          <w:rStyle w:val="Znakapoznpodarou"/>
          <w:rFonts w:ascii="Arial" w:hAnsi="Arial" w:cs="Arial"/>
          <w:u w:val="single"/>
        </w:rPr>
        <w:footnoteReference w:id="98"/>
      </w:r>
      <w:r w:rsidRPr="00963BB6">
        <w:rPr>
          <w:rFonts w:ascii="Arial" w:hAnsi="Arial" w:cs="Arial"/>
          <w:u w:val="single"/>
        </w:rPr>
        <w:t>:</w:t>
      </w:r>
    </w:p>
    <w:p w:rsidR="00963BB6" w:rsidRDefault="00963BB6" w:rsidP="00727885">
      <w:pPr>
        <w:pStyle w:val="Odstavecseseznamem"/>
        <w:numPr>
          <w:ilvl w:val="0"/>
          <w:numId w:val="26"/>
        </w:numPr>
        <w:spacing w:line="360" w:lineRule="auto"/>
        <w:jc w:val="both"/>
        <w:rPr>
          <w:rFonts w:ascii="Arial" w:hAnsi="Arial" w:cs="Arial"/>
        </w:rPr>
      </w:pPr>
      <w:r>
        <w:rPr>
          <w:rFonts w:ascii="Arial" w:hAnsi="Arial" w:cs="Arial"/>
        </w:rPr>
        <w:t>podpořit schopnost klienta řešit problém</w:t>
      </w:r>
    </w:p>
    <w:p w:rsidR="00963BB6" w:rsidRPr="00963BB6" w:rsidRDefault="00963BB6" w:rsidP="00727885">
      <w:pPr>
        <w:spacing w:line="360" w:lineRule="auto"/>
        <w:ind w:left="709"/>
        <w:jc w:val="both"/>
        <w:rPr>
          <w:rFonts w:ascii="Arial" w:hAnsi="Arial" w:cs="Arial"/>
          <w:b/>
          <w:sz w:val="28"/>
          <w:szCs w:val="28"/>
        </w:rPr>
      </w:pPr>
      <w:r w:rsidRPr="00963BB6">
        <w:rPr>
          <w:rFonts w:ascii="Arial" w:hAnsi="Arial" w:cs="Arial"/>
        </w:rPr>
        <w:t>2)</w:t>
      </w:r>
      <w:r>
        <w:rPr>
          <w:rFonts w:ascii="Arial" w:hAnsi="Arial" w:cs="Arial"/>
        </w:rPr>
        <w:t xml:space="preserve"> </w:t>
      </w:r>
      <w:r w:rsidRPr="00963BB6">
        <w:rPr>
          <w:rFonts w:ascii="Arial" w:hAnsi="Arial" w:cs="Arial"/>
        </w:rPr>
        <w:t>zprostředkovat klientovi kontakt na instituce, které mu mohou poskytnout služby, zdroje apod.</w:t>
      </w:r>
    </w:p>
    <w:p w:rsidR="00963BB6" w:rsidRDefault="00963BB6" w:rsidP="00727885">
      <w:pPr>
        <w:spacing w:line="360" w:lineRule="auto"/>
        <w:ind w:left="709"/>
        <w:jc w:val="both"/>
        <w:rPr>
          <w:rFonts w:ascii="Arial" w:hAnsi="Arial" w:cs="Arial"/>
        </w:rPr>
      </w:pPr>
      <w:r w:rsidRPr="00963BB6">
        <w:rPr>
          <w:rFonts w:ascii="Arial" w:hAnsi="Arial" w:cs="Arial"/>
        </w:rPr>
        <w:t>3)</w:t>
      </w:r>
      <w:r w:rsidRPr="00963BB6">
        <w:rPr>
          <w:rFonts w:ascii="Arial" w:hAnsi="Arial" w:cs="Arial"/>
          <w:b/>
          <w:sz w:val="28"/>
          <w:szCs w:val="28"/>
        </w:rPr>
        <w:t xml:space="preserve"> </w:t>
      </w:r>
      <w:r w:rsidRPr="00963BB6">
        <w:rPr>
          <w:rFonts w:ascii="Arial" w:hAnsi="Arial" w:cs="Arial"/>
        </w:rPr>
        <w:t>napomáhat tomu, aby syst</w:t>
      </w:r>
      <w:r>
        <w:rPr>
          <w:rFonts w:ascii="Arial" w:hAnsi="Arial" w:cs="Arial"/>
        </w:rPr>
        <w:t>émy podpory klientů pracovaly efektivně a na humánních principech</w:t>
      </w:r>
    </w:p>
    <w:p w:rsidR="00963BB6" w:rsidRPr="00963BB6" w:rsidRDefault="00963BB6" w:rsidP="00727885">
      <w:pPr>
        <w:spacing w:line="360" w:lineRule="auto"/>
        <w:ind w:left="709"/>
        <w:jc w:val="both"/>
        <w:rPr>
          <w:rFonts w:ascii="Arial" w:hAnsi="Arial" w:cs="Arial"/>
        </w:rPr>
      </w:pPr>
      <w:r>
        <w:rPr>
          <w:rFonts w:ascii="Arial" w:hAnsi="Arial" w:cs="Arial"/>
        </w:rPr>
        <w:t>4) zlepšovat a rozvíjet sociální politiku</w:t>
      </w:r>
    </w:p>
    <w:p w:rsidR="005E50AC" w:rsidRPr="005E50AC" w:rsidRDefault="005E50AC" w:rsidP="00727885">
      <w:pPr>
        <w:spacing w:line="360" w:lineRule="auto"/>
        <w:ind w:firstLine="709"/>
        <w:jc w:val="both"/>
        <w:rPr>
          <w:rFonts w:ascii="Arial" w:hAnsi="Arial" w:cs="Arial"/>
        </w:rPr>
      </w:pPr>
      <w:r w:rsidRPr="005E50AC">
        <w:rPr>
          <w:rFonts w:ascii="Arial" w:hAnsi="Arial" w:cs="Arial"/>
        </w:rPr>
        <w:t xml:space="preserve">Asi nejjednodušší </w:t>
      </w:r>
      <w:r>
        <w:rPr>
          <w:rFonts w:ascii="Arial" w:hAnsi="Arial" w:cs="Arial"/>
        </w:rPr>
        <w:t>vymezení sociální práce zní, že sociální práce je to, co je náplní práce sociálního pracovníka. Ale podívejme se na trochu užší vymezení.</w:t>
      </w:r>
    </w:p>
    <w:p w:rsidR="005956AB" w:rsidRDefault="002164F5" w:rsidP="00727885">
      <w:pPr>
        <w:spacing w:line="360" w:lineRule="auto"/>
        <w:ind w:firstLine="709"/>
        <w:jc w:val="both"/>
        <w:rPr>
          <w:rFonts w:ascii="Arial" w:hAnsi="Arial" w:cs="Arial"/>
        </w:rPr>
      </w:pPr>
      <w:r w:rsidRPr="00D12467">
        <w:rPr>
          <w:rFonts w:ascii="Arial" w:hAnsi="Arial" w:cs="Arial"/>
          <w:u w:val="single"/>
        </w:rPr>
        <w:t>Definic</w:t>
      </w:r>
      <w:r w:rsidR="00727D27" w:rsidRPr="00D12467">
        <w:rPr>
          <w:rFonts w:ascii="Arial" w:hAnsi="Arial" w:cs="Arial"/>
          <w:u w:val="single"/>
        </w:rPr>
        <w:t>e sociální práce</w:t>
      </w:r>
      <w:r w:rsidR="00727D27">
        <w:rPr>
          <w:rFonts w:ascii="Arial" w:hAnsi="Arial" w:cs="Arial"/>
        </w:rPr>
        <w:t xml:space="preserve"> dle Matouška:“ ...cílem je odhalování, vysvětlování, zmírňování a řešení sociálních problémů ( např. chudoby, zanedbávání výchovy dětí, diskriminace určitých skupin, delikvence mládeře, nezaměstnanosti).“</w:t>
      </w:r>
      <w:r w:rsidR="009158C9">
        <w:rPr>
          <w:rStyle w:val="Znakapoznpodarou"/>
          <w:rFonts w:ascii="Arial" w:hAnsi="Arial" w:cs="Arial"/>
        </w:rPr>
        <w:footnoteReference w:id="99"/>
      </w:r>
      <w:r w:rsidR="00727D27">
        <w:rPr>
          <w:rFonts w:ascii="Arial" w:hAnsi="Arial" w:cs="Arial"/>
        </w:rPr>
        <w:t xml:space="preserve"> </w:t>
      </w:r>
    </w:p>
    <w:p w:rsidR="00C45EBB" w:rsidRDefault="00C45EBB" w:rsidP="00727885">
      <w:pPr>
        <w:spacing w:line="360" w:lineRule="auto"/>
        <w:ind w:firstLine="709"/>
        <w:jc w:val="both"/>
        <w:rPr>
          <w:rFonts w:ascii="Arial" w:hAnsi="Arial" w:cs="Arial"/>
        </w:rPr>
      </w:pPr>
      <w:r w:rsidRPr="00D12467">
        <w:rPr>
          <w:rFonts w:ascii="Arial" w:hAnsi="Arial" w:cs="Arial"/>
          <w:u w:val="single"/>
        </w:rPr>
        <w:t>Termín sociální vyloučení</w:t>
      </w:r>
      <w:r>
        <w:rPr>
          <w:rFonts w:ascii="Arial" w:hAnsi="Arial" w:cs="Arial"/>
        </w:rPr>
        <w:t xml:space="preserve"> nahradil v 80. – 90. letech v západoevropských zemích výraz „chudoba“ , který navozuje nedostatek </w:t>
      </w:r>
      <w:r w:rsidR="00A73972">
        <w:rPr>
          <w:rFonts w:ascii="Arial" w:hAnsi="Arial" w:cs="Arial"/>
        </w:rPr>
        <w:t xml:space="preserve">jen </w:t>
      </w:r>
      <w:r>
        <w:rPr>
          <w:rFonts w:ascii="Arial" w:hAnsi="Arial" w:cs="Arial"/>
        </w:rPr>
        <w:t>hmotných zdrojů, kdežto termín sociální vyloučení zahrnuje i kvalitu sociálních vztahů.</w:t>
      </w:r>
      <w:r>
        <w:rPr>
          <w:rStyle w:val="Znakapoznpodarou"/>
          <w:rFonts w:ascii="Arial" w:hAnsi="Arial" w:cs="Arial"/>
        </w:rPr>
        <w:footnoteReference w:id="100"/>
      </w:r>
    </w:p>
    <w:p w:rsidR="00F714ED" w:rsidRDefault="00F714ED" w:rsidP="00727885">
      <w:pPr>
        <w:spacing w:line="360" w:lineRule="auto"/>
        <w:ind w:firstLine="709"/>
        <w:jc w:val="both"/>
        <w:rPr>
          <w:rFonts w:ascii="Arial" w:hAnsi="Arial" w:cs="Arial"/>
        </w:rPr>
      </w:pPr>
      <w:r>
        <w:rPr>
          <w:rFonts w:ascii="Arial" w:hAnsi="Arial" w:cs="Arial"/>
        </w:rPr>
        <w:t>Mezi mechanismy, které vedou k chudobě nebo dokonce k sociálnímu vyloučení, dominuje v České republice ztráta zaměstnání, ztráta partnera ve stáří a osamělé mateřst</w:t>
      </w:r>
      <w:r w:rsidR="00F7557C">
        <w:rPr>
          <w:rFonts w:ascii="Arial" w:hAnsi="Arial" w:cs="Arial"/>
        </w:rPr>
        <w:t>v</w:t>
      </w:r>
      <w:r>
        <w:rPr>
          <w:rFonts w:ascii="Arial" w:hAnsi="Arial" w:cs="Arial"/>
        </w:rPr>
        <w:t>í. Nejvíce se projevuje v domácnostech, kde není jiný příjem než sociální dávky a vyšší počet členů domácnosti závislých na nízkých příjmech.</w:t>
      </w:r>
      <w:r>
        <w:rPr>
          <w:rStyle w:val="Znakapoznpodarou"/>
          <w:rFonts w:ascii="Arial" w:hAnsi="Arial" w:cs="Arial"/>
        </w:rPr>
        <w:footnoteReference w:id="101"/>
      </w:r>
      <w:r w:rsidRPr="005B5C0C">
        <w:rPr>
          <w:rFonts w:ascii="Arial" w:hAnsi="Arial" w:cs="Arial"/>
        </w:rPr>
        <w:t xml:space="preserve"> </w:t>
      </w:r>
    </w:p>
    <w:p w:rsidR="0012702A" w:rsidRDefault="003E6647" w:rsidP="00727885">
      <w:pPr>
        <w:spacing w:line="360" w:lineRule="auto"/>
        <w:ind w:firstLine="709"/>
        <w:jc w:val="both"/>
        <w:rPr>
          <w:rFonts w:ascii="Arial" w:hAnsi="Arial" w:cs="Arial"/>
        </w:rPr>
      </w:pPr>
      <w:r>
        <w:rPr>
          <w:rFonts w:ascii="Arial" w:hAnsi="Arial" w:cs="Arial"/>
        </w:rPr>
        <w:lastRenderedPageBreak/>
        <w:t>Romové žijí nejčastěji v </w:t>
      </w:r>
      <w:r w:rsidRPr="003E6647">
        <w:rPr>
          <w:rFonts w:ascii="Arial" w:hAnsi="Arial" w:cs="Arial"/>
          <w:u w:val="single"/>
        </w:rPr>
        <w:t>sociálně vyloučených lokalitách</w:t>
      </w:r>
      <w:r>
        <w:rPr>
          <w:rFonts w:ascii="Arial" w:hAnsi="Arial" w:cs="Arial"/>
        </w:rPr>
        <w:t>, stranou od majoritní společnosti. Mohou být tvořeny celými čtvrtěmi, ulicemi, několika domy, ubytovnami nebo jinými objekty. Každá lokalita</w:t>
      </w:r>
      <w:r w:rsidR="00C6138C">
        <w:rPr>
          <w:rFonts w:ascii="Arial" w:hAnsi="Arial" w:cs="Arial"/>
        </w:rPr>
        <w:t xml:space="preserve"> je jiná a má svou specifičnost. D</w:t>
      </w:r>
      <w:r>
        <w:rPr>
          <w:rFonts w:ascii="Arial" w:hAnsi="Arial" w:cs="Arial"/>
        </w:rPr>
        <w:t>obrý sociální pracovník by měl tuto specifičnost znát, aby ji mohl při své práci zohlednit. Lokality obývají lidé s nejnižšími nebo žádnými příjmy, s nízkým vzděláním, závislí na sociálních dávkách a hlavně lidé dlouhodobě nezaměstnaní. Obyvatelé těchto lokalit se sem dostávají hlavně proto, že měli dluh na nájemném nebo jiných službách, například vody či plynu.</w:t>
      </w:r>
      <w:r w:rsidR="00394D70">
        <w:rPr>
          <w:rFonts w:ascii="Arial" w:hAnsi="Arial" w:cs="Arial"/>
        </w:rPr>
        <w:t xml:space="preserve"> </w:t>
      </w:r>
      <w:r w:rsidR="00B54960">
        <w:rPr>
          <w:rFonts w:ascii="Arial" w:hAnsi="Arial" w:cs="Arial"/>
        </w:rPr>
        <w:t>B</w:t>
      </w:r>
      <w:r w:rsidR="00394D70">
        <w:rPr>
          <w:rFonts w:ascii="Arial" w:hAnsi="Arial" w:cs="Arial"/>
        </w:rPr>
        <w:t>ývají frustrovaní, nejsou schopni pomoci si vlastními silami a často ani nevědí jak.</w:t>
      </w:r>
      <w:r w:rsidR="00394D70">
        <w:rPr>
          <w:rStyle w:val="Znakapoznpodarou"/>
          <w:rFonts w:ascii="Arial" w:hAnsi="Arial" w:cs="Arial"/>
        </w:rPr>
        <w:footnoteReference w:id="102"/>
      </w:r>
      <w:r>
        <w:rPr>
          <w:rFonts w:ascii="Arial" w:hAnsi="Arial" w:cs="Arial"/>
        </w:rPr>
        <w:t xml:space="preserve"> </w:t>
      </w:r>
    </w:p>
    <w:p w:rsidR="00B77B1F" w:rsidRPr="002164F5" w:rsidRDefault="00B77B1F" w:rsidP="00727885">
      <w:pPr>
        <w:spacing w:line="360" w:lineRule="auto"/>
        <w:ind w:firstLine="709"/>
        <w:jc w:val="both"/>
        <w:rPr>
          <w:rFonts w:ascii="Arial" w:hAnsi="Arial" w:cs="Arial"/>
        </w:rPr>
      </w:pPr>
    </w:p>
    <w:p w:rsidR="00B82C39" w:rsidRDefault="00B82C39" w:rsidP="00727885">
      <w:pPr>
        <w:spacing w:line="360" w:lineRule="auto"/>
        <w:ind w:firstLine="709"/>
        <w:jc w:val="both"/>
        <w:rPr>
          <w:rFonts w:ascii="Arial" w:hAnsi="Arial" w:cs="Arial"/>
          <w:b/>
        </w:rPr>
      </w:pPr>
      <w:r>
        <w:rPr>
          <w:rFonts w:ascii="Arial" w:hAnsi="Arial" w:cs="Arial"/>
          <w:b/>
        </w:rPr>
        <w:t>4.1.</w:t>
      </w:r>
      <w:r w:rsidR="00F700FC">
        <w:rPr>
          <w:rFonts w:ascii="Arial" w:hAnsi="Arial" w:cs="Arial"/>
          <w:b/>
        </w:rPr>
        <w:t xml:space="preserve"> </w:t>
      </w:r>
      <w:r>
        <w:rPr>
          <w:rFonts w:ascii="Arial" w:hAnsi="Arial" w:cs="Arial"/>
          <w:b/>
        </w:rPr>
        <w:t>Faktory ovl</w:t>
      </w:r>
      <w:r w:rsidR="00F9439C">
        <w:rPr>
          <w:rFonts w:ascii="Arial" w:hAnsi="Arial" w:cs="Arial"/>
          <w:b/>
        </w:rPr>
        <w:t>ivňující sociální vyloučení</w:t>
      </w:r>
    </w:p>
    <w:p w:rsidR="00B935AA" w:rsidRDefault="00B935AA" w:rsidP="00727885">
      <w:pPr>
        <w:spacing w:line="360" w:lineRule="auto"/>
        <w:jc w:val="both"/>
        <w:rPr>
          <w:rFonts w:ascii="Arial" w:hAnsi="Arial" w:cs="Arial"/>
          <w:b/>
        </w:rPr>
      </w:pPr>
    </w:p>
    <w:p w:rsidR="00DF266C" w:rsidRPr="00DF266C" w:rsidRDefault="00DF266C" w:rsidP="00727885">
      <w:pPr>
        <w:spacing w:line="360" w:lineRule="auto"/>
        <w:jc w:val="both"/>
        <w:rPr>
          <w:rFonts w:ascii="Arial" w:hAnsi="Arial" w:cs="Arial"/>
        </w:rPr>
      </w:pPr>
      <w:r w:rsidRPr="00DF266C">
        <w:rPr>
          <w:rFonts w:ascii="Arial" w:hAnsi="Arial" w:cs="Arial"/>
        </w:rPr>
        <w:t>Ohrožení sociální soudržnosti může být důsledkem těchto faktorů</w:t>
      </w:r>
      <w:r>
        <w:rPr>
          <w:rStyle w:val="Znakapoznpodarou"/>
          <w:rFonts w:ascii="Arial" w:hAnsi="Arial" w:cs="Arial"/>
        </w:rPr>
        <w:footnoteReference w:id="103"/>
      </w:r>
      <w:r>
        <w:rPr>
          <w:rFonts w:ascii="Arial" w:hAnsi="Arial" w:cs="Arial"/>
        </w:rPr>
        <w:t>:</w:t>
      </w:r>
    </w:p>
    <w:p w:rsidR="00B82C39" w:rsidRDefault="00B82C39" w:rsidP="00727885">
      <w:pPr>
        <w:pStyle w:val="Odstavecseseznamem"/>
        <w:numPr>
          <w:ilvl w:val="0"/>
          <w:numId w:val="3"/>
        </w:numPr>
        <w:spacing w:line="360" w:lineRule="auto"/>
        <w:jc w:val="both"/>
        <w:rPr>
          <w:rFonts w:ascii="Arial" w:hAnsi="Arial" w:cs="Arial"/>
        </w:rPr>
      </w:pPr>
      <w:r>
        <w:rPr>
          <w:rFonts w:ascii="Arial" w:hAnsi="Arial" w:cs="Arial"/>
        </w:rPr>
        <w:t>Odmítání určitých jedinců i celých kolektivů na základě jejich kulturní, náboženské či jiné odlišnosti většinovou společností.</w:t>
      </w:r>
    </w:p>
    <w:p w:rsidR="00B82C39" w:rsidRDefault="00B82C39" w:rsidP="00727885">
      <w:pPr>
        <w:pStyle w:val="Odstavecseseznamem"/>
        <w:numPr>
          <w:ilvl w:val="0"/>
          <w:numId w:val="3"/>
        </w:numPr>
        <w:spacing w:line="360" w:lineRule="auto"/>
        <w:jc w:val="both"/>
        <w:rPr>
          <w:rFonts w:ascii="Arial" w:hAnsi="Arial" w:cs="Arial"/>
        </w:rPr>
      </w:pPr>
      <w:r>
        <w:rPr>
          <w:rFonts w:ascii="Arial" w:hAnsi="Arial" w:cs="Arial"/>
        </w:rPr>
        <w:t>Odmítání určitých jedinců i celých kolektivů integrovat se do většinové společnosti a jejich snaha o vytvoření uzavřených enkláv. Tím se vytvoří hranice mezi komunitou a většinovou společností.</w:t>
      </w:r>
    </w:p>
    <w:p w:rsidR="00B82C39" w:rsidRDefault="00B82C39" w:rsidP="00727885">
      <w:pPr>
        <w:pStyle w:val="Odstavecseseznamem"/>
        <w:numPr>
          <w:ilvl w:val="0"/>
          <w:numId w:val="3"/>
        </w:numPr>
        <w:spacing w:line="360" w:lineRule="auto"/>
        <w:jc w:val="both"/>
        <w:rPr>
          <w:rFonts w:ascii="Arial" w:hAnsi="Arial" w:cs="Arial"/>
        </w:rPr>
      </w:pPr>
      <w:r>
        <w:rPr>
          <w:rFonts w:ascii="Arial" w:hAnsi="Arial" w:cs="Arial"/>
        </w:rPr>
        <w:t>Osobní charakteristiky těchto vylučovaných osob, jako je například nízký ekonomický a sociální kapitál a vzdělání nebo odlišnost kapitálů s kapitálem majoritní společnosti.</w:t>
      </w:r>
    </w:p>
    <w:p w:rsidR="00B82C39" w:rsidRDefault="00B82C39" w:rsidP="00727885">
      <w:pPr>
        <w:pStyle w:val="Odstavecseseznamem"/>
        <w:numPr>
          <w:ilvl w:val="0"/>
          <w:numId w:val="3"/>
        </w:numPr>
        <w:spacing w:line="360" w:lineRule="auto"/>
        <w:jc w:val="both"/>
        <w:rPr>
          <w:rFonts w:ascii="Arial" w:hAnsi="Arial" w:cs="Arial"/>
        </w:rPr>
      </w:pPr>
      <w:r>
        <w:rPr>
          <w:rFonts w:ascii="Arial" w:hAnsi="Arial" w:cs="Arial"/>
        </w:rPr>
        <w:t>„ Strukturální faktory ( často související i s hodnotami ) bránící jedincům či kolektivitám integrovat se ( nezávisle na jejich vůli k integraci i nezávisle na vůli majioritní společnosti integrovat je ), zejména velké nerovnosti ( podporované například meritokratickými hodnotami ), povaha lokálních trhů práce, na něž jsou vyloučované osoby odkázovány, špatné životní prostředí a nedostatečná občanská vybavenosti území, na němž žijí.“</w:t>
      </w:r>
    </w:p>
    <w:p w:rsidR="00B82C39" w:rsidRDefault="00B82C39" w:rsidP="00727885">
      <w:pPr>
        <w:spacing w:line="360" w:lineRule="auto"/>
        <w:ind w:left="360"/>
        <w:jc w:val="both"/>
        <w:rPr>
          <w:rFonts w:ascii="Arial" w:hAnsi="Arial" w:cs="Arial"/>
        </w:rPr>
      </w:pPr>
      <w:r>
        <w:rPr>
          <w:rFonts w:ascii="Arial" w:hAnsi="Arial" w:cs="Arial"/>
        </w:rPr>
        <w:t>Tyto faktory často působí společně.</w:t>
      </w:r>
    </w:p>
    <w:p w:rsidR="00B77B1F" w:rsidRDefault="00B77B1F" w:rsidP="00727885">
      <w:pPr>
        <w:spacing w:line="360" w:lineRule="auto"/>
        <w:ind w:left="360"/>
        <w:jc w:val="both"/>
        <w:rPr>
          <w:rFonts w:ascii="Arial" w:hAnsi="Arial" w:cs="Arial"/>
        </w:rPr>
      </w:pPr>
    </w:p>
    <w:p w:rsidR="00DF266C" w:rsidRDefault="00DF266C" w:rsidP="00727885">
      <w:pPr>
        <w:spacing w:line="360" w:lineRule="auto"/>
        <w:jc w:val="both"/>
        <w:rPr>
          <w:rFonts w:ascii="Arial" w:hAnsi="Arial" w:cs="Arial"/>
        </w:rPr>
      </w:pPr>
      <w:r>
        <w:rPr>
          <w:rFonts w:ascii="Arial" w:hAnsi="Arial" w:cs="Arial"/>
        </w:rPr>
        <w:lastRenderedPageBreak/>
        <w:t xml:space="preserve">Dle publikace Petra Mareše se rozlišují </w:t>
      </w:r>
      <w:r w:rsidRPr="00082749">
        <w:rPr>
          <w:rFonts w:ascii="Arial" w:hAnsi="Arial" w:cs="Arial"/>
          <w:b/>
        </w:rPr>
        <w:t>tři základní dimenze sociálního vyloučení</w:t>
      </w:r>
      <w:r>
        <w:rPr>
          <w:rStyle w:val="Znakapoznpodarou"/>
          <w:rFonts w:ascii="Arial" w:hAnsi="Arial" w:cs="Arial"/>
        </w:rPr>
        <w:footnoteReference w:id="104"/>
      </w:r>
      <w:r>
        <w:rPr>
          <w:rFonts w:ascii="Arial" w:hAnsi="Arial" w:cs="Arial"/>
        </w:rPr>
        <w:t>:</w:t>
      </w:r>
    </w:p>
    <w:p w:rsidR="00DF266C" w:rsidRDefault="00DF266C" w:rsidP="00727885">
      <w:pPr>
        <w:spacing w:line="360" w:lineRule="auto"/>
        <w:jc w:val="both"/>
        <w:rPr>
          <w:rFonts w:ascii="Arial" w:hAnsi="Arial" w:cs="Arial"/>
        </w:rPr>
      </w:pPr>
      <w:r>
        <w:rPr>
          <w:rFonts w:ascii="Arial" w:hAnsi="Arial" w:cs="Arial"/>
        </w:rPr>
        <w:t xml:space="preserve">1) </w:t>
      </w:r>
      <w:r w:rsidRPr="00F714ED">
        <w:rPr>
          <w:rFonts w:ascii="Arial" w:hAnsi="Arial" w:cs="Arial"/>
          <w:u w:val="single"/>
        </w:rPr>
        <w:t>ekonomické vyloučení</w:t>
      </w:r>
      <w:r>
        <w:rPr>
          <w:rFonts w:ascii="Arial" w:hAnsi="Arial" w:cs="Arial"/>
        </w:rPr>
        <w:t>, které je zdrojem a důsledkem chudoby</w:t>
      </w:r>
    </w:p>
    <w:p w:rsidR="00DF266C" w:rsidRDefault="00F714ED" w:rsidP="00727885">
      <w:pPr>
        <w:spacing w:line="360" w:lineRule="auto"/>
        <w:ind w:firstLine="709"/>
        <w:jc w:val="both"/>
        <w:rPr>
          <w:rFonts w:ascii="Arial" w:hAnsi="Arial" w:cs="Arial"/>
        </w:rPr>
      </w:pPr>
      <w:r>
        <w:rPr>
          <w:rFonts w:ascii="Arial" w:hAnsi="Arial" w:cs="Arial"/>
        </w:rPr>
        <w:t xml:space="preserve">Ekonomické vyloučení </w:t>
      </w:r>
      <w:r w:rsidR="001967FF">
        <w:rPr>
          <w:rFonts w:ascii="Arial" w:hAnsi="Arial" w:cs="Arial"/>
        </w:rPr>
        <w:t>„ ... představuje vyloučení ze životního standardu a životních šancí obvyklých ve společnosti či dané kolektivitě.“</w:t>
      </w:r>
    </w:p>
    <w:p w:rsidR="001967FF" w:rsidRDefault="001967FF" w:rsidP="00727885">
      <w:pPr>
        <w:spacing w:line="360" w:lineRule="auto"/>
        <w:jc w:val="both"/>
        <w:rPr>
          <w:rFonts w:ascii="Arial" w:hAnsi="Arial" w:cs="Arial"/>
        </w:rPr>
      </w:pPr>
      <w:r>
        <w:rPr>
          <w:rFonts w:ascii="Arial" w:hAnsi="Arial" w:cs="Arial"/>
        </w:rPr>
        <w:t xml:space="preserve">2) </w:t>
      </w:r>
      <w:r w:rsidRPr="00F714ED">
        <w:rPr>
          <w:rFonts w:ascii="Arial" w:hAnsi="Arial" w:cs="Arial"/>
          <w:u w:val="single"/>
        </w:rPr>
        <w:t>politické vyloučení</w:t>
      </w:r>
    </w:p>
    <w:p w:rsidR="001967FF" w:rsidRDefault="001967FF" w:rsidP="00727885">
      <w:pPr>
        <w:spacing w:line="360" w:lineRule="auto"/>
        <w:ind w:firstLine="709"/>
        <w:jc w:val="both"/>
        <w:rPr>
          <w:rFonts w:ascii="Arial" w:hAnsi="Arial" w:cs="Arial"/>
        </w:rPr>
      </w:pPr>
      <w:r>
        <w:rPr>
          <w:rFonts w:ascii="Arial" w:hAnsi="Arial" w:cs="Arial"/>
        </w:rPr>
        <w:t>Jedná se o upření občanských, politických a z</w:t>
      </w:r>
      <w:r w:rsidR="002A2301">
        <w:rPr>
          <w:rFonts w:ascii="Arial" w:hAnsi="Arial" w:cs="Arial"/>
        </w:rPr>
        <w:t>ákladních lidských práv určitým jedincům a kolektivům. Jejich vyloučení se projevuje ve vlivu na společnost a na vlastní osud, konkrétně nízkou účastí ve volbách, neschopnosti participace a upíráním politických práv.</w:t>
      </w:r>
    </w:p>
    <w:p w:rsidR="001967FF" w:rsidRDefault="001967FF" w:rsidP="00727885">
      <w:pPr>
        <w:spacing w:line="360" w:lineRule="auto"/>
        <w:jc w:val="both"/>
        <w:rPr>
          <w:rFonts w:ascii="Arial" w:hAnsi="Arial" w:cs="Arial"/>
          <w:u w:val="single"/>
        </w:rPr>
      </w:pPr>
      <w:r>
        <w:rPr>
          <w:rFonts w:ascii="Arial" w:hAnsi="Arial" w:cs="Arial"/>
        </w:rPr>
        <w:t xml:space="preserve">3) </w:t>
      </w:r>
      <w:r w:rsidRPr="00F714ED">
        <w:rPr>
          <w:rFonts w:ascii="Arial" w:hAnsi="Arial" w:cs="Arial"/>
          <w:u w:val="single"/>
        </w:rPr>
        <w:t>sociální vyloučení</w:t>
      </w:r>
    </w:p>
    <w:p w:rsidR="00B82C39" w:rsidRDefault="00F714ED" w:rsidP="00727885">
      <w:pPr>
        <w:autoSpaceDE w:val="0"/>
        <w:autoSpaceDN w:val="0"/>
        <w:adjustRightInd w:val="0"/>
        <w:spacing w:after="0" w:line="360" w:lineRule="auto"/>
        <w:ind w:firstLine="709"/>
        <w:jc w:val="both"/>
        <w:rPr>
          <w:rFonts w:ascii="Arial" w:hAnsi="Arial" w:cs="Arial"/>
        </w:rPr>
      </w:pPr>
      <w:r w:rsidRPr="00F714ED">
        <w:rPr>
          <w:rFonts w:ascii="Arial" w:hAnsi="Arial" w:cs="Arial"/>
        </w:rPr>
        <w:t>Sociální vyloučení značí situaci, kdy člověk, rodina,</w:t>
      </w:r>
      <w:r w:rsidR="00B77B1F">
        <w:rPr>
          <w:rFonts w:ascii="Arial" w:hAnsi="Arial" w:cs="Arial"/>
        </w:rPr>
        <w:t xml:space="preserve"> </w:t>
      </w:r>
      <w:r w:rsidRPr="00F714ED">
        <w:rPr>
          <w:rFonts w:ascii="Arial" w:hAnsi="Arial" w:cs="Arial"/>
        </w:rPr>
        <w:t>domácnost, společenství nebo celá subpopulace jsou vyloučeny z určitých sociálních</w:t>
      </w:r>
      <w:r w:rsidR="00B77B1F">
        <w:rPr>
          <w:rFonts w:ascii="Arial" w:hAnsi="Arial" w:cs="Arial"/>
        </w:rPr>
        <w:t xml:space="preserve"> </w:t>
      </w:r>
      <w:r w:rsidRPr="00F714ED">
        <w:rPr>
          <w:rFonts w:ascii="Arial" w:hAnsi="Arial" w:cs="Arial"/>
        </w:rPr>
        <w:t>vztahů a interakcí a z provozu sociálních institucí, které jsou přístupné většině</w:t>
      </w:r>
      <w:r w:rsidR="00B77B1F">
        <w:rPr>
          <w:rFonts w:ascii="Arial" w:hAnsi="Arial" w:cs="Arial"/>
        </w:rPr>
        <w:t xml:space="preserve"> </w:t>
      </w:r>
      <w:r w:rsidRPr="00F714ED">
        <w:rPr>
          <w:rFonts w:ascii="Arial" w:hAnsi="Arial" w:cs="Arial"/>
        </w:rPr>
        <w:t>společnosti</w:t>
      </w:r>
      <w:r w:rsidR="00B77B1F">
        <w:rPr>
          <w:rFonts w:ascii="Arial" w:hAnsi="Arial" w:cs="Arial"/>
        </w:rPr>
        <w:t>.</w:t>
      </w:r>
    </w:p>
    <w:p w:rsidR="002D31A7" w:rsidRDefault="002D31A7" w:rsidP="00727885">
      <w:pPr>
        <w:autoSpaceDE w:val="0"/>
        <w:autoSpaceDN w:val="0"/>
        <w:adjustRightInd w:val="0"/>
        <w:spacing w:after="0" w:line="360" w:lineRule="auto"/>
        <w:ind w:firstLine="709"/>
        <w:jc w:val="both"/>
        <w:rPr>
          <w:rFonts w:ascii="Arial" w:hAnsi="Arial" w:cs="Arial"/>
        </w:rPr>
      </w:pPr>
    </w:p>
    <w:p w:rsidR="00FC706F" w:rsidRDefault="00FC706F" w:rsidP="00727885">
      <w:pPr>
        <w:autoSpaceDE w:val="0"/>
        <w:autoSpaceDN w:val="0"/>
        <w:adjustRightInd w:val="0"/>
        <w:spacing w:after="0" w:line="360" w:lineRule="auto"/>
        <w:ind w:firstLine="709"/>
        <w:jc w:val="both"/>
        <w:rPr>
          <w:rFonts w:ascii="Arial" w:hAnsi="Arial" w:cs="Arial"/>
        </w:rPr>
      </w:pPr>
    </w:p>
    <w:p w:rsidR="00FC706F" w:rsidRDefault="0089163F" w:rsidP="00727885">
      <w:pPr>
        <w:autoSpaceDE w:val="0"/>
        <w:autoSpaceDN w:val="0"/>
        <w:adjustRightInd w:val="0"/>
        <w:spacing w:after="0" w:line="360" w:lineRule="auto"/>
        <w:ind w:firstLine="709"/>
        <w:jc w:val="both"/>
        <w:rPr>
          <w:rFonts w:ascii="Arial" w:hAnsi="Arial" w:cs="Arial"/>
          <w:b/>
        </w:rPr>
      </w:pPr>
      <w:r>
        <w:rPr>
          <w:rFonts w:ascii="Arial" w:hAnsi="Arial" w:cs="Arial"/>
          <w:b/>
        </w:rPr>
        <w:t>4.2</w:t>
      </w:r>
      <w:r w:rsidR="00FC706F" w:rsidRPr="00FC706F">
        <w:rPr>
          <w:rFonts w:ascii="Arial" w:hAnsi="Arial" w:cs="Arial"/>
          <w:b/>
        </w:rPr>
        <w:t>. Terénní sociální práce</w:t>
      </w:r>
    </w:p>
    <w:p w:rsidR="00EA2EC2" w:rsidRPr="00FC706F" w:rsidRDefault="00EA2EC2" w:rsidP="00727885">
      <w:pPr>
        <w:autoSpaceDE w:val="0"/>
        <w:autoSpaceDN w:val="0"/>
        <w:adjustRightInd w:val="0"/>
        <w:spacing w:after="0" w:line="360" w:lineRule="auto"/>
        <w:ind w:firstLine="709"/>
        <w:jc w:val="both"/>
        <w:rPr>
          <w:rFonts w:ascii="Arial" w:hAnsi="Arial" w:cs="Arial"/>
          <w:b/>
        </w:rPr>
      </w:pPr>
    </w:p>
    <w:p w:rsidR="00082749" w:rsidRDefault="00082749" w:rsidP="00727885">
      <w:pPr>
        <w:autoSpaceDE w:val="0"/>
        <w:autoSpaceDN w:val="0"/>
        <w:adjustRightInd w:val="0"/>
        <w:spacing w:after="0" w:line="360" w:lineRule="auto"/>
        <w:ind w:firstLine="709"/>
        <w:jc w:val="both"/>
        <w:rPr>
          <w:rFonts w:ascii="Arial" w:hAnsi="Arial" w:cs="Arial"/>
        </w:rPr>
      </w:pPr>
    </w:p>
    <w:p w:rsidR="008154B3" w:rsidRDefault="00B20467" w:rsidP="00727885">
      <w:pPr>
        <w:spacing w:line="360" w:lineRule="auto"/>
        <w:ind w:firstLine="709"/>
        <w:jc w:val="both"/>
        <w:rPr>
          <w:rFonts w:ascii="Arial" w:hAnsi="Arial" w:cs="Arial"/>
        </w:rPr>
      </w:pPr>
      <w:r>
        <w:rPr>
          <w:rFonts w:ascii="Arial" w:hAnsi="Arial" w:cs="Arial"/>
        </w:rPr>
        <w:t xml:space="preserve">Lidem, žíjícím v sociálně vyloučených lokalitách nebo nepříznivé sociální situaci je určena terénní sociální práce. Ta je </w:t>
      </w:r>
      <w:r w:rsidRPr="008154B3">
        <w:rPr>
          <w:rFonts w:ascii="Arial" w:hAnsi="Arial" w:cs="Arial"/>
        </w:rPr>
        <w:t xml:space="preserve">zakotvena v </w:t>
      </w:r>
      <w:r w:rsidR="008154B3" w:rsidRPr="008154B3">
        <w:rPr>
          <w:rFonts w:ascii="Arial" w:hAnsi="Arial" w:cs="Arial"/>
        </w:rPr>
        <w:t>§ 69 zákona</w:t>
      </w:r>
      <w:r w:rsidR="008154B3">
        <w:rPr>
          <w:rFonts w:ascii="Arial" w:hAnsi="Arial" w:cs="Arial"/>
        </w:rPr>
        <w:t xml:space="preserve"> č. 108/2006 Sb., o sociálních službách.</w:t>
      </w:r>
      <w:r w:rsidR="008154B3">
        <w:rPr>
          <w:rStyle w:val="Znakapoznpodarou"/>
          <w:rFonts w:ascii="Arial" w:hAnsi="Arial" w:cs="Arial"/>
        </w:rPr>
        <w:footnoteReference w:id="105"/>
      </w:r>
    </w:p>
    <w:p w:rsidR="008154B3" w:rsidRDefault="008154B3" w:rsidP="00727885">
      <w:pPr>
        <w:autoSpaceDE w:val="0"/>
        <w:autoSpaceDN w:val="0"/>
        <w:adjustRightInd w:val="0"/>
        <w:spacing w:after="0" w:line="360" w:lineRule="auto"/>
        <w:ind w:firstLine="709"/>
        <w:jc w:val="both"/>
        <w:rPr>
          <w:rFonts w:ascii="Arial" w:hAnsi="Arial" w:cs="Arial"/>
        </w:rPr>
      </w:pPr>
      <w:r>
        <w:rPr>
          <w:rFonts w:ascii="Arial" w:hAnsi="Arial" w:cs="Arial"/>
        </w:rPr>
        <w:t>„</w:t>
      </w:r>
      <w:r w:rsidRPr="008154B3">
        <w:rPr>
          <w:rFonts w:ascii="Arial" w:hAnsi="Arial" w:cs="Arial"/>
        </w:rPr>
        <w:t>Terénní programy jsou terénní služby poskytované osobám, které vedou rizikový způsob</w:t>
      </w:r>
      <w:r>
        <w:rPr>
          <w:rFonts w:ascii="Arial" w:hAnsi="Arial" w:cs="Arial"/>
        </w:rPr>
        <w:t xml:space="preserve"> </w:t>
      </w:r>
      <w:r w:rsidRPr="008154B3">
        <w:rPr>
          <w:rFonts w:ascii="Arial" w:hAnsi="Arial" w:cs="Arial"/>
        </w:rPr>
        <w:t>života nebo jsou tímto způsobem života ohroženy. Služba je určena pro problémové skupiny osob,</w:t>
      </w:r>
      <w:r>
        <w:rPr>
          <w:rFonts w:ascii="Arial" w:hAnsi="Arial" w:cs="Arial"/>
        </w:rPr>
        <w:t xml:space="preserve"> </w:t>
      </w:r>
      <w:r w:rsidRPr="008154B3">
        <w:rPr>
          <w:rFonts w:ascii="Arial" w:hAnsi="Arial" w:cs="Arial"/>
        </w:rPr>
        <w:t>uživatele návykových látek nebo omamných psychotropních látek, osoby bez přístřeší, osoby žijící</w:t>
      </w:r>
      <w:r>
        <w:rPr>
          <w:rFonts w:ascii="Arial" w:hAnsi="Arial" w:cs="Arial"/>
        </w:rPr>
        <w:t xml:space="preserve"> </w:t>
      </w:r>
      <w:r w:rsidRPr="008154B3">
        <w:rPr>
          <w:rFonts w:ascii="Arial" w:hAnsi="Arial" w:cs="Arial"/>
        </w:rPr>
        <w:t>v sociálně vyloučených komunitách a jiné sociálně ohrožené skupiny. Cílem služby je tyto osoby</w:t>
      </w:r>
      <w:r>
        <w:rPr>
          <w:rFonts w:ascii="Arial" w:hAnsi="Arial" w:cs="Arial"/>
        </w:rPr>
        <w:t xml:space="preserve"> </w:t>
      </w:r>
      <w:r w:rsidRPr="008154B3">
        <w:rPr>
          <w:rFonts w:ascii="Arial" w:hAnsi="Arial" w:cs="Arial"/>
        </w:rPr>
        <w:t>vyhledávat a minimalizovat rizika jejich způsobu života. Služba může být osobám poskytována</w:t>
      </w:r>
      <w:r>
        <w:rPr>
          <w:rFonts w:ascii="Arial" w:hAnsi="Arial" w:cs="Arial"/>
        </w:rPr>
        <w:t xml:space="preserve"> </w:t>
      </w:r>
      <w:r w:rsidRPr="008154B3">
        <w:rPr>
          <w:rFonts w:ascii="Arial" w:hAnsi="Arial" w:cs="Arial"/>
        </w:rPr>
        <w:t>anonymně</w:t>
      </w:r>
      <w:r>
        <w:rPr>
          <w:rFonts w:ascii="Arial" w:hAnsi="Arial" w:cs="Arial"/>
        </w:rPr>
        <w:t>.“</w:t>
      </w:r>
      <w:r>
        <w:rPr>
          <w:rStyle w:val="Znakapoznpodarou"/>
          <w:rFonts w:ascii="Arial" w:hAnsi="Arial" w:cs="Arial"/>
        </w:rPr>
        <w:footnoteReference w:id="106"/>
      </w:r>
    </w:p>
    <w:p w:rsidR="00AE2688" w:rsidRPr="008154B3" w:rsidRDefault="00AE2688" w:rsidP="00727885">
      <w:pPr>
        <w:autoSpaceDE w:val="0"/>
        <w:autoSpaceDN w:val="0"/>
        <w:adjustRightInd w:val="0"/>
        <w:spacing w:after="0" w:line="360" w:lineRule="auto"/>
        <w:ind w:firstLine="709"/>
        <w:jc w:val="both"/>
        <w:rPr>
          <w:rFonts w:ascii="Arial" w:hAnsi="Arial" w:cs="Arial"/>
        </w:rPr>
      </w:pPr>
    </w:p>
    <w:p w:rsidR="000558FD" w:rsidRDefault="00AE2688" w:rsidP="00727885">
      <w:pPr>
        <w:autoSpaceDE w:val="0"/>
        <w:autoSpaceDN w:val="0"/>
        <w:adjustRightInd w:val="0"/>
        <w:spacing w:after="0" w:line="360" w:lineRule="auto"/>
        <w:ind w:firstLine="709"/>
        <w:jc w:val="both"/>
        <w:rPr>
          <w:rFonts w:ascii="Arial" w:hAnsi="Arial" w:cs="Arial"/>
        </w:rPr>
      </w:pPr>
      <w:r>
        <w:rPr>
          <w:rFonts w:ascii="Arial" w:hAnsi="Arial" w:cs="Arial"/>
        </w:rPr>
        <w:lastRenderedPageBreak/>
        <w:t>Sociální práce nemůže stavět na tom, že sociálně vyloučený klient vyhledá sociální službu sám a proto existuje terénní sociální práce. Základem terénní sociální práce je kontakt s klienty v jejich přirozeném prostředí.</w:t>
      </w:r>
      <w:r w:rsidR="00FC706F">
        <w:rPr>
          <w:rFonts w:ascii="Arial" w:hAnsi="Arial" w:cs="Arial"/>
        </w:rPr>
        <w:t xml:space="preserve"> Pomahající vyhledává potenciální uživatele sociálních služeb v jejich přirozeném prostředí a pomoc tedy neprobíhá n</w:t>
      </w:r>
      <w:r w:rsidR="00D02D69">
        <w:rPr>
          <w:rFonts w:ascii="Arial" w:hAnsi="Arial" w:cs="Arial"/>
        </w:rPr>
        <w:t>a</w:t>
      </w:r>
      <w:r w:rsidR="00FC706F">
        <w:rPr>
          <w:rFonts w:ascii="Arial" w:hAnsi="Arial" w:cs="Arial"/>
        </w:rPr>
        <w:t xml:space="preserve"> půdě organizace, která pomáhajícího zaměstnává. Práce v domácím prostředí poskytuje příležitost ke spolupráci s celou rodinou a širším okolím</w:t>
      </w:r>
      <w:r w:rsidR="004B425E">
        <w:rPr>
          <w:rFonts w:ascii="Arial" w:hAnsi="Arial" w:cs="Arial"/>
        </w:rPr>
        <w:t>. V případě práce v sociálně vyloučených lokalitách se nabízí možnost komunitní a skupinové práce, která se od terénní sociální práce s jednotlivcem či jednání na úřadě podstatně liší.</w:t>
      </w:r>
      <w:r>
        <w:rPr>
          <w:rStyle w:val="Znakapoznpodarou"/>
          <w:rFonts w:ascii="Arial" w:hAnsi="Arial" w:cs="Arial"/>
        </w:rPr>
        <w:footnoteReference w:id="107"/>
      </w:r>
    </w:p>
    <w:p w:rsidR="000558FD" w:rsidRDefault="000558FD" w:rsidP="00727885">
      <w:pPr>
        <w:autoSpaceDE w:val="0"/>
        <w:autoSpaceDN w:val="0"/>
        <w:adjustRightInd w:val="0"/>
        <w:spacing w:after="0" w:line="360" w:lineRule="auto"/>
        <w:ind w:firstLine="709"/>
        <w:jc w:val="both"/>
        <w:rPr>
          <w:rFonts w:ascii="Arial" w:hAnsi="Arial" w:cs="Arial"/>
        </w:rPr>
      </w:pPr>
    </w:p>
    <w:p w:rsidR="009D7191" w:rsidRPr="00F9652B" w:rsidRDefault="009D7191" w:rsidP="00727885">
      <w:pPr>
        <w:autoSpaceDE w:val="0"/>
        <w:autoSpaceDN w:val="0"/>
        <w:adjustRightInd w:val="0"/>
        <w:spacing w:after="0" w:line="360" w:lineRule="auto"/>
        <w:ind w:firstLine="709"/>
        <w:jc w:val="both"/>
        <w:rPr>
          <w:rFonts w:ascii="Arial" w:hAnsi="Arial" w:cs="Arial"/>
          <w:u w:val="single"/>
        </w:rPr>
      </w:pPr>
      <w:r w:rsidRPr="00F9652B">
        <w:rPr>
          <w:rFonts w:ascii="Arial" w:hAnsi="Arial" w:cs="Arial"/>
          <w:u w:val="single"/>
        </w:rPr>
        <w:t>Uplatnění metod sociální práce s obyvateli sociálně vyloučených lokalit</w:t>
      </w:r>
      <w:r w:rsidR="00502E4A" w:rsidRPr="00F9652B">
        <w:rPr>
          <w:rStyle w:val="Znakapoznpodarou"/>
          <w:rFonts w:ascii="Arial" w:hAnsi="Arial" w:cs="Arial"/>
          <w:u w:val="single"/>
        </w:rPr>
        <w:footnoteReference w:id="108"/>
      </w:r>
      <w:r w:rsidR="00502E4A" w:rsidRPr="00F9652B">
        <w:rPr>
          <w:rFonts w:ascii="Arial" w:hAnsi="Arial" w:cs="Arial"/>
          <w:u w:val="single"/>
        </w:rPr>
        <w:t>:</w:t>
      </w:r>
    </w:p>
    <w:p w:rsidR="00502E4A" w:rsidRDefault="00502E4A" w:rsidP="00727885">
      <w:pPr>
        <w:pStyle w:val="Odstavecseseznamem"/>
        <w:numPr>
          <w:ilvl w:val="0"/>
          <w:numId w:val="24"/>
        </w:numPr>
        <w:autoSpaceDE w:val="0"/>
        <w:autoSpaceDN w:val="0"/>
        <w:adjustRightInd w:val="0"/>
        <w:spacing w:after="0" w:line="360" w:lineRule="auto"/>
        <w:jc w:val="both"/>
        <w:rPr>
          <w:rFonts w:ascii="Arial" w:hAnsi="Arial" w:cs="Arial"/>
        </w:rPr>
      </w:pPr>
      <w:r>
        <w:rPr>
          <w:rFonts w:ascii="Arial" w:hAnsi="Arial" w:cs="Arial"/>
        </w:rPr>
        <w:t>Individuální sociální práce – terénní sociální pracovník poskytuje službu jednotlivci, většinou úkolově orientovaný přístup a case management</w:t>
      </w:r>
    </w:p>
    <w:p w:rsidR="00502E4A" w:rsidRDefault="00502E4A" w:rsidP="00727885">
      <w:pPr>
        <w:pStyle w:val="Odstavecseseznamem"/>
        <w:numPr>
          <w:ilvl w:val="0"/>
          <w:numId w:val="24"/>
        </w:numPr>
        <w:autoSpaceDE w:val="0"/>
        <w:autoSpaceDN w:val="0"/>
        <w:adjustRightInd w:val="0"/>
        <w:spacing w:after="0" w:line="360" w:lineRule="auto"/>
        <w:jc w:val="both"/>
        <w:rPr>
          <w:rFonts w:ascii="Arial" w:hAnsi="Arial" w:cs="Arial"/>
        </w:rPr>
      </w:pPr>
      <w:r>
        <w:rPr>
          <w:rFonts w:ascii="Arial" w:hAnsi="Arial" w:cs="Arial"/>
        </w:rPr>
        <w:t xml:space="preserve">Sociální práce se skupinou </w:t>
      </w:r>
    </w:p>
    <w:p w:rsidR="00502E4A" w:rsidRPr="00502E4A" w:rsidRDefault="00502E4A" w:rsidP="00727885">
      <w:pPr>
        <w:pStyle w:val="Odstavecseseznamem"/>
        <w:numPr>
          <w:ilvl w:val="0"/>
          <w:numId w:val="24"/>
        </w:numPr>
        <w:autoSpaceDE w:val="0"/>
        <w:autoSpaceDN w:val="0"/>
        <w:adjustRightInd w:val="0"/>
        <w:spacing w:after="0" w:line="360" w:lineRule="auto"/>
        <w:jc w:val="both"/>
        <w:rPr>
          <w:rFonts w:ascii="Arial" w:hAnsi="Arial" w:cs="Arial"/>
        </w:rPr>
      </w:pPr>
      <w:r>
        <w:rPr>
          <w:rFonts w:ascii="Arial" w:hAnsi="Arial" w:cs="Arial"/>
        </w:rPr>
        <w:t>Komunitní práce – používá se při řešení problémů a k navození změny v místním společenství</w:t>
      </w:r>
    </w:p>
    <w:p w:rsidR="00FC706F" w:rsidRDefault="00FC706F" w:rsidP="00727885">
      <w:pPr>
        <w:autoSpaceDE w:val="0"/>
        <w:autoSpaceDN w:val="0"/>
        <w:adjustRightInd w:val="0"/>
        <w:spacing w:after="0" w:line="360" w:lineRule="auto"/>
        <w:ind w:firstLine="709"/>
        <w:jc w:val="both"/>
        <w:rPr>
          <w:rFonts w:ascii="Arial" w:hAnsi="Arial" w:cs="Arial"/>
        </w:rPr>
      </w:pPr>
    </w:p>
    <w:p w:rsidR="00FC706F" w:rsidRPr="004B425E" w:rsidRDefault="00FC706F" w:rsidP="00727885">
      <w:pPr>
        <w:autoSpaceDE w:val="0"/>
        <w:autoSpaceDN w:val="0"/>
        <w:adjustRightInd w:val="0"/>
        <w:spacing w:after="0" w:line="360" w:lineRule="auto"/>
        <w:ind w:firstLine="709"/>
        <w:jc w:val="both"/>
        <w:rPr>
          <w:rFonts w:ascii="Arial" w:hAnsi="Arial" w:cs="Arial"/>
          <w:u w:val="single"/>
        </w:rPr>
      </w:pPr>
      <w:r w:rsidRPr="004B425E">
        <w:rPr>
          <w:rFonts w:ascii="Arial" w:hAnsi="Arial" w:cs="Arial"/>
          <w:u w:val="single"/>
        </w:rPr>
        <w:t>Cíle terénní sociální práce</w:t>
      </w:r>
      <w:r w:rsidRPr="004B425E">
        <w:rPr>
          <w:rStyle w:val="Znakapoznpodarou"/>
          <w:rFonts w:ascii="Arial" w:hAnsi="Arial" w:cs="Arial"/>
          <w:u w:val="single"/>
        </w:rPr>
        <w:footnoteReference w:id="109"/>
      </w:r>
      <w:r w:rsidRPr="004B425E">
        <w:rPr>
          <w:rFonts w:ascii="Arial" w:hAnsi="Arial" w:cs="Arial"/>
          <w:u w:val="single"/>
        </w:rPr>
        <w:t>:</w:t>
      </w:r>
    </w:p>
    <w:p w:rsidR="00FC706F" w:rsidRPr="00B80E3A" w:rsidRDefault="00FC706F"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Prevence sociálního vyloučení a zamez</w:t>
      </w:r>
      <w:r w:rsidR="004B425E" w:rsidRPr="00B80E3A">
        <w:rPr>
          <w:rFonts w:ascii="Arial" w:hAnsi="Arial" w:cs="Arial"/>
        </w:rPr>
        <w:t>e</w:t>
      </w:r>
      <w:r w:rsidRPr="00B80E3A">
        <w:rPr>
          <w:rFonts w:ascii="Arial" w:hAnsi="Arial" w:cs="Arial"/>
        </w:rPr>
        <w:t xml:space="preserve">ní jejího prohlubování </w:t>
      </w:r>
    </w:p>
    <w:p w:rsidR="00FC706F" w:rsidRPr="00B80E3A" w:rsidRDefault="00FC706F"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Prevence sociálně rizikových jevů</w:t>
      </w:r>
    </w:p>
    <w:p w:rsidR="00FC706F" w:rsidRPr="00B80E3A" w:rsidRDefault="00FC706F"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Sociální začleňování</w:t>
      </w:r>
    </w:p>
    <w:p w:rsidR="00FC706F" w:rsidRPr="00B80E3A" w:rsidRDefault="00FC706F"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Mírnění negativních důsledků a rizik životních situací klientů, včetně jejich dopadu na společnost</w:t>
      </w:r>
    </w:p>
    <w:p w:rsidR="00FC706F" w:rsidRPr="00B80E3A" w:rsidRDefault="00FC706F"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Zmírňování nerovného přísupu ke službám, vzdělávání, bydlení atp.</w:t>
      </w:r>
    </w:p>
    <w:p w:rsidR="00FC706F" w:rsidRPr="00B80E3A" w:rsidRDefault="00FC706F"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Pomoc klientům získávat nebo znovu nabývat sociální kompetence</w:t>
      </w:r>
    </w:p>
    <w:p w:rsidR="00FC706F" w:rsidRPr="00B80E3A" w:rsidRDefault="00FC706F"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Předávání informací</w:t>
      </w:r>
    </w:p>
    <w:p w:rsidR="003F042C" w:rsidRDefault="003F042C" w:rsidP="00727885">
      <w:pPr>
        <w:autoSpaceDE w:val="0"/>
        <w:autoSpaceDN w:val="0"/>
        <w:adjustRightInd w:val="0"/>
        <w:spacing w:after="0" w:line="360" w:lineRule="auto"/>
        <w:jc w:val="both"/>
        <w:rPr>
          <w:rFonts w:ascii="Arial" w:hAnsi="Arial" w:cs="Arial"/>
        </w:rPr>
      </w:pPr>
    </w:p>
    <w:p w:rsidR="003F042C" w:rsidRPr="003F042C" w:rsidRDefault="00B80E3A" w:rsidP="00727885">
      <w:pPr>
        <w:autoSpaceDE w:val="0"/>
        <w:autoSpaceDN w:val="0"/>
        <w:adjustRightInd w:val="0"/>
        <w:spacing w:after="0" w:line="360" w:lineRule="auto"/>
        <w:ind w:firstLine="709"/>
        <w:jc w:val="both"/>
        <w:rPr>
          <w:rFonts w:ascii="Arial" w:hAnsi="Arial" w:cs="Arial"/>
          <w:u w:val="single"/>
        </w:rPr>
      </w:pPr>
      <w:r>
        <w:rPr>
          <w:rFonts w:ascii="Arial" w:hAnsi="Arial" w:cs="Arial"/>
          <w:u w:val="single"/>
        </w:rPr>
        <w:t>Rozlišujeme několik cílových skupin</w:t>
      </w:r>
      <w:r w:rsidR="003F042C" w:rsidRPr="003F042C">
        <w:rPr>
          <w:rFonts w:ascii="Arial" w:hAnsi="Arial" w:cs="Arial"/>
          <w:u w:val="single"/>
        </w:rPr>
        <w:t xml:space="preserve"> terénní sociální práce</w:t>
      </w:r>
      <w:r>
        <w:rPr>
          <w:rFonts w:ascii="Arial" w:hAnsi="Arial" w:cs="Arial"/>
          <w:u w:val="single"/>
        </w:rPr>
        <w:t>, mezi ně patří</w:t>
      </w:r>
      <w:r w:rsidR="003F042C" w:rsidRPr="003F042C">
        <w:rPr>
          <w:rStyle w:val="Znakapoznpodarou"/>
          <w:rFonts w:ascii="Arial" w:hAnsi="Arial" w:cs="Arial"/>
          <w:u w:val="single"/>
        </w:rPr>
        <w:footnoteReference w:id="110"/>
      </w:r>
      <w:r w:rsidR="003F042C" w:rsidRPr="003F042C">
        <w:rPr>
          <w:rFonts w:ascii="Arial" w:hAnsi="Arial" w:cs="Arial"/>
          <w:u w:val="single"/>
        </w:rPr>
        <w:t>:</w:t>
      </w:r>
    </w:p>
    <w:p w:rsidR="003F042C" w:rsidRPr="00B80E3A" w:rsidRDefault="003F042C"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Osoby ze sociálně vyloučených lokalit, u kterých dochází k nahromadění problémů, nebo osoby ohrožené sociálním vyloučením</w:t>
      </w:r>
    </w:p>
    <w:p w:rsidR="003F042C" w:rsidRPr="00B80E3A" w:rsidRDefault="003F042C"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Osoby ohrožené závislostmi</w:t>
      </w:r>
    </w:p>
    <w:p w:rsidR="003F042C" w:rsidRPr="00B80E3A" w:rsidRDefault="003F042C"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lastRenderedPageBreak/>
        <w:t>Osoby poskytující placené sexuální služby</w:t>
      </w:r>
    </w:p>
    <w:p w:rsidR="003F042C" w:rsidRPr="00B80E3A" w:rsidRDefault="003F042C"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Děti a mládež ohrožené společensky nežádoucími jevy</w:t>
      </w:r>
    </w:p>
    <w:p w:rsidR="003F042C" w:rsidRPr="00B80E3A" w:rsidRDefault="003F042C"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Rodiny s</w:t>
      </w:r>
      <w:r w:rsidR="00B80E3A">
        <w:rPr>
          <w:rFonts w:ascii="Arial" w:hAnsi="Arial" w:cs="Arial"/>
        </w:rPr>
        <w:t> </w:t>
      </w:r>
      <w:r w:rsidRPr="00B80E3A">
        <w:rPr>
          <w:rFonts w:ascii="Arial" w:hAnsi="Arial" w:cs="Arial"/>
        </w:rPr>
        <w:t>dětmi</w:t>
      </w:r>
    </w:p>
    <w:p w:rsidR="003F042C" w:rsidRPr="00B80E3A" w:rsidRDefault="003F042C"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Osoby bez přístřeší</w:t>
      </w:r>
    </w:p>
    <w:p w:rsidR="0012702A" w:rsidRDefault="0012702A" w:rsidP="00727885">
      <w:pPr>
        <w:autoSpaceDE w:val="0"/>
        <w:autoSpaceDN w:val="0"/>
        <w:adjustRightInd w:val="0"/>
        <w:spacing w:after="0" w:line="360" w:lineRule="auto"/>
        <w:jc w:val="both"/>
        <w:rPr>
          <w:rFonts w:ascii="Arial" w:hAnsi="Arial" w:cs="Arial"/>
        </w:rPr>
      </w:pPr>
    </w:p>
    <w:p w:rsidR="00A07789" w:rsidRPr="00A07789" w:rsidRDefault="00A07789" w:rsidP="00727885">
      <w:pPr>
        <w:autoSpaceDE w:val="0"/>
        <w:autoSpaceDN w:val="0"/>
        <w:adjustRightInd w:val="0"/>
        <w:spacing w:after="0" w:line="360" w:lineRule="auto"/>
        <w:ind w:firstLine="709"/>
        <w:jc w:val="both"/>
        <w:rPr>
          <w:rFonts w:ascii="Arial" w:hAnsi="Arial" w:cs="Arial"/>
          <w:u w:val="single"/>
        </w:rPr>
      </w:pPr>
      <w:r w:rsidRPr="00A07789">
        <w:rPr>
          <w:rFonts w:ascii="Arial" w:hAnsi="Arial" w:cs="Arial"/>
          <w:u w:val="single"/>
        </w:rPr>
        <w:t>Výhody terénní sociální práce</w:t>
      </w:r>
      <w:r w:rsidRPr="00A07789">
        <w:rPr>
          <w:rStyle w:val="Znakapoznpodarou"/>
          <w:rFonts w:ascii="Arial" w:hAnsi="Arial" w:cs="Arial"/>
          <w:u w:val="single"/>
        </w:rPr>
        <w:footnoteReference w:id="111"/>
      </w:r>
      <w:r w:rsidRPr="00A07789">
        <w:rPr>
          <w:rFonts w:ascii="Arial" w:hAnsi="Arial" w:cs="Arial"/>
          <w:u w:val="single"/>
        </w:rPr>
        <w:t>:</w:t>
      </w:r>
    </w:p>
    <w:p w:rsidR="00A07789" w:rsidRPr="00B80E3A" w:rsidRDefault="00A07789"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Práce s jednotlivcem, rodinou i komunitou</w:t>
      </w:r>
    </w:p>
    <w:p w:rsidR="00A07789" w:rsidRPr="00B80E3A" w:rsidRDefault="00A07789"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Práce v přirozeném prostředí, snažší navázání důvěry mezi klientem a pracovníkem</w:t>
      </w:r>
    </w:p>
    <w:p w:rsidR="00A07789" w:rsidRPr="00B80E3A" w:rsidRDefault="00A07789"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Možnost lépe si zorganizovat a vyčlenit čas na potřeby konkrétního klienta</w:t>
      </w:r>
    </w:p>
    <w:p w:rsidR="00A07789" w:rsidRPr="00B80E3A" w:rsidRDefault="00A07789"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Méně formální kontext</w:t>
      </w:r>
    </w:p>
    <w:p w:rsidR="00A07789" w:rsidRPr="00B80E3A" w:rsidRDefault="00A07789"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 xml:space="preserve">Možnost kontaktovat klienty, kterí </w:t>
      </w:r>
      <w:r w:rsidR="00FB5D22" w:rsidRPr="00B80E3A">
        <w:rPr>
          <w:rFonts w:ascii="Arial" w:hAnsi="Arial" w:cs="Arial"/>
        </w:rPr>
        <w:t xml:space="preserve">sami </w:t>
      </w:r>
      <w:r w:rsidRPr="00B80E3A">
        <w:rPr>
          <w:rFonts w:ascii="Arial" w:hAnsi="Arial" w:cs="Arial"/>
        </w:rPr>
        <w:t>nevyhledávají sociálního pracovníka</w:t>
      </w:r>
      <w:r w:rsidR="00FB5D22" w:rsidRPr="00B80E3A">
        <w:rPr>
          <w:rFonts w:ascii="Arial" w:hAnsi="Arial" w:cs="Arial"/>
        </w:rPr>
        <w:t xml:space="preserve"> v</w:t>
      </w:r>
      <w:r w:rsidR="00B80E3A">
        <w:rPr>
          <w:rFonts w:ascii="Arial" w:hAnsi="Arial" w:cs="Arial"/>
        </w:rPr>
        <w:t> </w:t>
      </w:r>
      <w:r w:rsidR="00FB5D22" w:rsidRPr="00B80E3A">
        <w:rPr>
          <w:rFonts w:ascii="Arial" w:hAnsi="Arial" w:cs="Arial"/>
        </w:rPr>
        <w:t>instituci</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Bezprostřední kontakt s prostředím, ve kterém klient žije</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Spojitost ve vztahu k dalším dostupným službám</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Vyšší efektivita u určitých typů problémů klientů</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Nižší finanční náklady na službu</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Možnost působit preventivně</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Zachycení problému v období jeho snadnější řešitelnosti</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Přímá pomoc v</w:t>
      </w:r>
      <w:r w:rsidR="00B80E3A">
        <w:rPr>
          <w:rFonts w:ascii="Arial" w:hAnsi="Arial" w:cs="Arial"/>
        </w:rPr>
        <w:t> </w:t>
      </w:r>
      <w:r w:rsidRPr="00B80E3A">
        <w:rPr>
          <w:rFonts w:ascii="Arial" w:hAnsi="Arial" w:cs="Arial"/>
        </w:rPr>
        <w:t>krizi</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Zmapování lokality a snadnější orientace v</w:t>
      </w:r>
      <w:r w:rsidR="00B80E3A">
        <w:rPr>
          <w:rFonts w:ascii="Arial" w:hAnsi="Arial" w:cs="Arial"/>
        </w:rPr>
        <w:t> </w:t>
      </w:r>
      <w:r w:rsidRPr="00B80E3A">
        <w:rPr>
          <w:rFonts w:ascii="Arial" w:hAnsi="Arial" w:cs="Arial"/>
        </w:rPr>
        <w:t>ní</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Lepší dostupnost klienta</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Intenzivnější kontakt s</w:t>
      </w:r>
      <w:r w:rsidR="00B80E3A">
        <w:rPr>
          <w:rFonts w:ascii="Arial" w:hAnsi="Arial" w:cs="Arial"/>
        </w:rPr>
        <w:t> </w:t>
      </w:r>
      <w:r w:rsidRPr="00B80E3A">
        <w:rPr>
          <w:rFonts w:ascii="Arial" w:hAnsi="Arial" w:cs="Arial"/>
        </w:rPr>
        <w:t>klientem</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Možnost získání důvěry v komunitě/lokalitě</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Pocit bezpečí u klienta, který je v přirozeném prostředí</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Možná anonymita klienta</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Bezplatnost služby</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A další</w:t>
      </w:r>
    </w:p>
    <w:p w:rsidR="00FB5D22" w:rsidRDefault="00FB5D22" w:rsidP="00727885">
      <w:pPr>
        <w:autoSpaceDE w:val="0"/>
        <w:autoSpaceDN w:val="0"/>
        <w:adjustRightInd w:val="0"/>
        <w:spacing w:after="0" w:line="360" w:lineRule="auto"/>
        <w:jc w:val="both"/>
        <w:rPr>
          <w:rFonts w:ascii="Arial" w:hAnsi="Arial" w:cs="Arial"/>
        </w:rPr>
      </w:pPr>
    </w:p>
    <w:p w:rsidR="00FB5D22" w:rsidRPr="00FB5D22" w:rsidRDefault="00FB5D22" w:rsidP="00727885">
      <w:pPr>
        <w:autoSpaceDE w:val="0"/>
        <w:autoSpaceDN w:val="0"/>
        <w:adjustRightInd w:val="0"/>
        <w:spacing w:after="0" w:line="360" w:lineRule="auto"/>
        <w:ind w:firstLine="709"/>
        <w:jc w:val="both"/>
        <w:rPr>
          <w:rFonts w:ascii="Arial" w:hAnsi="Arial" w:cs="Arial"/>
          <w:u w:val="single"/>
        </w:rPr>
      </w:pPr>
      <w:r w:rsidRPr="00FB5D22">
        <w:rPr>
          <w:rFonts w:ascii="Arial" w:hAnsi="Arial" w:cs="Arial"/>
          <w:u w:val="single"/>
        </w:rPr>
        <w:t>Nevýhody terénní sociální práce</w:t>
      </w:r>
      <w:r w:rsidRPr="00FB5D22">
        <w:rPr>
          <w:rStyle w:val="Znakapoznpodarou"/>
          <w:rFonts w:ascii="Arial" w:hAnsi="Arial" w:cs="Arial"/>
          <w:u w:val="single"/>
        </w:rPr>
        <w:footnoteReference w:id="112"/>
      </w:r>
      <w:r w:rsidRPr="00FB5D22">
        <w:rPr>
          <w:rFonts w:ascii="Arial" w:hAnsi="Arial" w:cs="Arial"/>
          <w:u w:val="single"/>
        </w:rPr>
        <w:t>:</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Vyšší riziko syndromu vyhoření</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Neochota spolupráce ze strany klienta</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Obtížně udržitelné hranice profesionálního vztahu</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lastRenderedPageBreak/>
        <w:t>Zvýšená rizikovost práce v terénu ( nemoci, hrozící nebezpečí, kriminalita )</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Neprovázanost a špatná spoluprácee s</w:t>
      </w:r>
      <w:r w:rsidR="00B80E3A">
        <w:rPr>
          <w:rFonts w:ascii="Arial" w:hAnsi="Arial" w:cs="Arial"/>
        </w:rPr>
        <w:t> </w:t>
      </w:r>
      <w:r w:rsidRPr="00B80E3A">
        <w:rPr>
          <w:rFonts w:ascii="Arial" w:hAnsi="Arial" w:cs="Arial"/>
        </w:rPr>
        <w:t>institucemi</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Nemožnost řešit některé problémy na místě ( počítač, tiskárna, internet )</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Nedostatek pracovníků v</w:t>
      </w:r>
      <w:r w:rsidR="00B80E3A">
        <w:rPr>
          <w:rFonts w:ascii="Arial" w:hAnsi="Arial" w:cs="Arial"/>
        </w:rPr>
        <w:t> </w:t>
      </w:r>
      <w:r w:rsidRPr="00B80E3A">
        <w:rPr>
          <w:rFonts w:ascii="Arial" w:hAnsi="Arial" w:cs="Arial"/>
        </w:rPr>
        <w:t>terénu</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Nižší motivace k práci v terénu ( nepřízeň počasí, pohyb pěšky atd. )</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Složité pracovní podmínky</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Neoddělení soukromí a pracovních aktivit v</w:t>
      </w:r>
      <w:r w:rsidR="00B80E3A">
        <w:rPr>
          <w:rFonts w:ascii="Arial" w:hAnsi="Arial" w:cs="Arial"/>
        </w:rPr>
        <w:t> </w:t>
      </w:r>
      <w:r w:rsidRPr="00B80E3A">
        <w:rPr>
          <w:rFonts w:ascii="Arial" w:hAnsi="Arial" w:cs="Arial"/>
        </w:rPr>
        <w:t>terénu</w:t>
      </w:r>
    </w:p>
    <w:p w:rsidR="00FB5D22" w:rsidRPr="00B80E3A" w:rsidRDefault="00FB5D22"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Střety zájmů</w:t>
      </w:r>
      <w:r w:rsidR="00556E39" w:rsidRPr="00B80E3A">
        <w:rPr>
          <w:rFonts w:ascii="Arial" w:hAnsi="Arial" w:cs="Arial"/>
        </w:rPr>
        <w:t xml:space="preserve"> ( klienti mezi sebou, úřady, státní instituce, soukromé subjekty apod. )</w:t>
      </w:r>
    </w:p>
    <w:p w:rsidR="00556E39" w:rsidRPr="00B80E3A" w:rsidRDefault="00556E39"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Pracovník je v terénu často sám a nemá podporu druhého pracovníka v krizových situacích</w:t>
      </w:r>
    </w:p>
    <w:p w:rsidR="00556E39" w:rsidRPr="00B80E3A" w:rsidRDefault="00556E39" w:rsidP="00727885">
      <w:pPr>
        <w:pStyle w:val="Odstavecseseznamem"/>
        <w:numPr>
          <w:ilvl w:val="0"/>
          <w:numId w:val="4"/>
        </w:numPr>
        <w:autoSpaceDE w:val="0"/>
        <w:autoSpaceDN w:val="0"/>
        <w:adjustRightInd w:val="0"/>
        <w:spacing w:after="0" w:line="360" w:lineRule="auto"/>
        <w:jc w:val="both"/>
        <w:rPr>
          <w:rFonts w:ascii="Arial" w:hAnsi="Arial" w:cs="Arial"/>
        </w:rPr>
      </w:pPr>
      <w:r w:rsidRPr="00B80E3A">
        <w:rPr>
          <w:rFonts w:ascii="Arial" w:hAnsi="Arial" w:cs="Arial"/>
        </w:rPr>
        <w:t>A další</w:t>
      </w:r>
    </w:p>
    <w:p w:rsidR="00A07789" w:rsidRDefault="00A07789" w:rsidP="00727885">
      <w:pPr>
        <w:autoSpaceDE w:val="0"/>
        <w:autoSpaceDN w:val="0"/>
        <w:adjustRightInd w:val="0"/>
        <w:spacing w:after="0" w:line="360" w:lineRule="auto"/>
        <w:jc w:val="both"/>
        <w:rPr>
          <w:rFonts w:ascii="Arial" w:hAnsi="Arial" w:cs="Arial"/>
        </w:rPr>
      </w:pPr>
    </w:p>
    <w:p w:rsidR="003F042C" w:rsidRDefault="003F042C" w:rsidP="00727885">
      <w:pPr>
        <w:autoSpaceDE w:val="0"/>
        <w:autoSpaceDN w:val="0"/>
        <w:adjustRightInd w:val="0"/>
        <w:spacing w:after="0" w:line="360" w:lineRule="auto"/>
        <w:jc w:val="both"/>
        <w:rPr>
          <w:rFonts w:ascii="Arial" w:hAnsi="Arial" w:cs="Arial"/>
        </w:rPr>
      </w:pPr>
    </w:p>
    <w:p w:rsidR="003F042C" w:rsidRDefault="00484125" w:rsidP="00727885">
      <w:pPr>
        <w:pStyle w:val="Odstavecseseznamem"/>
        <w:numPr>
          <w:ilvl w:val="1"/>
          <w:numId w:val="25"/>
        </w:numPr>
        <w:autoSpaceDE w:val="0"/>
        <w:autoSpaceDN w:val="0"/>
        <w:adjustRightInd w:val="0"/>
        <w:spacing w:after="0" w:line="360" w:lineRule="auto"/>
        <w:ind w:left="1077"/>
        <w:jc w:val="both"/>
        <w:rPr>
          <w:rFonts w:ascii="Arial" w:hAnsi="Arial" w:cs="Arial"/>
          <w:b/>
        </w:rPr>
      </w:pPr>
      <w:r w:rsidRPr="002D31A7">
        <w:rPr>
          <w:rFonts w:ascii="Arial" w:hAnsi="Arial" w:cs="Arial"/>
          <w:b/>
        </w:rPr>
        <w:t>Osoba terénního sociálního pracovníka</w:t>
      </w:r>
    </w:p>
    <w:p w:rsidR="00B935AA" w:rsidRPr="002D31A7" w:rsidRDefault="00B935AA" w:rsidP="00727885">
      <w:pPr>
        <w:pStyle w:val="Odstavecseseznamem"/>
        <w:autoSpaceDE w:val="0"/>
        <w:autoSpaceDN w:val="0"/>
        <w:adjustRightInd w:val="0"/>
        <w:spacing w:after="0" w:line="360" w:lineRule="auto"/>
        <w:ind w:left="1080"/>
        <w:jc w:val="both"/>
        <w:rPr>
          <w:rFonts w:ascii="Arial" w:hAnsi="Arial" w:cs="Arial"/>
          <w:b/>
        </w:rPr>
      </w:pPr>
    </w:p>
    <w:p w:rsidR="0012702A" w:rsidRPr="0089163F" w:rsidRDefault="0012702A" w:rsidP="00727885">
      <w:pPr>
        <w:pStyle w:val="Odstavecseseznamem"/>
        <w:autoSpaceDE w:val="0"/>
        <w:autoSpaceDN w:val="0"/>
        <w:adjustRightInd w:val="0"/>
        <w:spacing w:after="0" w:line="360" w:lineRule="auto"/>
        <w:ind w:left="1944"/>
        <w:jc w:val="both"/>
        <w:rPr>
          <w:rFonts w:ascii="Arial" w:hAnsi="Arial" w:cs="Arial"/>
          <w:b/>
        </w:rPr>
      </w:pPr>
    </w:p>
    <w:p w:rsidR="00484125" w:rsidRDefault="00484125" w:rsidP="00727885">
      <w:pPr>
        <w:autoSpaceDE w:val="0"/>
        <w:autoSpaceDN w:val="0"/>
        <w:adjustRightInd w:val="0"/>
        <w:spacing w:after="0" w:line="360" w:lineRule="auto"/>
        <w:ind w:firstLine="709"/>
        <w:jc w:val="both"/>
        <w:rPr>
          <w:rFonts w:ascii="Arial" w:hAnsi="Arial" w:cs="Arial"/>
        </w:rPr>
      </w:pPr>
      <w:r>
        <w:rPr>
          <w:rFonts w:ascii="Arial" w:hAnsi="Arial" w:cs="Arial"/>
        </w:rPr>
        <w:t>Předpokladem k výkonu povolání je způsobilost k právním úkonům, bezúhonost, zdravotní a odborná způsobilost. Odbornou způsobilostí se myslí vyšší odborné vzdělání, vysokoškolské vzdělání v bakalářském nebo magisterském studijním programu nebo absolvování akreditovaných vzdělávacích kurzů v rozsahu 200 hodin a současně praxe v oboru v době trvání nejméně 5 let, vše v oboru zaměřeném na sociální práci, sociální pedagogiku, sociální a humanitární práci, sociálně právní činnost, charitní a sociální činnost.</w:t>
      </w:r>
      <w:r>
        <w:rPr>
          <w:rStyle w:val="Znakapoznpodarou"/>
          <w:rFonts w:ascii="Arial" w:hAnsi="Arial" w:cs="Arial"/>
        </w:rPr>
        <w:footnoteReference w:id="113"/>
      </w:r>
    </w:p>
    <w:p w:rsidR="00B164DB" w:rsidRDefault="00B164DB" w:rsidP="00727885">
      <w:pPr>
        <w:autoSpaceDE w:val="0"/>
        <w:autoSpaceDN w:val="0"/>
        <w:adjustRightInd w:val="0"/>
        <w:spacing w:after="0" w:line="360" w:lineRule="auto"/>
        <w:jc w:val="both"/>
        <w:rPr>
          <w:rFonts w:ascii="Arial" w:hAnsi="Arial" w:cs="Arial"/>
        </w:rPr>
      </w:pPr>
    </w:p>
    <w:p w:rsidR="000861F1" w:rsidRPr="00B80E3A" w:rsidRDefault="000861F1" w:rsidP="00727885">
      <w:pPr>
        <w:autoSpaceDE w:val="0"/>
        <w:autoSpaceDN w:val="0"/>
        <w:adjustRightInd w:val="0"/>
        <w:spacing w:after="0" w:line="360" w:lineRule="auto"/>
        <w:jc w:val="both"/>
        <w:rPr>
          <w:rFonts w:ascii="Arial" w:hAnsi="Arial" w:cs="Arial"/>
          <w:u w:val="single"/>
        </w:rPr>
      </w:pPr>
      <w:r w:rsidRPr="00B80E3A">
        <w:rPr>
          <w:rFonts w:ascii="Arial" w:hAnsi="Arial" w:cs="Arial"/>
          <w:u w:val="single"/>
        </w:rPr>
        <w:t>Mezi kompetence terénního sociálního pracovníka patří</w:t>
      </w:r>
      <w:r w:rsidRPr="00B80E3A">
        <w:rPr>
          <w:rStyle w:val="Znakapoznpodarou"/>
          <w:rFonts w:ascii="Arial" w:hAnsi="Arial" w:cs="Arial"/>
          <w:u w:val="single"/>
        </w:rPr>
        <w:footnoteReference w:id="114"/>
      </w:r>
      <w:r w:rsidRPr="00B80E3A">
        <w:rPr>
          <w:rFonts w:ascii="Arial" w:hAnsi="Arial" w:cs="Arial"/>
          <w:u w:val="single"/>
        </w:rPr>
        <w:t>:</w:t>
      </w:r>
    </w:p>
    <w:p w:rsidR="000861F1" w:rsidRDefault="000861F1" w:rsidP="00727885">
      <w:pPr>
        <w:pStyle w:val="Odstavecseseznamem"/>
        <w:numPr>
          <w:ilvl w:val="0"/>
          <w:numId w:val="17"/>
        </w:numPr>
        <w:autoSpaceDE w:val="0"/>
        <w:autoSpaceDN w:val="0"/>
        <w:adjustRightInd w:val="0"/>
        <w:spacing w:after="0" w:line="360" w:lineRule="auto"/>
        <w:jc w:val="both"/>
        <w:rPr>
          <w:rFonts w:ascii="Arial" w:hAnsi="Arial" w:cs="Arial"/>
        </w:rPr>
      </w:pPr>
      <w:r>
        <w:rPr>
          <w:rFonts w:ascii="Arial" w:hAnsi="Arial" w:cs="Arial"/>
        </w:rPr>
        <w:t>Přímá práce s uživatelem</w:t>
      </w:r>
    </w:p>
    <w:p w:rsidR="000861F1" w:rsidRDefault="000861F1" w:rsidP="00727885">
      <w:pPr>
        <w:pStyle w:val="Odstavecseseznamem"/>
        <w:autoSpaceDE w:val="0"/>
        <w:autoSpaceDN w:val="0"/>
        <w:adjustRightInd w:val="0"/>
        <w:spacing w:after="0" w:line="360" w:lineRule="auto"/>
        <w:jc w:val="both"/>
        <w:rPr>
          <w:rFonts w:ascii="Arial" w:hAnsi="Arial" w:cs="Arial"/>
        </w:rPr>
      </w:pPr>
      <w:r>
        <w:rPr>
          <w:rFonts w:ascii="Arial" w:hAnsi="Arial" w:cs="Arial"/>
        </w:rPr>
        <w:t>Aktivně vyhledává a kontaktuje potenciální uživatele služby.</w:t>
      </w:r>
    </w:p>
    <w:p w:rsidR="000861F1" w:rsidRDefault="000861F1" w:rsidP="00727885">
      <w:pPr>
        <w:pStyle w:val="Odstavecseseznamem"/>
        <w:autoSpaceDE w:val="0"/>
        <w:autoSpaceDN w:val="0"/>
        <w:adjustRightInd w:val="0"/>
        <w:spacing w:after="0" w:line="360" w:lineRule="auto"/>
        <w:jc w:val="both"/>
        <w:rPr>
          <w:rFonts w:ascii="Arial" w:hAnsi="Arial" w:cs="Arial"/>
        </w:rPr>
      </w:pPr>
      <w:r>
        <w:rPr>
          <w:rFonts w:ascii="Arial" w:hAnsi="Arial" w:cs="Arial"/>
        </w:rPr>
        <w:t>Navázání kontaktu může proběhnout:</w:t>
      </w:r>
    </w:p>
    <w:p w:rsidR="000861F1" w:rsidRDefault="000861F1" w:rsidP="00727885">
      <w:pPr>
        <w:pStyle w:val="Odstavecseseznamem"/>
        <w:numPr>
          <w:ilvl w:val="0"/>
          <w:numId w:val="18"/>
        </w:numPr>
        <w:autoSpaceDE w:val="0"/>
        <w:autoSpaceDN w:val="0"/>
        <w:adjustRightInd w:val="0"/>
        <w:spacing w:after="0" w:line="360" w:lineRule="auto"/>
        <w:jc w:val="both"/>
        <w:rPr>
          <w:rFonts w:ascii="Arial" w:hAnsi="Arial" w:cs="Arial"/>
        </w:rPr>
      </w:pPr>
      <w:r>
        <w:rPr>
          <w:rFonts w:ascii="Arial" w:hAnsi="Arial" w:cs="Arial"/>
        </w:rPr>
        <w:t>oslovením jednotlivce či skupiny v terénu</w:t>
      </w:r>
    </w:p>
    <w:p w:rsidR="000861F1" w:rsidRDefault="000861F1" w:rsidP="00727885">
      <w:pPr>
        <w:pStyle w:val="Odstavecseseznamem"/>
        <w:numPr>
          <w:ilvl w:val="0"/>
          <w:numId w:val="18"/>
        </w:numPr>
        <w:autoSpaceDE w:val="0"/>
        <w:autoSpaceDN w:val="0"/>
        <w:adjustRightInd w:val="0"/>
        <w:spacing w:after="0" w:line="360" w:lineRule="auto"/>
        <w:jc w:val="both"/>
        <w:rPr>
          <w:rFonts w:ascii="Arial" w:hAnsi="Arial" w:cs="Arial"/>
        </w:rPr>
      </w:pPr>
      <w:r>
        <w:rPr>
          <w:rFonts w:ascii="Arial" w:hAnsi="Arial" w:cs="Arial"/>
        </w:rPr>
        <w:t>vyčkáváním na oslovení cílovou skupinou, kdy pracovník tráví v blízkosti skupiny určitý čas a získává si důvěru</w:t>
      </w:r>
    </w:p>
    <w:p w:rsidR="000861F1" w:rsidRDefault="000861F1" w:rsidP="00727885">
      <w:pPr>
        <w:pStyle w:val="Odstavecseseznamem"/>
        <w:numPr>
          <w:ilvl w:val="0"/>
          <w:numId w:val="18"/>
        </w:numPr>
        <w:autoSpaceDE w:val="0"/>
        <w:autoSpaceDN w:val="0"/>
        <w:adjustRightInd w:val="0"/>
        <w:spacing w:after="0" w:line="360" w:lineRule="auto"/>
        <w:jc w:val="both"/>
        <w:rPr>
          <w:rFonts w:ascii="Arial" w:hAnsi="Arial" w:cs="Arial"/>
        </w:rPr>
      </w:pPr>
      <w:r>
        <w:rPr>
          <w:rFonts w:ascii="Arial" w:hAnsi="Arial" w:cs="Arial"/>
        </w:rPr>
        <w:t>prostřednictvím třetí osoby</w:t>
      </w:r>
    </w:p>
    <w:p w:rsidR="000861F1" w:rsidRDefault="000861F1" w:rsidP="00727885">
      <w:pPr>
        <w:pStyle w:val="Odstavecseseznamem"/>
        <w:numPr>
          <w:ilvl w:val="0"/>
          <w:numId w:val="18"/>
        </w:numPr>
        <w:autoSpaceDE w:val="0"/>
        <w:autoSpaceDN w:val="0"/>
        <w:adjustRightInd w:val="0"/>
        <w:spacing w:after="0" w:line="360" w:lineRule="auto"/>
        <w:jc w:val="both"/>
        <w:rPr>
          <w:rFonts w:ascii="Arial" w:hAnsi="Arial" w:cs="Arial"/>
        </w:rPr>
      </w:pPr>
      <w:r>
        <w:rPr>
          <w:rFonts w:ascii="Arial" w:hAnsi="Arial" w:cs="Arial"/>
        </w:rPr>
        <w:lastRenderedPageBreak/>
        <w:t>nepřímo, vytvářením a šířením létáků a jiných tištěných materiálů s nabídkou terénních služeb</w:t>
      </w:r>
    </w:p>
    <w:p w:rsidR="000D5A32" w:rsidRDefault="000D5A32" w:rsidP="00727885">
      <w:pPr>
        <w:autoSpaceDE w:val="0"/>
        <w:autoSpaceDN w:val="0"/>
        <w:adjustRightInd w:val="0"/>
        <w:spacing w:after="0" w:line="360" w:lineRule="auto"/>
        <w:ind w:left="720"/>
        <w:jc w:val="both"/>
        <w:rPr>
          <w:rFonts w:ascii="Arial" w:hAnsi="Arial" w:cs="Arial"/>
        </w:rPr>
      </w:pPr>
      <w:r>
        <w:rPr>
          <w:rFonts w:ascii="Arial" w:hAnsi="Arial" w:cs="Arial"/>
        </w:rPr>
        <w:t>Poskytuje sociální služby podle druhu, kterou organizace poskytuje.</w:t>
      </w:r>
    </w:p>
    <w:p w:rsidR="000D5A32" w:rsidRDefault="000D5A32" w:rsidP="00727885">
      <w:pPr>
        <w:autoSpaceDE w:val="0"/>
        <w:autoSpaceDN w:val="0"/>
        <w:adjustRightInd w:val="0"/>
        <w:spacing w:after="0" w:line="360" w:lineRule="auto"/>
        <w:ind w:left="720"/>
        <w:jc w:val="both"/>
        <w:rPr>
          <w:rFonts w:ascii="Arial" w:hAnsi="Arial" w:cs="Arial"/>
        </w:rPr>
      </w:pPr>
      <w:r>
        <w:rPr>
          <w:rFonts w:ascii="Arial" w:hAnsi="Arial" w:cs="Arial"/>
        </w:rPr>
        <w:t>Poskytuje základní a odborné poradenství.</w:t>
      </w:r>
    </w:p>
    <w:p w:rsidR="000D5A32" w:rsidRDefault="000D5A32" w:rsidP="00727885">
      <w:pPr>
        <w:autoSpaceDE w:val="0"/>
        <w:autoSpaceDN w:val="0"/>
        <w:adjustRightInd w:val="0"/>
        <w:spacing w:after="0" w:line="360" w:lineRule="auto"/>
        <w:ind w:left="720"/>
        <w:jc w:val="both"/>
        <w:rPr>
          <w:rFonts w:ascii="Arial" w:hAnsi="Arial" w:cs="Arial"/>
        </w:rPr>
      </w:pPr>
      <w:r>
        <w:rPr>
          <w:rFonts w:ascii="Arial" w:hAnsi="Arial" w:cs="Arial"/>
        </w:rPr>
        <w:t xml:space="preserve">Poskytuje službu terénní programy, která se provádí zprostředkováním kontaktu se společenským prostředím ( např. organizace interkulturních setkání, exkurzí apod. ) a pomocí při uplatňování práv, osobních zájmů a při vyřizování osobních záležitostí ( např. při vyřizování osobních dokladů, znovuobnovení kontaktů s rodinou, činnosti, které vedou k sociálnímu začleňování osob, poskytování informací o rizicích, spojených se současným způsobem života a snížení těchto rizik ) </w:t>
      </w:r>
      <w:r w:rsidR="00AB3F5D">
        <w:rPr>
          <w:rFonts w:ascii="Arial" w:hAnsi="Arial" w:cs="Arial"/>
        </w:rPr>
        <w:t>.</w:t>
      </w:r>
    </w:p>
    <w:p w:rsidR="00AB3F5D" w:rsidRDefault="00AB3F5D" w:rsidP="00727885">
      <w:pPr>
        <w:autoSpaceDE w:val="0"/>
        <w:autoSpaceDN w:val="0"/>
        <w:adjustRightInd w:val="0"/>
        <w:spacing w:after="0" w:line="360" w:lineRule="auto"/>
        <w:ind w:left="720"/>
        <w:jc w:val="both"/>
        <w:rPr>
          <w:rFonts w:ascii="Arial" w:hAnsi="Arial" w:cs="Arial"/>
        </w:rPr>
      </w:pPr>
      <w:r>
        <w:rPr>
          <w:rFonts w:ascii="Arial" w:hAnsi="Arial" w:cs="Arial"/>
        </w:rPr>
        <w:t>Poskytuje službu sociálně aktivizační služby pro rodiny s dětmi ( podpora a nácvik rodičovského chování, hospodaření a udržování domácnosti, nácvik jednání na školách a úřadech, doprovázení dětí z/do školy, k lékaři nebo zájmových aktivit dětí, pomoc při vyřizování běžných záležitostí apod.</w:t>
      </w:r>
      <w:r w:rsidR="00B164DB">
        <w:rPr>
          <w:rFonts w:ascii="Arial" w:hAnsi="Arial" w:cs="Arial"/>
        </w:rPr>
        <w:t xml:space="preserve"> </w:t>
      </w:r>
      <w:r>
        <w:rPr>
          <w:rFonts w:ascii="Arial" w:hAnsi="Arial" w:cs="Arial"/>
        </w:rPr>
        <w:t>).</w:t>
      </w:r>
    </w:p>
    <w:p w:rsidR="00AB3F5D" w:rsidRDefault="00AB3F5D" w:rsidP="00727885">
      <w:pPr>
        <w:autoSpaceDE w:val="0"/>
        <w:autoSpaceDN w:val="0"/>
        <w:adjustRightInd w:val="0"/>
        <w:spacing w:after="0" w:line="360" w:lineRule="auto"/>
        <w:ind w:left="720"/>
        <w:jc w:val="both"/>
        <w:rPr>
          <w:rFonts w:ascii="Arial" w:hAnsi="Arial" w:cs="Arial"/>
        </w:rPr>
      </w:pPr>
      <w:r>
        <w:rPr>
          <w:rFonts w:ascii="Arial" w:hAnsi="Arial" w:cs="Arial"/>
        </w:rPr>
        <w:t>Provádí case management.</w:t>
      </w:r>
      <w:r w:rsidR="00EA2EC2">
        <w:rPr>
          <w:rStyle w:val="Znakapoznpodarou"/>
          <w:rFonts w:ascii="Arial" w:hAnsi="Arial" w:cs="Arial"/>
        </w:rPr>
        <w:footnoteReference w:id="115"/>
      </w:r>
    </w:p>
    <w:p w:rsidR="00C00FA6" w:rsidRDefault="00C00FA6" w:rsidP="00727885">
      <w:pPr>
        <w:pStyle w:val="Odstavecseseznamem"/>
        <w:numPr>
          <w:ilvl w:val="0"/>
          <w:numId w:val="17"/>
        </w:numPr>
        <w:autoSpaceDE w:val="0"/>
        <w:autoSpaceDN w:val="0"/>
        <w:adjustRightInd w:val="0"/>
        <w:spacing w:after="0" w:line="360" w:lineRule="auto"/>
        <w:jc w:val="both"/>
        <w:rPr>
          <w:rFonts w:ascii="Arial" w:hAnsi="Arial" w:cs="Arial"/>
        </w:rPr>
      </w:pPr>
      <w:r>
        <w:rPr>
          <w:rFonts w:ascii="Arial" w:hAnsi="Arial" w:cs="Arial"/>
        </w:rPr>
        <w:t>Nepřímé aktivity</w:t>
      </w:r>
    </w:p>
    <w:p w:rsidR="00C00FA6" w:rsidRDefault="00C00FA6" w:rsidP="00727885">
      <w:pPr>
        <w:pStyle w:val="Odstavecseseznamem"/>
        <w:autoSpaceDE w:val="0"/>
        <w:autoSpaceDN w:val="0"/>
        <w:adjustRightInd w:val="0"/>
        <w:spacing w:after="0" w:line="360" w:lineRule="auto"/>
        <w:jc w:val="both"/>
        <w:rPr>
          <w:rFonts w:ascii="Arial" w:hAnsi="Arial" w:cs="Arial"/>
        </w:rPr>
      </w:pPr>
      <w:r>
        <w:rPr>
          <w:rFonts w:ascii="Arial" w:hAnsi="Arial" w:cs="Arial"/>
        </w:rPr>
        <w:t>Pracovník mapuje rizika a vyhledává zdroje, potřebné k dosažení cílů.</w:t>
      </w:r>
    </w:p>
    <w:p w:rsidR="00C00FA6" w:rsidRDefault="00C00FA6" w:rsidP="00727885">
      <w:pPr>
        <w:pStyle w:val="Odstavecseseznamem"/>
        <w:autoSpaceDE w:val="0"/>
        <w:autoSpaceDN w:val="0"/>
        <w:adjustRightInd w:val="0"/>
        <w:spacing w:after="0" w:line="360" w:lineRule="auto"/>
        <w:jc w:val="both"/>
        <w:rPr>
          <w:rFonts w:ascii="Arial" w:hAnsi="Arial" w:cs="Arial"/>
        </w:rPr>
      </w:pPr>
      <w:r>
        <w:rPr>
          <w:rFonts w:ascii="Arial" w:hAnsi="Arial" w:cs="Arial"/>
        </w:rPr>
        <w:t>Účastní se tvorby sociální politiky zejména na lokální úrovni.</w:t>
      </w:r>
    </w:p>
    <w:p w:rsidR="00C00FA6" w:rsidRDefault="00C00FA6" w:rsidP="00727885">
      <w:pPr>
        <w:pStyle w:val="Odstavecseseznamem"/>
        <w:autoSpaceDE w:val="0"/>
        <w:autoSpaceDN w:val="0"/>
        <w:adjustRightInd w:val="0"/>
        <w:spacing w:after="0" w:line="360" w:lineRule="auto"/>
        <w:jc w:val="both"/>
        <w:rPr>
          <w:rFonts w:ascii="Arial" w:hAnsi="Arial" w:cs="Arial"/>
        </w:rPr>
      </w:pPr>
      <w:r>
        <w:rPr>
          <w:rFonts w:ascii="Arial" w:hAnsi="Arial" w:cs="Arial"/>
        </w:rPr>
        <w:t>Působí v oblasti prevence ( účastní se besed, vzdělává se ).</w:t>
      </w:r>
    </w:p>
    <w:p w:rsidR="00C00FA6" w:rsidRDefault="00C00FA6" w:rsidP="00727885">
      <w:pPr>
        <w:pStyle w:val="Odstavecseseznamem"/>
        <w:autoSpaceDE w:val="0"/>
        <w:autoSpaceDN w:val="0"/>
        <w:adjustRightInd w:val="0"/>
        <w:spacing w:after="0" w:line="360" w:lineRule="auto"/>
        <w:jc w:val="both"/>
        <w:rPr>
          <w:rFonts w:ascii="Arial" w:hAnsi="Arial" w:cs="Arial"/>
        </w:rPr>
      </w:pPr>
      <w:r>
        <w:rPr>
          <w:rFonts w:ascii="Arial" w:hAnsi="Arial" w:cs="Arial"/>
        </w:rPr>
        <w:t>Spolupracuje s příslušnými organizacemi.</w:t>
      </w:r>
    </w:p>
    <w:p w:rsidR="00692760" w:rsidRDefault="00692760" w:rsidP="00727885">
      <w:pPr>
        <w:pStyle w:val="Odstavecseseznamem"/>
        <w:numPr>
          <w:ilvl w:val="0"/>
          <w:numId w:val="17"/>
        </w:numPr>
        <w:autoSpaceDE w:val="0"/>
        <w:autoSpaceDN w:val="0"/>
        <w:adjustRightInd w:val="0"/>
        <w:spacing w:after="0" w:line="360" w:lineRule="auto"/>
        <w:jc w:val="both"/>
        <w:rPr>
          <w:rFonts w:ascii="Arial" w:hAnsi="Arial" w:cs="Arial"/>
        </w:rPr>
      </w:pPr>
      <w:r>
        <w:rPr>
          <w:rFonts w:ascii="Arial" w:hAnsi="Arial" w:cs="Arial"/>
        </w:rPr>
        <w:t>Aktivity nutné pro realizaci a rozvoj sociální služby</w:t>
      </w:r>
    </w:p>
    <w:p w:rsidR="00692760" w:rsidRDefault="00692760" w:rsidP="00727885">
      <w:pPr>
        <w:pStyle w:val="Odstavecseseznamem"/>
        <w:autoSpaceDE w:val="0"/>
        <w:autoSpaceDN w:val="0"/>
        <w:adjustRightInd w:val="0"/>
        <w:spacing w:after="0" w:line="360" w:lineRule="auto"/>
        <w:jc w:val="both"/>
        <w:rPr>
          <w:rFonts w:ascii="Arial" w:hAnsi="Arial" w:cs="Arial"/>
        </w:rPr>
      </w:pPr>
      <w:r>
        <w:rPr>
          <w:rFonts w:ascii="Arial" w:hAnsi="Arial" w:cs="Arial"/>
        </w:rPr>
        <w:t>Spolupracuje a dodává podklady pro rozvoj služby, podílí se na propagaci a medializaci činnosti organizace.</w:t>
      </w:r>
    </w:p>
    <w:p w:rsidR="00692760" w:rsidRDefault="00692760" w:rsidP="00727885">
      <w:pPr>
        <w:pStyle w:val="Odstavecseseznamem"/>
        <w:numPr>
          <w:ilvl w:val="0"/>
          <w:numId w:val="17"/>
        </w:numPr>
        <w:autoSpaceDE w:val="0"/>
        <w:autoSpaceDN w:val="0"/>
        <w:adjustRightInd w:val="0"/>
        <w:spacing w:after="0" w:line="360" w:lineRule="auto"/>
        <w:jc w:val="both"/>
        <w:rPr>
          <w:rFonts w:ascii="Arial" w:hAnsi="Arial" w:cs="Arial"/>
        </w:rPr>
      </w:pPr>
      <w:r>
        <w:rPr>
          <w:rFonts w:ascii="Arial" w:hAnsi="Arial" w:cs="Arial"/>
        </w:rPr>
        <w:t>Terénní sociální pracovník metodicky vede terénní pracovníky</w:t>
      </w:r>
    </w:p>
    <w:p w:rsidR="00692760" w:rsidRDefault="00692760" w:rsidP="00727885">
      <w:pPr>
        <w:pStyle w:val="Odstavecseseznamem"/>
        <w:numPr>
          <w:ilvl w:val="0"/>
          <w:numId w:val="17"/>
        </w:numPr>
        <w:autoSpaceDE w:val="0"/>
        <w:autoSpaceDN w:val="0"/>
        <w:adjustRightInd w:val="0"/>
        <w:spacing w:after="0" w:line="360" w:lineRule="auto"/>
        <w:jc w:val="both"/>
        <w:rPr>
          <w:rFonts w:ascii="Arial" w:hAnsi="Arial" w:cs="Arial"/>
        </w:rPr>
      </w:pPr>
      <w:r>
        <w:rPr>
          <w:rFonts w:ascii="Arial" w:hAnsi="Arial" w:cs="Arial"/>
        </w:rPr>
        <w:t>Snaží se o vlastní profesní rozvoj</w:t>
      </w:r>
    </w:p>
    <w:p w:rsidR="009B6AFB" w:rsidRDefault="00692760" w:rsidP="00727885">
      <w:pPr>
        <w:pStyle w:val="Odstavecseseznamem"/>
        <w:autoSpaceDE w:val="0"/>
        <w:autoSpaceDN w:val="0"/>
        <w:adjustRightInd w:val="0"/>
        <w:spacing w:after="0" w:line="360" w:lineRule="auto"/>
        <w:jc w:val="both"/>
        <w:rPr>
          <w:rFonts w:ascii="Arial" w:hAnsi="Arial" w:cs="Arial"/>
        </w:rPr>
      </w:pPr>
      <w:r>
        <w:rPr>
          <w:rFonts w:ascii="Arial" w:hAnsi="Arial" w:cs="Arial"/>
        </w:rPr>
        <w:t>Účastní se supervizí, metodických konzultací a vzdělává se.</w:t>
      </w:r>
    </w:p>
    <w:p w:rsidR="004A7747" w:rsidRDefault="004A7747" w:rsidP="00727885">
      <w:pPr>
        <w:pStyle w:val="Odstavecseseznamem"/>
        <w:autoSpaceDE w:val="0"/>
        <w:autoSpaceDN w:val="0"/>
        <w:adjustRightInd w:val="0"/>
        <w:spacing w:after="0" w:line="360" w:lineRule="auto"/>
        <w:jc w:val="both"/>
        <w:rPr>
          <w:rFonts w:ascii="Arial" w:hAnsi="Arial" w:cs="Arial"/>
        </w:rPr>
      </w:pPr>
    </w:p>
    <w:p w:rsidR="004A7747" w:rsidRDefault="004A7747" w:rsidP="00727885">
      <w:pPr>
        <w:pStyle w:val="Odstavecseseznamem"/>
        <w:autoSpaceDE w:val="0"/>
        <w:autoSpaceDN w:val="0"/>
        <w:adjustRightInd w:val="0"/>
        <w:spacing w:after="0" w:line="360" w:lineRule="auto"/>
        <w:jc w:val="both"/>
        <w:rPr>
          <w:rFonts w:ascii="Arial" w:hAnsi="Arial" w:cs="Arial"/>
        </w:rPr>
      </w:pPr>
    </w:p>
    <w:p w:rsidR="009B6AFB" w:rsidRPr="009B6AFB" w:rsidRDefault="002D31A7" w:rsidP="00727885">
      <w:pPr>
        <w:autoSpaceDE w:val="0"/>
        <w:autoSpaceDN w:val="0"/>
        <w:adjustRightInd w:val="0"/>
        <w:spacing w:after="0" w:line="360" w:lineRule="auto"/>
        <w:ind w:firstLine="709"/>
        <w:jc w:val="both"/>
        <w:rPr>
          <w:rFonts w:ascii="Arial" w:hAnsi="Arial" w:cs="Arial"/>
          <w:b/>
        </w:rPr>
      </w:pPr>
      <w:r>
        <w:rPr>
          <w:rFonts w:ascii="Arial" w:hAnsi="Arial" w:cs="Arial"/>
          <w:b/>
        </w:rPr>
        <w:t>4.4.</w:t>
      </w:r>
      <w:r w:rsidR="009B6AFB" w:rsidRPr="009B6AFB">
        <w:rPr>
          <w:rFonts w:ascii="Arial" w:hAnsi="Arial" w:cs="Arial"/>
          <w:b/>
        </w:rPr>
        <w:t xml:space="preserve"> Komunitní práce</w:t>
      </w:r>
    </w:p>
    <w:p w:rsidR="009B6AFB" w:rsidRDefault="009B6AFB" w:rsidP="00727885">
      <w:pPr>
        <w:autoSpaceDE w:val="0"/>
        <w:autoSpaceDN w:val="0"/>
        <w:adjustRightInd w:val="0"/>
        <w:spacing w:after="0" w:line="360" w:lineRule="auto"/>
        <w:jc w:val="both"/>
        <w:rPr>
          <w:rFonts w:ascii="Arial" w:hAnsi="Arial" w:cs="Arial"/>
        </w:rPr>
      </w:pPr>
    </w:p>
    <w:p w:rsidR="009B6AFB" w:rsidRDefault="009B6AFB" w:rsidP="00727885">
      <w:pPr>
        <w:autoSpaceDE w:val="0"/>
        <w:autoSpaceDN w:val="0"/>
        <w:adjustRightInd w:val="0"/>
        <w:spacing w:after="0" w:line="360" w:lineRule="auto"/>
        <w:ind w:firstLine="709"/>
        <w:jc w:val="both"/>
        <w:rPr>
          <w:rFonts w:ascii="Arial" w:hAnsi="Arial" w:cs="Arial"/>
        </w:rPr>
      </w:pPr>
      <w:r>
        <w:rPr>
          <w:rFonts w:ascii="Arial" w:hAnsi="Arial" w:cs="Arial"/>
        </w:rPr>
        <w:t>Často dochází k zaměňování terénní sociální práce s prací komunitní, a to proto, že terénní sociální práce je spojována s prací v sociálně vyloučených romských lokalitách a s prací s romskou menšinou.</w:t>
      </w:r>
      <w:r w:rsidR="00535DB5">
        <w:rPr>
          <w:rStyle w:val="Znakapoznpodarou"/>
          <w:rFonts w:ascii="Arial" w:hAnsi="Arial" w:cs="Arial"/>
        </w:rPr>
        <w:footnoteReference w:id="116"/>
      </w:r>
    </w:p>
    <w:p w:rsidR="00C17F10" w:rsidRDefault="00C17F10" w:rsidP="00727885">
      <w:pPr>
        <w:autoSpaceDE w:val="0"/>
        <w:autoSpaceDN w:val="0"/>
        <w:adjustRightInd w:val="0"/>
        <w:spacing w:after="0" w:line="360" w:lineRule="auto"/>
        <w:ind w:firstLine="709"/>
        <w:jc w:val="both"/>
        <w:rPr>
          <w:rFonts w:ascii="Arial" w:hAnsi="Arial" w:cs="Arial"/>
        </w:rPr>
      </w:pPr>
    </w:p>
    <w:p w:rsidR="00C70A41" w:rsidRPr="00B80E3A" w:rsidRDefault="00C70A41" w:rsidP="00727885">
      <w:pPr>
        <w:autoSpaceDE w:val="0"/>
        <w:autoSpaceDN w:val="0"/>
        <w:adjustRightInd w:val="0"/>
        <w:spacing w:after="0" w:line="360" w:lineRule="auto"/>
        <w:ind w:firstLine="709"/>
        <w:jc w:val="both"/>
        <w:rPr>
          <w:rFonts w:ascii="Arial" w:hAnsi="Arial" w:cs="Arial"/>
          <w:u w:val="single"/>
        </w:rPr>
      </w:pPr>
      <w:r w:rsidRPr="00B80E3A">
        <w:rPr>
          <w:rFonts w:ascii="Arial" w:hAnsi="Arial" w:cs="Arial"/>
          <w:u w:val="single"/>
        </w:rPr>
        <w:t>Vymezení komunity v sociální práci</w:t>
      </w:r>
      <w:r w:rsidRPr="00B80E3A">
        <w:rPr>
          <w:rStyle w:val="Znakapoznpodarou"/>
          <w:rFonts w:ascii="Arial" w:hAnsi="Arial" w:cs="Arial"/>
          <w:u w:val="single"/>
        </w:rPr>
        <w:footnoteReference w:id="117"/>
      </w:r>
      <w:r w:rsidRPr="00B80E3A">
        <w:rPr>
          <w:rFonts w:ascii="Arial" w:hAnsi="Arial" w:cs="Arial"/>
          <w:u w:val="single"/>
        </w:rPr>
        <w:t>:</w:t>
      </w:r>
    </w:p>
    <w:p w:rsidR="00C70A41" w:rsidRDefault="00B95B89" w:rsidP="00727885">
      <w:pPr>
        <w:pStyle w:val="Odstavecseseznamem"/>
        <w:numPr>
          <w:ilvl w:val="0"/>
          <w:numId w:val="22"/>
        </w:numPr>
        <w:autoSpaceDE w:val="0"/>
        <w:autoSpaceDN w:val="0"/>
        <w:adjustRightInd w:val="0"/>
        <w:spacing w:after="0" w:line="360" w:lineRule="auto"/>
        <w:jc w:val="both"/>
        <w:rPr>
          <w:rFonts w:ascii="Arial" w:hAnsi="Arial" w:cs="Arial"/>
        </w:rPr>
      </w:pPr>
      <w:r>
        <w:rPr>
          <w:rFonts w:ascii="Arial" w:hAnsi="Arial" w:cs="Arial"/>
        </w:rPr>
        <w:t>Komunita jako l</w:t>
      </w:r>
      <w:r w:rsidR="00C70A41">
        <w:rPr>
          <w:rFonts w:ascii="Arial" w:hAnsi="Arial" w:cs="Arial"/>
        </w:rPr>
        <w:t>okalita</w:t>
      </w:r>
      <w:r>
        <w:rPr>
          <w:rFonts w:ascii="Arial" w:hAnsi="Arial" w:cs="Arial"/>
        </w:rPr>
        <w:t xml:space="preserve"> -</w:t>
      </w:r>
      <w:r w:rsidR="00C70A41">
        <w:rPr>
          <w:rFonts w:ascii="Arial" w:hAnsi="Arial" w:cs="Arial"/>
        </w:rPr>
        <w:t xml:space="preserve"> podmínkou je sdílení vztahů, pocit loajality</w:t>
      </w:r>
      <w:r>
        <w:rPr>
          <w:rFonts w:ascii="Arial" w:hAnsi="Arial" w:cs="Arial"/>
        </w:rPr>
        <w:t>, lokální sociální síť</w:t>
      </w:r>
    </w:p>
    <w:p w:rsidR="00B95B89" w:rsidRDefault="00B95B89" w:rsidP="00727885">
      <w:pPr>
        <w:pStyle w:val="Odstavecseseznamem"/>
        <w:numPr>
          <w:ilvl w:val="0"/>
          <w:numId w:val="22"/>
        </w:numPr>
        <w:autoSpaceDE w:val="0"/>
        <w:autoSpaceDN w:val="0"/>
        <w:adjustRightInd w:val="0"/>
        <w:spacing w:after="0" w:line="360" w:lineRule="auto"/>
        <w:jc w:val="both"/>
        <w:rPr>
          <w:rFonts w:ascii="Arial" w:hAnsi="Arial" w:cs="Arial"/>
        </w:rPr>
      </w:pPr>
      <w:r>
        <w:rPr>
          <w:rFonts w:ascii="Arial" w:hAnsi="Arial" w:cs="Arial"/>
        </w:rPr>
        <w:t>Komunita zájmů – sociální sítě založené na sdílení zájmů</w:t>
      </w:r>
    </w:p>
    <w:p w:rsidR="00C17F10" w:rsidRDefault="00C17F10" w:rsidP="00727885">
      <w:pPr>
        <w:pStyle w:val="Odstavecseseznamem"/>
        <w:autoSpaceDE w:val="0"/>
        <w:autoSpaceDN w:val="0"/>
        <w:adjustRightInd w:val="0"/>
        <w:spacing w:after="0" w:line="360" w:lineRule="auto"/>
        <w:ind w:left="1069"/>
        <w:jc w:val="both"/>
        <w:rPr>
          <w:rFonts w:ascii="Arial" w:hAnsi="Arial" w:cs="Arial"/>
        </w:rPr>
      </w:pPr>
    </w:p>
    <w:p w:rsidR="00B95B89" w:rsidRPr="00B80E3A" w:rsidRDefault="00B95B89" w:rsidP="00727885">
      <w:pPr>
        <w:autoSpaceDE w:val="0"/>
        <w:autoSpaceDN w:val="0"/>
        <w:adjustRightInd w:val="0"/>
        <w:spacing w:after="0" w:line="360" w:lineRule="auto"/>
        <w:ind w:firstLine="709"/>
        <w:jc w:val="both"/>
        <w:rPr>
          <w:rFonts w:ascii="Arial" w:hAnsi="Arial" w:cs="Arial"/>
          <w:u w:val="single"/>
        </w:rPr>
      </w:pPr>
      <w:r w:rsidRPr="00B80E3A">
        <w:rPr>
          <w:rFonts w:ascii="Arial" w:hAnsi="Arial" w:cs="Arial"/>
          <w:u w:val="single"/>
        </w:rPr>
        <w:t>Typy komunitní práce</w:t>
      </w:r>
      <w:r w:rsidRPr="00B80E3A">
        <w:rPr>
          <w:rStyle w:val="Znakapoznpodarou"/>
          <w:rFonts w:ascii="Arial" w:hAnsi="Arial" w:cs="Arial"/>
          <w:u w:val="single"/>
        </w:rPr>
        <w:footnoteReference w:id="118"/>
      </w:r>
      <w:r w:rsidR="003863BD" w:rsidRPr="00B80E3A">
        <w:rPr>
          <w:rFonts w:ascii="Arial" w:hAnsi="Arial" w:cs="Arial"/>
          <w:u w:val="single"/>
        </w:rPr>
        <w:t>:</w:t>
      </w:r>
    </w:p>
    <w:p w:rsidR="00367898" w:rsidRPr="00367898" w:rsidRDefault="00367898" w:rsidP="00727885">
      <w:pPr>
        <w:pStyle w:val="Odstavecseseznamem"/>
        <w:numPr>
          <w:ilvl w:val="0"/>
          <w:numId w:val="23"/>
        </w:numPr>
        <w:autoSpaceDE w:val="0"/>
        <w:autoSpaceDN w:val="0"/>
        <w:adjustRightInd w:val="0"/>
        <w:spacing w:after="0" w:line="360" w:lineRule="auto"/>
        <w:jc w:val="both"/>
        <w:rPr>
          <w:rFonts w:ascii="Arial" w:hAnsi="Arial" w:cs="Arial"/>
        </w:rPr>
      </w:pPr>
      <w:r>
        <w:rPr>
          <w:rFonts w:ascii="Arial" w:hAnsi="Arial" w:cs="Arial"/>
        </w:rPr>
        <w:t>Teritoriální – práce ve specifické oblasti s různými skupinami populace</w:t>
      </w:r>
    </w:p>
    <w:p w:rsidR="00367898" w:rsidRDefault="00367898" w:rsidP="00727885">
      <w:pPr>
        <w:pStyle w:val="Odstavecseseznamem"/>
        <w:numPr>
          <w:ilvl w:val="0"/>
          <w:numId w:val="23"/>
        </w:numPr>
        <w:autoSpaceDE w:val="0"/>
        <w:autoSpaceDN w:val="0"/>
        <w:adjustRightInd w:val="0"/>
        <w:spacing w:after="0" w:line="360" w:lineRule="auto"/>
        <w:jc w:val="both"/>
        <w:rPr>
          <w:rFonts w:ascii="Arial" w:hAnsi="Arial" w:cs="Arial"/>
        </w:rPr>
      </w:pPr>
      <w:r>
        <w:rPr>
          <w:rFonts w:ascii="Arial" w:hAnsi="Arial" w:cs="Arial"/>
        </w:rPr>
        <w:t>Kategorická – práce se specifickými skupinami</w:t>
      </w:r>
    </w:p>
    <w:p w:rsidR="00367898" w:rsidRDefault="00367898" w:rsidP="00727885">
      <w:pPr>
        <w:pStyle w:val="Odstavecseseznamem"/>
        <w:numPr>
          <w:ilvl w:val="0"/>
          <w:numId w:val="23"/>
        </w:numPr>
        <w:autoSpaceDE w:val="0"/>
        <w:autoSpaceDN w:val="0"/>
        <w:adjustRightInd w:val="0"/>
        <w:spacing w:after="0" w:line="360" w:lineRule="auto"/>
        <w:jc w:val="both"/>
        <w:rPr>
          <w:rFonts w:ascii="Arial" w:hAnsi="Arial" w:cs="Arial"/>
        </w:rPr>
      </w:pPr>
      <w:r>
        <w:rPr>
          <w:rFonts w:ascii="Arial" w:hAnsi="Arial" w:cs="Arial"/>
        </w:rPr>
        <w:t>Tématická – práce v oblasti specifických témat ( vzdělání, životní prostředí apod.)</w:t>
      </w:r>
    </w:p>
    <w:p w:rsidR="00C17F10" w:rsidRDefault="00C17F10" w:rsidP="00727885">
      <w:pPr>
        <w:pStyle w:val="Odstavecseseznamem"/>
        <w:autoSpaceDE w:val="0"/>
        <w:autoSpaceDN w:val="0"/>
        <w:adjustRightInd w:val="0"/>
        <w:spacing w:after="0" w:line="360" w:lineRule="auto"/>
        <w:jc w:val="both"/>
        <w:rPr>
          <w:rFonts w:ascii="Arial" w:hAnsi="Arial" w:cs="Arial"/>
        </w:rPr>
      </w:pPr>
    </w:p>
    <w:p w:rsidR="00367898" w:rsidRDefault="00367898" w:rsidP="00727885">
      <w:pPr>
        <w:autoSpaceDE w:val="0"/>
        <w:autoSpaceDN w:val="0"/>
        <w:adjustRightInd w:val="0"/>
        <w:spacing w:after="0" w:line="360" w:lineRule="auto"/>
        <w:jc w:val="both"/>
        <w:rPr>
          <w:rFonts w:ascii="Arial" w:hAnsi="Arial" w:cs="Arial"/>
        </w:rPr>
      </w:pPr>
      <w:r>
        <w:rPr>
          <w:rFonts w:ascii="Arial" w:hAnsi="Arial" w:cs="Arial"/>
        </w:rPr>
        <w:t>Komunitní práci s Romy řadíme do kategorické formy komunitní práce.</w:t>
      </w:r>
      <w:r>
        <w:rPr>
          <w:rStyle w:val="Znakapoznpodarou"/>
          <w:rFonts w:ascii="Arial" w:hAnsi="Arial" w:cs="Arial"/>
        </w:rPr>
        <w:footnoteReference w:id="119"/>
      </w:r>
    </w:p>
    <w:p w:rsidR="00F9652B" w:rsidRDefault="00367898" w:rsidP="00727885">
      <w:pPr>
        <w:autoSpaceDE w:val="0"/>
        <w:autoSpaceDN w:val="0"/>
        <w:adjustRightInd w:val="0"/>
        <w:spacing w:after="0" w:line="360" w:lineRule="auto"/>
        <w:ind w:firstLine="709"/>
        <w:jc w:val="both"/>
        <w:rPr>
          <w:rFonts w:ascii="Arial" w:hAnsi="Arial" w:cs="Arial"/>
        </w:rPr>
      </w:pPr>
      <w:r>
        <w:rPr>
          <w:rFonts w:ascii="Arial" w:hAnsi="Arial" w:cs="Arial"/>
        </w:rPr>
        <w:t>„Komunitní rozvoj lze považovat za metodu komunitní práce, která usiluje o podporu aktivit většinou na místní úrovni a ovlivňování institucí, jejím cílem je zplnomocňování komunit a jejich integrace.“</w:t>
      </w:r>
      <w:r>
        <w:rPr>
          <w:rStyle w:val="Znakapoznpodarou"/>
          <w:rFonts w:ascii="Arial" w:hAnsi="Arial" w:cs="Arial"/>
        </w:rPr>
        <w:footnoteReference w:id="120"/>
      </w:r>
      <w:r>
        <w:rPr>
          <w:rFonts w:ascii="Arial" w:hAnsi="Arial" w:cs="Arial"/>
        </w:rPr>
        <w:t xml:space="preserve"> </w:t>
      </w:r>
    </w:p>
    <w:p w:rsidR="00556E39" w:rsidRDefault="00556E39" w:rsidP="00727885">
      <w:pPr>
        <w:autoSpaceDE w:val="0"/>
        <w:autoSpaceDN w:val="0"/>
        <w:adjustRightInd w:val="0"/>
        <w:spacing w:after="0" w:line="360" w:lineRule="auto"/>
        <w:ind w:firstLine="709"/>
        <w:jc w:val="both"/>
        <w:rPr>
          <w:rFonts w:ascii="Arial" w:hAnsi="Arial" w:cs="Arial"/>
        </w:rPr>
      </w:pPr>
    </w:p>
    <w:p w:rsidR="00556E39" w:rsidRDefault="00556E39" w:rsidP="00727885">
      <w:pPr>
        <w:autoSpaceDE w:val="0"/>
        <w:autoSpaceDN w:val="0"/>
        <w:adjustRightInd w:val="0"/>
        <w:spacing w:after="0" w:line="360" w:lineRule="auto"/>
        <w:ind w:firstLine="709"/>
        <w:jc w:val="both"/>
        <w:rPr>
          <w:rFonts w:ascii="Arial" w:hAnsi="Arial" w:cs="Arial"/>
        </w:rPr>
      </w:pPr>
    </w:p>
    <w:p w:rsidR="00F9652B" w:rsidRDefault="00EE2A78" w:rsidP="00727885">
      <w:pPr>
        <w:autoSpaceDE w:val="0"/>
        <w:autoSpaceDN w:val="0"/>
        <w:adjustRightInd w:val="0"/>
        <w:spacing w:after="0" w:line="360" w:lineRule="auto"/>
        <w:ind w:firstLine="709"/>
        <w:jc w:val="both"/>
        <w:rPr>
          <w:rFonts w:ascii="Arial" w:hAnsi="Arial" w:cs="Arial"/>
          <w:b/>
        </w:rPr>
      </w:pPr>
      <w:r>
        <w:rPr>
          <w:rFonts w:ascii="Arial" w:hAnsi="Arial" w:cs="Arial"/>
          <w:b/>
        </w:rPr>
        <w:t>4</w:t>
      </w:r>
      <w:r w:rsidR="00F9652B" w:rsidRPr="00FE588C">
        <w:rPr>
          <w:rFonts w:ascii="Arial" w:hAnsi="Arial" w:cs="Arial"/>
          <w:b/>
        </w:rPr>
        <w:t>.</w:t>
      </w:r>
      <w:r>
        <w:rPr>
          <w:rFonts w:ascii="Arial" w:hAnsi="Arial" w:cs="Arial"/>
          <w:b/>
        </w:rPr>
        <w:t>5</w:t>
      </w:r>
      <w:r w:rsidR="00F9652B" w:rsidRPr="00FE588C">
        <w:rPr>
          <w:rFonts w:ascii="Arial" w:hAnsi="Arial" w:cs="Arial"/>
          <w:b/>
        </w:rPr>
        <w:t>. Komunitní rozvoj</w:t>
      </w:r>
    </w:p>
    <w:p w:rsidR="00556E39" w:rsidRDefault="00556E39" w:rsidP="00727885">
      <w:pPr>
        <w:autoSpaceDE w:val="0"/>
        <w:autoSpaceDN w:val="0"/>
        <w:adjustRightInd w:val="0"/>
        <w:spacing w:after="0" w:line="360" w:lineRule="auto"/>
        <w:ind w:firstLine="709"/>
        <w:jc w:val="both"/>
        <w:rPr>
          <w:rFonts w:ascii="Arial" w:hAnsi="Arial" w:cs="Arial"/>
          <w:b/>
        </w:rPr>
      </w:pPr>
    </w:p>
    <w:p w:rsidR="00FE588C" w:rsidRPr="00FE588C" w:rsidRDefault="00FE588C" w:rsidP="00727885">
      <w:pPr>
        <w:autoSpaceDE w:val="0"/>
        <w:autoSpaceDN w:val="0"/>
        <w:adjustRightInd w:val="0"/>
        <w:spacing w:after="0" w:line="360" w:lineRule="auto"/>
        <w:ind w:firstLine="709"/>
        <w:jc w:val="both"/>
        <w:rPr>
          <w:rFonts w:ascii="Arial" w:hAnsi="Arial" w:cs="Arial"/>
          <w:b/>
        </w:rPr>
      </w:pPr>
    </w:p>
    <w:p w:rsidR="00F9652B" w:rsidRDefault="00FE588C" w:rsidP="00727885">
      <w:pPr>
        <w:autoSpaceDE w:val="0"/>
        <w:autoSpaceDN w:val="0"/>
        <w:adjustRightInd w:val="0"/>
        <w:spacing w:after="0" w:line="360" w:lineRule="auto"/>
        <w:ind w:firstLine="709"/>
        <w:jc w:val="both"/>
        <w:rPr>
          <w:rFonts w:ascii="Arial" w:hAnsi="Arial" w:cs="Arial"/>
        </w:rPr>
      </w:pPr>
      <w:r>
        <w:rPr>
          <w:rFonts w:ascii="Arial" w:hAnsi="Arial" w:cs="Arial"/>
        </w:rPr>
        <w:t>Byl vyvíjen ve Spojených státech amerických a Velké Británii, především po druhé světové válce. Je procesem i metodou. Pr</w:t>
      </w:r>
      <w:r w:rsidR="006328A9">
        <w:rPr>
          <w:rFonts w:ascii="Arial" w:hAnsi="Arial" w:cs="Arial"/>
        </w:rPr>
        <w:t>oces můžeme definovat jako změnu</w:t>
      </w:r>
      <w:r>
        <w:rPr>
          <w:rFonts w:ascii="Arial" w:hAnsi="Arial" w:cs="Arial"/>
        </w:rPr>
        <w:t>, která se děje v komunitách a je zaměřena na vytvoření lepších podmínek pro řešení problémů. Metodu můžeme definovat jako způsob stimulace a ovlivňování změn pozitivním směrem. Současnou komunitní práci specifikují dvě úrovně: podpora aktivit na místní úrovni a ovlivňování institucí.</w:t>
      </w:r>
      <w:r>
        <w:rPr>
          <w:rStyle w:val="Znakapoznpodarou"/>
          <w:rFonts w:ascii="Arial" w:hAnsi="Arial" w:cs="Arial"/>
        </w:rPr>
        <w:footnoteReference w:id="121"/>
      </w:r>
    </w:p>
    <w:p w:rsidR="00367898" w:rsidRPr="00367898" w:rsidRDefault="00367898" w:rsidP="00727885">
      <w:pPr>
        <w:autoSpaceDE w:val="0"/>
        <w:autoSpaceDN w:val="0"/>
        <w:adjustRightInd w:val="0"/>
        <w:spacing w:after="0" w:line="360" w:lineRule="auto"/>
        <w:jc w:val="both"/>
        <w:rPr>
          <w:rFonts w:ascii="Arial" w:hAnsi="Arial" w:cs="Arial"/>
        </w:rPr>
      </w:pPr>
    </w:p>
    <w:p w:rsidR="00535DB5" w:rsidRDefault="00535DB5" w:rsidP="00727885">
      <w:pPr>
        <w:autoSpaceDE w:val="0"/>
        <w:autoSpaceDN w:val="0"/>
        <w:adjustRightInd w:val="0"/>
        <w:spacing w:after="0" w:line="360" w:lineRule="auto"/>
        <w:ind w:firstLine="709"/>
        <w:jc w:val="both"/>
        <w:rPr>
          <w:rFonts w:ascii="Arial" w:hAnsi="Arial" w:cs="Arial"/>
        </w:rPr>
      </w:pPr>
    </w:p>
    <w:p w:rsidR="009D3BD8" w:rsidRDefault="009D3BD8" w:rsidP="00727885">
      <w:pPr>
        <w:autoSpaceDE w:val="0"/>
        <w:autoSpaceDN w:val="0"/>
        <w:adjustRightInd w:val="0"/>
        <w:spacing w:after="0" w:line="360" w:lineRule="auto"/>
        <w:ind w:firstLine="709"/>
        <w:jc w:val="both"/>
        <w:rPr>
          <w:rFonts w:ascii="Arial" w:hAnsi="Arial" w:cs="Arial"/>
        </w:rPr>
      </w:pPr>
    </w:p>
    <w:p w:rsidR="003863BD" w:rsidRDefault="003863BD" w:rsidP="00727885">
      <w:pPr>
        <w:autoSpaceDE w:val="0"/>
        <w:autoSpaceDN w:val="0"/>
        <w:adjustRightInd w:val="0"/>
        <w:spacing w:after="0" w:line="360" w:lineRule="auto"/>
        <w:ind w:firstLine="709"/>
        <w:jc w:val="both"/>
        <w:rPr>
          <w:rFonts w:ascii="Arial" w:hAnsi="Arial" w:cs="Arial"/>
        </w:rPr>
      </w:pPr>
    </w:p>
    <w:p w:rsidR="003863BD" w:rsidRDefault="00556E39" w:rsidP="00727885">
      <w:pPr>
        <w:autoSpaceDE w:val="0"/>
        <w:autoSpaceDN w:val="0"/>
        <w:adjustRightInd w:val="0"/>
        <w:spacing w:after="0" w:line="360" w:lineRule="auto"/>
        <w:ind w:firstLine="709"/>
        <w:jc w:val="both"/>
        <w:rPr>
          <w:rFonts w:ascii="Arial" w:hAnsi="Arial" w:cs="Arial"/>
          <w:b/>
          <w:sz w:val="28"/>
          <w:szCs w:val="28"/>
        </w:rPr>
      </w:pPr>
      <w:r w:rsidRPr="004F7C74">
        <w:rPr>
          <w:rFonts w:ascii="Arial" w:hAnsi="Arial" w:cs="Arial"/>
          <w:b/>
          <w:sz w:val="28"/>
          <w:szCs w:val="28"/>
        </w:rPr>
        <w:lastRenderedPageBreak/>
        <w:t>Závěr</w:t>
      </w:r>
    </w:p>
    <w:p w:rsidR="00EE2A78" w:rsidRPr="004F7C74" w:rsidRDefault="00EE2A78" w:rsidP="00727885">
      <w:pPr>
        <w:autoSpaceDE w:val="0"/>
        <w:autoSpaceDN w:val="0"/>
        <w:adjustRightInd w:val="0"/>
        <w:spacing w:after="0" w:line="240" w:lineRule="auto"/>
        <w:ind w:firstLine="709"/>
        <w:jc w:val="both"/>
        <w:rPr>
          <w:rFonts w:ascii="Arial" w:hAnsi="Arial" w:cs="Arial"/>
          <w:b/>
          <w:sz w:val="28"/>
          <w:szCs w:val="28"/>
        </w:rPr>
      </w:pPr>
    </w:p>
    <w:p w:rsidR="00B541BB" w:rsidRDefault="004F7C74" w:rsidP="00727885">
      <w:pPr>
        <w:autoSpaceDE w:val="0"/>
        <w:autoSpaceDN w:val="0"/>
        <w:adjustRightInd w:val="0"/>
        <w:spacing w:after="0" w:line="360" w:lineRule="auto"/>
        <w:ind w:firstLine="709"/>
        <w:contextualSpacing/>
        <w:jc w:val="both"/>
        <w:rPr>
          <w:rFonts w:ascii="Arial" w:hAnsi="Arial" w:cs="Arial"/>
        </w:rPr>
      </w:pPr>
      <w:r>
        <w:rPr>
          <w:rFonts w:ascii="Arial" w:hAnsi="Arial" w:cs="Arial"/>
        </w:rPr>
        <w:t>Celá společnost prošla po roce 1989 změnou</w:t>
      </w:r>
      <w:r w:rsidR="00B92F07">
        <w:rPr>
          <w:rFonts w:ascii="Arial" w:hAnsi="Arial" w:cs="Arial"/>
        </w:rPr>
        <w:t>, která</w:t>
      </w:r>
      <w:r w:rsidR="00680E68">
        <w:rPr>
          <w:rFonts w:ascii="Arial" w:hAnsi="Arial" w:cs="Arial"/>
        </w:rPr>
        <w:t xml:space="preserve"> pro některé znamenala</w:t>
      </w:r>
      <w:r w:rsidR="00B92F07">
        <w:rPr>
          <w:rFonts w:ascii="Arial" w:hAnsi="Arial" w:cs="Arial"/>
        </w:rPr>
        <w:t xml:space="preserve"> svobodu, možnost seberealizace, podnikání a celkového uplatnění </w:t>
      </w:r>
      <w:r w:rsidR="00680E68">
        <w:rPr>
          <w:rFonts w:ascii="Arial" w:hAnsi="Arial" w:cs="Arial"/>
        </w:rPr>
        <w:t xml:space="preserve">se </w:t>
      </w:r>
      <w:r w:rsidR="00B92F07">
        <w:rPr>
          <w:rFonts w:ascii="Arial" w:hAnsi="Arial" w:cs="Arial"/>
        </w:rPr>
        <w:t xml:space="preserve">ve společnosti. </w:t>
      </w:r>
      <w:r w:rsidR="009B6879">
        <w:rPr>
          <w:rFonts w:ascii="Arial" w:hAnsi="Arial" w:cs="Arial"/>
        </w:rPr>
        <w:t>Okolnosti nastálé po listopadu 1989 měly za následek vysokou nezaměstnanost</w:t>
      </w:r>
      <w:r w:rsidR="00680E68">
        <w:rPr>
          <w:rFonts w:ascii="Arial" w:hAnsi="Arial" w:cs="Arial"/>
        </w:rPr>
        <w:t xml:space="preserve">. </w:t>
      </w:r>
      <w:r w:rsidR="009B6879">
        <w:rPr>
          <w:rFonts w:ascii="Arial" w:hAnsi="Arial" w:cs="Arial"/>
        </w:rPr>
        <w:t>Romové ztratili pracovní návyk</w:t>
      </w:r>
      <w:r w:rsidR="00680E68">
        <w:rPr>
          <w:rFonts w:ascii="Arial" w:hAnsi="Arial" w:cs="Arial"/>
        </w:rPr>
        <w:t xml:space="preserve"> a bohužel vyrostla</w:t>
      </w:r>
      <w:r w:rsidR="00B92F07">
        <w:rPr>
          <w:rFonts w:ascii="Arial" w:hAnsi="Arial" w:cs="Arial"/>
        </w:rPr>
        <w:t xml:space="preserve"> generace dětí, která své rodiče nikdy neviděla pracovat. </w:t>
      </w:r>
      <w:r w:rsidR="00B541BB">
        <w:rPr>
          <w:rFonts w:ascii="Arial" w:hAnsi="Arial" w:cs="Arial"/>
        </w:rPr>
        <w:t xml:space="preserve">Rodiny bývají často závislé na sociálních dávkách, a aby si přilepšily do rodinného rozpočtu, pracují načerno. </w:t>
      </w:r>
      <w:r w:rsidR="004804EA">
        <w:rPr>
          <w:rFonts w:ascii="Arial" w:hAnsi="Arial" w:cs="Arial"/>
        </w:rPr>
        <w:t>Výjimkou nejsou ani další patologické jevy: lichva, záškoláctví, prostituce, užívání návykových látek, kriminalita</w:t>
      </w:r>
      <w:r w:rsidR="00D92CB4">
        <w:rPr>
          <w:rFonts w:ascii="Arial" w:hAnsi="Arial" w:cs="Arial"/>
        </w:rPr>
        <w:t>, hra na automaty apod.</w:t>
      </w:r>
      <w:r w:rsidR="00653961">
        <w:rPr>
          <w:rFonts w:ascii="Arial" w:hAnsi="Arial" w:cs="Arial"/>
        </w:rPr>
        <w:t xml:space="preserve"> Mezi další problémy většiny Romů patří nízké vzdělání. Dříve navštěvovala většina romských dětí zvláštní školy, v dnešní době zvláštní školy podle zákona neexistují, </w:t>
      </w:r>
      <w:r w:rsidR="009D3BD8">
        <w:rPr>
          <w:rFonts w:ascii="Arial" w:hAnsi="Arial" w:cs="Arial"/>
        </w:rPr>
        <w:t>ale nadále de facto fungují pod jiným názvem, například základní škola nebo základní praktická škola. Tím ztrácejí jak Romové, tak většinová společnost kontakt a zkušenost s romskou rodinou a naopak Romové s většinovou společností.</w:t>
      </w:r>
    </w:p>
    <w:p w:rsidR="00163FA0" w:rsidRDefault="00163FA0" w:rsidP="00727885">
      <w:pPr>
        <w:spacing w:line="360" w:lineRule="auto"/>
        <w:ind w:firstLine="709"/>
        <w:contextualSpacing/>
        <w:jc w:val="both"/>
        <w:rPr>
          <w:rFonts w:ascii="Arial" w:hAnsi="Arial" w:cs="Arial"/>
        </w:rPr>
      </w:pPr>
      <w:r>
        <w:rPr>
          <w:rFonts w:ascii="Arial" w:hAnsi="Arial" w:cs="Arial"/>
        </w:rPr>
        <w:t xml:space="preserve">Sociální práce je cestou k řešení. Je to běh na dlouhou trať, do cíle musíme ale doběhnout společně. Romové nesmějí mít pocit, že se rozhoduje o nich bez nich. Pokud někdo bude řešit romskou problematiku bez zapojení Romů, zůstanou Romové pasivní a nevyřeší se nic. </w:t>
      </w:r>
    </w:p>
    <w:p w:rsidR="009B6879" w:rsidRDefault="009B6879" w:rsidP="00727885">
      <w:pPr>
        <w:spacing w:line="360" w:lineRule="auto"/>
        <w:ind w:firstLine="709"/>
        <w:contextualSpacing/>
        <w:jc w:val="both"/>
        <w:rPr>
          <w:rFonts w:ascii="Arial" w:hAnsi="Arial" w:cs="Arial"/>
        </w:rPr>
      </w:pPr>
      <w:r>
        <w:rPr>
          <w:rFonts w:ascii="Arial" w:hAnsi="Arial" w:cs="Arial"/>
        </w:rPr>
        <w:t>Cílém mé práce bylo</w:t>
      </w:r>
      <w:r w:rsidRPr="006328A9">
        <w:rPr>
          <w:rFonts w:ascii="Arial" w:hAnsi="Arial" w:cs="Arial"/>
        </w:rPr>
        <w:t xml:space="preserve"> nastínit situaci Romů a problémy, které jsou spojeny s </w:t>
      </w:r>
      <w:r>
        <w:rPr>
          <w:rFonts w:ascii="Arial" w:hAnsi="Arial" w:cs="Arial"/>
        </w:rPr>
        <w:t>jejich sociálním vyloučením</w:t>
      </w:r>
      <w:r w:rsidRPr="006328A9">
        <w:rPr>
          <w:rFonts w:ascii="Arial" w:hAnsi="Arial" w:cs="Arial"/>
        </w:rPr>
        <w:t xml:space="preserve"> s návazností na oblast sociální práce.</w:t>
      </w:r>
      <w:r>
        <w:rPr>
          <w:rFonts w:ascii="Arial" w:hAnsi="Arial" w:cs="Arial"/>
        </w:rPr>
        <w:t xml:space="preserve"> Domnívám se, že těchto cílů se mi podařilo dosáhnout. </w:t>
      </w:r>
    </w:p>
    <w:p w:rsidR="009B6879" w:rsidRDefault="009B6879" w:rsidP="00727885">
      <w:pPr>
        <w:spacing w:line="360" w:lineRule="auto"/>
        <w:ind w:firstLine="709"/>
        <w:contextualSpacing/>
        <w:jc w:val="both"/>
        <w:rPr>
          <w:rFonts w:ascii="Arial" w:hAnsi="Arial" w:cs="Arial"/>
        </w:rPr>
      </w:pPr>
    </w:p>
    <w:p w:rsidR="00163FA0" w:rsidRPr="006328A9" w:rsidRDefault="00163FA0" w:rsidP="00727885">
      <w:pPr>
        <w:spacing w:line="360" w:lineRule="auto"/>
        <w:ind w:firstLine="709"/>
        <w:jc w:val="both"/>
        <w:rPr>
          <w:rFonts w:ascii="Arial" w:hAnsi="Arial" w:cs="Arial"/>
        </w:rPr>
      </w:pPr>
    </w:p>
    <w:p w:rsidR="006328A9" w:rsidRPr="006328A9" w:rsidRDefault="006328A9" w:rsidP="00727885">
      <w:pPr>
        <w:autoSpaceDE w:val="0"/>
        <w:autoSpaceDN w:val="0"/>
        <w:adjustRightInd w:val="0"/>
        <w:spacing w:after="0" w:line="360" w:lineRule="auto"/>
        <w:ind w:firstLine="709"/>
        <w:jc w:val="both"/>
        <w:rPr>
          <w:rFonts w:ascii="Arial" w:hAnsi="Arial" w:cs="Arial"/>
        </w:rPr>
      </w:pPr>
    </w:p>
    <w:p w:rsidR="003863BD" w:rsidRDefault="003863BD" w:rsidP="00727885">
      <w:pPr>
        <w:autoSpaceDE w:val="0"/>
        <w:autoSpaceDN w:val="0"/>
        <w:adjustRightInd w:val="0"/>
        <w:spacing w:after="0" w:line="360" w:lineRule="auto"/>
        <w:ind w:firstLine="709"/>
        <w:jc w:val="both"/>
        <w:rPr>
          <w:rFonts w:ascii="Arial" w:hAnsi="Arial" w:cs="Arial"/>
        </w:rPr>
      </w:pPr>
    </w:p>
    <w:p w:rsidR="003863BD" w:rsidRDefault="003863BD" w:rsidP="00727885">
      <w:pPr>
        <w:autoSpaceDE w:val="0"/>
        <w:autoSpaceDN w:val="0"/>
        <w:adjustRightInd w:val="0"/>
        <w:spacing w:after="0" w:line="360" w:lineRule="auto"/>
        <w:ind w:firstLine="709"/>
        <w:jc w:val="both"/>
        <w:rPr>
          <w:rFonts w:ascii="Arial" w:hAnsi="Arial" w:cs="Arial"/>
        </w:rPr>
      </w:pPr>
    </w:p>
    <w:p w:rsidR="003863BD" w:rsidRDefault="003863BD" w:rsidP="00727885">
      <w:pPr>
        <w:autoSpaceDE w:val="0"/>
        <w:autoSpaceDN w:val="0"/>
        <w:adjustRightInd w:val="0"/>
        <w:spacing w:after="0" w:line="360" w:lineRule="auto"/>
        <w:ind w:firstLine="709"/>
        <w:jc w:val="both"/>
        <w:rPr>
          <w:rFonts w:ascii="Arial" w:hAnsi="Arial" w:cs="Arial"/>
        </w:rPr>
      </w:pPr>
    </w:p>
    <w:p w:rsidR="003863BD" w:rsidRDefault="003863BD" w:rsidP="00727885">
      <w:pPr>
        <w:autoSpaceDE w:val="0"/>
        <w:autoSpaceDN w:val="0"/>
        <w:adjustRightInd w:val="0"/>
        <w:spacing w:after="0" w:line="360" w:lineRule="auto"/>
        <w:ind w:firstLine="709"/>
        <w:jc w:val="both"/>
        <w:rPr>
          <w:rFonts w:ascii="Arial" w:hAnsi="Arial" w:cs="Arial"/>
        </w:rPr>
      </w:pPr>
    </w:p>
    <w:p w:rsidR="003863BD" w:rsidRDefault="003863BD" w:rsidP="00727885">
      <w:pPr>
        <w:autoSpaceDE w:val="0"/>
        <w:autoSpaceDN w:val="0"/>
        <w:adjustRightInd w:val="0"/>
        <w:spacing w:after="0" w:line="360" w:lineRule="auto"/>
        <w:ind w:firstLine="709"/>
        <w:jc w:val="both"/>
        <w:rPr>
          <w:rFonts w:ascii="Arial" w:hAnsi="Arial" w:cs="Arial"/>
        </w:rPr>
      </w:pPr>
    </w:p>
    <w:p w:rsidR="003863BD" w:rsidRDefault="003863BD" w:rsidP="00727885">
      <w:pPr>
        <w:autoSpaceDE w:val="0"/>
        <w:autoSpaceDN w:val="0"/>
        <w:adjustRightInd w:val="0"/>
        <w:spacing w:after="0" w:line="360" w:lineRule="auto"/>
        <w:ind w:firstLine="709"/>
        <w:jc w:val="both"/>
        <w:rPr>
          <w:rFonts w:ascii="Arial" w:hAnsi="Arial" w:cs="Arial"/>
        </w:rPr>
      </w:pPr>
    </w:p>
    <w:p w:rsidR="00556E39" w:rsidRDefault="00556E39" w:rsidP="00727885">
      <w:pPr>
        <w:autoSpaceDE w:val="0"/>
        <w:autoSpaceDN w:val="0"/>
        <w:adjustRightInd w:val="0"/>
        <w:spacing w:after="0" w:line="360" w:lineRule="auto"/>
        <w:ind w:firstLine="709"/>
        <w:jc w:val="both"/>
        <w:rPr>
          <w:rFonts w:ascii="Arial" w:hAnsi="Arial" w:cs="Arial"/>
        </w:rPr>
      </w:pPr>
    </w:p>
    <w:p w:rsidR="00556E39" w:rsidRDefault="00556E39" w:rsidP="00727885">
      <w:pPr>
        <w:autoSpaceDE w:val="0"/>
        <w:autoSpaceDN w:val="0"/>
        <w:adjustRightInd w:val="0"/>
        <w:spacing w:after="0" w:line="360" w:lineRule="auto"/>
        <w:ind w:firstLine="709"/>
        <w:jc w:val="both"/>
        <w:rPr>
          <w:rFonts w:ascii="Arial" w:hAnsi="Arial" w:cs="Arial"/>
        </w:rPr>
      </w:pPr>
    </w:p>
    <w:p w:rsidR="00556E39" w:rsidRDefault="00556E39" w:rsidP="00727885">
      <w:pPr>
        <w:autoSpaceDE w:val="0"/>
        <w:autoSpaceDN w:val="0"/>
        <w:adjustRightInd w:val="0"/>
        <w:spacing w:after="0" w:line="360" w:lineRule="auto"/>
        <w:ind w:firstLine="709"/>
        <w:jc w:val="both"/>
        <w:rPr>
          <w:rFonts w:ascii="Arial" w:hAnsi="Arial" w:cs="Arial"/>
        </w:rPr>
      </w:pPr>
    </w:p>
    <w:p w:rsidR="00556E39" w:rsidRDefault="00556E39" w:rsidP="00727885">
      <w:pPr>
        <w:autoSpaceDE w:val="0"/>
        <w:autoSpaceDN w:val="0"/>
        <w:adjustRightInd w:val="0"/>
        <w:spacing w:after="0" w:line="360" w:lineRule="auto"/>
        <w:ind w:firstLine="709"/>
        <w:jc w:val="both"/>
        <w:rPr>
          <w:rFonts w:ascii="Arial" w:hAnsi="Arial" w:cs="Arial"/>
        </w:rPr>
      </w:pPr>
    </w:p>
    <w:p w:rsidR="00556E39" w:rsidRDefault="00556E39" w:rsidP="00727885">
      <w:pPr>
        <w:autoSpaceDE w:val="0"/>
        <w:autoSpaceDN w:val="0"/>
        <w:adjustRightInd w:val="0"/>
        <w:spacing w:after="0" w:line="360" w:lineRule="auto"/>
        <w:ind w:firstLine="709"/>
        <w:jc w:val="both"/>
        <w:rPr>
          <w:rFonts w:ascii="Arial" w:hAnsi="Arial" w:cs="Arial"/>
        </w:rPr>
      </w:pPr>
    </w:p>
    <w:p w:rsidR="00E41CA6" w:rsidRDefault="00E41CA6" w:rsidP="00727885">
      <w:pPr>
        <w:spacing w:line="360" w:lineRule="auto"/>
        <w:jc w:val="both"/>
        <w:rPr>
          <w:rFonts w:ascii="Arial" w:hAnsi="Arial" w:cs="Arial"/>
        </w:rPr>
      </w:pPr>
    </w:p>
    <w:p w:rsidR="00606762" w:rsidRDefault="00606762" w:rsidP="00727885">
      <w:pPr>
        <w:pStyle w:val="Textpoznpodarou"/>
        <w:ind w:firstLine="709"/>
        <w:jc w:val="both"/>
        <w:rPr>
          <w:rFonts w:ascii="Arial" w:hAnsi="Arial" w:cs="Arial"/>
          <w:sz w:val="28"/>
          <w:szCs w:val="28"/>
        </w:rPr>
      </w:pPr>
      <w:r w:rsidRPr="00EE2A78">
        <w:rPr>
          <w:rFonts w:ascii="Arial" w:hAnsi="Arial" w:cs="Arial"/>
          <w:sz w:val="28"/>
          <w:szCs w:val="28"/>
        </w:rPr>
        <w:lastRenderedPageBreak/>
        <w:t>Použitá literatura</w:t>
      </w:r>
    </w:p>
    <w:p w:rsidR="00F816F6" w:rsidRPr="00EE2A78" w:rsidRDefault="00F816F6" w:rsidP="00727885">
      <w:pPr>
        <w:pStyle w:val="Textpoznpodarou"/>
        <w:ind w:firstLine="709"/>
        <w:jc w:val="both"/>
        <w:rPr>
          <w:rFonts w:ascii="Arial" w:hAnsi="Arial" w:cs="Arial"/>
          <w:sz w:val="28"/>
          <w:szCs w:val="28"/>
        </w:rPr>
      </w:pPr>
    </w:p>
    <w:p w:rsidR="00606762" w:rsidRDefault="00606762" w:rsidP="00727885">
      <w:pPr>
        <w:pStyle w:val="Textpoznpodarou"/>
        <w:jc w:val="both"/>
        <w:rPr>
          <w:rFonts w:cstheme="minorHAnsi"/>
        </w:rPr>
      </w:pPr>
    </w:p>
    <w:p w:rsidR="00606762" w:rsidRPr="00F816F6" w:rsidRDefault="00606762" w:rsidP="00727885">
      <w:pPr>
        <w:pStyle w:val="Textpoznpodarou"/>
        <w:jc w:val="both"/>
        <w:rPr>
          <w:rFonts w:ascii="Arial" w:hAnsi="Arial" w:cs="Arial"/>
          <w:sz w:val="22"/>
          <w:szCs w:val="22"/>
        </w:rPr>
      </w:pPr>
      <w:r w:rsidRPr="00F816F6">
        <w:rPr>
          <w:rFonts w:ascii="Arial" w:hAnsi="Arial" w:cs="Arial"/>
          <w:sz w:val="22"/>
          <w:szCs w:val="22"/>
        </w:rPr>
        <w:t xml:space="preserve">DANIEL, Bartoloměj. </w:t>
      </w:r>
      <w:r w:rsidRPr="00F816F6">
        <w:rPr>
          <w:rFonts w:ascii="Arial" w:hAnsi="Arial" w:cs="Arial"/>
          <w:i/>
          <w:sz w:val="22"/>
          <w:szCs w:val="22"/>
        </w:rPr>
        <w:t>Dějiny Romů</w:t>
      </w:r>
      <w:r w:rsidRPr="00F816F6">
        <w:rPr>
          <w:rFonts w:ascii="Arial" w:hAnsi="Arial" w:cs="Arial"/>
          <w:sz w:val="22"/>
          <w:szCs w:val="22"/>
        </w:rPr>
        <w:t>. 1. Vyd. Olomouc: Pedagogická fakulta Univerzity P</w:t>
      </w:r>
      <w:r w:rsidR="00E518DD" w:rsidRPr="00F816F6">
        <w:rPr>
          <w:rFonts w:ascii="Arial" w:hAnsi="Arial" w:cs="Arial"/>
          <w:sz w:val="22"/>
          <w:szCs w:val="22"/>
        </w:rPr>
        <w:t>alackého v Olomouci, 1994,</w:t>
      </w:r>
      <w:r w:rsidR="007D620F" w:rsidRPr="00F816F6">
        <w:rPr>
          <w:rFonts w:ascii="Arial" w:hAnsi="Arial" w:cs="Arial"/>
          <w:sz w:val="22"/>
          <w:szCs w:val="22"/>
        </w:rPr>
        <w:t xml:space="preserve"> 199</w:t>
      </w:r>
      <w:r w:rsidR="00E518DD" w:rsidRPr="00F816F6">
        <w:rPr>
          <w:rFonts w:ascii="Arial" w:hAnsi="Arial" w:cs="Arial"/>
          <w:sz w:val="22"/>
          <w:szCs w:val="22"/>
        </w:rPr>
        <w:t xml:space="preserve"> s.</w:t>
      </w:r>
      <w:r w:rsidR="007D620F" w:rsidRPr="00F816F6">
        <w:rPr>
          <w:rFonts w:ascii="Arial" w:hAnsi="Arial" w:cs="Arial"/>
          <w:sz w:val="22"/>
          <w:szCs w:val="22"/>
        </w:rPr>
        <w:t xml:space="preserve"> ISBN 80-7067-395-8</w:t>
      </w:r>
      <w:r w:rsidR="006C19FC" w:rsidRPr="00F816F6">
        <w:rPr>
          <w:rFonts w:ascii="Arial" w:hAnsi="Arial" w:cs="Arial"/>
          <w:sz w:val="22"/>
          <w:szCs w:val="22"/>
        </w:rPr>
        <w:t>.</w:t>
      </w:r>
    </w:p>
    <w:p w:rsidR="00606762" w:rsidRPr="00F816F6" w:rsidRDefault="00606762" w:rsidP="00727885">
      <w:pPr>
        <w:pStyle w:val="Textpoznpodarou"/>
        <w:jc w:val="both"/>
        <w:rPr>
          <w:rFonts w:ascii="Arial" w:hAnsi="Arial" w:cs="Arial"/>
          <w:sz w:val="22"/>
          <w:szCs w:val="22"/>
        </w:rPr>
      </w:pPr>
    </w:p>
    <w:p w:rsidR="00606762" w:rsidRPr="00F816F6" w:rsidRDefault="00606762" w:rsidP="00727885">
      <w:pPr>
        <w:jc w:val="both"/>
        <w:rPr>
          <w:rFonts w:ascii="Arial" w:hAnsi="Arial" w:cs="Arial"/>
        </w:rPr>
      </w:pPr>
      <w:r w:rsidRPr="00F816F6">
        <w:rPr>
          <w:rFonts w:ascii="Arial" w:hAnsi="Arial" w:cs="Arial"/>
        </w:rPr>
        <w:t xml:space="preserve">DAVIDOVÁ, Eva. </w:t>
      </w:r>
      <w:r w:rsidRPr="00F816F6">
        <w:rPr>
          <w:rFonts w:ascii="Arial" w:hAnsi="Arial" w:cs="Arial"/>
          <w:i/>
        </w:rPr>
        <w:t>Romano drom – Cesty Romů 1945 – 1990</w:t>
      </w:r>
      <w:r w:rsidRPr="00F816F6">
        <w:rPr>
          <w:rFonts w:ascii="Arial" w:hAnsi="Arial" w:cs="Arial"/>
        </w:rPr>
        <w:t>. 2</w:t>
      </w:r>
      <w:r w:rsidR="007D620F" w:rsidRPr="00F816F6">
        <w:rPr>
          <w:rFonts w:ascii="Arial" w:hAnsi="Arial" w:cs="Arial"/>
        </w:rPr>
        <w:t>.</w:t>
      </w:r>
      <w:r w:rsidRPr="00F816F6">
        <w:rPr>
          <w:rFonts w:ascii="Arial" w:hAnsi="Arial" w:cs="Arial"/>
        </w:rPr>
        <w:t xml:space="preserve"> vyd. Praha: Univerzita Palack</w:t>
      </w:r>
      <w:r w:rsidR="00E518DD" w:rsidRPr="00F816F6">
        <w:rPr>
          <w:rFonts w:ascii="Arial" w:hAnsi="Arial" w:cs="Arial"/>
        </w:rPr>
        <w:t xml:space="preserve">ého v Olomouci, 2004, </w:t>
      </w:r>
      <w:r w:rsidRPr="00F816F6">
        <w:rPr>
          <w:rFonts w:ascii="Arial" w:hAnsi="Arial" w:cs="Arial"/>
        </w:rPr>
        <w:t>273</w:t>
      </w:r>
      <w:r w:rsidR="00E518DD" w:rsidRPr="00F816F6">
        <w:rPr>
          <w:rFonts w:ascii="Arial" w:hAnsi="Arial" w:cs="Arial"/>
        </w:rPr>
        <w:t xml:space="preserve"> s.</w:t>
      </w:r>
      <w:r w:rsidR="007D620F" w:rsidRPr="00F816F6">
        <w:rPr>
          <w:rFonts w:ascii="Arial" w:hAnsi="Arial" w:cs="Arial"/>
        </w:rPr>
        <w:t xml:space="preserve"> ISBN 80-244-0524-5</w:t>
      </w:r>
      <w:r w:rsidR="006C19FC" w:rsidRPr="00F816F6">
        <w:rPr>
          <w:rFonts w:ascii="Arial" w:hAnsi="Arial" w:cs="Arial"/>
        </w:rPr>
        <w:t>.</w:t>
      </w:r>
    </w:p>
    <w:p w:rsidR="00606762" w:rsidRDefault="00606762" w:rsidP="00727885">
      <w:pPr>
        <w:jc w:val="both"/>
        <w:outlineLvl w:val="0"/>
        <w:rPr>
          <w:rFonts w:ascii="Arial" w:hAnsi="Arial" w:cs="Arial"/>
        </w:rPr>
      </w:pPr>
      <w:r w:rsidRPr="00F816F6">
        <w:rPr>
          <w:rFonts w:ascii="Arial" w:hAnsi="Arial" w:cs="Arial"/>
        </w:rPr>
        <w:t xml:space="preserve">FRASER, Angus. </w:t>
      </w:r>
      <w:r w:rsidRPr="00F816F6">
        <w:rPr>
          <w:rFonts w:ascii="Arial" w:hAnsi="Arial" w:cs="Arial"/>
          <w:i/>
        </w:rPr>
        <w:t>Cikáni</w:t>
      </w:r>
      <w:r w:rsidR="00E518DD" w:rsidRPr="00F816F6">
        <w:rPr>
          <w:rFonts w:ascii="Arial" w:hAnsi="Arial" w:cs="Arial"/>
        </w:rPr>
        <w:t>. Praha: Lidové noviny, 1998,</w:t>
      </w:r>
      <w:r w:rsidRPr="00F816F6">
        <w:rPr>
          <w:rFonts w:ascii="Arial" w:hAnsi="Arial" w:cs="Arial"/>
        </w:rPr>
        <w:t xml:space="preserve"> 374</w:t>
      </w:r>
      <w:r w:rsidR="00E518DD" w:rsidRPr="00F816F6">
        <w:rPr>
          <w:rFonts w:ascii="Arial" w:hAnsi="Arial" w:cs="Arial"/>
        </w:rPr>
        <w:t xml:space="preserve"> s.</w:t>
      </w:r>
      <w:r w:rsidR="007D620F" w:rsidRPr="00F816F6">
        <w:rPr>
          <w:rFonts w:ascii="Arial" w:hAnsi="Arial" w:cs="Arial"/>
        </w:rPr>
        <w:t xml:space="preserve"> ISBN 80-7106-212-X</w:t>
      </w:r>
      <w:r w:rsidR="006C19FC" w:rsidRPr="00F816F6">
        <w:rPr>
          <w:rFonts w:ascii="Arial" w:hAnsi="Arial" w:cs="Arial"/>
        </w:rPr>
        <w:t>.</w:t>
      </w:r>
    </w:p>
    <w:p w:rsidR="008457B6" w:rsidRPr="008457B6" w:rsidRDefault="008457B6" w:rsidP="00727885">
      <w:pPr>
        <w:jc w:val="both"/>
        <w:outlineLvl w:val="0"/>
        <w:rPr>
          <w:rFonts w:ascii="Arial" w:hAnsi="Arial" w:cs="Arial"/>
        </w:rPr>
      </w:pPr>
      <w:r w:rsidRPr="008457B6">
        <w:rPr>
          <w:rFonts w:ascii="Arial" w:hAnsi="Arial" w:cs="Arial"/>
        </w:rPr>
        <w:t xml:space="preserve">Gabal analysis &amp; Consulting. </w:t>
      </w:r>
      <w:r w:rsidRPr="008457B6">
        <w:rPr>
          <w:rStyle w:val="Zvraznn"/>
          <w:rFonts w:ascii="Arial" w:hAnsi="Arial" w:cs="Arial"/>
        </w:rPr>
        <w:t>Analýza sociálně vyloučených romských lokalit a absorpční kapacity subjektů působících v této oblasti</w:t>
      </w:r>
      <w:r>
        <w:rPr>
          <w:rFonts w:ascii="Arial" w:hAnsi="Arial" w:cs="Arial"/>
        </w:rPr>
        <w:t>. Praha :</w:t>
      </w:r>
      <w:r w:rsidRPr="008457B6">
        <w:rPr>
          <w:rFonts w:ascii="Arial" w:hAnsi="Arial" w:cs="Arial"/>
        </w:rPr>
        <w:t xml:space="preserve"> 2006</w:t>
      </w:r>
      <w:r w:rsidR="000E555B">
        <w:rPr>
          <w:rFonts w:ascii="Arial" w:hAnsi="Arial" w:cs="Arial"/>
        </w:rPr>
        <w:t>. 117 s. Dostupný</w:t>
      </w:r>
      <w:r w:rsidR="00FE1066">
        <w:rPr>
          <w:rFonts w:ascii="Arial" w:hAnsi="Arial" w:cs="Arial"/>
        </w:rPr>
        <w:t xml:space="preserve"> z </w:t>
      </w:r>
      <w:hyperlink r:id="rId9" w:history="1">
        <w:r w:rsidR="00FE1066" w:rsidRPr="00E77564">
          <w:rPr>
            <w:rStyle w:val="Hypertextovodkaz"/>
            <w:rFonts w:ascii="Arial" w:hAnsi="Arial" w:cs="Arial"/>
          </w:rPr>
          <w:t>www.gac.cz</w:t>
        </w:r>
      </w:hyperlink>
      <w:r w:rsidR="002D5FAE">
        <w:rPr>
          <w:rFonts w:ascii="Arial" w:hAnsi="Arial" w:cs="Arial"/>
        </w:rPr>
        <w:t xml:space="preserve"> </w:t>
      </w:r>
      <w:r w:rsidR="00FE1066">
        <w:rPr>
          <w:rFonts w:ascii="Arial" w:hAnsi="Arial" w:cs="Arial"/>
        </w:rPr>
        <w:t>ze dne 9.3.2011</w:t>
      </w:r>
      <w:r w:rsidRPr="008457B6">
        <w:rPr>
          <w:rFonts w:ascii="Arial" w:hAnsi="Arial" w:cs="Arial"/>
        </w:rPr>
        <w:t>.</w:t>
      </w:r>
    </w:p>
    <w:p w:rsidR="00606762" w:rsidRPr="00F816F6" w:rsidRDefault="00606762" w:rsidP="00727885">
      <w:pPr>
        <w:pStyle w:val="Textpoznpodarou"/>
        <w:jc w:val="both"/>
        <w:rPr>
          <w:rFonts w:ascii="Arial" w:hAnsi="Arial" w:cs="Arial"/>
          <w:sz w:val="22"/>
          <w:szCs w:val="22"/>
        </w:rPr>
      </w:pPr>
      <w:r w:rsidRPr="00F816F6">
        <w:rPr>
          <w:rFonts w:ascii="Arial" w:hAnsi="Arial" w:cs="Arial"/>
          <w:sz w:val="22"/>
          <w:szCs w:val="22"/>
        </w:rPr>
        <w:t xml:space="preserve">HIRT, Tomáš a JAKOUBEK Marek ( eds ). </w:t>
      </w:r>
      <w:r w:rsidRPr="00F816F6">
        <w:rPr>
          <w:rFonts w:ascii="Arial" w:hAnsi="Arial" w:cs="Arial"/>
          <w:i/>
          <w:sz w:val="22"/>
          <w:szCs w:val="22"/>
        </w:rPr>
        <w:t>„Romové“ v osidlech sociálního vyloučení</w:t>
      </w:r>
      <w:r w:rsidR="00E518DD" w:rsidRPr="00F816F6">
        <w:rPr>
          <w:rFonts w:ascii="Arial" w:hAnsi="Arial" w:cs="Arial"/>
          <w:sz w:val="22"/>
          <w:szCs w:val="22"/>
        </w:rPr>
        <w:t xml:space="preserve">. Plzeň: Aleš Čeněk, 2006, </w:t>
      </w:r>
      <w:r w:rsidRPr="00F816F6">
        <w:rPr>
          <w:rFonts w:ascii="Arial" w:hAnsi="Arial" w:cs="Arial"/>
          <w:sz w:val="22"/>
          <w:szCs w:val="22"/>
        </w:rPr>
        <w:t>414</w:t>
      </w:r>
      <w:r w:rsidR="00E518DD" w:rsidRPr="00F816F6">
        <w:rPr>
          <w:rFonts w:ascii="Arial" w:hAnsi="Arial" w:cs="Arial"/>
          <w:sz w:val="22"/>
          <w:szCs w:val="22"/>
        </w:rPr>
        <w:t xml:space="preserve"> s. </w:t>
      </w:r>
      <w:r w:rsidR="007D620F" w:rsidRPr="00F816F6">
        <w:rPr>
          <w:rFonts w:ascii="Arial" w:hAnsi="Arial" w:cs="Arial"/>
          <w:sz w:val="22"/>
          <w:szCs w:val="22"/>
        </w:rPr>
        <w:t xml:space="preserve"> ISBN 80-86898-76-8</w:t>
      </w:r>
      <w:r w:rsidR="006C19FC" w:rsidRPr="00F816F6">
        <w:rPr>
          <w:rFonts w:ascii="Arial" w:hAnsi="Arial" w:cs="Arial"/>
          <w:sz w:val="22"/>
          <w:szCs w:val="22"/>
        </w:rPr>
        <w:t>.</w:t>
      </w:r>
    </w:p>
    <w:p w:rsidR="00606762" w:rsidRPr="00F816F6" w:rsidRDefault="00606762" w:rsidP="00727885">
      <w:pPr>
        <w:pStyle w:val="Textpoznpodarou"/>
        <w:jc w:val="both"/>
        <w:rPr>
          <w:rFonts w:ascii="Arial" w:hAnsi="Arial" w:cs="Arial"/>
          <w:sz w:val="22"/>
          <w:szCs w:val="22"/>
        </w:rPr>
      </w:pPr>
    </w:p>
    <w:p w:rsidR="00606762" w:rsidRPr="00F816F6" w:rsidRDefault="00606762" w:rsidP="00727885">
      <w:pPr>
        <w:jc w:val="both"/>
        <w:rPr>
          <w:rFonts w:ascii="Arial" w:hAnsi="Arial" w:cs="Arial"/>
        </w:rPr>
      </w:pPr>
      <w:r w:rsidRPr="00F816F6">
        <w:rPr>
          <w:rFonts w:ascii="Arial" w:hAnsi="Arial" w:cs="Arial"/>
        </w:rPr>
        <w:t xml:space="preserve">HORVÁTHOVÁ, Jana. </w:t>
      </w:r>
      <w:r w:rsidRPr="00F816F6">
        <w:rPr>
          <w:rFonts w:ascii="Arial" w:hAnsi="Arial" w:cs="Arial"/>
          <w:i/>
        </w:rPr>
        <w:t>Základní informace o dějinách a kultuře Romů</w:t>
      </w:r>
      <w:r w:rsidRPr="00F816F6">
        <w:rPr>
          <w:rFonts w:ascii="Arial" w:hAnsi="Arial" w:cs="Arial"/>
        </w:rPr>
        <w:t xml:space="preserve">. Praha: Ministerstvo školství, </w:t>
      </w:r>
      <w:r w:rsidR="00E518DD" w:rsidRPr="00F816F6">
        <w:rPr>
          <w:rFonts w:ascii="Arial" w:hAnsi="Arial" w:cs="Arial"/>
        </w:rPr>
        <w:t xml:space="preserve">mládeže a tělovýchovy, 1998, </w:t>
      </w:r>
      <w:r w:rsidRPr="00F816F6">
        <w:rPr>
          <w:rFonts w:ascii="Arial" w:hAnsi="Arial" w:cs="Arial"/>
        </w:rPr>
        <w:t>5</w:t>
      </w:r>
      <w:r w:rsidR="007D620F" w:rsidRPr="00F816F6">
        <w:rPr>
          <w:rFonts w:ascii="Arial" w:hAnsi="Arial" w:cs="Arial"/>
        </w:rPr>
        <w:t>1</w:t>
      </w:r>
      <w:r w:rsidR="00E518DD" w:rsidRPr="00F816F6">
        <w:rPr>
          <w:rFonts w:ascii="Arial" w:hAnsi="Arial" w:cs="Arial"/>
        </w:rPr>
        <w:t xml:space="preserve"> s.</w:t>
      </w:r>
    </w:p>
    <w:p w:rsidR="00606762" w:rsidRPr="00F816F6" w:rsidRDefault="00606762" w:rsidP="00727885">
      <w:pPr>
        <w:jc w:val="both"/>
        <w:rPr>
          <w:rFonts w:ascii="Arial" w:hAnsi="Arial" w:cs="Arial"/>
        </w:rPr>
      </w:pPr>
      <w:r w:rsidRPr="00F816F6">
        <w:rPr>
          <w:rFonts w:ascii="Arial" w:hAnsi="Arial" w:cs="Arial"/>
        </w:rPr>
        <w:t xml:space="preserve">HÜBSCHMANNOVÁ, Milena, et al. </w:t>
      </w:r>
      <w:r w:rsidRPr="00F816F6">
        <w:rPr>
          <w:rStyle w:val="Zvraznn"/>
          <w:rFonts w:ascii="Arial" w:hAnsi="Arial" w:cs="Arial"/>
        </w:rPr>
        <w:t>Romové v České republice ( 1945 - 1998 )</w:t>
      </w:r>
      <w:r w:rsidRPr="00F816F6">
        <w:rPr>
          <w:rFonts w:ascii="Arial" w:hAnsi="Arial" w:cs="Arial"/>
        </w:rPr>
        <w:t>. 1. V</w:t>
      </w:r>
      <w:r w:rsidR="00E518DD" w:rsidRPr="00F816F6">
        <w:rPr>
          <w:rFonts w:ascii="Arial" w:hAnsi="Arial" w:cs="Arial"/>
        </w:rPr>
        <w:t xml:space="preserve">yd. Praha : Socioklub, 1999, </w:t>
      </w:r>
      <w:r w:rsidRPr="00F816F6">
        <w:rPr>
          <w:rFonts w:ascii="Arial" w:hAnsi="Arial" w:cs="Arial"/>
        </w:rPr>
        <w:t>560</w:t>
      </w:r>
      <w:r w:rsidR="00E518DD" w:rsidRPr="00F816F6">
        <w:rPr>
          <w:rFonts w:ascii="Arial" w:hAnsi="Arial" w:cs="Arial"/>
        </w:rPr>
        <w:t xml:space="preserve"> s.</w:t>
      </w:r>
      <w:r w:rsidRPr="00F816F6">
        <w:rPr>
          <w:rFonts w:ascii="Arial" w:hAnsi="Arial" w:cs="Arial"/>
        </w:rPr>
        <w:t xml:space="preserve"> </w:t>
      </w:r>
    </w:p>
    <w:p w:rsidR="00606762" w:rsidRPr="00F816F6" w:rsidRDefault="00606762" w:rsidP="00727885">
      <w:pPr>
        <w:jc w:val="both"/>
        <w:outlineLvl w:val="0"/>
        <w:rPr>
          <w:rFonts w:ascii="Arial" w:hAnsi="Arial" w:cs="Arial"/>
        </w:rPr>
      </w:pPr>
      <w:r w:rsidRPr="00F816F6">
        <w:rPr>
          <w:rFonts w:ascii="Arial" w:hAnsi="Arial" w:cs="Arial"/>
        </w:rPr>
        <w:t xml:space="preserve">JAMNICKÁ-ŠMERGLOVÁ, Zdeňka. </w:t>
      </w:r>
      <w:r w:rsidRPr="00F816F6">
        <w:rPr>
          <w:rFonts w:ascii="Arial" w:hAnsi="Arial" w:cs="Arial"/>
          <w:i/>
        </w:rPr>
        <w:t>Dějiny našich Cikánů</w:t>
      </w:r>
      <w:r w:rsidR="00E518DD" w:rsidRPr="00F816F6">
        <w:rPr>
          <w:rFonts w:ascii="Arial" w:hAnsi="Arial" w:cs="Arial"/>
        </w:rPr>
        <w:t xml:space="preserve">. Praha: Orbis, 1955, </w:t>
      </w:r>
      <w:r w:rsidRPr="00F816F6">
        <w:rPr>
          <w:rFonts w:ascii="Arial" w:hAnsi="Arial" w:cs="Arial"/>
        </w:rPr>
        <w:t>1</w:t>
      </w:r>
      <w:r w:rsidR="00E518DD" w:rsidRPr="00F816F6">
        <w:rPr>
          <w:rFonts w:ascii="Arial" w:hAnsi="Arial" w:cs="Arial"/>
        </w:rPr>
        <w:t>08 s.</w:t>
      </w:r>
    </w:p>
    <w:p w:rsidR="00606762" w:rsidRPr="00F816F6" w:rsidRDefault="00606762" w:rsidP="00727885">
      <w:pPr>
        <w:jc w:val="both"/>
        <w:rPr>
          <w:rFonts w:ascii="Arial" w:hAnsi="Arial" w:cs="Arial"/>
        </w:rPr>
      </w:pPr>
      <w:r w:rsidRPr="00F816F6">
        <w:rPr>
          <w:rFonts w:ascii="Arial" w:hAnsi="Arial" w:cs="Arial"/>
        </w:rPr>
        <w:t xml:space="preserve">KALEJA, Martin, et al. </w:t>
      </w:r>
      <w:r w:rsidRPr="00F816F6">
        <w:rPr>
          <w:rStyle w:val="Zvraznn"/>
          <w:rFonts w:ascii="Arial" w:hAnsi="Arial" w:cs="Arial"/>
        </w:rPr>
        <w:t>Mluvme o Romech</w:t>
      </w:r>
      <w:r w:rsidRPr="00F816F6">
        <w:rPr>
          <w:rFonts w:ascii="Arial" w:hAnsi="Arial" w:cs="Arial"/>
        </w:rPr>
        <w:t>. 2009. Ostrava : Ostravská univerzita v Ostravě, 2009,</w:t>
      </w:r>
      <w:r w:rsidR="00E518DD" w:rsidRPr="00F816F6">
        <w:rPr>
          <w:rFonts w:ascii="Arial" w:hAnsi="Arial" w:cs="Arial"/>
        </w:rPr>
        <w:t xml:space="preserve"> 199 s. ISBN 978-80-7368-708-3</w:t>
      </w:r>
      <w:r w:rsidR="006C19FC" w:rsidRPr="00F816F6">
        <w:rPr>
          <w:rFonts w:ascii="Arial" w:hAnsi="Arial" w:cs="Arial"/>
        </w:rPr>
        <w:t>.</w:t>
      </w:r>
    </w:p>
    <w:p w:rsidR="00E518DD" w:rsidRPr="00C03B39" w:rsidRDefault="00C03B39" w:rsidP="00727885">
      <w:pPr>
        <w:spacing w:after="0" w:line="240" w:lineRule="auto"/>
        <w:jc w:val="both"/>
        <w:rPr>
          <w:rFonts w:ascii="Arial" w:hAnsi="Arial" w:cs="Arial"/>
        </w:rPr>
      </w:pPr>
      <w:r w:rsidRPr="00C03B39">
        <w:rPr>
          <w:rFonts w:ascii="Arial" w:hAnsi="Arial" w:cs="Arial"/>
        </w:rPr>
        <w:t xml:space="preserve">MAREŠ, Petr. </w:t>
      </w:r>
      <w:r w:rsidRPr="00C03B39">
        <w:rPr>
          <w:rStyle w:val="Zvraznn"/>
          <w:rFonts w:ascii="Arial" w:hAnsi="Arial" w:cs="Arial"/>
        </w:rPr>
        <w:t>Faktory sociálního vyloučení</w:t>
      </w:r>
      <w:r w:rsidRPr="00C03B39">
        <w:rPr>
          <w:rFonts w:ascii="Arial" w:hAnsi="Arial" w:cs="Arial"/>
        </w:rPr>
        <w:t>. 1. vydání. Praha : Výzkumný ústav práce a sociálních vě</w:t>
      </w:r>
      <w:r w:rsidR="000E555B">
        <w:rPr>
          <w:rFonts w:ascii="Arial" w:hAnsi="Arial" w:cs="Arial"/>
        </w:rPr>
        <w:t>cí, 2006. 41 s. Dostupné z </w:t>
      </w:r>
      <w:hyperlink r:id="rId10" w:history="1">
        <w:r w:rsidR="000E555B" w:rsidRPr="00E77564">
          <w:rPr>
            <w:rStyle w:val="Hypertextovodkaz"/>
            <w:rFonts w:ascii="Arial" w:hAnsi="Arial" w:cs="Arial"/>
          </w:rPr>
          <w:t>www.praha.vupsv.cz</w:t>
        </w:r>
      </w:hyperlink>
      <w:r w:rsidR="000E555B">
        <w:rPr>
          <w:rFonts w:ascii="Arial" w:hAnsi="Arial" w:cs="Arial"/>
        </w:rPr>
        <w:t xml:space="preserve"> dostupný dne 1.2.2011</w:t>
      </w:r>
      <w:r w:rsidRPr="00C03B39">
        <w:rPr>
          <w:rFonts w:ascii="Arial" w:hAnsi="Arial" w:cs="Arial"/>
        </w:rPr>
        <w:t>. ISBN 80-87007-15-8.</w:t>
      </w:r>
    </w:p>
    <w:p w:rsidR="00C03B39" w:rsidRPr="00F816F6" w:rsidRDefault="00C03B39" w:rsidP="00727885">
      <w:pPr>
        <w:spacing w:after="0" w:line="240" w:lineRule="auto"/>
        <w:jc w:val="both"/>
        <w:rPr>
          <w:rFonts w:ascii="Arial" w:hAnsi="Arial" w:cs="Arial"/>
        </w:rPr>
      </w:pPr>
    </w:p>
    <w:p w:rsidR="00D40F23" w:rsidRDefault="00D40F23" w:rsidP="00727885">
      <w:pPr>
        <w:spacing w:after="0" w:line="240" w:lineRule="auto"/>
        <w:jc w:val="both"/>
        <w:rPr>
          <w:rFonts w:ascii="Arial" w:hAnsi="Arial" w:cs="Arial"/>
        </w:rPr>
      </w:pPr>
      <w:r w:rsidRPr="00F816F6">
        <w:rPr>
          <w:rFonts w:ascii="Arial" w:hAnsi="Arial" w:cs="Arial"/>
        </w:rPr>
        <w:t xml:space="preserve">MATOUŠEK, Oldřich, et al. </w:t>
      </w:r>
      <w:r w:rsidRPr="00F816F6">
        <w:rPr>
          <w:rFonts w:ascii="Arial" w:hAnsi="Arial" w:cs="Arial"/>
          <w:i/>
        </w:rPr>
        <w:t>Metody a řízení sociální práce</w:t>
      </w:r>
      <w:r w:rsidRPr="00F816F6">
        <w:rPr>
          <w:rFonts w:ascii="Arial" w:hAnsi="Arial" w:cs="Arial"/>
        </w:rPr>
        <w:t>. 1. Vyd. Praha: Portál, 2003. 384 s. ISBN 80-7178-548-2</w:t>
      </w:r>
    </w:p>
    <w:p w:rsidR="00F816F6" w:rsidRPr="00F816F6" w:rsidRDefault="00F816F6" w:rsidP="00727885">
      <w:pPr>
        <w:spacing w:after="0" w:line="240" w:lineRule="auto"/>
        <w:jc w:val="both"/>
        <w:rPr>
          <w:rFonts w:ascii="Arial" w:hAnsi="Arial" w:cs="Arial"/>
        </w:rPr>
      </w:pPr>
    </w:p>
    <w:p w:rsidR="00606762" w:rsidRPr="00F816F6" w:rsidRDefault="00606762" w:rsidP="00727885">
      <w:pPr>
        <w:spacing w:after="0" w:line="240" w:lineRule="auto"/>
        <w:jc w:val="both"/>
        <w:rPr>
          <w:rFonts w:ascii="Arial" w:hAnsi="Arial" w:cs="Arial"/>
        </w:rPr>
      </w:pPr>
      <w:r w:rsidRPr="00F816F6">
        <w:rPr>
          <w:rFonts w:ascii="Arial" w:hAnsi="Arial" w:cs="Arial"/>
        </w:rPr>
        <w:t xml:space="preserve">MATOUŠEK, Oldřich, et al. </w:t>
      </w:r>
      <w:r w:rsidRPr="00F816F6">
        <w:rPr>
          <w:rFonts w:ascii="Arial" w:hAnsi="Arial" w:cs="Arial"/>
          <w:i/>
        </w:rPr>
        <w:t>Základy sociální práce</w:t>
      </w:r>
      <w:r w:rsidRPr="00F816F6">
        <w:rPr>
          <w:rFonts w:ascii="Arial" w:hAnsi="Arial" w:cs="Arial"/>
        </w:rPr>
        <w:t>. 1.vyd. Praha: Portál, 2001. 312 s.</w:t>
      </w:r>
      <w:r w:rsidR="00E518DD" w:rsidRPr="00F816F6">
        <w:rPr>
          <w:rFonts w:ascii="Arial" w:hAnsi="Arial" w:cs="Arial"/>
        </w:rPr>
        <w:t xml:space="preserve"> ISBN 80-7178-473-7</w:t>
      </w:r>
      <w:r w:rsidR="006C19FC" w:rsidRPr="00F816F6">
        <w:rPr>
          <w:rFonts w:ascii="Arial" w:hAnsi="Arial" w:cs="Arial"/>
        </w:rPr>
        <w:t>.</w:t>
      </w:r>
    </w:p>
    <w:p w:rsidR="00606762" w:rsidRPr="00F816F6" w:rsidRDefault="00606762" w:rsidP="00727885">
      <w:pPr>
        <w:spacing w:after="0" w:line="240" w:lineRule="auto"/>
        <w:jc w:val="both"/>
        <w:rPr>
          <w:rFonts w:ascii="Arial" w:hAnsi="Arial" w:cs="Arial"/>
        </w:rPr>
      </w:pPr>
    </w:p>
    <w:p w:rsidR="006C19FC" w:rsidRPr="00F816F6" w:rsidRDefault="006C19FC" w:rsidP="00727885">
      <w:pPr>
        <w:spacing w:after="0" w:line="240" w:lineRule="auto"/>
        <w:jc w:val="both"/>
        <w:rPr>
          <w:rFonts w:ascii="Arial" w:hAnsi="Arial" w:cs="Arial"/>
        </w:rPr>
      </w:pPr>
      <w:r w:rsidRPr="00F816F6">
        <w:rPr>
          <w:rStyle w:val="Zvraznn"/>
          <w:rFonts w:ascii="Arial" w:hAnsi="Arial" w:cs="Arial"/>
        </w:rPr>
        <w:t>Metodická příručka pro výkon terénní sociální práce</w:t>
      </w:r>
      <w:r w:rsidR="000E555B">
        <w:rPr>
          <w:rFonts w:ascii="Arial" w:hAnsi="Arial" w:cs="Arial"/>
        </w:rPr>
        <w:t>. 201 s. Dostupné z www.mpsv.cz</w:t>
      </w:r>
    </w:p>
    <w:p w:rsidR="006C19FC" w:rsidRPr="00F816F6" w:rsidRDefault="006C19FC" w:rsidP="00727885">
      <w:pPr>
        <w:spacing w:after="0" w:line="240" w:lineRule="auto"/>
        <w:jc w:val="both"/>
        <w:rPr>
          <w:rFonts w:ascii="Arial" w:hAnsi="Arial" w:cs="Arial"/>
        </w:rPr>
      </w:pPr>
    </w:p>
    <w:p w:rsidR="00606762" w:rsidRPr="00F816F6" w:rsidRDefault="00606762" w:rsidP="00727885">
      <w:pPr>
        <w:spacing w:after="0" w:line="240" w:lineRule="auto"/>
        <w:jc w:val="both"/>
        <w:rPr>
          <w:rFonts w:ascii="Arial" w:hAnsi="Arial" w:cs="Arial"/>
        </w:rPr>
      </w:pPr>
      <w:r w:rsidRPr="00F816F6">
        <w:rPr>
          <w:rFonts w:ascii="Arial" w:hAnsi="Arial" w:cs="Arial"/>
        </w:rPr>
        <w:t xml:space="preserve">NAVRÁTIL, Pavel, et al. </w:t>
      </w:r>
      <w:r w:rsidR="00B21B92" w:rsidRPr="00F816F6">
        <w:rPr>
          <w:rFonts w:ascii="Arial" w:hAnsi="Arial" w:cs="Arial"/>
        </w:rPr>
        <w:t xml:space="preserve"> </w:t>
      </w:r>
      <w:r w:rsidRPr="00F816F6">
        <w:rPr>
          <w:rFonts w:ascii="Arial" w:hAnsi="Arial" w:cs="Arial"/>
          <w:i/>
        </w:rPr>
        <w:t>Romové v české společnosti</w:t>
      </w:r>
      <w:r w:rsidRPr="00F816F6">
        <w:rPr>
          <w:rFonts w:ascii="Arial" w:hAnsi="Arial" w:cs="Arial"/>
        </w:rPr>
        <w:t>.</w:t>
      </w:r>
      <w:r w:rsidR="00B21B92" w:rsidRPr="00F816F6">
        <w:rPr>
          <w:rFonts w:ascii="Arial" w:hAnsi="Arial" w:cs="Arial"/>
        </w:rPr>
        <w:t xml:space="preserve"> 1.vyd. Praha: Portál, 2003, </w:t>
      </w:r>
      <w:r w:rsidRPr="00F816F6">
        <w:rPr>
          <w:rFonts w:ascii="Arial" w:hAnsi="Arial" w:cs="Arial"/>
        </w:rPr>
        <w:t>224</w:t>
      </w:r>
      <w:r w:rsidR="00B21B92" w:rsidRPr="00F816F6">
        <w:rPr>
          <w:rFonts w:ascii="Arial" w:hAnsi="Arial" w:cs="Arial"/>
        </w:rPr>
        <w:t xml:space="preserve"> s.</w:t>
      </w:r>
      <w:r w:rsidRPr="00F816F6">
        <w:rPr>
          <w:rFonts w:ascii="Arial" w:hAnsi="Arial" w:cs="Arial"/>
        </w:rPr>
        <w:t xml:space="preserve"> ISBN 80-7178-741-8</w:t>
      </w:r>
      <w:r w:rsidR="006C19FC" w:rsidRPr="00F816F6">
        <w:rPr>
          <w:rFonts w:ascii="Arial" w:hAnsi="Arial" w:cs="Arial"/>
        </w:rPr>
        <w:t>.</w:t>
      </w:r>
    </w:p>
    <w:p w:rsidR="00606762" w:rsidRPr="00F816F6" w:rsidRDefault="00606762" w:rsidP="00727885">
      <w:pPr>
        <w:spacing w:after="0" w:line="240" w:lineRule="auto"/>
        <w:jc w:val="both"/>
        <w:rPr>
          <w:rFonts w:ascii="Arial" w:hAnsi="Arial" w:cs="Arial"/>
        </w:rPr>
      </w:pPr>
    </w:p>
    <w:p w:rsidR="00606762" w:rsidRDefault="00606762" w:rsidP="00727885">
      <w:pPr>
        <w:spacing w:after="0" w:line="240" w:lineRule="auto"/>
        <w:jc w:val="both"/>
        <w:rPr>
          <w:rFonts w:ascii="Arial" w:hAnsi="Arial" w:cs="Arial"/>
        </w:rPr>
      </w:pPr>
      <w:r w:rsidRPr="00F816F6">
        <w:rPr>
          <w:rFonts w:ascii="Arial" w:hAnsi="Arial" w:cs="Arial"/>
        </w:rPr>
        <w:t xml:space="preserve">NEČAS, Ctibor. </w:t>
      </w:r>
      <w:r w:rsidRPr="00F816F6">
        <w:rPr>
          <w:rFonts w:ascii="Arial" w:hAnsi="Arial" w:cs="Arial"/>
          <w:i/>
        </w:rPr>
        <w:t>Romové v České republice včera a dnes</w:t>
      </w:r>
      <w:r w:rsidRPr="00F816F6">
        <w:rPr>
          <w:rFonts w:ascii="Arial" w:hAnsi="Arial" w:cs="Arial"/>
        </w:rPr>
        <w:t>. 5</w:t>
      </w:r>
      <w:r w:rsidR="00B21B92" w:rsidRPr="00F816F6">
        <w:rPr>
          <w:rFonts w:ascii="Arial" w:hAnsi="Arial" w:cs="Arial"/>
        </w:rPr>
        <w:t>.</w:t>
      </w:r>
      <w:r w:rsidRPr="00F816F6">
        <w:rPr>
          <w:rFonts w:ascii="Arial" w:hAnsi="Arial" w:cs="Arial"/>
        </w:rPr>
        <w:t xml:space="preserve"> vyd. Opava: Univerzita Palack</w:t>
      </w:r>
      <w:r w:rsidR="00B21B92" w:rsidRPr="00F816F6">
        <w:rPr>
          <w:rFonts w:ascii="Arial" w:hAnsi="Arial" w:cs="Arial"/>
        </w:rPr>
        <w:t xml:space="preserve">ého v Olomouci, 2002, </w:t>
      </w:r>
      <w:r w:rsidRPr="00F816F6">
        <w:rPr>
          <w:rFonts w:ascii="Arial" w:hAnsi="Arial" w:cs="Arial"/>
        </w:rPr>
        <w:t>129</w:t>
      </w:r>
      <w:r w:rsidR="00B21B92" w:rsidRPr="00F816F6">
        <w:rPr>
          <w:rFonts w:ascii="Arial" w:hAnsi="Arial" w:cs="Arial"/>
        </w:rPr>
        <w:t xml:space="preserve"> s. ISBN 80-244-0497-4</w:t>
      </w:r>
      <w:r w:rsidR="006C19FC" w:rsidRPr="00F816F6">
        <w:rPr>
          <w:rFonts w:ascii="Arial" w:hAnsi="Arial" w:cs="Arial"/>
        </w:rPr>
        <w:t>.</w:t>
      </w:r>
    </w:p>
    <w:p w:rsidR="00727885" w:rsidRPr="00F816F6" w:rsidRDefault="00727885" w:rsidP="00727885">
      <w:pPr>
        <w:spacing w:after="0" w:line="240" w:lineRule="auto"/>
        <w:jc w:val="both"/>
        <w:rPr>
          <w:rFonts w:ascii="Arial" w:hAnsi="Arial" w:cs="Arial"/>
        </w:rPr>
      </w:pPr>
    </w:p>
    <w:p w:rsidR="00727885" w:rsidRPr="00F816F6" w:rsidRDefault="00727885" w:rsidP="00727885">
      <w:pPr>
        <w:spacing w:after="0" w:line="240" w:lineRule="auto"/>
        <w:jc w:val="both"/>
        <w:rPr>
          <w:rFonts w:ascii="Arial" w:eastAsia="Times New Roman" w:hAnsi="Arial" w:cs="Arial"/>
          <w:lang w:eastAsia="cs-CZ"/>
        </w:rPr>
      </w:pPr>
      <w:r w:rsidRPr="00F816F6">
        <w:rPr>
          <w:rFonts w:ascii="Arial" w:eastAsia="Times New Roman" w:hAnsi="Arial" w:cs="Arial"/>
          <w:i/>
          <w:iCs/>
          <w:lang w:eastAsia="cs-CZ"/>
        </w:rPr>
        <w:t>Podpora EU pro romské komunity ve střední a východní Evropě</w:t>
      </w:r>
      <w:r w:rsidRPr="00F816F6">
        <w:rPr>
          <w:rFonts w:ascii="Arial" w:eastAsia="Times New Roman" w:hAnsi="Arial" w:cs="Arial"/>
          <w:lang w:eastAsia="cs-CZ"/>
        </w:rPr>
        <w:t>. Brusel : Evropská komise, 2003, 25 s.</w:t>
      </w:r>
    </w:p>
    <w:p w:rsidR="009B70CE" w:rsidRPr="00F816F6" w:rsidRDefault="009B70CE" w:rsidP="00727885">
      <w:pPr>
        <w:spacing w:after="0" w:line="240" w:lineRule="auto"/>
        <w:jc w:val="both"/>
        <w:rPr>
          <w:rFonts w:ascii="Arial" w:hAnsi="Arial" w:cs="Arial"/>
        </w:rPr>
      </w:pPr>
    </w:p>
    <w:p w:rsidR="009B70CE" w:rsidRPr="00F816F6" w:rsidRDefault="009B70CE" w:rsidP="00727885">
      <w:pPr>
        <w:spacing w:after="0" w:line="240" w:lineRule="auto"/>
        <w:jc w:val="both"/>
        <w:rPr>
          <w:rFonts w:ascii="Arial" w:hAnsi="Arial" w:cs="Arial"/>
        </w:rPr>
      </w:pPr>
      <w:r w:rsidRPr="00F816F6">
        <w:rPr>
          <w:rStyle w:val="Zvraznn"/>
          <w:rFonts w:ascii="Arial" w:hAnsi="Arial" w:cs="Arial"/>
        </w:rPr>
        <w:t>Profesní dovednosti terénních sociálních pracovníků</w:t>
      </w:r>
      <w:r w:rsidRPr="00F816F6">
        <w:rPr>
          <w:rFonts w:ascii="Arial" w:hAnsi="Arial" w:cs="Arial"/>
        </w:rPr>
        <w:t>. 1.vyd. Ostrava : Ostravská univerzita v Ostravě, 2008. 402 s. Dostupné z WWW: &lt;http://projekty.osu.cz/tsp/dokumenty/sbornik_tsp.pdf&gt;. ISBN 978-80-7368-504-1.</w:t>
      </w:r>
    </w:p>
    <w:p w:rsidR="00606762" w:rsidRPr="00F816F6" w:rsidRDefault="00606762" w:rsidP="00727885">
      <w:pPr>
        <w:spacing w:after="0" w:line="240" w:lineRule="auto"/>
        <w:jc w:val="both"/>
        <w:rPr>
          <w:rFonts w:ascii="Arial" w:hAnsi="Arial" w:cs="Arial"/>
        </w:rPr>
      </w:pPr>
    </w:p>
    <w:p w:rsidR="00606762" w:rsidRPr="00F816F6" w:rsidRDefault="00606762" w:rsidP="00727885">
      <w:pPr>
        <w:spacing w:after="0" w:line="240" w:lineRule="auto"/>
        <w:jc w:val="both"/>
        <w:rPr>
          <w:rFonts w:ascii="Arial" w:hAnsi="Arial" w:cs="Arial"/>
        </w:rPr>
      </w:pPr>
      <w:r w:rsidRPr="00F816F6">
        <w:rPr>
          <w:rFonts w:ascii="Arial" w:hAnsi="Arial" w:cs="Arial"/>
        </w:rPr>
        <w:lastRenderedPageBreak/>
        <w:t xml:space="preserve">ŘÍČAN, Pavel. </w:t>
      </w:r>
      <w:r w:rsidRPr="00F816F6">
        <w:rPr>
          <w:rFonts w:ascii="Arial" w:hAnsi="Arial" w:cs="Arial"/>
          <w:i/>
        </w:rPr>
        <w:t>S Romy žít budeme – jde o to jak</w:t>
      </w:r>
      <w:r w:rsidRPr="00F816F6">
        <w:rPr>
          <w:rFonts w:ascii="Arial" w:hAnsi="Arial" w:cs="Arial"/>
        </w:rPr>
        <w:t>. 2</w:t>
      </w:r>
      <w:r w:rsidR="00626D08" w:rsidRPr="00F816F6">
        <w:rPr>
          <w:rFonts w:ascii="Arial" w:hAnsi="Arial" w:cs="Arial"/>
        </w:rPr>
        <w:t>.  vyd. Praha: Portál, 2000, 143 ISBN 80-7178-410-9</w:t>
      </w:r>
      <w:r w:rsidR="006C19FC" w:rsidRPr="00F816F6">
        <w:rPr>
          <w:rFonts w:ascii="Arial" w:hAnsi="Arial" w:cs="Arial"/>
        </w:rPr>
        <w:t>.</w:t>
      </w:r>
    </w:p>
    <w:p w:rsidR="00606762" w:rsidRPr="00F816F6" w:rsidRDefault="00606762" w:rsidP="00727885">
      <w:pPr>
        <w:spacing w:after="0" w:line="240" w:lineRule="auto"/>
        <w:jc w:val="both"/>
        <w:rPr>
          <w:rFonts w:ascii="Arial" w:hAnsi="Arial" w:cs="Arial"/>
        </w:rPr>
      </w:pPr>
    </w:p>
    <w:p w:rsidR="00606762" w:rsidRPr="00F816F6" w:rsidRDefault="00606762" w:rsidP="00727885">
      <w:pPr>
        <w:spacing w:after="0" w:line="240" w:lineRule="auto"/>
        <w:jc w:val="both"/>
        <w:rPr>
          <w:rFonts w:ascii="Arial" w:hAnsi="Arial" w:cs="Arial"/>
        </w:rPr>
      </w:pPr>
      <w:r w:rsidRPr="00F816F6">
        <w:rPr>
          <w:rFonts w:ascii="Arial" w:hAnsi="Arial" w:cs="Arial"/>
        </w:rPr>
        <w:t>SCHURIN</w:t>
      </w:r>
      <w:r w:rsidR="009B70CE" w:rsidRPr="00F816F6">
        <w:rPr>
          <w:rFonts w:ascii="Arial" w:hAnsi="Arial" w:cs="Arial"/>
        </w:rPr>
        <w:t>G</w:t>
      </w:r>
      <w:r w:rsidRPr="00F816F6">
        <w:rPr>
          <w:rFonts w:ascii="Arial" w:hAnsi="Arial" w:cs="Arial"/>
        </w:rPr>
        <w:t xml:space="preserve">A, Leida. </w:t>
      </w:r>
      <w:r w:rsidRPr="00F816F6">
        <w:rPr>
          <w:rFonts w:ascii="Arial" w:hAnsi="Arial" w:cs="Arial"/>
          <w:i/>
        </w:rPr>
        <w:t>Komunitní práce a inkluze Romů</w:t>
      </w:r>
      <w:r w:rsidRPr="00F816F6">
        <w:rPr>
          <w:rFonts w:ascii="Arial" w:hAnsi="Arial" w:cs="Arial"/>
        </w:rPr>
        <w:t>.</w:t>
      </w:r>
      <w:r w:rsidR="00626D08" w:rsidRPr="00F816F6">
        <w:rPr>
          <w:rFonts w:ascii="Arial" w:hAnsi="Arial" w:cs="Arial"/>
        </w:rPr>
        <w:t xml:space="preserve"> Ostrava: Radovan Goj, 2007, </w:t>
      </w:r>
      <w:r w:rsidRPr="00F816F6">
        <w:rPr>
          <w:rFonts w:ascii="Arial" w:hAnsi="Arial" w:cs="Arial"/>
        </w:rPr>
        <w:t>178</w:t>
      </w:r>
      <w:r w:rsidR="00626D08" w:rsidRPr="00F816F6">
        <w:rPr>
          <w:rFonts w:ascii="Arial" w:hAnsi="Arial" w:cs="Arial"/>
        </w:rPr>
        <w:t xml:space="preserve"> s. </w:t>
      </w:r>
    </w:p>
    <w:p w:rsidR="00606762" w:rsidRDefault="00606762" w:rsidP="00727885">
      <w:pPr>
        <w:spacing w:after="0" w:line="240" w:lineRule="auto"/>
        <w:jc w:val="both"/>
        <w:rPr>
          <w:rFonts w:ascii="Arial" w:hAnsi="Arial" w:cs="Arial"/>
        </w:rPr>
      </w:pPr>
    </w:p>
    <w:p w:rsidR="00727885" w:rsidRPr="00F816F6" w:rsidRDefault="00727885" w:rsidP="007F7927">
      <w:pPr>
        <w:spacing w:after="0" w:line="240" w:lineRule="auto"/>
        <w:jc w:val="both"/>
        <w:rPr>
          <w:rFonts w:ascii="Arial" w:hAnsi="Arial" w:cs="Arial"/>
        </w:rPr>
      </w:pPr>
      <w:r>
        <w:rPr>
          <w:rFonts w:ascii="Arial" w:hAnsi="Arial" w:cs="Arial"/>
        </w:rPr>
        <w:t xml:space="preserve">TOPINKA, Daniel a JANOUŠKOVÁ, Klára ( eds. ). </w:t>
      </w:r>
      <w:r w:rsidRPr="007F7927">
        <w:rPr>
          <w:rFonts w:ascii="Arial" w:hAnsi="Arial" w:cs="Arial"/>
          <w:i/>
        </w:rPr>
        <w:t>Výzkum rizikových faktorů souvisejících s existencí sociálně vyloučených romských lokalit ve městě Přerově</w:t>
      </w:r>
      <w:r>
        <w:rPr>
          <w:rFonts w:ascii="Arial" w:hAnsi="Arial" w:cs="Arial"/>
        </w:rPr>
        <w:t xml:space="preserve">. </w:t>
      </w:r>
      <w:r w:rsidR="007F7927">
        <w:rPr>
          <w:rFonts w:ascii="Arial" w:hAnsi="Arial" w:cs="Arial"/>
        </w:rPr>
        <w:t>Sociofaktor, 2009, 32 s. dostupné z www.socialni-zaclenovani.cz ze dne 8.3.2011</w:t>
      </w:r>
    </w:p>
    <w:p w:rsidR="00606762" w:rsidRPr="00F816F6" w:rsidRDefault="00606762" w:rsidP="00727885">
      <w:pPr>
        <w:spacing w:after="0" w:line="240" w:lineRule="auto"/>
        <w:jc w:val="both"/>
        <w:rPr>
          <w:rFonts w:ascii="Arial" w:eastAsia="Times New Roman" w:hAnsi="Arial" w:cs="Arial"/>
          <w:lang w:eastAsia="cs-CZ"/>
        </w:rPr>
      </w:pPr>
    </w:p>
    <w:p w:rsidR="00606762" w:rsidRPr="00F816F6" w:rsidRDefault="00606762" w:rsidP="00727885">
      <w:pPr>
        <w:spacing w:after="0" w:line="240" w:lineRule="auto"/>
        <w:jc w:val="both"/>
        <w:rPr>
          <w:rFonts w:ascii="Arial" w:eastAsia="Times New Roman" w:hAnsi="Arial" w:cs="Arial"/>
          <w:lang w:eastAsia="cs-CZ"/>
        </w:rPr>
      </w:pPr>
    </w:p>
    <w:p w:rsidR="00606762" w:rsidRPr="00F816F6" w:rsidRDefault="00606762" w:rsidP="00727885">
      <w:pPr>
        <w:spacing w:after="0" w:line="240" w:lineRule="auto"/>
        <w:jc w:val="both"/>
        <w:rPr>
          <w:rFonts w:ascii="Arial" w:eastAsia="Times New Roman" w:hAnsi="Arial" w:cs="Arial"/>
          <w:lang w:eastAsia="cs-CZ"/>
        </w:rPr>
      </w:pPr>
      <w:r w:rsidRPr="00F816F6">
        <w:rPr>
          <w:rFonts w:ascii="Arial" w:eastAsia="Times New Roman" w:hAnsi="Arial" w:cs="Arial"/>
          <w:lang w:eastAsia="cs-CZ"/>
        </w:rPr>
        <w:t>Zák. č. 108/2006 Sb., o sociálních službách, ve znění pozdějších předpisů</w:t>
      </w:r>
    </w:p>
    <w:p w:rsidR="00606762" w:rsidRPr="00F816F6" w:rsidRDefault="00606762" w:rsidP="00727885">
      <w:pPr>
        <w:spacing w:after="0" w:line="240" w:lineRule="auto"/>
        <w:jc w:val="both"/>
        <w:rPr>
          <w:rFonts w:ascii="Arial" w:eastAsia="Times New Roman" w:hAnsi="Arial" w:cs="Arial"/>
          <w:lang w:eastAsia="cs-CZ"/>
        </w:rPr>
      </w:pPr>
      <w:r w:rsidRPr="00F816F6">
        <w:rPr>
          <w:rFonts w:ascii="Arial" w:hAnsi="Arial" w:cs="Arial"/>
        </w:rPr>
        <w:t>Zák. č. 273/2001 Sb., zákon o právech příslušníků národnostních menšin, ve znění pozdějších předpisů</w:t>
      </w:r>
    </w:p>
    <w:p w:rsidR="00606762" w:rsidRPr="00F816F6" w:rsidRDefault="00606762" w:rsidP="00727885">
      <w:pPr>
        <w:spacing w:after="0" w:line="240" w:lineRule="auto"/>
        <w:jc w:val="both"/>
        <w:rPr>
          <w:rFonts w:ascii="Arial" w:eastAsia="Times New Roman" w:hAnsi="Arial" w:cs="Arial"/>
          <w:lang w:eastAsia="cs-CZ"/>
        </w:rPr>
      </w:pPr>
    </w:p>
    <w:p w:rsidR="00606762" w:rsidRPr="00F816F6" w:rsidRDefault="00606762" w:rsidP="00727885">
      <w:pPr>
        <w:spacing w:after="0" w:line="240" w:lineRule="auto"/>
        <w:jc w:val="both"/>
        <w:rPr>
          <w:rFonts w:ascii="Arial" w:eastAsia="Times New Roman" w:hAnsi="Arial" w:cs="Arial"/>
          <w:lang w:eastAsia="cs-CZ"/>
        </w:rPr>
      </w:pPr>
    </w:p>
    <w:p w:rsidR="00606762" w:rsidRPr="00F816F6" w:rsidRDefault="00D70951" w:rsidP="00727885">
      <w:pPr>
        <w:spacing w:after="0" w:line="240" w:lineRule="auto"/>
        <w:jc w:val="both"/>
        <w:rPr>
          <w:rFonts w:ascii="Arial" w:hAnsi="Arial" w:cs="Arial"/>
        </w:rPr>
      </w:pPr>
      <w:hyperlink r:id="rId11" w:history="1">
        <w:r w:rsidR="00606762" w:rsidRPr="00F816F6">
          <w:rPr>
            <w:rStyle w:val="Hypertextovodkaz"/>
            <w:rFonts w:ascii="Arial" w:hAnsi="Arial" w:cs="Arial"/>
          </w:rPr>
          <w:t>www.dzaniben.cz</w:t>
        </w:r>
      </w:hyperlink>
    </w:p>
    <w:p w:rsidR="00606762" w:rsidRPr="00F816F6" w:rsidRDefault="00D70951" w:rsidP="00727885">
      <w:pPr>
        <w:spacing w:after="0" w:line="240" w:lineRule="auto"/>
        <w:jc w:val="both"/>
        <w:rPr>
          <w:rFonts w:ascii="Arial" w:hAnsi="Arial" w:cs="Arial"/>
        </w:rPr>
      </w:pPr>
      <w:hyperlink r:id="rId12" w:history="1">
        <w:r w:rsidR="00606762" w:rsidRPr="00F816F6">
          <w:rPr>
            <w:rStyle w:val="Hypertextovodkaz"/>
            <w:rFonts w:ascii="Arial" w:hAnsi="Arial" w:cs="Arial"/>
          </w:rPr>
          <w:t>www.esfcr.cz</w:t>
        </w:r>
      </w:hyperlink>
    </w:p>
    <w:p w:rsidR="00606762" w:rsidRPr="00F816F6" w:rsidRDefault="00D70951" w:rsidP="00727885">
      <w:pPr>
        <w:spacing w:after="0" w:line="240" w:lineRule="auto"/>
        <w:jc w:val="both"/>
        <w:rPr>
          <w:rFonts w:ascii="Arial" w:hAnsi="Arial" w:cs="Arial"/>
        </w:rPr>
      </w:pPr>
      <w:hyperlink r:id="rId13" w:history="1">
        <w:r w:rsidR="00606762" w:rsidRPr="00F816F6">
          <w:rPr>
            <w:rStyle w:val="Hypertextovodkaz"/>
            <w:rFonts w:ascii="Arial" w:hAnsi="Arial" w:cs="Arial"/>
          </w:rPr>
          <w:t>www.gac.cz</w:t>
        </w:r>
      </w:hyperlink>
    </w:p>
    <w:p w:rsidR="00606762" w:rsidRPr="00F816F6" w:rsidRDefault="00D70951" w:rsidP="00727885">
      <w:pPr>
        <w:spacing w:after="0" w:line="240" w:lineRule="auto"/>
        <w:jc w:val="both"/>
        <w:rPr>
          <w:rFonts w:ascii="Arial" w:hAnsi="Arial" w:cs="Arial"/>
        </w:rPr>
      </w:pPr>
      <w:hyperlink r:id="rId14" w:history="1">
        <w:r w:rsidR="00606762" w:rsidRPr="00F816F6">
          <w:rPr>
            <w:rStyle w:val="Hypertextovodkaz"/>
            <w:rFonts w:ascii="Arial" w:hAnsi="Arial" w:cs="Arial"/>
          </w:rPr>
          <w:t>www.mpsv.cz</w:t>
        </w:r>
      </w:hyperlink>
    </w:p>
    <w:p w:rsidR="00606762" w:rsidRPr="00F816F6" w:rsidRDefault="00D70951" w:rsidP="00727885">
      <w:pPr>
        <w:spacing w:after="0" w:line="240" w:lineRule="auto"/>
        <w:jc w:val="both"/>
        <w:rPr>
          <w:rFonts w:ascii="Arial" w:hAnsi="Arial" w:cs="Arial"/>
        </w:rPr>
      </w:pPr>
      <w:hyperlink r:id="rId15" w:history="1">
        <w:r w:rsidR="00606762" w:rsidRPr="00F816F6">
          <w:rPr>
            <w:rStyle w:val="Hypertextovodkaz"/>
            <w:rFonts w:ascii="Arial" w:hAnsi="Arial" w:cs="Arial"/>
          </w:rPr>
          <w:t>www.romea.cz</w:t>
        </w:r>
      </w:hyperlink>
    </w:p>
    <w:p w:rsidR="00606762" w:rsidRPr="00F816F6" w:rsidRDefault="00606762" w:rsidP="00727885">
      <w:pPr>
        <w:spacing w:after="0" w:line="240" w:lineRule="auto"/>
        <w:jc w:val="both"/>
        <w:rPr>
          <w:rFonts w:ascii="Arial" w:hAnsi="Arial" w:cs="Arial"/>
        </w:rPr>
      </w:pPr>
      <w:r w:rsidRPr="00F816F6">
        <w:rPr>
          <w:rFonts w:ascii="Arial" w:hAnsi="Arial" w:cs="Arial"/>
        </w:rPr>
        <w:t>www.romanohangos.cekit.cz</w:t>
      </w:r>
    </w:p>
    <w:p w:rsidR="00606762" w:rsidRPr="00F816F6" w:rsidRDefault="00D70951" w:rsidP="00727885">
      <w:pPr>
        <w:spacing w:after="0" w:line="240" w:lineRule="auto"/>
        <w:jc w:val="both"/>
        <w:rPr>
          <w:rFonts w:ascii="Arial" w:hAnsi="Arial" w:cs="Arial"/>
        </w:rPr>
      </w:pPr>
      <w:hyperlink r:id="rId16" w:history="1">
        <w:r w:rsidR="00606762" w:rsidRPr="00F816F6">
          <w:rPr>
            <w:rStyle w:val="Hypertextovodkaz"/>
            <w:rFonts w:ascii="Arial" w:hAnsi="Arial" w:cs="Arial"/>
          </w:rPr>
          <w:t>www.rommuz.cz</w:t>
        </w:r>
      </w:hyperlink>
    </w:p>
    <w:p w:rsidR="00606762" w:rsidRPr="00F816F6" w:rsidRDefault="00D70951" w:rsidP="00727885">
      <w:pPr>
        <w:spacing w:after="0" w:line="240" w:lineRule="auto"/>
        <w:jc w:val="both"/>
        <w:rPr>
          <w:rFonts w:ascii="Arial" w:hAnsi="Arial" w:cs="Arial"/>
        </w:rPr>
      </w:pPr>
      <w:hyperlink r:id="rId17" w:history="1">
        <w:r w:rsidR="00606762" w:rsidRPr="00F816F6">
          <w:rPr>
            <w:rStyle w:val="Hypertextovodkaz"/>
            <w:rFonts w:ascii="Arial" w:hAnsi="Arial" w:cs="Arial"/>
          </w:rPr>
          <w:t>www.sav.sk</w:t>
        </w:r>
      </w:hyperlink>
    </w:p>
    <w:p w:rsidR="00FA2B4C" w:rsidRPr="00F816F6" w:rsidRDefault="00FA2B4C" w:rsidP="00727885">
      <w:pPr>
        <w:spacing w:after="0" w:line="240" w:lineRule="auto"/>
        <w:jc w:val="both"/>
        <w:rPr>
          <w:rFonts w:ascii="Arial" w:hAnsi="Arial" w:cs="Arial"/>
        </w:rPr>
      </w:pPr>
      <w:r w:rsidRPr="00F816F6">
        <w:rPr>
          <w:rFonts w:ascii="Arial" w:hAnsi="Arial" w:cs="Arial"/>
        </w:rPr>
        <w:t>www.tyden.cz</w:t>
      </w:r>
    </w:p>
    <w:p w:rsidR="00606762" w:rsidRPr="00F816F6" w:rsidRDefault="00D70951" w:rsidP="00727885">
      <w:pPr>
        <w:spacing w:after="0" w:line="240" w:lineRule="auto"/>
        <w:jc w:val="both"/>
        <w:rPr>
          <w:rFonts w:ascii="Arial" w:hAnsi="Arial" w:cs="Arial"/>
        </w:rPr>
      </w:pPr>
      <w:hyperlink r:id="rId18" w:history="1">
        <w:r w:rsidR="00606762" w:rsidRPr="00F816F6">
          <w:rPr>
            <w:rStyle w:val="Hypertextovodkaz"/>
            <w:rFonts w:ascii="Arial" w:hAnsi="Arial" w:cs="Arial"/>
          </w:rPr>
          <w:t>www.zpravy.idnes.cz</w:t>
        </w:r>
      </w:hyperlink>
    </w:p>
    <w:p w:rsidR="00606762" w:rsidRPr="00F816F6" w:rsidRDefault="00606762" w:rsidP="00727885">
      <w:pPr>
        <w:spacing w:after="0" w:line="240" w:lineRule="auto"/>
        <w:jc w:val="both"/>
        <w:rPr>
          <w:rFonts w:ascii="Arial" w:hAnsi="Arial" w:cs="Arial"/>
        </w:rPr>
      </w:pPr>
    </w:p>
    <w:p w:rsidR="00606762" w:rsidRDefault="00606762" w:rsidP="00727885">
      <w:pPr>
        <w:spacing w:after="0" w:line="240" w:lineRule="auto"/>
        <w:jc w:val="both"/>
        <w:rPr>
          <w:rFonts w:cstheme="minorHAnsi"/>
          <w:sz w:val="20"/>
          <w:szCs w:val="20"/>
        </w:rPr>
      </w:pPr>
    </w:p>
    <w:p w:rsidR="00606762" w:rsidRDefault="00606762" w:rsidP="00727885">
      <w:pPr>
        <w:spacing w:after="0" w:line="240" w:lineRule="auto"/>
        <w:jc w:val="both"/>
        <w:rPr>
          <w:rFonts w:cstheme="minorHAnsi"/>
          <w:sz w:val="20"/>
          <w:szCs w:val="20"/>
        </w:rPr>
      </w:pPr>
    </w:p>
    <w:p w:rsidR="00606762" w:rsidRPr="003C3D0B" w:rsidRDefault="00606762" w:rsidP="00727885">
      <w:pPr>
        <w:spacing w:after="0" w:line="240" w:lineRule="auto"/>
        <w:jc w:val="both"/>
        <w:rPr>
          <w:rFonts w:eastAsia="Times New Roman" w:cstheme="minorHAnsi"/>
          <w:vanish/>
          <w:sz w:val="20"/>
          <w:szCs w:val="20"/>
          <w:lang w:eastAsia="cs-CZ"/>
        </w:rPr>
      </w:pPr>
      <w:r w:rsidRPr="003C3D0B">
        <w:rPr>
          <w:rFonts w:eastAsia="Times New Roman" w:cstheme="minorHAnsi"/>
          <w:vanish/>
          <w:sz w:val="20"/>
          <w:szCs w:val="20"/>
          <w:lang w:eastAsia="cs-CZ"/>
        </w:rPr>
        <w:t>Začátek formuláře</w:t>
      </w:r>
    </w:p>
    <w:p w:rsidR="00B82C39" w:rsidRPr="00B0783C" w:rsidRDefault="00606762" w:rsidP="00727885">
      <w:pPr>
        <w:jc w:val="both"/>
        <w:rPr>
          <w:rFonts w:ascii="Arial" w:hAnsi="Arial" w:cs="Arial"/>
        </w:rPr>
      </w:pPr>
      <w:r>
        <w:rPr>
          <w:rFonts w:eastAsia="Times New Roman" w:cstheme="minorHAnsi"/>
          <w:vanish/>
          <w:sz w:val="20"/>
          <w:szCs w:val="20"/>
          <w:lang w:eastAsia="cs-CZ"/>
        </w:rPr>
        <w:t>áklady soicální prácZkdfy</w:t>
      </w:r>
    </w:p>
    <w:sectPr w:rsidR="00B82C39" w:rsidRPr="00B0783C" w:rsidSect="00C92A33">
      <w:footerReference w:type="default" r:id="rId19"/>
      <w:type w:val="continuous"/>
      <w:pgSz w:w="11906" w:h="16838" w:code="9"/>
      <w:pgMar w:top="1418" w:right="1418"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6E" w:rsidRDefault="00056D6E" w:rsidP="00BB018A">
      <w:pPr>
        <w:spacing w:after="0" w:line="240" w:lineRule="auto"/>
      </w:pPr>
      <w:r>
        <w:separator/>
      </w:r>
    </w:p>
  </w:endnote>
  <w:endnote w:type="continuationSeparator" w:id="1">
    <w:p w:rsidR="00056D6E" w:rsidRDefault="00056D6E" w:rsidP="00BB0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A33" w:rsidRDefault="00C92A33">
    <w:pPr>
      <w:pStyle w:val="Zpat"/>
      <w:jc w:val="right"/>
    </w:pPr>
  </w:p>
  <w:p w:rsidR="00727885" w:rsidRDefault="0072788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90993"/>
      <w:docPartObj>
        <w:docPartGallery w:val="Page Numbers (Bottom of Page)"/>
        <w:docPartUnique/>
      </w:docPartObj>
    </w:sdtPr>
    <w:sdtContent>
      <w:p w:rsidR="00C92A33" w:rsidRDefault="00D70951">
        <w:pPr>
          <w:pStyle w:val="Zpat"/>
          <w:jc w:val="right"/>
        </w:pPr>
        <w:fldSimple w:instr=" PAGE   \* MERGEFORMAT ">
          <w:r w:rsidR="006F3B10">
            <w:rPr>
              <w:noProof/>
            </w:rPr>
            <w:t>44</w:t>
          </w:r>
        </w:fldSimple>
      </w:p>
    </w:sdtContent>
  </w:sdt>
  <w:p w:rsidR="00C92A33" w:rsidRDefault="00C92A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6E" w:rsidRDefault="00056D6E" w:rsidP="00BB018A">
      <w:pPr>
        <w:spacing w:after="0" w:line="240" w:lineRule="auto"/>
      </w:pPr>
      <w:r>
        <w:separator/>
      </w:r>
    </w:p>
  </w:footnote>
  <w:footnote w:type="continuationSeparator" w:id="1">
    <w:p w:rsidR="00056D6E" w:rsidRDefault="00056D6E" w:rsidP="00BB018A">
      <w:pPr>
        <w:spacing w:after="0" w:line="240" w:lineRule="auto"/>
      </w:pPr>
      <w:r>
        <w:continuationSeparator/>
      </w:r>
    </w:p>
  </w:footnote>
  <w:footnote w:id="2">
    <w:p w:rsidR="00727885" w:rsidRDefault="00727885">
      <w:pPr>
        <w:pStyle w:val="Textpoznpodarou"/>
      </w:pPr>
      <w:r>
        <w:rPr>
          <w:rStyle w:val="Znakapoznpodarou"/>
        </w:rPr>
        <w:footnoteRef/>
      </w:r>
      <w:r>
        <w:t xml:space="preserve"> </w:t>
      </w:r>
      <w:r w:rsidRPr="001A3C9E">
        <w:rPr>
          <w:rFonts w:cstheme="minorHAnsi"/>
        </w:rPr>
        <w:t xml:space="preserve">DAVIDOVÁ, Eva. </w:t>
      </w:r>
      <w:r w:rsidRPr="001A3C9E">
        <w:rPr>
          <w:rFonts w:cstheme="minorHAnsi"/>
          <w:i/>
        </w:rPr>
        <w:t>Romano drom – Cesty Romů 1945 – 1990</w:t>
      </w:r>
      <w:r w:rsidRPr="001A3C9E">
        <w:rPr>
          <w:rFonts w:cstheme="minorHAnsi"/>
        </w:rPr>
        <w:t>. 2 vyd. Praha: Univerzita Palackého v Olomouci, 2004, s.</w:t>
      </w:r>
      <w:r>
        <w:rPr>
          <w:rFonts w:cstheme="minorHAnsi"/>
        </w:rPr>
        <w:t xml:space="preserve"> 16</w:t>
      </w:r>
    </w:p>
  </w:footnote>
  <w:footnote w:id="3">
    <w:p w:rsidR="00727885" w:rsidRDefault="00727885">
      <w:pPr>
        <w:pStyle w:val="Textpoznpodarou"/>
      </w:pPr>
      <w:r>
        <w:rPr>
          <w:rStyle w:val="Znakapoznpodarou"/>
        </w:rPr>
        <w:footnoteRef/>
      </w:r>
      <w:r>
        <w:t xml:space="preserve"> </w:t>
      </w:r>
      <w:r w:rsidRPr="001A3C9E">
        <w:rPr>
          <w:rFonts w:cstheme="minorHAnsi"/>
        </w:rPr>
        <w:t xml:space="preserve">DAVIDOVÁ, Eva. </w:t>
      </w:r>
      <w:r w:rsidRPr="001A3C9E">
        <w:rPr>
          <w:rFonts w:cstheme="minorHAnsi"/>
          <w:i/>
        </w:rPr>
        <w:t>Romano drom – Cesty Romů 1945 – 1990</w:t>
      </w:r>
      <w:r w:rsidRPr="001A3C9E">
        <w:rPr>
          <w:rFonts w:cstheme="minorHAnsi"/>
        </w:rPr>
        <w:t>. 2 vyd. Praha: Univerzita Palackého v Olomouci, 2004, s.</w:t>
      </w:r>
      <w:r>
        <w:rPr>
          <w:rFonts w:cstheme="minorHAnsi"/>
        </w:rPr>
        <w:t xml:space="preserve"> 55 - 63</w:t>
      </w:r>
    </w:p>
  </w:footnote>
  <w:footnote w:id="4">
    <w:p w:rsidR="00727885" w:rsidRDefault="00727885" w:rsidP="00483693">
      <w:pPr>
        <w:pStyle w:val="Textpoznpodarou"/>
      </w:pPr>
      <w:r>
        <w:rPr>
          <w:rStyle w:val="Znakapoznpodarou"/>
        </w:rPr>
        <w:footnoteRef/>
      </w:r>
      <w:r>
        <w:t xml:space="preserve"> HIRT, Tomáš a JAKOUBEK Marek ( eds ). „Romové“ v osidlech sociálního vyloučení. Plzeň: Aleš Čeněk, 2006, s. 14 -  19</w:t>
      </w:r>
    </w:p>
  </w:footnote>
  <w:footnote w:id="5">
    <w:p w:rsidR="00727885" w:rsidRDefault="00727885">
      <w:pPr>
        <w:pStyle w:val="Textpoznpodarou"/>
      </w:pPr>
      <w:r>
        <w:rPr>
          <w:rStyle w:val="Znakapoznpodarou"/>
        </w:rPr>
        <w:footnoteRef/>
      </w:r>
      <w:r>
        <w:t xml:space="preserve"> HIRT, Tomáš a JAKOUBEK Marek ( eds ). „Romové“ v osidlech sociálního vyloučení. Plzeň: Aleš Čeněk, 2006, s. 14 </w:t>
      </w:r>
    </w:p>
  </w:footnote>
  <w:footnote w:id="6">
    <w:p w:rsidR="00727885" w:rsidRDefault="00727885" w:rsidP="00BB018A">
      <w:pPr>
        <w:pStyle w:val="Textpoznpodarou"/>
      </w:pPr>
      <w:r>
        <w:rPr>
          <w:rStyle w:val="Znakapoznpodarou"/>
        </w:rPr>
        <w:footnoteRef/>
      </w:r>
      <w:r>
        <w:t xml:space="preserve"> NEČAS, Ctibor. </w:t>
      </w:r>
      <w:r w:rsidRPr="00696088">
        <w:rPr>
          <w:i/>
        </w:rPr>
        <w:t>Romové v České republice včera a dnes</w:t>
      </w:r>
      <w:r>
        <w:t>. 5 vyd. Opava: Univerzita Palackého v Olomouci, 2002, s. 10 - 12</w:t>
      </w:r>
    </w:p>
  </w:footnote>
  <w:footnote w:id="7">
    <w:p w:rsidR="00727885" w:rsidRDefault="00727885" w:rsidP="00BB018A">
      <w:pPr>
        <w:pStyle w:val="Textpoznpodarou"/>
      </w:pPr>
      <w:r>
        <w:rPr>
          <w:rStyle w:val="Znakapoznpodarou"/>
        </w:rPr>
        <w:footnoteRef/>
      </w:r>
      <w:r>
        <w:t xml:space="preserve">   DAVIDOVÁ, Eva. </w:t>
      </w:r>
      <w:r w:rsidRPr="002564CC">
        <w:rPr>
          <w:i/>
        </w:rPr>
        <w:t>Romano drom – Cesty Romů 1945 – 1990</w:t>
      </w:r>
      <w:r>
        <w:t>. 2 vyd. Praha: Univerzita Palackého v Olomouci, 2004, s. 16 - 17</w:t>
      </w:r>
    </w:p>
    <w:p w:rsidR="00727885" w:rsidRDefault="00727885" w:rsidP="00BB018A">
      <w:pPr>
        <w:pStyle w:val="Textpoznpodarou"/>
      </w:pPr>
    </w:p>
  </w:footnote>
  <w:footnote w:id="8">
    <w:p w:rsidR="00727885" w:rsidRDefault="00727885" w:rsidP="00BB018A">
      <w:pPr>
        <w:pStyle w:val="Textpoznpodarou"/>
      </w:pPr>
      <w:r>
        <w:rPr>
          <w:rStyle w:val="Znakapoznpodarou"/>
        </w:rPr>
        <w:footnoteRef/>
      </w:r>
      <w:r>
        <w:t xml:space="preserve"> NEČAS, Ctibor. </w:t>
      </w:r>
      <w:r w:rsidRPr="00696088">
        <w:rPr>
          <w:i/>
        </w:rPr>
        <w:t>Romové v České republice včera a dnes</w:t>
      </w:r>
      <w:r>
        <w:t>. 5 vyd. Opava: Univerzita Palackého v Olomouci, 2002, s. 12</w:t>
      </w:r>
    </w:p>
  </w:footnote>
  <w:footnote w:id="9">
    <w:p w:rsidR="00727885" w:rsidRDefault="00727885" w:rsidP="00BB018A">
      <w:pPr>
        <w:pStyle w:val="Textpoznpodarou"/>
      </w:pPr>
      <w:r>
        <w:rPr>
          <w:rStyle w:val="Znakapoznpodarou"/>
        </w:rPr>
        <w:footnoteRef/>
      </w:r>
      <w:r>
        <w:t xml:space="preserve"> HORVÁTHOVÁ, Jana. </w:t>
      </w:r>
      <w:r w:rsidRPr="002C11AC">
        <w:rPr>
          <w:i/>
        </w:rPr>
        <w:t>Základní informace o dějinách a kultuře Romů</w:t>
      </w:r>
      <w:r>
        <w:t>. Praha: Ministerstvo školství, mládeže a tělovýchovy, 1998, s. 5</w:t>
      </w:r>
    </w:p>
  </w:footnote>
  <w:footnote w:id="10">
    <w:p w:rsidR="00727885" w:rsidRDefault="00727885" w:rsidP="00BB018A">
      <w:pPr>
        <w:pStyle w:val="Textpoznpodarou"/>
      </w:pPr>
      <w:r>
        <w:rPr>
          <w:rStyle w:val="Znakapoznpodarou"/>
        </w:rPr>
        <w:footnoteRef/>
      </w:r>
      <w:r>
        <w:t xml:space="preserve"> HORVÁTHOVÁ, Jana. </w:t>
      </w:r>
      <w:r w:rsidRPr="002C11AC">
        <w:rPr>
          <w:i/>
        </w:rPr>
        <w:t>Základní informace o dějinách a kultuře Romů</w:t>
      </w:r>
      <w:r>
        <w:t>. Praha: Ministerstvo školství, mládeže a tělovýchovy, 1998, s. 7</w:t>
      </w:r>
    </w:p>
  </w:footnote>
  <w:footnote w:id="11">
    <w:p w:rsidR="00727885" w:rsidRDefault="00727885" w:rsidP="00BB018A">
      <w:pPr>
        <w:pStyle w:val="Textpoznpodarou"/>
      </w:pPr>
      <w:r>
        <w:rPr>
          <w:rStyle w:val="Znakapoznpodarou"/>
        </w:rPr>
        <w:footnoteRef/>
      </w:r>
      <w:r>
        <w:t xml:space="preserve"> JAMNICKÁ-ŠMERGLOVÁ, Zdeňka. </w:t>
      </w:r>
      <w:r w:rsidRPr="00A36762">
        <w:rPr>
          <w:i/>
        </w:rPr>
        <w:t>Dějiny našich Cikánů</w:t>
      </w:r>
      <w:r>
        <w:t>. Praha: Orbis, 1955, s. 34</w:t>
      </w:r>
    </w:p>
  </w:footnote>
  <w:footnote w:id="12">
    <w:p w:rsidR="00727885" w:rsidRDefault="00727885" w:rsidP="00BB018A">
      <w:pPr>
        <w:pStyle w:val="Textpoznpodarou"/>
      </w:pPr>
      <w:r>
        <w:rPr>
          <w:rStyle w:val="Znakapoznpodarou"/>
        </w:rPr>
        <w:footnoteRef/>
      </w:r>
      <w:r>
        <w:t xml:space="preserve"> HORVÁTHOVÁ, Jana. </w:t>
      </w:r>
      <w:r w:rsidRPr="002C11AC">
        <w:rPr>
          <w:i/>
        </w:rPr>
        <w:t>Základní informace o dějinách a kultuře Romů</w:t>
      </w:r>
      <w:r>
        <w:t>. Praha: Ministerstvo školství, mládeže a tělovýchovy, 1998, s. 7</w:t>
      </w:r>
    </w:p>
  </w:footnote>
  <w:footnote w:id="13">
    <w:p w:rsidR="00727885" w:rsidRDefault="00727885" w:rsidP="00BB018A">
      <w:pPr>
        <w:pStyle w:val="Textpoznpodarou"/>
      </w:pPr>
      <w:r>
        <w:rPr>
          <w:rStyle w:val="Znakapoznpodarou"/>
        </w:rPr>
        <w:footnoteRef/>
      </w:r>
      <w:r>
        <w:t xml:space="preserve"> NEČAS, Ctibor. </w:t>
      </w:r>
      <w:r w:rsidRPr="00696088">
        <w:rPr>
          <w:i/>
        </w:rPr>
        <w:t>Romové v České republice včera a dnes</w:t>
      </w:r>
      <w:r>
        <w:t>. 5 vyd. Opava: Univerzita Palackého v Olomouci, 2002, s. 13</w:t>
      </w:r>
    </w:p>
  </w:footnote>
  <w:footnote w:id="14">
    <w:p w:rsidR="00727885" w:rsidRDefault="00727885" w:rsidP="00BB018A">
      <w:pPr>
        <w:pStyle w:val="Textpoznpodarou"/>
      </w:pPr>
      <w:r>
        <w:rPr>
          <w:rStyle w:val="Znakapoznpodarou"/>
        </w:rPr>
        <w:footnoteRef/>
      </w:r>
      <w:r>
        <w:t xml:space="preserve"> HORVÁTHOVÁ, Jana. </w:t>
      </w:r>
      <w:r w:rsidRPr="002C11AC">
        <w:rPr>
          <w:i/>
        </w:rPr>
        <w:t>Základní informace o dějinách a kultuře Romů</w:t>
      </w:r>
      <w:r>
        <w:t>. Praha: Ministerstvo školství, mládeže a tělovýchovy, 1998, s. 5</w:t>
      </w:r>
    </w:p>
  </w:footnote>
  <w:footnote w:id="15">
    <w:p w:rsidR="00727885" w:rsidRDefault="00727885" w:rsidP="00BB018A">
      <w:pPr>
        <w:pStyle w:val="Textpoznpodarou"/>
      </w:pPr>
      <w:r>
        <w:rPr>
          <w:rStyle w:val="Znakapoznpodarou"/>
        </w:rPr>
        <w:footnoteRef/>
      </w:r>
      <w:r>
        <w:t xml:space="preserve"> ŘÍČAN, Pavel. </w:t>
      </w:r>
      <w:r w:rsidRPr="00263267">
        <w:rPr>
          <w:i/>
        </w:rPr>
        <w:t>S Romy žít budeme – jde o to jak</w:t>
      </w:r>
      <w:r>
        <w:t>. 2  vyd. Praha: Portál, 2000, s. 16</w:t>
      </w:r>
    </w:p>
  </w:footnote>
  <w:footnote w:id="16">
    <w:p w:rsidR="00727885" w:rsidRDefault="00727885" w:rsidP="00BB018A">
      <w:pPr>
        <w:pStyle w:val="Textpoznpodarou"/>
      </w:pPr>
      <w:r>
        <w:rPr>
          <w:rStyle w:val="Znakapoznpodarou"/>
        </w:rPr>
        <w:footnoteRef/>
      </w:r>
      <w:r>
        <w:t xml:space="preserve"> DANIEL, Bartoloměj. </w:t>
      </w:r>
      <w:r w:rsidRPr="00A75B56">
        <w:rPr>
          <w:i/>
        </w:rPr>
        <w:t>Dějiny Romů</w:t>
      </w:r>
      <w:r>
        <w:t>. 1  vyd. Olomouc: Pedagogická fakulta Univerzity Palackého v Olomouci, 1994, s. 40</w:t>
      </w:r>
    </w:p>
  </w:footnote>
  <w:footnote w:id="17">
    <w:p w:rsidR="00727885" w:rsidRDefault="00727885" w:rsidP="00BB018A">
      <w:pPr>
        <w:pStyle w:val="Textpoznpodarou"/>
      </w:pPr>
      <w:r>
        <w:rPr>
          <w:rStyle w:val="Znakapoznpodarou"/>
        </w:rPr>
        <w:footnoteRef/>
      </w:r>
      <w:r>
        <w:t xml:space="preserve"> HORVÁTHOVÁ, Jana. </w:t>
      </w:r>
      <w:r w:rsidRPr="002C11AC">
        <w:rPr>
          <w:i/>
        </w:rPr>
        <w:t>Základní informace o dějinách a kultuře Romů</w:t>
      </w:r>
      <w:r>
        <w:t>. Praha: Ministerstvo školství, mládeže a tělovýchovy, 1998, s.7</w:t>
      </w:r>
    </w:p>
  </w:footnote>
  <w:footnote w:id="18">
    <w:p w:rsidR="00727885" w:rsidRDefault="00727885" w:rsidP="00BB018A">
      <w:pPr>
        <w:pStyle w:val="Textpoznpodarou"/>
      </w:pPr>
      <w:r>
        <w:rPr>
          <w:rStyle w:val="Znakapoznpodarou"/>
        </w:rPr>
        <w:footnoteRef/>
      </w:r>
      <w:r>
        <w:t xml:space="preserve"> ŘÍČAN, Pavel. </w:t>
      </w:r>
      <w:r w:rsidRPr="00263267">
        <w:rPr>
          <w:i/>
        </w:rPr>
        <w:t>S Romy žít budeme – jde o to jak</w:t>
      </w:r>
      <w:r>
        <w:t>. 2  vyd. Praha: Portál, 2000, s. 16</w:t>
      </w:r>
    </w:p>
  </w:footnote>
  <w:footnote w:id="19">
    <w:p w:rsidR="00727885" w:rsidRDefault="00727885" w:rsidP="00BB018A">
      <w:pPr>
        <w:pStyle w:val="Textpoznpodarou"/>
      </w:pPr>
      <w:r>
        <w:rPr>
          <w:rStyle w:val="Znakapoznpodarou"/>
        </w:rPr>
        <w:footnoteRef/>
      </w:r>
      <w:r>
        <w:t xml:space="preserve"> NEČAS, Ctibor. </w:t>
      </w:r>
      <w:r w:rsidRPr="00696088">
        <w:rPr>
          <w:i/>
        </w:rPr>
        <w:t>Romové v České republice včera a dnes</w:t>
      </w:r>
      <w:r>
        <w:t>. 5 vyd. Opava: Univerzita Palackého v Olomouci, 2002, s. 18</w:t>
      </w:r>
    </w:p>
  </w:footnote>
  <w:footnote w:id="20">
    <w:p w:rsidR="00727885" w:rsidRDefault="00727885" w:rsidP="00BB018A">
      <w:pPr>
        <w:pStyle w:val="Textpoznpodarou"/>
      </w:pPr>
      <w:r>
        <w:rPr>
          <w:rStyle w:val="Znakapoznpodarou"/>
        </w:rPr>
        <w:footnoteRef/>
      </w:r>
      <w:r>
        <w:t xml:space="preserve"> DANIEL, Bartoloměj. </w:t>
      </w:r>
      <w:r w:rsidRPr="00A75B56">
        <w:rPr>
          <w:i/>
        </w:rPr>
        <w:t>Dějiny Romů</w:t>
      </w:r>
      <w:r>
        <w:t>. 1  vyd. Olomouc: Pedagogická fakulta Univerzity Palackého v Olomouci, 1994, s. 45</w:t>
      </w:r>
    </w:p>
  </w:footnote>
  <w:footnote w:id="21">
    <w:p w:rsidR="00727885" w:rsidRDefault="00727885" w:rsidP="00BB018A">
      <w:pPr>
        <w:pStyle w:val="Textpoznpodarou"/>
      </w:pPr>
      <w:r>
        <w:rPr>
          <w:rStyle w:val="Znakapoznpodarou"/>
        </w:rPr>
        <w:footnoteRef/>
      </w:r>
      <w:r>
        <w:t xml:space="preserve"> Tamtéž, s. 45</w:t>
      </w:r>
    </w:p>
  </w:footnote>
  <w:footnote w:id="22">
    <w:p w:rsidR="00727885" w:rsidRDefault="00727885" w:rsidP="00BB018A">
      <w:pPr>
        <w:pStyle w:val="Textpoznpodarou"/>
      </w:pPr>
      <w:r>
        <w:rPr>
          <w:rStyle w:val="Znakapoznpodarou"/>
        </w:rPr>
        <w:footnoteRef/>
      </w:r>
      <w:r>
        <w:t xml:space="preserve"> NEČAS, Ctibor. </w:t>
      </w:r>
      <w:r w:rsidRPr="00696088">
        <w:rPr>
          <w:i/>
        </w:rPr>
        <w:t>Romové v České republice včera a dnes</w:t>
      </w:r>
      <w:r>
        <w:t>. 5 vyd. Opava: Univerzita Palackého v Olomouci, 2002, s. 20 - 21</w:t>
      </w:r>
    </w:p>
  </w:footnote>
  <w:footnote w:id="23">
    <w:p w:rsidR="00727885" w:rsidRDefault="00727885" w:rsidP="00BB018A">
      <w:pPr>
        <w:pStyle w:val="Textpoznpodarou"/>
      </w:pPr>
      <w:r>
        <w:rPr>
          <w:rStyle w:val="Znakapoznpodarou"/>
        </w:rPr>
        <w:footnoteRef/>
      </w:r>
      <w:r>
        <w:t xml:space="preserve"> JAMNICKÁ-ŠMERGLOVÁ, Zdeňka. </w:t>
      </w:r>
      <w:r w:rsidRPr="00A36762">
        <w:rPr>
          <w:i/>
        </w:rPr>
        <w:t>Dějiny našich Cikánů</w:t>
      </w:r>
      <w:r>
        <w:t>. Praha: Orbis, 1955, s. 43</w:t>
      </w:r>
    </w:p>
  </w:footnote>
  <w:footnote w:id="24">
    <w:p w:rsidR="00727885" w:rsidRDefault="00727885">
      <w:pPr>
        <w:pStyle w:val="Textpoznpodarou"/>
      </w:pPr>
      <w:r>
        <w:rPr>
          <w:rStyle w:val="Znakapoznpodarou"/>
        </w:rPr>
        <w:footnoteRef/>
      </w:r>
      <w:r>
        <w:t xml:space="preserve"> FRASER, Angus. </w:t>
      </w:r>
      <w:r w:rsidRPr="008239CD">
        <w:rPr>
          <w:i/>
        </w:rPr>
        <w:t>Cikáni</w:t>
      </w:r>
      <w:r>
        <w:t>. Praha: Lidové noviny, 1998, s. 97</w:t>
      </w:r>
    </w:p>
  </w:footnote>
  <w:footnote w:id="25">
    <w:p w:rsidR="00727885" w:rsidRDefault="00727885">
      <w:pPr>
        <w:pStyle w:val="Textpoznpodarou"/>
      </w:pPr>
      <w:r>
        <w:rPr>
          <w:rStyle w:val="Znakapoznpodarou"/>
        </w:rPr>
        <w:footnoteRef/>
      </w:r>
      <w:r>
        <w:t xml:space="preserve"> HORVÁTHOVÁ, Jana. </w:t>
      </w:r>
      <w:r w:rsidRPr="002C11AC">
        <w:rPr>
          <w:i/>
        </w:rPr>
        <w:t>Základní informace o dějinách a kultuře Romů</w:t>
      </w:r>
      <w:r>
        <w:t>. Praha: Ministerstvo školství, mládeže a tělovýchovy, 1998, s. 9 - 10</w:t>
      </w:r>
    </w:p>
  </w:footnote>
  <w:footnote w:id="26">
    <w:p w:rsidR="00727885" w:rsidRDefault="00727885">
      <w:pPr>
        <w:pStyle w:val="Textpoznpodarou"/>
      </w:pPr>
      <w:r>
        <w:rPr>
          <w:rStyle w:val="Znakapoznpodarou"/>
        </w:rPr>
        <w:footnoteRef/>
      </w:r>
      <w:r>
        <w:t xml:space="preserve"> FRASER, Angus. </w:t>
      </w:r>
      <w:r w:rsidRPr="008239CD">
        <w:rPr>
          <w:i/>
        </w:rPr>
        <w:t>Cikáni</w:t>
      </w:r>
      <w:r>
        <w:t>. Praha: Lidové noviny, 1998, s. 132</w:t>
      </w:r>
    </w:p>
  </w:footnote>
  <w:footnote w:id="27">
    <w:p w:rsidR="00727885" w:rsidRDefault="00727885">
      <w:pPr>
        <w:pStyle w:val="Textpoznpodarou"/>
      </w:pPr>
      <w:r>
        <w:rPr>
          <w:rStyle w:val="Znakapoznpodarou"/>
        </w:rPr>
        <w:footnoteRef/>
      </w:r>
      <w:r>
        <w:t xml:space="preserve"> FRASER, Angus. </w:t>
      </w:r>
      <w:r w:rsidRPr="008239CD">
        <w:rPr>
          <w:i/>
        </w:rPr>
        <w:t>Cikáni</w:t>
      </w:r>
      <w:r>
        <w:t>. Praha: Lidové noviny, 1998, s. 272 - 274</w:t>
      </w:r>
    </w:p>
  </w:footnote>
  <w:footnote w:id="28">
    <w:p w:rsidR="00727885" w:rsidRDefault="00727885">
      <w:pPr>
        <w:pStyle w:val="Textpoznpodarou"/>
      </w:pPr>
      <w:r>
        <w:rPr>
          <w:rStyle w:val="Znakapoznpodarou"/>
        </w:rPr>
        <w:footnoteRef/>
      </w:r>
      <w:r>
        <w:t xml:space="preserve"> Tamtéž, s. 274 - 275</w:t>
      </w:r>
    </w:p>
  </w:footnote>
  <w:footnote w:id="29">
    <w:p w:rsidR="00727885" w:rsidRDefault="00727885">
      <w:pPr>
        <w:pStyle w:val="Textpoznpodarou"/>
      </w:pPr>
      <w:r>
        <w:rPr>
          <w:rStyle w:val="Znakapoznpodarou"/>
        </w:rPr>
        <w:footnoteRef/>
      </w:r>
      <w:r>
        <w:t xml:space="preserve"> </w:t>
      </w:r>
      <w:r w:rsidRPr="001A3C9E">
        <w:rPr>
          <w:rFonts w:cstheme="minorHAnsi"/>
        </w:rPr>
        <w:t xml:space="preserve">HÜBSCHMANNOVÁ, Milena, et al. </w:t>
      </w:r>
      <w:r w:rsidRPr="001A3C9E">
        <w:rPr>
          <w:rStyle w:val="Zvraznn"/>
          <w:rFonts w:cstheme="minorHAnsi"/>
        </w:rPr>
        <w:t>Romové v České republice ( 1945 - 1998 )</w:t>
      </w:r>
      <w:r w:rsidRPr="001A3C9E">
        <w:rPr>
          <w:rFonts w:cstheme="minorHAnsi"/>
        </w:rPr>
        <w:t>. 1. Vyd. Praha : Socioklub, 1999, s.</w:t>
      </w:r>
      <w:r>
        <w:rPr>
          <w:rFonts w:cstheme="minorHAnsi"/>
        </w:rPr>
        <w:t xml:space="preserve"> 61 - 62</w:t>
      </w:r>
    </w:p>
  </w:footnote>
  <w:footnote w:id="30">
    <w:p w:rsidR="00727885" w:rsidRDefault="00727885">
      <w:pPr>
        <w:pStyle w:val="Textpoznpodarou"/>
      </w:pPr>
      <w:r>
        <w:rPr>
          <w:rStyle w:val="Znakapoznpodarou"/>
        </w:rPr>
        <w:footnoteRef/>
      </w:r>
      <w:r>
        <w:t xml:space="preserve"> DAVIDOVÁ, Eva. </w:t>
      </w:r>
      <w:r w:rsidRPr="002564CC">
        <w:rPr>
          <w:i/>
        </w:rPr>
        <w:t>Romano drom – Cesty Romů 1945 – 1990</w:t>
      </w:r>
      <w:r>
        <w:t>. 2 vyd. Praha: Univerzita Palackého v Olomouci, 2004, s.  203</w:t>
      </w:r>
    </w:p>
  </w:footnote>
  <w:footnote w:id="31">
    <w:p w:rsidR="00727885" w:rsidRDefault="00727885">
      <w:pPr>
        <w:pStyle w:val="Textpoznpodarou"/>
      </w:pPr>
      <w:r>
        <w:rPr>
          <w:rStyle w:val="Znakapoznpodarou"/>
        </w:rPr>
        <w:footnoteRef/>
      </w:r>
      <w:r>
        <w:t xml:space="preserve"> H</w:t>
      </w:r>
      <w:r>
        <w:rPr>
          <w:rFonts w:cstheme="minorHAnsi"/>
        </w:rPr>
        <w:t>Ü</w:t>
      </w:r>
      <w:r>
        <w:t xml:space="preserve">BSCHMANNOVÁ, Milena, et al. </w:t>
      </w:r>
      <w:r>
        <w:rPr>
          <w:rStyle w:val="Zvraznn"/>
        </w:rPr>
        <w:t>Romové v České republice ( 1945 - 1998 )</w:t>
      </w:r>
      <w:r>
        <w:t>. 1. Vyd. Praha : Socioklub, 1999, s. 18 - 19</w:t>
      </w:r>
    </w:p>
  </w:footnote>
  <w:footnote w:id="32">
    <w:p w:rsidR="00727885" w:rsidRDefault="00727885">
      <w:pPr>
        <w:pStyle w:val="Textpoznpodarou"/>
      </w:pPr>
      <w:r>
        <w:rPr>
          <w:rStyle w:val="Znakapoznpodarou"/>
        </w:rPr>
        <w:footnoteRef/>
      </w:r>
      <w:r>
        <w:t xml:space="preserve"> DAVIDOVÁ, Eva. </w:t>
      </w:r>
      <w:r w:rsidRPr="002564CC">
        <w:rPr>
          <w:i/>
        </w:rPr>
        <w:t>Romano drom – Cesty Romů 1945 – 1990</w:t>
      </w:r>
      <w:r>
        <w:t>. 2 vyd. Praha: Univerzita Palackého v Olomouci, 2004, s. 208</w:t>
      </w:r>
    </w:p>
  </w:footnote>
  <w:footnote w:id="33">
    <w:p w:rsidR="00727885" w:rsidRDefault="00727885">
      <w:pPr>
        <w:pStyle w:val="Textpoznpodarou"/>
      </w:pPr>
      <w:r>
        <w:rPr>
          <w:rStyle w:val="Znakapoznpodarou"/>
        </w:rPr>
        <w:footnoteRef/>
      </w:r>
      <w:r>
        <w:t xml:space="preserve"> FRASER, Angus. </w:t>
      </w:r>
      <w:r w:rsidRPr="008239CD">
        <w:rPr>
          <w:i/>
        </w:rPr>
        <w:t>Cikáni</w:t>
      </w:r>
      <w:r>
        <w:t>. Praha: Lidové noviny, 1998, s.282</w:t>
      </w:r>
    </w:p>
  </w:footnote>
  <w:footnote w:id="34">
    <w:p w:rsidR="00727885" w:rsidRDefault="00727885">
      <w:pPr>
        <w:pStyle w:val="Textpoznpodarou"/>
      </w:pPr>
      <w:r>
        <w:rPr>
          <w:rStyle w:val="Znakapoznpodarou"/>
        </w:rPr>
        <w:footnoteRef/>
      </w:r>
      <w:r>
        <w:t xml:space="preserve"> KALEJA, Martin, et al. </w:t>
      </w:r>
      <w:r>
        <w:rPr>
          <w:rStyle w:val="Zvraznn"/>
        </w:rPr>
        <w:t>Mluvme o Romech</w:t>
      </w:r>
      <w:r>
        <w:t>. 2009. Ostrava : Ostravská univerzita v Ostravě, 2009, s. 46</w:t>
      </w:r>
    </w:p>
  </w:footnote>
  <w:footnote w:id="35">
    <w:p w:rsidR="00727885" w:rsidRDefault="00727885">
      <w:pPr>
        <w:pStyle w:val="Textpoznpodarou"/>
      </w:pPr>
      <w:r>
        <w:rPr>
          <w:rStyle w:val="Znakapoznpodarou"/>
        </w:rPr>
        <w:footnoteRef/>
      </w:r>
      <w:r>
        <w:t xml:space="preserve"> DAVIDOVÁ, Eva. </w:t>
      </w:r>
      <w:r w:rsidRPr="002564CC">
        <w:rPr>
          <w:i/>
        </w:rPr>
        <w:t>Romano drom – Cesty Romů 1945 – 1990</w:t>
      </w:r>
      <w:r>
        <w:t>. 2 vyd. Praha: Univerzita Palackého v Olomouci, 2004, s. 212 - 213</w:t>
      </w:r>
    </w:p>
  </w:footnote>
  <w:footnote w:id="36">
    <w:p w:rsidR="00727885" w:rsidRDefault="00727885">
      <w:pPr>
        <w:pStyle w:val="Textpoznpodarou"/>
      </w:pPr>
      <w:r>
        <w:rPr>
          <w:rStyle w:val="Znakapoznpodarou"/>
        </w:rPr>
        <w:footnoteRef/>
      </w:r>
      <w:r>
        <w:t xml:space="preserve"> FRASER, Angus. </w:t>
      </w:r>
      <w:r w:rsidRPr="008239CD">
        <w:rPr>
          <w:i/>
        </w:rPr>
        <w:t>Cikáni</w:t>
      </w:r>
      <w:r>
        <w:t>. Praha: Lidové noviny, 1998, s. 281 - 283</w:t>
      </w:r>
    </w:p>
  </w:footnote>
  <w:footnote w:id="37">
    <w:p w:rsidR="00727885" w:rsidRDefault="00727885">
      <w:pPr>
        <w:pStyle w:val="Textpoznpodarou"/>
      </w:pPr>
      <w:r>
        <w:rPr>
          <w:rStyle w:val="Znakapoznpodarou"/>
        </w:rPr>
        <w:footnoteRef/>
      </w:r>
      <w:r>
        <w:t xml:space="preserve"> ŘÍČAN, Pavel. S Romy žít budeme – jde o to jak. 2 vyd. Praha: Portál, 2000, s. 62</w:t>
      </w:r>
    </w:p>
  </w:footnote>
  <w:footnote w:id="38">
    <w:p w:rsidR="00727885" w:rsidRDefault="00727885" w:rsidP="00D9508E">
      <w:r>
        <w:rPr>
          <w:rStyle w:val="Znakapoznpodarou"/>
        </w:rPr>
        <w:footnoteRef/>
      </w:r>
      <w:r>
        <w:t xml:space="preserve"> H</w:t>
      </w:r>
      <w:r>
        <w:rPr>
          <w:rFonts w:cstheme="minorHAnsi"/>
        </w:rPr>
        <w:t>Ü</w:t>
      </w:r>
      <w:r>
        <w:t xml:space="preserve">BSCHMANNOVÁ, Milena, et al. </w:t>
      </w:r>
      <w:r>
        <w:rPr>
          <w:rStyle w:val="Zvraznn"/>
        </w:rPr>
        <w:t>Romové v České republice ( 1945 - 1998 )</w:t>
      </w:r>
      <w:r>
        <w:t>. 1. Vyd. Praha : Socioklub, 1999, s. 82</w:t>
      </w:r>
    </w:p>
  </w:footnote>
  <w:footnote w:id="39">
    <w:p w:rsidR="00727885" w:rsidRDefault="00727885" w:rsidP="00727885">
      <w:pPr>
        <w:spacing w:after="0"/>
      </w:pPr>
      <w:r>
        <w:rPr>
          <w:rStyle w:val="Znakapoznpodarou"/>
        </w:rPr>
        <w:footnoteRef/>
      </w:r>
      <w:r>
        <w:t xml:space="preserve"> H</w:t>
      </w:r>
      <w:r>
        <w:rPr>
          <w:rFonts w:cstheme="minorHAnsi"/>
        </w:rPr>
        <w:t>Ü</w:t>
      </w:r>
      <w:r>
        <w:t xml:space="preserve">BSCHMANNOVÁ, Milena, et al. </w:t>
      </w:r>
      <w:r>
        <w:rPr>
          <w:rStyle w:val="Zvraznn"/>
        </w:rPr>
        <w:t>Romové v České republice ( 1945 - 1998 )</w:t>
      </w:r>
      <w:r>
        <w:t>. 1. Vyd. Praha : Socioklub, 1999, s. 243</w:t>
      </w:r>
    </w:p>
  </w:footnote>
  <w:footnote w:id="40">
    <w:p w:rsidR="00727885" w:rsidRDefault="00727885" w:rsidP="00727885">
      <w:pPr>
        <w:pStyle w:val="Textpoznpodarou"/>
      </w:pPr>
      <w:r>
        <w:rPr>
          <w:rStyle w:val="Znakapoznpodarou"/>
        </w:rPr>
        <w:footnoteRef/>
      </w:r>
      <w:r>
        <w:t xml:space="preserve"> DAVIDOVÁ, Eva. </w:t>
      </w:r>
      <w:r>
        <w:rPr>
          <w:i/>
        </w:rPr>
        <w:t>Romano drom – Cesty Romů 1945 – 1990</w:t>
      </w:r>
      <w:r>
        <w:t>. 2 vyd. Praha: Univerzita Palackého v Olomouci, 2004, s. 231 - 234</w:t>
      </w:r>
    </w:p>
  </w:footnote>
  <w:footnote w:id="41">
    <w:p w:rsidR="00727885" w:rsidRPr="007A1ADD" w:rsidRDefault="00727885" w:rsidP="00727885">
      <w:pPr>
        <w:spacing w:after="0"/>
        <w:rPr>
          <w:rFonts w:cstheme="minorHAnsi"/>
          <w:sz w:val="20"/>
          <w:szCs w:val="20"/>
        </w:rPr>
      </w:pPr>
      <w:r>
        <w:rPr>
          <w:rStyle w:val="Znakapoznpodarou"/>
        </w:rPr>
        <w:footnoteRef/>
      </w:r>
      <w:r>
        <w:t xml:space="preserve"> </w:t>
      </w:r>
      <w:r w:rsidRPr="001A3C9E">
        <w:rPr>
          <w:rFonts w:cstheme="minorHAnsi"/>
          <w:sz w:val="20"/>
          <w:szCs w:val="20"/>
        </w:rPr>
        <w:t xml:space="preserve">HORVÁTHOVÁ, Jana. </w:t>
      </w:r>
      <w:r w:rsidRPr="001A3C9E">
        <w:rPr>
          <w:rFonts w:cstheme="minorHAnsi"/>
          <w:i/>
          <w:sz w:val="20"/>
          <w:szCs w:val="20"/>
        </w:rPr>
        <w:t>Základní informace o dějinách a kultuře Romů</w:t>
      </w:r>
      <w:r w:rsidRPr="001A3C9E">
        <w:rPr>
          <w:rFonts w:cstheme="minorHAnsi"/>
          <w:sz w:val="20"/>
          <w:szCs w:val="20"/>
        </w:rPr>
        <w:t>. Praha: Ministerstvo školství, m</w:t>
      </w:r>
      <w:r>
        <w:rPr>
          <w:rFonts w:cstheme="minorHAnsi"/>
          <w:sz w:val="20"/>
          <w:szCs w:val="20"/>
        </w:rPr>
        <w:t>ládeže a tělovýchovy, 1998, s. 36 - 37</w:t>
      </w:r>
    </w:p>
  </w:footnote>
  <w:footnote w:id="42">
    <w:p w:rsidR="00727885" w:rsidRDefault="00727885">
      <w:pPr>
        <w:pStyle w:val="Textpoznpodarou"/>
      </w:pPr>
      <w:r>
        <w:rPr>
          <w:rStyle w:val="Znakapoznpodarou"/>
        </w:rPr>
        <w:footnoteRef/>
      </w:r>
      <w:r>
        <w:t xml:space="preserve"> </w:t>
      </w:r>
      <w:hyperlink r:id="rId1" w:history="1">
        <w:r w:rsidRPr="0001257A">
          <w:rPr>
            <w:rStyle w:val="Hypertextovodkaz"/>
          </w:rPr>
          <w:t>http://www.dzaniben.cz/?c=t</w:t>
        </w:r>
      </w:hyperlink>
      <w:r>
        <w:t xml:space="preserve"> dostupný dne 15.3.2011</w:t>
      </w:r>
    </w:p>
  </w:footnote>
  <w:footnote w:id="43">
    <w:p w:rsidR="00727885" w:rsidRDefault="00727885">
      <w:pPr>
        <w:pStyle w:val="Textpoznpodarou"/>
      </w:pPr>
      <w:r>
        <w:rPr>
          <w:rStyle w:val="Znakapoznpodarou"/>
        </w:rPr>
        <w:footnoteRef/>
      </w:r>
      <w:r>
        <w:t xml:space="preserve"> </w:t>
      </w:r>
      <w:hyperlink r:id="rId2" w:history="1">
        <w:r w:rsidRPr="0001257A">
          <w:rPr>
            <w:rStyle w:val="Hypertextovodkaz"/>
          </w:rPr>
          <w:t>http://www.romanohangos.cekit.cz/index.php</w:t>
        </w:r>
      </w:hyperlink>
      <w:r>
        <w:t xml:space="preserve"> dostupný dne 15.3.2011</w:t>
      </w:r>
    </w:p>
  </w:footnote>
  <w:footnote w:id="44">
    <w:p w:rsidR="00727885" w:rsidRDefault="00727885">
      <w:pPr>
        <w:pStyle w:val="Textpoznpodarou"/>
      </w:pPr>
      <w:r>
        <w:rPr>
          <w:rStyle w:val="Znakapoznpodarou"/>
        </w:rPr>
        <w:footnoteRef/>
      </w:r>
      <w:r>
        <w:t xml:space="preserve"> </w:t>
      </w:r>
      <w:hyperlink r:id="rId3" w:history="1">
        <w:r w:rsidRPr="008E2E76">
          <w:rPr>
            <w:rStyle w:val="Hypertextovodkaz"/>
          </w:rPr>
          <w:t>http://www.rommuz.cz/index.php?option=com_content&amp;view=article&amp;id=398&amp;Itemid=38&amp;lang=cs</w:t>
        </w:r>
      </w:hyperlink>
      <w:r>
        <w:t xml:space="preserve"> dostupný dne 6.3.2011</w:t>
      </w:r>
    </w:p>
  </w:footnote>
  <w:footnote w:id="45">
    <w:p w:rsidR="00727885" w:rsidRDefault="00727885">
      <w:pPr>
        <w:pStyle w:val="Textpoznpodarou"/>
      </w:pPr>
      <w:r>
        <w:rPr>
          <w:rStyle w:val="Znakapoznpodarou"/>
        </w:rPr>
        <w:footnoteRef/>
      </w:r>
      <w:r>
        <w:t xml:space="preserve"> </w:t>
      </w:r>
      <w:hyperlink r:id="rId4" w:history="1">
        <w:r w:rsidRPr="00A160C1">
          <w:rPr>
            <w:rStyle w:val="Hypertextovodkaz"/>
          </w:rPr>
          <w:t>http://zpravy.idnes.cz/prvniho-roma-zabili-kvuli-rase-uz-dva-roky-po-listopadu-na-klatovsku-1jj-/krimi.asp?c=A090814_180147_krimi_pei</w:t>
        </w:r>
      </w:hyperlink>
      <w:r>
        <w:t xml:space="preserve"> dostupný dne 24.2.2011</w:t>
      </w:r>
    </w:p>
  </w:footnote>
  <w:footnote w:id="46">
    <w:p w:rsidR="00727885" w:rsidRDefault="00727885">
      <w:pPr>
        <w:pStyle w:val="Textpoznpodarou"/>
      </w:pPr>
      <w:r>
        <w:rPr>
          <w:rStyle w:val="Znakapoznpodarou"/>
        </w:rPr>
        <w:footnoteRef/>
      </w:r>
      <w:r>
        <w:t xml:space="preserve"> </w:t>
      </w:r>
      <w:hyperlink r:id="rId5" w:history="1">
        <w:r w:rsidRPr="006F4F5D">
          <w:rPr>
            <w:rStyle w:val="Hypertextovodkaz"/>
          </w:rPr>
          <w:t>http://www.romea.cz/index.php?id=servis/z2004_0378</w:t>
        </w:r>
      </w:hyperlink>
      <w:r>
        <w:t xml:space="preserve"> dostupný dne 19.2.2011</w:t>
      </w:r>
    </w:p>
  </w:footnote>
  <w:footnote w:id="47">
    <w:p w:rsidR="00727885" w:rsidRDefault="00727885" w:rsidP="00D45FD1">
      <w:pPr>
        <w:pStyle w:val="Textpoznpodarou"/>
      </w:pPr>
      <w:r>
        <w:rPr>
          <w:rStyle w:val="Znakapoznpodarou"/>
        </w:rPr>
        <w:footnoteRef/>
      </w:r>
      <w:r>
        <w:t xml:space="preserve"> </w:t>
      </w:r>
      <w:hyperlink r:id="rId6" w:history="1">
        <w:r w:rsidRPr="008D4C8B">
          <w:rPr>
            <w:rStyle w:val="Hypertextovodkaz"/>
          </w:rPr>
          <w:t>http://www.romea.cz/index.php?id=detail&amp;detail=2007_6610</w:t>
        </w:r>
      </w:hyperlink>
      <w:r>
        <w:t xml:space="preserve"> dostupný dne 19.2.2011</w:t>
      </w:r>
    </w:p>
  </w:footnote>
  <w:footnote w:id="48">
    <w:p w:rsidR="00727885" w:rsidRDefault="00727885" w:rsidP="00D45FD1">
      <w:pPr>
        <w:pStyle w:val="Textpoznpodarou"/>
      </w:pPr>
      <w:r>
        <w:rPr>
          <w:rStyle w:val="Znakapoznpodarou"/>
        </w:rPr>
        <w:footnoteRef/>
      </w:r>
      <w:r>
        <w:t xml:space="preserve"> </w:t>
      </w:r>
      <w:hyperlink r:id="rId7" w:history="1">
        <w:r w:rsidRPr="008D4C8B">
          <w:rPr>
            <w:rStyle w:val="Hypertextovodkaz"/>
          </w:rPr>
          <w:t>http://www.romea.cz/index.php?id=detail&amp;detail=2007_9364</w:t>
        </w:r>
      </w:hyperlink>
      <w:r>
        <w:t xml:space="preserve"> dostupný dne 19.2.2011</w:t>
      </w:r>
    </w:p>
  </w:footnote>
  <w:footnote w:id="49">
    <w:p w:rsidR="00727885" w:rsidRDefault="00727885" w:rsidP="00D45FD1">
      <w:pPr>
        <w:pStyle w:val="Textpoznpodarou"/>
      </w:pPr>
      <w:r>
        <w:rPr>
          <w:rStyle w:val="Znakapoznpodarou"/>
        </w:rPr>
        <w:footnoteRef/>
      </w:r>
      <w:r>
        <w:t xml:space="preserve"> </w:t>
      </w:r>
      <w:hyperlink r:id="rId8" w:history="1">
        <w:r w:rsidRPr="008D4C8B">
          <w:rPr>
            <w:rStyle w:val="Hypertextovodkaz"/>
          </w:rPr>
          <w:t>http://www.romea.cz/index.php?id=detail&amp;detail=2007_6610</w:t>
        </w:r>
      </w:hyperlink>
      <w:r>
        <w:t xml:space="preserve"> dostupný dne 19.2.2011</w:t>
      </w:r>
    </w:p>
  </w:footnote>
  <w:footnote w:id="50">
    <w:p w:rsidR="00727885" w:rsidRDefault="00727885" w:rsidP="00D45FD1">
      <w:pPr>
        <w:pStyle w:val="Textpoznpodarou"/>
      </w:pPr>
      <w:r>
        <w:rPr>
          <w:rStyle w:val="Znakapoznpodarou"/>
        </w:rPr>
        <w:footnoteRef/>
      </w:r>
      <w:r>
        <w:t xml:space="preserve"> </w:t>
      </w:r>
      <w:hyperlink r:id="rId9" w:history="1">
        <w:r w:rsidRPr="008D4C8B">
          <w:rPr>
            <w:rStyle w:val="Hypertextovodkaz"/>
          </w:rPr>
          <w:t>http://zpravy.idnes.cz/pred-10-lety-postavili-zed-v-maticni-domy-kvuli-nimz-vznikla-zbouraji-1ib-/domaci.asp?c=A091011_121634_domaci_jw</w:t>
        </w:r>
      </w:hyperlink>
      <w:r>
        <w:t xml:space="preserve"> dostupný dne 19.2.2011</w:t>
      </w:r>
    </w:p>
  </w:footnote>
  <w:footnote w:id="51">
    <w:p w:rsidR="00727885" w:rsidRDefault="00727885" w:rsidP="00727885">
      <w:pPr>
        <w:spacing w:after="0"/>
      </w:pPr>
      <w:r>
        <w:rPr>
          <w:rStyle w:val="Znakapoznpodarou"/>
        </w:rPr>
        <w:footnoteRef/>
      </w:r>
      <w:r>
        <w:t xml:space="preserve"> FRASER, Angus. </w:t>
      </w:r>
      <w:r w:rsidRPr="008239CD">
        <w:rPr>
          <w:i/>
        </w:rPr>
        <w:t>Cikáni</w:t>
      </w:r>
      <w:r>
        <w:t>. Praha: Lidové noviny, 1998, s. 284</w:t>
      </w:r>
    </w:p>
  </w:footnote>
  <w:footnote w:id="52">
    <w:p w:rsidR="00727885" w:rsidRDefault="00727885" w:rsidP="00727885">
      <w:pPr>
        <w:pStyle w:val="Textpoznpodarou"/>
      </w:pPr>
      <w:r>
        <w:rPr>
          <w:rStyle w:val="Znakapoznpodarou"/>
        </w:rPr>
        <w:footnoteRef/>
      </w:r>
      <w:r>
        <w:t xml:space="preserve"> NEČAS, Ctibor. </w:t>
      </w:r>
      <w:r w:rsidRPr="00696088">
        <w:rPr>
          <w:i/>
        </w:rPr>
        <w:t>Romové v České republice včera a dnes</w:t>
      </w:r>
      <w:r>
        <w:t>. 5 vyd. Opava: Univerzita Palackého v Olomouci, 2002, s. 116</w:t>
      </w:r>
    </w:p>
  </w:footnote>
  <w:footnote w:id="53">
    <w:p w:rsidR="00727885" w:rsidRDefault="00727885" w:rsidP="00727885">
      <w:pPr>
        <w:pStyle w:val="Textpoznpodarou"/>
      </w:pPr>
      <w:r>
        <w:rPr>
          <w:rStyle w:val="Znakapoznpodarou"/>
        </w:rPr>
        <w:footnoteRef/>
      </w:r>
      <w:r>
        <w:t xml:space="preserve"> MAREŠ, Petr. </w:t>
      </w:r>
      <w:r>
        <w:rPr>
          <w:rStyle w:val="Zvraznn"/>
        </w:rPr>
        <w:t>Faktory sociálního vyloučení</w:t>
      </w:r>
      <w:r>
        <w:t>. 1. vydání. Praha : Výzkumný ústav práce a sociálních věcí, 2006. S. 12, dostupný z www:</w:t>
      </w:r>
      <w:r>
        <w:rPr>
          <w:rFonts w:cstheme="minorHAnsi"/>
        </w:rPr>
        <w:t>˂</w:t>
      </w:r>
      <w:r w:rsidRPr="00CB0D70">
        <w:t>http://praha.vupsv.cz/Fulltext/vz_193.pdf</w:t>
      </w:r>
      <w:r>
        <w:t xml:space="preserve"> ze dne 1.2.2011</w:t>
      </w:r>
    </w:p>
    <w:p w:rsidR="00727885" w:rsidRDefault="00727885">
      <w:pPr>
        <w:pStyle w:val="Textpoznpodarou"/>
      </w:pPr>
    </w:p>
  </w:footnote>
  <w:footnote w:id="54">
    <w:p w:rsidR="00727885" w:rsidRDefault="00727885" w:rsidP="00F436B7">
      <w:pPr>
        <w:spacing w:before="100" w:beforeAutospacing="1" w:after="100" w:afterAutospacing="1" w:line="240" w:lineRule="auto"/>
      </w:pPr>
      <w:r w:rsidRPr="00300EBC">
        <w:rPr>
          <w:rStyle w:val="Znakapoznpodarou"/>
          <w:rFonts w:cstheme="minorHAnsi"/>
          <w:sz w:val="20"/>
          <w:szCs w:val="20"/>
        </w:rPr>
        <w:footnoteRef/>
      </w:r>
      <w:r w:rsidRPr="00300EBC">
        <w:rPr>
          <w:rFonts w:cstheme="minorHAnsi"/>
          <w:sz w:val="20"/>
          <w:szCs w:val="20"/>
        </w:rPr>
        <w:t xml:space="preserve"> </w:t>
      </w:r>
      <w:r w:rsidRPr="00300EBC">
        <w:rPr>
          <w:rFonts w:eastAsia="Times New Roman" w:cstheme="minorHAnsi"/>
          <w:i/>
          <w:iCs/>
          <w:sz w:val="20"/>
          <w:szCs w:val="20"/>
          <w:lang w:eastAsia="cs-CZ"/>
        </w:rPr>
        <w:t>Podpora EU pro romské komunity ve střední a východní Evropě</w:t>
      </w:r>
      <w:r w:rsidRPr="003237AC">
        <w:rPr>
          <w:rFonts w:eastAsia="Times New Roman" w:cstheme="minorHAnsi"/>
          <w:sz w:val="20"/>
          <w:szCs w:val="20"/>
          <w:lang w:eastAsia="cs-CZ"/>
        </w:rPr>
        <w:t>. Bru</w:t>
      </w:r>
      <w:r w:rsidRPr="00300EBC">
        <w:rPr>
          <w:rFonts w:eastAsia="Times New Roman" w:cstheme="minorHAnsi"/>
          <w:sz w:val="20"/>
          <w:szCs w:val="20"/>
          <w:lang w:eastAsia="cs-CZ"/>
        </w:rPr>
        <w:t xml:space="preserve">sel : Evropská komise, 2003. </w:t>
      </w:r>
      <w:r w:rsidRPr="003237AC">
        <w:rPr>
          <w:rFonts w:eastAsia="Times New Roman" w:cstheme="minorHAnsi"/>
          <w:sz w:val="20"/>
          <w:szCs w:val="20"/>
          <w:lang w:eastAsia="cs-CZ"/>
        </w:rPr>
        <w:t>s.</w:t>
      </w:r>
      <w:r>
        <w:rPr>
          <w:rFonts w:eastAsia="Times New Roman" w:cstheme="minorHAnsi"/>
          <w:sz w:val="20"/>
          <w:szCs w:val="20"/>
          <w:lang w:eastAsia="cs-CZ"/>
        </w:rPr>
        <w:t xml:space="preserve"> 4 - 16</w:t>
      </w:r>
    </w:p>
  </w:footnote>
  <w:footnote w:id="55">
    <w:p w:rsidR="00727885" w:rsidRDefault="00727885">
      <w:pPr>
        <w:pStyle w:val="Textpoznpodarou"/>
      </w:pPr>
      <w:r>
        <w:rPr>
          <w:rStyle w:val="Znakapoznpodarou"/>
        </w:rPr>
        <w:footnoteRef/>
      </w:r>
      <w:r>
        <w:t xml:space="preserve"> </w:t>
      </w:r>
      <w:r w:rsidRPr="001A3C9E">
        <w:rPr>
          <w:rFonts w:cstheme="minorHAnsi"/>
        </w:rPr>
        <w:t xml:space="preserve">HÜBSCHMANNOVÁ, Milena, et al. </w:t>
      </w:r>
      <w:r w:rsidRPr="001A3C9E">
        <w:rPr>
          <w:rStyle w:val="Zvraznn"/>
          <w:rFonts w:cstheme="minorHAnsi"/>
        </w:rPr>
        <w:t>Romové v České republice ( 1945 - 1998 )</w:t>
      </w:r>
      <w:r w:rsidRPr="001A3C9E">
        <w:rPr>
          <w:rFonts w:cstheme="minorHAnsi"/>
        </w:rPr>
        <w:t xml:space="preserve">. 1. Vyd. Praha : Socioklub, 1999, s. </w:t>
      </w:r>
      <w:r>
        <w:rPr>
          <w:rFonts w:cstheme="minorHAnsi"/>
        </w:rPr>
        <w:t>124 - 126</w:t>
      </w:r>
    </w:p>
  </w:footnote>
  <w:footnote w:id="56">
    <w:p w:rsidR="00727885" w:rsidRDefault="00727885">
      <w:pPr>
        <w:pStyle w:val="Textpoznpodarou"/>
      </w:pPr>
      <w:r>
        <w:rPr>
          <w:rStyle w:val="Znakapoznpodarou"/>
        </w:rPr>
        <w:footnoteRef/>
      </w:r>
      <w:r>
        <w:t xml:space="preserve"> </w:t>
      </w:r>
      <w:r w:rsidRPr="001A3C9E">
        <w:rPr>
          <w:rFonts w:cstheme="minorHAnsi"/>
        </w:rPr>
        <w:t xml:space="preserve">HÜBSCHMANNOVÁ, Milena, et al. </w:t>
      </w:r>
      <w:r w:rsidRPr="001A3C9E">
        <w:rPr>
          <w:rStyle w:val="Zvraznn"/>
          <w:rFonts w:cstheme="minorHAnsi"/>
        </w:rPr>
        <w:t>Romové v České republice ( 1945 - 1998 )</w:t>
      </w:r>
      <w:r w:rsidRPr="001A3C9E">
        <w:rPr>
          <w:rFonts w:cstheme="minorHAnsi"/>
        </w:rPr>
        <w:t xml:space="preserve">. 1. Vyd. Praha : Socioklub, 1999, s. </w:t>
      </w:r>
      <w:r>
        <w:rPr>
          <w:rFonts w:cstheme="minorHAnsi"/>
        </w:rPr>
        <w:t>127</w:t>
      </w:r>
    </w:p>
  </w:footnote>
  <w:footnote w:id="57">
    <w:p w:rsidR="00727885" w:rsidRDefault="00727885">
      <w:pPr>
        <w:pStyle w:val="Textpoznpodarou"/>
      </w:pPr>
      <w:r>
        <w:rPr>
          <w:rStyle w:val="Znakapoznpodarou"/>
        </w:rPr>
        <w:footnoteRef/>
      </w:r>
      <w:r>
        <w:t xml:space="preserve"> </w:t>
      </w:r>
      <w:r w:rsidRPr="001A3C9E">
        <w:rPr>
          <w:rFonts w:cstheme="minorHAnsi"/>
        </w:rPr>
        <w:t xml:space="preserve">HÜBSCHMANNOVÁ, Milena, et al. </w:t>
      </w:r>
      <w:r w:rsidRPr="001A3C9E">
        <w:rPr>
          <w:rStyle w:val="Zvraznn"/>
          <w:rFonts w:cstheme="minorHAnsi"/>
        </w:rPr>
        <w:t>Romové v České republice ( 1945 - 1998 )</w:t>
      </w:r>
      <w:r w:rsidRPr="001A3C9E">
        <w:rPr>
          <w:rFonts w:cstheme="minorHAnsi"/>
        </w:rPr>
        <w:t xml:space="preserve">. 1. Vyd. Praha : Socioklub, 1999, s. </w:t>
      </w:r>
      <w:r>
        <w:rPr>
          <w:rFonts w:cstheme="minorHAnsi"/>
        </w:rPr>
        <w:t>147</w:t>
      </w:r>
    </w:p>
  </w:footnote>
  <w:footnote w:id="58">
    <w:p w:rsidR="00727885" w:rsidRDefault="00727885">
      <w:pPr>
        <w:pStyle w:val="Textpoznpodarou"/>
      </w:pPr>
      <w:r>
        <w:rPr>
          <w:rStyle w:val="Znakapoznpodarou"/>
        </w:rPr>
        <w:footnoteRef/>
      </w:r>
      <w:r>
        <w:t xml:space="preserve"> </w:t>
      </w:r>
      <w:hyperlink r:id="rId10" w:history="1">
        <w:r w:rsidRPr="00637779">
          <w:rPr>
            <w:rStyle w:val="Hypertextovodkaz"/>
          </w:rPr>
          <w:t>http://www.sav.sk/journals/mot/full/mo201h.pdf</w:t>
        </w:r>
      </w:hyperlink>
      <w:r>
        <w:t xml:space="preserve"> dostupný dne 25.2.2011</w:t>
      </w:r>
    </w:p>
  </w:footnote>
  <w:footnote w:id="59">
    <w:p w:rsidR="00727885" w:rsidRDefault="00727885">
      <w:pPr>
        <w:pStyle w:val="Textpoznpodarou"/>
      </w:pPr>
      <w:r>
        <w:rPr>
          <w:rStyle w:val="Znakapoznpodarou"/>
        </w:rPr>
        <w:footnoteRef/>
      </w:r>
      <w:r>
        <w:t xml:space="preserve"> </w:t>
      </w:r>
      <w:hyperlink r:id="rId11" w:history="1">
        <w:r w:rsidRPr="00637779">
          <w:rPr>
            <w:rStyle w:val="Hypertextovodkaz"/>
          </w:rPr>
          <w:t>http://www.sav.sk/journals/mot/full/mo201h.pdf</w:t>
        </w:r>
      </w:hyperlink>
      <w:r>
        <w:t xml:space="preserve"> dostupný dne 25.2.2011</w:t>
      </w:r>
    </w:p>
  </w:footnote>
  <w:footnote w:id="60">
    <w:p w:rsidR="00727885" w:rsidRDefault="00727885">
      <w:pPr>
        <w:pStyle w:val="Textpoznpodarou"/>
      </w:pPr>
      <w:r>
        <w:rPr>
          <w:rStyle w:val="Znakapoznpodarou"/>
        </w:rPr>
        <w:footnoteRef/>
      </w:r>
      <w:r>
        <w:t xml:space="preserve"> </w:t>
      </w:r>
      <w:hyperlink r:id="rId12" w:history="1">
        <w:r w:rsidRPr="001650E2">
          <w:rPr>
            <w:rStyle w:val="Hypertextovodkaz"/>
          </w:rPr>
          <w:t>http://romove.radio.cz/cz/clanek/19372</w:t>
        </w:r>
      </w:hyperlink>
      <w:r>
        <w:t xml:space="preserve"> dostupný dne 25.2.2011</w:t>
      </w:r>
    </w:p>
  </w:footnote>
  <w:footnote w:id="61">
    <w:p w:rsidR="00727885" w:rsidRDefault="00727885">
      <w:pPr>
        <w:pStyle w:val="Textpoznpodarou"/>
      </w:pPr>
      <w:r>
        <w:rPr>
          <w:rStyle w:val="Znakapoznpodarou"/>
        </w:rPr>
        <w:footnoteRef/>
      </w:r>
      <w:r>
        <w:t xml:space="preserve"> tamtéž</w:t>
      </w:r>
    </w:p>
  </w:footnote>
  <w:footnote w:id="62">
    <w:p w:rsidR="00727885" w:rsidRDefault="00727885">
      <w:pPr>
        <w:pStyle w:val="Textpoznpodarou"/>
      </w:pPr>
      <w:r>
        <w:rPr>
          <w:rStyle w:val="Znakapoznpodarou"/>
        </w:rPr>
        <w:footnoteRef/>
      </w:r>
      <w:r>
        <w:t xml:space="preserve"> </w:t>
      </w:r>
      <w:hyperlink r:id="rId13" w:history="1">
        <w:r w:rsidRPr="001650E2">
          <w:rPr>
            <w:rStyle w:val="Hypertextovodkaz"/>
          </w:rPr>
          <w:t>http://romove.radio.cz/cz/clanek/18364/limit</w:t>
        </w:r>
      </w:hyperlink>
      <w:r>
        <w:t xml:space="preserve"> dostupný dne 25.2.2011</w:t>
      </w:r>
    </w:p>
  </w:footnote>
  <w:footnote w:id="63">
    <w:p w:rsidR="00727885" w:rsidRDefault="00727885" w:rsidP="00027A42">
      <w:pPr>
        <w:pStyle w:val="Textpoznpodarou"/>
      </w:pPr>
      <w:r>
        <w:rPr>
          <w:rStyle w:val="Znakapoznpodarou"/>
        </w:rPr>
        <w:footnoteRef/>
      </w:r>
      <w:r>
        <w:t xml:space="preserve"> </w:t>
      </w:r>
      <w:hyperlink r:id="rId14" w:history="1">
        <w:r w:rsidRPr="00361AC7">
          <w:rPr>
            <w:rStyle w:val="Hypertextovodkaz"/>
          </w:rPr>
          <w:t>http://www.romea.cz/index.php?id=servis/z2006_0229</w:t>
        </w:r>
      </w:hyperlink>
      <w:r>
        <w:t xml:space="preserve"> dostupný dne 21.2.2011</w:t>
      </w:r>
    </w:p>
  </w:footnote>
  <w:footnote w:id="64">
    <w:p w:rsidR="00727885" w:rsidRDefault="00727885">
      <w:pPr>
        <w:pStyle w:val="Textpoznpodarou"/>
      </w:pPr>
      <w:r>
        <w:rPr>
          <w:rStyle w:val="Znakapoznpodarou"/>
        </w:rPr>
        <w:footnoteRef/>
      </w:r>
      <w:r>
        <w:t>§ 2 Zák. č. 273/2001 Sb., o právech příslušníků národnostních menšin</w:t>
      </w:r>
    </w:p>
  </w:footnote>
  <w:footnote w:id="65">
    <w:p w:rsidR="00727885" w:rsidRDefault="00727885" w:rsidP="00027A42">
      <w:pPr>
        <w:pStyle w:val="Textpoznpodarou"/>
      </w:pPr>
      <w:r>
        <w:rPr>
          <w:rStyle w:val="Znakapoznpodarou"/>
        </w:rPr>
        <w:footnoteRef/>
      </w:r>
      <w:r>
        <w:t xml:space="preserve"> § 2 – 12 Zák. č. 273/2001 Sb., o právech příslušníků národnostních menšin</w:t>
      </w:r>
    </w:p>
  </w:footnote>
  <w:footnote w:id="66">
    <w:p w:rsidR="00727885" w:rsidRDefault="00727885" w:rsidP="0016405D">
      <w:pPr>
        <w:pStyle w:val="Textpoznpodarou"/>
      </w:pPr>
      <w:r>
        <w:rPr>
          <w:rStyle w:val="Znakapoznpodarou"/>
        </w:rPr>
        <w:footnoteRef/>
      </w:r>
      <w:r>
        <w:t xml:space="preserve"> </w:t>
      </w:r>
      <w:r>
        <w:rPr>
          <w:rFonts w:cstheme="minorHAnsi"/>
        </w:rPr>
        <w:t xml:space="preserve">NAVRÁTIL, Pavel, et al. </w:t>
      </w:r>
      <w:r w:rsidRPr="00DF4B78">
        <w:rPr>
          <w:rFonts w:cstheme="minorHAnsi"/>
          <w:i/>
        </w:rPr>
        <w:t>Romové v české společnosti</w:t>
      </w:r>
      <w:r>
        <w:rPr>
          <w:rFonts w:cstheme="minorHAnsi"/>
        </w:rPr>
        <w:t>. 1.vyd. Praha: Portál, 2003, s. 176 - 179</w:t>
      </w:r>
    </w:p>
  </w:footnote>
  <w:footnote w:id="67">
    <w:p w:rsidR="00727885" w:rsidRDefault="00727885">
      <w:pPr>
        <w:pStyle w:val="Textpoznpodarou"/>
      </w:pPr>
      <w:r>
        <w:rPr>
          <w:rStyle w:val="Znakapoznpodarou"/>
        </w:rPr>
        <w:footnoteRef/>
      </w:r>
      <w:r>
        <w:t xml:space="preserve"> </w:t>
      </w:r>
      <w:r>
        <w:rPr>
          <w:rFonts w:cstheme="minorHAnsi"/>
        </w:rPr>
        <w:t xml:space="preserve">NAVRÁTIL, Pavel, et al. </w:t>
      </w:r>
      <w:r w:rsidRPr="00DF4B78">
        <w:rPr>
          <w:rFonts w:cstheme="minorHAnsi"/>
          <w:i/>
        </w:rPr>
        <w:t>Romové v české společnosti</w:t>
      </w:r>
      <w:r>
        <w:rPr>
          <w:rFonts w:cstheme="minorHAnsi"/>
        </w:rPr>
        <w:t>. 1.vyd. Praha: Portál, 2003, s. 137</w:t>
      </w:r>
    </w:p>
  </w:footnote>
  <w:footnote w:id="68">
    <w:p w:rsidR="00727885" w:rsidRPr="004B380A" w:rsidRDefault="00727885" w:rsidP="00727885">
      <w:pPr>
        <w:spacing w:after="0"/>
        <w:contextualSpacing/>
        <w:outlineLvl w:val="0"/>
        <w:rPr>
          <w:rFonts w:cstheme="minorHAnsi"/>
          <w:sz w:val="20"/>
          <w:szCs w:val="20"/>
        </w:rPr>
      </w:pPr>
      <w:r>
        <w:rPr>
          <w:rStyle w:val="Znakapoznpodarou"/>
        </w:rPr>
        <w:footnoteRef/>
      </w:r>
      <w:r>
        <w:t xml:space="preserve"> </w:t>
      </w:r>
      <w:r w:rsidRPr="004B380A">
        <w:rPr>
          <w:rFonts w:cstheme="minorHAnsi"/>
          <w:sz w:val="20"/>
          <w:szCs w:val="20"/>
        </w:rPr>
        <w:t xml:space="preserve">Gabal analysis &amp; Consulting. </w:t>
      </w:r>
      <w:r w:rsidRPr="004B380A">
        <w:rPr>
          <w:rStyle w:val="Zvraznn"/>
          <w:rFonts w:cstheme="minorHAnsi"/>
          <w:sz w:val="20"/>
          <w:szCs w:val="20"/>
        </w:rPr>
        <w:t>Analýza sociálně vyloučených romských lokalit a absorpční kapacity subjektů působících v této oblasti</w:t>
      </w:r>
      <w:r w:rsidRPr="004B380A">
        <w:rPr>
          <w:rFonts w:cstheme="minorHAnsi"/>
          <w:sz w:val="20"/>
          <w:szCs w:val="20"/>
        </w:rPr>
        <w:t>. Praha :</w:t>
      </w:r>
      <w:r>
        <w:rPr>
          <w:rFonts w:cstheme="minorHAnsi"/>
          <w:sz w:val="20"/>
          <w:szCs w:val="20"/>
        </w:rPr>
        <w:t xml:space="preserve"> 2006.</w:t>
      </w:r>
      <w:r w:rsidRPr="004B380A">
        <w:rPr>
          <w:rFonts w:cstheme="minorHAnsi"/>
          <w:sz w:val="20"/>
          <w:szCs w:val="20"/>
        </w:rPr>
        <w:t xml:space="preserve"> s.</w:t>
      </w:r>
      <w:r>
        <w:rPr>
          <w:rFonts w:cstheme="minorHAnsi"/>
          <w:sz w:val="20"/>
          <w:szCs w:val="20"/>
        </w:rPr>
        <w:t xml:space="preserve">2 </w:t>
      </w:r>
      <w:r w:rsidRPr="004B380A">
        <w:rPr>
          <w:rFonts w:cstheme="minorHAnsi"/>
          <w:sz w:val="20"/>
          <w:szCs w:val="20"/>
        </w:rPr>
        <w:t xml:space="preserve"> Dostupné z WWW:</w:t>
      </w:r>
      <w:hyperlink r:id="rId15" w:history="1">
        <w:r w:rsidRPr="004B380A">
          <w:rPr>
            <w:rStyle w:val="Hypertextovodkaz"/>
            <w:rFonts w:cstheme="minorHAnsi"/>
            <w:sz w:val="20"/>
            <w:szCs w:val="20"/>
          </w:rPr>
          <w:t>http://www.gac.cz/userfiles/File/nase_prace_vystupy/GAC_MAPA_analyza_SVL_aAK_CJ.pdf</w:t>
        </w:r>
      </w:hyperlink>
      <w:r w:rsidRPr="004B380A">
        <w:rPr>
          <w:rFonts w:cstheme="minorHAnsi"/>
          <w:sz w:val="20"/>
          <w:szCs w:val="20"/>
        </w:rPr>
        <w:t>. dostupný dne 9.3.2011</w:t>
      </w:r>
    </w:p>
  </w:footnote>
  <w:footnote w:id="69">
    <w:p w:rsidR="00727885" w:rsidRPr="004B380A" w:rsidRDefault="00727885" w:rsidP="00727885">
      <w:pPr>
        <w:pStyle w:val="Textpoznpodarou"/>
        <w:contextualSpacing/>
        <w:rPr>
          <w:rFonts w:cstheme="minorHAnsi"/>
        </w:rPr>
      </w:pPr>
      <w:r w:rsidRPr="004B380A">
        <w:rPr>
          <w:rStyle w:val="Znakapoznpodarou"/>
          <w:rFonts w:cstheme="minorHAnsi"/>
        </w:rPr>
        <w:footnoteRef/>
      </w:r>
      <w:r w:rsidRPr="004B380A">
        <w:rPr>
          <w:rFonts w:cstheme="minorHAnsi"/>
        </w:rPr>
        <w:t xml:space="preserve"> http://www.esfcr.cz/mapa/ dostupný dne 9.3.2011</w:t>
      </w:r>
    </w:p>
  </w:footnote>
  <w:footnote w:id="70">
    <w:p w:rsidR="00727885" w:rsidRPr="004B380A" w:rsidRDefault="00727885" w:rsidP="00727885">
      <w:pPr>
        <w:pStyle w:val="Textpoznpodarou"/>
        <w:contextualSpacing/>
        <w:rPr>
          <w:rFonts w:cstheme="minorHAnsi"/>
        </w:rPr>
      </w:pPr>
      <w:r w:rsidRPr="004B380A">
        <w:rPr>
          <w:rStyle w:val="Znakapoznpodarou"/>
          <w:rFonts w:cstheme="minorHAnsi"/>
        </w:rPr>
        <w:footnoteRef/>
      </w:r>
      <w:r w:rsidRPr="004B380A">
        <w:rPr>
          <w:rFonts w:cstheme="minorHAnsi"/>
        </w:rPr>
        <w:t xml:space="preserve"> Gabal analysis &amp; Consulting. </w:t>
      </w:r>
      <w:r w:rsidRPr="004B380A">
        <w:rPr>
          <w:rStyle w:val="Zvraznn"/>
          <w:rFonts w:cstheme="minorHAnsi"/>
        </w:rPr>
        <w:t>Analýza sociálně vyloučených romských lokalit a absorpční kapacity subjektů působících v této oblasti</w:t>
      </w:r>
      <w:r w:rsidRPr="004B380A">
        <w:rPr>
          <w:rFonts w:cstheme="minorHAnsi"/>
        </w:rPr>
        <w:t>. Praha :</w:t>
      </w:r>
      <w:r>
        <w:rPr>
          <w:rFonts w:cstheme="minorHAnsi"/>
        </w:rPr>
        <w:t xml:space="preserve"> 2006.</w:t>
      </w:r>
      <w:r w:rsidRPr="004B380A">
        <w:rPr>
          <w:rFonts w:cstheme="minorHAnsi"/>
        </w:rPr>
        <w:t xml:space="preserve"> s.</w:t>
      </w:r>
      <w:r>
        <w:rPr>
          <w:rFonts w:cstheme="minorHAnsi"/>
        </w:rPr>
        <w:t xml:space="preserve"> 26</w:t>
      </w:r>
      <w:r w:rsidRPr="004B380A">
        <w:rPr>
          <w:rFonts w:cstheme="minorHAnsi"/>
        </w:rPr>
        <w:t xml:space="preserve"> Dostupné z WWW:</w:t>
      </w:r>
      <w:hyperlink r:id="rId16" w:history="1">
        <w:r w:rsidRPr="004B380A">
          <w:rPr>
            <w:rStyle w:val="Hypertextovodkaz"/>
            <w:rFonts w:cstheme="minorHAnsi"/>
          </w:rPr>
          <w:t>http://www.gac.cz/userfiles/File/nase_prace_vystupy/GAC_MAPA_analyza_SVL_aAK_CJ.pdf</w:t>
        </w:r>
      </w:hyperlink>
      <w:r w:rsidRPr="004B380A">
        <w:rPr>
          <w:rFonts w:cstheme="minorHAnsi"/>
        </w:rPr>
        <w:t>.  dostupný dne 9.3.2011</w:t>
      </w:r>
    </w:p>
    <w:p w:rsidR="00727885" w:rsidRDefault="00727885">
      <w:pPr>
        <w:pStyle w:val="Textpoznpodarou"/>
      </w:pPr>
    </w:p>
  </w:footnote>
  <w:footnote w:id="71">
    <w:p w:rsidR="00727885" w:rsidRDefault="00727885">
      <w:pPr>
        <w:pStyle w:val="Textpoznpodarou"/>
      </w:pPr>
      <w:r w:rsidRPr="004B380A">
        <w:rPr>
          <w:rFonts w:cstheme="minorHAnsi"/>
        </w:rPr>
        <w:t xml:space="preserve">Gabal analysis &amp; Consulting. </w:t>
      </w:r>
      <w:r w:rsidRPr="004B380A">
        <w:rPr>
          <w:rStyle w:val="Zvraznn"/>
          <w:rFonts w:cstheme="minorHAnsi"/>
        </w:rPr>
        <w:t>Analýza sociálně vyloučených romských lokalit a absorpční kapacity subjektů působících v této oblasti</w:t>
      </w:r>
      <w:r w:rsidRPr="004B380A">
        <w:rPr>
          <w:rFonts w:cstheme="minorHAnsi"/>
        </w:rPr>
        <w:t>. Praha :</w:t>
      </w:r>
      <w:r>
        <w:rPr>
          <w:rFonts w:cstheme="minorHAnsi"/>
        </w:rPr>
        <w:t xml:space="preserve"> 2006.</w:t>
      </w:r>
      <w:r w:rsidRPr="004B380A">
        <w:rPr>
          <w:rFonts w:cstheme="minorHAnsi"/>
        </w:rPr>
        <w:t xml:space="preserve"> s.</w:t>
      </w:r>
      <w:r>
        <w:rPr>
          <w:rFonts w:cstheme="minorHAnsi"/>
        </w:rPr>
        <w:t xml:space="preserve"> 27</w:t>
      </w:r>
      <w:r w:rsidRPr="004B380A">
        <w:rPr>
          <w:rFonts w:cstheme="minorHAnsi"/>
        </w:rPr>
        <w:t xml:space="preserve"> Dostupné z WWW:</w:t>
      </w:r>
      <w:hyperlink r:id="rId17" w:history="1">
        <w:r w:rsidRPr="004B380A">
          <w:rPr>
            <w:rStyle w:val="Hypertextovodkaz"/>
            <w:rFonts w:cstheme="minorHAnsi"/>
          </w:rPr>
          <w:t>http://www.gac.cz/userfiles/File/nase_prace_vystupy/GAC_MAPA_analyza_SVL_aAK_CJ.pdf</w:t>
        </w:r>
      </w:hyperlink>
      <w:r w:rsidRPr="004B380A">
        <w:rPr>
          <w:rFonts w:cstheme="minorHAnsi"/>
        </w:rPr>
        <w:t>.  dostupný dne 9.3.2011</w:t>
      </w:r>
      <w:r>
        <w:rPr>
          <w:rFonts w:cstheme="minorHAnsi"/>
        </w:rPr>
        <w:t xml:space="preserve"> </w:t>
      </w:r>
    </w:p>
  </w:footnote>
  <w:footnote w:id="72">
    <w:p w:rsidR="00727885" w:rsidRDefault="00727885" w:rsidP="00CB0D70">
      <w:pPr>
        <w:pStyle w:val="Textpoznpodarou"/>
      </w:pPr>
      <w:r>
        <w:rPr>
          <w:rStyle w:val="Znakapoznpodarou"/>
        </w:rPr>
        <w:footnoteRef/>
      </w:r>
      <w:r>
        <w:t xml:space="preserve"> MAREŠ, Petr. </w:t>
      </w:r>
      <w:r>
        <w:rPr>
          <w:rStyle w:val="Zvraznn"/>
        </w:rPr>
        <w:t>Faktory sociálního vyloučení</w:t>
      </w:r>
      <w:r>
        <w:t>. 1. vydání. Praha : Výzkumný ústav práce a sociálních věcí, 2006. S. 17, dostupný z www:</w:t>
      </w:r>
      <w:r>
        <w:rPr>
          <w:rFonts w:cstheme="minorHAnsi"/>
        </w:rPr>
        <w:t>˂</w:t>
      </w:r>
      <w:r w:rsidRPr="00CB0D70">
        <w:t>http://praha.vupsv.cz/Fulltext/vz_193.pdf</w:t>
      </w:r>
      <w:r>
        <w:t xml:space="preserve"> ze dne 1.2.2011</w:t>
      </w:r>
    </w:p>
  </w:footnote>
  <w:footnote w:id="73">
    <w:p w:rsidR="00727885" w:rsidRDefault="00727885">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28</w:t>
      </w:r>
    </w:p>
  </w:footnote>
  <w:footnote w:id="74">
    <w:p w:rsidR="007F7927" w:rsidRPr="007F7927" w:rsidRDefault="00727885" w:rsidP="007F7927">
      <w:pPr>
        <w:spacing w:after="0" w:line="240" w:lineRule="auto"/>
        <w:jc w:val="both"/>
        <w:rPr>
          <w:rFonts w:cstheme="minorHAnsi"/>
          <w:sz w:val="20"/>
          <w:szCs w:val="20"/>
        </w:rPr>
      </w:pPr>
      <w:r>
        <w:rPr>
          <w:rStyle w:val="Znakapoznpodarou"/>
        </w:rPr>
        <w:footnoteRef/>
      </w:r>
      <w:r>
        <w:t xml:space="preserve"> </w:t>
      </w:r>
      <w:r w:rsidR="007F7927" w:rsidRPr="007F7927">
        <w:rPr>
          <w:rFonts w:cstheme="minorHAnsi"/>
          <w:sz w:val="20"/>
          <w:szCs w:val="20"/>
        </w:rPr>
        <w:t xml:space="preserve">TOPINKA, Daniel a JANOUŠKOVÁ, Klára ( eds. ). </w:t>
      </w:r>
      <w:r w:rsidR="007F7927" w:rsidRPr="007F7927">
        <w:rPr>
          <w:rFonts w:cstheme="minorHAnsi"/>
          <w:i/>
          <w:sz w:val="20"/>
          <w:szCs w:val="20"/>
        </w:rPr>
        <w:t>Výzkum rizikových faktorů souvisejících s existencí sociálně vyloučených romských lokalit ve městě Přerově</w:t>
      </w:r>
      <w:r w:rsidR="007F7927" w:rsidRPr="007F7927">
        <w:rPr>
          <w:rFonts w:cstheme="minorHAnsi"/>
          <w:sz w:val="20"/>
          <w:szCs w:val="20"/>
        </w:rPr>
        <w:t>. Sociofaktor, 2009,  s 19. dostupné z www:˂http://www.socialni-zaclenovani.cz/dokumenty/dokumenty-pro-lokalitu-prerov&gt; ze dne 8.3.2011</w:t>
      </w:r>
    </w:p>
    <w:p w:rsidR="00727885" w:rsidRDefault="00727885">
      <w:pPr>
        <w:pStyle w:val="Textpoznpodarou"/>
      </w:pPr>
    </w:p>
  </w:footnote>
  <w:footnote w:id="75">
    <w:p w:rsidR="00727885" w:rsidRDefault="00727885">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30</w:t>
      </w:r>
    </w:p>
  </w:footnote>
  <w:footnote w:id="76">
    <w:p w:rsidR="00727885" w:rsidRDefault="00727885">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30 - 31</w:t>
      </w:r>
    </w:p>
  </w:footnote>
  <w:footnote w:id="77">
    <w:p w:rsidR="00727885" w:rsidRPr="004B380A" w:rsidRDefault="00727885" w:rsidP="004B380A">
      <w:pPr>
        <w:pStyle w:val="Textpoznpodarou"/>
        <w:contextualSpacing/>
        <w:rPr>
          <w:rFonts w:cstheme="minorHAnsi"/>
        </w:rPr>
      </w:pPr>
      <w:r>
        <w:rPr>
          <w:rStyle w:val="Znakapoznpodarou"/>
        </w:rPr>
        <w:footnoteRef/>
      </w:r>
      <w:r>
        <w:t xml:space="preserve">  </w:t>
      </w:r>
      <w:r w:rsidRPr="004B380A">
        <w:rPr>
          <w:rFonts w:cstheme="minorHAnsi"/>
        </w:rPr>
        <w:t xml:space="preserve">Gabal analysis &amp; Consulting. </w:t>
      </w:r>
      <w:r w:rsidRPr="004B380A">
        <w:rPr>
          <w:rStyle w:val="Zvraznn"/>
          <w:rFonts w:cstheme="minorHAnsi"/>
        </w:rPr>
        <w:t>Analýza sociálně vyloučených romských lokalit a absorpční kapacity subjektů působících v této oblasti</w:t>
      </w:r>
      <w:r w:rsidRPr="004B380A">
        <w:rPr>
          <w:rFonts w:cstheme="minorHAnsi"/>
        </w:rPr>
        <w:t>. Praha :</w:t>
      </w:r>
      <w:r>
        <w:rPr>
          <w:rFonts w:cstheme="minorHAnsi"/>
        </w:rPr>
        <w:t xml:space="preserve"> 2006.</w:t>
      </w:r>
      <w:r w:rsidRPr="004B380A">
        <w:rPr>
          <w:rFonts w:cstheme="minorHAnsi"/>
        </w:rPr>
        <w:t xml:space="preserve"> s.</w:t>
      </w:r>
      <w:r>
        <w:rPr>
          <w:rFonts w:cstheme="minorHAnsi"/>
        </w:rPr>
        <w:t xml:space="preserve"> 28</w:t>
      </w:r>
      <w:r w:rsidRPr="004B380A">
        <w:rPr>
          <w:rFonts w:cstheme="minorHAnsi"/>
        </w:rPr>
        <w:t xml:space="preserve"> Dostupné z WWW:</w:t>
      </w:r>
      <w:hyperlink r:id="rId18" w:history="1">
        <w:r w:rsidRPr="004B380A">
          <w:rPr>
            <w:rStyle w:val="Hypertextovodkaz"/>
            <w:rFonts w:cstheme="minorHAnsi"/>
          </w:rPr>
          <w:t>http://www.gac.cz/userfiles/File/nase_prace_vystupy/GAC_MAPA_analyza_SVL_aAK_CJ.pdf</w:t>
        </w:r>
      </w:hyperlink>
      <w:r w:rsidRPr="004B380A">
        <w:rPr>
          <w:rFonts w:cstheme="minorHAnsi"/>
        </w:rPr>
        <w:t>.  dostupný dne 9.3.2011</w:t>
      </w:r>
    </w:p>
    <w:p w:rsidR="00727885" w:rsidRDefault="00727885" w:rsidP="00F55991">
      <w:pPr>
        <w:pStyle w:val="Textpoznpodarou"/>
      </w:pPr>
    </w:p>
  </w:footnote>
  <w:footnote w:id="78">
    <w:p w:rsidR="00727885" w:rsidRDefault="00727885" w:rsidP="00B2391D">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41</w:t>
      </w:r>
    </w:p>
  </w:footnote>
  <w:footnote w:id="79">
    <w:p w:rsidR="00727885" w:rsidRDefault="00727885" w:rsidP="00B2391D">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92</w:t>
      </w:r>
    </w:p>
  </w:footnote>
  <w:footnote w:id="80">
    <w:p w:rsidR="00727885" w:rsidRDefault="00727885" w:rsidP="00B2391D">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92 - 93</w:t>
      </w:r>
    </w:p>
  </w:footnote>
  <w:footnote w:id="81">
    <w:p w:rsidR="00727885" w:rsidRDefault="00727885" w:rsidP="00B2391D">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98</w:t>
      </w:r>
    </w:p>
  </w:footnote>
  <w:footnote w:id="82">
    <w:p w:rsidR="00727885" w:rsidRDefault="00727885" w:rsidP="00B2391D">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136</w:t>
      </w:r>
    </w:p>
  </w:footnote>
  <w:footnote w:id="83">
    <w:p w:rsidR="00727885" w:rsidRDefault="00727885" w:rsidP="00B2391D">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101</w:t>
      </w:r>
    </w:p>
  </w:footnote>
  <w:footnote w:id="84">
    <w:p w:rsidR="00727885" w:rsidRDefault="00727885" w:rsidP="00B2391D">
      <w:pPr>
        <w:pStyle w:val="Textpoznpodarou"/>
      </w:pPr>
      <w:r>
        <w:rPr>
          <w:rStyle w:val="Znakapoznpodarou"/>
        </w:rPr>
        <w:footnoteRef/>
      </w:r>
      <w:r>
        <w:t xml:space="preserve"> </w:t>
      </w:r>
      <w:hyperlink r:id="rId19" w:history="1">
        <w:r w:rsidRPr="00FA6399">
          <w:rPr>
            <w:rStyle w:val="Hypertextovodkaz"/>
          </w:rPr>
          <w:t>http://romove.radio.cz/cz/clanek/18953</w:t>
        </w:r>
      </w:hyperlink>
      <w:r>
        <w:t xml:space="preserve"> dostupný dne 3.3.2011</w:t>
      </w:r>
    </w:p>
  </w:footnote>
  <w:footnote w:id="85">
    <w:p w:rsidR="00727885" w:rsidRDefault="00727885" w:rsidP="00B2391D">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101</w:t>
      </w:r>
    </w:p>
  </w:footnote>
  <w:footnote w:id="86">
    <w:p w:rsidR="00727885" w:rsidRDefault="00727885">
      <w:pPr>
        <w:pStyle w:val="Textpoznpodarou"/>
      </w:pPr>
      <w:r>
        <w:rPr>
          <w:rStyle w:val="Znakapoznpodarou"/>
        </w:rPr>
        <w:footnoteRef/>
      </w:r>
      <w:r>
        <w:t xml:space="preserve"> </w:t>
      </w:r>
      <w:r w:rsidRPr="004B380A">
        <w:rPr>
          <w:rFonts w:cstheme="minorHAnsi"/>
        </w:rPr>
        <w:t xml:space="preserve">Gabal analysis &amp; Consulting. </w:t>
      </w:r>
      <w:r w:rsidRPr="004B380A">
        <w:rPr>
          <w:rStyle w:val="Zvraznn"/>
          <w:rFonts w:cstheme="minorHAnsi"/>
        </w:rPr>
        <w:t>Analýza sociálně vyloučených romských lokalit a absorpční kapacity subjektů působících v této oblasti</w:t>
      </w:r>
      <w:r w:rsidRPr="004B380A">
        <w:rPr>
          <w:rFonts w:cstheme="minorHAnsi"/>
        </w:rPr>
        <w:t>. Praha :</w:t>
      </w:r>
      <w:r>
        <w:rPr>
          <w:rFonts w:cstheme="minorHAnsi"/>
        </w:rPr>
        <w:t xml:space="preserve"> 2006.</w:t>
      </w:r>
      <w:r w:rsidRPr="004B380A">
        <w:rPr>
          <w:rFonts w:cstheme="minorHAnsi"/>
        </w:rPr>
        <w:t xml:space="preserve"> s.</w:t>
      </w:r>
      <w:r>
        <w:rPr>
          <w:rFonts w:cstheme="minorHAnsi"/>
        </w:rPr>
        <w:t xml:space="preserve"> 44</w:t>
      </w:r>
      <w:r w:rsidRPr="004B380A">
        <w:rPr>
          <w:rFonts w:cstheme="minorHAnsi"/>
        </w:rPr>
        <w:t xml:space="preserve"> Dostupné z WWW:</w:t>
      </w:r>
      <w:hyperlink r:id="rId20" w:history="1">
        <w:r w:rsidRPr="004B380A">
          <w:rPr>
            <w:rStyle w:val="Hypertextovodkaz"/>
            <w:rFonts w:cstheme="minorHAnsi"/>
          </w:rPr>
          <w:t>http://www.gac.cz/userfiles/File/nase_prace_vystupy/GAC_MAPA_analyza_SVL_aAK_CJ.pdf</w:t>
        </w:r>
      </w:hyperlink>
      <w:r w:rsidRPr="004B380A">
        <w:rPr>
          <w:rFonts w:cstheme="minorHAnsi"/>
        </w:rPr>
        <w:t>.  dostupný dne 9.3.2011</w:t>
      </w:r>
    </w:p>
  </w:footnote>
  <w:footnote w:id="87">
    <w:p w:rsidR="00727885" w:rsidRDefault="00727885">
      <w:pPr>
        <w:pStyle w:val="Textpoznpodarou"/>
      </w:pPr>
      <w:r>
        <w:rPr>
          <w:rStyle w:val="Znakapoznpodarou"/>
        </w:rPr>
        <w:footnoteRef/>
      </w:r>
      <w:r>
        <w:t xml:space="preserve"> </w:t>
      </w:r>
      <w:r w:rsidRPr="004B380A">
        <w:rPr>
          <w:rFonts w:cstheme="minorHAnsi"/>
        </w:rPr>
        <w:t xml:space="preserve">Gabal analysis &amp; Consulting. </w:t>
      </w:r>
      <w:r w:rsidRPr="004B380A">
        <w:rPr>
          <w:rStyle w:val="Zvraznn"/>
          <w:rFonts w:cstheme="minorHAnsi"/>
        </w:rPr>
        <w:t>Analýza sociálně vyloučených romských lokalit a absorpční kapacity subjektů působících v této oblasti</w:t>
      </w:r>
      <w:r w:rsidRPr="004B380A">
        <w:rPr>
          <w:rFonts w:cstheme="minorHAnsi"/>
        </w:rPr>
        <w:t>. Praha :</w:t>
      </w:r>
      <w:r>
        <w:rPr>
          <w:rFonts w:cstheme="minorHAnsi"/>
        </w:rPr>
        <w:t xml:space="preserve"> 2006.</w:t>
      </w:r>
      <w:r w:rsidRPr="004B380A">
        <w:rPr>
          <w:rFonts w:cstheme="minorHAnsi"/>
        </w:rPr>
        <w:t xml:space="preserve"> s.</w:t>
      </w:r>
      <w:r>
        <w:rPr>
          <w:rFonts w:cstheme="minorHAnsi"/>
        </w:rPr>
        <w:t xml:space="preserve"> 45</w:t>
      </w:r>
      <w:r w:rsidRPr="004B380A">
        <w:rPr>
          <w:rFonts w:cstheme="minorHAnsi"/>
        </w:rPr>
        <w:t xml:space="preserve"> Dostupné z WWW:</w:t>
      </w:r>
      <w:hyperlink r:id="rId21" w:history="1">
        <w:r w:rsidRPr="004B380A">
          <w:rPr>
            <w:rStyle w:val="Hypertextovodkaz"/>
            <w:rFonts w:cstheme="minorHAnsi"/>
          </w:rPr>
          <w:t>http://www.gac.cz/userfiles/File/nase_prace_vystupy/GAC_MAPA_analyza_SVL_aAK_CJ.pdf</w:t>
        </w:r>
      </w:hyperlink>
      <w:r w:rsidRPr="004B380A">
        <w:rPr>
          <w:rFonts w:cstheme="minorHAnsi"/>
        </w:rPr>
        <w:t>.  dostupný dne 9.3.2011</w:t>
      </w:r>
    </w:p>
  </w:footnote>
  <w:footnote w:id="88">
    <w:p w:rsidR="00727885" w:rsidRDefault="00727885" w:rsidP="00804381">
      <w:pPr>
        <w:pStyle w:val="Textpoznpodarou"/>
      </w:pPr>
      <w:r>
        <w:rPr>
          <w:rStyle w:val="Znakapoznpodarou"/>
        </w:rPr>
        <w:footnoteRef/>
      </w:r>
      <w:r>
        <w:t xml:space="preserve"> Z důvodu nedostatečné kapacity mateřských škol, špatné dopravní obslužnosti v některých lokalitách, finanční náročnosti atd.</w:t>
      </w:r>
    </w:p>
  </w:footnote>
  <w:footnote w:id="89">
    <w:p w:rsidR="00727885" w:rsidRDefault="00727885" w:rsidP="00804381">
      <w:pPr>
        <w:pStyle w:val="Textpoznpodarou"/>
      </w:pPr>
      <w:r>
        <w:rPr>
          <w:rStyle w:val="Znakapoznpodarou"/>
        </w:rPr>
        <w:footnoteRef/>
      </w:r>
      <w:r>
        <w:t xml:space="preserve"> </w:t>
      </w:r>
      <w:r w:rsidRPr="001A3C9E">
        <w:rPr>
          <w:rFonts w:cstheme="minorHAnsi"/>
        </w:rPr>
        <w:t xml:space="preserve">ŘÍČAN, Pavel. </w:t>
      </w:r>
      <w:r w:rsidRPr="001A3C9E">
        <w:rPr>
          <w:rFonts w:cstheme="minorHAnsi"/>
          <w:i/>
        </w:rPr>
        <w:t>S Romy žít budeme – jde o to jak</w:t>
      </w:r>
      <w:r w:rsidRPr="001A3C9E">
        <w:rPr>
          <w:rFonts w:cstheme="minorHAnsi"/>
        </w:rPr>
        <w:t>. 2  vyd. Praha: Portál, 2000, s.</w:t>
      </w:r>
      <w:r>
        <w:rPr>
          <w:rFonts w:cstheme="minorHAnsi"/>
        </w:rPr>
        <w:t xml:space="preserve"> 115</w:t>
      </w:r>
    </w:p>
  </w:footnote>
  <w:footnote w:id="90">
    <w:p w:rsidR="00727885" w:rsidRDefault="00727885" w:rsidP="00804381">
      <w:pPr>
        <w:pStyle w:val="Textpoznpodarou"/>
      </w:pPr>
      <w:r>
        <w:rPr>
          <w:rStyle w:val="Znakapoznpodarou"/>
        </w:rPr>
        <w:footnoteRef/>
      </w:r>
      <w:r>
        <w:t xml:space="preserve"> Tamtéž s. 116</w:t>
      </w:r>
    </w:p>
  </w:footnote>
  <w:footnote w:id="91">
    <w:p w:rsidR="00727885" w:rsidRDefault="00727885" w:rsidP="00804381">
      <w:pPr>
        <w:pStyle w:val="Textpoznpodarou"/>
      </w:pPr>
      <w:r>
        <w:rPr>
          <w:rStyle w:val="Znakapoznpodarou"/>
        </w:rPr>
        <w:footnoteRef/>
      </w:r>
      <w:r>
        <w:t xml:space="preserve"> Dokument vyšel v tištěné podobě a je dostupný také online na adrese </w:t>
      </w:r>
      <w:hyperlink r:id="rId22" w:history="1">
        <w:r w:rsidRPr="00636506">
          <w:rPr>
            <w:rStyle w:val="Hypertextovodkaz"/>
          </w:rPr>
          <w:t>http://projekty.osu.cz/metakor/dok/met_prirucka_tsp.pdf</w:t>
        </w:r>
      </w:hyperlink>
      <w:r>
        <w:t xml:space="preserve"> strana 72</w:t>
      </w:r>
    </w:p>
  </w:footnote>
  <w:footnote w:id="92">
    <w:p w:rsidR="00727885" w:rsidRPr="00666BB8" w:rsidRDefault="00727885" w:rsidP="00CB0D70">
      <w:pPr>
        <w:pStyle w:val="Textpoznpodarou"/>
        <w:rPr>
          <w:rFonts w:cstheme="minorHAnsi"/>
        </w:rPr>
      </w:pPr>
      <w:r>
        <w:rPr>
          <w:rStyle w:val="Znakapoznpodarou"/>
        </w:rPr>
        <w:footnoteRef/>
      </w:r>
      <w:r>
        <w:t xml:space="preserve"> MAREŠ, Petr. </w:t>
      </w:r>
      <w:r>
        <w:rPr>
          <w:rStyle w:val="Zvraznn"/>
        </w:rPr>
        <w:t>Faktory sociálního vyloučení</w:t>
      </w:r>
      <w:r>
        <w:t>. 1. vydání. Praha : Výzkumný ústav práce a sociálních věcí, 2006. S. 17, dostupný z www:</w:t>
      </w:r>
      <w:r>
        <w:rPr>
          <w:rFonts w:cstheme="minorHAnsi"/>
        </w:rPr>
        <w:t>˂</w:t>
      </w:r>
      <w:r w:rsidRPr="00CB0D70">
        <w:t>http://praha.vupsv.cz/Fulltext/vz_193.pdf</w:t>
      </w:r>
      <w:r>
        <w:t xml:space="preserve"> ze dne 1.2.2011</w:t>
      </w:r>
    </w:p>
  </w:footnote>
  <w:footnote w:id="93">
    <w:p w:rsidR="00727885" w:rsidRDefault="00727885" w:rsidP="00804381">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95</w:t>
      </w:r>
    </w:p>
  </w:footnote>
  <w:footnote w:id="94">
    <w:p w:rsidR="00727885" w:rsidRDefault="00727885">
      <w:pPr>
        <w:pStyle w:val="Textpoznpodarou"/>
      </w:pPr>
      <w:r>
        <w:rPr>
          <w:rStyle w:val="Znakapoznpodarou"/>
        </w:rPr>
        <w:footnoteRef/>
      </w:r>
      <w:r>
        <w:t xml:space="preserve"> </w:t>
      </w:r>
      <w:r w:rsidRPr="004B380A">
        <w:rPr>
          <w:rFonts w:cstheme="minorHAnsi"/>
        </w:rPr>
        <w:t xml:space="preserve">Gabal analysis &amp; Consulting. </w:t>
      </w:r>
      <w:r w:rsidRPr="004B380A">
        <w:rPr>
          <w:rStyle w:val="Zvraznn"/>
          <w:rFonts w:cstheme="minorHAnsi"/>
        </w:rPr>
        <w:t>Analýza sociálně vyloučených romských lokalit a absorpční kapacity subjektů působících v této oblasti</w:t>
      </w:r>
      <w:r w:rsidRPr="004B380A">
        <w:rPr>
          <w:rFonts w:cstheme="minorHAnsi"/>
        </w:rPr>
        <w:t>. Praha :</w:t>
      </w:r>
      <w:r>
        <w:rPr>
          <w:rFonts w:cstheme="minorHAnsi"/>
        </w:rPr>
        <w:t xml:space="preserve"> 2006.</w:t>
      </w:r>
      <w:r w:rsidRPr="004B380A">
        <w:rPr>
          <w:rFonts w:cstheme="minorHAnsi"/>
        </w:rPr>
        <w:t xml:space="preserve"> s.</w:t>
      </w:r>
      <w:r>
        <w:rPr>
          <w:rFonts w:cstheme="minorHAnsi"/>
        </w:rPr>
        <w:t xml:space="preserve"> 69 - 75</w:t>
      </w:r>
      <w:r w:rsidRPr="004B380A">
        <w:rPr>
          <w:rFonts w:cstheme="minorHAnsi"/>
        </w:rPr>
        <w:t xml:space="preserve"> Dostupné z WWW:</w:t>
      </w:r>
      <w:hyperlink r:id="rId23" w:history="1">
        <w:r w:rsidRPr="004B380A">
          <w:rPr>
            <w:rStyle w:val="Hypertextovodkaz"/>
            <w:rFonts w:cstheme="minorHAnsi"/>
          </w:rPr>
          <w:t>http://www.gac.cz/userfiles/File/nase_prace_vystupy/GAC_MAPA_analyza_SVL_aAK_CJ.pdf</w:t>
        </w:r>
      </w:hyperlink>
      <w:r w:rsidRPr="004B380A">
        <w:rPr>
          <w:rFonts w:cstheme="minorHAnsi"/>
        </w:rPr>
        <w:t>.  dostupný dne 9.3.2011</w:t>
      </w:r>
    </w:p>
  </w:footnote>
  <w:footnote w:id="95">
    <w:p w:rsidR="00727885" w:rsidRDefault="00727885" w:rsidP="0088234A">
      <w:pPr>
        <w:pStyle w:val="Textpoznpodarou"/>
      </w:pPr>
      <w:r>
        <w:rPr>
          <w:rStyle w:val="Znakapoznpodarou"/>
        </w:rPr>
        <w:footnoteRef/>
      </w:r>
      <w:r>
        <w:t xml:space="preserve"> </w:t>
      </w:r>
      <w:hyperlink r:id="rId24" w:history="1">
        <w:r w:rsidRPr="00762FA3">
          <w:rPr>
            <w:rStyle w:val="Hypertextovodkaz"/>
          </w:rPr>
          <w:t>http://www.romanohangos.cekit.cz/clanek.php?id_clanek=2196</w:t>
        </w:r>
      </w:hyperlink>
      <w:r>
        <w:t xml:space="preserve"> dostupný dne 16.3.2011</w:t>
      </w:r>
    </w:p>
  </w:footnote>
  <w:footnote w:id="96">
    <w:p w:rsidR="00727885" w:rsidRDefault="00727885">
      <w:pPr>
        <w:pStyle w:val="Textpoznpodarou"/>
      </w:pPr>
      <w:r>
        <w:rPr>
          <w:rStyle w:val="Znakapoznpodarou"/>
        </w:rPr>
        <w:footnoteRef/>
      </w:r>
      <w:r>
        <w:t xml:space="preserve"> </w:t>
      </w:r>
      <w:hyperlink r:id="rId25" w:history="1">
        <w:r w:rsidRPr="00762FA3">
          <w:rPr>
            <w:rStyle w:val="Hypertextovodkaz"/>
          </w:rPr>
          <w:t>http://www.romea.cz/index.php?id=servis/z2006_0656</w:t>
        </w:r>
      </w:hyperlink>
      <w:r>
        <w:t xml:space="preserve"> dostupný dne 16.3.2011</w:t>
      </w:r>
    </w:p>
  </w:footnote>
  <w:footnote w:id="97">
    <w:p w:rsidR="00727885" w:rsidRDefault="00727885">
      <w:pPr>
        <w:pStyle w:val="Textpoznpodarou"/>
      </w:pPr>
      <w:r>
        <w:rPr>
          <w:rStyle w:val="Znakapoznpodarou"/>
        </w:rPr>
        <w:footnoteRef/>
      </w:r>
      <w:r>
        <w:t xml:space="preserve"> </w:t>
      </w:r>
      <w:hyperlink r:id="rId26" w:history="1">
        <w:r w:rsidRPr="00762FA3">
          <w:rPr>
            <w:rStyle w:val="Hypertextovodkaz"/>
          </w:rPr>
          <w:t>http://www.tyden.cz/rubriky/domaci/politika/kocab-ma-nastupce-expertku-na-prava-deti_193995.html</w:t>
        </w:r>
      </w:hyperlink>
      <w:r>
        <w:t xml:space="preserve"> dostupný dne 16.3.2011</w:t>
      </w:r>
    </w:p>
  </w:footnote>
  <w:footnote w:id="98">
    <w:p w:rsidR="00727885" w:rsidRDefault="00727885">
      <w:pPr>
        <w:pStyle w:val="Textpoznpodarou"/>
      </w:pPr>
      <w:r>
        <w:rPr>
          <w:rStyle w:val="Znakapoznpodarou"/>
        </w:rPr>
        <w:footnoteRef/>
      </w:r>
      <w:r>
        <w:t xml:space="preserve"> MATOUŠEK, Oldřich, et al. </w:t>
      </w:r>
      <w:r w:rsidRPr="00F816F6">
        <w:rPr>
          <w:i/>
        </w:rPr>
        <w:t>Metody a řízení sociální práce</w:t>
      </w:r>
      <w:r>
        <w:t>. 1. Vyd. Praha: Portál, 2003. S. 13 - 14</w:t>
      </w:r>
    </w:p>
  </w:footnote>
  <w:footnote w:id="99">
    <w:p w:rsidR="00727885" w:rsidRDefault="00727885">
      <w:pPr>
        <w:pStyle w:val="Textpoznpodarou"/>
      </w:pPr>
      <w:r>
        <w:rPr>
          <w:rStyle w:val="Znakapoznpodarou"/>
        </w:rPr>
        <w:footnoteRef/>
      </w:r>
      <w:r>
        <w:t xml:space="preserve"> </w:t>
      </w:r>
      <w:r w:rsidRPr="003C3D0B">
        <w:rPr>
          <w:rFonts w:cstheme="minorHAnsi"/>
        </w:rPr>
        <w:t xml:space="preserve">MATOUŠEK, Oldřich, et al. </w:t>
      </w:r>
      <w:r w:rsidRPr="003C3D0B">
        <w:rPr>
          <w:rFonts w:cstheme="minorHAnsi"/>
          <w:i/>
        </w:rPr>
        <w:t>Základy sociální práce</w:t>
      </w:r>
      <w:r w:rsidRPr="003C3D0B">
        <w:rPr>
          <w:rFonts w:cstheme="minorHAnsi"/>
        </w:rPr>
        <w:t>.</w:t>
      </w:r>
      <w:r>
        <w:rPr>
          <w:rFonts w:cstheme="minorHAnsi"/>
        </w:rPr>
        <w:t xml:space="preserve"> 1.vyd. Praha: Portál, 2001.</w:t>
      </w:r>
      <w:r w:rsidRPr="003C3D0B">
        <w:rPr>
          <w:rFonts w:cstheme="minorHAnsi"/>
        </w:rPr>
        <w:t xml:space="preserve"> s.</w:t>
      </w:r>
      <w:r>
        <w:rPr>
          <w:rFonts w:cstheme="minorHAnsi"/>
        </w:rPr>
        <w:t xml:space="preserve"> 184</w:t>
      </w:r>
    </w:p>
  </w:footnote>
  <w:footnote w:id="100">
    <w:p w:rsidR="00727885" w:rsidRDefault="00727885">
      <w:pPr>
        <w:pStyle w:val="Textpoznpodarou"/>
      </w:pPr>
      <w:r>
        <w:rPr>
          <w:rStyle w:val="Znakapoznpodarou"/>
        </w:rPr>
        <w:footnoteRef/>
      </w:r>
      <w:r>
        <w:t xml:space="preserve"> </w:t>
      </w:r>
      <w:r w:rsidRPr="001A3C9E">
        <w:rPr>
          <w:rFonts w:cstheme="minorHAnsi"/>
        </w:rPr>
        <w:t xml:space="preserve">HIRT, Tomáš a JAKOUBEK Marek ( eds ). </w:t>
      </w:r>
      <w:r w:rsidRPr="001A3C9E">
        <w:rPr>
          <w:rFonts w:cstheme="minorHAnsi"/>
          <w:i/>
        </w:rPr>
        <w:t>„Romové“ v osidlech sociálního vyloučení</w:t>
      </w:r>
      <w:r w:rsidRPr="001A3C9E">
        <w:rPr>
          <w:rFonts w:cstheme="minorHAnsi"/>
        </w:rPr>
        <w:t>. Plzeň: Aleš Čeněk, 2006, s.</w:t>
      </w:r>
      <w:r>
        <w:rPr>
          <w:rFonts w:cstheme="minorHAnsi"/>
        </w:rPr>
        <w:t xml:space="preserve"> 13</w:t>
      </w:r>
    </w:p>
  </w:footnote>
  <w:footnote w:id="101">
    <w:p w:rsidR="00727885" w:rsidRPr="00666BB8" w:rsidRDefault="00727885" w:rsidP="00CB0D70">
      <w:pPr>
        <w:pStyle w:val="Textpoznpodarou"/>
        <w:rPr>
          <w:rFonts w:cstheme="minorHAnsi"/>
        </w:rPr>
      </w:pPr>
      <w:r>
        <w:rPr>
          <w:rStyle w:val="Znakapoznpodarou"/>
        </w:rPr>
        <w:footnoteRef/>
      </w:r>
      <w:r>
        <w:t xml:space="preserve"> MAREŠ, Petr. </w:t>
      </w:r>
      <w:r>
        <w:rPr>
          <w:rStyle w:val="Zvraznn"/>
        </w:rPr>
        <w:t>Faktory sociálního vyloučení</w:t>
      </w:r>
      <w:r>
        <w:t>. 1. vydání. Praha : Výzkumný ústav práce a sociálních věcí, 2006. S. 32, dostupný z www:</w:t>
      </w:r>
      <w:r>
        <w:rPr>
          <w:rFonts w:cstheme="minorHAnsi"/>
        </w:rPr>
        <w:t>˂</w:t>
      </w:r>
      <w:r w:rsidRPr="00CB0D70">
        <w:t>http://praha.vupsv.cz/Fulltext/vz_193.pdf</w:t>
      </w:r>
      <w:r>
        <w:t xml:space="preserve"> ze dne 1.2.2011</w:t>
      </w:r>
    </w:p>
    <w:p w:rsidR="00727885" w:rsidRDefault="00727885" w:rsidP="00F714ED">
      <w:pPr>
        <w:pStyle w:val="Textpoznpodarou"/>
      </w:pPr>
    </w:p>
  </w:footnote>
  <w:footnote w:id="102">
    <w:p w:rsidR="00727885" w:rsidRDefault="00727885" w:rsidP="00CB0D70">
      <w:pPr>
        <w:spacing w:after="0" w:line="240" w:lineRule="auto"/>
      </w:pPr>
      <w:r>
        <w:rPr>
          <w:rStyle w:val="Znakapoznpodarou"/>
        </w:rPr>
        <w:footnoteRef/>
      </w:r>
      <w:r>
        <w:t xml:space="preserve"> </w:t>
      </w:r>
      <w:r>
        <w:rPr>
          <w:rStyle w:val="Zvraznn"/>
        </w:rPr>
        <w:t>Metodická příručka pro výkon terénní sociální práce</w:t>
      </w:r>
      <w:r>
        <w:t>. s. 65 – 66, Dostupné z WWW: &lt;http://www.mpsv.cz/files/clanky/4031/Metodicka_prirucka_TSP.pdf &gt;.</w:t>
      </w:r>
    </w:p>
  </w:footnote>
  <w:footnote w:id="103">
    <w:p w:rsidR="00727885" w:rsidRDefault="00727885" w:rsidP="00DF266C">
      <w:pPr>
        <w:pStyle w:val="Textpoznpodarou"/>
      </w:pPr>
      <w:r>
        <w:rPr>
          <w:rStyle w:val="Znakapoznpodarou"/>
        </w:rPr>
        <w:footnoteRef/>
      </w:r>
      <w:r>
        <w:t xml:space="preserve">MAREŠ, Petr. </w:t>
      </w:r>
      <w:r>
        <w:rPr>
          <w:rStyle w:val="Zvraznn"/>
        </w:rPr>
        <w:t>Faktory sociálního vyloučení</w:t>
      </w:r>
      <w:r>
        <w:t>. 1. vydání. Praha : Výzkumný ústav práce a sociálních věcí, 2006. S. 6, dostupný z www:</w:t>
      </w:r>
      <w:r>
        <w:rPr>
          <w:rFonts w:cstheme="minorHAnsi"/>
        </w:rPr>
        <w:t>˂</w:t>
      </w:r>
      <w:r w:rsidRPr="00CB0D70">
        <w:t>http://praha.vupsv.cz/Fulltext/vz_193.pdf</w:t>
      </w:r>
      <w:r>
        <w:t xml:space="preserve"> ze dne 1.2.2011</w:t>
      </w:r>
    </w:p>
  </w:footnote>
  <w:footnote w:id="104">
    <w:p w:rsidR="00727885" w:rsidRDefault="00727885">
      <w:pPr>
        <w:pStyle w:val="Textpoznpodarou"/>
      </w:pPr>
      <w:r>
        <w:rPr>
          <w:rStyle w:val="Znakapoznpodarou"/>
        </w:rPr>
        <w:footnoteRef/>
      </w:r>
      <w:r>
        <w:t xml:space="preserve"> MAREŠ, Petr. </w:t>
      </w:r>
      <w:r>
        <w:rPr>
          <w:rStyle w:val="Zvraznn"/>
        </w:rPr>
        <w:t>Faktory sociálního vyloučení</w:t>
      </w:r>
      <w:r>
        <w:t>. 1. vydání. Praha : Výzkumný ústav práce a sociálních věcí, 2006. S. 22, dostupný z www:</w:t>
      </w:r>
      <w:r>
        <w:rPr>
          <w:rFonts w:cstheme="minorHAnsi"/>
        </w:rPr>
        <w:t>˂</w:t>
      </w:r>
      <w:r w:rsidRPr="00CB0D70">
        <w:t>http://praha.vupsv.cz/Fulltext/vz_193.pdf</w:t>
      </w:r>
      <w:r>
        <w:t xml:space="preserve"> ze dne 1.2.2011</w:t>
      </w:r>
    </w:p>
  </w:footnote>
  <w:footnote w:id="105">
    <w:p w:rsidR="00727885" w:rsidRDefault="00727885">
      <w:pPr>
        <w:pStyle w:val="Textpoznpodarou"/>
      </w:pPr>
      <w:r>
        <w:rPr>
          <w:rStyle w:val="Znakapoznpodarou"/>
        </w:rPr>
        <w:footnoteRef/>
      </w:r>
      <w:r>
        <w:t xml:space="preserve"> </w:t>
      </w:r>
      <w:hyperlink r:id="rId27" w:history="1">
        <w:r w:rsidRPr="00AE2688">
          <w:rPr>
            <w:rStyle w:val="Hypertextovodkaz"/>
            <w:rFonts w:cstheme="minorHAnsi"/>
          </w:rPr>
          <w:t>http://www.mpsv.cz/cs/2317</w:t>
        </w:r>
      </w:hyperlink>
      <w:r w:rsidRPr="00AE2688">
        <w:rPr>
          <w:rFonts w:cstheme="minorHAnsi"/>
        </w:rPr>
        <w:t xml:space="preserve"> dostupný dne 16.3.2011</w:t>
      </w:r>
    </w:p>
  </w:footnote>
  <w:footnote w:id="106">
    <w:p w:rsidR="00727885" w:rsidRDefault="00727885">
      <w:pPr>
        <w:pStyle w:val="Textpoznpodarou"/>
      </w:pPr>
      <w:r>
        <w:rPr>
          <w:rStyle w:val="Znakapoznpodarou"/>
        </w:rPr>
        <w:footnoteRef/>
      </w:r>
      <w:r>
        <w:t xml:space="preserve"> </w:t>
      </w:r>
      <w:r w:rsidRPr="00AE2688">
        <w:rPr>
          <w:rFonts w:cstheme="minorHAnsi"/>
        </w:rPr>
        <w:t>§ 69 zákona č. 108/2006 Sb., o sociálních službách</w:t>
      </w:r>
    </w:p>
  </w:footnote>
  <w:footnote w:id="107">
    <w:p w:rsidR="00727885" w:rsidRDefault="00727885">
      <w:pPr>
        <w:pStyle w:val="Textpoznpodarou"/>
      </w:pPr>
      <w:r>
        <w:rPr>
          <w:rStyle w:val="Znakapoznpodarou"/>
        </w:rPr>
        <w:footnoteRef/>
      </w:r>
      <w:r>
        <w:t xml:space="preserve"> </w:t>
      </w:r>
      <w:r>
        <w:rPr>
          <w:rStyle w:val="Zvraznn"/>
        </w:rPr>
        <w:t>Metodická příručka pro výkon terénní sociální práce</w:t>
      </w:r>
      <w:r>
        <w:t>. s. 9 – 14, Dostupné z WWW: &lt;http://www.mpsv.cz/files/clanky/4031/Metodicka_prirucka_TSP.pdf &gt;.</w:t>
      </w:r>
    </w:p>
  </w:footnote>
  <w:footnote w:id="108">
    <w:p w:rsidR="00727885" w:rsidRDefault="00727885">
      <w:pPr>
        <w:pStyle w:val="Textpoznpodarou"/>
      </w:pPr>
      <w:r>
        <w:rPr>
          <w:rStyle w:val="Znakapoznpodarou"/>
        </w:rPr>
        <w:footnoteRef/>
      </w:r>
      <w:r>
        <w:t xml:space="preserve"> </w:t>
      </w:r>
      <w:r>
        <w:rPr>
          <w:rStyle w:val="Zvraznn"/>
        </w:rPr>
        <w:t>Profesní dovednosti terénních sociálních pracovníků</w:t>
      </w:r>
      <w:r>
        <w:t>. 1.vyd. Ostrava : Ostravská univerzita v Ostravě, 2008. s. 248</w:t>
      </w:r>
    </w:p>
  </w:footnote>
  <w:footnote w:id="109">
    <w:p w:rsidR="00727885" w:rsidRDefault="00727885">
      <w:pPr>
        <w:pStyle w:val="Textpoznpodarou"/>
      </w:pPr>
      <w:r>
        <w:rPr>
          <w:rStyle w:val="Znakapoznpodarou"/>
        </w:rPr>
        <w:footnoteRef/>
      </w:r>
      <w:r>
        <w:t xml:space="preserve"> </w:t>
      </w:r>
      <w:r>
        <w:rPr>
          <w:rStyle w:val="Zvraznn"/>
        </w:rPr>
        <w:t>Metodická příručka pro výkon terénní sociální práce</w:t>
      </w:r>
      <w:r>
        <w:t>. s. 12 – 13, Dostupné z WWW: &lt;http://www.mpsv.cz/files/clanky/4031/Metodicka_prirucka_TSP.pdf &gt;.</w:t>
      </w:r>
    </w:p>
  </w:footnote>
  <w:footnote w:id="110">
    <w:p w:rsidR="00727885" w:rsidRDefault="00727885">
      <w:pPr>
        <w:pStyle w:val="Textpoznpodarou"/>
      </w:pPr>
      <w:r>
        <w:rPr>
          <w:rStyle w:val="Znakapoznpodarou"/>
        </w:rPr>
        <w:footnoteRef/>
      </w:r>
      <w:r>
        <w:t xml:space="preserve"> </w:t>
      </w:r>
      <w:r>
        <w:rPr>
          <w:rStyle w:val="Zvraznn"/>
        </w:rPr>
        <w:t>Metodická příručka pro výkon terénní sociální práce</w:t>
      </w:r>
      <w:r>
        <w:t>. s. 15, Dostupné z WWW: &lt;http://www.mpsv.cz/files/clanky/4031/Metodicka_prirucka_TSP.pdf &gt;.</w:t>
      </w:r>
    </w:p>
  </w:footnote>
  <w:footnote w:id="111">
    <w:p w:rsidR="00727885" w:rsidRDefault="00727885">
      <w:pPr>
        <w:pStyle w:val="Textpoznpodarou"/>
      </w:pPr>
      <w:r>
        <w:rPr>
          <w:rStyle w:val="Znakapoznpodarou"/>
        </w:rPr>
        <w:footnoteRef/>
      </w:r>
      <w:r>
        <w:t xml:space="preserve"> </w:t>
      </w:r>
      <w:r>
        <w:rPr>
          <w:rStyle w:val="Zvraznn"/>
        </w:rPr>
        <w:t>Profesní dovednosti terénních sociálních pracovníků</w:t>
      </w:r>
      <w:r>
        <w:t>. 1.vyd. Ostrava : Ostravská univerzita v Ostravě, 2008. s. 12</w:t>
      </w:r>
    </w:p>
  </w:footnote>
  <w:footnote w:id="112">
    <w:p w:rsidR="00727885" w:rsidRDefault="00727885">
      <w:pPr>
        <w:pStyle w:val="Textpoznpodarou"/>
      </w:pPr>
      <w:r>
        <w:rPr>
          <w:rStyle w:val="Znakapoznpodarou"/>
        </w:rPr>
        <w:footnoteRef/>
      </w:r>
      <w:r>
        <w:t xml:space="preserve"> </w:t>
      </w:r>
      <w:r>
        <w:rPr>
          <w:rStyle w:val="Zvraznn"/>
        </w:rPr>
        <w:t>Profesní dovednosti terénních sociálních pracovníků</w:t>
      </w:r>
      <w:r>
        <w:t>. 1.vyd. Ostrava : Ostravská univerzita v Ostravě, 2008. s. 12 - 13</w:t>
      </w:r>
    </w:p>
  </w:footnote>
  <w:footnote w:id="113">
    <w:p w:rsidR="00727885" w:rsidRDefault="00727885">
      <w:pPr>
        <w:pStyle w:val="Textpoznpodarou"/>
      </w:pPr>
      <w:r>
        <w:rPr>
          <w:rStyle w:val="Znakapoznpodarou"/>
        </w:rPr>
        <w:footnoteRef/>
      </w:r>
      <w:r>
        <w:t xml:space="preserve"> </w:t>
      </w:r>
      <w:r>
        <w:rPr>
          <w:rStyle w:val="Zvraznn"/>
        </w:rPr>
        <w:t>Metodická příručka pro výkon terénní sociální práce</w:t>
      </w:r>
      <w:r>
        <w:t>. s. 11 – 12, Dostupné z WWW: &lt;http://www.mpsv.cz/files/clanky/4031/Metodicka_prirucka_TSP.pdf &gt;.</w:t>
      </w:r>
    </w:p>
  </w:footnote>
  <w:footnote w:id="114">
    <w:p w:rsidR="00727885" w:rsidRDefault="00727885">
      <w:pPr>
        <w:pStyle w:val="Textpoznpodarou"/>
      </w:pPr>
      <w:r>
        <w:rPr>
          <w:rStyle w:val="Znakapoznpodarou"/>
        </w:rPr>
        <w:footnoteRef/>
      </w:r>
      <w:r>
        <w:t xml:space="preserve"> </w:t>
      </w:r>
      <w:r>
        <w:rPr>
          <w:rStyle w:val="Zvraznn"/>
        </w:rPr>
        <w:t>Metodická příručka pro výkon terénní sociální práce</w:t>
      </w:r>
      <w:r>
        <w:t>. s. 15 – 19, Dostupné z WWW: &lt;http://www.mpsv.cz/files/clanky/4031/Metodicka_prirucka_TSP.pdf &gt;.</w:t>
      </w:r>
    </w:p>
  </w:footnote>
  <w:footnote w:id="115">
    <w:p w:rsidR="00727885" w:rsidRDefault="00727885">
      <w:pPr>
        <w:pStyle w:val="Textpoznpodarou"/>
      </w:pPr>
      <w:r>
        <w:rPr>
          <w:rStyle w:val="Znakapoznpodarou"/>
        </w:rPr>
        <w:footnoteRef/>
      </w:r>
      <w:r>
        <w:t xml:space="preserve"> Jedná se o specifickou případovou individuální práci, která je šitá na míru klientovi</w:t>
      </w:r>
    </w:p>
  </w:footnote>
  <w:footnote w:id="116">
    <w:p w:rsidR="00727885" w:rsidRDefault="00727885">
      <w:pPr>
        <w:pStyle w:val="Textpoznpodarou"/>
      </w:pPr>
      <w:r>
        <w:rPr>
          <w:rStyle w:val="Znakapoznpodarou"/>
        </w:rPr>
        <w:footnoteRef/>
      </w:r>
      <w:r>
        <w:t xml:space="preserve"> </w:t>
      </w:r>
      <w:r>
        <w:rPr>
          <w:rStyle w:val="Zvraznn"/>
        </w:rPr>
        <w:t>Profesní dovednosti terénních sociálních pracovníků</w:t>
      </w:r>
      <w:r>
        <w:t>. 1.vyd. Ostrava : Ostravská univerzita v Ostravě, 2008. s. 197</w:t>
      </w:r>
    </w:p>
  </w:footnote>
  <w:footnote w:id="117">
    <w:p w:rsidR="00727885" w:rsidRDefault="00727885">
      <w:pPr>
        <w:pStyle w:val="Textpoznpodarou"/>
      </w:pPr>
      <w:r>
        <w:rPr>
          <w:rStyle w:val="Znakapoznpodarou"/>
        </w:rPr>
        <w:footnoteRef/>
      </w:r>
      <w:r>
        <w:t xml:space="preserve"> </w:t>
      </w:r>
      <w:r>
        <w:rPr>
          <w:rStyle w:val="Zvraznn"/>
        </w:rPr>
        <w:t>Profesní dovednosti terénních sociálních pracovníků</w:t>
      </w:r>
      <w:r>
        <w:t>. 1.vyd. Ostrava : Ostravská univerzita v Ostravě, 2008. s. 227</w:t>
      </w:r>
    </w:p>
  </w:footnote>
  <w:footnote w:id="118">
    <w:p w:rsidR="00727885" w:rsidRDefault="00727885" w:rsidP="00367898">
      <w:pPr>
        <w:spacing w:after="0" w:line="240" w:lineRule="auto"/>
      </w:pPr>
      <w:r>
        <w:rPr>
          <w:rStyle w:val="Znakapoznpodarou"/>
        </w:rPr>
        <w:footnoteRef/>
      </w:r>
      <w:r>
        <w:t xml:space="preserve"> </w:t>
      </w:r>
      <w:r>
        <w:rPr>
          <w:rFonts w:cstheme="minorHAnsi"/>
          <w:sz w:val="20"/>
          <w:szCs w:val="20"/>
        </w:rPr>
        <w:t xml:space="preserve">SCHURINGA, Leida. </w:t>
      </w:r>
      <w:r w:rsidRPr="00F6147D">
        <w:rPr>
          <w:rFonts w:cstheme="minorHAnsi"/>
          <w:i/>
          <w:sz w:val="20"/>
          <w:szCs w:val="20"/>
        </w:rPr>
        <w:t>Komunitní práce a inkluze Romů</w:t>
      </w:r>
      <w:r>
        <w:rPr>
          <w:rFonts w:cstheme="minorHAnsi"/>
          <w:sz w:val="20"/>
          <w:szCs w:val="20"/>
        </w:rPr>
        <w:t>. Ostrava: Radovan Goj, 2007, s. 33</w:t>
      </w:r>
    </w:p>
  </w:footnote>
  <w:footnote w:id="119">
    <w:p w:rsidR="00727885" w:rsidRDefault="00727885" w:rsidP="00367898">
      <w:pPr>
        <w:spacing w:after="0" w:line="240" w:lineRule="auto"/>
      </w:pPr>
      <w:r>
        <w:rPr>
          <w:rStyle w:val="Znakapoznpodarou"/>
        </w:rPr>
        <w:footnoteRef/>
      </w:r>
      <w:r>
        <w:t xml:space="preserve"> </w:t>
      </w:r>
      <w:r>
        <w:rPr>
          <w:rFonts w:cstheme="minorHAnsi"/>
          <w:sz w:val="20"/>
          <w:szCs w:val="20"/>
        </w:rPr>
        <w:t xml:space="preserve">SCHURINGA, Leida. </w:t>
      </w:r>
      <w:r w:rsidRPr="00F6147D">
        <w:rPr>
          <w:rFonts w:cstheme="minorHAnsi"/>
          <w:i/>
          <w:sz w:val="20"/>
          <w:szCs w:val="20"/>
        </w:rPr>
        <w:t>Komunitní práce a inkluze Romů</w:t>
      </w:r>
      <w:r>
        <w:rPr>
          <w:rFonts w:cstheme="minorHAnsi"/>
          <w:sz w:val="20"/>
          <w:szCs w:val="20"/>
        </w:rPr>
        <w:t xml:space="preserve">. Ostrava: Radovan Goj, 2007, s. 33 </w:t>
      </w:r>
    </w:p>
  </w:footnote>
  <w:footnote w:id="120">
    <w:p w:rsidR="00727885" w:rsidRDefault="00727885">
      <w:pPr>
        <w:pStyle w:val="Textpoznpodarou"/>
      </w:pPr>
      <w:r>
        <w:rPr>
          <w:rStyle w:val="Znakapoznpodarou"/>
        </w:rPr>
        <w:footnoteRef/>
      </w:r>
      <w:r>
        <w:t xml:space="preserve"> </w:t>
      </w:r>
      <w:r>
        <w:rPr>
          <w:rStyle w:val="Zvraznn"/>
        </w:rPr>
        <w:t>Profesní dovednosti terénních sociálních pracovníků</w:t>
      </w:r>
      <w:r>
        <w:t>. 1.vyd. Ostrava : Ostravská univerzita v Ostravě, 2008. s. 229</w:t>
      </w:r>
    </w:p>
  </w:footnote>
  <w:footnote w:id="121">
    <w:p w:rsidR="00727885" w:rsidRDefault="00727885">
      <w:pPr>
        <w:pStyle w:val="Textpoznpodarou"/>
      </w:pPr>
      <w:r>
        <w:rPr>
          <w:rStyle w:val="Znakapoznpodarou"/>
        </w:rPr>
        <w:footnoteRef/>
      </w:r>
      <w:r>
        <w:t xml:space="preserve"> </w:t>
      </w:r>
      <w:r>
        <w:rPr>
          <w:rFonts w:cstheme="minorHAnsi"/>
        </w:rPr>
        <w:t xml:space="preserve">SCHURINGA, Leida. </w:t>
      </w:r>
      <w:r w:rsidRPr="00F6147D">
        <w:rPr>
          <w:rFonts w:cstheme="minorHAnsi"/>
          <w:i/>
        </w:rPr>
        <w:t>Komunitní práce a inkluze Romů</w:t>
      </w:r>
      <w:r>
        <w:rPr>
          <w:rFonts w:cstheme="minorHAnsi"/>
        </w:rPr>
        <w:t>. Ostrava: Radovan Goj, 2007, s.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5FFA"/>
    <w:multiLevelType w:val="hybridMultilevel"/>
    <w:tmpl w:val="70ACDC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FA72E3"/>
    <w:multiLevelType w:val="hybridMultilevel"/>
    <w:tmpl w:val="63AE8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AA7DC2"/>
    <w:multiLevelType w:val="hybridMultilevel"/>
    <w:tmpl w:val="F2F2D4A0"/>
    <w:lvl w:ilvl="0" w:tplc="3C18E1D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7344D88"/>
    <w:multiLevelType w:val="multilevel"/>
    <w:tmpl w:val="2F4E41A8"/>
    <w:lvl w:ilvl="0">
      <w:start w:val="4"/>
      <w:numFmt w:val="decimal"/>
      <w:lvlText w:val="%1."/>
      <w:lvlJc w:val="left"/>
      <w:pPr>
        <w:ind w:left="360" w:hanging="360"/>
      </w:pPr>
      <w:rPr>
        <w:rFonts w:hint="default"/>
      </w:rPr>
    </w:lvl>
    <w:lvl w:ilvl="1">
      <w:start w:val="3"/>
      <w:numFmt w:val="decimal"/>
      <w:lvlText w:val="%1.%2."/>
      <w:lvlJc w:val="left"/>
      <w:pPr>
        <w:ind w:left="2664" w:hanging="7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912" w:hanging="108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1160" w:hanging="144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408" w:hanging="1800"/>
      </w:pPr>
      <w:rPr>
        <w:rFonts w:hint="default"/>
      </w:rPr>
    </w:lvl>
    <w:lvl w:ilvl="8">
      <w:start w:val="1"/>
      <w:numFmt w:val="decimal"/>
      <w:lvlText w:val="%1.%2.%3.%4.%5.%6.%7.%8.%9."/>
      <w:lvlJc w:val="left"/>
      <w:pPr>
        <w:ind w:left="17352" w:hanging="1800"/>
      </w:pPr>
      <w:rPr>
        <w:rFonts w:hint="default"/>
      </w:rPr>
    </w:lvl>
  </w:abstractNum>
  <w:abstractNum w:abstractNumId="4">
    <w:nsid w:val="207B546B"/>
    <w:multiLevelType w:val="hybridMultilevel"/>
    <w:tmpl w:val="F12CE6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D35DED"/>
    <w:multiLevelType w:val="multilevel"/>
    <w:tmpl w:val="1808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B1417D"/>
    <w:multiLevelType w:val="hybridMultilevel"/>
    <w:tmpl w:val="9482B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99B640A"/>
    <w:multiLevelType w:val="hybridMultilevel"/>
    <w:tmpl w:val="20665F30"/>
    <w:lvl w:ilvl="0" w:tplc="A8509F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2B324D5F"/>
    <w:multiLevelType w:val="multilevel"/>
    <w:tmpl w:val="09F455C8"/>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B325B01"/>
    <w:multiLevelType w:val="hybridMultilevel"/>
    <w:tmpl w:val="313E8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727B21"/>
    <w:multiLevelType w:val="multilevel"/>
    <w:tmpl w:val="CB503190"/>
    <w:lvl w:ilvl="0">
      <w:start w:val="1"/>
      <w:numFmt w:val="decimal"/>
      <w:lvlText w:val="%1."/>
      <w:lvlJc w:val="left"/>
      <w:pPr>
        <w:ind w:left="360"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67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624" w:hanging="1440"/>
      </w:pPr>
      <w:rPr>
        <w:rFonts w:hint="default"/>
      </w:rPr>
    </w:lvl>
    <w:lvl w:ilvl="7">
      <w:start w:val="1"/>
      <w:numFmt w:val="decimal"/>
      <w:isLgl/>
      <w:lvlText w:val="%1.%2.%3.%4.%5.%6.%7.%8."/>
      <w:lvlJc w:val="left"/>
      <w:pPr>
        <w:ind w:left="7848" w:hanging="1800"/>
      </w:pPr>
      <w:rPr>
        <w:rFonts w:hint="default"/>
      </w:rPr>
    </w:lvl>
    <w:lvl w:ilvl="8">
      <w:start w:val="1"/>
      <w:numFmt w:val="decimal"/>
      <w:isLgl/>
      <w:lvlText w:val="%1.%2.%3.%4.%5.%6.%7.%8.%9."/>
      <w:lvlJc w:val="left"/>
      <w:pPr>
        <w:ind w:left="8712" w:hanging="1800"/>
      </w:pPr>
      <w:rPr>
        <w:rFonts w:hint="default"/>
      </w:rPr>
    </w:lvl>
  </w:abstractNum>
  <w:abstractNum w:abstractNumId="11">
    <w:nsid w:val="385A1B12"/>
    <w:multiLevelType w:val="hybridMultilevel"/>
    <w:tmpl w:val="4C3ACF40"/>
    <w:lvl w:ilvl="0" w:tplc="63E4C1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8C51E89"/>
    <w:multiLevelType w:val="hybridMultilevel"/>
    <w:tmpl w:val="D624B2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A883D02"/>
    <w:multiLevelType w:val="multilevel"/>
    <w:tmpl w:val="5D5CFEB4"/>
    <w:lvl w:ilvl="0">
      <w:start w:val="4"/>
      <w:numFmt w:val="decimal"/>
      <w:lvlText w:val="%1."/>
      <w:lvlJc w:val="left"/>
      <w:pPr>
        <w:ind w:left="360" w:hanging="360"/>
      </w:pPr>
      <w:rPr>
        <w:rFonts w:hint="default"/>
      </w:rPr>
    </w:lvl>
    <w:lvl w:ilvl="1">
      <w:start w:val="3"/>
      <w:numFmt w:val="decimal"/>
      <w:lvlText w:val="%1.%2."/>
      <w:lvlJc w:val="left"/>
      <w:pPr>
        <w:ind w:left="2664" w:hanging="720"/>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912" w:hanging="108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1160" w:hanging="144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408" w:hanging="1800"/>
      </w:pPr>
      <w:rPr>
        <w:rFonts w:hint="default"/>
      </w:rPr>
    </w:lvl>
    <w:lvl w:ilvl="8">
      <w:start w:val="1"/>
      <w:numFmt w:val="decimal"/>
      <w:lvlText w:val="%1.%2.%3.%4.%5.%6.%7.%8.%9."/>
      <w:lvlJc w:val="left"/>
      <w:pPr>
        <w:ind w:left="17352" w:hanging="1800"/>
      </w:pPr>
      <w:rPr>
        <w:rFonts w:hint="default"/>
      </w:rPr>
    </w:lvl>
  </w:abstractNum>
  <w:abstractNum w:abstractNumId="14">
    <w:nsid w:val="49951BDD"/>
    <w:multiLevelType w:val="hybridMultilevel"/>
    <w:tmpl w:val="4F0E4B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9D93E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C774706"/>
    <w:multiLevelType w:val="multilevel"/>
    <w:tmpl w:val="E1D0672C"/>
    <w:lvl w:ilvl="0">
      <w:start w:val="4"/>
      <w:numFmt w:val="decimal"/>
      <w:lvlText w:val="%1."/>
      <w:lvlJc w:val="left"/>
      <w:pPr>
        <w:ind w:left="360" w:hanging="360"/>
      </w:pPr>
      <w:rPr>
        <w:rFonts w:hint="default"/>
      </w:rPr>
    </w:lvl>
    <w:lvl w:ilvl="1">
      <w:start w:val="3"/>
      <w:numFmt w:val="decimal"/>
      <w:lvlText w:val="%1.%2."/>
      <w:lvlJc w:val="left"/>
      <w:pPr>
        <w:ind w:left="1944" w:hanging="7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7">
    <w:nsid w:val="4D421B45"/>
    <w:multiLevelType w:val="hybridMultilevel"/>
    <w:tmpl w:val="138C4B10"/>
    <w:lvl w:ilvl="0" w:tplc="43184C1A">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252EAE"/>
    <w:multiLevelType w:val="hybridMultilevel"/>
    <w:tmpl w:val="765C3C22"/>
    <w:lvl w:ilvl="0" w:tplc="A0AE9BBE">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436E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3529E"/>
    <w:multiLevelType w:val="hybridMultilevel"/>
    <w:tmpl w:val="AAE48F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A180ED1"/>
    <w:multiLevelType w:val="hybridMultilevel"/>
    <w:tmpl w:val="20665F30"/>
    <w:lvl w:ilvl="0" w:tplc="A8509F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nsid w:val="5C014AF2"/>
    <w:multiLevelType w:val="hybridMultilevel"/>
    <w:tmpl w:val="C2802B0E"/>
    <w:lvl w:ilvl="0" w:tplc="6DE215C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6C0B3651"/>
    <w:multiLevelType w:val="hybridMultilevel"/>
    <w:tmpl w:val="CEDC4522"/>
    <w:lvl w:ilvl="0" w:tplc="AF365170">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6D5E6FF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8462B5"/>
    <w:multiLevelType w:val="hybridMultilevel"/>
    <w:tmpl w:val="7A5CB0AC"/>
    <w:lvl w:ilvl="0" w:tplc="2E50231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7"/>
  </w:num>
  <w:num w:numId="7">
    <w:abstractNumId w:val="0"/>
  </w:num>
  <w:num w:numId="8">
    <w:abstractNumId w:val="6"/>
  </w:num>
  <w:num w:numId="9">
    <w:abstractNumId w:val="10"/>
  </w:num>
  <w:num w:numId="10">
    <w:abstractNumId w:val="19"/>
  </w:num>
  <w:num w:numId="11">
    <w:abstractNumId w:val="15"/>
  </w:num>
  <w:num w:numId="12">
    <w:abstractNumId w:val="24"/>
  </w:num>
  <w:num w:numId="13">
    <w:abstractNumId w:val="14"/>
  </w:num>
  <w:num w:numId="14">
    <w:abstractNumId w:val="20"/>
  </w:num>
  <w:num w:numId="15">
    <w:abstractNumId w:val="18"/>
  </w:num>
  <w:num w:numId="16">
    <w:abstractNumId w:val="5"/>
  </w:num>
  <w:num w:numId="17">
    <w:abstractNumId w:val="4"/>
  </w:num>
  <w:num w:numId="18">
    <w:abstractNumId w:val="11"/>
  </w:num>
  <w:num w:numId="19">
    <w:abstractNumId w:val="16"/>
  </w:num>
  <w:num w:numId="20">
    <w:abstractNumId w:val="13"/>
  </w:num>
  <w:num w:numId="21">
    <w:abstractNumId w:val="3"/>
  </w:num>
  <w:num w:numId="22">
    <w:abstractNumId w:val="25"/>
  </w:num>
  <w:num w:numId="23">
    <w:abstractNumId w:val="12"/>
  </w:num>
  <w:num w:numId="24">
    <w:abstractNumId w:val="22"/>
  </w:num>
  <w:num w:numId="25">
    <w:abstractNumId w:val="8"/>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973FAD"/>
    <w:rsid w:val="00000768"/>
    <w:rsid w:val="00007B1E"/>
    <w:rsid w:val="00011524"/>
    <w:rsid w:val="0001382C"/>
    <w:rsid w:val="0002141A"/>
    <w:rsid w:val="00022A60"/>
    <w:rsid w:val="00024469"/>
    <w:rsid w:val="0002545C"/>
    <w:rsid w:val="00027A42"/>
    <w:rsid w:val="00030355"/>
    <w:rsid w:val="00034940"/>
    <w:rsid w:val="00034979"/>
    <w:rsid w:val="00034E02"/>
    <w:rsid w:val="00042853"/>
    <w:rsid w:val="00043D2E"/>
    <w:rsid w:val="00047F23"/>
    <w:rsid w:val="000558FD"/>
    <w:rsid w:val="00056AAC"/>
    <w:rsid w:val="00056D6E"/>
    <w:rsid w:val="00071A43"/>
    <w:rsid w:val="00073C19"/>
    <w:rsid w:val="0007781D"/>
    <w:rsid w:val="00082306"/>
    <w:rsid w:val="000824D4"/>
    <w:rsid w:val="00082749"/>
    <w:rsid w:val="000861F1"/>
    <w:rsid w:val="000877C9"/>
    <w:rsid w:val="00095BE7"/>
    <w:rsid w:val="000968FA"/>
    <w:rsid w:val="00097B6A"/>
    <w:rsid w:val="000A0BCE"/>
    <w:rsid w:val="000A285F"/>
    <w:rsid w:val="000A3589"/>
    <w:rsid w:val="000A4D95"/>
    <w:rsid w:val="000B4673"/>
    <w:rsid w:val="000B65B7"/>
    <w:rsid w:val="000C46A3"/>
    <w:rsid w:val="000C60CA"/>
    <w:rsid w:val="000C78B1"/>
    <w:rsid w:val="000D5A32"/>
    <w:rsid w:val="000D5F3D"/>
    <w:rsid w:val="000D79BD"/>
    <w:rsid w:val="000E555B"/>
    <w:rsid w:val="000E56B5"/>
    <w:rsid w:val="000F077A"/>
    <w:rsid w:val="000F0F99"/>
    <w:rsid w:val="000F1F13"/>
    <w:rsid w:val="000F77A3"/>
    <w:rsid w:val="001028C1"/>
    <w:rsid w:val="00107F71"/>
    <w:rsid w:val="001117F2"/>
    <w:rsid w:val="001174EB"/>
    <w:rsid w:val="00123162"/>
    <w:rsid w:val="0012449E"/>
    <w:rsid w:val="0012702A"/>
    <w:rsid w:val="001301AB"/>
    <w:rsid w:val="00131388"/>
    <w:rsid w:val="00136EE8"/>
    <w:rsid w:val="00145FD6"/>
    <w:rsid w:val="00147216"/>
    <w:rsid w:val="00147260"/>
    <w:rsid w:val="001523A4"/>
    <w:rsid w:val="0015317B"/>
    <w:rsid w:val="00157B44"/>
    <w:rsid w:val="00163FA0"/>
    <w:rsid w:val="0016405D"/>
    <w:rsid w:val="0016631E"/>
    <w:rsid w:val="00172481"/>
    <w:rsid w:val="00172B20"/>
    <w:rsid w:val="0018111D"/>
    <w:rsid w:val="00181D34"/>
    <w:rsid w:val="001842DD"/>
    <w:rsid w:val="00192832"/>
    <w:rsid w:val="001960F4"/>
    <w:rsid w:val="001967FF"/>
    <w:rsid w:val="001A1CB6"/>
    <w:rsid w:val="001A24A0"/>
    <w:rsid w:val="001A281F"/>
    <w:rsid w:val="001A4A0E"/>
    <w:rsid w:val="001A5EF6"/>
    <w:rsid w:val="001B0ED7"/>
    <w:rsid w:val="001B4C8D"/>
    <w:rsid w:val="001B6E34"/>
    <w:rsid w:val="001C6BD5"/>
    <w:rsid w:val="001C7012"/>
    <w:rsid w:val="001D381F"/>
    <w:rsid w:val="001D3E33"/>
    <w:rsid w:val="001D52C0"/>
    <w:rsid w:val="001E3B4A"/>
    <w:rsid w:val="001E6132"/>
    <w:rsid w:val="001F30D3"/>
    <w:rsid w:val="001F5290"/>
    <w:rsid w:val="001F5D94"/>
    <w:rsid w:val="001F6480"/>
    <w:rsid w:val="001F7693"/>
    <w:rsid w:val="001F7E74"/>
    <w:rsid w:val="002059CF"/>
    <w:rsid w:val="002072A9"/>
    <w:rsid w:val="002108BD"/>
    <w:rsid w:val="00210BD7"/>
    <w:rsid w:val="00211584"/>
    <w:rsid w:val="002144E4"/>
    <w:rsid w:val="002164F5"/>
    <w:rsid w:val="00240294"/>
    <w:rsid w:val="00242D64"/>
    <w:rsid w:val="00243A3B"/>
    <w:rsid w:val="00246851"/>
    <w:rsid w:val="00247295"/>
    <w:rsid w:val="00251AE0"/>
    <w:rsid w:val="00256382"/>
    <w:rsid w:val="00257EC5"/>
    <w:rsid w:val="0026238E"/>
    <w:rsid w:val="002634CC"/>
    <w:rsid w:val="0026355E"/>
    <w:rsid w:val="002667DB"/>
    <w:rsid w:val="00267B94"/>
    <w:rsid w:val="002700F0"/>
    <w:rsid w:val="00274D71"/>
    <w:rsid w:val="00275876"/>
    <w:rsid w:val="002776FD"/>
    <w:rsid w:val="00281D1F"/>
    <w:rsid w:val="00282A50"/>
    <w:rsid w:val="00293A97"/>
    <w:rsid w:val="0029422B"/>
    <w:rsid w:val="00295298"/>
    <w:rsid w:val="002962EB"/>
    <w:rsid w:val="002A2301"/>
    <w:rsid w:val="002A249E"/>
    <w:rsid w:val="002A56C6"/>
    <w:rsid w:val="002B0F0C"/>
    <w:rsid w:val="002B325A"/>
    <w:rsid w:val="002C43E0"/>
    <w:rsid w:val="002C5FE6"/>
    <w:rsid w:val="002C61F8"/>
    <w:rsid w:val="002C6B89"/>
    <w:rsid w:val="002C710A"/>
    <w:rsid w:val="002D31A7"/>
    <w:rsid w:val="002D5FAE"/>
    <w:rsid w:val="002D6C67"/>
    <w:rsid w:val="002E0D4D"/>
    <w:rsid w:val="002E4A7A"/>
    <w:rsid w:val="002E5274"/>
    <w:rsid w:val="002F0533"/>
    <w:rsid w:val="00300EBC"/>
    <w:rsid w:val="00301CC1"/>
    <w:rsid w:val="00302430"/>
    <w:rsid w:val="00315EE2"/>
    <w:rsid w:val="003170F0"/>
    <w:rsid w:val="0032079D"/>
    <w:rsid w:val="003361EC"/>
    <w:rsid w:val="0033781F"/>
    <w:rsid w:val="00341965"/>
    <w:rsid w:val="00342D46"/>
    <w:rsid w:val="003518AB"/>
    <w:rsid w:val="00354214"/>
    <w:rsid w:val="00356097"/>
    <w:rsid w:val="003677AC"/>
    <w:rsid w:val="00367898"/>
    <w:rsid w:val="003678A6"/>
    <w:rsid w:val="00367D2C"/>
    <w:rsid w:val="00380CD1"/>
    <w:rsid w:val="00380D2F"/>
    <w:rsid w:val="003863BD"/>
    <w:rsid w:val="00392D85"/>
    <w:rsid w:val="0039315E"/>
    <w:rsid w:val="00394D70"/>
    <w:rsid w:val="00396B6F"/>
    <w:rsid w:val="003A69E6"/>
    <w:rsid w:val="003B7300"/>
    <w:rsid w:val="003C0E52"/>
    <w:rsid w:val="003C2181"/>
    <w:rsid w:val="003D280D"/>
    <w:rsid w:val="003D54E7"/>
    <w:rsid w:val="003E35F2"/>
    <w:rsid w:val="003E3E24"/>
    <w:rsid w:val="003E42C3"/>
    <w:rsid w:val="003E6647"/>
    <w:rsid w:val="003E7E6C"/>
    <w:rsid w:val="003F042C"/>
    <w:rsid w:val="003F1B86"/>
    <w:rsid w:val="003F469B"/>
    <w:rsid w:val="003F6A44"/>
    <w:rsid w:val="00404EB6"/>
    <w:rsid w:val="004070D9"/>
    <w:rsid w:val="004119AA"/>
    <w:rsid w:val="00412A5F"/>
    <w:rsid w:val="00413802"/>
    <w:rsid w:val="00425835"/>
    <w:rsid w:val="004277B2"/>
    <w:rsid w:val="004304C9"/>
    <w:rsid w:val="0045343F"/>
    <w:rsid w:val="00453EFB"/>
    <w:rsid w:val="004541B8"/>
    <w:rsid w:val="00455CFE"/>
    <w:rsid w:val="00462A2B"/>
    <w:rsid w:val="00464D6D"/>
    <w:rsid w:val="00465EF7"/>
    <w:rsid w:val="00467EE0"/>
    <w:rsid w:val="004766E0"/>
    <w:rsid w:val="004804EA"/>
    <w:rsid w:val="0048142A"/>
    <w:rsid w:val="00483693"/>
    <w:rsid w:val="00483B8E"/>
    <w:rsid w:val="00484125"/>
    <w:rsid w:val="00485203"/>
    <w:rsid w:val="00485D4A"/>
    <w:rsid w:val="00493734"/>
    <w:rsid w:val="00495675"/>
    <w:rsid w:val="00497097"/>
    <w:rsid w:val="004A170D"/>
    <w:rsid w:val="004A2AC5"/>
    <w:rsid w:val="004A4DCE"/>
    <w:rsid w:val="004A7747"/>
    <w:rsid w:val="004B380A"/>
    <w:rsid w:val="004B425E"/>
    <w:rsid w:val="004B5AEA"/>
    <w:rsid w:val="004C00E3"/>
    <w:rsid w:val="004C35B9"/>
    <w:rsid w:val="004D315C"/>
    <w:rsid w:val="004D5678"/>
    <w:rsid w:val="004D59C8"/>
    <w:rsid w:val="004E779E"/>
    <w:rsid w:val="004E7D59"/>
    <w:rsid w:val="004F1B59"/>
    <w:rsid w:val="004F29E2"/>
    <w:rsid w:val="004F4DCE"/>
    <w:rsid w:val="004F67DF"/>
    <w:rsid w:val="004F7C74"/>
    <w:rsid w:val="0050297A"/>
    <w:rsid w:val="00502E4A"/>
    <w:rsid w:val="00502F66"/>
    <w:rsid w:val="00505B36"/>
    <w:rsid w:val="005118A1"/>
    <w:rsid w:val="0051205A"/>
    <w:rsid w:val="00514273"/>
    <w:rsid w:val="0051681D"/>
    <w:rsid w:val="00535DB5"/>
    <w:rsid w:val="00546541"/>
    <w:rsid w:val="00547DAB"/>
    <w:rsid w:val="00553D8C"/>
    <w:rsid w:val="0055572D"/>
    <w:rsid w:val="00556E39"/>
    <w:rsid w:val="00561987"/>
    <w:rsid w:val="00571650"/>
    <w:rsid w:val="0057335C"/>
    <w:rsid w:val="005733BD"/>
    <w:rsid w:val="00580371"/>
    <w:rsid w:val="00584C20"/>
    <w:rsid w:val="00584CD6"/>
    <w:rsid w:val="0058584F"/>
    <w:rsid w:val="0059218D"/>
    <w:rsid w:val="005956AB"/>
    <w:rsid w:val="005A2027"/>
    <w:rsid w:val="005A2D9F"/>
    <w:rsid w:val="005A7F89"/>
    <w:rsid w:val="005B2CAC"/>
    <w:rsid w:val="005B5C0C"/>
    <w:rsid w:val="005B5E25"/>
    <w:rsid w:val="005C1FC7"/>
    <w:rsid w:val="005C593F"/>
    <w:rsid w:val="005C5CBE"/>
    <w:rsid w:val="005D39C7"/>
    <w:rsid w:val="005D7F12"/>
    <w:rsid w:val="005E4A2F"/>
    <w:rsid w:val="005E50AC"/>
    <w:rsid w:val="005E50C0"/>
    <w:rsid w:val="005F70C1"/>
    <w:rsid w:val="00606762"/>
    <w:rsid w:val="00617C8E"/>
    <w:rsid w:val="00621552"/>
    <w:rsid w:val="00624894"/>
    <w:rsid w:val="00626D08"/>
    <w:rsid w:val="0062793C"/>
    <w:rsid w:val="00630E2A"/>
    <w:rsid w:val="006328A9"/>
    <w:rsid w:val="00633C59"/>
    <w:rsid w:val="00642C46"/>
    <w:rsid w:val="00651569"/>
    <w:rsid w:val="00653961"/>
    <w:rsid w:val="00661537"/>
    <w:rsid w:val="00666BB8"/>
    <w:rsid w:val="0068098F"/>
    <w:rsid w:val="00680E68"/>
    <w:rsid w:val="0068165C"/>
    <w:rsid w:val="00683148"/>
    <w:rsid w:val="00683182"/>
    <w:rsid w:val="00692760"/>
    <w:rsid w:val="00693862"/>
    <w:rsid w:val="00694A0F"/>
    <w:rsid w:val="00696830"/>
    <w:rsid w:val="006B0D91"/>
    <w:rsid w:val="006C159E"/>
    <w:rsid w:val="006C19FC"/>
    <w:rsid w:val="006C62EC"/>
    <w:rsid w:val="006D2BB7"/>
    <w:rsid w:val="006D2C41"/>
    <w:rsid w:val="006D3E3D"/>
    <w:rsid w:val="006D702C"/>
    <w:rsid w:val="006D7EF0"/>
    <w:rsid w:val="006E4643"/>
    <w:rsid w:val="006E7128"/>
    <w:rsid w:val="006F2378"/>
    <w:rsid w:val="006F3B10"/>
    <w:rsid w:val="006F6C70"/>
    <w:rsid w:val="00700120"/>
    <w:rsid w:val="00700EA5"/>
    <w:rsid w:val="007040C3"/>
    <w:rsid w:val="00717705"/>
    <w:rsid w:val="0072127C"/>
    <w:rsid w:val="00721FDC"/>
    <w:rsid w:val="00724605"/>
    <w:rsid w:val="00726EEE"/>
    <w:rsid w:val="007277DE"/>
    <w:rsid w:val="00727885"/>
    <w:rsid w:val="00727D27"/>
    <w:rsid w:val="00730A57"/>
    <w:rsid w:val="00730BC7"/>
    <w:rsid w:val="00731495"/>
    <w:rsid w:val="00732E82"/>
    <w:rsid w:val="00733337"/>
    <w:rsid w:val="00742251"/>
    <w:rsid w:val="00742B59"/>
    <w:rsid w:val="00744ADD"/>
    <w:rsid w:val="00746F68"/>
    <w:rsid w:val="007474E2"/>
    <w:rsid w:val="0074797C"/>
    <w:rsid w:val="00751A7C"/>
    <w:rsid w:val="00755433"/>
    <w:rsid w:val="0076016F"/>
    <w:rsid w:val="007625BC"/>
    <w:rsid w:val="00765206"/>
    <w:rsid w:val="00777DCC"/>
    <w:rsid w:val="00782013"/>
    <w:rsid w:val="0078358C"/>
    <w:rsid w:val="007940F7"/>
    <w:rsid w:val="007A0009"/>
    <w:rsid w:val="007A1ADD"/>
    <w:rsid w:val="007B4FA8"/>
    <w:rsid w:val="007B5828"/>
    <w:rsid w:val="007B6389"/>
    <w:rsid w:val="007C4850"/>
    <w:rsid w:val="007C497C"/>
    <w:rsid w:val="007C564A"/>
    <w:rsid w:val="007D5FA5"/>
    <w:rsid w:val="007D613E"/>
    <w:rsid w:val="007D620F"/>
    <w:rsid w:val="007D6A4E"/>
    <w:rsid w:val="007D7CA5"/>
    <w:rsid w:val="007E1A99"/>
    <w:rsid w:val="007E670A"/>
    <w:rsid w:val="007E7356"/>
    <w:rsid w:val="007E7404"/>
    <w:rsid w:val="007F5755"/>
    <w:rsid w:val="007F72AC"/>
    <w:rsid w:val="007F7927"/>
    <w:rsid w:val="007F7C6F"/>
    <w:rsid w:val="008017A3"/>
    <w:rsid w:val="00804381"/>
    <w:rsid w:val="008055D2"/>
    <w:rsid w:val="008142DC"/>
    <w:rsid w:val="008154B3"/>
    <w:rsid w:val="008239CD"/>
    <w:rsid w:val="008256DB"/>
    <w:rsid w:val="00832498"/>
    <w:rsid w:val="00845385"/>
    <w:rsid w:val="008457B6"/>
    <w:rsid w:val="00846D22"/>
    <w:rsid w:val="00852CD7"/>
    <w:rsid w:val="00856157"/>
    <w:rsid w:val="00860D24"/>
    <w:rsid w:val="00861B14"/>
    <w:rsid w:val="00861D35"/>
    <w:rsid w:val="00864926"/>
    <w:rsid w:val="00865A82"/>
    <w:rsid w:val="00867115"/>
    <w:rsid w:val="008755A3"/>
    <w:rsid w:val="00875F7C"/>
    <w:rsid w:val="0088052B"/>
    <w:rsid w:val="00880A3D"/>
    <w:rsid w:val="0088234A"/>
    <w:rsid w:val="0088466B"/>
    <w:rsid w:val="0089163F"/>
    <w:rsid w:val="00894D0F"/>
    <w:rsid w:val="00894FBD"/>
    <w:rsid w:val="0089507E"/>
    <w:rsid w:val="008970C1"/>
    <w:rsid w:val="008A3218"/>
    <w:rsid w:val="008C7B01"/>
    <w:rsid w:val="008D0F92"/>
    <w:rsid w:val="008D2693"/>
    <w:rsid w:val="008D40A2"/>
    <w:rsid w:val="008D4475"/>
    <w:rsid w:val="008E26B3"/>
    <w:rsid w:val="008E2A62"/>
    <w:rsid w:val="008E6E52"/>
    <w:rsid w:val="008F49E9"/>
    <w:rsid w:val="008F76BF"/>
    <w:rsid w:val="009028E4"/>
    <w:rsid w:val="00903ACF"/>
    <w:rsid w:val="009126F5"/>
    <w:rsid w:val="00913288"/>
    <w:rsid w:val="0091496B"/>
    <w:rsid w:val="009158C9"/>
    <w:rsid w:val="00923D55"/>
    <w:rsid w:val="009240C4"/>
    <w:rsid w:val="009245CE"/>
    <w:rsid w:val="009320DB"/>
    <w:rsid w:val="00933EDB"/>
    <w:rsid w:val="00933FEC"/>
    <w:rsid w:val="00934BD5"/>
    <w:rsid w:val="00935BA3"/>
    <w:rsid w:val="00937258"/>
    <w:rsid w:val="00940BBD"/>
    <w:rsid w:val="00942FAB"/>
    <w:rsid w:val="00954A6F"/>
    <w:rsid w:val="00956DA3"/>
    <w:rsid w:val="00957CA9"/>
    <w:rsid w:val="009622F0"/>
    <w:rsid w:val="00963BB6"/>
    <w:rsid w:val="00965600"/>
    <w:rsid w:val="00966086"/>
    <w:rsid w:val="009661AD"/>
    <w:rsid w:val="00973FAD"/>
    <w:rsid w:val="009770D3"/>
    <w:rsid w:val="00981476"/>
    <w:rsid w:val="00982838"/>
    <w:rsid w:val="00991C22"/>
    <w:rsid w:val="00997D4F"/>
    <w:rsid w:val="009A2472"/>
    <w:rsid w:val="009A2CC2"/>
    <w:rsid w:val="009A3490"/>
    <w:rsid w:val="009A38D0"/>
    <w:rsid w:val="009B524B"/>
    <w:rsid w:val="009B5769"/>
    <w:rsid w:val="009B6879"/>
    <w:rsid w:val="009B6AFB"/>
    <w:rsid w:val="009B70CE"/>
    <w:rsid w:val="009B756D"/>
    <w:rsid w:val="009B7A44"/>
    <w:rsid w:val="009C78A2"/>
    <w:rsid w:val="009D17D0"/>
    <w:rsid w:val="009D3BD8"/>
    <w:rsid w:val="009D5E07"/>
    <w:rsid w:val="009D63C2"/>
    <w:rsid w:val="009D665B"/>
    <w:rsid w:val="009D7191"/>
    <w:rsid w:val="009E0B56"/>
    <w:rsid w:val="009E6E60"/>
    <w:rsid w:val="009E7D57"/>
    <w:rsid w:val="00A00B34"/>
    <w:rsid w:val="00A07789"/>
    <w:rsid w:val="00A13EFA"/>
    <w:rsid w:val="00A20224"/>
    <w:rsid w:val="00A35ECE"/>
    <w:rsid w:val="00A444B7"/>
    <w:rsid w:val="00A50EFE"/>
    <w:rsid w:val="00A54DE3"/>
    <w:rsid w:val="00A5796F"/>
    <w:rsid w:val="00A65A5A"/>
    <w:rsid w:val="00A701BE"/>
    <w:rsid w:val="00A72107"/>
    <w:rsid w:val="00A73972"/>
    <w:rsid w:val="00A74B7D"/>
    <w:rsid w:val="00A83172"/>
    <w:rsid w:val="00A8396F"/>
    <w:rsid w:val="00A87C47"/>
    <w:rsid w:val="00A90AD9"/>
    <w:rsid w:val="00A91B97"/>
    <w:rsid w:val="00A9264D"/>
    <w:rsid w:val="00AA049B"/>
    <w:rsid w:val="00AA28A0"/>
    <w:rsid w:val="00AA3594"/>
    <w:rsid w:val="00AA7C17"/>
    <w:rsid w:val="00AB009A"/>
    <w:rsid w:val="00AB3F5D"/>
    <w:rsid w:val="00AB53DE"/>
    <w:rsid w:val="00AB6530"/>
    <w:rsid w:val="00AC3B81"/>
    <w:rsid w:val="00AD5323"/>
    <w:rsid w:val="00AD62AB"/>
    <w:rsid w:val="00AE0242"/>
    <w:rsid w:val="00AE1A5C"/>
    <w:rsid w:val="00AE1F11"/>
    <w:rsid w:val="00AE2688"/>
    <w:rsid w:val="00AE52EC"/>
    <w:rsid w:val="00AE70F1"/>
    <w:rsid w:val="00B00438"/>
    <w:rsid w:val="00B00B5D"/>
    <w:rsid w:val="00B04FBE"/>
    <w:rsid w:val="00B0783C"/>
    <w:rsid w:val="00B1544B"/>
    <w:rsid w:val="00B15F07"/>
    <w:rsid w:val="00B164DB"/>
    <w:rsid w:val="00B1731C"/>
    <w:rsid w:val="00B20467"/>
    <w:rsid w:val="00B21B92"/>
    <w:rsid w:val="00B2391D"/>
    <w:rsid w:val="00B25921"/>
    <w:rsid w:val="00B27BBF"/>
    <w:rsid w:val="00B3013B"/>
    <w:rsid w:val="00B40F4E"/>
    <w:rsid w:val="00B541BB"/>
    <w:rsid w:val="00B54960"/>
    <w:rsid w:val="00B57713"/>
    <w:rsid w:val="00B65A21"/>
    <w:rsid w:val="00B67ABA"/>
    <w:rsid w:val="00B67DAC"/>
    <w:rsid w:val="00B70581"/>
    <w:rsid w:val="00B70AB4"/>
    <w:rsid w:val="00B7376E"/>
    <w:rsid w:val="00B77B1F"/>
    <w:rsid w:val="00B80E3A"/>
    <w:rsid w:val="00B82C39"/>
    <w:rsid w:val="00B87D8A"/>
    <w:rsid w:val="00B92F07"/>
    <w:rsid w:val="00B934DE"/>
    <w:rsid w:val="00B935AA"/>
    <w:rsid w:val="00B95AB4"/>
    <w:rsid w:val="00B95B89"/>
    <w:rsid w:val="00BA56FC"/>
    <w:rsid w:val="00BB018A"/>
    <w:rsid w:val="00BB3E95"/>
    <w:rsid w:val="00BB6D3A"/>
    <w:rsid w:val="00BD0D83"/>
    <w:rsid w:val="00BE1210"/>
    <w:rsid w:val="00BE151C"/>
    <w:rsid w:val="00BE1A8D"/>
    <w:rsid w:val="00BF3896"/>
    <w:rsid w:val="00C00FA6"/>
    <w:rsid w:val="00C02B81"/>
    <w:rsid w:val="00C03B39"/>
    <w:rsid w:val="00C13233"/>
    <w:rsid w:val="00C13326"/>
    <w:rsid w:val="00C17328"/>
    <w:rsid w:val="00C17F10"/>
    <w:rsid w:val="00C213D1"/>
    <w:rsid w:val="00C2431A"/>
    <w:rsid w:val="00C30460"/>
    <w:rsid w:val="00C34498"/>
    <w:rsid w:val="00C3469D"/>
    <w:rsid w:val="00C45EBB"/>
    <w:rsid w:val="00C501AF"/>
    <w:rsid w:val="00C50630"/>
    <w:rsid w:val="00C51D65"/>
    <w:rsid w:val="00C53554"/>
    <w:rsid w:val="00C540DE"/>
    <w:rsid w:val="00C5504C"/>
    <w:rsid w:val="00C6138C"/>
    <w:rsid w:val="00C634C1"/>
    <w:rsid w:val="00C7058C"/>
    <w:rsid w:val="00C70A41"/>
    <w:rsid w:val="00C711A7"/>
    <w:rsid w:val="00C7563D"/>
    <w:rsid w:val="00C87E9D"/>
    <w:rsid w:val="00C9161F"/>
    <w:rsid w:val="00C92A33"/>
    <w:rsid w:val="00CA5C65"/>
    <w:rsid w:val="00CA5F9B"/>
    <w:rsid w:val="00CA767C"/>
    <w:rsid w:val="00CA7CD2"/>
    <w:rsid w:val="00CA7CE3"/>
    <w:rsid w:val="00CB0655"/>
    <w:rsid w:val="00CB0706"/>
    <w:rsid w:val="00CB0D70"/>
    <w:rsid w:val="00CB576A"/>
    <w:rsid w:val="00CC0B87"/>
    <w:rsid w:val="00CC2C1A"/>
    <w:rsid w:val="00CC4351"/>
    <w:rsid w:val="00CC7248"/>
    <w:rsid w:val="00CD12FA"/>
    <w:rsid w:val="00CD205D"/>
    <w:rsid w:val="00CE7D81"/>
    <w:rsid w:val="00CF7356"/>
    <w:rsid w:val="00D02D69"/>
    <w:rsid w:val="00D03366"/>
    <w:rsid w:val="00D10DAF"/>
    <w:rsid w:val="00D11543"/>
    <w:rsid w:val="00D12467"/>
    <w:rsid w:val="00D126B5"/>
    <w:rsid w:val="00D12B4E"/>
    <w:rsid w:val="00D15B32"/>
    <w:rsid w:val="00D25434"/>
    <w:rsid w:val="00D26F84"/>
    <w:rsid w:val="00D278B4"/>
    <w:rsid w:val="00D40F23"/>
    <w:rsid w:val="00D434D1"/>
    <w:rsid w:val="00D45FD1"/>
    <w:rsid w:val="00D469C1"/>
    <w:rsid w:val="00D4781A"/>
    <w:rsid w:val="00D60B56"/>
    <w:rsid w:val="00D65F6D"/>
    <w:rsid w:val="00D70951"/>
    <w:rsid w:val="00D711A9"/>
    <w:rsid w:val="00D71AA2"/>
    <w:rsid w:val="00D723EF"/>
    <w:rsid w:val="00D772C2"/>
    <w:rsid w:val="00D81BE0"/>
    <w:rsid w:val="00D8391F"/>
    <w:rsid w:val="00D84FAC"/>
    <w:rsid w:val="00D87597"/>
    <w:rsid w:val="00D9123B"/>
    <w:rsid w:val="00D92CB4"/>
    <w:rsid w:val="00D9508E"/>
    <w:rsid w:val="00D95F60"/>
    <w:rsid w:val="00D97929"/>
    <w:rsid w:val="00DA07E5"/>
    <w:rsid w:val="00DA2636"/>
    <w:rsid w:val="00DA6A59"/>
    <w:rsid w:val="00DB03D4"/>
    <w:rsid w:val="00DC4091"/>
    <w:rsid w:val="00DC51D5"/>
    <w:rsid w:val="00DC594A"/>
    <w:rsid w:val="00DD29C6"/>
    <w:rsid w:val="00DE207D"/>
    <w:rsid w:val="00DE5453"/>
    <w:rsid w:val="00DE597F"/>
    <w:rsid w:val="00DF266C"/>
    <w:rsid w:val="00DF48BF"/>
    <w:rsid w:val="00DF6745"/>
    <w:rsid w:val="00E0194B"/>
    <w:rsid w:val="00E060BC"/>
    <w:rsid w:val="00E077D6"/>
    <w:rsid w:val="00E137AA"/>
    <w:rsid w:val="00E16803"/>
    <w:rsid w:val="00E176BD"/>
    <w:rsid w:val="00E30B55"/>
    <w:rsid w:val="00E37ABA"/>
    <w:rsid w:val="00E41027"/>
    <w:rsid w:val="00E41C93"/>
    <w:rsid w:val="00E41CA6"/>
    <w:rsid w:val="00E45F9B"/>
    <w:rsid w:val="00E46D42"/>
    <w:rsid w:val="00E518DD"/>
    <w:rsid w:val="00E61420"/>
    <w:rsid w:val="00E7239D"/>
    <w:rsid w:val="00E74521"/>
    <w:rsid w:val="00E77404"/>
    <w:rsid w:val="00E803ED"/>
    <w:rsid w:val="00E82B26"/>
    <w:rsid w:val="00E93AA6"/>
    <w:rsid w:val="00EA2EC2"/>
    <w:rsid w:val="00EA5EA4"/>
    <w:rsid w:val="00EA6D02"/>
    <w:rsid w:val="00EB2AA9"/>
    <w:rsid w:val="00EB6E37"/>
    <w:rsid w:val="00EB7415"/>
    <w:rsid w:val="00ED1A7B"/>
    <w:rsid w:val="00ED413A"/>
    <w:rsid w:val="00EE0EEA"/>
    <w:rsid w:val="00EE2A78"/>
    <w:rsid w:val="00EE50D9"/>
    <w:rsid w:val="00EE5533"/>
    <w:rsid w:val="00EE5D9D"/>
    <w:rsid w:val="00EF20D8"/>
    <w:rsid w:val="00F00056"/>
    <w:rsid w:val="00F01B35"/>
    <w:rsid w:val="00F025F8"/>
    <w:rsid w:val="00F1016E"/>
    <w:rsid w:val="00F139CC"/>
    <w:rsid w:val="00F31C5F"/>
    <w:rsid w:val="00F33624"/>
    <w:rsid w:val="00F34DF7"/>
    <w:rsid w:val="00F436B7"/>
    <w:rsid w:val="00F45850"/>
    <w:rsid w:val="00F469CB"/>
    <w:rsid w:val="00F46A0F"/>
    <w:rsid w:val="00F53146"/>
    <w:rsid w:val="00F53740"/>
    <w:rsid w:val="00F55991"/>
    <w:rsid w:val="00F56397"/>
    <w:rsid w:val="00F632D5"/>
    <w:rsid w:val="00F667BD"/>
    <w:rsid w:val="00F700FC"/>
    <w:rsid w:val="00F70408"/>
    <w:rsid w:val="00F714ED"/>
    <w:rsid w:val="00F73486"/>
    <w:rsid w:val="00F7557C"/>
    <w:rsid w:val="00F816F6"/>
    <w:rsid w:val="00F83637"/>
    <w:rsid w:val="00F84B6E"/>
    <w:rsid w:val="00F852F9"/>
    <w:rsid w:val="00F92D78"/>
    <w:rsid w:val="00F9439C"/>
    <w:rsid w:val="00F9496A"/>
    <w:rsid w:val="00F9652B"/>
    <w:rsid w:val="00F965AC"/>
    <w:rsid w:val="00FA0B16"/>
    <w:rsid w:val="00FA17FC"/>
    <w:rsid w:val="00FA2B4C"/>
    <w:rsid w:val="00FB5CE0"/>
    <w:rsid w:val="00FB5D22"/>
    <w:rsid w:val="00FB7899"/>
    <w:rsid w:val="00FC018A"/>
    <w:rsid w:val="00FC02BB"/>
    <w:rsid w:val="00FC0901"/>
    <w:rsid w:val="00FC0F11"/>
    <w:rsid w:val="00FC706F"/>
    <w:rsid w:val="00FC7AA7"/>
    <w:rsid w:val="00FC7D61"/>
    <w:rsid w:val="00FD095A"/>
    <w:rsid w:val="00FD63E9"/>
    <w:rsid w:val="00FE1066"/>
    <w:rsid w:val="00FE3382"/>
    <w:rsid w:val="00FE34C4"/>
    <w:rsid w:val="00FE588C"/>
    <w:rsid w:val="00FE6048"/>
    <w:rsid w:val="00FE6062"/>
    <w:rsid w:val="00FF1F48"/>
    <w:rsid w:val="00FF42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018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BB018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B018A"/>
    <w:rPr>
      <w:sz w:val="20"/>
      <w:szCs w:val="20"/>
    </w:rPr>
  </w:style>
  <w:style w:type="character" w:styleId="Znakapoznpodarou">
    <w:name w:val="footnote reference"/>
    <w:basedOn w:val="Standardnpsmoodstavce"/>
    <w:uiPriority w:val="99"/>
    <w:semiHidden/>
    <w:unhideWhenUsed/>
    <w:rsid w:val="00BB018A"/>
    <w:rPr>
      <w:vertAlign w:val="superscript"/>
    </w:rPr>
  </w:style>
  <w:style w:type="paragraph" w:styleId="Zpat">
    <w:name w:val="footer"/>
    <w:basedOn w:val="Normln"/>
    <w:link w:val="ZpatChar"/>
    <w:uiPriority w:val="99"/>
    <w:unhideWhenUsed/>
    <w:rsid w:val="00BB01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B018A"/>
  </w:style>
  <w:style w:type="paragraph" w:styleId="Odstavecseseznamem">
    <w:name w:val="List Paragraph"/>
    <w:basedOn w:val="Normln"/>
    <w:uiPriority w:val="34"/>
    <w:qFormat/>
    <w:rsid w:val="00F31C5F"/>
    <w:pPr>
      <w:ind w:left="720"/>
      <w:contextualSpacing/>
    </w:pPr>
  </w:style>
  <w:style w:type="character" w:styleId="Zvraznn">
    <w:name w:val="Emphasis"/>
    <w:basedOn w:val="Standardnpsmoodstavce"/>
    <w:uiPriority w:val="20"/>
    <w:qFormat/>
    <w:rsid w:val="00131388"/>
    <w:rPr>
      <w:i/>
      <w:iCs/>
    </w:rPr>
  </w:style>
  <w:style w:type="paragraph" w:styleId="Zkladntextodsazen2">
    <w:name w:val="Body Text Indent 2"/>
    <w:basedOn w:val="Normln"/>
    <w:link w:val="Zkladntextodsazen2Char"/>
    <w:semiHidden/>
    <w:rsid w:val="008A3218"/>
    <w:pPr>
      <w:spacing w:before="240" w:after="0" w:line="240" w:lineRule="auto"/>
      <w:ind w:firstLine="357"/>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semiHidden/>
    <w:rsid w:val="008A3218"/>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unhideWhenUsed/>
    <w:rsid w:val="00AE1A5C"/>
    <w:pPr>
      <w:spacing w:after="120" w:line="480" w:lineRule="auto"/>
    </w:pPr>
  </w:style>
  <w:style w:type="character" w:customStyle="1" w:styleId="Zkladntext2Char">
    <w:name w:val="Základní text 2 Char"/>
    <w:basedOn w:val="Standardnpsmoodstavce"/>
    <w:link w:val="Zkladntext2"/>
    <w:uiPriority w:val="99"/>
    <w:rsid w:val="00AE1A5C"/>
  </w:style>
  <w:style w:type="character" w:styleId="Hypertextovodkaz">
    <w:name w:val="Hyperlink"/>
    <w:basedOn w:val="Standardnpsmoodstavce"/>
    <w:uiPriority w:val="99"/>
    <w:unhideWhenUsed/>
    <w:rsid w:val="006D3E3D"/>
    <w:rPr>
      <w:color w:val="0000FF" w:themeColor="hyperlink"/>
      <w:u w:val="single"/>
    </w:rPr>
  </w:style>
  <w:style w:type="paragraph" w:styleId="Textvysvtlivek">
    <w:name w:val="endnote text"/>
    <w:basedOn w:val="Normln"/>
    <w:link w:val="TextvysvtlivekChar"/>
    <w:uiPriority w:val="99"/>
    <w:semiHidden/>
    <w:unhideWhenUsed/>
    <w:rsid w:val="009158C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158C9"/>
    <w:rPr>
      <w:sz w:val="20"/>
      <w:szCs w:val="20"/>
    </w:rPr>
  </w:style>
  <w:style w:type="character" w:styleId="Odkaznavysvtlivky">
    <w:name w:val="endnote reference"/>
    <w:basedOn w:val="Standardnpsmoodstavce"/>
    <w:uiPriority w:val="99"/>
    <w:semiHidden/>
    <w:unhideWhenUsed/>
    <w:rsid w:val="009158C9"/>
    <w:rPr>
      <w:vertAlign w:val="superscript"/>
    </w:rPr>
  </w:style>
  <w:style w:type="character" w:styleId="Sledovanodkaz">
    <w:name w:val="FollowedHyperlink"/>
    <w:basedOn w:val="Standardnpsmoodstavce"/>
    <w:uiPriority w:val="99"/>
    <w:semiHidden/>
    <w:unhideWhenUsed/>
    <w:rsid w:val="004E7D59"/>
    <w:rPr>
      <w:color w:val="800080" w:themeColor="followedHyperlink"/>
      <w:u w:val="single"/>
    </w:rPr>
  </w:style>
  <w:style w:type="paragraph" w:customStyle="1" w:styleId="Default">
    <w:name w:val="Default"/>
    <w:rsid w:val="00D60B56"/>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942FAB"/>
    <w:pPr>
      <w:spacing w:after="0" w:line="240" w:lineRule="auto"/>
    </w:pPr>
  </w:style>
  <w:style w:type="paragraph" w:styleId="Normlnweb">
    <w:name w:val="Normal (Web)"/>
    <w:basedOn w:val="Normln"/>
    <w:uiPriority w:val="99"/>
    <w:semiHidden/>
    <w:unhideWhenUsed/>
    <w:rsid w:val="00933F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2B325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325A"/>
  </w:style>
</w:styles>
</file>

<file path=word/webSettings.xml><?xml version="1.0" encoding="utf-8"?>
<w:webSettings xmlns:r="http://schemas.openxmlformats.org/officeDocument/2006/relationships" xmlns:w="http://schemas.openxmlformats.org/wordprocessingml/2006/main">
  <w:divs>
    <w:div w:id="250047012">
      <w:bodyDiv w:val="1"/>
      <w:marLeft w:val="0"/>
      <w:marRight w:val="0"/>
      <w:marTop w:val="0"/>
      <w:marBottom w:val="0"/>
      <w:divBdr>
        <w:top w:val="none" w:sz="0" w:space="0" w:color="auto"/>
        <w:left w:val="none" w:sz="0" w:space="0" w:color="auto"/>
        <w:bottom w:val="none" w:sz="0" w:space="0" w:color="auto"/>
        <w:right w:val="none" w:sz="0" w:space="0" w:color="auto"/>
      </w:divBdr>
    </w:div>
    <w:div w:id="974797524">
      <w:bodyDiv w:val="1"/>
      <w:marLeft w:val="0"/>
      <w:marRight w:val="0"/>
      <w:marTop w:val="0"/>
      <w:marBottom w:val="0"/>
      <w:divBdr>
        <w:top w:val="none" w:sz="0" w:space="0" w:color="auto"/>
        <w:left w:val="none" w:sz="0" w:space="0" w:color="auto"/>
        <w:bottom w:val="none" w:sz="0" w:space="0" w:color="auto"/>
        <w:right w:val="none" w:sz="0" w:space="0" w:color="auto"/>
      </w:divBdr>
    </w:div>
    <w:div w:id="1142885035">
      <w:bodyDiv w:val="1"/>
      <w:marLeft w:val="0"/>
      <w:marRight w:val="0"/>
      <w:marTop w:val="0"/>
      <w:marBottom w:val="0"/>
      <w:divBdr>
        <w:top w:val="none" w:sz="0" w:space="0" w:color="auto"/>
        <w:left w:val="none" w:sz="0" w:space="0" w:color="auto"/>
        <w:bottom w:val="none" w:sz="0" w:space="0" w:color="auto"/>
        <w:right w:val="none" w:sz="0" w:space="0" w:color="auto"/>
      </w:divBdr>
    </w:div>
    <w:div w:id="1569144908">
      <w:bodyDiv w:val="1"/>
      <w:marLeft w:val="0"/>
      <w:marRight w:val="0"/>
      <w:marTop w:val="0"/>
      <w:marBottom w:val="0"/>
      <w:divBdr>
        <w:top w:val="none" w:sz="0" w:space="0" w:color="auto"/>
        <w:left w:val="none" w:sz="0" w:space="0" w:color="auto"/>
        <w:bottom w:val="none" w:sz="0" w:space="0" w:color="auto"/>
        <w:right w:val="none" w:sz="0" w:space="0" w:color="auto"/>
      </w:divBdr>
      <w:divsChild>
        <w:div w:id="1775398344">
          <w:marLeft w:val="0"/>
          <w:marRight w:val="0"/>
          <w:marTop w:val="0"/>
          <w:marBottom w:val="0"/>
          <w:divBdr>
            <w:top w:val="none" w:sz="0" w:space="0" w:color="auto"/>
            <w:left w:val="none" w:sz="0" w:space="0" w:color="auto"/>
            <w:bottom w:val="none" w:sz="0" w:space="0" w:color="auto"/>
            <w:right w:val="none" w:sz="0" w:space="0" w:color="auto"/>
          </w:divBdr>
          <w:divsChild>
            <w:div w:id="470099882">
              <w:marLeft w:val="0"/>
              <w:marRight w:val="0"/>
              <w:marTop w:val="0"/>
              <w:marBottom w:val="0"/>
              <w:divBdr>
                <w:top w:val="none" w:sz="0" w:space="0" w:color="auto"/>
                <w:left w:val="none" w:sz="0" w:space="0" w:color="auto"/>
                <w:bottom w:val="none" w:sz="0" w:space="0" w:color="auto"/>
                <w:right w:val="none" w:sz="0" w:space="0" w:color="auto"/>
              </w:divBdr>
            </w:div>
            <w:div w:id="944465106">
              <w:marLeft w:val="0"/>
              <w:marRight w:val="0"/>
              <w:marTop w:val="543"/>
              <w:marBottom w:val="0"/>
              <w:divBdr>
                <w:top w:val="none" w:sz="0" w:space="0" w:color="auto"/>
                <w:left w:val="none" w:sz="0" w:space="0" w:color="auto"/>
                <w:bottom w:val="none" w:sz="0" w:space="0" w:color="auto"/>
                <w:right w:val="none" w:sz="0" w:space="0" w:color="auto"/>
              </w:divBdr>
            </w:div>
          </w:divsChild>
        </w:div>
        <w:div w:id="718821251">
          <w:marLeft w:val="0"/>
          <w:marRight w:val="0"/>
          <w:marTop w:val="0"/>
          <w:marBottom w:val="0"/>
          <w:divBdr>
            <w:top w:val="none" w:sz="0" w:space="0" w:color="auto"/>
            <w:left w:val="none" w:sz="0" w:space="0" w:color="auto"/>
            <w:bottom w:val="none" w:sz="0" w:space="0" w:color="auto"/>
            <w:right w:val="none" w:sz="0" w:space="0" w:color="auto"/>
          </w:divBdr>
        </w:div>
      </w:divsChild>
    </w:div>
    <w:div w:id="16177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c.cz" TargetMode="External"/><Relationship Id="rId18" Type="http://schemas.openxmlformats.org/officeDocument/2006/relationships/hyperlink" Target="http://www.zpravy.idnes.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hyperlink" Target="http://www.sav.sk" TargetMode="External"/><Relationship Id="rId2" Type="http://schemas.openxmlformats.org/officeDocument/2006/relationships/numbering" Target="numbering.xml"/><Relationship Id="rId16" Type="http://schemas.openxmlformats.org/officeDocument/2006/relationships/hyperlink" Target="http://www.rommuz.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aniben.cz" TargetMode="External"/><Relationship Id="rId5" Type="http://schemas.openxmlformats.org/officeDocument/2006/relationships/webSettings" Target="webSettings.xml"/><Relationship Id="rId15" Type="http://schemas.openxmlformats.org/officeDocument/2006/relationships/hyperlink" Target="http://www.romea.cz" TargetMode="External"/><Relationship Id="rId10" Type="http://schemas.openxmlformats.org/officeDocument/2006/relationships/hyperlink" Target="http://www.praha.vupsv.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ac.cz" TargetMode="External"/><Relationship Id="rId14" Type="http://schemas.openxmlformats.org/officeDocument/2006/relationships/hyperlink" Target="http://www.mpsv.cz"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omea.cz/index.php?id=detail&amp;detail=2007_6610" TargetMode="External"/><Relationship Id="rId13" Type="http://schemas.openxmlformats.org/officeDocument/2006/relationships/hyperlink" Target="http://romove.radio.cz/cz/clanek/18364/limit" TargetMode="External"/><Relationship Id="rId18" Type="http://schemas.openxmlformats.org/officeDocument/2006/relationships/hyperlink" Target="http://www.gac.cz/userfiles/File/nase_prace_vystupy/GAC_MAPA_analyza_SVL_aAK_CJ.pdf" TargetMode="External"/><Relationship Id="rId26" Type="http://schemas.openxmlformats.org/officeDocument/2006/relationships/hyperlink" Target="http://www.tyden.cz/rubriky/domaci/politika/kocab-ma-nastupce-expertku-na-prava-deti_193995.html" TargetMode="External"/><Relationship Id="rId3" Type="http://schemas.openxmlformats.org/officeDocument/2006/relationships/hyperlink" Target="http://www.rommuz.cz/index.php?option=com_content&amp;view=article&amp;id=398&amp;Itemid=38&amp;lang=cs" TargetMode="External"/><Relationship Id="rId21" Type="http://schemas.openxmlformats.org/officeDocument/2006/relationships/hyperlink" Target="http://www.gac.cz/userfiles/File/nase_prace_vystupy/GAC_MAPA_analyza_SVL_aAK_CJ.pdf" TargetMode="External"/><Relationship Id="rId7" Type="http://schemas.openxmlformats.org/officeDocument/2006/relationships/hyperlink" Target="http://www.romea.cz/index.php?id=detail&amp;detail=2007_9364" TargetMode="External"/><Relationship Id="rId12" Type="http://schemas.openxmlformats.org/officeDocument/2006/relationships/hyperlink" Target="http://romove.radio.cz/cz/clanek/19372" TargetMode="External"/><Relationship Id="rId17" Type="http://schemas.openxmlformats.org/officeDocument/2006/relationships/hyperlink" Target="http://www.gac.cz/userfiles/File/nase_prace_vystupy/GAC_MAPA_analyza_SVL_aAK_CJ.pdf" TargetMode="External"/><Relationship Id="rId25" Type="http://schemas.openxmlformats.org/officeDocument/2006/relationships/hyperlink" Target="http://www.romea.cz/index.php?id=servis/z2006_0656" TargetMode="External"/><Relationship Id="rId2" Type="http://schemas.openxmlformats.org/officeDocument/2006/relationships/hyperlink" Target="http://www.romanohangos.cekit.cz/index.php" TargetMode="External"/><Relationship Id="rId16" Type="http://schemas.openxmlformats.org/officeDocument/2006/relationships/hyperlink" Target="http://www.gac.cz/userfiles/File/nase_prace_vystupy/GAC_MAPA_analyza_SVL_aAK_CJ.pdf" TargetMode="External"/><Relationship Id="rId20" Type="http://schemas.openxmlformats.org/officeDocument/2006/relationships/hyperlink" Target="http://www.gac.cz/userfiles/File/nase_prace_vystupy/GAC_MAPA_analyza_SVL_aAK_CJ.pdf" TargetMode="External"/><Relationship Id="rId1" Type="http://schemas.openxmlformats.org/officeDocument/2006/relationships/hyperlink" Target="http://www.dzaniben.cz/?c=t" TargetMode="External"/><Relationship Id="rId6" Type="http://schemas.openxmlformats.org/officeDocument/2006/relationships/hyperlink" Target="http://www.romea.cz/index.php?id=detail&amp;detail=2007_6610" TargetMode="External"/><Relationship Id="rId11" Type="http://schemas.openxmlformats.org/officeDocument/2006/relationships/hyperlink" Target="http://www.sav.sk/journals/mot/full/mo201h.pdf" TargetMode="External"/><Relationship Id="rId24" Type="http://schemas.openxmlformats.org/officeDocument/2006/relationships/hyperlink" Target="http://www.romanohangos.cekit.cz/clanek.php?id_clanek=2196" TargetMode="External"/><Relationship Id="rId5" Type="http://schemas.openxmlformats.org/officeDocument/2006/relationships/hyperlink" Target="http://www.romea.cz/index.php?id=servis/z2004_0378" TargetMode="External"/><Relationship Id="rId15" Type="http://schemas.openxmlformats.org/officeDocument/2006/relationships/hyperlink" Target="http://www.gac.cz/userfiles/File/nase_prace_vystupy/GAC_MAPA_analyza_SVL_aAK_CJ.pdf" TargetMode="External"/><Relationship Id="rId23" Type="http://schemas.openxmlformats.org/officeDocument/2006/relationships/hyperlink" Target="http://www.gac.cz/userfiles/File/nase_prace_vystupy/GAC_MAPA_analyza_SVL_aAK_CJ.pdf" TargetMode="External"/><Relationship Id="rId10" Type="http://schemas.openxmlformats.org/officeDocument/2006/relationships/hyperlink" Target="http://www.sav.sk/journals/mot/full/mo201h.pdf" TargetMode="External"/><Relationship Id="rId19" Type="http://schemas.openxmlformats.org/officeDocument/2006/relationships/hyperlink" Target="http://romove.radio.cz/cz/clanek/18953" TargetMode="External"/><Relationship Id="rId4" Type="http://schemas.openxmlformats.org/officeDocument/2006/relationships/hyperlink" Target="http://zpravy.idnes.cz/prvniho-roma-zabili-kvuli-rase-uz-dva-roky-po-listopadu-na-klatovsku-1jj-/krimi.asp?c=A090814_180147_krimi_pei" TargetMode="External"/><Relationship Id="rId9" Type="http://schemas.openxmlformats.org/officeDocument/2006/relationships/hyperlink" Target="http://zpravy.idnes.cz/pred-10-lety-postavili-zed-v-maticni-domy-kvuli-nimz-vznikla-zbouraji-1ib-/domaci.asp?c=A091011_121634_domaci_jw" TargetMode="External"/><Relationship Id="rId14" Type="http://schemas.openxmlformats.org/officeDocument/2006/relationships/hyperlink" Target="http://www.romea.cz/index.php?id=servis/z2006_0229" TargetMode="External"/><Relationship Id="rId22" Type="http://schemas.openxmlformats.org/officeDocument/2006/relationships/hyperlink" Target="http://projekty.osu.cz/metakor/dok/met_prirucka_tsp.pdf" TargetMode="External"/><Relationship Id="rId27" Type="http://schemas.openxmlformats.org/officeDocument/2006/relationships/hyperlink" Target="http://www.mpsv.cz/cs/231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624E-2589-4D76-8ABB-E2267123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10372</Words>
  <Characters>61200</Characters>
  <Application>Microsoft Office Word</Application>
  <DocSecurity>0</DocSecurity>
  <Lines>510</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Vronkovi</dc:creator>
  <cp:lastModifiedBy>Vronkovi</cp:lastModifiedBy>
  <cp:revision>4</cp:revision>
  <dcterms:created xsi:type="dcterms:W3CDTF">2011-03-25T09:15:00Z</dcterms:created>
  <dcterms:modified xsi:type="dcterms:W3CDTF">2011-03-28T19:12:00Z</dcterms:modified>
</cp:coreProperties>
</file>