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E1" w:rsidRPr="00ED7E13" w:rsidRDefault="00CB76E1" w:rsidP="00E56723">
      <w:pPr>
        <w:tabs>
          <w:tab w:val="left" w:pos="3119"/>
        </w:tabs>
        <w:ind w:firstLine="0"/>
        <w:jc w:val="center"/>
        <w:rPr>
          <w:rFonts w:ascii="Arial" w:hAnsi="Arial" w:cs="Arial"/>
          <w:sz w:val="36"/>
          <w:szCs w:val="40"/>
        </w:rPr>
      </w:pPr>
      <w:r w:rsidRPr="00ED7E13">
        <w:rPr>
          <w:rFonts w:ascii="Arial" w:hAnsi="Arial" w:cs="Arial"/>
          <w:sz w:val="36"/>
          <w:szCs w:val="40"/>
        </w:rPr>
        <w:t>ČESKÁ ZEMĚDĚLSKÁ UNIVERZITA V PRAZE</w:t>
      </w:r>
    </w:p>
    <w:p w:rsidR="00F839C5" w:rsidRPr="00ED7E13" w:rsidRDefault="00F839C5" w:rsidP="00E56723">
      <w:pPr>
        <w:tabs>
          <w:tab w:val="left" w:pos="3119"/>
        </w:tabs>
        <w:ind w:firstLine="0"/>
        <w:jc w:val="center"/>
        <w:rPr>
          <w:rFonts w:ascii="Arial" w:hAnsi="Arial" w:cs="Arial"/>
          <w:sz w:val="32"/>
          <w:szCs w:val="32"/>
        </w:rPr>
      </w:pPr>
    </w:p>
    <w:p w:rsidR="00F839C5" w:rsidRPr="00ED7E13" w:rsidRDefault="00F839C5" w:rsidP="00E56723">
      <w:pPr>
        <w:tabs>
          <w:tab w:val="left" w:pos="3119"/>
        </w:tabs>
        <w:ind w:firstLine="0"/>
        <w:jc w:val="center"/>
        <w:rPr>
          <w:rFonts w:ascii="Arial" w:hAnsi="Arial" w:cs="Arial"/>
          <w:sz w:val="32"/>
          <w:szCs w:val="32"/>
        </w:rPr>
      </w:pPr>
      <w:r w:rsidRPr="00ED7E13">
        <w:rPr>
          <w:rFonts w:ascii="Arial" w:hAnsi="Arial" w:cs="Arial"/>
          <w:noProof/>
          <w:sz w:val="36"/>
          <w:szCs w:val="40"/>
        </w:rPr>
        <w:drawing>
          <wp:inline distT="0" distB="0" distL="0" distR="0" wp14:anchorId="2A48839F" wp14:editId="3AEE2608">
            <wp:extent cx="3250811" cy="2083981"/>
            <wp:effectExtent l="0" t="0" r="0" b="0"/>
            <wp:docPr id="7" name="Obrázek 7" descr="D:\diplomka\logo\logo_CZU_cerna_seda_12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iplomka\logo\logo_CZU_cerna_seda_1200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895" cy="2084035"/>
                    </a:xfrm>
                    <a:prstGeom prst="rect">
                      <a:avLst/>
                    </a:prstGeom>
                    <a:noFill/>
                    <a:ln>
                      <a:noFill/>
                    </a:ln>
                  </pic:spPr>
                </pic:pic>
              </a:graphicData>
            </a:graphic>
          </wp:inline>
        </w:drawing>
      </w:r>
    </w:p>
    <w:p w:rsidR="008600D1" w:rsidRPr="00ED7E13" w:rsidRDefault="008600D1" w:rsidP="008600D1">
      <w:pPr>
        <w:jc w:val="center"/>
        <w:rPr>
          <w:rFonts w:ascii="Arial" w:eastAsiaTheme="minorEastAsia" w:hAnsi="Arial" w:cs="Arial"/>
          <w:b/>
          <w:sz w:val="32"/>
          <w:szCs w:val="32"/>
        </w:rPr>
      </w:pPr>
    </w:p>
    <w:p w:rsidR="008600D1" w:rsidRPr="00ED7E13" w:rsidRDefault="008600D1" w:rsidP="008600D1">
      <w:pPr>
        <w:spacing w:after="120"/>
        <w:ind w:firstLine="0"/>
        <w:jc w:val="center"/>
        <w:rPr>
          <w:rFonts w:ascii="Arial" w:eastAsiaTheme="minorEastAsia" w:hAnsi="Arial" w:cs="Arial"/>
          <w:sz w:val="28"/>
          <w:szCs w:val="28"/>
        </w:rPr>
      </w:pPr>
      <w:r w:rsidRPr="00ED7E13">
        <w:rPr>
          <w:rFonts w:ascii="Arial" w:eastAsiaTheme="minorEastAsia" w:hAnsi="Arial" w:cs="Arial"/>
          <w:sz w:val="28"/>
          <w:szCs w:val="28"/>
        </w:rPr>
        <w:t>FAKULTA LESNICKÁ A DŘEVAŘSKÁ</w:t>
      </w:r>
    </w:p>
    <w:p w:rsidR="008600D1" w:rsidRPr="00ED7E13" w:rsidRDefault="008600D1" w:rsidP="008600D1">
      <w:pPr>
        <w:spacing w:after="120"/>
        <w:ind w:firstLine="0"/>
        <w:jc w:val="center"/>
        <w:rPr>
          <w:rFonts w:ascii="Arial" w:eastAsiaTheme="minorEastAsia" w:hAnsi="Arial" w:cs="Arial"/>
          <w:sz w:val="28"/>
          <w:szCs w:val="28"/>
        </w:rPr>
      </w:pPr>
      <w:r w:rsidRPr="00ED7E13">
        <w:rPr>
          <w:rFonts w:ascii="Arial" w:eastAsiaTheme="minorEastAsia" w:hAnsi="Arial" w:cs="Arial"/>
          <w:sz w:val="28"/>
          <w:szCs w:val="28"/>
        </w:rPr>
        <w:t>KATEDRA LESNÍ TĚŽBY</w:t>
      </w:r>
    </w:p>
    <w:p w:rsidR="008600D1" w:rsidRPr="00ED7E13" w:rsidRDefault="008600D1" w:rsidP="00AC1F7E">
      <w:pPr>
        <w:tabs>
          <w:tab w:val="left" w:pos="3119"/>
        </w:tabs>
        <w:ind w:firstLine="0"/>
        <w:jc w:val="center"/>
        <w:rPr>
          <w:rFonts w:ascii="Arial" w:hAnsi="Arial" w:cs="Arial"/>
          <w:b/>
          <w:sz w:val="32"/>
        </w:rPr>
      </w:pPr>
    </w:p>
    <w:p w:rsidR="008600D1" w:rsidRPr="00ED7E13" w:rsidRDefault="008600D1" w:rsidP="008600D1">
      <w:pPr>
        <w:ind w:firstLine="0"/>
        <w:jc w:val="center"/>
        <w:rPr>
          <w:rFonts w:ascii="Arial" w:eastAsiaTheme="minorEastAsia" w:hAnsi="Arial" w:cs="Arial"/>
          <w:b/>
          <w:sz w:val="32"/>
          <w:szCs w:val="32"/>
        </w:rPr>
      </w:pPr>
      <w:r w:rsidRPr="00ED7E13">
        <w:rPr>
          <w:rFonts w:ascii="Arial" w:eastAsiaTheme="minorEastAsia" w:hAnsi="Arial" w:cs="Arial"/>
          <w:b/>
          <w:sz w:val="32"/>
          <w:szCs w:val="32"/>
        </w:rPr>
        <w:t>DRUŽSTEVNÍ VLASTNICTVÍ LESŮ V ČESKÉ REPUBLICE</w:t>
      </w:r>
    </w:p>
    <w:p w:rsidR="008600D1" w:rsidRPr="00ED7E13" w:rsidRDefault="008600D1" w:rsidP="008600D1">
      <w:pPr>
        <w:ind w:firstLine="0"/>
        <w:jc w:val="center"/>
        <w:rPr>
          <w:rFonts w:ascii="Arial" w:eastAsiaTheme="minorEastAsia" w:hAnsi="Arial" w:cs="Arial"/>
          <w:b/>
          <w:sz w:val="32"/>
          <w:szCs w:val="32"/>
        </w:rPr>
      </w:pPr>
      <w:r w:rsidRPr="00ED7E13">
        <w:rPr>
          <w:rFonts w:ascii="Arial" w:eastAsiaTheme="minorEastAsia" w:hAnsi="Arial" w:cs="Arial"/>
          <w:b/>
          <w:sz w:val="32"/>
          <w:szCs w:val="32"/>
        </w:rPr>
        <w:t>Bakalářská práce</w:t>
      </w:r>
    </w:p>
    <w:p w:rsidR="00E56723" w:rsidRPr="00ED7E13" w:rsidRDefault="00E56723" w:rsidP="00AC1F7E">
      <w:pPr>
        <w:tabs>
          <w:tab w:val="left" w:pos="3119"/>
        </w:tabs>
        <w:ind w:firstLine="0"/>
        <w:jc w:val="center"/>
        <w:rPr>
          <w:rFonts w:ascii="Arial" w:hAnsi="Arial" w:cs="Arial"/>
          <w:sz w:val="32"/>
          <w:szCs w:val="28"/>
        </w:rPr>
      </w:pPr>
    </w:p>
    <w:p w:rsidR="008600D1" w:rsidRPr="00ED7E13" w:rsidRDefault="00CB76E1" w:rsidP="00E56723">
      <w:pPr>
        <w:tabs>
          <w:tab w:val="left" w:pos="3119"/>
        </w:tabs>
        <w:ind w:firstLine="0"/>
        <w:jc w:val="center"/>
        <w:rPr>
          <w:rFonts w:ascii="Arial" w:hAnsi="Arial" w:cs="Arial"/>
        </w:rPr>
      </w:pPr>
      <w:r w:rsidRPr="00ED7E13">
        <w:rPr>
          <w:rFonts w:ascii="Arial" w:hAnsi="Arial" w:cs="Arial"/>
        </w:rPr>
        <w:t xml:space="preserve">Vedoucí </w:t>
      </w:r>
      <w:r w:rsidR="00BD2621">
        <w:rPr>
          <w:rFonts w:ascii="Arial" w:hAnsi="Arial" w:cs="Arial"/>
        </w:rPr>
        <w:t>bakalářské</w:t>
      </w:r>
      <w:r w:rsidRPr="00ED7E13">
        <w:rPr>
          <w:rFonts w:ascii="Arial" w:hAnsi="Arial" w:cs="Arial"/>
        </w:rPr>
        <w:t xml:space="preserve"> práce: </w:t>
      </w:r>
      <w:r w:rsidR="008600D1" w:rsidRPr="00ED7E13">
        <w:rPr>
          <w:rFonts w:ascii="Arial" w:hAnsi="Arial" w:cs="Arial"/>
          <w:b/>
        </w:rPr>
        <w:t xml:space="preserve">Ing. Mgr. Michal </w:t>
      </w:r>
      <w:proofErr w:type="spellStart"/>
      <w:r w:rsidR="008600D1" w:rsidRPr="00ED7E13">
        <w:rPr>
          <w:rFonts w:ascii="Arial" w:hAnsi="Arial" w:cs="Arial"/>
          <w:b/>
        </w:rPr>
        <w:t>Hrib</w:t>
      </w:r>
      <w:proofErr w:type="spellEnd"/>
      <w:r w:rsidR="008600D1" w:rsidRPr="00ED7E13">
        <w:rPr>
          <w:rFonts w:ascii="Arial" w:hAnsi="Arial" w:cs="Arial"/>
          <w:b/>
        </w:rPr>
        <w:t>, Ph.D.</w:t>
      </w:r>
      <w:r w:rsidR="008600D1" w:rsidRPr="00ED7E13">
        <w:rPr>
          <w:rFonts w:ascii="Arial" w:hAnsi="Arial" w:cs="Arial"/>
        </w:rPr>
        <w:t xml:space="preserve"> </w:t>
      </w:r>
    </w:p>
    <w:p w:rsidR="005A2366" w:rsidRPr="00ED7E13" w:rsidRDefault="005A2366" w:rsidP="00E56723">
      <w:pPr>
        <w:tabs>
          <w:tab w:val="left" w:pos="3119"/>
        </w:tabs>
        <w:ind w:firstLine="0"/>
        <w:jc w:val="center"/>
        <w:rPr>
          <w:rFonts w:ascii="Arial" w:hAnsi="Arial" w:cs="Arial"/>
        </w:rPr>
      </w:pPr>
      <w:r w:rsidRPr="00ED7E13">
        <w:rPr>
          <w:rFonts w:ascii="Arial" w:hAnsi="Arial" w:cs="Arial"/>
        </w:rPr>
        <w:t>Vypracoval</w:t>
      </w:r>
      <w:r w:rsidR="008600D1" w:rsidRPr="00ED7E13">
        <w:rPr>
          <w:rFonts w:ascii="Arial" w:hAnsi="Arial" w:cs="Arial"/>
        </w:rPr>
        <w:t>a</w:t>
      </w:r>
      <w:r w:rsidRPr="00ED7E13">
        <w:rPr>
          <w:rFonts w:ascii="Arial" w:hAnsi="Arial" w:cs="Arial"/>
        </w:rPr>
        <w:t xml:space="preserve">: </w:t>
      </w:r>
      <w:r w:rsidR="008600D1" w:rsidRPr="00ED7E13">
        <w:rPr>
          <w:rFonts w:ascii="Arial" w:hAnsi="Arial" w:cs="Arial"/>
        </w:rPr>
        <w:t>Jana</w:t>
      </w:r>
      <w:r w:rsidRPr="00ED7E13">
        <w:rPr>
          <w:rFonts w:ascii="Arial" w:hAnsi="Arial" w:cs="Arial"/>
        </w:rPr>
        <w:t xml:space="preserve"> </w:t>
      </w:r>
      <w:proofErr w:type="spellStart"/>
      <w:r w:rsidRPr="00ED7E13">
        <w:rPr>
          <w:rFonts w:ascii="Arial" w:hAnsi="Arial" w:cs="Arial"/>
        </w:rPr>
        <w:t>M</w:t>
      </w:r>
      <w:r w:rsidR="008600D1" w:rsidRPr="00ED7E13">
        <w:rPr>
          <w:rFonts w:ascii="Arial" w:hAnsi="Arial" w:cs="Arial"/>
        </w:rPr>
        <w:t>azáčková</w:t>
      </w:r>
      <w:proofErr w:type="spellEnd"/>
    </w:p>
    <w:p w:rsidR="00E97AD7" w:rsidRDefault="005A2366" w:rsidP="008A0D10">
      <w:pPr>
        <w:tabs>
          <w:tab w:val="left" w:pos="3119"/>
        </w:tabs>
        <w:ind w:firstLine="0"/>
        <w:jc w:val="center"/>
        <w:rPr>
          <w:rFonts w:ascii="Arial" w:hAnsi="Arial" w:cs="Arial"/>
        </w:rPr>
      </w:pPr>
      <w:r w:rsidRPr="00ED7E13">
        <w:rPr>
          <w:rFonts w:ascii="Arial" w:hAnsi="Arial" w:cs="Arial"/>
        </w:rPr>
        <w:t>Praha</w:t>
      </w:r>
      <w:r w:rsidR="00CB76E1" w:rsidRPr="00ED7E13">
        <w:rPr>
          <w:rFonts w:ascii="Arial" w:hAnsi="Arial" w:cs="Arial"/>
        </w:rPr>
        <w:t xml:space="preserve"> 20</w:t>
      </w:r>
      <w:r w:rsidR="005E6769" w:rsidRPr="00ED7E13">
        <w:rPr>
          <w:rFonts w:ascii="Arial" w:hAnsi="Arial" w:cs="Arial"/>
        </w:rPr>
        <w:t>1</w:t>
      </w:r>
      <w:r w:rsidR="008600D1" w:rsidRPr="00ED7E13">
        <w:rPr>
          <w:rFonts w:ascii="Arial" w:hAnsi="Arial" w:cs="Arial"/>
        </w:rPr>
        <w:t>4</w:t>
      </w:r>
    </w:p>
    <w:p w:rsidR="005C74C7" w:rsidRDefault="009411D1" w:rsidP="005C74C7">
      <w:pPr>
        <w:tabs>
          <w:tab w:val="left" w:pos="3119"/>
        </w:tabs>
        <w:spacing w:before="120" w:after="120"/>
        <w:ind w:firstLine="0"/>
        <w:rPr>
          <w:rFonts w:ascii="Arial" w:hAnsi="Arial" w:cs="Arial"/>
        </w:rPr>
      </w:pPr>
      <w:r>
        <w:rPr>
          <w:noProof/>
        </w:rPr>
        <w:lastRenderedPageBreak/>
        <w:drawing>
          <wp:inline distT="0" distB="0" distL="0" distR="0" wp14:anchorId="5D35CE61" wp14:editId="743B5865">
            <wp:extent cx="5399405" cy="7632065"/>
            <wp:effectExtent l="0" t="0" r="0" b="6985"/>
            <wp:docPr id="5" name="Obrázek 5" descr="C:\Users\Administrator\Desktop\bakalářka2.JPG"/>
            <wp:cNvGraphicFramePr/>
            <a:graphic xmlns:a="http://schemas.openxmlformats.org/drawingml/2006/main">
              <a:graphicData uri="http://schemas.openxmlformats.org/drawingml/2006/picture">
                <pic:pic xmlns:pic="http://schemas.openxmlformats.org/drawingml/2006/picture">
                  <pic:nvPicPr>
                    <pic:cNvPr id="5" name="Obrázek 5" descr="C:\Users\Administrator\Desktop\bakalářka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7632065"/>
                    </a:xfrm>
                    <a:prstGeom prst="rect">
                      <a:avLst/>
                    </a:prstGeom>
                    <a:noFill/>
                    <a:ln>
                      <a:noFill/>
                    </a:ln>
                  </pic:spPr>
                </pic:pic>
              </a:graphicData>
            </a:graphic>
          </wp:inline>
        </w:drawing>
      </w:r>
    </w:p>
    <w:p w:rsidR="005C74C7" w:rsidRDefault="005C74C7">
      <w:pPr>
        <w:spacing w:after="0" w:line="240" w:lineRule="auto"/>
        <w:ind w:firstLine="0"/>
        <w:jc w:val="left"/>
        <w:rPr>
          <w:rFonts w:ascii="Arial" w:hAnsi="Arial" w:cs="Arial"/>
        </w:rPr>
      </w:pPr>
      <w:r>
        <w:rPr>
          <w:rFonts w:ascii="Arial" w:hAnsi="Arial" w:cs="Arial"/>
        </w:rPr>
        <w:br w:type="page"/>
      </w:r>
    </w:p>
    <w:p w:rsidR="005C74C7" w:rsidRDefault="009411D1" w:rsidP="005C74C7">
      <w:pPr>
        <w:tabs>
          <w:tab w:val="left" w:pos="3119"/>
        </w:tabs>
        <w:spacing w:before="120" w:after="120"/>
        <w:ind w:firstLine="0"/>
        <w:rPr>
          <w:rFonts w:ascii="Arial" w:hAnsi="Arial" w:cs="Arial"/>
        </w:rPr>
      </w:pPr>
      <w:r>
        <w:rPr>
          <w:noProof/>
        </w:rPr>
        <w:lastRenderedPageBreak/>
        <w:drawing>
          <wp:inline distT="0" distB="0" distL="0" distR="0" wp14:anchorId="23BB0FE2" wp14:editId="5A5D07DF">
            <wp:extent cx="5399405" cy="7632065"/>
            <wp:effectExtent l="0" t="0" r="0" b="6985"/>
            <wp:docPr id="3" name="Obrázek 3" descr="C:\Users\Administrator\Desktop\bakalářka 1.JPG"/>
            <wp:cNvGraphicFramePr/>
            <a:graphic xmlns:a="http://schemas.openxmlformats.org/drawingml/2006/main">
              <a:graphicData uri="http://schemas.openxmlformats.org/drawingml/2006/picture">
                <pic:pic xmlns:pic="http://schemas.openxmlformats.org/drawingml/2006/picture">
                  <pic:nvPicPr>
                    <pic:cNvPr id="3" name="Obrázek 3" descr="C:\Users\Administrator\Desktop\bakalářka 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7632065"/>
                    </a:xfrm>
                    <a:prstGeom prst="rect">
                      <a:avLst/>
                    </a:prstGeom>
                    <a:noFill/>
                    <a:ln>
                      <a:noFill/>
                    </a:ln>
                  </pic:spPr>
                </pic:pic>
              </a:graphicData>
            </a:graphic>
          </wp:inline>
        </w:drawing>
      </w:r>
    </w:p>
    <w:p w:rsidR="005C74C7" w:rsidRDefault="005C74C7">
      <w:pPr>
        <w:spacing w:after="0" w:line="240" w:lineRule="auto"/>
        <w:ind w:firstLine="0"/>
        <w:jc w:val="left"/>
        <w:rPr>
          <w:rFonts w:ascii="Arial" w:hAnsi="Arial" w:cs="Arial"/>
        </w:rPr>
      </w:pPr>
      <w:r>
        <w:rPr>
          <w:rFonts w:ascii="Arial" w:hAnsi="Arial" w:cs="Arial"/>
        </w:rPr>
        <w:br w:type="page"/>
      </w:r>
    </w:p>
    <w:p w:rsidR="004E0763" w:rsidRDefault="004E0763" w:rsidP="005C74C7">
      <w:pPr>
        <w:tabs>
          <w:tab w:val="left" w:pos="3119"/>
        </w:tabs>
        <w:spacing w:before="120" w:after="120"/>
        <w:ind w:firstLine="0"/>
        <w:rPr>
          <w:rFonts w:ascii="Arial" w:hAnsi="Arial" w:cs="Arial"/>
        </w:rPr>
      </w:pPr>
    </w:p>
    <w:p w:rsidR="004E0763" w:rsidRPr="005C74C7" w:rsidRDefault="004E0763" w:rsidP="005C74C7">
      <w:pPr>
        <w:tabs>
          <w:tab w:val="left" w:pos="3119"/>
        </w:tabs>
        <w:spacing w:before="120" w:after="120"/>
        <w:ind w:firstLine="0"/>
        <w:rPr>
          <w:rFonts w:ascii="Arial" w:hAnsi="Arial" w:cs="Arial"/>
          <w:sz w:val="22"/>
          <w:szCs w:val="22"/>
        </w:rPr>
      </w:pPr>
    </w:p>
    <w:p w:rsidR="00D972BF" w:rsidRPr="005C74C7" w:rsidRDefault="00D972BF" w:rsidP="005C74C7">
      <w:pPr>
        <w:tabs>
          <w:tab w:val="left" w:pos="3119"/>
        </w:tabs>
        <w:spacing w:before="120" w:after="120"/>
        <w:ind w:left="-1985" w:right="-1418" w:firstLine="1985"/>
        <w:rPr>
          <w:rFonts w:ascii="Arial" w:hAnsi="Arial" w:cs="Arial"/>
          <w:sz w:val="22"/>
          <w:szCs w:val="22"/>
        </w:rPr>
      </w:pPr>
    </w:p>
    <w:p w:rsidR="00AB0C79" w:rsidRPr="005C74C7" w:rsidRDefault="00AB0C79" w:rsidP="005C74C7">
      <w:pPr>
        <w:tabs>
          <w:tab w:val="left" w:pos="3119"/>
        </w:tabs>
        <w:spacing w:before="120" w:after="120"/>
        <w:ind w:firstLine="0"/>
        <w:rPr>
          <w:rFonts w:ascii="Arial" w:hAnsi="Arial" w:cs="Arial"/>
          <w:sz w:val="22"/>
          <w:szCs w:val="22"/>
        </w:rPr>
      </w:pPr>
    </w:p>
    <w:p w:rsidR="00AB0C79" w:rsidRPr="005C74C7" w:rsidRDefault="00AB0C79" w:rsidP="005C74C7">
      <w:pPr>
        <w:tabs>
          <w:tab w:val="left" w:pos="3119"/>
        </w:tabs>
        <w:spacing w:before="120" w:after="120"/>
        <w:ind w:firstLine="0"/>
        <w:rPr>
          <w:rFonts w:ascii="Arial" w:hAnsi="Arial" w:cs="Arial"/>
          <w:sz w:val="22"/>
          <w:szCs w:val="22"/>
        </w:rPr>
      </w:pPr>
    </w:p>
    <w:p w:rsidR="00AB0C79" w:rsidRPr="005C74C7" w:rsidRDefault="00AB0C79" w:rsidP="005C74C7">
      <w:pPr>
        <w:tabs>
          <w:tab w:val="left" w:pos="3119"/>
        </w:tabs>
        <w:spacing w:before="120" w:after="120"/>
        <w:ind w:firstLine="0"/>
        <w:rPr>
          <w:rFonts w:ascii="Arial" w:hAnsi="Arial" w:cs="Arial"/>
          <w:sz w:val="22"/>
          <w:szCs w:val="22"/>
        </w:rPr>
      </w:pPr>
    </w:p>
    <w:p w:rsidR="00E9340A" w:rsidRPr="005C74C7" w:rsidRDefault="00E9340A" w:rsidP="005C74C7">
      <w:pPr>
        <w:tabs>
          <w:tab w:val="left" w:pos="3119"/>
        </w:tabs>
        <w:spacing w:before="120" w:after="120"/>
        <w:ind w:firstLine="0"/>
        <w:rPr>
          <w:rFonts w:ascii="Arial" w:hAnsi="Arial" w:cs="Arial"/>
          <w:sz w:val="22"/>
          <w:szCs w:val="22"/>
        </w:rPr>
      </w:pPr>
    </w:p>
    <w:p w:rsidR="00585504" w:rsidRDefault="00585504"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Pr="005C74C7" w:rsidRDefault="005C74C7" w:rsidP="005C74C7">
      <w:pPr>
        <w:tabs>
          <w:tab w:val="left" w:pos="3119"/>
        </w:tabs>
        <w:spacing w:before="120" w:after="120"/>
        <w:ind w:firstLine="0"/>
        <w:rPr>
          <w:rFonts w:ascii="Arial" w:hAnsi="Arial" w:cs="Arial"/>
          <w:sz w:val="22"/>
          <w:szCs w:val="22"/>
        </w:rPr>
      </w:pPr>
    </w:p>
    <w:p w:rsidR="00866A15" w:rsidRPr="00ED7E13" w:rsidRDefault="00866A15" w:rsidP="00866A15">
      <w:pPr>
        <w:rPr>
          <w:rFonts w:ascii="Arial" w:eastAsiaTheme="minorEastAsia" w:hAnsi="Arial" w:cs="Arial"/>
          <w:b/>
          <w:sz w:val="28"/>
          <w:szCs w:val="28"/>
        </w:rPr>
      </w:pPr>
      <w:r w:rsidRPr="00ED7E13">
        <w:rPr>
          <w:rFonts w:ascii="Arial" w:eastAsiaTheme="minorEastAsia" w:hAnsi="Arial" w:cs="Arial"/>
          <w:b/>
          <w:sz w:val="28"/>
          <w:szCs w:val="28"/>
        </w:rPr>
        <w:t>Prohlášení</w:t>
      </w:r>
    </w:p>
    <w:p w:rsidR="00866A15" w:rsidRPr="00514B52" w:rsidRDefault="00866A15" w:rsidP="00866A15">
      <w:pPr>
        <w:rPr>
          <w:rFonts w:ascii="Arial" w:eastAsiaTheme="minorEastAsia" w:hAnsi="Arial" w:cs="Arial"/>
          <w:sz w:val="22"/>
          <w:szCs w:val="22"/>
        </w:rPr>
      </w:pPr>
      <w:r w:rsidRPr="00514B52">
        <w:rPr>
          <w:rFonts w:ascii="Arial" w:eastAsiaTheme="minorEastAsia" w:hAnsi="Arial" w:cs="Arial"/>
          <w:sz w:val="22"/>
          <w:szCs w:val="22"/>
        </w:rPr>
        <w:t xml:space="preserve">Prohlašuji, že jsem bakalářskou práci na téma „Družstevní vlastnictví lesů v České republice“ vypracovala samostatně pod vedením </w:t>
      </w:r>
      <w:r w:rsidRPr="00514B52">
        <w:rPr>
          <w:rFonts w:ascii="Arial" w:hAnsi="Arial" w:cs="Arial"/>
          <w:sz w:val="22"/>
          <w:szCs w:val="22"/>
        </w:rPr>
        <w:t xml:space="preserve">Ing. Mgr. Michala </w:t>
      </w:r>
      <w:proofErr w:type="spellStart"/>
      <w:r w:rsidRPr="00514B52">
        <w:rPr>
          <w:rFonts w:ascii="Arial" w:hAnsi="Arial" w:cs="Arial"/>
          <w:sz w:val="22"/>
          <w:szCs w:val="22"/>
        </w:rPr>
        <w:t>Hriba</w:t>
      </w:r>
      <w:proofErr w:type="spellEnd"/>
      <w:r w:rsidRPr="00514B52">
        <w:rPr>
          <w:rFonts w:ascii="Arial" w:hAnsi="Arial" w:cs="Arial"/>
          <w:sz w:val="22"/>
          <w:szCs w:val="22"/>
        </w:rPr>
        <w:t xml:space="preserve">, Ph.D. </w:t>
      </w:r>
      <w:r w:rsidRPr="00514B52">
        <w:rPr>
          <w:rFonts w:ascii="Arial" w:eastAsiaTheme="minorEastAsia" w:hAnsi="Arial" w:cs="Arial"/>
          <w:sz w:val="22"/>
          <w:szCs w:val="22"/>
        </w:rPr>
        <w:t>a použila jen prameny, které uvádím v seznamu použitých zdrojů.</w:t>
      </w:r>
    </w:p>
    <w:p w:rsidR="00866A15" w:rsidRPr="00514B52" w:rsidRDefault="00866A15" w:rsidP="00866A15">
      <w:pPr>
        <w:spacing w:before="120" w:after="120"/>
        <w:rPr>
          <w:rFonts w:ascii="Arial" w:eastAsiaTheme="minorEastAsia" w:hAnsi="Arial" w:cs="Arial"/>
          <w:sz w:val="22"/>
          <w:szCs w:val="22"/>
        </w:rPr>
      </w:pPr>
      <w:r w:rsidRPr="00514B52">
        <w:rPr>
          <w:rFonts w:ascii="Arial" w:eastAsiaTheme="minorEastAsia" w:hAnsi="Arial" w:cs="Arial"/>
          <w:sz w:val="22"/>
          <w:szCs w:val="22"/>
        </w:rPr>
        <w:t>Jsem si vědoma, že zveřejněním bakalářské práce souhlasím s jejím zveřejněním dle zákona č.111/1998 Sb. o vysokých školách</w:t>
      </w:r>
      <w:r w:rsidR="00996CE1">
        <w:rPr>
          <w:rFonts w:ascii="Arial" w:eastAsiaTheme="minorEastAsia" w:hAnsi="Arial" w:cs="Arial"/>
          <w:sz w:val="22"/>
          <w:szCs w:val="22"/>
        </w:rPr>
        <w:t>,</w:t>
      </w:r>
      <w:r w:rsidRPr="00514B52">
        <w:rPr>
          <w:rFonts w:ascii="Arial" w:eastAsiaTheme="minorEastAsia" w:hAnsi="Arial" w:cs="Arial"/>
          <w:sz w:val="22"/>
          <w:szCs w:val="22"/>
        </w:rPr>
        <w:t xml:space="preserve"> v platném znění, a to bez ohledu na výsledek její obhajoby</w:t>
      </w:r>
      <w:r w:rsidR="00996CE1">
        <w:rPr>
          <w:rFonts w:ascii="Arial" w:eastAsiaTheme="minorEastAsia" w:hAnsi="Arial" w:cs="Arial"/>
          <w:sz w:val="22"/>
          <w:szCs w:val="22"/>
        </w:rPr>
        <w:t>.</w:t>
      </w:r>
    </w:p>
    <w:p w:rsidR="00866A15" w:rsidRPr="005C74C7" w:rsidRDefault="00866A15" w:rsidP="005C74C7">
      <w:pPr>
        <w:spacing w:before="120" w:after="120"/>
        <w:ind w:firstLine="0"/>
        <w:rPr>
          <w:rFonts w:ascii="Arial" w:eastAsiaTheme="minorEastAsia" w:hAnsi="Arial" w:cs="Arial"/>
          <w:sz w:val="22"/>
          <w:szCs w:val="22"/>
        </w:rPr>
      </w:pPr>
    </w:p>
    <w:p w:rsidR="005C74C7" w:rsidRPr="005C74C7" w:rsidRDefault="005C74C7" w:rsidP="005C74C7">
      <w:pPr>
        <w:spacing w:before="120" w:after="120"/>
        <w:ind w:firstLine="0"/>
        <w:rPr>
          <w:rFonts w:ascii="Arial" w:eastAsiaTheme="minorEastAsia" w:hAnsi="Arial" w:cs="Arial"/>
          <w:sz w:val="22"/>
          <w:szCs w:val="22"/>
        </w:rPr>
      </w:pPr>
    </w:p>
    <w:p w:rsidR="00866A15" w:rsidRDefault="00866A15" w:rsidP="00866A15">
      <w:pPr>
        <w:spacing w:before="120" w:after="120"/>
        <w:ind w:firstLine="0"/>
        <w:rPr>
          <w:rFonts w:ascii="Arial" w:eastAsiaTheme="minorEastAsia" w:hAnsi="Arial" w:cs="Arial"/>
          <w:sz w:val="22"/>
          <w:szCs w:val="22"/>
        </w:rPr>
      </w:pPr>
      <w:r w:rsidRPr="00514B52">
        <w:rPr>
          <w:rFonts w:ascii="Arial" w:eastAsiaTheme="minorEastAsia" w:hAnsi="Arial" w:cs="Arial"/>
          <w:sz w:val="22"/>
          <w:szCs w:val="22"/>
        </w:rPr>
        <w:t>V Radonicích dne 7. 4. 2014</w:t>
      </w:r>
    </w:p>
    <w:p w:rsidR="005C74C7" w:rsidRDefault="005C74C7" w:rsidP="00866A15">
      <w:pPr>
        <w:spacing w:before="120" w:after="120"/>
        <w:ind w:firstLine="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t>………………………………………..</w:t>
      </w:r>
    </w:p>
    <w:p w:rsidR="005C74C7" w:rsidRPr="00514B52" w:rsidRDefault="005C74C7" w:rsidP="00866A15">
      <w:pPr>
        <w:spacing w:before="120" w:after="120"/>
        <w:ind w:firstLine="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t xml:space="preserve">Jana </w:t>
      </w:r>
      <w:proofErr w:type="spellStart"/>
      <w:r>
        <w:rPr>
          <w:rFonts w:ascii="Arial" w:eastAsiaTheme="minorEastAsia" w:hAnsi="Arial" w:cs="Arial"/>
          <w:sz w:val="22"/>
          <w:szCs w:val="22"/>
        </w:rPr>
        <w:t>Mazáčková</w:t>
      </w:r>
      <w:proofErr w:type="spellEnd"/>
    </w:p>
    <w:p w:rsidR="00606B85" w:rsidRDefault="00606B85">
      <w:pPr>
        <w:spacing w:after="0" w:line="240" w:lineRule="auto"/>
        <w:ind w:firstLine="0"/>
        <w:jc w:val="left"/>
        <w:rPr>
          <w:rFonts w:ascii="Arial" w:hAnsi="Arial" w:cs="Arial"/>
          <w:b/>
          <w:sz w:val="28"/>
        </w:rPr>
      </w:pPr>
      <w:r>
        <w:rPr>
          <w:rFonts w:ascii="Arial" w:hAnsi="Arial" w:cs="Arial"/>
          <w:b/>
          <w:sz w:val="28"/>
        </w:rPr>
        <w:br w:type="page"/>
      </w: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737930" w:rsidRPr="005C74C7" w:rsidRDefault="00737930" w:rsidP="005C74C7">
      <w:pPr>
        <w:tabs>
          <w:tab w:val="left" w:pos="3119"/>
        </w:tabs>
        <w:spacing w:before="120" w:after="120"/>
        <w:ind w:firstLine="0"/>
        <w:rPr>
          <w:rFonts w:ascii="Arial" w:hAnsi="Arial" w:cs="Arial"/>
          <w:sz w:val="22"/>
          <w:szCs w:val="22"/>
        </w:rPr>
      </w:pPr>
    </w:p>
    <w:p w:rsidR="003352EC" w:rsidRDefault="003352EC"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5C74C7" w:rsidRDefault="005C74C7" w:rsidP="005C74C7">
      <w:pPr>
        <w:tabs>
          <w:tab w:val="left" w:pos="3119"/>
        </w:tabs>
        <w:spacing w:before="120" w:after="120"/>
        <w:ind w:firstLine="0"/>
        <w:rPr>
          <w:rFonts w:ascii="Arial" w:hAnsi="Arial" w:cs="Arial"/>
          <w:sz w:val="22"/>
          <w:szCs w:val="22"/>
        </w:rPr>
      </w:pPr>
    </w:p>
    <w:p w:rsidR="0003741C" w:rsidRDefault="0003741C" w:rsidP="005C74C7">
      <w:pPr>
        <w:tabs>
          <w:tab w:val="left" w:pos="3119"/>
        </w:tabs>
        <w:spacing w:before="120" w:after="120"/>
        <w:ind w:firstLine="0"/>
        <w:rPr>
          <w:rFonts w:ascii="Arial" w:hAnsi="Arial" w:cs="Arial"/>
          <w:sz w:val="22"/>
          <w:szCs w:val="22"/>
        </w:rPr>
      </w:pPr>
    </w:p>
    <w:p w:rsidR="0003741C" w:rsidRPr="005C74C7" w:rsidRDefault="0003741C" w:rsidP="005C74C7">
      <w:pPr>
        <w:tabs>
          <w:tab w:val="left" w:pos="3119"/>
        </w:tabs>
        <w:spacing w:before="120" w:after="120"/>
        <w:ind w:firstLine="0"/>
        <w:rPr>
          <w:rFonts w:ascii="Arial" w:hAnsi="Arial" w:cs="Arial"/>
          <w:sz w:val="22"/>
          <w:szCs w:val="22"/>
        </w:rPr>
      </w:pPr>
    </w:p>
    <w:p w:rsidR="00737930" w:rsidRPr="00ED7E13" w:rsidRDefault="00E87160" w:rsidP="00E87160">
      <w:pPr>
        <w:tabs>
          <w:tab w:val="left" w:pos="3119"/>
        </w:tabs>
        <w:ind w:firstLine="0"/>
        <w:rPr>
          <w:rFonts w:ascii="Arial" w:hAnsi="Arial" w:cs="Arial"/>
          <w:b/>
          <w:sz w:val="28"/>
        </w:rPr>
      </w:pPr>
      <w:r w:rsidRPr="00ED7E13">
        <w:rPr>
          <w:rFonts w:ascii="Arial" w:hAnsi="Arial" w:cs="Arial"/>
          <w:b/>
          <w:sz w:val="28"/>
        </w:rPr>
        <w:t>Poděkování</w:t>
      </w:r>
    </w:p>
    <w:p w:rsidR="00866A15" w:rsidRPr="00514B52" w:rsidRDefault="009445C2" w:rsidP="005C74C7">
      <w:pPr>
        <w:rPr>
          <w:rFonts w:ascii="Arial" w:eastAsiaTheme="minorEastAsia" w:hAnsi="Arial" w:cs="Arial"/>
          <w:sz w:val="22"/>
          <w:szCs w:val="22"/>
        </w:rPr>
      </w:pPr>
      <w:r>
        <w:rPr>
          <w:rFonts w:ascii="Arial" w:eastAsiaTheme="minorEastAsia" w:hAnsi="Arial" w:cs="Arial"/>
          <w:sz w:val="22"/>
          <w:szCs w:val="22"/>
        </w:rPr>
        <w:t>Chtěla bych</w:t>
      </w:r>
      <w:r w:rsidR="00866A15" w:rsidRPr="00514B52">
        <w:rPr>
          <w:rFonts w:ascii="Arial" w:eastAsiaTheme="minorEastAsia" w:hAnsi="Arial" w:cs="Arial"/>
          <w:sz w:val="22"/>
          <w:szCs w:val="22"/>
        </w:rPr>
        <w:t xml:space="preserve"> poděkovat vedoucímu bakalářské práce, </w:t>
      </w:r>
      <w:r w:rsidR="00866A15" w:rsidRPr="00514B52">
        <w:rPr>
          <w:rFonts w:ascii="Arial" w:hAnsi="Arial" w:cs="Arial"/>
          <w:sz w:val="22"/>
          <w:szCs w:val="22"/>
        </w:rPr>
        <w:t xml:space="preserve">Ing. Mgr. Michalu </w:t>
      </w:r>
      <w:proofErr w:type="spellStart"/>
      <w:r w:rsidR="00866A15" w:rsidRPr="00514B52">
        <w:rPr>
          <w:rFonts w:ascii="Arial" w:hAnsi="Arial" w:cs="Arial"/>
          <w:sz w:val="22"/>
          <w:szCs w:val="22"/>
        </w:rPr>
        <w:t>Hribovi</w:t>
      </w:r>
      <w:proofErr w:type="spellEnd"/>
      <w:r w:rsidR="00866A15" w:rsidRPr="00514B52">
        <w:rPr>
          <w:rFonts w:ascii="Arial" w:hAnsi="Arial" w:cs="Arial"/>
          <w:sz w:val="22"/>
          <w:szCs w:val="22"/>
        </w:rPr>
        <w:t>, Ph.D.</w:t>
      </w:r>
      <w:r w:rsidR="00996CE1">
        <w:rPr>
          <w:rFonts w:ascii="Arial" w:eastAsiaTheme="minorEastAsia" w:hAnsi="Arial" w:cs="Arial"/>
          <w:sz w:val="22"/>
          <w:szCs w:val="22"/>
        </w:rPr>
        <w:t>, za jeho</w:t>
      </w:r>
      <w:r w:rsidR="00866A15" w:rsidRPr="00514B52">
        <w:rPr>
          <w:rFonts w:ascii="Arial" w:eastAsiaTheme="minorEastAsia" w:hAnsi="Arial" w:cs="Arial"/>
          <w:sz w:val="22"/>
          <w:szCs w:val="22"/>
        </w:rPr>
        <w:t xml:space="preserve"> ochotu, vstřícnost, odborné vedení, rady a věcné připomínky při vypracování. Dále děkuji Ing.</w:t>
      </w:r>
      <w:r w:rsidR="00996CE1">
        <w:rPr>
          <w:rFonts w:ascii="Arial" w:eastAsiaTheme="minorEastAsia" w:hAnsi="Arial" w:cs="Arial"/>
          <w:sz w:val="22"/>
          <w:szCs w:val="22"/>
        </w:rPr>
        <w:t xml:space="preserve"> Lukášovi Staňkovi, Ing.</w:t>
      </w:r>
      <w:r w:rsidR="00866A15" w:rsidRPr="00514B52">
        <w:rPr>
          <w:rFonts w:ascii="Arial" w:eastAsiaTheme="minorEastAsia" w:hAnsi="Arial" w:cs="Arial"/>
          <w:sz w:val="22"/>
          <w:szCs w:val="22"/>
        </w:rPr>
        <w:t xml:space="preserve"> Vratislavu Mansfeldo</w:t>
      </w:r>
      <w:r w:rsidR="00996CE1">
        <w:rPr>
          <w:rFonts w:ascii="Arial" w:eastAsiaTheme="minorEastAsia" w:hAnsi="Arial" w:cs="Arial"/>
          <w:sz w:val="22"/>
          <w:szCs w:val="22"/>
        </w:rPr>
        <w:t>vi</w:t>
      </w:r>
      <w:r w:rsidR="002D7FD0">
        <w:rPr>
          <w:rFonts w:ascii="Arial" w:eastAsiaTheme="minorEastAsia" w:hAnsi="Arial" w:cs="Arial"/>
          <w:sz w:val="22"/>
          <w:szCs w:val="22"/>
        </w:rPr>
        <w:t xml:space="preserve"> (ÚHÚL)</w:t>
      </w:r>
      <w:r w:rsidR="00996CE1">
        <w:rPr>
          <w:rFonts w:ascii="Arial" w:eastAsiaTheme="minorEastAsia" w:hAnsi="Arial" w:cs="Arial"/>
          <w:sz w:val="22"/>
          <w:szCs w:val="22"/>
        </w:rPr>
        <w:t xml:space="preserve">, </w:t>
      </w:r>
      <w:r>
        <w:rPr>
          <w:rFonts w:ascii="Arial" w:eastAsiaTheme="minorEastAsia" w:hAnsi="Arial" w:cs="Arial"/>
          <w:sz w:val="22"/>
          <w:szCs w:val="22"/>
        </w:rPr>
        <w:t xml:space="preserve">a zejména </w:t>
      </w:r>
      <w:r w:rsidR="00996CE1">
        <w:rPr>
          <w:rFonts w:ascii="Arial" w:eastAsiaTheme="minorEastAsia" w:hAnsi="Arial" w:cs="Arial"/>
          <w:sz w:val="22"/>
          <w:szCs w:val="22"/>
        </w:rPr>
        <w:t>Ing. Miroslavu Pacovskému</w:t>
      </w:r>
      <w:r w:rsidR="002D7FD0">
        <w:rPr>
          <w:rFonts w:ascii="Arial" w:eastAsiaTheme="minorEastAsia" w:hAnsi="Arial" w:cs="Arial"/>
          <w:sz w:val="22"/>
          <w:szCs w:val="22"/>
        </w:rPr>
        <w:t xml:space="preserve"> (SVOL)</w:t>
      </w:r>
      <w:r w:rsidR="00165880">
        <w:rPr>
          <w:rFonts w:ascii="Arial" w:eastAsiaTheme="minorEastAsia" w:hAnsi="Arial" w:cs="Arial"/>
          <w:sz w:val="22"/>
          <w:szCs w:val="22"/>
        </w:rPr>
        <w:t>, který mi poskytl materiály uvedené v příloze 2</w:t>
      </w:r>
      <w:r w:rsidR="00996CE1">
        <w:rPr>
          <w:rFonts w:ascii="Arial" w:eastAsiaTheme="minorEastAsia" w:hAnsi="Arial" w:cs="Arial"/>
          <w:sz w:val="22"/>
          <w:szCs w:val="22"/>
        </w:rPr>
        <w:t xml:space="preserve">. </w:t>
      </w:r>
      <w:r w:rsidR="00866A15" w:rsidRPr="00514B52">
        <w:rPr>
          <w:rFonts w:ascii="Arial" w:eastAsiaTheme="minorEastAsia" w:hAnsi="Arial" w:cs="Arial"/>
          <w:sz w:val="22"/>
          <w:szCs w:val="22"/>
        </w:rPr>
        <w:t>V neposlední řadě bych chtěla poděkovat mé rodině za její trpělivost a podporu při mém studiu.</w:t>
      </w:r>
    </w:p>
    <w:p w:rsidR="00996CE1" w:rsidRPr="005C74C7" w:rsidRDefault="00DA66BE" w:rsidP="005C74C7">
      <w:pPr>
        <w:spacing w:before="120" w:after="120"/>
        <w:ind w:firstLine="0"/>
        <w:rPr>
          <w:rFonts w:ascii="Arial" w:hAnsi="Arial" w:cs="Arial"/>
          <w:b/>
          <w:sz w:val="28"/>
          <w:szCs w:val="28"/>
        </w:rPr>
      </w:pPr>
      <w:r w:rsidRPr="005C74C7">
        <w:rPr>
          <w:rFonts w:ascii="Arial" w:hAnsi="Arial" w:cs="Arial"/>
          <w:b/>
          <w:sz w:val="28"/>
          <w:szCs w:val="28"/>
        </w:rPr>
        <w:lastRenderedPageBreak/>
        <w:t>Abstrakt:</w:t>
      </w:r>
    </w:p>
    <w:p w:rsidR="003944CF" w:rsidRDefault="00AF4162" w:rsidP="005C74C7">
      <w:pPr>
        <w:spacing w:before="120" w:after="120"/>
        <w:rPr>
          <w:rFonts w:ascii="Arial" w:hAnsi="Arial" w:cs="Arial"/>
          <w:sz w:val="22"/>
          <w:szCs w:val="22"/>
        </w:rPr>
      </w:pPr>
      <w:r>
        <w:rPr>
          <w:rFonts w:ascii="Arial" w:hAnsi="Arial" w:cs="Arial"/>
          <w:sz w:val="22"/>
          <w:szCs w:val="22"/>
        </w:rPr>
        <w:t xml:space="preserve">První kapitola </w:t>
      </w:r>
      <w:r w:rsidR="003944CF">
        <w:rPr>
          <w:rFonts w:ascii="Arial" w:hAnsi="Arial" w:cs="Arial"/>
          <w:sz w:val="22"/>
          <w:szCs w:val="22"/>
        </w:rPr>
        <w:t>„Úvod a metodika“ práce</w:t>
      </w:r>
      <w:r w:rsidR="0081622D">
        <w:rPr>
          <w:rFonts w:ascii="Arial" w:hAnsi="Arial" w:cs="Arial"/>
          <w:sz w:val="22"/>
          <w:szCs w:val="22"/>
        </w:rPr>
        <w:t xml:space="preserve"> se zabývá významem lesa v návaznosti na život náš i dalších generací, významem hospodaření v lese v zájmu zachování </w:t>
      </w:r>
      <w:r w:rsidR="0081622D" w:rsidRPr="0081622D">
        <w:rPr>
          <w:rFonts w:ascii="Arial" w:hAnsi="Arial" w:cs="Arial"/>
          <w:sz w:val="22"/>
          <w:szCs w:val="22"/>
        </w:rPr>
        <w:t>pestrosti lesních ekosystémů</w:t>
      </w:r>
      <w:r w:rsidR="0081622D">
        <w:rPr>
          <w:rFonts w:ascii="Arial" w:hAnsi="Arial" w:cs="Arial"/>
          <w:sz w:val="22"/>
          <w:szCs w:val="22"/>
        </w:rPr>
        <w:t xml:space="preserve"> pro další generace</w:t>
      </w:r>
      <w:r w:rsidR="003944CF">
        <w:rPr>
          <w:rFonts w:ascii="Arial" w:hAnsi="Arial" w:cs="Arial"/>
          <w:sz w:val="22"/>
          <w:szCs w:val="22"/>
        </w:rPr>
        <w:t xml:space="preserve">, </w:t>
      </w:r>
      <w:r w:rsidR="0081622D" w:rsidRPr="0081622D">
        <w:rPr>
          <w:rFonts w:ascii="Arial" w:hAnsi="Arial" w:cs="Arial"/>
          <w:sz w:val="22"/>
          <w:szCs w:val="22"/>
        </w:rPr>
        <w:t>důvodem a účelem sdružování vlastníků lesa</w:t>
      </w:r>
      <w:r w:rsidR="003944CF">
        <w:rPr>
          <w:rFonts w:ascii="Arial" w:hAnsi="Arial" w:cs="Arial"/>
          <w:sz w:val="22"/>
          <w:szCs w:val="22"/>
        </w:rPr>
        <w:t>. Stručně popisuje historický vývoj od roku 1848 do současnosti.</w:t>
      </w:r>
    </w:p>
    <w:p w:rsidR="00C67091" w:rsidRDefault="00996CE1" w:rsidP="005C74C7">
      <w:pPr>
        <w:spacing w:before="120" w:after="120"/>
        <w:rPr>
          <w:rFonts w:ascii="Arial" w:hAnsi="Arial" w:cs="Arial"/>
          <w:noProof/>
          <w:sz w:val="22"/>
          <w:szCs w:val="22"/>
        </w:rPr>
      </w:pPr>
      <w:r w:rsidRPr="0081622D">
        <w:rPr>
          <w:rFonts w:ascii="Arial" w:hAnsi="Arial" w:cs="Arial"/>
          <w:sz w:val="22"/>
          <w:szCs w:val="22"/>
        </w:rPr>
        <w:t>Druhá kapitola „</w:t>
      </w:r>
      <w:r w:rsidRPr="0081622D">
        <w:rPr>
          <w:rFonts w:ascii="Arial" w:hAnsi="Arial" w:cs="Arial"/>
          <w:noProof/>
          <w:sz w:val="22"/>
          <w:szCs w:val="22"/>
        </w:rPr>
        <w:t>Literární rešerše – právní forma společnosti – družstvo“ se zabývá</w:t>
      </w:r>
      <w:r w:rsidR="003944CF">
        <w:rPr>
          <w:rFonts w:ascii="Arial" w:hAnsi="Arial" w:cs="Arial"/>
          <w:noProof/>
          <w:sz w:val="22"/>
          <w:szCs w:val="22"/>
        </w:rPr>
        <w:t xml:space="preserve"> důvodem, přínosem, vznikem a zánikem družstev během více než stoletého období vzniku myšlenky družstevního vlastnictví.</w:t>
      </w:r>
    </w:p>
    <w:p w:rsidR="00C67091" w:rsidRDefault="003944CF" w:rsidP="005C74C7">
      <w:pPr>
        <w:spacing w:before="120" w:after="120"/>
        <w:rPr>
          <w:rFonts w:ascii="Arial" w:hAnsi="Arial" w:cs="Arial"/>
          <w:sz w:val="22"/>
          <w:szCs w:val="22"/>
        </w:rPr>
      </w:pPr>
      <w:r>
        <w:rPr>
          <w:rFonts w:ascii="Arial" w:hAnsi="Arial" w:cs="Arial"/>
          <w:sz w:val="22"/>
          <w:szCs w:val="22"/>
        </w:rPr>
        <w:t xml:space="preserve">Třetí kapitola </w:t>
      </w:r>
      <w:r w:rsidR="00C67091">
        <w:rPr>
          <w:rFonts w:ascii="Arial" w:hAnsi="Arial" w:cs="Arial"/>
          <w:sz w:val="22"/>
          <w:szCs w:val="22"/>
        </w:rPr>
        <w:t xml:space="preserve">se zabývá historickým vlastnictvím lesů a </w:t>
      </w:r>
      <w:r w:rsidR="00C67091" w:rsidRPr="00C67091">
        <w:rPr>
          <w:rFonts w:ascii="Arial" w:hAnsi="Arial" w:cs="Arial"/>
          <w:sz w:val="22"/>
          <w:szCs w:val="22"/>
        </w:rPr>
        <w:t>právní úpravou obchodních korporací, včetně právní úpravy družstev, popisuje rozdíly a srovnává jednotlivé druhy obchodních korporací.</w:t>
      </w:r>
    </w:p>
    <w:p w:rsidR="00AF4162" w:rsidRDefault="00AF4162" w:rsidP="005C74C7">
      <w:pPr>
        <w:spacing w:before="120" w:after="120"/>
        <w:rPr>
          <w:rFonts w:ascii="Arial" w:hAnsi="Arial" w:cs="Arial"/>
          <w:bCs/>
          <w:sz w:val="22"/>
          <w:szCs w:val="22"/>
        </w:rPr>
      </w:pPr>
      <w:r>
        <w:rPr>
          <w:rFonts w:ascii="Arial" w:hAnsi="Arial" w:cs="Arial"/>
          <w:sz w:val="22"/>
          <w:szCs w:val="22"/>
        </w:rPr>
        <w:t>Ve čtvrté kapitole je uveden</w:t>
      </w:r>
      <w:bookmarkStart w:id="0" w:name="_Toc382149469"/>
      <w:r>
        <w:rPr>
          <w:rFonts w:ascii="Arial" w:hAnsi="Arial" w:cs="Arial"/>
          <w:sz w:val="22"/>
          <w:szCs w:val="22"/>
        </w:rPr>
        <w:t xml:space="preserve"> p</w:t>
      </w:r>
      <w:r w:rsidRPr="00AF4162">
        <w:rPr>
          <w:rFonts w:ascii="Arial" w:hAnsi="Arial" w:cs="Arial"/>
          <w:bCs/>
          <w:sz w:val="22"/>
          <w:szCs w:val="22"/>
        </w:rPr>
        <w:t>řehled družstev vlastnících lesy v ČR v současnosti, popis a charakteristika subjektů, analýza výsledků jejich hospodaření</w:t>
      </w:r>
      <w:bookmarkEnd w:id="0"/>
      <w:r w:rsidR="005A5752">
        <w:rPr>
          <w:rFonts w:ascii="Arial" w:hAnsi="Arial" w:cs="Arial"/>
          <w:bCs/>
          <w:sz w:val="22"/>
          <w:szCs w:val="22"/>
        </w:rPr>
        <w:t>.</w:t>
      </w:r>
    </w:p>
    <w:p w:rsidR="00AF4162" w:rsidRDefault="00AF4162" w:rsidP="005C74C7">
      <w:pPr>
        <w:spacing w:before="120" w:after="120"/>
        <w:rPr>
          <w:rFonts w:ascii="Arial" w:hAnsi="Arial" w:cs="Arial"/>
          <w:bCs/>
          <w:sz w:val="22"/>
          <w:szCs w:val="22"/>
        </w:rPr>
      </w:pPr>
      <w:r>
        <w:rPr>
          <w:rFonts w:ascii="Arial" w:hAnsi="Arial" w:cs="Arial"/>
          <w:bCs/>
          <w:sz w:val="22"/>
          <w:szCs w:val="22"/>
        </w:rPr>
        <w:t>V páté kapitole</w:t>
      </w:r>
      <w:r w:rsidR="00292BF4">
        <w:rPr>
          <w:rFonts w:ascii="Arial" w:hAnsi="Arial" w:cs="Arial"/>
          <w:bCs/>
          <w:sz w:val="22"/>
          <w:szCs w:val="22"/>
        </w:rPr>
        <w:t xml:space="preserve"> je popsáno družstevní vlastnictví v okolních </w:t>
      </w:r>
      <w:r w:rsidR="0075516A">
        <w:rPr>
          <w:rFonts w:ascii="Arial" w:hAnsi="Arial" w:cs="Arial"/>
          <w:bCs/>
          <w:sz w:val="22"/>
          <w:szCs w:val="22"/>
        </w:rPr>
        <w:t xml:space="preserve">evropských </w:t>
      </w:r>
      <w:r w:rsidR="00292BF4">
        <w:rPr>
          <w:rFonts w:ascii="Arial" w:hAnsi="Arial" w:cs="Arial"/>
          <w:bCs/>
          <w:sz w:val="22"/>
          <w:szCs w:val="22"/>
        </w:rPr>
        <w:t>zemích.</w:t>
      </w:r>
    </w:p>
    <w:p w:rsidR="0075516A" w:rsidRDefault="0075516A" w:rsidP="005C74C7">
      <w:pPr>
        <w:spacing w:before="120" w:after="120"/>
        <w:rPr>
          <w:rFonts w:ascii="Arial" w:hAnsi="Arial" w:cs="Arial"/>
          <w:bCs/>
          <w:sz w:val="22"/>
          <w:szCs w:val="22"/>
        </w:rPr>
      </w:pPr>
      <w:r>
        <w:rPr>
          <w:rFonts w:ascii="Arial" w:hAnsi="Arial" w:cs="Arial"/>
          <w:bCs/>
          <w:sz w:val="22"/>
          <w:szCs w:val="22"/>
        </w:rPr>
        <w:t>V šesté kapitole je diskuze</w:t>
      </w:r>
      <w:r w:rsidR="003820E6">
        <w:rPr>
          <w:rFonts w:ascii="Arial" w:hAnsi="Arial" w:cs="Arial"/>
          <w:bCs/>
          <w:sz w:val="22"/>
          <w:szCs w:val="22"/>
        </w:rPr>
        <w:t xml:space="preserve"> o významu řešení sdružování drobných lesních majetků po celé Evropě.</w:t>
      </w:r>
    </w:p>
    <w:p w:rsidR="0075516A" w:rsidRPr="00AF4162" w:rsidRDefault="0075516A" w:rsidP="005C74C7">
      <w:pPr>
        <w:spacing w:before="120" w:after="120"/>
        <w:rPr>
          <w:rFonts w:ascii="Arial" w:hAnsi="Arial" w:cs="Arial"/>
          <w:bCs/>
          <w:sz w:val="22"/>
          <w:szCs w:val="22"/>
        </w:rPr>
      </w:pPr>
      <w:r>
        <w:rPr>
          <w:rFonts w:ascii="Arial" w:hAnsi="Arial" w:cs="Arial"/>
          <w:bCs/>
          <w:sz w:val="22"/>
          <w:szCs w:val="22"/>
        </w:rPr>
        <w:t>V sedmé kapitole „Závěr</w:t>
      </w:r>
      <w:r w:rsidR="007E2AE3">
        <w:rPr>
          <w:rFonts w:ascii="Arial" w:hAnsi="Arial" w:cs="Arial"/>
          <w:bCs/>
          <w:sz w:val="22"/>
          <w:szCs w:val="22"/>
        </w:rPr>
        <w:t>“</w:t>
      </w:r>
      <w:r>
        <w:rPr>
          <w:rFonts w:ascii="Arial" w:hAnsi="Arial" w:cs="Arial"/>
          <w:bCs/>
          <w:sz w:val="22"/>
          <w:szCs w:val="22"/>
        </w:rPr>
        <w:t xml:space="preserve"> je uvedena důležitost</w:t>
      </w:r>
      <w:r w:rsidR="003820E6">
        <w:rPr>
          <w:rFonts w:ascii="Arial" w:hAnsi="Arial" w:cs="Arial"/>
          <w:bCs/>
          <w:sz w:val="22"/>
          <w:szCs w:val="22"/>
        </w:rPr>
        <w:t xml:space="preserve"> zachování přírodního bohatství ve formě lesů v návaznosti na hospodaření v lese, potažmo sdružování vlastníků lesů.</w:t>
      </w:r>
    </w:p>
    <w:p w:rsidR="00165880" w:rsidRPr="005C74C7" w:rsidRDefault="00165880" w:rsidP="005C74C7">
      <w:pPr>
        <w:spacing w:before="120" w:after="120"/>
        <w:ind w:firstLine="0"/>
        <w:rPr>
          <w:rFonts w:ascii="Arial" w:hAnsi="Arial" w:cs="Arial"/>
          <w:sz w:val="22"/>
          <w:szCs w:val="22"/>
        </w:rPr>
      </w:pPr>
    </w:p>
    <w:p w:rsidR="00DC0515" w:rsidRPr="00ED7E13" w:rsidRDefault="00AE3D92" w:rsidP="00165880">
      <w:pPr>
        <w:ind w:firstLine="708"/>
        <w:rPr>
          <w:rFonts w:ascii="Arial" w:hAnsi="Arial" w:cs="Arial"/>
          <w:b/>
        </w:rPr>
      </w:pPr>
      <w:r w:rsidRPr="00ED7E13">
        <w:rPr>
          <w:rFonts w:ascii="Arial" w:hAnsi="Arial" w:cs="Arial"/>
          <w:b/>
        </w:rPr>
        <w:t>Klíčová slova:</w:t>
      </w:r>
      <w:r w:rsidRPr="00ED7E13">
        <w:rPr>
          <w:rFonts w:ascii="Arial" w:hAnsi="Arial" w:cs="Arial"/>
        </w:rPr>
        <w:t xml:space="preserve"> </w:t>
      </w:r>
      <w:r w:rsidR="002D60BE">
        <w:rPr>
          <w:rFonts w:ascii="Arial" w:hAnsi="Arial" w:cs="Arial"/>
        </w:rPr>
        <w:t xml:space="preserve">družstevní vlastnictví, </w:t>
      </w:r>
      <w:r w:rsidR="006D04C2">
        <w:rPr>
          <w:rFonts w:ascii="Arial" w:hAnsi="Arial" w:cs="Arial"/>
        </w:rPr>
        <w:t xml:space="preserve">drobný </w:t>
      </w:r>
      <w:r w:rsidR="002D60BE">
        <w:rPr>
          <w:rFonts w:ascii="Arial" w:hAnsi="Arial" w:cs="Arial"/>
        </w:rPr>
        <w:t>lesní</w:t>
      </w:r>
      <w:r w:rsidR="006D04C2">
        <w:rPr>
          <w:rFonts w:ascii="Arial" w:hAnsi="Arial" w:cs="Arial"/>
        </w:rPr>
        <w:t xml:space="preserve"> majetek</w:t>
      </w:r>
      <w:r w:rsidR="002D60BE">
        <w:rPr>
          <w:rFonts w:ascii="Arial" w:hAnsi="Arial" w:cs="Arial"/>
        </w:rPr>
        <w:t xml:space="preserve"> </w:t>
      </w:r>
    </w:p>
    <w:p w:rsidR="00165880" w:rsidRPr="005C74C7" w:rsidRDefault="00165880" w:rsidP="005C74C7">
      <w:pPr>
        <w:spacing w:before="120" w:after="120"/>
        <w:ind w:firstLine="0"/>
        <w:rPr>
          <w:rFonts w:ascii="Arial" w:hAnsi="Arial" w:cs="Arial"/>
          <w:sz w:val="22"/>
          <w:szCs w:val="22"/>
        </w:rPr>
      </w:pPr>
    </w:p>
    <w:p w:rsidR="00DC0515" w:rsidRPr="005C74C7" w:rsidRDefault="003820E6" w:rsidP="005C74C7">
      <w:pPr>
        <w:spacing w:before="120" w:after="120"/>
        <w:ind w:firstLine="0"/>
        <w:rPr>
          <w:rFonts w:ascii="Arial" w:hAnsi="Arial" w:cs="Arial"/>
          <w:b/>
          <w:sz w:val="28"/>
          <w:szCs w:val="28"/>
        </w:rPr>
      </w:pPr>
      <w:proofErr w:type="spellStart"/>
      <w:r w:rsidRPr="005C74C7">
        <w:rPr>
          <w:rFonts w:ascii="Arial" w:hAnsi="Arial" w:cs="Arial"/>
          <w:b/>
          <w:sz w:val="28"/>
          <w:szCs w:val="28"/>
        </w:rPr>
        <w:t>Abstract</w:t>
      </w:r>
      <w:proofErr w:type="spellEnd"/>
      <w:r w:rsidRPr="005C74C7">
        <w:rPr>
          <w:rFonts w:ascii="Arial" w:hAnsi="Arial" w:cs="Arial"/>
          <w:b/>
          <w:sz w:val="28"/>
          <w:szCs w:val="28"/>
        </w:rPr>
        <w:t>:</w:t>
      </w:r>
    </w:p>
    <w:p w:rsidR="003820E6" w:rsidRPr="005C74C7" w:rsidRDefault="00D63F5B" w:rsidP="005C74C7">
      <w:pPr>
        <w:spacing w:before="120" w:after="120"/>
        <w:rPr>
          <w:rStyle w:val="hps"/>
          <w:rFonts w:ascii="Arial" w:hAnsi="Arial" w:cs="Arial"/>
          <w:sz w:val="22"/>
          <w:szCs w:val="22"/>
        </w:rPr>
      </w:pPr>
      <w:proofErr w:type="spellStart"/>
      <w:r w:rsidRPr="005C74C7">
        <w:rPr>
          <w:rFonts w:ascii="Arial" w:hAnsi="Arial" w:cs="Arial"/>
          <w:b/>
          <w:sz w:val="22"/>
          <w:szCs w:val="22"/>
        </w:rPr>
        <w:t>Summary</w:t>
      </w:r>
      <w:proofErr w:type="spellEnd"/>
      <w:r w:rsidRPr="005C74C7">
        <w:rPr>
          <w:rFonts w:ascii="Arial" w:hAnsi="Arial" w:cs="Arial"/>
          <w:b/>
          <w:sz w:val="22"/>
          <w:szCs w:val="22"/>
        </w:rPr>
        <w:t>:</w:t>
      </w:r>
      <w:r w:rsidRPr="005C74C7">
        <w:rPr>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first</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chapter</w:t>
      </w:r>
      <w:proofErr w:type="spellEnd"/>
      <w:r w:rsidR="003820E6" w:rsidRPr="005C74C7">
        <w:rPr>
          <w:rStyle w:val="hps"/>
          <w:rFonts w:ascii="Arial" w:hAnsi="Arial" w:cs="Arial"/>
          <w:sz w:val="22"/>
          <w:szCs w:val="22"/>
        </w:rPr>
        <w:t xml:space="preserve"> , "</w:t>
      </w:r>
      <w:proofErr w:type="spellStart"/>
      <w:r w:rsidR="003820E6" w:rsidRPr="005C74C7">
        <w:rPr>
          <w:rStyle w:val="hps"/>
          <w:rFonts w:ascii="Arial" w:hAnsi="Arial" w:cs="Arial"/>
          <w:sz w:val="22"/>
          <w:szCs w:val="22"/>
        </w:rPr>
        <w:t>Introduction</w:t>
      </w:r>
      <w:proofErr w:type="spellEnd"/>
      <w:r w:rsidR="003820E6" w:rsidRPr="005C74C7">
        <w:rPr>
          <w:rStyle w:val="hps"/>
          <w:rFonts w:ascii="Arial" w:hAnsi="Arial" w:cs="Arial"/>
          <w:sz w:val="22"/>
          <w:szCs w:val="22"/>
        </w:rPr>
        <w:t xml:space="preserve"> and </w:t>
      </w:r>
      <w:proofErr w:type="spellStart"/>
      <w:r w:rsidR="003820E6" w:rsidRPr="005C74C7">
        <w:rPr>
          <w:rStyle w:val="hps"/>
          <w:rFonts w:ascii="Arial" w:hAnsi="Arial" w:cs="Arial"/>
          <w:sz w:val="22"/>
          <w:szCs w:val="22"/>
        </w:rPr>
        <w:t>Methodology</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work</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deals</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with</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importance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forest</w:t>
      </w:r>
      <w:proofErr w:type="spellEnd"/>
      <w:r w:rsidR="003820E6" w:rsidRPr="005C74C7">
        <w:rPr>
          <w:rStyle w:val="hps"/>
          <w:rFonts w:ascii="Arial" w:hAnsi="Arial" w:cs="Arial"/>
          <w:sz w:val="22"/>
          <w:szCs w:val="22"/>
        </w:rPr>
        <w:t xml:space="preserve"> , </w:t>
      </w:r>
      <w:proofErr w:type="spellStart"/>
      <w:r w:rsidR="003820E6" w:rsidRPr="005C74C7">
        <w:rPr>
          <w:rStyle w:val="hps"/>
          <w:rFonts w:ascii="Arial" w:hAnsi="Arial" w:cs="Arial"/>
          <w:sz w:val="22"/>
          <w:szCs w:val="22"/>
        </w:rPr>
        <w:t>following</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life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our</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future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generations</w:t>
      </w:r>
      <w:proofErr w:type="spellEnd"/>
      <w:r w:rsidR="003820E6" w:rsidRPr="005C74C7">
        <w:rPr>
          <w:rStyle w:val="hps"/>
          <w:rFonts w:ascii="Arial" w:hAnsi="Arial" w:cs="Arial"/>
          <w:sz w:val="22"/>
          <w:szCs w:val="22"/>
        </w:rPr>
        <w:t xml:space="preserve"> ,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importance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forest</w:t>
      </w:r>
      <w:proofErr w:type="spellEnd"/>
      <w:r w:rsidR="003820E6" w:rsidRPr="005C74C7">
        <w:rPr>
          <w:rStyle w:val="hps"/>
          <w:rFonts w:ascii="Arial" w:hAnsi="Arial" w:cs="Arial"/>
          <w:sz w:val="22"/>
          <w:szCs w:val="22"/>
        </w:rPr>
        <w:t xml:space="preserve"> management in </w:t>
      </w:r>
      <w:proofErr w:type="spellStart"/>
      <w:r w:rsidR="003820E6" w:rsidRPr="005C74C7">
        <w:rPr>
          <w:rStyle w:val="hps"/>
          <w:rFonts w:ascii="Arial" w:hAnsi="Arial" w:cs="Arial"/>
          <w:sz w:val="22"/>
          <w:szCs w:val="22"/>
        </w:rPr>
        <w:t>order</w:t>
      </w:r>
      <w:proofErr w:type="spellEnd"/>
      <w:r w:rsidR="003820E6" w:rsidRPr="005C74C7">
        <w:rPr>
          <w:rStyle w:val="hps"/>
          <w:rFonts w:ascii="Arial" w:hAnsi="Arial" w:cs="Arial"/>
          <w:sz w:val="22"/>
          <w:szCs w:val="22"/>
        </w:rPr>
        <w:t xml:space="preserve"> to </w:t>
      </w:r>
      <w:proofErr w:type="spellStart"/>
      <w:r w:rsidR="003820E6" w:rsidRPr="005C74C7">
        <w:rPr>
          <w:rStyle w:val="hps"/>
          <w:rFonts w:ascii="Arial" w:hAnsi="Arial" w:cs="Arial"/>
          <w:sz w:val="22"/>
          <w:szCs w:val="22"/>
        </w:rPr>
        <w:t>maintain</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diversity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forest</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ecosystems</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for</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future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generations</w:t>
      </w:r>
      <w:proofErr w:type="spellEnd"/>
      <w:r w:rsidR="003820E6" w:rsidRPr="005C74C7">
        <w:rPr>
          <w:rStyle w:val="hps"/>
          <w:rFonts w:ascii="Arial" w:hAnsi="Arial" w:cs="Arial"/>
          <w:sz w:val="22"/>
          <w:szCs w:val="22"/>
        </w:rPr>
        <w:t xml:space="preserve"> ,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reason</w:t>
      </w:r>
      <w:proofErr w:type="spellEnd"/>
      <w:r w:rsidR="003820E6" w:rsidRPr="005C74C7">
        <w:rPr>
          <w:rStyle w:val="hps"/>
          <w:rFonts w:ascii="Arial" w:hAnsi="Arial" w:cs="Arial"/>
          <w:sz w:val="22"/>
          <w:szCs w:val="22"/>
        </w:rPr>
        <w:t xml:space="preserve"> and </w:t>
      </w:r>
      <w:proofErr w:type="spellStart"/>
      <w:r w:rsidR="003820E6" w:rsidRPr="005C74C7">
        <w:rPr>
          <w:rStyle w:val="hps"/>
          <w:rFonts w:ascii="Arial" w:hAnsi="Arial" w:cs="Arial"/>
          <w:sz w:val="22"/>
          <w:szCs w:val="22"/>
        </w:rPr>
        <w:t>purpose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association</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of</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forest</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owners</w:t>
      </w:r>
      <w:proofErr w:type="spellEnd"/>
      <w:r w:rsidR="003820E6" w:rsidRPr="005C74C7">
        <w:rPr>
          <w:rStyle w:val="hps"/>
          <w:rFonts w:ascii="Arial" w:hAnsi="Arial" w:cs="Arial"/>
          <w:sz w:val="22"/>
          <w:szCs w:val="22"/>
        </w:rPr>
        <w:t xml:space="preserve"> . </w:t>
      </w:r>
      <w:proofErr w:type="spellStart"/>
      <w:r w:rsidR="003820E6" w:rsidRPr="005C74C7">
        <w:rPr>
          <w:rStyle w:val="hps"/>
          <w:rFonts w:ascii="Arial" w:hAnsi="Arial" w:cs="Arial"/>
          <w:sz w:val="22"/>
          <w:szCs w:val="22"/>
        </w:rPr>
        <w:t>It</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briefly</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describes</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historical</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development</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from</w:t>
      </w:r>
      <w:proofErr w:type="spellEnd"/>
      <w:r w:rsidR="003820E6" w:rsidRPr="005C74C7">
        <w:rPr>
          <w:rStyle w:val="hps"/>
          <w:rFonts w:ascii="Arial" w:hAnsi="Arial" w:cs="Arial"/>
          <w:sz w:val="22"/>
          <w:szCs w:val="22"/>
        </w:rPr>
        <w:t xml:space="preserve"> 1848 to </w:t>
      </w:r>
      <w:proofErr w:type="spellStart"/>
      <w:r w:rsidR="003820E6" w:rsidRPr="005C74C7">
        <w:rPr>
          <w:rStyle w:val="hps"/>
          <w:rFonts w:ascii="Arial" w:hAnsi="Arial" w:cs="Arial"/>
          <w:sz w:val="22"/>
          <w:szCs w:val="22"/>
        </w:rPr>
        <w:t>the</w:t>
      </w:r>
      <w:proofErr w:type="spellEnd"/>
      <w:r w:rsidR="003820E6" w:rsidRPr="005C74C7">
        <w:rPr>
          <w:rStyle w:val="hps"/>
          <w:rFonts w:ascii="Arial" w:hAnsi="Arial" w:cs="Arial"/>
          <w:sz w:val="22"/>
          <w:szCs w:val="22"/>
        </w:rPr>
        <w:t xml:space="preserve"> </w:t>
      </w:r>
      <w:proofErr w:type="spellStart"/>
      <w:r w:rsidR="003820E6" w:rsidRPr="005C74C7">
        <w:rPr>
          <w:rStyle w:val="hps"/>
          <w:rFonts w:ascii="Arial" w:hAnsi="Arial" w:cs="Arial"/>
          <w:sz w:val="22"/>
          <w:szCs w:val="22"/>
        </w:rPr>
        <w:t>present</w:t>
      </w:r>
      <w:proofErr w:type="spellEnd"/>
      <w:r w:rsidR="003820E6"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proofErr w:type="spellStart"/>
      <w:r w:rsidRPr="005C74C7">
        <w:rPr>
          <w:rStyle w:val="hps"/>
          <w:rFonts w:ascii="Arial" w:hAnsi="Arial" w:cs="Arial"/>
          <w:sz w:val="22"/>
          <w:szCs w:val="22"/>
        </w:rPr>
        <w:lastRenderedPageBreak/>
        <w:t>The</w:t>
      </w:r>
      <w:proofErr w:type="spellEnd"/>
      <w:r w:rsidRPr="005C74C7">
        <w:rPr>
          <w:rStyle w:val="hps"/>
          <w:rFonts w:ascii="Arial" w:hAnsi="Arial" w:cs="Arial"/>
          <w:sz w:val="22"/>
          <w:szCs w:val="22"/>
        </w:rPr>
        <w:t xml:space="preserve"> second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 "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literature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search</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legal</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form</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company</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cooperative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examines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reasons</w:t>
      </w:r>
      <w:proofErr w:type="spellEnd"/>
      <w:r w:rsidRPr="005C74C7">
        <w:rPr>
          <w:rStyle w:val="hps"/>
          <w:rFonts w:ascii="Arial" w:hAnsi="Arial" w:cs="Arial"/>
          <w:sz w:val="22"/>
          <w:szCs w:val="22"/>
        </w:rPr>
        <w:t xml:space="preserve"> benefit , </w:t>
      </w:r>
      <w:proofErr w:type="spellStart"/>
      <w:r w:rsidRPr="005C74C7">
        <w:rPr>
          <w:rStyle w:val="hps"/>
          <w:rFonts w:ascii="Arial" w:hAnsi="Arial" w:cs="Arial"/>
          <w:sz w:val="22"/>
          <w:szCs w:val="22"/>
        </w:rPr>
        <w:t>formation</w:t>
      </w:r>
      <w:proofErr w:type="spellEnd"/>
      <w:r w:rsidRPr="005C74C7">
        <w:rPr>
          <w:rStyle w:val="hps"/>
          <w:rFonts w:ascii="Arial" w:hAnsi="Arial" w:cs="Arial"/>
          <w:sz w:val="22"/>
          <w:szCs w:val="22"/>
        </w:rPr>
        <w:t xml:space="preserve"> and </w:t>
      </w:r>
      <w:proofErr w:type="spellStart"/>
      <w:r w:rsidRPr="005C74C7">
        <w:rPr>
          <w:rStyle w:val="hps"/>
          <w:rFonts w:ascii="Arial" w:hAnsi="Arial" w:cs="Arial"/>
          <w:sz w:val="22"/>
          <w:szCs w:val="22"/>
        </w:rPr>
        <w:t>dissolution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cooperatives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over</w:t>
      </w:r>
      <w:proofErr w:type="spellEnd"/>
      <w:r w:rsidRPr="005C74C7">
        <w:rPr>
          <w:rStyle w:val="hps"/>
          <w:rFonts w:ascii="Arial" w:hAnsi="Arial" w:cs="Arial"/>
          <w:sz w:val="22"/>
          <w:szCs w:val="22"/>
        </w:rPr>
        <w:t xml:space="preserve"> a </w:t>
      </w:r>
      <w:proofErr w:type="spellStart"/>
      <w:r w:rsidRPr="005C74C7">
        <w:rPr>
          <w:rStyle w:val="hps"/>
          <w:rFonts w:ascii="Arial" w:hAnsi="Arial" w:cs="Arial"/>
          <w:sz w:val="22"/>
          <w:szCs w:val="22"/>
        </w:rPr>
        <w:t>hundred</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year</w:t>
      </w:r>
      <w:proofErr w:type="spellEnd"/>
      <w:r w:rsidRPr="005C74C7">
        <w:rPr>
          <w:rStyle w:val="hps"/>
          <w:rFonts w:ascii="Arial" w:hAnsi="Arial" w:cs="Arial"/>
          <w:sz w:val="22"/>
          <w:szCs w:val="22"/>
        </w:rPr>
        <w:t xml:space="preserve"> period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thoughts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cooperative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ownership</w:t>
      </w:r>
      <w:proofErr w:type="spellEnd"/>
      <w:r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third</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deals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with</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historical</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ownership</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forests</w:t>
      </w:r>
      <w:proofErr w:type="spellEnd"/>
      <w:r w:rsidRPr="005C74C7">
        <w:rPr>
          <w:rStyle w:val="hps"/>
          <w:rFonts w:ascii="Arial" w:hAnsi="Arial" w:cs="Arial"/>
          <w:sz w:val="22"/>
          <w:szCs w:val="22"/>
        </w:rPr>
        <w:t xml:space="preserve"> and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regulation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business </w:t>
      </w:r>
      <w:proofErr w:type="spellStart"/>
      <w:r w:rsidRPr="005C74C7">
        <w:rPr>
          <w:rStyle w:val="hps"/>
          <w:rFonts w:ascii="Arial" w:hAnsi="Arial" w:cs="Arial"/>
          <w:sz w:val="22"/>
          <w:szCs w:val="22"/>
        </w:rPr>
        <w:t>corporations</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including</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legislation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cooperatives</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describes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differences</w:t>
      </w:r>
      <w:proofErr w:type="spellEnd"/>
      <w:r w:rsidRPr="005C74C7">
        <w:rPr>
          <w:rStyle w:val="hps"/>
          <w:rFonts w:ascii="Arial" w:hAnsi="Arial" w:cs="Arial"/>
          <w:sz w:val="22"/>
          <w:szCs w:val="22"/>
        </w:rPr>
        <w:t xml:space="preserve"> and </w:t>
      </w:r>
      <w:proofErr w:type="spellStart"/>
      <w:r w:rsidRPr="005C74C7">
        <w:rPr>
          <w:rStyle w:val="hps"/>
          <w:rFonts w:ascii="Arial" w:hAnsi="Arial" w:cs="Arial"/>
          <w:sz w:val="22"/>
          <w:szCs w:val="22"/>
        </w:rPr>
        <w:t>compares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different</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types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business </w:t>
      </w:r>
      <w:proofErr w:type="spellStart"/>
      <w:r w:rsidRPr="005C74C7">
        <w:rPr>
          <w:rStyle w:val="hps"/>
          <w:rFonts w:ascii="Arial" w:hAnsi="Arial" w:cs="Arial"/>
          <w:sz w:val="22"/>
          <w:szCs w:val="22"/>
        </w:rPr>
        <w:t>corporations</w:t>
      </w:r>
      <w:proofErr w:type="spellEnd"/>
      <w:r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fourth</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provides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an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overview</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forest</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owners</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cooperatives</w:t>
      </w:r>
      <w:proofErr w:type="spellEnd"/>
      <w:r w:rsidRPr="005C74C7">
        <w:rPr>
          <w:rStyle w:val="hps"/>
          <w:rFonts w:ascii="Arial" w:hAnsi="Arial" w:cs="Arial"/>
          <w:sz w:val="22"/>
          <w:szCs w:val="22"/>
        </w:rPr>
        <w:t xml:space="preserve"> in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Czech Republic </w:t>
      </w:r>
      <w:proofErr w:type="spellStart"/>
      <w:r w:rsidRPr="005C74C7">
        <w:rPr>
          <w:rStyle w:val="hps"/>
          <w:rFonts w:ascii="Arial" w:hAnsi="Arial" w:cs="Arial"/>
          <w:sz w:val="22"/>
          <w:szCs w:val="22"/>
        </w:rPr>
        <w:t>today</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description</w:t>
      </w:r>
      <w:proofErr w:type="spellEnd"/>
      <w:r w:rsidRPr="005C74C7">
        <w:rPr>
          <w:rStyle w:val="hps"/>
          <w:rFonts w:ascii="Arial" w:hAnsi="Arial" w:cs="Arial"/>
          <w:sz w:val="22"/>
          <w:szCs w:val="22"/>
        </w:rPr>
        <w:t xml:space="preserve"> and </w:t>
      </w:r>
      <w:proofErr w:type="spellStart"/>
      <w:r w:rsidRPr="005C74C7">
        <w:rPr>
          <w:rStyle w:val="hps"/>
          <w:rFonts w:ascii="Arial" w:hAnsi="Arial" w:cs="Arial"/>
          <w:sz w:val="22"/>
          <w:szCs w:val="22"/>
        </w:rPr>
        <w:t>characteristics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subjects</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an</w:t>
      </w:r>
      <w:r w:rsidR="005C74C7">
        <w:rPr>
          <w:rStyle w:val="hps"/>
          <w:rFonts w:ascii="Arial" w:hAnsi="Arial" w:cs="Arial"/>
          <w:sz w:val="22"/>
          <w:szCs w:val="22"/>
        </w:rPr>
        <w:t>alysis</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of</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results</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of</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operations</w:t>
      </w:r>
      <w:proofErr w:type="spellEnd"/>
      <w:r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fifth</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describes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cooperative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ownership</w:t>
      </w:r>
      <w:proofErr w:type="spellEnd"/>
      <w:r w:rsidRPr="005C74C7">
        <w:rPr>
          <w:rStyle w:val="hps"/>
          <w:rFonts w:ascii="Arial" w:hAnsi="Arial" w:cs="Arial"/>
          <w:sz w:val="22"/>
          <w:szCs w:val="22"/>
        </w:rPr>
        <w:t xml:space="preserve"> in </w:t>
      </w:r>
      <w:proofErr w:type="spellStart"/>
      <w:r w:rsidRPr="005C74C7">
        <w:rPr>
          <w:rStyle w:val="hps"/>
          <w:rFonts w:ascii="Arial" w:hAnsi="Arial" w:cs="Arial"/>
          <w:sz w:val="22"/>
          <w:szCs w:val="22"/>
        </w:rPr>
        <w:t>neighboring</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European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countries</w:t>
      </w:r>
      <w:proofErr w:type="spellEnd"/>
      <w:r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sixth</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is</w:t>
      </w:r>
      <w:proofErr w:type="spellEnd"/>
      <w:r w:rsidRPr="005C74C7">
        <w:rPr>
          <w:rStyle w:val="hps"/>
          <w:rFonts w:ascii="Arial" w:hAnsi="Arial" w:cs="Arial"/>
          <w:sz w:val="22"/>
          <w:szCs w:val="22"/>
        </w:rPr>
        <w:t xml:space="preserve"> a </w:t>
      </w:r>
      <w:proofErr w:type="spellStart"/>
      <w:r w:rsidRPr="005C74C7">
        <w:rPr>
          <w:rStyle w:val="hps"/>
          <w:rFonts w:ascii="Arial" w:hAnsi="Arial" w:cs="Arial"/>
          <w:sz w:val="22"/>
          <w:szCs w:val="22"/>
        </w:rPr>
        <w:t>discussion</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importance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solving</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pooling</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small</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forest</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holdings</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throughout</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Europe</w:t>
      </w:r>
      <w:proofErr w:type="spellEnd"/>
      <w:r w:rsidRPr="005C74C7">
        <w:rPr>
          <w:rStyle w:val="hps"/>
          <w:rFonts w:ascii="Arial" w:hAnsi="Arial" w:cs="Arial"/>
          <w:sz w:val="22"/>
          <w:szCs w:val="22"/>
        </w:rPr>
        <w:t>.</w:t>
      </w:r>
    </w:p>
    <w:p w:rsidR="003820E6" w:rsidRPr="005C74C7" w:rsidRDefault="003820E6" w:rsidP="005C74C7">
      <w:pPr>
        <w:spacing w:before="120" w:after="120"/>
        <w:rPr>
          <w:rStyle w:val="hps"/>
          <w:rFonts w:ascii="Arial" w:hAnsi="Arial" w:cs="Arial"/>
          <w:sz w:val="22"/>
          <w:szCs w:val="22"/>
        </w:rPr>
      </w:pPr>
      <w:r w:rsidRPr="005C74C7">
        <w:rPr>
          <w:rStyle w:val="hps"/>
          <w:rFonts w:ascii="Arial" w:hAnsi="Arial" w:cs="Arial"/>
          <w:sz w:val="22"/>
          <w:szCs w:val="22"/>
        </w:rPr>
        <w:t xml:space="preserve">In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seventh</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chapter</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Conclusion</w:t>
      </w:r>
      <w:proofErr w:type="spellEnd"/>
      <w:r w:rsidRPr="005C74C7">
        <w:rPr>
          <w:rStyle w:val="hps"/>
          <w:rFonts w:ascii="Arial" w:hAnsi="Arial" w:cs="Arial"/>
          <w:sz w:val="22"/>
          <w:szCs w:val="22"/>
        </w:rPr>
        <w:t xml:space="preserve"> ! </w:t>
      </w:r>
      <w:proofErr w:type="spellStart"/>
      <w:r w:rsidRPr="005C74C7">
        <w:rPr>
          <w:rStyle w:val="hps"/>
          <w:rFonts w:ascii="Arial" w:hAnsi="Arial" w:cs="Arial"/>
          <w:sz w:val="22"/>
          <w:szCs w:val="22"/>
        </w:rPr>
        <w:t>stated</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importance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preserving</w:t>
      </w:r>
      <w:proofErr w:type="spellEnd"/>
      <w:r w:rsidRPr="005C74C7">
        <w:rPr>
          <w:rStyle w:val="hps"/>
          <w:rFonts w:ascii="Arial" w:hAnsi="Arial" w:cs="Arial"/>
          <w:sz w:val="22"/>
          <w:szCs w:val="22"/>
        </w:rPr>
        <w:t xml:space="preserve"> natural </w:t>
      </w:r>
      <w:proofErr w:type="spellStart"/>
      <w:r w:rsidRPr="005C74C7">
        <w:rPr>
          <w:rStyle w:val="hps"/>
          <w:rFonts w:ascii="Arial" w:hAnsi="Arial" w:cs="Arial"/>
          <w:sz w:val="22"/>
          <w:szCs w:val="22"/>
        </w:rPr>
        <w:t>resources</w:t>
      </w:r>
      <w:proofErr w:type="spellEnd"/>
      <w:r w:rsidRPr="005C74C7">
        <w:rPr>
          <w:rStyle w:val="hps"/>
          <w:rFonts w:ascii="Arial" w:hAnsi="Arial" w:cs="Arial"/>
          <w:sz w:val="22"/>
          <w:szCs w:val="22"/>
        </w:rPr>
        <w:t xml:space="preserve"> in </w:t>
      </w:r>
      <w:proofErr w:type="spellStart"/>
      <w:r w:rsidRPr="005C74C7">
        <w:rPr>
          <w:rStyle w:val="hps"/>
          <w:rFonts w:ascii="Arial" w:hAnsi="Arial" w:cs="Arial"/>
          <w:sz w:val="22"/>
          <w:szCs w:val="22"/>
        </w:rPr>
        <w:t>the</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form</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of</w:t>
      </w:r>
      <w:proofErr w:type="spell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forests</w:t>
      </w:r>
      <w:proofErr w:type="spellEnd"/>
      <w:r w:rsidRPr="005C74C7">
        <w:rPr>
          <w:rStyle w:val="hps"/>
          <w:rFonts w:ascii="Arial" w:hAnsi="Arial" w:cs="Arial"/>
          <w:sz w:val="22"/>
          <w:szCs w:val="22"/>
        </w:rPr>
        <w:t xml:space="preserve"> in </w:t>
      </w:r>
      <w:proofErr w:type="spellStart"/>
      <w:r w:rsidRPr="005C74C7">
        <w:rPr>
          <w:rStyle w:val="hps"/>
          <w:rFonts w:ascii="Arial" w:hAnsi="Arial" w:cs="Arial"/>
          <w:sz w:val="22"/>
          <w:szCs w:val="22"/>
        </w:rPr>
        <w:t>relation</w:t>
      </w:r>
      <w:proofErr w:type="spellEnd"/>
      <w:r w:rsidRPr="005C74C7">
        <w:rPr>
          <w:rStyle w:val="hps"/>
          <w:rFonts w:ascii="Arial" w:hAnsi="Arial" w:cs="Arial"/>
          <w:sz w:val="22"/>
          <w:szCs w:val="22"/>
        </w:rPr>
        <w:t xml:space="preserve"> to </w:t>
      </w:r>
      <w:proofErr w:type="spellStart"/>
      <w:r w:rsidRPr="005C74C7">
        <w:rPr>
          <w:rStyle w:val="hps"/>
          <w:rFonts w:ascii="Arial" w:hAnsi="Arial" w:cs="Arial"/>
          <w:sz w:val="22"/>
          <w:szCs w:val="22"/>
        </w:rPr>
        <w:t>forest</w:t>
      </w:r>
      <w:proofErr w:type="spellEnd"/>
      <w:r w:rsidRPr="005C74C7">
        <w:rPr>
          <w:rStyle w:val="hps"/>
          <w:rFonts w:ascii="Arial" w:hAnsi="Arial" w:cs="Arial"/>
          <w:sz w:val="22"/>
          <w:szCs w:val="22"/>
        </w:rPr>
        <w:t xml:space="preserve"> </w:t>
      </w:r>
      <w:proofErr w:type="gramStart"/>
      <w:r w:rsidRPr="005C74C7">
        <w:rPr>
          <w:rStyle w:val="hps"/>
          <w:rFonts w:ascii="Arial" w:hAnsi="Arial" w:cs="Arial"/>
          <w:sz w:val="22"/>
          <w:szCs w:val="22"/>
        </w:rPr>
        <w:t xml:space="preserve">management , </w:t>
      </w:r>
      <w:proofErr w:type="spellStart"/>
      <w:r w:rsidRPr="005C74C7">
        <w:rPr>
          <w:rStyle w:val="hps"/>
          <w:rFonts w:ascii="Arial" w:hAnsi="Arial" w:cs="Arial"/>
          <w:sz w:val="22"/>
          <w:szCs w:val="22"/>
        </w:rPr>
        <w:t>hence</w:t>
      </w:r>
      <w:proofErr w:type="spellEnd"/>
      <w:proofErr w:type="gramEnd"/>
      <w:r w:rsidRPr="005C74C7">
        <w:rPr>
          <w:rStyle w:val="hps"/>
          <w:rFonts w:ascii="Arial" w:hAnsi="Arial" w:cs="Arial"/>
          <w:sz w:val="22"/>
          <w:szCs w:val="22"/>
        </w:rPr>
        <w:t xml:space="preserve"> </w:t>
      </w:r>
      <w:proofErr w:type="spellStart"/>
      <w:r w:rsidRPr="005C74C7">
        <w:rPr>
          <w:rStyle w:val="hps"/>
          <w:rFonts w:ascii="Arial" w:hAnsi="Arial" w:cs="Arial"/>
          <w:sz w:val="22"/>
          <w:szCs w:val="22"/>
        </w:rPr>
        <w:t>t</w:t>
      </w:r>
      <w:r w:rsidR="005C74C7">
        <w:rPr>
          <w:rStyle w:val="hps"/>
          <w:rFonts w:ascii="Arial" w:hAnsi="Arial" w:cs="Arial"/>
          <w:sz w:val="22"/>
          <w:szCs w:val="22"/>
        </w:rPr>
        <w:t>he</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association</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of</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forest</w:t>
      </w:r>
      <w:proofErr w:type="spellEnd"/>
      <w:r w:rsidR="005C74C7">
        <w:rPr>
          <w:rStyle w:val="hps"/>
          <w:rFonts w:ascii="Arial" w:hAnsi="Arial" w:cs="Arial"/>
          <w:sz w:val="22"/>
          <w:szCs w:val="22"/>
        </w:rPr>
        <w:t xml:space="preserve"> </w:t>
      </w:r>
      <w:proofErr w:type="spellStart"/>
      <w:r w:rsidR="005C74C7">
        <w:rPr>
          <w:rStyle w:val="hps"/>
          <w:rFonts w:ascii="Arial" w:hAnsi="Arial" w:cs="Arial"/>
          <w:sz w:val="22"/>
          <w:szCs w:val="22"/>
        </w:rPr>
        <w:t>owners</w:t>
      </w:r>
      <w:proofErr w:type="spellEnd"/>
      <w:r w:rsidRPr="005C74C7">
        <w:rPr>
          <w:rStyle w:val="hps"/>
          <w:rFonts w:ascii="Arial" w:hAnsi="Arial" w:cs="Arial"/>
          <w:sz w:val="22"/>
          <w:szCs w:val="22"/>
        </w:rPr>
        <w:t>.</w:t>
      </w:r>
    </w:p>
    <w:p w:rsidR="00165880" w:rsidRPr="005C74C7" w:rsidRDefault="00165880" w:rsidP="005C74C7">
      <w:pPr>
        <w:spacing w:before="120" w:after="120"/>
        <w:ind w:firstLine="0"/>
        <w:rPr>
          <w:rFonts w:ascii="Arial" w:hAnsi="Arial" w:cs="Arial"/>
          <w:sz w:val="22"/>
          <w:szCs w:val="22"/>
        </w:rPr>
      </w:pPr>
    </w:p>
    <w:p w:rsidR="00CE3C66" w:rsidRPr="005C74C7" w:rsidRDefault="00394CE3" w:rsidP="005C74C7">
      <w:pPr>
        <w:spacing w:before="120" w:after="120"/>
        <w:rPr>
          <w:rStyle w:val="hps"/>
          <w:rFonts w:ascii="Arial" w:hAnsi="Arial" w:cs="Arial"/>
          <w:sz w:val="22"/>
          <w:szCs w:val="22"/>
        </w:rPr>
      </w:pPr>
      <w:proofErr w:type="spellStart"/>
      <w:r w:rsidRPr="005C74C7">
        <w:rPr>
          <w:rFonts w:ascii="Arial" w:hAnsi="Arial" w:cs="Arial"/>
          <w:b/>
          <w:sz w:val="22"/>
          <w:szCs w:val="22"/>
        </w:rPr>
        <w:t>Key</w:t>
      </w:r>
      <w:proofErr w:type="spellEnd"/>
      <w:r w:rsidRPr="005C74C7">
        <w:rPr>
          <w:rFonts w:ascii="Arial" w:hAnsi="Arial" w:cs="Arial"/>
          <w:b/>
          <w:sz w:val="22"/>
          <w:szCs w:val="22"/>
        </w:rPr>
        <w:t xml:space="preserve"> </w:t>
      </w:r>
      <w:proofErr w:type="spellStart"/>
      <w:r w:rsidRPr="005C74C7">
        <w:rPr>
          <w:rFonts w:ascii="Arial" w:hAnsi="Arial" w:cs="Arial"/>
          <w:b/>
          <w:sz w:val="22"/>
          <w:szCs w:val="22"/>
        </w:rPr>
        <w:t>words</w:t>
      </w:r>
      <w:proofErr w:type="spellEnd"/>
      <w:r w:rsidRPr="005C74C7">
        <w:rPr>
          <w:rFonts w:ascii="Arial" w:hAnsi="Arial" w:cs="Arial"/>
          <w:b/>
          <w:sz w:val="22"/>
          <w:szCs w:val="22"/>
        </w:rPr>
        <w:t>:</w:t>
      </w:r>
      <w:r w:rsidRPr="005C74C7">
        <w:rPr>
          <w:rFonts w:ascii="Arial" w:hAnsi="Arial" w:cs="Arial"/>
          <w:sz w:val="22"/>
          <w:szCs w:val="22"/>
        </w:rPr>
        <w:t xml:space="preserve"> </w:t>
      </w:r>
      <w:proofErr w:type="spellStart"/>
      <w:r w:rsidR="00CB08A6" w:rsidRPr="005C74C7">
        <w:rPr>
          <w:rStyle w:val="hps"/>
          <w:rFonts w:ascii="Arial" w:hAnsi="Arial" w:cs="Arial"/>
          <w:sz w:val="22"/>
          <w:szCs w:val="22"/>
        </w:rPr>
        <w:t>cooperative</w:t>
      </w:r>
      <w:proofErr w:type="spellEnd"/>
      <w:r w:rsidR="00CB08A6" w:rsidRPr="005C74C7">
        <w:rPr>
          <w:rStyle w:val="shorttext"/>
          <w:rFonts w:ascii="Arial" w:hAnsi="Arial" w:cs="Arial"/>
          <w:sz w:val="22"/>
          <w:szCs w:val="22"/>
        </w:rPr>
        <w:t xml:space="preserve"> </w:t>
      </w:r>
      <w:proofErr w:type="spellStart"/>
      <w:r w:rsidR="00CB08A6" w:rsidRPr="005C74C7">
        <w:rPr>
          <w:rStyle w:val="hps"/>
          <w:rFonts w:ascii="Arial" w:hAnsi="Arial" w:cs="Arial"/>
          <w:sz w:val="22"/>
          <w:szCs w:val="22"/>
        </w:rPr>
        <w:t>ownership</w:t>
      </w:r>
      <w:proofErr w:type="spellEnd"/>
      <w:r w:rsidR="00CB08A6" w:rsidRPr="005C74C7">
        <w:rPr>
          <w:rStyle w:val="shorttext"/>
          <w:rFonts w:ascii="Arial" w:hAnsi="Arial" w:cs="Arial"/>
          <w:sz w:val="22"/>
          <w:szCs w:val="22"/>
        </w:rPr>
        <w:t xml:space="preserve">, </w:t>
      </w:r>
      <w:proofErr w:type="spellStart"/>
      <w:r w:rsidR="00CB08A6" w:rsidRPr="005C74C7">
        <w:rPr>
          <w:rStyle w:val="shorttext"/>
          <w:rFonts w:ascii="Arial" w:hAnsi="Arial" w:cs="Arial"/>
          <w:sz w:val="22"/>
          <w:szCs w:val="22"/>
        </w:rPr>
        <w:t>small</w:t>
      </w:r>
      <w:proofErr w:type="spellEnd"/>
      <w:r w:rsidR="00CB08A6" w:rsidRPr="005C74C7">
        <w:rPr>
          <w:rStyle w:val="shorttext"/>
          <w:rFonts w:ascii="Arial" w:hAnsi="Arial" w:cs="Arial"/>
          <w:sz w:val="22"/>
          <w:szCs w:val="22"/>
        </w:rPr>
        <w:t xml:space="preserve"> </w:t>
      </w:r>
      <w:proofErr w:type="spellStart"/>
      <w:r w:rsidR="00CB08A6" w:rsidRPr="005C74C7">
        <w:rPr>
          <w:rStyle w:val="hps"/>
          <w:rFonts w:ascii="Arial" w:hAnsi="Arial" w:cs="Arial"/>
          <w:sz w:val="22"/>
          <w:szCs w:val="22"/>
        </w:rPr>
        <w:t>forest</w:t>
      </w:r>
      <w:proofErr w:type="spellEnd"/>
      <w:r w:rsidR="00CB08A6" w:rsidRPr="005C74C7">
        <w:rPr>
          <w:rStyle w:val="hps"/>
          <w:rFonts w:ascii="Arial" w:hAnsi="Arial" w:cs="Arial"/>
          <w:sz w:val="22"/>
          <w:szCs w:val="22"/>
        </w:rPr>
        <w:t xml:space="preserve"> </w:t>
      </w:r>
      <w:proofErr w:type="spellStart"/>
      <w:r w:rsidR="00CB08A6" w:rsidRPr="005C74C7">
        <w:rPr>
          <w:rStyle w:val="hps"/>
          <w:rFonts w:ascii="Arial" w:hAnsi="Arial" w:cs="Arial"/>
          <w:sz w:val="22"/>
          <w:szCs w:val="22"/>
        </w:rPr>
        <w:t>property</w:t>
      </w:r>
      <w:proofErr w:type="spellEnd"/>
    </w:p>
    <w:p w:rsidR="003820E6" w:rsidRDefault="003820E6" w:rsidP="005C74C7">
      <w:pPr>
        <w:pBdr>
          <w:bottom w:val="single" w:sz="4" w:space="1" w:color="auto"/>
        </w:pBdr>
        <w:spacing w:before="120" w:after="120"/>
        <w:ind w:firstLine="0"/>
        <w:rPr>
          <w:rFonts w:ascii="Arial" w:hAnsi="Arial" w:cs="Arial"/>
          <w:sz w:val="22"/>
          <w:szCs w:val="22"/>
        </w:rPr>
      </w:pPr>
    </w:p>
    <w:p w:rsidR="003820E6" w:rsidRDefault="003820E6"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5C74C7" w:rsidRDefault="005C74C7" w:rsidP="005C74C7">
      <w:pPr>
        <w:pBdr>
          <w:bottom w:val="single" w:sz="4" w:space="1" w:color="auto"/>
        </w:pBdr>
        <w:spacing w:before="120" w:after="120"/>
        <w:ind w:firstLine="0"/>
        <w:rPr>
          <w:rFonts w:ascii="Arial" w:hAnsi="Arial" w:cs="Arial"/>
          <w:sz w:val="22"/>
          <w:szCs w:val="22"/>
        </w:rPr>
      </w:pPr>
    </w:p>
    <w:p w:rsidR="00CB72FE" w:rsidRPr="005C74C7" w:rsidRDefault="00CB72FE" w:rsidP="00CB72FE">
      <w:pPr>
        <w:pBdr>
          <w:bottom w:val="single" w:sz="4" w:space="1" w:color="auto"/>
        </w:pBdr>
        <w:spacing w:before="240"/>
        <w:ind w:firstLine="0"/>
        <w:rPr>
          <w:rFonts w:ascii="Arial" w:hAnsi="Arial" w:cs="Arial"/>
          <w:b/>
          <w:sz w:val="28"/>
          <w:szCs w:val="28"/>
        </w:rPr>
      </w:pPr>
      <w:r w:rsidRPr="005C74C7">
        <w:rPr>
          <w:rFonts w:ascii="Arial" w:hAnsi="Arial" w:cs="Arial"/>
          <w:b/>
          <w:sz w:val="28"/>
          <w:szCs w:val="28"/>
        </w:rPr>
        <w:lastRenderedPageBreak/>
        <w:t>Obsah:</w:t>
      </w:r>
    </w:p>
    <w:p w:rsidR="00AA3988" w:rsidRPr="00ED6E32" w:rsidRDefault="00371801" w:rsidP="00247288">
      <w:pPr>
        <w:pStyle w:val="Obsah1"/>
        <w:spacing w:after="0"/>
        <w:rPr>
          <w:rFonts w:eastAsiaTheme="minorEastAsia"/>
        </w:rPr>
      </w:pPr>
      <w:r w:rsidRPr="00ED6E32">
        <w:rPr>
          <w:rStyle w:val="Siln"/>
          <w:b w:val="0"/>
        </w:rPr>
        <w:fldChar w:fldCharType="begin"/>
      </w:r>
      <w:r w:rsidR="00CB72FE" w:rsidRPr="00ED6E32">
        <w:rPr>
          <w:rStyle w:val="Siln"/>
          <w:b w:val="0"/>
        </w:rPr>
        <w:instrText xml:space="preserve"> TOC \o "1-6" \h \z \u </w:instrText>
      </w:r>
      <w:r w:rsidRPr="00ED6E32">
        <w:rPr>
          <w:rStyle w:val="Siln"/>
          <w:b w:val="0"/>
        </w:rPr>
        <w:fldChar w:fldCharType="separate"/>
      </w:r>
      <w:hyperlink w:anchor="_Toc383542630" w:history="1">
        <w:r w:rsidR="00AA3988" w:rsidRPr="00ED6E32">
          <w:rPr>
            <w:rStyle w:val="Hypertextovodkaz"/>
          </w:rPr>
          <w:t>1.</w:t>
        </w:r>
        <w:r w:rsidR="00AA3988" w:rsidRPr="00ED6E32">
          <w:rPr>
            <w:rFonts w:eastAsiaTheme="minorEastAsia"/>
          </w:rPr>
          <w:tab/>
        </w:r>
        <w:r w:rsidR="00AA3988" w:rsidRPr="00ED6E32">
          <w:rPr>
            <w:rStyle w:val="Hypertextovodkaz"/>
          </w:rPr>
          <w:t>Úvod a metodika práce</w:t>
        </w:r>
        <w:r w:rsidR="00AA3988" w:rsidRPr="00ED6E32">
          <w:rPr>
            <w:webHidden/>
          </w:rPr>
          <w:tab/>
        </w:r>
        <w:r w:rsidRPr="00ED6E32">
          <w:rPr>
            <w:webHidden/>
          </w:rPr>
          <w:fldChar w:fldCharType="begin"/>
        </w:r>
        <w:r w:rsidR="00AA3988" w:rsidRPr="00ED6E32">
          <w:rPr>
            <w:webHidden/>
          </w:rPr>
          <w:instrText xml:space="preserve"> PAGEREF _Toc383542630 \h </w:instrText>
        </w:r>
        <w:r w:rsidRPr="00ED6E32">
          <w:rPr>
            <w:webHidden/>
          </w:rPr>
        </w:r>
        <w:r w:rsidRPr="00ED6E32">
          <w:rPr>
            <w:webHidden/>
          </w:rPr>
          <w:fldChar w:fldCharType="separate"/>
        </w:r>
        <w:r w:rsidR="003001B0">
          <w:rPr>
            <w:webHidden/>
          </w:rPr>
          <w:t>9</w:t>
        </w:r>
        <w:r w:rsidRPr="00ED6E32">
          <w:rPr>
            <w:webHidden/>
          </w:rPr>
          <w:fldChar w:fldCharType="end"/>
        </w:r>
      </w:hyperlink>
    </w:p>
    <w:p w:rsidR="00AA3988" w:rsidRPr="00ED6E32" w:rsidRDefault="002D7FD0" w:rsidP="00247288">
      <w:pPr>
        <w:pStyle w:val="Obsah1"/>
        <w:spacing w:after="0"/>
        <w:rPr>
          <w:rStyle w:val="Hypertextovodkaz"/>
        </w:rPr>
      </w:pPr>
      <w:hyperlink w:anchor="_Toc383542631" w:history="1">
        <w:r w:rsidR="00AA3988" w:rsidRPr="00ED6E32">
          <w:rPr>
            <w:rStyle w:val="Hypertextovodkaz"/>
          </w:rPr>
          <w:t>2.</w:t>
        </w:r>
        <w:r w:rsidR="00AA3988" w:rsidRPr="00ED6E32">
          <w:rPr>
            <w:rStyle w:val="Hypertextovodkaz"/>
          </w:rPr>
          <w:tab/>
          <w:t>Literární rešerše – právní forma společnosti – družstvo</w:t>
        </w:r>
        <w:r w:rsidR="00AA3988" w:rsidRPr="00ED6E32">
          <w:rPr>
            <w:rStyle w:val="Hypertextovodkaz"/>
            <w:webHidden/>
          </w:rPr>
          <w:tab/>
        </w:r>
        <w:r w:rsidR="00371801" w:rsidRPr="00ED6E32">
          <w:rPr>
            <w:rStyle w:val="Hypertextovodkaz"/>
            <w:webHidden/>
          </w:rPr>
          <w:fldChar w:fldCharType="begin"/>
        </w:r>
        <w:r w:rsidR="00AA3988" w:rsidRPr="00ED6E32">
          <w:rPr>
            <w:rStyle w:val="Hypertextovodkaz"/>
            <w:webHidden/>
          </w:rPr>
          <w:instrText xml:space="preserve"> PAGEREF _Toc383542631 \h </w:instrText>
        </w:r>
        <w:r w:rsidR="00371801" w:rsidRPr="00ED6E32">
          <w:rPr>
            <w:rStyle w:val="Hypertextovodkaz"/>
            <w:webHidden/>
          </w:rPr>
        </w:r>
        <w:r w:rsidR="00371801" w:rsidRPr="00ED6E32">
          <w:rPr>
            <w:rStyle w:val="Hypertextovodkaz"/>
            <w:webHidden/>
          </w:rPr>
          <w:fldChar w:fldCharType="separate"/>
        </w:r>
        <w:r w:rsidR="003001B0">
          <w:rPr>
            <w:rStyle w:val="Hypertextovodkaz"/>
            <w:webHidden/>
          </w:rPr>
          <w:t>13</w:t>
        </w:r>
        <w:r w:rsidR="00371801" w:rsidRPr="00ED6E32">
          <w:rPr>
            <w:rStyle w:val="Hypertextovodkaz"/>
            <w:webHidden/>
          </w:rPr>
          <w:fldChar w:fldCharType="end"/>
        </w:r>
      </w:hyperlink>
    </w:p>
    <w:p w:rsidR="00AA3988" w:rsidRPr="00ED6E32" w:rsidRDefault="002D7FD0" w:rsidP="00247288">
      <w:pPr>
        <w:pStyle w:val="Obsah1"/>
        <w:spacing w:after="0"/>
        <w:rPr>
          <w:rFonts w:eastAsiaTheme="minorEastAsia"/>
        </w:rPr>
      </w:pPr>
      <w:hyperlink w:anchor="_Toc383542632" w:history="1">
        <w:r w:rsidR="00AA3988" w:rsidRPr="00ED6E32">
          <w:rPr>
            <w:rStyle w:val="Hypertextovodkaz"/>
          </w:rPr>
          <w:t>3.</w:t>
        </w:r>
        <w:r w:rsidR="00AA3988" w:rsidRPr="00ED6E32">
          <w:rPr>
            <w:rFonts w:eastAsiaTheme="minorEastAsia"/>
          </w:rPr>
          <w:tab/>
        </w:r>
        <w:r w:rsidR="00AA3988" w:rsidRPr="00ED6E32">
          <w:rPr>
            <w:rStyle w:val="Hypertextovodkaz"/>
          </w:rPr>
          <w:t>Vlastnictví lesů a družstva</w:t>
        </w:r>
        <w:r w:rsidR="00AA3988" w:rsidRPr="00ED6E32">
          <w:rPr>
            <w:webHidden/>
          </w:rPr>
          <w:tab/>
        </w:r>
        <w:r w:rsidR="00371801" w:rsidRPr="00ED6E32">
          <w:rPr>
            <w:webHidden/>
          </w:rPr>
          <w:fldChar w:fldCharType="begin"/>
        </w:r>
        <w:r w:rsidR="00AA3988" w:rsidRPr="00ED6E32">
          <w:rPr>
            <w:webHidden/>
          </w:rPr>
          <w:instrText xml:space="preserve"> PAGEREF _Toc383542632 \h </w:instrText>
        </w:r>
        <w:r w:rsidR="00371801" w:rsidRPr="00ED6E32">
          <w:rPr>
            <w:webHidden/>
          </w:rPr>
        </w:r>
        <w:r w:rsidR="00371801" w:rsidRPr="00ED6E32">
          <w:rPr>
            <w:webHidden/>
          </w:rPr>
          <w:fldChar w:fldCharType="separate"/>
        </w:r>
        <w:r w:rsidR="003001B0">
          <w:rPr>
            <w:webHidden/>
          </w:rPr>
          <w:t>16</w:t>
        </w:r>
        <w:r w:rsidR="00371801" w:rsidRPr="00ED6E32">
          <w:rPr>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33" w:history="1">
        <w:r w:rsidR="00AA3988" w:rsidRPr="00ED6E32">
          <w:rPr>
            <w:rStyle w:val="Hypertextovodkaz"/>
            <w:rFonts w:ascii="Arial" w:hAnsi="Arial" w:cs="Arial"/>
            <w:b w:val="0"/>
            <w:noProof/>
          </w:rPr>
          <w:t>3.1</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Analýza právních předpisů upravující formu společnosti (družstvo)</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_Toc383542633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18</w:t>
        </w:r>
        <w:r w:rsidR="00371801" w:rsidRPr="00ED6E32">
          <w:rPr>
            <w:rFonts w:ascii="Arial" w:hAnsi="Arial" w:cs="Arial"/>
            <w:b w:val="0"/>
            <w:noProof/>
            <w:webHidden/>
          </w:rPr>
          <w:fldChar w:fldCharType="end"/>
        </w:r>
      </w:hyperlink>
    </w:p>
    <w:p w:rsidR="00AA3988" w:rsidRPr="00ED6E32" w:rsidRDefault="002D7FD0" w:rsidP="00247288">
      <w:pPr>
        <w:pStyle w:val="Obsah2"/>
        <w:spacing w:before="0"/>
        <w:ind w:left="1701"/>
        <w:jc w:val="both"/>
        <w:rPr>
          <w:rFonts w:ascii="Arial" w:eastAsiaTheme="minorEastAsia" w:hAnsi="Arial" w:cs="Arial"/>
          <w:b w:val="0"/>
          <w:noProof/>
        </w:rPr>
      </w:pPr>
      <w:hyperlink w:anchor="_Toc383542634" w:history="1">
        <w:r w:rsidR="00AA3988" w:rsidRPr="00ED6E32">
          <w:rPr>
            <w:rStyle w:val="Hypertextovodkaz"/>
            <w:rFonts w:ascii="Arial" w:hAnsi="Arial" w:cs="Arial"/>
            <w:b w:val="0"/>
            <w:noProof/>
          </w:rPr>
          <w:t>3.1.1</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Zákon o obchodních korporacích</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_Toc383542634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18</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35" w:history="1">
        <w:r w:rsidR="00AA3988" w:rsidRPr="00ED6E32">
          <w:rPr>
            <w:rStyle w:val="Hypertextovodkaz"/>
            <w:rFonts w:ascii="Arial" w:hAnsi="Arial" w:cs="Arial"/>
            <w:b w:val="0"/>
            <w:noProof/>
          </w:rPr>
          <w:t>3.2</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Charakteristické znaky družstva (srovnání s ostatními formami obchodních společností)</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_Toc383542635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22</w:t>
        </w:r>
        <w:r w:rsidR="00371801" w:rsidRPr="00ED6E32">
          <w:rPr>
            <w:rFonts w:ascii="Arial" w:hAnsi="Arial" w:cs="Arial"/>
            <w:b w:val="0"/>
            <w:noProof/>
            <w:webHidden/>
          </w:rPr>
          <w:fldChar w:fldCharType="end"/>
        </w:r>
      </w:hyperlink>
    </w:p>
    <w:p w:rsidR="00AA3988" w:rsidRPr="00ED6E32" w:rsidRDefault="002D7FD0" w:rsidP="00247288">
      <w:pPr>
        <w:pStyle w:val="Obsah3"/>
        <w:jc w:val="both"/>
        <w:rPr>
          <w:rFonts w:ascii="Arial" w:eastAsiaTheme="minorEastAsia" w:hAnsi="Arial" w:cs="Arial"/>
          <w:noProof/>
          <w:sz w:val="22"/>
          <w:szCs w:val="22"/>
        </w:rPr>
      </w:pPr>
      <w:hyperlink w:anchor="_Toc383542636" w:history="1">
        <w:r w:rsidR="00AA3988" w:rsidRPr="00ED6E32">
          <w:rPr>
            <w:rStyle w:val="Hypertextovodkaz"/>
            <w:rFonts w:ascii="Arial" w:hAnsi="Arial" w:cs="Arial"/>
            <w:noProof/>
            <w:sz w:val="22"/>
            <w:szCs w:val="22"/>
          </w:rPr>
          <w:t>3.2.1</w:t>
        </w:r>
        <w:r w:rsidR="00AA3988" w:rsidRPr="00ED6E32">
          <w:rPr>
            <w:rFonts w:ascii="Arial" w:eastAsiaTheme="minorEastAsia" w:hAnsi="Arial" w:cs="Arial"/>
            <w:noProof/>
            <w:sz w:val="22"/>
            <w:szCs w:val="22"/>
          </w:rPr>
          <w:tab/>
        </w:r>
        <w:r w:rsidR="00AA3988" w:rsidRPr="00ED6E32">
          <w:rPr>
            <w:rStyle w:val="Hypertextovodkaz"/>
            <w:rFonts w:ascii="Arial" w:hAnsi="Arial" w:cs="Arial"/>
            <w:noProof/>
            <w:sz w:val="22"/>
            <w:szCs w:val="22"/>
          </w:rPr>
          <w:t>Družstvo</w:t>
        </w:r>
        <w:r w:rsidR="00AA3988" w:rsidRPr="00ED6E32">
          <w:rPr>
            <w:rFonts w:ascii="Arial" w:hAnsi="Arial" w:cs="Arial"/>
            <w:noProof/>
            <w:webHidden/>
            <w:sz w:val="22"/>
            <w:szCs w:val="22"/>
          </w:rPr>
          <w:tab/>
        </w:r>
        <w:r w:rsidR="00371801" w:rsidRPr="00ED6E32">
          <w:rPr>
            <w:rFonts w:ascii="Arial" w:hAnsi="Arial" w:cs="Arial"/>
            <w:noProof/>
            <w:webHidden/>
            <w:sz w:val="22"/>
            <w:szCs w:val="22"/>
          </w:rPr>
          <w:fldChar w:fldCharType="begin"/>
        </w:r>
        <w:r w:rsidR="00AA3988" w:rsidRPr="00ED6E32">
          <w:rPr>
            <w:rFonts w:ascii="Arial" w:hAnsi="Arial" w:cs="Arial"/>
            <w:noProof/>
            <w:webHidden/>
            <w:sz w:val="22"/>
            <w:szCs w:val="22"/>
          </w:rPr>
          <w:instrText xml:space="preserve"> PAGEREF _Toc383542636 \h </w:instrText>
        </w:r>
        <w:r w:rsidR="00371801" w:rsidRPr="00ED6E32">
          <w:rPr>
            <w:rFonts w:ascii="Arial" w:hAnsi="Arial" w:cs="Arial"/>
            <w:noProof/>
            <w:webHidden/>
            <w:sz w:val="22"/>
            <w:szCs w:val="22"/>
          </w:rPr>
        </w:r>
        <w:r w:rsidR="00371801" w:rsidRPr="00ED6E32">
          <w:rPr>
            <w:rFonts w:ascii="Arial" w:hAnsi="Arial" w:cs="Arial"/>
            <w:noProof/>
            <w:webHidden/>
            <w:sz w:val="22"/>
            <w:szCs w:val="22"/>
          </w:rPr>
          <w:fldChar w:fldCharType="separate"/>
        </w:r>
        <w:r w:rsidR="003001B0">
          <w:rPr>
            <w:rFonts w:ascii="Arial" w:hAnsi="Arial" w:cs="Arial"/>
            <w:noProof/>
            <w:webHidden/>
            <w:sz w:val="22"/>
            <w:szCs w:val="22"/>
          </w:rPr>
          <w:t>23</w:t>
        </w:r>
        <w:r w:rsidR="00371801" w:rsidRPr="00ED6E32">
          <w:rPr>
            <w:rFonts w:ascii="Arial" w:hAnsi="Arial" w:cs="Arial"/>
            <w:noProof/>
            <w:webHidden/>
            <w:sz w:val="22"/>
            <w:szCs w:val="22"/>
          </w:rPr>
          <w:fldChar w:fldCharType="end"/>
        </w:r>
      </w:hyperlink>
    </w:p>
    <w:p w:rsidR="00AA3988" w:rsidRPr="00ED6E32" w:rsidRDefault="002D7FD0" w:rsidP="00247288">
      <w:pPr>
        <w:pStyle w:val="Obsah3"/>
        <w:jc w:val="both"/>
        <w:rPr>
          <w:rFonts w:ascii="Arial" w:eastAsiaTheme="minorEastAsia" w:hAnsi="Arial" w:cs="Arial"/>
          <w:noProof/>
          <w:sz w:val="22"/>
          <w:szCs w:val="22"/>
        </w:rPr>
      </w:pPr>
      <w:hyperlink w:anchor="_Toc383542637" w:history="1">
        <w:r w:rsidR="00AA3988" w:rsidRPr="00ED6E32">
          <w:rPr>
            <w:rStyle w:val="Hypertextovodkaz"/>
            <w:rFonts w:ascii="Arial" w:hAnsi="Arial" w:cs="Arial"/>
            <w:noProof/>
            <w:sz w:val="22"/>
            <w:szCs w:val="22"/>
          </w:rPr>
          <w:t>3.2.2</w:t>
        </w:r>
        <w:r w:rsidR="00AA3988" w:rsidRPr="00ED6E32">
          <w:rPr>
            <w:rFonts w:ascii="Arial" w:eastAsiaTheme="minorEastAsia" w:hAnsi="Arial" w:cs="Arial"/>
            <w:noProof/>
            <w:sz w:val="22"/>
            <w:szCs w:val="22"/>
          </w:rPr>
          <w:tab/>
        </w:r>
        <w:r w:rsidR="00AA3988" w:rsidRPr="00ED6E32">
          <w:rPr>
            <w:rStyle w:val="Hypertextovodkaz"/>
            <w:rFonts w:ascii="Arial" w:hAnsi="Arial" w:cs="Arial"/>
            <w:noProof/>
            <w:sz w:val="22"/>
            <w:szCs w:val="22"/>
          </w:rPr>
          <w:t>Veřejná obchodní společnost</w:t>
        </w:r>
        <w:r w:rsidR="00AA3988" w:rsidRPr="00ED6E32">
          <w:rPr>
            <w:rFonts w:ascii="Arial" w:hAnsi="Arial" w:cs="Arial"/>
            <w:noProof/>
            <w:webHidden/>
            <w:sz w:val="22"/>
            <w:szCs w:val="22"/>
          </w:rPr>
          <w:tab/>
        </w:r>
        <w:r w:rsidR="00371801" w:rsidRPr="00ED6E32">
          <w:rPr>
            <w:rFonts w:ascii="Arial" w:hAnsi="Arial" w:cs="Arial"/>
            <w:noProof/>
            <w:webHidden/>
            <w:sz w:val="22"/>
            <w:szCs w:val="22"/>
          </w:rPr>
          <w:fldChar w:fldCharType="begin"/>
        </w:r>
        <w:r w:rsidR="00AA3988" w:rsidRPr="00ED6E32">
          <w:rPr>
            <w:rFonts w:ascii="Arial" w:hAnsi="Arial" w:cs="Arial"/>
            <w:noProof/>
            <w:webHidden/>
            <w:sz w:val="22"/>
            <w:szCs w:val="22"/>
          </w:rPr>
          <w:instrText xml:space="preserve"> PAGEREF _Toc383542637 \h </w:instrText>
        </w:r>
        <w:r w:rsidR="00371801" w:rsidRPr="00ED6E32">
          <w:rPr>
            <w:rFonts w:ascii="Arial" w:hAnsi="Arial" w:cs="Arial"/>
            <w:noProof/>
            <w:webHidden/>
            <w:sz w:val="22"/>
            <w:szCs w:val="22"/>
          </w:rPr>
        </w:r>
        <w:r w:rsidR="00371801" w:rsidRPr="00ED6E32">
          <w:rPr>
            <w:rFonts w:ascii="Arial" w:hAnsi="Arial" w:cs="Arial"/>
            <w:noProof/>
            <w:webHidden/>
            <w:sz w:val="22"/>
            <w:szCs w:val="22"/>
          </w:rPr>
          <w:fldChar w:fldCharType="separate"/>
        </w:r>
        <w:r w:rsidR="003001B0">
          <w:rPr>
            <w:rFonts w:ascii="Arial" w:hAnsi="Arial" w:cs="Arial"/>
            <w:noProof/>
            <w:webHidden/>
            <w:sz w:val="22"/>
            <w:szCs w:val="22"/>
          </w:rPr>
          <w:t>26</w:t>
        </w:r>
        <w:r w:rsidR="00371801" w:rsidRPr="00ED6E32">
          <w:rPr>
            <w:rFonts w:ascii="Arial" w:hAnsi="Arial" w:cs="Arial"/>
            <w:noProof/>
            <w:webHidden/>
            <w:sz w:val="22"/>
            <w:szCs w:val="22"/>
          </w:rPr>
          <w:fldChar w:fldCharType="end"/>
        </w:r>
      </w:hyperlink>
    </w:p>
    <w:p w:rsidR="00AA3988" w:rsidRPr="00ED6E32" w:rsidRDefault="002D7FD0" w:rsidP="00247288">
      <w:pPr>
        <w:pStyle w:val="Obsah3"/>
        <w:jc w:val="both"/>
        <w:rPr>
          <w:rFonts w:ascii="Arial" w:eastAsiaTheme="minorEastAsia" w:hAnsi="Arial" w:cs="Arial"/>
          <w:noProof/>
          <w:sz w:val="22"/>
          <w:szCs w:val="22"/>
        </w:rPr>
      </w:pPr>
      <w:hyperlink w:anchor="_Toc383542638" w:history="1">
        <w:r w:rsidR="00AA3988" w:rsidRPr="00ED6E32">
          <w:rPr>
            <w:rStyle w:val="Hypertextovodkaz"/>
            <w:rFonts w:ascii="Arial" w:hAnsi="Arial" w:cs="Arial"/>
            <w:noProof/>
            <w:sz w:val="22"/>
            <w:szCs w:val="22"/>
          </w:rPr>
          <w:t>3.2.3</w:t>
        </w:r>
        <w:r w:rsidR="00AA3988" w:rsidRPr="00ED6E32">
          <w:rPr>
            <w:rFonts w:ascii="Arial" w:eastAsiaTheme="minorEastAsia" w:hAnsi="Arial" w:cs="Arial"/>
            <w:noProof/>
            <w:sz w:val="22"/>
            <w:szCs w:val="22"/>
          </w:rPr>
          <w:tab/>
        </w:r>
        <w:r w:rsidR="00AA3988" w:rsidRPr="00ED6E32">
          <w:rPr>
            <w:rStyle w:val="Hypertextovodkaz"/>
            <w:rFonts w:ascii="Arial" w:hAnsi="Arial" w:cs="Arial"/>
            <w:noProof/>
            <w:sz w:val="22"/>
            <w:szCs w:val="22"/>
          </w:rPr>
          <w:t>Komanditní společnost</w:t>
        </w:r>
        <w:r w:rsidR="00AA3988" w:rsidRPr="00ED6E32">
          <w:rPr>
            <w:rFonts w:ascii="Arial" w:hAnsi="Arial" w:cs="Arial"/>
            <w:noProof/>
            <w:webHidden/>
            <w:sz w:val="22"/>
            <w:szCs w:val="22"/>
          </w:rPr>
          <w:tab/>
        </w:r>
        <w:r w:rsidR="00371801" w:rsidRPr="00ED6E32">
          <w:rPr>
            <w:rFonts w:ascii="Arial" w:hAnsi="Arial" w:cs="Arial"/>
            <w:noProof/>
            <w:webHidden/>
            <w:sz w:val="22"/>
            <w:szCs w:val="22"/>
          </w:rPr>
          <w:fldChar w:fldCharType="begin"/>
        </w:r>
        <w:r w:rsidR="00AA3988" w:rsidRPr="00ED6E32">
          <w:rPr>
            <w:rFonts w:ascii="Arial" w:hAnsi="Arial" w:cs="Arial"/>
            <w:noProof/>
            <w:webHidden/>
            <w:sz w:val="22"/>
            <w:szCs w:val="22"/>
          </w:rPr>
          <w:instrText xml:space="preserve"> PAGEREF _Toc383542638 \h </w:instrText>
        </w:r>
        <w:r w:rsidR="00371801" w:rsidRPr="00ED6E32">
          <w:rPr>
            <w:rFonts w:ascii="Arial" w:hAnsi="Arial" w:cs="Arial"/>
            <w:noProof/>
            <w:webHidden/>
            <w:sz w:val="22"/>
            <w:szCs w:val="22"/>
          </w:rPr>
        </w:r>
        <w:r w:rsidR="00371801" w:rsidRPr="00ED6E32">
          <w:rPr>
            <w:rFonts w:ascii="Arial" w:hAnsi="Arial" w:cs="Arial"/>
            <w:noProof/>
            <w:webHidden/>
            <w:sz w:val="22"/>
            <w:szCs w:val="22"/>
          </w:rPr>
          <w:fldChar w:fldCharType="separate"/>
        </w:r>
        <w:r w:rsidR="003001B0">
          <w:rPr>
            <w:rFonts w:ascii="Arial" w:hAnsi="Arial" w:cs="Arial"/>
            <w:noProof/>
            <w:webHidden/>
            <w:sz w:val="22"/>
            <w:szCs w:val="22"/>
          </w:rPr>
          <w:t>26</w:t>
        </w:r>
        <w:r w:rsidR="00371801" w:rsidRPr="00ED6E32">
          <w:rPr>
            <w:rFonts w:ascii="Arial" w:hAnsi="Arial" w:cs="Arial"/>
            <w:noProof/>
            <w:webHidden/>
            <w:sz w:val="22"/>
            <w:szCs w:val="22"/>
          </w:rPr>
          <w:fldChar w:fldCharType="end"/>
        </w:r>
      </w:hyperlink>
    </w:p>
    <w:p w:rsidR="00AA3988" w:rsidRPr="00ED6E32" w:rsidRDefault="002D7FD0" w:rsidP="00247288">
      <w:pPr>
        <w:pStyle w:val="Obsah3"/>
        <w:jc w:val="both"/>
        <w:rPr>
          <w:rFonts w:ascii="Arial" w:eastAsiaTheme="minorEastAsia" w:hAnsi="Arial" w:cs="Arial"/>
          <w:noProof/>
          <w:sz w:val="22"/>
          <w:szCs w:val="22"/>
        </w:rPr>
      </w:pPr>
      <w:hyperlink w:anchor="_Toc383542639" w:history="1">
        <w:r w:rsidR="00AA3988" w:rsidRPr="00ED6E32">
          <w:rPr>
            <w:rStyle w:val="Hypertextovodkaz"/>
            <w:rFonts w:ascii="Arial" w:hAnsi="Arial" w:cs="Arial"/>
            <w:noProof/>
            <w:sz w:val="22"/>
            <w:szCs w:val="22"/>
          </w:rPr>
          <w:t>3.2.4</w:t>
        </w:r>
        <w:r w:rsidR="00AA3988" w:rsidRPr="00ED6E32">
          <w:rPr>
            <w:rFonts w:ascii="Arial" w:eastAsiaTheme="minorEastAsia" w:hAnsi="Arial" w:cs="Arial"/>
            <w:noProof/>
            <w:sz w:val="22"/>
            <w:szCs w:val="22"/>
          </w:rPr>
          <w:tab/>
        </w:r>
        <w:r w:rsidR="00AA3988" w:rsidRPr="00ED6E32">
          <w:rPr>
            <w:rStyle w:val="Hypertextovodkaz"/>
            <w:rFonts w:ascii="Arial" w:hAnsi="Arial" w:cs="Arial"/>
            <w:noProof/>
            <w:sz w:val="22"/>
            <w:szCs w:val="22"/>
          </w:rPr>
          <w:t>Společnost s ručením omezeným</w:t>
        </w:r>
        <w:r w:rsidR="00AA3988" w:rsidRPr="00ED6E32">
          <w:rPr>
            <w:rFonts w:ascii="Arial" w:hAnsi="Arial" w:cs="Arial"/>
            <w:noProof/>
            <w:webHidden/>
            <w:sz w:val="22"/>
            <w:szCs w:val="22"/>
          </w:rPr>
          <w:tab/>
        </w:r>
        <w:r w:rsidR="00371801" w:rsidRPr="00ED6E32">
          <w:rPr>
            <w:rFonts w:ascii="Arial" w:hAnsi="Arial" w:cs="Arial"/>
            <w:noProof/>
            <w:webHidden/>
            <w:sz w:val="22"/>
            <w:szCs w:val="22"/>
          </w:rPr>
          <w:fldChar w:fldCharType="begin"/>
        </w:r>
        <w:r w:rsidR="00AA3988" w:rsidRPr="00ED6E32">
          <w:rPr>
            <w:rFonts w:ascii="Arial" w:hAnsi="Arial" w:cs="Arial"/>
            <w:noProof/>
            <w:webHidden/>
            <w:sz w:val="22"/>
            <w:szCs w:val="22"/>
          </w:rPr>
          <w:instrText xml:space="preserve"> PAGEREF _Toc383542639 \h </w:instrText>
        </w:r>
        <w:r w:rsidR="00371801" w:rsidRPr="00ED6E32">
          <w:rPr>
            <w:rFonts w:ascii="Arial" w:hAnsi="Arial" w:cs="Arial"/>
            <w:noProof/>
            <w:webHidden/>
            <w:sz w:val="22"/>
            <w:szCs w:val="22"/>
          </w:rPr>
        </w:r>
        <w:r w:rsidR="00371801" w:rsidRPr="00ED6E32">
          <w:rPr>
            <w:rFonts w:ascii="Arial" w:hAnsi="Arial" w:cs="Arial"/>
            <w:noProof/>
            <w:webHidden/>
            <w:sz w:val="22"/>
            <w:szCs w:val="22"/>
          </w:rPr>
          <w:fldChar w:fldCharType="separate"/>
        </w:r>
        <w:r w:rsidR="003001B0">
          <w:rPr>
            <w:rFonts w:ascii="Arial" w:hAnsi="Arial" w:cs="Arial"/>
            <w:noProof/>
            <w:webHidden/>
            <w:sz w:val="22"/>
            <w:szCs w:val="22"/>
          </w:rPr>
          <w:t>27</w:t>
        </w:r>
        <w:r w:rsidR="00371801" w:rsidRPr="00ED6E32">
          <w:rPr>
            <w:rFonts w:ascii="Arial" w:hAnsi="Arial" w:cs="Arial"/>
            <w:noProof/>
            <w:webHidden/>
            <w:sz w:val="22"/>
            <w:szCs w:val="22"/>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0" w:history="1">
        <w:r w:rsidR="00AA3988" w:rsidRPr="00ED6E32">
          <w:rPr>
            <w:rStyle w:val="Hypertextovodkaz"/>
            <w:rFonts w:ascii="Arial" w:hAnsi="Arial" w:cs="Arial"/>
            <w:b w:val="0"/>
            <w:noProof/>
          </w:rPr>
          <w:t>3.3</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Družstevní vlastnictví lesů v ČR do roku 1945</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_Toc383542640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28</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1" w:history="1">
        <w:r w:rsidR="00AA3988" w:rsidRPr="00ED6E32">
          <w:rPr>
            <w:rStyle w:val="Hypertextovodkaz"/>
            <w:rFonts w:ascii="Arial" w:hAnsi="Arial" w:cs="Arial"/>
            <w:b w:val="0"/>
            <w:noProof/>
          </w:rPr>
          <w:t>3.4</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Družstevní vlastnictví lesů v ČR od roku 1945 do roku 1989</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_Toc383542641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32</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2" w:history="1">
        <w:r w:rsidR="00AA3988" w:rsidRPr="00ED6E32">
          <w:rPr>
            <w:rStyle w:val="Hypertextovodkaz"/>
            <w:rFonts w:ascii="Arial" w:hAnsi="Arial" w:cs="Arial"/>
            <w:b w:val="0"/>
            <w:noProof/>
          </w:rPr>
          <w:t>3.5</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Družstevní vlastnictví lesů v ČR po roce 1989 do současnosti</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_Toc383542642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33</w:t>
        </w:r>
        <w:r w:rsidR="00371801" w:rsidRPr="00ED6E32">
          <w:rPr>
            <w:rFonts w:ascii="Arial" w:hAnsi="Arial" w:cs="Arial"/>
            <w:b w:val="0"/>
            <w:noProof/>
            <w:webHidden/>
          </w:rPr>
          <w:fldChar w:fldCharType="end"/>
        </w:r>
      </w:hyperlink>
    </w:p>
    <w:p w:rsidR="00AA3988" w:rsidRPr="00ED6E32" w:rsidRDefault="002D7FD0" w:rsidP="00247288">
      <w:pPr>
        <w:pStyle w:val="Obsah1"/>
        <w:spacing w:after="0"/>
        <w:rPr>
          <w:rFonts w:eastAsiaTheme="minorEastAsia"/>
        </w:rPr>
      </w:pPr>
      <w:hyperlink w:anchor="_Toc383542643" w:history="1">
        <w:r w:rsidR="00AA3988" w:rsidRPr="00ED6E32">
          <w:rPr>
            <w:rStyle w:val="Hypertextovodkaz"/>
          </w:rPr>
          <w:t>4.</w:t>
        </w:r>
        <w:r w:rsidR="00AA3988" w:rsidRPr="00ED6E32">
          <w:rPr>
            <w:rFonts w:eastAsiaTheme="minorEastAsia"/>
          </w:rPr>
          <w:tab/>
        </w:r>
        <w:r w:rsidR="00AA3988" w:rsidRPr="00ED6E32">
          <w:rPr>
            <w:rStyle w:val="Hypertextovodkaz"/>
          </w:rPr>
          <w:t>Přehled družstev vlastnících lesy v ČR v současnosti, popis a charakteristika subjektů, analýza výsledků jejich hospodaření</w:t>
        </w:r>
        <w:r w:rsidR="00AA3988" w:rsidRPr="00ED6E32">
          <w:rPr>
            <w:webHidden/>
          </w:rPr>
          <w:tab/>
        </w:r>
        <w:r w:rsidR="00371801" w:rsidRPr="00ED6E32">
          <w:rPr>
            <w:webHidden/>
          </w:rPr>
          <w:fldChar w:fldCharType="begin"/>
        </w:r>
        <w:r w:rsidR="00AA3988" w:rsidRPr="00ED6E32">
          <w:rPr>
            <w:webHidden/>
          </w:rPr>
          <w:instrText xml:space="preserve"> PAGEREF _Toc383542643 \h </w:instrText>
        </w:r>
        <w:r w:rsidR="00371801" w:rsidRPr="00ED6E32">
          <w:rPr>
            <w:webHidden/>
          </w:rPr>
        </w:r>
        <w:r w:rsidR="00371801" w:rsidRPr="00ED6E32">
          <w:rPr>
            <w:webHidden/>
          </w:rPr>
          <w:fldChar w:fldCharType="separate"/>
        </w:r>
        <w:r w:rsidR="003001B0">
          <w:rPr>
            <w:webHidden/>
          </w:rPr>
          <w:t>36</w:t>
        </w:r>
        <w:r w:rsidR="00371801" w:rsidRPr="00ED6E32">
          <w:rPr>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4" w:history="1">
        <w:r w:rsidR="00AA3988" w:rsidRPr="00ED6E32">
          <w:rPr>
            <w:rStyle w:val="Hypertextovodkaz"/>
            <w:rFonts w:ascii="Arial" w:eastAsia="Calibri" w:hAnsi="Arial" w:cs="Arial"/>
            <w:b w:val="0"/>
            <w:noProof/>
            <w:lang w:eastAsia="en-US"/>
          </w:rPr>
          <w:t xml:space="preserve">4.1 </w:t>
        </w:r>
        <w:r w:rsidR="00AA3988" w:rsidRPr="00ED6E32">
          <w:rPr>
            <w:rFonts w:ascii="Arial" w:eastAsiaTheme="minorEastAsia" w:hAnsi="Arial" w:cs="Arial"/>
            <w:b w:val="0"/>
            <w:noProof/>
          </w:rPr>
          <w:tab/>
        </w:r>
        <w:r w:rsidR="00AA3988" w:rsidRPr="00ED6E32">
          <w:rPr>
            <w:rStyle w:val="Hypertextovodkaz"/>
            <w:rFonts w:ascii="Arial" w:eastAsia="Calibri" w:hAnsi="Arial" w:cs="Arial"/>
            <w:b w:val="0"/>
            <w:noProof/>
            <w:lang w:eastAsia="en-US"/>
          </w:rPr>
          <w:t>Lesní družstvo Přibyslav</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_Toc383542644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36</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5" w:history="1">
        <w:r w:rsidR="00AA3988" w:rsidRPr="00ED6E32">
          <w:rPr>
            <w:rStyle w:val="Hypertextovodkaz"/>
            <w:rFonts w:ascii="Arial" w:eastAsiaTheme="minorHAnsi" w:hAnsi="Arial" w:cs="Arial"/>
            <w:b w:val="0"/>
            <w:noProof/>
            <w:lang w:eastAsia="en-US"/>
          </w:rPr>
          <w:t>4.2</w:t>
        </w:r>
        <w:r w:rsidR="00AA3988" w:rsidRPr="00ED6E32">
          <w:rPr>
            <w:rFonts w:ascii="Arial" w:eastAsiaTheme="minorEastAsia" w:hAnsi="Arial" w:cs="Arial"/>
            <w:b w:val="0"/>
            <w:noProof/>
          </w:rPr>
          <w:tab/>
        </w:r>
        <w:r w:rsidR="00AA3988" w:rsidRPr="00ED6E32">
          <w:rPr>
            <w:rStyle w:val="Hypertextovodkaz"/>
            <w:rFonts w:ascii="Arial" w:eastAsiaTheme="minorHAnsi" w:hAnsi="Arial" w:cs="Arial"/>
            <w:b w:val="0"/>
            <w:noProof/>
            <w:lang w:eastAsia="en-US"/>
          </w:rPr>
          <w:t>Dotace a podpora v lesním hospodářství</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_Toc383542645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39</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6" w:history="1">
        <w:r w:rsidR="00AA3988" w:rsidRPr="00ED6E32">
          <w:rPr>
            <w:rStyle w:val="Hypertextovodkaz"/>
            <w:rFonts w:ascii="Arial" w:eastAsiaTheme="minorHAnsi" w:hAnsi="Arial" w:cs="Arial"/>
            <w:b w:val="0"/>
            <w:noProof/>
            <w:lang w:eastAsia="en-US"/>
          </w:rPr>
          <w:t>4.2</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Seznam družstev</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_Toc383542646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42</w:t>
        </w:r>
        <w:r w:rsidR="00371801" w:rsidRPr="00ED6E32">
          <w:rPr>
            <w:rFonts w:ascii="Arial" w:hAnsi="Arial" w:cs="Arial"/>
            <w:b w:val="0"/>
            <w:noProof/>
            <w:webHidden/>
          </w:rPr>
          <w:fldChar w:fldCharType="end"/>
        </w:r>
      </w:hyperlink>
    </w:p>
    <w:p w:rsidR="00AA3988" w:rsidRPr="00ED6E32" w:rsidRDefault="002D7FD0" w:rsidP="00247288">
      <w:pPr>
        <w:pStyle w:val="Obsah1"/>
        <w:spacing w:after="0"/>
        <w:rPr>
          <w:rFonts w:eastAsiaTheme="minorEastAsia"/>
        </w:rPr>
      </w:pPr>
      <w:hyperlink w:anchor="_Toc383542647" w:history="1">
        <w:r w:rsidR="00AA3988" w:rsidRPr="00ED6E32">
          <w:rPr>
            <w:rStyle w:val="Hypertextovodkaz"/>
          </w:rPr>
          <w:t>5.</w:t>
        </w:r>
        <w:r w:rsidR="00AA3988" w:rsidRPr="00ED6E32">
          <w:rPr>
            <w:rFonts w:eastAsiaTheme="minorEastAsia"/>
          </w:rPr>
          <w:tab/>
        </w:r>
        <w:r w:rsidR="00AA3988" w:rsidRPr="00ED6E32">
          <w:rPr>
            <w:rStyle w:val="Hypertextovodkaz"/>
          </w:rPr>
          <w:t>Družstevní forma vlastnictví lesů v okolních zemích Evropy</w:t>
        </w:r>
        <w:r w:rsidR="00AA3988" w:rsidRPr="00ED6E32">
          <w:rPr>
            <w:webHidden/>
          </w:rPr>
          <w:tab/>
        </w:r>
        <w:r w:rsidR="00371801" w:rsidRPr="00ED6E32">
          <w:rPr>
            <w:webHidden/>
          </w:rPr>
          <w:fldChar w:fldCharType="begin"/>
        </w:r>
        <w:r w:rsidR="00AA3988" w:rsidRPr="00ED6E32">
          <w:rPr>
            <w:webHidden/>
          </w:rPr>
          <w:instrText xml:space="preserve"> PAGEREF _Toc383542647 \h </w:instrText>
        </w:r>
        <w:r w:rsidR="00371801" w:rsidRPr="00ED6E32">
          <w:rPr>
            <w:webHidden/>
          </w:rPr>
        </w:r>
        <w:r w:rsidR="00371801" w:rsidRPr="00ED6E32">
          <w:rPr>
            <w:webHidden/>
          </w:rPr>
          <w:fldChar w:fldCharType="separate"/>
        </w:r>
        <w:r w:rsidR="003001B0">
          <w:rPr>
            <w:webHidden/>
          </w:rPr>
          <w:t>43</w:t>
        </w:r>
        <w:r w:rsidR="00371801" w:rsidRPr="00ED6E32">
          <w:rPr>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8" w:history="1">
        <w:r w:rsidR="00AA3988" w:rsidRPr="00ED6E32">
          <w:rPr>
            <w:rStyle w:val="Hypertextovodkaz"/>
            <w:rFonts w:ascii="Arial" w:hAnsi="Arial" w:cs="Arial"/>
            <w:b w:val="0"/>
            <w:noProof/>
          </w:rPr>
          <w:t>5.1</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Německo</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_Toc383542648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43</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49" w:history="1">
        <w:r w:rsidR="00AA3988" w:rsidRPr="00ED6E32">
          <w:rPr>
            <w:rStyle w:val="Hypertextovodkaz"/>
            <w:rFonts w:ascii="Arial" w:hAnsi="Arial" w:cs="Arial"/>
            <w:b w:val="0"/>
            <w:noProof/>
          </w:rPr>
          <w:t>5.2</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Rakousko</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_Toc383542649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43</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50" w:history="1">
        <w:r w:rsidR="00AA3988" w:rsidRPr="00ED6E32">
          <w:rPr>
            <w:rStyle w:val="Hypertextovodkaz"/>
            <w:rFonts w:ascii="Arial" w:hAnsi="Arial" w:cs="Arial"/>
            <w:b w:val="0"/>
            <w:noProof/>
          </w:rPr>
          <w:t>5.3</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Finsko</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_Toc383542650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44</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51" w:history="1">
        <w:r w:rsidR="00AA3988" w:rsidRPr="00ED6E32">
          <w:rPr>
            <w:rStyle w:val="Hypertextovodkaz"/>
            <w:rFonts w:ascii="Arial" w:hAnsi="Arial" w:cs="Arial"/>
            <w:b w:val="0"/>
            <w:noProof/>
          </w:rPr>
          <w:t>5.4</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Švédsko</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_Toc383542651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44</w:t>
        </w:r>
        <w:r w:rsidR="00371801" w:rsidRPr="00ED6E32">
          <w:rPr>
            <w:rFonts w:ascii="Arial" w:hAnsi="Arial" w:cs="Arial"/>
            <w:b w:val="0"/>
            <w:noProof/>
            <w:webHidden/>
          </w:rPr>
          <w:fldChar w:fldCharType="end"/>
        </w:r>
      </w:hyperlink>
    </w:p>
    <w:p w:rsidR="00AA3988" w:rsidRPr="00ED6E32" w:rsidRDefault="002D7FD0" w:rsidP="00247288">
      <w:pPr>
        <w:pStyle w:val="Obsah2"/>
        <w:spacing w:before="0"/>
        <w:jc w:val="both"/>
        <w:rPr>
          <w:rFonts w:ascii="Arial" w:eastAsiaTheme="minorEastAsia" w:hAnsi="Arial" w:cs="Arial"/>
          <w:b w:val="0"/>
          <w:noProof/>
        </w:rPr>
      </w:pPr>
      <w:hyperlink w:anchor="_Toc383542652" w:history="1">
        <w:r w:rsidR="00AA3988" w:rsidRPr="00ED6E32">
          <w:rPr>
            <w:rStyle w:val="Hypertextovodkaz"/>
            <w:rFonts w:ascii="Arial" w:hAnsi="Arial" w:cs="Arial"/>
            <w:b w:val="0"/>
            <w:noProof/>
          </w:rPr>
          <w:t>5.5</w:t>
        </w:r>
        <w:r w:rsidR="00AA3988" w:rsidRPr="00ED6E32">
          <w:rPr>
            <w:rFonts w:ascii="Arial" w:eastAsiaTheme="minorEastAsia" w:hAnsi="Arial" w:cs="Arial"/>
            <w:b w:val="0"/>
            <w:noProof/>
          </w:rPr>
          <w:tab/>
        </w:r>
        <w:r w:rsidR="00AA3988" w:rsidRPr="00ED6E32">
          <w:rPr>
            <w:rStyle w:val="Hypertextovodkaz"/>
            <w:rFonts w:ascii="Arial" w:hAnsi="Arial" w:cs="Arial"/>
            <w:b w:val="0"/>
            <w:noProof/>
          </w:rPr>
          <w:t>Ostatní státy</w:t>
        </w:r>
        <w:r w:rsidR="00AA3988" w:rsidRPr="00ED6E32">
          <w:rPr>
            <w:rFonts w:ascii="Arial" w:hAnsi="Arial" w:cs="Arial"/>
            <w:b w:val="0"/>
            <w:noProof/>
            <w:webHidden/>
          </w:rPr>
          <w:tab/>
        </w:r>
        <w:r w:rsidR="00371801" w:rsidRPr="00ED6E32">
          <w:rPr>
            <w:rFonts w:ascii="Arial" w:hAnsi="Arial" w:cs="Arial"/>
            <w:b w:val="0"/>
            <w:noProof/>
            <w:webHidden/>
          </w:rPr>
          <w:fldChar w:fldCharType="begin"/>
        </w:r>
        <w:r w:rsidR="00AA3988" w:rsidRPr="00ED6E32">
          <w:rPr>
            <w:rFonts w:ascii="Arial" w:hAnsi="Arial" w:cs="Arial"/>
            <w:b w:val="0"/>
            <w:noProof/>
            <w:webHidden/>
          </w:rPr>
          <w:instrText xml:space="preserve"> PAGEREF _Toc383542652 \h </w:instrText>
        </w:r>
        <w:r w:rsidR="00371801" w:rsidRPr="00ED6E32">
          <w:rPr>
            <w:rFonts w:ascii="Arial" w:hAnsi="Arial" w:cs="Arial"/>
            <w:b w:val="0"/>
            <w:noProof/>
            <w:webHidden/>
          </w:rPr>
        </w:r>
        <w:r w:rsidR="00371801" w:rsidRPr="00ED6E32">
          <w:rPr>
            <w:rFonts w:ascii="Arial" w:hAnsi="Arial" w:cs="Arial"/>
            <w:b w:val="0"/>
            <w:noProof/>
            <w:webHidden/>
          </w:rPr>
          <w:fldChar w:fldCharType="separate"/>
        </w:r>
        <w:r w:rsidR="003001B0">
          <w:rPr>
            <w:rFonts w:ascii="Arial" w:hAnsi="Arial" w:cs="Arial"/>
            <w:b w:val="0"/>
            <w:noProof/>
            <w:webHidden/>
          </w:rPr>
          <w:t>44</w:t>
        </w:r>
        <w:r w:rsidR="00371801" w:rsidRPr="00ED6E32">
          <w:rPr>
            <w:rFonts w:ascii="Arial" w:hAnsi="Arial" w:cs="Arial"/>
            <w:b w:val="0"/>
            <w:noProof/>
            <w:webHidden/>
          </w:rPr>
          <w:fldChar w:fldCharType="end"/>
        </w:r>
      </w:hyperlink>
    </w:p>
    <w:p w:rsidR="00AA3988" w:rsidRPr="00ED6E32" w:rsidRDefault="002D7FD0" w:rsidP="00247288">
      <w:pPr>
        <w:pStyle w:val="Obsah1"/>
        <w:spacing w:after="0"/>
        <w:rPr>
          <w:rFonts w:eastAsiaTheme="minorEastAsia"/>
        </w:rPr>
      </w:pPr>
      <w:hyperlink w:anchor="_Toc383542653" w:history="1">
        <w:r w:rsidR="00AA3988" w:rsidRPr="00ED6E32">
          <w:rPr>
            <w:rStyle w:val="Hypertextovodkaz"/>
          </w:rPr>
          <w:t>6.</w:t>
        </w:r>
        <w:r w:rsidR="00AA3988" w:rsidRPr="00ED6E32">
          <w:rPr>
            <w:rFonts w:eastAsiaTheme="minorEastAsia"/>
          </w:rPr>
          <w:tab/>
        </w:r>
        <w:r w:rsidR="00AA3988" w:rsidRPr="00ED6E32">
          <w:rPr>
            <w:rStyle w:val="Hypertextovodkaz"/>
          </w:rPr>
          <w:t>Diskuze</w:t>
        </w:r>
        <w:r w:rsidR="00AA3988" w:rsidRPr="00ED6E32">
          <w:rPr>
            <w:webHidden/>
          </w:rPr>
          <w:tab/>
        </w:r>
        <w:r w:rsidR="00371801" w:rsidRPr="00ED6E32">
          <w:rPr>
            <w:webHidden/>
          </w:rPr>
          <w:fldChar w:fldCharType="begin"/>
        </w:r>
        <w:r w:rsidR="00AA3988" w:rsidRPr="00ED6E32">
          <w:rPr>
            <w:webHidden/>
          </w:rPr>
          <w:instrText xml:space="preserve"> PAGEREF _Toc383542653 \h </w:instrText>
        </w:r>
        <w:r w:rsidR="00371801" w:rsidRPr="00ED6E32">
          <w:rPr>
            <w:webHidden/>
          </w:rPr>
        </w:r>
        <w:r w:rsidR="00371801" w:rsidRPr="00ED6E32">
          <w:rPr>
            <w:webHidden/>
          </w:rPr>
          <w:fldChar w:fldCharType="separate"/>
        </w:r>
        <w:r w:rsidR="003001B0">
          <w:rPr>
            <w:webHidden/>
          </w:rPr>
          <w:t>45</w:t>
        </w:r>
        <w:r w:rsidR="00371801" w:rsidRPr="00ED6E32">
          <w:rPr>
            <w:webHidden/>
          </w:rPr>
          <w:fldChar w:fldCharType="end"/>
        </w:r>
      </w:hyperlink>
    </w:p>
    <w:p w:rsidR="00AA3988" w:rsidRPr="00ED6E32" w:rsidRDefault="002D7FD0" w:rsidP="00247288">
      <w:pPr>
        <w:pStyle w:val="Obsah1"/>
        <w:spacing w:after="0"/>
        <w:rPr>
          <w:rFonts w:eastAsiaTheme="minorEastAsia"/>
        </w:rPr>
      </w:pPr>
      <w:hyperlink w:anchor="_Toc383542654" w:history="1">
        <w:r w:rsidR="00AA3988" w:rsidRPr="00ED6E32">
          <w:rPr>
            <w:rStyle w:val="Hypertextovodkaz"/>
          </w:rPr>
          <w:t>7.</w:t>
        </w:r>
        <w:r w:rsidR="00AA3988" w:rsidRPr="00ED6E32">
          <w:rPr>
            <w:rFonts w:eastAsiaTheme="minorEastAsia"/>
          </w:rPr>
          <w:tab/>
        </w:r>
        <w:r w:rsidR="00AA3988" w:rsidRPr="00ED6E32">
          <w:rPr>
            <w:rStyle w:val="Hypertextovodkaz"/>
          </w:rPr>
          <w:t>Závěr</w:t>
        </w:r>
        <w:r w:rsidR="00AA3988" w:rsidRPr="00ED6E32">
          <w:rPr>
            <w:webHidden/>
          </w:rPr>
          <w:tab/>
        </w:r>
        <w:r w:rsidR="00371801" w:rsidRPr="00ED6E32">
          <w:rPr>
            <w:webHidden/>
          </w:rPr>
          <w:fldChar w:fldCharType="begin"/>
        </w:r>
        <w:r w:rsidR="00AA3988" w:rsidRPr="00ED6E32">
          <w:rPr>
            <w:webHidden/>
          </w:rPr>
          <w:instrText xml:space="preserve"> PAGEREF _Toc383542654 \h </w:instrText>
        </w:r>
        <w:r w:rsidR="00371801" w:rsidRPr="00ED6E32">
          <w:rPr>
            <w:webHidden/>
          </w:rPr>
        </w:r>
        <w:r w:rsidR="00371801" w:rsidRPr="00ED6E32">
          <w:rPr>
            <w:webHidden/>
          </w:rPr>
          <w:fldChar w:fldCharType="separate"/>
        </w:r>
        <w:r w:rsidR="003001B0">
          <w:rPr>
            <w:webHidden/>
          </w:rPr>
          <w:t>47</w:t>
        </w:r>
        <w:r w:rsidR="00371801" w:rsidRPr="00ED6E32">
          <w:rPr>
            <w:webHidden/>
          </w:rPr>
          <w:fldChar w:fldCharType="end"/>
        </w:r>
      </w:hyperlink>
    </w:p>
    <w:p w:rsidR="00AA3988" w:rsidRPr="00ED6E32" w:rsidRDefault="002D7FD0" w:rsidP="00247288">
      <w:pPr>
        <w:pStyle w:val="Obsah1"/>
        <w:spacing w:after="0"/>
        <w:rPr>
          <w:rFonts w:eastAsiaTheme="minorEastAsia"/>
        </w:rPr>
      </w:pPr>
      <w:hyperlink w:anchor="_Toc383542655" w:history="1">
        <w:r w:rsidR="00AA3988" w:rsidRPr="00ED6E32">
          <w:rPr>
            <w:rStyle w:val="Hypertextovodkaz"/>
          </w:rPr>
          <w:t>8.</w:t>
        </w:r>
        <w:r w:rsidR="00AA3988" w:rsidRPr="00ED6E32">
          <w:rPr>
            <w:rFonts w:eastAsiaTheme="minorEastAsia"/>
          </w:rPr>
          <w:tab/>
        </w:r>
        <w:r w:rsidR="00AA3988" w:rsidRPr="00ED6E32">
          <w:rPr>
            <w:rStyle w:val="Hypertextovodkaz"/>
          </w:rPr>
          <w:t>Přehled použité literatury</w:t>
        </w:r>
        <w:r w:rsidR="00AA3988" w:rsidRPr="00ED6E32">
          <w:rPr>
            <w:webHidden/>
          </w:rPr>
          <w:tab/>
        </w:r>
        <w:r w:rsidR="00371801" w:rsidRPr="00ED6E32">
          <w:rPr>
            <w:webHidden/>
          </w:rPr>
          <w:fldChar w:fldCharType="begin"/>
        </w:r>
        <w:r w:rsidR="00AA3988" w:rsidRPr="00ED6E32">
          <w:rPr>
            <w:webHidden/>
          </w:rPr>
          <w:instrText xml:space="preserve"> PAGEREF _Toc383542655 \h </w:instrText>
        </w:r>
        <w:r w:rsidR="00371801" w:rsidRPr="00ED6E32">
          <w:rPr>
            <w:webHidden/>
          </w:rPr>
        </w:r>
        <w:r w:rsidR="00371801" w:rsidRPr="00ED6E32">
          <w:rPr>
            <w:webHidden/>
          </w:rPr>
          <w:fldChar w:fldCharType="separate"/>
        </w:r>
        <w:r w:rsidR="003001B0">
          <w:rPr>
            <w:webHidden/>
          </w:rPr>
          <w:t>49</w:t>
        </w:r>
        <w:r w:rsidR="00371801" w:rsidRPr="00ED6E32">
          <w:rPr>
            <w:webHidden/>
          </w:rPr>
          <w:fldChar w:fldCharType="end"/>
        </w:r>
      </w:hyperlink>
    </w:p>
    <w:p w:rsidR="00AA3988" w:rsidRPr="00ED6E32" w:rsidRDefault="002D7FD0" w:rsidP="00247288">
      <w:pPr>
        <w:pStyle w:val="Obsah1"/>
        <w:spacing w:after="0"/>
        <w:rPr>
          <w:rFonts w:eastAsiaTheme="minorEastAsia"/>
        </w:rPr>
      </w:pPr>
      <w:hyperlink w:anchor="_Toc383542657" w:history="1">
        <w:r w:rsidR="00AA3988" w:rsidRPr="00ED6E32">
          <w:rPr>
            <w:rStyle w:val="Hypertextovodkaz"/>
          </w:rPr>
          <w:t>9.</w:t>
        </w:r>
        <w:r w:rsidR="00AA3988" w:rsidRPr="00ED6E32">
          <w:rPr>
            <w:rFonts w:eastAsiaTheme="minorEastAsia"/>
          </w:rPr>
          <w:tab/>
        </w:r>
        <w:r w:rsidR="00AA3988" w:rsidRPr="00ED6E32">
          <w:rPr>
            <w:rStyle w:val="Hypertextovodkaz"/>
          </w:rPr>
          <w:t>Souhrn</w:t>
        </w:r>
        <w:r w:rsidR="00AA3988" w:rsidRPr="00ED6E32">
          <w:rPr>
            <w:webHidden/>
          </w:rPr>
          <w:tab/>
        </w:r>
        <w:r w:rsidR="00371801" w:rsidRPr="00ED6E32">
          <w:rPr>
            <w:webHidden/>
          </w:rPr>
          <w:fldChar w:fldCharType="begin"/>
        </w:r>
        <w:r w:rsidR="00AA3988" w:rsidRPr="00ED6E32">
          <w:rPr>
            <w:webHidden/>
          </w:rPr>
          <w:instrText xml:space="preserve"> PAGEREF _Toc383542657 \h </w:instrText>
        </w:r>
        <w:r w:rsidR="00371801" w:rsidRPr="00ED6E32">
          <w:rPr>
            <w:webHidden/>
          </w:rPr>
        </w:r>
        <w:r w:rsidR="00371801" w:rsidRPr="00ED6E32">
          <w:rPr>
            <w:webHidden/>
          </w:rPr>
          <w:fldChar w:fldCharType="separate"/>
        </w:r>
        <w:r w:rsidR="003001B0">
          <w:rPr>
            <w:webHidden/>
          </w:rPr>
          <w:t>50</w:t>
        </w:r>
        <w:r w:rsidR="00371801" w:rsidRPr="00ED6E32">
          <w:rPr>
            <w:webHidden/>
          </w:rPr>
          <w:fldChar w:fldCharType="end"/>
        </w:r>
      </w:hyperlink>
    </w:p>
    <w:p w:rsidR="00AA3988" w:rsidRPr="00ED6E32" w:rsidRDefault="002D7FD0" w:rsidP="00247288">
      <w:pPr>
        <w:pStyle w:val="Obsah1"/>
        <w:spacing w:after="0"/>
        <w:rPr>
          <w:rFonts w:eastAsiaTheme="minorEastAsia"/>
        </w:rPr>
      </w:pPr>
      <w:hyperlink w:anchor="_Toc383542658" w:history="1">
        <w:r w:rsidR="00AA3988" w:rsidRPr="00ED6E32">
          <w:rPr>
            <w:rStyle w:val="Hypertextovodkaz"/>
          </w:rPr>
          <w:t>Seznam obrázků</w:t>
        </w:r>
        <w:r w:rsidR="00AA3988" w:rsidRPr="00ED6E32">
          <w:rPr>
            <w:webHidden/>
          </w:rPr>
          <w:tab/>
        </w:r>
        <w:r w:rsidR="00371801" w:rsidRPr="00ED6E32">
          <w:rPr>
            <w:webHidden/>
          </w:rPr>
          <w:fldChar w:fldCharType="begin"/>
        </w:r>
        <w:r w:rsidR="00AA3988" w:rsidRPr="00ED6E32">
          <w:rPr>
            <w:webHidden/>
          </w:rPr>
          <w:instrText xml:space="preserve"> PAGEREF _Toc383542658 \h </w:instrText>
        </w:r>
        <w:r w:rsidR="00371801" w:rsidRPr="00ED6E32">
          <w:rPr>
            <w:webHidden/>
          </w:rPr>
        </w:r>
        <w:r w:rsidR="00371801" w:rsidRPr="00ED6E32">
          <w:rPr>
            <w:webHidden/>
          </w:rPr>
          <w:fldChar w:fldCharType="separate"/>
        </w:r>
        <w:r w:rsidR="003001B0">
          <w:rPr>
            <w:webHidden/>
          </w:rPr>
          <w:t>5</w:t>
        </w:r>
        <w:r w:rsidR="00371801" w:rsidRPr="00ED6E32">
          <w:rPr>
            <w:webHidden/>
          </w:rPr>
          <w:fldChar w:fldCharType="end"/>
        </w:r>
      </w:hyperlink>
      <w:r w:rsidR="003001B0">
        <w:t>1</w:t>
      </w:r>
      <w:bookmarkStart w:id="1" w:name="_GoBack"/>
      <w:bookmarkEnd w:id="1"/>
    </w:p>
    <w:p w:rsidR="00AA3988" w:rsidRPr="00ED6E32" w:rsidRDefault="002D7FD0" w:rsidP="00247288">
      <w:pPr>
        <w:pStyle w:val="Obsah1"/>
        <w:spacing w:after="0"/>
        <w:rPr>
          <w:rFonts w:eastAsiaTheme="minorEastAsia"/>
        </w:rPr>
      </w:pPr>
      <w:hyperlink w:anchor="_Toc383542659" w:history="1">
        <w:r w:rsidR="00AA3988" w:rsidRPr="00ED6E32">
          <w:rPr>
            <w:rStyle w:val="Hypertextovodkaz"/>
          </w:rPr>
          <w:t>Seznam tabulek</w:t>
        </w:r>
        <w:r w:rsidR="00AA3988" w:rsidRPr="00ED6E32">
          <w:rPr>
            <w:webHidden/>
          </w:rPr>
          <w:tab/>
        </w:r>
        <w:r w:rsidR="00371801" w:rsidRPr="00ED6E32">
          <w:rPr>
            <w:webHidden/>
          </w:rPr>
          <w:fldChar w:fldCharType="begin"/>
        </w:r>
        <w:r w:rsidR="00AA3988" w:rsidRPr="00ED6E32">
          <w:rPr>
            <w:webHidden/>
          </w:rPr>
          <w:instrText xml:space="preserve"> PAGEREF _Toc383542659 \h </w:instrText>
        </w:r>
        <w:r w:rsidR="00371801" w:rsidRPr="00ED6E32">
          <w:rPr>
            <w:webHidden/>
          </w:rPr>
        </w:r>
        <w:r w:rsidR="00371801" w:rsidRPr="00ED6E32">
          <w:rPr>
            <w:webHidden/>
          </w:rPr>
          <w:fldChar w:fldCharType="separate"/>
        </w:r>
        <w:r w:rsidR="003001B0">
          <w:rPr>
            <w:webHidden/>
          </w:rPr>
          <w:t>51</w:t>
        </w:r>
        <w:r w:rsidR="00371801" w:rsidRPr="00ED6E32">
          <w:rPr>
            <w:webHidden/>
          </w:rPr>
          <w:fldChar w:fldCharType="end"/>
        </w:r>
      </w:hyperlink>
    </w:p>
    <w:p w:rsidR="001060A6" w:rsidRDefault="00371801" w:rsidP="00247288">
      <w:pPr>
        <w:spacing w:after="0"/>
        <w:ind w:left="284" w:hanging="284"/>
        <w:rPr>
          <w:rStyle w:val="Siln"/>
          <w:rFonts w:ascii="Arial" w:hAnsi="Arial" w:cs="Arial"/>
          <w:b w:val="0"/>
          <w:sz w:val="22"/>
          <w:szCs w:val="22"/>
        </w:rPr>
        <w:sectPr w:rsidR="001060A6" w:rsidSect="001060A6">
          <w:footerReference w:type="default" r:id="rId12"/>
          <w:footerReference w:type="first" r:id="rId13"/>
          <w:type w:val="continuous"/>
          <w:pgSz w:w="11906" w:h="16838" w:code="9"/>
          <w:pgMar w:top="1814" w:right="1418" w:bottom="1985" w:left="1985" w:header="709" w:footer="567" w:gutter="0"/>
          <w:pgNumType w:start="1"/>
          <w:cols w:space="708"/>
          <w:titlePg/>
          <w:docGrid w:linePitch="360"/>
        </w:sectPr>
      </w:pPr>
      <w:r w:rsidRPr="00ED6E32">
        <w:rPr>
          <w:rStyle w:val="Siln"/>
          <w:rFonts w:ascii="Arial" w:hAnsi="Arial" w:cs="Arial"/>
          <w:b w:val="0"/>
          <w:sz w:val="22"/>
          <w:szCs w:val="22"/>
        </w:rPr>
        <w:fldChar w:fldCharType="end"/>
      </w:r>
    </w:p>
    <w:p w:rsidR="008600D1" w:rsidRPr="008D2F8B" w:rsidRDefault="008600D1" w:rsidP="008D2F8B">
      <w:pPr>
        <w:pStyle w:val="Nadpis1"/>
        <w:numPr>
          <w:ilvl w:val="0"/>
          <w:numId w:val="7"/>
        </w:numPr>
        <w:pBdr>
          <w:bottom w:val="single" w:sz="4" w:space="1" w:color="auto"/>
        </w:pBdr>
        <w:spacing w:after="120"/>
        <w:ind w:left="567" w:hanging="567"/>
        <w:rPr>
          <w:rFonts w:ascii="Arial" w:hAnsi="Arial"/>
          <w:sz w:val="24"/>
          <w:szCs w:val="24"/>
        </w:rPr>
      </w:pPr>
      <w:bookmarkStart w:id="2" w:name="_Toc383540174"/>
      <w:bookmarkStart w:id="3" w:name="_Toc383542630"/>
      <w:r w:rsidRPr="008D2F8B">
        <w:rPr>
          <w:rFonts w:ascii="Arial" w:hAnsi="Arial"/>
          <w:sz w:val="24"/>
          <w:szCs w:val="24"/>
        </w:rPr>
        <w:lastRenderedPageBreak/>
        <w:t>Úvod a metodika práce</w:t>
      </w:r>
      <w:bookmarkEnd w:id="2"/>
      <w:bookmarkEnd w:id="3"/>
    </w:p>
    <w:p w:rsidR="00AF096B" w:rsidRPr="008D2F8B" w:rsidRDefault="00AF096B" w:rsidP="008D2F8B">
      <w:pPr>
        <w:spacing w:after="120"/>
        <w:rPr>
          <w:rFonts w:ascii="Arial" w:hAnsi="Arial" w:cs="Arial"/>
          <w:color w:val="000000" w:themeColor="text1"/>
          <w:sz w:val="22"/>
          <w:szCs w:val="22"/>
        </w:rPr>
      </w:pPr>
      <w:r w:rsidRPr="008D2F8B">
        <w:rPr>
          <w:rFonts w:ascii="Arial" w:hAnsi="Arial" w:cs="Arial"/>
          <w:bCs/>
          <w:color w:val="000000" w:themeColor="text1"/>
          <w:sz w:val="22"/>
          <w:szCs w:val="22"/>
        </w:rPr>
        <w:t>Česká republika patří k zemím s vysokou lesnat</w:t>
      </w:r>
      <w:r w:rsidR="005A5752">
        <w:rPr>
          <w:rFonts w:ascii="Arial" w:hAnsi="Arial" w:cs="Arial"/>
          <w:bCs/>
          <w:color w:val="000000" w:themeColor="text1"/>
          <w:sz w:val="22"/>
          <w:szCs w:val="22"/>
        </w:rPr>
        <w:t>ostí. Lesní pozemky pokrývají v </w:t>
      </w:r>
      <w:r w:rsidRPr="008D2F8B">
        <w:rPr>
          <w:rFonts w:ascii="Arial" w:hAnsi="Arial" w:cs="Arial"/>
          <w:bCs/>
          <w:color w:val="000000" w:themeColor="text1"/>
          <w:sz w:val="22"/>
          <w:szCs w:val="22"/>
        </w:rPr>
        <w:t>současné době 2 661 889 ha, což představuje 33,9 % z celkového území státu. Výměra lesů se od druhé poloviny 20. století soustavně zvyšuje.</w:t>
      </w:r>
    </w:p>
    <w:p w:rsidR="00597691" w:rsidRPr="008D2F8B" w:rsidRDefault="00DC20B0" w:rsidP="008D2F8B">
      <w:pPr>
        <w:spacing w:after="120"/>
        <w:rPr>
          <w:rFonts w:ascii="Arial" w:hAnsi="Arial" w:cs="Arial"/>
          <w:color w:val="000000" w:themeColor="text1"/>
          <w:sz w:val="22"/>
          <w:szCs w:val="22"/>
        </w:rPr>
      </w:pPr>
      <w:r w:rsidRPr="008D2F8B">
        <w:rPr>
          <w:rFonts w:ascii="Arial" w:hAnsi="Arial" w:cs="Arial"/>
          <w:color w:val="000000" w:themeColor="text1"/>
          <w:sz w:val="22"/>
          <w:szCs w:val="22"/>
        </w:rPr>
        <w:t xml:space="preserve">Lesy </w:t>
      </w:r>
      <w:r w:rsidR="0034317A" w:rsidRPr="008D2F8B">
        <w:rPr>
          <w:rFonts w:ascii="Arial" w:hAnsi="Arial" w:cs="Arial"/>
          <w:color w:val="000000" w:themeColor="text1"/>
          <w:sz w:val="22"/>
          <w:szCs w:val="22"/>
        </w:rPr>
        <w:t xml:space="preserve">nám </w:t>
      </w:r>
      <w:r w:rsidRPr="008D2F8B">
        <w:rPr>
          <w:rFonts w:ascii="Arial" w:hAnsi="Arial" w:cs="Arial"/>
          <w:color w:val="000000" w:themeColor="text1"/>
          <w:sz w:val="22"/>
          <w:szCs w:val="22"/>
        </w:rPr>
        <w:t xml:space="preserve">poskytují cennou obnovitelnou surovinu, </w:t>
      </w:r>
      <w:r w:rsidR="00591529" w:rsidRPr="008D2F8B">
        <w:rPr>
          <w:rFonts w:ascii="Arial" w:hAnsi="Arial" w:cs="Arial"/>
          <w:color w:val="000000" w:themeColor="text1"/>
          <w:sz w:val="22"/>
          <w:szCs w:val="22"/>
        </w:rPr>
        <w:t>jsou c</w:t>
      </w:r>
      <w:r w:rsidRPr="008D2F8B">
        <w:rPr>
          <w:rFonts w:ascii="Arial" w:hAnsi="Arial" w:cs="Arial"/>
          <w:color w:val="000000" w:themeColor="text1"/>
          <w:sz w:val="22"/>
          <w:szCs w:val="22"/>
        </w:rPr>
        <w:t xml:space="preserve">enný </w:t>
      </w:r>
      <w:hyperlink r:id="rId14" w:tooltip="Krajinný prvek (stránka neexistuje)" w:history="1">
        <w:r w:rsidRPr="008D2F8B">
          <w:rPr>
            <w:rStyle w:val="Hypertextovodkaz"/>
            <w:rFonts w:ascii="Arial" w:hAnsi="Arial" w:cs="Arial"/>
            <w:color w:val="000000" w:themeColor="text1"/>
            <w:sz w:val="22"/>
            <w:szCs w:val="22"/>
            <w:u w:val="none"/>
          </w:rPr>
          <w:t>krajinný prvek</w:t>
        </w:r>
      </w:hyperlink>
      <w:r w:rsidR="005A5752">
        <w:rPr>
          <w:rFonts w:ascii="Arial" w:hAnsi="Arial" w:cs="Arial"/>
          <w:color w:val="000000" w:themeColor="text1"/>
          <w:sz w:val="22"/>
          <w:szCs w:val="22"/>
        </w:rPr>
        <w:t xml:space="preserve"> s </w:t>
      </w:r>
      <w:r w:rsidRPr="008D2F8B">
        <w:rPr>
          <w:rFonts w:ascii="Arial" w:hAnsi="Arial" w:cs="Arial"/>
          <w:color w:val="000000" w:themeColor="text1"/>
          <w:sz w:val="22"/>
          <w:szCs w:val="22"/>
        </w:rPr>
        <w:t xml:space="preserve">vysokou </w:t>
      </w:r>
      <w:hyperlink r:id="rId15" w:tooltip="Biologická diverzita" w:history="1">
        <w:r w:rsidRPr="008D2F8B">
          <w:rPr>
            <w:rStyle w:val="Hypertextovodkaz"/>
            <w:rFonts w:ascii="Arial" w:hAnsi="Arial" w:cs="Arial"/>
            <w:color w:val="000000" w:themeColor="text1"/>
            <w:sz w:val="22"/>
            <w:szCs w:val="22"/>
            <w:u w:val="none"/>
          </w:rPr>
          <w:t>biodiverzitou</w:t>
        </w:r>
      </w:hyperlink>
      <w:r w:rsidR="00591529" w:rsidRPr="008D2F8B">
        <w:rPr>
          <w:rFonts w:ascii="Arial" w:hAnsi="Arial" w:cs="Arial"/>
          <w:color w:val="000000" w:themeColor="text1"/>
          <w:sz w:val="22"/>
          <w:szCs w:val="22"/>
        </w:rPr>
        <w:t xml:space="preserve">, jsou místem </w:t>
      </w:r>
      <w:r w:rsidRPr="008D2F8B">
        <w:rPr>
          <w:rFonts w:ascii="Arial" w:hAnsi="Arial" w:cs="Arial"/>
          <w:color w:val="000000" w:themeColor="text1"/>
          <w:sz w:val="22"/>
          <w:szCs w:val="22"/>
        </w:rPr>
        <w:t xml:space="preserve">pro </w:t>
      </w:r>
      <w:hyperlink r:id="rId16" w:tooltip="Rekreace" w:history="1">
        <w:r w:rsidRPr="008D2F8B">
          <w:rPr>
            <w:rStyle w:val="Hypertextovodkaz"/>
            <w:rFonts w:ascii="Arial" w:hAnsi="Arial" w:cs="Arial"/>
            <w:color w:val="000000" w:themeColor="text1"/>
            <w:sz w:val="22"/>
            <w:szCs w:val="22"/>
            <w:u w:val="none"/>
          </w:rPr>
          <w:t>rekreaci</w:t>
        </w:r>
      </w:hyperlink>
      <w:r w:rsidR="00591529" w:rsidRPr="008D2F8B">
        <w:rPr>
          <w:rFonts w:ascii="Arial" w:hAnsi="Arial" w:cs="Arial"/>
          <w:color w:val="000000" w:themeColor="text1"/>
          <w:sz w:val="22"/>
          <w:szCs w:val="22"/>
        </w:rPr>
        <w:t xml:space="preserve">, </w:t>
      </w:r>
      <w:r w:rsidRPr="008D2F8B">
        <w:rPr>
          <w:rFonts w:ascii="Arial" w:hAnsi="Arial" w:cs="Arial"/>
          <w:color w:val="000000" w:themeColor="text1"/>
          <w:sz w:val="22"/>
          <w:szCs w:val="22"/>
        </w:rPr>
        <w:t>působí</w:t>
      </w:r>
      <w:r w:rsidR="00591529" w:rsidRPr="008D2F8B">
        <w:rPr>
          <w:rFonts w:ascii="Arial" w:hAnsi="Arial" w:cs="Arial"/>
          <w:color w:val="000000" w:themeColor="text1"/>
          <w:sz w:val="22"/>
          <w:szCs w:val="22"/>
        </w:rPr>
        <w:t xml:space="preserve"> blahodárně na lidskou psychiku</w:t>
      </w:r>
      <w:r w:rsidR="0034317A" w:rsidRPr="008D2F8B">
        <w:rPr>
          <w:rFonts w:ascii="Arial" w:hAnsi="Arial" w:cs="Arial"/>
          <w:color w:val="000000" w:themeColor="text1"/>
          <w:sz w:val="22"/>
          <w:szCs w:val="22"/>
        </w:rPr>
        <w:t xml:space="preserve">, </w:t>
      </w:r>
      <w:r w:rsidRPr="008D2F8B">
        <w:rPr>
          <w:rFonts w:ascii="Arial" w:hAnsi="Arial" w:cs="Arial"/>
          <w:color w:val="000000" w:themeColor="text1"/>
          <w:sz w:val="22"/>
          <w:szCs w:val="22"/>
        </w:rPr>
        <w:t xml:space="preserve">jsou zdrojem </w:t>
      </w:r>
      <w:hyperlink r:id="rId17" w:tooltip="Kyslík" w:history="1">
        <w:r w:rsidRPr="008D2F8B">
          <w:rPr>
            <w:rStyle w:val="Hypertextovodkaz"/>
            <w:rFonts w:ascii="Arial" w:hAnsi="Arial" w:cs="Arial"/>
            <w:color w:val="000000" w:themeColor="text1"/>
            <w:sz w:val="22"/>
            <w:szCs w:val="22"/>
            <w:u w:val="none"/>
          </w:rPr>
          <w:t>kyslíku</w:t>
        </w:r>
      </w:hyperlink>
      <w:r w:rsidR="00591529" w:rsidRPr="008D2F8B">
        <w:rPr>
          <w:rFonts w:ascii="Arial" w:hAnsi="Arial" w:cs="Arial"/>
          <w:color w:val="000000" w:themeColor="text1"/>
          <w:sz w:val="22"/>
          <w:szCs w:val="22"/>
        </w:rPr>
        <w:t xml:space="preserve">, </w:t>
      </w:r>
      <w:r w:rsidR="0034317A" w:rsidRPr="008D2F8B">
        <w:rPr>
          <w:rFonts w:ascii="Arial" w:hAnsi="Arial" w:cs="Arial"/>
          <w:color w:val="000000" w:themeColor="text1"/>
          <w:sz w:val="22"/>
          <w:szCs w:val="22"/>
        </w:rPr>
        <w:t>zachycují</w:t>
      </w:r>
      <w:r w:rsidRPr="008D2F8B">
        <w:rPr>
          <w:rFonts w:ascii="Arial" w:hAnsi="Arial" w:cs="Arial"/>
          <w:color w:val="000000" w:themeColor="text1"/>
          <w:sz w:val="22"/>
          <w:szCs w:val="22"/>
        </w:rPr>
        <w:t xml:space="preserve"> </w:t>
      </w:r>
      <w:hyperlink r:id="rId18" w:tooltip="Prach" w:history="1">
        <w:r w:rsidRPr="008D2F8B">
          <w:rPr>
            <w:rStyle w:val="Hypertextovodkaz"/>
            <w:rFonts w:ascii="Arial" w:hAnsi="Arial" w:cs="Arial"/>
            <w:color w:val="000000" w:themeColor="text1"/>
            <w:sz w:val="22"/>
            <w:szCs w:val="22"/>
            <w:u w:val="none"/>
          </w:rPr>
          <w:t>prachové</w:t>
        </w:r>
      </w:hyperlink>
      <w:r w:rsidRPr="008D2F8B">
        <w:rPr>
          <w:rFonts w:ascii="Arial" w:hAnsi="Arial" w:cs="Arial"/>
          <w:color w:val="000000" w:themeColor="text1"/>
          <w:sz w:val="22"/>
          <w:szCs w:val="22"/>
        </w:rPr>
        <w:t xml:space="preserve"> částice a podílí se na odstraňování některých škodlivých látek z </w:t>
      </w:r>
      <w:r w:rsidR="008F2D46" w:rsidRPr="008D2F8B">
        <w:rPr>
          <w:rFonts w:ascii="Arial" w:hAnsi="Arial" w:cs="Arial"/>
          <w:color w:val="000000" w:themeColor="text1"/>
          <w:sz w:val="22"/>
          <w:szCs w:val="22"/>
        </w:rPr>
        <w:t>ovzduší</w:t>
      </w:r>
      <w:r w:rsidR="00591529" w:rsidRPr="008D2F8B">
        <w:rPr>
          <w:rFonts w:ascii="Arial" w:hAnsi="Arial" w:cs="Arial"/>
          <w:color w:val="000000" w:themeColor="text1"/>
          <w:sz w:val="22"/>
          <w:szCs w:val="22"/>
        </w:rPr>
        <w:t xml:space="preserve">, </w:t>
      </w:r>
      <w:r w:rsidRPr="008D2F8B">
        <w:rPr>
          <w:rFonts w:ascii="Arial" w:hAnsi="Arial" w:cs="Arial"/>
          <w:color w:val="000000" w:themeColor="text1"/>
          <w:sz w:val="22"/>
          <w:szCs w:val="22"/>
        </w:rPr>
        <w:t>snižuj</w:t>
      </w:r>
      <w:r w:rsidR="0034317A" w:rsidRPr="008D2F8B">
        <w:rPr>
          <w:rFonts w:ascii="Arial" w:hAnsi="Arial" w:cs="Arial"/>
          <w:color w:val="000000" w:themeColor="text1"/>
          <w:sz w:val="22"/>
          <w:szCs w:val="22"/>
        </w:rPr>
        <w:t>í</w:t>
      </w:r>
      <w:r w:rsidRPr="008D2F8B">
        <w:rPr>
          <w:rFonts w:ascii="Arial" w:hAnsi="Arial" w:cs="Arial"/>
          <w:color w:val="000000" w:themeColor="text1"/>
          <w:sz w:val="22"/>
          <w:szCs w:val="22"/>
        </w:rPr>
        <w:t xml:space="preserve"> odnos půdy zejména ve svažitých terénech</w:t>
      </w:r>
      <w:r w:rsidR="0034317A" w:rsidRPr="008D2F8B">
        <w:rPr>
          <w:rFonts w:ascii="Arial" w:hAnsi="Arial" w:cs="Arial"/>
          <w:color w:val="000000" w:themeColor="text1"/>
          <w:sz w:val="22"/>
          <w:szCs w:val="22"/>
        </w:rPr>
        <w:t>, kladou</w:t>
      </w:r>
      <w:r w:rsidRPr="008D2F8B">
        <w:rPr>
          <w:rFonts w:ascii="Arial" w:hAnsi="Arial" w:cs="Arial"/>
          <w:color w:val="000000" w:themeColor="text1"/>
          <w:sz w:val="22"/>
          <w:szCs w:val="22"/>
        </w:rPr>
        <w:t xml:space="preserve"> odpor proti </w:t>
      </w:r>
      <w:r w:rsidR="00582E7E">
        <w:rPr>
          <w:rFonts w:ascii="Arial" w:hAnsi="Arial" w:cs="Arial"/>
          <w:color w:val="000000" w:themeColor="text1"/>
          <w:sz w:val="22"/>
          <w:szCs w:val="22"/>
        </w:rPr>
        <w:t xml:space="preserve">silným </w:t>
      </w:r>
      <w:hyperlink r:id="rId19" w:tooltip="Vítr" w:history="1">
        <w:r w:rsidRPr="008D2F8B">
          <w:rPr>
            <w:rStyle w:val="Hypertextovodkaz"/>
            <w:rFonts w:ascii="Arial" w:hAnsi="Arial" w:cs="Arial"/>
            <w:color w:val="000000" w:themeColor="text1"/>
            <w:sz w:val="22"/>
            <w:szCs w:val="22"/>
            <w:u w:val="none"/>
          </w:rPr>
          <w:t>větrům</w:t>
        </w:r>
      </w:hyperlink>
      <w:r w:rsidR="005A5752">
        <w:rPr>
          <w:rFonts w:ascii="Arial" w:hAnsi="Arial" w:cs="Arial"/>
          <w:color w:val="000000" w:themeColor="text1"/>
          <w:sz w:val="22"/>
          <w:szCs w:val="22"/>
        </w:rPr>
        <w:t>.</w:t>
      </w:r>
    </w:p>
    <w:p w:rsidR="00591529" w:rsidRPr="008D2F8B" w:rsidRDefault="0034317A" w:rsidP="008D2F8B">
      <w:pPr>
        <w:spacing w:after="120"/>
        <w:rPr>
          <w:rFonts w:ascii="Arial" w:hAnsi="Arial" w:cs="Arial"/>
          <w:color w:val="000000" w:themeColor="text1"/>
          <w:sz w:val="22"/>
          <w:szCs w:val="22"/>
        </w:rPr>
      </w:pPr>
      <w:r w:rsidRPr="008D2F8B">
        <w:rPr>
          <w:rFonts w:ascii="Arial" w:hAnsi="Arial" w:cs="Arial"/>
          <w:color w:val="000000" w:themeColor="text1"/>
          <w:sz w:val="22"/>
          <w:szCs w:val="22"/>
        </w:rPr>
        <w:t>V</w:t>
      </w:r>
      <w:r w:rsidR="00DC20B0" w:rsidRPr="008D2F8B">
        <w:rPr>
          <w:rFonts w:ascii="Arial" w:hAnsi="Arial" w:cs="Arial"/>
          <w:color w:val="000000" w:themeColor="text1"/>
          <w:sz w:val="22"/>
          <w:szCs w:val="22"/>
        </w:rPr>
        <w:t xml:space="preserve"> lese </w:t>
      </w:r>
      <w:r w:rsidRPr="008D2F8B">
        <w:rPr>
          <w:rFonts w:ascii="Arial" w:hAnsi="Arial" w:cs="Arial"/>
          <w:color w:val="000000" w:themeColor="text1"/>
          <w:sz w:val="22"/>
          <w:szCs w:val="22"/>
        </w:rPr>
        <w:t xml:space="preserve">se </w:t>
      </w:r>
      <w:r w:rsidR="00DC20B0" w:rsidRPr="008D2F8B">
        <w:rPr>
          <w:rFonts w:ascii="Arial" w:hAnsi="Arial" w:cs="Arial"/>
          <w:color w:val="000000" w:themeColor="text1"/>
          <w:sz w:val="22"/>
          <w:szCs w:val="22"/>
        </w:rPr>
        <w:t xml:space="preserve">vytváří specifické </w:t>
      </w:r>
      <w:hyperlink r:id="rId20" w:tooltip="Mikroklima" w:history="1">
        <w:r w:rsidR="00DC20B0" w:rsidRPr="008D2F8B">
          <w:rPr>
            <w:rStyle w:val="Hypertextovodkaz"/>
            <w:rFonts w:ascii="Arial" w:hAnsi="Arial" w:cs="Arial"/>
            <w:color w:val="000000" w:themeColor="text1"/>
            <w:sz w:val="22"/>
            <w:szCs w:val="22"/>
            <w:u w:val="none"/>
          </w:rPr>
          <w:t>mikroklima</w:t>
        </w:r>
      </w:hyperlink>
      <w:r w:rsidR="00DC20B0" w:rsidRPr="008D2F8B">
        <w:rPr>
          <w:rFonts w:ascii="Arial" w:hAnsi="Arial" w:cs="Arial"/>
          <w:color w:val="000000" w:themeColor="text1"/>
          <w:sz w:val="22"/>
          <w:szCs w:val="22"/>
        </w:rPr>
        <w:t xml:space="preserve">, které snižuje </w:t>
      </w:r>
      <w:hyperlink r:id="rId21" w:tooltip="Teplota" w:history="1">
        <w:r w:rsidR="00DC20B0" w:rsidRPr="008D2F8B">
          <w:rPr>
            <w:rStyle w:val="Hypertextovodkaz"/>
            <w:rFonts w:ascii="Arial" w:hAnsi="Arial" w:cs="Arial"/>
            <w:color w:val="000000" w:themeColor="text1"/>
            <w:sz w:val="22"/>
            <w:szCs w:val="22"/>
            <w:u w:val="none"/>
          </w:rPr>
          <w:t>teplotní</w:t>
        </w:r>
      </w:hyperlink>
      <w:r w:rsidR="00DC20B0" w:rsidRPr="008D2F8B">
        <w:rPr>
          <w:rFonts w:ascii="Arial" w:hAnsi="Arial" w:cs="Arial"/>
          <w:color w:val="000000" w:themeColor="text1"/>
          <w:sz w:val="22"/>
          <w:szCs w:val="22"/>
        </w:rPr>
        <w:t xml:space="preserve"> </w:t>
      </w:r>
      <w:hyperlink r:id="rId22" w:tooltip="Extrém funkce (stránka neexistuje)" w:history="1">
        <w:r w:rsidR="00DC20B0" w:rsidRPr="008D2F8B">
          <w:rPr>
            <w:rStyle w:val="Hypertextovodkaz"/>
            <w:rFonts w:ascii="Arial" w:hAnsi="Arial" w:cs="Arial"/>
            <w:color w:val="000000" w:themeColor="text1"/>
            <w:sz w:val="22"/>
            <w:szCs w:val="22"/>
            <w:u w:val="none"/>
          </w:rPr>
          <w:t>extrémy</w:t>
        </w:r>
      </w:hyperlink>
      <w:r w:rsidR="00DC20B0" w:rsidRPr="008D2F8B">
        <w:rPr>
          <w:rFonts w:ascii="Arial" w:hAnsi="Arial" w:cs="Arial"/>
          <w:color w:val="000000" w:themeColor="text1"/>
          <w:sz w:val="22"/>
          <w:szCs w:val="22"/>
        </w:rPr>
        <w:t xml:space="preserve"> a udržuje stabilně vlhčí ovzduší. Při </w:t>
      </w:r>
      <w:hyperlink r:id="rId23" w:tooltip="Srážky" w:history="1">
        <w:r w:rsidR="00DC20B0" w:rsidRPr="008D2F8B">
          <w:rPr>
            <w:rStyle w:val="Hypertextovodkaz"/>
            <w:rFonts w:ascii="Arial" w:hAnsi="Arial" w:cs="Arial"/>
            <w:color w:val="000000" w:themeColor="text1"/>
            <w:sz w:val="22"/>
            <w:szCs w:val="22"/>
            <w:u w:val="none"/>
          </w:rPr>
          <w:t>srážkách</w:t>
        </w:r>
      </w:hyperlink>
      <w:r w:rsidR="00DC20B0" w:rsidRPr="008D2F8B">
        <w:rPr>
          <w:rFonts w:ascii="Arial" w:hAnsi="Arial" w:cs="Arial"/>
          <w:color w:val="000000" w:themeColor="text1"/>
          <w:sz w:val="22"/>
          <w:szCs w:val="22"/>
        </w:rPr>
        <w:t xml:space="preserve"> dochází k jejich rovnoměrnějšímu rozdělení</w:t>
      </w:r>
      <w:r w:rsidR="005A5752">
        <w:rPr>
          <w:rFonts w:ascii="Arial" w:hAnsi="Arial" w:cs="Arial"/>
          <w:color w:val="000000" w:themeColor="text1"/>
          <w:sz w:val="22"/>
          <w:szCs w:val="22"/>
        </w:rPr>
        <w:t xml:space="preserve"> a </w:t>
      </w:r>
      <w:r w:rsidRPr="008D2F8B">
        <w:rPr>
          <w:rFonts w:ascii="Arial" w:hAnsi="Arial" w:cs="Arial"/>
          <w:color w:val="000000" w:themeColor="text1"/>
          <w:sz w:val="22"/>
          <w:szCs w:val="22"/>
        </w:rPr>
        <w:t>snižují se</w:t>
      </w:r>
      <w:r w:rsidR="00DC20B0" w:rsidRPr="008D2F8B">
        <w:rPr>
          <w:rFonts w:ascii="Arial" w:hAnsi="Arial" w:cs="Arial"/>
          <w:color w:val="000000" w:themeColor="text1"/>
          <w:sz w:val="22"/>
          <w:szCs w:val="22"/>
        </w:rPr>
        <w:t xml:space="preserve"> extrémní odtoky z lesních povodí a tím i riziko vzniku povodní. </w:t>
      </w:r>
      <w:r w:rsidRPr="008D2F8B">
        <w:rPr>
          <w:rFonts w:ascii="Arial" w:hAnsi="Arial" w:cs="Arial"/>
          <w:color w:val="000000" w:themeColor="text1"/>
          <w:sz w:val="22"/>
          <w:szCs w:val="22"/>
        </w:rPr>
        <w:t xml:space="preserve">Les je součástí krajiny, </w:t>
      </w:r>
      <w:r w:rsidR="00A163E4" w:rsidRPr="008D2F8B">
        <w:rPr>
          <w:rFonts w:ascii="Arial" w:hAnsi="Arial" w:cs="Arial"/>
          <w:color w:val="000000" w:themeColor="text1"/>
          <w:sz w:val="22"/>
          <w:szCs w:val="22"/>
        </w:rPr>
        <w:t xml:space="preserve">indikátorem životního prostředí, </w:t>
      </w:r>
      <w:r w:rsidR="00DC20B0" w:rsidRPr="008D2F8B">
        <w:rPr>
          <w:rFonts w:ascii="Arial" w:hAnsi="Arial" w:cs="Arial"/>
          <w:color w:val="000000" w:themeColor="text1"/>
          <w:sz w:val="22"/>
          <w:szCs w:val="22"/>
        </w:rPr>
        <w:t>pojítkem naš</w:t>
      </w:r>
      <w:r w:rsidR="005A5752">
        <w:rPr>
          <w:rFonts w:ascii="Arial" w:hAnsi="Arial" w:cs="Arial"/>
          <w:color w:val="000000" w:themeColor="text1"/>
          <w:sz w:val="22"/>
          <w:szCs w:val="22"/>
        </w:rPr>
        <w:t>í generace s </w:t>
      </w:r>
      <w:r w:rsidRPr="008D2F8B">
        <w:rPr>
          <w:rFonts w:ascii="Arial" w:hAnsi="Arial" w:cs="Arial"/>
          <w:color w:val="000000" w:themeColor="text1"/>
          <w:sz w:val="22"/>
          <w:szCs w:val="22"/>
        </w:rPr>
        <w:t xml:space="preserve">generacemi </w:t>
      </w:r>
      <w:r w:rsidR="00582E7E">
        <w:rPr>
          <w:rFonts w:ascii="Arial" w:hAnsi="Arial" w:cs="Arial"/>
          <w:color w:val="000000" w:themeColor="text1"/>
          <w:sz w:val="22"/>
          <w:szCs w:val="22"/>
        </w:rPr>
        <w:t xml:space="preserve">našich </w:t>
      </w:r>
      <w:r w:rsidRPr="008D2F8B">
        <w:rPr>
          <w:rFonts w:ascii="Arial" w:hAnsi="Arial" w:cs="Arial"/>
          <w:color w:val="000000" w:themeColor="text1"/>
          <w:sz w:val="22"/>
          <w:szCs w:val="22"/>
        </w:rPr>
        <w:t xml:space="preserve">předků a </w:t>
      </w:r>
      <w:r w:rsidR="00DC20B0" w:rsidRPr="008D2F8B">
        <w:rPr>
          <w:rFonts w:ascii="Arial" w:hAnsi="Arial" w:cs="Arial"/>
          <w:color w:val="000000" w:themeColor="text1"/>
          <w:sz w:val="22"/>
          <w:szCs w:val="22"/>
        </w:rPr>
        <w:t xml:space="preserve">též dokladem našeho chování a poselstvím pro </w:t>
      </w:r>
      <w:r w:rsidRPr="008D2F8B">
        <w:rPr>
          <w:rFonts w:ascii="Arial" w:hAnsi="Arial" w:cs="Arial"/>
          <w:color w:val="000000" w:themeColor="text1"/>
          <w:sz w:val="22"/>
          <w:szCs w:val="22"/>
        </w:rPr>
        <w:t xml:space="preserve">naše </w:t>
      </w:r>
      <w:r w:rsidR="00DC20B0" w:rsidRPr="008D2F8B">
        <w:rPr>
          <w:rFonts w:ascii="Arial" w:hAnsi="Arial" w:cs="Arial"/>
          <w:color w:val="000000" w:themeColor="text1"/>
          <w:sz w:val="22"/>
          <w:szCs w:val="22"/>
        </w:rPr>
        <w:t>potomky</w:t>
      </w:r>
      <w:r w:rsidRPr="008D2F8B">
        <w:rPr>
          <w:rFonts w:ascii="Arial" w:hAnsi="Arial" w:cs="Arial"/>
          <w:color w:val="000000" w:themeColor="text1"/>
          <w:sz w:val="22"/>
          <w:szCs w:val="22"/>
        </w:rPr>
        <w:t>.</w:t>
      </w:r>
    </w:p>
    <w:p w:rsidR="000D6003" w:rsidRPr="008D2F8B" w:rsidRDefault="008F2D46" w:rsidP="008D2F8B">
      <w:pPr>
        <w:spacing w:after="120"/>
        <w:rPr>
          <w:rFonts w:ascii="Arial" w:hAnsi="Arial" w:cs="Arial"/>
          <w:sz w:val="22"/>
          <w:szCs w:val="22"/>
        </w:rPr>
      </w:pPr>
      <w:r w:rsidRPr="008D2F8B">
        <w:rPr>
          <w:rFonts w:ascii="Arial" w:hAnsi="Arial" w:cs="Arial"/>
          <w:sz w:val="22"/>
          <w:szCs w:val="22"/>
        </w:rPr>
        <w:t>Ráz krajiny a lesy byly utvářeny osídlováním</w:t>
      </w:r>
      <w:r w:rsidR="000D6003" w:rsidRPr="008D2F8B">
        <w:rPr>
          <w:rFonts w:ascii="Arial" w:hAnsi="Arial" w:cs="Arial"/>
          <w:sz w:val="22"/>
          <w:szCs w:val="22"/>
        </w:rPr>
        <w:t xml:space="preserve"> a</w:t>
      </w:r>
      <w:r w:rsidRPr="008D2F8B">
        <w:rPr>
          <w:rFonts w:ascii="Arial" w:hAnsi="Arial" w:cs="Arial"/>
          <w:sz w:val="22"/>
          <w:szCs w:val="22"/>
        </w:rPr>
        <w:t xml:space="preserve"> potřebami člověka. Člověk byl nejprve součástí přírody, později zemědělcem</w:t>
      </w:r>
      <w:r w:rsidR="000D6003" w:rsidRPr="008D2F8B">
        <w:rPr>
          <w:rFonts w:ascii="Arial" w:hAnsi="Arial" w:cs="Arial"/>
          <w:sz w:val="22"/>
          <w:szCs w:val="22"/>
        </w:rPr>
        <w:t>. Osídloval krajinu a postupně územně odd</w:t>
      </w:r>
      <w:r w:rsidR="005814BC">
        <w:rPr>
          <w:rFonts w:ascii="Arial" w:hAnsi="Arial" w:cs="Arial"/>
          <w:sz w:val="22"/>
          <w:szCs w:val="22"/>
        </w:rPr>
        <w:t>ěloval zemědělskou a lesní půdu</w:t>
      </w:r>
      <w:r w:rsidR="000954A6">
        <w:rPr>
          <w:rFonts w:ascii="Arial" w:hAnsi="Arial" w:cs="Arial"/>
          <w:sz w:val="22"/>
          <w:szCs w:val="22"/>
        </w:rPr>
        <w:t>.</w:t>
      </w:r>
      <w:sdt>
        <w:sdtPr>
          <w:rPr>
            <w:rFonts w:ascii="Arial" w:hAnsi="Arial" w:cs="Arial"/>
            <w:sz w:val="22"/>
            <w:szCs w:val="22"/>
          </w:rPr>
          <w:id w:val="1817989670"/>
          <w:citation/>
        </w:sdtPr>
        <w:sdtContent>
          <w:r w:rsidR="00371801" w:rsidRPr="008D2F8B">
            <w:rPr>
              <w:rFonts w:ascii="Arial" w:hAnsi="Arial" w:cs="Arial"/>
              <w:sz w:val="22"/>
              <w:szCs w:val="22"/>
            </w:rPr>
            <w:fldChar w:fldCharType="begin"/>
          </w:r>
          <w:r w:rsidR="00A14DF9">
            <w:rPr>
              <w:rFonts w:ascii="Arial" w:hAnsi="Arial" w:cs="Arial"/>
              <w:sz w:val="22"/>
              <w:szCs w:val="22"/>
            </w:rPr>
            <w:instrText xml:space="preserve">CITATION Ing12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(1)</w:t>
          </w:r>
          <w:r w:rsidR="00371801" w:rsidRPr="008D2F8B">
            <w:rPr>
              <w:rFonts w:ascii="Arial" w:hAnsi="Arial" w:cs="Arial"/>
              <w:sz w:val="22"/>
              <w:szCs w:val="22"/>
            </w:rPr>
            <w:fldChar w:fldCharType="end"/>
          </w:r>
        </w:sdtContent>
      </w:sdt>
    </w:p>
    <w:p w:rsidR="00F60142" w:rsidRPr="00F60142" w:rsidRDefault="00F60142" w:rsidP="00F60142">
      <w:pPr>
        <w:spacing w:after="120"/>
        <w:rPr>
          <w:rFonts w:ascii="Arial" w:eastAsia="Calibri" w:hAnsi="Arial" w:cs="Arial"/>
          <w:sz w:val="22"/>
          <w:szCs w:val="22"/>
          <w:lang w:eastAsia="en-US"/>
        </w:rPr>
      </w:pPr>
      <w:r w:rsidRPr="00F60142">
        <w:rPr>
          <w:rFonts w:ascii="Arial" w:eastAsia="Calibri" w:hAnsi="Arial" w:cs="Arial"/>
          <w:sz w:val="22"/>
          <w:szCs w:val="22"/>
          <w:lang w:eastAsia="en-US"/>
        </w:rPr>
        <w:t>Péče o les je dlouhodobá činnost, která vyžaduje vytrvalost, znalosti, prostředky, je to praktická realizace strategie trvale udržitelného hospodaření v lesích. Tato strategie tvoří spolu s používáním šetrných výchovných, těžebních a transportních technologií základní předpoklady pro zachová</w:t>
      </w:r>
      <w:r w:rsidR="005814BC">
        <w:rPr>
          <w:rFonts w:ascii="Arial" w:eastAsia="Calibri" w:hAnsi="Arial" w:cs="Arial"/>
          <w:sz w:val="22"/>
          <w:szCs w:val="22"/>
          <w:lang w:eastAsia="en-US"/>
        </w:rPr>
        <w:t>ní pestrosti lesních ekosystémů</w:t>
      </w:r>
      <w:r w:rsidR="000954A6">
        <w:rPr>
          <w:rFonts w:ascii="Arial" w:eastAsia="Calibri" w:hAnsi="Arial" w:cs="Arial"/>
          <w:sz w:val="22"/>
          <w:szCs w:val="22"/>
          <w:lang w:eastAsia="en-US"/>
        </w:rPr>
        <w:t>.</w:t>
      </w:r>
      <w:r w:rsidRPr="00F60142">
        <w:rPr>
          <w:rFonts w:ascii="Arial" w:eastAsia="Calibri" w:hAnsi="Arial" w:cs="Arial"/>
          <w:sz w:val="22"/>
          <w:szCs w:val="22"/>
          <w:lang w:eastAsia="en-US"/>
        </w:rPr>
        <w:t xml:space="preserve"> </w:t>
      </w:r>
      <w:sdt>
        <w:sdtPr>
          <w:rPr>
            <w:rFonts w:ascii="Arial" w:eastAsia="Calibri" w:hAnsi="Arial" w:cs="Arial"/>
            <w:sz w:val="22"/>
            <w:szCs w:val="22"/>
            <w:lang w:eastAsia="en-US"/>
          </w:rPr>
          <w:id w:val="-1684267802"/>
          <w:citation/>
        </w:sdtPr>
        <w:sdtContent>
          <w:r w:rsidR="00371801" w:rsidRPr="00F60142">
            <w:rPr>
              <w:rFonts w:ascii="Arial" w:eastAsia="Calibri" w:hAnsi="Arial" w:cs="Arial"/>
              <w:sz w:val="22"/>
              <w:szCs w:val="22"/>
              <w:lang w:eastAsia="en-US"/>
            </w:rPr>
            <w:fldChar w:fldCharType="begin"/>
          </w:r>
          <w:r w:rsidR="001D3422">
            <w:rPr>
              <w:rFonts w:ascii="Arial" w:eastAsia="Calibri" w:hAnsi="Arial" w:cs="Arial"/>
              <w:sz w:val="22"/>
              <w:szCs w:val="22"/>
              <w:lang w:eastAsia="en-US"/>
            </w:rPr>
            <w:instrText xml:space="preserve">CITATION www14 \l 1029 </w:instrText>
          </w:r>
          <w:r w:rsidR="00371801" w:rsidRPr="00F60142">
            <w:rPr>
              <w:rFonts w:ascii="Arial" w:eastAsia="Calibri" w:hAnsi="Arial" w:cs="Arial"/>
              <w:sz w:val="22"/>
              <w:szCs w:val="22"/>
              <w:lang w:eastAsia="en-US"/>
            </w:rPr>
            <w:fldChar w:fldCharType="separate"/>
          </w:r>
          <w:r w:rsidR="008E3492" w:rsidRPr="008E3492">
            <w:rPr>
              <w:rFonts w:ascii="Arial" w:eastAsia="Calibri" w:hAnsi="Arial" w:cs="Arial"/>
              <w:noProof/>
              <w:sz w:val="22"/>
              <w:szCs w:val="22"/>
              <w:lang w:eastAsia="en-US"/>
            </w:rPr>
            <w:t>(2)</w:t>
          </w:r>
          <w:r w:rsidR="00371801" w:rsidRPr="00F60142">
            <w:rPr>
              <w:rFonts w:ascii="Arial" w:eastAsia="Calibri" w:hAnsi="Arial" w:cs="Arial"/>
              <w:sz w:val="22"/>
              <w:szCs w:val="22"/>
              <w:lang w:eastAsia="en-US"/>
            </w:rPr>
            <w:fldChar w:fldCharType="end"/>
          </w:r>
        </w:sdtContent>
      </w:sdt>
    </w:p>
    <w:p w:rsidR="008B723E" w:rsidRPr="008D2F8B" w:rsidRDefault="008B723E" w:rsidP="00F60142">
      <w:pPr>
        <w:spacing w:after="120"/>
        <w:rPr>
          <w:rFonts w:ascii="Arial" w:hAnsi="Arial" w:cs="Arial"/>
          <w:i/>
          <w:color w:val="000000" w:themeColor="text1"/>
          <w:sz w:val="22"/>
          <w:szCs w:val="22"/>
        </w:rPr>
      </w:pPr>
      <w:r w:rsidRPr="008D2F8B">
        <w:rPr>
          <w:rFonts w:ascii="Arial" w:eastAsia="Calibri" w:hAnsi="Arial" w:cs="Arial"/>
          <w:sz w:val="22"/>
          <w:szCs w:val="22"/>
          <w:lang w:eastAsia="en-US"/>
        </w:rPr>
        <w:t xml:space="preserve">Myšlenka družstevnictví </w:t>
      </w:r>
      <w:r w:rsidR="00CD2E57">
        <w:rPr>
          <w:rFonts w:ascii="Arial" w:eastAsia="Calibri" w:hAnsi="Arial" w:cs="Arial"/>
          <w:sz w:val="22"/>
          <w:szCs w:val="22"/>
          <w:lang w:eastAsia="en-US"/>
        </w:rPr>
        <w:t xml:space="preserve">u nás i v okolních státech </w:t>
      </w:r>
      <w:r w:rsidRPr="008D2F8B">
        <w:rPr>
          <w:rFonts w:ascii="Arial" w:eastAsia="Calibri" w:hAnsi="Arial" w:cs="Arial"/>
          <w:sz w:val="22"/>
          <w:szCs w:val="22"/>
          <w:lang w:eastAsia="en-US"/>
        </w:rPr>
        <w:t xml:space="preserve">je poměrně stará a její počátky </w:t>
      </w:r>
      <w:r w:rsidR="008A0A47" w:rsidRPr="008D2F8B">
        <w:rPr>
          <w:rFonts w:ascii="Arial" w:eastAsia="Calibri" w:hAnsi="Arial" w:cs="Arial"/>
          <w:sz w:val="22"/>
          <w:szCs w:val="22"/>
          <w:lang w:eastAsia="en-US"/>
        </w:rPr>
        <w:t>jsou</w:t>
      </w:r>
      <w:r w:rsidRPr="008D2F8B">
        <w:rPr>
          <w:rFonts w:ascii="Arial" w:eastAsia="Calibri" w:hAnsi="Arial" w:cs="Arial"/>
          <w:sz w:val="22"/>
          <w:szCs w:val="22"/>
          <w:lang w:eastAsia="en-US"/>
        </w:rPr>
        <w:t xml:space="preserve"> </w:t>
      </w:r>
      <w:r w:rsidR="008A0A47" w:rsidRPr="008D2F8B">
        <w:rPr>
          <w:rFonts w:ascii="Arial" w:eastAsia="Calibri" w:hAnsi="Arial" w:cs="Arial"/>
          <w:sz w:val="22"/>
          <w:szCs w:val="22"/>
          <w:lang w:eastAsia="en-US"/>
        </w:rPr>
        <w:t>z</w:t>
      </w:r>
      <w:r w:rsidRPr="008D2F8B">
        <w:rPr>
          <w:rFonts w:ascii="Arial" w:eastAsia="Calibri" w:hAnsi="Arial" w:cs="Arial"/>
          <w:sz w:val="22"/>
          <w:szCs w:val="22"/>
          <w:lang w:eastAsia="en-US"/>
        </w:rPr>
        <w:t xml:space="preserve"> obdob</w:t>
      </w:r>
      <w:r w:rsidR="008D689B">
        <w:rPr>
          <w:rFonts w:ascii="Arial" w:eastAsia="Calibri" w:hAnsi="Arial" w:cs="Arial"/>
          <w:sz w:val="22"/>
          <w:szCs w:val="22"/>
          <w:lang w:eastAsia="en-US"/>
        </w:rPr>
        <w:t>í Rakouska – Uherska.</w:t>
      </w:r>
    </w:p>
    <w:p w:rsidR="00CD2E57" w:rsidRDefault="00F74667" w:rsidP="008D2F8B">
      <w:pPr>
        <w:spacing w:after="120"/>
        <w:rPr>
          <w:rFonts w:ascii="Arial" w:hAnsi="Arial" w:cs="Arial"/>
          <w:sz w:val="22"/>
          <w:szCs w:val="22"/>
        </w:rPr>
      </w:pPr>
      <w:r w:rsidRPr="008D2F8B">
        <w:rPr>
          <w:rFonts w:ascii="Arial" w:hAnsi="Arial" w:cs="Arial"/>
          <w:sz w:val="22"/>
          <w:szCs w:val="22"/>
        </w:rPr>
        <w:t xml:space="preserve">První pokusy zakládání lesních družstev </w:t>
      </w:r>
      <w:r w:rsidR="008A0A47" w:rsidRPr="008D2F8B">
        <w:rPr>
          <w:rFonts w:ascii="Arial" w:hAnsi="Arial" w:cs="Arial"/>
          <w:sz w:val="22"/>
          <w:szCs w:val="22"/>
        </w:rPr>
        <w:t>se datují</w:t>
      </w:r>
      <w:r w:rsidRPr="008D2F8B">
        <w:rPr>
          <w:rFonts w:ascii="Arial" w:hAnsi="Arial" w:cs="Arial"/>
          <w:sz w:val="22"/>
          <w:szCs w:val="22"/>
        </w:rPr>
        <w:t xml:space="preserve"> </w:t>
      </w:r>
      <w:r w:rsidR="00A16B6F">
        <w:rPr>
          <w:rFonts w:ascii="Arial" w:hAnsi="Arial" w:cs="Arial"/>
          <w:sz w:val="22"/>
          <w:szCs w:val="22"/>
        </w:rPr>
        <w:t>na</w:t>
      </w:r>
      <w:r w:rsidRPr="008D2F8B">
        <w:rPr>
          <w:rFonts w:ascii="Arial" w:hAnsi="Arial" w:cs="Arial"/>
          <w:sz w:val="22"/>
          <w:szCs w:val="22"/>
        </w:rPr>
        <w:t xml:space="preserve"> samotných začátcích zemědělského družstevnictví, tedy přibližně v </w:t>
      </w:r>
      <w:r w:rsidR="00A51AD6">
        <w:rPr>
          <w:rFonts w:ascii="Arial" w:hAnsi="Arial" w:cs="Arial"/>
          <w:sz w:val="22"/>
          <w:szCs w:val="22"/>
        </w:rPr>
        <w:t>5</w:t>
      </w:r>
      <w:r w:rsidRPr="008D2F8B">
        <w:rPr>
          <w:rFonts w:ascii="Arial" w:hAnsi="Arial" w:cs="Arial"/>
          <w:sz w:val="22"/>
          <w:szCs w:val="22"/>
        </w:rPr>
        <w:t>0. letech 19. stol</w:t>
      </w:r>
      <w:r w:rsidR="00A51AD6">
        <w:rPr>
          <w:rFonts w:ascii="Arial" w:hAnsi="Arial" w:cs="Arial"/>
          <w:sz w:val="22"/>
          <w:szCs w:val="22"/>
        </w:rPr>
        <w:t>etí</w:t>
      </w:r>
      <w:r w:rsidRPr="008D2F8B">
        <w:rPr>
          <w:rFonts w:ascii="Arial" w:hAnsi="Arial" w:cs="Arial"/>
          <w:sz w:val="22"/>
          <w:szCs w:val="22"/>
        </w:rPr>
        <w:t xml:space="preserve">. Již </w:t>
      </w:r>
      <w:r w:rsidR="00CD2E57">
        <w:rPr>
          <w:rFonts w:ascii="Arial" w:hAnsi="Arial" w:cs="Arial"/>
          <w:sz w:val="22"/>
          <w:szCs w:val="22"/>
        </w:rPr>
        <w:t>v této době řada českých lesníků usilovala</w:t>
      </w:r>
      <w:r w:rsidRPr="008D2F8B">
        <w:rPr>
          <w:rFonts w:ascii="Arial" w:hAnsi="Arial" w:cs="Arial"/>
          <w:sz w:val="22"/>
          <w:szCs w:val="22"/>
        </w:rPr>
        <w:t xml:space="preserve"> o to, aby otázka obhospodařování drobných lesních majetků byla řešena družstevně. Všechny tyto pokusy tehdy dříve či později selhaly, a to nejen u nás, ale i v cizině. </w:t>
      </w:r>
      <w:r w:rsidR="00601B98">
        <w:rPr>
          <w:rFonts w:ascii="Arial" w:hAnsi="Arial" w:cs="Arial"/>
          <w:sz w:val="22"/>
          <w:szCs w:val="22"/>
        </w:rPr>
        <w:t>Probíhaly</w:t>
      </w:r>
      <w:r w:rsidR="00CD2E57">
        <w:rPr>
          <w:rFonts w:ascii="Arial" w:hAnsi="Arial" w:cs="Arial"/>
          <w:sz w:val="22"/>
          <w:szCs w:val="22"/>
        </w:rPr>
        <w:t xml:space="preserve"> různé </w:t>
      </w:r>
      <w:r w:rsidRPr="008D2F8B">
        <w:rPr>
          <w:rFonts w:ascii="Arial" w:hAnsi="Arial" w:cs="Arial"/>
          <w:sz w:val="22"/>
          <w:szCs w:val="22"/>
        </w:rPr>
        <w:t>lesnick</w:t>
      </w:r>
      <w:r w:rsidR="00CD2E57">
        <w:rPr>
          <w:rFonts w:ascii="Arial" w:hAnsi="Arial" w:cs="Arial"/>
          <w:sz w:val="22"/>
          <w:szCs w:val="22"/>
        </w:rPr>
        <w:t>é kongresy, osvěta formou publikací, časopisů, kde</w:t>
      </w:r>
      <w:r w:rsidRPr="008D2F8B">
        <w:rPr>
          <w:rFonts w:ascii="Arial" w:hAnsi="Arial" w:cs="Arial"/>
          <w:sz w:val="22"/>
          <w:szCs w:val="22"/>
        </w:rPr>
        <w:t xml:space="preserve"> byly projednávány možnosti združstevnění drobných soukromých lesů</w:t>
      </w:r>
      <w:r w:rsidR="008A0A47" w:rsidRPr="008D2F8B">
        <w:rPr>
          <w:rFonts w:ascii="Arial" w:hAnsi="Arial" w:cs="Arial"/>
          <w:sz w:val="22"/>
          <w:szCs w:val="22"/>
        </w:rPr>
        <w:t>.</w:t>
      </w:r>
    </w:p>
    <w:p w:rsidR="00CB72FE" w:rsidRPr="008D2F8B" w:rsidRDefault="008A0A47" w:rsidP="008D2F8B">
      <w:pPr>
        <w:spacing w:after="120"/>
        <w:rPr>
          <w:rFonts w:ascii="Arial" w:hAnsi="Arial" w:cs="Arial"/>
          <w:sz w:val="22"/>
          <w:szCs w:val="22"/>
        </w:rPr>
      </w:pPr>
      <w:r w:rsidRPr="008D2F8B">
        <w:rPr>
          <w:rFonts w:ascii="Arial" w:hAnsi="Arial" w:cs="Arial"/>
          <w:sz w:val="22"/>
          <w:szCs w:val="22"/>
        </w:rPr>
        <w:t>D</w:t>
      </w:r>
      <w:r w:rsidR="00F74667" w:rsidRPr="008D2F8B">
        <w:rPr>
          <w:rFonts w:ascii="Arial" w:hAnsi="Arial" w:cs="Arial"/>
          <w:sz w:val="22"/>
          <w:szCs w:val="22"/>
        </w:rPr>
        <w:t xml:space="preserve">ružstevní </w:t>
      </w:r>
      <w:r w:rsidRPr="008D2F8B">
        <w:rPr>
          <w:rFonts w:ascii="Arial" w:hAnsi="Arial" w:cs="Arial"/>
          <w:sz w:val="22"/>
          <w:szCs w:val="22"/>
        </w:rPr>
        <w:t xml:space="preserve">hospodaření </w:t>
      </w:r>
      <w:r w:rsidR="00F74667" w:rsidRPr="008D2F8B">
        <w:rPr>
          <w:rFonts w:ascii="Arial" w:hAnsi="Arial" w:cs="Arial"/>
          <w:sz w:val="22"/>
          <w:szCs w:val="22"/>
        </w:rPr>
        <w:t>u nás umožnil až vznik</w:t>
      </w:r>
      <w:r w:rsidR="008D689B">
        <w:rPr>
          <w:rFonts w:ascii="Arial" w:hAnsi="Arial" w:cs="Arial"/>
          <w:sz w:val="22"/>
          <w:szCs w:val="22"/>
        </w:rPr>
        <w:t xml:space="preserve"> Československé republiky po 1. </w:t>
      </w:r>
      <w:r w:rsidR="00F74667" w:rsidRPr="008D2F8B">
        <w:rPr>
          <w:rFonts w:ascii="Arial" w:hAnsi="Arial" w:cs="Arial"/>
          <w:sz w:val="22"/>
          <w:szCs w:val="22"/>
        </w:rPr>
        <w:t>svět</w:t>
      </w:r>
      <w:r w:rsidRPr="008D2F8B">
        <w:rPr>
          <w:rFonts w:ascii="Arial" w:hAnsi="Arial" w:cs="Arial"/>
          <w:sz w:val="22"/>
          <w:szCs w:val="22"/>
        </w:rPr>
        <w:t>ové</w:t>
      </w:r>
      <w:r w:rsidR="00F74667" w:rsidRPr="008D2F8B">
        <w:rPr>
          <w:rFonts w:ascii="Arial" w:hAnsi="Arial" w:cs="Arial"/>
          <w:sz w:val="22"/>
          <w:szCs w:val="22"/>
        </w:rPr>
        <w:t xml:space="preserve"> válce a pozemková reforma, která následovala. Na jejím základě po roce </w:t>
      </w:r>
      <w:r w:rsidR="00F74667" w:rsidRPr="008D2F8B">
        <w:rPr>
          <w:rFonts w:ascii="Arial" w:hAnsi="Arial" w:cs="Arial"/>
          <w:sz w:val="22"/>
          <w:szCs w:val="22"/>
        </w:rPr>
        <w:lastRenderedPageBreak/>
        <w:t>1930 vzniklo 16 lesních družstev obcí s výměrou lesního majetku od 160 ha do téměř 6000 ha o celkové rozloze 22 868 ha a 127 družstev s členstvím smíšeným o celkové rozloze 29 633 ha. Největším družstvem, které tehdy vzniklo, bylo lesní družstvo obcí Přibyslav.</w:t>
      </w:r>
    </w:p>
    <w:p w:rsidR="00106F84" w:rsidRPr="008D2F8B" w:rsidRDefault="00106F84" w:rsidP="008D2F8B">
      <w:pPr>
        <w:spacing w:after="120"/>
        <w:rPr>
          <w:rFonts w:ascii="Arial" w:hAnsi="Arial" w:cs="Arial"/>
          <w:sz w:val="22"/>
          <w:szCs w:val="22"/>
        </w:rPr>
      </w:pPr>
      <w:r w:rsidRPr="008D2F8B">
        <w:rPr>
          <w:rFonts w:ascii="Arial" w:hAnsi="Arial" w:cs="Arial"/>
          <w:sz w:val="22"/>
          <w:szCs w:val="22"/>
        </w:rPr>
        <w:t>Hlavním důvodem a účelem sdružování vlastníků lesa je společné, organizované a odborné hospodaření v lese, plnění povinností vlastníka lesa vyplývající z lesního zákona, uplatnění práva a nároků vlastníka lesa na hospodaření v</w:t>
      </w:r>
      <w:r w:rsidR="005F7C57" w:rsidRPr="008D2F8B">
        <w:rPr>
          <w:rFonts w:ascii="Arial" w:hAnsi="Arial" w:cs="Arial"/>
          <w:sz w:val="22"/>
          <w:szCs w:val="22"/>
        </w:rPr>
        <w:t> </w:t>
      </w:r>
      <w:r w:rsidRPr="008D2F8B">
        <w:rPr>
          <w:rFonts w:ascii="Arial" w:hAnsi="Arial" w:cs="Arial"/>
          <w:sz w:val="22"/>
          <w:szCs w:val="22"/>
        </w:rPr>
        <w:t>lese</w:t>
      </w:r>
      <w:r w:rsidR="005F7C57" w:rsidRPr="008D2F8B">
        <w:rPr>
          <w:rFonts w:ascii="Arial" w:hAnsi="Arial" w:cs="Arial"/>
          <w:sz w:val="22"/>
          <w:szCs w:val="22"/>
        </w:rPr>
        <w:t>, případně získání podpory,</w:t>
      </w:r>
      <w:r w:rsidRPr="008D2F8B">
        <w:rPr>
          <w:rFonts w:ascii="Arial" w:hAnsi="Arial" w:cs="Arial"/>
          <w:sz w:val="22"/>
          <w:szCs w:val="22"/>
        </w:rPr>
        <w:t xml:space="preserve"> minimalizace nebo vyloučení rizik. Vlastnictví k lesním pozemkům přitom zůstává zachováno. </w:t>
      </w:r>
      <w:r w:rsidR="00CD2E57">
        <w:rPr>
          <w:rFonts w:ascii="Arial" w:hAnsi="Arial" w:cs="Arial"/>
          <w:sz w:val="22"/>
          <w:szCs w:val="22"/>
        </w:rPr>
        <w:t>Hlavním důvodem a u</w:t>
      </w:r>
      <w:r w:rsidRPr="008D2F8B">
        <w:rPr>
          <w:rFonts w:ascii="Arial" w:hAnsi="Arial" w:cs="Arial"/>
          <w:sz w:val="22"/>
          <w:szCs w:val="22"/>
        </w:rPr>
        <w:t>lehčením pro vlastníky lesa je i přenesení některých nebo všech práv a povinností vlastníka lesa na sdružení, které je bude zabezpečovat efektivněji než sám vlastník.</w:t>
      </w:r>
    </w:p>
    <w:p w:rsidR="0034317A" w:rsidRPr="008D2F8B" w:rsidRDefault="00591529" w:rsidP="008D2F8B">
      <w:pPr>
        <w:spacing w:after="120"/>
        <w:rPr>
          <w:rFonts w:ascii="Arial" w:eastAsiaTheme="minorHAnsi" w:hAnsi="Arial" w:cs="Arial"/>
          <w:sz w:val="22"/>
          <w:szCs w:val="22"/>
          <w:lang w:eastAsia="en-US"/>
        </w:rPr>
      </w:pPr>
      <w:r w:rsidRPr="008D2F8B">
        <w:rPr>
          <w:rFonts w:ascii="Arial" w:hAnsi="Arial" w:cs="Arial"/>
          <w:sz w:val="22"/>
          <w:szCs w:val="22"/>
        </w:rPr>
        <w:t>Sd</w:t>
      </w:r>
      <w:r w:rsidR="008600D1" w:rsidRPr="008D2F8B">
        <w:rPr>
          <w:rFonts w:ascii="Arial" w:hAnsi="Arial" w:cs="Arial"/>
          <w:sz w:val="22"/>
          <w:szCs w:val="22"/>
        </w:rPr>
        <w:t>ružování</w:t>
      </w:r>
      <w:r w:rsidR="008600D1" w:rsidRPr="008D2F8B">
        <w:rPr>
          <w:rFonts w:ascii="Arial" w:eastAsiaTheme="minorHAnsi" w:hAnsi="Arial" w:cs="Arial"/>
          <w:sz w:val="22"/>
          <w:szCs w:val="22"/>
          <w:lang w:eastAsia="en-US"/>
        </w:rPr>
        <w:t xml:space="preserve"> vlastníků </w:t>
      </w:r>
      <w:r w:rsidR="000C57AB" w:rsidRPr="008D2F8B">
        <w:rPr>
          <w:rFonts w:ascii="Arial" w:eastAsiaTheme="minorHAnsi" w:hAnsi="Arial" w:cs="Arial"/>
          <w:sz w:val="22"/>
          <w:szCs w:val="22"/>
          <w:lang w:eastAsia="en-US"/>
        </w:rPr>
        <w:t>drobných a středních lesních majetků</w:t>
      </w:r>
      <w:r w:rsidR="008600D1" w:rsidRPr="008D2F8B">
        <w:rPr>
          <w:rFonts w:ascii="Arial" w:eastAsiaTheme="minorHAnsi" w:hAnsi="Arial" w:cs="Arial"/>
          <w:sz w:val="22"/>
          <w:szCs w:val="22"/>
          <w:lang w:eastAsia="en-US"/>
        </w:rPr>
        <w:t xml:space="preserve"> do větších útvarů je podporováno ve všech vyspělých státech světa, v nichž se drobné vlastnictví lesů vyskytuje</w:t>
      </w:r>
      <w:r w:rsidR="00CD2E57">
        <w:rPr>
          <w:rFonts w:ascii="Arial" w:eastAsiaTheme="minorHAnsi" w:hAnsi="Arial" w:cs="Arial"/>
          <w:sz w:val="22"/>
          <w:szCs w:val="22"/>
          <w:lang w:eastAsia="en-US"/>
        </w:rPr>
        <w:t>. M</w:t>
      </w:r>
      <w:r w:rsidR="008600D1" w:rsidRPr="008D2F8B">
        <w:rPr>
          <w:rFonts w:ascii="Arial" w:eastAsiaTheme="minorHAnsi" w:hAnsi="Arial" w:cs="Arial"/>
          <w:sz w:val="22"/>
          <w:szCs w:val="22"/>
          <w:lang w:eastAsia="en-US"/>
        </w:rPr>
        <w:t xml:space="preserve">ají </w:t>
      </w:r>
      <w:r w:rsidR="00582E7E">
        <w:rPr>
          <w:rFonts w:ascii="Arial" w:eastAsiaTheme="minorHAnsi" w:hAnsi="Arial" w:cs="Arial"/>
          <w:sz w:val="22"/>
          <w:szCs w:val="22"/>
          <w:lang w:eastAsia="en-US"/>
        </w:rPr>
        <w:t>různou</w:t>
      </w:r>
      <w:r w:rsidR="008600D1" w:rsidRPr="008D2F8B">
        <w:rPr>
          <w:rFonts w:ascii="Arial" w:eastAsiaTheme="minorHAnsi" w:hAnsi="Arial" w:cs="Arial"/>
          <w:sz w:val="22"/>
          <w:szCs w:val="22"/>
          <w:lang w:eastAsia="en-US"/>
        </w:rPr>
        <w:t xml:space="preserve"> právní formu a majitelé v nich hospod</w:t>
      </w:r>
      <w:r w:rsidR="00996CE1" w:rsidRPr="008D2F8B">
        <w:rPr>
          <w:rFonts w:ascii="Arial" w:eastAsiaTheme="minorHAnsi" w:hAnsi="Arial" w:cs="Arial"/>
          <w:sz w:val="22"/>
          <w:szCs w:val="22"/>
          <w:lang w:eastAsia="en-US"/>
        </w:rPr>
        <w:t>aří zcela nebo zčásti společně.</w:t>
      </w:r>
    </w:p>
    <w:p w:rsidR="008600D1" w:rsidRPr="008D2F8B" w:rsidRDefault="000D01E7" w:rsidP="008D2F8B">
      <w:pPr>
        <w:spacing w:after="120"/>
        <w:rPr>
          <w:rFonts w:ascii="Arial" w:eastAsiaTheme="minorHAnsi" w:hAnsi="Arial" w:cs="Arial"/>
          <w:sz w:val="22"/>
          <w:szCs w:val="22"/>
          <w:lang w:eastAsia="en-US"/>
        </w:rPr>
      </w:pPr>
      <w:r>
        <w:rPr>
          <w:rFonts w:ascii="Arial" w:eastAsiaTheme="minorHAnsi" w:hAnsi="Arial" w:cs="Arial"/>
          <w:sz w:val="22"/>
          <w:szCs w:val="22"/>
          <w:lang w:eastAsia="en-US"/>
        </w:rPr>
        <w:t>Společné hospodaření u</w:t>
      </w:r>
      <w:r w:rsidR="008600D1" w:rsidRPr="008D2F8B">
        <w:rPr>
          <w:rFonts w:ascii="Arial" w:eastAsiaTheme="minorHAnsi" w:hAnsi="Arial" w:cs="Arial"/>
          <w:sz w:val="22"/>
          <w:szCs w:val="22"/>
          <w:lang w:eastAsia="en-US"/>
        </w:rPr>
        <w:t xml:space="preserve">snadňuje </w:t>
      </w:r>
      <w:r w:rsidR="000C57AB" w:rsidRPr="008D2F8B">
        <w:rPr>
          <w:rFonts w:ascii="Arial" w:eastAsiaTheme="minorHAnsi" w:hAnsi="Arial" w:cs="Arial"/>
          <w:sz w:val="22"/>
          <w:szCs w:val="22"/>
          <w:lang w:eastAsia="en-US"/>
        </w:rPr>
        <w:t xml:space="preserve">zejména </w:t>
      </w:r>
      <w:r w:rsidR="005F7C57" w:rsidRPr="008D2F8B">
        <w:rPr>
          <w:rFonts w:ascii="Arial" w:eastAsiaTheme="minorHAnsi" w:hAnsi="Arial" w:cs="Arial"/>
          <w:sz w:val="22"/>
          <w:szCs w:val="22"/>
          <w:lang w:eastAsia="en-US"/>
        </w:rPr>
        <w:t>výkon</w:t>
      </w:r>
      <w:r w:rsidR="008600D1" w:rsidRPr="008D2F8B">
        <w:rPr>
          <w:rFonts w:ascii="Arial" w:eastAsiaTheme="minorHAnsi" w:hAnsi="Arial" w:cs="Arial"/>
          <w:sz w:val="22"/>
          <w:szCs w:val="22"/>
          <w:lang w:eastAsia="en-US"/>
        </w:rPr>
        <w:t xml:space="preserve"> státní správy, </w:t>
      </w:r>
      <w:r w:rsidR="005F7C57" w:rsidRPr="008D2F8B">
        <w:rPr>
          <w:rFonts w:ascii="Arial" w:eastAsiaTheme="minorHAnsi" w:hAnsi="Arial" w:cs="Arial"/>
          <w:sz w:val="22"/>
          <w:szCs w:val="22"/>
          <w:lang w:eastAsia="en-US"/>
        </w:rPr>
        <w:t>zvyšuje</w:t>
      </w:r>
      <w:r w:rsidR="008600D1" w:rsidRPr="008D2F8B">
        <w:rPr>
          <w:rFonts w:ascii="Arial" w:eastAsiaTheme="minorHAnsi" w:hAnsi="Arial" w:cs="Arial"/>
          <w:sz w:val="22"/>
          <w:szCs w:val="22"/>
          <w:lang w:eastAsia="en-US"/>
        </w:rPr>
        <w:t xml:space="preserve"> odborn</w:t>
      </w:r>
      <w:r w:rsidR="005F7C57" w:rsidRPr="008D2F8B">
        <w:rPr>
          <w:rFonts w:ascii="Arial" w:eastAsiaTheme="minorHAnsi" w:hAnsi="Arial" w:cs="Arial"/>
          <w:sz w:val="22"/>
          <w:szCs w:val="22"/>
          <w:lang w:eastAsia="en-US"/>
        </w:rPr>
        <w:t>ou</w:t>
      </w:r>
      <w:r w:rsidR="008600D1" w:rsidRPr="008D2F8B">
        <w:rPr>
          <w:rFonts w:ascii="Arial" w:eastAsiaTheme="minorHAnsi" w:hAnsi="Arial" w:cs="Arial"/>
          <w:sz w:val="22"/>
          <w:szCs w:val="22"/>
          <w:lang w:eastAsia="en-US"/>
        </w:rPr>
        <w:t xml:space="preserve"> úrov</w:t>
      </w:r>
      <w:r w:rsidR="005F7C57" w:rsidRPr="008D2F8B">
        <w:rPr>
          <w:rFonts w:ascii="Arial" w:eastAsiaTheme="minorHAnsi" w:hAnsi="Arial" w:cs="Arial"/>
          <w:sz w:val="22"/>
          <w:szCs w:val="22"/>
          <w:lang w:eastAsia="en-US"/>
        </w:rPr>
        <w:t>eň</w:t>
      </w:r>
      <w:r w:rsidR="008600D1" w:rsidRPr="008D2F8B">
        <w:rPr>
          <w:rFonts w:ascii="Arial" w:eastAsiaTheme="minorHAnsi" w:hAnsi="Arial" w:cs="Arial"/>
          <w:sz w:val="22"/>
          <w:szCs w:val="22"/>
          <w:lang w:eastAsia="en-US"/>
        </w:rPr>
        <w:t xml:space="preserve"> hospodaření</w:t>
      </w:r>
      <w:r w:rsidR="005F7C57" w:rsidRPr="008D2F8B">
        <w:rPr>
          <w:rFonts w:ascii="Arial" w:eastAsiaTheme="minorHAnsi" w:hAnsi="Arial" w:cs="Arial"/>
          <w:sz w:val="22"/>
          <w:szCs w:val="22"/>
          <w:lang w:eastAsia="en-US"/>
        </w:rPr>
        <w:t>,</w:t>
      </w:r>
      <w:r w:rsidR="008600D1" w:rsidRPr="008D2F8B">
        <w:rPr>
          <w:rFonts w:ascii="Arial" w:eastAsiaTheme="minorHAnsi" w:hAnsi="Arial" w:cs="Arial"/>
          <w:sz w:val="22"/>
          <w:szCs w:val="22"/>
          <w:lang w:eastAsia="en-US"/>
        </w:rPr>
        <w:t xml:space="preserve"> snižuje množství deliktů způsobených vlastníky lesa, snižuje množství sporů vznikajících mezi vlastníky lesa navzájem, zajišťuje pravidelný nebo alespoň pravidelnější výnos z majetku, zjednodušuje lesnické hospodaření, usnadňuje nebo zcela odstraňuje administrativní z</w:t>
      </w:r>
      <w:r w:rsidR="008D689B">
        <w:rPr>
          <w:rFonts w:ascii="Arial" w:eastAsiaTheme="minorHAnsi" w:hAnsi="Arial" w:cs="Arial"/>
          <w:sz w:val="22"/>
          <w:szCs w:val="22"/>
          <w:lang w:eastAsia="en-US"/>
        </w:rPr>
        <w:t>atížení vlastníků vyplývající z </w:t>
      </w:r>
      <w:r w:rsidR="008600D1" w:rsidRPr="008D2F8B">
        <w:rPr>
          <w:rFonts w:ascii="Arial" w:eastAsiaTheme="minorHAnsi" w:hAnsi="Arial" w:cs="Arial"/>
          <w:sz w:val="22"/>
          <w:szCs w:val="22"/>
          <w:lang w:eastAsia="en-US"/>
        </w:rPr>
        <w:t xml:space="preserve">vlastnictví lesa, poskytuje možnost lepší </w:t>
      </w:r>
      <w:r>
        <w:rPr>
          <w:rFonts w:ascii="Arial" w:eastAsiaTheme="minorHAnsi" w:hAnsi="Arial" w:cs="Arial"/>
          <w:sz w:val="22"/>
          <w:szCs w:val="22"/>
          <w:lang w:eastAsia="en-US"/>
        </w:rPr>
        <w:t>obchodo</w:t>
      </w:r>
      <w:r w:rsidR="008D689B">
        <w:rPr>
          <w:rFonts w:ascii="Arial" w:eastAsiaTheme="minorHAnsi" w:hAnsi="Arial" w:cs="Arial"/>
          <w:sz w:val="22"/>
          <w:szCs w:val="22"/>
          <w:lang w:eastAsia="en-US"/>
        </w:rPr>
        <w:t>vatelnosti s lesními produkty a </w:t>
      </w:r>
      <w:r>
        <w:rPr>
          <w:rFonts w:ascii="Arial" w:eastAsiaTheme="minorHAnsi" w:hAnsi="Arial" w:cs="Arial"/>
          <w:sz w:val="22"/>
          <w:szCs w:val="22"/>
          <w:lang w:eastAsia="en-US"/>
        </w:rPr>
        <w:t>hlavně s</w:t>
      </w:r>
      <w:r w:rsidR="00601B98">
        <w:rPr>
          <w:rFonts w:ascii="Arial" w:eastAsiaTheme="minorHAnsi" w:hAnsi="Arial" w:cs="Arial"/>
          <w:sz w:val="22"/>
          <w:szCs w:val="22"/>
          <w:lang w:eastAsia="en-US"/>
        </w:rPr>
        <w:t> dřevní hmotou</w:t>
      </w:r>
      <w:r>
        <w:rPr>
          <w:rFonts w:ascii="Arial" w:eastAsiaTheme="minorHAnsi" w:hAnsi="Arial" w:cs="Arial"/>
          <w:sz w:val="22"/>
          <w:szCs w:val="22"/>
          <w:lang w:eastAsia="en-US"/>
        </w:rPr>
        <w:t>.</w:t>
      </w:r>
    </w:p>
    <w:p w:rsidR="0034317A" w:rsidRPr="008D2F8B" w:rsidRDefault="0034317A" w:rsidP="008D2F8B">
      <w:pPr>
        <w:spacing w:after="120"/>
        <w:rPr>
          <w:rFonts w:ascii="Arial" w:hAnsi="Arial" w:cs="Arial"/>
          <w:sz w:val="22"/>
          <w:szCs w:val="22"/>
        </w:rPr>
      </w:pPr>
      <w:r w:rsidRPr="008D2F8B">
        <w:rPr>
          <w:rFonts w:ascii="Arial" w:hAnsi="Arial" w:cs="Arial"/>
          <w:sz w:val="22"/>
          <w:szCs w:val="22"/>
        </w:rPr>
        <w:t>Z dostupné literatury je patrné, že pokusy o sdružování malých a středních lesních majetků na našem území i na území  okolních evropských zemí, se opakují více než sto let, stejně jako nejrůznější snahy o ř</w:t>
      </w:r>
      <w:r w:rsidR="008D689B">
        <w:rPr>
          <w:rFonts w:ascii="Arial" w:hAnsi="Arial" w:cs="Arial"/>
          <w:sz w:val="22"/>
          <w:szCs w:val="22"/>
        </w:rPr>
        <w:t>ešení problémů s tím spojených.</w:t>
      </w:r>
    </w:p>
    <w:p w:rsidR="000B561B" w:rsidRPr="008D2F8B" w:rsidRDefault="0034317A" w:rsidP="008D2F8B">
      <w:pPr>
        <w:pStyle w:val="Zhlav"/>
        <w:tabs>
          <w:tab w:val="clear" w:pos="4536"/>
          <w:tab w:val="clear" w:pos="9072"/>
        </w:tabs>
        <w:spacing w:after="120" w:line="360" w:lineRule="auto"/>
        <w:rPr>
          <w:rFonts w:ascii="Arial" w:hAnsi="Arial" w:cs="Arial"/>
          <w:sz w:val="22"/>
          <w:szCs w:val="22"/>
        </w:rPr>
      </w:pPr>
      <w:r w:rsidRPr="008D2F8B">
        <w:rPr>
          <w:rFonts w:ascii="Arial" w:hAnsi="Arial" w:cs="Arial"/>
          <w:sz w:val="22"/>
          <w:szCs w:val="22"/>
        </w:rPr>
        <w:t xml:space="preserve">Tuto skutečnost potvrzuje mimo jiné i kniha Jana Friče „Péče o malý lesní majetek se zvláštním zřetelem na lesní družstevnictví“ z roku 1929. Ačkoliv sdružování lesních majetků v českých zemích nebylo novinkou, </w:t>
      </w:r>
      <w:r w:rsidR="000B561B" w:rsidRPr="008D2F8B">
        <w:rPr>
          <w:rFonts w:ascii="Arial" w:hAnsi="Arial" w:cs="Arial"/>
          <w:sz w:val="22"/>
          <w:szCs w:val="22"/>
        </w:rPr>
        <w:t xml:space="preserve">problémy s hospodářstvím na malých a drobných lesních majetcích nebyly problémy nové, stejně jako snahy o jejich řešení, </w:t>
      </w:r>
      <w:r w:rsidRPr="008D2F8B">
        <w:rPr>
          <w:rFonts w:ascii="Arial" w:hAnsi="Arial" w:cs="Arial"/>
          <w:sz w:val="22"/>
          <w:szCs w:val="22"/>
        </w:rPr>
        <w:t xml:space="preserve">autor se </w:t>
      </w:r>
      <w:r w:rsidR="005F7C57" w:rsidRPr="008D2F8B">
        <w:rPr>
          <w:rFonts w:ascii="Arial" w:hAnsi="Arial" w:cs="Arial"/>
          <w:sz w:val="22"/>
          <w:szCs w:val="22"/>
        </w:rPr>
        <w:t xml:space="preserve">v publikaci </w:t>
      </w:r>
      <w:r w:rsidRPr="008D2F8B">
        <w:rPr>
          <w:rFonts w:ascii="Arial" w:hAnsi="Arial" w:cs="Arial"/>
          <w:sz w:val="22"/>
          <w:szCs w:val="22"/>
        </w:rPr>
        <w:t>snažil seznámit s touto oblastí širší veřejnost a upozornit na problematiku v této oblasti.</w:t>
      </w:r>
    </w:p>
    <w:p w:rsidR="00A45957" w:rsidRPr="008D2F8B" w:rsidRDefault="00BB6740" w:rsidP="008D2F8B">
      <w:pPr>
        <w:pStyle w:val="Zhlav"/>
        <w:tabs>
          <w:tab w:val="clear" w:pos="4536"/>
          <w:tab w:val="clear" w:pos="9072"/>
        </w:tabs>
        <w:spacing w:after="120" w:line="360" w:lineRule="auto"/>
        <w:rPr>
          <w:rFonts w:ascii="Arial" w:hAnsi="Arial" w:cs="Arial"/>
          <w:sz w:val="22"/>
          <w:szCs w:val="22"/>
        </w:rPr>
      </w:pPr>
      <w:r>
        <w:rPr>
          <w:rFonts w:ascii="Arial" w:hAnsi="Arial" w:cs="Arial"/>
          <w:sz w:val="22"/>
          <w:szCs w:val="22"/>
        </w:rPr>
        <w:lastRenderedPageBreak/>
        <w:t xml:space="preserve">Jeho snahou byla osvěta a co nejhlubší </w:t>
      </w:r>
      <w:r w:rsidR="00A45957" w:rsidRPr="008D2F8B">
        <w:rPr>
          <w:rFonts w:ascii="Arial" w:hAnsi="Arial" w:cs="Arial"/>
          <w:sz w:val="22"/>
          <w:szCs w:val="22"/>
        </w:rPr>
        <w:t xml:space="preserve">seznámení </w:t>
      </w:r>
      <w:r w:rsidR="000B561B" w:rsidRPr="008D2F8B">
        <w:rPr>
          <w:rFonts w:ascii="Arial" w:hAnsi="Arial" w:cs="Arial"/>
          <w:sz w:val="22"/>
          <w:szCs w:val="22"/>
        </w:rPr>
        <w:t xml:space="preserve">s příčinami problémů </w:t>
      </w:r>
      <w:r w:rsidR="00601B98">
        <w:rPr>
          <w:rFonts w:ascii="Arial" w:hAnsi="Arial" w:cs="Arial"/>
          <w:sz w:val="22"/>
          <w:szCs w:val="22"/>
        </w:rPr>
        <w:t xml:space="preserve">lesního hospodaření </w:t>
      </w:r>
      <w:r w:rsidR="000B561B" w:rsidRPr="008D2F8B">
        <w:rPr>
          <w:rFonts w:ascii="Arial" w:hAnsi="Arial" w:cs="Arial"/>
          <w:sz w:val="22"/>
          <w:szCs w:val="22"/>
        </w:rPr>
        <w:t xml:space="preserve">a </w:t>
      </w:r>
      <w:r>
        <w:rPr>
          <w:rFonts w:ascii="Arial" w:hAnsi="Arial" w:cs="Arial"/>
          <w:sz w:val="22"/>
          <w:szCs w:val="22"/>
        </w:rPr>
        <w:t xml:space="preserve">seznámení </w:t>
      </w:r>
      <w:r w:rsidR="000B561B" w:rsidRPr="008D2F8B">
        <w:rPr>
          <w:rFonts w:ascii="Arial" w:hAnsi="Arial" w:cs="Arial"/>
          <w:sz w:val="22"/>
          <w:szCs w:val="22"/>
        </w:rPr>
        <w:t>se všemi dřívějšími pokusy o řešení této závažné p</w:t>
      </w:r>
      <w:r w:rsidR="00C17B80">
        <w:rPr>
          <w:rFonts w:ascii="Arial" w:hAnsi="Arial" w:cs="Arial"/>
          <w:sz w:val="22"/>
          <w:szCs w:val="22"/>
        </w:rPr>
        <w:t>roblematiky, a to jak na území Č</w:t>
      </w:r>
      <w:r w:rsidR="000B561B" w:rsidRPr="008D2F8B">
        <w:rPr>
          <w:rFonts w:ascii="Arial" w:hAnsi="Arial" w:cs="Arial"/>
          <w:sz w:val="22"/>
          <w:szCs w:val="22"/>
        </w:rPr>
        <w:t>eské republiky, tak i v zahraničí.</w:t>
      </w:r>
    </w:p>
    <w:p w:rsidR="008600D1" w:rsidRPr="008D2F8B" w:rsidRDefault="00315AB9" w:rsidP="008D2F8B">
      <w:pPr>
        <w:pStyle w:val="Zhlav"/>
        <w:tabs>
          <w:tab w:val="clear" w:pos="4536"/>
          <w:tab w:val="clear" w:pos="9072"/>
        </w:tabs>
        <w:spacing w:after="120" w:line="360" w:lineRule="auto"/>
        <w:rPr>
          <w:rFonts w:ascii="Arial" w:hAnsi="Arial" w:cs="Arial"/>
          <w:sz w:val="22"/>
          <w:szCs w:val="22"/>
        </w:rPr>
      </w:pPr>
      <w:r>
        <w:rPr>
          <w:rFonts w:ascii="Arial" w:hAnsi="Arial" w:cs="Arial"/>
          <w:sz w:val="22"/>
          <w:szCs w:val="22"/>
        </w:rPr>
        <w:t xml:space="preserve">Po první světové válce </w:t>
      </w:r>
      <w:r w:rsidR="005F7C57" w:rsidRPr="008D2F8B">
        <w:rPr>
          <w:rFonts w:ascii="Arial" w:hAnsi="Arial" w:cs="Arial"/>
          <w:sz w:val="22"/>
          <w:szCs w:val="22"/>
        </w:rPr>
        <w:t>se m</w:t>
      </w:r>
      <w:r w:rsidR="0034317A" w:rsidRPr="008D2F8B">
        <w:rPr>
          <w:rFonts w:ascii="Arial" w:hAnsi="Arial" w:cs="Arial"/>
          <w:sz w:val="22"/>
          <w:szCs w:val="22"/>
        </w:rPr>
        <w:t xml:space="preserve">yšlenka družstevnictví </w:t>
      </w:r>
      <w:r>
        <w:rPr>
          <w:rFonts w:ascii="Arial" w:hAnsi="Arial" w:cs="Arial"/>
          <w:sz w:val="22"/>
          <w:szCs w:val="22"/>
        </w:rPr>
        <w:t>začala projevovat</w:t>
      </w:r>
      <w:r w:rsidR="0034317A" w:rsidRPr="008D2F8B">
        <w:rPr>
          <w:rFonts w:ascii="Arial" w:hAnsi="Arial" w:cs="Arial"/>
          <w:sz w:val="22"/>
          <w:szCs w:val="22"/>
        </w:rPr>
        <w:t xml:space="preserve"> dvěma směry, někdo v ní viděl výpomoc hospodářsky slabému, druhý přetvoření dosavadní</w:t>
      </w:r>
      <w:r w:rsidR="00601B98">
        <w:rPr>
          <w:rFonts w:ascii="Arial" w:hAnsi="Arial" w:cs="Arial"/>
          <w:sz w:val="22"/>
          <w:szCs w:val="22"/>
        </w:rPr>
        <w:t>ho</w:t>
      </w:r>
      <w:r w:rsidR="0034317A" w:rsidRPr="008D2F8B">
        <w:rPr>
          <w:rFonts w:ascii="Arial" w:hAnsi="Arial" w:cs="Arial"/>
          <w:sz w:val="22"/>
          <w:szCs w:val="22"/>
        </w:rPr>
        <w:t xml:space="preserve"> hospodá</w:t>
      </w:r>
      <w:r w:rsidR="00A16B6F">
        <w:rPr>
          <w:rFonts w:ascii="Arial" w:hAnsi="Arial" w:cs="Arial"/>
          <w:sz w:val="22"/>
          <w:szCs w:val="22"/>
        </w:rPr>
        <w:t xml:space="preserve">řství </w:t>
      </w:r>
      <w:r w:rsidR="0034317A" w:rsidRPr="008D2F8B">
        <w:rPr>
          <w:rFonts w:ascii="Arial" w:hAnsi="Arial" w:cs="Arial"/>
          <w:sz w:val="22"/>
          <w:szCs w:val="22"/>
        </w:rPr>
        <w:t>k odstranění kapitalizmu a nastolení družstevního hospodářského státu</w:t>
      </w:r>
      <w:r w:rsidR="008D689B">
        <w:rPr>
          <w:rFonts w:ascii="Arial" w:hAnsi="Arial" w:cs="Arial"/>
          <w:sz w:val="22"/>
          <w:szCs w:val="22"/>
        </w:rPr>
        <w:t xml:space="preserve">. </w:t>
      </w:r>
      <w:r w:rsidR="004E055B">
        <w:rPr>
          <w:rFonts w:ascii="Arial" w:hAnsi="Arial" w:cs="Arial"/>
          <w:sz w:val="22"/>
          <w:szCs w:val="22"/>
        </w:rPr>
        <w:t xml:space="preserve">Lesníci se snažili zřídit </w:t>
      </w:r>
      <w:r w:rsidR="004E055B" w:rsidRPr="004E055B">
        <w:rPr>
          <w:rFonts w:ascii="Arial" w:hAnsi="Arial" w:cs="Arial"/>
          <w:sz w:val="22"/>
          <w:szCs w:val="22"/>
        </w:rPr>
        <w:t xml:space="preserve">v každém okrese středisko, které by pečovalo o </w:t>
      </w:r>
      <w:r w:rsidR="004E055B">
        <w:rPr>
          <w:rFonts w:ascii="Arial" w:hAnsi="Arial" w:cs="Arial"/>
          <w:sz w:val="22"/>
          <w:szCs w:val="22"/>
        </w:rPr>
        <w:t>lesní půdu</w:t>
      </w:r>
      <w:r w:rsidR="004E055B" w:rsidRPr="004E055B">
        <w:rPr>
          <w:rFonts w:ascii="Arial" w:hAnsi="Arial" w:cs="Arial"/>
          <w:sz w:val="22"/>
          <w:szCs w:val="22"/>
        </w:rPr>
        <w:t>, pěstování a ošetřování lesa,</w:t>
      </w:r>
      <w:r w:rsidR="004E055B">
        <w:rPr>
          <w:rFonts w:ascii="Arial" w:hAnsi="Arial" w:cs="Arial"/>
          <w:sz w:val="22"/>
          <w:szCs w:val="22"/>
        </w:rPr>
        <w:t xml:space="preserve"> a zároveň</w:t>
      </w:r>
      <w:r w:rsidR="004E055B" w:rsidRPr="004E055B">
        <w:rPr>
          <w:rFonts w:ascii="Arial" w:hAnsi="Arial" w:cs="Arial"/>
          <w:sz w:val="22"/>
          <w:szCs w:val="22"/>
        </w:rPr>
        <w:t xml:space="preserve"> chránilo majitele malých a středních lesů před </w:t>
      </w:r>
      <w:r w:rsidR="004E055B">
        <w:rPr>
          <w:rFonts w:ascii="Arial" w:hAnsi="Arial" w:cs="Arial"/>
          <w:sz w:val="22"/>
          <w:szCs w:val="22"/>
        </w:rPr>
        <w:t xml:space="preserve">škodami způsobené </w:t>
      </w:r>
      <w:r w:rsidR="004E055B" w:rsidRPr="004E055B">
        <w:rPr>
          <w:rFonts w:ascii="Arial" w:hAnsi="Arial" w:cs="Arial"/>
          <w:sz w:val="22"/>
          <w:szCs w:val="22"/>
        </w:rPr>
        <w:t>z neznalostí a nezkušeností v oboru lesní vědy</w:t>
      </w:r>
      <w:r w:rsidR="000954A6">
        <w:rPr>
          <w:rFonts w:ascii="Arial" w:hAnsi="Arial" w:cs="Arial"/>
          <w:sz w:val="22"/>
          <w:szCs w:val="22"/>
        </w:rPr>
        <w:t>.</w:t>
      </w:r>
      <w:sdt>
        <w:sdtPr>
          <w:rPr>
            <w:rFonts w:ascii="Arial" w:hAnsi="Arial" w:cs="Arial"/>
            <w:sz w:val="22"/>
            <w:szCs w:val="22"/>
          </w:rPr>
          <w:id w:val="-1624685501"/>
          <w:citation/>
        </w:sdtPr>
        <w:sdtContent>
          <w:r w:rsidR="00371801" w:rsidRPr="008D2F8B">
            <w:rPr>
              <w:rFonts w:ascii="Arial" w:hAnsi="Arial" w:cs="Arial"/>
              <w:sz w:val="22"/>
              <w:szCs w:val="22"/>
            </w:rPr>
            <w:fldChar w:fldCharType="begin"/>
          </w:r>
          <w:r w:rsidR="001D2277" w:rsidRPr="008D2F8B">
            <w:rPr>
              <w:rFonts w:ascii="Arial" w:hAnsi="Arial" w:cs="Arial"/>
              <w:sz w:val="22"/>
              <w:szCs w:val="22"/>
            </w:rPr>
            <w:instrText xml:space="preserve"> CITATION Matějíček1997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(3)</w:t>
          </w:r>
          <w:r w:rsidR="00371801" w:rsidRPr="008D2F8B">
            <w:rPr>
              <w:rFonts w:ascii="Arial" w:hAnsi="Arial" w:cs="Arial"/>
              <w:sz w:val="22"/>
              <w:szCs w:val="22"/>
            </w:rPr>
            <w:fldChar w:fldCharType="end"/>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296"/>
        <w:gridCol w:w="1296"/>
        <w:gridCol w:w="1296"/>
        <w:gridCol w:w="1296"/>
      </w:tblGrid>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Vlastnictví / hektary</w:t>
            </w:r>
          </w:p>
        </w:tc>
        <w:tc>
          <w:tcPr>
            <w:tcW w:w="1296"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1920</w:t>
            </w:r>
          </w:p>
        </w:tc>
        <w:tc>
          <w:tcPr>
            <w:tcW w:w="1296"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1937</w:t>
            </w:r>
          </w:p>
        </w:tc>
        <w:tc>
          <w:tcPr>
            <w:tcW w:w="1296"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1945</w:t>
            </w:r>
          </w:p>
        </w:tc>
        <w:tc>
          <w:tcPr>
            <w:tcW w:w="1296"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1949</w:t>
            </w:r>
          </w:p>
        </w:tc>
      </w:tr>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Státní</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83 800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367 200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440 000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1 721 300</w:t>
            </w:r>
          </w:p>
        </w:tc>
      </w:tr>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Fondové</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19 500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23 500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22 300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0</w:t>
            </w:r>
          </w:p>
        </w:tc>
      </w:tr>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Obecní</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233 400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319 400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318 300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410 300</w:t>
            </w:r>
          </w:p>
        </w:tc>
      </w:tr>
      <w:tr w:rsidR="008E0A19" w:rsidRPr="008E0A19" w:rsidTr="00545270">
        <w:tc>
          <w:tcPr>
            <w:tcW w:w="3249" w:type="dxa"/>
            <w:shd w:val="clear" w:color="auto" w:fill="92D050"/>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Sdružení</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42 000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42 200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42 500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27 900</w:t>
            </w:r>
          </w:p>
        </w:tc>
      </w:tr>
      <w:tr w:rsidR="008E0A19" w:rsidRPr="008E0A19" w:rsidTr="00545270">
        <w:tc>
          <w:tcPr>
            <w:tcW w:w="3249" w:type="dxa"/>
            <w:shd w:val="clear" w:color="auto" w:fill="92D050"/>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Lesní družstva</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5 000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6 100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3 700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3 500</w:t>
            </w:r>
          </w:p>
        </w:tc>
      </w:tr>
      <w:tr w:rsidR="008E0A19" w:rsidRPr="008E0A19" w:rsidTr="00545270">
        <w:tc>
          <w:tcPr>
            <w:tcW w:w="3249" w:type="dxa"/>
            <w:shd w:val="clear" w:color="auto" w:fill="92D050"/>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Lesní družstva obcí</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39 300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33 900</w:t>
            </w:r>
          </w:p>
        </w:tc>
        <w:tc>
          <w:tcPr>
            <w:tcW w:w="1296" w:type="dxa"/>
            <w:shd w:val="clear" w:color="auto" w:fill="92D050"/>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57 700</w:t>
            </w:r>
          </w:p>
        </w:tc>
      </w:tr>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Církevní</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187 500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187 200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170 000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0</w:t>
            </w:r>
          </w:p>
        </w:tc>
      </w:tr>
      <w:tr w:rsidR="008E0A19" w:rsidRPr="008E0A19" w:rsidTr="00263473">
        <w:tc>
          <w:tcPr>
            <w:tcW w:w="3249" w:type="dxa"/>
            <w:shd w:val="clear" w:color="auto" w:fill="auto"/>
          </w:tcPr>
          <w:p w:rsidR="008E0A19" w:rsidRPr="008E0A19" w:rsidRDefault="008E0A19" w:rsidP="00263473">
            <w:pPr>
              <w:keepNext/>
              <w:spacing w:after="0" w:line="240" w:lineRule="auto"/>
              <w:ind w:firstLine="0"/>
              <w:jc w:val="left"/>
              <w:rPr>
                <w:rFonts w:ascii="Arial" w:hAnsi="Arial" w:cs="Arial"/>
                <w:sz w:val="22"/>
                <w:szCs w:val="22"/>
              </w:rPr>
            </w:pPr>
            <w:r w:rsidRPr="008E0A19">
              <w:rPr>
                <w:rFonts w:ascii="Arial" w:hAnsi="Arial" w:cs="Arial"/>
                <w:sz w:val="22"/>
                <w:szCs w:val="22"/>
              </w:rPr>
              <w:t>Soukromé</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1 797 600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1 383 900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1 352 200</w:t>
            </w:r>
          </w:p>
        </w:tc>
        <w:tc>
          <w:tcPr>
            <w:tcW w:w="1296" w:type="dxa"/>
            <w:shd w:val="clear" w:color="auto" w:fill="auto"/>
            <w:vAlign w:val="center"/>
          </w:tcPr>
          <w:p w:rsidR="008E0A19" w:rsidRPr="008E0A19" w:rsidRDefault="008E0A19" w:rsidP="00263473">
            <w:pPr>
              <w:keepNext/>
              <w:spacing w:after="0" w:line="240" w:lineRule="auto"/>
              <w:ind w:firstLine="0"/>
              <w:jc w:val="right"/>
              <w:rPr>
                <w:rFonts w:ascii="Arial" w:hAnsi="Arial" w:cs="Arial"/>
                <w:sz w:val="22"/>
                <w:szCs w:val="22"/>
              </w:rPr>
            </w:pPr>
            <w:r w:rsidRPr="008E0A19">
              <w:rPr>
                <w:rFonts w:ascii="Arial" w:hAnsi="Arial" w:cs="Arial"/>
                <w:sz w:val="22"/>
                <w:szCs w:val="22"/>
              </w:rPr>
              <w:t>258 500</w:t>
            </w:r>
          </w:p>
        </w:tc>
      </w:tr>
    </w:tbl>
    <w:p w:rsidR="008E0A19" w:rsidRPr="00545270" w:rsidRDefault="008E0A19" w:rsidP="008E0A19">
      <w:pPr>
        <w:spacing w:before="120" w:after="120" w:line="240" w:lineRule="auto"/>
        <w:ind w:firstLine="0"/>
        <w:jc w:val="left"/>
        <w:rPr>
          <w:rFonts w:ascii="Arial" w:hAnsi="Arial" w:cs="Arial"/>
          <w:bCs/>
        </w:rPr>
      </w:pPr>
      <w:bookmarkStart w:id="4" w:name="_Toc375333642"/>
      <w:r w:rsidRPr="00545270">
        <w:rPr>
          <w:rFonts w:ascii="Arial" w:hAnsi="Arial" w:cs="Arial"/>
          <w:bCs/>
        </w:rPr>
        <w:t xml:space="preserve">Tabulka </w:t>
      </w:r>
      <w:r w:rsidR="00371801" w:rsidRPr="00545270">
        <w:rPr>
          <w:rFonts w:ascii="Arial" w:hAnsi="Arial" w:cs="Arial"/>
          <w:bCs/>
        </w:rPr>
        <w:fldChar w:fldCharType="begin"/>
      </w:r>
      <w:r w:rsidRPr="00545270">
        <w:rPr>
          <w:rFonts w:ascii="Arial" w:hAnsi="Arial" w:cs="Arial"/>
          <w:bCs/>
        </w:rPr>
        <w:instrText xml:space="preserve"> SEQ Tabulka \* ARABIC </w:instrText>
      </w:r>
      <w:r w:rsidR="00371801" w:rsidRPr="00545270">
        <w:rPr>
          <w:rFonts w:ascii="Arial" w:hAnsi="Arial" w:cs="Arial"/>
          <w:bCs/>
        </w:rPr>
        <w:fldChar w:fldCharType="separate"/>
      </w:r>
      <w:r w:rsidR="00561DF0">
        <w:rPr>
          <w:rFonts w:ascii="Arial" w:hAnsi="Arial" w:cs="Arial"/>
          <w:bCs/>
          <w:noProof/>
        </w:rPr>
        <w:t>1</w:t>
      </w:r>
      <w:r w:rsidR="00371801" w:rsidRPr="00545270">
        <w:rPr>
          <w:rFonts w:ascii="Arial" w:hAnsi="Arial" w:cs="Arial"/>
          <w:bCs/>
          <w:noProof/>
        </w:rPr>
        <w:fldChar w:fldCharType="end"/>
      </w:r>
      <w:r w:rsidRPr="00545270">
        <w:rPr>
          <w:rFonts w:ascii="Arial" w:hAnsi="Arial" w:cs="Arial"/>
          <w:bCs/>
        </w:rPr>
        <w:t>: Vývoj rozlohy sdružených forem majetku (</w:t>
      </w:r>
      <w:proofErr w:type="spellStart"/>
      <w:r w:rsidRPr="00545270">
        <w:rPr>
          <w:rFonts w:ascii="Arial" w:hAnsi="Arial" w:cs="Arial"/>
          <w:bCs/>
        </w:rPr>
        <w:t>MZe</w:t>
      </w:r>
      <w:proofErr w:type="spellEnd"/>
      <w:r w:rsidRPr="00545270">
        <w:rPr>
          <w:rFonts w:ascii="Arial" w:hAnsi="Arial" w:cs="Arial"/>
          <w:bCs/>
        </w:rPr>
        <w:t xml:space="preserve"> 2001)</w:t>
      </w:r>
      <w:bookmarkEnd w:id="4"/>
    </w:p>
    <w:p w:rsidR="008E0A19" w:rsidRDefault="008E0A19" w:rsidP="00D80ED3">
      <w:pPr>
        <w:spacing w:after="120"/>
        <w:rPr>
          <w:rFonts w:ascii="Arial" w:hAnsi="Arial" w:cs="Arial"/>
          <w:sz w:val="22"/>
          <w:szCs w:val="22"/>
        </w:rPr>
      </w:pPr>
    </w:p>
    <w:p w:rsidR="00D80ED3" w:rsidRPr="00D80ED3" w:rsidRDefault="00D80ED3" w:rsidP="00D80ED3">
      <w:pPr>
        <w:spacing w:after="120"/>
        <w:rPr>
          <w:rFonts w:ascii="Arial" w:hAnsi="Arial" w:cs="Arial"/>
          <w:sz w:val="22"/>
          <w:szCs w:val="22"/>
        </w:rPr>
      </w:pPr>
      <w:r>
        <w:rPr>
          <w:rFonts w:ascii="Arial" w:hAnsi="Arial" w:cs="Arial"/>
          <w:sz w:val="22"/>
          <w:szCs w:val="22"/>
        </w:rPr>
        <w:t xml:space="preserve">Po druhé světové válce </w:t>
      </w:r>
      <w:r w:rsidRPr="00D80ED3">
        <w:rPr>
          <w:rFonts w:ascii="Arial" w:hAnsi="Arial" w:cs="Arial"/>
          <w:sz w:val="22"/>
          <w:szCs w:val="22"/>
        </w:rPr>
        <w:t xml:space="preserve">byla </w:t>
      </w:r>
      <w:r>
        <w:rPr>
          <w:rFonts w:ascii="Arial" w:hAnsi="Arial" w:cs="Arial"/>
          <w:sz w:val="22"/>
          <w:szCs w:val="22"/>
        </w:rPr>
        <w:t xml:space="preserve">u nás </w:t>
      </w:r>
      <w:r w:rsidRPr="00D80ED3">
        <w:rPr>
          <w:rFonts w:ascii="Arial" w:hAnsi="Arial" w:cs="Arial"/>
          <w:sz w:val="22"/>
          <w:szCs w:val="22"/>
        </w:rPr>
        <w:t>myšlenka družstevnictví zdiskreditována mo</w:t>
      </w:r>
      <w:r>
        <w:rPr>
          <w:rFonts w:ascii="Arial" w:hAnsi="Arial" w:cs="Arial"/>
          <w:sz w:val="22"/>
          <w:szCs w:val="22"/>
        </w:rPr>
        <w:t>censkými a nezákonnými metodami</w:t>
      </w:r>
      <w:r w:rsidRPr="00D80ED3">
        <w:rPr>
          <w:rFonts w:ascii="Arial" w:hAnsi="Arial" w:cs="Arial"/>
          <w:sz w:val="22"/>
          <w:szCs w:val="22"/>
        </w:rPr>
        <w:t>.</w:t>
      </w:r>
      <w:r>
        <w:rPr>
          <w:rFonts w:ascii="Arial" w:hAnsi="Arial" w:cs="Arial"/>
          <w:sz w:val="22"/>
          <w:szCs w:val="22"/>
        </w:rPr>
        <w:t xml:space="preserve"> Byla zakládána převážně zemědělská družstva.</w:t>
      </w:r>
    </w:p>
    <w:p w:rsidR="001B1513" w:rsidRDefault="001B1513" w:rsidP="001B1513">
      <w:pPr>
        <w:spacing w:after="120"/>
        <w:rPr>
          <w:rFonts w:ascii="Arial" w:hAnsi="Arial" w:cs="Arial"/>
          <w:sz w:val="22"/>
          <w:szCs w:val="22"/>
        </w:rPr>
      </w:pPr>
      <w:r>
        <w:rPr>
          <w:rFonts w:ascii="Arial" w:hAnsi="Arial" w:cs="Arial"/>
          <w:sz w:val="22"/>
          <w:szCs w:val="22"/>
        </w:rPr>
        <w:t>Až z</w:t>
      </w:r>
      <w:r w:rsidRPr="001B1513">
        <w:rPr>
          <w:rFonts w:ascii="Arial" w:hAnsi="Arial" w:cs="Arial"/>
          <w:sz w:val="22"/>
          <w:szCs w:val="22"/>
        </w:rPr>
        <w:t>měna politického systému v r</w:t>
      </w:r>
      <w:r>
        <w:rPr>
          <w:rFonts w:ascii="Arial" w:hAnsi="Arial" w:cs="Arial"/>
          <w:sz w:val="22"/>
          <w:szCs w:val="22"/>
        </w:rPr>
        <w:t>oce</w:t>
      </w:r>
      <w:r w:rsidRPr="001B1513">
        <w:rPr>
          <w:rFonts w:ascii="Arial" w:hAnsi="Arial" w:cs="Arial"/>
          <w:sz w:val="22"/>
          <w:szCs w:val="22"/>
        </w:rPr>
        <w:t xml:space="preserve"> 1989</w:t>
      </w:r>
      <w:r>
        <w:rPr>
          <w:rFonts w:ascii="Arial" w:hAnsi="Arial" w:cs="Arial"/>
          <w:sz w:val="22"/>
          <w:szCs w:val="22"/>
        </w:rPr>
        <w:t>, se tak jako ve všech oblastech hospodářství</w:t>
      </w:r>
      <w:r w:rsidRPr="001B1513">
        <w:rPr>
          <w:rFonts w:ascii="Arial" w:hAnsi="Arial" w:cs="Arial"/>
          <w:sz w:val="22"/>
          <w:szCs w:val="22"/>
        </w:rPr>
        <w:t xml:space="preserve"> </w:t>
      </w:r>
      <w:r>
        <w:rPr>
          <w:rFonts w:ascii="Arial" w:hAnsi="Arial" w:cs="Arial"/>
          <w:sz w:val="22"/>
          <w:szCs w:val="22"/>
        </w:rPr>
        <w:t xml:space="preserve">promítla v </w:t>
      </w:r>
      <w:r w:rsidRPr="001B1513">
        <w:rPr>
          <w:rFonts w:ascii="Arial" w:hAnsi="Arial" w:cs="Arial"/>
          <w:sz w:val="22"/>
          <w:szCs w:val="22"/>
        </w:rPr>
        <w:t>lesní</w:t>
      </w:r>
      <w:r>
        <w:rPr>
          <w:rFonts w:ascii="Arial" w:hAnsi="Arial" w:cs="Arial"/>
          <w:sz w:val="22"/>
          <w:szCs w:val="22"/>
        </w:rPr>
        <w:t>m</w:t>
      </w:r>
      <w:r w:rsidRPr="001B1513">
        <w:rPr>
          <w:rFonts w:ascii="Arial" w:hAnsi="Arial" w:cs="Arial"/>
          <w:sz w:val="22"/>
          <w:szCs w:val="22"/>
        </w:rPr>
        <w:t xml:space="preserve"> hospodářství změnou vlastnických a uživatelských práv k některým lesním majetkům. </w:t>
      </w:r>
      <w:r>
        <w:rPr>
          <w:rFonts w:ascii="Arial" w:hAnsi="Arial" w:cs="Arial"/>
          <w:sz w:val="22"/>
          <w:szCs w:val="22"/>
        </w:rPr>
        <w:t xml:space="preserve">Opět se na základě přijatých zákonů stali </w:t>
      </w:r>
      <w:r w:rsidRPr="001B1513">
        <w:rPr>
          <w:rFonts w:ascii="Arial" w:hAnsi="Arial" w:cs="Arial"/>
          <w:sz w:val="22"/>
          <w:szCs w:val="22"/>
        </w:rPr>
        <w:t xml:space="preserve">uživateli lesa </w:t>
      </w:r>
      <w:r>
        <w:rPr>
          <w:rFonts w:ascii="Arial" w:hAnsi="Arial" w:cs="Arial"/>
          <w:sz w:val="22"/>
          <w:szCs w:val="22"/>
        </w:rPr>
        <w:t>staronoví vlastníci</w:t>
      </w:r>
      <w:r w:rsidRPr="001B1513">
        <w:rPr>
          <w:rFonts w:ascii="Arial" w:hAnsi="Arial" w:cs="Arial"/>
          <w:sz w:val="22"/>
          <w:szCs w:val="22"/>
        </w:rPr>
        <w:t xml:space="preserve"> malých lesních majetků. V dnešní době fyzické osoby </w:t>
      </w:r>
      <w:r>
        <w:rPr>
          <w:rFonts w:ascii="Arial" w:hAnsi="Arial" w:cs="Arial"/>
          <w:sz w:val="22"/>
          <w:szCs w:val="22"/>
        </w:rPr>
        <w:t xml:space="preserve">zhruba </w:t>
      </w:r>
      <w:r w:rsidRPr="001B1513">
        <w:rPr>
          <w:rFonts w:ascii="Arial" w:hAnsi="Arial" w:cs="Arial"/>
          <w:sz w:val="22"/>
          <w:szCs w:val="22"/>
        </w:rPr>
        <w:t>hospodaří na 22,2 % (585 500 ha), obce na 13,5 % (356 000 ha) a lesní družstva na 0,9 % (23 50</w:t>
      </w:r>
      <w:r w:rsidR="008D689B">
        <w:rPr>
          <w:rFonts w:ascii="Arial" w:hAnsi="Arial" w:cs="Arial"/>
          <w:sz w:val="22"/>
          <w:szCs w:val="22"/>
        </w:rPr>
        <w:t>0 ha) celkové výměry lesů v ČR.</w:t>
      </w:r>
    </w:p>
    <w:p w:rsidR="00580F34" w:rsidRDefault="00A16B6F" w:rsidP="001B1513">
      <w:pPr>
        <w:spacing w:after="120"/>
        <w:rPr>
          <w:rFonts w:ascii="Arial" w:hAnsi="Arial" w:cs="Arial"/>
          <w:sz w:val="22"/>
          <w:szCs w:val="22"/>
        </w:rPr>
      </w:pPr>
      <w:r>
        <w:rPr>
          <w:rFonts w:ascii="Arial" w:hAnsi="Arial" w:cs="Arial"/>
          <w:sz w:val="22"/>
          <w:szCs w:val="22"/>
        </w:rPr>
        <w:t>Od navrácení l</w:t>
      </w:r>
      <w:r w:rsidR="001B1513" w:rsidRPr="001B1513">
        <w:rPr>
          <w:rFonts w:ascii="Arial" w:hAnsi="Arial" w:cs="Arial"/>
          <w:sz w:val="22"/>
          <w:szCs w:val="22"/>
        </w:rPr>
        <w:t xml:space="preserve">esních majetků </w:t>
      </w:r>
      <w:r w:rsidR="001B1513">
        <w:rPr>
          <w:rFonts w:ascii="Arial" w:hAnsi="Arial" w:cs="Arial"/>
          <w:sz w:val="22"/>
          <w:szCs w:val="22"/>
        </w:rPr>
        <w:t>původním</w:t>
      </w:r>
      <w:r w:rsidR="001B1513" w:rsidRPr="001B1513">
        <w:rPr>
          <w:rFonts w:ascii="Arial" w:hAnsi="Arial" w:cs="Arial"/>
          <w:sz w:val="22"/>
          <w:szCs w:val="22"/>
        </w:rPr>
        <w:t xml:space="preserve"> vlastníkům v rámci restitucí již uplynulo několik let.</w:t>
      </w:r>
      <w:r w:rsidR="001B1513">
        <w:rPr>
          <w:rFonts w:ascii="Arial" w:hAnsi="Arial" w:cs="Arial"/>
          <w:sz w:val="22"/>
          <w:szCs w:val="22"/>
        </w:rPr>
        <w:t xml:space="preserve"> </w:t>
      </w:r>
      <w:r w:rsidR="001B1513" w:rsidRPr="001B1513">
        <w:rPr>
          <w:rFonts w:ascii="Arial" w:hAnsi="Arial" w:cs="Arial"/>
          <w:sz w:val="22"/>
          <w:szCs w:val="22"/>
        </w:rPr>
        <w:t>Dnešní vlastníci restituovaných lesů jsou převáž</w:t>
      </w:r>
      <w:r>
        <w:rPr>
          <w:rFonts w:ascii="Arial" w:hAnsi="Arial" w:cs="Arial"/>
          <w:sz w:val="22"/>
          <w:szCs w:val="22"/>
        </w:rPr>
        <w:t>ně</w:t>
      </w:r>
      <w:r w:rsidR="001B1513" w:rsidRPr="001B1513">
        <w:rPr>
          <w:rFonts w:ascii="Arial" w:hAnsi="Arial" w:cs="Arial"/>
          <w:sz w:val="22"/>
          <w:szCs w:val="22"/>
        </w:rPr>
        <w:t xml:space="preserve"> dědici původních vlastníků a většinou si musí citový vztah </w:t>
      </w:r>
      <w:r w:rsidR="001B1513">
        <w:rPr>
          <w:rFonts w:ascii="Arial" w:hAnsi="Arial" w:cs="Arial"/>
          <w:sz w:val="22"/>
          <w:szCs w:val="22"/>
        </w:rPr>
        <w:t xml:space="preserve">k lesnímu majetku </w:t>
      </w:r>
      <w:r w:rsidR="005814BC">
        <w:rPr>
          <w:rFonts w:ascii="Arial" w:hAnsi="Arial" w:cs="Arial"/>
          <w:sz w:val="22"/>
          <w:szCs w:val="22"/>
        </w:rPr>
        <w:t>teprve postupně vytvořit</w:t>
      </w:r>
      <w:r w:rsidR="000954A6">
        <w:rPr>
          <w:rFonts w:ascii="Arial" w:hAnsi="Arial" w:cs="Arial"/>
          <w:sz w:val="22"/>
          <w:szCs w:val="22"/>
        </w:rPr>
        <w:t>.</w:t>
      </w:r>
      <w:sdt>
        <w:sdtPr>
          <w:rPr>
            <w:rFonts w:ascii="Arial" w:hAnsi="Arial" w:cs="Arial"/>
            <w:sz w:val="22"/>
            <w:szCs w:val="22"/>
          </w:rPr>
          <w:id w:val="-497961464"/>
          <w:citation/>
        </w:sdtPr>
        <w:sdtContent>
          <w:r w:rsidR="00371801">
            <w:rPr>
              <w:rFonts w:ascii="Arial" w:hAnsi="Arial" w:cs="Arial"/>
              <w:sz w:val="22"/>
              <w:szCs w:val="22"/>
            </w:rPr>
            <w:fldChar w:fldCharType="begin"/>
          </w:r>
          <w:r w:rsidR="006F0253">
            <w:rPr>
              <w:rFonts w:ascii="Arial" w:hAnsi="Arial" w:cs="Arial"/>
              <w:sz w:val="22"/>
              <w:szCs w:val="22"/>
            </w:rPr>
            <w:instrText xml:space="preserve"> CITATION Ing06 \l 1029 </w:instrText>
          </w:r>
          <w:r w:rsidR="00371801">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(4)</w:t>
          </w:r>
          <w:r w:rsidR="00371801">
            <w:rPr>
              <w:rFonts w:ascii="Arial" w:hAnsi="Arial" w:cs="Arial"/>
              <w:sz w:val="22"/>
              <w:szCs w:val="22"/>
            </w:rPr>
            <w:fldChar w:fldCharType="end"/>
          </w:r>
        </w:sdtContent>
      </w:sdt>
    </w:p>
    <w:p w:rsidR="001100A5" w:rsidRDefault="001100A5" w:rsidP="001B1513">
      <w:pPr>
        <w:spacing w:after="120"/>
        <w:rPr>
          <w:rFonts w:ascii="Arial" w:hAnsi="Arial" w:cs="Arial"/>
          <w:sz w:val="22"/>
          <w:szCs w:val="22"/>
        </w:rPr>
      </w:pPr>
    </w:p>
    <w:p w:rsidR="008600D1" w:rsidRPr="008D2F8B" w:rsidRDefault="00A16B6F" w:rsidP="001B1513">
      <w:pPr>
        <w:spacing w:after="120"/>
        <w:rPr>
          <w:rFonts w:ascii="Arial" w:hAnsi="Arial" w:cs="Arial"/>
          <w:sz w:val="22"/>
          <w:szCs w:val="22"/>
        </w:rPr>
      </w:pPr>
      <w:r>
        <w:rPr>
          <w:rFonts w:ascii="Arial" w:hAnsi="Arial" w:cs="Arial"/>
          <w:sz w:val="22"/>
          <w:szCs w:val="22"/>
        </w:rPr>
        <w:lastRenderedPageBreak/>
        <w:t>Z</w:t>
      </w:r>
      <w:r w:rsidR="00A45957" w:rsidRPr="008D2F8B">
        <w:rPr>
          <w:rFonts w:ascii="Arial" w:hAnsi="Arial" w:cs="Arial"/>
          <w:sz w:val="22"/>
          <w:szCs w:val="22"/>
        </w:rPr>
        <w:t xml:space="preserve"> dlouhodobého sledovaní a analyzování získaných zkušeností </w:t>
      </w:r>
      <w:r>
        <w:rPr>
          <w:rFonts w:ascii="Arial" w:hAnsi="Arial" w:cs="Arial"/>
          <w:sz w:val="22"/>
          <w:szCs w:val="22"/>
        </w:rPr>
        <w:t>je zřejmé</w:t>
      </w:r>
      <w:r w:rsidR="00A45957" w:rsidRPr="008D2F8B">
        <w:rPr>
          <w:rFonts w:ascii="Arial" w:hAnsi="Arial" w:cs="Arial"/>
          <w:sz w:val="22"/>
          <w:szCs w:val="22"/>
        </w:rPr>
        <w:t>, že s</w:t>
      </w:r>
      <w:r w:rsidR="00A97064" w:rsidRPr="008D2F8B">
        <w:rPr>
          <w:rFonts w:ascii="Arial" w:hAnsi="Arial" w:cs="Arial"/>
          <w:sz w:val="22"/>
          <w:szCs w:val="22"/>
        </w:rPr>
        <w:t>družová</w:t>
      </w:r>
      <w:r w:rsidR="008600D1" w:rsidRPr="008D2F8B">
        <w:rPr>
          <w:rFonts w:ascii="Arial" w:hAnsi="Arial" w:cs="Arial"/>
          <w:sz w:val="22"/>
          <w:szCs w:val="22"/>
        </w:rPr>
        <w:t xml:space="preserve">ní vlastníků lesa </w:t>
      </w:r>
      <w:r>
        <w:rPr>
          <w:rFonts w:ascii="Arial" w:hAnsi="Arial" w:cs="Arial"/>
          <w:sz w:val="22"/>
          <w:szCs w:val="22"/>
        </w:rPr>
        <w:t>podporuje</w:t>
      </w:r>
      <w:r w:rsidR="008600D1" w:rsidRPr="008D2F8B">
        <w:rPr>
          <w:rFonts w:ascii="Arial" w:hAnsi="Arial" w:cs="Arial"/>
          <w:sz w:val="22"/>
          <w:szCs w:val="22"/>
        </w:rPr>
        <w:t xml:space="preserve"> nejen ekonomick</w:t>
      </w:r>
      <w:r>
        <w:rPr>
          <w:rFonts w:ascii="Arial" w:hAnsi="Arial" w:cs="Arial"/>
          <w:sz w:val="22"/>
          <w:szCs w:val="22"/>
        </w:rPr>
        <w:t>é</w:t>
      </w:r>
      <w:r w:rsidR="008600D1" w:rsidRPr="008D2F8B">
        <w:rPr>
          <w:rFonts w:ascii="Arial" w:hAnsi="Arial" w:cs="Arial"/>
          <w:sz w:val="22"/>
          <w:szCs w:val="22"/>
        </w:rPr>
        <w:t xml:space="preserve"> zájm</w:t>
      </w:r>
      <w:r>
        <w:rPr>
          <w:rFonts w:ascii="Arial" w:hAnsi="Arial" w:cs="Arial"/>
          <w:sz w:val="22"/>
          <w:szCs w:val="22"/>
        </w:rPr>
        <w:t>y</w:t>
      </w:r>
      <w:r w:rsidR="008600D1" w:rsidRPr="008D2F8B">
        <w:rPr>
          <w:rFonts w:ascii="Arial" w:hAnsi="Arial" w:cs="Arial"/>
          <w:sz w:val="22"/>
          <w:szCs w:val="22"/>
        </w:rPr>
        <w:t xml:space="preserve">. </w:t>
      </w:r>
      <w:r>
        <w:rPr>
          <w:rFonts w:ascii="Arial" w:hAnsi="Arial" w:cs="Arial"/>
          <w:sz w:val="22"/>
          <w:szCs w:val="22"/>
        </w:rPr>
        <w:t xml:space="preserve">V celém světě </w:t>
      </w:r>
      <w:r w:rsidR="008600D1" w:rsidRPr="008D2F8B">
        <w:rPr>
          <w:rFonts w:ascii="Arial" w:hAnsi="Arial" w:cs="Arial"/>
          <w:sz w:val="22"/>
          <w:szCs w:val="22"/>
        </w:rPr>
        <w:t xml:space="preserve">jsou to </w:t>
      </w:r>
      <w:r>
        <w:rPr>
          <w:rFonts w:ascii="Arial" w:hAnsi="Arial" w:cs="Arial"/>
          <w:sz w:val="22"/>
          <w:szCs w:val="22"/>
        </w:rPr>
        <w:t xml:space="preserve">většinou právě různé formy </w:t>
      </w:r>
      <w:r w:rsidR="008600D1" w:rsidRPr="008D2F8B">
        <w:rPr>
          <w:rFonts w:ascii="Arial" w:hAnsi="Arial" w:cs="Arial"/>
          <w:sz w:val="22"/>
          <w:szCs w:val="22"/>
        </w:rPr>
        <w:t xml:space="preserve">sdružení, </w:t>
      </w:r>
      <w:r>
        <w:rPr>
          <w:rFonts w:ascii="Arial" w:hAnsi="Arial" w:cs="Arial"/>
          <w:sz w:val="22"/>
          <w:szCs w:val="22"/>
        </w:rPr>
        <w:t>kte</w:t>
      </w:r>
      <w:r w:rsidR="00582E7E">
        <w:rPr>
          <w:rFonts w:ascii="Arial" w:hAnsi="Arial" w:cs="Arial"/>
          <w:sz w:val="22"/>
          <w:szCs w:val="22"/>
        </w:rPr>
        <w:t>ré</w:t>
      </w:r>
      <w:r>
        <w:rPr>
          <w:rFonts w:ascii="Arial" w:hAnsi="Arial" w:cs="Arial"/>
          <w:sz w:val="22"/>
          <w:szCs w:val="22"/>
        </w:rPr>
        <w:t xml:space="preserve"> hospodaří na lesních pozemcí</w:t>
      </w:r>
      <w:r w:rsidR="00580F34">
        <w:rPr>
          <w:rFonts w:ascii="Arial" w:hAnsi="Arial" w:cs="Arial"/>
          <w:sz w:val="22"/>
          <w:szCs w:val="22"/>
        </w:rPr>
        <w:t>ch</w:t>
      </w:r>
      <w:r>
        <w:rPr>
          <w:rFonts w:ascii="Arial" w:hAnsi="Arial" w:cs="Arial"/>
          <w:sz w:val="22"/>
          <w:szCs w:val="22"/>
        </w:rPr>
        <w:t xml:space="preserve">, </w:t>
      </w:r>
      <w:r w:rsidR="008600D1" w:rsidRPr="008D2F8B">
        <w:rPr>
          <w:rFonts w:ascii="Arial" w:hAnsi="Arial" w:cs="Arial"/>
          <w:sz w:val="22"/>
          <w:szCs w:val="22"/>
        </w:rPr>
        <w:t>kd</w:t>
      </w:r>
      <w:r w:rsidR="00582E7E">
        <w:rPr>
          <w:rFonts w:ascii="Arial" w:hAnsi="Arial" w:cs="Arial"/>
          <w:sz w:val="22"/>
          <w:szCs w:val="22"/>
        </w:rPr>
        <w:t>e</w:t>
      </w:r>
      <w:r w:rsidR="008600D1" w:rsidRPr="008D2F8B">
        <w:rPr>
          <w:rFonts w:ascii="Arial" w:hAnsi="Arial" w:cs="Arial"/>
          <w:sz w:val="22"/>
          <w:szCs w:val="22"/>
        </w:rPr>
        <w:t xml:space="preserve"> vlastnictví k lesním pozemkům zůstává zachováno. Proto by všichni vlastníci, kteří dostali v restituci nazpátek lesní pozemky a nestačí je z</w:t>
      </w:r>
      <w:r w:rsidR="002146EB">
        <w:rPr>
          <w:rFonts w:ascii="Arial" w:hAnsi="Arial" w:cs="Arial"/>
          <w:sz w:val="22"/>
          <w:szCs w:val="22"/>
        </w:rPr>
        <w:t xml:space="preserve"> jakýchkoliv </w:t>
      </w:r>
      <w:r w:rsidR="008600D1" w:rsidRPr="008D2F8B">
        <w:rPr>
          <w:rFonts w:ascii="Arial" w:hAnsi="Arial" w:cs="Arial"/>
          <w:sz w:val="22"/>
          <w:szCs w:val="22"/>
        </w:rPr>
        <w:t>důvodů</w:t>
      </w:r>
      <w:r w:rsidR="002146EB">
        <w:rPr>
          <w:rFonts w:ascii="Arial" w:hAnsi="Arial" w:cs="Arial"/>
          <w:sz w:val="22"/>
          <w:szCs w:val="22"/>
        </w:rPr>
        <w:t xml:space="preserve">, ať </w:t>
      </w:r>
      <w:r w:rsidR="008600D1" w:rsidRPr="008D2F8B">
        <w:rPr>
          <w:rFonts w:ascii="Arial" w:hAnsi="Arial" w:cs="Arial"/>
          <w:sz w:val="22"/>
          <w:szCs w:val="22"/>
        </w:rPr>
        <w:t>časových</w:t>
      </w:r>
      <w:r w:rsidR="002146EB">
        <w:rPr>
          <w:rFonts w:ascii="Arial" w:hAnsi="Arial" w:cs="Arial"/>
          <w:sz w:val="22"/>
          <w:szCs w:val="22"/>
        </w:rPr>
        <w:t>,</w:t>
      </w:r>
      <w:r w:rsidR="008600D1" w:rsidRPr="008D2F8B">
        <w:rPr>
          <w:rFonts w:ascii="Arial" w:hAnsi="Arial" w:cs="Arial"/>
          <w:sz w:val="22"/>
          <w:szCs w:val="22"/>
        </w:rPr>
        <w:t xml:space="preserve"> finančních, zdravotních, či dalších důvodů obhospodařovat tak, aby dostáli povinnostem vyplývajícím ze zákona, měli by místo </w:t>
      </w:r>
      <w:r w:rsidR="00D650A8">
        <w:rPr>
          <w:rFonts w:ascii="Arial" w:hAnsi="Arial" w:cs="Arial"/>
          <w:sz w:val="22"/>
          <w:szCs w:val="22"/>
        </w:rPr>
        <w:t>u</w:t>
      </w:r>
      <w:r w:rsidR="002146EB">
        <w:rPr>
          <w:rFonts w:ascii="Arial" w:hAnsi="Arial" w:cs="Arial"/>
          <w:sz w:val="22"/>
          <w:szCs w:val="22"/>
        </w:rPr>
        <w:t>važování</w:t>
      </w:r>
      <w:r w:rsidR="008600D1" w:rsidRPr="008D2F8B">
        <w:rPr>
          <w:rFonts w:ascii="Arial" w:hAnsi="Arial" w:cs="Arial"/>
          <w:sz w:val="22"/>
          <w:szCs w:val="22"/>
        </w:rPr>
        <w:t xml:space="preserve"> o prodeji uvažova</w:t>
      </w:r>
      <w:r w:rsidR="008D689B">
        <w:rPr>
          <w:rFonts w:ascii="Arial" w:hAnsi="Arial" w:cs="Arial"/>
          <w:sz w:val="22"/>
          <w:szCs w:val="22"/>
        </w:rPr>
        <w:t>t o </w:t>
      </w:r>
      <w:r w:rsidR="008600D1" w:rsidRPr="008D2F8B">
        <w:rPr>
          <w:rFonts w:ascii="Arial" w:hAnsi="Arial" w:cs="Arial"/>
          <w:sz w:val="22"/>
          <w:szCs w:val="22"/>
        </w:rPr>
        <w:t>možnosti sdruž</w:t>
      </w:r>
      <w:r w:rsidR="008D689B">
        <w:rPr>
          <w:rFonts w:ascii="Arial" w:hAnsi="Arial" w:cs="Arial"/>
          <w:sz w:val="22"/>
          <w:szCs w:val="22"/>
        </w:rPr>
        <w:t>ení s jinými vlastníky v okolí.</w:t>
      </w:r>
    </w:p>
    <w:p w:rsidR="008600D1" w:rsidRPr="008D2F8B" w:rsidRDefault="002146EB" w:rsidP="008D2F8B">
      <w:pPr>
        <w:spacing w:after="120"/>
        <w:rPr>
          <w:rFonts w:ascii="Arial" w:hAnsi="Arial" w:cs="Arial"/>
          <w:sz w:val="22"/>
          <w:szCs w:val="22"/>
          <w:vertAlign w:val="superscript"/>
        </w:rPr>
      </w:pPr>
      <w:r>
        <w:rPr>
          <w:rFonts w:ascii="Arial" w:hAnsi="Arial" w:cs="Arial"/>
          <w:sz w:val="22"/>
          <w:szCs w:val="22"/>
        </w:rPr>
        <w:t>Ne všichni noví</w:t>
      </w:r>
      <w:r w:rsidR="008600D1" w:rsidRPr="008D2F8B">
        <w:rPr>
          <w:rFonts w:ascii="Arial" w:hAnsi="Arial" w:cs="Arial"/>
          <w:sz w:val="22"/>
          <w:szCs w:val="22"/>
        </w:rPr>
        <w:t xml:space="preserve"> vlastníci, kteří lesy zdědili</w:t>
      </w:r>
      <w:r>
        <w:rPr>
          <w:rFonts w:ascii="Arial" w:hAnsi="Arial" w:cs="Arial"/>
          <w:sz w:val="22"/>
          <w:szCs w:val="22"/>
        </w:rPr>
        <w:t xml:space="preserve">, mají zkušenosti s lesním hospodařením a </w:t>
      </w:r>
      <w:r w:rsidR="008600D1" w:rsidRPr="008D2F8B">
        <w:rPr>
          <w:rFonts w:ascii="Arial" w:hAnsi="Arial" w:cs="Arial"/>
          <w:sz w:val="22"/>
          <w:szCs w:val="22"/>
        </w:rPr>
        <w:t>pochopili význam a funkci svého majetku, k němuž je třeba vytvořit si hluboký citový vztah. Svůj vlastnický a pečovatelský vztah k půdě a lesu</w:t>
      </w:r>
      <w:r w:rsidR="005814BC">
        <w:rPr>
          <w:rFonts w:ascii="Arial" w:hAnsi="Arial" w:cs="Arial"/>
          <w:sz w:val="22"/>
          <w:szCs w:val="22"/>
        </w:rPr>
        <w:t xml:space="preserve"> si budou muset teprve vytvářet</w:t>
      </w:r>
      <w:r w:rsidR="000954A6">
        <w:rPr>
          <w:rFonts w:ascii="Arial" w:hAnsi="Arial" w:cs="Arial"/>
          <w:sz w:val="22"/>
          <w:szCs w:val="22"/>
        </w:rPr>
        <w:t>.</w:t>
      </w:r>
      <w:r w:rsidR="008600D1" w:rsidRPr="008D2F8B">
        <w:rPr>
          <w:rFonts w:ascii="Arial" w:hAnsi="Arial" w:cs="Arial"/>
          <w:sz w:val="22"/>
          <w:szCs w:val="22"/>
        </w:rPr>
        <w:t xml:space="preserve"> </w:t>
      </w:r>
      <w:sdt>
        <w:sdtPr>
          <w:rPr>
            <w:rFonts w:ascii="Arial" w:hAnsi="Arial" w:cs="Arial"/>
            <w:sz w:val="22"/>
            <w:szCs w:val="22"/>
          </w:rPr>
          <w:id w:val="-1721126684"/>
          <w:citation/>
        </w:sdtPr>
        <w:sdtContent>
          <w:r w:rsidR="00371801" w:rsidRPr="008D2F8B">
            <w:rPr>
              <w:rFonts w:ascii="Arial" w:hAnsi="Arial" w:cs="Arial"/>
              <w:sz w:val="22"/>
              <w:szCs w:val="22"/>
            </w:rPr>
            <w:fldChar w:fldCharType="begin"/>
          </w:r>
          <w:r w:rsidR="001650E9" w:rsidRPr="008D2F8B">
            <w:rPr>
              <w:rFonts w:ascii="Arial" w:hAnsi="Arial" w:cs="Arial"/>
              <w:sz w:val="22"/>
              <w:szCs w:val="22"/>
            </w:rPr>
            <w:instrText xml:space="preserve">CITATION Matějíček1997 \l 1029 </w:instrText>
          </w:r>
          <w:r w:rsidR="00371801" w:rsidRPr="008D2F8B">
            <w:rPr>
              <w:rFonts w:ascii="Arial" w:hAnsi="Arial" w:cs="Arial"/>
              <w:sz w:val="22"/>
              <w:szCs w:val="22"/>
            </w:rPr>
            <w:fldChar w:fldCharType="separate"/>
          </w:r>
          <w:r w:rsidR="008E3492" w:rsidRPr="008E3492">
            <w:rPr>
              <w:rFonts w:ascii="Arial" w:hAnsi="Arial" w:cs="Arial"/>
              <w:noProof/>
              <w:sz w:val="22"/>
              <w:szCs w:val="22"/>
            </w:rPr>
            <w:t>(3)</w:t>
          </w:r>
          <w:r w:rsidR="00371801" w:rsidRPr="008D2F8B">
            <w:rPr>
              <w:rFonts w:ascii="Arial" w:hAnsi="Arial" w:cs="Arial"/>
              <w:sz w:val="22"/>
              <w:szCs w:val="22"/>
            </w:rPr>
            <w:fldChar w:fldCharType="end"/>
          </w:r>
        </w:sdtContent>
      </w:sdt>
    </w:p>
    <w:p w:rsidR="00B011A0" w:rsidRDefault="00B011A0" w:rsidP="008D2F8B">
      <w:pPr>
        <w:spacing w:after="120"/>
        <w:ind w:firstLine="0"/>
        <w:jc w:val="left"/>
        <w:rPr>
          <w:rFonts w:ascii="Arial" w:hAnsi="Arial" w:cs="Arial"/>
          <w:sz w:val="24"/>
          <w:szCs w:val="24"/>
        </w:rPr>
      </w:pPr>
      <w:bookmarkStart w:id="5" w:name="_Toc383540175"/>
    </w:p>
    <w:p w:rsidR="00B011A0" w:rsidRDefault="00B011A0" w:rsidP="008D2F8B">
      <w:pPr>
        <w:spacing w:after="120"/>
        <w:ind w:firstLine="0"/>
        <w:jc w:val="left"/>
        <w:rPr>
          <w:rFonts w:ascii="Arial" w:hAnsi="Arial" w:cs="Arial"/>
          <w:sz w:val="24"/>
          <w:szCs w:val="24"/>
        </w:rPr>
      </w:pPr>
    </w:p>
    <w:p w:rsidR="00442E73" w:rsidRDefault="00B011A0" w:rsidP="008D2F8B">
      <w:pPr>
        <w:spacing w:after="120"/>
        <w:ind w:firstLine="0"/>
        <w:jc w:val="left"/>
        <w:rPr>
          <w:rFonts w:ascii="Arial" w:hAnsi="Arial" w:cs="Arial"/>
          <w:sz w:val="24"/>
          <w:szCs w:val="24"/>
        </w:rPr>
      </w:pPr>
      <w:r w:rsidRPr="00B011A0">
        <w:rPr>
          <w:rFonts w:ascii="Arial" w:hAnsi="Arial" w:cs="Arial"/>
          <w:noProof/>
          <w:sz w:val="24"/>
          <w:szCs w:val="24"/>
        </w:rPr>
        <w:drawing>
          <wp:inline distT="0" distB="0" distL="0" distR="0" wp14:anchorId="7D5CCDC4" wp14:editId="6C4EDB66">
            <wp:extent cx="5382502" cy="3657600"/>
            <wp:effectExtent l="0" t="0" r="8890" b="0"/>
            <wp:docPr id="23" name="Obrázek 23" descr="Forest in the Morning Nást&amp;ecaron;nný vý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Forest in the Morning Nást&amp;ecaron;nný výje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215" cy="3657405"/>
                    </a:xfrm>
                    <a:prstGeom prst="rect">
                      <a:avLst/>
                    </a:prstGeom>
                    <a:noFill/>
                    <a:ln>
                      <a:noFill/>
                    </a:ln>
                  </pic:spPr>
                </pic:pic>
              </a:graphicData>
            </a:graphic>
          </wp:inline>
        </w:drawing>
      </w:r>
    </w:p>
    <w:p w:rsidR="008D2F8B" w:rsidRPr="006462FB" w:rsidRDefault="00442E73" w:rsidP="008D2F8B">
      <w:pPr>
        <w:spacing w:after="120"/>
        <w:ind w:firstLine="0"/>
        <w:jc w:val="left"/>
        <w:rPr>
          <w:rFonts w:ascii="Arial" w:hAnsi="Arial" w:cs="Arial"/>
          <w:b/>
          <w:bCs/>
          <w:sz w:val="22"/>
          <w:szCs w:val="22"/>
        </w:rPr>
      </w:pPr>
      <w:r w:rsidRPr="006462FB">
        <w:rPr>
          <w:rFonts w:ascii="Arial" w:hAnsi="Arial" w:cs="Arial"/>
          <w:sz w:val="22"/>
          <w:szCs w:val="22"/>
        </w:rPr>
        <w:t xml:space="preserve">Obrázek </w:t>
      </w:r>
      <w:proofErr w:type="gramStart"/>
      <w:r w:rsidRPr="006462FB">
        <w:rPr>
          <w:rFonts w:ascii="Arial" w:hAnsi="Arial" w:cs="Arial"/>
          <w:sz w:val="22"/>
          <w:szCs w:val="22"/>
        </w:rPr>
        <w:t>č. 1,  zdroj</w:t>
      </w:r>
      <w:proofErr w:type="gramEnd"/>
      <w:r w:rsidRPr="006462FB">
        <w:rPr>
          <w:rFonts w:ascii="Arial" w:hAnsi="Arial" w:cs="Arial"/>
          <w:sz w:val="22"/>
          <w:szCs w:val="22"/>
        </w:rPr>
        <w:t>:</w:t>
      </w:r>
      <w:r w:rsidR="006462FB" w:rsidRPr="006462FB">
        <w:rPr>
          <w:sz w:val="22"/>
          <w:szCs w:val="22"/>
        </w:rPr>
        <w:t xml:space="preserve"> </w:t>
      </w:r>
      <w:r w:rsidR="006462FB" w:rsidRPr="006462FB">
        <w:rPr>
          <w:rFonts w:ascii="Arial" w:hAnsi="Arial" w:cs="Arial"/>
          <w:sz w:val="22"/>
          <w:szCs w:val="22"/>
        </w:rPr>
        <w:t>http://www.allposters.cz/-st/Krajiny-Plakaty</w:t>
      </w:r>
      <w:r w:rsidR="008D2F8B" w:rsidRPr="006462FB">
        <w:rPr>
          <w:rFonts w:ascii="Arial" w:hAnsi="Arial" w:cs="Arial"/>
          <w:sz w:val="22"/>
          <w:szCs w:val="22"/>
        </w:rPr>
        <w:br w:type="page"/>
      </w:r>
    </w:p>
    <w:p w:rsidR="008600D1" w:rsidRPr="008D2F8B" w:rsidRDefault="008600D1" w:rsidP="008D2F8B">
      <w:pPr>
        <w:pStyle w:val="Nadpis1"/>
        <w:numPr>
          <w:ilvl w:val="0"/>
          <w:numId w:val="7"/>
        </w:numPr>
        <w:pBdr>
          <w:bottom w:val="single" w:sz="4" w:space="1" w:color="auto"/>
        </w:pBdr>
        <w:spacing w:after="120"/>
        <w:ind w:left="567" w:hanging="567"/>
        <w:jc w:val="both"/>
        <w:rPr>
          <w:rFonts w:ascii="Arial" w:hAnsi="Arial"/>
          <w:sz w:val="24"/>
          <w:szCs w:val="24"/>
        </w:rPr>
      </w:pPr>
      <w:bookmarkStart w:id="6" w:name="_Toc383542631"/>
      <w:r w:rsidRPr="008D2F8B">
        <w:rPr>
          <w:rFonts w:ascii="Arial" w:hAnsi="Arial"/>
          <w:sz w:val="24"/>
          <w:szCs w:val="24"/>
        </w:rPr>
        <w:lastRenderedPageBreak/>
        <w:t>Literární reše</w:t>
      </w:r>
      <w:r w:rsidR="00ED7E13" w:rsidRPr="008D2F8B">
        <w:rPr>
          <w:rFonts w:ascii="Arial" w:hAnsi="Arial"/>
          <w:sz w:val="24"/>
          <w:szCs w:val="24"/>
        </w:rPr>
        <w:t>r</w:t>
      </w:r>
      <w:r w:rsidRPr="008D2F8B">
        <w:rPr>
          <w:rFonts w:ascii="Arial" w:hAnsi="Arial"/>
          <w:sz w:val="24"/>
          <w:szCs w:val="24"/>
        </w:rPr>
        <w:t xml:space="preserve">še – právní forma společnosti </w:t>
      </w:r>
      <w:r w:rsidR="00866A15" w:rsidRPr="008D2F8B">
        <w:rPr>
          <w:rFonts w:ascii="Arial" w:hAnsi="Arial"/>
          <w:sz w:val="24"/>
          <w:szCs w:val="24"/>
        </w:rPr>
        <w:t>–</w:t>
      </w:r>
      <w:r w:rsidRPr="008D2F8B">
        <w:rPr>
          <w:rFonts w:ascii="Arial" w:hAnsi="Arial"/>
          <w:sz w:val="24"/>
          <w:szCs w:val="24"/>
        </w:rPr>
        <w:t xml:space="preserve"> družstvo</w:t>
      </w:r>
      <w:bookmarkEnd w:id="5"/>
      <w:bookmarkEnd w:id="6"/>
    </w:p>
    <w:p w:rsidR="001D2277" w:rsidRPr="008D2F8B" w:rsidRDefault="005345B7" w:rsidP="008D2F8B">
      <w:pPr>
        <w:pStyle w:val="Bezmezer"/>
        <w:spacing w:after="120" w:line="360" w:lineRule="auto"/>
        <w:ind w:firstLine="709"/>
        <w:jc w:val="both"/>
        <w:rPr>
          <w:rFonts w:ascii="Arial" w:eastAsiaTheme="minorHAnsi" w:hAnsi="Arial" w:cs="Arial"/>
          <w:lang w:eastAsia="en-US"/>
        </w:rPr>
      </w:pPr>
      <w:r w:rsidRPr="008D2F8B">
        <w:rPr>
          <w:rFonts w:ascii="Arial" w:eastAsiaTheme="minorHAnsi" w:hAnsi="Arial" w:cs="Arial"/>
          <w:lang w:eastAsia="en-US"/>
        </w:rPr>
        <w:t>Hlavním důvodem sdružování vlastníků lesů je společné a odborné hospodaření v lese, plnění povinností vlastníka</w:t>
      </w:r>
      <w:r w:rsidR="005302EE" w:rsidRPr="008D2F8B">
        <w:rPr>
          <w:rFonts w:ascii="Arial" w:eastAsiaTheme="minorHAnsi" w:hAnsi="Arial" w:cs="Arial"/>
          <w:lang w:eastAsia="en-US"/>
        </w:rPr>
        <w:t xml:space="preserve"> lesa</w:t>
      </w:r>
      <w:r w:rsidRPr="008D2F8B">
        <w:rPr>
          <w:rFonts w:ascii="Arial" w:eastAsiaTheme="minorHAnsi" w:hAnsi="Arial" w:cs="Arial"/>
          <w:lang w:eastAsia="en-US"/>
        </w:rPr>
        <w:t xml:space="preserve">, uplatňování práva a nároků </w:t>
      </w:r>
      <w:r w:rsidR="005302EE" w:rsidRPr="008D2F8B">
        <w:rPr>
          <w:rFonts w:ascii="Arial" w:eastAsiaTheme="minorHAnsi" w:hAnsi="Arial" w:cs="Arial"/>
          <w:lang w:eastAsia="en-US"/>
        </w:rPr>
        <w:t>na získání podpory na hospodaření v lesích. Snižování, případně vyloučení rizik sp</w:t>
      </w:r>
      <w:r w:rsidR="005814BC">
        <w:rPr>
          <w:rFonts w:ascii="Arial" w:eastAsiaTheme="minorHAnsi" w:hAnsi="Arial" w:cs="Arial"/>
          <w:lang w:eastAsia="en-US"/>
        </w:rPr>
        <w:t>ojených s hospodařením v</w:t>
      </w:r>
      <w:r w:rsidR="000954A6">
        <w:rPr>
          <w:rFonts w:ascii="Arial" w:eastAsiaTheme="minorHAnsi" w:hAnsi="Arial" w:cs="Arial"/>
          <w:lang w:eastAsia="en-US"/>
        </w:rPr>
        <w:t> </w:t>
      </w:r>
      <w:r w:rsidR="005814BC">
        <w:rPr>
          <w:rFonts w:ascii="Arial" w:eastAsiaTheme="minorHAnsi" w:hAnsi="Arial" w:cs="Arial"/>
          <w:lang w:eastAsia="en-US"/>
        </w:rPr>
        <w:t>lesích</w:t>
      </w:r>
      <w:r w:rsidR="000954A6">
        <w:rPr>
          <w:rFonts w:ascii="Arial" w:eastAsiaTheme="minorHAnsi" w:hAnsi="Arial" w:cs="Arial"/>
          <w:lang w:eastAsia="en-US"/>
        </w:rPr>
        <w:t>.</w:t>
      </w:r>
      <w:r w:rsidR="005302EE" w:rsidRPr="008D2F8B">
        <w:rPr>
          <w:rFonts w:ascii="Arial" w:eastAsiaTheme="minorHAnsi" w:hAnsi="Arial" w:cs="Arial"/>
          <w:lang w:eastAsia="en-US"/>
        </w:rPr>
        <w:t xml:space="preserve"> </w:t>
      </w:r>
      <w:sdt>
        <w:sdtPr>
          <w:rPr>
            <w:rFonts w:ascii="Arial" w:eastAsiaTheme="minorHAnsi" w:hAnsi="Arial" w:cs="Arial"/>
            <w:lang w:eastAsia="en-US"/>
          </w:rPr>
          <w:id w:val="-1977759007"/>
          <w:citation/>
        </w:sdtPr>
        <w:sdtContent>
          <w:r w:rsidR="00371801" w:rsidRPr="008D2F8B">
            <w:rPr>
              <w:rFonts w:ascii="Arial" w:eastAsiaTheme="minorHAnsi" w:hAnsi="Arial" w:cs="Arial"/>
              <w:lang w:eastAsia="en-US"/>
            </w:rPr>
            <w:fldChar w:fldCharType="begin"/>
          </w:r>
          <w:r w:rsidR="005302EE" w:rsidRPr="008D2F8B">
            <w:rPr>
              <w:rFonts w:ascii="Arial" w:eastAsiaTheme="minorHAnsi" w:hAnsi="Arial" w:cs="Arial"/>
              <w:lang w:eastAsia="en-US"/>
            </w:rPr>
            <w:instrText xml:space="preserve"> CITATION Ing06 \l 1029 </w:instrText>
          </w:r>
          <w:r w:rsidR="00371801" w:rsidRPr="008D2F8B">
            <w:rPr>
              <w:rFonts w:ascii="Arial" w:eastAsiaTheme="minorHAnsi" w:hAnsi="Arial" w:cs="Arial"/>
              <w:lang w:eastAsia="en-US"/>
            </w:rPr>
            <w:fldChar w:fldCharType="separate"/>
          </w:r>
          <w:r w:rsidR="008E3492" w:rsidRPr="008E3492">
            <w:rPr>
              <w:rFonts w:ascii="Arial" w:eastAsiaTheme="minorHAnsi" w:hAnsi="Arial" w:cs="Arial"/>
              <w:noProof/>
              <w:lang w:eastAsia="en-US"/>
            </w:rPr>
            <w:t>(4)</w:t>
          </w:r>
          <w:r w:rsidR="00371801" w:rsidRPr="008D2F8B">
            <w:rPr>
              <w:rFonts w:ascii="Arial" w:eastAsiaTheme="minorHAnsi" w:hAnsi="Arial" w:cs="Arial"/>
              <w:lang w:eastAsia="en-US"/>
            </w:rPr>
            <w:fldChar w:fldCharType="end"/>
          </w:r>
        </w:sdtContent>
      </w:sdt>
    </w:p>
    <w:p w:rsidR="00106F84" w:rsidRDefault="00106F84" w:rsidP="008D2F8B">
      <w:pPr>
        <w:pStyle w:val="Bezmezer"/>
        <w:spacing w:after="120" w:line="360" w:lineRule="auto"/>
        <w:ind w:firstLine="709"/>
        <w:jc w:val="both"/>
        <w:rPr>
          <w:rFonts w:ascii="Arial" w:eastAsiaTheme="minorHAnsi" w:hAnsi="Arial" w:cs="Arial"/>
          <w:lang w:eastAsia="en-US"/>
        </w:rPr>
      </w:pPr>
      <w:r w:rsidRPr="008D2F8B">
        <w:rPr>
          <w:rFonts w:ascii="Arial" w:eastAsiaTheme="minorHAnsi" w:hAnsi="Arial" w:cs="Arial"/>
          <w:lang w:eastAsia="en-US"/>
        </w:rPr>
        <w:t>Přínosy</w:t>
      </w:r>
      <w:r w:rsidR="00017B76">
        <w:rPr>
          <w:rFonts w:ascii="Arial" w:eastAsiaTheme="minorHAnsi" w:hAnsi="Arial" w:cs="Arial"/>
          <w:lang w:eastAsia="en-US"/>
        </w:rPr>
        <w:t xml:space="preserve"> a výhody </w:t>
      </w:r>
      <w:r w:rsidRPr="008D2F8B">
        <w:rPr>
          <w:rFonts w:ascii="Arial" w:eastAsiaTheme="minorHAnsi" w:hAnsi="Arial" w:cs="Arial"/>
          <w:lang w:eastAsia="en-US"/>
        </w:rPr>
        <w:t xml:space="preserve">sdružování drobných vlastníků lesů byly </w:t>
      </w:r>
      <w:r w:rsidR="002146EB">
        <w:rPr>
          <w:rFonts w:ascii="Arial" w:eastAsiaTheme="minorHAnsi" w:hAnsi="Arial" w:cs="Arial"/>
          <w:lang w:eastAsia="en-US"/>
        </w:rPr>
        <w:t xml:space="preserve">výrazně </w:t>
      </w:r>
      <w:r w:rsidR="00601B98">
        <w:rPr>
          <w:rFonts w:ascii="Arial" w:eastAsiaTheme="minorHAnsi" w:hAnsi="Arial" w:cs="Arial"/>
          <w:lang w:eastAsia="en-US"/>
        </w:rPr>
        <w:t>specifikovány</w:t>
      </w:r>
      <w:r w:rsidR="002146EB">
        <w:rPr>
          <w:rFonts w:ascii="Arial" w:eastAsiaTheme="minorHAnsi" w:hAnsi="Arial" w:cs="Arial"/>
          <w:lang w:eastAsia="en-US"/>
        </w:rPr>
        <w:t xml:space="preserve"> po revoluci v roce 1848, </w:t>
      </w:r>
      <w:r w:rsidR="00017B76">
        <w:rPr>
          <w:rFonts w:ascii="Arial" w:eastAsiaTheme="minorHAnsi" w:hAnsi="Arial" w:cs="Arial"/>
          <w:lang w:eastAsia="en-US"/>
        </w:rPr>
        <w:t>velice brzy</w:t>
      </w:r>
      <w:r w:rsidRPr="008D2F8B">
        <w:rPr>
          <w:rFonts w:ascii="Arial" w:eastAsiaTheme="minorHAnsi" w:hAnsi="Arial" w:cs="Arial"/>
          <w:lang w:eastAsia="en-US"/>
        </w:rPr>
        <w:t xml:space="preserve"> poté, co bylo v evropských právních řádech kodifikováno vlastnické právo</w:t>
      </w:r>
      <w:r w:rsidR="00EA4375">
        <w:rPr>
          <w:rFonts w:ascii="Arial" w:eastAsiaTheme="minorHAnsi" w:hAnsi="Arial" w:cs="Arial"/>
          <w:lang w:eastAsia="en-US"/>
        </w:rPr>
        <w:t>, tzn.,</w:t>
      </w:r>
      <w:r w:rsidR="00017B76">
        <w:rPr>
          <w:rFonts w:ascii="Arial" w:eastAsiaTheme="minorHAnsi" w:hAnsi="Arial" w:cs="Arial"/>
          <w:lang w:eastAsia="en-US"/>
        </w:rPr>
        <w:t xml:space="preserve"> jakmile bylo zákonem dáno</w:t>
      </w:r>
      <w:r w:rsidR="008D689B">
        <w:rPr>
          <w:rFonts w:ascii="Arial" w:eastAsiaTheme="minorHAnsi" w:hAnsi="Arial" w:cs="Arial"/>
          <w:lang w:eastAsia="en-US"/>
        </w:rPr>
        <w:t xml:space="preserve"> určitou věc, i </w:t>
      </w:r>
      <w:r w:rsidRPr="008D2F8B">
        <w:rPr>
          <w:rFonts w:ascii="Arial" w:eastAsiaTheme="minorHAnsi" w:hAnsi="Arial" w:cs="Arial"/>
          <w:lang w:eastAsia="en-US"/>
        </w:rPr>
        <w:t xml:space="preserve">nemovitou, zejména </w:t>
      </w:r>
      <w:r w:rsidR="00442E73">
        <w:rPr>
          <w:rFonts w:ascii="Arial" w:eastAsiaTheme="minorHAnsi" w:hAnsi="Arial" w:cs="Arial"/>
          <w:lang w:eastAsia="en-US"/>
        </w:rPr>
        <w:t>vlastnit</w:t>
      </w:r>
      <w:r w:rsidRPr="008D2F8B">
        <w:rPr>
          <w:rFonts w:ascii="Arial" w:eastAsiaTheme="minorHAnsi" w:hAnsi="Arial" w:cs="Arial"/>
          <w:lang w:eastAsia="en-US"/>
        </w:rPr>
        <w:t xml:space="preserve">, užívat, požívat její plody a užitky, a disponovat s ní a </w:t>
      </w:r>
      <w:r w:rsidR="00017B76">
        <w:rPr>
          <w:rFonts w:ascii="Arial" w:eastAsiaTheme="minorHAnsi" w:hAnsi="Arial" w:cs="Arial"/>
          <w:lang w:eastAsia="en-US"/>
        </w:rPr>
        <w:t xml:space="preserve">to se </w:t>
      </w:r>
      <w:r w:rsidRPr="008D2F8B">
        <w:rPr>
          <w:rFonts w:ascii="Arial" w:eastAsiaTheme="minorHAnsi" w:hAnsi="Arial" w:cs="Arial"/>
          <w:lang w:eastAsia="en-US"/>
        </w:rPr>
        <w:t>stalo běžnou součástí občanského života</w:t>
      </w:r>
      <w:r w:rsidR="00017B76">
        <w:rPr>
          <w:rFonts w:ascii="Arial" w:eastAsiaTheme="minorHAnsi" w:hAnsi="Arial" w:cs="Arial"/>
          <w:lang w:eastAsia="en-US"/>
        </w:rPr>
        <w:t>.</w:t>
      </w:r>
      <w:r w:rsidRPr="008D2F8B">
        <w:rPr>
          <w:rFonts w:ascii="Arial" w:eastAsiaTheme="minorHAnsi" w:hAnsi="Arial" w:cs="Arial"/>
          <w:lang w:eastAsia="en-US"/>
        </w:rPr>
        <w:t xml:space="preserve"> Ve stejné době pak došlo k přijetí prvních právních norem, které proces sdružování a výkon práv a povinností </w:t>
      </w:r>
      <w:r w:rsidR="005814BC">
        <w:rPr>
          <w:rFonts w:ascii="Arial" w:eastAsiaTheme="minorHAnsi" w:hAnsi="Arial" w:cs="Arial"/>
          <w:lang w:eastAsia="en-US"/>
        </w:rPr>
        <w:t>sdružených vlastníků regulovaly</w:t>
      </w:r>
      <w:r w:rsidR="000954A6">
        <w:rPr>
          <w:rFonts w:ascii="Arial" w:eastAsiaTheme="minorHAnsi" w:hAnsi="Arial" w:cs="Arial"/>
          <w:lang w:eastAsia="en-US"/>
        </w:rPr>
        <w:t>.</w:t>
      </w:r>
      <w:sdt>
        <w:sdtPr>
          <w:rPr>
            <w:rFonts w:ascii="Arial" w:eastAsiaTheme="minorHAnsi" w:hAnsi="Arial" w:cs="Arial"/>
            <w:lang w:eastAsia="en-US"/>
          </w:rPr>
          <w:id w:val="354466306"/>
          <w:citation/>
        </w:sdtPr>
        <w:sdtContent>
          <w:r w:rsidR="00371801" w:rsidRPr="008D2F8B">
            <w:rPr>
              <w:rFonts w:ascii="Arial" w:eastAsiaTheme="minorHAnsi" w:hAnsi="Arial" w:cs="Arial"/>
              <w:lang w:eastAsia="en-US"/>
            </w:rPr>
            <w:fldChar w:fldCharType="begin"/>
          </w:r>
          <w:r w:rsidRPr="008D2F8B">
            <w:rPr>
              <w:rFonts w:ascii="Arial" w:eastAsiaTheme="minorHAnsi" w:hAnsi="Arial" w:cs="Arial"/>
              <w:lang w:eastAsia="en-US"/>
            </w:rPr>
            <w:instrText xml:space="preserve">CITATION ÚHÚL2007 \l 1029 </w:instrText>
          </w:r>
          <w:r w:rsidR="00371801" w:rsidRPr="008D2F8B">
            <w:rPr>
              <w:rFonts w:ascii="Arial" w:eastAsiaTheme="minorHAnsi" w:hAnsi="Arial" w:cs="Arial"/>
              <w:lang w:eastAsia="en-US"/>
            </w:rPr>
            <w:fldChar w:fldCharType="separate"/>
          </w:r>
          <w:r w:rsidR="008E3492">
            <w:rPr>
              <w:rFonts w:ascii="Arial" w:eastAsiaTheme="minorHAnsi" w:hAnsi="Arial" w:cs="Arial"/>
              <w:noProof/>
              <w:lang w:eastAsia="en-US"/>
            </w:rPr>
            <w:t xml:space="preserve"> </w:t>
          </w:r>
          <w:r w:rsidR="008E3492" w:rsidRPr="008E3492">
            <w:rPr>
              <w:rFonts w:ascii="Arial" w:eastAsiaTheme="minorHAnsi" w:hAnsi="Arial" w:cs="Arial"/>
              <w:noProof/>
              <w:lang w:eastAsia="en-US"/>
            </w:rPr>
            <w:t>(5)</w:t>
          </w:r>
          <w:r w:rsidR="00371801" w:rsidRPr="008D2F8B">
            <w:rPr>
              <w:rFonts w:ascii="Arial" w:eastAsiaTheme="minorHAnsi" w:hAnsi="Arial" w:cs="Arial"/>
              <w:lang w:eastAsia="en-US"/>
            </w:rPr>
            <w:fldChar w:fldCharType="end"/>
          </w:r>
        </w:sdtContent>
      </w:sdt>
    </w:p>
    <w:p w:rsidR="00140D50" w:rsidRPr="008D2F8B" w:rsidRDefault="002146EB" w:rsidP="004C33EB">
      <w:pPr>
        <w:pStyle w:val="Bezmezer"/>
        <w:spacing w:after="120" w:line="360" w:lineRule="auto"/>
        <w:ind w:firstLine="709"/>
        <w:jc w:val="both"/>
        <w:rPr>
          <w:rFonts w:ascii="Arial" w:hAnsi="Arial" w:cs="Arial"/>
        </w:rPr>
      </w:pPr>
      <w:r>
        <w:rPr>
          <w:rFonts w:ascii="Arial" w:eastAsiaTheme="minorHAnsi" w:hAnsi="Arial" w:cs="Arial"/>
          <w:lang w:eastAsia="en-US"/>
        </w:rPr>
        <w:t>Tak je tomu i v současné době</w:t>
      </w:r>
      <w:r w:rsidR="004C33EB">
        <w:rPr>
          <w:rFonts w:ascii="Arial" w:eastAsiaTheme="minorHAnsi" w:hAnsi="Arial" w:cs="Arial"/>
          <w:lang w:eastAsia="en-US"/>
        </w:rPr>
        <w:t>, kdy vlastníci lesa si mohou č</w:t>
      </w:r>
      <w:r w:rsidR="006E6ED2" w:rsidRPr="008D2F8B">
        <w:rPr>
          <w:rFonts w:ascii="Arial" w:hAnsi="Arial" w:cs="Arial"/>
        </w:rPr>
        <w:t>lenstvím ve sdružení sladit potřebu samostatného hospodaření na svých majetcích s výhodami společného využívání pracovních, materiálních, technických, finančních a jiných zdrojů</w:t>
      </w:r>
      <w:r w:rsidR="00140D50" w:rsidRPr="008D2F8B">
        <w:rPr>
          <w:rFonts w:ascii="Arial" w:hAnsi="Arial" w:cs="Arial"/>
        </w:rPr>
        <w:t xml:space="preserve">. </w:t>
      </w:r>
      <w:r w:rsidR="006E6ED2" w:rsidRPr="008D2F8B">
        <w:rPr>
          <w:rFonts w:ascii="Arial" w:hAnsi="Arial" w:cs="Arial"/>
        </w:rPr>
        <w:t>Sdružení může svým členům pomoci radou i službami, zastupovat své členy</w:t>
      </w:r>
      <w:r w:rsidR="008D689B">
        <w:rPr>
          <w:rFonts w:ascii="Arial" w:hAnsi="Arial" w:cs="Arial"/>
        </w:rPr>
        <w:t xml:space="preserve"> při jednání s úřady a firmami.</w:t>
      </w:r>
    </w:p>
    <w:p w:rsidR="00140D50" w:rsidRPr="008D2F8B" w:rsidRDefault="008E0A19" w:rsidP="008D2F8B">
      <w:pPr>
        <w:spacing w:after="120"/>
        <w:rPr>
          <w:rFonts w:ascii="Arial" w:hAnsi="Arial" w:cs="Arial"/>
          <w:sz w:val="22"/>
          <w:szCs w:val="22"/>
        </w:rPr>
      </w:pPr>
      <w:r>
        <w:rPr>
          <w:rFonts w:ascii="Arial" w:hAnsi="Arial" w:cs="Arial"/>
          <w:sz w:val="22"/>
          <w:szCs w:val="22"/>
        </w:rPr>
        <w:t>Při společném odbytu</w:t>
      </w:r>
      <w:r w:rsidR="006E6ED2" w:rsidRPr="008D2F8B">
        <w:rPr>
          <w:rFonts w:ascii="Arial" w:hAnsi="Arial" w:cs="Arial"/>
          <w:sz w:val="22"/>
          <w:szCs w:val="22"/>
        </w:rPr>
        <w:t xml:space="preserve"> </w:t>
      </w:r>
      <w:r w:rsidR="004C33EB">
        <w:rPr>
          <w:rFonts w:ascii="Arial" w:hAnsi="Arial" w:cs="Arial"/>
          <w:sz w:val="22"/>
          <w:szCs w:val="22"/>
        </w:rPr>
        <w:t xml:space="preserve">lze dosáhnout </w:t>
      </w:r>
      <w:r w:rsidR="006E6ED2" w:rsidRPr="008D2F8B">
        <w:rPr>
          <w:rFonts w:ascii="Arial" w:hAnsi="Arial" w:cs="Arial"/>
          <w:sz w:val="22"/>
          <w:szCs w:val="22"/>
        </w:rPr>
        <w:t>vyššího zpeněžení dříví i</w:t>
      </w:r>
      <w:r w:rsidR="00140D50" w:rsidRPr="008D2F8B">
        <w:rPr>
          <w:rFonts w:ascii="Arial" w:hAnsi="Arial" w:cs="Arial"/>
          <w:sz w:val="22"/>
          <w:szCs w:val="22"/>
        </w:rPr>
        <w:t xml:space="preserve"> </w:t>
      </w:r>
      <w:r w:rsidR="006E6ED2" w:rsidRPr="008D2F8B">
        <w:rPr>
          <w:rFonts w:ascii="Arial" w:hAnsi="Arial" w:cs="Arial"/>
          <w:sz w:val="22"/>
          <w:szCs w:val="22"/>
        </w:rPr>
        <w:t xml:space="preserve">jiných produktů lesa či služeb. </w:t>
      </w:r>
      <w:r w:rsidR="00017B76">
        <w:rPr>
          <w:rFonts w:ascii="Arial" w:hAnsi="Arial" w:cs="Arial"/>
          <w:sz w:val="22"/>
          <w:szCs w:val="22"/>
        </w:rPr>
        <w:t xml:space="preserve">Lze zabránit </w:t>
      </w:r>
      <w:r w:rsidR="004C33EB">
        <w:rPr>
          <w:rFonts w:ascii="Arial" w:hAnsi="Arial" w:cs="Arial"/>
          <w:sz w:val="22"/>
          <w:szCs w:val="22"/>
        </w:rPr>
        <w:t>i stlačení ceny dříví na minimum</w:t>
      </w:r>
      <w:r w:rsidR="00017B76">
        <w:rPr>
          <w:rFonts w:ascii="Arial" w:hAnsi="Arial" w:cs="Arial"/>
          <w:sz w:val="22"/>
          <w:szCs w:val="22"/>
        </w:rPr>
        <w:t>, kdy p</w:t>
      </w:r>
      <w:r w:rsidR="006E6ED2" w:rsidRPr="008D2F8B">
        <w:rPr>
          <w:rFonts w:ascii="Arial" w:hAnsi="Arial" w:cs="Arial"/>
          <w:sz w:val="22"/>
          <w:szCs w:val="22"/>
        </w:rPr>
        <w:t xml:space="preserve">roti </w:t>
      </w:r>
      <w:r w:rsidR="00140D50" w:rsidRPr="008D2F8B">
        <w:rPr>
          <w:rFonts w:ascii="Arial" w:hAnsi="Arial" w:cs="Arial"/>
          <w:sz w:val="22"/>
          <w:szCs w:val="22"/>
        </w:rPr>
        <w:t>osamělému</w:t>
      </w:r>
      <w:r w:rsidR="006E6ED2" w:rsidRPr="008D2F8B">
        <w:rPr>
          <w:rFonts w:ascii="Arial" w:hAnsi="Arial" w:cs="Arial"/>
          <w:sz w:val="22"/>
          <w:szCs w:val="22"/>
        </w:rPr>
        <w:t xml:space="preserve"> vlastníku lesa </w:t>
      </w:r>
      <w:r w:rsidR="005F7C57" w:rsidRPr="008D2F8B">
        <w:rPr>
          <w:rFonts w:ascii="Arial" w:hAnsi="Arial" w:cs="Arial"/>
          <w:sz w:val="22"/>
          <w:szCs w:val="22"/>
        </w:rPr>
        <w:t>stojí dobře</w:t>
      </w:r>
      <w:r w:rsidR="006E6ED2" w:rsidRPr="008D2F8B">
        <w:rPr>
          <w:rFonts w:ascii="Arial" w:hAnsi="Arial" w:cs="Arial"/>
          <w:sz w:val="22"/>
          <w:szCs w:val="22"/>
        </w:rPr>
        <w:t xml:space="preserve"> organizovan</w:t>
      </w:r>
      <w:r w:rsidR="005F7C57" w:rsidRPr="008D2F8B">
        <w:rPr>
          <w:rFonts w:ascii="Arial" w:hAnsi="Arial" w:cs="Arial"/>
          <w:sz w:val="22"/>
          <w:szCs w:val="22"/>
        </w:rPr>
        <w:t>í</w:t>
      </w:r>
      <w:r w:rsidR="006E6ED2" w:rsidRPr="008D2F8B">
        <w:rPr>
          <w:rFonts w:ascii="Arial" w:hAnsi="Arial" w:cs="Arial"/>
          <w:sz w:val="22"/>
          <w:szCs w:val="22"/>
        </w:rPr>
        <w:t xml:space="preserve"> </w:t>
      </w:r>
      <w:r w:rsidR="00140D50" w:rsidRPr="008D2F8B">
        <w:rPr>
          <w:rFonts w:ascii="Arial" w:hAnsi="Arial" w:cs="Arial"/>
          <w:sz w:val="22"/>
          <w:szCs w:val="22"/>
        </w:rPr>
        <w:t>obchodní</w:t>
      </w:r>
      <w:r w:rsidR="005F7C57" w:rsidRPr="008D2F8B">
        <w:rPr>
          <w:rFonts w:ascii="Arial" w:hAnsi="Arial" w:cs="Arial"/>
          <w:sz w:val="22"/>
          <w:szCs w:val="22"/>
        </w:rPr>
        <w:t>ci</w:t>
      </w:r>
      <w:r w:rsidR="006E6ED2" w:rsidRPr="008D2F8B">
        <w:rPr>
          <w:rFonts w:ascii="Arial" w:hAnsi="Arial" w:cs="Arial"/>
          <w:sz w:val="22"/>
          <w:szCs w:val="22"/>
        </w:rPr>
        <w:t xml:space="preserve"> se dřevem, popř. velké průmyslové podniky s nejlepšími znalost</w:t>
      </w:r>
      <w:r w:rsidR="00140D50" w:rsidRPr="008D2F8B">
        <w:rPr>
          <w:rFonts w:ascii="Arial" w:hAnsi="Arial" w:cs="Arial"/>
          <w:sz w:val="22"/>
          <w:szCs w:val="22"/>
        </w:rPr>
        <w:t>m</w:t>
      </w:r>
      <w:r w:rsidR="006E6ED2" w:rsidRPr="008D2F8B">
        <w:rPr>
          <w:rFonts w:ascii="Arial" w:hAnsi="Arial" w:cs="Arial"/>
          <w:sz w:val="22"/>
          <w:szCs w:val="22"/>
        </w:rPr>
        <w:t>i o fungování trhu</w:t>
      </w:r>
      <w:r w:rsidR="004C33EB">
        <w:rPr>
          <w:rFonts w:ascii="Arial" w:hAnsi="Arial" w:cs="Arial"/>
          <w:sz w:val="22"/>
          <w:szCs w:val="22"/>
        </w:rPr>
        <w:t>. A tím zabránit tomu, aby m</w:t>
      </w:r>
      <w:r w:rsidR="006E6ED2" w:rsidRPr="008D2F8B">
        <w:rPr>
          <w:rFonts w:ascii="Arial" w:hAnsi="Arial" w:cs="Arial"/>
          <w:sz w:val="22"/>
          <w:szCs w:val="22"/>
        </w:rPr>
        <w:t xml:space="preserve">alá množství dřeva </w:t>
      </w:r>
      <w:r w:rsidR="004C33EB">
        <w:rPr>
          <w:rFonts w:ascii="Arial" w:hAnsi="Arial" w:cs="Arial"/>
          <w:sz w:val="22"/>
          <w:szCs w:val="22"/>
        </w:rPr>
        <w:t>zůstávala</w:t>
      </w:r>
      <w:r w:rsidR="006E6ED2" w:rsidRPr="008D2F8B">
        <w:rPr>
          <w:rFonts w:ascii="Arial" w:hAnsi="Arial" w:cs="Arial"/>
          <w:sz w:val="22"/>
          <w:szCs w:val="22"/>
        </w:rPr>
        <w:t xml:space="preserve"> po celé měsíce ležet v lese či na skládce, přičemž </w:t>
      </w:r>
      <w:r w:rsidR="004C33EB">
        <w:rPr>
          <w:rFonts w:ascii="Arial" w:hAnsi="Arial" w:cs="Arial"/>
          <w:sz w:val="22"/>
          <w:szCs w:val="22"/>
        </w:rPr>
        <w:t>by ztratila</w:t>
      </w:r>
      <w:r w:rsidR="008D689B">
        <w:rPr>
          <w:rFonts w:ascii="Arial" w:hAnsi="Arial" w:cs="Arial"/>
          <w:sz w:val="22"/>
          <w:szCs w:val="22"/>
        </w:rPr>
        <w:t xml:space="preserve"> na kvalitě i na ceně.</w:t>
      </w:r>
    </w:p>
    <w:p w:rsidR="00140D50" w:rsidRPr="008D2F8B" w:rsidRDefault="006E6ED2" w:rsidP="008D2F8B">
      <w:pPr>
        <w:spacing w:after="120"/>
        <w:rPr>
          <w:rFonts w:ascii="Arial" w:hAnsi="Arial" w:cs="Arial"/>
          <w:sz w:val="22"/>
          <w:szCs w:val="22"/>
        </w:rPr>
      </w:pPr>
      <w:r w:rsidRPr="008D2F8B">
        <w:rPr>
          <w:rFonts w:ascii="Arial" w:hAnsi="Arial" w:cs="Arial"/>
          <w:sz w:val="22"/>
          <w:szCs w:val="22"/>
        </w:rPr>
        <w:t xml:space="preserve">Lesní hospodářské </w:t>
      </w:r>
      <w:r w:rsidR="0078253B">
        <w:rPr>
          <w:rFonts w:ascii="Arial" w:hAnsi="Arial" w:cs="Arial"/>
          <w:sz w:val="22"/>
          <w:szCs w:val="22"/>
        </w:rPr>
        <w:t xml:space="preserve">společenství v těchto případech </w:t>
      </w:r>
      <w:r w:rsidR="000705EA" w:rsidRPr="008D2F8B">
        <w:rPr>
          <w:rFonts w:ascii="Arial" w:hAnsi="Arial" w:cs="Arial"/>
          <w:sz w:val="22"/>
          <w:szCs w:val="22"/>
        </w:rPr>
        <w:t>vystupuje jako prostředník a</w:t>
      </w:r>
      <w:r w:rsidRPr="008D2F8B">
        <w:rPr>
          <w:rFonts w:ascii="Arial" w:hAnsi="Arial" w:cs="Arial"/>
          <w:sz w:val="22"/>
          <w:szCs w:val="22"/>
        </w:rPr>
        <w:t xml:space="preserve"> přispívá tak k výhodnějšímu prodeji dřeva pro vlas</w:t>
      </w:r>
      <w:r w:rsidR="00140D50" w:rsidRPr="008D2F8B">
        <w:rPr>
          <w:rFonts w:ascii="Arial" w:hAnsi="Arial" w:cs="Arial"/>
          <w:sz w:val="22"/>
          <w:szCs w:val="22"/>
        </w:rPr>
        <w:t>tníky</w:t>
      </w:r>
      <w:r w:rsidRPr="008D2F8B">
        <w:rPr>
          <w:rFonts w:ascii="Arial" w:hAnsi="Arial" w:cs="Arial"/>
          <w:sz w:val="22"/>
          <w:szCs w:val="22"/>
        </w:rPr>
        <w:t xml:space="preserve"> lesa. </w:t>
      </w:r>
      <w:r w:rsidR="00140D50" w:rsidRPr="008D2F8B">
        <w:rPr>
          <w:rFonts w:ascii="Arial" w:hAnsi="Arial" w:cs="Arial"/>
          <w:sz w:val="22"/>
          <w:szCs w:val="22"/>
        </w:rPr>
        <w:t>V</w:t>
      </w:r>
      <w:r w:rsidR="008D689B">
        <w:rPr>
          <w:rFonts w:ascii="Arial" w:hAnsi="Arial" w:cs="Arial"/>
          <w:sz w:val="22"/>
          <w:szCs w:val="22"/>
        </w:rPr>
        <w:t>ývoj u odběratelů v </w:t>
      </w:r>
      <w:r w:rsidRPr="008D2F8B">
        <w:rPr>
          <w:rFonts w:ascii="Arial" w:hAnsi="Arial" w:cs="Arial"/>
          <w:sz w:val="22"/>
          <w:szCs w:val="22"/>
        </w:rPr>
        <w:t>zahraničí ukazuje, že stále méně podniků nakupuje stále více dříví</w:t>
      </w:r>
      <w:r w:rsidR="00140D50" w:rsidRPr="008D2F8B">
        <w:rPr>
          <w:rFonts w:ascii="Arial" w:hAnsi="Arial" w:cs="Arial"/>
          <w:sz w:val="22"/>
          <w:szCs w:val="22"/>
        </w:rPr>
        <w:t>.</w:t>
      </w:r>
    </w:p>
    <w:p w:rsidR="00514B52" w:rsidRPr="008D2F8B" w:rsidRDefault="006E6ED2" w:rsidP="008D2F8B">
      <w:pPr>
        <w:spacing w:after="120"/>
        <w:rPr>
          <w:rFonts w:ascii="Arial" w:hAnsi="Arial" w:cs="Arial"/>
          <w:sz w:val="22"/>
          <w:szCs w:val="22"/>
        </w:rPr>
      </w:pPr>
      <w:r w:rsidRPr="008D2F8B">
        <w:rPr>
          <w:rFonts w:ascii="Arial" w:hAnsi="Arial" w:cs="Arial"/>
          <w:sz w:val="22"/>
          <w:szCs w:val="22"/>
        </w:rPr>
        <w:t>Dob</w:t>
      </w:r>
      <w:r w:rsidR="00140D50" w:rsidRPr="008D2F8B">
        <w:rPr>
          <w:rFonts w:ascii="Arial" w:hAnsi="Arial" w:cs="Arial"/>
          <w:sz w:val="22"/>
          <w:szCs w:val="22"/>
        </w:rPr>
        <w:t>y,</w:t>
      </w:r>
      <w:r w:rsidRPr="008D2F8B">
        <w:rPr>
          <w:rFonts w:ascii="Arial" w:hAnsi="Arial" w:cs="Arial"/>
          <w:sz w:val="22"/>
          <w:szCs w:val="22"/>
        </w:rPr>
        <w:t xml:space="preserve"> kdy prodejce si sám stanovoval podmínky pro prodej dřeva, jsou pryč.</w:t>
      </w:r>
      <w:r w:rsidR="0078253B">
        <w:rPr>
          <w:rFonts w:ascii="Arial" w:hAnsi="Arial" w:cs="Arial"/>
          <w:sz w:val="22"/>
          <w:szCs w:val="22"/>
        </w:rPr>
        <w:t xml:space="preserve"> </w:t>
      </w:r>
      <w:r w:rsidRPr="008D2F8B">
        <w:rPr>
          <w:rFonts w:ascii="Arial" w:hAnsi="Arial" w:cs="Arial"/>
          <w:sz w:val="22"/>
          <w:szCs w:val="22"/>
        </w:rPr>
        <w:t>Velké zpracovatelské závody již nutně nejsou nebo nebudou v situaci, aby vyjednávaly s v</w:t>
      </w:r>
      <w:r w:rsidR="008D689B">
        <w:rPr>
          <w:rFonts w:ascii="Arial" w:hAnsi="Arial" w:cs="Arial"/>
          <w:sz w:val="22"/>
          <w:szCs w:val="22"/>
        </w:rPr>
        <w:t>elkým počtem malých dodavatelů.</w:t>
      </w:r>
    </w:p>
    <w:p w:rsidR="00140D50" w:rsidRPr="008D2F8B" w:rsidRDefault="00601B98" w:rsidP="008D2F8B">
      <w:pPr>
        <w:spacing w:after="120"/>
        <w:rPr>
          <w:rFonts w:ascii="Arial" w:hAnsi="Arial" w:cs="Arial"/>
          <w:sz w:val="22"/>
          <w:szCs w:val="22"/>
        </w:rPr>
      </w:pPr>
      <w:r>
        <w:rPr>
          <w:rFonts w:ascii="Arial" w:hAnsi="Arial" w:cs="Arial"/>
          <w:sz w:val="22"/>
          <w:szCs w:val="22"/>
        </w:rPr>
        <w:t xml:space="preserve">Zahraniční </w:t>
      </w:r>
      <w:r w:rsidR="002C61F4" w:rsidRPr="008D2F8B">
        <w:rPr>
          <w:rFonts w:ascii="Arial" w:hAnsi="Arial" w:cs="Arial"/>
          <w:sz w:val="22"/>
          <w:szCs w:val="22"/>
        </w:rPr>
        <w:t>nabídka</w:t>
      </w:r>
      <w:r w:rsidR="006E6ED2" w:rsidRPr="008D2F8B">
        <w:rPr>
          <w:rFonts w:ascii="Arial" w:hAnsi="Arial" w:cs="Arial"/>
          <w:sz w:val="22"/>
          <w:szCs w:val="22"/>
        </w:rPr>
        <w:t xml:space="preserve"> dříví </w:t>
      </w:r>
      <w:r>
        <w:rPr>
          <w:rFonts w:ascii="Arial" w:hAnsi="Arial" w:cs="Arial"/>
          <w:sz w:val="22"/>
          <w:szCs w:val="22"/>
        </w:rPr>
        <w:t xml:space="preserve">je v současné době ve </w:t>
      </w:r>
      <w:r w:rsidR="006E6ED2" w:rsidRPr="008D2F8B">
        <w:rPr>
          <w:rFonts w:ascii="Arial" w:hAnsi="Arial" w:cs="Arial"/>
          <w:sz w:val="22"/>
          <w:szCs w:val="22"/>
        </w:rPr>
        <w:t>velkých objemech</w:t>
      </w:r>
      <w:r w:rsidR="0078253B">
        <w:rPr>
          <w:rFonts w:ascii="Arial" w:hAnsi="Arial" w:cs="Arial"/>
          <w:sz w:val="22"/>
          <w:szCs w:val="22"/>
        </w:rPr>
        <w:t xml:space="preserve">, </w:t>
      </w:r>
      <w:r>
        <w:rPr>
          <w:rFonts w:ascii="Arial" w:hAnsi="Arial" w:cs="Arial"/>
          <w:sz w:val="22"/>
          <w:szCs w:val="22"/>
        </w:rPr>
        <w:t>jedná se zejména o nabídku a dovoz</w:t>
      </w:r>
      <w:r w:rsidR="0078253B">
        <w:rPr>
          <w:rFonts w:ascii="Arial" w:hAnsi="Arial" w:cs="Arial"/>
          <w:sz w:val="22"/>
          <w:szCs w:val="22"/>
        </w:rPr>
        <w:t xml:space="preserve"> z východní Evropy. Malí </w:t>
      </w:r>
      <w:r w:rsidR="006E6ED2" w:rsidRPr="008D2F8B">
        <w:rPr>
          <w:rFonts w:ascii="Arial" w:hAnsi="Arial" w:cs="Arial"/>
          <w:sz w:val="22"/>
          <w:szCs w:val="22"/>
        </w:rPr>
        <w:t xml:space="preserve">vlastníci lesů, musí proto jít ke kupci, ke zpracovateli a nabízet dříví, které zamýšlí zpeněžit. </w:t>
      </w:r>
      <w:r w:rsidR="00606B74" w:rsidRPr="008D2F8B">
        <w:rPr>
          <w:rFonts w:ascii="Arial" w:hAnsi="Arial" w:cs="Arial"/>
          <w:sz w:val="22"/>
          <w:szCs w:val="22"/>
        </w:rPr>
        <w:t xml:space="preserve">Společným </w:t>
      </w:r>
      <w:r w:rsidR="00606B74" w:rsidRPr="008D2F8B">
        <w:rPr>
          <w:rFonts w:ascii="Arial" w:hAnsi="Arial" w:cs="Arial"/>
          <w:sz w:val="22"/>
          <w:szCs w:val="22"/>
        </w:rPr>
        <w:lastRenderedPageBreak/>
        <w:t xml:space="preserve">hospodařením </w:t>
      </w:r>
      <w:r w:rsidR="0078253B">
        <w:rPr>
          <w:rFonts w:ascii="Arial" w:hAnsi="Arial" w:cs="Arial"/>
          <w:sz w:val="22"/>
          <w:szCs w:val="22"/>
        </w:rPr>
        <w:t xml:space="preserve">lze </w:t>
      </w:r>
      <w:r w:rsidR="006E6ED2" w:rsidRPr="008D2F8B">
        <w:rPr>
          <w:rFonts w:ascii="Arial" w:hAnsi="Arial" w:cs="Arial"/>
          <w:sz w:val="22"/>
          <w:szCs w:val="22"/>
        </w:rPr>
        <w:t>omezit import dříví ze zahraničí</w:t>
      </w:r>
      <w:r w:rsidR="00606B74" w:rsidRPr="008D2F8B">
        <w:rPr>
          <w:rFonts w:ascii="Arial" w:hAnsi="Arial" w:cs="Arial"/>
          <w:sz w:val="22"/>
          <w:szCs w:val="22"/>
        </w:rPr>
        <w:t>,</w:t>
      </w:r>
      <w:r w:rsidR="006E6ED2" w:rsidRPr="008D2F8B">
        <w:rPr>
          <w:rFonts w:ascii="Arial" w:hAnsi="Arial" w:cs="Arial"/>
          <w:sz w:val="22"/>
          <w:szCs w:val="22"/>
        </w:rPr>
        <w:t xml:space="preserve"> neboť pro každého českého zpracovatele </w:t>
      </w:r>
      <w:r w:rsidR="00606B74" w:rsidRPr="008D2F8B">
        <w:rPr>
          <w:rFonts w:ascii="Arial" w:hAnsi="Arial" w:cs="Arial"/>
          <w:sz w:val="22"/>
          <w:szCs w:val="22"/>
        </w:rPr>
        <w:t>je</w:t>
      </w:r>
      <w:r w:rsidR="006E6ED2" w:rsidRPr="008D2F8B">
        <w:rPr>
          <w:rFonts w:ascii="Arial" w:hAnsi="Arial" w:cs="Arial"/>
          <w:sz w:val="22"/>
          <w:szCs w:val="22"/>
        </w:rPr>
        <w:t xml:space="preserve"> jistější tuzemské dříví než dříví dovezené.</w:t>
      </w:r>
    </w:p>
    <w:p w:rsidR="006E6ED2" w:rsidRPr="008D2F8B" w:rsidRDefault="006E6ED2" w:rsidP="008D2F8B">
      <w:pPr>
        <w:spacing w:after="120"/>
        <w:rPr>
          <w:rFonts w:ascii="Arial" w:hAnsi="Arial" w:cs="Arial"/>
          <w:sz w:val="22"/>
          <w:szCs w:val="22"/>
        </w:rPr>
      </w:pPr>
      <w:r w:rsidRPr="008D2F8B">
        <w:rPr>
          <w:rFonts w:ascii="Arial" w:hAnsi="Arial" w:cs="Arial"/>
          <w:sz w:val="22"/>
          <w:szCs w:val="22"/>
        </w:rPr>
        <w:t>Společným postupem lze také vytvořit lepší předpoklady pro získání fina</w:t>
      </w:r>
      <w:r w:rsidR="0078253B">
        <w:rPr>
          <w:rFonts w:ascii="Arial" w:hAnsi="Arial" w:cs="Arial"/>
          <w:sz w:val="22"/>
          <w:szCs w:val="22"/>
        </w:rPr>
        <w:t>n</w:t>
      </w:r>
      <w:r w:rsidRPr="008D2F8B">
        <w:rPr>
          <w:rFonts w:ascii="Arial" w:hAnsi="Arial" w:cs="Arial"/>
          <w:sz w:val="22"/>
          <w:szCs w:val="22"/>
        </w:rPr>
        <w:t>čních příspěvků</w:t>
      </w:r>
      <w:r w:rsidR="00606B74" w:rsidRPr="008D2F8B">
        <w:rPr>
          <w:rFonts w:ascii="Arial" w:hAnsi="Arial" w:cs="Arial"/>
          <w:sz w:val="22"/>
          <w:szCs w:val="22"/>
        </w:rPr>
        <w:t xml:space="preserve"> a úvěrů</w:t>
      </w:r>
      <w:r w:rsidRPr="008D2F8B">
        <w:rPr>
          <w:rFonts w:ascii="Arial" w:hAnsi="Arial" w:cs="Arial"/>
          <w:sz w:val="22"/>
          <w:szCs w:val="22"/>
        </w:rPr>
        <w:t xml:space="preserve"> </w:t>
      </w:r>
      <w:r w:rsidR="00140D50" w:rsidRPr="008D2F8B">
        <w:rPr>
          <w:rFonts w:ascii="Arial" w:hAnsi="Arial" w:cs="Arial"/>
          <w:sz w:val="22"/>
          <w:szCs w:val="22"/>
        </w:rPr>
        <w:t>na hospodaření v</w:t>
      </w:r>
      <w:r w:rsidR="00606B74" w:rsidRPr="008D2F8B">
        <w:rPr>
          <w:rFonts w:ascii="Arial" w:hAnsi="Arial" w:cs="Arial"/>
          <w:sz w:val="22"/>
          <w:szCs w:val="22"/>
        </w:rPr>
        <w:t> </w:t>
      </w:r>
      <w:r w:rsidR="00140D50" w:rsidRPr="008D2F8B">
        <w:rPr>
          <w:rFonts w:ascii="Arial" w:hAnsi="Arial" w:cs="Arial"/>
          <w:sz w:val="22"/>
          <w:szCs w:val="22"/>
        </w:rPr>
        <w:t>lesích</w:t>
      </w:r>
      <w:r w:rsidR="00606B74" w:rsidRPr="008D2F8B">
        <w:rPr>
          <w:rFonts w:ascii="Arial" w:hAnsi="Arial" w:cs="Arial"/>
          <w:sz w:val="22"/>
          <w:szCs w:val="22"/>
        </w:rPr>
        <w:t>.</w:t>
      </w:r>
      <w:r w:rsidRPr="008D2F8B">
        <w:rPr>
          <w:rFonts w:ascii="Arial" w:hAnsi="Arial" w:cs="Arial"/>
          <w:sz w:val="22"/>
          <w:szCs w:val="22"/>
        </w:rPr>
        <w:t xml:space="preserve"> Při společném hospodaření bez ohledu na vlastnické hranice na dostatečně velké ploše lesů </w:t>
      </w:r>
      <w:r w:rsidR="00606B74" w:rsidRPr="008D2F8B">
        <w:rPr>
          <w:rFonts w:ascii="Arial" w:hAnsi="Arial" w:cs="Arial"/>
          <w:sz w:val="22"/>
          <w:szCs w:val="22"/>
        </w:rPr>
        <w:t xml:space="preserve">lze </w:t>
      </w:r>
      <w:r w:rsidRPr="008D2F8B">
        <w:rPr>
          <w:rFonts w:ascii="Arial" w:hAnsi="Arial" w:cs="Arial"/>
          <w:sz w:val="22"/>
          <w:szCs w:val="22"/>
        </w:rPr>
        <w:t>dosáhnout relativně pravideln</w:t>
      </w:r>
      <w:r w:rsidR="008D689B">
        <w:rPr>
          <w:rFonts w:ascii="Arial" w:hAnsi="Arial" w:cs="Arial"/>
          <w:sz w:val="22"/>
          <w:szCs w:val="22"/>
        </w:rPr>
        <w:t>ý a </w:t>
      </w:r>
      <w:r w:rsidRPr="008D2F8B">
        <w:rPr>
          <w:rFonts w:ascii="Arial" w:hAnsi="Arial" w:cs="Arial"/>
          <w:sz w:val="22"/>
          <w:szCs w:val="22"/>
        </w:rPr>
        <w:t>vyrovnaný finanční výnos lesního sdružení. Dostatečně velké sdružení vlastníků lesa může postupem času uvažovat také o nov</w:t>
      </w:r>
      <w:r w:rsidR="00140D50" w:rsidRPr="008D2F8B">
        <w:rPr>
          <w:rFonts w:ascii="Arial" w:hAnsi="Arial" w:cs="Arial"/>
          <w:sz w:val="22"/>
          <w:szCs w:val="22"/>
        </w:rPr>
        <w:t>ých</w:t>
      </w:r>
      <w:r w:rsidRPr="008D2F8B">
        <w:rPr>
          <w:rFonts w:ascii="Arial" w:hAnsi="Arial" w:cs="Arial"/>
          <w:sz w:val="22"/>
          <w:szCs w:val="22"/>
        </w:rPr>
        <w:t xml:space="preserve"> společn</w:t>
      </w:r>
      <w:r w:rsidR="00140D50" w:rsidRPr="008D2F8B">
        <w:rPr>
          <w:rFonts w:ascii="Arial" w:hAnsi="Arial" w:cs="Arial"/>
          <w:sz w:val="22"/>
          <w:szCs w:val="22"/>
        </w:rPr>
        <w:t xml:space="preserve">ých </w:t>
      </w:r>
      <w:r w:rsidRPr="008D2F8B">
        <w:rPr>
          <w:rFonts w:ascii="Arial" w:hAnsi="Arial" w:cs="Arial"/>
          <w:sz w:val="22"/>
          <w:szCs w:val="22"/>
        </w:rPr>
        <w:t>podnikatelsk</w:t>
      </w:r>
      <w:r w:rsidR="00140D50" w:rsidRPr="008D2F8B">
        <w:rPr>
          <w:rFonts w:ascii="Arial" w:hAnsi="Arial" w:cs="Arial"/>
          <w:sz w:val="22"/>
          <w:szCs w:val="22"/>
        </w:rPr>
        <w:t>ých</w:t>
      </w:r>
      <w:r w:rsidRPr="008D2F8B">
        <w:rPr>
          <w:rFonts w:ascii="Arial" w:hAnsi="Arial" w:cs="Arial"/>
          <w:sz w:val="22"/>
          <w:szCs w:val="22"/>
        </w:rPr>
        <w:t xml:space="preserve"> aktivit</w:t>
      </w:r>
      <w:r w:rsidR="00140D50" w:rsidRPr="008D2F8B">
        <w:rPr>
          <w:rFonts w:ascii="Arial" w:hAnsi="Arial" w:cs="Arial"/>
          <w:sz w:val="22"/>
          <w:szCs w:val="22"/>
        </w:rPr>
        <w:t>ách jako je např. dřevozpra</w:t>
      </w:r>
      <w:r w:rsidR="005814BC">
        <w:rPr>
          <w:rFonts w:ascii="Arial" w:hAnsi="Arial" w:cs="Arial"/>
          <w:sz w:val="22"/>
          <w:szCs w:val="22"/>
        </w:rPr>
        <w:t>cující závod</w:t>
      </w:r>
      <w:r w:rsidR="00442E73">
        <w:rPr>
          <w:rFonts w:ascii="Arial" w:hAnsi="Arial" w:cs="Arial"/>
          <w:sz w:val="22"/>
          <w:szCs w:val="22"/>
        </w:rPr>
        <w:t xml:space="preserve"> nebo</w:t>
      </w:r>
      <w:r w:rsidR="005814BC">
        <w:rPr>
          <w:rFonts w:ascii="Arial" w:hAnsi="Arial" w:cs="Arial"/>
          <w:sz w:val="22"/>
          <w:szCs w:val="22"/>
        </w:rPr>
        <w:t xml:space="preserve"> přidružená výroba</w:t>
      </w:r>
      <w:r w:rsidR="00140D50" w:rsidRPr="008D2F8B">
        <w:rPr>
          <w:rFonts w:ascii="Arial" w:hAnsi="Arial" w:cs="Arial"/>
          <w:sz w:val="22"/>
          <w:szCs w:val="22"/>
        </w:rPr>
        <w:t xml:space="preserve"> apod.</w:t>
      </w:r>
      <w:sdt>
        <w:sdtPr>
          <w:rPr>
            <w:rFonts w:ascii="Arial" w:hAnsi="Arial" w:cs="Arial"/>
            <w:sz w:val="22"/>
            <w:szCs w:val="22"/>
          </w:rPr>
          <w:id w:val="-1014378066"/>
          <w:citation/>
        </w:sdtPr>
        <w:sdtContent>
          <w:r w:rsidR="00371801" w:rsidRPr="008D2F8B">
            <w:rPr>
              <w:rFonts w:ascii="Arial" w:hAnsi="Arial" w:cs="Arial"/>
              <w:sz w:val="22"/>
              <w:szCs w:val="22"/>
            </w:rPr>
            <w:fldChar w:fldCharType="begin"/>
          </w:r>
          <w:r w:rsidR="001650E9" w:rsidRPr="008D2F8B">
            <w:rPr>
              <w:rFonts w:ascii="Arial" w:hAnsi="Arial" w:cs="Arial"/>
              <w:sz w:val="22"/>
              <w:szCs w:val="22"/>
            </w:rPr>
            <w:instrText xml:space="preserve">CITATION Matějíček1997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(3)</w:t>
          </w:r>
          <w:r w:rsidR="00371801" w:rsidRPr="008D2F8B">
            <w:rPr>
              <w:rFonts w:ascii="Arial" w:hAnsi="Arial" w:cs="Arial"/>
              <w:sz w:val="22"/>
              <w:szCs w:val="22"/>
            </w:rPr>
            <w:fldChar w:fldCharType="end"/>
          </w:r>
        </w:sdtContent>
      </w:sdt>
    </w:p>
    <w:p w:rsidR="007968AA" w:rsidRPr="008D2F8B" w:rsidRDefault="00A45957" w:rsidP="008D2F8B">
      <w:pPr>
        <w:pStyle w:val="Zhlav"/>
        <w:tabs>
          <w:tab w:val="clear" w:pos="4536"/>
          <w:tab w:val="clear" w:pos="9072"/>
        </w:tabs>
        <w:spacing w:after="120" w:line="360" w:lineRule="auto"/>
        <w:rPr>
          <w:rFonts w:ascii="Arial" w:hAnsi="Arial" w:cs="Arial"/>
          <w:sz w:val="22"/>
          <w:szCs w:val="22"/>
        </w:rPr>
      </w:pPr>
      <w:r w:rsidRPr="008D2F8B">
        <w:rPr>
          <w:rFonts w:ascii="Arial" w:hAnsi="Arial" w:cs="Arial"/>
          <w:sz w:val="22"/>
          <w:szCs w:val="22"/>
        </w:rPr>
        <w:t xml:space="preserve">Už </w:t>
      </w:r>
      <w:r w:rsidR="007968AA" w:rsidRPr="008D2F8B">
        <w:rPr>
          <w:rFonts w:ascii="Arial" w:hAnsi="Arial" w:cs="Arial"/>
          <w:sz w:val="22"/>
          <w:szCs w:val="22"/>
        </w:rPr>
        <w:t>Jan Frič</w:t>
      </w:r>
      <w:r w:rsidRPr="008D2F8B">
        <w:rPr>
          <w:rFonts w:ascii="Arial" w:hAnsi="Arial" w:cs="Arial"/>
          <w:sz w:val="22"/>
          <w:szCs w:val="22"/>
        </w:rPr>
        <w:t xml:space="preserve"> popsal</w:t>
      </w:r>
      <w:r w:rsidR="007968AA" w:rsidRPr="008D2F8B">
        <w:rPr>
          <w:rFonts w:ascii="Arial" w:hAnsi="Arial" w:cs="Arial"/>
          <w:sz w:val="22"/>
          <w:szCs w:val="22"/>
        </w:rPr>
        <w:t xml:space="preserve"> v roce 1929 ve zvláštním otisku časopisu „Lesnická práce“ lesní družstevnictví jako </w:t>
      </w:r>
      <w:r w:rsidRPr="008D2F8B">
        <w:rPr>
          <w:rFonts w:ascii="Arial" w:hAnsi="Arial" w:cs="Arial"/>
          <w:sz w:val="22"/>
          <w:szCs w:val="22"/>
        </w:rPr>
        <w:t>„</w:t>
      </w:r>
      <w:r w:rsidR="007968AA" w:rsidRPr="008D2F8B">
        <w:rPr>
          <w:rFonts w:ascii="Arial" w:hAnsi="Arial" w:cs="Arial"/>
          <w:i/>
          <w:sz w:val="22"/>
          <w:szCs w:val="22"/>
        </w:rPr>
        <w:t>občasnou nákazu v dosti pravidelném období. Řadu let družstva odpočívají v klidu a zapomnění než přijde nový objevitel a upozorní na nové problémy lesních družstev. Svolávají se porady, nevyřeší se vůbec nic, lesní družstva se uloží k spánku a čekají několik let na nového objevitele. Historie se opakuje, žádný z objevitelů usilovnou snahou nedocílil výsledku. Poměry roztříštěnosti v lesním hospodářství jsou známé, nebyly jiné v minulosti a nejsou jiné v přítomnosti</w:t>
      </w:r>
      <w:r w:rsidR="007968AA" w:rsidRPr="008D2F8B">
        <w:rPr>
          <w:rFonts w:ascii="Arial" w:hAnsi="Arial" w:cs="Arial"/>
          <w:sz w:val="22"/>
          <w:szCs w:val="22"/>
        </w:rPr>
        <w:t>.</w:t>
      </w:r>
      <w:r w:rsidR="002C4A41" w:rsidRPr="008D2F8B">
        <w:rPr>
          <w:rFonts w:ascii="Arial" w:hAnsi="Arial" w:cs="Arial"/>
          <w:sz w:val="22"/>
          <w:szCs w:val="22"/>
        </w:rPr>
        <w:t>“</w:t>
      </w:r>
      <w:sdt>
        <w:sdtPr>
          <w:rPr>
            <w:rFonts w:ascii="Arial" w:hAnsi="Arial" w:cs="Arial"/>
            <w:sz w:val="22"/>
            <w:szCs w:val="22"/>
          </w:rPr>
          <w:id w:val="1538162689"/>
          <w:citation/>
        </w:sdtPr>
        <w:sdtContent>
          <w:r w:rsidR="00371801" w:rsidRPr="008D2F8B">
            <w:rPr>
              <w:rFonts w:ascii="Arial" w:hAnsi="Arial" w:cs="Arial"/>
              <w:sz w:val="22"/>
              <w:szCs w:val="22"/>
            </w:rPr>
            <w:fldChar w:fldCharType="begin"/>
          </w:r>
          <w:r w:rsidR="007968AA" w:rsidRPr="008D2F8B">
            <w:rPr>
              <w:rFonts w:ascii="Arial" w:hAnsi="Arial" w:cs="Arial"/>
              <w:sz w:val="22"/>
              <w:szCs w:val="22"/>
            </w:rPr>
            <w:instrText xml:space="preserve">CITATION LPFrič1929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(6)</w:t>
          </w:r>
          <w:r w:rsidR="00371801" w:rsidRPr="008D2F8B">
            <w:rPr>
              <w:rFonts w:ascii="Arial" w:hAnsi="Arial" w:cs="Arial"/>
              <w:sz w:val="22"/>
              <w:szCs w:val="22"/>
            </w:rPr>
            <w:fldChar w:fldCharType="end"/>
          </w:r>
        </w:sdtContent>
      </w:sdt>
    </w:p>
    <w:p w:rsidR="00A51AD6" w:rsidRDefault="00606B74" w:rsidP="008D2F8B">
      <w:pPr>
        <w:pStyle w:val="Zhlav"/>
        <w:spacing w:after="120" w:line="360" w:lineRule="auto"/>
        <w:rPr>
          <w:rFonts w:ascii="Arial" w:hAnsi="Arial" w:cs="Arial"/>
          <w:sz w:val="22"/>
          <w:szCs w:val="22"/>
        </w:rPr>
      </w:pPr>
      <w:r w:rsidRPr="008D2F8B">
        <w:rPr>
          <w:rFonts w:ascii="Arial" w:hAnsi="Arial" w:cs="Arial"/>
          <w:sz w:val="22"/>
          <w:szCs w:val="22"/>
        </w:rPr>
        <w:t xml:space="preserve">Před rokem 1989 stát vlastnil více než 96% všech lesů. Během restitucí byly původním vlastníkům navráceny </w:t>
      </w:r>
      <w:r w:rsidR="0078253B">
        <w:rPr>
          <w:rFonts w:ascii="Arial" w:hAnsi="Arial" w:cs="Arial"/>
          <w:sz w:val="22"/>
          <w:szCs w:val="22"/>
        </w:rPr>
        <w:t xml:space="preserve">lesní </w:t>
      </w:r>
      <w:r w:rsidRPr="008D2F8B">
        <w:rPr>
          <w:rFonts w:ascii="Arial" w:hAnsi="Arial" w:cs="Arial"/>
          <w:sz w:val="22"/>
          <w:szCs w:val="22"/>
        </w:rPr>
        <w:t xml:space="preserve">pozemky, které jim byly odebrány po </w:t>
      </w:r>
      <w:r w:rsidR="00601B98">
        <w:rPr>
          <w:rFonts w:ascii="Arial" w:hAnsi="Arial" w:cs="Arial"/>
          <w:sz w:val="22"/>
          <w:szCs w:val="22"/>
        </w:rPr>
        <w:t>„vítězném únoru“ v roce</w:t>
      </w:r>
      <w:r w:rsidRPr="008D2F8B">
        <w:rPr>
          <w:rFonts w:ascii="Arial" w:hAnsi="Arial" w:cs="Arial"/>
          <w:sz w:val="22"/>
          <w:szCs w:val="22"/>
        </w:rPr>
        <w:t xml:space="preserve"> 1948. </w:t>
      </w:r>
      <w:r w:rsidR="0078253B">
        <w:rPr>
          <w:rFonts w:ascii="Arial" w:hAnsi="Arial" w:cs="Arial"/>
          <w:sz w:val="22"/>
          <w:szCs w:val="22"/>
        </w:rPr>
        <w:t xml:space="preserve">V současné době je </w:t>
      </w:r>
      <w:r w:rsidRPr="008D2F8B">
        <w:rPr>
          <w:rFonts w:ascii="Arial" w:hAnsi="Arial" w:cs="Arial"/>
          <w:sz w:val="22"/>
          <w:szCs w:val="22"/>
        </w:rPr>
        <w:t>proces</w:t>
      </w:r>
      <w:r w:rsidR="00442E73">
        <w:rPr>
          <w:rFonts w:ascii="Arial" w:hAnsi="Arial" w:cs="Arial"/>
          <w:sz w:val="22"/>
          <w:szCs w:val="22"/>
        </w:rPr>
        <w:t xml:space="preserve"> restitucí</w:t>
      </w:r>
      <w:r w:rsidR="00601B98">
        <w:rPr>
          <w:rFonts w:ascii="Arial" w:hAnsi="Arial" w:cs="Arial"/>
          <w:sz w:val="22"/>
          <w:szCs w:val="22"/>
        </w:rPr>
        <w:t>,</w:t>
      </w:r>
      <w:r w:rsidRPr="008D2F8B">
        <w:rPr>
          <w:rFonts w:ascii="Arial" w:hAnsi="Arial" w:cs="Arial"/>
          <w:sz w:val="22"/>
          <w:szCs w:val="22"/>
        </w:rPr>
        <w:t xml:space="preserve"> s výjimkou majetku církví</w:t>
      </w:r>
      <w:r w:rsidR="00E47EA9">
        <w:rPr>
          <w:rFonts w:ascii="Arial" w:hAnsi="Arial" w:cs="Arial"/>
          <w:sz w:val="22"/>
          <w:szCs w:val="22"/>
        </w:rPr>
        <w:t xml:space="preserve"> </w:t>
      </w:r>
      <w:r w:rsidRPr="008D2F8B">
        <w:rPr>
          <w:rFonts w:ascii="Arial" w:hAnsi="Arial" w:cs="Arial"/>
          <w:sz w:val="22"/>
          <w:szCs w:val="22"/>
        </w:rPr>
        <w:t>v zásadě ukončen. Městům a obcím bylo převedeno zpět 16 % lesů a právnickým a fyzickým osobám 22 % lesů.</w:t>
      </w:r>
    </w:p>
    <w:p w:rsidR="00606B74" w:rsidRPr="008D2F8B" w:rsidRDefault="00606B74" w:rsidP="008D2F8B">
      <w:pPr>
        <w:pStyle w:val="Zhlav"/>
        <w:spacing w:after="120" w:line="360" w:lineRule="auto"/>
        <w:rPr>
          <w:rFonts w:ascii="Arial" w:hAnsi="Arial" w:cs="Arial"/>
          <w:sz w:val="22"/>
          <w:szCs w:val="22"/>
        </w:rPr>
      </w:pPr>
      <w:r w:rsidRPr="008D2F8B">
        <w:rPr>
          <w:rFonts w:ascii="Arial" w:hAnsi="Arial" w:cs="Arial"/>
          <w:sz w:val="22"/>
          <w:szCs w:val="22"/>
        </w:rPr>
        <w:t xml:space="preserve"> </w:t>
      </w:r>
      <w:r w:rsidR="0078253B">
        <w:rPr>
          <w:rFonts w:ascii="Arial" w:hAnsi="Arial" w:cs="Arial"/>
          <w:sz w:val="22"/>
          <w:szCs w:val="22"/>
        </w:rPr>
        <w:t xml:space="preserve">Probíhá </w:t>
      </w:r>
      <w:r w:rsidRPr="008D2F8B">
        <w:rPr>
          <w:rFonts w:ascii="Arial" w:hAnsi="Arial" w:cs="Arial"/>
          <w:sz w:val="22"/>
          <w:szCs w:val="22"/>
        </w:rPr>
        <w:t>restituce les</w:t>
      </w:r>
      <w:r w:rsidR="00A51AD6">
        <w:rPr>
          <w:rFonts w:ascii="Arial" w:hAnsi="Arial" w:cs="Arial"/>
          <w:sz w:val="22"/>
          <w:szCs w:val="22"/>
        </w:rPr>
        <w:t>ních pozemků</w:t>
      </w:r>
      <w:r w:rsidRPr="008D2F8B">
        <w:rPr>
          <w:rFonts w:ascii="Arial" w:hAnsi="Arial" w:cs="Arial"/>
          <w:sz w:val="22"/>
          <w:szCs w:val="22"/>
        </w:rPr>
        <w:t>, které byly dříve vlastněny církvemi,</w:t>
      </w:r>
      <w:r w:rsidR="008D689B">
        <w:rPr>
          <w:rFonts w:ascii="Arial" w:hAnsi="Arial" w:cs="Arial"/>
          <w:sz w:val="22"/>
          <w:szCs w:val="22"/>
        </w:rPr>
        <w:t xml:space="preserve"> řády a </w:t>
      </w:r>
      <w:r w:rsidR="00A51AD6">
        <w:rPr>
          <w:rFonts w:ascii="Arial" w:hAnsi="Arial" w:cs="Arial"/>
          <w:sz w:val="22"/>
          <w:szCs w:val="22"/>
        </w:rPr>
        <w:t>církevními kongregacemi, jedná se o c</w:t>
      </w:r>
      <w:r w:rsidRPr="008D2F8B">
        <w:rPr>
          <w:rFonts w:ascii="Arial" w:hAnsi="Arial" w:cs="Arial"/>
          <w:sz w:val="22"/>
          <w:szCs w:val="22"/>
        </w:rPr>
        <w:t>írkevní majetek v celkovém podílu cca 170- 180 tis</w:t>
      </w:r>
      <w:r w:rsidR="009445C2">
        <w:rPr>
          <w:rFonts w:ascii="Arial" w:hAnsi="Arial" w:cs="Arial"/>
          <w:sz w:val="22"/>
          <w:szCs w:val="22"/>
        </w:rPr>
        <w:t>íc</w:t>
      </w:r>
      <w:r w:rsidRPr="008D2F8B">
        <w:rPr>
          <w:rFonts w:ascii="Arial" w:hAnsi="Arial" w:cs="Arial"/>
          <w:sz w:val="22"/>
          <w:szCs w:val="22"/>
        </w:rPr>
        <w:t xml:space="preserve"> ha lesů ve vlastnictví státu.</w:t>
      </w:r>
    </w:p>
    <w:p w:rsidR="00606B74" w:rsidRPr="008D2F8B" w:rsidRDefault="009445C2" w:rsidP="008D2F8B">
      <w:pPr>
        <w:pStyle w:val="Zhlav"/>
        <w:spacing w:after="120" w:line="360" w:lineRule="auto"/>
        <w:rPr>
          <w:rFonts w:ascii="Arial" w:hAnsi="Arial" w:cs="Arial"/>
          <w:sz w:val="22"/>
          <w:szCs w:val="22"/>
        </w:rPr>
      </w:pPr>
      <w:r>
        <w:rPr>
          <w:rFonts w:ascii="Arial" w:hAnsi="Arial" w:cs="Arial"/>
          <w:sz w:val="22"/>
          <w:szCs w:val="22"/>
        </w:rPr>
        <w:t>Ve vlastnictví státu stále zůstává</w:t>
      </w:r>
      <w:r w:rsidR="00606B74" w:rsidRPr="008D2F8B">
        <w:rPr>
          <w:rFonts w:ascii="Arial" w:hAnsi="Arial" w:cs="Arial"/>
          <w:sz w:val="22"/>
          <w:szCs w:val="22"/>
        </w:rPr>
        <w:t xml:space="preserve"> 60% lesů, což je ve srovnání s většinou evropských zemí</w:t>
      </w:r>
      <w:r w:rsidRPr="009445C2">
        <w:rPr>
          <w:rFonts w:ascii="Arial" w:hAnsi="Arial" w:cs="Arial"/>
          <w:sz w:val="22"/>
          <w:szCs w:val="22"/>
        </w:rPr>
        <w:t xml:space="preserve"> poměrně mnoho</w:t>
      </w:r>
      <w:r w:rsidR="00EA4375">
        <w:rPr>
          <w:rFonts w:ascii="Arial" w:hAnsi="Arial" w:cs="Arial"/>
          <w:sz w:val="22"/>
          <w:szCs w:val="22"/>
        </w:rPr>
        <w:t>.</w:t>
      </w:r>
      <w:r w:rsidR="004C33EB">
        <w:rPr>
          <w:rFonts w:ascii="Arial" w:hAnsi="Arial" w:cs="Arial"/>
          <w:sz w:val="22"/>
          <w:szCs w:val="22"/>
        </w:rPr>
        <w:t xml:space="preserve"> Na tomto stavu se </w:t>
      </w:r>
      <w:r w:rsidR="00606B74" w:rsidRPr="008D2F8B">
        <w:rPr>
          <w:rFonts w:ascii="Arial" w:hAnsi="Arial" w:cs="Arial"/>
          <w:sz w:val="22"/>
          <w:szCs w:val="22"/>
        </w:rPr>
        <w:t xml:space="preserve">částečně </w:t>
      </w:r>
      <w:r w:rsidR="004C33EB">
        <w:rPr>
          <w:rFonts w:ascii="Arial" w:hAnsi="Arial" w:cs="Arial"/>
          <w:sz w:val="22"/>
          <w:szCs w:val="22"/>
        </w:rPr>
        <w:t xml:space="preserve">odráží </w:t>
      </w:r>
      <w:r w:rsidR="00606B74" w:rsidRPr="008D2F8B">
        <w:rPr>
          <w:rFonts w:ascii="Arial" w:hAnsi="Arial" w:cs="Arial"/>
          <w:sz w:val="22"/>
          <w:szCs w:val="22"/>
        </w:rPr>
        <w:t>výsled</w:t>
      </w:r>
      <w:r w:rsidR="004C33EB">
        <w:rPr>
          <w:rFonts w:ascii="Arial" w:hAnsi="Arial" w:cs="Arial"/>
          <w:sz w:val="22"/>
          <w:szCs w:val="22"/>
        </w:rPr>
        <w:t>e</w:t>
      </w:r>
      <w:r w:rsidR="00606B74" w:rsidRPr="008D2F8B">
        <w:rPr>
          <w:rFonts w:ascii="Arial" w:hAnsi="Arial" w:cs="Arial"/>
          <w:sz w:val="22"/>
          <w:szCs w:val="22"/>
        </w:rPr>
        <w:t>k první pozemkové reformy z dvacátých let minulého století a především konfiskac</w:t>
      </w:r>
      <w:r w:rsidR="004C33EB">
        <w:rPr>
          <w:rFonts w:ascii="Arial" w:hAnsi="Arial" w:cs="Arial"/>
          <w:sz w:val="22"/>
          <w:szCs w:val="22"/>
        </w:rPr>
        <w:t>e</w:t>
      </w:r>
      <w:r w:rsidR="00606B74" w:rsidRPr="008D2F8B">
        <w:rPr>
          <w:rFonts w:ascii="Arial" w:hAnsi="Arial" w:cs="Arial"/>
          <w:sz w:val="22"/>
          <w:szCs w:val="22"/>
        </w:rPr>
        <w:t xml:space="preserve"> majetku Němců a kolaborantů po roce 1945 tzv. Benešovými dekrety. Lesy ve vlastnictví našeho státu se na rozdíl od mnohých jiných zemí nacházejí ve všech regionech a ve všech přírodních lesních oblastech včetně různých kategorií</w:t>
      </w:r>
      <w:r w:rsidR="004C33EB">
        <w:rPr>
          <w:rFonts w:ascii="Arial" w:hAnsi="Arial" w:cs="Arial"/>
          <w:sz w:val="22"/>
          <w:szCs w:val="22"/>
        </w:rPr>
        <w:t xml:space="preserve"> lesů</w:t>
      </w:r>
      <w:r w:rsidR="00606B74" w:rsidRPr="008D2F8B">
        <w:rPr>
          <w:rFonts w:ascii="Arial" w:hAnsi="Arial" w:cs="Arial"/>
          <w:sz w:val="22"/>
          <w:szCs w:val="22"/>
        </w:rPr>
        <w:t>.</w:t>
      </w:r>
    </w:p>
    <w:p w:rsidR="00C2517F" w:rsidRDefault="00A51AD6" w:rsidP="008D2F8B">
      <w:pPr>
        <w:pStyle w:val="Zhlav"/>
        <w:spacing w:after="120" w:line="360" w:lineRule="auto"/>
        <w:rPr>
          <w:rFonts w:ascii="Arial" w:hAnsi="Arial" w:cs="Arial"/>
          <w:sz w:val="22"/>
          <w:szCs w:val="22"/>
        </w:rPr>
      </w:pPr>
      <w:r>
        <w:rPr>
          <w:rFonts w:ascii="Arial" w:hAnsi="Arial" w:cs="Arial"/>
          <w:sz w:val="22"/>
          <w:szCs w:val="22"/>
        </w:rPr>
        <w:t>Dalšími vlastníky lesů jsou o</w:t>
      </w:r>
      <w:r w:rsidR="00606B74" w:rsidRPr="008D2F8B">
        <w:rPr>
          <w:rFonts w:ascii="Arial" w:hAnsi="Arial" w:cs="Arial"/>
          <w:sz w:val="22"/>
          <w:szCs w:val="22"/>
        </w:rPr>
        <w:t>bce, jejich lesní družstva a společenstva</w:t>
      </w:r>
      <w:r>
        <w:rPr>
          <w:rFonts w:ascii="Arial" w:hAnsi="Arial" w:cs="Arial"/>
          <w:sz w:val="22"/>
          <w:szCs w:val="22"/>
        </w:rPr>
        <w:t>, kte</w:t>
      </w:r>
      <w:r w:rsidR="00EA4375">
        <w:rPr>
          <w:rFonts w:ascii="Arial" w:hAnsi="Arial" w:cs="Arial"/>
          <w:sz w:val="22"/>
          <w:szCs w:val="22"/>
        </w:rPr>
        <w:t>rá</w:t>
      </w:r>
      <w:r>
        <w:rPr>
          <w:rFonts w:ascii="Arial" w:hAnsi="Arial" w:cs="Arial"/>
          <w:sz w:val="22"/>
          <w:szCs w:val="22"/>
        </w:rPr>
        <w:t xml:space="preserve"> </w:t>
      </w:r>
      <w:r w:rsidR="00606B74" w:rsidRPr="008D2F8B">
        <w:rPr>
          <w:rFonts w:ascii="Arial" w:hAnsi="Arial" w:cs="Arial"/>
          <w:sz w:val="22"/>
          <w:szCs w:val="22"/>
        </w:rPr>
        <w:t xml:space="preserve">se na vlastnictví lesů podílejí 17,96 % a soukromí vlastníci 22,1 %. </w:t>
      </w:r>
    </w:p>
    <w:p w:rsidR="00606B74" w:rsidRPr="008D2F8B" w:rsidRDefault="00606B74" w:rsidP="008D2F8B">
      <w:pPr>
        <w:pStyle w:val="Zhlav"/>
        <w:spacing w:after="120" w:line="360" w:lineRule="auto"/>
        <w:rPr>
          <w:rFonts w:ascii="Arial" w:hAnsi="Arial" w:cs="Arial"/>
          <w:sz w:val="22"/>
          <w:szCs w:val="22"/>
        </w:rPr>
      </w:pPr>
      <w:r w:rsidRPr="008D2F8B">
        <w:rPr>
          <w:rFonts w:ascii="Arial" w:hAnsi="Arial" w:cs="Arial"/>
          <w:sz w:val="22"/>
          <w:szCs w:val="22"/>
        </w:rPr>
        <w:lastRenderedPageBreak/>
        <w:t>Z celkové výměry lesů ve vlastnictví České republiky</w:t>
      </w:r>
      <w:r w:rsidR="00C2517F">
        <w:rPr>
          <w:rFonts w:ascii="Arial" w:hAnsi="Arial" w:cs="Arial"/>
          <w:sz w:val="22"/>
          <w:szCs w:val="22"/>
        </w:rPr>
        <w:t>, což je 1</w:t>
      </w:r>
      <w:r w:rsidRPr="008D2F8B">
        <w:rPr>
          <w:rFonts w:ascii="Arial" w:hAnsi="Arial" w:cs="Arial"/>
          <w:sz w:val="22"/>
          <w:szCs w:val="22"/>
        </w:rPr>
        <w:t xml:space="preserve"> 553,1 tis</w:t>
      </w:r>
      <w:r w:rsidR="00C2517F">
        <w:rPr>
          <w:rFonts w:ascii="Arial" w:hAnsi="Arial" w:cs="Arial"/>
          <w:sz w:val="22"/>
          <w:szCs w:val="22"/>
        </w:rPr>
        <w:t>íc</w:t>
      </w:r>
      <w:r w:rsidRPr="008D2F8B">
        <w:rPr>
          <w:rFonts w:ascii="Arial" w:hAnsi="Arial" w:cs="Arial"/>
          <w:sz w:val="22"/>
          <w:szCs w:val="22"/>
        </w:rPr>
        <w:t xml:space="preserve"> ha</w:t>
      </w:r>
      <w:r w:rsidR="00C2517F">
        <w:rPr>
          <w:rFonts w:ascii="Arial" w:hAnsi="Arial" w:cs="Arial"/>
          <w:sz w:val="22"/>
          <w:szCs w:val="22"/>
        </w:rPr>
        <w:t>,</w:t>
      </w:r>
      <w:r w:rsidRPr="008D2F8B">
        <w:rPr>
          <w:rFonts w:ascii="Arial" w:hAnsi="Arial" w:cs="Arial"/>
          <w:sz w:val="22"/>
          <w:szCs w:val="22"/>
        </w:rPr>
        <w:t xml:space="preserve"> je 1 305,1 tis</w:t>
      </w:r>
      <w:r w:rsidR="00C2517F">
        <w:rPr>
          <w:rFonts w:ascii="Arial" w:hAnsi="Arial" w:cs="Arial"/>
          <w:sz w:val="22"/>
          <w:szCs w:val="22"/>
        </w:rPr>
        <w:t>íc</w:t>
      </w:r>
      <w:r w:rsidRPr="008D2F8B">
        <w:rPr>
          <w:rFonts w:ascii="Arial" w:hAnsi="Arial" w:cs="Arial"/>
          <w:sz w:val="22"/>
          <w:szCs w:val="22"/>
        </w:rPr>
        <w:t xml:space="preserve"> ha ve správě </w:t>
      </w:r>
      <w:proofErr w:type="spellStart"/>
      <w:proofErr w:type="gramStart"/>
      <w:r w:rsidRPr="008D2F8B">
        <w:rPr>
          <w:rFonts w:ascii="Arial" w:hAnsi="Arial" w:cs="Arial"/>
          <w:sz w:val="22"/>
          <w:szCs w:val="22"/>
        </w:rPr>
        <w:t>s.p</w:t>
      </w:r>
      <w:proofErr w:type="spellEnd"/>
      <w:r w:rsidRPr="008D2F8B">
        <w:rPr>
          <w:rFonts w:ascii="Arial" w:hAnsi="Arial" w:cs="Arial"/>
          <w:sz w:val="22"/>
          <w:szCs w:val="22"/>
        </w:rPr>
        <w:t>.</w:t>
      </w:r>
      <w:proofErr w:type="gramEnd"/>
      <w:r w:rsidRPr="008D2F8B">
        <w:rPr>
          <w:rFonts w:ascii="Arial" w:hAnsi="Arial" w:cs="Arial"/>
          <w:sz w:val="22"/>
          <w:szCs w:val="22"/>
        </w:rPr>
        <w:t xml:space="preserve"> Lesy České republiky, 124,2 tis</w:t>
      </w:r>
      <w:r w:rsidR="00C2517F">
        <w:rPr>
          <w:rFonts w:ascii="Arial" w:hAnsi="Arial" w:cs="Arial"/>
          <w:sz w:val="22"/>
          <w:szCs w:val="22"/>
        </w:rPr>
        <w:t>íc</w:t>
      </w:r>
      <w:r w:rsidRPr="008D2F8B">
        <w:rPr>
          <w:rFonts w:ascii="Arial" w:hAnsi="Arial" w:cs="Arial"/>
          <w:sz w:val="22"/>
          <w:szCs w:val="22"/>
        </w:rPr>
        <w:t xml:space="preserve"> ha ve správě </w:t>
      </w:r>
      <w:proofErr w:type="spellStart"/>
      <w:r w:rsidRPr="008D2F8B">
        <w:rPr>
          <w:rFonts w:ascii="Arial" w:hAnsi="Arial" w:cs="Arial"/>
          <w:sz w:val="22"/>
          <w:szCs w:val="22"/>
        </w:rPr>
        <w:t>s.p</w:t>
      </w:r>
      <w:proofErr w:type="spellEnd"/>
      <w:r w:rsidRPr="008D2F8B">
        <w:rPr>
          <w:rFonts w:ascii="Arial" w:hAnsi="Arial" w:cs="Arial"/>
          <w:sz w:val="22"/>
          <w:szCs w:val="22"/>
        </w:rPr>
        <w:t>. Vojenské lesy a statky ČR a 94,9 tis</w:t>
      </w:r>
      <w:r w:rsidR="00C2517F">
        <w:rPr>
          <w:rFonts w:ascii="Arial" w:hAnsi="Arial" w:cs="Arial"/>
          <w:sz w:val="22"/>
          <w:szCs w:val="22"/>
        </w:rPr>
        <w:t xml:space="preserve">íc </w:t>
      </w:r>
      <w:r w:rsidR="00C2517F" w:rsidRPr="00C2517F">
        <w:rPr>
          <w:rFonts w:ascii="Arial" w:hAnsi="Arial" w:cs="Arial"/>
          <w:sz w:val="22"/>
          <w:szCs w:val="22"/>
        </w:rPr>
        <w:t xml:space="preserve">ha </w:t>
      </w:r>
      <w:r w:rsidR="00C2517F">
        <w:rPr>
          <w:rFonts w:ascii="Arial" w:hAnsi="Arial" w:cs="Arial"/>
          <w:sz w:val="22"/>
          <w:szCs w:val="22"/>
        </w:rPr>
        <w:t xml:space="preserve">ve správě </w:t>
      </w:r>
      <w:r w:rsidR="00C2517F" w:rsidRPr="00C2517F">
        <w:rPr>
          <w:rFonts w:ascii="Arial" w:hAnsi="Arial" w:cs="Arial"/>
          <w:sz w:val="22"/>
          <w:szCs w:val="22"/>
        </w:rPr>
        <w:t>národních parků</w:t>
      </w:r>
      <w:r w:rsidRPr="008D2F8B">
        <w:rPr>
          <w:rFonts w:ascii="Arial" w:hAnsi="Arial" w:cs="Arial"/>
          <w:sz w:val="22"/>
          <w:szCs w:val="22"/>
        </w:rPr>
        <w:t>.</w:t>
      </w:r>
      <w:sdt>
        <w:sdtPr>
          <w:rPr>
            <w:rFonts w:ascii="Arial" w:hAnsi="Arial" w:cs="Arial"/>
            <w:sz w:val="22"/>
            <w:szCs w:val="22"/>
          </w:rPr>
          <w:id w:val="1537853862"/>
          <w:citation/>
        </w:sdtPr>
        <w:sdtContent>
          <w:r w:rsidR="00371801" w:rsidRPr="008D2F8B">
            <w:rPr>
              <w:rFonts w:ascii="Arial" w:hAnsi="Arial" w:cs="Arial"/>
              <w:sz w:val="22"/>
              <w:szCs w:val="22"/>
            </w:rPr>
            <w:fldChar w:fldCharType="begin"/>
          </w:r>
          <w:r w:rsidR="00580F34">
            <w:rPr>
              <w:rFonts w:ascii="Arial" w:hAnsi="Arial" w:cs="Arial"/>
              <w:sz w:val="22"/>
              <w:szCs w:val="22"/>
            </w:rPr>
            <w:instrText xml:space="preserve">CITATION eag13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(7)</w:t>
          </w:r>
          <w:r w:rsidR="00371801" w:rsidRPr="008D2F8B">
            <w:rPr>
              <w:rFonts w:ascii="Arial" w:hAnsi="Arial" w:cs="Arial"/>
              <w:sz w:val="22"/>
              <w:szCs w:val="22"/>
            </w:rPr>
            <w:fldChar w:fldCharType="end"/>
          </w:r>
        </w:sdtContent>
      </w:sdt>
    </w:p>
    <w:p w:rsidR="00236C79" w:rsidRPr="008D2F8B" w:rsidRDefault="00606B74" w:rsidP="008D2F8B">
      <w:pPr>
        <w:pStyle w:val="Zhlav"/>
        <w:spacing w:after="120" w:line="360" w:lineRule="auto"/>
        <w:rPr>
          <w:rFonts w:ascii="Arial" w:hAnsi="Arial" w:cs="Arial"/>
          <w:sz w:val="22"/>
          <w:szCs w:val="22"/>
        </w:rPr>
      </w:pPr>
      <w:r w:rsidRPr="008D2F8B">
        <w:rPr>
          <w:rFonts w:ascii="Arial" w:hAnsi="Arial" w:cs="Arial"/>
          <w:sz w:val="22"/>
          <w:szCs w:val="22"/>
        </w:rPr>
        <w:t xml:space="preserve"> </w:t>
      </w:r>
    </w:p>
    <w:p w:rsidR="008E0A19" w:rsidRDefault="008E0A19" w:rsidP="008D2F8B">
      <w:pPr>
        <w:spacing w:after="120"/>
        <w:ind w:firstLine="0"/>
        <w:jc w:val="left"/>
        <w:rPr>
          <w:rFonts w:ascii="Arial" w:hAnsi="Arial" w:cs="Arial"/>
          <w:sz w:val="24"/>
          <w:szCs w:val="24"/>
        </w:rPr>
      </w:pPr>
      <w:bookmarkStart w:id="7" w:name="_Toc383540176"/>
      <w:r w:rsidRPr="008E0A19">
        <w:rPr>
          <w:rFonts w:ascii="Arial" w:hAnsi="Arial" w:cs="Arial"/>
          <w:noProof/>
          <w:sz w:val="24"/>
          <w:szCs w:val="24"/>
        </w:rPr>
        <w:drawing>
          <wp:inline distT="0" distB="0" distL="0" distR="0" wp14:anchorId="0CABBB6A" wp14:editId="33419BC3">
            <wp:extent cx="4380614" cy="2328531"/>
            <wp:effectExtent l="19050" t="0" r="19936" b="0"/>
            <wp:docPr id="2"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50A8" w:rsidRPr="00660B29" w:rsidRDefault="00D650A8" w:rsidP="00D650A8">
      <w:pPr>
        <w:spacing w:before="120" w:after="120" w:line="240" w:lineRule="auto"/>
        <w:ind w:firstLine="0"/>
        <w:jc w:val="left"/>
        <w:rPr>
          <w:rFonts w:ascii="Arial" w:hAnsi="Arial" w:cs="Arial"/>
        </w:rPr>
      </w:pPr>
      <w:r w:rsidRPr="00660B29">
        <w:rPr>
          <w:rFonts w:ascii="Arial" w:hAnsi="Arial" w:cs="Arial"/>
          <w:bCs/>
        </w:rPr>
        <w:t xml:space="preserve">Tabulka 2: vlastnictví lesů po roce 1945, zdroj dat http://eagri.cz/public/web/mze/lesy </w:t>
      </w:r>
    </w:p>
    <w:p w:rsidR="008D2F8B" w:rsidRPr="008D2F8B" w:rsidRDefault="008D2F8B" w:rsidP="00D650A8">
      <w:pPr>
        <w:spacing w:before="120" w:after="120" w:line="240" w:lineRule="auto"/>
        <w:ind w:firstLine="0"/>
        <w:jc w:val="left"/>
        <w:rPr>
          <w:rFonts w:ascii="Arial" w:hAnsi="Arial" w:cs="Arial"/>
          <w:b/>
          <w:bCs/>
          <w:sz w:val="24"/>
          <w:szCs w:val="24"/>
        </w:rPr>
      </w:pPr>
      <w:r w:rsidRPr="008D2F8B">
        <w:rPr>
          <w:rFonts w:ascii="Arial" w:hAnsi="Arial" w:cs="Arial"/>
          <w:sz w:val="24"/>
          <w:szCs w:val="24"/>
        </w:rPr>
        <w:br w:type="page"/>
      </w:r>
    </w:p>
    <w:p w:rsidR="008600D1" w:rsidRPr="008D2F8B" w:rsidRDefault="008600D1" w:rsidP="008D2F8B">
      <w:pPr>
        <w:pStyle w:val="Nadpis1"/>
        <w:numPr>
          <w:ilvl w:val="0"/>
          <w:numId w:val="7"/>
        </w:numPr>
        <w:pBdr>
          <w:bottom w:val="single" w:sz="4" w:space="1" w:color="auto"/>
        </w:pBdr>
        <w:tabs>
          <w:tab w:val="left" w:pos="567"/>
        </w:tabs>
        <w:spacing w:after="120"/>
        <w:ind w:left="0" w:firstLine="0"/>
        <w:rPr>
          <w:rFonts w:ascii="Arial" w:hAnsi="Arial"/>
          <w:sz w:val="24"/>
          <w:szCs w:val="24"/>
        </w:rPr>
      </w:pPr>
      <w:bookmarkStart w:id="8" w:name="_Toc383542632"/>
      <w:r w:rsidRPr="008D2F8B">
        <w:rPr>
          <w:rFonts w:ascii="Arial" w:hAnsi="Arial"/>
          <w:sz w:val="24"/>
          <w:szCs w:val="24"/>
        </w:rPr>
        <w:lastRenderedPageBreak/>
        <w:t>Vlastnictví lesů a družstva</w:t>
      </w:r>
      <w:bookmarkEnd w:id="7"/>
      <w:bookmarkEnd w:id="8"/>
    </w:p>
    <w:p w:rsidR="00CA4071" w:rsidRPr="008D2F8B" w:rsidRDefault="00CA4071"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Právo hospodaření s lesy ve vlastnictví státu má několik </w:t>
      </w:r>
      <w:r w:rsidR="008D689B">
        <w:rPr>
          <w:rFonts w:ascii="Arial" w:hAnsi="Arial" w:cs="Arial"/>
          <w:sz w:val="22"/>
          <w:szCs w:val="22"/>
        </w:rPr>
        <w:t xml:space="preserve">organizací. Státní podnik Lesy </w:t>
      </w:r>
      <w:r w:rsidR="008D689B" w:rsidRPr="008D2F8B">
        <w:rPr>
          <w:rFonts w:ascii="Arial" w:hAnsi="Arial" w:cs="Arial"/>
          <w:sz w:val="22"/>
          <w:szCs w:val="22"/>
        </w:rPr>
        <w:t>Č</w:t>
      </w:r>
      <w:r w:rsidRPr="008D2F8B">
        <w:rPr>
          <w:rFonts w:ascii="Arial" w:hAnsi="Arial" w:cs="Arial"/>
          <w:sz w:val="22"/>
          <w:szCs w:val="22"/>
        </w:rPr>
        <w:t xml:space="preserve">eské republiky spravuje téměř 85 </w:t>
      </w:r>
      <w:r w:rsidR="00567726" w:rsidRPr="008D2F8B">
        <w:rPr>
          <w:rFonts w:ascii="Arial" w:hAnsi="Arial" w:cs="Arial"/>
          <w:sz w:val="22"/>
          <w:szCs w:val="22"/>
        </w:rPr>
        <w:t>%</w:t>
      </w:r>
      <w:r w:rsidRPr="008D2F8B">
        <w:rPr>
          <w:rFonts w:ascii="Arial" w:hAnsi="Arial" w:cs="Arial"/>
          <w:sz w:val="22"/>
          <w:szCs w:val="22"/>
        </w:rPr>
        <w:t xml:space="preserve"> r</w:t>
      </w:r>
      <w:r w:rsidR="008D689B">
        <w:rPr>
          <w:rFonts w:ascii="Arial" w:hAnsi="Arial" w:cs="Arial"/>
          <w:sz w:val="22"/>
          <w:szCs w:val="22"/>
        </w:rPr>
        <w:t>ozlohy státních lesů, tedy 1,36 </w:t>
      </w:r>
      <w:r w:rsidRPr="008D2F8B">
        <w:rPr>
          <w:rFonts w:ascii="Arial" w:hAnsi="Arial" w:cs="Arial"/>
          <w:sz w:val="22"/>
          <w:szCs w:val="22"/>
        </w:rPr>
        <w:t>milionu hektarů. Státní podnik Vojenské lesy a statky vykonává právo hospodaření ve státních lesích, které se nacházejí výlučně ve vojenských újezdech, jde o 129 tisíc hektarů.</w:t>
      </w:r>
    </w:p>
    <w:p w:rsidR="00CA4071" w:rsidRDefault="00CA4071"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Správy národních parků (NP Šumava, Krkonošský NP, NP Podyjí, NP České Švýcarsko) pečují o státní lesy na svém území, kde se nach</w:t>
      </w:r>
      <w:r w:rsidR="008D689B">
        <w:rPr>
          <w:rFonts w:ascii="Arial" w:hAnsi="Arial" w:cs="Arial"/>
          <w:sz w:val="22"/>
          <w:szCs w:val="22"/>
        </w:rPr>
        <w:t>ází asi 110 tisíc hektarů lesů.</w:t>
      </w:r>
    </w:p>
    <w:p w:rsidR="00D650A8" w:rsidRPr="008D2F8B" w:rsidRDefault="00D650A8" w:rsidP="008D2F8B">
      <w:pPr>
        <w:pStyle w:val="Normlnweb"/>
        <w:spacing w:before="0" w:beforeAutospacing="0" w:after="120" w:afterAutospacing="0" w:line="360" w:lineRule="auto"/>
        <w:rPr>
          <w:rFonts w:ascii="Arial" w:hAnsi="Arial" w:cs="Arial"/>
          <w:sz w:val="22"/>
          <w:szCs w:val="22"/>
        </w:rPr>
      </w:pPr>
    </w:p>
    <w:p w:rsidR="009445C2" w:rsidRPr="008D2F8B" w:rsidRDefault="009445C2" w:rsidP="009445C2">
      <w:pPr>
        <w:spacing w:after="120"/>
        <w:ind w:firstLine="567"/>
        <w:rPr>
          <w:rFonts w:ascii="Arial" w:hAnsi="Arial" w:cs="Arial"/>
          <w:b/>
          <w:bCs/>
          <w:sz w:val="22"/>
          <w:szCs w:val="22"/>
        </w:rPr>
      </w:pPr>
      <w:r w:rsidRPr="008D2F8B">
        <w:rPr>
          <w:rFonts w:ascii="Arial" w:hAnsi="Arial" w:cs="Arial"/>
          <w:b/>
          <w:bCs/>
          <w:sz w:val="22"/>
          <w:szCs w:val="22"/>
        </w:rPr>
        <w:t>Vlastnické vztahy v lesích ČR (r. 2012)</w:t>
      </w:r>
    </w:p>
    <w:tbl>
      <w:tblPr>
        <w:tblW w:w="5000" w:type="pct"/>
        <w:tblCellSpacing w:w="15" w:type="dxa"/>
        <w:tblBorders>
          <w:top w:val="single" w:sz="2" w:space="0" w:color="4F6228" w:themeColor="accent3" w:themeShade="80"/>
          <w:left w:val="single" w:sz="2" w:space="0" w:color="4F6228" w:themeColor="accent3" w:themeShade="80"/>
          <w:bottom w:val="single" w:sz="2" w:space="0" w:color="4F6228" w:themeColor="accent3" w:themeShade="80"/>
          <w:right w:val="single" w:sz="2" w:space="0" w:color="4F6228" w:themeColor="accent3" w:themeShade="80"/>
          <w:insideH w:val="single" w:sz="2" w:space="0" w:color="4F6228" w:themeColor="accent3" w:themeShade="80"/>
          <w:insideV w:val="single" w:sz="2" w:space="0" w:color="4F6228" w:themeColor="accent3" w:themeShade="80"/>
        </w:tblBorders>
        <w:tblCellMar>
          <w:top w:w="15" w:type="dxa"/>
          <w:left w:w="15" w:type="dxa"/>
          <w:bottom w:w="15" w:type="dxa"/>
          <w:right w:w="15" w:type="dxa"/>
        </w:tblCellMar>
        <w:tblLook w:val="04A0" w:firstRow="1" w:lastRow="0" w:firstColumn="1" w:lastColumn="0" w:noHBand="0" w:noVBand="1"/>
      </w:tblPr>
      <w:tblGrid>
        <w:gridCol w:w="743"/>
        <w:gridCol w:w="5974"/>
        <w:gridCol w:w="999"/>
        <w:gridCol w:w="887"/>
      </w:tblGrid>
      <w:tr w:rsidR="009445C2" w:rsidRPr="00C64F65" w:rsidTr="00D650A8">
        <w:trPr>
          <w:trHeight w:hRule="exact" w:val="340"/>
          <w:tblCellSpacing w:w="15" w:type="dxa"/>
        </w:trPr>
        <w:tc>
          <w:tcPr>
            <w:tcW w:w="3888" w:type="pct"/>
            <w:gridSpan w:val="2"/>
            <w:vMerge w:val="restart"/>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Vlastnictví</w:t>
            </w:r>
          </w:p>
        </w:tc>
        <w:tc>
          <w:tcPr>
            <w:tcW w:w="1060" w:type="pct"/>
            <w:gridSpan w:val="2"/>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Porostní plocha</w:t>
            </w:r>
          </w:p>
        </w:tc>
      </w:tr>
      <w:tr w:rsidR="009445C2" w:rsidRPr="00C64F65" w:rsidTr="00D650A8">
        <w:trPr>
          <w:trHeight w:hRule="exact" w:val="340"/>
          <w:tblCellSpacing w:w="15" w:type="dxa"/>
        </w:trPr>
        <w:tc>
          <w:tcPr>
            <w:tcW w:w="3888" w:type="pct"/>
            <w:gridSpan w:val="2"/>
            <w:vMerge/>
            <w:vAlign w:val="center"/>
            <w:hideMark/>
          </w:tcPr>
          <w:p w:rsidR="009445C2" w:rsidRPr="00C64F65" w:rsidRDefault="009445C2" w:rsidP="009445C2">
            <w:pPr>
              <w:spacing w:after="120"/>
              <w:ind w:firstLine="0"/>
              <w:jc w:val="left"/>
              <w:rPr>
                <w:rFonts w:ascii="Arial" w:hAnsi="Arial" w:cs="Arial"/>
                <w:sz w:val="22"/>
                <w:szCs w:val="22"/>
              </w:rPr>
            </w:pPr>
          </w:p>
        </w:tc>
        <w:tc>
          <w:tcPr>
            <w:tcW w:w="567" w:type="pct"/>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 xml:space="preserve">(v </w:t>
            </w:r>
            <w:proofErr w:type="spellStart"/>
            <w:proofErr w:type="gramStart"/>
            <w:r w:rsidRPr="00C64F65">
              <w:rPr>
                <w:rFonts w:ascii="Arial" w:hAnsi="Arial" w:cs="Arial"/>
                <w:b/>
                <w:sz w:val="22"/>
                <w:szCs w:val="22"/>
              </w:rPr>
              <w:t>tis.ha</w:t>
            </w:r>
            <w:proofErr w:type="spellEnd"/>
            <w:proofErr w:type="gramEnd"/>
            <w:r w:rsidRPr="00C64F65">
              <w:rPr>
                <w:rFonts w:ascii="Arial" w:hAnsi="Arial" w:cs="Arial"/>
                <w:b/>
                <w:sz w:val="22"/>
                <w:szCs w:val="22"/>
              </w:rPr>
              <w:t>)</w:t>
            </w:r>
          </w:p>
        </w:tc>
        <w:tc>
          <w:tcPr>
            <w:tcW w:w="475" w:type="pct"/>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w:t>
            </w:r>
          </w:p>
        </w:tc>
      </w:tr>
      <w:tr w:rsidR="009445C2" w:rsidRPr="00C64F65" w:rsidTr="00D650A8">
        <w:trPr>
          <w:trHeight w:hRule="exact" w:val="340"/>
          <w:tblCellSpacing w:w="15" w:type="dxa"/>
        </w:trPr>
        <w:tc>
          <w:tcPr>
            <w:tcW w:w="3888" w:type="pct"/>
            <w:gridSpan w:val="2"/>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Státní lesy</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1.553</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59,80</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z toho</w:t>
            </w: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Lesy ČR, státní podnik</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1.306</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50,27</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Vojenské lesy a statky ČR, s. p.</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124</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4,78</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Ministerstvo životního prostředí (národní parky, AOPK)</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96</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3,70</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krajské lesy (střední školy aj.)</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3</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0,11</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ostatní</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23</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0,94</w:t>
            </w:r>
          </w:p>
        </w:tc>
      </w:tr>
      <w:tr w:rsidR="009445C2" w:rsidRPr="00C64F65" w:rsidTr="00D650A8">
        <w:trPr>
          <w:trHeight w:hRule="exact" w:val="340"/>
          <w:tblCellSpacing w:w="15" w:type="dxa"/>
        </w:trPr>
        <w:tc>
          <w:tcPr>
            <w:tcW w:w="3888" w:type="pct"/>
            <w:gridSpan w:val="2"/>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Nestátní lesy</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1.044</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40,20</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z toho</w:t>
            </w: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Obecní a městské lesy</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436</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16,79</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Soukromé lesy</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576</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22,18</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Lesní družstva obcí</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31</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1,17</w:t>
            </w:r>
          </w:p>
        </w:tc>
      </w:tr>
      <w:tr w:rsidR="009445C2" w:rsidRPr="00C64F65" w:rsidTr="00D650A8">
        <w:trPr>
          <w:trHeight w:hRule="exact" w:val="340"/>
          <w:tblCellSpacing w:w="15" w:type="dxa"/>
        </w:trPr>
        <w:tc>
          <w:tcPr>
            <w:tcW w:w="409" w:type="pct"/>
            <w:vAlign w:val="center"/>
            <w:hideMark/>
          </w:tcPr>
          <w:p w:rsidR="009445C2" w:rsidRPr="00C64F65" w:rsidRDefault="009445C2" w:rsidP="009445C2">
            <w:pPr>
              <w:spacing w:after="120"/>
              <w:ind w:firstLine="0"/>
              <w:jc w:val="left"/>
              <w:rPr>
                <w:rFonts w:ascii="Arial" w:hAnsi="Arial" w:cs="Arial"/>
                <w:sz w:val="22"/>
                <w:szCs w:val="22"/>
              </w:rPr>
            </w:pPr>
          </w:p>
        </w:tc>
        <w:tc>
          <w:tcPr>
            <w:tcW w:w="3462"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Lesy církevní</w:t>
            </w:r>
          </w:p>
        </w:tc>
        <w:tc>
          <w:tcPr>
            <w:tcW w:w="567"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1</w:t>
            </w:r>
          </w:p>
        </w:tc>
        <w:tc>
          <w:tcPr>
            <w:tcW w:w="475" w:type="pct"/>
            <w:vAlign w:val="center"/>
            <w:hideMark/>
          </w:tcPr>
          <w:p w:rsidR="009445C2" w:rsidRPr="00C64F65" w:rsidRDefault="009445C2" w:rsidP="009445C2">
            <w:pPr>
              <w:spacing w:after="120"/>
              <w:ind w:firstLine="0"/>
              <w:jc w:val="left"/>
              <w:rPr>
                <w:rFonts w:ascii="Arial" w:hAnsi="Arial" w:cs="Arial"/>
                <w:sz w:val="22"/>
                <w:szCs w:val="22"/>
              </w:rPr>
            </w:pPr>
            <w:r w:rsidRPr="00C64F65">
              <w:rPr>
                <w:rFonts w:ascii="Arial" w:hAnsi="Arial" w:cs="Arial"/>
                <w:sz w:val="22"/>
                <w:szCs w:val="22"/>
              </w:rPr>
              <w:t>0,06</w:t>
            </w:r>
          </w:p>
        </w:tc>
      </w:tr>
      <w:tr w:rsidR="009445C2" w:rsidRPr="00C64F65" w:rsidTr="00D650A8">
        <w:trPr>
          <w:trHeight w:hRule="exact" w:val="340"/>
          <w:tblCellSpacing w:w="15" w:type="dxa"/>
        </w:trPr>
        <w:tc>
          <w:tcPr>
            <w:tcW w:w="3888" w:type="pct"/>
            <w:gridSpan w:val="2"/>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Celkem</w:t>
            </w:r>
          </w:p>
        </w:tc>
        <w:tc>
          <w:tcPr>
            <w:tcW w:w="567" w:type="pct"/>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2.597</w:t>
            </w:r>
          </w:p>
        </w:tc>
        <w:tc>
          <w:tcPr>
            <w:tcW w:w="475" w:type="pct"/>
            <w:vAlign w:val="center"/>
            <w:hideMark/>
          </w:tcPr>
          <w:p w:rsidR="009445C2" w:rsidRPr="00C64F65" w:rsidRDefault="009445C2" w:rsidP="009445C2">
            <w:pPr>
              <w:spacing w:after="120"/>
              <w:ind w:firstLine="0"/>
              <w:jc w:val="left"/>
              <w:rPr>
                <w:rFonts w:ascii="Arial" w:hAnsi="Arial" w:cs="Arial"/>
                <w:b/>
                <w:sz w:val="22"/>
                <w:szCs w:val="22"/>
              </w:rPr>
            </w:pPr>
            <w:r w:rsidRPr="00C64F65">
              <w:rPr>
                <w:rFonts w:ascii="Arial" w:hAnsi="Arial" w:cs="Arial"/>
                <w:b/>
                <w:sz w:val="22"/>
                <w:szCs w:val="22"/>
              </w:rPr>
              <w:t>100,00</w:t>
            </w:r>
          </w:p>
        </w:tc>
      </w:tr>
    </w:tbl>
    <w:p w:rsidR="00D650A8" w:rsidRPr="00660B29" w:rsidRDefault="00D650A8" w:rsidP="007635FB">
      <w:pPr>
        <w:spacing w:after="120"/>
        <w:ind w:firstLine="0"/>
        <w:rPr>
          <w:rFonts w:ascii="Arial" w:hAnsi="Arial" w:cs="Arial"/>
          <w:bCs/>
        </w:rPr>
      </w:pPr>
      <w:r w:rsidRPr="00660B29">
        <w:rPr>
          <w:rFonts w:ascii="Arial" w:hAnsi="Arial" w:cs="Arial"/>
          <w:bCs/>
        </w:rPr>
        <w:t xml:space="preserve">Tabulka 3: Vlastnické vztahy v lesích ČR (r. 2012) zdroj dat ÚHÚL </w:t>
      </w:r>
    </w:p>
    <w:p w:rsidR="00D650A8" w:rsidRPr="00D650A8" w:rsidRDefault="00D650A8" w:rsidP="00D650A8">
      <w:pPr>
        <w:spacing w:before="120" w:after="120" w:line="240" w:lineRule="auto"/>
        <w:ind w:firstLine="0"/>
        <w:jc w:val="left"/>
        <w:rPr>
          <w:rFonts w:ascii="Arial" w:hAnsi="Arial" w:cs="Arial"/>
          <w:sz w:val="24"/>
          <w:szCs w:val="24"/>
        </w:rPr>
      </w:pPr>
    </w:p>
    <w:p w:rsidR="00CA4071" w:rsidRPr="008D2F8B" w:rsidRDefault="00CA4071"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Hospodaření spojené se školní výukou </w:t>
      </w:r>
      <w:r w:rsidR="00AF096B" w:rsidRPr="008D2F8B">
        <w:rPr>
          <w:rFonts w:ascii="Arial" w:hAnsi="Arial" w:cs="Arial"/>
          <w:sz w:val="22"/>
          <w:szCs w:val="22"/>
        </w:rPr>
        <w:t>probíhá ve</w:t>
      </w:r>
      <w:r w:rsidRPr="008D2F8B">
        <w:rPr>
          <w:rFonts w:ascii="Arial" w:hAnsi="Arial" w:cs="Arial"/>
          <w:sz w:val="22"/>
          <w:szCs w:val="22"/>
        </w:rPr>
        <w:t xml:space="preserve"> Školním lesním podniku „Masarykův les" ve Křtinách, který patří Mendelově zemědělské</w:t>
      </w:r>
      <w:r w:rsidR="00AF096B" w:rsidRPr="008D2F8B">
        <w:rPr>
          <w:rFonts w:ascii="Arial" w:hAnsi="Arial" w:cs="Arial"/>
          <w:sz w:val="22"/>
          <w:szCs w:val="22"/>
        </w:rPr>
        <w:t xml:space="preserve"> </w:t>
      </w:r>
      <w:r w:rsidRPr="008D2F8B">
        <w:rPr>
          <w:rFonts w:ascii="Arial" w:hAnsi="Arial" w:cs="Arial"/>
          <w:sz w:val="22"/>
          <w:szCs w:val="22"/>
        </w:rPr>
        <w:t xml:space="preserve">lesnické univerzitě v Brně, a </w:t>
      </w:r>
      <w:r w:rsidR="00AF096B" w:rsidRPr="008D2F8B">
        <w:rPr>
          <w:rFonts w:ascii="Arial" w:hAnsi="Arial" w:cs="Arial"/>
          <w:sz w:val="22"/>
          <w:szCs w:val="22"/>
        </w:rPr>
        <w:t xml:space="preserve">ve </w:t>
      </w:r>
      <w:r w:rsidRPr="008D2F8B">
        <w:rPr>
          <w:rFonts w:ascii="Arial" w:hAnsi="Arial" w:cs="Arial"/>
          <w:sz w:val="22"/>
          <w:szCs w:val="22"/>
        </w:rPr>
        <w:t>Školním lesním podniku v Kostelci nad Černými lesy, který patří České zemědělské univerzitě v</w:t>
      </w:r>
      <w:r w:rsidR="00D8500D" w:rsidRPr="008D2F8B">
        <w:rPr>
          <w:rFonts w:ascii="Arial" w:hAnsi="Arial" w:cs="Arial"/>
          <w:sz w:val="22"/>
          <w:szCs w:val="22"/>
        </w:rPr>
        <w:t> </w:t>
      </w:r>
      <w:r w:rsidRPr="008D2F8B">
        <w:rPr>
          <w:rFonts w:ascii="Arial" w:hAnsi="Arial" w:cs="Arial"/>
          <w:sz w:val="22"/>
          <w:szCs w:val="22"/>
        </w:rPr>
        <w:t>Praze</w:t>
      </w:r>
      <w:r w:rsidR="00D8500D" w:rsidRPr="008D2F8B">
        <w:rPr>
          <w:rFonts w:ascii="Arial" w:hAnsi="Arial" w:cs="Arial"/>
          <w:sz w:val="22"/>
          <w:szCs w:val="22"/>
        </w:rPr>
        <w:t>.</w:t>
      </w:r>
      <w:r w:rsidRPr="008D2F8B">
        <w:rPr>
          <w:rFonts w:ascii="Arial" w:hAnsi="Arial" w:cs="Arial"/>
          <w:sz w:val="22"/>
          <w:szCs w:val="22"/>
        </w:rPr>
        <w:t xml:space="preserve"> </w:t>
      </w:r>
      <w:r w:rsidR="00D8500D" w:rsidRPr="008D2F8B">
        <w:rPr>
          <w:rFonts w:ascii="Arial" w:hAnsi="Arial" w:cs="Arial"/>
          <w:sz w:val="22"/>
          <w:szCs w:val="22"/>
        </w:rPr>
        <w:t>D</w:t>
      </w:r>
      <w:r w:rsidRPr="008D2F8B">
        <w:rPr>
          <w:rFonts w:ascii="Arial" w:hAnsi="Arial" w:cs="Arial"/>
          <w:sz w:val="22"/>
          <w:szCs w:val="22"/>
        </w:rPr>
        <w:t xml:space="preserve">ále </w:t>
      </w:r>
      <w:r w:rsidR="00D8500D" w:rsidRPr="008D2F8B">
        <w:rPr>
          <w:rFonts w:ascii="Arial" w:hAnsi="Arial" w:cs="Arial"/>
          <w:sz w:val="22"/>
          <w:szCs w:val="22"/>
        </w:rPr>
        <w:t xml:space="preserve">v </w:t>
      </w:r>
      <w:r w:rsidRPr="008D2F8B">
        <w:rPr>
          <w:rFonts w:ascii="Arial" w:hAnsi="Arial" w:cs="Arial"/>
          <w:sz w:val="22"/>
          <w:szCs w:val="22"/>
        </w:rPr>
        <w:t>pěti školní</w:t>
      </w:r>
      <w:r w:rsidR="00D8500D" w:rsidRPr="008D2F8B">
        <w:rPr>
          <w:rFonts w:ascii="Arial" w:hAnsi="Arial" w:cs="Arial"/>
          <w:sz w:val="22"/>
          <w:szCs w:val="22"/>
        </w:rPr>
        <w:t>ch</w:t>
      </w:r>
      <w:r w:rsidRPr="008D2F8B">
        <w:rPr>
          <w:rFonts w:ascii="Arial" w:hAnsi="Arial" w:cs="Arial"/>
          <w:sz w:val="22"/>
          <w:szCs w:val="22"/>
        </w:rPr>
        <w:t xml:space="preserve"> polesí</w:t>
      </w:r>
      <w:r w:rsidR="00D8500D" w:rsidRPr="008D2F8B">
        <w:rPr>
          <w:rFonts w:ascii="Arial" w:hAnsi="Arial" w:cs="Arial"/>
          <w:sz w:val="22"/>
          <w:szCs w:val="22"/>
        </w:rPr>
        <w:t>ch</w:t>
      </w:r>
      <w:r w:rsidRPr="008D2F8B">
        <w:rPr>
          <w:rFonts w:ascii="Arial" w:hAnsi="Arial" w:cs="Arial"/>
          <w:sz w:val="22"/>
          <w:szCs w:val="22"/>
        </w:rPr>
        <w:t xml:space="preserve"> středních lesnických škol v Písku, Hranicích, Trutnově, Vimperku a Žluticích, jedná se cca o 20 tisíc hektarů. </w:t>
      </w:r>
      <w:r w:rsidRPr="008D2F8B">
        <w:rPr>
          <w:rFonts w:ascii="Arial" w:hAnsi="Arial" w:cs="Arial"/>
          <w:sz w:val="22"/>
          <w:szCs w:val="22"/>
        </w:rPr>
        <w:lastRenderedPageBreak/>
        <w:t xml:space="preserve">Samostatným útvarem jsou lesy Kanceláře prezidenta republiky v Lánech, jejichž užívání je upraveno zvláštním zákonem, jde asi o 6 tisíc hektarů lesů. </w:t>
      </w:r>
      <w:r w:rsidRPr="008D2F8B">
        <w:rPr>
          <w:rFonts w:ascii="Arial" w:hAnsi="Arial" w:cs="Arial"/>
          <w:bCs/>
          <w:sz w:val="22"/>
          <w:szCs w:val="22"/>
        </w:rPr>
        <w:t>Celkem je ve vlastnictví státu asi 1,6 milionu hektarů lesů.</w:t>
      </w:r>
    </w:p>
    <w:p w:rsidR="00CA4071" w:rsidRPr="008D2F8B" w:rsidRDefault="00D8500D"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bCs/>
          <w:sz w:val="22"/>
          <w:szCs w:val="22"/>
        </w:rPr>
        <w:t>V nestátním vlastnictví lesů</w:t>
      </w:r>
      <w:r w:rsidR="00CA4071" w:rsidRPr="008D2F8B">
        <w:rPr>
          <w:rFonts w:ascii="Arial" w:hAnsi="Arial" w:cs="Arial"/>
          <w:bCs/>
          <w:sz w:val="22"/>
          <w:szCs w:val="22"/>
        </w:rPr>
        <w:t xml:space="preserve"> </w:t>
      </w:r>
      <w:r w:rsidR="00C64F65">
        <w:rPr>
          <w:rFonts w:ascii="Arial" w:hAnsi="Arial" w:cs="Arial"/>
          <w:bCs/>
          <w:sz w:val="22"/>
          <w:szCs w:val="22"/>
        </w:rPr>
        <w:t xml:space="preserve">je v současné době </w:t>
      </w:r>
      <w:r w:rsidR="00CA4071" w:rsidRPr="008D2F8B">
        <w:rPr>
          <w:rFonts w:ascii="Arial" w:hAnsi="Arial" w:cs="Arial"/>
          <w:bCs/>
          <w:sz w:val="22"/>
          <w:szCs w:val="22"/>
        </w:rPr>
        <w:t>něco přes jeden milion hektarů lesů.</w:t>
      </w:r>
      <w:r w:rsidR="00CA4071" w:rsidRPr="008D2F8B">
        <w:rPr>
          <w:rFonts w:ascii="Arial" w:hAnsi="Arial" w:cs="Arial"/>
          <w:sz w:val="22"/>
          <w:szCs w:val="22"/>
        </w:rPr>
        <w:t xml:space="preserve"> Z toho lesy soukromých osob představují asi 657,5 tisíce hektarů a lesy obcí </w:t>
      </w:r>
      <w:r w:rsidR="00503937">
        <w:rPr>
          <w:rFonts w:ascii="Arial" w:hAnsi="Arial" w:cs="Arial"/>
          <w:sz w:val="22"/>
          <w:szCs w:val="22"/>
        </w:rPr>
        <w:t>cca</w:t>
      </w:r>
      <w:r w:rsidR="008D689B">
        <w:rPr>
          <w:rFonts w:ascii="Arial" w:hAnsi="Arial" w:cs="Arial"/>
          <w:sz w:val="22"/>
          <w:szCs w:val="22"/>
        </w:rPr>
        <w:t> </w:t>
      </w:r>
      <w:r w:rsidR="00CA4071" w:rsidRPr="008D2F8B">
        <w:rPr>
          <w:rFonts w:ascii="Arial" w:hAnsi="Arial" w:cs="Arial"/>
          <w:sz w:val="22"/>
          <w:szCs w:val="22"/>
        </w:rPr>
        <w:t>373,6 tisíce hektarů. Lesní družstva obcí hospodaří asi na 23 tisících hektarech lesů. Les</w:t>
      </w:r>
      <w:r w:rsidRPr="008D2F8B">
        <w:rPr>
          <w:rFonts w:ascii="Arial" w:hAnsi="Arial" w:cs="Arial"/>
          <w:sz w:val="22"/>
          <w:szCs w:val="22"/>
        </w:rPr>
        <w:t>ní plochu</w:t>
      </w:r>
      <w:r w:rsidR="00CA4071" w:rsidRPr="008D2F8B">
        <w:rPr>
          <w:rFonts w:ascii="Arial" w:hAnsi="Arial" w:cs="Arial"/>
          <w:sz w:val="22"/>
          <w:szCs w:val="22"/>
        </w:rPr>
        <w:t xml:space="preserve"> v České republice vlastní </w:t>
      </w:r>
      <w:r w:rsidR="00503937">
        <w:rPr>
          <w:rFonts w:ascii="Arial" w:hAnsi="Arial" w:cs="Arial"/>
          <w:sz w:val="22"/>
          <w:szCs w:val="22"/>
        </w:rPr>
        <w:t>přibližně</w:t>
      </w:r>
      <w:r w:rsidR="00CA4071" w:rsidRPr="008D2F8B">
        <w:rPr>
          <w:rFonts w:ascii="Arial" w:hAnsi="Arial" w:cs="Arial"/>
          <w:sz w:val="22"/>
          <w:szCs w:val="22"/>
        </w:rPr>
        <w:t xml:space="preserve"> 148 tisíc osob a na čtyři tisíce obcí. </w:t>
      </w:r>
      <w:r w:rsidR="00CA4071" w:rsidRPr="008D2F8B">
        <w:rPr>
          <w:rFonts w:ascii="Arial" w:hAnsi="Arial" w:cs="Arial"/>
          <w:bCs/>
          <w:sz w:val="22"/>
          <w:szCs w:val="22"/>
        </w:rPr>
        <w:t>Z hlediska efektivního lesního hospodaření je však struktura soukromých vlastníků lesů dosti nepříznivá.</w:t>
      </w:r>
      <w:r w:rsidR="00CA4071" w:rsidRPr="008D2F8B">
        <w:rPr>
          <w:rFonts w:ascii="Arial" w:hAnsi="Arial" w:cs="Arial"/>
          <w:sz w:val="22"/>
          <w:szCs w:val="22"/>
        </w:rPr>
        <w:t xml:space="preserve"> Na majetcích o velikosti do jednoho hektaru hospodaří 77 </w:t>
      </w:r>
      <w:r w:rsidR="00634490">
        <w:rPr>
          <w:rFonts w:ascii="Arial" w:hAnsi="Arial" w:cs="Arial"/>
          <w:sz w:val="22"/>
          <w:szCs w:val="22"/>
        </w:rPr>
        <w:t xml:space="preserve">% </w:t>
      </w:r>
      <w:r w:rsidR="00503937">
        <w:rPr>
          <w:rFonts w:ascii="Arial" w:hAnsi="Arial" w:cs="Arial"/>
          <w:sz w:val="22"/>
          <w:szCs w:val="22"/>
        </w:rPr>
        <w:t xml:space="preserve">vlastníků </w:t>
      </w:r>
      <w:r w:rsidR="00634490">
        <w:rPr>
          <w:rFonts w:ascii="Arial" w:hAnsi="Arial" w:cs="Arial"/>
          <w:sz w:val="22"/>
          <w:szCs w:val="22"/>
        </w:rPr>
        <w:t xml:space="preserve">lesů </w:t>
      </w:r>
      <w:r w:rsidR="00CA4071" w:rsidRPr="008D2F8B">
        <w:rPr>
          <w:rFonts w:ascii="Arial" w:hAnsi="Arial" w:cs="Arial"/>
          <w:sz w:val="22"/>
          <w:szCs w:val="22"/>
        </w:rPr>
        <w:t xml:space="preserve">a nad 50 hektarů pouze 0,3 </w:t>
      </w:r>
      <w:r w:rsidR="00634490">
        <w:rPr>
          <w:rFonts w:ascii="Arial" w:hAnsi="Arial" w:cs="Arial"/>
          <w:sz w:val="22"/>
          <w:szCs w:val="22"/>
        </w:rPr>
        <w:t>%</w:t>
      </w:r>
      <w:r w:rsidR="00503937">
        <w:rPr>
          <w:rFonts w:ascii="Arial" w:hAnsi="Arial" w:cs="Arial"/>
          <w:sz w:val="22"/>
          <w:szCs w:val="22"/>
        </w:rPr>
        <w:t xml:space="preserve"> vlastníků lesů</w:t>
      </w:r>
      <w:r w:rsidR="00CA4071" w:rsidRPr="008D2F8B">
        <w:rPr>
          <w:rFonts w:ascii="Arial" w:hAnsi="Arial" w:cs="Arial"/>
          <w:sz w:val="22"/>
          <w:szCs w:val="22"/>
        </w:rPr>
        <w:t xml:space="preserve">. Soukromé lesní majetky do 50 ha představují </w:t>
      </w:r>
      <w:r w:rsidR="00503937">
        <w:rPr>
          <w:rFonts w:ascii="Arial" w:hAnsi="Arial" w:cs="Arial"/>
          <w:sz w:val="22"/>
          <w:szCs w:val="22"/>
        </w:rPr>
        <w:t xml:space="preserve">přibližně </w:t>
      </w:r>
      <w:r w:rsidR="005814BC">
        <w:rPr>
          <w:rFonts w:ascii="Arial" w:hAnsi="Arial" w:cs="Arial"/>
          <w:sz w:val="22"/>
          <w:szCs w:val="22"/>
        </w:rPr>
        <w:t>350 tisíc hektarů</w:t>
      </w:r>
      <w:r w:rsidR="000954A6">
        <w:rPr>
          <w:rFonts w:ascii="Arial" w:hAnsi="Arial" w:cs="Arial"/>
          <w:sz w:val="22"/>
          <w:szCs w:val="22"/>
        </w:rPr>
        <w:t>.</w:t>
      </w:r>
      <w:r w:rsidR="00CA4071" w:rsidRPr="008D2F8B">
        <w:rPr>
          <w:rFonts w:ascii="Arial" w:hAnsi="Arial" w:cs="Arial"/>
          <w:sz w:val="22"/>
          <w:szCs w:val="22"/>
        </w:rPr>
        <w:t xml:space="preserve"> </w:t>
      </w:r>
      <w:sdt>
        <w:sdtPr>
          <w:rPr>
            <w:rFonts w:ascii="Arial" w:hAnsi="Arial" w:cs="Arial"/>
            <w:sz w:val="22"/>
            <w:szCs w:val="22"/>
          </w:rPr>
          <w:id w:val="-1745715390"/>
          <w:citation/>
        </w:sdtPr>
        <w:sdtContent>
          <w:r w:rsidR="00371801">
            <w:rPr>
              <w:rFonts w:ascii="Arial" w:hAnsi="Arial" w:cs="Arial"/>
              <w:sz w:val="22"/>
              <w:szCs w:val="22"/>
            </w:rPr>
            <w:fldChar w:fldCharType="begin"/>
          </w:r>
          <w:r w:rsidR="00D973B4">
            <w:rPr>
              <w:rFonts w:ascii="Arial" w:hAnsi="Arial" w:cs="Arial"/>
              <w:sz w:val="22"/>
              <w:szCs w:val="22"/>
            </w:rPr>
            <w:instrText xml:space="preserve"> CITATION ÚHÚL2007 \l 1029 </w:instrText>
          </w:r>
          <w:r w:rsidR="00371801">
            <w:rPr>
              <w:rFonts w:ascii="Arial" w:hAnsi="Arial" w:cs="Arial"/>
              <w:sz w:val="22"/>
              <w:szCs w:val="22"/>
            </w:rPr>
            <w:fldChar w:fldCharType="separate"/>
          </w:r>
          <w:r w:rsidR="008E3492" w:rsidRPr="008E3492">
            <w:rPr>
              <w:rFonts w:ascii="Arial" w:hAnsi="Arial" w:cs="Arial"/>
              <w:noProof/>
              <w:sz w:val="22"/>
              <w:szCs w:val="22"/>
            </w:rPr>
            <w:t>(5)</w:t>
          </w:r>
          <w:r w:rsidR="00371801">
            <w:rPr>
              <w:rFonts w:ascii="Arial" w:hAnsi="Arial" w:cs="Arial"/>
              <w:sz w:val="22"/>
              <w:szCs w:val="22"/>
            </w:rPr>
            <w:fldChar w:fldCharType="end"/>
          </w:r>
        </w:sdtContent>
      </w:sdt>
    </w:p>
    <w:p w:rsidR="00CA4071" w:rsidRPr="00503937" w:rsidRDefault="00503937" w:rsidP="008D2F8B">
      <w:pPr>
        <w:pStyle w:val="Normlnweb"/>
        <w:spacing w:before="0" w:beforeAutospacing="0" w:after="120" w:afterAutospacing="0" w:line="360" w:lineRule="auto"/>
        <w:rPr>
          <w:rFonts w:ascii="Arial" w:hAnsi="Arial" w:cs="Arial"/>
          <w:sz w:val="22"/>
          <w:szCs w:val="22"/>
        </w:rPr>
      </w:pPr>
      <w:r w:rsidRPr="00503937">
        <w:rPr>
          <w:rFonts w:ascii="Arial" w:hAnsi="Arial" w:cs="Arial"/>
          <w:sz w:val="22"/>
          <w:szCs w:val="22"/>
        </w:rPr>
        <w:t>Jed</w:t>
      </w:r>
      <w:r w:rsidR="00D650A8">
        <w:rPr>
          <w:rFonts w:ascii="Arial" w:hAnsi="Arial" w:cs="Arial"/>
          <w:sz w:val="22"/>
          <w:szCs w:val="22"/>
        </w:rPr>
        <w:t>i</w:t>
      </w:r>
      <w:r w:rsidRPr="00503937">
        <w:rPr>
          <w:rFonts w:ascii="Arial" w:hAnsi="Arial" w:cs="Arial"/>
          <w:sz w:val="22"/>
          <w:szCs w:val="22"/>
        </w:rPr>
        <w:t>ným v</w:t>
      </w:r>
      <w:r w:rsidR="00CA4071" w:rsidRPr="00503937">
        <w:rPr>
          <w:rFonts w:ascii="Arial" w:hAnsi="Arial" w:cs="Arial"/>
          <w:sz w:val="22"/>
          <w:szCs w:val="22"/>
        </w:rPr>
        <w:t xml:space="preserve">ýznamným představitelem nestátních vlastníků lesů je </w:t>
      </w:r>
      <w:r w:rsidR="00CA4071" w:rsidRPr="00503937">
        <w:rPr>
          <w:rFonts w:ascii="Arial" w:hAnsi="Arial" w:cs="Arial"/>
          <w:bCs/>
          <w:sz w:val="22"/>
          <w:szCs w:val="22"/>
        </w:rPr>
        <w:t>Sdružení vlastníků obecních a soukromých lesů (SVOL)</w:t>
      </w:r>
      <w:r w:rsidR="00CA4071" w:rsidRPr="00503937">
        <w:rPr>
          <w:rFonts w:ascii="Arial" w:hAnsi="Arial" w:cs="Arial"/>
          <w:sz w:val="22"/>
          <w:szCs w:val="22"/>
        </w:rPr>
        <w:t xml:space="preserve">. Sdružení vlastníků lesů bylo založeno </w:t>
      </w:r>
      <w:r w:rsidR="008D689B">
        <w:rPr>
          <w:rFonts w:ascii="Arial" w:hAnsi="Arial" w:cs="Arial"/>
          <w:sz w:val="22"/>
          <w:szCs w:val="22"/>
        </w:rPr>
        <w:t>v </w:t>
      </w:r>
      <w:r w:rsidRPr="00503937">
        <w:rPr>
          <w:rFonts w:ascii="Arial" w:hAnsi="Arial" w:cs="Arial"/>
          <w:sz w:val="22"/>
          <w:szCs w:val="22"/>
        </w:rPr>
        <w:t>roce</w:t>
      </w:r>
      <w:r w:rsidR="00CA4071" w:rsidRPr="00503937">
        <w:rPr>
          <w:rFonts w:ascii="Arial" w:hAnsi="Arial" w:cs="Arial"/>
          <w:sz w:val="22"/>
          <w:szCs w:val="22"/>
        </w:rPr>
        <w:t xml:space="preserve"> 1992 a jeho zakládajícími členy bylo 93 obcí a měst z celé České republiky. </w:t>
      </w:r>
      <w:r w:rsidRPr="00503937">
        <w:rPr>
          <w:rFonts w:ascii="Arial" w:hAnsi="Arial" w:cs="Arial"/>
          <w:sz w:val="22"/>
          <w:szCs w:val="22"/>
        </w:rPr>
        <w:t>Hlavní činností</w:t>
      </w:r>
      <w:r w:rsidR="00D650A8">
        <w:rPr>
          <w:rFonts w:ascii="Arial" w:hAnsi="Arial" w:cs="Arial"/>
          <w:sz w:val="22"/>
          <w:szCs w:val="22"/>
        </w:rPr>
        <w:t xml:space="preserve"> </w:t>
      </w:r>
      <w:r w:rsidRPr="00503937">
        <w:rPr>
          <w:rFonts w:ascii="Arial" w:hAnsi="Arial" w:cs="Arial"/>
          <w:sz w:val="22"/>
          <w:szCs w:val="22"/>
        </w:rPr>
        <w:t xml:space="preserve">sdružení je </w:t>
      </w:r>
      <w:r w:rsidR="00634490">
        <w:rPr>
          <w:rFonts w:ascii="Arial" w:hAnsi="Arial" w:cs="Arial"/>
          <w:sz w:val="22"/>
          <w:szCs w:val="22"/>
        </w:rPr>
        <w:t>hájit zájmy</w:t>
      </w:r>
      <w:r w:rsidR="00CA4071" w:rsidRPr="00503937">
        <w:rPr>
          <w:rFonts w:ascii="Arial" w:hAnsi="Arial" w:cs="Arial"/>
          <w:sz w:val="22"/>
          <w:szCs w:val="22"/>
        </w:rPr>
        <w:t xml:space="preserve"> nestátních vlastníků lesů, pomoc při přejímání majetku zpět do vlastnictví a metodická pomoc při hospodaření. </w:t>
      </w:r>
      <w:r w:rsidRPr="00503937">
        <w:rPr>
          <w:rFonts w:ascii="Arial" w:hAnsi="Arial" w:cs="Arial"/>
          <w:sz w:val="22"/>
          <w:szCs w:val="22"/>
        </w:rPr>
        <w:t>V roce 1998 v</w:t>
      </w:r>
      <w:r w:rsidR="00CA4071" w:rsidRPr="00503937">
        <w:rPr>
          <w:rFonts w:ascii="Arial" w:hAnsi="Arial" w:cs="Arial"/>
          <w:sz w:val="22"/>
          <w:szCs w:val="22"/>
        </w:rPr>
        <w:t>alná hromada schválila změnu a rozšíření názvu n</w:t>
      </w:r>
      <w:r w:rsidR="008D689B">
        <w:rPr>
          <w:rFonts w:ascii="Arial" w:hAnsi="Arial" w:cs="Arial"/>
          <w:sz w:val="22"/>
          <w:szCs w:val="22"/>
        </w:rPr>
        <w:t>a Sdružení vlastníků obecních a </w:t>
      </w:r>
      <w:r w:rsidR="00CA4071" w:rsidRPr="00503937">
        <w:rPr>
          <w:rFonts w:ascii="Arial" w:hAnsi="Arial" w:cs="Arial"/>
          <w:sz w:val="22"/>
          <w:szCs w:val="22"/>
        </w:rPr>
        <w:t xml:space="preserve">soukromých lesů v ČR. </w:t>
      </w:r>
      <w:r w:rsidRPr="00503937">
        <w:rPr>
          <w:rFonts w:ascii="Arial" w:hAnsi="Arial" w:cs="Arial"/>
          <w:sz w:val="22"/>
          <w:szCs w:val="22"/>
        </w:rPr>
        <w:t>Zásadní změna v existenci sdružení byl v</w:t>
      </w:r>
      <w:r w:rsidR="00CA4071" w:rsidRPr="00503937">
        <w:rPr>
          <w:rFonts w:ascii="Arial" w:hAnsi="Arial" w:cs="Arial"/>
          <w:sz w:val="22"/>
          <w:szCs w:val="22"/>
        </w:rPr>
        <w:t>stup soukromých vlastníků lesů</w:t>
      </w:r>
      <w:r w:rsidRPr="00503937">
        <w:rPr>
          <w:rFonts w:ascii="Arial" w:hAnsi="Arial" w:cs="Arial"/>
          <w:sz w:val="22"/>
          <w:szCs w:val="22"/>
        </w:rPr>
        <w:t xml:space="preserve">, který </w:t>
      </w:r>
      <w:r w:rsidR="00CA4071" w:rsidRPr="00503937">
        <w:rPr>
          <w:rFonts w:ascii="Arial" w:hAnsi="Arial" w:cs="Arial"/>
          <w:sz w:val="22"/>
          <w:szCs w:val="22"/>
        </w:rPr>
        <w:t>nejen výrazn</w:t>
      </w:r>
      <w:r w:rsidRPr="00503937">
        <w:rPr>
          <w:rFonts w:ascii="Arial" w:hAnsi="Arial" w:cs="Arial"/>
          <w:sz w:val="22"/>
          <w:szCs w:val="22"/>
        </w:rPr>
        <w:t>ě</w:t>
      </w:r>
      <w:r w:rsidR="00CA4071" w:rsidRPr="00503937">
        <w:rPr>
          <w:rFonts w:ascii="Arial" w:hAnsi="Arial" w:cs="Arial"/>
          <w:sz w:val="22"/>
          <w:szCs w:val="22"/>
        </w:rPr>
        <w:t xml:space="preserve"> posíl</w:t>
      </w:r>
      <w:r w:rsidRPr="00503937">
        <w:rPr>
          <w:rFonts w:ascii="Arial" w:hAnsi="Arial" w:cs="Arial"/>
          <w:sz w:val="22"/>
          <w:szCs w:val="22"/>
        </w:rPr>
        <w:t xml:space="preserve">il </w:t>
      </w:r>
      <w:r w:rsidR="00CA4071" w:rsidRPr="00503937">
        <w:rPr>
          <w:rFonts w:ascii="Arial" w:hAnsi="Arial" w:cs="Arial"/>
          <w:sz w:val="22"/>
          <w:szCs w:val="22"/>
        </w:rPr>
        <w:t>člensk</w:t>
      </w:r>
      <w:r w:rsidRPr="00503937">
        <w:rPr>
          <w:rFonts w:ascii="Arial" w:hAnsi="Arial" w:cs="Arial"/>
          <w:sz w:val="22"/>
          <w:szCs w:val="22"/>
        </w:rPr>
        <w:t>ou</w:t>
      </w:r>
      <w:r w:rsidR="00CA4071" w:rsidRPr="00503937">
        <w:rPr>
          <w:rFonts w:ascii="Arial" w:hAnsi="Arial" w:cs="Arial"/>
          <w:sz w:val="22"/>
          <w:szCs w:val="22"/>
        </w:rPr>
        <w:t xml:space="preserve"> základn</w:t>
      </w:r>
      <w:r w:rsidRPr="00503937">
        <w:rPr>
          <w:rFonts w:ascii="Arial" w:hAnsi="Arial" w:cs="Arial"/>
          <w:sz w:val="22"/>
          <w:szCs w:val="22"/>
        </w:rPr>
        <w:t>u</w:t>
      </w:r>
      <w:r w:rsidR="00CA4071" w:rsidRPr="00503937">
        <w:rPr>
          <w:rFonts w:ascii="Arial" w:hAnsi="Arial" w:cs="Arial"/>
          <w:sz w:val="22"/>
          <w:szCs w:val="22"/>
        </w:rPr>
        <w:t xml:space="preserve">, ale </w:t>
      </w:r>
      <w:r w:rsidRPr="00503937">
        <w:rPr>
          <w:rFonts w:ascii="Arial" w:hAnsi="Arial" w:cs="Arial"/>
          <w:sz w:val="22"/>
          <w:szCs w:val="22"/>
        </w:rPr>
        <w:t>i postavení,</w:t>
      </w:r>
      <w:r w:rsidR="00CA4071" w:rsidRPr="00503937">
        <w:rPr>
          <w:rFonts w:ascii="Arial" w:hAnsi="Arial" w:cs="Arial"/>
          <w:sz w:val="22"/>
          <w:szCs w:val="22"/>
        </w:rPr>
        <w:t xml:space="preserve"> celkov</w:t>
      </w:r>
      <w:r w:rsidRPr="00503937">
        <w:rPr>
          <w:rFonts w:ascii="Arial" w:hAnsi="Arial" w:cs="Arial"/>
          <w:sz w:val="22"/>
          <w:szCs w:val="22"/>
        </w:rPr>
        <w:t>ý</w:t>
      </w:r>
      <w:r w:rsidR="00CA4071" w:rsidRPr="00503937">
        <w:rPr>
          <w:rFonts w:ascii="Arial" w:hAnsi="Arial" w:cs="Arial"/>
          <w:sz w:val="22"/>
          <w:szCs w:val="22"/>
        </w:rPr>
        <w:t xml:space="preserve"> vliv a význam sdružení v České repu</w:t>
      </w:r>
      <w:r w:rsidR="008D689B">
        <w:rPr>
          <w:rFonts w:ascii="Arial" w:hAnsi="Arial" w:cs="Arial"/>
          <w:sz w:val="22"/>
          <w:szCs w:val="22"/>
        </w:rPr>
        <w:t>blice i v zemích Evropské unie.</w:t>
      </w:r>
    </w:p>
    <w:p w:rsidR="00B53B9F" w:rsidRPr="008D2F8B" w:rsidRDefault="005814BC" w:rsidP="008D2F8B">
      <w:pPr>
        <w:pStyle w:val="Normlnweb"/>
        <w:spacing w:before="0" w:beforeAutospacing="0" w:after="120" w:afterAutospacing="0" w:line="360" w:lineRule="auto"/>
        <w:rPr>
          <w:rFonts w:ascii="Arial" w:hAnsi="Arial" w:cs="Arial"/>
          <w:sz w:val="22"/>
          <w:szCs w:val="22"/>
        </w:rPr>
      </w:pPr>
      <w:r>
        <w:rPr>
          <w:rFonts w:ascii="Arial" w:hAnsi="Arial" w:cs="Arial"/>
          <w:i/>
          <w:sz w:val="22"/>
          <w:szCs w:val="22"/>
        </w:rPr>
        <w:t>„</w:t>
      </w:r>
      <w:r w:rsidR="00CA4071" w:rsidRPr="008D2F8B">
        <w:rPr>
          <w:rFonts w:ascii="Arial" w:hAnsi="Arial" w:cs="Arial"/>
          <w:i/>
          <w:sz w:val="22"/>
          <w:szCs w:val="22"/>
        </w:rPr>
        <w:t xml:space="preserve">V roce 2005 </w:t>
      </w:r>
      <w:proofErr w:type="gramStart"/>
      <w:r w:rsidR="00CA4071" w:rsidRPr="008D2F8B">
        <w:rPr>
          <w:rFonts w:ascii="Arial" w:hAnsi="Arial" w:cs="Arial"/>
          <w:i/>
          <w:sz w:val="22"/>
          <w:szCs w:val="22"/>
        </w:rPr>
        <w:t>měl SVOL</w:t>
      </w:r>
      <w:proofErr w:type="gramEnd"/>
      <w:r w:rsidR="00CA4071" w:rsidRPr="008D2F8B">
        <w:rPr>
          <w:rFonts w:ascii="Arial" w:hAnsi="Arial" w:cs="Arial"/>
          <w:i/>
          <w:sz w:val="22"/>
          <w:szCs w:val="22"/>
        </w:rPr>
        <w:t xml:space="preserve"> následující strukturu členské základny: obce - 387 členů, 198 624 ha; soukromí vlastnící - 91 členů, 104 114 ha; lesní družstva, sdružení vlastníků - 14 členů, 26 310 ha. Celkem </w:t>
      </w:r>
      <w:proofErr w:type="gramStart"/>
      <w:r w:rsidR="00CA4071" w:rsidRPr="008D2F8B">
        <w:rPr>
          <w:rFonts w:ascii="Arial" w:hAnsi="Arial" w:cs="Arial"/>
          <w:i/>
          <w:sz w:val="22"/>
          <w:szCs w:val="22"/>
        </w:rPr>
        <w:t>SVOL sdružuje</w:t>
      </w:r>
      <w:proofErr w:type="gramEnd"/>
      <w:r w:rsidR="00CA4071" w:rsidRPr="008D2F8B">
        <w:rPr>
          <w:rFonts w:ascii="Arial" w:hAnsi="Arial" w:cs="Arial"/>
          <w:i/>
          <w:sz w:val="22"/>
          <w:szCs w:val="22"/>
        </w:rPr>
        <w:t xml:space="preserve"> 493 členů (1043 vlastníků), kteří hospodaří na 329 804 hektarech lesů, což přesahuje již 12 </w:t>
      </w:r>
      <w:r w:rsidR="00634490">
        <w:rPr>
          <w:rFonts w:ascii="Arial" w:hAnsi="Arial" w:cs="Arial"/>
          <w:i/>
          <w:sz w:val="22"/>
          <w:szCs w:val="22"/>
        </w:rPr>
        <w:t xml:space="preserve">% </w:t>
      </w:r>
      <w:r w:rsidR="00CA4071" w:rsidRPr="008D2F8B">
        <w:rPr>
          <w:rFonts w:ascii="Arial" w:hAnsi="Arial" w:cs="Arial"/>
          <w:i/>
          <w:sz w:val="22"/>
          <w:szCs w:val="22"/>
        </w:rPr>
        <w:t xml:space="preserve">lesů v České republice. Za dobu své existence se </w:t>
      </w:r>
      <w:proofErr w:type="gramStart"/>
      <w:r w:rsidR="00CA4071" w:rsidRPr="008D2F8B">
        <w:rPr>
          <w:rFonts w:ascii="Arial" w:hAnsi="Arial" w:cs="Arial"/>
          <w:i/>
          <w:sz w:val="22"/>
          <w:szCs w:val="22"/>
        </w:rPr>
        <w:t>SVOL stalo</w:t>
      </w:r>
      <w:proofErr w:type="gramEnd"/>
      <w:r w:rsidR="00CA4071" w:rsidRPr="008D2F8B">
        <w:rPr>
          <w:rFonts w:ascii="Arial" w:hAnsi="Arial" w:cs="Arial"/>
          <w:i/>
          <w:sz w:val="22"/>
          <w:szCs w:val="22"/>
        </w:rPr>
        <w:t xml:space="preserve"> uznávaným zástupcem nestátních lesních majetků a partnerem pro jednání o důležitých lesnických otázkách, podílí se na tvorbě lesnické politiky a legislativy. Sdružení navazuje kontakty a spolupracuje s organizacemi a sdruženími vlastníků lesů v ostatních zemích Evropy. SVOL je členem Federace evropských obecních lesů (FECOF) se sídlem ve Štrasburku a má statut mimořádného člena Konfederace evropských vlastníků lesů (CEPF) se sídlem v</w:t>
      </w:r>
      <w:r w:rsidR="000954A6">
        <w:rPr>
          <w:rFonts w:ascii="Arial" w:hAnsi="Arial" w:cs="Arial"/>
          <w:i/>
          <w:sz w:val="22"/>
          <w:szCs w:val="22"/>
        </w:rPr>
        <w:t> </w:t>
      </w:r>
      <w:r w:rsidR="00CA4071" w:rsidRPr="008D2F8B">
        <w:rPr>
          <w:rFonts w:ascii="Arial" w:hAnsi="Arial" w:cs="Arial"/>
          <w:i/>
          <w:sz w:val="22"/>
          <w:szCs w:val="22"/>
        </w:rPr>
        <w:t>Bruselu</w:t>
      </w:r>
      <w:r w:rsidR="000954A6">
        <w:rPr>
          <w:rFonts w:ascii="Arial" w:hAnsi="Arial" w:cs="Arial"/>
          <w:i/>
          <w:sz w:val="22"/>
          <w:szCs w:val="22"/>
        </w:rPr>
        <w:t>.</w:t>
      </w:r>
      <w:r w:rsidR="00535874">
        <w:rPr>
          <w:rFonts w:ascii="Arial" w:hAnsi="Arial" w:cs="Arial"/>
          <w:i/>
          <w:sz w:val="22"/>
          <w:szCs w:val="22"/>
        </w:rPr>
        <w:t>“</w:t>
      </w:r>
      <w:sdt>
        <w:sdtPr>
          <w:rPr>
            <w:rFonts w:ascii="Arial" w:hAnsi="Arial" w:cs="Arial"/>
            <w:i/>
            <w:sz w:val="22"/>
            <w:szCs w:val="22"/>
          </w:rPr>
          <w:id w:val="1194277214"/>
          <w:citation/>
        </w:sdtPr>
        <w:sdtContent>
          <w:r w:rsidR="00371801" w:rsidRPr="008D2F8B">
            <w:rPr>
              <w:rFonts w:ascii="Arial" w:hAnsi="Arial" w:cs="Arial"/>
              <w:i/>
              <w:sz w:val="22"/>
              <w:szCs w:val="22"/>
            </w:rPr>
            <w:fldChar w:fldCharType="begin"/>
          </w:r>
          <w:r w:rsidR="00C5397E">
            <w:rPr>
              <w:rFonts w:ascii="Arial" w:hAnsi="Arial" w:cs="Arial"/>
              <w:i/>
              <w:sz w:val="22"/>
              <w:szCs w:val="22"/>
            </w:rPr>
            <w:instrText xml:space="preserve">CITATION htt13 \l 1029 </w:instrText>
          </w:r>
          <w:r w:rsidR="00371801" w:rsidRPr="008D2F8B">
            <w:rPr>
              <w:rFonts w:ascii="Arial" w:hAnsi="Arial" w:cs="Arial"/>
              <w:i/>
              <w:sz w:val="22"/>
              <w:szCs w:val="22"/>
            </w:rPr>
            <w:fldChar w:fldCharType="separate"/>
          </w:r>
          <w:r w:rsidR="008E3492">
            <w:rPr>
              <w:rFonts w:ascii="Arial" w:hAnsi="Arial" w:cs="Arial"/>
              <w:i/>
              <w:noProof/>
              <w:sz w:val="22"/>
              <w:szCs w:val="22"/>
            </w:rPr>
            <w:t xml:space="preserve"> </w:t>
          </w:r>
          <w:r w:rsidR="008E3492" w:rsidRPr="008E3492">
            <w:rPr>
              <w:rFonts w:ascii="Arial" w:hAnsi="Arial" w:cs="Arial"/>
              <w:noProof/>
              <w:sz w:val="22"/>
              <w:szCs w:val="22"/>
            </w:rPr>
            <w:t>(8)</w:t>
          </w:r>
          <w:r w:rsidR="00371801" w:rsidRPr="008D2F8B">
            <w:rPr>
              <w:rFonts w:ascii="Arial" w:hAnsi="Arial" w:cs="Arial"/>
              <w:i/>
              <w:sz w:val="22"/>
              <w:szCs w:val="22"/>
            </w:rPr>
            <w:fldChar w:fldCharType="end"/>
          </w:r>
        </w:sdtContent>
      </w:sdt>
    </w:p>
    <w:p w:rsidR="00246C74" w:rsidRPr="008D2F8B" w:rsidRDefault="00D8500D"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D</w:t>
      </w:r>
      <w:r w:rsidR="00246C74" w:rsidRPr="008D2F8B">
        <w:rPr>
          <w:rFonts w:ascii="Arial" w:hAnsi="Arial" w:cs="Arial"/>
          <w:sz w:val="22"/>
          <w:szCs w:val="22"/>
        </w:rPr>
        <w:t xml:space="preserve">obrovolné sdružování </w:t>
      </w:r>
      <w:r w:rsidRPr="008D2F8B">
        <w:rPr>
          <w:rFonts w:ascii="Arial" w:hAnsi="Arial" w:cs="Arial"/>
          <w:sz w:val="22"/>
          <w:szCs w:val="22"/>
        </w:rPr>
        <w:t xml:space="preserve">se dělí do dvou </w:t>
      </w:r>
      <w:r w:rsidR="00246C74" w:rsidRPr="008D2F8B">
        <w:rPr>
          <w:rFonts w:ascii="Arial" w:hAnsi="Arial" w:cs="Arial"/>
          <w:sz w:val="22"/>
          <w:szCs w:val="22"/>
        </w:rPr>
        <w:t>základní</w:t>
      </w:r>
      <w:r w:rsidRPr="008D2F8B">
        <w:rPr>
          <w:rFonts w:ascii="Arial" w:hAnsi="Arial" w:cs="Arial"/>
          <w:sz w:val="22"/>
          <w:szCs w:val="22"/>
        </w:rPr>
        <w:t>ch</w:t>
      </w:r>
      <w:r w:rsidR="00246C74" w:rsidRPr="008D2F8B">
        <w:rPr>
          <w:rFonts w:ascii="Arial" w:hAnsi="Arial" w:cs="Arial"/>
          <w:sz w:val="22"/>
          <w:szCs w:val="22"/>
        </w:rPr>
        <w:t xml:space="preserve"> for</w:t>
      </w:r>
      <w:r w:rsidRPr="008D2F8B">
        <w:rPr>
          <w:rFonts w:ascii="Arial" w:hAnsi="Arial" w:cs="Arial"/>
          <w:sz w:val="22"/>
          <w:szCs w:val="22"/>
        </w:rPr>
        <w:t>em</w:t>
      </w:r>
      <w:r w:rsidR="008D689B">
        <w:rPr>
          <w:rFonts w:ascii="Arial" w:hAnsi="Arial" w:cs="Arial"/>
          <w:sz w:val="22"/>
          <w:szCs w:val="22"/>
        </w:rPr>
        <w:t>, sdružování majetků a </w:t>
      </w:r>
      <w:r w:rsidR="00246C74" w:rsidRPr="008D2F8B">
        <w:rPr>
          <w:rFonts w:ascii="Arial" w:hAnsi="Arial" w:cs="Arial"/>
          <w:sz w:val="22"/>
          <w:szCs w:val="22"/>
        </w:rPr>
        <w:t>sdružování činností.</w:t>
      </w:r>
    </w:p>
    <w:p w:rsidR="00246C74" w:rsidRPr="008D2F8B" w:rsidRDefault="00D8500D"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bCs/>
          <w:sz w:val="22"/>
          <w:szCs w:val="22"/>
        </w:rPr>
        <w:lastRenderedPageBreak/>
        <w:t xml:space="preserve">Majetkovým </w:t>
      </w:r>
      <w:r w:rsidR="00246C74" w:rsidRPr="008D2F8B">
        <w:rPr>
          <w:rFonts w:ascii="Arial" w:hAnsi="Arial" w:cs="Arial"/>
          <w:bCs/>
          <w:sz w:val="22"/>
          <w:szCs w:val="22"/>
        </w:rPr>
        <w:t>sdružování</w:t>
      </w:r>
      <w:r w:rsidRPr="008D2F8B">
        <w:rPr>
          <w:rFonts w:ascii="Arial" w:hAnsi="Arial" w:cs="Arial"/>
          <w:bCs/>
          <w:sz w:val="22"/>
          <w:szCs w:val="22"/>
        </w:rPr>
        <w:t>m</w:t>
      </w:r>
      <w:r w:rsidR="00246C74" w:rsidRPr="008D2F8B">
        <w:rPr>
          <w:rFonts w:ascii="Arial" w:hAnsi="Arial" w:cs="Arial"/>
          <w:bCs/>
          <w:sz w:val="22"/>
          <w:szCs w:val="22"/>
        </w:rPr>
        <w:t xml:space="preserve"> </w:t>
      </w:r>
      <w:r w:rsidR="00246C74" w:rsidRPr="008D2F8B">
        <w:rPr>
          <w:rFonts w:ascii="Arial" w:hAnsi="Arial" w:cs="Arial"/>
          <w:sz w:val="22"/>
          <w:szCs w:val="22"/>
        </w:rPr>
        <w:t xml:space="preserve">vlastníků lesů, </w:t>
      </w:r>
      <w:r w:rsidR="00C64F65">
        <w:rPr>
          <w:rFonts w:ascii="Arial" w:hAnsi="Arial" w:cs="Arial"/>
          <w:sz w:val="22"/>
          <w:szCs w:val="22"/>
        </w:rPr>
        <w:t xml:space="preserve">se </w:t>
      </w:r>
      <w:r w:rsidR="00246C74" w:rsidRPr="008D2F8B">
        <w:rPr>
          <w:rFonts w:ascii="Arial" w:hAnsi="Arial" w:cs="Arial"/>
          <w:sz w:val="22"/>
          <w:szCs w:val="22"/>
        </w:rPr>
        <w:t>rozumí případy, kdy sdružený majetek zahrnuje mimo jiné také lesní pozemky s le</w:t>
      </w:r>
      <w:r w:rsidR="005814BC">
        <w:rPr>
          <w:rFonts w:ascii="Arial" w:hAnsi="Arial" w:cs="Arial"/>
          <w:sz w:val="22"/>
          <w:szCs w:val="22"/>
        </w:rPr>
        <w:t>sními porosty, výrobní budovy a </w:t>
      </w:r>
      <w:r w:rsidR="00246C74" w:rsidRPr="008D2F8B">
        <w:rPr>
          <w:rFonts w:ascii="Arial" w:hAnsi="Arial" w:cs="Arial"/>
          <w:sz w:val="22"/>
          <w:szCs w:val="22"/>
        </w:rPr>
        <w:t>stavby (např. lesní cesty), stroje a jiné p</w:t>
      </w:r>
      <w:r w:rsidR="00C64F65">
        <w:rPr>
          <w:rFonts w:ascii="Arial" w:hAnsi="Arial" w:cs="Arial"/>
          <w:sz w:val="22"/>
          <w:szCs w:val="22"/>
        </w:rPr>
        <w:t>rostředky atd. Majetkové sdružování</w:t>
      </w:r>
      <w:r w:rsidR="00246C74" w:rsidRPr="008D2F8B">
        <w:rPr>
          <w:rFonts w:ascii="Arial" w:hAnsi="Arial" w:cs="Arial"/>
          <w:sz w:val="22"/>
          <w:szCs w:val="22"/>
        </w:rPr>
        <w:t xml:space="preserve"> může být pojato jako obchodní společnost nebo jako družstvo. </w:t>
      </w:r>
      <w:r w:rsidRPr="008D2F8B">
        <w:rPr>
          <w:rFonts w:ascii="Arial" w:hAnsi="Arial" w:cs="Arial"/>
          <w:sz w:val="22"/>
          <w:szCs w:val="22"/>
        </w:rPr>
        <w:t>Vlastníci drobných lesů</w:t>
      </w:r>
      <w:r w:rsidR="00246C74" w:rsidRPr="008D2F8B">
        <w:rPr>
          <w:rFonts w:ascii="Arial" w:hAnsi="Arial" w:cs="Arial"/>
          <w:sz w:val="22"/>
          <w:szCs w:val="22"/>
        </w:rPr>
        <w:t xml:space="preserve"> tak vytvářejí podnik, který disponu</w:t>
      </w:r>
      <w:r w:rsidRPr="008D2F8B">
        <w:rPr>
          <w:rFonts w:ascii="Arial" w:hAnsi="Arial" w:cs="Arial"/>
          <w:sz w:val="22"/>
          <w:szCs w:val="22"/>
        </w:rPr>
        <w:t xml:space="preserve">je obchodním majetkem. </w:t>
      </w:r>
      <w:r w:rsidR="00C64F65">
        <w:rPr>
          <w:rFonts w:ascii="Arial" w:hAnsi="Arial" w:cs="Arial"/>
          <w:sz w:val="22"/>
          <w:szCs w:val="22"/>
        </w:rPr>
        <w:t xml:space="preserve">Lesní majetek </w:t>
      </w:r>
      <w:r w:rsidR="00535874">
        <w:rPr>
          <w:rFonts w:ascii="Arial" w:hAnsi="Arial" w:cs="Arial"/>
          <w:sz w:val="22"/>
          <w:szCs w:val="22"/>
        </w:rPr>
        <w:t>je zahrnut</w:t>
      </w:r>
      <w:r w:rsidR="00C64F65">
        <w:rPr>
          <w:rFonts w:ascii="Arial" w:hAnsi="Arial" w:cs="Arial"/>
          <w:sz w:val="22"/>
          <w:szCs w:val="22"/>
        </w:rPr>
        <w:t xml:space="preserve"> </w:t>
      </w:r>
      <w:r w:rsidR="00246C74" w:rsidRPr="008D2F8B">
        <w:rPr>
          <w:rFonts w:ascii="Arial" w:hAnsi="Arial" w:cs="Arial"/>
          <w:sz w:val="22"/>
          <w:szCs w:val="22"/>
        </w:rPr>
        <w:t>do obchodního j</w:t>
      </w:r>
      <w:r w:rsidRPr="008D2F8B">
        <w:rPr>
          <w:rFonts w:ascii="Arial" w:hAnsi="Arial" w:cs="Arial"/>
          <w:sz w:val="22"/>
          <w:szCs w:val="22"/>
        </w:rPr>
        <w:t>mění.</w:t>
      </w:r>
      <w:r w:rsidR="00246C74" w:rsidRPr="008D2F8B">
        <w:rPr>
          <w:rFonts w:ascii="Arial" w:hAnsi="Arial" w:cs="Arial"/>
          <w:sz w:val="22"/>
          <w:szCs w:val="22"/>
        </w:rPr>
        <w:t xml:space="preserve"> </w:t>
      </w:r>
      <w:r w:rsidR="00F24AAF">
        <w:rPr>
          <w:rFonts w:ascii="Arial" w:hAnsi="Arial" w:cs="Arial"/>
          <w:sz w:val="22"/>
          <w:szCs w:val="22"/>
        </w:rPr>
        <w:t xml:space="preserve">V </w:t>
      </w:r>
      <w:r w:rsidR="00246C74" w:rsidRPr="008D2F8B">
        <w:rPr>
          <w:rFonts w:ascii="Arial" w:hAnsi="Arial" w:cs="Arial"/>
          <w:sz w:val="22"/>
          <w:szCs w:val="22"/>
        </w:rPr>
        <w:t>zahraničí je tato forma sdružování vlastníky lesů odmítána</w:t>
      </w:r>
      <w:r w:rsidR="00F24AAF">
        <w:rPr>
          <w:rFonts w:ascii="Arial" w:hAnsi="Arial" w:cs="Arial"/>
          <w:sz w:val="22"/>
          <w:szCs w:val="22"/>
        </w:rPr>
        <w:t>, jelikož z</w:t>
      </w:r>
      <w:r w:rsidR="00246C74" w:rsidRPr="008D2F8B">
        <w:rPr>
          <w:rFonts w:ascii="Arial" w:hAnsi="Arial" w:cs="Arial"/>
          <w:sz w:val="22"/>
          <w:szCs w:val="22"/>
        </w:rPr>
        <w:t>měna vlastnictví k lesním pozemkům musí být</w:t>
      </w:r>
      <w:r w:rsidR="00F24AAF">
        <w:rPr>
          <w:rFonts w:ascii="Arial" w:hAnsi="Arial" w:cs="Arial"/>
          <w:sz w:val="22"/>
          <w:szCs w:val="22"/>
        </w:rPr>
        <w:t xml:space="preserve"> z</w:t>
      </w:r>
      <w:r w:rsidR="005814BC">
        <w:rPr>
          <w:rFonts w:ascii="Arial" w:hAnsi="Arial" w:cs="Arial"/>
          <w:sz w:val="22"/>
          <w:szCs w:val="22"/>
        </w:rPr>
        <w:t>apsána v katastru nemovitostí a </w:t>
      </w:r>
      <w:r w:rsidR="00246C74" w:rsidRPr="008D2F8B">
        <w:rPr>
          <w:rFonts w:ascii="Arial" w:hAnsi="Arial" w:cs="Arial"/>
          <w:sz w:val="22"/>
          <w:szCs w:val="22"/>
        </w:rPr>
        <w:t xml:space="preserve">vlastník </w:t>
      </w:r>
      <w:r w:rsidR="00F24AAF">
        <w:rPr>
          <w:rFonts w:ascii="Arial" w:hAnsi="Arial" w:cs="Arial"/>
          <w:sz w:val="22"/>
          <w:szCs w:val="22"/>
        </w:rPr>
        <w:t xml:space="preserve">se </w:t>
      </w:r>
      <w:r w:rsidR="00246C74" w:rsidRPr="008D2F8B">
        <w:rPr>
          <w:rFonts w:ascii="Arial" w:hAnsi="Arial" w:cs="Arial"/>
          <w:sz w:val="22"/>
          <w:szCs w:val="22"/>
        </w:rPr>
        <w:t xml:space="preserve">dobrovolně </w:t>
      </w:r>
      <w:r w:rsidR="00535874">
        <w:rPr>
          <w:rFonts w:ascii="Arial" w:hAnsi="Arial" w:cs="Arial"/>
          <w:sz w:val="22"/>
          <w:szCs w:val="22"/>
        </w:rPr>
        <w:t>musí vzdát</w:t>
      </w:r>
      <w:r w:rsidR="00246C74" w:rsidRPr="008D2F8B">
        <w:rPr>
          <w:rFonts w:ascii="Arial" w:hAnsi="Arial" w:cs="Arial"/>
          <w:sz w:val="22"/>
          <w:szCs w:val="22"/>
        </w:rPr>
        <w:t xml:space="preserve"> možnosti neomezeně disponovat svým majetkem a zbav</w:t>
      </w:r>
      <w:r w:rsidR="005814BC">
        <w:rPr>
          <w:rFonts w:ascii="Arial" w:hAnsi="Arial" w:cs="Arial"/>
          <w:sz w:val="22"/>
          <w:szCs w:val="22"/>
        </w:rPr>
        <w:t>uje se svých vlastnických práv.</w:t>
      </w:r>
    </w:p>
    <w:p w:rsidR="000417DE" w:rsidRPr="008D2F8B" w:rsidRDefault="00F24AAF" w:rsidP="008D2F8B">
      <w:pPr>
        <w:pStyle w:val="Normlnweb"/>
        <w:spacing w:before="0" w:beforeAutospacing="0" w:after="120" w:afterAutospacing="0" w:line="360" w:lineRule="auto"/>
        <w:rPr>
          <w:rFonts w:ascii="Arial" w:hAnsi="Arial" w:cs="Arial"/>
          <w:sz w:val="22"/>
          <w:szCs w:val="22"/>
        </w:rPr>
      </w:pPr>
      <w:r>
        <w:rPr>
          <w:rFonts w:ascii="Arial" w:hAnsi="Arial" w:cs="Arial"/>
          <w:bCs/>
          <w:sz w:val="22"/>
          <w:szCs w:val="22"/>
        </w:rPr>
        <w:t>Druhou formou sdružování je s</w:t>
      </w:r>
      <w:r w:rsidR="00246C74" w:rsidRPr="008D2F8B">
        <w:rPr>
          <w:rFonts w:ascii="Arial" w:hAnsi="Arial" w:cs="Arial"/>
          <w:bCs/>
          <w:sz w:val="22"/>
          <w:szCs w:val="22"/>
        </w:rPr>
        <w:t>družování činností</w:t>
      </w:r>
      <w:r>
        <w:rPr>
          <w:rFonts w:ascii="Arial" w:hAnsi="Arial" w:cs="Arial"/>
          <w:bCs/>
          <w:sz w:val="22"/>
          <w:szCs w:val="22"/>
        </w:rPr>
        <w:t>, které se provádí</w:t>
      </w:r>
      <w:r w:rsidR="00246C74" w:rsidRPr="008D2F8B">
        <w:rPr>
          <w:rFonts w:ascii="Arial" w:hAnsi="Arial" w:cs="Arial"/>
          <w:sz w:val="22"/>
          <w:szCs w:val="22"/>
        </w:rPr>
        <w:t xml:space="preserve"> za účelem společných činností spojených s obhospodařováním lesů, </w:t>
      </w:r>
      <w:r w:rsidR="00D8500D" w:rsidRPr="008D2F8B">
        <w:rPr>
          <w:rFonts w:ascii="Arial" w:hAnsi="Arial" w:cs="Arial"/>
          <w:sz w:val="22"/>
          <w:szCs w:val="22"/>
        </w:rPr>
        <w:t xml:space="preserve">kdy </w:t>
      </w:r>
      <w:r w:rsidR="00246C74" w:rsidRPr="008D2F8B">
        <w:rPr>
          <w:rFonts w:ascii="Arial" w:hAnsi="Arial" w:cs="Arial"/>
          <w:sz w:val="22"/>
          <w:szCs w:val="22"/>
        </w:rPr>
        <w:t>dochází rovněž v určité míře k majetkovému sdružování. Je ale sdružován majetek, kterým je nutno při obhospodařováni lesů disponovat, věci, práva a jiné majetkové hodnoty, které patřily účastníkům sdružení, a které slouží k provozování sdruženého podniku. Rozdíl spočívá především v tom, že do sdruženého obchodního majetku není v tomto případě zahrnut lesní majetek účastníků sdružování. Vlastník se při sdružování činností nevzdává ani dočasně svých vlast</w:t>
      </w:r>
      <w:r w:rsidR="005814BC">
        <w:rPr>
          <w:rFonts w:ascii="Arial" w:hAnsi="Arial" w:cs="Arial"/>
          <w:sz w:val="22"/>
          <w:szCs w:val="22"/>
        </w:rPr>
        <w:t>nických práv k lesním pozemkům.</w:t>
      </w:r>
    </w:p>
    <w:p w:rsidR="00246C74" w:rsidRDefault="00AF4E07" w:rsidP="008D2F8B">
      <w:pPr>
        <w:pStyle w:val="Normlnweb"/>
        <w:spacing w:before="0" w:beforeAutospacing="0" w:after="120" w:afterAutospacing="0" w:line="360" w:lineRule="auto"/>
        <w:ind w:firstLine="708"/>
        <w:rPr>
          <w:rFonts w:ascii="Arial" w:hAnsi="Arial" w:cs="Arial"/>
          <w:sz w:val="22"/>
          <w:szCs w:val="22"/>
        </w:rPr>
      </w:pPr>
      <w:r w:rsidRPr="008D2F8B">
        <w:rPr>
          <w:rFonts w:ascii="Arial" w:hAnsi="Arial" w:cs="Arial"/>
          <w:sz w:val="22"/>
          <w:szCs w:val="22"/>
        </w:rPr>
        <w:t>Z</w:t>
      </w:r>
      <w:r w:rsidR="00246C74" w:rsidRPr="008D2F8B">
        <w:rPr>
          <w:rFonts w:ascii="Arial" w:hAnsi="Arial" w:cs="Arial"/>
          <w:sz w:val="22"/>
          <w:szCs w:val="22"/>
        </w:rPr>
        <w:t xml:space="preserve"> historie sdružování u nás vyplývá,</w:t>
      </w:r>
      <w:r w:rsidRPr="008D2F8B">
        <w:rPr>
          <w:rFonts w:ascii="Arial" w:hAnsi="Arial" w:cs="Arial"/>
          <w:sz w:val="22"/>
          <w:szCs w:val="22"/>
        </w:rPr>
        <w:t xml:space="preserve"> </w:t>
      </w:r>
      <w:r w:rsidR="00246C74" w:rsidRPr="008D2F8B">
        <w:rPr>
          <w:rFonts w:ascii="Arial" w:hAnsi="Arial" w:cs="Arial"/>
          <w:sz w:val="22"/>
          <w:szCs w:val="22"/>
        </w:rPr>
        <w:t>že nejpřijatelnější a nejsnazš</w:t>
      </w:r>
      <w:r w:rsidR="00F24AAF">
        <w:rPr>
          <w:rFonts w:ascii="Arial" w:hAnsi="Arial" w:cs="Arial"/>
          <w:sz w:val="22"/>
          <w:szCs w:val="22"/>
        </w:rPr>
        <w:t xml:space="preserve">í formou vlastnických družstev jsou </w:t>
      </w:r>
      <w:r w:rsidRPr="008D2F8B">
        <w:rPr>
          <w:rFonts w:ascii="Arial" w:hAnsi="Arial" w:cs="Arial"/>
          <w:sz w:val="22"/>
          <w:szCs w:val="22"/>
        </w:rPr>
        <w:t>zalesňovac</w:t>
      </w:r>
      <w:r w:rsidR="00D650A8">
        <w:rPr>
          <w:rFonts w:ascii="Arial" w:hAnsi="Arial" w:cs="Arial"/>
          <w:sz w:val="22"/>
          <w:szCs w:val="22"/>
        </w:rPr>
        <w:t xml:space="preserve">í </w:t>
      </w:r>
      <w:proofErr w:type="gramStart"/>
      <w:r w:rsidR="00D650A8">
        <w:rPr>
          <w:rFonts w:ascii="Arial" w:hAnsi="Arial" w:cs="Arial"/>
          <w:sz w:val="22"/>
          <w:szCs w:val="22"/>
        </w:rPr>
        <w:t xml:space="preserve">družstva, </w:t>
      </w:r>
      <w:r w:rsidR="00246C74" w:rsidRPr="008D2F8B">
        <w:rPr>
          <w:rFonts w:ascii="Arial" w:hAnsi="Arial" w:cs="Arial"/>
          <w:sz w:val="22"/>
          <w:szCs w:val="22"/>
        </w:rPr>
        <w:t>která</w:t>
      </w:r>
      <w:proofErr w:type="gramEnd"/>
      <w:r w:rsidR="00246C74" w:rsidRPr="008D2F8B">
        <w:rPr>
          <w:rFonts w:ascii="Arial" w:hAnsi="Arial" w:cs="Arial"/>
          <w:sz w:val="22"/>
          <w:szCs w:val="22"/>
        </w:rPr>
        <w:t xml:space="preserve"> vznikala sdružením pustých pozemků více majitelů v jeden celek nově </w:t>
      </w:r>
      <w:proofErr w:type="gramStart"/>
      <w:r w:rsidR="00246C74" w:rsidRPr="008D2F8B">
        <w:rPr>
          <w:rFonts w:ascii="Arial" w:hAnsi="Arial" w:cs="Arial"/>
          <w:sz w:val="22"/>
          <w:szCs w:val="22"/>
        </w:rPr>
        <w:t>zalesňovaný.</w:t>
      </w:r>
      <w:proofErr w:type="gramEnd"/>
      <w:r w:rsidR="00246C74" w:rsidRPr="008D2F8B">
        <w:rPr>
          <w:rFonts w:ascii="Arial" w:hAnsi="Arial" w:cs="Arial"/>
          <w:sz w:val="22"/>
          <w:szCs w:val="22"/>
        </w:rPr>
        <w:t xml:space="preserve"> </w:t>
      </w:r>
      <w:r w:rsidR="005814BC">
        <w:rPr>
          <w:rFonts w:ascii="Arial" w:hAnsi="Arial" w:cs="Arial"/>
          <w:sz w:val="22"/>
          <w:szCs w:val="22"/>
        </w:rPr>
        <w:t>Odhadem se dnes jedná o </w:t>
      </w:r>
      <w:r w:rsidR="00246C74" w:rsidRPr="008D2F8B">
        <w:rPr>
          <w:rFonts w:ascii="Arial" w:hAnsi="Arial" w:cs="Arial"/>
          <w:sz w:val="22"/>
          <w:szCs w:val="22"/>
        </w:rPr>
        <w:t xml:space="preserve">výměru </w:t>
      </w:r>
      <w:r w:rsidR="00634490">
        <w:rPr>
          <w:rFonts w:ascii="Arial" w:hAnsi="Arial" w:cs="Arial"/>
          <w:sz w:val="22"/>
          <w:szCs w:val="22"/>
        </w:rPr>
        <w:t xml:space="preserve">cca </w:t>
      </w:r>
      <w:r w:rsidR="00246C74" w:rsidRPr="008D2F8B">
        <w:rPr>
          <w:rFonts w:ascii="Arial" w:hAnsi="Arial" w:cs="Arial"/>
          <w:sz w:val="22"/>
          <w:szCs w:val="22"/>
        </w:rPr>
        <w:t>31 000 ha zemědělské půdy</w:t>
      </w:r>
      <w:r w:rsidR="000954A6">
        <w:rPr>
          <w:rFonts w:ascii="Arial" w:hAnsi="Arial" w:cs="Arial"/>
          <w:sz w:val="22"/>
          <w:szCs w:val="22"/>
        </w:rPr>
        <w:t>.</w:t>
      </w:r>
      <w:sdt>
        <w:sdtPr>
          <w:rPr>
            <w:rFonts w:ascii="Arial" w:hAnsi="Arial" w:cs="Arial"/>
            <w:sz w:val="22"/>
            <w:szCs w:val="22"/>
          </w:rPr>
          <w:id w:val="1636910297"/>
          <w:citation/>
        </w:sdtPr>
        <w:sdtContent>
          <w:r w:rsidR="00371801" w:rsidRPr="008D2F8B">
            <w:rPr>
              <w:rFonts w:ascii="Arial" w:hAnsi="Arial" w:cs="Arial"/>
              <w:sz w:val="22"/>
              <w:szCs w:val="22"/>
            </w:rPr>
            <w:fldChar w:fldCharType="begin"/>
          </w:r>
          <w:r w:rsidR="00660E88" w:rsidRPr="008D2F8B">
            <w:rPr>
              <w:rFonts w:ascii="Arial" w:hAnsi="Arial" w:cs="Arial"/>
              <w:sz w:val="22"/>
              <w:szCs w:val="22"/>
            </w:rPr>
            <w:instrText xml:space="preserve"> CITATION Matějíček1997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(3)</w:t>
          </w:r>
          <w:r w:rsidR="00371801" w:rsidRPr="008D2F8B">
            <w:rPr>
              <w:rFonts w:ascii="Arial" w:hAnsi="Arial" w:cs="Arial"/>
              <w:sz w:val="22"/>
              <w:szCs w:val="22"/>
            </w:rPr>
            <w:fldChar w:fldCharType="end"/>
          </w:r>
        </w:sdtContent>
      </w:sdt>
    </w:p>
    <w:p w:rsidR="00D650A8" w:rsidRDefault="00D650A8" w:rsidP="008D2F8B">
      <w:pPr>
        <w:pStyle w:val="Normlnweb"/>
        <w:spacing w:before="0" w:beforeAutospacing="0" w:after="120" w:afterAutospacing="0" w:line="360" w:lineRule="auto"/>
        <w:ind w:firstLine="708"/>
        <w:rPr>
          <w:rFonts w:ascii="Arial" w:hAnsi="Arial" w:cs="Arial"/>
          <w:sz w:val="22"/>
          <w:szCs w:val="22"/>
        </w:rPr>
      </w:pPr>
    </w:p>
    <w:p w:rsidR="00756DC5" w:rsidRPr="008D2F8B" w:rsidRDefault="00DD6FB0" w:rsidP="008D2F8B">
      <w:pPr>
        <w:pStyle w:val="Odstavecseseznamem"/>
        <w:numPr>
          <w:ilvl w:val="1"/>
          <w:numId w:val="7"/>
        </w:numPr>
        <w:pBdr>
          <w:bottom w:val="single" w:sz="4" w:space="1" w:color="auto"/>
        </w:pBdr>
        <w:tabs>
          <w:tab w:val="left" w:pos="1134"/>
        </w:tabs>
        <w:spacing w:after="120" w:line="360" w:lineRule="auto"/>
        <w:ind w:left="1134" w:hanging="567"/>
        <w:contextualSpacing w:val="0"/>
        <w:outlineLvl w:val="1"/>
        <w:rPr>
          <w:rFonts w:ascii="Arial" w:hAnsi="Arial" w:cs="Arial"/>
          <w:b/>
        </w:rPr>
      </w:pPr>
      <w:bookmarkStart w:id="9" w:name="_Toc383540177"/>
      <w:bookmarkStart w:id="10" w:name="_Toc383542633"/>
      <w:r w:rsidRPr="008D2F8B">
        <w:rPr>
          <w:rFonts w:ascii="Arial" w:hAnsi="Arial" w:cs="Arial"/>
          <w:b/>
        </w:rPr>
        <w:t>A</w:t>
      </w:r>
      <w:r w:rsidR="00756DC5" w:rsidRPr="008D2F8B">
        <w:rPr>
          <w:rFonts w:ascii="Arial" w:hAnsi="Arial" w:cs="Arial"/>
          <w:b/>
        </w:rPr>
        <w:t>nalýza právních předpisů upravující formu společnosti (družstvo)</w:t>
      </w:r>
      <w:bookmarkEnd w:id="9"/>
      <w:bookmarkEnd w:id="10"/>
    </w:p>
    <w:p w:rsidR="00FE2B08" w:rsidRPr="008D2F8B" w:rsidRDefault="00FE2B08" w:rsidP="008D2F8B">
      <w:pPr>
        <w:spacing w:after="120"/>
        <w:rPr>
          <w:rFonts w:ascii="Arial" w:hAnsi="Arial" w:cs="Arial"/>
          <w:sz w:val="22"/>
          <w:szCs w:val="22"/>
        </w:rPr>
      </w:pPr>
      <w:r w:rsidRPr="008D2F8B">
        <w:rPr>
          <w:rFonts w:ascii="Arial" w:hAnsi="Arial" w:cs="Arial"/>
          <w:sz w:val="22"/>
          <w:szCs w:val="22"/>
        </w:rPr>
        <w:t>Právní úprava družstev prošla v posledních několika letech významnými změnami. Do 31. 12. 2013 obsahoval právní úpravu družstev zákon č. 513/1991 Sb., obchodní zákoník (dále jen „obchodní zákoník“), který byl zrušen zákonem č. 90/2012 Sb., zákon o obchodních společnostech a družstvech (zákon o obchodních korporacích), ve znění pozdějších předpisů (dále jen „zákon o obchodních korporacích“).</w:t>
      </w:r>
    </w:p>
    <w:p w:rsidR="00C071FF" w:rsidRPr="008D2F8B" w:rsidRDefault="00FE2B08" w:rsidP="008D2F8B">
      <w:pPr>
        <w:pStyle w:val="Odstavecseseznamem"/>
        <w:numPr>
          <w:ilvl w:val="2"/>
          <w:numId w:val="7"/>
        </w:numPr>
        <w:pBdr>
          <w:bottom w:val="single" w:sz="4" w:space="1" w:color="auto"/>
        </w:pBdr>
        <w:spacing w:after="120" w:line="360" w:lineRule="auto"/>
        <w:ind w:left="1701" w:hanging="567"/>
        <w:contextualSpacing w:val="0"/>
        <w:jc w:val="both"/>
        <w:outlineLvl w:val="1"/>
        <w:rPr>
          <w:rFonts w:ascii="Arial" w:hAnsi="Arial" w:cs="Arial"/>
          <w:b/>
        </w:rPr>
      </w:pPr>
      <w:bookmarkStart w:id="11" w:name="_Toc383540178"/>
      <w:bookmarkStart w:id="12" w:name="_Toc383542634"/>
      <w:r w:rsidRPr="008D2F8B">
        <w:rPr>
          <w:rFonts w:ascii="Arial" w:hAnsi="Arial" w:cs="Arial"/>
          <w:b/>
        </w:rPr>
        <w:t>Zákon o obchodních korporacích</w:t>
      </w:r>
      <w:bookmarkEnd w:id="11"/>
      <w:bookmarkEnd w:id="12"/>
    </w:p>
    <w:p w:rsidR="00FE2B08" w:rsidRPr="008D2F8B" w:rsidRDefault="008D2F8B" w:rsidP="00AA3988">
      <w:pPr>
        <w:rPr>
          <w:rFonts w:ascii="Arial" w:hAnsi="Arial" w:cs="Arial"/>
          <w:sz w:val="22"/>
          <w:szCs w:val="22"/>
        </w:rPr>
      </w:pPr>
      <w:bookmarkStart w:id="13" w:name="_Toc383538492"/>
      <w:bookmarkStart w:id="14" w:name="_Toc383540179"/>
      <w:bookmarkStart w:id="15" w:name="_Toc383540691"/>
      <w:r w:rsidRPr="00EA4375">
        <w:rPr>
          <w:rFonts w:ascii="Arial" w:hAnsi="Arial" w:cs="Arial"/>
          <w:sz w:val="22"/>
          <w:szCs w:val="22"/>
        </w:rPr>
        <w:t>Zákon č. 90/2012 Sb., o obchodních spol</w:t>
      </w:r>
      <w:r w:rsidR="00EA4375">
        <w:rPr>
          <w:rFonts w:ascii="Arial" w:hAnsi="Arial" w:cs="Arial"/>
          <w:sz w:val="22"/>
          <w:szCs w:val="22"/>
        </w:rPr>
        <w:t>ečnostech a družstvech (zákon o </w:t>
      </w:r>
      <w:r w:rsidRPr="00EA4375">
        <w:rPr>
          <w:rFonts w:ascii="Arial" w:hAnsi="Arial" w:cs="Arial"/>
          <w:sz w:val="22"/>
          <w:szCs w:val="22"/>
        </w:rPr>
        <w:t xml:space="preserve">obchodních korporacích), ve znění pozdějších předpisů, </w:t>
      </w:r>
      <w:r w:rsidR="00FE2B08" w:rsidRPr="00EA4375">
        <w:rPr>
          <w:rFonts w:ascii="Arial" w:hAnsi="Arial" w:cs="Arial"/>
          <w:sz w:val="22"/>
          <w:szCs w:val="22"/>
        </w:rPr>
        <w:t xml:space="preserve">byl přijat dne 25. 01. 2012, </w:t>
      </w:r>
      <w:r w:rsidR="00FE2B08" w:rsidRPr="00EA4375">
        <w:rPr>
          <w:rFonts w:ascii="Arial" w:hAnsi="Arial" w:cs="Arial"/>
          <w:sz w:val="22"/>
          <w:szCs w:val="22"/>
        </w:rPr>
        <w:lastRenderedPageBreak/>
        <w:t>jeho účinnost</w:t>
      </w:r>
      <w:r w:rsidR="00FE2B08" w:rsidRPr="008D2F8B">
        <w:rPr>
          <w:rFonts w:ascii="Arial" w:hAnsi="Arial" w:cs="Arial"/>
          <w:sz w:val="22"/>
          <w:szCs w:val="22"/>
        </w:rPr>
        <w:t xml:space="preserve"> nastala dne 01. 01. 2014, přičemž byl přijat spole</w:t>
      </w:r>
      <w:r w:rsidR="00EA4375">
        <w:rPr>
          <w:rFonts w:ascii="Arial" w:hAnsi="Arial" w:cs="Arial"/>
          <w:sz w:val="22"/>
          <w:szCs w:val="22"/>
        </w:rPr>
        <w:t>čně se zákonem č. </w:t>
      </w:r>
      <w:r w:rsidR="00FE2B08" w:rsidRPr="008D2F8B">
        <w:rPr>
          <w:rFonts w:ascii="Arial" w:hAnsi="Arial" w:cs="Arial"/>
          <w:sz w:val="22"/>
          <w:szCs w:val="22"/>
        </w:rPr>
        <w:t>89/2012 Sb., občanský zákoník, ve znění pozdějších předpisů</w:t>
      </w:r>
      <w:r w:rsidR="005814BC">
        <w:rPr>
          <w:rFonts w:ascii="Arial" w:hAnsi="Arial" w:cs="Arial"/>
          <w:sz w:val="22"/>
          <w:szCs w:val="22"/>
        </w:rPr>
        <w:t>, jelikož byl druhou částí tzv. </w:t>
      </w:r>
      <w:r w:rsidR="00FE2B08" w:rsidRPr="008D2F8B">
        <w:rPr>
          <w:rFonts w:ascii="Arial" w:hAnsi="Arial" w:cs="Arial"/>
          <w:sz w:val="22"/>
          <w:szCs w:val="22"/>
        </w:rPr>
        <w:t>rekodifikace soukromého práva, která znamenala zásadní změny pro český právní řád, když odstranila tzv. dvoukolejnost soukromoprávní úpravy.</w:t>
      </w:r>
      <w:bookmarkEnd w:id="13"/>
      <w:bookmarkEnd w:id="14"/>
      <w:bookmarkEnd w:id="15"/>
    </w:p>
    <w:p w:rsidR="00FE2B08" w:rsidRPr="008D2F8B" w:rsidRDefault="00FE2B08" w:rsidP="00AA3988">
      <w:pPr>
        <w:rPr>
          <w:rFonts w:ascii="Arial" w:hAnsi="Arial" w:cs="Arial"/>
          <w:sz w:val="22"/>
          <w:szCs w:val="22"/>
        </w:rPr>
      </w:pPr>
      <w:r w:rsidRPr="008D2F8B">
        <w:rPr>
          <w:rFonts w:ascii="Arial" w:hAnsi="Arial" w:cs="Arial"/>
          <w:sz w:val="22"/>
          <w:szCs w:val="22"/>
        </w:rPr>
        <w:t>Zákonodárce nezamýšlel vytvoření pokračovatele obchodního zákoníku, proto není zákon o obchodních korporacích koncipován jako jeho nástupce, nýbrž jako zvláštní právní předpis, který se zabývá poměrně úzce specifikovaným okruhem právnických osob, a to, jak již vyplývá z jeho názvu, obchodními korporacemi.</w:t>
      </w:r>
    </w:p>
    <w:p w:rsidR="00FE2B08" w:rsidRPr="008D2F8B" w:rsidRDefault="00FE2B08" w:rsidP="008D2F8B">
      <w:pPr>
        <w:spacing w:after="120"/>
        <w:rPr>
          <w:rFonts w:ascii="Arial" w:hAnsi="Arial" w:cs="Arial"/>
          <w:sz w:val="22"/>
          <w:szCs w:val="22"/>
        </w:rPr>
      </w:pPr>
      <w:r w:rsidRPr="008D2F8B">
        <w:rPr>
          <w:rFonts w:ascii="Arial" w:hAnsi="Arial" w:cs="Arial"/>
          <w:sz w:val="22"/>
          <w:szCs w:val="22"/>
        </w:rPr>
        <w:t>Zákon o obchodních korporací</w:t>
      </w:r>
      <w:r w:rsidR="005814BC">
        <w:rPr>
          <w:rFonts w:ascii="Arial" w:hAnsi="Arial" w:cs="Arial"/>
          <w:sz w:val="22"/>
          <w:szCs w:val="22"/>
        </w:rPr>
        <w:t>ch je členěn na 3 části, a to</w:t>
      </w:r>
      <w:r w:rsidRPr="008D2F8B">
        <w:rPr>
          <w:rFonts w:ascii="Arial" w:hAnsi="Arial" w:cs="Arial"/>
          <w:sz w:val="22"/>
          <w:szCs w:val="22"/>
        </w:rPr>
        <w:t>:</w:t>
      </w:r>
    </w:p>
    <w:p w:rsidR="00FE2B08" w:rsidRPr="008D2F8B" w:rsidRDefault="00FE2B08" w:rsidP="005D4B5D">
      <w:pPr>
        <w:pStyle w:val="Odstavecseseznamem"/>
        <w:widowControl w:val="0"/>
        <w:numPr>
          <w:ilvl w:val="0"/>
          <w:numId w:val="5"/>
        </w:numPr>
        <w:tabs>
          <w:tab w:val="left" w:pos="2268"/>
          <w:tab w:val="left" w:pos="4111"/>
        </w:tabs>
        <w:adjustRightInd w:val="0"/>
        <w:spacing w:after="120" w:line="360" w:lineRule="auto"/>
        <w:ind w:left="1134" w:hanging="425"/>
        <w:contextualSpacing w:val="0"/>
        <w:rPr>
          <w:rFonts w:ascii="Arial" w:hAnsi="Arial" w:cs="Arial"/>
        </w:rPr>
      </w:pPr>
      <w:r w:rsidRPr="008D2F8B">
        <w:rPr>
          <w:rFonts w:ascii="Arial" w:hAnsi="Arial" w:cs="Arial"/>
        </w:rPr>
        <w:t>Část I.:</w:t>
      </w:r>
      <w:r w:rsidRPr="008D2F8B">
        <w:rPr>
          <w:rFonts w:ascii="Arial" w:hAnsi="Arial" w:cs="Arial"/>
        </w:rPr>
        <w:tab/>
        <w:t>§ 1 - § 773</w:t>
      </w:r>
      <w:r w:rsidRPr="008D2F8B">
        <w:rPr>
          <w:rFonts w:ascii="Arial" w:hAnsi="Arial" w:cs="Arial"/>
        </w:rPr>
        <w:tab/>
        <w:t>Obchodní korporace</w:t>
      </w:r>
    </w:p>
    <w:p w:rsidR="00FE2B08" w:rsidRPr="008D2F8B" w:rsidRDefault="00FE2B08" w:rsidP="005D4B5D">
      <w:pPr>
        <w:widowControl w:val="0"/>
        <w:numPr>
          <w:ilvl w:val="0"/>
          <w:numId w:val="5"/>
        </w:numPr>
        <w:tabs>
          <w:tab w:val="left" w:pos="2268"/>
          <w:tab w:val="left" w:pos="4111"/>
        </w:tabs>
        <w:adjustRightInd w:val="0"/>
        <w:spacing w:after="120"/>
        <w:ind w:left="1134" w:hanging="425"/>
        <w:rPr>
          <w:rFonts w:ascii="Arial" w:hAnsi="Arial" w:cs="Arial"/>
          <w:sz w:val="22"/>
          <w:szCs w:val="22"/>
        </w:rPr>
      </w:pPr>
      <w:r w:rsidRPr="008D2F8B">
        <w:rPr>
          <w:rFonts w:ascii="Arial" w:hAnsi="Arial" w:cs="Arial"/>
          <w:sz w:val="22"/>
          <w:szCs w:val="22"/>
        </w:rPr>
        <w:t>Část II.:</w:t>
      </w:r>
      <w:r w:rsidRPr="008D2F8B">
        <w:rPr>
          <w:rFonts w:ascii="Arial" w:hAnsi="Arial" w:cs="Arial"/>
          <w:sz w:val="22"/>
          <w:szCs w:val="22"/>
        </w:rPr>
        <w:tab/>
        <w:t>§ 774 - § 785</w:t>
      </w:r>
      <w:r w:rsidRPr="008D2F8B">
        <w:rPr>
          <w:rFonts w:ascii="Arial" w:hAnsi="Arial" w:cs="Arial"/>
          <w:sz w:val="22"/>
          <w:szCs w:val="22"/>
        </w:rPr>
        <w:tab/>
        <w:t>Ustanovení závěrečná a přechodná</w:t>
      </w:r>
    </w:p>
    <w:p w:rsidR="00FE2B08" w:rsidRPr="008D2F8B" w:rsidRDefault="00FE2B08" w:rsidP="005D4B5D">
      <w:pPr>
        <w:widowControl w:val="0"/>
        <w:numPr>
          <w:ilvl w:val="0"/>
          <w:numId w:val="5"/>
        </w:numPr>
        <w:tabs>
          <w:tab w:val="left" w:pos="2268"/>
          <w:tab w:val="left" w:pos="4111"/>
        </w:tabs>
        <w:adjustRightInd w:val="0"/>
        <w:spacing w:after="120"/>
        <w:ind w:left="1134" w:hanging="425"/>
        <w:rPr>
          <w:rFonts w:ascii="Arial" w:hAnsi="Arial" w:cs="Arial"/>
          <w:sz w:val="22"/>
          <w:szCs w:val="22"/>
        </w:rPr>
      </w:pPr>
      <w:r w:rsidRPr="008D2F8B">
        <w:rPr>
          <w:rFonts w:ascii="Arial" w:hAnsi="Arial" w:cs="Arial"/>
          <w:sz w:val="22"/>
          <w:szCs w:val="22"/>
        </w:rPr>
        <w:t>Část III.:</w:t>
      </w:r>
      <w:r w:rsidRPr="008D2F8B">
        <w:rPr>
          <w:rFonts w:ascii="Arial" w:hAnsi="Arial" w:cs="Arial"/>
          <w:sz w:val="22"/>
          <w:szCs w:val="22"/>
        </w:rPr>
        <w:tab/>
        <w:t>§ 786</w:t>
      </w:r>
      <w:r w:rsidRPr="008D2F8B">
        <w:rPr>
          <w:rFonts w:ascii="Arial" w:hAnsi="Arial" w:cs="Arial"/>
          <w:sz w:val="22"/>
          <w:szCs w:val="22"/>
        </w:rPr>
        <w:tab/>
        <w:t>Účinnost</w:t>
      </w:r>
    </w:p>
    <w:p w:rsidR="00FE2B08" w:rsidRPr="008D2F8B" w:rsidRDefault="00FE2B08" w:rsidP="008D2F8B">
      <w:pPr>
        <w:widowControl w:val="0"/>
        <w:adjustRightInd w:val="0"/>
        <w:spacing w:after="120"/>
        <w:rPr>
          <w:rFonts w:ascii="Arial" w:hAnsi="Arial" w:cs="Arial"/>
          <w:sz w:val="22"/>
          <w:szCs w:val="22"/>
        </w:rPr>
      </w:pPr>
      <w:r w:rsidRPr="008D2F8B">
        <w:rPr>
          <w:rFonts w:ascii="Arial" w:hAnsi="Arial" w:cs="Arial"/>
          <w:sz w:val="22"/>
          <w:szCs w:val="22"/>
        </w:rPr>
        <w:t>Obecně jsou družstva upravena v Části první – Obchodní korporace, Hlavě první zákona o obchodních korporacích, kde je ve společných ustanoveních uvedeno, že „</w:t>
      </w:r>
      <w:r w:rsidRPr="008D2F8B">
        <w:rPr>
          <w:rFonts w:ascii="Arial" w:hAnsi="Arial" w:cs="Arial"/>
          <w:i/>
          <w:sz w:val="22"/>
          <w:szCs w:val="22"/>
        </w:rPr>
        <w:t>obchodními korporacemi jsou obchodní společnosti a družstva</w:t>
      </w:r>
      <w:r w:rsidRPr="008D2F8B">
        <w:rPr>
          <w:rFonts w:ascii="Arial" w:hAnsi="Arial" w:cs="Arial"/>
          <w:sz w:val="22"/>
          <w:szCs w:val="22"/>
        </w:rPr>
        <w:t>“, přičemž „</w:t>
      </w:r>
      <w:r w:rsidRPr="008D2F8B">
        <w:rPr>
          <w:rFonts w:ascii="Arial" w:hAnsi="Arial" w:cs="Arial"/>
          <w:i/>
          <w:sz w:val="22"/>
          <w:szCs w:val="22"/>
        </w:rPr>
        <w:t>družstvy jsou družstvo a evropská družstevní společnost</w:t>
      </w:r>
      <w:r w:rsidR="005814BC">
        <w:rPr>
          <w:rFonts w:ascii="Arial" w:hAnsi="Arial" w:cs="Arial"/>
          <w:sz w:val="22"/>
          <w:szCs w:val="22"/>
        </w:rPr>
        <w:t>“.</w:t>
      </w:r>
    </w:p>
    <w:p w:rsidR="00FE2B08" w:rsidRPr="008D2F8B" w:rsidRDefault="00FE2B08" w:rsidP="008D2F8B">
      <w:pPr>
        <w:widowControl w:val="0"/>
        <w:adjustRightInd w:val="0"/>
        <w:spacing w:after="120"/>
        <w:rPr>
          <w:rFonts w:ascii="Arial" w:hAnsi="Arial" w:cs="Arial"/>
          <w:sz w:val="22"/>
          <w:szCs w:val="22"/>
        </w:rPr>
      </w:pPr>
      <w:r w:rsidRPr="008D2F8B">
        <w:rPr>
          <w:rFonts w:ascii="Arial" w:hAnsi="Arial" w:cs="Arial"/>
          <w:sz w:val="22"/>
          <w:szCs w:val="22"/>
        </w:rPr>
        <w:t>Zvláštní úpravu družstev lze najít v Části první – Obchodní korporace, Hlavě šesté – Družstvo, přičemž družstvu jsou věnována ustanovení § 552 a následující. Družstvo je definováno jako „</w:t>
      </w:r>
      <w:r w:rsidRPr="008D2F8B">
        <w:rPr>
          <w:rFonts w:ascii="Arial" w:hAnsi="Arial" w:cs="Arial"/>
          <w:i/>
          <w:sz w:val="22"/>
          <w:szCs w:val="22"/>
        </w:rPr>
        <w:t>společenství neuzavřeného počtu osob, které je založeno za účelem vzájemné podpory svých členů nebo třetích osob, případně za účelem podnikání.</w:t>
      </w:r>
      <w:r w:rsidRPr="008D2F8B">
        <w:rPr>
          <w:rFonts w:ascii="Arial" w:hAnsi="Arial" w:cs="Arial"/>
          <w:sz w:val="22"/>
          <w:szCs w:val="22"/>
        </w:rPr>
        <w:t>“ Právní úprava § 221 odst. 1 obsažená v obchodním zákoníku označovala družstvo rovněž jako společenství neuzavřeného počtu osob, ovšem založeného za účelem podnikání, nebo dále za účelem zajišťování hospodářských, sociálních nebo jiných potřeb svých členů.</w:t>
      </w:r>
    </w:p>
    <w:p w:rsidR="00FE2B08" w:rsidRDefault="00FE2B08" w:rsidP="008D2F8B">
      <w:pPr>
        <w:widowControl w:val="0"/>
        <w:adjustRightInd w:val="0"/>
        <w:spacing w:after="120"/>
        <w:rPr>
          <w:rFonts w:ascii="Arial" w:hAnsi="Arial" w:cs="Arial"/>
          <w:sz w:val="22"/>
          <w:szCs w:val="22"/>
        </w:rPr>
      </w:pPr>
      <w:r w:rsidRPr="008D2F8B">
        <w:rPr>
          <w:rFonts w:ascii="Arial" w:hAnsi="Arial" w:cs="Arial"/>
          <w:sz w:val="22"/>
          <w:szCs w:val="22"/>
        </w:rPr>
        <w:t>Z uvedeného je patrné, že úprava obsažená v zákoně o obchodních korporacích definuje družstvo poměrně šířeji, než tomu bylo v obchodním zákoníku, za družstvo lze tedy považovat jakékoliv společenství nejméně 3 členů, které má stanovený cíl svého založení, čímž je buď vzájemná podpora jeho členů či třet</w:t>
      </w:r>
      <w:r w:rsidR="005814BC">
        <w:rPr>
          <w:rFonts w:ascii="Arial" w:hAnsi="Arial" w:cs="Arial"/>
          <w:sz w:val="22"/>
          <w:szCs w:val="22"/>
        </w:rPr>
        <w:t>ích osob, nebo rovněž podnikání</w:t>
      </w:r>
      <w:r w:rsidR="000954A6">
        <w:rPr>
          <w:rFonts w:ascii="Arial" w:hAnsi="Arial" w:cs="Arial"/>
          <w:sz w:val="22"/>
          <w:szCs w:val="22"/>
        </w:rPr>
        <w:t>.</w:t>
      </w:r>
      <w:sdt>
        <w:sdtPr>
          <w:rPr>
            <w:rFonts w:ascii="Arial" w:hAnsi="Arial" w:cs="Arial"/>
            <w:sz w:val="22"/>
            <w:szCs w:val="22"/>
          </w:rPr>
          <w:id w:val="1468478200"/>
          <w:citation/>
        </w:sdtPr>
        <w:sdtContent>
          <w:r w:rsidR="00371801">
            <w:rPr>
              <w:rFonts w:ascii="Arial" w:hAnsi="Arial" w:cs="Arial"/>
              <w:sz w:val="22"/>
              <w:szCs w:val="22"/>
            </w:rPr>
            <w:fldChar w:fldCharType="begin"/>
          </w:r>
          <w:r w:rsidR="00341F91">
            <w:rPr>
              <w:rFonts w:ascii="Arial" w:hAnsi="Arial" w:cs="Arial"/>
              <w:sz w:val="22"/>
              <w:szCs w:val="22"/>
            </w:rPr>
            <w:instrText xml:space="preserve"> CITATION AIO12 \l 1029 </w:instrText>
          </w:r>
          <w:r w:rsidR="00371801">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(9)</w:t>
          </w:r>
          <w:r w:rsidR="00371801">
            <w:rPr>
              <w:rFonts w:ascii="Arial" w:hAnsi="Arial" w:cs="Arial"/>
              <w:sz w:val="22"/>
              <w:szCs w:val="22"/>
            </w:rPr>
            <w:fldChar w:fldCharType="end"/>
          </w:r>
        </w:sdtContent>
      </w:sdt>
    </w:p>
    <w:p w:rsidR="00AE6E00" w:rsidRDefault="00AE6E00" w:rsidP="008D2F8B">
      <w:pPr>
        <w:widowControl w:val="0"/>
        <w:adjustRightInd w:val="0"/>
        <w:spacing w:after="120"/>
        <w:rPr>
          <w:rFonts w:ascii="Arial" w:hAnsi="Arial" w:cs="Arial"/>
          <w:sz w:val="22"/>
          <w:szCs w:val="22"/>
        </w:rPr>
      </w:pPr>
    </w:p>
    <w:p w:rsidR="00C071FF" w:rsidRPr="008D2F8B" w:rsidRDefault="00DD6FB0" w:rsidP="008D2F8B">
      <w:pPr>
        <w:pStyle w:val="Normlnweb"/>
        <w:numPr>
          <w:ilvl w:val="2"/>
          <w:numId w:val="7"/>
        </w:numPr>
        <w:pBdr>
          <w:bottom w:val="single" w:sz="4" w:space="1" w:color="auto"/>
        </w:pBdr>
        <w:spacing w:before="0" w:beforeAutospacing="0" w:after="120" w:afterAutospacing="0" w:line="360" w:lineRule="auto"/>
        <w:ind w:left="1701" w:hanging="567"/>
        <w:rPr>
          <w:rFonts w:ascii="Arial" w:hAnsi="Arial" w:cs="Arial"/>
          <w:b/>
          <w:sz w:val="22"/>
          <w:szCs w:val="22"/>
        </w:rPr>
      </w:pPr>
      <w:r w:rsidRPr="008D2F8B">
        <w:rPr>
          <w:rFonts w:ascii="Arial" w:hAnsi="Arial" w:cs="Arial"/>
          <w:b/>
          <w:sz w:val="22"/>
          <w:szCs w:val="22"/>
        </w:rPr>
        <w:lastRenderedPageBreak/>
        <w:t>Lesní zákon</w:t>
      </w:r>
    </w:p>
    <w:p w:rsidR="00447C28" w:rsidRPr="008D2F8B" w:rsidRDefault="00DD6FB0"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Zákon č. 289/1995 Sb., o lesích, ve znění pozdějších předpisů (lesní zákon) </w:t>
      </w:r>
      <w:r w:rsidR="00C071FF" w:rsidRPr="008D2F8B">
        <w:rPr>
          <w:rFonts w:ascii="Arial" w:hAnsi="Arial" w:cs="Arial"/>
          <w:sz w:val="22"/>
          <w:szCs w:val="22"/>
        </w:rPr>
        <w:t>je</w:t>
      </w:r>
      <w:r w:rsidR="00447C28" w:rsidRPr="008D2F8B">
        <w:rPr>
          <w:rFonts w:ascii="Arial" w:hAnsi="Arial" w:cs="Arial"/>
          <w:sz w:val="22"/>
          <w:szCs w:val="22"/>
        </w:rPr>
        <w:t xml:space="preserve"> základním předpisem lesního hospodářství</w:t>
      </w:r>
      <w:r w:rsidR="00C071FF" w:rsidRPr="008D2F8B">
        <w:rPr>
          <w:rFonts w:ascii="Arial" w:hAnsi="Arial" w:cs="Arial"/>
          <w:sz w:val="22"/>
          <w:szCs w:val="22"/>
        </w:rPr>
        <w:t xml:space="preserve"> a</w:t>
      </w:r>
      <w:r w:rsidR="00447C28" w:rsidRPr="008D2F8B">
        <w:rPr>
          <w:rFonts w:ascii="Arial" w:hAnsi="Arial" w:cs="Arial"/>
          <w:sz w:val="22"/>
          <w:szCs w:val="22"/>
        </w:rPr>
        <w:t xml:space="preserve"> je účinný od 1. ledna 1996, kdy nahradil všechny dosavadní právní předpisy o lesích</w:t>
      </w:r>
      <w:r w:rsidR="006D04C2">
        <w:rPr>
          <w:rFonts w:ascii="Arial" w:hAnsi="Arial" w:cs="Arial"/>
          <w:sz w:val="22"/>
          <w:szCs w:val="22"/>
        </w:rPr>
        <w:t xml:space="preserve">. Tento právní </w:t>
      </w:r>
      <w:r w:rsidR="00447C28" w:rsidRPr="008D2F8B">
        <w:rPr>
          <w:rFonts w:ascii="Arial" w:hAnsi="Arial" w:cs="Arial"/>
          <w:sz w:val="22"/>
          <w:szCs w:val="22"/>
        </w:rPr>
        <w:t xml:space="preserve">předpis </w:t>
      </w:r>
      <w:r w:rsidR="006D04C2">
        <w:rPr>
          <w:rFonts w:ascii="Arial" w:hAnsi="Arial" w:cs="Arial"/>
          <w:sz w:val="22"/>
          <w:szCs w:val="22"/>
        </w:rPr>
        <w:t>upravuje</w:t>
      </w:r>
      <w:r w:rsidR="00447C28" w:rsidRPr="008D2F8B">
        <w:rPr>
          <w:rFonts w:ascii="Arial" w:hAnsi="Arial" w:cs="Arial"/>
          <w:sz w:val="22"/>
          <w:szCs w:val="22"/>
        </w:rPr>
        <w:t xml:space="preserve"> jak základní práva vlastníků lesa, tak i zájem státu na tom, aby všechny lesy </w:t>
      </w:r>
      <w:r w:rsidR="00C071FF" w:rsidRPr="008D2F8B">
        <w:rPr>
          <w:rFonts w:ascii="Arial" w:hAnsi="Arial" w:cs="Arial"/>
          <w:sz w:val="22"/>
          <w:szCs w:val="22"/>
        </w:rPr>
        <w:t xml:space="preserve">byly </w:t>
      </w:r>
      <w:r w:rsidR="005814BC">
        <w:rPr>
          <w:rFonts w:ascii="Arial" w:hAnsi="Arial" w:cs="Arial"/>
          <w:sz w:val="22"/>
          <w:szCs w:val="22"/>
        </w:rPr>
        <w:t>i </w:t>
      </w:r>
      <w:r w:rsidR="00447C28" w:rsidRPr="008D2F8B">
        <w:rPr>
          <w:rFonts w:ascii="Arial" w:hAnsi="Arial" w:cs="Arial"/>
          <w:sz w:val="22"/>
          <w:szCs w:val="22"/>
        </w:rPr>
        <w:t>nadále schopny tr</w:t>
      </w:r>
      <w:r w:rsidR="005814BC">
        <w:rPr>
          <w:rFonts w:ascii="Arial" w:hAnsi="Arial" w:cs="Arial"/>
          <w:sz w:val="22"/>
          <w:szCs w:val="22"/>
        </w:rPr>
        <w:t>vale plnit všechny funkce lesa.</w:t>
      </w:r>
    </w:p>
    <w:p w:rsidR="00447C28" w:rsidRPr="008D2F8B" w:rsidRDefault="006D04C2" w:rsidP="008D2F8B">
      <w:pPr>
        <w:pStyle w:val="Normlnweb"/>
        <w:spacing w:before="0" w:beforeAutospacing="0" w:after="120" w:afterAutospacing="0" w:line="360" w:lineRule="auto"/>
        <w:rPr>
          <w:rFonts w:ascii="Arial" w:hAnsi="Arial" w:cs="Arial"/>
          <w:sz w:val="22"/>
          <w:szCs w:val="22"/>
        </w:rPr>
      </w:pPr>
      <w:r>
        <w:rPr>
          <w:rFonts w:ascii="Arial" w:hAnsi="Arial" w:cs="Arial"/>
          <w:sz w:val="22"/>
          <w:szCs w:val="22"/>
        </w:rPr>
        <w:t>Zákon o lesích rámcově upravuje</w:t>
      </w:r>
      <w:r w:rsidR="00447C28" w:rsidRPr="008D2F8B">
        <w:rPr>
          <w:rFonts w:ascii="Arial" w:hAnsi="Arial" w:cs="Arial"/>
          <w:sz w:val="22"/>
          <w:szCs w:val="22"/>
        </w:rPr>
        <w:t xml:space="preserve"> nakládání s lesy, obecné užívání lesů, hospodářsk</w:t>
      </w:r>
      <w:r>
        <w:rPr>
          <w:rFonts w:ascii="Arial" w:hAnsi="Arial" w:cs="Arial"/>
          <w:sz w:val="22"/>
          <w:szCs w:val="22"/>
        </w:rPr>
        <w:t>ou</w:t>
      </w:r>
      <w:r w:rsidR="00447C28" w:rsidRPr="008D2F8B">
        <w:rPr>
          <w:rFonts w:ascii="Arial" w:hAnsi="Arial" w:cs="Arial"/>
          <w:sz w:val="22"/>
          <w:szCs w:val="22"/>
        </w:rPr>
        <w:t xml:space="preserve"> úprav</w:t>
      </w:r>
      <w:r>
        <w:rPr>
          <w:rFonts w:ascii="Arial" w:hAnsi="Arial" w:cs="Arial"/>
          <w:sz w:val="22"/>
          <w:szCs w:val="22"/>
        </w:rPr>
        <w:t>u</w:t>
      </w:r>
      <w:r w:rsidR="00447C28" w:rsidRPr="008D2F8B">
        <w:rPr>
          <w:rFonts w:ascii="Arial" w:hAnsi="Arial" w:cs="Arial"/>
          <w:sz w:val="22"/>
          <w:szCs w:val="22"/>
        </w:rPr>
        <w:t xml:space="preserve"> lesů, vlastní</w:t>
      </w:r>
      <w:r>
        <w:rPr>
          <w:rFonts w:ascii="Arial" w:hAnsi="Arial" w:cs="Arial"/>
          <w:sz w:val="22"/>
          <w:szCs w:val="22"/>
        </w:rPr>
        <w:t xml:space="preserve"> </w:t>
      </w:r>
      <w:r w:rsidR="00447C28" w:rsidRPr="008D2F8B">
        <w:rPr>
          <w:rFonts w:ascii="Arial" w:hAnsi="Arial" w:cs="Arial"/>
          <w:sz w:val="22"/>
          <w:szCs w:val="22"/>
        </w:rPr>
        <w:t>hospodaření v lesích, licenc</w:t>
      </w:r>
      <w:r>
        <w:rPr>
          <w:rFonts w:ascii="Arial" w:hAnsi="Arial" w:cs="Arial"/>
          <w:sz w:val="22"/>
          <w:szCs w:val="22"/>
        </w:rPr>
        <w:t>e</w:t>
      </w:r>
      <w:r w:rsidR="00447C28" w:rsidRPr="008D2F8B">
        <w:rPr>
          <w:rFonts w:ascii="Arial" w:hAnsi="Arial" w:cs="Arial"/>
          <w:sz w:val="22"/>
          <w:szCs w:val="22"/>
        </w:rPr>
        <w:t xml:space="preserve"> v lesním hospodářství, finanční podpory hospodaření v lesích a státní správy lesů</w:t>
      </w:r>
      <w:r>
        <w:rPr>
          <w:rFonts w:ascii="Arial" w:hAnsi="Arial" w:cs="Arial"/>
          <w:sz w:val="22"/>
          <w:szCs w:val="22"/>
        </w:rPr>
        <w:t xml:space="preserve">. Je založen na </w:t>
      </w:r>
      <w:r w:rsidR="00447C28" w:rsidRPr="008D2F8B">
        <w:rPr>
          <w:rFonts w:ascii="Arial" w:hAnsi="Arial" w:cs="Arial"/>
          <w:sz w:val="22"/>
          <w:szCs w:val="22"/>
        </w:rPr>
        <w:t>myšlenká</w:t>
      </w:r>
      <w:r>
        <w:rPr>
          <w:rFonts w:ascii="Arial" w:hAnsi="Arial" w:cs="Arial"/>
          <w:sz w:val="22"/>
          <w:szCs w:val="22"/>
        </w:rPr>
        <w:t>ch</w:t>
      </w:r>
      <w:r w:rsidR="00447C28" w:rsidRPr="008D2F8B">
        <w:rPr>
          <w:rFonts w:ascii="Arial" w:hAnsi="Arial" w:cs="Arial"/>
          <w:sz w:val="22"/>
          <w:szCs w:val="22"/>
        </w:rPr>
        <w:t xml:space="preserve"> zachování lesů pro příští generace a rovnost pr</w:t>
      </w:r>
      <w:r w:rsidR="005814BC">
        <w:rPr>
          <w:rFonts w:ascii="Arial" w:hAnsi="Arial" w:cs="Arial"/>
          <w:sz w:val="22"/>
          <w:szCs w:val="22"/>
        </w:rPr>
        <w:t>áv jednotlivých vlastníků lesa.</w:t>
      </w:r>
    </w:p>
    <w:p w:rsidR="00447C28" w:rsidRPr="008D2F8B" w:rsidRDefault="00447C28"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Působností ústředního orgánu státní správy lesů bylo pověřeno Ministerstvo zemědělství (kromě území národních parků, kde je působnost Ministerstva životního prostředí určena zákonem č. 114/1991 Sb., ve znění pozdějších předpisů). </w:t>
      </w:r>
      <w:r w:rsidR="006D04C2">
        <w:rPr>
          <w:rFonts w:ascii="Arial" w:hAnsi="Arial" w:cs="Arial"/>
          <w:sz w:val="22"/>
          <w:szCs w:val="22"/>
        </w:rPr>
        <w:t>L</w:t>
      </w:r>
      <w:r w:rsidRPr="008D2F8B">
        <w:rPr>
          <w:rFonts w:ascii="Arial" w:hAnsi="Arial" w:cs="Arial"/>
          <w:sz w:val="22"/>
          <w:szCs w:val="22"/>
        </w:rPr>
        <w:t xml:space="preserve">esní zákon a některé prováděcí předpisy </w:t>
      </w:r>
      <w:r w:rsidR="006D04C2">
        <w:rPr>
          <w:rFonts w:ascii="Arial" w:hAnsi="Arial" w:cs="Arial"/>
          <w:sz w:val="22"/>
          <w:szCs w:val="22"/>
        </w:rPr>
        <w:t xml:space="preserve">byly již </w:t>
      </w:r>
      <w:r w:rsidRPr="008D2F8B">
        <w:rPr>
          <w:rFonts w:ascii="Arial" w:hAnsi="Arial" w:cs="Arial"/>
          <w:sz w:val="22"/>
          <w:szCs w:val="22"/>
        </w:rPr>
        <w:t>několikrát novelizovány.</w:t>
      </w:r>
    </w:p>
    <w:p w:rsidR="00447C28" w:rsidRPr="008D2F8B" w:rsidRDefault="00447C28" w:rsidP="008D2F8B">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V roce 2003 byl přijat zákon č. 149/2003 Sb., o obchodu s reprodukčním materiálem lesních dřevin, který v prvé řadě harmo</w:t>
      </w:r>
      <w:r w:rsidR="005814BC">
        <w:rPr>
          <w:rFonts w:ascii="Arial" w:hAnsi="Arial" w:cs="Arial"/>
          <w:sz w:val="22"/>
          <w:szCs w:val="22"/>
        </w:rPr>
        <w:t>nizoval české právní předpisy s </w:t>
      </w:r>
      <w:r w:rsidRPr="008D2F8B">
        <w:rPr>
          <w:rFonts w:ascii="Arial" w:hAnsi="Arial" w:cs="Arial"/>
          <w:sz w:val="22"/>
          <w:szCs w:val="22"/>
        </w:rPr>
        <w:t>předpisy EU, implementoval do českého právního řádu směrnici Rady 1999/105/ES.</w:t>
      </w:r>
      <w:r w:rsidR="00C071FF" w:rsidRPr="008D2F8B">
        <w:rPr>
          <w:rFonts w:ascii="Arial" w:hAnsi="Arial" w:cs="Arial"/>
          <w:sz w:val="22"/>
          <w:szCs w:val="22"/>
        </w:rPr>
        <w:t xml:space="preserve"> </w:t>
      </w:r>
      <w:r w:rsidRPr="008D2F8B">
        <w:rPr>
          <w:rFonts w:ascii="Arial" w:hAnsi="Arial" w:cs="Arial"/>
          <w:sz w:val="22"/>
          <w:szCs w:val="22"/>
        </w:rPr>
        <w:t>Tento zákon stanoví nové povinnosti mimo jiné vlastníkům lesa</w:t>
      </w:r>
      <w:r w:rsidR="00A30F9A" w:rsidRPr="008D2F8B">
        <w:rPr>
          <w:rFonts w:ascii="Arial" w:hAnsi="Arial" w:cs="Arial"/>
          <w:sz w:val="22"/>
          <w:szCs w:val="22"/>
        </w:rPr>
        <w:t>, jako např.</w:t>
      </w:r>
      <w:r w:rsidR="00DD6FB0" w:rsidRPr="008D2F8B">
        <w:rPr>
          <w:rFonts w:ascii="Arial" w:hAnsi="Arial" w:cs="Arial"/>
          <w:sz w:val="22"/>
          <w:szCs w:val="22"/>
        </w:rPr>
        <w:t xml:space="preserve"> povinnost </w:t>
      </w:r>
      <w:r w:rsidRPr="008D2F8B">
        <w:rPr>
          <w:rFonts w:ascii="Arial" w:hAnsi="Arial" w:cs="Arial"/>
          <w:sz w:val="22"/>
          <w:szCs w:val="22"/>
        </w:rPr>
        <w:t>vlastníka lesa vést evidenci o původu takto použitého materiálu a uchovávat ji po dobu 20 let od obnovy lesa nebo zalesnění.</w:t>
      </w:r>
    </w:p>
    <w:p w:rsidR="00447C28" w:rsidRPr="008D2F8B" w:rsidRDefault="00447C28" w:rsidP="008D2F8B">
      <w:pPr>
        <w:pStyle w:val="Normlnweb"/>
        <w:spacing w:before="0" w:beforeAutospacing="0" w:after="120" w:afterAutospacing="0" w:line="360" w:lineRule="auto"/>
        <w:rPr>
          <w:rFonts w:ascii="Arial" w:hAnsi="Arial" w:cs="Arial"/>
          <w:bCs/>
          <w:sz w:val="22"/>
          <w:szCs w:val="22"/>
        </w:rPr>
      </w:pPr>
      <w:r w:rsidRPr="008D2F8B">
        <w:rPr>
          <w:rFonts w:ascii="Arial" w:hAnsi="Arial" w:cs="Arial"/>
          <w:bCs/>
          <w:sz w:val="22"/>
          <w:szCs w:val="22"/>
        </w:rPr>
        <w:t>V porovnání se zahraničím má ČR poměrně přísnou legislativu ve vztahu k lesnímu hospodářství. Legislativa vyvažuje hospodářs</w:t>
      </w:r>
      <w:r w:rsidR="00654246" w:rsidRPr="008D2F8B">
        <w:rPr>
          <w:rFonts w:ascii="Arial" w:hAnsi="Arial" w:cs="Arial"/>
          <w:bCs/>
          <w:sz w:val="22"/>
          <w:szCs w:val="22"/>
        </w:rPr>
        <w:t>ké a mi</w:t>
      </w:r>
      <w:r w:rsidR="00852316" w:rsidRPr="008D2F8B">
        <w:rPr>
          <w:rFonts w:ascii="Arial" w:hAnsi="Arial" w:cs="Arial"/>
          <w:bCs/>
          <w:sz w:val="22"/>
          <w:szCs w:val="22"/>
        </w:rPr>
        <w:t>m</w:t>
      </w:r>
      <w:r w:rsidR="00654246" w:rsidRPr="008D2F8B">
        <w:rPr>
          <w:rFonts w:ascii="Arial" w:hAnsi="Arial" w:cs="Arial"/>
          <w:bCs/>
          <w:sz w:val="22"/>
          <w:szCs w:val="22"/>
        </w:rPr>
        <w:t>oprodukční funkce lesa. V</w:t>
      </w:r>
      <w:r w:rsidRPr="008D2F8B">
        <w:rPr>
          <w:rFonts w:ascii="Arial" w:hAnsi="Arial" w:cs="Arial"/>
          <w:bCs/>
          <w:sz w:val="22"/>
          <w:szCs w:val="22"/>
        </w:rPr>
        <w:t>lastník lesů při obhospodařování lesů povinen dodržet</w:t>
      </w:r>
      <w:r w:rsidR="00654246" w:rsidRPr="008D2F8B">
        <w:rPr>
          <w:rFonts w:ascii="Arial" w:hAnsi="Arial" w:cs="Arial"/>
          <w:bCs/>
          <w:sz w:val="22"/>
          <w:szCs w:val="22"/>
        </w:rPr>
        <w:t xml:space="preserve"> tyto základní povinnosti </w:t>
      </w:r>
      <w:r w:rsidRPr="008D2F8B">
        <w:rPr>
          <w:rFonts w:ascii="Arial" w:hAnsi="Arial" w:cs="Arial"/>
          <w:bCs/>
          <w:sz w:val="22"/>
          <w:szCs w:val="22"/>
        </w:rPr>
        <w:t>vyplývající z lesního zákona:</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nepoškozovat zájmy jiných vlastníků lesů, zachovávat funkce lesa a chránit genofond lesních dřevin,</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do 30 dnů ode dne uzavření smlouvy oznámit orgánu státní správy lesů vznik nájmu, podnájmu nebo výpůjčky lesních nebo jiných pozemků, jestliže trvají ne</w:t>
      </w:r>
      <w:r w:rsidR="005814BC">
        <w:rPr>
          <w:rFonts w:ascii="Arial" w:hAnsi="Arial" w:cs="Arial"/>
          <w:i/>
          <w:sz w:val="22"/>
          <w:szCs w:val="22"/>
        </w:rPr>
        <w:t>bo mají trvat méně než pět let,</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 xml:space="preserve">při výměrou větší než </w:t>
      </w:r>
      <w:smartTag w:uri="urn:schemas-microsoft-com:office:smarttags" w:element="metricconverter">
        <w:smartTagPr>
          <w:attr w:name="ProductID" w:val="50 ha"/>
        </w:smartTagPr>
        <w:r w:rsidRPr="009445C2">
          <w:rPr>
            <w:rFonts w:ascii="Arial" w:hAnsi="Arial" w:cs="Arial"/>
            <w:i/>
            <w:sz w:val="22"/>
            <w:szCs w:val="22"/>
          </w:rPr>
          <w:t>50 ha</w:t>
        </w:r>
      </w:smartTag>
      <w:r w:rsidRPr="009445C2">
        <w:rPr>
          <w:rFonts w:ascii="Arial" w:hAnsi="Arial" w:cs="Arial"/>
          <w:i/>
          <w:sz w:val="22"/>
          <w:szCs w:val="22"/>
        </w:rPr>
        <w:t xml:space="preserve"> si zabezpečit zpracování LHP a hospodařit podle schváleného LHP, v případě menší výměry a protokolárního převzetí LHO hospodařit podle ní,</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lastRenderedPageBreak/>
        <w:t>strpět provádění potřebných úkonů s</w:t>
      </w:r>
      <w:r w:rsidR="005814BC">
        <w:rPr>
          <w:rFonts w:ascii="Arial" w:hAnsi="Arial" w:cs="Arial"/>
          <w:i/>
          <w:sz w:val="22"/>
          <w:szCs w:val="22"/>
        </w:rPr>
        <w:t>pojených s inventarizací lesů a </w:t>
      </w:r>
      <w:r w:rsidRPr="009445C2">
        <w:rPr>
          <w:rFonts w:ascii="Arial" w:hAnsi="Arial" w:cs="Arial"/>
          <w:i/>
          <w:sz w:val="22"/>
          <w:szCs w:val="22"/>
        </w:rPr>
        <w:t>poskytovat nezbytné údaje orgánům státní správy lesů,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vést evidenci o původu reprodukčního materiálu použitého při obnově lesa a zalesňování a uchovávat ji po dobu 20 let od obnovy lesa nebo zalesnění,</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obnovovat lesní porosty vhodnými d</w:t>
      </w:r>
      <w:r w:rsidR="005814BC">
        <w:rPr>
          <w:rFonts w:ascii="Arial" w:hAnsi="Arial" w:cs="Arial"/>
          <w:i/>
          <w:sz w:val="22"/>
          <w:szCs w:val="22"/>
        </w:rPr>
        <w:t>řevinami a vychovávat je včas a </w:t>
      </w:r>
      <w:r w:rsidRPr="009445C2">
        <w:rPr>
          <w:rFonts w:ascii="Arial" w:hAnsi="Arial" w:cs="Arial"/>
          <w:i/>
          <w:sz w:val="22"/>
          <w:szCs w:val="22"/>
        </w:rPr>
        <w:t>soustavně tak, aby se zlepšoval jejich stav, zvyšovala jejich odoln</w:t>
      </w:r>
      <w:r w:rsidR="005814BC">
        <w:rPr>
          <w:rFonts w:ascii="Arial" w:hAnsi="Arial" w:cs="Arial"/>
          <w:i/>
          <w:sz w:val="22"/>
          <w:szCs w:val="22"/>
        </w:rPr>
        <w:t>ost a zlepšovalo plnění funkcí lesa,</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 xml:space="preserve">při provádění mýtní těžbě úmyslné nepřekročit velikost holé seče </w:t>
      </w:r>
      <w:smartTag w:uri="urn:schemas-microsoft-com:office:smarttags" w:element="metricconverter">
        <w:smartTagPr>
          <w:attr w:name="ProductID" w:val="1 ha"/>
        </w:smartTagPr>
        <w:r w:rsidRPr="009445C2">
          <w:rPr>
            <w:rFonts w:ascii="Arial" w:hAnsi="Arial" w:cs="Arial"/>
            <w:i/>
            <w:sz w:val="22"/>
            <w:szCs w:val="22"/>
          </w:rPr>
          <w:t>1 ha</w:t>
        </w:r>
      </w:smartTag>
      <w:r w:rsidRPr="009445C2">
        <w:rPr>
          <w:rFonts w:ascii="Arial" w:hAnsi="Arial" w:cs="Arial"/>
          <w:i/>
          <w:sz w:val="22"/>
          <w:szCs w:val="22"/>
        </w:rPr>
        <w:t xml:space="preserve"> a její šíři na exponovaných hospodářských souborech jednonásobek a na ostatních stanovištích dvojnásobek průměrné výšky těženého porostu, na hospodářském souboru přirozených borových stanovišť na písčitých půdách a na hospodářském souboru přirozených lužních stanovišť do velikosti </w:t>
      </w:r>
      <w:smartTag w:uri="urn:schemas-microsoft-com:office:smarttags" w:element="metricconverter">
        <w:smartTagPr>
          <w:attr w:name="ProductID" w:val="2 ha"/>
        </w:smartTagPr>
        <w:r w:rsidRPr="009445C2">
          <w:rPr>
            <w:rFonts w:ascii="Arial" w:hAnsi="Arial" w:cs="Arial"/>
            <w:i/>
            <w:sz w:val="22"/>
            <w:szCs w:val="22"/>
          </w:rPr>
          <w:t>2 ha</w:t>
        </w:r>
      </w:smartTag>
      <w:r w:rsidR="005814BC">
        <w:rPr>
          <w:rFonts w:ascii="Arial" w:hAnsi="Arial" w:cs="Arial"/>
          <w:i/>
          <w:sz w:val="22"/>
          <w:szCs w:val="22"/>
        </w:rPr>
        <w:t xml:space="preserve"> holé seče bez omezení šíře,</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v hospodářských souborech na mimořá</w:t>
      </w:r>
      <w:r w:rsidR="005814BC">
        <w:rPr>
          <w:rFonts w:ascii="Arial" w:hAnsi="Arial" w:cs="Arial"/>
          <w:i/>
          <w:sz w:val="22"/>
          <w:szCs w:val="22"/>
        </w:rPr>
        <w:t>dně nepříznivých stanovištích v </w:t>
      </w:r>
      <w:r w:rsidRPr="009445C2">
        <w:rPr>
          <w:rFonts w:ascii="Arial" w:hAnsi="Arial" w:cs="Arial"/>
          <w:i/>
          <w:sz w:val="22"/>
          <w:szCs w:val="22"/>
        </w:rPr>
        <w:t>lesích ochranných při obnově porostů přednostně uplatňovat použití clonných sečí a výběrů,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holinu na lesních pozemcích zalesnit do dvou let a lesní porosty na ní zajistit do sedmi let od jejího vzniku,</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zjišťovat a evidovat výskyt a rozsah škodlivých činitelů a jimi působených poškození důležitých pro pozdější průkaznost provedených opatření,</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preventivně bránit vývoji, šíření a přemnožení škodlivých organismů,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provádět preventivní opatření proti vzniku lesních požárů,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při vzniku mimořádných okolností a nepředvídaných škod v lese</w:t>
      </w:r>
      <w:r w:rsidR="005814BC">
        <w:rPr>
          <w:rFonts w:ascii="Arial" w:hAnsi="Arial" w:cs="Arial"/>
          <w:i/>
          <w:sz w:val="22"/>
          <w:szCs w:val="22"/>
        </w:rPr>
        <w:t xml:space="preserve"> (větrné a </w:t>
      </w:r>
      <w:r w:rsidRPr="009445C2">
        <w:rPr>
          <w:rFonts w:ascii="Arial" w:hAnsi="Arial" w:cs="Arial"/>
          <w:i/>
          <w:sz w:val="22"/>
          <w:szCs w:val="22"/>
        </w:rPr>
        <w:t>sněhové kalamity, přemnožení šk</w:t>
      </w:r>
      <w:r w:rsidR="005814BC">
        <w:rPr>
          <w:rFonts w:ascii="Arial" w:hAnsi="Arial" w:cs="Arial"/>
          <w:i/>
          <w:sz w:val="22"/>
          <w:szCs w:val="22"/>
        </w:rPr>
        <w:t>ůdců, nebezpečí vzniku požárů v </w:t>
      </w:r>
      <w:r w:rsidRPr="009445C2">
        <w:rPr>
          <w:rFonts w:ascii="Arial" w:hAnsi="Arial" w:cs="Arial"/>
          <w:i/>
          <w:sz w:val="22"/>
          <w:szCs w:val="22"/>
        </w:rPr>
        <w:t>období sucha apod.) činit bezodkladná opatření k jejich odstranění a pro zmírnění jejich následků, a zastavení jiný</w:t>
      </w:r>
      <w:r w:rsidR="005814BC">
        <w:rPr>
          <w:rFonts w:ascii="Arial" w:hAnsi="Arial" w:cs="Arial"/>
          <w:i/>
          <w:sz w:val="22"/>
          <w:szCs w:val="22"/>
        </w:rPr>
        <w:t>ch těžeb než těžeb nahodilých a </w:t>
      </w:r>
      <w:r w:rsidRPr="009445C2">
        <w:rPr>
          <w:rFonts w:ascii="Arial" w:hAnsi="Arial" w:cs="Arial"/>
          <w:i/>
          <w:sz w:val="22"/>
          <w:szCs w:val="22"/>
        </w:rPr>
        <w:t>zpracování těžeb nahodilých ve stanoveném rozsahu a termínu,</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provést ochranný zásah směřující k zastavení šíření nebo k hubení škodlivých organismů,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zničit napadená semena a sazenice,</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lastRenderedPageBreak/>
        <w:t>průkazně označovat a evidovat vytěžené dřevo,</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dbát, aby lesní porosty nebyly nepřiměřeně poškozovány zvěří,</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 xml:space="preserve">zvyšovat odolnost lesa a jeho stabilitu, zejména vhodnou druhovou skladbou dřevin </w:t>
      </w:r>
      <w:r w:rsidR="005814BC">
        <w:rPr>
          <w:rFonts w:ascii="Arial" w:hAnsi="Arial" w:cs="Arial"/>
          <w:i/>
          <w:sz w:val="22"/>
          <w:szCs w:val="22"/>
        </w:rPr>
        <w:t>a jejich rozmístěním v porostu,</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hospodařit v lese tak, aby jeho činností nebyly ohroženy lesy sousedních vlastníků,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chránit les před znečišťujícími látkami unikajícími nebo vznikajícími při jeho hospodářské činnosti, používat výhradně biologicky odbouratelné oleje k mazání řetězů motorových pil a biologicky odbouratelné hydraulické kapaliny,</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přednostně provádět těžbu nahodilou tak, aby nedocházelo k vývinu, šíření a přemnožení škodlivých organismů,</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provádět meliorace a hrazení bystřin pokud orgán státní správy lesů nerozhodne o tom, že jde o opatření ve veřejném zájmu,</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strpět, aby se jeho pozemku užilo v nezby</w:t>
      </w:r>
      <w:r w:rsidR="005814BC">
        <w:rPr>
          <w:rFonts w:ascii="Arial" w:hAnsi="Arial" w:cs="Arial"/>
          <w:i/>
          <w:sz w:val="22"/>
          <w:szCs w:val="22"/>
        </w:rPr>
        <w:t>tné míře k přípravě, budování a </w:t>
      </w:r>
      <w:r w:rsidRPr="009445C2">
        <w:rPr>
          <w:rFonts w:ascii="Arial" w:hAnsi="Arial" w:cs="Arial"/>
          <w:i/>
          <w:sz w:val="22"/>
          <w:szCs w:val="22"/>
        </w:rPr>
        <w:t>údržbě zařízení meliorací a hrazení bystřin v lesích a podílet se na realizaci nebo úhradě prací,</w:t>
      </w:r>
    </w:p>
    <w:p w:rsidR="00447C28" w:rsidRPr="009445C2" w:rsidRDefault="00447C28" w:rsidP="00127875">
      <w:pPr>
        <w:pStyle w:val="Normlnweb"/>
        <w:numPr>
          <w:ilvl w:val="1"/>
          <w:numId w:val="38"/>
        </w:numPr>
        <w:spacing w:before="0" w:beforeAutospacing="0" w:after="120" w:afterAutospacing="0" w:line="360" w:lineRule="auto"/>
        <w:ind w:left="1134" w:hanging="425"/>
        <w:rPr>
          <w:rFonts w:ascii="Arial" w:hAnsi="Arial" w:cs="Arial"/>
          <w:i/>
          <w:sz w:val="22"/>
          <w:szCs w:val="22"/>
        </w:rPr>
      </w:pPr>
      <w:r w:rsidRPr="009445C2">
        <w:rPr>
          <w:rFonts w:ascii="Arial" w:hAnsi="Arial" w:cs="Arial"/>
          <w:i/>
          <w:sz w:val="22"/>
          <w:szCs w:val="22"/>
        </w:rPr>
        <w:t>zajišťovat hospodaření v součinnosti</w:t>
      </w:r>
      <w:r w:rsidR="005814BC">
        <w:rPr>
          <w:rFonts w:ascii="Arial" w:hAnsi="Arial" w:cs="Arial"/>
          <w:i/>
          <w:sz w:val="22"/>
          <w:szCs w:val="22"/>
        </w:rPr>
        <w:t xml:space="preserve"> s odborným lesním hospodářem a </w:t>
      </w:r>
      <w:r w:rsidRPr="009445C2">
        <w:rPr>
          <w:rFonts w:ascii="Arial" w:hAnsi="Arial" w:cs="Arial"/>
          <w:i/>
          <w:sz w:val="22"/>
          <w:szCs w:val="22"/>
        </w:rPr>
        <w:t>každou změnu v osobě odborného lesního hospodáře oznámit do 30 dnů orgánu státní správy lesů,</w:t>
      </w:r>
    </w:p>
    <w:p w:rsidR="00447C28" w:rsidRDefault="00447C28" w:rsidP="008D2F8B">
      <w:pPr>
        <w:pStyle w:val="Normlnweb"/>
        <w:numPr>
          <w:ilvl w:val="1"/>
          <w:numId w:val="38"/>
        </w:numPr>
        <w:spacing w:before="0" w:beforeAutospacing="0" w:after="120" w:afterAutospacing="0" w:line="360" w:lineRule="auto"/>
        <w:ind w:left="1134" w:hanging="425"/>
        <w:rPr>
          <w:rFonts w:ascii="Arial" w:hAnsi="Arial" w:cs="Arial"/>
          <w:sz w:val="22"/>
          <w:szCs w:val="22"/>
        </w:rPr>
      </w:pPr>
      <w:r w:rsidRPr="009445C2">
        <w:rPr>
          <w:rFonts w:ascii="Arial" w:hAnsi="Arial" w:cs="Arial"/>
          <w:i/>
          <w:sz w:val="22"/>
          <w:szCs w:val="22"/>
        </w:rPr>
        <w:t>vést lesní hospodářskou evidenci o plně</w:t>
      </w:r>
      <w:r w:rsidR="005814BC">
        <w:rPr>
          <w:rFonts w:ascii="Arial" w:hAnsi="Arial" w:cs="Arial"/>
          <w:i/>
          <w:sz w:val="22"/>
          <w:szCs w:val="22"/>
        </w:rPr>
        <w:t>ní závazných ustanovení plánu a </w:t>
      </w:r>
      <w:r w:rsidRPr="009445C2">
        <w:rPr>
          <w:rFonts w:ascii="Arial" w:hAnsi="Arial" w:cs="Arial"/>
          <w:i/>
          <w:sz w:val="22"/>
          <w:szCs w:val="22"/>
        </w:rPr>
        <w:t>evidenci o provedené obnově lesa v jednotlivých porostech, souhrnné údaje předat orgánu státní správy lesů vždy do konce března za uplynulý kalendářní rok</w:t>
      </w:r>
      <w:r w:rsidR="00C30745">
        <w:rPr>
          <w:rFonts w:ascii="Arial" w:hAnsi="Arial" w:cs="Arial"/>
          <w:i/>
          <w:sz w:val="22"/>
          <w:szCs w:val="22"/>
        </w:rPr>
        <w:t>.</w:t>
      </w:r>
      <w:r w:rsidR="00852316" w:rsidRPr="00E76866">
        <w:rPr>
          <w:rFonts w:ascii="Arial" w:hAnsi="Arial" w:cs="Arial"/>
          <w:sz w:val="22"/>
          <w:szCs w:val="22"/>
        </w:rPr>
        <w:t xml:space="preserve"> </w:t>
      </w:r>
      <w:sdt>
        <w:sdtPr>
          <w:rPr>
            <w:rFonts w:ascii="Arial" w:hAnsi="Arial" w:cs="Arial"/>
            <w:sz w:val="22"/>
            <w:szCs w:val="22"/>
          </w:rPr>
          <w:id w:val="-1839301180"/>
          <w:citation/>
        </w:sdtPr>
        <w:sdtContent>
          <w:r w:rsidR="00371801">
            <w:rPr>
              <w:rFonts w:ascii="Arial" w:hAnsi="Arial" w:cs="Arial"/>
              <w:sz w:val="22"/>
              <w:szCs w:val="22"/>
            </w:rPr>
            <w:fldChar w:fldCharType="begin"/>
          </w:r>
          <w:r w:rsidR="00DE1EA2">
            <w:rPr>
              <w:rFonts w:ascii="Arial" w:hAnsi="Arial" w:cs="Arial"/>
              <w:sz w:val="22"/>
              <w:szCs w:val="22"/>
            </w:rPr>
            <w:instrText xml:space="preserve"> CITATION htt13 \l 1029 </w:instrText>
          </w:r>
          <w:r w:rsidR="00371801">
            <w:rPr>
              <w:rFonts w:ascii="Arial" w:hAnsi="Arial" w:cs="Arial"/>
              <w:sz w:val="22"/>
              <w:szCs w:val="22"/>
            </w:rPr>
            <w:fldChar w:fldCharType="separate"/>
          </w:r>
          <w:r w:rsidR="008E3492" w:rsidRPr="008E3492">
            <w:rPr>
              <w:rFonts w:ascii="Arial" w:hAnsi="Arial" w:cs="Arial"/>
              <w:noProof/>
              <w:sz w:val="22"/>
              <w:szCs w:val="22"/>
            </w:rPr>
            <w:t>(8)</w:t>
          </w:r>
          <w:r w:rsidR="00371801">
            <w:rPr>
              <w:rFonts w:ascii="Arial" w:hAnsi="Arial" w:cs="Arial"/>
              <w:sz w:val="22"/>
              <w:szCs w:val="22"/>
            </w:rPr>
            <w:fldChar w:fldCharType="end"/>
          </w:r>
        </w:sdtContent>
      </w:sdt>
    </w:p>
    <w:p w:rsidR="00535874" w:rsidRPr="00E76866" w:rsidRDefault="00535874" w:rsidP="00535874">
      <w:pPr>
        <w:pStyle w:val="Normlnweb"/>
        <w:spacing w:before="0" w:beforeAutospacing="0" w:after="120" w:afterAutospacing="0" w:line="360" w:lineRule="auto"/>
        <w:ind w:left="1134" w:firstLine="0"/>
        <w:rPr>
          <w:rFonts w:ascii="Arial" w:hAnsi="Arial" w:cs="Arial"/>
          <w:sz w:val="22"/>
          <w:szCs w:val="22"/>
        </w:rPr>
      </w:pPr>
    </w:p>
    <w:p w:rsidR="00756DC5" w:rsidRPr="008D2F8B" w:rsidRDefault="00DD6FB0" w:rsidP="008D2F8B">
      <w:pPr>
        <w:pStyle w:val="Nadpis2"/>
        <w:numPr>
          <w:ilvl w:val="1"/>
          <w:numId w:val="12"/>
        </w:numPr>
        <w:pBdr>
          <w:bottom w:val="single" w:sz="4" w:space="1" w:color="auto"/>
        </w:pBdr>
        <w:spacing w:before="0" w:after="120"/>
        <w:ind w:left="1134" w:hanging="567"/>
        <w:jc w:val="both"/>
        <w:rPr>
          <w:rFonts w:ascii="Arial" w:hAnsi="Arial" w:cs="Arial"/>
          <w:sz w:val="22"/>
          <w:szCs w:val="22"/>
        </w:rPr>
      </w:pPr>
      <w:bookmarkStart w:id="16" w:name="_Toc383540180"/>
      <w:bookmarkStart w:id="17" w:name="_Toc383542635"/>
      <w:r w:rsidRPr="008D2F8B">
        <w:rPr>
          <w:rFonts w:ascii="Arial" w:hAnsi="Arial" w:cs="Arial"/>
          <w:sz w:val="22"/>
          <w:szCs w:val="22"/>
        </w:rPr>
        <w:t>C</w:t>
      </w:r>
      <w:r w:rsidR="00756DC5" w:rsidRPr="008D2F8B">
        <w:rPr>
          <w:rFonts w:ascii="Arial" w:hAnsi="Arial" w:cs="Arial"/>
          <w:sz w:val="22"/>
          <w:szCs w:val="22"/>
        </w:rPr>
        <w:t>harakteristické znaky družstva (srovnání s ostatními formami obchodních společností)</w:t>
      </w:r>
      <w:bookmarkEnd w:id="16"/>
      <w:bookmarkEnd w:id="17"/>
    </w:p>
    <w:p w:rsidR="004A0E8E" w:rsidRPr="008D2F8B" w:rsidRDefault="004A0E8E" w:rsidP="008D2F8B">
      <w:pPr>
        <w:pStyle w:val="Odstavecseseznamem"/>
        <w:adjustRightInd w:val="0"/>
        <w:spacing w:after="120" w:line="360" w:lineRule="auto"/>
        <w:ind w:left="0" w:firstLine="709"/>
        <w:contextualSpacing w:val="0"/>
        <w:jc w:val="both"/>
        <w:rPr>
          <w:rFonts w:ascii="Arial" w:hAnsi="Arial" w:cs="Arial"/>
          <w:color w:val="000000"/>
        </w:rPr>
      </w:pPr>
      <w:r w:rsidRPr="008D2F8B">
        <w:rPr>
          <w:rFonts w:ascii="Arial" w:hAnsi="Arial" w:cs="Arial"/>
          <w:color w:val="000000"/>
        </w:rPr>
        <w:t>Nový zákon o obchodních korporacích (stejně jako obchodní zákoník) rozlišuje:</w:t>
      </w:r>
    </w:p>
    <w:p w:rsidR="004A0E8E" w:rsidRPr="008D2F8B" w:rsidRDefault="004A0E8E" w:rsidP="00127875">
      <w:pPr>
        <w:pStyle w:val="Odstavecseseznamem"/>
        <w:numPr>
          <w:ilvl w:val="0"/>
          <w:numId w:val="46"/>
        </w:numPr>
        <w:adjustRightInd w:val="0"/>
        <w:spacing w:after="120" w:line="360" w:lineRule="auto"/>
        <w:ind w:left="1134" w:hanging="425"/>
        <w:contextualSpacing w:val="0"/>
        <w:jc w:val="both"/>
        <w:rPr>
          <w:rFonts w:ascii="Arial" w:hAnsi="Arial" w:cs="Arial"/>
          <w:color w:val="000000"/>
        </w:rPr>
      </w:pPr>
      <w:r w:rsidRPr="008D2F8B">
        <w:rPr>
          <w:rFonts w:ascii="Arial" w:hAnsi="Arial" w:cs="Arial"/>
          <w:color w:val="000000"/>
        </w:rPr>
        <w:t>osobní společnosti (veřejná obchodní společnost, komanditní společnost),</w:t>
      </w:r>
    </w:p>
    <w:p w:rsidR="004A0E8E" w:rsidRPr="008D2F8B" w:rsidRDefault="004A0E8E" w:rsidP="00127875">
      <w:pPr>
        <w:pStyle w:val="Odstavecseseznamem"/>
        <w:numPr>
          <w:ilvl w:val="0"/>
          <w:numId w:val="46"/>
        </w:numPr>
        <w:adjustRightInd w:val="0"/>
        <w:spacing w:after="120" w:line="360" w:lineRule="auto"/>
        <w:ind w:left="1134" w:hanging="425"/>
        <w:contextualSpacing w:val="0"/>
        <w:jc w:val="both"/>
        <w:rPr>
          <w:rFonts w:ascii="Arial" w:hAnsi="Arial" w:cs="Arial"/>
          <w:color w:val="000000"/>
        </w:rPr>
      </w:pPr>
      <w:r w:rsidRPr="008D2F8B">
        <w:rPr>
          <w:rFonts w:ascii="Arial" w:hAnsi="Arial" w:cs="Arial"/>
          <w:color w:val="000000"/>
        </w:rPr>
        <w:lastRenderedPageBreak/>
        <w:t xml:space="preserve">kapitálové společnosti (společnost s ručením </w:t>
      </w:r>
      <w:r w:rsidR="005814BC">
        <w:rPr>
          <w:rFonts w:ascii="Arial" w:hAnsi="Arial" w:cs="Arial"/>
          <w:color w:val="000000"/>
        </w:rPr>
        <w:t>omezeným, akciová společnost).</w:t>
      </w:r>
    </w:p>
    <w:p w:rsidR="004A0E8E" w:rsidRPr="008D2F8B" w:rsidRDefault="004A0E8E" w:rsidP="008D2F8B">
      <w:pPr>
        <w:pStyle w:val="Odstavecseseznamem"/>
        <w:adjustRightInd w:val="0"/>
        <w:spacing w:after="120" w:line="360" w:lineRule="auto"/>
        <w:ind w:left="0" w:firstLine="709"/>
        <w:contextualSpacing w:val="0"/>
        <w:jc w:val="both"/>
        <w:rPr>
          <w:rFonts w:ascii="Arial" w:hAnsi="Arial" w:cs="Arial"/>
          <w:color w:val="000000"/>
        </w:rPr>
      </w:pPr>
      <w:r w:rsidRPr="008D2F8B">
        <w:rPr>
          <w:rFonts w:ascii="Arial" w:hAnsi="Arial" w:cs="Arial"/>
          <w:color w:val="000000"/>
        </w:rPr>
        <w:t>Osobní společnost může být založena jen za podnikatelským účelem nebo za účelem správy vlastního majetku. Možnost založit kapitálovou společnost i za jiným účelem než je podnikání (fiktivní podnikatel) zůstává stejná jako v </w:t>
      </w:r>
      <w:r w:rsidR="005814BC">
        <w:rPr>
          <w:rFonts w:ascii="Arial" w:hAnsi="Arial" w:cs="Arial"/>
          <w:color w:val="000000"/>
        </w:rPr>
        <w:t>obchodním zákoníku.</w:t>
      </w:r>
    </w:p>
    <w:p w:rsidR="004A0E8E" w:rsidRPr="008D2F8B" w:rsidRDefault="004A0E8E" w:rsidP="008D2F8B">
      <w:pPr>
        <w:pStyle w:val="Odstavecseseznamem"/>
        <w:adjustRightInd w:val="0"/>
        <w:spacing w:after="120" w:line="360" w:lineRule="auto"/>
        <w:ind w:left="0" w:firstLine="709"/>
        <w:contextualSpacing w:val="0"/>
        <w:jc w:val="both"/>
        <w:rPr>
          <w:rFonts w:ascii="Arial" w:hAnsi="Arial" w:cs="Arial"/>
          <w:color w:val="000000"/>
        </w:rPr>
      </w:pPr>
      <w:r w:rsidRPr="008D2F8B">
        <w:rPr>
          <w:rFonts w:ascii="Arial" w:hAnsi="Arial" w:cs="Arial"/>
          <w:color w:val="000000"/>
        </w:rPr>
        <w:t>Evropská společnost, evropské hospodářské zájmové sdružení a evropská družstevní společnost se řídí zákonem o obchodních korporacích jen v tom rozsahu, v jakém to připouštějí přímo použ</w:t>
      </w:r>
      <w:r w:rsidR="0092676A">
        <w:rPr>
          <w:rFonts w:ascii="Arial" w:hAnsi="Arial" w:cs="Arial"/>
          <w:color w:val="000000"/>
        </w:rPr>
        <w:t>itelné předpisy Evropské unie.</w:t>
      </w:r>
    </w:p>
    <w:p w:rsidR="002B73E8" w:rsidRDefault="00DE2C7D" w:rsidP="008D2F8B">
      <w:pPr>
        <w:pStyle w:val="Odstavecseseznamem"/>
        <w:adjustRightInd w:val="0"/>
        <w:spacing w:after="120" w:line="360" w:lineRule="auto"/>
        <w:ind w:left="0" w:firstLine="709"/>
        <w:contextualSpacing w:val="0"/>
        <w:jc w:val="both"/>
        <w:rPr>
          <w:rFonts w:ascii="Arial" w:hAnsi="Arial" w:cs="Arial"/>
          <w:color w:val="000000"/>
        </w:rPr>
      </w:pPr>
      <w:r w:rsidRPr="008D2F8B">
        <w:rPr>
          <w:rFonts w:ascii="Arial" w:hAnsi="Arial" w:cs="Arial"/>
          <w:color w:val="000000"/>
        </w:rPr>
        <w:t xml:space="preserve">Všechny </w:t>
      </w:r>
      <w:r w:rsidRPr="0092676A">
        <w:rPr>
          <w:rFonts w:ascii="Arial" w:hAnsi="Arial" w:cs="Arial"/>
          <w:color w:val="000000"/>
        </w:rPr>
        <w:t xml:space="preserve">obchodní společnosti se zakládají společenskou (u akciové společnosti zakladatelskou) </w:t>
      </w:r>
      <w:r w:rsidRPr="0092676A">
        <w:rPr>
          <w:rFonts w:ascii="Arial" w:hAnsi="Arial" w:cs="Arial"/>
          <w:bCs/>
          <w:color w:val="000000"/>
        </w:rPr>
        <w:t xml:space="preserve">smlouvou </w:t>
      </w:r>
      <w:r w:rsidRPr="0092676A">
        <w:rPr>
          <w:rFonts w:ascii="Arial" w:hAnsi="Arial" w:cs="Arial"/>
          <w:color w:val="000000"/>
        </w:rPr>
        <w:t xml:space="preserve">a v případech, kdy je společnost zakládána jen jedním subjektem, </w:t>
      </w:r>
      <w:r w:rsidRPr="0092676A">
        <w:rPr>
          <w:rFonts w:ascii="Arial" w:hAnsi="Arial" w:cs="Arial"/>
          <w:bCs/>
          <w:color w:val="000000"/>
        </w:rPr>
        <w:t>zakladatelskou listinou</w:t>
      </w:r>
      <w:r w:rsidRPr="0092676A">
        <w:rPr>
          <w:rFonts w:ascii="Arial" w:hAnsi="Arial" w:cs="Arial"/>
          <w:color w:val="000000"/>
        </w:rPr>
        <w:t xml:space="preserve">. Dnem vzniku společnosti je den, ke kterému je společnost zapsána do </w:t>
      </w:r>
      <w:r w:rsidRPr="0092676A">
        <w:rPr>
          <w:rFonts w:ascii="Arial" w:hAnsi="Arial" w:cs="Arial"/>
          <w:bCs/>
          <w:color w:val="000000"/>
        </w:rPr>
        <w:t>obchodního rejstříku</w:t>
      </w:r>
      <w:r w:rsidRPr="0092676A">
        <w:rPr>
          <w:rFonts w:ascii="Arial" w:hAnsi="Arial" w:cs="Arial"/>
          <w:color w:val="000000"/>
        </w:rPr>
        <w:t>.</w:t>
      </w:r>
      <w:r w:rsidR="004A0E8E" w:rsidRPr="0092676A">
        <w:rPr>
          <w:rFonts w:ascii="Arial" w:hAnsi="Arial" w:cs="Arial"/>
          <w:color w:val="000000"/>
        </w:rPr>
        <w:t xml:space="preserve"> </w:t>
      </w:r>
      <w:r w:rsidR="002B73E8" w:rsidRPr="0092676A">
        <w:rPr>
          <w:rFonts w:ascii="Arial" w:hAnsi="Arial" w:cs="Arial"/>
          <w:color w:val="000000"/>
        </w:rPr>
        <w:t>Do</w:t>
      </w:r>
      <w:r w:rsidR="002B73E8" w:rsidRPr="008D2F8B">
        <w:rPr>
          <w:rFonts w:ascii="Arial" w:hAnsi="Arial" w:cs="Arial"/>
          <w:color w:val="000000"/>
        </w:rPr>
        <w:t xml:space="preserve"> té doby nemůže nabývat práv ani se zavazovat, nemůže ani spravovat vlastní majetek. Společnost zaniká ke dni</w:t>
      </w:r>
      <w:r w:rsidR="005814BC">
        <w:rPr>
          <w:rFonts w:ascii="Arial" w:hAnsi="Arial" w:cs="Arial"/>
          <w:color w:val="000000"/>
        </w:rPr>
        <w:t xml:space="preserve"> výmazu z obchodního rejstříku.</w:t>
      </w:r>
    </w:p>
    <w:p w:rsidR="00204C89" w:rsidRPr="008D2F8B" w:rsidRDefault="00204C89" w:rsidP="008D2F8B">
      <w:pPr>
        <w:pStyle w:val="Odstavecseseznamem"/>
        <w:numPr>
          <w:ilvl w:val="2"/>
          <w:numId w:val="12"/>
        </w:numPr>
        <w:pBdr>
          <w:bottom w:val="single" w:sz="4" w:space="1" w:color="auto"/>
        </w:pBdr>
        <w:adjustRightInd w:val="0"/>
        <w:spacing w:after="120" w:line="360" w:lineRule="auto"/>
        <w:ind w:left="1701" w:hanging="567"/>
        <w:contextualSpacing w:val="0"/>
        <w:outlineLvl w:val="2"/>
        <w:rPr>
          <w:rFonts w:ascii="Arial" w:hAnsi="Arial" w:cs="Arial"/>
          <w:b/>
          <w:color w:val="000000"/>
        </w:rPr>
      </w:pPr>
      <w:bookmarkStart w:id="18" w:name="_Toc383540181"/>
      <w:bookmarkStart w:id="19" w:name="_Toc383542636"/>
      <w:r w:rsidRPr="008D2F8B">
        <w:rPr>
          <w:rFonts w:ascii="Arial" w:hAnsi="Arial" w:cs="Arial"/>
          <w:b/>
          <w:color w:val="000000"/>
        </w:rPr>
        <w:t>Družstvo</w:t>
      </w:r>
      <w:bookmarkEnd w:id="18"/>
      <w:bookmarkEnd w:id="19"/>
    </w:p>
    <w:p w:rsidR="00204C89" w:rsidRPr="008D2F8B" w:rsidRDefault="00440A2D" w:rsidP="008D2F8B">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 xml:space="preserve">Družstvo </w:t>
      </w:r>
      <w:r w:rsidR="00204C89" w:rsidRPr="008D2F8B">
        <w:rPr>
          <w:rFonts w:ascii="Arial" w:hAnsi="Arial" w:cs="Arial"/>
          <w:color w:val="000000"/>
        </w:rPr>
        <w:t>je společenství neuzavřeného počtu osob</w:t>
      </w:r>
      <w:r>
        <w:rPr>
          <w:rFonts w:ascii="Arial" w:hAnsi="Arial" w:cs="Arial"/>
          <w:color w:val="000000"/>
        </w:rPr>
        <w:t>, k jeho založení je třeba nejméně 3 členů</w:t>
      </w:r>
      <w:r w:rsidR="00204C89" w:rsidRPr="008D2F8B">
        <w:rPr>
          <w:rFonts w:ascii="Arial" w:hAnsi="Arial" w:cs="Arial"/>
          <w:color w:val="000000"/>
        </w:rPr>
        <w:t xml:space="preserve">, </w:t>
      </w:r>
      <w:r>
        <w:rPr>
          <w:rFonts w:ascii="Arial" w:hAnsi="Arial" w:cs="Arial"/>
          <w:color w:val="000000"/>
        </w:rPr>
        <w:t>přičemž</w:t>
      </w:r>
      <w:r w:rsidR="00204C89" w:rsidRPr="008D2F8B">
        <w:rPr>
          <w:rFonts w:ascii="Arial" w:hAnsi="Arial" w:cs="Arial"/>
          <w:color w:val="000000"/>
        </w:rPr>
        <w:t xml:space="preserve"> je </w:t>
      </w:r>
      <w:r>
        <w:rPr>
          <w:rFonts w:ascii="Arial" w:hAnsi="Arial" w:cs="Arial"/>
          <w:color w:val="000000"/>
        </w:rPr>
        <w:t>zakládáno</w:t>
      </w:r>
      <w:r w:rsidR="00204C89" w:rsidRPr="008D2F8B">
        <w:rPr>
          <w:rFonts w:ascii="Arial" w:hAnsi="Arial" w:cs="Arial"/>
          <w:color w:val="000000"/>
        </w:rPr>
        <w:t xml:space="preserve"> </w:t>
      </w:r>
      <w:r>
        <w:rPr>
          <w:rFonts w:ascii="Arial" w:hAnsi="Arial" w:cs="Arial"/>
          <w:color w:val="000000"/>
        </w:rPr>
        <w:t xml:space="preserve">buď </w:t>
      </w:r>
      <w:r w:rsidR="00204C89" w:rsidRPr="008D2F8B">
        <w:rPr>
          <w:rFonts w:ascii="Arial" w:hAnsi="Arial" w:cs="Arial"/>
          <w:color w:val="000000"/>
        </w:rPr>
        <w:t>za účelem vzájemné podpory svých členů</w:t>
      </w:r>
      <w:r>
        <w:rPr>
          <w:rFonts w:ascii="Arial" w:hAnsi="Arial" w:cs="Arial"/>
          <w:color w:val="000000"/>
        </w:rPr>
        <w:t>,</w:t>
      </w:r>
      <w:r w:rsidR="00204C89" w:rsidRPr="008D2F8B">
        <w:rPr>
          <w:rFonts w:ascii="Arial" w:hAnsi="Arial" w:cs="Arial"/>
          <w:color w:val="000000"/>
        </w:rPr>
        <w:t xml:space="preserve"> </w:t>
      </w:r>
      <w:r>
        <w:rPr>
          <w:rFonts w:ascii="Arial" w:hAnsi="Arial" w:cs="Arial"/>
          <w:color w:val="000000"/>
        </w:rPr>
        <w:t>případně</w:t>
      </w:r>
      <w:r w:rsidR="00204C89" w:rsidRPr="008D2F8B">
        <w:rPr>
          <w:rFonts w:ascii="Arial" w:hAnsi="Arial" w:cs="Arial"/>
          <w:color w:val="000000"/>
        </w:rPr>
        <w:t xml:space="preserve"> třetích oso</w:t>
      </w:r>
      <w:r w:rsidR="001C039D" w:rsidRPr="008D2F8B">
        <w:rPr>
          <w:rFonts w:ascii="Arial" w:hAnsi="Arial" w:cs="Arial"/>
          <w:color w:val="000000"/>
        </w:rPr>
        <w:t>b,</w:t>
      </w:r>
      <w:r>
        <w:rPr>
          <w:rFonts w:ascii="Arial" w:hAnsi="Arial" w:cs="Arial"/>
          <w:color w:val="000000"/>
        </w:rPr>
        <w:t xml:space="preserve"> nebo za účelem podnikání</w:t>
      </w:r>
      <w:r w:rsidR="00204C89" w:rsidRPr="008D2F8B">
        <w:rPr>
          <w:rFonts w:ascii="Arial" w:hAnsi="Arial" w:cs="Arial"/>
          <w:color w:val="000000"/>
        </w:rPr>
        <w:t>.</w:t>
      </w:r>
    </w:p>
    <w:p w:rsidR="004351E4" w:rsidRPr="008D2F8B" w:rsidRDefault="00D84F39" w:rsidP="008D2F8B">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 xml:space="preserve">Ustavující schůze družstva volí členy orgánů družstva, přijímá </w:t>
      </w:r>
      <w:r w:rsidR="004351E4" w:rsidRPr="008D2F8B">
        <w:rPr>
          <w:rFonts w:ascii="Arial" w:hAnsi="Arial" w:cs="Arial"/>
          <w:color w:val="000000"/>
        </w:rPr>
        <w:t>stanov</w:t>
      </w:r>
      <w:r>
        <w:rPr>
          <w:rFonts w:ascii="Arial" w:hAnsi="Arial" w:cs="Arial"/>
          <w:color w:val="000000"/>
        </w:rPr>
        <w:t>y, které vypracoval svolavatel,</w:t>
      </w:r>
      <w:r w:rsidR="004351E4" w:rsidRPr="008D2F8B">
        <w:rPr>
          <w:rFonts w:ascii="Arial" w:hAnsi="Arial" w:cs="Arial"/>
          <w:color w:val="000000"/>
        </w:rPr>
        <w:t xml:space="preserve"> </w:t>
      </w:r>
      <w:r>
        <w:rPr>
          <w:rFonts w:ascii="Arial" w:hAnsi="Arial" w:cs="Arial"/>
          <w:color w:val="000000"/>
        </w:rPr>
        <w:t>a</w:t>
      </w:r>
      <w:r w:rsidR="004351E4" w:rsidRPr="008D2F8B">
        <w:rPr>
          <w:rFonts w:ascii="Arial" w:hAnsi="Arial" w:cs="Arial"/>
          <w:color w:val="000000"/>
        </w:rPr>
        <w:t xml:space="preserve"> </w:t>
      </w:r>
      <w:r>
        <w:rPr>
          <w:rFonts w:ascii="Arial" w:hAnsi="Arial" w:cs="Arial"/>
          <w:color w:val="000000"/>
        </w:rPr>
        <w:t>schvaluje</w:t>
      </w:r>
      <w:r w:rsidR="004351E4" w:rsidRPr="008D2F8B">
        <w:rPr>
          <w:rFonts w:ascii="Arial" w:hAnsi="Arial" w:cs="Arial"/>
          <w:color w:val="000000"/>
        </w:rPr>
        <w:t xml:space="preserve"> způsob splnění základního členského vkladu, </w:t>
      </w:r>
      <w:r>
        <w:rPr>
          <w:rFonts w:ascii="Arial" w:hAnsi="Arial" w:cs="Arial"/>
          <w:color w:val="000000"/>
        </w:rPr>
        <w:t>případně</w:t>
      </w:r>
      <w:r w:rsidR="004351E4" w:rsidRPr="008D2F8B">
        <w:rPr>
          <w:rFonts w:ascii="Arial" w:hAnsi="Arial" w:cs="Arial"/>
          <w:color w:val="000000"/>
        </w:rPr>
        <w:t xml:space="preserve"> i vstupního vkladu.</w:t>
      </w:r>
      <w:r>
        <w:rPr>
          <w:rFonts w:ascii="Arial" w:hAnsi="Arial" w:cs="Arial"/>
          <w:color w:val="000000"/>
        </w:rPr>
        <w:t xml:space="preserve"> Svolavatele písemně pověřují zájemci o založení družstva k vypracování stanov.</w:t>
      </w:r>
    </w:p>
    <w:p w:rsidR="00D84F39" w:rsidRDefault="00D84F39" w:rsidP="008D2F8B">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 xml:space="preserve">Ten, kdo podal přihlášku </w:t>
      </w:r>
      <w:r w:rsidRPr="008D2F8B">
        <w:rPr>
          <w:rFonts w:ascii="Arial" w:hAnsi="Arial" w:cs="Arial"/>
          <w:color w:val="000000"/>
        </w:rPr>
        <w:t>do zakládaného družstva nejpozději do zahájení ustavující schůze</w:t>
      </w:r>
      <w:r>
        <w:rPr>
          <w:rFonts w:ascii="Arial" w:hAnsi="Arial" w:cs="Arial"/>
          <w:color w:val="000000"/>
        </w:rPr>
        <w:t xml:space="preserve"> a nevzal ji zpět, a jehož přihláška splnila p</w:t>
      </w:r>
      <w:r w:rsidR="00C95675">
        <w:rPr>
          <w:rFonts w:ascii="Arial" w:hAnsi="Arial" w:cs="Arial"/>
          <w:color w:val="000000"/>
        </w:rPr>
        <w:t>odmínky pro členství a </w:t>
      </w:r>
      <w:r>
        <w:rPr>
          <w:rFonts w:ascii="Arial" w:hAnsi="Arial" w:cs="Arial"/>
          <w:color w:val="000000"/>
        </w:rPr>
        <w:t>jeho vznik (vyjma splnění vkladové povinnosti, popřípadě vzniku pracovního poměru), a byla schválena, je zakladatelem družstva.</w:t>
      </w:r>
      <w:r w:rsidR="00093D90">
        <w:rPr>
          <w:rFonts w:ascii="Arial" w:hAnsi="Arial" w:cs="Arial"/>
          <w:color w:val="000000"/>
        </w:rPr>
        <w:t xml:space="preserve"> Seznam zakladatelů je po schválení stanov schvalován ustavující schůzí.</w:t>
      </w:r>
    </w:p>
    <w:p w:rsidR="004351E4" w:rsidRPr="008D2F8B" w:rsidRDefault="00093D90" w:rsidP="008D2F8B">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 xml:space="preserve">Základním </w:t>
      </w:r>
      <w:r w:rsidRPr="008D2F8B">
        <w:rPr>
          <w:rFonts w:ascii="Arial" w:hAnsi="Arial" w:cs="Arial"/>
          <w:color w:val="000000"/>
        </w:rPr>
        <w:t>členským vkladem</w:t>
      </w:r>
      <w:r>
        <w:rPr>
          <w:rFonts w:ascii="Arial" w:hAnsi="Arial" w:cs="Arial"/>
          <w:color w:val="000000"/>
        </w:rPr>
        <w:t xml:space="preserve"> se k</w:t>
      </w:r>
      <w:r w:rsidR="004351E4" w:rsidRPr="008D2F8B">
        <w:rPr>
          <w:rFonts w:ascii="Arial" w:hAnsi="Arial" w:cs="Arial"/>
          <w:color w:val="000000"/>
        </w:rPr>
        <w:t>aždý člen podílí na základním kapitálu družstva.</w:t>
      </w:r>
      <w:r w:rsidR="001C039D" w:rsidRPr="008D2F8B">
        <w:rPr>
          <w:rFonts w:ascii="Arial" w:hAnsi="Arial" w:cs="Arial"/>
          <w:color w:val="000000"/>
        </w:rPr>
        <w:t xml:space="preserve"> </w:t>
      </w:r>
      <w:r>
        <w:rPr>
          <w:rFonts w:ascii="Arial" w:hAnsi="Arial" w:cs="Arial"/>
          <w:color w:val="000000"/>
        </w:rPr>
        <w:t xml:space="preserve">Stanovy určí, zda se člen může </w:t>
      </w:r>
      <w:r w:rsidR="004351E4" w:rsidRPr="008D2F8B">
        <w:rPr>
          <w:rFonts w:ascii="Arial" w:hAnsi="Arial" w:cs="Arial"/>
          <w:color w:val="000000"/>
        </w:rPr>
        <w:t xml:space="preserve">podílet na základním kapitálu jedním </w:t>
      </w:r>
      <w:r w:rsidR="00BE3B1B">
        <w:rPr>
          <w:rFonts w:ascii="Arial" w:hAnsi="Arial" w:cs="Arial"/>
          <w:color w:val="000000"/>
        </w:rPr>
        <w:t>či</w:t>
      </w:r>
      <w:r w:rsidR="004351E4" w:rsidRPr="008D2F8B">
        <w:rPr>
          <w:rFonts w:ascii="Arial" w:hAnsi="Arial" w:cs="Arial"/>
          <w:color w:val="000000"/>
        </w:rPr>
        <w:t xml:space="preserve"> více dalšími členskými vklady</w:t>
      </w:r>
      <w:r w:rsidR="00BE3B1B">
        <w:rPr>
          <w:rFonts w:ascii="Arial" w:hAnsi="Arial" w:cs="Arial"/>
          <w:color w:val="000000"/>
        </w:rPr>
        <w:t xml:space="preserve">, přičemž výše těchto vkladů </w:t>
      </w:r>
      <w:r w:rsidR="004351E4" w:rsidRPr="008D2F8B">
        <w:rPr>
          <w:rFonts w:ascii="Arial" w:hAnsi="Arial" w:cs="Arial"/>
          <w:color w:val="000000"/>
        </w:rPr>
        <w:t xml:space="preserve">může být pro jednotlivé členy </w:t>
      </w:r>
      <w:r w:rsidR="004351E4" w:rsidRPr="008D2F8B">
        <w:rPr>
          <w:rFonts w:ascii="Arial" w:hAnsi="Arial" w:cs="Arial"/>
          <w:color w:val="000000"/>
        </w:rPr>
        <w:lastRenderedPageBreak/>
        <w:t>různá.</w:t>
      </w:r>
      <w:r w:rsidR="001C039D" w:rsidRPr="008D2F8B">
        <w:rPr>
          <w:rFonts w:ascii="Arial" w:hAnsi="Arial" w:cs="Arial"/>
          <w:color w:val="000000"/>
        </w:rPr>
        <w:t xml:space="preserve"> </w:t>
      </w:r>
      <w:r w:rsidR="00BE3B1B">
        <w:rPr>
          <w:rFonts w:ascii="Arial" w:hAnsi="Arial" w:cs="Arial"/>
          <w:color w:val="000000"/>
        </w:rPr>
        <w:t xml:space="preserve">Součtem </w:t>
      </w:r>
      <w:r w:rsidR="00BE3B1B" w:rsidRPr="008D2F8B">
        <w:rPr>
          <w:rFonts w:ascii="Arial" w:hAnsi="Arial" w:cs="Arial"/>
          <w:color w:val="000000"/>
        </w:rPr>
        <w:t xml:space="preserve">základního členského vkladu a všech dalších členských vkladů je tvořen </w:t>
      </w:r>
      <w:r w:rsidR="00BE3B1B">
        <w:rPr>
          <w:rFonts w:ascii="Arial" w:hAnsi="Arial" w:cs="Arial"/>
          <w:color w:val="000000"/>
        </w:rPr>
        <w:t>č</w:t>
      </w:r>
      <w:r w:rsidR="004351E4" w:rsidRPr="008D2F8B">
        <w:rPr>
          <w:rFonts w:ascii="Arial" w:hAnsi="Arial" w:cs="Arial"/>
          <w:color w:val="000000"/>
        </w:rPr>
        <w:t>lenský vklad.</w:t>
      </w:r>
    </w:p>
    <w:p w:rsidR="004351E4" w:rsidRPr="008D2F8B" w:rsidRDefault="004351E4" w:rsidP="008D2F8B">
      <w:pPr>
        <w:adjustRightInd w:val="0"/>
        <w:spacing w:after="120"/>
        <w:rPr>
          <w:rFonts w:ascii="Arial" w:hAnsi="Arial" w:cs="Arial"/>
          <w:color w:val="000000"/>
          <w:sz w:val="22"/>
          <w:szCs w:val="22"/>
        </w:rPr>
      </w:pPr>
      <w:r w:rsidRPr="008D2F8B">
        <w:rPr>
          <w:rFonts w:ascii="Arial" w:hAnsi="Arial" w:cs="Arial"/>
          <w:color w:val="000000"/>
          <w:sz w:val="22"/>
          <w:szCs w:val="22"/>
        </w:rPr>
        <w:t xml:space="preserve">Členství v družstvu vzniká </w:t>
      </w:r>
      <w:r w:rsidR="00BE3B1B">
        <w:rPr>
          <w:rFonts w:ascii="Arial" w:hAnsi="Arial" w:cs="Arial"/>
          <w:color w:val="000000"/>
          <w:sz w:val="22"/>
          <w:szCs w:val="22"/>
        </w:rPr>
        <w:t>za současného</w:t>
      </w:r>
      <w:r w:rsidRPr="008D2F8B">
        <w:rPr>
          <w:rFonts w:ascii="Arial" w:hAnsi="Arial" w:cs="Arial"/>
          <w:color w:val="000000"/>
          <w:sz w:val="22"/>
          <w:szCs w:val="22"/>
        </w:rPr>
        <w:t xml:space="preserve"> splnění všech </w:t>
      </w:r>
      <w:r w:rsidR="00BE3B1B">
        <w:rPr>
          <w:rFonts w:ascii="Arial" w:hAnsi="Arial" w:cs="Arial"/>
          <w:color w:val="000000"/>
          <w:sz w:val="22"/>
          <w:szCs w:val="22"/>
        </w:rPr>
        <w:t xml:space="preserve">zákonných </w:t>
      </w:r>
      <w:r w:rsidRPr="008D2F8B">
        <w:rPr>
          <w:rFonts w:ascii="Arial" w:hAnsi="Arial" w:cs="Arial"/>
          <w:color w:val="000000"/>
          <w:sz w:val="22"/>
          <w:szCs w:val="22"/>
        </w:rPr>
        <w:t xml:space="preserve">podmínek a </w:t>
      </w:r>
      <w:r w:rsidR="00BE3B1B">
        <w:rPr>
          <w:rFonts w:ascii="Arial" w:hAnsi="Arial" w:cs="Arial"/>
          <w:color w:val="000000"/>
          <w:sz w:val="22"/>
          <w:szCs w:val="22"/>
        </w:rPr>
        <w:t xml:space="preserve">podmínek určených </w:t>
      </w:r>
      <w:r w:rsidRPr="008D2F8B">
        <w:rPr>
          <w:rFonts w:ascii="Arial" w:hAnsi="Arial" w:cs="Arial"/>
          <w:color w:val="000000"/>
          <w:sz w:val="22"/>
          <w:szCs w:val="22"/>
        </w:rPr>
        <w:t>stanovami, a to</w:t>
      </w:r>
      <w:r w:rsidR="001C039D" w:rsidRPr="008D2F8B">
        <w:rPr>
          <w:rFonts w:ascii="Arial" w:hAnsi="Arial" w:cs="Arial"/>
          <w:color w:val="000000"/>
          <w:sz w:val="22"/>
          <w:szCs w:val="22"/>
        </w:rPr>
        <w:t>:</w:t>
      </w:r>
    </w:p>
    <w:p w:rsidR="004351E4" w:rsidRPr="008D2F8B" w:rsidRDefault="00BE3B1B" w:rsidP="00AA3988">
      <w:pPr>
        <w:pStyle w:val="Odstavecseseznamem"/>
        <w:numPr>
          <w:ilvl w:val="0"/>
          <w:numId w:val="49"/>
        </w:numPr>
        <w:adjustRightInd w:val="0"/>
        <w:spacing w:after="120" w:line="360" w:lineRule="auto"/>
        <w:ind w:left="0" w:firstLine="709"/>
        <w:contextualSpacing w:val="0"/>
        <w:jc w:val="both"/>
        <w:rPr>
          <w:rFonts w:ascii="Arial" w:hAnsi="Arial" w:cs="Arial"/>
          <w:color w:val="000000"/>
        </w:rPr>
      </w:pPr>
      <w:bookmarkStart w:id="20" w:name="_Toc383538495"/>
      <w:bookmarkStart w:id="21" w:name="_Toc383540182"/>
      <w:bookmarkStart w:id="22" w:name="_Toc383540694"/>
      <w:r w:rsidRPr="008D2F8B">
        <w:rPr>
          <w:rFonts w:ascii="Arial" w:hAnsi="Arial" w:cs="Arial"/>
          <w:color w:val="000000"/>
        </w:rPr>
        <w:t xml:space="preserve">dnem vzniku družstva </w:t>
      </w:r>
      <w:r w:rsidR="004351E4" w:rsidRPr="008D2F8B">
        <w:rPr>
          <w:rFonts w:ascii="Arial" w:hAnsi="Arial" w:cs="Arial"/>
          <w:color w:val="000000"/>
        </w:rPr>
        <w:t>při založení družstva,</w:t>
      </w:r>
      <w:bookmarkEnd w:id="20"/>
      <w:bookmarkEnd w:id="21"/>
      <w:bookmarkEnd w:id="22"/>
    </w:p>
    <w:p w:rsidR="004351E4" w:rsidRPr="008D2F8B" w:rsidRDefault="004351E4" w:rsidP="00AA3988">
      <w:pPr>
        <w:pStyle w:val="Odstavecseseznamem"/>
        <w:numPr>
          <w:ilvl w:val="0"/>
          <w:numId w:val="49"/>
        </w:numPr>
        <w:adjustRightInd w:val="0"/>
        <w:spacing w:after="120" w:line="360" w:lineRule="auto"/>
        <w:ind w:left="1418" w:hanging="709"/>
        <w:contextualSpacing w:val="0"/>
        <w:jc w:val="both"/>
        <w:rPr>
          <w:rFonts w:ascii="Arial" w:hAnsi="Arial" w:cs="Arial"/>
          <w:color w:val="000000"/>
        </w:rPr>
      </w:pPr>
      <w:bookmarkStart w:id="23" w:name="_Toc383538496"/>
      <w:bookmarkStart w:id="24" w:name="_Toc383540183"/>
      <w:bookmarkStart w:id="25" w:name="_Toc383540695"/>
      <w:r w:rsidRPr="008D2F8B">
        <w:rPr>
          <w:rFonts w:ascii="Arial" w:hAnsi="Arial" w:cs="Arial"/>
          <w:color w:val="000000"/>
        </w:rPr>
        <w:t>dnem</w:t>
      </w:r>
      <w:r w:rsidR="00BE3B1B">
        <w:rPr>
          <w:rFonts w:ascii="Arial" w:hAnsi="Arial" w:cs="Arial"/>
          <w:color w:val="000000"/>
        </w:rPr>
        <w:t>, kterým bylo rozhodnuto</w:t>
      </w:r>
      <w:r w:rsidRPr="008D2F8B">
        <w:rPr>
          <w:rFonts w:ascii="Arial" w:hAnsi="Arial" w:cs="Arial"/>
          <w:color w:val="000000"/>
        </w:rPr>
        <w:t xml:space="preserve"> příslušn</w:t>
      </w:r>
      <w:r w:rsidR="00BE3B1B">
        <w:rPr>
          <w:rFonts w:ascii="Arial" w:hAnsi="Arial" w:cs="Arial"/>
          <w:color w:val="000000"/>
        </w:rPr>
        <w:t>ým</w:t>
      </w:r>
      <w:r w:rsidRPr="008D2F8B">
        <w:rPr>
          <w:rFonts w:ascii="Arial" w:hAnsi="Arial" w:cs="Arial"/>
          <w:color w:val="000000"/>
        </w:rPr>
        <w:t xml:space="preserve"> orgán</w:t>
      </w:r>
      <w:r w:rsidR="00BE3B1B">
        <w:rPr>
          <w:rFonts w:ascii="Arial" w:hAnsi="Arial" w:cs="Arial"/>
          <w:color w:val="000000"/>
        </w:rPr>
        <w:t>em</w:t>
      </w:r>
      <w:r w:rsidRPr="008D2F8B">
        <w:rPr>
          <w:rFonts w:ascii="Arial" w:hAnsi="Arial" w:cs="Arial"/>
          <w:color w:val="000000"/>
        </w:rPr>
        <w:t xml:space="preserve"> družstva o přijetí za člena nebo pozdějším dnem uvedeným v </w:t>
      </w:r>
      <w:r w:rsidR="00BE3B1B">
        <w:rPr>
          <w:rFonts w:ascii="Arial" w:hAnsi="Arial" w:cs="Arial"/>
          <w:color w:val="000000"/>
        </w:rPr>
        <w:t>takovém</w:t>
      </w:r>
      <w:r w:rsidRPr="008D2F8B">
        <w:rPr>
          <w:rFonts w:ascii="Arial" w:hAnsi="Arial" w:cs="Arial"/>
          <w:color w:val="000000"/>
        </w:rPr>
        <w:t xml:space="preserve"> rozhodnutí, nebo</w:t>
      </w:r>
      <w:bookmarkEnd w:id="23"/>
      <w:bookmarkEnd w:id="24"/>
      <w:bookmarkEnd w:id="25"/>
    </w:p>
    <w:p w:rsidR="004351E4" w:rsidRPr="008D2F8B" w:rsidRDefault="00BE3B1B" w:rsidP="00AA3988">
      <w:pPr>
        <w:pStyle w:val="Odstavecseseznamem"/>
        <w:numPr>
          <w:ilvl w:val="0"/>
          <w:numId w:val="49"/>
        </w:numPr>
        <w:adjustRightInd w:val="0"/>
        <w:spacing w:after="120" w:line="360" w:lineRule="auto"/>
        <w:ind w:left="0" w:firstLine="709"/>
        <w:contextualSpacing w:val="0"/>
        <w:jc w:val="both"/>
        <w:rPr>
          <w:rFonts w:ascii="Arial" w:hAnsi="Arial" w:cs="Arial"/>
          <w:color w:val="000000"/>
        </w:rPr>
      </w:pPr>
      <w:bookmarkStart w:id="26" w:name="_Toc383538497"/>
      <w:bookmarkStart w:id="27" w:name="_Toc383540184"/>
      <w:bookmarkStart w:id="28" w:name="_Toc383540696"/>
      <w:r w:rsidRPr="008D2F8B">
        <w:rPr>
          <w:rFonts w:ascii="Arial" w:hAnsi="Arial" w:cs="Arial"/>
          <w:color w:val="000000"/>
        </w:rPr>
        <w:t xml:space="preserve">přechodem </w:t>
      </w:r>
      <w:r w:rsidR="004351E4" w:rsidRPr="008D2F8B">
        <w:rPr>
          <w:rFonts w:ascii="Arial" w:hAnsi="Arial" w:cs="Arial"/>
          <w:color w:val="000000"/>
        </w:rPr>
        <w:t xml:space="preserve">nebo </w:t>
      </w:r>
      <w:r w:rsidRPr="008D2F8B">
        <w:rPr>
          <w:rFonts w:ascii="Arial" w:hAnsi="Arial" w:cs="Arial"/>
          <w:color w:val="000000"/>
        </w:rPr>
        <w:t xml:space="preserve">převodem </w:t>
      </w:r>
      <w:r w:rsidR="004351E4" w:rsidRPr="008D2F8B">
        <w:rPr>
          <w:rFonts w:ascii="Arial" w:hAnsi="Arial" w:cs="Arial"/>
          <w:color w:val="000000"/>
        </w:rPr>
        <w:t>družstevního podílu.</w:t>
      </w:r>
      <w:bookmarkEnd w:id="26"/>
      <w:bookmarkEnd w:id="27"/>
      <w:bookmarkEnd w:id="28"/>
    </w:p>
    <w:p w:rsidR="004351E4" w:rsidRPr="008D2F8B" w:rsidRDefault="00BE3B1B" w:rsidP="008D2F8B">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Pro přihlášku</w:t>
      </w:r>
      <w:r w:rsidR="004351E4" w:rsidRPr="008D2F8B">
        <w:rPr>
          <w:rFonts w:ascii="Arial" w:hAnsi="Arial" w:cs="Arial"/>
          <w:color w:val="000000"/>
        </w:rPr>
        <w:t xml:space="preserve"> uchazeče o členství</w:t>
      </w:r>
      <w:r>
        <w:rPr>
          <w:rFonts w:ascii="Arial" w:hAnsi="Arial" w:cs="Arial"/>
          <w:color w:val="000000"/>
        </w:rPr>
        <w:t>, jakož</w:t>
      </w:r>
      <w:r w:rsidR="004351E4" w:rsidRPr="008D2F8B">
        <w:rPr>
          <w:rFonts w:ascii="Arial" w:hAnsi="Arial" w:cs="Arial"/>
          <w:color w:val="000000"/>
        </w:rPr>
        <w:t xml:space="preserve"> i rozhodnutí družstva o přijetí</w:t>
      </w:r>
      <w:r>
        <w:rPr>
          <w:rFonts w:ascii="Arial" w:hAnsi="Arial" w:cs="Arial"/>
          <w:color w:val="000000"/>
        </w:rPr>
        <w:t>, je předepsána písemná forma, přičemž</w:t>
      </w:r>
      <w:r w:rsidR="001C039D" w:rsidRPr="008D2F8B">
        <w:rPr>
          <w:rFonts w:ascii="Arial" w:hAnsi="Arial" w:cs="Arial"/>
          <w:color w:val="000000"/>
        </w:rPr>
        <w:t xml:space="preserve"> o</w:t>
      </w:r>
      <w:r w:rsidR="004351E4" w:rsidRPr="008D2F8B">
        <w:rPr>
          <w:rFonts w:ascii="Arial" w:hAnsi="Arial" w:cs="Arial"/>
          <w:color w:val="000000"/>
        </w:rPr>
        <w:t xml:space="preserve"> přijetí do družstva rozhoduje představenstvo </w:t>
      </w:r>
      <w:r>
        <w:rPr>
          <w:rFonts w:ascii="Arial" w:hAnsi="Arial" w:cs="Arial"/>
          <w:color w:val="000000"/>
        </w:rPr>
        <w:t>či</w:t>
      </w:r>
      <w:r w:rsidR="004351E4" w:rsidRPr="008D2F8B">
        <w:rPr>
          <w:rFonts w:ascii="Arial" w:hAnsi="Arial" w:cs="Arial"/>
          <w:color w:val="000000"/>
        </w:rPr>
        <w:t xml:space="preserve"> jiný orgán družstva určený stanovami,</w:t>
      </w:r>
      <w:r>
        <w:rPr>
          <w:rFonts w:ascii="Arial" w:hAnsi="Arial" w:cs="Arial"/>
          <w:color w:val="000000"/>
        </w:rPr>
        <w:t xml:space="preserve"> ovšem</w:t>
      </w:r>
      <w:r w:rsidR="004351E4" w:rsidRPr="008D2F8B">
        <w:rPr>
          <w:rFonts w:ascii="Arial" w:hAnsi="Arial" w:cs="Arial"/>
          <w:color w:val="000000"/>
        </w:rPr>
        <w:t xml:space="preserve"> </w:t>
      </w:r>
      <w:r>
        <w:rPr>
          <w:rFonts w:ascii="Arial" w:hAnsi="Arial" w:cs="Arial"/>
          <w:color w:val="000000"/>
        </w:rPr>
        <w:t>mimo</w:t>
      </w:r>
      <w:r w:rsidR="004351E4" w:rsidRPr="008D2F8B">
        <w:rPr>
          <w:rFonts w:ascii="Arial" w:hAnsi="Arial" w:cs="Arial"/>
          <w:color w:val="000000"/>
        </w:rPr>
        <w:t xml:space="preserve"> kontrolní komise.</w:t>
      </w:r>
      <w:r w:rsidR="001C039D" w:rsidRPr="008D2F8B">
        <w:rPr>
          <w:rFonts w:ascii="Arial" w:hAnsi="Arial" w:cs="Arial"/>
          <w:color w:val="000000"/>
        </w:rPr>
        <w:t xml:space="preserve"> </w:t>
      </w:r>
      <w:r>
        <w:rPr>
          <w:rFonts w:ascii="Arial" w:hAnsi="Arial" w:cs="Arial"/>
          <w:color w:val="000000"/>
        </w:rPr>
        <w:t>Člen je do družstva přijat</w:t>
      </w:r>
      <w:r w:rsidR="004351E4" w:rsidRPr="008D2F8B">
        <w:rPr>
          <w:rFonts w:ascii="Arial" w:hAnsi="Arial" w:cs="Arial"/>
          <w:color w:val="000000"/>
        </w:rPr>
        <w:t xml:space="preserve"> na dobu neurčitou.</w:t>
      </w:r>
    </w:p>
    <w:p w:rsidR="00BE3B1B" w:rsidRPr="00A631B5" w:rsidRDefault="00BE3B1B" w:rsidP="00A631B5">
      <w:pPr>
        <w:pStyle w:val="Odstavecseseznamem"/>
        <w:adjustRightInd w:val="0"/>
        <w:spacing w:after="120" w:line="360" w:lineRule="auto"/>
        <w:ind w:left="0" w:firstLine="709"/>
        <w:contextualSpacing w:val="0"/>
        <w:jc w:val="both"/>
        <w:rPr>
          <w:rFonts w:ascii="Arial" w:hAnsi="Arial" w:cs="Arial"/>
          <w:color w:val="000000"/>
        </w:rPr>
      </w:pPr>
      <w:r w:rsidRPr="00A631B5">
        <w:rPr>
          <w:rFonts w:ascii="Arial" w:hAnsi="Arial" w:cs="Arial"/>
          <w:color w:val="000000"/>
        </w:rPr>
        <w:t xml:space="preserve">Právo na podíl na zisku lze určit stanovami, přičemž je možné toto právo přiznat buď jednomu, nebo více členům. Není – </w:t>
      </w:r>
      <w:proofErr w:type="spellStart"/>
      <w:r w:rsidRPr="00A631B5">
        <w:rPr>
          <w:rFonts w:ascii="Arial" w:hAnsi="Arial" w:cs="Arial"/>
          <w:color w:val="000000"/>
        </w:rPr>
        <w:t>li</w:t>
      </w:r>
      <w:proofErr w:type="spellEnd"/>
      <w:r w:rsidRPr="00A631B5">
        <w:rPr>
          <w:rFonts w:ascii="Arial" w:hAnsi="Arial" w:cs="Arial"/>
          <w:color w:val="000000"/>
        </w:rPr>
        <w:t xml:space="preserve"> stanovami určen způsob určení podílu člena na zisku, který je k dispozici k rozdělení mezi členy družstva, je tento určen v poměru k jeho nesplněné vkladové povinnosti k členskému vkladu ke splacenému základnímu kapitálu družstva. Stanovy mohou rovněž určit, že členská schůze může nařídit členům povinnost</w:t>
      </w:r>
      <w:r w:rsidR="00EE4E8A" w:rsidRPr="00A631B5">
        <w:rPr>
          <w:rFonts w:ascii="Arial" w:hAnsi="Arial" w:cs="Arial"/>
          <w:color w:val="000000"/>
        </w:rPr>
        <w:t xml:space="preserve"> uhradit ztráty družstva.</w:t>
      </w:r>
    </w:p>
    <w:p w:rsidR="00A631B5" w:rsidRPr="00A631B5" w:rsidRDefault="00EE4E8A" w:rsidP="00A631B5">
      <w:pPr>
        <w:pStyle w:val="Odstavecseseznamem"/>
        <w:adjustRightInd w:val="0"/>
        <w:spacing w:after="120" w:line="360" w:lineRule="auto"/>
        <w:ind w:left="0" w:firstLine="709"/>
        <w:contextualSpacing w:val="0"/>
        <w:jc w:val="both"/>
        <w:rPr>
          <w:rFonts w:ascii="Arial" w:hAnsi="Arial" w:cs="Arial"/>
          <w:color w:val="000000"/>
        </w:rPr>
      </w:pPr>
      <w:r w:rsidRPr="00A631B5">
        <w:rPr>
          <w:rFonts w:ascii="Arial" w:hAnsi="Arial" w:cs="Arial"/>
          <w:color w:val="000000"/>
        </w:rPr>
        <w:t>Družstvo má své orgány, těmi jsou</w:t>
      </w:r>
      <w:r w:rsidR="001C039D" w:rsidRPr="00A631B5">
        <w:rPr>
          <w:rFonts w:ascii="Arial" w:hAnsi="Arial" w:cs="Arial"/>
          <w:color w:val="000000"/>
        </w:rPr>
        <w:t xml:space="preserve">: </w:t>
      </w:r>
      <w:r w:rsidR="00730B9D" w:rsidRPr="00A631B5">
        <w:rPr>
          <w:rFonts w:ascii="Arial" w:hAnsi="Arial" w:cs="Arial"/>
          <w:color w:val="000000"/>
        </w:rPr>
        <w:t>členská schůze,</w:t>
      </w:r>
      <w:r w:rsidR="001C039D" w:rsidRPr="00A631B5">
        <w:rPr>
          <w:rFonts w:ascii="Arial" w:hAnsi="Arial" w:cs="Arial"/>
          <w:color w:val="000000"/>
        </w:rPr>
        <w:t xml:space="preserve"> </w:t>
      </w:r>
      <w:r w:rsidR="00730B9D" w:rsidRPr="00A631B5">
        <w:rPr>
          <w:rFonts w:ascii="Arial" w:hAnsi="Arial" w:cs="Arial"/>
          <w:color w:val="000000"/>
        </w:rPr>
        <w:t>představenstvo,</w:t>
      </w:r>
      <w:r w:rsidR="001C039D" w:rsidRPr="00A631B5">
        <w:rPr>
          <w:rFonts w:ascii="Arial" w:hAnsi="Arial" w:cs="Arial"/>
          <w:color w:val="000000"/>
        </w:rPr>
        <w:t xml:space="preserve"> </w:t>
      </w:r>
      <w:r w:rsidR="00730B9D" w:rsidRPr="00A631B5">
        <w:rPr>
          <w:rFonts w:ascii="Arial" w:hAnsi="Arial" w:cs="Arial"/>
          <w:color w:val="000000"/>
        </w:rPr>
        <w:t>kontrolní komise a</w:t>
      </w:r>
      <w:r w:rsidRPr="00A631B5">
        <w:rPr>
          <w:rFonts w:ascii="Arial" w:hAnsi="Arial" w:cs="Arial"/>
          <w:color w:val="000000"/>
        </w:rPr>
        <w:t xml:space="preserve"> případně další</w:t>
      </w:r>
      <w:r w:rsidR="00A631B5" w:rsidRPr="00A631B5">
        <w:rPr>
          <w:rFonts w:ascii="Arial" w:hAnsi="Arial" w:cs="Arial"/>
          <w:color w:val="000000"/>
        </w:rPr>
        <w:t xml:space="preserve"> orgány zřízené stanovami.</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Nejvyšším orgánem družstva je členská schůze, jíž se mohou účastnit všichni členové družstva a některé další osoby. Členská schůze je svolávána například v případě změny stanov družstva, ke schválení řádné, mimořádné nebo konsolidované účetní závěrky, k rozhodnutí o rozdělení zisku nebo úhradě ztráty družstva, k rozhodnutí o vydání dluhopisů, k rozhodnutí o přeměně družstva nebo v jiných důležitých zájmech družstva, nicméně představenstvo je povinno svolat členskou schůzi vždy nejméně jednou za každé účetní období.</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 xml:space="preserve">Statutárním orgánem družstva je představenstvo, kterému je svěřeno obchodní vedení družstva. Představenstvo je povinno plnit usnesení členské schůze (neodporují-li právním předpisům), zajišťovat řádné vedení účetnictví, předkládat účetní závěrky ke schválení členské schůzi a rovněž dle stanov i návrh na rozdělení zisku, nebo naopak </w:t>
      </w:r>
      <w:r w:rsidRPr="00A631B5">
        <w:rPr>
          <w:rFonts w:ascii="Arial" w:hAnsi="Arial" w:cs="Arial"/>
          <w:sz w:val="22"/>
          <w:szCs w:val="22"/>
        </w:rPr>
        <w:lastRenderedPageBreak/>
        <w:t>úhradu ztráty družstva. Pokud stanovy neurčí vyšší počet, sestává představenstvo ze tří členů, přičemž představenstvo si volí svého předsedu a případně i místopředsedu.</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Aby nedocházelo ke zneužití funkce člena představenstva, mají jeho členové zákonem zakázán výkon některých činností, ať už se to týká například podnikání v předmětu činnosti družstva, dalšího členství ve statutárních orgánech, či kontrolní komisi družstva. Jedná se o tzv. „</w:t>
      </w:r>
      <w:r w:rsidRPr="00A631B5">
        <w:rPr>
          <w:rFonts w:ascii="Arial" w:hAnsi="Arial" w:cs="Arial"/>
          <w:i/>
          <w:sz w:val="22"/>
          <w:szCs w:val="22"/>
        </w:rPr>
        <w:t>zákaz konkurence</w:t>
      </w:r>
      <w:r w:rsidRPr="00A631B5">
        <w:rPr>
          <w:rFonts w:ascii="Arial" w:hAnsi="Arial" w:cs="Arial"/>
          <w:sz w:val="22"/>
          <w:szCs w:val="22"/>
        </w:rPr>
        <w:t>“.</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Pokud má družstvo méně než padesát členů, je možné, aby stanovy určily, že se představenstvo nezřizuje a funkci statutárního orgánu vykonává pouze předseda družstva.</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 xml:space="preserve">Dalším orgánem družstva je kontrolní komise, která je zřizována za účelem kontroly činnosti družstva, či projednávání stížností členů družstva. Neurčí – </w:t>
      </w:r>
      <w:proofErr w:type="spellStart"/>
      <w:r w:rsidR="005919EC">
        <w:rPr>
          <w:rFonts w:ascii="Arial" w:hAnsi="Arial" w:cs="Arial"/>
          <w:sz w:val="22"/>
          <w:szCs w:val="22"/>
        </w:rPr>
        <w:t>li</w:t>
      </w:r>
      <w:proofErr w:type="spellEnd"/>
      <w:r w:rsidRPr="00A631B5">
        <w:rPr>
          <w:rFonts w:ascii="Arial" w:hAnsi="Arial" w:cs="Arial"/>
          <w:sz w:val="22"/>
          <w:szCs w:val="22"/>
        </w:rPr>
        <w:t xml:space="preserve"> stanovy vyšší počet, má kontrolní komise tři členy, přičemž si v</w:t>
      </w:r>
      <w:r w:rsidR="005919EC">
        <w:rPr>
          <w:rFonts w:ascii="Arial" w:hAnsi="Arial" w:cs="Arial"/>
          <w:sz w:val="22"/>
          <w:szCs w:val="22"/>
        </w:rPr>
        <w:t>olí svého předsedu a případně i </w:t>
      </w:r>
      <w:r w:rsidRPr="00A631B5">
        <w:rPr>
          <w:rFonts w:ascii="Arial" w:hAnsi="Arial" w:cs="Arial"/>
          <w:sz w:val="22"/>
          <w:szCs w:val="22"/>
        </w:rPr>
        <w:t>místopředsedu.</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 xml:space="preserve">Kontrolní komise je oprávněna vyžádat si </w:t>
      </w:r>
      <w:r w:rsidR="005919EC">
        <w:rPr>
          <w:rFonts w:ascii="Arial" w:hAnsi="Arial" w:cs="Arial"/>
          <w:sz w:val="22"/>
          <w:szCs w:val="22"/>
        </w:rPr>
        <w:t>jakékoliv informace a doklady o </w:t>
      </w:r>
      <w:r w:rsidRPr="00A631B5">
        <w:rPr>
          <w:rFonts w:ascii="Arial" w:hAnsi="Arial" w:cs="Arial"/>
          <w:sz w:val="22"/>
          <w:szCs w:val="22"/>
        </w:rPr>
        <w:t xml:space="preserve">hospodaření družstva a při svém rozhodování je nezávislá na ostatních orgánech družstva. Jedná – </w:t>
      </w:r>
      <w:proofErr w:type="spellStart"/>
      <w:r w:rsidRPr="00A631B5">
        <w:rPr>
          <w:rFonts w:ascii="Arial" w:hAnsi="Arial" w:cs="Arial"/>
          <w:sz w:val="22"/>
          <w:szCs w:val="22"/>
        </w:rPr>
        <w:t>li</w:t>
      </w:r>
      <w:proofErr w:type="spellEnd"/>
      <w:r w:rsidRPr="00A631B5">
        <w:rPr>
          <w:rFonts w:ascii="Arial" w:hAnsi="Arial" w:cs="Arial"/>
          <w:sz w:val="22"/>
          <w:szCs w:val="22"/>
        </w:rPr>
        <w:t xml:space="preserve"> se o finanční záležitosti, zejména účetní závěrku, rozdělení zisku, úhradu ztráty družstva, nebo o uhrazovací povinnost členů, vypracovává kontrolní komise písemné stanovisko, pokud zjistí nedostatky, </w:t>
      </w:r>
      <w:r w:rsidR="005919EC">
        <w:rPr>
          <w:rFonts w:ascii="Arial" w:hAnsi="Arial" w:cs="Arial"/>
          <w:sz w:val="22"/>
          <w:szCs w:val="22"/>
        </w:rPr>
        <w:t>upozorní na ně představenstvo a </w:t>
      </w:r>
      <w:r w:rsidRPr="00A631B5">
        <w:rPr>
          <w:rFonts w:ascii="Arial" w:hAnsi="Arial" w:cs="Arial"/>
          <w:sz w:val="22"/>
          <w:szCs w:val="22"/>
        </w:rPr>
        <w:t>následně dohlíží na zjednání nápravy.</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Vůči činnosti kontrolní komise je zákonem stanovena informační povinnost ze strany představenstva, jiných orgánů, ale i prokuristy. Členové kontrolní komise jsou oprávněni účastnit se jednání představenstva, nebo jakéhokoliv orgánu družstva zřízeného stanovami, rovněž v případě potřeby zastupují družstvo proti členovi představenstva v řízení před soudy či jinými orgány. Stejně jako pro členy představenstva, platí i pro členy kontrolní komise zákaz konkurence.</w:t>
      </w:r>
    </w:p>
    <w:p w:rsidR="00A631B5" w:rsidRP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Pokud má družstvo méně než padesát členů, ne</w:t>
      </w:r>
      <w:r w:rsidR="005919EC">
        <w:rPr>
          <w:rFonts w:ascii="Arial" w:hAnsi="Arial" w:cs="Arial"/>
          <w:sz w:val="22"/>
          <w:szCs w:val="22"/>
        </w:rPr>
        <w:t>ní kontrolní komise zřizována a </w:t>
      </w:r>
      <w:r w:rsidRPr="00A631B5">
        <w:rPr>
          <w:rFonts w:ascii="Arial" w:hAnsi="Arial" w:cs="Arial"/>
          <w:sz w:val="22"/>
          <w:szCs w:val="22"/>
        </w:rPr>
        <w:t>její působnost vykonává členská schůze, ovšem je možné, aby stanovy určily jiné podmínky.</w:t>
      </w:r>
    </w:p>
    <w:p w:rsidR="00A631B5" w:rsidRDefault="00A631B5" w:rsidP="00A631B5">
      <w:pPr>
        <w:widowControl w:val="0"/>
        <w:adjustRightInd w:val="0"/>
        <w:spacing w:after="120"/>
        <w:rPr>
          <w:rFonts w:ascii="Arial" w:hAnsi="Arial" w:cs="Arial"/>
          <w:sz w:val="22"/>
          <w:szCs w:val="22"/>
        </w:rPr>
      </w:pPr>
      <w:r w:rsidRPr="00A631B5">
        <w:rPr>
          <w:rFonts w:ascii="Arial" w:hAnsi="Arial" w:cs="Arial"/>
          <w:sz w:val="22"/>
          <w:szCs w:val="22"/>
        </w:rPr>
        <w:t>Družstva mohou prostřednictvím stanov zřizovat i jiné orgány, než ty, které povinně stanoví zákon o obchodních korporacích.</w:t>
      </w:r>
    </w:p>
    <w:p w:rsidR="00AE6E00" w:rsidRDefault="00AE6E00" w:rsidP="00A631B5">
      <w:pPr>
        <w:widowControl w:val="0"/>
        <w:adjustRightInd w:val="0"/>
        <w:spacing w:after="120"/>
        <w:rPr>
          <w:rFonts w:ascii="Arial" w:hAnsi="Arial" w:cs="Arial"/>
          <w:sz w:val="22"/>
          <w:szCs w:val="22"/>
        </w:rPr>
      </w:pPr>
    </w:p>
    <w:p w:rsidR="004F766A" w:rsidRPr="008D2F8B" w:rsidRDefault="002B73E8" w:rsidP="00127875">
      <w:pPr>
        <w:pStyle w:val="Odstavecseseznamem"/>
        <w:numPr>
          <w:ilvl w:val="2"/>
          <w:numId w:val="12"/>
        </w:numPr>
        <w:pBdr>
          <w:bottom w:val="single" w:sz="4" w:space="1" w:color="auto"/>
        </w:pBdr>
        <w:adjustRightInd w:val="0"/>
        <w:spacing w:after="120" w:line="360" w:lineRule="auto"/>
        <w:ind w:left="1701" w:hanging="567"/>
        <w:contextualSpacing w:val="0"/>
        <w:outlineLvl w:val="2"/>
        <w:rPr>
          <w:rFonts w:ascii="Arial" w:hAnsi="Arial" w:cs="Arial"/>
          <w:b/>
          <w:color w:val="000000"/>
        </w:rPr>
      </w:pPr>
      <w:bookmarkStart w:id="29" w:name="_Toc383540185"/>
      <w:bookmarkStart w:id="30" w:name="_Toc383542637"/>
      <w:r w:rsidRPr="008D2F8B">
        <w:rPr>
          <w:rFonts w:ascii="Arial" w:hAnsi="Arial" w:cs="Arial"/>
          <w:b/>
          <w:color w:val="000000"/>
        </w:rPr>
        <w:lastRenderedPageBreak/>
        <w:t>Veřejná obchodní společnost</w:t>
      </w:r>
      <w:bookmarkEnd w:id="29"/>
      <w:bookmarkEnd w:id="30"/>
      <w:r w:rsidRPr="008D2F8B">
        <w:rPr>
          <w:rFonts w:ascii="Arial" w:hAnsi="Arial" w:cs="Arial"/>
          <w:b/>
          <w:color w:val="000000"/>
        </w:rPr>
        <w:t xml:space="preserve"> </w:t>
      </w:r>
    </w:p>
    <w:p w:rsidR="004F766A" w:rsidRPr="00561DF0" w:rsidRDefault="00127875" w:rsidP="00535874">
      <w:pPr>
        <w:spacing w:after="120"/>
        <w:rPr>
          <w:rFonts w:ascii="Arial" w:hAnsi="Arial" w:cs="Arial"/>
          <w:color w:val="000000"/>
          <w:sz w:val="22"/>
          <w:szCs w:val="22"/>
        </w:rPr>
      </w:pPr>
      <w:bookmarkStart w:id="31" w:name="_Toc383538499"/>
      <w:bookmarkStart w:id="32" w:name="_Toc383540186"/>
      <w:bookmarkStart w:id="33" w:name="_Toc383540698"/>
      <w:r w:rsidRPr="00561DF0">
        <w:rPr>
          <w:rFonts w:ascii="Arial" w:hAnsi="Arial" w:cs="Arial"/>
          <w:color w:val="000000"/>
          <w:sz w:val="22"/>
          <w:szCs w:val="22"/>
        </w:rPr>
        <w:t xml:space="preserve">Veřejná obchodní společnost </w:t>
      </w:r>
      <w:r w:rsidR="004F766A" w:rsidRPr="00561DF0">
        <w:rPr>
          <w:rFonts w:ascii="Arial" w:hAnsi="Arial" w:cs="Arial"/>
          <w:color w:val="000000"/>
          <w:sz w:val="22"/>
          <w:szCs w:val="22"/>
        </w:rPr>
        <w:t>je</w:t>
      </w:r>
      <w:r w:rsidR="00CB0295" w:rsidRPr="00561DF0">
        <w:rPr>
          <w:rFonts w:ascii="Arial" w:hAnsi="Arial" w:cs="Arial"/>
          <w:color w:val="000000"/>
          <w:sz w:val="22"/>
          <w:szCs w:val="22"/>
        </w:rPr>
        <w:t xml:space="preserve"> osobní společností, v níž se její společníci (nejméně 2)</w:t>
      </w:r>
      <w:r w:rsidR="004F766A" w:rsidRPr="00561DF0">
        <w:rPr>
          <w:rFonts w:ascii="Arial" w:hAnsi="Arial" w:cs="Arial"/>
          <w:color w:val="000000"/>
          <w:sz w:val="22"/>
          <w:szCs w:val="22"/>
        </w:rPr>
        <w:t xml:space="preserve"> účastní na jejím podnikání nebo správě jejího majetku</w:t>
      </w:r>
      <w:r w:rsidR="00CB0295" w:rsidRPr="00561DF0">
        <w:rPr>
          <w:rFonts w:ascii="Arial" w:hAnsi="Arial" w:cs="Arial"/>
          <w:color w:val="000000"/>
          <w:sz w:val="22"/>
          <w:szCs w:val="22"/>
        </w:rPr>
        <w:t>. Společníci</w:t>
      </w:r>
      <w:r w:rsidR="005919EC" w:rsidRPr="00561DF0">
        <w:rPr>
          <w:rFonts w:ascii="Arial" w:hAnsi="Arial" w:cs="Arial"/>
          <w:color w:val="000000"/>
          <w:sz w:val="22"/>
          <w:szCs w:val="22"/>
        </w:rPr>
        <w:t xml:space="preserve"> ručí za její dluhy společně a </w:t>
      </w:r>
      <w:r w:rsidR="004F766A" w:rsidRPr="00561DF0">
        <w:rPr>
          <w:rFonts w:ascii="Arial" w:hAnsi="Arial" w:cs="Arial"/>
          <w:color w:val="000000"/>
          <w:sz w:val="22"/>
          <w:szCs w:val="22"/>
        </w:rPr>
        <w:t>nerozdílně,</w:t>
      </w:r>
      <w:r w:rsidR="00CB0295" w:rsidRPr="00561DF0">
        <w:rPr>
          <w:rFonts w:ascii="Arial" w:hAnsi="Arial" w:cs="Arial"/>
          <w:color w:val="000000"/>
          <w:sz w:val="22"/>
          <w:szCs w:val="22"/>
        </w:rPr>
        <w:t xml:space="preserve"> tedy charakteristickými</w:t>
      </w:r>
      <w:r w:rsidR="004F766A" w:rsidRPr="00561DF0">
        <w:rPr>
          <w:rFonts w:ascii="Arial" w:hAnsi="Arial" w:cs="Arial"/>
          <w:color w:val="000000"/>
          <w:sz w:val="22"/>
          <w:szCs w:val="22"/>
        </w:rPr>
        <w:t xml:space="preserve"> znaky</w:t>
      </w:r>
      <w:r w:rsidR="00CB0295" w:rsidRPr="00561DF0">
        <w:rPr>
          <w:rFonts w:ascii="Arial" w:hAnsi="Arial" w:cs="Arial"/>
          <w:color w:val="000000"/>
          <w:sz w:val="22"/>
          <w:szCs w:val="22"/>
        </w:rPr>
        <w:t xml:space="preserve"> jsou</w:t>
      </w:r>
      <w:r w:rsidR="004F766A" w:rsidRPr="00561DF0">
        <w:rPr>
          <w:rFonts w:ascii="Arial" w:hAnsi="Arial" w:cs="Arial"/>
          <w:color w:val="000000"/>
          <w:sz w:val="22"/>
          <w:szCs w:val="22"/>
        </w:rPr>
        <w:t>:</w:t>
      </w:r>
      <w:bookmarkEnd w:id="31"/>
      <w:bookmarkEnd w:id="32"/>
      <w:bookmarkEnd w:id="33"/>
    </w:p>
    <w:p w:rsidR="004F766A" w:rsidRPr="00AA3988" w:rsidRDefault="0092676A" w:rsidP="00CB0295">
      <w:pPr>
        <w:pStyle w:val="Odstavecseseznamem"/>
        <w:numPr>
          <w:ilvl w:val="0"/>
          <w:numId w:val="50"/>
        </w:numPr>
        <w:spacing w:after="120"/>
        <w:ind w:left="1134" w:hanging="425"/>
        <w:contextualSpacing w:val="0"/>
        <w:jc w:val="both"/>
        <w:rPr>
          <w:rFonts w:ascii="Arial" w:hAnsi="Arial" w:cs="Arial"/>
          <w:color w:val="000000"/>
        </w:rPr>
      </w:pPr>
      <w:bookmarkStart w:id="34" w:name="_Toc383538500"/>
      <w:bookmarkStart w:id="35" w:name="_Toc383540187"/>
      <w:bookmarkStart w:id="36" w:name="_Toc383540699"/>
      <w:r w:rsidRPr="00AA3988">
        <w:rPr>
          <w:rFonts w:ascii="Arial" w:hAnsi="Arial" w:cs="Arial"/>
          <w:color w:val="000000"/>
        </w:rPr>
        <w:t>m</w:t>
      </w:r>
      <w:r w:rsidR="004F766A" w:rsidRPr="00AA3988">
        <w:rPr>
          <w:rFonts w:ascii="Arial" w:hAnsi="Arial" w:cs="Arial"/>
          <w:color w:val="000000"/>
        </w:rPr>
        <w:t>inimálně dvě osoby</w:t>
      </w:r>
      <w:bookmarkEnd w:id="34"/>
      <w:bookmarkEnd w:id="35"/>
      <w:bookmarkEnd w:id="36"/>
      <w:r w:rsidRPr="00AA3988">
        <w:rPr>
          <w:rFonts w:ascii="Arial" w:hAnsi="Arial" w:cs="Arial"/>
          <w:color w:val="000000"/>
        </w:rPr>
        <w:t>;</w:t>
      </w:r>
    </w:p>
    <w:p w:rsidR="00CB0295" w:rsidRDefault="0092676A" w:rsidP="00CB0295">
      <w:pPr>
        <w:pStyle w:val="Odstavecseseznamem"/>
        <w:numPr>
          <w:ilvl w:val="0"/>
          <w:numId w:val="50"/>
        </w:numPr>
        <w:spacing w:after="120"/>
        <w:ind w:left="1134" w:hanging="425"/>
        <w:contextualSpacing w:val="0"/>
        <w:jc w:val="both"/>
        <w:rPr>
          <w:rFonts w:ascii="Arial" w:hAnsi="Arial" w:cs="Arial"/>
          <w:color w:val="000000"/>
        </w:rPr>
      </w:pPr>
      <w:bookmarkStart w:id="37" w:name="_Toc383538501"/>
      <w:bookmarkStart w:id="38" w:name="_Toc383540188"/>
      <w:bookmarkStart w:id="39" w:name="_Toc383540700"/>
      <w:r w:rsidRPr="00AA3988">
        <w:rPr>
          <w:rFonts w:ascii="Arial" w:hAnsi="Arial" w:cs="Arial"/>
          <w:color w:val="000000"/>
        </w:rPr>
        <w:t>s</w:t>
      </w:r>
      <w:r w:rsidR="004F766A" w:rsidRPr="00AA3988">
        <w:rPr>
          <w:rFonts w:ascii="Arial" w:hAnsi="Arial" w:cs="Arial"/>
          <w:color w:val="000000"/>
        </w:rPr>
        <w:t>polečná firma</w:t>
      </w:r>
      <w:bookmarkEnd w:id="37"/>
      <w:bookmarkEnd w:id="38"/>
      <w:bookmarkEnd w:id="39"/>
      <w:r w:rsidR="00CB0295">
        <w:rPr>
          <w:rFonts w:ascii="Arial" w:hAnsi="Arial" w:cs="Arial"/>
          <w:color w:val="000000"/>
        </w:rPr>
        <w:t xml:space="preserve"> obsahující označení:</w:t>
      </w:r>
    </w:p>
    <w:p w:rsidR="00CB0295" w:rsidRDefault="00CB0295" w:rsidP="00CB0295">
      <w:pPr>
        <w:pStyle w:val="Odstavecseseznamem"/>
        <w:numPr>
          <w:ilvl w:val="1"/>
          <w:numId w:val="50"/>
        </w:numPr>
        <w:spacing w:after="120"/>
        <w:ind w:left="1701" w:hanging="567"/>
        <w:contextualSpacing w:val="0"/>
        <w:jc w:val="both"/>
        <w:rPr>
          <w:rFonts w:ascii="Arial" w:hAnsi="Arial" w:cs="Arial"/>
          <w:color w:val="000000"/>
        </w:rPr>
      </w:pPr>
      <w:r>
        <w:rPr>
          <w:rFonts w:ascii="Arial" w:hAnsi="Arial" w:cs="Arial"/>
          <w:color w:val="000000"/>
        </w:rPr>
        <w:t>„veřejná obchodní společnost“,</w:t>
      </w:r>
    </w:p>
    <w:p w:rsidR="00CB0295" w:rsidRDefault="00CB0295" w:rsidP="00CB0295">
      <w:pPr>
        <w:pStyle w:val="Odstavecseseznamem"/>
        <w:numPr>
          <w:ilvl w:val="1"/>
          <w:numId w:val="50"/>
        </w:numPr>
        <w:spacing w:after="120"/>
        <w:ind w:left="1701" w:hanging="567"/>
        <w:contextualSpacing w:val="0"/>
        <w:jc w:val="both"/>
        <w:rPr>
          <w:rFonts w:ascii="Arial" w:hAnsi="Arial" w:cs="Arial"/>
          <w:color w:val="000000"/>
        </w:rPr>
      </w:pPr>
      <w:r>
        <w:rPr>
          <w:rFonts w:ascii="Arial" w:hAnsi="Arial" w:cs="Arial"/>
          <w:color w:val="000000"/>
        </w:rPr>
        <w:t>„veř. obch. spol.“,</w:t>
      </w:r>
    </w:p>
    <w:p w:rsidR="00CB0295" w:rsidRDefault="00CB0295" w:rsidP="00CB0295">
      <w:pPr>
        <w:pStyle w:val="Odstavecseseznamem"/>
        <w:numPr>
          <w:ilvl w:val="1"/>
          <w:numId w:val="50"/>
        </w:numPr>
        <w:spacing w:after="120"/>
        <w:ind w:left="1701" w:hanging="567"/>
        <w:contextualSpacing w:val="0"/>
        <w:jc w:val="both"/>
        <w:rPr>
          <w:rFonts w:ascii="Arial" w:hAnsi="Arial" w:cs="Arial"/>
          <w:color w:val="000000"/>
        </w:rPr>
      </w:pPr>
      <w:r>
        <w:rPr>
          <w:rFonts w:ascii="Arial" w:hAnsi="Arial" w:cs="Arial"/>
          <w:color w:val="000000"/>
        </w:rPr>
        <w:t>„v. o. s.“,</w:t>
      </w:r>
    </w:p>
    <w:p w:rsidR="004F766A" w:rsidRPr="00AA3988" w:rsidRDefault="00CB0295" w:rsidP="00CB0295">
      <w:pPr>
        <w:pStyle w:val="Odstavecseseznamem"/>
        <w:numPr>
          <w:ilvl w:val="1"/>
          <w:numId w:val="50"/>
        </w:numPr>
        <w:spacing w:after="120"/>
        <w:ind w:left="1701" w:hanging="567"/>
        <w:contextualSpacing w:val="0"/>
        <w:jc w:val="both"/>
        <w:rPr>
          <w:rFonts w:ascii="Arial" w:hAnsi="Arial" w:cs="Arial"/>
          <w:color w:val="000000"/>
        </w:rPr>
      </w:pPr>
      <w:r>
        <w:rPr>
          <w:rFonts w:ascii="Arial" w:hAnsi="Arial" w:cs="Arial"/>
          <w:color w:val="000000"/>
        </w:rPr>
        <w:t xml:space="preserve">případně je - </w:t>
      </w:r>
      <w:proofErr w:type="spellStart"/>
      <w:r>
        <w:rPr>
          <w:rFonts w:ascii="Arial" w:hAnsi="Arial" w:cs="Arial"/>
          <w:color w:val="000000"/>
        </w:rPr>
        <w:t>li</w:t>
      </w:r>
      <w:proofErr w:type="spellEnd"/>
      <w:r>
        <w:rPr>
          <w:rFonts w:ascii="Arial" w:hAnsi="Arial" w:cs="Arial"/>
          <w:color w:val="000000"/>
        </w:rPr>
        <w:t xml:space="preserve"> ve firmě uvedeno jméno alespoň jednoho ze společníků, je možné označit „a spol.“;</w:t>
      </w:r>
    </w:p>
    <w:p w:rsidR="004F766A" w:rsidRPr="00872BDA" w:rsidRDefault="00CB0295" w:rsidP="00AA3988">
      <w:pPr>
        <w:pStyle w:val="Odstavecseseznamem"/>
        <w:numPr>
          <w:ilvl w:val="0"/>
          <w:numId w:val="50"/>
        </w:numPr>
        <w:spacing w:after="120"/>
        <w:ind w:left="1134" w:hanging="425"/>
        <w:contextualSpacing w:val="0"/>
        <w:rPr>
          <w:rFonts w:ascii="Arial" w:hAnsi="Arial" w:cs="Arial"/>
          <w:color w:val="000000"/>
        </w:rPr>
      </w:pPr>
      <w:bookmarkStart w:id="40" w:name="_Toc383538502"/>
      <w:bookmarkStart w:id="41" w:name="_Toc383540189"/>
      <w:bookmarkStart w:id="42" w:name="_Toc383540701"/>
      <w:r w:rsidRPr="00872BDA">
        <w:rPr>
          <w:rFonts w:ascii="Arial" w:hAnsi="Arial" w:cs="Arial"/>
          <w:color w:val="000000"/>
        </w:rPr>
        <w:t xml:space="preserve">jedná se o </w:t>
      </w:r>
      <w:r w:rsidR="0092676A" w:rsidRPr="00872BDA">
        <w:rPr>
          <w:rFonts w:ascii="Arial" w:hAnsi="Arial" w:cs="Arial"/>
          <w:color w:val="000000"/>
        </w:rPr>
        <w:t>o</w:t>
      </w:r>
      <w:r w:rsidR="004F766A" w:rsidRPr="00872BDA">
        <w:rPr>
          <w:rFonts w:ascii="Arial" w:hAnsi="Arial" w:cs="Arial"/>
          <w:color w:val="000000"/>
        </w:rPr>
        <w:t>sobní společnost</w:t>
      </w:r>
      <w:bookmarkEnd w:id="40"/>
      <w:bookmarkEnd w:id="41"/>
      <w:bookmarkEnd w:id="42"/>
      <w:r w:rsidR="0092676A" w:rsidRPr="00872BDA">
        <w:rPr>
          <w:rFonts w:ascii="Arial" w:hAnsi="Arial" w:cs="Arial"/>
          <w:color w:val="000000"/>
        </w:rPr>
        <w:t>;</w:t>
      </w:r>
    </w:p>
    <w:p w:rsidR="004F766A" w:rsidRPr="00872BDA" w:rsidRDefault="0092676A" w:rsidP="00AA3988">
      <w:pPr>
        <w:pStyle w:val="Odstavecseseznamem"/>
        <w:numPr>
          <w:ilvl w:val="0"/>
          <w:numId w:val="50"/>
        </w:numPr>
        <w:spacing w:after="120"/>
        <w:ind w:left="1134" w:hanging="425"/>
        <w:contextualSpacing w:val="0"/>
        <w:rPr>
          <w:rFonts w:ascii="Arial" w:hAnsi="Arial" w:cs="Arial"/>
          <w:color w:val="000000"/>
        </w:rPr>
      </w:pPr>
      <w:bookmarkStart w:id="43" w:name="_Toc383538503"/>
      <w:bookmarkStart w:id="44" w:name="_Toc383540190"/>
      <w:bookmarkStart w:id="45" w:name="_Toc383540702"/>
      <w:r w:rsidRPr="00872BDA">
        <w:rPr>
          <w:rFonts w:ascii="Arial" w:hAnsi="Arial" w:cs="Arial"/>
          <w:color w:val="000000"/>
        </w:rPr>
        <w:t>o</w:t>
      </w:r>
      <w:r w:rsidR="004F766A" w:rsidRPr="00872BDA">
        <w:rPr>
          <w:rFonts w:ascii="Arial" w:hAnsi="Arial" w:cs="Arial"/>
          <w:color w:val="000000"/>
        </w:rPr>
        <w:t>sobní přínos</w:t>
      </w:r>
      <w:bookmarkEnd w:id="43"/>
      <w:bookmarkEnd w:id="44"/>
      <w:bookmarkEnd w:id="45"/>
      <w:r w:rsidRPr="00872BDA">
        <w:rPr>
          <w:rFonts w:ascii="Arial" w:hAnsi="Arial" w:cs="Arial"/>
          <w:color w:val="000000"/>
        </w:rPr>
        <w:t>;</w:t>
      </w:r>
    </w:p>
    <w:p w:rsidR="004F766A" w:rsidRPr="00872BDA" w:rsidRDefault="0092676A" w:rsidP="00AA3988">
      <w:pPr>
        <w:pStyle w:val="Odstavecseseznamem"/>
        <w:numPr>
          <w:ilvl w:val="0"/>
          <w:numId w:val="50"/>
        </w:numPr>
        <w:spacing w:after="120"/>
        <w:ind w:left="1134" w:hanging="425"/>
        <w:contextualSpacing w:val="0"/>
        <w:rPr>
          <w:rFonts w:ascii="Arial" w:hAnsi="Arial" w:cs="Arial"/>
          <w:color w:val="000000"/>
        </w:rPr>
      </w:pPr>
      <w:bookmarkStart w:id="46" w:name="_Toc383538504"/>
      <w:bookmarkStart w:id="47" w:name="_Toc383540191"/>
      <w:bookmarkStart w:id="48" w:name="_Toc383540703"/>
      <w:r w:rsidRPr="00872BDA">
        <w:rPr>
          <w:rFonts w:ascii="Arial" w:hAnsi="Arial" w:cs="Arial"/>
          <w:color w:val="000000"/>
        </w:rPr>
        <w:t>n</w:t>
      </w:r>
      <w:r w:rsidR="004F766A" w:rsidRPr="00872BDA">
        <w:rPr>
          <w:rFonts w:ascii="Arial" w:hAnsi="Arial" w:cs="Arial"/>
          <w:color w:val="000000"/>
        </w:rPr>
        <w:t>eomezené a solidární ručení společníků</w:t>
      </w:r>
      <w:bookmarkEnd w:id="46"/>
      <w:bookmarkEnd w:id="47"/>
      <w:bookmarkEnd w:id="48"/>
      <w:r w:rsidRPr="00872BDA">
        <w:rPr>
          <w:rFonts w:ascii="Arial" w:hAnsi="Arial" w:cs="Arial"/>
          <w:color w:val="000000"/>
        </w:rPr>
        <w:t>.</w:t>
      </w:r>
    </w:p>
    <w:p w:rsidR="004F766A" w:rsidRPr="00872BDA" w:rsidRDefault="004F766A" w:rsidP="00AA3988">
      <w:pPr>
        <w:spacing w:after="120"/>
        <w:rPr>
          <w:rFonts w:ascii="Arial" w:hAnsi="Arial" w:cs="Arial"/>
          <w:color w:val="000000"/>
          <w:sz w:val="22"/>
          <w:szCs w:val="22"/>
        </w:rPr>
      </w:pPr>
      <w:bookmarkStart w:id="49" w:name="_Toc383538505"/>
      <w:bookmarkStart w:id="50" w:name="_Toc383540192"/>
      <w:bookmarkStart w:id="51" w:name="_Toc383540704"/>
      <w:r w:rsidRPr="00872BDA">
        <w:rPr>
          <w:rFonts w:ascii="Arial" w:hAnsi="Arial" w:cs="Arial"/>
          <w:color w:val="000000"/>
          <w:sz w:val="22"/>
          <w:szCs w:val="22"/>
        </w:rPr>
        <w:t xml:space="preserve">Výhodou je jednoduchá organizační struktura, zdanění, vysoký stupeň </w:t>
      </w:r>
      <w:proofErr w:type="spellStart"/>
      <w:r w:rsidRPr="00872BDA">
        <w:rPr>
          <w:rFonts w:ascii="Arial" w:hAnsi="Arial" w:cs="Arial"/>
          <w:color w:val="000000"/>
          <w:sz w:val="22"/>
          <w:szCs w:val="22"/>
        </w:rPr>
        <w:t>dispozitivnosti</w:t>
      </w:r>
      <w:proofErr w:type="spellEnd"/>
      <w:r w:rsidRPr="00872BDA">
        <w:rPr>
          <w:rFonts w:ascii="Arial" w:hAnsi="Arial" w:cs="Arial"/>
          <w:color w:val="000000"/>
          <w:sz w:val="22"/>
          <w:szCs w:val="22"/>
        </w:rPr>
        <w:t>, není vkladová povinnost</w:t>
      </w:r>
      <w:bookmarkEnd w:id="49"/>
      <w:bookmarkEnd w:id="50"/>
      <w:bookmarkEnd w:id="51"/>
      <w:r w:rsidR="0092676A" w:rsidRPr="00872BDA">
        <w:rPr>
          <w:rFonts w:ascii="Arial" w:hAnsi="Arial" w:cs="Arial"/>
          <w:color w:val="000000"/>
          <w:sz w:val="22"/>
          <w:szCs w:val="22"/>
        </w:rPr>
        <w:t>.</w:t>
      </w:r>
      <w:bookmarkStart w:id="52" w:name="_Toc383538506"/>
      <w:bookmarkStart w:id="53" w:name="_Toc383540193"/>
      <w:bookmarkStart w:id="54" w:name="_Toc383540705"/>
      <w:r w:rsidR="0092676A" w:rsidRPr="00872BDA">
        <w:rPr>
          <w:rFonts w:ascii="Arial" w:hAnsi="Arial" w:cs="Arial"/>
          <w:color w:val="000000"/>
          <w:sz w:val="22"/>
          <w:szCs w:val="22"/>
        </w:rPr>
        <w:t xml:space="preserve"> </w:t>
      </w:r>
      <w:r w:rsidRPr="00872BDA">
        <w:rPr>
          <w:rFonts w:ascii="Arial" w:hAnsi="Arial" w:cs="Arial"/>
          <w:color w:val="000000"/>
          <w:sz w:val="22"/>
          <w:szCs w:val="22"/>
        </w:rPr>
        <w:t>Nevýhodou je neomezené a solidární ručení společníků.</w:t>
      </w:r>
      <w:bookmarkEnd w:id="52"/>
      <w:bookmarkEnd w:id="53"/>
      <w:bookmarkEnd w:id="54"/>
    </w:p>
    <w:p w:rsidR="00D46227" w:rsidRPr="00872BDA" w:rsidRDefault="00D46227" w:rsidP="00AA3988">
      <w:pPr>
        <w:spacing w:after="120"/>
        <w:rPr>
          <w:rFonts w:ascii="Arial" w:hAnsi="Arial" w:cs="Arial"/>
          <w:color w:val="000000"/>
          <w:sz w:val="22"/>
          <w:szCs w:val="22"/>
        </w:rPr>
      </w:pPr>
      <w:bookmarkStart w:id="55" w:name="_Toc383538507"/>
      <w:bookmarkStart w:id="56" w:name="_Toc383540194"/>
      <w:bookmarkStart w:id="57" w:name="_Toc383540706"/>
      <w:r w:rsidRPr="00872BDA">
        <w:rPr>
          <w:rFonts w:ascii="Arial" w:hAnsi="Arial" w:cs="Arial"/>
          <w:color w:val="000000"/>
          <w:sz w:val="22"/>
          <w:szCs w:val="22"/>
        </w:rPr>
        <w:t>Podíl na zisku a ztrátě se dělí mezi společníky rovným dílem a platí zákaz konkurence v předmětu podnikání společnosti</w:t>
      </w:r>
      <w:r w:rsidR="00CB0295" w:rsidRPr="00872BDA">
        <w:rPr>
          <w:rFonts w:ascii="Arial" w:hAnsi="Arial" w:cs="Arial"/>
          <w:color w:val="000000"/>
          <w:sz w:val="22"/>
          <w:szCs w:val="22"/>
        </w:rPr>
        <w:t>, a to ani</w:t>
      </w:r>
      <w:r w:rsidRPr="00872BDA">
        <w:rPr>
          <w:rFonts w:ascii="Arial" w:hAnsi="Arial" w:cs="Arial"/>
          <w:color w:val="000000"/>
          <w:sz w:val="22"/>
          <w:szCs w:val="22"/>
        </w:rPr>
        <w:t xml:space="preserve"> ve prospěch jiných osob</w:t>
      </w:r>
      <w:r w:rsidR="00CB0295" w:rsidRPr="00872BDA">
        <w:rPr>
          <w:rFonts w:ascii="Arial" w:hAnsi="Arial" w:cs="Arial"/>
          <w:color w:val="000000"/>
          <w:sz w:val="22"/>
          <w:szCs w:val="22"/>
        </w:rPr>
        <w:t xml:space="preserve"> v případě absence svolení ostatních společníků</w:t>
      </w:r>
      <w:r w:rsidRPr="00872BDA">
        <w:rPr>
          <w:rFonts w:ascii="Arial" w:hAnsi="Arial" w:cs="Arial"/>
          <w:color w:val="000000"/>
          <w:sz w:val="22"/>
          <w:szCs w:val="22"/>
        </w:rPr>
        <w:t>.</w:t>
      </w:r>
      <w:bookmarkEnd w:id="55"/>
      <w:bookmarkEnd w:id="56"/>
      <w:bookmarkEnd w:id="57"/>
    </w:p>
    <w:p w:rsidR="004F766A" w:rsidRPr="008D2F8B" w:rsidRDefault="004F766A" w:rsidP="00127875">
      <w:pPr>
        <w:pStyle w:val="Odstavecseseznamem"/>
        <w:numPr>
          <w:ilvl w:val="2"/>
          <w:numId w:val="12"/>
        </w:numPr>
        <w:pBdr>
          <w:bottom w:val="single" w:sz="4" w:space="1" w:color="auto"/>
        </w:pBdr>
        <w:adjustRightInd w:val="0"/>
        <w:spacing w:after="120" w:line="360" w:lineRule="auto"/>
        <w:ind w:left="1701" w:hanging="567"/>
        <w:contextualSpacing w:val="0"/>
        <w:outlineLvl w:val="2"/>
        <w:rPr>
          <w:rFonts w:ascii="Arial" w:hAnsi="Arial" w:cs="Arial"/>
          <w:b/>
          <w:color w:val="000000"/>
        </w:rPr>
      </w:pPr>
      <w:bookmarkStart w:id="58" w:name="_Toc383540195"/>
      <w:bookmarkStart w:id="59" w:name="_Toc383542638"/>
      <w:r w:rsidRPr="008D2F8B">
        <w:rPr>
          <w:rFonts w:ascii="Arial" w:hAnsi="Arial" w:cs="Arial"/>
          <w:b/>
          <w:color w:val="000000"/>
        </w:rPr>
        <w:t>Komanditní společnost</w:t>
      </w:r>
      <w:bookmarkEnd w:id="58"/>
      <w:bookmarkEnd w:id="59"/>
    </w:p>
    <w:p w:rsidR="002758D2" w:rsidRDefault="00127875" w:rsidP="00CB0295">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Komanditní společnost j</w:t>
      </w:r>
      <w:r w:rsidR="0072277B" w:rsidRPr="008D2F8B">
        <w:rPr>
          <w:rFonts w:ascii="Arial" w:hAnsi="Arial" w:cs="Arial"/>
          <w:color w:val="000000"/>
        </w:rPr>
        <w:t>e společnost</w:t>
      </w:r>
      <w:r w:rsidR="00CB0295">
        <w:rPr>
          <w:rFonts w:ascii="Arial" w:hAnsi="Arial" w:cs="Arial"/>
          <w:color w:val="000000"/>
        </w:rPr>
        <w:t xml:space="preserve"> sklád</w:t>
      </w:r>
      <w:r w:rsidR="005919EC">
        <w:rPr>
          <w:rFonts w:ascii="Arial" w:hAnsi="Arial" w:cs="Arial"/>
          <w:color w:val="000000"/>
        </w:rPr>
        <w:t>ající se z různých společníků a </w:t>
      </w:r>
      <w:r w:rsidR="00CB0295">
        <w:rPr>
          <w:rFonts w:ascii="Arial" w:hAnsi="Arial" w:cs="Arial"/>
          <w:color w:val="000000"/>
        </w:rPr>
        <w:t>odlišnými právy a povinnostmi. Komanditní společnost obsahuje jak prvky veřejné obchodní společnosti, tak společnosti s ručením omezeným, jelikož</w:t>
      </w:r>
      <w:r w:rsidR="0072277B" w:rsidRPr="008D2F8B">
        <w:rPr>
          <w:rFonts w:ascii="Arial" w:hAnsi="Arial" w:cs="Arial"/>
          <w:color w:val="000000"/>
        </w:rPr>
        <w:t xml:space="preserve"> alespoň jeden společník ručí za dluhy společnosti omezeně (komandi</w:t>
      </w:r>
      <w:r w:rsidR="00EE73E2" w:rsidRPr="008D2F8B">
        <w:rPr>
          <w:rFonts w:ascii="Arial" w:hAnsi="Arial" w:cs="Arial"/>
          <w:color w:val="000000"/>
        </w:rPr>
        <w:t>ti</w:t>
      </w:r>
      <w:r w:rsidR="0072277B" w:rsidRPr="008D2F8B">
        <w:rPr>
          <w:rFonts w:ascii="Arial" w:hAnsi="Arial" w:cs="Arial"/>
          <w:color w:val="000000"/>
        </w:rPr>
        <w:t>sta) a alespoň jeden společník neomezeně (komplementář)</w:t>
      </w:r>
      <w:r w:rsidR="002758D2">
        <w:rPr>
          <w:rFonts w:ascii="Arial" w:hAnsi="Arial" w:cs="Arial"/>
          <w:color w:val="000000"/>
        </w:rPr>
        <w:t>.</w:t>
      </w:r>
    </w:p>
    <w:p w:rsidR="002758D2" w:rsidRDefault="00D46227" w:rsidP="00CB0295">
      <w:pPr>
        <w:pStyle w:val="Odstavecseseznamem"/>
        <w:adjustRightInd w:val="0"/>
        <w:spacing w:after="120" w:line="360" w:lineRule="auto"/>
        <w:ind w:left="0" w:firstLine="709"/>
        <w:contextualSpacing w:val="0"/>
        <w:jc w:val="both"/>
        <w:rPr>
          <w:rFonts w:ascii="Arial" w:hAnsi="Arial" w:cs="Arial"/>
          <w:color w:val="000000"/>
        </w:rPr>
      </w:pPr>
      <w:r w:rsidRPr="008D2F8B">
        <w:rPr>
          <w:rFonts w:ascii="Arial" w:hAnsi="Arial" w:cs="Arial"/>
          <w:color w:val="000000"/>
        </w:rPr>
        <w:t>Komandi</w:t>
      </w:r>
      <w:r w:rsidR="00EE73E2" w:rsidRPr="008D2F8B">
        <w:rPr>
          <w:rFonts w:ascii="Arial" w:hAnsi="Arial" w:cs="Arial"/>
          <w:color w:val="000000"/>
        </w:rPr>
        <w:t>ti</w:t>
      </w:r>
      <w:r w:rsidRPr="008D2F8B">
        <w:rPr>
          <w:rFonts w:ascii="Arial" w:hAnsi="Arial" w:cs="Arial"/>
          <w:color w:val="000000"/>
        </w:rPr>
        <w:t xml:space="preserve">sta ručí za dluhy společnosti ze zákona </w:t>
      </w:r>
      <w:r w:rsidR="002758D2">
        <w:rPr>
          <w:rFonts w:ascii="Arial" w:hAnsi="Arial" w:cs="Arial"/>
          <w:color w:val="000000"/>
        </w:rPr>
        <w:t xml:space="preserve">s ostatními společníky, a to </w:t>
      </w:r>
      <w:r w:rsidRPr="008D2F8B">
        <w:rPr>
          <w:rFonts w:ascii="Arial" w:hAnsi="Arial" w:cs="Arial"/>
          <w:color w:val="000000"/>
        </w:rPr>
        <w:t xml:space="preserve">společně a nerozdílně do výše svého nesplaceného vkladu podle stavu </w:t>
      </w:r>
      <w:r w:rsidR="002758D2">
        <w:rPr>
          <w:rFonts w:ascii="Arial" w:hAnsi="Arial" w:cs="Arial"/>
          <w:color w:val="000000"/>
        </w:rPr>
        <w:t xml:space="preserve">zápisu </w:t>
      </w:r>
      <w:r w:rsidRPr="008D2F8B">
        <w:rPr>
          <w:rFonts w:ascii="Arial" w:hAnsi="Arial" w:cs="Arial"/>
          <w:color w:val="000000"/>
        </w:rPr>
        <w:t>v obchodním rejstříku.</w:t>
      </w:r>
      <w:r w:rsidR="002758D2">
        <w:rPr>
          <w:rFonts w:ascii="Arial" w:hAnsi="Arial" w:cs="Arial"/>
          <w:color w:val="000000"/>
        </w:rPr>
        <w:t xml:space="preserve"> Komplementář ručí za dluhy společnosti, podobně jako společník ve veřejné obchodní společnosti, a to</w:t>
      </w:r>
      <w:r w:rsidR="005919EC">
        <w:rPr>
          <w:rFonts w:ascii="Arial" w:hAnsi="Arial" w:cs="Arial"/>
          <w:color w:val="000000"/>
        </w:rPr>
        <w:t xml:space="preserve"> celým svým majetkem společně a </w:t>
      </w:r>
      <w:r w:rsidR="002758D2">
        <w:rPr>
          <w:rFonts w:ascii="Arial" w:hAnsi="Arial" w:cs="Arial"/>
          <w:color w:val="000000"/>
        </w:rPr>
        <w:t>nerozdílně s ostatními komplementáři.</w:t>
      </w:r>
    </w:p>
    <w:p w:rsidR="002758D2" w:rsidRDefault="002758D2" w:rsidP="002758D2">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lastRenderedPageBreak/>
        <w:t>Zvláštní pozornost je třeba věnovat právní úpravě upravující ručení komanditistů v případě uvedení jejich jména ve firmě obchodní společnosti, jelikož v takovém případě komanditista ručí zcela stejně jako komplementář.</w:t>
      </w:r>
    </w:p>
    <w:p w:rsidR="004F766A" w:rsidRDefault="00C363EA" w:rsidP="00CB0295">
      <w:pPr>
        <w:pStyle w:val="Odstavecseseznamem"/>
        <w:adjustRightInd w:val="0"/>
        <w:spacing w:after="120" w:line="360" w:lineRule="auto"/>
        <w:ind w:left="0" w:firstLine="709"/>
        <w:contextualSpacing w:val="0"/>
        <w:jc w:val="both"/>
        <w:rPr>
          <w:rFonts w:ascii="Arial" w:hAnsi="Arial" w:cs="Arial"/>
          <w:color w:val="000000"/>
        </w:rPr>
      </w:pPr>
      <w:r>
        <w:rPr>
          <w:rFonts w:ascii="Arial" w:hAnsi="Arial" w:cs="Arial"/>
          <w:color w:val="000000"/>
        </w:rPr>
        <w:t xml:space="preserve">Firma společnosti obsahuje označení „komanditní společnost“, „kom. spol.“ nebo „k.s.“. </w:t>
      </w:r>
      <w:r w:rsidR="00D46227" w:rsidRPr="008D2F8B">
        <w:rPr>
          <w:rFonts w:ascii="Arial" w:hAnsi="Arial" w:cs="Arial"/>
          <w:color w:val="000000"/>
        </w:rPr>
        <w:t>Zisk a ztráta se dělí mezi společnost a komplementáře</w:t>
      </w:r>
      <w:r w:rsidR="00503937">
        <w:rPr>
          <w:rFonts w:ascii="Arial" w:hAnsi="Arial" w:cs="Arial"/>
          <w:color w:val="000000"/>
        </w:rPr>
        <w:t xml:space="preserve"> rovným dílem, není-</w:t>
      </w:r>
      <w:r w:rsidR="00653DE2" w:rsidRPr="008D2F8B">
        <w:rPr>
          <w:rFonts w:ascii="Arial" w:hAnsi="Arial" w:cs="Arial"/>
          <w:color w:val="000000"/>
        </w:rPr>
        <w:t>li určeno jinak.</w:t>
      </w:r>
    </w:p>
    <w:p w:rsidR="004F766A" w:rsidRPr="008D2F8B" w:rsidRDefault="004F766A" w:rsidP="00127875">
      <w:pPr>
        <w:pStyle w:val="Odstavecseseznamem"/>
        <w:numPr>
          <w:ilvl w:val="2"/>
          <w:numId w:val="12"/>
        </w:numPr>
        <w:pBdr>
          <w:bottom w:val="single" w:sz="4" w:space="1" w:color="auto"/>
        </w:pBdr>
        <w:adjustRightInd w:val="0"/>
        <w:spacing w:after="120" w:line="360" w:lineRule="auto"/>
        <w:ind w:left="1701" w:hanging="567"/>
        <w:contextualSpacing w:val="0"/>
        <w:jc w:val="both"/>
        <w:outlineLvl w:val="2"/>
        <w:rPr>
          <w:rFonts w:ascii="Arial" w:hAnsi="Arial" w:cs="Arial"/>
          <w:b/>
          <w:color w:val="000000"/>
        </w:rPr>
      </w:pPr>
      <w:bookmarkStart w:id="60" w:name="_Toc383540196"/>
      <w:bookmarkStart w:id="61" w:name="_Toc383542639"/>
      <w:r w:rsidRPr="008D2F8B">
        <w:rPr>
          <w:rFonts w:ascii="Arial" w:hAnsi="Arial" w:cs="Arial"/>
          <w:b/>
          <w:color w:val="000000"/>
        </w:rPr>
        <w:t>Společnost s ručením omezeným</w:t>
      </w:r>
      <w:bookmarkEnd w:id="60"/>
      <w:bookmarkEnd w:id="61"/>
    </w:p>
    <w:p w:rsidR="00A50A93" w:rsidRPr="008D2F8B" w:rsidRDefault="002758D2" w:rsidP="00AA3988">
      <w:pPr>
        <w:spacing w:after="120"/>
        <w:rPr>
          <w:rFonts w:ascii="Arial" w:hAnsi="Arial" w:cs="Arial"/>
          <w:color w:val="000000"/>
          <w:sz w:val="22"/>
          <w:szCs w:val="22"/>
        </w:rPr>
      </w:pPr>
      <w:bookmarkStart w:id="62" w:name="_Toc383538510"/>
      <w:bookmarkStart w:id="63" w:name="_Toc383540197"/>
      <w:bookmarkStart w:id="64" w:name="_Toc383540709"/>
      <w:r>
        <w:rPr>
          <w:rFonts w:ascii="Arial" w:hAnsi="Arial" w:cs="Arial"/>
          <w:color w:val="000000"/>
          <w:sz w:val="22"/>
          <w:szCs w:val="22"/>
        </w:rPr>
        <w:t>Kapitálovou společností je s</w:t>
      </w:r>
      <w:r w:rsidR="00127875">
        <w:rPr>
          <w:rFonts w:ascii="Arial" w:hAnsi="Arial" w:cs="Arial"/>
          <w:color w:val="000000"/>
          <w:sz w:val="22"/>
          <w:szCs w:val="22"/>
        </w:rPr>
        <w:t>polečnost s ručením omezeným</w:t>
      </w:r>
      <w:r>
        <w:rPr>
          <w:rFonts w:ascii="Arial" w:hAnsi="Arial" w:cs="Arial"/>
          <w:color w:val="000000"/>
          <w:sz w:val="22"/>
          <w:szCs w:val="22"/>
        </w:rPr>
        <w:t>, ve které</w:t>
      </w:r>
      <w:r w:rsidR="0093362F">
        <w:rPr>
          <w:rFonts w:ascii="Arial" w:hAnsi="Arial" w:cs="Arial"/>
          <w:color w:val="000000"/>
          <w:sz w:val="22"/>
          <w:szCs w:val="22"/>
        </w:rPr>
        <w:t xml:space="preserve"> její společníci ručí za</w:t>
      </w:r>
      <w:r w:rsidR="00CE2E6D" w:rsidRPr="008D2F8B">
        <w:rPr>
          <w:rFonts w:ascii="Arial" w:hAnsi="Arial" w:cs="Arial"/>
          <w:color w:val="000000"/>
          <w:sz w:val="22"/>
          <w:szCs w:val="22"/>
        </w:rPr>
        <w:t xml:space="preserve"> dluhy </w:t>
      </w:r>
      <w:r w:rsidR="00A50A93" w:rsidRPr="008D2F8B">
        <w:rPr>
          <w:rFonts w:ascii="Arial" w:hAnsi="Arial" w:cs="Arial"/>
          <w:color w:val="000000"/>
          <w:sz w:val="22"/>
          <w:szCs w:val="22"/>
        </w:rPr>
        <w:t>společně a nerozdílně</w:t>
      </w:r>
      <w:r w:rsidR="0093362F">
        <w:rPr>
          <w:rFonts w:ascii="Arial" w:hAnsi="Arial" w:cs="Arial"/>
          <w:color w:val="000000"/>
          <w:sz w:val="22"/>
          <w:szCs w:val="22"/>
        </w:rPr>
        <w:t>, ovšem pouze</w:t>
      </w:r>
      <w:r w:rsidR="00A50A93" w:rsidRPr="008D2F8B">
        <w:rPr>
          <w:rFonts w:ascii="Arial" w:hAnsi="Arial" w:cs="Arial"/>
          <w:color w:val="000000"/>
          <w:sz w:val="22"/>
          <w:szCs w:val="22"/>
        </w:rPr>
        <w:t xml:space="preserve"> do výše, v jaké nesplnili vkladové povinnosti</w:t>
      </w:r>
      <w:r w:rsidR="0093362F">
        <w:rPr>
          <w:rFonts w:ascii="Arial" w:hAnsi="Arial" w:cs="Arial"/>
          <w:color w:val="000000"/>
          <w:sz w:val="22"/>
          <w:szCs w:val="22"/>
        </w:rPr>
        <w:t>, a to</w:t>
      </w:r>
      <w:r w:rsidR="00A50A93" w:rsidRPr="008D2F8B">
        <w:rPr>
          <w:rFonts w:ascii="Arial" w:hAnsi="Arial" w:cs="Arial"/>
          <w:color w:val="000000"/>
          <w:sz w:val="22"/>
          <w:szCs w:val="22"/>
        </w:rPr>
        <w:t xml:space="preserve"> podle stavu zapsaného v obchodním rejstříku v době, kdy byli věřitelem v</w:t>
      </w:r>
      <w:r w:rsidR="0093362F">
        <w:rPr>
          <w:rFonts w:ascii="Arial" w:hAnsi="Arial" w:cs="Arial"/>
          <w:color w:val="000000"/>
          <w:sz w:val="22"/>
          <w:szCs w:val="22"/>
        </w:rPr>
        <w:t>yzváni k plnění. Charakteristické znaky</w:t>
      </w:r>
      <w:r w:rsidR="00A50A93" w:rsidRPr="008D2F8B">
        <w:rPr>
          <w:rFonts w:ascii="Arial" w:hAnsi="Arial" w:cs="Arial"/>
          <w:color w:val="000000"/>
          <w:sz w:val="22"/>
          <w:szCs w:val="22"/>
        </w:rPr>
        <w:t xml:space="preserve"> společnosti</w:t>
      </w:r>
      <w:r w:rsidR="0093362F">
        <w:rPr>
          <w:rFonts w:ascii="Arial" w:hAnsi="Arial" w:cs="Arial"/>
          <w:color w:val="000000"/>
          <w:sz w:val="22"/>
          <w:szCs w:val="22"/>
        </w:rPr>
        <w:t xml:space="preserve"> jsou</w:t>
      </w:r>
      <w:r w:rsidR="00A50A93" w:rsidRPr="008D2F8B">
        <w:rPr>
          <w:rFonts w:ascii="Arial" w:hAnsi="Arial" w:cs="Arial"/>
          <w:color w:val="000000"/>
          <w:sz w:val="22"/>
          <w:szCs w:val="22"/>
        </w:rPr>
        <w:t>:</w:t>
      </w:r>
      <w:bookmarkEnd w:id="62"/>
      <w:bookmarkEnd w:id="63"/>
      <w:bookmarkEnd w:id="64"/>
    </w:p>
    <w:p w:rsidR="00A50A93" w:rsidRPr="008D2F8B" w:rsidRDefault="0092676A" w:rsidP="00AA3988">
      <w:pPr>
        <w:pStyle w:val="Odstavecseseznamem"/>
        <w:numPr>
          <w:ilvl w:val="0"/>
          <w:numId w:val="45"/>
        </w:numPr>
        <w:adjustRightInd w:val="0"/>
        <w:spacing w:after="120" w:line="360" w:lineRule="auto"/>
        <w:ind w:left="1134" w:hanging="425"/>
        <w:contextualSpacing w:val="0"/>
        <w:jc w:val="both"/>
        <w:rPr>
          <w:rFonts w:ascii="Arial" w:hAnsi="Arial" w:cs="Arial"/>
          <w:color w:val="000000"/>
        </w:rPr>
      </w:pPr>
      <w:bookmarkStart w:id="65" w:name="_Toc383538511"/>
      <w:bookmarkStart w:id="66" w:name="_Toc383540198"/>
      <w:bookmarkStart w:id="67" w:name="_Toc383540710"/>
      <w:r>
        <w:rPr>
          <w:rFonts w:ascii="Arial" w:hAnsi="Arial" w:cs="Arial"/>
          <w:color w:val="000000"/>
        </w:rPr>
        <w:t>k</w:t>
      </w:r>
      <w:r w:rsidR="00A50A93" w:rsidRPr="008D2F8B">
        <w:rPr>
          <w:rFonts w:ascii="Arial" w:hAnsi="Arial" w:cs="Arial"/>
          <w:color w:val="000000"/>
        </w:rPr>
        <w:t>apitálová společnost s někte</w:t>
      </w:r>
      <w:r w:rsidR="00127875">
        <w:rPr>
          <w:rFonts w:ascii="Arial" w:hAnsi="Arial" w:cs="Arial"/>
          <w:color w:val="000000"/>
        </w:rPr>
        <w:t>rými prvky osobní společnosti (</w:t>
      </w:r>
      <w:r w:rsidR="0093362F">
        <w:rPr>
          <w:rFonts w:ascii="Arial" w:hAnsi="Arial" w:cs="Arial"/>
          <w:color w:val="000000"/>
        </w:rPr>
        <w:t xml:space="preserve">změnu </w:t>
      </w:r>
      <w:r w:rsidR="00A50A93" w:rsidRPr="008D2F8B">
        <w:rPr>
          <w:rFonts w:ascii="Arial" w:hAnsi="Arial" w:cs="Arial"/>
          <w:color w:val="000000"/>
        </w:rPr>
        <w:t xml:space="preserve">společenské smlouvy </w:t>
      </w:r>
      <w:r w:rsidR="0093362F">
        <w:rPr>
          <w:rFonts w:ascii="Arial" w:hAnsi="Arial" w:cs="Arial"/>
          <w:color w:val="000000"/>
        </w:rPr>
        <w:t xml:space="preserve">umožňuje dohoda všech </w:t>
      </w:r>
      <w:r w:rsidR="00A50A93" w:rsidRPr="008D2F8B">
        <w:rPr>
          <w:rFonts w:ascii="Arial" w:hAnsi="Arial" w:cs="Arial"/>
          <w:color w:val="000000"/>
        </w:rPr>
        <w:t>společníků</w:t>
      </w:r>
      <w:r w:rsidR="0093362F">
        <w:rPr>
          <w:rFonts w:ascii="Arial" w:hAnsi="Arial" w:cs="Arial"/>
          <w:color w:val="000000"/>
        </w:rPr>
        <w:t xml:space="preserve">, případně rozhodnutí valné hromady, je – </w:t>
      </w:r>
      <w:proofErr w:type="spellStart"/>
      <w:r w:rsidR="0093362F">
        <w:rPr>
          <w:rFonts w:ascii="Arial" w:hAnsi="Arial" w:cs="Arial"/>
          <w:color w:val="000000"/>
        </w:rPr>
        <w:t>li</w:t>
      </w:r>
      <w:proofErr w:type="spellEnd"/>
      <w:r w:rsidR="0093362F">
        <w:rPr>
          <w:rFonts w:ascii="Arial" w:hAnsi="Arial" w:cs="Arial"/>
          <w:color w:val="000000"/>
        </w:rPr>
        <w:t xml:space="preserve"> to stanoveno společenskou smlouvou</w:t>
      </w:r>
      <w:r w:rsidR="00A50A93" w:rsidRPr="008D2F8B">
        <w:rPr>
          <w:rFonts w:ascii="Arial" w:hAnsi="Arial" w:cs="Arial"/>
          <w:color w:val="000000"/>
        </w:rPr>
        <w:t>)</w:t>
      </w:r>
      <w:bookmarkEnd w:id="65"/>
      <w:bookmarkEnd w:id="66"/>
      <w:bookmarkEnd w:id="67"/>
      <w:r>
        <w:rPr>
          <w:rFonts w:ascii="Arial" w:hAnsi="Arial" w:cs="Arial"/>
          <w:color w:val="000000"/>
        </w:rPr>
        <w:t>;</w:t>
      </w:r>
    </w:p>
    <w:p w:rsidR="00A50A93" w:rsidRDefault="0092676A" w:rsidP="00AA3988">
      <w:pPr>
        <w:pStyle w:val="Odstavecseseznamem"/>
        <w:numPr>
          <w:ilvl w:val="0"/>
          <w:numId w:val="45"/>
        </w:numPr>
        <w:adjustRightInd w:val="0"/>
        <w:spacing w:after="120" w:line="360" w:lineRule="auto"/>
        <w:ind w:left="1134" w:hanging="425"/>
        <w:contextualSpacing w:val="0"/>
        <w:jc w:val="both"/>
        <w:rPr>
          <w:rFonts w:ascii="Arial" w:hAnsi="Arial" w:cs="Arial"/>
          <w:color w:val="000000"/>
        </w:rPr>
      </w:pPr>
      <w:bookmarkStart w:id="68" w:name="_Toc383538512"/>
      <w:bookmarkStart w:id="69" w:name="_Toc383540199"/>
      <w:bookmarkStart w:id="70" w:name="_Toc383540711"/>
      <w:r>
        <w:rPr>
          <w:rFonts w:ascii="Arial" w:hAnsi="Arial" w:cs="Arial"/>
          <w:color w:val="000000"/>
        </w:rPr>
        <w:t>o</w:t>
      </w:r>
      <w:r w:rsidR="00A50A93" w:rsidRPr="008D2F8B">
        <w:rPr>
          <w:rFonts w:ascii="Arial" w:hAnsi="Arial" w:cs="Arial"/>
          <w:color w:val="000000"/>
        </w:rPr>
        <w:t>mezené ručení</w:t>
      </w:r>
      <w:bookmarkEnd w:id="68"/>
      <w:bookmarkEnd w:id="69"/>
      <w:bookmarkEnd w:id="70"/>
      <w:r w:rsidR="0093362F">
        <w:rPr>
          <w:rFonts w:ascii="Arial" w:hAnsi="Arial" w:cs="Arial"/>
          <w:color w:val="000000"/>
        </w:rPr>
        <w:t xml:space="preserve"> společníků</w:t>
      </w:r>
      <w:r>
        <w:rPr>
          <w:rFonts w:ascii="Arial" w:hAnsi="Arial" w:cs="Arial"/>
          <w:color w:val="000000"/>
        </w:rPr>
        <w:t>;</w:t>
      </w:r>
    </w:p>
    <w:p w:rsidR="00C363EA" w:rsidRPr="008D2F8B" w:rsidRDefault="00C363EA" w:rsidP="00AA3988">
      <w:pPr>
        <w:pStyle w:val="Odstavecseseznamem"/>
        <w:numPr>
          <w:ilvl w:val="0"/>
          <w:numId w:val="45"/>
        </w:numPr>
        <w:adjustRightInd w:val="0"/>
        <w:spacing w:after="120" w:line="360" w:lineRule="auto"/>
        <w:ind w:left="1134" w:hanging="425"/>
        <w:contextualSpacing w:val="0"/>
        <w:jc w:val="both"/>
        <w:rPr>
          <w:rFonts w:ascii="Arial" w:hAnsi="Arial" w:cs="Arial"/>
          <w:color w:val="000000"/>
        </w:rPr>
      </w:pPr>
      <w:r>
        <w:rPr>
          <w:rFonts w:ascii="Arial" w:hAnsi="Arial" w:cs="Arial"/>
          <w:color w:val="000000"/>
        </w:rPr>
        <w:t>firma obsahuje označení „s.r.o.“, „spol. s r.o.“ nebo „společnost s ručením omezeným“;</w:t>
      </w:r>
    </w:p>
    <w:p w:rsidR="00CE2E6D" w:rsidRDefault="0092676A" w:rsidP="00AA3988">
      <w:pPr>
        <w:pStyle w:val="Odstavecseseznamem"/>
        <w:numPr>
          <w:ilvl w:val="0"/>
          <w:numId w:val="45"/>
        </w:numPr>
        <w:adjustRightInd w:val="0"/>
        <w:spacing w:after="120" w:line="360" w:lineRule="auto"/>
        <w:ind w:left="1134" w:hanging="425"/>
        <w:contextualSpacing w:val="0"/>
        <w:jc w:val="both"/>
        <w:rPr>
          <w:rFonts w:ascii="Arial" w:hAnsi="Arial" w:cs="Arial"/>
          <w:color w:val="000000"/>
        </w:rPr>
      </w:pPr>
      <w:bookmarkStart w:id="71" w:name="_Toc383538513"/>
      <w:bookmarkStart w:id="72" w:name="_Toc383540200"/>
      <w:bookmarkStart w:id="73" w:name="_Toc383540712"/>
      <w:r>
        <w:rPr>
          <w:rFonts w:ascii="Arial" w:hAnsi="Arial" w:cs="Arial"/>
          <w:color w:val="000000"/>
        </w:rPr>
        <w:t>m</w:t>
      </w:r>
      <w:r w:rsidR="00A50A93" w:rsidRPr="008D2F8B">
        <w:rPr>
          <w:rFonts w:ascii="Arial" w:hAnsi="Arial" w:cs="Arial"/>
          <w:color w:val="000000"/>
        </w:rPr>
        <w:t xml:space="preserve">inimální vklad </w:t>
      </w:r>
      <w:r w:rsidR="0093362F">
        <w:rPr>
          <w:rFonts w:ascii="Arial" w:hAnsi="Arial" w:cs="Arial"/>
          <w:color w:val="000000"/>
        </w:rPr>
        <w:t>ve výš</w:t>
      </w:r>
      <w:r>
        <w:rPr>
          <w:rFonts w:ascii="Arial" w:hAnsi="Arial" w:cs="Arial"/>
          <w:color w:val="000000"/>
        </w:rPr>
        <w:t xml:space="preserve">i </w:t>
      </w:r>
      <w:r w:rsidR="00A50A93" w:rsidRPr="008D2F8B">
        <w:rPr>
          <w:rFonts w:ascii="Arial" w:hAnsi="Arial" w:cs="Arial"/>
          <w:color w:val="000000"/>
        </w:rPr>
        <w:t xml:space="preserve">1 </w:t>
      </w:r>
      <w:r w:rsidR="00127875">
        <w:rPr>
          <w:rFonts w:ascii="Arial" w:hAnsi="Arial" w:cs="Arial"/>
          <w:color w:val="000000"/>
        </w:rPr>
        <w:t>K</w:t>
      </w:r>
      <w:r w:rsidR="00A50A93" w:rsidRPr="008D2F8B">
        <w:rPr>
          <w:rFonts w:ascii="Arial" w:hAnsi="Arial" w:cs="Arial"/>
          <w:color w:val="000000"/>
        </w:rPr>
        <w:t>č</w:t>
      </w:r>
      <w:bookmarkEnd w:id="71"/>
      <w:bookmarkEnd w:id="72"/>
      <w:bookmarkEnd w:id="73"/>
      <w:r w:rsidR="00127875">
        <w:rPr>
          <w:rFonts w:ascii="Arial" w:hAnsi="Arial" w:cs="Arial"/>
          <w:color w:val="000000"/>
        </w:rPr>
        <w:t>.</w:t>
      </w:r>
    </w:p>
    <w:p w:rsidR="00957404" w:rsidRPr="008D2F8B" w:rsidRDefault="00127875" w:rsidP="00127875">
      <w:pPr>
        <w:pStyle w:val="Odstavecseseznamem"/>
        <w:numPr>
          <w:ilvl w:val="2"/>
          <w:numId w:val="12"/>
        </w:numPr>
        <w:pBdr>
          <w:bottom w:val="single" w:sz="4" w:space="1" w:color="auto"/>
        </w:pBdr>
        <w:spacing w:after="120" w:line="360" w:lineRule="auto"/>
        <w:ind w:left="1701" w:hanging="567"/>
        <w:contextualSpacing w:val="0"/>
        <w:jc w:val="both"/>
        <w:rPr>
          <w:rFonts w:ascii="Arial" w:hAnsi="Arial" w:cs="Arial"/>
          <w:b/>
          <w:color w:val="000000"/>
        </w:rPr>
      </w:pPr>
      <w:r>
        <w:rPr>
          <w:rFonts w:ascii="Arial" w:hAnsi="Arial" w:cs="Arial"/>
          <w:b/>
          <w:color w:val="000000"/>
        </w:rPr>
        <w:t>Akciová společnost</w:t>
      </w:r>
    </w:p>
    <w:p w:rsidR="00E107EF" w:rsidRDefault="00127875" w:rsidP="008D2F8B">
      <w:pPr>
        <w:spacing w:after="120"/>
        <w:rPr>
          <w:rFonts w:ascii="Arial" w:hAnsi="Arial" w:cs="Arial"/>
          <w:color w:val="000000"/>
          <w:sz w:val="22"/>
          <w:szCs w:val="22"/>
        </w:rPr>
      </w:pPr>
      <w:r>
        <w:rPr>
          <w:rFonts w:ascii="Arial" w:hAnsi="Arial" w:cs="Arial"/>
          <w:color w:val="000000"/>
          <w:sz w:val="22"/>
          <w:szCs w:val="22"/>
        </w:rPr>
        <w:t xml:space="preserve">Akciová společnost </w:t>
      </w:r>
      <w:r w:rsidR="005B7F2C" w:rsidRPr="008D2F8B">
        <w:rPr>
          <w:rFonts w:ascii="Arial" w:hAnsi="Arial" w:cs="Arial"/>
          <w:color w:val="000000"/>
          <w:sz w:val="22"/>
          <w:szCs w:val="22"/>
        </w:rPr>
        <w:t xml:space="preserve">je </w:t>
      </w:r>
      <w:r w:rsidR="007A5F53">
        <w:rPr>
          <w:rFonts w:ascii="Arial" w:hAnsi="Arial" w:cs="Arial"/>
          <w:color w:val="000000"/>
          <w:sz w:val="22"/>
          <w:szCs w:val="22"/>
        </w:rPr>
        <w:t xml:space="preserve">taková </w:t>
      </w:r>
      <w:r w:rsidR="005B7F2C" w:rsidRPr="008D2F8B">
        <w:rPr>
          <w:rFonts w:ascii="Arial" w:hAnsi="Arial" w:cs="Arial"/>
          <w:color w:val="000000"/>
          <w:sz w:val="22"/>
          <w:szCs w:val="22"/>
        </w:rPr>
        <w:t>společnost, jejíž základní kapitál je rozdělen na určitý počet akcií</w:t>
      </w:r>
      <w:r w:rsidR="007A5F53">
        <w:rPr>
          <w:rFonts w:ascii="Arial" w:hAnsi="Arial" w:cs="Arial"/>
          <w:color w:val="000000"/>
          <w:sz w:val="22"/>
          <w:szCs w:val="22"/>
        </w:rPr>
        <w:t xml:space="preserve">, přičemž firma této společnosti obsahuje označení „akciová společnost“, „akc. </w:t>
      </w:r>
      <w:proofErr w:type="spellStart"/>
      <w:r w:rsidR="007A5F53">
        <w:rPr>
          <w:rFonts w:ascii="Arial" w:hAnsi="Arial" w:cs="Arial"/>
          <w:color w:val="000000"/>
          <w:sz w:val="22"/>
          <w:szCs w:val="22"/>
        </w:rPr>
        <w:t>spol</w:t>
      </w:r>
      <w:proofErr w:type="spellEnd"/>
      <w:r w:rsidR="007A5F53">
        <w:rPr>
          <w:rFonts w:ascii="Arial" w:hAnsi="Arial" w:cs="Arial"/>
          <w:color w:val="000000"/>
          <w:sz w:val="22"/>
          <w:szCs w:val="22"/>
        </w:rPr>
        <w:t>“, nebo jednoduše „a.s.“</w:t>
      </w:r>
      <w:r w:rsidR="00E107EF">
        <w:rPr>
          <w:rFonts w:ascii="Arial" w:hAnsi="Arial" w:cs="Arial"/>
          <w:color w:val="000000"/>
          <w:sz w:val="22"/>
          <w:szCs w:val="22"/>
        </w:rPr>
        <w:t>.</w:t>
      </w:r>
    </w:p>
    <w:p w:rsidR="005B7F2C" w:rsidRPr="008D2F8B" w:rsidRDefault="007A5F53" w:rsidP="008D2F8B">
      <w:pPr>
        <w:spacing w:after="120"/>
        <w:rPr>
          <w:rFonts w:ascii="Arial" w:hAnsi="Arial" w:cs="Arial"/>
          <w:color w:val="000000"/>
          <w:sz w:val="22"/>
          <w:szCs w:val="22"/>
        </w:rPr>
      </w:pPr>
      <w:r>
        <w:rPr>
          <w:rFonts w:ascii="Arial" w:hAnsi="Arial" w:cs="Arial"/>
          <w:color w:val="000000"/>
          <w:sz w:val="22"/>
          <w:szCs w:val="22"/>
        </w:rPr>
        <w:t>V</w:t>
      </w:r>
      <w:r w:rsidR="005B7F2C" w:rsidRPr="008D2F8B">
        <w:rPr>
          <w:rFonts w:ascii="Arial" w:hAnsi="Arial" w:cs="Arial"/>
          <w:color w:val="000000"/>
          <w:sz w:val="22"/>
          <w:szCs w:val="22"/>
        </w:rPr>
        <w:t xml:space="preserve">ýše </w:t>
      </w:r>
      <w:r w:rsidR="00204C89" w:rsidRPr="008D2F8B">
        <w:rPr>
          <w:rFonts w:ascii="Arial" w:hAnsi="Arial" w:cs="Arial"/>
          <w:color w:val="000000"/>
          <w:sz w:val="22"/>
          <w:szCs w:val="22"/>
        </w:rPr>
        <w:t xml:space="preserve">základního kapitálu </w:t>
      </w:r>
      <w:r>
        <w:rPr>
          <w:rFonts w:ascii="Arial" w:hAnsi="Arial" w:cs="Arial"/>
          <w:color w:val="000000"/>
          <w:sz w:val="22"/>
          <w:szCs w:val="22"/>
        </w:rPr>
        <w:t>se v zásadě vyjadřuje v českých korunách, ovšem v případě vedení účetnictví v eurech je možné vyjádřit základní kapitál v</w:t>
      </w:r>
      <w:r w:rsidR="00E107EF">
        <w:rPr>
          <w:rFonts w:ascii="Arial" w:hAnsi="Arial" w:cs="Arial"/>
          <w:color w:val="000000"/>
          <w:sz w:val="22"/>
          <w:szCs w:val="22"/>
        </w:rPr>
        <w:t> této měně</w:t>
      </w:r>
      <w:r>
        <w:rPr>
          <w:rFonts w:ascii="Arial" w:hAnsi="Arial" w:cs="Arial"/>
          <w:color w:val="000000"/>
          <w:sz w:val="22"/>
          <w:szCs w:val="22"/>
        </w:rPr>
        <w:t>, přičemž v českých korunách je výše základního kapitálu nejméně</w:t>
      </w:r>
      <w:r w:rsidR="005B7F2C" w:rsidRPr="008D2F8B">
        <w:rPr>
          <w:rFonts w:ascii="Arial" w:hAnsi="Arial" w:cs="Arial"/>
          <w:color w:val="000000"/>
          <w:sz w:val="22"/>
          <w:szCs w:val="22"/>
        </w:rPr>
        <w:t xml:space="preserve"> 2.000.000 Kč</w:t>
      </w:r>
      <w:r w:rsidR="005919EC">
        <w:rPr>
          <w:rFonts w:ascii="Arial" w:hAnsi="Arial" w:cs="Arial"/>
          <w:color w:val="000000"/>
          <w:sz w:val="22"/>
          <w:szCs w:val="22"/>
        </w:rPr>
        <w:t xml:space="preserve"> a v </w:t>
      </w:r>
      <w:r w:rsidR="00E107EF">
        <w:rPr>
          <w:rFonts w:ascii="Arial" w:hAnsi="Arial" w:cs="Arial"/>
          <w:color w:val="000000"/>
          <w:sz w:val="22"/>
          <w:szCs w:val="22"/>
        </w:rPr>
        <w:t>eurech</w:t>
      </w:r>
      <w:r w:rsidR="005B7F2C" w:rsidRPr="008D2F8B">
        <w:rPr>
          <w:rFonts w:ascii="Arial" w:hAnsi="Arial" w:cs="Arial"/>
          <w:color w:val="000000"/>
          <w:sz w:val="22"/>
          <w:szCs w:val="22"/>
        </w:rPr>
        <w:t xml:space="preserve"> 80.000 EUR</w:t>
      </w:r>
      <w:r w:rsidR="00C30745">
        <w:rPr>
          <w:rFonts w:ascii="Arial" w:hAnsi="Arial" w:cs="Arial"/>
          <w:color w:val="000000"/>
          <w:sz w:val="22"/>
          <w:szCs w:val="22"/>
        </w:rPr>
        <w:t>.</w:t>
      </w:r>
    </w:p>
    <w:p w:rsidR="00204C89" w:rsidRPr="008D2F8B" w:rsidRDefault="00204C89" w:rsidP="008D2F8B">
      <w:pPr>
        <w:spacing w:after="120"/>
        <w:rPr>
          <w:rFonts w:ascii="Arial" w:hAnsi="Arial" w:cs="Arial"/>
          <w:sz w:val="22"/>
          <w:szCs w:val="22"/>
        </w:rPr>
      </w:pPr>
      <w:r w:rsidRPr="008D2F8B">
        <w:rPr>
          <w:rFonts w:ascii="Arial" w:hAnsi="Arial" w:cs="Arial"/>
          <w:sz w:val="22"/>
          <w:szCs w:val="22"/>
        </w:rPr>
        <w:t xml:space="preserve">K založení společnosti </w:t>
      </w:r>
      <w:r w:rsidR="00E107EF">
        <w:rPr>
          <w:rFonts w:ascii="Arial" w:hAnsi="Arial" w:cs="Arial"/>
          <w:sz w:val="22"/>
          <w:szCs w:val="22"/>
        </w:rPr>
        <w:t>je vyžadováno</w:t>
      </w:r>
      <w:r w:rsidRPr="008D2F8B">
        <w:rPr>
          <w:rFonts w:ascii="Arial" w:hAnsi="Arial" w:cs="Arial"/>
          <w:sz w:val="22"/>
          <w:szCs w:val="22"/>
        </w:rPr>
        <w:t xml:space="preserve"> přijetí stanov</w:t>
      </w:r>
      <w:r w:rsidR="00E107EF">
        <w:rPr>
          <w:rFonts w:ascii="Arial" w:hAnsi="Arial" w:cs="Arial"/>
          <w:sz w:val="22"/>
          <w:szCs w:val="22"/>
        </w:rPr>
        <w:t>, přičemž zakladatelem je osoba, která přijímá</w:t>
      </w:r>
      <w:r w:rsidRPr="008D2F8B">
        <w:rPr>
          <w:rFonts w:ascii="Arial" w:hAnsi="Arial" w:cs="Arial"/>
          <w:sz w:val="22"/>
          <w:szCs w:val="22"/>
        </w:rPr>
        <w:t xml:space="preserve"> stanovy a podílí se na úpisu akcií.</w:t>
      </w:r>
    </w:p>
    <w:p w:rsidR="00EE73E2" w:rsidRDefault="00EE73E2" w:rsidP="008D2F8B">
      <w:pPr>
        <w:spacing w:after="120"/>
        <w:rPr>
          <w:rFonts w:ascii="Arial" w:hAnsi="Arial" w:cs="Arial"/>
          <w:color w:val="000000"/>
          <w:sz w:val="22"/>
          <w:szCs w:val="22"/>
        </w:rPr>
      </w:pPr>
      <w:r w:rsidRPr="008D2F8B">
        <w:rPr>
          <w:rFonts w:ascii="Arial" w:hAnsi="Arial" w:cs="Arial"/>
          <w:color w:val="000000"/>
          <w:sz w:val="22"/>
          <w:szCs w:val="22"/>
        </w:rPr>
        <w:t xml:space="preserve">Akcionáři </w:t>
      </w:r>
      <w:r w:rsidR="00E107EF">
        <w:rPr>
          <w:rFonts w:ascii="Arial" w:hAnsi="Arial" w:cs="Arial"/>
          <w:color w:val="000000"/>
          <w:sz w:val="22"/>
          <w:szCs w:val="22"/>
        </w:rPr>
        <w:t xml:space="preserve">mají možnost aktivně vykonávat oprávnění </w:t>
      </w:r>
      <w:r w:rsidRPr="008D2F8B">
        <w:rPr>
          <w:rFonts w:ascii="Arial" w:hAnsi="Arial" w:cs="Arial"/>
          <w:color w:val="000000"/>
          <w:sz w:val="22"/>
          <w:szCs w:val="22"/>
        </w:rPr>
        <w:t>podílet se</w:t>
      </w:r>
      <w:r w:rsidR="0022280D" w:rsidRPr="008D2F8B">
        <w:rPr>
          <w:rFonts w:ascii="Arial" w:hAnsi="Arial" w:cs="Arial"/>
          <w:color w:val="000000"/>
          <w:sz w:val="22"/>
          <w:szCs w:val="22"/>
        </w:rPr>
        <w:t xml:space="preserve"> na řízení společnosti</w:t>
      </w:r>
      <w:r w:rsidR="00E107EF">
        <w:rPr>
          <w:rFonts w:ascii="Arial" w:hAnsi="Arial" w:cs="Arial"/>
          <w:color w:val="000000"/>
          <w:sz w:val="22"/>
          <w:szCs w:val="22"/>
        </w:rPr>
        <w:t>, a to</w:t>
      </w:r>
      <w:r w:rsidR="0022280D" w:rsidRPr="008D2F8B">
        <w:rPr>
          <w:rFonts w:ascii="Arial" w:hAnsi="Arial" w:cs="Arial"/>
          <w:color w:val="000000"/>
          <w:sz w:val="22"/>
          <w:szCs w:val="22"/>
        </w:rPr>
        <w:t xml:space="preserve"> na valné </w:t>
      </w:r>
      <w:r w:rsidRPr="008D2F8B">
        <w:rPr>
          <w:rFonts w:ascii="Arial" w:hAnsi="Arial" w:cs="Arial"/>
          <w:color w:val="000000"/>
          <w:sz w:val="22"/>
          <w:szCs w:val="22"/>
        </w:rPr>
        <w:t>hromadě nebo mimo ni.</w:t>
      </w:r>
      <w:r w:rsidR="0022280D" w:rsidRPr="008D2F8B">
        <w:rPr>
          <w:rFonts w:ascii="Arial" w:hAnsi="Arial" w:cs="Arial"/>
          <w:color w:val="000000"/>
          <w:sz w:val="22"/>
          <w:szCs w:val="22"/>
        </w:rPr>
        <w:t xml:space="preserve"> </w:t>
      </w:r>
      <w:r w:rsidR="00E107EF">
        <w:rPr>
          <w:rFonts w:ascii="Arial" w:hAnsi="Arial" w:cs="Arial"/>
          <w:color w:val="000000"/>
          <w:sz w:val="22"/>
          <w:szCs w:val="22"/>
        </w:rPr>
        <w:t>Valná</w:t>
      </w:r>
      <w:r w:rsidRPr="008D2F8B">
        <w:rPr>
          <w:rFonts w:ascii="Arial" w:hAnsi="Arial" w:cs="Arial"/>
          <w:color w:val="000000"/>
          <w:sz w:val="22"/>
          <w:szCs w:val="22"/>
        </w:rPr>
        <w:t xml:space="preserve"> hromad</w:t>
      </w:r>
      <w:r w:rsidR="00E107EF">
        <w:rPr>
          <w:rFonts w:ascii="Arial" w:hAnsi="Arial" w:cs="Arial"/>
          <w:color w:val="000000"/>
          <w:sz w:val="22"/>
          <w:szCs w:val="22"/>
        </w:rPr>
        <w:t>a je s</w:t>
      </w:r>
      <w:r w:rsidRPr="008D2F8B">
        <w:rPr>
          <w:rFonts w:ascii="Arial" w:hAnsi="Arial" w:cs="Arial"/>
          <w:color w:val="000000"/>
          <w:sz w:val="22"/>
          <w:szCs w:val="22"/>
        </w:rPr>
        <w:t>volává</w:t>
      </w:r>
      <w:r w:rsidR="00E107EF">
        <w:rPr>
          <w:rFonts w:ascii="Arial" w:hAnsi="Arial" w:cs="Arial"/>
          <w:color w:val="000000"/>
          <w:sz w:val="22"/>
          <w:szCs w:val="22"/>
        </w:rPr>
        <w:t>na</w:t>
      </w:r>
      <w:r w:rsidRPr="008D2F8B">
        <w:rPr>
          <w:rFonts w:ascii="Arial" w:hAnsi="Arial" w:cs="Arial"/>
          <w:color w:val="000000"/>
          <w:sz w:val="22"/>
          <w:szCs w:val="22"/>
        </w:rPr>
        <w:t xml:space="preserve"> </w:t>
      </w:r>
      <w:r w:rsidRPr="008D2F8B">
        <w:rPr>
          <w:rFonts w:ascii="Arial" w:hAnsi="Arial" w:cs="Arial"/>
          <w:color w:val="000000"/>
          <w:sz w:val="22"/>
          <w:szCs w:val="22"/>
        </w:rPr>
        <w:lastRenderedPageBreak/>
        <w:t>představenstv</w:t>
      </w:r>
      <w:r w:rsidR="00E107EF">
        <w:rPr>
          <w:rFonts w:ascii="Arial" w:hAnsi="Arial" w:cs="Arial"/>
          <w:color w:val="000000"/>
          <w:sz w:val="22"/>
          <w:szCs w:val="22"/>
        </w:rPr>
        <w:t>em, které je statutárním orgánem společnosti a kterému přísluší její obchodní vedení, a to nejméně</w:t>
      </w:r>
      <w:r w:rsidRPr="008D2F8B">
        <w:rPr>
          <w:rFonts w:ascii="Arial" w:hAnsi="Arial" w:cs="Arial"/>
          <w:color w:val="000000"/>
          <w:sz w:val="22"/>
          <w:szCs w:val="22"/>
        </w:rPr>
        <w:t xml:space="preserve"> jednou za účetní období, </w:t>
      </w:r>
      <w:r w:rsidR="00E107EF">
        <w:rPr>
          <w:rFonts w:ascii="Arial" w:hAnsi="Arial" w:cs="Arial"/>
          <w:color w:val="000000"/>
          <w:sz w:val="22"/>
          <w:szCs w:val="22"/>
        </w:rPr>
        <w:t>ovšem</w:t>
      </w:r>
      <w:r w:rsidRPr="008D2F8B">
        <w:rPr>
          <w:rFonts w:ascii="Arial" w:hAnsi="Arial" w:cs="Arial"/>
          <w:color w:val="000000"/>
          <w:sz w:val="22"/>
          <w:szCs w:val="22"/>
        </w:rPr>
        <w:t xml:space="preserve"> stanovy </w:t>
      </w:r>
      <w:r w:rsidR="00E107EF">
        <w:rPr>
          <w:rFonts w:ascii="Arial" w:hAnsi="Arial" w:cs="Arial"/>
          <w:color w:val="000000"/>
          <w:sz w:val="22"/>
          <w:szCs w:val="22"/>
        </w:rPr>
        <w:t xml:space="preserve">mohou určit, </w:t>
      </w:r>
      <w:r w:rsidRPr="008D2F8B">
        <w:rPr>
          <w:rFonts w:ascii="Arial" w:hAnsi="Arial" w:cs="Arial"/>
          <w:color w:val="000000"/>
          <w:sz w:val="22"/>
          <w:szCs w:val="22"/>
        </w:rPr>
        <w:t xml:space="preserve">že valná hromada </w:t>
      </w:r>
      <w:r w:rsidR="00E107EF">
        <w:rPr>
          <w:rFonts w:ascii="Arial" w:hAnsi="Arial" w:cs="Arial"/>
          <w:color w:val="000000"/>
          <w:sz w:val="22"/>
          <w:szCs w:val="22"/>
        </w:rPr>
        <w:t>bude</w:t>
      </w:r>
      <w:r w:rsidR="005919EC">
        <w:rPr>
          <w:rFonts w:ascii="Arial" w:hAnsi="Arial" w:cs="Arial"/>
          <w:color w:val="000000"/>
          <w:sz w:val="22"/>
          <w:szCs w:val="22"/>
        </w:rPr>
        <w:t xml:space="preserve"> svolána častěji</w:t>
      </w:r>
      <w:r w:rsidR="00C30745">
        <w:rPr>
          <w:rFonts w:ascii="Arial" w:hAnsi="Arial" w:cs="Arial"/>
          <w:color w:val="000000"/>
          <w:sz w:val="22"/>
          <w:szCs w:val="22"/>
        </w:rPr>
        <w:t>.</w:t>
      </w:r>
      <w:sdt>
        <w:sdtPr>
          <w:rPr>
            <w:rFonts w:ascii="Arial" w:hAnsi="Arial" w:cs="Arial"/>
            <w:color w:val="000000"/>
            <w:sz w:val="22"/>
            <w:szCs w:val="22"/>
          </w:rPr>
          <w:id w:val="1341501718"/>
          <w:citation/>
        </w:sdtPr>
        <w:sdtContent>
          <w:r w:rsidR="00371801">
            <w:rPr>
              <w:rFonts w:ascii="Arial" w:hAnsi="Arial" w:cs="Arial"/>
              <w:color w:val="000000"/>
              <w:sz w:val="22"/>
              <w:szCs w:val="22"/>
            </w:rPr>
            <w:fldChar w:fldCharType="begin"/>
          </w:r>
          <w:r w:rsidR="00DE1EA2">
            <w:rPr>
              <w:rFonts w:ascii="Arial" w:hAnsi="Arial" w:cs="Arial"/>
              <w:color w:val="000000"/>
              <w:sz w:val="22"/>
              <w:szCs w:val="22"/>
            </w:rPr>
            <w:instrText xml:space="preserve"> CITATION AIO12 \l 1029 </w:instrText>
          </w:r>
          <w:r w:rsidR="00371801">
            <w:rPr>
              <w:rFonts w:ascii="Arial" w:hAnsi="Arial" w:cs="Arial"/>
              <w:color w:val="000000"/>
              <w:sz w:val="22"/>
              <w:szCs w:val="22"/>
            </w:rPr>
            <w:fldChar w:fldCharType="separate"/>
          </w:r>
          <w:r w:rsidR="008E3492">
            <w:rPr>
              <w:rFonts w:ascii="Arial" w:hAnsi="Arial" w:cs="Arial"/>
              <w:noProof/>
              <w:color w:val="000000"/>
              <w:sz w:val="22"/>
              <w:szCs w:val="22"/>
            </w:rPr>
            <w:t xml:space="preserve"> </w:t>
          </w:r>
          <w:r w:rsidR="008E3492" w:rsidRPr="008E3492">
            <w:rPr>
              <w:rFonts w:ascii="Arial" w:hAnsi="Arial" w:cs="Arial"/>
              <w:noProof/>
              <w:color w:val="000000"/>
              <w:sz w:val="22"/>
              <w:szCs w:val="22"/>
            </w:rPr>
            <w:t>(9)</w:t>
          </w:r>
          <w:r w:rsidR="00371801">
            <w:rPr>
              <w:rFonts w:ascii="Arial" w:hAnsi="Arial" w:cs="Arial"/>
              <w:color w:val="000000"/>
              <w:sz w:val="22"/>
              <w:szCs w:val="22"/>
            </w:rPr>
            <w:fldChar w:fldCharType="end"/>
          </w:r>
        </w:sdtContent>
      </w:sdt>
    </w:p>
    <w:p w:rsidR="00AE6E00" w:rsidRDefault="00AE6E00" w:rsidP="008D2F8B">
      <w:pPr>
        <w:spacing w:after="120"/>
        <w:rPr>
          <w:rFonts w:ascii="Arial" w:hAnsi="Arial" w:cs="Arial"/>
          <w:color w:val="000000"/>
          <w:sz w:val="22"/>
          <w:szCs w:val="22"/>
        </w:rPr>
      </w:pPr>
    </w:p>
    <w:p w:rsidR="00756DC5" w:rsidRPr="008D2F8B" w:rsidRDefault="008349EC" w:rsidP="00127875">
      <w:pPr>
        <w:pStyle w:val="Nadpis2"/>
        <w:pBdr>
          <w:bottom w:val="single" w:sz="4" w:space="1" w:color="auto"/>
        </w:pBdr>
        <w:tabs>
          <w:tab w:val="left" w:pos="1134"/>
        </w:tabs>
        <w:spacing w:before="0" w:after="120"/>
        <w:ind w:left="1134" w:hanging="567"/>
        <w:rPr>
          <w:rFonts w:ascii="Arial" w:hAnsi="Arial" w:cs="Arial"/>
          <w:sz w:val="22"/>
          <w:szCs w:val="22"/>
        </w:rPr>
      </w:pPr>
      <w:bookmarkStart w:id="74" w:name="_Toc383540201"/>
      <w:bookmarkStart w:id="75" w:name="_Toc383542640"/>
      <w:r w:rsidRPr="008D2F8B">
        <w:rPr>
          <w:rFonts w:ascii="Arial" w:hAnsi="Arial" w:cs="Arial"/>
          <w:sz w:val="22"/>
          <w:szCs w:val="22"/>
        </w:rPr>
        <w:t>3.3</w:t>
      </w:r>
      <w:r w:rsidR="00127875">
        <w:rPr>
          <w:rFonts w:ascii="Arial" w:hAnsi="Arial" w:cs="Arial"/>
          <w:sz w:val="22"/>
          <w:szCs w:val="22"/>
        </w:rPr>
        <w:tab/>
      </w:r>
      <w:r w:rsidR="00DD6FB0" w:rsidRPr="008D2F8B">
        <w:rPr>
          <w:rFonts w:ascii="Arial" w:hAnsi="Arial" w:cs="Arial"/>
          <w:sz w:val="22"/>
          <w:szCs w:val="22"/>
        </w:rPr>
        <w:t>D</w:t>
      </w:r>
      <w:r w:rsidR="00756DC5" w:rsidRPr="008D2F8B">
        <w:rPr>
          <w:rFonts w:ascii="Arial" w:hAnsi="Arial" w:cs="Arial"/>
          <w:sz w:val="22"/>
          <w:szCs w:val="22"/>
        </w:rPr>
        <w:t>ružstevní vlastnictví lesů v ČR do roku 1945</w:t>
      </w:r>
      <w:bookmarkEnd w:id="74"/>
      <w:bookmarkEnd w:id="75"/>
    </w:p>
    <w:p w:rsidR="00D30450" w:rsidRDefault="00D30450" w:rsidP="00D30450">
      <w:pPr>
        <w:pStyle w:val="Normlnweb"/>
        <w:spacing w:before="0" w:beforeAutospacing="0" w:after="120" w:afterAutospacing="0" w:line="360" w:lineRule="auto"/>
        <w:rPr>
          <w:rFonts w:ascii="Arial" w:hAnsi="Arial" w:cs="Arial"/>
          <w:sz w:val="22"/>
          <w:szCs w:val="22"/>
        </w:rPr>
      </w:pPr>
      <w:r>
        <w:rPr>
          <w:rFonts w:ascii="Arial" w:hAnsi="Arial" w:cs="Arial"/>
          <w:sz w:val="22"/>
          <w:szCs w:val="22"/>
        </w:rPr>
        <w:t>Vlastnictví</w:t>
      </w:r>
      <w:r w:rsidRPr="008D2F8B">
        <w:rPr>
          <w:rFonts w:ascii="Arial" w:hAnsi="Arial" w:cs="Arial"/>
          <w:sz w:val="22"/>
          <w:szCs w:val="22"/>
        </w:rPr>
        <w:t xml:space="preserve"> v dnešním slova smyslu se datuje až od 50. let 19. století. </w:t>
      </w:r>
      <w:r>
        <w:rPr>
          <w:rFonts w:ascii="Arial" w:hAnsi="Arial" w:cs="Arial"/>
          <w:sz w:val="22"/>
          <w:szCs w:val="22"/>
        </w:rPr>
        <w:t xml:space="preserve">Revolucí v roce 1848, která zasáhla evropský kontinent, byla </w:t>
      </w:r>
      <w:r w:rsidRPr="008D2F8B">
        <w:rPr>
          <w:rFonts w:ascii="Arial" w:hAnsi="Arial" w:cs="Arial"/>
          <w:sz w:val="22"/>
          <w:szCs w:val="22"/>
        </w:rPr>
        <w:t>totiž spolu s poddanstvím zrušena</w:t>
      </w:r>
      <w:r w:rsidR="007E39BA">
        <w:rPr>
          <w:rFonts w:ascii="Arial" w:hAnsi="Arial" w:cs="Arial"/>
          <w:sz w:val="22"/>
          <w:szCs w:val="22"/>
        </w:rPr>
        <w:t xml:space="preserve"> </w:t>
      </w:r>
      <w:r w:rsidRPr="008D2F8B">
        <w:rPr>
          <w:rFonts w:ascii="Arial" w:hAnsi="Arial" w:cs="Arial"/>
          <w:sz w:val="22"/>
          <w:szCs w:val="22"/>
        </w:rPr>
        <w:t xml:space="preserve"> i vrchnostenská práva, současně byla uzákoněna rovnost občanů před zákonem, možnost svobodně nabývat majetek a svobodně podle svého uvážení s ním nakládat. Do první světové války jednoznačně převládalo soukromé vlastnictví lesů</w:t>
      </w:r>
      <w:r w:rsidR="005919EC">
        <w:rPr>
          <w:rFonts w:ascii="Arial" w:hAnsi="Arial" w:cs="Arial"/>
          <w:sz w:val="22"/>
          <w:szCs w:val="22"/>
        </w:rPr>
        <w:t>, celkem 80 </w:t>
      </w:r>
      <w:r>
        <w:rPr>
          <w:rFonts w:ascii="Arial" w:hAnsi="Arial" w:cs="Arial"/>
          <w:sz w:val="22"/>
          <w:szCs w:val="22"/>
        </w:rPr>
        <w:t>%, o</w:t>
      </w:r>
      <w:r w:rsidRPr="008D2F8B">
        <w:rPr>
          <w:rFonts w:ascii="Arial" w:hAnsi="Arial" w:cs="Arial"/>
          <w:sz w:val="22"/>
          <w:szCs w:val="22"/>
        </w:rPr>
        <w:t>bce vlastnily 10%, církve 8% a stát,</w:t>
      </w:r>
      <w:r w:rsidR="005919EC">
        <w:rPr>
          <w:rFonts w:ascii="Arial" w:hAnsi="Arial" w:cs="Arial"/>
          <w:sz w:val="22"/>
          <w:szCs w:val="22"/>
        </w:rPr>
        <w:t xml:space="preserve"> nadace a společenstva 2% lesů.</w:t>
      </w:r>
    </w:p>
    <w:p w:rsidR="00136138" w:rsidRDefault="00136138" w:rsidP="00D30450">
      <w:pPr>
        <w:pStyle w:val="Normlnweb"/>
        <w:spacing w:before="0" w:beforeAutospacing="0" w:after="120" w:afterAutospacing="0" w:line="360" w:lineRule="auto"/>
        <w:rPr>
          <w:rFonts w:ascii="Arial" w:hAnsi="Arial" w:cs="Arial"/>
          <w:sz w:val="22"/>
          <w:szCs w:val="22"/>
        </w:rPr>
      </w:pPr>
    </w:p>
    <w:p w:rsidR="00D30450" w:rsidRDefault="00D30450" w:rsidP="00D30450">
      <w:pPr>
        <w:pStyle w:val="Normlnweb"/>
        <w:spacing w:before="0" w:beforeAutospacing="0" w:after="120" w:afterAutospacing="0" w:line="360" w:lineRule="auto"/>
        <w:rPr>
          <w:rFonts w:ascii="Arial" w:hAnsi="Arial" w:cs="Arial"/>
          <w:sz w:val="22"/>
          <w:szCs w:val="22"/>
        </w:rPr>
      </w:pPr>
      <w:r>
        <w:rPr>
          <w:rFonts w:ascii="Arial" w:hAnsi="Arial" w:cs="Arial"/>
          <w:noProof/>
          <w:sz w:val="22"/>
          <w:szCs w:val="22"/>
        </w:rPr>
        <w:drawing>
          <wp:inline distT="0" distB="0" distL="0" distR="0" wp14:anchorId="770161E7" wp14:editId="0B15C180">
            <wp:extent cx="4625162" cy="2402958"/>
            <wp:effectExtent l="0" t="0" r="23495" b="1651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6E00" w:rsidRPr="00660B29" w:rsidRDefault="00AE6E00" w:rsidP="00AE6E00">
      <w:pPr>
        <w:spacing w:after="0" w:line="240" w:lineRule="auto"/>
        <w:ind w:firstLine="0"/>
        <w:rPr>
          <w:rFonts w:ascii="Arial" w:hAnsi="Arial" w:cs="Arial"/>
          <w:bCs/>
        </w:rPr>
      </w:pPr>
      <w:r w:rsidRPr="00660B29">
        <w:rPr>
          <w:rFonts w:ascii="Arial" w:hAnsi="Arial" w:cs="Arial"/>
          <w:bCs/>
        </w:rPr>
        <w:t xml:space="preserve">Tabulka 4: Vlastnictví lesů do 1.světové války, zdroj dat: www.silvarium.cz/lesnicka-prace-c-02-03/ekonomicke-aspekty-obhospodarovani-malych-lesnich-majetku </w:t>
      </w:r>
    </w:p>
    <w:p w:rsidR="00AE6E00" w:rsidRDefault="00AE6E00" w:rsidP="00D30450">
      <w:pPr>
        <w:pStyle w:val="Normlnweb"/>
        <w:spacing w:before="0" w:beforeAutospacing="0" w:after="120" w:afterAutospacing="0" w:line="360" w:lineRule="auto"/>
        <w:rPr>
          <w:rFonts w:ascii="Arial" w:hAnsi="Arial" w:cs="Arial"/>
          <w:sz w:val="22"/>
          <w:szCs w:val="22"/>
        </w:rPr>
      </w:pPr>
    </w:p>
    <w:p w:rsidR="00310852" w:rsidRPr="0092676A" w:rsidRDefault="00341EE2" w:rsidP="008D2F8B">
      <w:pPr>
        <w:spacing w:after="120"/>
        <w:rPr>
          <w:rStyle w:val="Hypertextovodkaz"/>
          <w:rFonts w:ascii="Arial" w:hAnsi="Arial" w:cs="Arial"/>
          <w:color w:val="auto"/>
          <w:sz w:val="22"/>
          <w:szCs w:val="22"/>
        </w:rPr>
      </w:pPr>
      <w:r w:rsidRPr="008D2F8B">
        <w:rPr>
          <w:rFonts w:ascii="Arial" w:hAnsi="Arial" w:cs="Arial"/>
          <w:bCs/>
          <w:sz w:val="22"/>
          <w:szCs w:val="22"/>
        </w:rPr>
        <w:t>Významným zásahem do vlastnictví lesů byla pozemková</w:t>
      </w:r>
      <w:r w:rsidRPr="008D2F8B">
        <w:rPr>
          <w:rFonts w:ascii="Arial" w:hAnsi="Arial" w:cs="Arial"/>
          <w:b/>
          <w:bCs/>
          <w:sz w:val="22"/>
          <w:szCs w:val="22"/>
        </w:rPr>
        <w:t xml:space="preserve"> </w:t>
      </w:r>
      <w:r w:rsidRPr="008D2F8B">
        <w:rPr>
          <w:rFonts w:ascii="Arial" w:hAnsi="Arial" w:cs="Arial"/>
          <w:bCs/>
          <w:sz w:val="22"/>
          <w:szCs w:val="22"/>
        </w:rPr>
        <w:t>reforma</w:t>
      </w:r>
      <w:r w:rsidRPr="008D2F8B">
        <w:rPr>
          <w:rFonts w:ascii="Arial" w:hAnsi="Arial" w:cs="Arial"/>
          <w:sz w:val="22"/>
          <w:szCs w:val="22"/>
        </w:rPr>
        <w:t>, realizovaná v letech 1919 až 1939. Nejvíce postihla majitele lesů nad deset tisíc hektarů, majetek císařské rodiny byl konfiskován celý. Převzatá půda zůstala zčásti ve státním vlastnictví, zčásti byla přidělena novým vlastníkům, většinou obcím a lesním družstvům obcí</w:t>
      </w:r>
      <w:r w:rsidRPr="00753A0D">
        <w:rPr>
          <w:rFonts w:ascii="Arial" w:hAnsi="Arial" w:cs="Arial"/>
          <w:i/>
          <w:sz w:val="22"/>
          <w:szCs w:val="22"/>
        </w:rPr>
        <w:t>. V roce 1937 stát vlastnil (údaje se týkají pouze českých zemí, tedy bez Slovenska a Podkarpatské Rusi) 367,2 tisíce hektarů (15,5 %) lesů</w:t>
      </w:r>
      <w:r w:rsidR="005919EC">
        <w:rPr>
          <w:rFonts w:ascii="Arial" w:hAnsi="Arial" w:cs="Arial"/>
          <w:i/>
          <w:sz w:val="22"/>
          <w:szCs w:val="22"/>
        </w:rPr>
        <w:t>, nadace 23,5 tisíce hektarů (1 </w:t>
      </w:r>
      <w:r w:rsidRPr="00753A0D">
        <w:rPr>
          <w:rFonts w:ascii="Arial" w:hAnsi="Arial" w:cs="Arial"/>
          <w:i/>
          <w:sz w:val="22"/>
          <w:szCs w:val="22"/>
        </w:rPr>
        <w:t xml:space="preserve">%), obce 319,4 tisíce hektarů (13,5 %), společenstva 42,2 tisíce hektarů (2 %), lesní </w:t>
      </w:r>
      <w:r w:rsidRPr="00753A0D">
        <w:rPr>
          <w:rFonts w:ascii="Arial" w:hAnsi="Arial" w:cs="Arial"/>
          <w:i/>
          <w:sz w:val="22"/>
          <w:szCs w:val="22"/>
        </w:rPr>
        <w:lastRenderedPageBreak/>
        <w:t>družstva 6,1 tisíce hektarů (0,25 %), lesní družstva obcí 39,3 tisíce hektarů (1,8 %), církve 187,2 tisíce hektarů (8 %) a soukromí majitelé 1,38</w:t>
      </w:r>
      <w:r w:rsidR="005919EC">
        <w:rPr>
          <w:rFonts w:ascii="Arial" w:hAnsi="Arial" w:cs="Arial"/>
          <w:i/>
          <w:sz w:val="22"/>
          <w:szCs w:val="22"/>
        </w:rPr>
        <w:t>4 milionu hektarů (58,4 %) lesa</w:t>
      </w:r>
      <w:r w:rsidR="00C30745">
        <w:rPr>
          <w:rFonts w:ascii="Arial" w:hAnsi="Arial" w:cs="Arial"/>
          <w:i/>
          <w:sz w:val="22"/>
          <w:szCs w:val="22"/>
        </w:rPr>
        <w:t>.</w:t>
      </w:r>
      <w:sdt>
        <w:sdtPr>
          <w:rPr>
            <w:rFonts w:ascii="Arial" w:hAnsi="Arial" w:cs="Arial"/>
            <w:i/>
            <w:sz w:val="22"/>
            <w:szCs w:val="22"/>
          </w:rPr>
          <w:id w:val="-605192876"/>
          <w:citation/>
        </w:sdtPr>
        <w:sdtContent>
          <w:r w:rsidR="00371801">
            <w:rPr>
              <w:rFonts w:ascii="Arial" w:hAnsi="Arial" w:cs="Arial"/>
              <w:i/>
              <w:sz w:val="22"/>
              <w:szCs w:val="22"/>
            </w:rPr>
            <w:fldChar w:fldCharType="begin"/>
          </w:r>
          <w:r w:rsidR="00DE1EA2">
            <w:rPr>
              <w:rFonts w:ascii="Arial" w:hAnsi="Arial" w:cs="Arial"/>
              <w:i/>
              <w:sz w:val="22"/>
              <w:szCs w:val="22"/>
            </w:rPr>
            <w:instrText xml:space="preserve"> CITATION Ing12 \l 1029 </w:instrText>
          </w:r>
          <w:r w:rsidR="00371801">
            <w:rPr>
              <w:rFonts w:ascii="Arial" w:hAnsi="Arial" w:cs="Arial"/>
              <w:i/>
              <w:sz w:val="22"/>
              <w:szCs w:val="22"/>
            </w:rPr>
            <w:fldChar w:fldCharType="separate"/>
          </w:r>
          <w:r w:rsidR="008E3492">
            <w:rPr>
              <w:rFonts w:ascii="Arial" w:hAnsi="Arial" w:cs="Arial"/>
              <w:i/>
              <w:noProof/>
              <w:sz w:val="22"/>
              <w:szCs w:val="22"/>
            </w:rPr>
            <w:t xml:space="preserve"> </w:t>
          </w:r>
          <w:r w:rsidR="008E3492" w:rsidRPr="008E3492">
            <w:rPr>
              <w:rFonts w:ascii="Arial" w:hAnsi="Arial" w:cs="Arial"/>
              <w:noProof/>
              <w:sz w:val="22"/>
              <w:szCs w:val="22"/>
            </w:rPr>
            <w:t>(1)</w:t>
          </w:r>
          <w:r w:rsidR="00371801">
            <w:rPr>
              <w:rFonts w:ascii="Arial" w:hAnsi="Arial" w:cs="Arial"/>
              <w:i/>
              <w:sz w:val="22"/>
              <w:szCs w:val="22"/>
            </w:rPr>
            <w:fldChar w:fldCharType="end"/>
          </w:r>
        </w:sdtContent>
      </w:sdt>
    </w:p>
    <w:p w:rsidR="009F46EB" w:rsidRDefault="0052701C" w:rsidP="008D2F8B">
      <w:pPr>
        <w:spacing w:after="120"/>
        <w:rPr>
          <w:rFonts w:ascii="Arial" w:hAnsi="Arial" w:cs="Arial"/>
          <w:sz w:val="22"/>
          <w:szCs w:val="22"/>
        </w:rPr>
      </w:pPr>
      <w:r w:rsidRPr="008D2F8B">
        <w:rPr>
          <w:rFonts w:ascii="Arial" w:eastAsia="Calibri" w:hAnsi="Arial" w:cs="Arial"/>
          <w:noProof/>
          <w:sz w:val="22"/>
          <w:szCs w:val="22"/>
        </w:rPr>
        <w:drawing>
          <wp:inline distT="0" distB="0" distL="0" distR="0" wp14:anchorId="5CACF23D" wp14:editId="71D5E47A">
            <wp:extent cx="4763386" cy="2721935"/>
            <wp:effectExtent l="19050" t="0" r="18164" b="2215"/>
            <wp:docPr id="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1EBE" w:rsidRPr="00660B29" w:rsidRDefault="00AE6E00" w:rsidP="00691EBE">
      <w:pPr>
        <w:spacing w:after="0" w:line="240" w:lineRule="auto"/>
        <w:ind w:firstLine="0"/>
        <w:rPr>
          <w:rFonts w:ascii="Arial" w:hAnsi="Arial" w:cs="Arial"/>
          <w:bCs/>
        </w:rPr>
      </w:pPr>
      <w:r w:rsidRPr="00660B29">
        <w:rPr>
          <w:rFonts w:ascii="Arial" w:hAnsi="Arial" w:cs="Arial"/>
          <w:bCs/>
        </w:rPr>
        <w:t xml:space="preserve">Tabulka 5: </w:t>
      </w:r>
      <w:r w:rsidR="00691EBE" w:rsidRPr="00660B29">
        <w:rPr>
          <w:rFonts w:ascii="Arial" w:hAnsi="Arial" w:cs="Arial"/>
          <w:bCs/>
        </w:rPr>
        <w:t>Vlastnictví lesů do 1</w:t>
      </w:r>
      <w:r w:rsidR="00C30745">
        <w:rPr>
          <w:rFonts w:ascii="Arial" w:hAnsi="Arial" w:cs="Arial"/>
          <w:bCs/>
        </w:rPr>
        <w:t xml:space="preserve">. </w:t>
      </w:r>
      <w:r w:rsidR="00691EBE" w:rsidRPr="00660B29">
        <w:rPr>
          <w:rFonts w:ascii="Arial" w:hAnsi="Arial" w:cs="Arial"/>
          <w:bCs/>
        </w:rPr>
        <w:t xml:space="preserve">světové války, zdroj dat: www.silvarium.cz/lesnicka-prace-c-02-03/ekonomicke-aspekty-obhospodarovani-malych-lesnich-majetku </w:t>
      </w:r>
    </w:p>
    <w:p w:rsidR="00AE6E00" w:rsidRDefault="00AE6E00" w:rsidP="008D2F8B">
      <w:pPr>
        <w:spacing w:after="120"/>
        <w:rPr>
          <w:rFonts w:ascii="Arial" w:hAnsi="Arial" w:cs="Arial"/>
          <w:sz w:val="22"/>
          <w:szCs w:val="22"/>
        </w:rPr>
      </w:pPr>
    </w:p>
    <w:p w:rsidR="007E39BA" w:rsidRPr="007E39BA" w:rsidRDefault="00511E0F" w:rsidP="007E39BA">
      <w:pPr>
        <w:pStyle w:val="Zhlav"/>
        <w:tabs>
          <w:tab w:val="clear" w:pos="4536"/>
          <w:tab w:val="clear" w:pos="9072"/>
        </w:tabs>
        <w:spacing w:after="120" w:line="360" w:lineRule="auto"/>
        <w:rPr>
          <w:rFonts w:ascii="Arial" w:hAnsi="Arial" w:cs="Arial"/>
          <w:sz w:val="22"/>
          <w:szCs w:val="22"/>
        </w:rPr>
      </w:pPr>
      <w:r w:rsidRPr="008D2F8B">
        <w:rPr>
          <w:rFonts w:ascii="Arial" w:hAnsi="Arial" w:cs="Arial"/>
          <w:color w:val="000000" w:themeColor="text1"/>
          <w:sz w:val="22"/>
          <w:szCs w:val="22"/>
        </w:rPr>
        <w:t xml:space="preserve">V příspěvku do časopisu Lesnická práce, ročník VIII. V roce 1929 se Jan Frič zabýval problémy lesního hospodaření, návrhem řešení a konečným nevyřešením nastolených problémů. Popsal otázku lesních družstev v Čechách od roku 1883, kdy se jí zabýval Zemský výbor a zemědělská rada. V roce 1984 byl ve zprávě </w:t>
      </w:r>
      <w:r w:rsidR="007E39BA" w:rsidRPr="007E39BA">
        <w:rPr>
          <w:rFonts w:ascii="Arial" w:hAnsi="Arial" w:cs="Arial"/>
          <w:sz w:val="22"/>
          <w:szCs w:val="22"/>
        </w:rPr>
        <w:t>zemědělského výboru uveřejněn požadavek na opravu lesního zákonodárství se zřetelem na lesní družstva hospodařících na menších lesních majetcích.</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V roce 1910 prof. Dr. Cieslar ve své inaugurační řeči zmínil, že výnosnost lesního hospodářství v drobném lesním majetku ať soukromém nebo obecním může být zaručena pouze skládáním malých lesů ve větší.</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 xml:space="preserve">V roce 1911 navrhl Dr. </w:t>
      </w:r>
      <w:proofErr w:type="spellStart"/>
      <w:r w:rsidRPr="008D2F8B">
        <w:rPr>
          <w:rFonts w:ascii="Arial" w:hAnsi="Arial" w:cs="Arial"/>
          <w:color w:val="000000" w:themeColor="text1"/>
          <w:sz w:val="22"/>
          <w:szCs w:val="22"/>
        </w:rPr>
        <w:t>Šíman</w:t>
      </w:r>
      <w:proofErr w:type="spellEnd"/>
      <w:r w:rsidRPr="008D2F8B">
        <w:rPr>
          <w:rFonts w:ascii="Arial" w:hAnsi="Arial" w:cs="Arial"/>
          <w:color w:val="000000" w:themeColor="text1"/>
          <w:sz w:val="22"/>
          <w:szCs w:val="22"/>
        </w:rPr>
        <w:t xml:space="preserve"> v anketě zemědělské rady moravské, aby náprava špatného hospodaření malých družstev byla učiněna založením vzorových lesních družstev. Ve zprávě lesního komitétu z 30.11.1911 se hovoří o založení družstev za účelem řádného hospodaření ve všech lesích a řádného využití lesní těžby.</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lastRenderedPageBreak/>
        <w:t>V roce 1926 se konal mezinárodní lesnický kongres v Římě. Zde Jan Frič přednesl referát pod názvem „Počátky lesního družstevnictví v republice Československé a mezinárodní význam lesního družstevnictví“, kde uvedl, že myšlenku družstevnictví podle dosavadních zkušeností v různých státech nelze provést pouze zákonnými opatřeními ani jednotlivými zásadami a směrnicemi. Ale každý les, bez ohledu na rozlohu, by měl být podroben odbornému dozoru a hospodařit podle programových zásad a vytyčeného postupu, s ohledem na celkovou důležitost, trvalost hospodaření, nejvyšší produk</w:t>
      </w:r>
      <w:r w:rsidR="00660B29">
        <w:rPr>
          <w:rFonts w:ascii="Arial" w:hAnsi="Arial" w:cs="Arial"/>
          <w:color w:val="000000" w:themeColor="text1"/>
          <w:sz w:val="22"/>
          <w:szCs w:val="22"/>
        </w:rPr>
        <w:t xml:space="preserve">tivitu a hospodářskou šetrnost </w:t>
      </w:r>
      <w:r w:rsidRPr="008D2F8B">
        <w:rPr>
          <w:rFonts w:ascii="Arial" w:hAnsi="Arial" w:cs="Arial"/>
          <w:color w:val="000000" w:themeColor="text1"/>
          <w:sz w:val="22"/>
          <w:szCs w:val="22"/>
        </w:rPr>
        <w:t>(</w:t>
      </w:r>
      <w:r w:rsidR="00660B29">
        <w:rPr>
          <w:rFonts w:ascii="Arial" w:hAnsi="Arial" w:cs="Arial"/>
          <w:color w:val="000000" w:themeColor="text1"/>
          <w:sz w:val="22"/>
          <w:szCs w:val="22"/>
        </w:rPr>
        <w:t>h</w:t>
      </w:r>
      <w:r w:rsidRPr="008D2F8B">
        <w:rPr>
          <w:rFonts w:ascii="Arial" w:hAnsi="Arial" w:cs="Arial"/>
          <w:color w:val="000000" w:themeColor="text1"/>
          <w:sz w:val="22"/>
          <w:szCs w:val="22"/>
        </w:rPr>
        <w:t>ospodářskou šetrností se rozumí vytvoření soběstačných hospodářských celků.)</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 xml:space="preserve"> Navrhoval uskutečnit mezinárodní informační zpravodajství, kde by v každoročních výročních zprávách byl uveden přehled o zdaru či nezdaru použitých metod. Dále navrhoval požádat rezorty jednotlivýc</w:t>
      </w:r>
      <w:r w:rsidR="005919EC">
        <w:rPr>
          <w:rFonts w:ascii="Arial" w:hAnsi="Arial" w:cs="Arial"/>
          <w:color w:val="000000" w:themeColor="text1"/>
          <w:sz w:val="22"/>
          <w:szCs w:val="22"/>
        </w:rPr>
        <w:t>h států o podporu, organizaci a </w:t>
      </w:r>
      <w:r w:rsidRPr="008D2F8B">
        <w:rPr>
          <w:rFonts w:ascii="Arial" w:hAnsi="Arial" w:cs="Arial"/>
          <w:color w:val="000000" w:themeColor="text1"/>
          <w:sz w:val="22"/>
          <w:szCs w:val="22"/>
        </w:rPr>
        <w:t>propagaci myšlenky lesního družstevnictví. V závěru se ale dočteme, že tento mezinárodní lesnický kongres nevyřešil žádnou z předložených otázek.</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 xml:space="preserve">V roce 1927 vydal Frič Lesní pozemkovou brožuru, která se týkala zvýšení hospodářské úrovně malých lesů, její odborné správy, nenásilného združstevnění soustředěné na kraje s velkým procentem malých lesů. Druhým stupněm pak mělo být utvoření okresních lesních spolků a jmenování stálého odborného znalce, které by se časem mohly změnit v zájmová společenství majitelů malých lesů, která by vysílala své zástupce do zemědělsko lesnických komor. Tvoření družstev venkovských obcí za účelem získání malého nebo středního lesního statku na podkladě zákonů, doporučoval jen tehdy, pokud by bylo jediným prostředkem k zamezení parcelace lesního objektu na malé, </w:t>
      </w:r>
      <w:r w:rsidR="005919EC">
        <w:rPr>
          <w:rFonts w:ascii="Arial" w:hAnsi="Arial" w:cs="Arial"/>
          <w:color w:val="000000" w:themeColor="text1"/>
          <w:sz w:val="22"/>
          <w:szCs w:val="22"/>
        </w:rPr>
        <w:t>hospodářsky nesamostatné celky.</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V</w:t>
      </w:r>
      <w:r w:rsidR="00872BDA">
        <w:rPr>
          <w:rFonts w:ascii="Arial" w:hAnsi="Arial" w:cs="Arial"/>
          <w:color w:val="000000" w:themeColor="text1"/>
          <w:sz w:val="22"/>
          <w:szCs w:val="22"/>
        </w:rPr>
        <w:t>e stejném</w:t>
      </w:r>
      <w:r w:rsidRPr="008D2F8B">
        <w:rPr>
          <w:rFonts w:ascii="Arial" w:hAnsi="Arial" w:cs="Arial"/>
          <w:color w:val="000000" w:themeColor="text1"/>
          <w:sz w:val="22"/>
          <w:szCs w:val="22"/>
        </w:rPr>
        <w:t> roce byl vydán „Pamětní spis o lesní a rybniční reformě“, vzniklý z dlouhých porad „Poradního sboru československého lesnictva pro lesní a rybniční reformu“, ve kterém bylo uvedeno, že od družstevního členstva nelze očekávat pochopení pro veřejné i národohospodářské úkoly lesa, považuje proto příděl zabraných lesů jakýmkoliv družstevním útvarům za nepřípustný. Združstevnění lesního majetku může nastat pouze u existujících drobných lesů. Odborní lesní hospodáři pod</w:t>
      </w:r>
      <w:r w:rsidR="005919EC">
        <w:rPr>
          <w:rFonts w:ascii="Arial" w:hAnsi="Arial" w:cs="Arial"/>
          <w:color w:val="000000" w:themeColor="text1"/>
          <w:sz w:val="22"/>
          <w:szCs w:val="22"/>
        </w:rPr>
        <w:t>léhali výhradně úřednímu dozoru</w:t>
      </w:r>
      <w:r w:rsidR="00C30745">
        <w:rPr>
          <w:rFonts w:ascii="Arial" w:hAnsi="Arial" w:cs="Arial"/>
          <w:color w:val="000000" w:themeColor="text1"/>
          <w:sz w:val="22"/>
          <w:szCs w:val="22"/>
        </w:rPr>
        <w:t>.</w:t>
      </w:r>
      <w:sdt>
        <w:sdtPr>
          <w:rPr>
            <w:rFonts w:ascii="Arial" w:hAnsi="Arial" w:cs="Arial"/>
            <w:color w:val="000000" w:themeColor="text1"/>
            <w:sz w:val="22"/>
            <w:szCs w:val="22"/>
          </w:rPr>
          <w:id w:val="1662112319"/>
          <w:citation/>
        </w:sdtPr>
        <w:sdtContent>
          <w:r w:rsidR="00371801" w:rsidRPr="008D2F8B">
            <w:rPr>
              <w:rFonts w:ascii="Arial" w:hAnsi="Arial" w:cs="Arial"/>
              <w:color w:val="000000" w:themeColor="text1"/>
              <w:sz w:val="22"/>
              <w:szCs w:val="22"/>
            </w:rPr>
            <w:fldChar w:fldCharType="begin"/>
          </w:r>
          <w:r w:rsidR="001650E9" w:rsidRPr="008D2F8B">
            <w:rPr>
              <w:rFonts w:ascii="Arial" w:hAnsi="Arial" w:cs="Arial"/>
              <w:color w:val="000000" w:themeColor="text1"/>
              <w:sz w:val="22"/>
              <w:szCs w:val="22"/>
            </w:rPr>
            <w:instrText xml:space="preserve">CITATION LPFrič1929 \l 1029 </w:instrText>
          </w:r>
          <w:r w:rsidR="00371801" w:rsidRPr="008D2F8B">
            <w:rPr>
              <w:rFonts w:ascii="Arial" w:hAnsi="Arial" w:cs="Arial"/>
              <w:color w:val="000000" w:themeColor="text1"/>
              <w:sz w:val="22"/>
              <w:szCs w:val="22"/>
            </w:rPr>
            <w:fldChar w:fldCharType="separate"/>
          </w:r>
          <w:r w:rsidR="008E3492">
            <w:rPr>
              <w:rFonts w:ascii="Arial" w:hAnsi="Arial" w:cs="Arial"/>
              <w:noProof/>
              <w:color w:val="000000" w:themeColor="text1"/>
              <w:sz w:val="22"/>
              <w:szCs w:val="22"/>
            </w:rPr>
            <w:t xml:space="preserve"> </w:t>
          </w:r>
          <w:r w:rsidR="008E3492" w:rsidRPr="008E3492">
            <w:rPr>
              <w:rFonts w:ascii="Arial" w:hAnsi="Arial" w:cs="Arial"/>
              <w:noProof/>
              <w:color w:val="000000" w:themeColor="text1"/>
              <w:sz w:val="22"/>
              <w:szCs w:val="22"/>
            </w:rPr>
            <w:t>(6)</w:t>
          </w:r>
          <w:r w:rsidR="00371801" w:rsidRPr="008D2F8B">
            <w:rPr>
              <w:rFonts w:ascii="Arial" w:hAnsi="Arial" w:cs="Arial"/>
              <w:color w:val="000000" w:themeColor="text1"/>
              <w:sz w:val="22"/>
              <w:szCs w:val="22"/>
            </w:rPr>
            <w:fldChar w:fldCharType="end"/>
          </w:r>
        </w:sdtContent>
      </w:sdt>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 xml:space="preserve">Další </w:t>
      </w:r>
      <w:r w:rsidR="00872BDA">
        <w:rPr>
          <w:rFonts w:ascii="Arial" w:hAnsi="Arial" w:cs="Arial"/>
          <w:color w:val="000000" w:themeColor="text1"/>
          <w:sz w:val="22"/>
          <w:szCs w:val="22"/>
        </w:rPr>
        <w:t xml:space="preserve">významnou </w:t>
      </w:r>
      <w:r w:rsidRPr="008D2F8B">
        <w:rPr>
          <w:rFonts w:ascii="Arial" w:hAnsi="Arial" w:cs="Arial"/>
          <w:color w:val="000000" w:themeColor="text1"/>
          <w:sz w:val="22"/>
          <w:szCs w:val="22"/>
        </w:rPr>
        <w:t>knihu přibližně ze stejného období napsal lesní inženýr Antonín Holub pod názvem „Lesní družstevnictví, Lesohospodářská úprava“. Dočteme se</w:t>
      </w:r>
      <w:r w:rsidR="00872BDA">
        <w:rPr>
          <w:rFonts w:ascii="Arial" w:hAnsi="Arial" w:cs="Arial"/>
          <w:color w:val="000000" w:themeColor="text1"/>
          <w:sz w:val="22"/>
          <w:szCs w:val="22"/>
        </w:rPr>
        <w:t xml:space="preserve"> v ní</w:t>
      </w:r>
      <w:r w:rsidRPr="008D2F8B">
        <w:rPr>
          <w:rFonts w:ascii="Arial" w:hAnsi="Arial" w:cs="Arial"/>
          <w:color w:val="000000" w:themeColor="text1"/>
          <w:sz w:val="22"/>
          <w:szCs w:val="22"/>
        </w:rPr>
        <w:t xml:space="preserve">, že stav a obdělávání pozemků v našem zemědělství patří nesporně mezi </w:t>
      </w:r>
      <w:r w:rsidRPr="008D2F8B">
        <w:rPr>
          <w:rFonts w:ascii="Arial" w:hAnsi="Arial" w:cs="Arial"/>
          <w:color w:val="000000" w:themeColor="text1"/>
          <w:sz w:val="22"/>
          <w:szCs w:val="22"/>
        </w:rPr>
        <w:lastRenderedPageBreak/>
        <w:t xml:space="preserve">nejvyspělejší z kulturních států, ale že totéž se nedá říct o lesním hospodářství. Lesní hospodářství je v této době zanedbaným odvětvím. Výměra tzv. </w:t>
      </w:r>
      <w:proofErr w:type="spellStart"/>
      <w:r w:rsidRPr="008D2F8B">
        <w:rPr>
          <w:rFonts w:ascii="Arial" w:hAnsi="Arial" w:cs="Arial"/>
          <w:color w:val="000000" w:themeColor="text1"/>
          <w:sz w:val="22"/>
          <w:szCs w:val="22"/>
        </w:rPr>
        <w:t>malolesů</w:t>
      </w:r>
      <w:proofErr w:type="spellEnd"/>
      <w:r w:rsidRPr="008D2F8B">
        <w:rPr>
          <w:rFonts w:ascii="Arial" w:hAnsi="Arial" w:cs="Arial"/>
          <w:color w:val="000000" w:themeColor="text1"/>
          <w:sz w:val="22"/>
          <w:szCs w:val="22"/>
        </w:rPr>
        <w:t xml:space="preserve"> přesahuje v Čechách 1/10 (z 500 000 ha) rozlohy všech l</w:t>
      </w:r>
      <w:r w:rsidR="005919EC">
        <w:rPr>
          <w:rFonts w:ascii="Arial" w:hAnsi="Arial" w:cs="Arial"/>
          <w:color w:val="000000" w:themeColor="text1"/>
          <w:sz w:val="22"/>
          <w:szCs w:val="22"/>
        </w:rPr>
        <w:t>esů v Československé republice.</w:t>
      </w:r>
    </w:p>
    <w:p w:rsidR="00511E0F" w:rsidRPr="008D2F8B" w:rsidRDefault="00872BDA" w:rsidP="008D2F8B">
      <w:pPr>
        <w:pStyle w:val="Zhlav"/>
        <w:tabs>
          <w:tab w:val="clear" w:pos="4536"/>
          <w:tab w:val="clear" w:pos="9072"/>
        </w:tabs>
        <w:spacing w:after="120" w:line="360" w:lineRule="auto"/>
        <w:rPr>
          <w:rFonts w:ascii="Arial" w:hAnsi="Arial" w:cs="Arial"/>
          <w:color w:val="000000" w:themeColor="text1"/>
          <w:sz w:val="22"/>
          <w:szCs w:val="22"/>
        </w:rPr>
      </w:pPr>
      <w:r>
        <w:rPr>
          <w:rFonts w:ascii="Arial" w:hAnsi="Arial" w:cs="Arial"/>
          <w:color w:val="000000" w:themeColor="text1"/>
          <w:sz w:val="22"/>
          <w:szCs w:val="22"/>
        </w:rPr>
        <w:t>V knize se uvádí</w:t>
      </w:r>
      <w:r w:rsidR="00511E0F" w:rsidRPr="008D2F8B">
        <w:rPr>
          <w:rFonts w:ascii="Arial" w:hAnsi="Arial" w:cs="Arial"/>
          <w:color w:val="000000" w:themeColor="text1"/>
          <w:sz w:val="22"/>
          <w:szCs w:val="22"/>
        </w:rPr>
        <w:t xml:space="preserve">, že lesy mají dalekosáhlý veřejný význam, blahodárný vliv na klimatické poměry, zásobování země vodou a tím vliv na úrodnost krajů. Mají vliv zdravotní, estetický a mravně výchovný vliv na člověka. Jsou útočištěm, zvěře, ptactva, rostlinstva a dalších rozličných druhů živočichů a vzhled polí, luk a lesů ukazuje na </w:t>
      </w:r>
      <w:r>
        <w:rPr>
          <w:rFonts w:ascii="Arial" w:hAnsi="Arial" w:cs="Arial"/>
          <w:color w:val="000000" w:themeColor="text1"/>
          <w:sz w:val="22"/>
          <w:szCs w:val="22"/>
        </w:rPr>
        <w:t>kulturu a bohatství státu, s tím, že</w:t>
      </w:r>
      <w:r w:rsidR="00511E0F" w:rsidRPr="008D2F8B">
        <w:rPr>
          <w:rFonts w:ascii="Arial" w:hAnsi="Arial" w:cs="Arial"/>
          <w:color w:val="000000" w:themeColor="text1"/>
          <w:sz w:val="22"/>
          <w:szCs w:val="22"/>
        </w:rPr>
        <w:t xml:space="preserve"> </w:t>
      </w:r>
      <w:r>
        <w:rPr>
          <w:rFonts w:ascii="Arial" w:hAnsi="Arial" w:cs="Arial"/>
          <w:color w:val="000000" w:themeColor="text1"/>
          <w:sz w:val="22"/>
          <w:szCs w:val="22"/>
        </w:rPr>
        <w:t>zubožené l</w:t>
      </w:r>
      <w:r w:rsidR="00511E0F" w:rsidRPr="008D2F8B">
        <w:rPr>
          <w:rFonts w:ascii="Arial" w:hAnsi="Arial" w:cs="Arial"/>
          <w:color w:val="000000" w:themeColor="text1"/>
          <w:sz w:val="22"/>
          <w:szCs w:val="22"/>
        </w:rPr>
        <w:t xml:space="preserve">esy nepůsobí přívětivým dojmem a proto zvelebení </w:t>
      </w:r>
      <w:r>
        <w:rPr>
          <w:rFonts w:ascii="Arial" w:hAnsi="Arial" w:cs="Arial"/>
          <w:color w:val="000000" w:themeColor="text1"/>
          <w:sz w:val="22"/>
          <w:szCs w:val="22"/>
        </w:rPr>
        <w:t>hospodaření na malých lesních majetcích</w:t>
      </w:r>
      <w:r w:rsidR="00511E0F" w:rsidRPr="008D2F8B">
        <w:rPr>
          <w:rFonts w:ascii="Arial" w:hAnsi="Arial" w:cs="Arial"/>
          <w:color w:val="000000" w:themeColor="text1"/>
          <w:sz w:val="22"/>
          <w:szCs w:val="22"/>
        </w:rPr>
        <w:t xml:space="preserve"> p</w:t>
      </w:r>
      <w:r w:rsidR="005919EC">
        <w:rPr>
          <w:rFonts w:ascii="Arial" w:hAnsi="Arial" w:cs="Arial"/>
          <w:color w:val="000000" w:themeColor="text1"/>
          <w:sz w:val="22"/>
          <w:szCs w:val="22"/>
        </w:rPr>
        <w:t>rospívá nejen vlastníkům, ale i </w:t>
      </w:r>
      <w:r w:rsidR="00511E0F" w:rsidRPr="008D2F8B">
        <w:rPr>
          <w:rFonts w:ascii="Arial" w:hAnsi="Arial" w:cs="Arial"/>
          <w:color w:val="000000" w:themeColor="text1"/>
          <w:sz w:val="22"/>
          <w:szCs w:val="22"/>
        </w:rPr>
        <w:t>celé veřejnosti. Vzorovým hospodařením by stoupla výnosnost</w:t>
      </w:r>
      <w:r w:rsidR="00561DF0">
        <w:rPr>
          <w:rFonts w:ascii="Arial" w:hAnsi="Arial" w:cs="Arial"/>
          <w:color w:val="000000" w:themeColor="text1"/>
          <w:sz w:val="22"/>
          <w:szCs w:val="22"/>
        </w:rPr>
        <w:t xml:space="preserve"> těchto drobných porostů na dvou</w:t>
      </w:r>
      <w:r w:rsidR="00511E0F" w:rsidRPr="008D2F8B">
        <w:rPr>
          <w:rFonts w:ascii="Arial" w:hAnsi="Arial" w:cs="Arial"/>
          <w:color w:val="000000" w:themeColor="text1"/>
          <w:sz w:val="22"/>
          <w:szCs w:val="22"/>
        </w:rPr>
        <w:t xml:space="preserve"> až čtyřnásobek.</w:t>
      </w:r>
    </w:p>
    <w:p w:rsidR="00511E0F" w:rsidRPr="008D2F8B" w:rsidRDefault="00872BDA" w:rsidP="008D2F8B">
      <w:pPr>
        <w:pStyle w:val="Zhlav"/>
        <w:tabs>
          <w:tab w:val="clear" w:pos="4536"/>
          <w:tab w:val="clear" w:pos="9072"/>
        </w:tabs>
        <w:spacing w:after="120" w:line="360" w:lineRule="auto"/>
        <w:rPr>
          <w:rFonts w:ascii="Arial" w:hAnsi="Arial" w:cs="Arial"/>
          <w:color w:val="000000" w:themeColor="text1"/>
          <w:sz w:val="22"/>
          <w:szCs w:val="22"/>
        </w:rPr>
      </w:pPr>
      <w:r>
        <w:rPr>
          <w:rFonts w:ascii="Arial" w:hAnsi="Arial" w:cs="Arial"/>
          <w:color w:val="000000" w:themeColor="text1"/>
          <w:sz w:val="22"/>
          <w:szCs w:val="22"/>
        </w:rPr>
        <w:t>I tato kniha z</w:t>
      </w:r>
      <w:r w:rsidR="00C30745">
        <w:rPr>
          <w:rFonts w:ascii="Arial" w:hAnsi="Arial" w:cs="Arial"/>
          <w:color w:val="000000" w:themeColor="text1"/>
          <w:sz w:val="22"/>
          <w:szCs w:val="22"/>
        </w:rPr>
        <w:t xml:space="preserve">abíhá hlouběji do historie, do </w:t>
      </w:r>
      <w:r w:rsidR="00511E0F" w:rsidRPr="008D2F8B">
        <w:rPr>
          <w:rFonts w:ascii="Arial" w:hAnsi="Arial" w:cs="Arial"/>
          <w:color w:val="000000" w:themeColor="text1"/>
          <w:sz w:val="22"/>
          <w:szCs w:val="22"/>
        </w:rPr>
        <w:t>12. a 13. století, kdy na ochranu lesů byly vydány mnohé řády, povinnosti a práva. V roce 1348 byl vyhlášen řád lesů „</w:t>
      </w:r>
      <w:proofErr w:type="spellStart"/>
      <w:r w:rsidR="00511E0F" w:rsidRPr="008D2F8B">
        <w:rPr>
          <w:rFonts w:ascii="Arial" w:hAnsi="Arial" w:cs="Arial"/>
          <w:color w:val="000000" w:themeColor="text1"/>
          <w:sz w:val="22"/>
          <w:szCs w:val="22"/>
        </w:rPr>
        <w:t>Majestates</w:t>
      </w:r>
      <w:proofErr w:type="spellEnd"/>
      <w:r w:rsidR="00511E0F" w:rsidRPr="008D2F8B">
        <w:rPr>
          <w:rFonts w:ascii="Arial" w:hAnsi="Arial" w:cs="Arial"/>
          <w:color w:val="000000" w:themeColor="text1"/>
          <w:sz w:val="22"/>
          <w:szCs w:val="22"/>
        </w:rPr>
        <w:t xml:space="preserve"> Carolina“, jehož článek č. 55 se dotýká ochrany lesů a ryb,</w:t>
      </w:r>
      <w:r w:rsidR="00753A0D">
        <w:rPr>
          <w:rFonts w:ascii="Arial" w:hAnsi="Arial" w:cs="Arial"/>
          <w:color w:val="000000" w:themeColor="text1"/>
          <w:sz w:val="22"/>
          <w:szCs w:val="22"/>
        </w:rPr>
        <w:t xml:space="preserve"> různá sněmovní opatření z 15. a</w:t>
      </w:r>
      <w:r w:rsidR="00511E0F" w:rsidRPr="008D2F8B">
        <w:rPr>
          <w:rFonts w:ascii="Arial" w:hAnsi="Arial" w:cs="Arial"/>
          <w:color w:val="000000" w:themeColor="text1"/>
          <w:sz w:val="22"/>
          <w:szCs w:val="22"/>
        </w:rPr>
        <w:t xml:space="preserve"> 16. Století na ochranu lesa a honiteb, lesní řád z roku 1754, který zakazoval sbírání pryskyřice, odlamování kůry, rozdělávání ohňů v lese od jara do podzimu.</w:t>
      </w:r>
    </w:p>
    <w:p w:rsidR="0088301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Na základě shromážděných odborných dat z</w:t>
      </w:r>
      <w:r w:rsidR="005919EC">
        <w:rPr>
          <w:rFonts w:ascii="Arial" w:hAnsi="Arial" w:cs="Arial"/>
          <w:color w:val="000000" w:themeColor="text1"/>
          <w:sz w:val="22"/>
          <w:szCs w:val="22"/>
        </w:rPr>
        <w:t> předešlých let byl roku 1852 v </w:t>
      </w:r>
      <w:r w:rsidRPr="008D2F8B">
        <w:rPr>
          <w:rFonts w:ascii="Arial" w:hAnsi="Arial" w:cs="Arial"/>
          <w:color w:val="000000" w:themeColor="text1"/>
          <w:sz w:val="22"/>
          <w:szCs w:val="22"/>
        </w:rPr>
        <w:t>Rakousku vydán první lesní zákon. Nařízení ministerstva orby z roku 1872 poukazoval</w:t>
      </w:r>
      <w:r w:rsidR="0088301B">
        <w:rPr>
          <w:rFonts w:ascii="Arial" w:hAnsi="Arial" w:cs="Arial"/>
          <w:color w:val="000000" w:themeColor="text1"/>
          <w:sz w:val="22"/>
          <w:szCs w:val="22"/>
        </w:rPr>
        <w:t>o</w:t>
      </w:r>
      <w:r w:rsidRPr="008D2F8B">
        <w:rPr>
          <w:rFonts w:ascii="Arial" w:hAnsi="Arial" w:cs="Arial"/>
          <w:color w:val="000000" w:themeColor="text1"/>
          <w:sz w:val="22"/>
          <w:szCs w:val="22"/>
        </w:rPr>
        <w:t xml:space="preserve"> na nutnost, aby si vlastníci drobných lesů a obce opatřily</w:t>
      </w:r>
      <w:r w:rsidR="005919EC">
        <w:rPr>
          <w:rFonts w:ascii="Arial" w:hAnsi="Arial" w:cs="Arial"/>
          <w:color w:val="000000" w:themeColor="text1"/>
          <w:sz w:val="22"/>
          <w:szCs w:val="22"/>
        </w:rPr>
        <w:t xml:space="preserve"> kvalifikované lesní hospodáře.</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t>Speciálně pro Čechy byl v roce 1893 vydán Zemský zákon „O dozoru nad hospodářstvím lesů obecných“. K němu byly vypracovány instrukce pro okresní lesní techniky. Zákon ukládal obcím hospodaření na podkladě hospodářských plánů nebo programů. Od platnosti tohoto zákona se stav obecního lesní</w:t>
      </w:r>
      <w:r w:rsidR="005919EC">
        <w:rPr>
          <w:rFonts w:ascii="Arial" w:hAnsi="Arial" w:cs="Arial"/>
          <w:color w:val="000000" w:themeColor="text1"/>
          <w:sz w:val="22"/>
          <w:szCs w:val="22"/>
        </w:rPr>
        <w:t>ho hospodářství značně zlepšil.</w:t>
      </w:r>
    </w:p>
    <w:p w:rsidR="00511E0F" w:rsidRPr="008D2F8B" w:rsidRDefault="00C63E26" w:rsidP="008D2F8B">
      <w:pPr>
        <w:pStyle w:val="Zhlav"/>
        <w:tabs>
          <w:tab w:val="clear" w:pos="4536"/>
          <w:tab w:val="clear" w:pos="9072"/>
        </w:tabs>
        <w:spacing w:after="120" w:line="360" w:lineRule="auto"/>
        <w:rPr>
          <w:rFonts w:ascii="Arial" w:hAnsi="Arial" w:cs="Arial"/>
          <w:color w:val="000000" w:themeColor="text1"/>
          <w:sz w:val="22"/>
          <w:szCs w:val="22"/>
        </w:rPr>
      </w:pPr>
      <w:r>
        <w:rPr>
          <w:rFonts w:ascii="Arial" w:hAnsi="Arial" w:cs="Arial"/>
          <w:color w:val="000000" w:themeColor="text1"/>
          <w:sz w:val="22"/>
          <w:szCs w:val="22"/>
        </w:rPr>
        <w:t>Z</w:t>
      </w:r>
      <w:r w:rsidR="00511E0F" w:rsidRPr="008D2F8B">
        <w:rPr>
          <w:rFonts w:ascii="Arial" w:hAnsi="Arial" w:cs="Arial"/>
          <w:color w:val="000000" w:themeColor="text1"/>
          <w:sz w:val="22"/>
          <w:szCs w:val="22"/>
        </w:rPr>
        <w:t xml:space="preserve">ásadním poznatkem z nabytých zkušeností </w:t>
      </w:r>
      <w:r>
        <w:rPr>
          <w:rFonts w:ascii="Arial" w:hAnsi="Arial" w:cs="Arial"/>
          <w:color w:val="000000" w:themeColor="text1"/>
          <w:sz w:val="22"/>
          <w:szCs w:val="22"/>
        </w:rPr>
        <w:t xml:space="preserve">lesního inženýra Antonína Holuba, jak uvádí kniha </w:t>
      </w:r>
      <w:r w:rsidR="00511E0F" w:rsidRPr="008D2F8B">
        <w:rPr>
          <w:rFonts w:ascii="Arial" w:hAnsi="Arial" w:cs="Arial"/>
          <w:color w:val="000000" w:themeColor="text1"/>
          <w:sz w:val="22"/>
          <w:szCs w:val="22"/>
        </w:rPr>
        <w:t>je</w:t>
      </w:r>
      <w:r w:rsidR="0088301B">
        <w:rPr>
          <w:rFonts w:ascii="Arial" w:hAnsi="Arial" w:cs="Arial"/>
          <w:color w:val="000000" w:themeColor="text1"/>
          <w:sz w:val="22"/>
          <w:szCs w:val="22"/>
        </w:rPr>
        <w:t xml:space="preserve"> to</w:t>
      </w:r>
      <w:r w:rsidR="00511E0F" w:rsidRPr="008D2F8B">
        <w:rPr>
          <w:rFonts w:ascii="Arial" w:hAnsi="Arial" w:cs="Arial"/>
          <w:color w:val="000000" w:themeColor="text1"/>
          <w:sz w:val="22"/>
          <w:szCs w:val="22"/>
        </w:rPr>
        <w:t>, že samotné dodržování zákona nestačí, důležitá je snaha zemědělce získat teoretické i praktické vědomosti o lesním hospodářství. Je třeba začít publikační činností a výchovou, vhodnou propagací znalostí lesnictví mezi širokou veřejnost</w:t>
      </w:r>
      <w:r>
        <w:rPr>
          <w:rFonts w:ascii="Arial" w:hAnsi="Arial" w:cs="Arial"/>
          <w:color w:val="000000" w:themeColor="text1"/>
          <w:sz w:val="22"/>
          <w:szCs w:val="22"/>
        </w:rPr>
        <w:t xml:space="preserve"> formou</w:t>
      </w:r>
      <w:r w:rsidR="00511E0F" w:rsidRPr="008D2F8B">
        <w:rPr>
          <w:rFonts w:ascii="Arial" w:hAnsi="Arial" w:cs="Arial"/>
          <w:color w:val="000000" w:themeColor="text1"/>
          <w:sz w:val="22"/>
          <w:szCs w:val="22"/>
        </w:rPr>
        <w:t xml:space="preserve"> přednáš</w:t>
      </w:r>
      <w:r>
        <w:rPr>
          <w:rFonts w:ascii="Arial" w:hAnsi="Arial" w:cs="Arial"/>
          <w:color w:val="000000" w:themeColor="text1"/>
          <w:sz w:val="22"/>
          <w:szCs w:val="22"/>
        </w:rPr>
        <w:t>e</w:t>
      </w:r>
      <w:r w:rsidR="00511E0F" w:rsidRPr="008D2F8B">
        <w:rPr>
          <w:rFonts w:ascii="Arial" w:hAnsi="Arial" w:cs="Arial"/>
          <w:color w:val="000000" w:themeColor="text1"/>
          <w:sz w:val="22"/>
          <w:szCs w:val="22"/>
        </w:rPr>
        <w:t>k, exkurz</w:t>
      </w:r>
      <w:r>
        <w:rPr>
          <w:rFonts w:ascii="Arial" w:hAnsi="Arial" w:cs="Arial"/>
          <w:color w:val="000000" w:themeColor="text1"/>
          <w:sz w:val="22"/>
          <w:szCs w:val="22"/>
        </w:rPr>
        <w:t>í</w:t>
      </w:r>
      <w:r w:rsidR="00511E0F" w:rsidRPr="008D2F8B">
        <w:rPr>
          <w:rFonts w:ascii="Arial" w:hAnsi="Arial" w:cs="Arial"/>
          <w:color w:val="000000" w:themeColor="text1"/>
          <w:sz w:val="22"/>
          <w:szCs w:val="22"/>
        </w:rPr>
        <w:t xml:space="preserve">, </w:t>
      </w:r>
      <w:r>
        <w:rPr>
          <w:rFonts w:ascii="Arial" w:hAnsi="Arial" w:cs="Arial"/>
          <w:color w:val="000000" w:themeColor="text1"/>
          <w:sz w:val="22"/>
          <w:szCs w:val="22"/>
        </w:rPr>
        <w:t xml:space="preserve">vydáváním </w:t>
      </w:r>
      <w:r w:rsidR="00511E0F" w:rsidRPr="008D2F8B">
        <w:rPr>
          <w:rFonts w:ascii="Arial" w:hAnsi="Arial" w:cs="Arial"/>
          <w:color w:val="000000" w:themeColor="text1"/>
          <w:sz w:val="22"/>
          <w:szCs w:val="22"/>
        </w:rPr>
        <w:t>odborné literatury a poskytování</w:t>
      </w:r>
      <w:r>
        <w:rPr>
          <w:rFonts w:ascii="Arial" w:hAnsi="Arial" w:cs="Arial"/>
          <w:color w:val="000000" w:themeColor="text1"/>
          <w:sz w:val="22"/>
          <w:szCs w:val="22"/>
        </w:rPr>
        <w:t>m</w:t>
      </w:r>
      <w:r w:rsidR="00511E0F" w:rsidRPr="008D2F8B">
        <w:rPr>
          <w:rFonts w:ascii="Arial" w:hAnsi="Arial" w:cs="Arial"/>
          <w:color w:val="000000" w:themeColor="text1"/>
          <w:sz w:val="22"/>
          <w:szCs w:val="22"/>
        </w:rPr>
        <w:t xml:space="preserve"> s</w:t>
      </w:r>
      <w:r w:rsidR="005919EC">
        <w:rPr>
          <w:rFonts w:ascii="Arial" w:hAnsi="Arial" w:cs="Arial"/>
          <w:color w:val="000000" w:themeColor="text1"/>
          <w:sz w:val="22"/>
          <w:szCs w:val="22"/>
        </w:rPr>
        <w:t>tipendií ke vzdělávacím účelům.</w:t>
      </w:r>
    </w:p>
    <w:p w:rsidR="00511E0F" w:rsidRPr="008D2F8B" w:rsidRDefault="00511E0F" w:rsidP="008D2F8B">
      <w:pPr>
        <w:pStyle w:val="Zhlav"/>
        <w:tabs>
          <w:tab w:val="clear" w:pos="4536"/>
          <w:tab w:val="clear" w:pos="9072"/>
        </w:tabs>
        <w:spacing w:after="120" w:line="360" w:lineRule="auto"/>
        <w:rPr>
          <w:rFonts w:ascii="Arial" w:hAnsi="Arial" w:cs="Arial"/>
          <w:color w:val="000000" w:themeColor="text1"/>
          <w:sz w:val="22"/>
          <w:szCs w:val="22"/>
        </w:rPr>
      </w:pPr>
      <w:r w:rsidRPr="008D2F8B">
        <w:rPr>
          <w:rFonts w:ascii="Arial" w:hAnsi="Arial" w:cs="Arial"/>
          <w:color w:val="000000" w:themeColor="text1"/>
          <w:sz w:val="22"/>
          <w:szCs w:val="22"/>
        </w:rPr>
        <w:lastRenderedPageBreak/>
        <w:t>Získání ekonomického pokroku lze dosáhnout i v lesním hospodářství, ovšem pozvoln</w:t>
      </w:r>
      <w:r w:rsidR="0088301B">
        <w:rPr>
          <w:rFonts w:ascii="Arial" w:hAnsi="Arial" w:cs="Arial"/>
          <w:color w:val="000000" w:themeColor="text1"/>
          <w:sz w:val="22"/>
          <w:szCs w:val="22"/>
        </w:rPr>
        <w:t>ě</w:t>
      </w:r>
      <w:r w:rsidRPr="008D2F8B">
        <w:rPr>
          <w:rFonts w:ascii="Arial" w:hAnsi="Arial" w:cs="Arial"/>
          <w:color w:val="000000" w:themeColor="text1"/>
          <w:sz w:val="22"/>
          <w:szCs w:val="22"/>
        </w:rPr>
        <w:t>jším tempem, s ohledem na dlouholeté dorůstání a zrání stromů.</w:t>
      </w:r>
    </w:p>
    <w:p w:rsidR="00511E0F" w:rsidRDefault="0088301B" w:rsidP="008D2F8B">
      <w:pPr>
        <w:pStyle w:val="Zhlav"/>
        <w:tabs>
          <w:tab w:val="clear" w:pos="4536"/>
          <w:tab w:val="clear" w:pos="9072"/>
        </w:tabs>
        <w:spacing w:after="120" w:line="360" w:lineRule="auto"/>
        <w:rPr>
          <w:rFonts w:ascii="Arial" w:hAnsi="Arial" w:cs="Arial"/>
          <w:color w:val="000000" w:themeColor="text1"/>
          <w:sz w:val="22"/>
          <w:szCs w:val="22"/>
        </w:rPr>
      </w:pPr>
      <w:r>
        <w:rPr>
          <w:rFonts w:ascii="Arial" w:hAnsi="Arial" w:cs="Arial"/>
          <w:color w:val="000000" w:themeColor="text1"/>
          <w:sz w:val="22"/>
          <w:szCs w:val="22"/>
        </w:rPr>
        <w:t>Dále</w:t>
      </w:r>
      <w:r w:rsidR="00511E0F" w:rsidRPr="008D2F8B">
        <w:rPr>
          <w:rFonts w:ascii="Arial" w:hAnsi="Arial" w:cs="Arial"/>
          <w:color w:val="000000" w:themeColor="text1"/>
          <w:sz w:val="22"/>
          <w:szCs w:val="22"/>
        </w:rPr>
        <w:t xml:space="preserve"> popisuje i další úkoly družstevnictví, jako je opatření semen a pěstování lesních sazenic ve vlastních školkách, opatření nářadí, strojů a dalšíc</w:t>
      </w:r>
      <w:r w:rsidR="005919EC">
        <w:rPr>
          <w:rFonts w:ascii="Arial" w:hAnsi="Arial" w:cs="Arial"/>
          <w:color w:val="000000" w:themeColor="text1"/>
          <w:sz w:val="22"/>
          <w:szCs w:val="22"/>
        </w:rPr>
        <w:t>h pomůcek</w:t>
      </w:r>
      <w:r w:rsidR="00C30745">
        <w:rPr>
          <w:rFonts w:ascii="Arial" w:hAnsi="Arial" w:cs="Arial"/>
          <w:color w:val="000000" w:themeColor="text1"/>
          <w:sz w:val="22"/>
          <w:szCs w:val="22"/>
        </w:rPr>
        <w:t>.</w:t>
      </w:r>
      <w:sdt>
        <w:sdtPr>
          <w:rPr>
            <w:rFonts w:ascii="Arial" w:hAnsi="Arial" w:cs="Arial"/>
            <w:color w:val="000000" w:themeColor="text1"/>
            <w:sz w:val="22"/>
            <w:szCs w:val="22"/>
          </w:rPr>
          <w:id w:val="-1005042122"/>
          <w:citation/>
        </w:sdtPr>
        <w:sdtContent>
          <w:r w:rsidR="00371801" w:rsidRPr="008D2F8B">
            <w:rPr>
              <w:rFonts w:ascii="Arial" w:hAnsi="Arial" w:cs="Arial"/>
              <w:color w:val="000000" w:themeColor="text1"/>
              <w:sz w:val="22"/>
              <w:szCs w:val="22"/>
            </w:rPr>
            <w:fldChar w:fldCharType="begin"/>
          </w:r>
          <w:r w:rsidR="00DE1EA2">
            <w:rPr>
              <w:rFonts w:ascii="Arial" w:hAnsi="Arial" w:cs="Arial"/>
              <w:color w:val="000000" w:themeColor="text1"/>
              <w:sz w:val="22"/>
              <w:szCs w:val="22"/>
            </w:rPr>
            <w:instrText xml:space="preserve">CITATION Hol92 \l 1029 </w:instrText>
          </w:r>
          <w:r w:rsidR="00371801" w:rsidRPr="008D2F8B">
            <w:rPr>
              <w:rFonts w:ascii="Arial" w:hAnsi="Arial" w:cs="Arial"/>
              <w:color w:val="000000" w:themeColor="text1"/>
              <w:sz w:val="22"/>
              <w:szCs w:val="22"/>
            </w:rPr>
            <w:fldChar w:fldCharType="separate"/>
          </w:r>
          <w:r w:rsidR="008E3492">
            <w:rPr>
              <w:rFonts w:ascii="Arial" w:hAnsi="Arial" w:cs="Arial"/>
              <w:noProof/>
              <w:color w:val="000000" w:themeColor="text1"/>
              <w:sz w:val="22"/>
              <w:szCs w:val="22"/>
            </w:rPr>
            <w:t xml:space="preserve"> </w:t>
          </w:r>
          <w:r w:rsidR="008E3492" w:rsidRPr="008E3492">
            <w:rPr>
              <w:rFonts w:ascii="Arial" w:hAnsi="Arial" w:cs="Arial"/>
              <w:noProof/>
              <w:color w:val="000000" w:themeColor="text1"/>
              <w:sz w:val="22"/>
              <w:szCs w:val="22"/>
            </w:rPr>
            <w:t>(10)</w:t>
          </w:r>
          <w:r w:rsidR="00371801" w:rsidRPr="008D2F8B">
            <w:rPr>
              <w:rFonts w:ascii="Arial" w:hAnsi="Arial" w:cs="Arial"/>
              <w:color w:val="000000" w:themeColor="text1"/>
              <w:sz w:val="22"/>
              <w:szCs w:val="22"/>
            </w:rPr>
            <w:fldChar w:fldCharType="end"/>
          </w:r>
        </w:sdtContent>
      </w:sdt>
    </w:p>
    <w:p w:rsidR="00C63E26" w:rsidRDefault="00C63E26" w:rsidP="008D2F8B">
      <w:pPr>
        <w:pStyle w:val="Zhlav"/>
        <w:tabs>
          <w:tab w:val="clear" w:pos="4536"/>
          <w:tab w:val="clear" w:pos="9072"/>
        </w:tabs>
        <w:spacing w:after="120" w:line="360" w:lineRule="auto"/>
        <w:rPr>
          <w:rFonts w:ascii="Arial" w:hAnsi="Arial" w:cs="Arial"/>
          <w:color w:val="000000" w:themeColor="text1"/>
          <w:sz w:val="22"/>
          <w:szCs w:val="22"/>
        </w:rPr>
      </w:pPr>
    </w:p>
    <w:p w:rsidR="00756DC5" w:rsidRPr="008D2F8B" w:rsidRDefault="001C0FE3" w:rsidP="00127875">
      <w:pPr>
        <w:pStyle w:val="Nadpis2"/>
        <w:pBdr>
          <w:bottom w:val="single" w:sz="4" w:space="1" w:color="auto"/>
        </w:pBdr>
        <w:spacing w:before="0" w:after="120"/>
        <w:ind w:left="1134" w:hanging="567"/>
        <w:rPr>
          <w:rFonts w:ascii="Arial" w:hAnsi="Arial" w:cs="Arial"/>
          <w:sz w:val="22"/>
          <w:szCs w:val="22"/>
        </w:rPr>
      </w:pPr>
      <w:bookmarkStart w:id="76" w:name="_Toc383540202"/>
      <w:bookmarkStart w:id="77" w:name="_Toc383542641"/>
      <w:r w:rsidRPr="008D2F8B">
        <w:rPr>
          <w:rFonts w:ascii="Arial" w:hAnsi="Arial" w:cs="Arial"/>
          <w:sz w:val="22"/>
          <w:szCs w:val="22"/>
        </w:rPr>
        <w:t>3.</w:t>
      </w:r>
      <w:r w:rsidR="00AE0BEE" w:rsidRPr="008D2F8B">
        <w:rPr>
          <w:rFonts w:ascii="Arial" w:hAnsi="Arial" w:cs="Arial"/>
          <w:sz w:val="22"/>
          <w:szCs w:val="22"/>
        </w:rPr>
        <w:t>4</w:t>
      </w:r>
      <w:r w:rsidR="00127875">
        <w:rPr>
          <w:rFonts w:ascii="Arial" w:hAnsi="Arial" w:cs="Arial"/>
          <w:sz w:val="22"/>
          <w:szCs w:val="22"/>
        </w:rPr>
        <w:tab/>
        <w:t>D</w:t>
      </w:r>
      <w:r w:rsidR="00756DC5" w:rsidRPr="008D2F8B">
        <w:rPr>
          <w:rFonts w:ascii="Arial" w:hAnsi="Arial" w:cs="Arial"/>
          <w:sz w:val="22"/>
          <w:szCs w:val="22"/>
        </w:rPr>
        <w:t>ružstevní vlastnictví lesů v ČR od roku 1945 do roku 1989</w:t>
      </w:r>
      <w:bookmarkEnd w:id="76"/>
      <w:bookmarkEnd w:id="77"/>
    </w:p>
    <w:p w:rsidR="00910107" w:rsidRDefault="00F40223" w:rsidP="00F40223">
      <w:pPr>
        <w:pStyle w:val="Normlnweb"/>
        <w:spacing w:before="0" w:beforeAutospacing="0" w:after="120" w:afterAutospacing="0" w:line="360" w:lineRule="auto"/>
        <w:rPr>
          <w:rFonts w:ascii="Arial" w:hAnsi="Arial" w:cs="Arial"/>
          <w:sz w:val="22"/>
          <w:szCs w:val="22"/>
        </w:rPr>
      </w:pPr>
      <w:r>
        <w:rPr>
          <w:rFonts w:ascii="Arial" w:hAnsi="Arial" w:cs="Arial"/>
          <w:sz w:val="22"/>
          <w:szCs w:val="22"/>
        </w:rPr>
        <w:t>Na začátku</w:t>
      </w:r>
      <w:r w:rsidRPr="008D2F8B">
        <w:rPr>
          <w:rFonts w:ascii="Arial" w:hAnsi="Arial" w:cs="Arial"/>
          <w:sz w:val="22"/>
          <w:szCs w:val="22"/>
        </w:rPr>
        <w:t xml:space="preserve"> 2. světové války a </w:t>
      </w:r>
      <w:r>
        <w:rPr>
          <w:rFonts w:ascii="Arial" w:hAnsi="Arial" w:cs="Arial"/>
          <w:sz w:val="22"/>
          <w:szCs w:val="22"/>
        </w:rPr>
        <w:t xml:space="preserve"> s tím </w:t>
      </w:r>
      <w:r w:rsidRPr="008D2F8B">
        <w:rPr>
          <w:rFonts w:ascii="Arial" w:hAnsi="Arial" w:cs="Arial"/>
          <w:sz w:val="22"/>
          <w:szCs w:val="22"/>
        </w:rPr>
        <w:t>okupace Československé republiky Němci začal naprosto zásadní proces vlastnických změn, který pokračoval po úno</w:t>
      </w:r>
      <w:r w:rsidR="005919EC">
        <w:rPr>
          <w:rFonts w:ascii="Arial" w:hAnsi="Arial" w:cs="Arial"/>
          <w:sz w:val="22"/>
          <w:szCs w:val="22"/>
        </w:rPr>
        <w:t>ru 1948 a </w:t>
      </w:r>
      <w:r w:rsidRPr="008D2F8B">
        <w:rPr>
          <w:rFonts w:ascii="Arial" w:hAnsi="Arial" w:cs="Arial"/>
          <w:sz w:val="22"/>
          <w:szCs w:val="22"/>
        </w:rPr>
        <w:t xml:space="preserve">skončil až v 60. letech </w:t>
      </w:r>
      <w:r w:rsidR="00DD5077">
        <w:rPr>
          <w:rFonts w:ascii="Arial" w:hAnsi="Arial" w:cs="Arial"/>
          <w:sz w:val="22"/>
          <w:szCs w:val="22"/>
        </w:rPr>
        <w:t xml:space="preserve">minulého století </w:t>
      </w:r>
      <w:r w:rsidRPr="008D2F8B">
        <w:rPr>
          <w:rFonts w:ascii="Arial" w:hAnsi="Arial" w:cs="Arial"/>
          <w:sz w:val="22"/>
          <w:szCs w:val="22"/>
        </w:rPr>
        <w:t>zestátněním 95,8 procenta lesů, 4,1 procenta lesů užívala JZD, v soukromém vlastn</w:t>
      </w:r>
      <w:r w:rsidR="005919EC">
        <w:rPr>
          <w:rFonts w:ascii="Arial" w:hAnsi="Arial" w:cs="Arial"/>
          <w:sz w:val="22"/>
          <w:szCs w:val="22"/>
        </w:rPr>
        <w:t>ictví zůstalo 0,4 procenta lesů</w:t>
      </w:r>
      <w:r w:rsidR="00C30745">
        <w:rPr>
          <w:rFonts w:ascii="Arial" w:hAnsi="Arial" w:cs="Arial"/>
          <w:sz w:val="22"/>
          <w:szCs w:val="22"/>
        </w:rPr>
        <w:t>.</w:t>
      </w:r>
      <w:sdt>
        <w:sdtPr>
          <w:rPr>
            <w:rFonts w:ascii="Arial" w:hAnsi="Arial" w:cs="Arial"/>
            <w:sz w:val="22"/>
            <w:szCs w:val="22"/>
          </w:rPr>
          <w:id w:val="-466747474"/>
          <w:citation/>
        </w:sdtPr>
        <w:sdtContent>
          <w:r w:rsidR="00371801" w:rsidRPr="008D2F8B">
            <w:rPr>
              <w:rFonts w:ascii="Arial" w:hAnsi="Arial" w:cs="Arial"/>
              <w:sz w:val="22"/>
              <w:szCs w:val="22"/>
            </w:rPr>
            <w:fldChar w:fldCharType="begin"/>
          </w:r>
          <w:r w:rsidR="001D3422">
            <w:rPr>
              <w:rFonts w:ascii="Arial" w:hAnsi="Arial" w:cs="Arial"/>
              <w:sz w:val="22"/>
              <w:szCs w:val="22"/>
            </w:rPr>
            <w:instrText xml:space="preserve">CITATION www14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(2)</w:t>
          </w:r>
          <w:r w:rsidR="00371801" w:rsidRPr="008D2F8B">
            <w:rPr>
              <w:rFonts w:ascii="Arial" w:hAnsi="Arial" w:cs="Arial"/>
              <w:sz w:val="22"/>
              <w:szCs w:val="22"/>
            </w:rPr>
            <w:fldChar w:fldCharType="end"/>
          </w:r>
        </w:sdtContent>
      </w:sdt>
    </w:p>
    <w:p w:rsidR="00136138" w:rsidRPr="008D2F8B" w:rsidRDefault="00136138" w:rsidP="00F40223">
      <w:pPr>
        <w:pStyle w:val="Normlnweb"/>
        <w:spacing w:before="0" w:beforeAutospacing="0" w:after="120" w:afterAutospacing="0" w:line="360" w:lineRule="auto"/>
        <w:rPr>
          <w:rFonts w:ascii="Arial" w:hAnsi="Arial" w:cs="Arial"/>
          <w:sz w:val="22"/>
          <w:szCs w:val="22"/>
        </w:rPr>
      </w:pPr>
    </w:p>
    <w:p w:rsidR="009B194B" w:rsidRDefault="009B194B" w:rsidP="008D2F8B">
      <w:pPr>
        <w:spacing w:after="120"/>
        <w:rPr>
          <w:rFonts w:ascii="Arial" w:hAnsi="Arial" w:cs="Arial"/>
          <w:sz w:val="22"/>
          <w:szCs w:val="22"/>
        </w:rPr>
      </w:pPr>
      <w:r w:rsidRPr="008D2F8B">
        <w:rPr>
          <w:rFonts w:ascii="Arial" w:hAnsi="Arial" w:cs="Arial"/>
          <w:noProof/>
          <w:sz w:val="22"/>
          <w:szCs w:val="22"/>
        </w:rPr>
        <w:drawing>
          <wp:inline distT="0" distB="0" distL="0" distR="0" wp14:anchorId="35AAFFC0" wp14:editId="7C224416">
            <wp:extent cx="4593265" cy="2211572"/>
            <wp:effectExtent l="0" t="0" r="17145" b="1778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5270" w:rsidRDefault="00545270" w:rsidP="00660B29">
      <w:pPr>
        <w:spacing w:after="120"/>
        <w:ind w:firstLine="0"/>
        <w:rPr>
          <w:rFonts w:ascii="Arial" w:hAnsi="Arial" w:cs="Arial"/>
        </w:rPr>
      </w:pPr>
      <w:r w:rsidRPr="00660B29">
        <w:rPr>
          <w:rFonts w:ascii="Arial" w:hAnsi="Arial" w:cs="Arial"/>
        </w:rPr>
        <w:t xml:space="preserve">Tabulka č. 6, Vlastnické změny 1948 – 1968, zdroj dat : www.svol.cz </w:t>
      </w:r>
    </w:p>
    <w:p w:rsidR="00660B29" w:rsidRPr="00660B29" w:rsidRDefault="00660B29" w:rsidP="00660B29">
      <w:pPr>
        <w:spacing w:after="120"/>
        <w:ind w:firstLine="0"/>
        <w:rPr>
          <w:rFonts w:ascii="Arial" w:hAnsi="Arial" w:cs="Arial"/>
        </w:rPr>
      </w:pPr>
    </w:p>
    <w:p w:rsidR="00582B29" w:rsidRDefault="005B1619" w:rsidP="008D2F8B">
      <w:pPr>
        <w:adjustRightInd w:val="0"/>
        <w:spacing w:after="120"/>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Do</w:t>
      </w:r>
      <w:r w:rsidR="00910107" w:rsidRPr="008D2F8B">
        <w:rPr>
          <w:rFonts w:ascii="Arial" w:eastAsiaTheme="minorHAnsi" w:hAnsi="Arial" w:cs="Arial"/>
          <w:color w:val="000000"/>
          <w:sz w:val="22"/>
          <w:szCs w:val="22"/>
          <w:lang w:eastAsia="en-US"/>
        </w:rPr>
        <w:t xml:space="preserve"> počátku druhé světové války </w:t>
      </w:r>
      <w:r w:rsidR="0088301B">
        <w:rPr>
          <w:rFonts w:ascii="Arial" w:eastAsiaTheme="minorHAnsi" w:hAnsi="Arial" w:cs="Arial"/>
          <w:color w:val="000000"/>
          <w:sz w:val="22"/>
          <w:szCs w:val="22"/>
          <w:lang w:eastAsia="en-US"/>
        </w:rPr>
        <w:t>právní předpisy sloužily s</w:t>
      </w:r>
      <w:r w:rsidR="00910107" w:rsidRPr="008D2F8B">
        <w:rPr>
          <w:rFonts w:ascii="Arial" w:eastAsiaTheme="minorHAnsi" w:hAnsi="Arial" w:cs="Arial"/>
          <w:color w:val="000000"/>
          <w:sz w:val="22"/>
          <w:szCs w:val="22"/>
          <w:lang w:eastAsia="en-US"/>
        </w:rPr>
        <w:t xml:space="preserve">píše </w:t>
      </w:r>
      <w:r w:rsidR="0088301B">
        <w:rPr>
          <w:rFonts w:ascii="Arial" w:eastAsiaTheme="minorHAnsi" w:hAnsi="Arial" w:cs="Arial"/>
          <w:color w:val="000000"/>
          <w:sz w:val="22"/>
          <w:szCs w:val="22"/>
          <w:lang w:eastAsia="en-US"/>
        </w:rPr>
        <w:t>pro</w:t>
      </w:r>
      <w:r w:rsidR="00910107" w:rsidRPr="008D2F8B">
        <w:rPr>
          <w:rFonts w:ascii="Arial" w:eastAsiaTheme="minorHAnsi" w:hAnsi="Arial" w:cs="Arial"/>
          <w:color w:val="000000"/>
          <w:sz w:val="22"/>
          <w:szCs w:val="22"/>
          <w:lang w:eastAsia="en-US"/>
        </w:rPr>
        <w:t xml:space="preserve"> vytv</w:t>
      </w:r>
      <w:r w:rsidR="0088301B">
        <w:rPr>
          <w:rFonts w:ascii="Arial" w:eastAsiaTheme="minorHAnsi" w:hAnsi="Arial" w:cs="Arial"/>
          <w:color w:val="000000"/>
          <w:sz w:val="22"/>
          <w:szCs w:val="22"/>
          <w:lang w:eastAsia="en-US"/>
        </w:rPr>
        <w:t>á</w:t>
      </w:r>
      <w:r w:rsidR="00910107" w:rsidRPr="008D2F8B">
        <w:rPr>
          <w:rFonts w:ascii="Arial" w:eastAsiaTheme="minorHAnsi" w:hAnsi="Arial" w:cs="Arial"/>
          <w:color w:val="000000"/>
          <w:sz w:val="22"/>
          <w:szCs w:val="22"/>
          <w:lang w:eastAsia="en-US"/>
        </w:rPr>
        <w:t>ření podmínek pro společné hospodaření na lesních majetcích</w:t>
      </w:r>
      <w:r w:rsidR="0088301B">
        <w:rPr>
          <w:rFonts w:ascii="Arial" w:eastAsiaTheme="minorHAnsi" w:hAnsi="Arial" w:cs="Arial"/>
          <w:color w:val="000000"/>
          <w:sz w:val="22"/>
          <w:szCs w:val="22"/>
          <w:lang w:eastAsia="en-US"/>
        </w:rPr>
        <w:t>. V</w:t>
      </w:r>
      <w:r w:rsidR="00910107" w:rsidRPr="008D2F8B">
        <w:rPr>
          <w:rFonts w:ascii="Arial" w:eastAsiaTheme="minorHAnsi" w:hAnsi="Arial" w:cs="Arial"/>
          <w:color w:val="000000"/>
          <w:sz w:val="22"/>
          <w:szCs w:val="22"/>
          <w:lang w:eastAsia="en-US"/>
        </w:rPr>
        <w:t>znik sdružení byl ponechán na dobrovolné</w:t>
      </w:r>
      <w:r w:rsidR="0088301B">
        <w:rPr>
          <w:rFonts w:ascii="Arial" w:eastAsiaTheme="minorHAnsi" w:hAnsi="Arial" w:cs="Arial"/>
          <w:color w:val="000000"/>
          <w:sz w:val="22"/>
          <w:szCs w:val="22"/>
          <w:lang w:eastAsia="en-US"/>
        </w:rPr>
        <w:t>m rozhodnutí vlastníků pozemků. I</w:t>
      </w:r>
      <w:r w:rsidR="00910107" w:rsidRPr="008D2F8B">
        <w:rPr>
          <w:rFonts w:ascii="Arial" w:eastAsiaTheme="minorHAnsi" w:hAnsi="Arial" w:cs="Arial"/>
          <w:color w:val="000000"/>
          <w:sz w:val="22"/>
          <w:szCs w:val="22"/>
          <w:lang w:eastAsia="en-US"/>
        </w:rPr>
        <w:t xml:space="preserve">nstitut dobrovolného členství </w:t>
      </w:r>
      <w:r w:rsidR="00582B29">
        <w:rPr>
          <w:rFonts w:ascii="Arial" w:eastAsiaTheme="minorHAnsi" w:hAnsi="Arial" w:cs="Arial"/>
          <w:color w:val="000000"/>
          <w:sz w:val="22"/>
          <w:szCs w:val="22"/>
          <w:lang w:eastAsia="en-US"/>
        </w:rPr>
        <w:t xml:space="preserve">ve sdružení </w:t>
      </w:r>
      <w:r w:rsidR="0088301B">
        <w:rPr>
          <w:rFonts w:ascii="Arial" w:eastAsiaTheme="minorHAnsi" w:hAnsi="Arial" w:cs="Arial"/>
          <w:color w:val="000000"/>
          <w:sz w:val="22"/>
          <w:szCs w:val="22"/>
          <w:lang w:eastAsia="en-US"/>
        </w:rPr>
        <w:t xml:space="preserve">se </w:t>
      </w:r>
      <w:r w:rsidR="0088301B" w:rsidRPr="0088301B">
        <w:rPr>
          <w:rFonts w:ascii="Arial" w:eastAsiaTheme="minorHAnsi" w:hAnsi="Arial" w:cs="Arial"/>
          <w:color w:val="000000"/>
          <w:sz w:val="22"/>
          <w:szCs w:val="22"/>
          <w:lang w:eastAsia="en-US"/>
        </w:rPr>
        <w:t xml:space="preserve">změnil se v roce 1940 </w:t>
      </w:r>
      <w:r w:rsidR="00910107" w:rsidRPr="008D2F8B">
        <w:rPr>
          <w:rFonts w:ascii="Arial" w:eastAsiaTheme="minorHAnsi" w:hAnsi="Arial" w:cs="Arial"/>
          <w:color w:val="000000"/>
          <w:sz w:val="22"/>
          <w:szCs w:val="22"/>
          <w:lang w:eastAsia="en-US"/>
        </w:rPr>
        <w:t>v právní povinnost.</w:t>
      </w:r>
    </w:p>
    <w:p w:rsidR="00753A0D" w:rsidRDefault="00582B29" w:rsidP="008D2F8B">
      <w:pPr>
        <w:adjustRightInd w:val="0"/>
        <w:spacing w:after="120"/>
        <w:rPr>
          <w:rFonts w:ascii="Arial" w:eastAsiaTheme="minorHAnsi" w:hAnsi="Arial" w:cs="Arial"/>
          <w:i/>
          <w:color w:val="000000"/>
          <w:sz w:val="22"/>
          <w:szCs w:val="22"/>
          <w:lang w:eastAsia="en-US"/>
        </w:rPr>
      </w:pPr>
      <w:r>
        <w:rPr>
          <w:rFonts w:ascii="Arial" w:eastAsiaTheme="minorHAnsi" w:hAnsi="Arial" w:cs="Arial"/>
          <w:i/>
          <w:color w:val="000000"/>
          <w:sz w:val="22"/>
          <w:szCs w:val="22"/>
          <w:lang w:eastAsia="en-US"/>
        </w:rPr>
        <w:t>„</w:t>
      </w:r>
      <w:r w:rsidR="00910107" w:rsidRPr="005B1619">
        <w:rPr>
          <w:rFonts w:ascii="Arial" w:eastAsiaTheme="minorHAnsi" w:hAnsi="Arial" w:cs="Arial"/>
          <w:i/>
          <w:color w:val="000000"/>
          <w:sz w:val="22"/>
          <w:szCs w:val="22"/>
          <w:lang w:eastAsia="en-US"/>
        </w:rPr>
        <w:t>Důvodem bylo vládní nařízení č. 178/1940 Sb., o odborné službě lesní, které ex lege, tj. přímo silou právního předpisu založilo na c</w:t>
      </w:r>
      <w:r w:rsidR="005919EC">
        <w:rPr>
          <w:rFonts w:ascii="Arial" w:eastAsiaTheme="minorHAnsi" w:hAnsi="Arial" w:cs="Arial"/>
          <w:i/>
          <w:color w:val="000000"/>
          <w:sz w:val="22"/>
          <w:szCs w:val="22"/>
          <w:lang w:eastAsia="en-US"/>
        </w:rPr>
        <w:t>elém území Protektorátu Čechy a </w:t>
      </w:r>
      <w:r w:rsidR="00910107" w:rsidRPr="005B1619">
        <w:rPr>
          <w:rFonts w:ascii="Arial" w:eastAsiaTheme="minorHAnsi" w:hAnsi="Arial" w:cs="Arial"/>
          <w:i/>
          <w:color w:val="000000"/>
          <w:sz w:val="22"/>
          <w:szCs w:val="22"/>
          <w:lang w:eastAsia="en-US"/>
        </w:rPr>
        <w:t xml:space="preserve">Morava </w:t>
      </w:r>
      <w:r w:rsidR="00910107" w:rsidRPr="005B1619">
        <w:rPr>
          <w:rFonts w:ascii="Arial" w:eastAsiaTheme="minorHAnsi" w:hAnsi="Arial" w:cs="Arial"/>
          <w:bCs/>
          <w:i/>
          <w:color w:val="000000"/>
          <w:sz w:val="22"/>
          <w:szCs w:val="22"/>
          <w:lang w:eastAsia="en-US"/>
        </w:rPr>
        <w:t xml:space="preserve">lesní společenstva </w:t>
      </w:r>
      <w:r w:rsidR="00910107" w:rsidRPr="005B1619">
        <w:rPr>
          <w:rFonts w:ascii="Arial" w:eastAsiaTheme="minorHAnsi" w:hAnsi="Arial" w:cs="Arial"/>
          <w:i/>
          <w:color w:val="000000"/>
          <w:sz w:val="22"/>
          <w:szCs w:val="22"/>
          <w:lang w:eastAsia="en-US"/>
        </w:rPr>
        <w:t xml:space="preserve">jako právnické osoby veřejného práva, jejichž úkolem podle § 6 nařízení bylo „pečovati o povznesení lesního hospodářství a hospodářský rozvoj členů“, ovšem mimo obchodování a podnikání na vlastní a cizí účet. Obvody </w:t>
      </w:r>
      <w:r w:rsidR="00910107" w:rsidRPr="005B1619">
        <w:rPr>
          <w:rFonts w:ascii="Arial" w:eastAsiaTheme="minorHAnsi" w:hAnsi="Arial" w:cs="Arial"/>
          <w:i/>
          <w:color w:val="000000"/>
          <w:sz w:val="22"/>
          <w:szCs w:val="22"/>
          <w:lang w:eastAsia="en-US"/>
        </w:rPr>
        <w:lastRenderedPageBreak/>
        <w:t>a</w:t>
      </w:r>
      <w:r w:rsidR="005919EC">
        <w:rPr>
          <w:rFonts w:ascii="Arial" w:eastAsiaTheme="minorHAnsi" w:hAnsi="Arial" w:cs="Arial"/>
          <w:i/>
          <w:color w:val="000000"/>
          <w:sz w:val="22"/>
          <w:szCs w:val="22"/>
          <w:lang w:eastAsia="en-US"/>
        </w:rPr>
        <w:t> </w:t>
      </w:r>
      <w:r w:rsidR="00910107" w:rsidRPr="005B1619">
        <w:rPr>
          <w:rFonts w:ascii="Arial" w:eastAsiaTheme="minorHAnsi" w:hAnsi="Arial" w:cs="Arial"/>
          <w:i/>
          <w:color w:val="000000"/>
          <w:sz w:val="22"/>
          <w:szCs w:val="22"/>
          <w:lang w:eastAsia="en-US"/>
        </w:rPr>
        <w:t xml:space="preserve">sídla lesních společenstev vyhlašovalo Ministerstvo zemědělství. Současně vládní nařízení stanovilo, že </w:t>
      </w:r>
      <w:r w:rsidR="00910107" w:rsidRPr="005B1619">
        <w:rPr>
          <w:rFonts w:ascii="Arial" w:eastAsiaTheme="minorHAnsi" w:hAnsi="Arial" w:cs="Arial"/>
          <w:bCs/>
          <w:i/>
          <w:color w:val="000000"/>
          <w:sz w:val="22"/>
          <w:szCs w:val="22"/>
          <w:lang w:eastAsia="en-US"/>
        </w:rPr>
        <w:t xml:space="preserve">členy lesních společenstev jsou </w:t>
      </w:r>
      <w:r w:rsidR="00910107" w:rsidRPr="005B1619">
        <w:rPr>
          <w:rFonts w:ascii="Arial" w:eastAsiaTheme="minorHAnsi" w:hAnsi="Arial" w:cs="Arial"/>
          <w:i/>
          <w:color w:val="000000"/>
          <w:sz w:val="22"/>
          <w:szCs w:val="22"/>
          <w:lang w:eastAsia="en-US"/>
        </w:rPr>
        <w:t xml:space="preserve">všichni vlastníci lesů do 575 ha, kteří nemají vlastního odborného lesního hospodáře. Byť každé z lesních společenstev mělo své vlastní vnitřní orgány představované předsedou a správním výborem, byl pro zajištění funkcí každého ze společenstev klíčovou postavou odborný lesní hospodář, který byl oprávněn a povinen zejména sestavovat těžební a obnovovací (zalesňovací) plány a dozírat na jejich řádné provádění, organizovat lesní práce, dohlížet na kácení, výrobu, měření a druhování dřeva, knihovat hmotu </w:t>
      </w:r>
      <w:r w:rsidR="005919EC">
        <w:rPr>
          <w:rFonts w:ascii="Arial" w:eastAsiaTheme="minorHAnsi" w:hAnsi="Arial" w:cs="Arial"/>
          <w:i/>
          <w:color w:val="000000"/>
          <w:sz w:val="22"/>
          <w:szCs w:val="22"/>
          <w:lang w:eastAsia="en-US"/>
        </w:rPr>
        <w:t>vytěženého dřeva, udílet rady o </w:t>
      </w:r>
      <w:r w:rsidR="00910107" w:rsidRPr="005B1619">
        <w:rPr>
          <w:rFonts w:ascii="Arial" w:eastAsiaTheme="minorHAnsi" w:hAnsi="Arial" w:cs="Arial"/>
          <w:i/>
          <w:color w:val="000000"/>
          <w:sz w:val="22"/>
          <w:szCs w:val="22"/>
          <w:lang w:eastAsia="en-US"/>
        </w:rPr>
        <w:t>prodeji dřeva a zhodnocení ostatních lesních výrobků a podávat dobrozdání ve věcech lesního a dřevařského hospodář</w:t>
      </w:r>
      <w:r>
        <w:rPr>
          <w:rFonts w:ascii="Arial" w:eastAsiaTheme="minorHAnsi" w:hAnsi="Arial" w:cs="Arial"/>
          <w:i/>
          <w:color w:val="000000"/>
          <w:sz w:val="22"/>
          <w:szCs w:val="22"/>
          <w:lang w:eastAsia="en-US"/>
        </w:rPr>
        <w:t>ství vlastníkům svěřených lesů.“</w:t>
      </w:r>
    </w:p>
    <w:p w:rsidR="00910107" w:rsidRPr="008D2F8B" w:rsidRDefault="00910107"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Všechna lesní společenstva byla</w:t>
      </w:r>
      <w:r w:rsidR="00582B29">
        <w:rPr>
          <w:rFonts w:ascii="Arial" w:eastAsiaTheme="minorHAnsi" w:hAnsi="Arial" w:cs="Arial"/>
          <w:color w:val="000000"/>
          <w:sz w:val="22"/>
          <w:szCs w:val="22"/>
          <w:lang w:eastAsia="en-US"/>
        </w:rPr>
        <w:t xml:space="preserve"> pak </w:t>
      </w:r>
      <w:r w:rsidRPr="008D2F8B">
        <w:rPr>
          <w:rFonts w:ascii="Arial" w:eastAsiaTheme="minorHAnsi" w:hAnsi="Arial" w:cs="Arial"/>
          <w:color w:val="000000"/>
          <w:sz w:val="22"/>
          <w:szCs w:val="22"/>
          <w:lang w:eastAsia="en-US"/>
        </w:rPr>
        <w:t xml:space="preserve">dále znovu sdružena do </w:t>
      </w:r>
      <w:proofErr w:type="spellStart"/>
      <w:r w:rsidRPr="008D2F8B">
        <w:rPr>
          <w:rFonts w:ascii="Arial" w:eastAsiaTheme="minorHAnsi" w:hAnsi="Arial" w:cs="Arial"/>
          <w:color w:val="000000"/>
          <w:sz w:val="22"/>
          <w:szCs w:val="22"/>
          <w:lang w:eastAsia="en-US"/>
        </w:rPr>
        <w:t>celoprotektorátního</w:t>
      </w:r>
      <w:proofErr w:type="spellEnd"/>
      <w:r w:rsidRPr="008D2F8B">
        <w:rPr>
          <w:rFonts w:ascii="Arial" w:eastAsiaTheme="minorHAnsi" w:hAnsi="Arial" w:cs="Arial"/>
          <w:color w:val="000000"/>
          <w:sz w:val="22"/>
          <w:szCs w:val="22"/>
          <w:lang w:eastAsia="en-US"/>
        </w:rPr>
        <w:t xml:space="preserve"> </w:t>
      </w:r>
      <w:r w:rsidRPr="008D2F8B">
        <w:rPr>
          <w:rFonts w:ascii="Arial" w:eastAsiaTheme="minorHAnsi" w:hAnsi="Arial" w:cs="Arial"/>
          <w:bCs/>
          <w:color w:val="000000"/>
          <w:sz w:val="22"/>
          <w:szCs w:val="22"/>
          <w:lang w:eastAsia="en-US"/>
        </w:rPr>
        <w:t>Svazu lesních společenstev</w:t>
      </w:r>
      <w:r w:rsidR="00582B29">
        <w:rPr>
          <w:rFonts w:ascii="Arial" w:eastAsiaTheme="minorHAnsi" w:hAnsi="Arial" w:cs="Arial"/>
          <w:bCs/>
          <w:color w:val="000000"/>
          <w:sz w:val="22"/>
          <w:szCs w:val="22"/>
          <w:lang w:eastAsia="en-US"/>
        </w:rPr>
        <w:t xml:space="preserve">. Úkolem </w:t>
      </w:r>
      <w:r w:rsidR="00582B29">
        <w:rPr>
          <w:rFonts w:ascii="Arial" w:eastAsiaTheme="minorHAnsi" w:hAnsi="Arial" w:cs="Arial"/>
          <w:color w:val="000000"/>
          <w:sz w:val="22"/>
          <w:szCs w:val="22"/>
          <w:lang w:eastAsia="en-US"/>
        </w:rPr>
        <w:t xml:space="preserve">společenstev bylo </w:t>
      </w:r>
      <w:r w:rsidR="005919EC">
        <w:rPr>
          <w:rFonts w:ascii="Arial" w:eastAsiaTheme="minorHAnsi" w:hAnsi="Arial" w:cs="Arial"/>
          <w:color w:val="000000"/>
          <w:sz w:val="22"/>
          <w:szCs w:val="22"/>
          <w:lang w:eastAsia="en-US"/>
        </w:rPr>
        <w:t>pečovat o </w:t>
      </w:r>
      <w:r w:rsidRPr="008D2F8B">
        <w:rPr>
          <w:rFonts w:ascii="Arial" w:eastAsiaTheme="minorHAnsi" w:hAnsi="Arial" w:cs="Arial"/>
          <w:color w:val="000000"/>
          <w:sz w:val="22"/>
          <w:szCs w:val="22"/>
          <w:lang w:eastAsia="en-US"/>
        </w:rPr>
        <w:t xml:space="preserve">lesní hospodářství a hospodářský rozvoj majitelů lesa, usměrňovat veškerou činnost lesních společenstev, navrhovat Ministerstvu zemědělství změnu obvodů a sídel lesních společenstev, </w:t>
      </w:r>
      <w:r w:rsidR="00582B29">
        <w:rPr>
          <w:rFonts w:ascii="Arial" w:eastAsiaTheme="minorHAnsi" w:hAnsi="Arial" w:cs="Arial"/>
          <w:color w:val="000000"/>
          <w:sz w:val="22"/>
          <w:szCs w:val="22"/>
          <w:lang w:eastAsia="en-US"/>
        </w:rPr>
        <w:t>zajišťovat</w:t>
      </w:r>
      <w:r w:rsidRPr="008D2F8B">
        <w:rPr>
          <w:rFonts w:ascii="Arial" w:eastAsiaTheme="minorHAnsi" w:hAnsi="Arial" w:cs="Arial"/>
          <w:color w:val="000000"/>
          <w:sz w:val="22"/>
          <w:szCs w:val="22"/>
          <w:lang w:eastAsia="en-US"/>
        </w:rPr>
        <w:t xml:space="preserve"> činnost informační a poradní, jmenovat odborné lesní hospodáře jak pro Svaz, tak i pro lesní společenstva, stanovit a vybírat příspěvky členů na odbornou službu lesní ve výši, již schvaluje mi</w:t>
      </w:r>
      <w:r w:rsidR="005919EC">
        <w:rPr>
          <w:rFonts w:ascii="Arial" w:eastAsiaTheme="minorHAnsi" w:hAnsi="Arial" w:cs="Arial"/>
          <w:color w:val="000000"/>
          <w:sz w:val="22"/>
          <w:szCs w:val="22"/>
          <w:lang w:eastAsia="en-US"/>
        </w:rPr>
        <w:t>nistr zemědělství a vyhlašuje v </w:t>
      </w:r>
      <w:r w:rsidRPr="008D2F8B">
        <w:rPr>
          <w:rFonts w:ascii="Arial" w:eastAsiaTheme="minorHAnsi" w:hAnsi="Arial" w:cs="Arial"/>
          <w:color w:val="000000"/>
          <w:sz w:val="22"/>
          <w:szCs w:val="22"/>
          <w:lang w:eastAsia="en-US"/>
        </w:rPr>
        <w:t xml:space="preserve">Úředním listě a spravovat jmění získané z vybraných příspěvků a uhrazovat výdaje odborné lesní služby. V průběhu druhé světové války </w:t>
      </w:r>
      <w:r w:rsidR="00582B29" w:rsidRPr="00582B29">
        <w:rPr>
          <w:rFonts w:ascii="Arial" w:eastAsiaTheme="minorHAnsi" w:hAnsi="Arial" w:cs="Arial"/>
          <w:color w:val="000000"/>
          <w:sz w:val="22"/>
          <w:szCs w:val="22"/>
          <w:lang w:eastAsia="en-US"/>
        </w:rPr>
        <w:t>byla lesní společenstva využita jako významný nástroj pro zvýšení produkce dříví jako strategické suroviny</w:t>
      </w:r>
      <w:r w:rsidR="00582B29">
        <w:rPr>
          <w:rFonts w:ascii="Arial" w:eastAsiaTheme="minorHAnsi" w:hAnsi="Arial" w:cs="Arial"/>
          <w:color w:val="000000"/>
          <w:sz w:val="22"/>
          <w:szCs w:val="22"/>
          <w:lang w:eastAsia="en-US"/>
        </w:rPr>
        <w:t xml:space="preserve"> a</w:t>
      </w:r>
      <w:r w:rsidR="005919EC">
        <w:rPr>
          <w:rFonts w:ascii="Arial" w:eastAsiaTheme="minorHAnsi" w:hAnsi="Arial" w:cs="Arial"/>
          <w:color w:val="000000"/>
          <w:sz w:val="22"/>
          <w:szCs w:val="22"/>
          <w:lang w:eastAsia="en-US"/>
        </w:rPr>
        <w:t> </w:t>
      </w:r>
      <w:r w:rsidRPr="008D2F8B">
        <w:rPr>
          <w:rFonts w:ascii="Arial" w:eastAsiaTheme="minorHAnsi" w:hAnsi="Arial" w:cs="Arial"/>
          <w:color w:val="000000"/>
          <w:sz w:val="22"/>
          <w:szCs w:val="22"/>
          <w:lang w:eastAsia="en-US"/>
        </w:rPr>
        <w:t>zajišťování odborné úrovně hospodaření sdruženým vlastníkům. Podle vládního nařízení č. 221/1944 Sb. byla společenstva oprávněn</w:t>
      </w:r>
      <w:r w:rsidR="005919EC">
        <w:rPr>
          <w:rFonts w:ascii="Arial" w:eastAsiaTheme="minorHAnsi" w:hAnsi="Arial" w:cs="Arial"/>
          <w:color w:val="000000"/>
          <w:sz w:val="22"/>
          <w:szCs w:val="22"/>
          <w:lang w:eastAsia="en-US"/>
        </w:rPr>
        <w:t>a přikazovat těžbu vlastníkům s výměrou menší než 10 ha.</w:t>
      </w:r>
    </w:p>
    <w:p w:rsidR="00910107" w:rsidRDefault="00753A0D" w:rsidP="008D2F8B">
      <w:pPr>
        <w:spacing w:after="120"/>
        <w:rPr>
          <w:rFonts w:ascii="Arial" w:eastAsiaTheme="minorHAnsi" w:hAnsi="Arial" w:cs="Arial"/>
          <w:bCs/>
          <w:color w:val="000000"/>
          <w:sz w:val="22"/>
          <w:szCs w:val="22"/>
          <w:lang w:eastAsia="en-US"/>
        </w:rPr>
      </w:pPr>
      <w:r>
        <w:rPr>
          <w:rFonts w:ascii="Arial" w:eastAsiaTheme="minorHAnsi" w:hAnsi="Arial" w:cs="Arial"/>
          <w:color w:val="000000"/>
          <w:sz w:val="22"/>
          <w:szCs w:val="22"/>
          <w:lang w:eastAsia="en-US"/>
        </w:rPr>
        <w:t>Ačkoliv</w:t>
      </w:r>
      <w:r w:rsidR="00910107" w:rsidRPr="008D2F8B">
        <w:rPr>
          <w:rFonts w:ascii="Arial" w:eastAsiaTheme="minorHAnsi" w:hAnsi="Arial" w:cs="Arial"/>
          <w:color w:val="000000"/>
          <w:sz w:val="22"/>
          <w:szCs w:val="22"/>
          <w:lang w:eastAsia="en-US"/>
        </w:rPr>
        <w:t xml:space="preserve"> drtivá většina právních předpisů vydaných v tzv. době nesvobody byla po obnově ČSR v důsledku uplatnění tzv. Benešovy teor</w:t>
      </w:r>
      <w:r w:rsidR="005919EC">
        <w:rPr>
          <w:rFonts w:ascii="Arial" w:eastAsiaTheme="minorHAnsi" w:hAnsi="Arial" w:cs="Arial"/>
          <w:color w:val="000000"/>
          <w:sz w:val="22"/>
          <w:szCs w:val="22"/>
          <w:lang w:eastAsia="en-US"/>
        </w:rPr>
        <w:t>ie právní kontinuity, zrušena a </w:t>
      </w:r>
      <w:r w:rsidR="00910107" w:rsidRPr="008D2F8B">
        <w:rPr>
          <w:rFonts w:ascii="Arial" w:eastAsiaTheme="minorHAnsi" w:hAnsi="Arial" w:cs="Arial"/>
          <w:color w:val="000000"/>
          <w:sz w:val="22"/>
          <w:szCs w:val="22"/>
          <w:lang w:eastAsia="en-US"/>
        </w:rPr>
        <w:t xml:space="preserve">byl z velké části obnoven právní stav existující před rokem 1939, ke zrušení vládního nařízení č. 178/1940 Sb. došlo až v srpnu 1951 zákonem č. 66/1951 Sb., o odborné správě lesů. </w:t>
      </w:r>
      <w:r w:rsidR="00582B29">
        <w:rPr>
          <w:rFonts w:ascii="Arial" w:eastAsiaTheme="minorHAnsi" w:hAnsi="Arial" w:cs="Arial"/>
          <w:color w:val="000000"/>
          <w:sz w:val="22"/>
          <w:szCs w:val="22"/>
          <w:lang w:eastAsia="en-US"/>
        </w:rPr>
        <w:t>Uvedeným</w:t>
      </w:r>
      <w:r w:rsidR="00910107" w:rsidRPr="008D2F8B">
        <w:rPr>
          <w:rFonts w:ascii="Arial" w:eastAsiaTheme="minorHAnsi" w:hAnsi="Arial" w:cs="Arial"/>
          <w:color w:val="000000"/>
          <w:sz w:val="22"/>
          <w:szCs w:val="22"/>
          <w:lang w:eastAsia="en-US"/>
        </w:rPr>
        <w:t xml:space="preserve"> zákonem byla </w:t>
      </w:r>
      <w:r w:rsidR="00910107" w:rsidRPr="008D2F8B">
        <w:rPr>
          <w:rFonts w:ascii="Arial" w:eastAsiaTheme="minorHAnsi" w:hAnsi="Arial" w:cs="Arial"/>
          <w:bCs/>
          <w:color w:val="000000"/>
          <w:sz w:val="22"/>
          <w:szCs w:val="22"/>
          <w:lang w:eastAsia="en-US"/>
        </w:rPr>
        <w:t>zrušena též všechna lesní společenstva včetně Svazu lesních společenstev a jejich majetek a úkoly</w:t>
      </w:r>
      <w:r w:rsidR="005919EC">
        <w:rPr>
          <w:rFonts w:ascii="Arial" w:eastAsiaTheme="minorHAnsi" w:hAnsi="Arial" w:cs="Arial"/>
          <w:bCs/>
          <w:color w:val="000000"/>
          <w:sz w:val="22"/>
          <w:szCs w:val="22"/>
          <w:lang w:eastAsia="en-US"/>
        </w:rPr>
        <w:t xml:space="preserve"> přešly na Správu státních lesů</w:t>
      </w:r>
      <w:r w:rsidR="00C30745">
        <w:rPr>
          <w:rFonts w:ascii="Arial" w:eastAsiaTheme="minorHAnsi" w:hAnsi="Arial" w:cs="Arial"/>
          <w:bCs/>
          <w:color w:val="000000"/>
          <w:sz w:val="22"/>
          <w:szCs w:val="22"/>
          <w:lang w:eastAsia="en-US"/>
        </w:rPr>
        <w:t>.</w:t>
      </w:r>
      <w:sdt>
        <w:sdtPr>
          <w:rPr>
            <w:rFonts w:ascii="Arial" w:eastAsiaTheme="minorHAnsi" w:hAnsi="Arial" w:cs="Arial"/>
            <w:bCs/>
            <w:color w:val="000000"/>
            <w:sz w:val="22"/>
            <w:szCs w:val="22"/>
            <w:lang w:eastAsia="en-US"/>
          </w:rPr>
          <w:id w:val="1494046"/>
          <w:citation/>
        </w:sdtPr>
        <w:sdtContent>
          <w:r w:rsidR="00371801">
            <w:rPr>
              <w:rFonts w:ascii="Arial" w:eastAsiaTheme="minorHAnsi" w:hAnsi="Arial" w:cs="Arial"/>
              <w:bCs/>
              <w:color w:val="000000"/>
              <w:sz w:val="22"/>
              <w:szCs w:val="22"/>
              <w:lang w:eastAsia="en-US"/>
            </w:rPr>
            <w:fldChar w:fldCharType="begin"/>
          </w:r>
          <w:r w:rsidR="00431AE8">
            <w:rPr>
              <w:rFonts w:ascii="Arial" w:eastAsiaTheme="minorHAnsi" w:hAnsi="Arial" w:cs="Arial"/>
              <w:bCs/>
              <w:color w:val="000000"/>
              <w:sz w:val="22"/>
              <w:szCs w:val="22"/>
              <w:lang w:eastAsia="en-US"/>
            </w:rPr>
            <w:instrText xml:space="preserve"> CITATION www14 \l 1029 </w:instrText>
          </w:r>
          <w:r w:rsidR="00371801">
            <w:rPr>
              <w:rFonts w:ascii="Arial" w:eastAsiaTheme="minorHAnsi" w:hAnsi="Arial" w:cs="Arial"/>
              <w:bCs/>
              <w:color w:val="000000"/>
              <w:sz w:val="22"/>
              <w:szCs w:val="22"/>
              <w:lang w:eastAsia="en-US"/>
            </w:rPr>
            <w:fldChar w:fldCharType="separate"/>
          </w:r>
          <w:r w:rsidR="00431AE8">
            <w:rPr>
              <w:rFonts w:ascii="Arial" w:eastAsiaTheme="minorHAnsi" w:hAnsi="Arial" w:cs="Arial"/>
              <w:bCs/>
              <w:noProof/>
              <w:color w:val="000000"/>
              <w:sz w:val="22"/>
              <w:szCs w:val="22"/>
              <w:lang w:eastAsia="en-US"/>
            </w:rPr>
            <w:t xml:space="preserve"> </w:t>
          </w:r>
          <w:r w:rsidR="00431AE8" w:rsidRPr="00431AE8">
            <w:rPr>
              <w:rFonts w:ascii="Arial" w:eastAsiaTheme="minorHAnsi" w:hAnsi="Arial" w:cs="Arial"/>
              <w:noProof/>
              <w:color w:val="000000"/>
              <w:sz w:val="22"/>
              <w:szCs w:val="22"/>
              <w:lang w:eastAsia="en-US"/>
            </w:rPr>
            <w:t>(2)</w:t>
          </w:r>
          <w:r w:rsidR="00371801">
            <w:rPr>
              <w:rFonts w:ascii="Arial" w:eastAsiaTheme="minorHAnsi" w:hAnsi="Arial" w:cs="Arial"/>
              <w:bCs/>
              <w:color w:val="000000"/>
              <w:sz w:val="22"/>
              <w:szCs w:val="22"/>
              <w:lang w:eastAsia="en-US"/>
            </w:rPr>
            <w:fldChar w:fldCharType="end"/>
          </w:r>
        </w:sdtContent>
      </w:sdt>
    </w:p>
    <w:p w:rsidR="00582B29" w:rsidRDefault="00582B29" w:rsidP="008D2F8B">
      <w:pPr>
        <w:spacing w:after="120"/>
        <w:rPr>
          <w:rFonts w:ascii="Arial" w:eastAsiaTheme="minorHAnsi" w:hAnsi="Arial" w:cs="Arial"/>
          <w:bCs/>
          <w:color w:val="000000"/>
          <w:sz w:val="22"/>
          <w:szCs w:val="22"/>
          <w:lang w:eastAsia="en-US"/>
        </w:rPr>
      </w:pPr>
    </w:p>
    <w:p w:rsidR="006D0BA9" w:rsidRPr="008D2F8B" w:rsidRDefault="00DD6FB0" w:rsidP="00127875">
      <w:pPr>
        <w:pStyle w:val="Nadpis2"/>
        <w:numPr>
          <w:ilvl w:val="1"/>
          <w:numId w:val="34"/>
        </w:numPr>
        <w:pBdr>
          <w:bottom w:val="single" w:sz="4" w:space="1" w:color="auto"/>
        </w:pBdr>
        <w:spacing w:before="0" w:after="120"/>
        <w:ind w:left="1134" w:hanging="567"/>
        <w:rPr>
          <w:rFonts w:ascii="Arial" w:hAnsi="Arial" w:cs="Arial"/>
          <w:sz w:val="22"/>
          <w:szCs w:val="22"/>
        </w:rPr>
      </w:pPr>
      <w:bookmarkStart w:id="78" w:name="_Toc383540203"/>
      <w:bookmarkStart w:id="79" w:name="_Toc383542642"/>
      <w:r w:rsidRPr="008D2F8B">
        <w:rPr>
          <w:rFonts w:ascii="Arial" w:hAnsi="Arial" w:cs="Arial"/>
          <w:sz w:val="22"/>
          <w:szCs w:val="22"/>
        </w:rPr>
        <w:t>D</w:t>
      </w:r>
      <w:r w:rsidR="006D0BA9" w:rsidRPr="008D2F8B">
        <w:rPr>
          <w:rFonts w:ascii="Arial" w:hAnsi="Arial" w:cs="Arial"/>
          <w:sz w:val="22"/>
          <w:szCs w:val="22"/>
        </w:rPr>
        <w:t>ružstevní vlastnictví lesů v ČR po roce 1989 do současnosti</w:t>
      </w:r>
      <w:bookmarkEnd w:id="78"/>
      <w:bookmarkEnd w:id="79"/>
    </w:p>
    <w:p w:rsidR="009544E8" w:rsidRPr="008D2F8B" w:rsidRDefault="009544E8" w:rsidP="009544E8">
      <w:pPr>
        <w:pStyle w:val="Normlnweb"/>
        <w:spacing w:before="0" w:beforeAutospacing="0" w:after="120" w:afterAutospacing="0" w:line="360" w:lineRule="auto"/>
        <w:rPr>
          <w:rFonts w:ascii="Arial" w:hAnsi="Arial" w:cs="Arial"/>
          <w:sz w:val="22"/>
          <w:szCs w:val="22"/>
        </w:rPr>
      </w:pPr>
      <w:r>
        <w:rPr>
          <w:rFonts w:ascii="Arial" w:hAnsi="Arial" w:cs="Arial"/>
          <w:sz w:val="22"/>
          <w:szCs w:val="22"/>
        </w:rPr>
        <w:t xml:space="preserve">Sametová revoluce v roce </w:t>
      </w:r>
      <w:r w:rsidRPr="008D2F8B">
        <w:rPr>
          <w:rFonts w:ascii="Arial" w:hAnsi="Arial" w:cs="Arial"/>
          <w:sz w:val="22"/>
          <w:szCs w:val="22"/>
        </w:rPr>
        <w:t xml:space="preserve">1989 </w:t>
      </w:r>
      <w:r>
        <w:rPr>
          <w:rFonts w:ascii="Arial" w:hAnsi="Arial" w:cs="Arial"/>
          <w:sz w:val="22"/>
          <w:szCs w:val="22"/>
        </w:rPr>
        <w:t xml:space="preserve">přinesla </w:t>
      </w:r>
      <w:r w:rsidRPr="008D2F8B">
        <w:rPr>
          <w:rFonts w:ascii="Arial" w:hAnsi="Arial" w:cs="Arial"/>
          <w:sz w:val="22"/>
          <w:szCs w:val="22"/>
        </w:rPr>
        <w:t xml:space="preserve">opět výrazné změny ve vlastnictví lesů. Na základě přijatých zákonů č. 229/1991 Sb., o úpravě vlastnických vztahů </w:t>
      </w:r>
      <w:r w:rsidRPr="008D2F8B">
        <w:rPr>
          <w:rFonts w:ascii="Arial" w:hAnsi="Arial" w:cs="Arial"/>
          <w:sz w:val="22"/>
          <w:szCs w:val="22"/>
        </w:rPr>
        <w:lastRenderedPageBreak/>
        <w:t xml:space="preserve">k půdě a jinému zemědělskému majetku, a č. 172/1991 Sb., o navrácení majetku obcím, a jejich dalších novelizací, započal </w:t>
      </w:r>
      <w:r w:rsidRPr="008D2F8B">
        <w:rPr>
          <w:rStyle w:val="Siln"/>
          <w:rFonts w:ascii="Arial" w:hAnsi="Arial" w:cs="Arial"/>
          <w:b w:val="0"/>
          <w:sz w:val="22"/>
          <w:szCs w:val="22"/>
        </w:rPr>
        <w:t>restituční proces</w:t>
      </w:r>
      <w:r w:rsidRPr="008D2F8B">
        <w:rPr>
          <w:rFonts w:ascii="Arial" w:hAnsi="Arial" w:cs="Arial"/>
          <w:b/>
          <w:sz w:val="22"/>
          <w:szCs w:val="22"/>
        </w:rPr>
        <w:t>,</w:t>
      </w:r>
      <w:r w:rsidRPr="008D2F8B">
        <w:rPr>
          <w:rFonts w:ascii="Arial" w:hAnsi="Arial" w:cs="Arial"/>
          <w:sz w:val="22"/>
          <w:szCs w:val="22"/>
        </w:rPr>
        <w:t xml:space="preserve"> kterým byly </w:t>
      </w:r>
      <w:r>
        <w:rPr>
          <w:rFonts w:ascii="Arial" w:hAnsi="Arial" w:cs="Arial"/>
          <w:sz w:val="22"/>
          <w:szCs w:val="22"/>
        </w:rPr>
        <w:t>narovnány</w:t>
      </w:r>
      <w:r w:rsidRPr="008D2F8B">
        <w:rPr>
          <w:rFonts w:ascii="Arial" w:hAnsi="Arial" w:cs="Arial"/>
          <w:sz w:val="22"/>
          <w:szCs w:val="22"/>
        </w:rPr>
        <w:t xml:space="preserve"> majetkové křivdy z</w:t>
      </w:r>
      <w:r w:rsidR="005919EC">
        <w:rPr>
          <w:rFonts w:ascii="Arial" w:hAnsi="Arial" w:cs="Arial"/>
          <w:sz w:val="22"/>
          <w:szCs w:val="22"/>
        </w:rPr>
        <w:t>působené komunistickým režimem.</w:t>
      </w:r>
    </w:p>
    <w:p w:rsidR="00944F01" w:rsidRDefault="009544E8" w:rsidP="00944F01">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V roce 2005 byly jednotlivé vlastnické kategorie lesů rozděleny tak, že stát vlastnil 59,8% , soukromí vlastníci 23,2 %, obce 15,5 %, lesní družstva 1%, kraje 0,2 % a veřejné vysoké školy 0,3 %. Restituční proces </w:t>
      </w:r>
      <w:r>
        <w:rPr>
          <w:rFonts w:ascii="Arial" w:hAnsi="Arial" w:cs="Arial"/>
          <w:sz w:val="22"/>
          <w:szCs w:val="22"/>
        </w:rPr>
        <w:t>byl</w:t>
      </w:r>
      <w:r w:rsidRPr="008D2F8B">
        <w:rPr>
          <w:rFonts w:ascii="Arial" w:hAnsi="Arial" w:cs="Arial"/>
          <w:sz w:val="22"/>
          <w:szCs w:val="22"/>
        </w:rPr>
        <w:t xml:space="preserve"> nyní z velké části dokončen. Předmětem navrácení je ještě asi 160 tisíc hektarů lesů, na něž byly vzneseny restituční nároky, o nichž rozhodují soudy. Lesy ČR blo</w:t>
      </w:r>
      <w:r w:rsidR="005919EC">
        <w:rPr>
          <w:rFonts w:ascii="Arial" w:hAnsi="Arial" w:cs="Arial"/>
          <w:sz w:val="22"/>
          <w:szCs w:val="22"/>
        </w:rPr>
        <w:t>kují pro církevní restituce cca 170 tisíc ha lesních pozemků</w:t>
      </w:r>
      <w:r w:rsidR="00C30745">
        <w:rPr>
          <w:rFonts w:ascii="Arial" w:hAnsi="Arial" w:cs="Arial"/>
          <w:sz w:val="22"/>
          <w:szCs w:val="22"/>
        </w:rPr>
        <w:t>.</w:t>
      </w:r>
      <w:r w:rsidRPr="008D2F8B">
        <w:rPr>
          <w:rFonts w:ascii="Arial" w:hAnsi="Arial" w:cs="Arial"/>
          <w:sz w:val="22"/>
          <w:szCs w:val="22"/>
        </w:rPr>
        <w:t xml:space="preserve"> </w:t>
      </w:r>
      <w:sdt>
        <w:sdtPr>
          <w:rPr>
            <w:rFonts w:ascii="Arial" w:hAnsi="Arial" w:cs="Arial"/>
            <w:sz w:val="22"/>
            <w:szCs w:val="22"/>
          </w:rPr>
          <w:id w:val="-1993558434"/>
          <w:citation/>
        </w:sdtPr>
        <w:sdtContent>
          <w:r w:rsidR="00371801">
            <w:rPr>
              <w:rFonts w:ascii="Arial" w:hAnsi="Arial" w:cs="Arial"/>
              <w:sz w:val="22"/>
              <w:szCs w:val="22"/>
            </w:rPr>
            <w:fldChar w:fldCharType="begin"/>
          </w:r>
          <w:r w:rsidR="00944F01">
            <w:rPr>
              <w:rFonts w:ascii="Arial" w:hAnsi="Arial" w:cs="Arial"/>
              <w:sz w:val="22"/>
              <w:szCs w:val="22"/>
            </w:rPr>
            <w:instrText xml:space="preserve"> CITATION Ing12 \l 1029 </w:instrText>
          </w:r>
          <w:r w:rsidR="00371801">
            <w:rPr>
              <w:rFonts w:ascii="Arial" w:hAnsi="Arial" w:cs="Arial"/>
              <w:sz w:val="22"/>
              <w:szCs w:val="22"/>
            </w:rPr>
            <w:fldChar w:fldCharType="separate"/>
          </w:r>
          <w:r w:rsidR="008E3492" w:rsidRPr="008E3492">
            <w:rPr>
              <w:rFonts w:ascii="Arial" w:hAnsi="Arial" w:cs="Arial"/>
              <w:noProof/>
              <w:sz w:val="22"/>
              <w:szCs w:val="22"/>
            </w:rPr>
            <w:t>(1)</w:t>
          </w:r>
          <w:r w:rsidR="00371801">
            <w:rPr>
              <w:rFonts w:ascii="Arial" w:hAnsi="Arial" w:cs="Arial"/>
              <w:sz w:val="22"/>
              <w:szCs w:val="22"/>
            </w:rPr>
            <w:fldChar w:fldCharType="end"/>
          </w:r>
        </w:sdtContent>
      </w:sdt>
    </w:p>
    <w:p w:rsidR="006A0380" w:rsidRPr="008D2F8B" w:rsidRDefault="00891283" w:rsidP="00944F01">
      <w:pPr>
        <w:pStyle w:val="Normlnweb"/>
        <w:spacing w:before="0" w:beforeAutospacing="0" w:after="120" w:afterAutospacing="0" w:line="360" w:lineRule="auto"/>
        <w:rPr>
          <w:rFonts w:ascii="Arial" w:hAnsi="Arial" w:cs="Arial"/>
          <w:sz w:val="22"/>
          <w:szCs w:val="22"/>
        </w:rPr>
      </w:pPr>
      <w:r w:rsidRPr="008D2F8B">
        <w:rPr>
          <w:rFonts w:ascii="Arial" w:hAnsi="Arial" w:cs="Arial"/>
          <w:sz w:val="22"/>
          <w:szCs w:val="22"/>
        </w:rPr>
        <w:t xml:space="preserve">V roce 1990 došlo k rozdělení státní správy </w:t>
      </w:r>
      <w:r w:rsidR="00DD5077">
        <w:rPr>
          <w:rFonts w:ascii="Arial" w:hAnsi="Arial" w:cs="Arial"/>
          <w:sz w:val="22"/>
          <w:szCs w:val="22"/>
        </w:rPr>
        <w:t xml:space="preserve">na </w:t>
      </w:r>
      <w:r w:rsidRPr="008D2F8B">
        <w:rPr>
          <w:rFonts w:ascii="Arial" w:hAnsi="Arial" w:cs="Arial"/>
          <w:sz w:val="22"/>
          <w:szCs w:val="22"/>
        </w:rPr>
        <w:t xml:space="preserve">ministerstvo zemědělství, které zůstalo ústředním orgánem hospodářského řízení lesů a </w:t>
      </w:r>
      <w:r w:rsidR="00DD5077">
        <w:rPr>
          <w:rFonts w:ascii="Arial" w:hAnsi="Arial" w:cs="Arial"/>
          <w:sz w:val="22"/>
          <w:szCs w:val="22"/>
        </w:rPr>
        <w:t xml:space="preserve">částečně na </w:t>
      </w:r>
      <w:r w:rsidRPr="008D2F8B">
        <w:rPr>
          <w:rFonts w:ascii="Arial" w:hAnsi="Arial" w:cs="Arial"/>
          <w:sz w:val="22"/>
          <w:szCs w:val="22"/>
        </w:rPr>
        <w:t>ministerstvo životního prostředí, které vykonává státní dozor</w:t>
      </w:r>
      <w:r w:rsidR="00DD5077">
        <w:rPr>
          <w:rFonts w:ascii="Arial" w:hAnsi="Arial" w:cs="Arial"/>
          <w:sz w:val="22"/>
          <w:szCs w:val="22"/>
        </w:rPr>
        <w:t>. Z</w:t>
      </w:r>
      <w:r w:rsidR="006A0380" w:rsidRPr="008D2F8B">
        <w:rPr>
          <w:rFonts w:ascii="Arial" w:hAnsi="Arial" w:cs="Arial"/>
          <w:sz w:val="22"/>
          <w:szCs w:val="22"/>
        </w:rPr>
        <w:t xml:space="preserve">ákonodárný sbor začal počátkem roku 1990 s přípravou na vydání restitučních zákonů umožňujících navrácení </w:t>
      </w:r>
      <w:r w:rsidR="009544E8">
        <w:rPr>
          <w:rFonts w:ascii="Arial" w:hAnsi="Arial" w:cs="Arial"/>
          <w:sz w:val="22"/>
          <w:szCs w:val="22"/>
        </w:rPr>
        <w:t xml:space="preserve">zestátněného </w:t>
      </w:r>
      <w:r w:rsidR="006A0380" w:rsidRPr="008D2F8B">
        <w:rPr>
          <w:rFonts w:ascii="Arial" w:hAnsi="Arial" w:cs="Arial"/>
          <w:sz w:val="22"/>
          <w:szCs w:val="22"/>
        </w:rPr>
        <w:t>soukromého majetku. Další nutnou etapou bylo i opětovné oddělení majetků obecních a městských od majetku státu, tedy o</w:t>
      </w:r>
      <w:r w:rsidR="005919EC">
        <w:rPr>
          <w:rFonts w:ascii="Arial" w:hAnsi="Arial" w:cs="Arial"/>
          <w:sz w:val="22"/>
          <w:szCs w:val="22"/>
        </w:rPr>
        <w:t>bnova obecního kmenového jmění.</w:t>
      </w:r>
    </w:p>
    <w:p w:rsidR="006A0380" w:rsidRPr="0084433C" w:rsidRDefault="0084433C" w:rsidP="008D2F8B">
      <w:pPr>
        <w:pStyle w:val="Default"/>
        <w:spacing w:after="120"/>
        <w:ind w:firstLine="709"/>
        <w:jc w:val="both"/>
        <w:rPr>
          <w:rFonts w:ascii="Arial" w:hAnsi="Arial" w:cs="Arial"/>
          <w:i/>
          <w:sz w:val="22"/>
          <w:szCs w:val="22"/>
        </w:rPr>
      </w:pPr>
      <w:r>
        <w:rPr>
          <w:rFonts w:ascii="Arial" w:hAnsi="Arial" w:cs="Arial"/>
          <w:i/>
          <w:sz w:val="22"/>
          <w:szCs w:val="22"/>
        </w:rPr>
        <w:t>„</w:t>
      </w:r>
      <w:r w:rsidR="009544E8" w:rsidRPr="0084433C">
        <w:rPr>
          <w:rFonts w:ascii="Arial" w:hAnsi="Arial" w:cs="Arial"/>
          <w:i/>
          <w:sz w:val="22"/>
          <w:szCs w:val="22"/>
        </w:rPr>
        <w:t>Zákonem</w:t>
      </w:r>
      <w:r w:rsidR="006A0380" w:rsidRPr="0084433C">
        <w:rPr>
          <w:rFonts w:ascii="Arial" w:hAnsi="Arial" w:cs="Arial"/>
          <w:i/>
          <w:sz w:val="22"/>
          <w:szCs w:val="22"/>
        </w:rPr>
        <w:t xml:space="preserve"> č. 172/1991 Sb., o přechodu některých věcí z majetku České republiky do vlastnictví obcí, kterým byly vytvořeny</w:t>
      </w:r>
      <w:r w:rsidR="005919EC">
        <w:rPr>
          <w:rFonts w:ascii="Arial" w:hAnsi="Arial" w:cs="Arial"/>
          <w:i/>
          <w:sz w:val="22"/>
          <w:szCs w:val="22"/>
        </w:rPr>
        <w:t xml:space="preserve"> podmínky pro navrácení budov a </w:t>
      </w:r>
      <w:r w:rsidR="006A0380" w:rsidRPr="0084433C">
        <w:rPr>
          <w:rFonts w:ascii="Arial" w:hAnsi="Arial" w:cs="Arial"/>
          <w:i/>
          <w:sz w:val="22"/>
          <w:szCs w:val="22"/>
        </w:rPr>
        <w:t>pozemků, historicky patřících obcím a městům. Mezi tento majetek patřily i bývalé městské a obecní lesy a budovy nutné pro lesnický provoz. Celý proces vracení lesních majetků obcí a měst a zejména přístup tehdejších starostů byl velmi různý. Mnozí starostové pochopili, že vrácení majetku umožní obci určitou finanční samostatnost a přispěje k lepšímu hospodaření obce, jinde byl naopak proces navrácení lesů a zejména možnost samostatného hospodaření s relativně malými výměrami lesů zpochybňován a ke snahám lesníků, kteří pamatovali hospodaření městských lesů a chtěli je obnovit, se mnozí starosto</w:t>
      </w:r>
      <w:r w:rsidR="005919EC">
        <w:rPr>
          <w:rFonts w:ascii="Arial" w:hAnsi="Arial" w:cs="Arial"/>
          <w:i/>
          <w:sz w:val="22"/>
          <w:szCs w:val="22"/>
        </w:rPr>
        <w:t>vé stavěli vlažně, až odmítavě.</w:t>
      </w:r>
    </w:p>
    <w:p w:rsidR="006A0380" w:rsidRPr="0084433C" w:rsidRDefault="006A0380" w:rsidP="008D2F8B">
      <w:pPr>
        <w:pStyle w:val="Default"/>
        <w:spacing w:after="120"/>
        <w:ind w:firstLine="709"/>
        <w:jc w:val="both"/>
        <w:rPr>
          <w:rFonts w:ascii="Arial" w:hAnsi="Arial" w:cs="Arial"/>
          <w:i/>
          <w:sz w:val="22"/>
          <w:szCs w:val="22"/>
        </w:rPr>
      </w:pPr>
      <w:r w:rsidRPr="0084433C">
        <w:rPr>
          <w:rFonts w:ascii="Arial" w:hAnsi="Arial" w:cs="Arial"/>
          <w:i/>
          <w:sz w:val="22"/>
          <w:szCs w:val="22"/>
        </w:rPr>
        <w:t>Přesto většina obcí a měst podklady pro vrácení lesních majetků v průběhu roku 1991 – 92 připravila a o vrácení svých bývalých lesních majetků požádal</w:t>
      </w:r>
      <w:r w:rsidR="005919EC">
        <w:rPr>
          <w:rFonts w:ascii="Arial" w:hAnsi="Arial" w:cs="Arial"/>
          <w:i/>
          <w:sz w:val="22"/>
          <w:szCs w:val="22"/>
        </w:rPr>
        <w:t>a. V </w:t>
      </w:r>
      <w:r w:rsidRPr="0084433C">
        <w:rPr>
          <w:rFonts w:ascii="Arial" w:hAnsi="Arial" w:cs="Arial"/>
          <w:i/>
          <w:sz w:val="22"/>
          <w:szCs w:val="22"/>
        </w:rPr>
        <w:t>letech 1992 – 1994 požádalo o vrácení 3.880 obcí a měst, šlo o majetky s celkovou výměrou 300 tis. ha. K 31.12.1994 bylo skutečně vráceno 92 % této výměry. Po krátkém období váhání a prvních pozitivních zkušenos</w:t>
      </w:r>
      <w:r w:rsidR="005919EC">
        <w:rPr>
          <w:rFonts w:ascii="Arial" w:hAnsi="Arial" w:cs="Arial"/>
          <w:i/>
          <w:sz w:val="22"/>
          <w:szCs w:val="22"/>
        </w:rPr>
        <w:t>tech s obecními lesy požádaly i </w:t>
      </w:r>
      <w:r w:rsidRPr="0084433C">
        <w:rPr>
          <w:rFonts w:ascii="Arial" w:hAnsi="Arial" w:cs="Arial"/>
          <w:i/>
          <w:sz w:val="22"/>
          <w:szCs w:val="22"/>
        </w:rPr>
        <w:t xml:space="preserve">ty váhající obce a města o vydání svých lesních majetků. Proces dohledávání dokladů, identifikace dalších bývalých majetků a jejich vracení poté pokračoval </w:t>
      </w:r>
      <w:r w:rsidRPr="0084433C">
        <w:rPr>
          <w:rFonts w:ascii="Arial" w:hAnsi="Arial" w:cs="Arial"/>
          <w:i/>
          <w:sz w:val="22"/>
          <w:szCs w:val="22"/>
        </w:rPr>
        <w:lastRenderedPageBreak/>
        <w:t>i</w:t>
      </w:r>
      <w:r w:rsidR="005919EC">
        <w:rPr>
          <w:rFonts w:ascii="Arial" w:hAnsi="Arial" w:cs="Arial"/>
          <w:i/>
          <w:sz w:val="22"/>
          <w:szCs w:val="22"/>
        </w:rPr>
        <w:t> </w:t>
      </w:r>
      <w:r w:rsidRPr="0084433C">
        <w:rPr>
          <w:rFonts w:ascii="Arial" w:hAnsi="Arial" w:cs="Arial"/>
          <w:i/>
          <w:sz w:val="22"/>
          <w:szCs w:val="22"/>
        </w:rPr>
        <w:t>v</w:t>
      </w:r>
      <w:r w:rsidR="005919EC">
        <w:rPr>
          <w:rFonts w:ascii="Arial" w:hAnsi="Arial" w:cs="Arial"/>
          <w:i/>
          <w:sz w:val="22"/>
          <w:szCs w:val="22"/>
        </w:rPr>
        <w:t> </w:t>
      </w:r>
      <w:r w:rsidRPr="0084433C">
        <w:rPr>
          <w:rFonts w:ascii="Arial" w:hAnsi="Arial" w:cs="Arial"/>
          <w:i/>
          <w:sz w:val="22"/>
          <w:szCs w:val="22"/>
        </w:rPr>
        <w:t>následujících letech a spolu s dalšími zákonnými úpravami bylo postupně do roku 2008 vráceno obcím a městům více než 419 tis.</w:t>
      </w:r>
      <w:r w:rsidR="00606B85" w:rsidRPr="0084433C">
        <w:rPr>
          <w:rFonts w:ascii="Arial" w:hAnsi="Arial" w:cs="Arial"/>
          <w:i/>
          <w:sz w:val="22"/>
          <w:szCs w:val="22"/>
        </w:rPr>
        <w:t xml:space="preserve"> </w:t>
      </w:r>
      <w:r w:rsidRPr="0084433C">
        <w:rPr>
          <w:rFonts w:ascii="Arial" w:hAnsi="Arial" w:cs="Arial"/>
          <w:i/>
          <w:sz w:val="22"/>
          <w:szCs w:val="22"/>
        </w:rPr>
        <w:t>ha. Naprostá většina a to více než 85 % této výměry tvoří majetky do velikosti 100 ha.</w:t>
      </w:r>
      <w:r w:rsidR="005919EC">
        <w:rPr>
          <w:rFonts w:ascii="Arial" w:hAnsi="Arial" w:cs="Arial"/>
          <w:i/>
          <w:sz w:val="22"/>
          <w:szCs w:val="22"/>
        </w:rPr>
        <w:t xml:space="preserve"> Obecních a městských majetků o </w:t>
      </w:r>
      <w:r w:rsidRPr="0084433C">
        <w:rPr>
          <w:rFonts w:ascii="Arial" w:hAnsi="Arial" w:cs="Arial"/>
          <w:i/>
          <w:sz w:val="22"/>
          <w:szCs w:val="22"/>
        </w:rPr>
        <w:t>výměře nad 1000 ha je několik desítek.</w:t>
      </w:r>
      <w:r w:rsidR="0084433C">
        <w:rPr>
          <w:rFonts w:ascii="Arial" w:hAnsi="Arial" w:cs="Arial"/>
          <w:i/>
          <w:sz w:val="22"/>
          <w:szCs w:val="22"/>
        </w:rPr>
        <w:t>“</w:t>
      </w:r>
    </w:p>
    <w:p w:rsidR="006A0380" w:rsidRPr="00B97029" w:rsidRDefault="006A0380" w:rsidP="008D2F8B">
      <w:pPr>
        <w:pStyle w:val="Default"/>
        <w:spacing w:after="120"/>
        <w:ind w:firstLine="709"/>
        <w:jc w:val="both"/>
        <w:rPr>
          <w:rFonts w:ascii="Arial" w:hAnsi="Arial" w:cs="Arial"/>
          <w:i/>
          <w:sz w:val="22"/>
          <w:szCs w:val="22"/>
        </w:rPr>
      </w:pPr>
      <w:r w:rsidRPr="00B97029">
        <w:rPr>
          <w:rFonts w:ascii="Arial" w:hAnsi="Arial" w:cs="Arial"/>
          <w:i/>
          <w:sz w:val="22"/>
          <w:szCs w:val="22"/>
        </w:rPr>
        <w:t>Právě relativně malá výměra vracených majetků vedla mnoho obcí k úvahám, zda je vůbec možné, aby les obci něco přinášel, zda nebude jen přítěží a zároveň vyvstávala otázka, jakým způsobem svoje lesy obhospodařovat tak, aby přinášely pro obe</w:t>
      </w:r>
      <w:r w:rsidR="005919EC">
        <w:rPr>
          <w:rFonts w:ascii="Arial" w:hAnsi="Arial" w:cs="Arial"/>
          <w:i/>
          <w:sz w:val="22"/>
          <w:szCs w:val="22"/>
        </w:rPr>
        <w:t>c, či město co nejvyšší užitek.</w:t>
      </w:r>
    </w:p>
    <w:p w:rsidR="00944F01" w:rsidRDefault="006A0380" w:rsidP="00944F01">
      <w:pPr>
        <w:pStyle w:val="Default"/>
        <w:spacing w:after="120"/>
        <w:ind w:firstLine="709"/>
        <w:jc w:val="both"/>
        <w:rPr>
          <w:rFonts w:ascii="Arial" w:hAnsi="Arial" w:cs="Arial"/>
          <w:sz w:val="22"/>
          <w:szCs w:val="22"/>
        </w:rPr>
      </w:pPr>
      <w:r w:rsidRPr="00B97029">
        <w:rPr>
          <w:rFonts w:ascii="Arial" w:hAnsi="Arial" w:cs="Arial"/>
          <w:i/>
          <w:sz w:val="22"/>
          <w:szCs w:val="22"/>
        </w:rPr>
        <w:t xml:space="preserve">Les rozhodně nemůže být považován za majetek přinášející okamžité a vysoké zisky. Vlastnictví lesa bylo vždy považováno za dlouhodobý </w:t>
      </w:r>
      <w:r w:rsidR="00FD5A43" w:rsidRPr="00B97029">
        <w:rPr>
          <w:rFonts w:ascii="Arial" w:hAnsi="Arial" w:cs="Arial"/>
          <w:i/>
          <w:sz w:val="22"/>
          <w:szCs w:val="22"/>
        </w:rPr>
        <w:t>proces</w:t>
      </w:r>
      <w:r w:rsidRPr="00B97029">
        <w:rPr>
          <w:rFonts w:ascii="Arial" w:hAnsi="Arial" w:cs="Arial"/>
          <w:i/>
          <w:sz w:val="22"/>
          <w:szCs w:val="22"/>
        </w:rPr>
        <w:t xml:space="preserve">, znak určitého postavení, určité úrovně hospodaření města, či obce a také pojistku pro horší období. </w:t>
      </w:r>
      <w:r w:rsidR="00FD5A43" w:rsidRPr="00B97029">
        <w:rPr>
          <w:rFonts w:ascii="Arial" w:hAnsi="Arial" w:cs="Arial"/>
          <w:i/>
          <w:sz w:val="22"/>
          <w:szCs w:val="22"/>
        </w:rPr>
        <w:t>Přihlíželo se</w:t>
      </w:r>
      <w:r w:rsidRPr="00B97029">
        <w:rPr>
          <w:rFonts w:ascii="Arial" w:hAnsi="Arial" w:cs="Arial"/>
          <w:i/>
          <w:sz w:val="22"/>
          <w:szCs w:val="22"/>
        </w:rPr>
        <w:t xml:space="preserve"> nejen k ekonomickému významu lesa, zohledňovány byly i tzv. ostatní funkce. Výnos z lesa </w:t>
      </w:r>
      <w:r w:rsidR="00FD5A43" w:rsidRPr="00B97029">
        <w:rPr>
          <w:rFonts w:ascii="Arial" w:hAnsi="Arial" w:cs="Arial"/>
          <w:i/>
          <w:sz w:val="22"/>
          <w:szCs w:val="22"/>
        </w:rPr>
        <w:t>se</w:t>
      </w:r>
      <w:r w:rsidRPr="00B97029">
        <w:rPr>
          <w:rFonts w:ascii="Arial" w:hAnsi="Arial" w:cs="Arial"/>
          <w:i/>
          <w:sz w:val="22"/>
          <w:szCs w:val="22"/>
        </w:rPr>
        <w:t xml:space="preserve"> nebude příliš lišit od úrokových sazeb peněžních ústavů, málokdy vynáší víc. </w:t>
      </w:r>
      <w:r w:rsidR="00FD5A43" w:rsidRPr="00B97029">
        <w:rPr>
          <w:rFonts w:ascii="Arial" w:hAnsi="Arial" w:cs="Arial"/>
          <w:i/>
          <w:sz w:val="22"/>
          <w:szCs w:val="22"/>
        </w:rPr>
        <w:t>I p</w:t>
      </w:r>
      <w:r w:rsidRPr="00B97029">
        <w:rPr>
          <w:rFonts w:ascii="Arial" w:hAnsi="Arial" w:cs="Arial"/>
          <w:i/>
          <w:sz w:val="22"/>
          <w:szCs w:val="22"/>
        </w:rPr>
        <w:t xml:space="preserve">řesto je les ochotně bankami přijímán do zástavy v případě úvěrů, </w:t>
      </w:r>
      <w:r w:rsidR="00FD5A43" w:rsidRPr="00B97029">
        <w:rPr>
          <w:rFonts w:ascii="Arial" w:hAnsi="Arial" w:cs="Arial"/>
          <w:i/>
          <w:sz w:val="22"/>
          <w:szCs w:val="22"/>
        </w:rPr>
        <w:t>hospodaření v lese</w:t>
      </w:r>
      <w:r w:rsidRPr="00B97029">
        <w:rPr>
          <w:rFonts w:ascii="Arial" w:hAnsi="Arial" w:cs="Arial"/>
          <w:i/>
          <w:sz w:val="22"/>
          <w:szCs w:val="22"/>
        </w:rPr>
        <w:t xml:space="preserve"> je projevem odpovědného přístupu k</w:t>
      </w:r>
      <w:r w:rsidR="00C30745">
        <w:rPr>
          <w:rFonts w:ascii="Arial" w:hAnsi="Arial" w:cs="Arial"/>
          <w:i/>
          <w:sz w:val="22"/>
          <w:szCs w:val="22"/>
        </w:rPr>
        <w:t> </w:t>
      </w:r>
      <w:r w:rsidRPr="00B97029">
        <w:rPr>
          <w:rFonts w:ascii="Arial" w:hAnsi="Arial" w:cs="Arial"/>
          <w:i/>
          <w:sz w:val="22"/>
          <w:szCs w:val="22"/>
        </w:rPr>
        <w:t>majetku</w:t>
      </w:r>
      <w:r w:rsidR="00C30745">
        <w:rPr>
          <w:rFonts w:ascii="Arial" w:hAnsi="Arial" w:cs="Arial"/>
          <w:i/>
          <w:sz w:val="22"/>
          <w:szCs w:val="22"/>
        </w:rPr>
        <w:t>.</w:t>
      </w:r>
      <w:sdt>
        <w:sdtPr>
          <w:rPr>
            <w:rFonts w:ascii="Arial" w:hAnsi="Arial" w:cs="Arial"/>
            <w:sz w:val="22"/>
            <w:szCs w:val="22"/>
          </w:rPr>
          <w:id w:val="159820216"/>
          <w:citation/>
        </w:sdtPr>
        <w:sdtContent>
          <w:r w:rsidR="00371801">
            <w:rPr>
              <w:rFonts w:ascii="Arial" w:hAnsi="Arial" w:cs="Arial"/>
              <w:sz w:val="22"/>
              <w:szCs w:val="22"/>
            </w:rPr>
            <w:fldChar w:fldCharType="begin"/>
          </w:r>
          <w:r w:rsidR="00944F01">
            <w:rPr>
              <w:rFonts w:ascii="Arial" w:hAnsi="Arial" w:cs="Arial"/>
              <w:sz w:val="22"/>
              <w:szCs w:val="22"/>
            </w:rPr>
            <w:instrText xml:space="preserve"> CITATION www14 \l 1029 </w:instrText>
          </w:r>
          <w:r w:rsidR="00371801">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(2)</w:t>
          </w:r>
          <w:r w:rsidR="00371801">
            <w:rPr>
              <w:rFonts w:ascii="Arial" w:hAnsi="Arial" w:cs="Arial"/>
              <w:sz w:val="22"/>
              <w:szCs w:val="22"/>
            </w:rPr>
            <w:fldChar w:fldCharType="end"/>
          </w:r>
        </w:sdtContent>
      </w:sdt>
    </w:p>
    <w:p w:rsidR="006A0380" w:rsidRPr="008D2F8B" w:rsidRDefault="00B97029" w:rsidP="00944F01">
      <w:pPr>
        <w:pStyle w:val="Default"/>
        <w:spacing w:after="120"/>
        <w:ind w:firstLine="709"/>
        <w:jc w:val="both"/>
        <w:rPr>
          <w:rFonts w:ascii="Arial" w:hAnsi="Arial" w:cs="Arial"/>
          <w:sz w:val="22"/>
          <w:szCs w:val="22"/>
        </w:rPr>
      </w:pPr>
      <w:r>
        <w:rPr>
          <w:rFonts w:ascii="Arial" w:hAnsi="Arial" w:cs="Arial"/>
          <w:sz w:val="22"/>
          <w:szCs w:val="22"/>
        </w:rPr>
        <w:t>Formy sdruženého obhospodařování lesa jsou</w:t>
      </w:r>
      <w:r w:rsidR="006A0380" w:rsidRPr="008D2F8B">
        <w:rPr>
          <w:rFonts w:ascii="Arial" w:hAnsi="Arial" w:cs="Arial"/>
          <w:sz w:val="22"/>
          <w:szCs w:val="22"/>
        </w:rPr>
        <w:t xml:space="preserve"> </w:t>
      </w:r>
      <w:r w:rsidR="00DD5077">
        <w:rPr>
          <w:rFonts w:ascii="Arial" w:hAnsi="Arial" w:cs="Arial"/>
          <w:sz w:val="22"/>
          <w:szCs w:val="22"/>
        </w:rPr>
        <w:t xml:space="preserve">vhodné i pro obce. Jsou pro ně </w:t>
      </w:r>
      <w:r w:rsidR="006A0380" w:rsidRPr="008D2F8B">
        <w:rPr>
          <w:rFonts w:ascii="Arial" w:hAnsi="Arial" w:cs="Arial"/>
          <w:sz w:val="22"/>
          <w:szCs w:val="22"/>
        </w:rPr>
        <w:t>možností, jak zajistit hospodaření na lesním majetku obce</w:t>
      </w:r>
      <w:r>
        <w:rPr>
          <w:rFonts w:ascii="Arial" w:hAnsi="Arial" w:cs="Arial"/>
          <w:sz w:val="22"/>
          <w:szCs w:val="22"/>
        </w:rPr>
        <w:t xml:space="preserve">, </w:t>
      </w:r>
      <w:r w:rsidR="005919EC">
        <w:rPr>
          <w:rFonts w:ascii="Arial" w:hAnsi="Arial" w:cs="Arial"/>
          <w:sz w:val="22"/>
          <w:szCs w:val="22"/>
        </w:rPr>
        <w:t xml:space="preserve">využít </w:t>
      </w:r>
      <w:r w:rsidR="006A0380" w:rsidRPr="008D2F8B">
        <w:rPr>
          <w:rFonts w:ascii="Arial" w:hAnsi="Arial" w:cs="Arial"/>
          <w:sz w:val="22"/>
          <w:szCs w:val="22"/>
        </w:rPr>
        <w:t>výhod vyplývajících ze zvýšené výměry obhospodařovaného majetku a tím i vyšší produkční a výnosové vyrovnanosti spojené s ef</w:t>
      </w:r>
      <w:r w:rsidR="000378B3">
        <w:rPr>
          <w:rFonts w:ascii="Arial" w:hAnsi="Arial" w:cs="Arial"/>
          <w:sz w:val="22"/>
          <w:szCs w:val="22"/>
        </w:rPr>
        <w:t>ektivnějším rozdělením nákladů.</w:t>
      </w:r>
    </w:p>
    <w:p w:rsidR="006A0380" w:rsidRPr="008D2F8B" w:rsidRDefault="006A0380" w:rsidP="008D2F8B">
      <w:pPr>
        <w:pStyle w:val="Default"/>
        <w:spacing w:after="120"/>
        <w:ind w:firstLine="709"/>
        <w:jc w:val="both"/>
        <w:rPr>
          <w:rFonts w:ascii="Arial" w:hAnsi="Arial" w:cs="Arial"/>
          <w:sz w:val="22"/>
          <w:szCs w:val="22"/>
        </w:rPr>
      </w:pPr>
      <w:r w:rsidRPr="008D2F8B">
        <w:rPr>
          <w:rFonts w:ascii="Arial" w:hAnsi="Arial" w:cs="Arial"/>
          <w:sz w:val="22"/>
          <w:szCs w:val="22"/>
        </w:rPr>
        <w:t>Velmi dobře fungující sdružení (konkrétně lesní družstva)</w:t>
      </w:r>
      <w:r w:rsidR="002823D9">
        <w:rPr>
          <w:rFonts w:ascii="Arial" w:hAnsi="Arial" w:cs="Arial"/>
          <w:sz w:val="22"/>
          <w:szCs w:val="22"/>
        </w:rPr>
        <w:t>, která</w:t>
      </w:r>
      <w:r w:rsidRPr="008D2F8B">
        <w:rPr>
          <w:rFonts w:ascii="Arial" w:hAnsi="Arial" w:cs="Arial"/>
          <w:sz w:val="22"/>
          <w:szCs w:val="22"/>
        </w:rPr>
        <w:t xml:space="preserve"> byla založena ve třicátých letech minulého stol</w:t>
      </w:r>
      <w:r w:rsidR="00B97029">
        <w:rPr>
          <w:rFonts w:ascii="Arial" w:hAnsi="Arial" w:cs="Arial"/>
          <w:sz w:val="22"/>
          <w:szCs w:val="22"/>
        </w:rPr>
        <w:t xml:space="preserve">etí na Českomoravské vrchovině a byla pak </w:t>
      </w:r>
      <w:r w:rsidR="000378B3">
        <w:rPr>
          <w:rFonts w:ascii="Arial" w:hAnsi="Arial" w:cs="Arial"/>
          <w:sz w:val="22"/>
          <w:szCs w:val="22"/>
        </w:rPr>
        <w:t>po roce 2000 úspěšně obnovena</w:t>
      </w:r>
      <w:r w:rsidR="00C30745">
        <w:rPr>
          <w:rFonts w:ascii="Arial" w:hAnsi="Arial" w:cs="Arial"/>
          <w:sz w:val="22"/>
          <w:szCs w:val="22"/>
        </w:rPr>
        <w:t>.</w:t>
      </w:r>
      <w:r w:rsidRPr="008D2F8B">
        <w:rPr>
          <w:rFonts w:ascii="Arial" w:hAnsi="Arial" w:cs="Arial"/>
          <w:sz w:val="22"/>
          <w:szCs w:val="22"/>
        </w:rPr>
        <w:t xml:space="preserve"> </w:t>
      </w:r>
      <w:sdt>
        <w:sdtPr>
          <w:rPr>
            <w:rFonts w:ascii="Arial" w:hAnsi="Arial" w:cs="Arial"/>
            <w:sz w:val="22"/>
            <w:szCs w:val="22"/>
          </w:rPr>
          <w:id w:val="772974185"/>
          <w:citation/>
        </w:sdtPr>
        <w:sdtContent>
          <w:r w:rsidR="00371801">
            <w:rPr>
              <w:rFonts w:ascii="Arial" w:hAnsi="Arial" w:cs="Arial"/>
              <w:sz w:val="22"/>
              <w:szCs w:val="22"/>
            </w:rPr>
            <w:fldChar w:fldCharType="begin"/>
          </w:r>
          <w:r w:rsidR="00944F01">
            <w:rPr>
              <w:rFonts w:ascii="Arial" w:hAnsi="Arial" w:cs="Arial"/>
              <w:sz w:val="22"/>
              <w:szCs w:val="22"/>
            </w:rPr>
            <w:instrText xml:space="preserve"> CITATION www14 \l 1029 </w:instrText>
          </w:r>
          <w:r w:rsidR="00371801">
            <w:rPr>
              <w:rFonts w:ascii="Arial" w:hAnsi="Arial" w:cs="Arial"/>
              <w:sz w:val="22"/>
              <w:szCs w:val="22"/>
            </w:rPr>
            <w:fldChar w:fldCharType="separate"/>
          </w:r>
          <w:r w:rsidR="008E3492" w:rsidRPr="008E3492">
            <w:rPr>
              <w:rFonts w:ascii="Arial" w:hAnsi="Arial" w:cs="Arial"/>
              <w:noProof/>
              <w:sz w:val="22"/>
              <w:szCs w:val="22"/>
            </w:rPr>
            <w:t>(2)</w:t>
          </w:r>
          <w:r w:rsidR="00371801">
            <w:rPr>
              <w:rFonts w:ascii="Arial" w:hAnsi="Arial" w:cs="Arial"/>
              <w:sz w:val="22"/>
              <w:szCs w:val="22"/>
            </w:rPr>
            <w:fldChar w:fldCharType="end"/>
          </w:r>
        </w:sdtContent>
      </w:sdt>
    </w:p>
    <w:p w:rsidR="00127875" w:rsidRDefault="00127875">
      <w:pPr>
        <w:spacing w:after="0" w:line="240" w:lineRule="auto"/>
        <w:ind w:firstLine="0"/>
        <w:jc w:val="left"/>
        <w:rPr>
          <w:rFonts w:ascii="Arial" w:hAnsi="Arial" w:cs="Arial"/>
          <w:b/>
          <w:bCs/>
          <w:sz w:val="24"/>
          <w:szCs w:val="24"/>
        </w:rPr>
      </w:pPr>
      <w:bookmarkStart w:id="80" w:name="_Toc383540204"/>
      <w:r>
        <w:rPr>
          <w:rFonts w:ascii="Arial" w:hAnsi="Arial"/>
          <w:sz w:val="24"/>
          <w:szCs w:val="24"/>
        </w:rPr>
        <w:br w:type="page"/>
      </w:r>
    </w:p>
    <w:p w:rsidR="00A30F9A" w:rsidRPr="008D2F8B" w:rsidRDefault="00DD6FB0" w:rsidP="00127875">
      <w:pPr>
        <w:pStyle w:val="Nadpis1"/>
        <w:numPr>
          <w:ilvl w:val="0"/>
          <w:numId w:val="7"/>
        </w:numPr>
        <w:pBdr>
          <w:bottom w:val="single" w:sz="4" w:space="1" w:color="auto"/>
        </w:pBdr>
        <w:spacing w:after="120"/>
        <w:ind w:left="567" w:hanging="567"/>
        <w:jc w:val="both"/>
        <w:rPr>
          <w:rFonts w:ascii="Arial" w:hAnsi="Arial"/>
          <w:sz w:val="24"/>
          <w:szCs w:val="24"/>
        </w:rPr>
      </w:pPr>
      <w:bookmarkStart w:id="81" w:name="_Toc383542643"/>
      <w:r w:rsidRPr="008D2F8B">
        <w:rPr>
          <w:rFonts w:ascii="Arial" w:hAnsi="Arial"/>
          <w:sz w:val="24"/>
          <w:szCs w:val="24"/>
        </w:rPr>
        <w:lastRenderedPageBreak/>
        <w:t>P</w:t>
      </w:r>
      <w:r w:rsidR="006D0BA9" w:rsidRPr="008D2F8B">
        <w:rPr>
          <w:rFonts w:ascii="Arial" w:hAnsi="Arial"/>
          <w:sz w:val="24"/>
          <w:szCs w:val="24"/>
        </w:rPr>
        <w:t>řehled družstev vlastnících l</w:t>
      </w:r>
      <w:r w:rsidR="000378B3">
        <w:rPr>
          <w:rFonts w:ascii="Arial" w:hAnsi="Arial"/>
          <w:sz w:val="24"/>
          <w:szCs w:val="24"/>
        </w:rPr>
        <w:t>esy v ČR v současnosti, popis a </w:t>
      </w:r>
      <w:r w:rsidR="006D0BA9" w:rsidRPr="008D2F8B">
        <w:rPr>
          <w:rFonts w:ascii="Arial" w:hAnsi="Arial"/>
          <w:sz w:val="24"/>
          <w:szCs w:val="24"/>
        </w:rPr>
        <w:t>charakteristika subjektů, analýza výsledků jejich hospodaření</w:t>
      </w:r>
      <w:bookmarkEnd w:id="80"/>
      <w:bookmarkEnd w:id="81"/>
    </w:p>
    <w:p w:rsidR="00832294" w:rsidRPr="008D2F8B" w:rsidRDefault="00891283"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 xml:space="preserve">Hospodaření </w:t>
      </w:r>
      <w:r w:rsidR="00857188" w:rsidRPr="008D2F8B">
        <w:rPr>
          <w:rFonts w:ascii="Arial" w:eastAsiaTheme="minorHAnsi" w:hAnsi="Arial" w:cs="Arial"/>
          <w:color w:val="000000"/>
          <w:sz w:val="22"/>
          <w:szCs w:val="22"/>
          <w:lang w:eastAsia="en-US"/>
        </w:rPr>
        <w:t xml:space="preserve">lesních družstev v </w:t>
      </w:r>
      <w:r w:rsidR="00832294" w:rsidRPr="008D2F8B">
        <w:rPr>
          <w:rFonts w:ascii="Arial" w:eastAsiaTheme="minorHAnsi" w:hAnsi="Arial" w:cs="Arial"/>
          <w:color w:val="000000"/>
          <w:sz w:val="22"/>
          <w:szCs w:val="22"/>
          <w:lang w:eastAsia="en-US"/>
        </w:rPr>
        <w:t xml:space="preserve">konkurenčním tržním prostředí může </w:t>
      </w:r>
      <w:r w:rsidR="00857188" w:rsidRPr="008D2F8B">
        <w:rPr>
          <w:rFonts w:ascii="Arial" w:eastAsiaTheme="minorHAnsi" w:hAnsi="Arial" w:cs="Arial"/>
          <w:color w:val="000000"/>
          <w:sz w:val="22"/>
          <w:szCs w:val="22"/>
          <w:lang w:eastAsia="en-US"/>
        </w:rPr>
        <w:t>být</w:t>
      </w:r>
      <w:r w:rsidR="00832294" w:rsidRPr="008D2F8B">
        <w:rPr>
          <w:rFonts w:ascii="Arial" w:eastAsiaTheme="minorHAnsi" w:hAnsi="Arial" w:cs="Arial"/>
          <w:color w:val="000000"/>
          <w:sz w:val="22"/>
          <w:szCs w:val="22"/>
          <w:lang w:eastAsia="en-US"/>
        </w:rPr>
        <w:t xml:space="preserve"> vhodnou form</w:t>
      </w:r>
      <w:r w:rsidR="00606B85">
        <w:rPr>
          <w:rFonts w:ascii="Arial" w:eastAsiaTheme="minorHAnsi" w:hAnsi="Arial" w:cs="Arial"/>
          <w:color w:val="000000"/>
          <w:sz w:val="22"/>
          <w:szCs w:val="22"/>
          <w:lang w:eastAsia="en-US"/>
        </w:rPr>
        <w:t>o</w:t>
      </w:r>
      <w:r w:rsidR="00832294" w:rsidRPr="008D2F8B">
        <w:rPr>
          <w:rFonts w:ascii="Arial" w:eastAsiaTheme="minorHAnsi" w:hAnsi="Arial" w:cs="Arial"/>
          <w:color w:val="000000"/>
          <w:sz w:val="22"/>
          <w:szCs w:val="22"/>
          <w:lang w:eastAsia="en-US"/>
        </w:rPr>
        <w:t>u kooperace malých a středních podniků.</w:t>
      </w:r>
    </w:p>
    <w:p w:rsidR="00832294" w:rsidRDefault="00832294"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Největším družstvem v ČR je Lesní družstvo obcí se sídlem v Přibyslavi (hospodaří na 5 850 ha). K dalším subjektům patří např. Lesní družstvo ve Štokách, Lesní družstvo ve Chmelné, Lesní družstvo Borovná, Lesní družstvo Jinačovice, Lesní družstvo pro Uh. Ostroh a okolí, Lesní a obchodní družstvo Slavkov, Lesní družstvo Osvětimany, Lesní družstvo obcí Měřín, Lesní družstvo obcí Ledeč nad Sázavou, Lesní družstvo obcí v Přibyslavi, Lesní družstvo Nedakonice.</w:t>
      </w:r>
    </w:p>
    <w:p w:rsidR="00545270" w:rsidRPr="008D2F8B" w:rsidRDefault="00545270" w:rsidP="008D2F8B">
      <w:pPr>
        <w:adjustRightInd w:val="0"/>
        <w:spacing w:after="120"/>
        <w:rPr>
          <w:rFonts w:ascii="Arial" w:eastAsiaTheme="minorHAnsi" w:hAnsi="Arial" w:cs="Arial"/>
          <w:color w:val="000000"/>
          <w:sz w:val="22"/>
          <w:szCs w:val="22"/>
          <w:lang w:eastAsia="en-US"/>
        </w:rPr>
      </w:pPr>
    </w:p>
    <w:p w:rsidR="000A68BC" w:rsidRPr="008D2F8B" w:rsidRDefault="000A68BC" w:rsidP="00127875">
      <w:pPr>
        <w:pBdr>
          <w:bottom w:val="single" w:sz="4" w:space="1" w:color="auto"/>
        </w:pBdr>
        <w:spacing w:after="120"/>
        <w:ind w:left="1134" w:hanging="567"/>
        <w:jc w:val="left"/>
        <w:outlineLvl w:val="1"/>
        <w:rPr>
          <w:rFonts w:ascii="Arial" w:eastAsia="Calibri" w:hAnsi="Arial" w:cs="Arial"/>
          <w:b/>
          <w:sz w:val="22"/>
          <w:szCs w:val="22"/>
          <w:lang w:eastAsia="en-US"/>
        </w:rPr>
      </w:pPr>
      <w:bookmarkStart w:id="82" w:name="_Toc383540205"/>
      <w:bookmarkStart w:id="83" w:name="_Toc383542644"/>
      <w:r w:rsidRPr="008D2F8B">
        <w:rPr>
          <w:rFonts w:ascii="Arial" w:eastAsia="Calibri" w:hAnsi="Arial" w:cs="Arial"/>
          <w:b/>
          <w:sz w:val="22"/>
          <w:szCs w:val="22"/>
          <w:lang w:eastAsia="en-US"/>
        </w:rPr>
        <w:t xml:space="preserve">4.1 </w:t>
      </w:r>
      <w:r w:rsidRPr="008D2F8B">
        <w:rPr>
          <w:rFonts w:ascii="Arial" w:eastAsia="Calibri" w:hAnsi="Arial" w:cs="Arial"/>
          <w:b/>
          <w:sz w:val="22"/>
          <w:szCs w:val="22"/>
          <w:lang w:eastAsia="en-US"/>
        </w:rPr>
        <w:tab/>
        <w:t>Lesní družstvo Přibyslav</w:t>
      </w:r>
      <w:bookmarkEnd w:id="82"/>
      <w:bookmarkEnd w:id="83"/>
    </w:p>
    <w:p w:rsidR="00671416" w:rsidRPr="008D2F8B" w:rsidRDefault="000A68BC" w:rsidP="00671416">
      <w:pPr>
        <w:autoSpaceDE w:val="0"/>
        <w:autoSpaceDN w:val="0"/>
        <w:spacing w:after="120"/>
        <w:rPr>
          <w:rFonts w:ascii="Arial" w:hAnsi="Arial" w:cs="Arial"/>
          <w:sz w:val="22"/>
          <w:szCs w:val="22"/>
        </w:rPr>
      </w:pPr>
      <w:r w:rsidRPr="008D2F8B">
        <w:rPr>
          <w:rFonts w:ascii="Arial" w:hAnsi="Arial" w:cs="Arial"/>
          <w:sz w:val="22"/>
          <w:szCs w:val="22"/>
        </w:rPr>
        <w:t xml:space="preserve">Lesní družstvo obcí se sídlem v Přibyslavi </w:t>
      </w:r>
      <w:r w:rsidR="000378B3">
        <w:rPr>
          <w:rFonts w:ascii="Arial" w:hAnsi="Arial" w:cs="Arial"/>
          <w:sz w:val="22"/>
          <w:szCs w:val="22"/>
        </w:rPr>
        <w:t>je největším lesním družstvem v </w:t>
      </w:r>
      <w:r w:rsidRPr="008D2F8B">
        <w:rPr>
          <w:rFonts w:ascii="Arial" w:hAnsi="Arial" w:cs="Arial"/>
          <w:sz w:val="22"/>
          <w:szCs w:val="22"/>
        </w:rPr>
        <w:t xml:space="preserve">České republice a patří i mezi lesní družstva nejstarší. Je druhým největším nestátním majetkem na Vysočině. V době svého vzniku na sklonku roku 1930 byla celosvětová hospodářská krize, majetek byl zasažen polomem </w:t>
      </w:r>
      <w:r w:rsidR="00671416" w:rsidRPr="008D2F8B">
        <w:rPr>
          <w:rFonts w:ascii="Arial" w:hAnsi="Arial" w:cs="Arial"/>
          <w:sz w:val="22"/>
          <w:szCs w:val="22"/>
        </w:rPr>
        <w:t xml:space="preserve">nebývalých rozměrů. </w:t>
      </w:r>
      <w:r w:rsidR="00802821">
        <w:rPr>
          <w:rFonts w:ascii="Arial" w:hAnsi="Arial" w:cs="Arial"/>
          <w:sz w:val="22"/>
          <w:szCs w:val="22"/>
        </w:rPr>
        <w:t xml:space="preserve">Sníh a vítr v říjnu tohoto roku se změnily </w:t>
      </w:r>
      <w:r w:rsidR="00671416" w:rsidRPr="008D2F8B">
        <w:rPr>
          <w:rFonts w:ascii="Arial" w:hAnsi="Arial" w:cs="Arial"/>
          <w:sz w:val="22"/>
          <w:szCs w:val="22"/>
        </w:rPr>
        <w:t>ve větrn</w:t>
      </w:r>
      <w:r w:rsidR="000378B3">
        <w:rPr>
          <w:rFonts w:ascii="Arial" w:hAnsi="Arial" w:cs="Arial"/>
          <w:sz w:val="22"/>
          <w:szCs w:val="22"/>
        </w:rPr>
        <w:t>ou smršť. Napadlo 75 cm sněhu a </w:t>
      </w:r>
      <w:r w:rsidR="00671416" w:rsidRPr="008D2F8B">
        <w:rPr>
          <w:rFonts w:ascii="Arial" w:hAnsi="Arial" w:cs="Arial"/>
          <w:sz w:val="22"/>
          <w:szCs w:val="22"/>
        </w:rPr>
        <w:t>nebylo možno do lesa vkročit. Sněhová kalamita porazila na Vysočině 3,5 mil. m</w:t>
      </w:r>
      <w:r w:rsidR="00671416" w:rsidRPr="00671416">
        <w:rPr>
          <w:rFonts w:ascii="Arial" w:hAnsi="Arial" w:cs="Arial"/>
          <w:sz w:val="22"/>
          <w:szCs w:val="22"/>
          <w:vertAlign w:val="superscript"/>
        </w:rPr>
        <w:t>3</w:t>
      </w:r>
      <w:r w:rsidR="00671416" w:rsidRPr="008D2F8B">
        <w:rPr>
          <w:rFonts w:ascii="Arial" w:hAnsi="Arial" w:cs="Arial"/>
          <w:sz w:val="22"/>
          <w:szCs w:val="22"/>
        </w:rPr>
        <w:t xml:space="preserve"> dřeva, na území budoucího Lesního družstva pak padlo cca 470 000 m</w:t>
      </w:r>
      <w:r w:rsidR="00671416" w:rsidRPr="00671416">
        <w:rPr>
          <w:rFonts w:ascii="Arial" w:hAnsi="Arial" w:cs="Arial"/>
          <w:sz w:val="22"/>
          <w:szCs w:val="22"/>
          <w:vertAlign w:val="superscript"/>
        </w:rPr>
        <w:t>3</w:t>
      </w:r>
      <w:r w:rsidR="00671416" w:rsidRPr="008D2F8B">
        <w:rPr>
          <w:rFonts w:ascii="Arial" w:hAnsi="Arial" w:cs="Arial"/>
          <w:sz w:val="22"/>
          <w:szCs w:val="22"/>
        </w:rPr>
        <w:t xml:space="preserve"> polomu. Předsednictvo akčního výboru povolává Jana Friče, aby zhodnotil současný stav majetku. Jan Frič doporučuje majetek vzhledem k obrovským škodám nepřevzít, ale předsednictvo</w:t>
      </w:r>
      <w:r w:rsidR="000378B3">
        <w:rPr>
          <w:rFonts w:ascii="Arial" w:hAnsi="Arial" w:cs="Arial"/>
          <w:sz w:val="22"/>
          <w:szCs w:val="22"/>
        </w:rPr>
        <w:t xml:space="preserve"> akčního výboru rozhodlo jinak.</w:t>
      </w:r>
    </w:p>
    <w:p w:rsidR="00671416" w:rsidRPr="008D2F8B" w:rsidRDefault="00802821" w:rsidP="00671416">
      <w:pPr>
        <w:autoSpaceDE w:val="0"/>
        <w:autoSpaceDN w:val="0"/>
        <w:spacing w:after="120"/>
        <w:rPr>
          <w:rFonts w:ascii="Arial" w:hAnsi="Arial" w:cs="Arial"/>
          <w:sz w:val="22"/>
          <w:szCs w:val="22"/>
        </w:rPr>
      </w:pPr>
      <w:r>
        <w:rPr>
          <w:rFonts w:ascii="Arial" w:hAnsi="Arial" w:cs="Arial"/>
          <w:sz w:val="22"/>
          <w:szCs w:val="22"/>
        </w:rPr>
        <w:t xml:space="preserve">V prosinci 1930 </w:t>
      </w:r>
      <w:r w:rsidR="00671416" w:rsidRPr="008D2F8B">
        <w:rPr>
          <w:rFonts w:ascii="Arial" w:hAnsi="Arial" w:cs="Arial"/>
          <w:sz w:val="22"/>
          <w:szCs w:val="22"/>
        </w:rPr>
        <w:t>byla svolána ustanovující schůze Lesního družstva v Přibyslavi, zapsanéh</w:t>
      </w:r>
      <w:r w:rsidR="00C30745">
        <w:rPr>
          <w:rFonts w:ascii="Arial" w:hAnsi="Arial" w:cs="Arial"/>
          <w:sz w:val="22"/>
          <w:szCs w:val="22"/>
        </w:rPr>
        <w:t>o společenstva s ručením omezeným.</w:t>
      </w:r>
    </w:p>
    <w:p w:rsidR="00671416" w:rsidRPr="0092676A" w:rsidRDefault="00671416" w:rsidP="00671416">
      <w:pPr>
        <w:autoSpaceDE w:val="0"/>
        <w:autoSpaceDN w:val="0"/>
        <w:spacing w:after="120"/>
        <w:rPr>
          <w:rFonts w:ascii="Arial" w:hAnsi="Arial" w:cs="Arial"/>
          <w:sz w:val="22"/>
          <w:szCs w:val="22"/>
        </w:rPr>
      </w:pPr>
      <w:r w:rsidRPr="008D2F8B">
        <w:rPr>
          <w:rFonts w:ascii="Arial" w:hAnsi="Arial" w:cs="Arial"/>
          <w:sz w:val="22"/>
          <w:szCs w:val="22"/>
        </w:rPr>
        <w:t>Dne 7. ledna 1931 přichází do Přibyslavi au</w:t>
      </w:r>
      <w:r w:rsidR="000378B3">
        <w:rPr>
          <w:rFonts w:ascii="Arial" w:hAnsi="Arial" w:cs="Arial"/>
          <w:sz w:val="22"/>
          <w:szCs w:val="22"/>
        </w:rPr>
        <w:t>torizovaný civilní geometr Ing. </w:t>
      </w:r>
      <w:r w:rsidRPr="008D2F8B">
        <w:rPr>
          <w:rFonts w:ascii="Arial" w:hAnsi="Arial" w:cs="Arial"/>
          <w:sz w:val="22"/>
          <w:szCs w:val="22"/>
        </w:rPr>
        <w:t xml:space="preserve">Jaroslav Bezpalec a dne 26. ledna 1931 dochází, za přítomnosti zástupců Ministerstva </w:t>
      </w:r>
      <w:r w:rsidRPr="0092676A">
        <w:rPr>
          <w:rFonts w:ascii="Arial" w:hAnsi="Arial" w:cs="Arial"/>
          <w:sz w:val="22"/>
          <w:szCs w:val="22"/>
        </w:rPr>
        <w:t>zemědělství, k fyzickému předání velkostatku. Tento den je dnem</w:t>
      </w:r>
      <w:r w:rsidRPr="0092676A">
        <w:rPr>
          <w:rFonts w:ascii="Arial" w:hAnsi="Arial" w:cs="Arial"/>
          <w:bCs/>
          <w:sz w:val="22"/>
          <w:szCs w:val="22"/>
        </w:rPr>
        <w:t xml:space="preserve"> skutečného začátku hospodaření družstva.</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 xml:space="preserve">Ke krytí obrovských nákladů muselo LD </w:t>
      </w:r>
      <w:r w:rsidR="000378B3">
        <w:rPr>
          <w:rFonts w:ascii="Arial" w:hAnsi="Arial" w:cs="Arial"/>
          <w:sz w:val="22"/>
          <w:szCs w:val="22"/>
        </w:rPr>
        <w:t>přistoupit k finančním půjčkám.</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lastRenderedPageBreak/>
        <w:t>Evropské trhy čelí tlaku dřeva ze sovětského Ruska a Polska, jež se podbízí cenou. Napjatá situace v lesním hospodářství ústí v polovině roku 1932 v zánik několika lesních družstev ve střední</w:t>
      </w:r>
      <w:r w:rsidR="000378B3">
        <w:rPr>
          <w:rFonts w:ascii="Arial" w:hAnsi="Arial" w:cs="Arial"/>
          <w:sz w:val="22"/>
          <w:szCs w:val="22"/>
        </w:rPr>
        <w:t>ch Čechách z finančních důvodů.</w:t>
      </w:r>
    </w:p>
    <w:p w:rsidR="00671416" w:rsidRPr="008D2F8B" w:rsidRDefault="00677149" w:rsidP="00671416">
      <w:pPr>
        <w:autoSpaceDE w:val="0"/>
        <w:autoSpaceDN w:val="0"/>
        <w:spacing w:after="120"/>
        <w:rPr>
          <w:rFonts w:ascii="Arial" w:hAnsi="Arial" w:cs="Arial"/>
          <w:sz w:val="22"/>
          <w:szCs w:val="22"/>
        </w:rPr>
      </w:pPr>
      <w:r>
        <w:rPr>
          <w:rFonts w:ascii="Arial" w:hAnsi="Arial" w:cs="Arial"/>
          <w:sz w:val="22"/>
          <w:szCs w:val="22"/>
        </w:rPr>
        <w:t xml:space="preserve">V prosinci roku </w:t>
      </w:r>
      <w:r w:rsidR="00671416" w:rsidRPr="008D2F8B">
        <w:rPr>
          <w:rFonts w:ascii="Arial" w:hAnsi="Arial" w:cs="Arial"/>
          <w:sz w:val="22"/>
          <w:szCs w:val="22"/>
        </w:rPr>
        <w:t xml:space="preserve">1932 přichází </w:t>
      </w:r>
      <w:r>
        <w:rPr>
          <w:rFonts w:ascii="Arial" w:hAnsi="Arial" w:cs="Arial"/>
          <w:sz w:val="22"/>
          <w:szCs w:val="22"/>
        </w:rPr>
        <w:t>pro družstvo další</w:t>
      </w:r>
      <w:r w:rsidR="00671416" w:rsidRPr="008D2F8B">
        <w:rPr>
          <w:rFonts w:ascii="Arial" w:hAnsi="Arial" w:cs="Arial"/>
          <w:sz w:val="22"/>
          <w:szCs w:val="22"/>
        </w:rPr>
        <w:t xml:space="preserve"> rána v podobě další kalamity. Na území Lesního družstva padlo v těch dnech námrazovou kalamitou 81 761 m</w:t>
      </w:r>
      <w:r w:rsidR="00671416" w:rsidRPr="000378B3">
        <w:rPr>
          <w:rFonts w:ascii="Arial" w:hAnsi="Arial" w:cs="Arial"/>
          <w:sz w:val="22"/>
          <w:szCs w:val="22"/>
          <w:vertAlign w:val="superscript"/>
        </w:rPr>
        <w:t xml:space="preserve">3 </w:t>
      </w:r>
      <w:r w:rsidR="000378B3">
        <w:rPr>
          <w:rFonts w:ascii="Arial" w:hAnsi="Arial" w:cs="Arial"/>
          <w:sz w:val="22"/>
          <w:szCs w:val="22"/>
        </w:rPr>
        <w:t>dřeva.</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 xml:space="preserve">V roce 1934 je členem družstva 72 obcí s 893 podíly, upsaných bylo 692 podílů. Byl podán a schválen návrh na vyloučení 14 členů s nezaplacenými 183 podíly. Po ukončení schůze má Lesní družstvo již jen 58 </w:t>
      </w:r>
      <w:r w:rsidR="000378B3">
        <w:rPr>
          <w:rFonts w:ascii="Arial" w:hAnsi="Arial" w:cs="Arial"/>
          <w:sz w:val="22"/>
          <w:szCs w:val="22"/>
        </w:rPr>
        <w:t>členů se 707 podíly.</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V roce 1935 začalo Lesní družstvo s měřením lesů a hmotových zásob pro lesní hospodářský plán. Tato práce trvala do roku 1937.</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Rok 1937 byl pro Lesní družstvo rokem dokončení hospodářského plánu na desetiletí 1938–1948. Byly dokončeny poslední porostní a hospodářské mapy, byla provedena majetková revize a byl vypočítán roční těžební etát. Plánem byly dány nejen lesohospodářské ukazatele, ale i investiční záměry (stavba cest, silnic, hájenek,…). Platnost tohoto plánu již po roce jeho tr</w:t>
      </w:r>
      <w:r w:rsidR="000378B3">
        <w:rPr>
          <w:rFonts w:ascii="Arial" w:hAnsi="Arial" w:cs="Arial"/>
          <w:sz w:val="22"/>
          <w:szCs w:val="22"/>
        </w:rPr>
        <w:t>vání ukončila německá okupace.</w:t>
      </w:r>
    </w:p>
    <w:p w:rsidR="00671416" w:rsidRPr="008D2F8B" w:rsidRDefault="00671416" w:rsidP="00671416">
      <w:pPr>
        <w:spacing w:after="120"/>
        <w:rPr>
          <w:rFonts w:ascii="Arial" w:eastAsia="Calibri" w:hAnsi="Arial" w:cs="Arial"/>
          <w:sz w:val="22"/>
          <w:szCs w:val="22"/>
          <w:lang w:eastAsia="en-US"/>
        </w:rPr>
      </w:pPr>
      <w:r w:rsidRPr="008D2F8B">
        <w:rPr>
          <w:rFonts w:ascii="Arial" w:hAnsi="Arial" w:cs="Arial"/>
          <w:sz w:val="22"/>
          <w:szCs w:val="22"/>
        </w:rPr>
        <w:t>V květnu 1939 byla představiteli družstva zahájena ilegální protiněmecká činnost navázaná na celostátní ilegální vojenskou organizaci Obrana národa</w:t>
      </w:r>
      <w:r w:rsidR="000378B3">
        <w:rPr>
          <w:rFonts w:ascii="Arial" w:hAnsi="Arial" w:cs="Arial"/>
          <w:sz w:val="22"/>
          <w:szCs w:val="22"/>
        </w:rPr>
        <w:t>.</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Dne 11. srpna 1941 je uvalena na Lesní družstvo německá nucená správa, je rozpuštěno představenstvo i valná hromada, je zakázá</w:t>
      </w:r>
      <w:r w:rsidR="000378B3">
        <w:rPr>
          <w:rFonts w:ascii="Arial" w:hAnsi="Arial" w:cs="Arial"/>
          <w:sz w:val="22"/>
          <w:szCs w:val="22"/>
        </w:rPr>
        <w:t>n jakýkoliv kontakt personálu s </w:t>
      </w:r>
      <w:r w:rsidRPr="008D2F8B">
        <w:rPr>
          <w:rFonts w:ascii="Arial" w:hAnsi="Arial" w:cs="Arial"/>
          <w:sz w:val="22"/>
          <w:szCs w:val="22"/>
        </w:rPr>
        <w:t xml:space="preserve">orgány Lesního družstva. Do Lesního družstva je dosazen nucený správce </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 xml:space="preserve">Od roku 1944 se lesy družstva stávají útočištěm partyzánům, v roce 1945 je vyčleněno na partyzánskou činnost </w:t>
      </w:r>
      <w:r w:rsidR="000378B3">
        <w:rPr>
          <w:rFonts w:ascii="Arial" w:hAnsi="Arial" w:cs="Arial"/>
          <w:sz w:val="22"/>
          <w:szCs w:val="22"/>
        </w:rPr>
        <w:t>z prostředků družstva 40 000 K.</w:t>
      </w:r>
    </w:p>
    <w:p w:rsidR="00671416" w:rsidRPr="008D2F8B" w:rsidRDefault="00671416" w:rsidP="00671416">
      <w:pPr>
        <w:pStyle w:val="Bezmezer"/>
        <w:spacing w:after="120" w:line="360" w:lineRule="auto"/>
        <w:ind w:firstLine="709"/>
        <w:jc w:val="both"/>
        <w:rPr>
          <w:rFonts w:ascii="Arial" w:hAnsi="Arial" w:cs="Arial"/>
        </w:rPr>
      </w:pPr>
      <w:r w:rsidRPr="008D2F8B">
        <w:rPr>
          <w:rFonts w:ascii="Arial" w:hAnsi="Arial" w:cs="Arial"/>
        </w:rPr>
        <w:t>Podle dekretu prezidenta republiky ze dne 19. května 1945 je na Lesní družstvo uvalena národní správa, trvající do zvolení nového představenstva na valné hromadě</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Následující léta se družstvo vyrovnává s utrpěnými válečnými škodami. V lesích Lesního družstva tábořila sovětská a rumunská armáda a v porostech s</w:t>
      </w:r>
      <w:r w:rsidR="000378B3">
        <w:rPr>
          <w:rFonts w:ascii="Arial" w:hAnsi="Arial" w:cs="Arial"/>
          <w:sz w:val="22"/>
          <w:szCs w:val="22"/>
        </w:rPr>
        <w:t>e volně pohybovaly tisíce koní.</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V letech 1945 a 1946 usilovalo vedení družstva o vydání konfiskátů německých majetků ve svém okolí. 19. června 1945 podávají předs</w:t>
      </w:r>
      <w:r w:rsidR="000378B3">
        <w:rPr>
          <w:rFonts w:ascii="Arial" w:hAnsi="Arial" w:cs="Arial"/>
          <w:sz w:val="22"/>
          <w:szCs w:val="22"/>
        </w:rPr>
        <w:t>tavitelé družstva žádost o </w:t>
      </w:r>
      <w:r w:rsidRPr="008D2F8B">
        <w:rPr>
          <w:rFonts w:ascii="Arial" w:hAnsi="Arial" w:cs="Arial"/>
          <w:sz w:val="22"/>
          <w:szCs w:val="22"/>
        </w:rPr>
        <w:t xml:space="preserve">přidělení německých a kolaborantských lesů v pozemkové reformě na </w:t>
      </w:r>
      <w:r w:rsidRPr="008D2F8B">
        <w:rPr>
          <w:rFonts w:ascii="Arial" w:hAnsi="Arial" w:cs="Arial"/>
          <w:sz w:val="22"/>
          <w:szCs w:val="22"/>
        </w:rPr>
        <w:lastRenderedPageBreak/>
        <w:t>Českomoravské vysočině. Zároveň se jeho představitelé pokoušeli vyvinout tlak prostřednictvím Zemského svazu lesních družstev na státní orgány, aby nebylo bráněno vzniku nových velkých lesních d</w:t>
      </w:r>
      <w:r w:rsidR="000378B3">
        <w:rPr>
          <w:rFonts w:ascii="Arial" w:hAnsi="Arial" w:cs="Arial"/>
          <w:sz w:val="22"/>
          <w:szCs w:val="22"/>
        </w:rPr>
        <w:t>ružstev.</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V tomto roce nastává nová éra zakládání lesních družstev, která vznikala především na konfiskovaných majetcích podle Ben</w:t>
      </w:r>
      <w:r w:rsidR="000378B3">
        <w:rPr>
          <w:rFonts w:ascii="Arial" w:hAnsi="Arial" w:cs="Arial"/>
          <w:sz w:val="22"/>
          <w:szCs w:val="22"/>
        </w:rPr>
        <w:t>ešových dekretů, a dále došlo k </w:t>
      </w:r>
      <w:r w:rsidRPr="008D2F8B">
        <w:rPr>
          <w:rFonts w:ascii="Arial" w:hAnsi="Arial" w:cs="Arial"/>
          <w:sz w:val="22"/>
          <w:szCs w:val="22"/>
        </w:rPr>
        <w:t>přidělení některých církevních majetků do rukou družstev. Členem družstva ke dni valné hr</w:t>
      </w:r>
      <w:r w:rsidR="000378B3">
        <w:rPr>
          <w:rFonts w:ascii="Arial" w:hAnsi="Arial" w:cs="Arial"/>
          <w:sz w:val="22"/>
          <w:szCs w:val="22"/>
        </w:rPr>
        <w:t>omady je 61 obcí se 711 podíly.</w:t>
      </w:r>
    </w:p>
    <w:p w:rsidR="00671416" w:rsidRPr="00677149" w:rsidRDefault="00671416" w:rsidP="00671416">
      <w:pPr>
        <w:autoSpaceDE w:val="0"/>
        <w:autoSpaceDN w:val="0"/>
        <w:spacing w:after="120"/>
        <w:rPr>
          <w:rFonts w:ascii="Arial" w:hAnsi="Arial" w:cs="Arial"/>
          <w:sz w:val="22"/>
          <w:szCs w:val="22"/>
        </w:rPr>
      </w:pPr>
      <w:r w:rsidRPr="008D2F8B">
        <w:rPr>
          <w:rFonts w:ascii="Arial" w:hAnsi="Arial" w:cs="Arial"/>
          <w:sz w:val="22"/>
          <w:szCs w:val="22"/>
        </w:rPr>
        <w:t xml:space="preserve">V letech 1951–1953 jsou Lesnímu družstvu nařízeny zvýšené těžby, před nimiž Jaroslav Bezpalec varuje. Zároveň upozorňuje na další aspekty lesa, než je dřevní hmota. </w:t>
      </w:r>
      <w:r w:rsidRPr="00677149">
        <w:rPr>
          <w:rFonts w:ascii="Arial" w:hAnsi="Arial" w:cs="Arial"/>
          <w:sz w:val="22"/>
          <w:szCs w:val="22"/>
        </w:rPr>
        <w:t>Pravděpodobně poprvé vyslovuje o</w:t>
      </w:r>
      <w:r w:rsidR="000378B3">
        <w:rPr>
          <w:rFonts w:ascii="Arial" w:hAnsi="Arial" w:cs="Arial"/>
          <w:sz w:val="22"/>
          <w:szCs w:val="22"/>
        </w:rPr>
        <w:t>bavu o osud družstva.</w:t>
      </w:r>
    </w:p>
    <w:p w:rsidR="00671416" w:rsidRDefault="00671416" w:rsidP="00671416">
      <w:pPr>
        <w:autoSpaceDE w:val="0"/>
        <w:autoSpaceDN w:val="0"/>
        <w:spacing w:after="120"/>
        <w:rPr>
          <w:rFonts w:ascii="Arial" w:hAnsi="Arial" w:cs="Arial"/>
          <w:sz w:val="22"/>
          <w:szCs w:val="22"/>
        </w:rPr>
      </w:pPr>
      <w:r w:rsidRPr="00677149">
        <w:rPr>
          <w:rFonts w:ascii="Arial" w:hAnsi="Arial" w:cs="Arial"/>
          <w:sz w:val="22"/>
          <w:szCs w:val="22"/>
        </w:rPr>
        <w:t xml:space="preserve">Následující roky </w:t>
      </w:r>
      <w:r w:rsidR="00677149">
        <w:rPr>
          <w:rFonts w:ascii="Arial" w:hAnsi="Arial" w:cs="Arial"/>
          <w:sz w:val="22"/>
          <w:szCs w:val="22"/>
        </w:rPr>
        <w:t xml:space="preserve">plynuly </w:t>
      </w:r>
      <w:r w:rsidRPr="00677149">
        <w:rPr>
          <w:rFonts w:ascii="Arial" w:hAnsi="Arial" w:cs="Arial"/>
          <w:sz w:val="22"/>
          <w:szCs w:val="22"/>
        </w:rPr>
        <w:t>ve znamení bojů za existenci lesních družstev</w:t>
      </w:r>
      <w:r w:rsidR="00326766">
        <w:rPr>
          <w:rFonts w:ascii="Arial" w:hAnsi="Arial" w:cs="Arial"/>
          <w:sz w:val="22"/>
          <w:szCs w:val="22"/>
        </w:rPr>
        <w:t>, až do června roku 1959, kdy došlo k u</w:t>
      </w:r>
      <w:r w:rsidRPr="00677149">
        <w:rPr>
          <w:rFonts w:ascii="Arial" w:hAnsi="Arial" w:cs="Arial"/>
          <w:sz w:val="22"/>
          <w:szCs w:val="22"/>
        </w:rPr>
        <w:t>kon</w:t>
      </w:r>
      <w:r w:rsidR="000378B3">
        <w:rPr>
          <w:rFonts w:ascii="Arial" w:hAnsi="Arial" w:cs="Arial"/>
          <w:sz w:val="22"/>
          <w:szCs w:val="22"/>
        </w:rPr>
        <w:t>čení činnosti lesních družstev.</w:t>
      </w:r>
    </w:p>
    <w:p w:rsidR="00671416" w:rsidRPr="008D2F8B" w:rsidRDefault="00671416" w:rsidP="00671416">
      <w:pPr>
        <w:autoSpaceDE w:val="0"/>
        <w:autoSpaceDN w:val="0"/>
        <w:spacing w:after="120"/>
        <w:rPr>
          <w:rFonts w:ascii="Arial" w:hAnsi="Arial" w:cs="Arial"/>
          <w:sz w:val="22"/>
          <w:szCs w:val="22"/>
        </w:rPr>
      </w:pPr>
      <w:r w:rsidRPr="008D2F8B">
        <w:rPr>
          <w:rFonts w:ascii="Arial" w:hAnsi="Arial" w:cs="Arial"/>
          <w:sz w:val="22"/>
          <w:szCs w:val="22"/>
        </w:rPr>
        <w:t>Po roce 1989 se nemalým úsilím několika nadšených lesníků a politiků podařilo v roce 1995 lesní družstva obnovit. Majetek byl vrácen bez nároku na srovnatelná plnění jako u jiných majetků. Budovy a cesty požadovaly investice a opravy. Lesní družstvo obcí obstálo a dnes je rovnocenným partnerem, podnikatelským subjektem, který dokazuje, že myšlenka družstevnictví neztratila nic na svém původním obsahu. Lesní družstvo obcí je opět úspěšným, solidním a důvěryhodným obchodním partnerem, významným zaměstnavatelem a zejména rozumným správcem obrovského bohatství, které tvoří 5850 ha pozemků. Výnosy, které plynou vlastníkům jako nájemné, velmi významně ovli</w:t>
      </w:r>
      <w:r w:rsidR="000378B3">
        <w:rPr>
          <w:rFonts w:ascii="Arial" w:hAnsi="Arial" w:cs="Arial"/>
          <w:sz w:val="22"/>
          <w:szCs w:val="22"/>
        </w:rPr>
        <w:t>vnily rozvoj podílnických obcí.</w:t>
      </w:r>
    </w:p>
    <w:p w:rsidR="000A68BC" w:rsidRPr="008D2F8B" w:rsidRDefault="000A68BC" w:rsidP="008D2F8B">
      <w:pPr>
        <w:autoSpaceDE w:val="0"/>
        <w:autoSpaceDN w:val="0"/>
        <w:spacing w:after="120"/>
        <w:rPr>
          <w:rFonts w:ascii="Arial" w:hAnsi="Arial" w:cs="Arial"/>
          <w:sz w:val="22"/>
          <w:szCs w:val="22"/>
        </w:rPr>
      </w:pPr>
      <w:r w:rsidRPr="008D2F8B">
        <w:rPr>
          <w:rFonts w:ascii="Arial" w:hAnsi="Arial" w:cs="Arial"/>
          <w:sz w:val="22"/>
          <w:szCs w:val="22"/>
        </w:rPr>
        <w:t>Ke svému hospodaření využívá Lesní družstvo obcí především lesní pozemky pronajaté od svých vlastníků. Disponuje i vlastními lesními pozemky, k jejichž vlastnictví došlo během obnovené existence nákupem či směnou. Jejich objem je však nesrovnatelně menší než objem pozemků pronajatých. Kromě lesa pronajímá i jiné druhy pozemků, které rovněž využívá ke s</w:t>
      </w:r>
      <w:r w:rsidR="000378B3">
        <w:rPr>
          <w:rFonts w:ascii="Arial" w:hAnsi="Arial" w:cs="Arial"/>
          <w:sz w:val="22"/>
          <w:szCs w:val="22"/>
        </w:rPr>
        <w:t>vé činnosti. Jedná se zejména o </w:t>
      </w:r>
      <w:r w:rsidRPr="008D2F8B">
        <w:rPr>
          <w:rFonts w:ascii="Arial" w:hAnsi="Arial" w:cs="Arial"/>
          <w:sz w:val="22"/>
          <w:szCs w:val="22"/>
        </w:rPr>
        <w:t>komunikace, pole a rybníky. Budovy má v současné době Lesní družstvo obcí ve svém vlastnictví</w:t>
      </w:r>
      <w:r w:rsidR="00C30745">
        <w:rPr>
          <w:rFonts w:ascii="Arial" w:hAnsi="Arial" w:cs="Arial"/>
          <w:sz w:val="22"/>
          <w:szCs w:val="22"/>
        </w:rPr>
        <w:t>.</w:t>
      </w:r>
    </w:p>
    <w:p w:rsidR="000A68BC" w:rsidRPr="008D2F8B" w:rsidRDefault="000A68BC" w:rsidP="008D2F8B">
      <w:pPr>
        <w:autoSpaceDE w:val="0"/>
        <w:autoSpaceDN w:val="0"/>
        <w:spacing w:after="120"/>
        <w:rPr>
          <w:rFonts w:ascii="Arial" w:hAnsi="Arial" w:cs="Arial"/>
          <w:sz w:val="22"/>
          <w:szCs w:val="22"/>
        </w:rPr>
      </w:pPr>
      <w:r w:rsidRPr="008D2F8B">
        <w:rPr>
          <w:rFonts w:ascii="Arial" w:hAnsi="Arial" w:cs="Arial"/>
          <w:sz w:val="22"/>
          <w:szCs w:val="22"/>
        </w:rPr>
        <w:t xml:space="preserve">Lesní družstvo obcí hospodaří podle lesního hospodářského plánu zpracovaného pro období od 1. 1. 2009 do 31. 12. 2018. Výměra lesních pozemků plynule narůstá z důvodu nákupů lesních pozemků přiléhajících k družstevnímu majetku. Spravované lesy se nacházejí v lesní oblasti 16 – Českomoravská vrchovina. </w:t>
      </w:r>
      <w:r w:rsidRPr="008D2F8B">
        <w:rPr>
          <w:rFonts w:ascii="Arial" w:hAnsi="Arial" w:cs="Arial"/>
          <w:sz w:val="22"/>
          <w:szCs w:val="22"/>
        </w:rPr>
        <w:lastRenderedPageBreak/>
        <w:t>Nadmořská výška se pohybuje od 550 do 780 m n.</w:t>
      </w:r>
      <w:r w:rsidR="00C30745">
        <w:rPr>
          <w:rFonts w:ascii="Arial" w:hAnsi="Arial" w:cs="Arial"/>
          <w:sz w:val="22"/>
          <w:szCs w:val="22"/>
        </w:rPr>
        <w:t xml:space="preserve"> </w:t>
      </w:r>
      <w:r w:rsidRPr="008D2F8B">
        <w:rPr>
          <w:rFonts w:ascii="Arial" w:hAnsi="Arial" w:cs="Arial"/>
          <w:sz w:val="22"/>
          <w:szCs w:val="22"/>
        </w:rPr>
        <w:t xml:space="preserve">m. Z hlediska hydrologických poměrů je významné zastoupení lesních půd ovlivněných vodou. Oblast je charakteristická zvýšeným </w:t>
      </w:r>
      <w:r w:rsidR="000378B3">
        <w:rPr>
          <w:rFonts w:ascii="Arial" w:hAnsi="Arial" w:cs="Arial"/>
          <w:sz w:val="22"/>
          <w:szCs w:val="22"/>
        </w:rPr>
        <w:t>výskytem horizontálních srážek.</w:t>
      </w:r>
    </w:p>
    <w:p w:rsidR="000A68BC" w:rsidRPr="008D2F8B" w:rsidRDefault="000A68BC" w:rsidP="008D2F8B">
      <w:pPr>
        <w:autoSpaceDE w:val="0"/>
        <w:autoSpaceDN w:val="0"/>
        <w:spacing w:after="120"/>
        <w:rPr>
          <w:rFonts w:ascii="Arial" w:hAnsi="Arial" w:cs="Arial"/>
          <w:sz w:val="22"/>
          <w:szCs w:val="22"/>
        </w:rPr>
      </w:pPr>
      <w:r w:rsidRPr="008D2F8B">
        <w:rPr>
          <w:rFonts w:ascii="Arial" w:hAnsi="Arial" w:cs="Arial"/>
          <w:sz w:val="22"/>
          <w:szCs w:val="22"/>
        </w:rPr>
        <w:t>Lesní družstvo obcí poskytuje komplexní služby pro soukromé vlastníky lesů, počínaje těžbou a výkupem dřeva přes odstraňování klestu, zalesnění, provádění výchovných zásahů až po odvoz dřeva. Zajišťuje také prodej sadebního materiálu, chemikálií používaných v lesnictví a další.</w:t>
      </w:r>
    </w:p>
    <w:p w:rsidR="000A68BC" w:rsidRPr="008D2F8B" w:rsidRDefault="000A68BC" w:rsidP="008D2F8B">
      <w:pPr>
        <w:autoSpaceDE w:val="0"/>
        <w:autoSpaceDN w:val="0"/>
        <w:spacing w:after="120"/>
        <w:rPr>
          <w:rFonts w:ascii="Arial" w:hAnsi="Arial" w:cs="Arial"/>
          <w:sz w:val="22"/>
          <w:szCs w:val="22"/>
        </w:rPr>
      </w:pPr>
      <w:r w:rsidRPr="008D2F8B">
        <w:rPr>
          <w:rFonts w:ascii="Arial" w:hAnsi="Arial" w:cs="Arial"/>
          <w:sz w:val="22"/>
          <w:szCs w:val="22"/>
        </w:rPr>
        <w:t xml:space="preserve">Lesní družstvo obcí se sídlem v Přibyslavi, obnovené po 36 letech v roce 1995 hospodaří na 5700 ha lesní půdy. Vlastníkem obhospodařovaného majetku je 44 obcí regionu Žďárska a </w:t>
      </w:r>
      <w:proofErr w:type="spellStart"/>
      <w:r w:rsidRPr="008D2F8B">
        <w:rPr>
          <w:rFonts w:ascii="Arial" w:hAnsi="Arial" w:cs="Arial"/>
          <w:sz w:val="22"/>
          <w:szCs w:val="22"/>
        </w:rPr>
        <w:t>Přibyslavska</w:t>
      </w:r>
      <w:proofErr w:type="spellEnd"/>
      <w:r w:rsidRPr="008D2F8B">
        <w:rPr>
          <w:rFonts w:ascii="Arial" w:hAnsi="Arial" w:cs="Arial"/>
          <w:sz w:val="22"/>
          <w:szCs w:val="22"/>
        </w:rPr>
        <w:t xml:space="preserve"> v centrální části Českomoravské vrchoviny. Majetek je obhospodařován prostřednictvím tří lesních správ: Ransko, Račín a Nové Veselí. Součástí Lesního družstva obcí je dále Oddělení lesnických služeb se sídlem v obci Sklené (nedaleko Žďáru nad Sázavou směrem na Tři Studně). Základní aktivitou Lesního družstva obcí jsou práce spojené s obhospodařováním svěřeného lesního majetku, zajištění výkonu odborného lesního hospodáře na privátních majetcích, výkup a doprava dřeva a zajištění komplexních služeb pro drobné vlastníky lesů v regionu. Doplňkovými aktivitami je zajišťování poplatkových lovů ve vlastních honitbách, prodej řeziva a plošného materiálu, vedení účetnictví, pronájem rekreačního objektu v</w:t>
      </w:r>
      <w:r w:rsidR="000378B3">
        <w:rPr>
          <w:rFonts w:ascii="Arial" w:hAnsi="Arial" w:cs="Arial"/>
          <w:sz w:val="22"/>
          <w:szCs w:val="22"/>
        </w:rPr>
        <w:t> </w:t>
      </w:r>
      <w:r w:rsidRPr="008D2F8B">
        <w:rPr>
          <w:rFonts w:ascii="Arial" w:hAnsi="Arial" w:cs="Arial"/>
          <w:sz w:val="22"/>
          <w:szCs w:val="22"/>
        </w:rPr>
        <w:t>lokalitě</w:t>
      </w:r>
      <w:r w:rsidR="000378B3">
        <w:rPr>
          <w:rFonts w:ascii="Arial" w:hAnsi="Arial" w:cs="Arial"/>
          <w:sz w:val="22"/>
          <w:szCs w:val="22"/>
        </w:rPr>
        <w:t>.</w:t>
      </w:r>
    </w:p>
    <w:p w:rsidR="000A68BC" w:rsidRDefault="000A68BC" w:rsidP="008D2F8B">
      <w:pPr>
        <w:autoSpaceDE w:val="0"/>
        <w:autoSpaceDN w:val="0"/>
        <w:spacing w:after="120"/>
        <w:rPr>
          <w:rFonts w:ascii="Arial" w:hAnsi="Arial" w:cs="Arial"/>
          <w:sz w:val="22"/>
          <w:szCs w:val="22"/>
        </w:rPr>
      </w:pPr>
      <w:r w:rsidRPr="008D2F8B">
        <w:rPr>
          <w:rFonts w:ascii="Arial" w:hAnsi="Arial" w:cs="Arial"/>
          <w:sz w:val="22"/>
          <w:szCs w:val="22"/>
        </w:rPr>
        <w:t>Způsoby hospodaření v lese, které Lesní družstvo obcí rozvíjí, jsou plně</w:t>
      </w:r>
      <w:r w:rsidR="00C30745">
        <w:rPr>
          <w:rFonts w:ascii="Arial" w:hAnsi="Arial" w:cs="Arial"/>
          <w:sz w:val="22"/>
          <w:szCs w:val="22"/>
        </w:rPr>
        <w:t xml:space="preserve"> v </w:t>
      </w:r>
      <w:r w:rsidRPr="008D2F8B">
        <w:rPr>
          <w:rFonts w:ascii="Arial" w:hAnsi="Arial" w:cs="Arial"/>
          <w:sz w:val="22"/>
          <w:szCs w:val="22"/>
        </w:rPr>
        <w:t>souladu s moderními trendy lesního hospodářství. V maximální míře využívá přirozené obnovy kvalitních smrkových a bukov</w:t>
      </w:r>
      <w:r w:rsidR="00C30745">
        <w:rPr>
          <w:rFonts w:ascii="Arial" w:hAnsi="Arial" w:cs="Arial"/>
          <w:sz w:val="22"/>
          <w:szCs w:val="22"/>
        </w:rPr>
        <w:t>ých porostů, vnáší meliorační a </w:t>
      </w:r>
      <w:r w:rsidRPr="008D2F8B">
        <w:rPr>
          <w:rFonts w:ascii="Arial" w:hAnsi="Arial" w:cs="Arial"/>
          <w:sz w:val="22"/>
          <w:szCs w:val="22"/>
        </w:rPr>
        <w:t>zpevňující dřeviny do obnovených porostů. Snaží se hospodařit co nejvíce přírodě blízkých způsobem a nepoužívá žádné, přírodu poškozující intenzivní technologie</w:t>
      </w:r>
      <w:r w:rsidR="00C30745">
        <w:rPr>
          <w:rFonts w:ascii="Arial" w:hAnsi="Arial" w:cs="Arial"/>
          <w:sz w:val="22"/>
          <w:szCs w:val="22"/>
        </w:rPr>
        <w:t>.</w:t>
      </w:r>
      <w:sdt>
        <w:sdtPr>
          <w:rPr>
            <w:rFonts w:ascii="Arial" w:hAnsi="Arial" w:cs="Arial"/>
            <w:sz w:val="22"/>
            <w:szCs w:val="22"/>
          </w:rPr>
          <w:id w:val="-110358224"/>
          <w:citation/>
        </w:sdtPr>
        <w:sdtContent>
          <w:r w:rsidR="00371801">
            <w:rPr>
              <w:rFonts w:ascii="Arial" w:hAnsi="Arial" w:cs="Arial"/>
              <w:sz w:val="22"/>
              <w:szCs w:val="22"/>
            </w:rPr>
            <w:fldChar w:fldCharType="begin"/>
          </w:r>
          <w:r w:rsidR="00944F01">
            <w:rPr>
              <w:rFonts w:ascii="Arial" w:hAnsi="Arial" w:cs="Arial"/>
              <w:sz w:val="22"/>
              <w:szCs w:val="22"/>
            </w:rPr>
            <w:instrText xml:space="preserve"> CITATION www12 \l 1029 </w:instrText>
          </w:r>
          <w:r w:rsidR="00371801">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(11)</w:t>
          </w:r>
          <w:r w:rsidR="00371801">
            <w:rPr>
              <w:rFonts w:ascii="Arial" w:hAnsi="Arial" w:cs="Arial"/>
              <w:sz w:val="22"/>
              <w:szCs w:val="22"/>
            </w:rPr>
            <w:fldChar w:fldCharType="end"/>
          </w:r>
        </w:sdtContent>
      </w:sdt>
    </w:p>
    <w:p w:rsidR="0092676A" w:rsidRDefault="0092676A">
      <w:pPr>
        <w:spacing w:after="0" w:line="240" w:lineRule="auto"/>
        <w:ind w:firstLine="0"/>
        <w:jc w:val="left"/>
        <w:rPr>
          <w:rFonts w:ascii="Arial" w:eastAsiaTheme="minorHAnsi" w:hAnsi="Arial" w:cs="Arial"/>
          <w:b/>
          <w:color w:val="000000"/>
          <w:sz w:val="22"/>
          <w:szCs w:val="22"/>
          <w:lang w:eastAsia="en-US"/>
        </w:rPr>
      </w:pPr>
      <w:bookmarkStart w:id="84" w:name="_Toc383540206"/>
    </w:p>
    <w:p w:rsidR="00832294" w:rsidRPr="008D2F8B" w:rsidRDefault="00CB72FE" w:rsidP="00127875">
      <w:pPr>
        <w:pBdr>
          <w:bottom w:val="single" w:sz="4" w:space="1" w:color="auto"/>
        </w:pBdr>
        <w:adjustRightInd w:val="0"/>
        <w:spacing w:after="120"/>
        <w:ind w:left="1134" w:hanging="567"/>
        <w:outlineLvl w:val="1"/>
        <w:rPr>
          <w:rFonts w:ascii="Arial" w:eastAsiaTheme="minorHAnsi" w:hAnsi="Arial" w:cs="Arial"/>
          <w:b/>
          <w:color w:val="000000"/>
          <w:sz w:val="22"/>
          <w:szCs w:val="22"/>
          <w:lang w:eastAsia="en-US"/>
        </w:rPr>
      </w:pPr>
      <w:bookmarkStart w:id="85" w:name="_Toc383542645"/>
      <w:r w:rsidRPr="008D2F8B">
        <w:rPr>
          <w:rFonts w:ascii="Arial" w:eastAsiaTheme="minorHAnsi" w:hAnsi="Arial" w:cs="Arial"/>
          <w:b/>
          <w:color w:val="000000"/>
          <w:sz w:val="22"/>
          <w:szCs w:val="22"/>
          <w:lang w:eastAsia="en-US"/>
        </w:rPr>
        <w:t>4.2</w:t>
      </w:r>
      <w:r w:rsidR="000A68BC" w:rsidRPr="008D2F8B">
        <w:rPr>
          <w:rFonts w:ascii="Arial" w:eastAsiaTheme="minorHAnsi" w:hAnsi="Arial" w:cs="Arial"/>
          <w:b/>
          <w:color w:val="000000"/>
          <w:sz w:val="22"/>
          <w:szCs w:val="22"/>
          <w:lang w:eastAsia="en-US"/>
        </w:rPr>
        <w:tab/>
        <w:t>Dotace a podpora v lesním hospodářství</w:t>
      </w:r>
      <w:bookmarkEnd w:id="84"/>
      <w:bookmarkEnd w:id="85"/>
    </w:p>
    <w:p w:rsidR="00832294" w:rsidRPr="008D2F8B" w:rsidRDefault="000F6A21"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V lesním hospodářství</w:t>
      </w:r>
      <w:r w:rsidR="00832294" w:rsidRPr="008D2F8B">
        <w:rPr>
          <w:rFonts w:ascii="Arial" w:eastAsiaTheme="minorHAnsi" w:hAnsi="Arial" w:cs="Arial"/>
          <w:color w:val="000000"/>
          <w:sz w:val="22"/>
          <w:szCs w:val="22"/>
          <w:lang w:eastAsia="en-US"/>
        </w:rPr>
        <w:t xml:space="preserve"> se </w:t>
      </w:r>
      <w:r w:rsidRPr="008D2F8B">
        <w:rPr>
          <w:rFonts w:ascii="Arial" w:eastAsiaTheme="minorHAnsi" w:hAnsi="Arial" w:cs="Arial"/>
          <w:color w:val="000000"/>
          <w:sz w:val="22"/>
          <w:szCs w:val="22"/>
          <w:lang w:eastAsia="en-US"/>
        </w:rPr>
        <w:t>poskytují</w:t>
      </w:r>
      <w:r w:rsidR="00832294" w:rsidRPr="008D2F8B">
        <w:rPr>
          <w:rFonts w:ascii="Arial" w:eastAsiaTheme="minorHAnsi" w:hAnsi="Arial" w:cs="Arial"/>
          <w:color w:val="000000"/>
          <w:sz w:val="22"/>
          <w:szCs w:val="22"/>
          <w:lang w:eastAsia="en-US"/>
        </w:rPr>
        <w:t xml:space="preserve"> dotace ze státního rozpočtu Ministerstvem zemědělství ČR, a finanční příspěvky na hospodaření v lesích v návaznosti na zákon o státním rozpočtu. </w:t>
      </w:r>
      <w:r w:rsidR="002823D9">
        <w:rPr>
          <w:rFonts w:ascii="Arial" w:eastAsiaTheme="minorHAnsi" w:hAnsi="Arial" w:cs="Arial"/>
          <w:color w:val="000000"/>
          <w:sz w:val="22"/>
          <w:szCs w:val="22"/>
          <w:lang w:eastAsia="en-US"/>
        </w:rPr>
        <w:t>Mezi dotace se mohou zahrnout</w:t>
      </w:r>
      <w:r w:rsidR="00832294" w:rsidRPr="008D2F8B">
        <w:rPr>
          <w:rFonts w:ascii="Arial" w:eastAsiaTheme="minorHAnsi" w:hAnsi="Arial" w:cs="Arial"/>
          <w:color w:val="000000"/>
          <w:sz w:val="22"/>
          <w:szCs w:val="22"/>
          <w:lang w:eastAsia="en-US"/>
        </w:rPr>
        <w:t xml:space="preserve"> </w:t>
      </w:r>
      <w:r w:rsidR="004F2A7A">
        <w:rPr>
          <w:rFonts w:ascii="Arial" w:eastAsiaTheme="minorHAnsi" w:hAnsi="Arial" w:cs="Arial"/>
          <w:color w:val="000000"/>
          <w:sz w:val="22"/>
          <w:szCs w:val="22"/>
          <w:lang w:eastAsia="en-US"/>
        </w:rPr>
        <w:t xml:space="preserve">i </w:t>
      </w:r>
      <w:r w:rsidR="00832294" w:rsidRPr="008D2F8B">
        <w:rPr>
          <w:rFonts w:ascii="Arial" w:eastAsiaTheme="minorHAnsi" w:hAnsi="Arial" w:cs="Arial"/>
          <w:color w:val="000000"/>
          <w:sz w:val="22"/>
          <w:szCs w:val="22"/>
          <w:lang w:eastAsia="en-US"/>
        </w:rPr>
        <w:t>finanční příspěvky z rozpočtu obcí, nadací apod., od roku 2004 dotace ze strukturálních fondů EU, a od roku 2006 příspěvky vyšších územně samosprávných celků - krajů.</w:t>
      </w:r>
    </w:p>
    <w:p w:rsidR="004F2A7A" w:rsidRDefault="00832294"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Pokud by dotace nebyla použita na účel, na který byla přidělena,</w:t>
      </w:r>
      <w:r w:rsidR="000378B3">
        <w:rPr>
          <w:rFonts w:ascii="Arial" w:eastAsiaTheme="minorHAnsi" w:hAnsi="Arial" w:cs="Arial"/>
          <w:color w:val="000000"/>
          <w:sz w:val="22"/>
          <w:szCs w:val="22"/>
          <w:lang w:eastAsia="en-US"/>
        </w:rPr>
        <w:t xml:space="preserve"> je příjemce povinen ji vrátit.</w:t>
      </w:r>
    </w:p>
    <w:p w:rsidR="00832294" w:rsidRPr="008D2F8B" w:rsidRDefault="00832294"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lastRenderedPageBreak/>
        <w:t>Určitým druhem podpory LH ze stran</w:t>
      </w:r>
      <w:r w:rsidR="000378B3">
        <w:rPr>
          <w:rFonts w:ascii="Arial" w:eastAsiaTheme="minorHAnsi" w:hAnsi="Arial" w:cs="Arial"/>
          <w:color w:val="000000"/>
          <w:sz w:val="22"/>
          <w:szCs w:val="22"/>
          <w:lang w:eastAsia="en-US"/>
        </w:rPr>
        <w:t>y státu je činnost Podpůrného a </w:t>
      </w:r>
      <w:r w:rsidRPr="008D2F8B">
        <w:rPr>
          <w:rFonts w:ascii="Arial" w:eastAsiaTheme="minorHAnsi" w:hAnsi="Arial" w:cs="Arial"/>
          <w:color w:val="000000"/>
          <w:sz w:val="22"/>
          <w:szCs w:val="22"/>
          <w:lang w:eastAsia="en-US"/>
        </w:rPr>
        <w:t>garančního rolnického a lesnického fondu, a. s. (http://www.pgrlf.cz). Hlavním předmětem činnosti je subvencování části úroků z ú</w:t>
      </w:r>
      <w:r w:rsidR="000378B3">
        <w:rPr>
          <w:rFonts w:ascii="Arial" w:eastAsiaTheme="minorHAnsi" w:hAnsi="Arial" w:cs="Arial"/>
          <w:color w:val="000000"/>
          <w:sz w:val="22"/>
          <w:szCs w:val="22"/>
          <w:lang w:eastAsia="en-US"/>
        </w:rPr>
        <w:t>věrů podnikatelských subjektů v </w:t>
      </w:r>
      <w:r w:rsidRPr="008D2F8B">
        <w:rPr>
          <w:rFonts w:ascii="Arial" w:eastAsiaTheme="minorHAnsi" w:hAnsi="Arial" w:cs="Arial"/>
          <w:color w:val="000000"/>
          <w:sz w:val="22"/>
          <w:szCs w:val="22"/>
          <w:lang w:eastAsia="en-US"/>
        </w:rPr>
        <w:t>oblasti zemědělství, lesnictví, vodního hospodářství a průmyslu zabývajícího se zpracováním produkce ze zemědělské výro</w:t>
      </w:r>
      <w:r w:rsidR="000378B3">
        <w:rPr>
          <w:rFonts w:ascii="Arial" w:eastAsiaTheme="minorHAnsi" w:hAnsi="Arial" w:cs="Arial"/>
          <w:color w:val="000000"/>
          <w:sz w:val="22"/>
          <w:szCs w:val="22"/>
          <w:lang w:eastAsia="en-US"/>
        </w:rPr>
        <w:t>by a finanční podpora pojištění</w:t>
      </w:r>
      <w:r w:rsidR="00C30745">
        <w:rPr>
          <w:rFonts w:ascii="Arial" w:eastAsiaTheme="minorHAnsi" w:hAnsi="Arial" w:cs="Arial"/>
          <w:color w:val="000000"/>
          <w:sz w:val="22"/>
          <w:szCs w:val="22"/>
          <w:lang w:eastAsia="en-US"/>
        </w:rPr>
        <w:t>.</w:t>
      </w:r>
      <w:sdt>
        <w:sdtPr>
          <w:rPr>
            <w:rFonts w:ascii="Arial" w:eastAsiaTheme="minorHAnsi" w:hAnsi="Arial" w:cs="Arial"/>
            <w:color w:val="000000"/>
            <w:sz w:val="22"/>
            <w:szCs w:val="22"/>
            <w:lang w:eastAsia="en-US"/>
          </w:rPr>
          <w:id w:val="-447162495"/>
          <w:citation/>
        </w:sdtPr>
        <w:sdtContent>
          <w:r w:rsidR="00371801" w:rsidRPr="008D2F8B">
            <w:rPr>
              <w:rFonts w:ascii="Arial" w:eastAsiaTheme="minorHAnsi" w:hAnsi="Arial" w:cs="Arial"/>
              <w:color w:val="000000"/>
              <w:sz w:val="22"/>
              <w:szCs w:val="22"/>
              <w:lang w:eastAsia="en-US"/>
            </w:rPr>
            <w:fldChar w:fldCharType="begin"/>
          </w:r>
          <w:r w:rsidR="00DE2692" w:rsidRPr="008D2F8B">
            <w:rPr>
              <w:rFonts w:ascii="Arial" w:eastAsiaTheme="minorHAnsi" w:hAnsi="Arial" w:cs="Arial"/>
              <w:color w:val="000000"/>
              <w:sz w:val="22"/>
              <w:szCs w:val="22"/>
              <w:lang w:eastAsia="en-US"/>
            </w:rPr>
            <w:instrText xml:space="preserve">CITATION Doc \l 1029 </w:instrText>
          </w:r>
          <w:r w:rsidR="00371801" w:rsidRPr="008D2F8B">
            <w:rPr>
              <w:rFonts w:ascii="Arial" w:eastAsiaTheme="minorHAnsi" w:hAnsi="Arial" w:cs="Arial"/>
              <w:color w:val="000000"/>
              <w:sz w:val="22"/>
              <w:szCs w:val="22"/>
              <w:lang w:eastAsia="en-US"/>
            </w:rPr>
            <w:fldChar w:fldCharType="separate"/>
          </w:r>
          <w:r w:rsidR="008E3492">
            <w:rPr>
              <w:rFonts w:ascii="Arial" w:eastAsiaTheme="minorHAnsi" w:hAnsi="Arial" w:cs="Arial"/>
              <w:noProof/>
              <w:color w:val="000000"/>
              <w:sz w:val="22"/>
              <w:szCs w:val="22"/>
              <w:lang w:eastAsia="en-US"/>
            </w:rPr>
            <w:t xml:space="preserve"> </w:t>
          </w:r>
          <w:r w:rsidR="008E3492" w:rsidRPr="008E3492">
            <w:rPr>
              <w:rFonts w:ascii="Arial" w:eastAsiaTheme="minorHAnsi" w:hAnsi="Arial" w:cs="Arial"/>
              <w:noProof/>
              <w:color w:val="000000"/>
              <w:sz w:val="22"/>
              <w:szCs w:val="22"/>
              <w:lang w:eastAsia="en-US"/>
            </w:rPr>
            <w:t>(12)</w:t>
          </w:r>
          <w:r w:rsidR="00371801" w:rsidRPr="008D2F8B">
            <w:rPr>
              <w:rFonts w:ascii="Arial" w:eastAsiaTheme="minorHAnsi" w:hAnsi="Arial" w:cs="Arial"/>
              <w:color w:val="000000"/>
              <w:sz w:val="22"/>
              <w:szCs w:val="22"/>
              <w:lang w:eastAsia="en-US"/>
            </w:rPr>
            <w:fldChar w:fldCharType="end"/>
          </w:r>
        </w:sdtContent>
      </w:sdt>
    </w:p>
    <w:p w:rsidR="000A68BC" w:rsidRPr="008D2F8B" w:rsidRDefault="000A68BC" w:rsidP="008D2F8B">
      <w:pPr>
        <w:adjustRightInd w:val="0"/>
        <w:spacing w:after="120"/>
        <w:rPr>
          <w:rFonts w:ascii="Arial" w:eastAsiaTheme="minorHAnsi" w:hAnsi="Arial" w:cs="Arial"/>
          <w:bCs/>
          <w:sz w:val="22"/>
          <w:szCs w:val="22"/>
          <w:lang w:eastAsia="en-US"/>
        </w:rPr>
      </w:pPr>
      <w:r w:rsidRPr="008D2F8B">
        <w:rPr>
          <w:rFonts w:ascii="Arial" w:eastAsiaTheme="minorHAnsi" w:hAnsi="Arial" w:cs="Arial"/>
          <w:bCs/>
          <w:sz w:val="22"/>
          <w:szCs w:val="22"/>
          <w:lang w:eastAsia="en-US"/>
        </w:rPr>
        <w:t xml:space="preserve">Lesní právo v posledních desetiletích přistupuje k přímé podpoře některých </w:t>
      </w:r>
      <w:r w:rsidR="000378B3">
        <w:rPr>
          <w:rFonts w:ascii="Arial" w:eastAsiaTheme="minorHAnsi" w:hAnsi="Arial" w:cs="Arial"/>
          <w:bCs/>
          <w:sz w:val="22"/>
          <w:szCs w:val="22"/>
          <w:lang w:eastAsia="en-US"/>
        </w:rPr>
        <w:t>v </w:t>
      </w:r>
      <w:r w:rsidR="00EF41DB">
        <w:rPr>
          <w:rFonts w:ascii="Arial" w:eastAsiaTheme="minorHAnsi" w:hAnsi="Arial" w:cs="Arial"/>
          <w:bCs/>
          <w:sz w:val="22"/>
          <w:szCs w:val="22"/>
          <w:lang w:eastAsia="en-US"/>
        </w:rPr>
        <w:t>lese prováděných činností. Ta</w:t>
      </w:r>
      <w:r w:rsidRPr="008D2F8B">
        <w:rPr>
          <w:rFonts w:ascii="Arial" w:eastAsiaTheme="minorHAnsi" w:hAnsi="Arial" w:cs="Arial"/>
          <w:bCs/>
          <w:sz w:val="22"/>
          <w:szCs w:val="22"/>
          <w:lang w:eastAsia="en-US"/>
        </w:rPr>
        <w:t>to ekonomická s</w:t>
      </w:r>
      <w:r w:rsidR="000378B3">
        <w:rPr>
          <w:rFonts w:ascii="Arial" w:eastAsiaTheme="minorHAnsi" w:hAnsi="Arial" w:cs="Arial"/>
          <w:bCs/>
          <w:sz w:val="22"/>
          <w:szCs w:val="22"/>
          <w:lang w:eastAsia="en-US"/>
        </w:rPr>
        <w:t>timulace je účinným nástrojem k </w:t>
      </w:r>
      <w:r w:rsidRPr="008D2F8B">
        <w:rPr>
          <w:rFonts w:ascii="Arial" w:eastAsiaTheme="minorHAnsi" w:hAnsi="Arial" w:cs="Arial"/>
          <w:bCs/>
          <w:sz w:val="22"/>
          <w:szCs w:val="22"/>
          <w:lang w:eastAsia="en-US"/>
        </w:rPr>
        <w:t>dosažení požadovaných výsledků a vede k cíli čas</w:t>
      </w:r>
      <w:r w:rsidR="000378B3">
        <w:rPr>
          <w:rFonts w:ascii="Arial" w:eastAsiaTheme="minorHAnsi" w:hAnsi="Arial" w:cs="Arial"/>
          <w:bCs/>
          <w:sz w:val="22"/>
          <w:szCs w:val="22"/>
          <w:lang w:eastAsia="en-US"/>
        </w:rPr>
        <w:t>to mnohem rychleji, úspěšněji a </w:t>
      </w:r>
      <w:r w:rsidRPr="008D2F8B">
        <w:rPr>
          <w:rFonts w:ascii="Arial" w:eastAsiaTheme="minorHAnsi" w:hAnsi="Arial" w:cs="Arial"/>
          <w:bCs/>
          <w:sz w:val="22"/>
          <w:szCs w:val="22"/>
          <w:lang w:eastAsia="en-US"/>
        </w:rPr>
        <w:t xml:space="preserve">dokonce levněji než systém přímých příkazů a zákazů. Lesní právo přitom upravuje formu této podpory, zdroje jejího financování a účely, na které </w:t>
      </w:r>
      <w:r w:rsidR="004F2A7A">
        <w:rPr>
          <w:rFonts w:ascii="Arial" w:eastAsiaTheme="minorHAnsi" w:hAnsi="Arial" w:cs="Arial"/>
          <w:bCs/>
          <w:sz w:val="22"/>
          <w:szCs w:val="22"/>
          <w:lang w:eastAsia="en-US"/>
        </w:rPr>
        <w:t>m</w:t>
      </w:r>
      <w:r w:rsidRPr="008D2F8B">
        <w:rPr>
          <w:rFonts w:ascii="Arial" w:eastAsiaTheme="minorHAnsi" w:hAnsi="Arial" w:cs="Arial"/>
          <w:bCs/>
          <w:sz w:val="22"/>
          <w:szCs w:val="22"/>
          <w:lang w:eastAsia="en-US"/>
        </w:rPr>
        <w:t>ohou být zdroje použity</w:t>
      </w:r>
      <w:r w:rsidR="004F2A7A">
        <w:rPr>
          <w:rFonts w:ascii="Arial" w:eastAsiaTheme="minorHAnsi" w:hAnsi="Arial" w:cs="Arial"/>
          <w:bCs/>
          <w:sz w:val="22"/>
          <w:szCs w:val="22"/>
          <w:lang w:eastAsia="en-US"/>
        </w:rPr>
        <w:t xml:space="preserve">, </w:t>
      </w:r>
      <w:r w:rsidRPr="008D2F8B">
        <w:rPr>
          <w:rFonts w:ascii="Arial" w:eastAsiaTheme="minorHAnsi" w:hAnsi="Arial" w:cs="Arial"/>
          <w:bCs/>
          <w:sz w:val="22"/>
          <w:szCs w:val="22"/>
          <w:lang w:eastAsia="en-US"/>
        </w:rPr>
        <w:t>te</w:t>
      </w:r>
      <w:r w:rsidR="000378B3">
        <w:rPr>
          <w:rFonts w:ascii="Arial" w:eastAsiaTheme="minorHAnsi" w:hAnsi="Arial" w:cs="Arial"/>
          <w:bCs/>
          <w:sz w:val="22"/>
          <w:szCs w:val="22"/>
          <w:lang w:eastAsia="en-US"/>
        </w:rPr>
        <w:t>dy výčet podporovaných činností</w:t>
      </w:r>
      <w:r w:rsidR="00C30745">
        <w:rPr>
          <w:rFonts w:ascii="Arial" w:eastAsiaTheme="minorHAnsi" w:hAnsi="Arial" w:cs="Arial"/>
          <w:bCs/>
          <w:sz w:val="22"/>
          <w:szCs w:val="22"/>
          <w:lang w:eastAsia="en-US"/>
        </w:rPr>
        <w:t>.</w:t>
      </w:r>
      <w:sdt>
        <w:sdtPr>
          <w:rPr>
            <w:rFonts w:ascii="Arial" w:eastAsiaTheme="minorHAnsi" w:hAnsi="Arial" w:cs="Arial"/>
            <w:bCs/>
            <w:sz w:val="22"/>
            <w:szCs w:val="22"/>
            <w:lang w:eastAsia="en-US"/>
          </w:rPr>
          <w:id w:val="637532120"/>
          <w:citation/>
        </w:sdtPr>
        <w:sdtContent>
          <w:r w:rsidR="00371801">
            <w:rPr>
              <w:rFonts w:ascii="Arial" w:eastAsiaTheme="minorHAnsi" w:hAnsi="Arial" w:cs="Arial"/>
              <w:bCs/>
              <w:sz w:val="22"/>
              <w:szCs w:val="22"/>
              <w:lang w:eastAsia="en-US"/>
            </w:rPr>
            <w:fldChar w:fldCharType="begin"/>
          </w:r>
          <w:r w:rsidR="00AE0686">
            <w:rPr>
              <w:rFonts w:ascii="Arial" w:eastAsiaTheme="minorHAnsi" w:hAnsi="Arial" w:cs="Arial"/>
              <w:bCs/>
              <w:sz w:val="22"/>
              <w:szCs w:val="22"/>
              <w:lang w:eastAsia="en-US"/>
            </w:rPr>
            <w:instrText xml:space="preserve">CITATION Mgr \l 1029 </w:instrText>
          </w:r>
          <w:r w:rsidR="00371801">
            <w:rPr>
              <w:rFonts w:ascii="Arial" w:eastAsiaTheme="minorHAnsi" w:hAnsi="Arial" w:cs="Arial"/>
              <w:bCs/>
              <w:sz w:val="22"/>
              <w:szCs w:val="22"/>
              <w:lang w:eastAsia="en-US"/>
            </w:rPr>
            <w:fldChar w:fldCharType="separate"/>
          </w:r>
          <w:r w:rsidR="008E3492">
            <w:rPr>
              <w:rFonts w:ascii="Arial" w:eastAsiaTheme="minorHAnsi" w:hAnsi="Arial" w:cs="Arial"/>
              <w:bCs/>
              <w:noProof/>
              <w:sz w:val="22"/>
              <w:szCs w:val="22"/>
              <w:lang w:eastAsia="en-US"/>
            </w:rPr>
            <w:t xml:space="preserve"> </w:t>
          </w:r>
          <w:r w:rsidR="008E3492" w:rsidRPr="008E3492">
            <w:rPr>
              <w:rFonts w:ascii="Arial" w:eastAsiaTheme="minorHAnsi" w:hAnsi="Arial" w:cs="Arial"/>
              <w:noProof/>
              <w:sz w:val="22"/>
              <w:szCs w:val="22"/>
              <w:lang w:eastAsia="en-US"/>
            </w:rPr>
            <w:t>(13)</w:t>
          </w:r>
          <w:r w:rsidR="00371801">
            <w:rPr>
              <w:rFonts w:ascii="Arial" w:eastAsiaTheme="minorHAnsi" w:hAnsi="Arial" w:cs="Arial"/>
              <w:bCs/>
              <w:sz w:val="22"/>
              <w:szCs w:val="22"/>
              <w:lang w:eastAsia="en-US"/>
            </w:rPr>
            <w:fldChar w:fldCharType="end"/>
          </w:r>
        </w:sdtContent>
      </w:sdt>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0"/>
        <w:gridCol w:w="1520"/>
        <w:gridCol w:w="1360"/>
        <w:gridCol w:w="1360"/>
        <w:gridCol w:w="1360"/>
        <w:gridCol w:w="1800"/>
      </w:tblGrid>
      <w:tr w:rsidR="00545270" w:rsidRPr="008D2F8B" w:rsidTr="00660B29">
        <w:trPr>
          <w:trHeight w:val="285"/>
        </w:trPr>
        <w:tc>
          <w:tcPr>
            <w:tcW w:w="6720" w:type="dxa"/>
            <w:gridSpan w:val="5"/>
            <w:shd w:val="clear" w:color="auto" w:fill="92D050"/>
            <w:noWrap/>
            <w:vAlign w:val="bottom"/>
            <w:hideMark/>
          </w:tcPr>
          <w:p w:rsidR="00545270" w:rsidRPr="008D2F8B" w:rsidRDefault="00545270" w:rsidP="00263473">
            <w:pPr>
              <w:spacing w:after="120"/>
              <w:ind w:firstLine="0"/>
              <w:jc w:val="left"/>
              <w:rPr>
                <w:rFonts w:ascii="Arial" w:hAnsi="Arial" w:cs="Arial"/>
                <w:b/>
                <w:bCs/>
              </w:rPr>
            </w:pPr>
            <w:r w:rsidRPr="008D2F8B">
              <w:rPr>
                <w:rFonts w:ascii="Arial" w:hAnsi="Arial" w:cs="Arial"/>
                <w:b/>
                <w:bCs/>
              </w:rPr>
              <w:t>Lesní pozemky dle typu hospodařícího subjektu</w:t>
            </w:r>
          </w:p>
        </w:tc>
        <w:tc>
          <w:tcPr>
            <w:tcW w:w="1800" w:type="dxa"/>
            <w:tcBorders>
              <w:right w:val="single" w:sz="4" w:space="0" w:color="auto"/>
            </w:tcBorders>
            <w:shd w:val="clear" w:color="auto" w:fill="92D050"/>
            <w:noWrap/>
            <w:vAlign w:val="bottom"/>
            <w:hideMark/>
          </w:tcPr>
          <w:p w:rsidR="00545270" w:rsidRPr="00545270" w:rsidRDefault="00545270" w:rsidP="00263473">
            <w:pPr>
              <w:spacing w:after="120"/>
              <w:ind w:firstLine="0"/>
              <w:jc w:val="center"/>
              <w:rPr>
                <w:rFonts w:ascii="Arial" w:hAnsi="Arial" w:cs="Arial"/>
                <w:b/>
                <w:sz w:val="16"/>
                <w:szCs w:val="16"/>
              </w:rPr>
            </w:pPr>
            <w:r w:rsidRPr="00545270">
              <w:rPr>
                <w:rFonts w:ascii="Arial" w:hAnsi="Arial" w:cs="Arial"/>
                <w:b/>
                <w:sz w:val="16"/>
                <w:szCs w:val="16"/>
              </w:rPr>
              <w:t>ha</w:t>
            </w:r>
          </w:p>
        </w:tc>
      </w:tr>
      <w:tr w:rsidR="00545270" w:rsidRPr="008D2F8B" w:rsidTr="00660B29">
        <w:trPr>
          <w:trHeight w:val="510"/>
        </w:trPr>
        <w:tc>
          <w:tcPr>
            <w:tcW w:w="1120" w:type="dxa"/>
            <w:vMerge w:val="restart"/>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Rok</w:t>
            </w:r>
            <w:r w:rsidRPr="008D2F8B">
              <w:rPr>
                <w:rFonts w:ascii="Arial" w:hAnsi="Arial" w:cs="Arial"/>
                <w:i/>
                <w:iCs/>
                <w:sz w:val="16"/>
                <w:szCs w:val="16"/>
              </w:rPr>
              <w:t xml:space="preserve">         </w:t>
            </w:r>
            <w:r w:rsidRPr="008D2F8B">
              <w:rPr>
                <w:rFonts w:ascii="Arial" w:hAnsi="Arial" w:cs="Arial"/>
                <w:sz w:val="16"/>
                <w:szCs w:val="16"/>
              </w:rPr>
              <w:t xml:space="preserve">                     </w:t>
            </w:r>
          </w:p>
        </w:tc>
        <w:tc>
          <w:tcPr>
            <w:tcW w:w="1520" w:type="dxa"/>
            <w:vMerge w:val="restart"/>
            <w:shd w:val="clear" w:color="auto" w:fill="auto"/>
            <w:vAlign w:val="center"/>
            <w:hideMark/>
          </w:tcPr>
          <w:p w:rsidR="00545270" w:rsidRPr="008D2F8B" w:rsidRDefault="00545270" w:rsidP="00263473">
            <w:pPr>
              <w:spacing w:after="120"/>
              <w:ind w:firstLine="0"/>
              <w:jc w:val="center"/>
              <w:rPr>
                <w:rFonts w:ascii="Arial" w:hAnsi="Arial" w:cs="Arial"/>
                <w:b/>
                <w:bCs/>
                <w:sz w:val="16"/>
                <w:szCs w:val="16"/>
              </w:rPr>
            </w:pPr>
            <w:r w:rsidRPr="008D2F8B">
              <w:rPr>
                <w:rFonts w:ascii="Arial" w:hAnsi="Arial" w:cs="Arial"/>
                <w:b/>
                <w:bCs/>
                <w:sz w:val="16"/>
                <w:szCs w:val="16"/>
              </w:rPr>
              <w:t>Lesní pozemky celkem</w:t>
            </w:r>
            <w:r w:rsidRPr="008D2F8B">
              <w:rPr>
                <w:rFonts w:ascii="Arial" w:hAnsi="Arial" w:cs="Arial"/>
                <w:i/>
                <w:iCs/>
                <w:sz w:val="16"/>
                <w:szCs w:val="16"/>
              </w:rPr>
              <w:t xml:space="preserve">  </w:t>
            </w:r>
            <w:r w:rsidRPr="008D2F8B">
              <w:rPr>
                <w:rFonts w:ascii="Arial" w:hAnsi="Arial" w:cs="Arial"/>
                <w:b/>
                <w:bCs/>
                <w:sz w:val="16"/>
                <w:szCs w:val="16"/>
              </w:rPr>
              <w:t xml:space="preserve">     </w:t>
            </w:r>
          </w:p>
        </w:tc>
        <w:tc>
          <w:tcPr>
            <w:tcW w:w="5880" w:type="dxa"/>
            <w:gridSpan w:val="4"/>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v tom lesy</w:t>
            </w:r>
          </w:p>
        </w:tc>
      </w:tr>
      <w:tr w:rsidR="00545270" w:rsidRPr="008D2F8B" w:rsidTr="00660B29">
        <w:trPr>
          <w:trHeight w:val="510"/>
        </w:trPr>
        <w:tc>
          <w:tcPr>
            <w:tcW w:w="1120" w:type="dxa"/>
            <w:vMerge/>
            <w:vAlign w:val="center"/>
            <w:hideMark/>
          </w:tcPr>
          <w:p w:rsidR="00545270" w:rsidRPr="008D2F8B" w:rsidRDefault="00545270" w:rsidP="00263473">
            <w:pPr>
              <w:spacing w:after="120"/>
              <w:ind w:firstLine="0"/>
              <w:jc w:val="left"/>
              <w:rPr>
                <w:rFonts w:ascii="Arial" w:hAnsi="Arial" w:cs="Arial"/>
                <w:sz w:val="16"/>
                <w:szCs w:val="16"/>
              </w:rPr>
            </w:pPr>
          </w:p>
        </w:tc>
        <w:tc>
          <w:tcPr>
            <w:tcW w:w="1520" w:type="dxa"/>
            <w:vMerge/>
            <w:vAlign w:val="center"/>
            <w:hideMark/>
          </w:tcPr>
          <w:p w:rsidR="00545270" w:rsidRPr="008D2F8B" w:rsidRDefault="00545270" w:rsidP="00263473">
            <w:pPr>
              <w:spacing w:after="120"/>
              <w:ind w:firstLine="0"/>
              <w:jc w:val="left"/>
              <w:rPr>
                <w:rFonts w:ascii="Arial" w:hAnsi="Arial" w:cs="Arial"/>
                <w:b/>
                <w:bCs/>
                <w:sz w:val="16"/>
                <w:szCs w:val="16"/>
              </w:rPr>
            </w:pPr>
          </w:p>
        </w:tc>
        <w:tc>
          <w:tcPr>
            <w:tcW w:w="1360" w:type="dxa"/>
            <w:shd w:val="clear" w:color="auto" w:fill="92D050"/>
            <w:vAlign w:val="center"/>
            <w:hideMark/>
          </w:tcPr>
          <w:p w:rsidR="00545270" w:rsidRPr="00545270" w:rsidRDefault="00545270" w:rsidP="00263473">
            <w:pPr>
              <w:spacing w:after="120"/>
              <w:ind w:firstLine="0"/>
              <w:jc w:val="center"/>
              <w:rPr>
                <w:rFonts w:ascii="Arial" w:hAnsi="Arial" w:cs="Arial"/>
                <w:b/>
                <w:sz w:val="16"/>
                <w:szCs w:val="16"/>
              </w:rPr>
            </w:pPr>
            <w:r w:rsidRPr="00545270">
              <w:rPr>
                <w:rFonts w:ascii="Arial" w:hAnsi="Arial" w:cs="Arial"/>
                <w:b/>
                <w:sz w:val="16"/>
                <w:szCs w:val="16"/>
              </w:rPr>
              <w:t>státní</w:t>
            </w:r>
          </w:p>
        </w:tc>
        <w:tc>
          <w:tcPr>
            <w:tcW w:w="1360" w:type="dxa"/>
            <w:shd w:val="clear" w:color="auto" w:fill="92D050"/>
            <w:vAlign w:val="center"/>
            <w:hideMark/>
          </w:tcPr>
          <w:p w:rsidR="00545270" w:rsidRPr="00545270" w:rsidRDefault="00545270" w:rsidP="00263473">
            <w:pPr>
              <w:spacing w:after="120"/>
              <w:ind w:firstLine="0"/>
              <w:jc w:val="center"/>
              <w:rPr>
                <w:rFonts w:ascii="Arial" w:hAnsi="Arial" w:cs="Arial"/>
                <w:b/>
                <w:sz w:val="16"/>
                <w:szCs w:val="16"/>
              </w:rPr>
            </w:pPr>
            <w:r w:rsidRPr="00545270">
              <w:rPr>
                <w:rFonts w:ascii="Arial" w:hAnsi="Arial" w:cs="Arial"/>
                <w:b/>
                <w:sz w:val="16"/>
                <w:szCs w:val="16"/>
              </w:rPr>
              <w:t>měst a obcí</w:t>
            </w:r>
          </w:p>
        </w:tc>
        <w:tc>
          <w:tcPr>
            <w:tcW w:w="1360" w:type="dxa"/>
            <w:shd w:val="clear" w:color="auto" w:fill="92D050"/>
            <w:vAlign w:val="center"/>
            <w:hideMark/>
          </w:tcPr>
          <w:p w:rsidR="00545270" w:rsidRPr="00545270" w:rsidRDefault="00545270" w:rsidP="00263473">
            <w:pPr>
              <w:spacing w:after="120"/>
              <w:ind w:firstLine="0"/>
              <w:jc w:val="center"/>
              <w:rPr>
                <w:rFonts w:ascii="Arial" w:hAnsi="Arial" w:cs="Arial"/>
                <w:b/>
                <w:sz w:val="16"/>
                <w:szCs w:val="16"/>
              </w:rPr>
            </w:pPr>
            <w:r w:rsidRPr="00545270">
              <w:rPr>
                <w:rFonts w:ascii="Arial" w:hAnsi="Arial" w:cs="Arial"/>
                <w:b/>
                <w:sz w:val="16"/>
                <w:szCs w:val="16"/>
              </w:rPr>
              <w:t>soukromé</w:t>
            </w:r>
          </w:p>
        </w:tc>
        <w:tc>
          <w:tcPr>
            <w:tcW w:w="1800" w:type="dxa"/>
            <w:shd w:val="clear" w:color="auto" w:fill="92D050"/>
            <w:vAlign w:val="center"/>
            <w:hideMark/>
          </w:tcPr>
          <w:p w:rsidR="00545270" w:rsidRPr="00545270" w:rsidRDefault="00545270" w:rsidP="00263473">
            <w:pPr>
              <w:spacing w:after="120"/>
              <w:ind w:firstLine="0"/>
              <w:jc w:val="center"/>
              <w:rPr>
                <w:rFonts w:ascii="Arial" w:hAnsi="Arial" w:cs="Arial"/>
                <w:b/>
                <w:sz w:val="16"/>
                <w:szCs w:val="16"/>
              </w:rPr>
            </w:pPr>
            <w:r w:rsidRPr="00545270">
              <w:rPr>
                <w:rFonts w:ascii="Arial" w:hAnsi="Arial" w:cs="Arial"/>
                <w:b/>
                <w:sz w:val="16"/>
                <w:szCs w:val="16"/>
              </w:rPr>
              <w:t>ostatních majitelů</w:t>
            </w:r>
          </w:p>
        </w:tc>
      </w:tr>
      <w:tr w:rsidR="00545270" w:rsidRPr="008D2F8B"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1998</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2 633 819</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1 710 663</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342 080</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521 006</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60 070</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1999</w:t>
            </w:r>
          </w:p>
        </w:tc>
        <w:tc>
          <w:tcPr>
            <w:tcW w:w="1520" w:type="dxa"/>
            <w:shd w:val="clear" w:color="auto" w:fill="92D050"/>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2 634 470</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1 695 546</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344 223</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534 606</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60 095</w:t>
            </w:r>
          </w:p>
        </w:tc>
      </w:tr>
      <w:tr w:rsidR="00545270" w:rsidRPr="00545270"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2000</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2 637 290</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1 683 540</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358 853</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547 182</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47 715</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2001</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2 638 917</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1 649 852</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379 843</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558 576</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50 646</w:t>
            </w:r>
          </w:p>
        </w:tc>
      </w:tr>
      <w:tr w:rsidR="00545270" w:rsidRPr="008D2F8B"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2002</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2 643 058</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1 627 751</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390 981</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567 606</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56 720</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2003</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2 644 168</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1 627 776</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397 400</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560 463</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58 529</w:t>
            </w:r>
          </w:p>
        </w:tc>
      </w:tr>
      <w:tr w:rsidR="00545270" w:rsidRPr="008D2F8B"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2004</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2 645 737</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1 617 323</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399 471</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562 295</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66 648</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2005</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2 647 416</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1 612 451</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402 151</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566 377</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66 437</w:t>
            </w:r>
          </w:p>
        </w:tc>
      </w:tr>
      <w:tr w:rsidR="00545270" w:rsidRPr="008D2F8B"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2006</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2 649 147</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1 605 252</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404 361</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573 887</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65 647</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2007</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2 651 209</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1 601 517</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406 760</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567 031</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75 901</w:t>
            </w:r>
          </w:p>
        </w:tc>
      </w:tr>
      <w:tr w:rsidR="00545270" w:rsidRPr="008D2F8B" w:rsidTr="00660B29">
        <w:trPr>
          <w:trHeight w:val="396"/>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2008</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2 653 033</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1 598 708</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407 712</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564 696</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81 917</w:t>
            </w:r>
          </w:p>
        </w:tc>
      </w:tr>
      <w:tr w:rsidR="00545270" w:rsidRPr="008D2F8B" w:rsidTr="00660B29">
        <w:trPr>
          <w:trHeight w:val="396"/>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2009</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2 655 212</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1 599 615</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409 439</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547 665</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98 493</w:t>
            </w:r>
          </w:p>
        </w:tc>
      </w:tr>
      <w:tr w:rsidR="00545270" w:rsidRPr="008D2F8B" w:rsidTr="00660B29">
        <w:trPr>
          <w:trHeight w:val="270"/>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2010</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2 657 376</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1 597 119</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410 639</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555 999</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93 619</w:t>
            </w:r>
          </w:p>
        </w:tc>
      </w:tr>
      <w:tr w:rsidR="00545270" w:rsidRPr="008D2F8B" w:rsidTr="00660B29">
        <w:trPr>
          <w:trHeight w:val="270"/>
        </w:trPr>
        <w:tc>
          <w:tcPr>
            <w:tcW w:w="1120" w:type="dxa"/>
            <w:shd w:val="clear" w:color="auto" w:fill="92D050"/>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2011</w:t>
            </w:r>
          </w:p>
        </w:tc>
        <w:tc>
          <w:tcPr>
            <w:tcW w:w="1520" w:type="dxa"/>
            <w:shd w:val="clear" w:color="auto" w:fill="92D050"/>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2 659 837</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1 598 026</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411 646</w:t>
            </w:r>
          </w:p>
        </w:tc>
        <w:tc>
          <w:tcPr>
            <w:tcW w:w="136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544 144</w:t>
            </w:r>
          </w:p>
        </w:tc>
        <w:tc>
          <w:tcPr>
            <w:tcW w:w="1800" w:type="dxa"/>
            <w:shd w:val="clear" w:color="auto" w:fill="92D050"/>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106 021</w:t>
            </w:r>
          </w:p>
        </w:tc>
      </w:tr>
      <w:tr w:rsidR="00545270" w:rsidRPr="008D2F8B" w:rsidTr="00660B29">
        <w:trPr>
          <w:trHeight w:val="270"/>
        </w:trPr>
        <w:tc>
          <w:tcPr>
            <w:tcW w:w="1120" w:type="dxa"/>
            <w:shd w:val="clear" w:color="auto" w:fill="auto"/>
            <w:vAlign w:val="center"/>
            <w:hideMark/>
          </w:tcPr>
          <w:p w:rsidR="00545270" w:rsidRPr="008D2F8B" w:rsidRDefault="00545270" w:rsidP="00263473">
            <w:pPr>
              <w:spacing w:after="120"/>
              <w:ind w:firstLine="0"/>
              <w:jc w:val="center"/>
              <w:rPr>
                <w:rFonts w:ascii="Arial" w:hAnsi="Arial" w:cs="Arial"/>
                <w:sz w:val="16"/>
                <w:szCs w:val="16"/>
              </w:rPr>
            </w:pPr>
            <w:r w:rsidRPr="008D2F8B">
              <w:rPr>
                <w:rFonts w:ascii="Arial" w:hAnsi="Arial" w:cs="Arial"/>
                <w:sz w:val="16"/>
                <w:szCs w:val="16"/>
              </w:rPr>
              <w:t>2012</w:t>
            </w:r>
          </w:p>
        </w:tc>
        <w:tc>
          <w:tcPr>
            <w:tcW w:w="1520" w:type="dxa"/>
            <w:shd w:val="clear" w:color="auto" w:fill="auto"/>
            <w:noWrap/>
            <w:vAlign w:val="center"/>
            <w:hideMark/>
          </w:tcPr>
          <w:p w:rsidR="00545270" w:rsidRPr="008D2F8B" w:rsidRDefault="00545270" w:rsidP="00263473">
            <w:pPr>
              <w:spacing w:after="120"/>
              <w:ind w:firstLine="0"/>
              <w:jc w:val="right"/>
              <w:rPr>
                <w:rFonts w:ascii="Arial" w:hAnsi="Arial" w:cs="Arial"/>
                <w:b/>
                <w:bCs/>
                <w:sz w:val="16"/>
                <w:szCs w:val="16"/>
              </w:rPr>
            </w:pPr>
            <w:r w:rsidRPr="008D2F8B">
              <w:rPr>
                <w:rFonts w:ascii="Arial" w:hAnsi="Arial" w:cs="Arial"/>
                <w:b/>
                <w:bCs/>
                <w:sz w:val="16"/>
                <w:szCs w:val="16"/>
              </w:rPr>
              <w:t>2 661 889</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1 593 763</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415 121</w:t>
            </w:r>
          </w:p>
        </w:tc>
        <w:tc>
          <w:tcPr>
            <w:tcW w:w="136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540 320</w:t>
            </w:r>
          </w:p>
        </w:tc>
        <w:tc>
          <w:tcPr>
            <w:tcW w:w="1800" w:type="dxa"/>
            <w:shd w:val="clear" w:color="auto" w:fill="auto"/>
            <w:noWrap/>
            <w:vAlign w:val="center"/>
            <w:hideMark/>
          </w:tcPr>
          <w:p w:rsidR="00545270" w:rsidRPr="008D2F8B" w:rsidRDefault="00545270" w:rsidP="00263473">
            <w:pPr>
              <w:spacing w:after="120"/>
              <w:ind w:firstLine="0"/>
              <w:jc w:val="right"/>
              <w:rPr>
                <w:rFonts w:ascii="Arial" w:hAnsi="Arial" w:cs="Arial"/>
                <w:sz w:val="16"/>
                <w:szCs w:val="16"/>
              </w:rPr>
            </w:pPr>
            <w:r w:rsidRPr="008D2F8B">
              <w:rPr>
                <w:rFonts w:ascii="Arial" w:hAnsi="Arial" w:cs="Arial"/>
                <w:sz w:val="16"/>
                <w:szCs w:val="16"/>
              </w:rPr>
              <w:t>112 685</w:t>
            </w:r>
          </w:p>
        </w:tc>
      </w:tr>
    </w:tbl>
    <w:p w:rsidR="00545270" w:rsidRPr="00545270" w:rsidRDefault="00545270" w:rsidP="00545270">
      <w:pPr>
        <w:spacing w:after="0" w:line="240" w:lineRule="auto"/>
        <w:ind w:firstLine="0"/>
        <w:rPr>
          <w:rFonts w:ascii="Arial" w:eastAsiaTheme="minorHAnsi" w:hAnsi="Arial" w:cs="Arial"/>
          <w:bCs/>
          <w:sz w:val="22"/>
          <w:szCs w:val="22"/>
          <w:lang w:eastAsia="en-US"/>
        </w:rPr>
      </w:pPr>
      <w:r w:rsidRPr="00545270">
        <w:rPr>
          <w:rFonts w:ascii="Arial" w:eastAsia="Calibri" w:hAnsi="Arial" w:cs="Arial"/>
          <w:lang w:eastAsia="en-US"/>
        </w:rPr>
        <w:t xml:space="preserve">Tabulka č. 7, </w:t>
      </w:r>
      <w:r w:rsidRPr="00545270">
        <w:rPr>
          <w:rFonts w:ascii="Arial" w:hAnsi="Arial" w:cs="Arial"/>
          <w:bCs/>
        </w:rPr>
        <w:t>Lesní pozemky dle typu hospodařícího subjektu zdroj dat w</w:t>
      </w:r>
      <w:r w:rsidRPr="00545270">
        <w:rPr>
          <w:rFonts w:ascii="Arial" w:eastAsia="Calibri" w:hAnsi="Arial" w:cs="Arial"/>
          <w:lang w:eastAsia="en-US"/>
        </w:rPr>
        <w:t>ww.czso.cz/csu/2013edicniplan.nsf/</w:t>
      </w:r>
      <w:r w:rsidRPr="00545270">
        <w:rPr>
          <w:rFonts w:ascii="Arial" w:eastAsiaTheme="minorHAnsi" w:hAnsi="Arial" w:cs="Arial"/>
          <w:bCs/>
          <w:sz w:val="22"/>
          <w:szCs w:val="22"/>
          <w:lang w:eastAsia="en-US"/>
        </w:rPr>
        <w:t xml:space="preserve"> </w:t>
      </w:r>
    </w:p>
    <w:p w:rsidR="000A68BC" w:rsidRDefault="004F2A7A" w:rsidP="008D2F8B">
      <w:pPr>
        <w:adjustRightInd w:val="0"/>
        <w:spacing w:after="120"/>
        <w:rPr>
          <w:rFonts w:ascii="Arial" w:eastAsiaTheme="minorHAnsi" w:hAnsi="Arial" w:cs="Arial"/>
          <w:bCs/>
          <w:sz w:val="22"/>
          <w:szCs w:val="22"/>
          <w:lang w:eastAsia="en-US"/>
        </w:rPr>
      </w:pPr>
      <w:r>
        <w:rPr>
          <w:rFonts w:ascii="Arial" w:eastAsiaTheme="minorHAnsi" w:hAnsi="Arial" w:cs="Arial"/>
          <w:bCs/>
          <w:sz w:val="22"/>
          <w:szCs w:val="22"/>
          <w:lang w:eastAsia="en-US"/>
        </w:rPr>
        <w:lastRenderedPageBreak/>
        <w:t>Ve</w:t>
      </w:r>
      <w:r w:rsidR="000A68BC" w:rsidRPr="008D2F8B">
        <w:rPr>
          <w:rFonts w:ascii="Arial" w:eastAsiaTheme="minorHAnsi" w:hAnsi="Arial" w:cs="Arial"/>
          <w:bCs/>
          <w:sz w:val="22"/>
          <w:szCs w:val="22"/>
          <w:lang w:eastAsia="en-US"/>
        </w:rPr>
        <w:t xml:space="preserve"> všech okolních státech </w:t>
      </w:r>
      <w:r>
        <w:rPr>
          <w:rFonts w:ascii="Arial" w:eastAsiaTheme="minorHAnsi" w:hAnsi="Arial" w:cs="Arial"/>
          <w:bCs/>
          <w:sz w:val="22"/>
          <w:szCs w:val="22"/>
          <w:lang w:eastAsia="en-US"/>
        </w:rPr>
        <w:t xml:space="preserve">lesní právo </w:t>
      </w:r>
      <w:r w:rsidR="000A68BC" w:rsidRPr="008D2F8B">
        <w:rPr>
          <w:rFonts w:ascii="Arial" w:eastAsiaTheme="minorHAnsi" w:hAnsi="Arial" w:cs="Arial"/>
          <w:bCs/>
          <w:sz w:val="22"/>
          <w:szCs w:val="22"/>
          <w:lang w:eastAsia="en-US"/>
        </w:rPr>
        <w:t>upravuje problematiku poskytování podpor lesnímu hospodářství. Za nejpropracovanější a k vlastníkům lesa nejvstřícnější</w:t>
      </w:r>
      <w:r>
        <w:rPr>
          <w:rFonts w:ascii="Arial" w:eastAsiaTheme="minorHAnsi" w:hAnsi="Arial" w:cs="Arial"/>
          <w:bCs/>
          <w:sz w:val="22"/>
          <w:szCs w:val="22"/>
          <w:lang w:eastAsia="en-US"/>
        </w:rPr>
        <w:t>, zároveň</w:t>
      </w:r>
      <w:r w:rsidR="000A68BC" w:rsidRPr="008D2F8B">
        <w:rPr>
          <w:rFonts w:ascii="Arial" w:eastAsiaTheme="minorHAnsi" w:hAnsi="Arial" w:cs="Arial"/>
          <w:bCs/>
          <w:sz w:val="22"/>
          <w:szCs w:val="22"/>
          <w:lang w:eastAsia="en-US"/>
        </w:rPr>
        <w:t xml:space="preserve"> i finančně nejnáročnější</w:t>
      </w:r>
      <w:r>
        <w:rPr>
          <w:rFonts w:ascii="Arial" w:eastAsiaTheme="minorHAnsi" w:hAnsi="Arial" w:cs="Arial"/>
          <w:bCs/>
          <w:sz w:val="22"/>
          <w:szCs w:val="22"/>
          <w:lang w:eastAsia="en-US"/>
        </w:rPr>
        <w:t xml:space="preserve">, </w:t>
      </w:r>
      <w:r w:rsidR="000A68BC" w:rsidRPr="008D2F8B">
        <w:rPr>
          <w:rFonts w:ascii="Arial" w:eastAsiaTheme="minorHAnsi" w:hAnsi="Arial" w:cs="Arial"/>
          <w:bCs/>
          <w:sz w:val="22"/>
          <w:szCs w:val="22"/>
          <w:lang w:eastAsia="en-US"/>
        </w:rPr>
        <w:t xml:space="preserve">je zřejmě systém platný v jednotlivých spolkových zemích SRN, kde je mimo přímou podporu finanční pamatováno i na poradenskou činnost lesních úřadů a zejména na technickou pomoc drobným vlastníkům lesa. Podpory jsou </w:t>
      </w:r>
      <w:r>
        <w:rPr>
          <w:rFonts w:ascii="Arial" w:eastAsiaTheme="minorHAnsi" w:hAnsi="Arial" w:cs="Arial"/>
          <w:bCs/>
          <w:sz w:val="22"/>
          <w:szCs w:val="22"/>
          <w:lang w:eastAsia="en-US"/>
        </w:rPr>
        <w:t>poskytovány</w:t>
      </w:r>
      <w:r w:rsidR="000A68BC" w:rsidRPr="008D2F8B">
        <w:rPr>
          <w:rFonts w:ascii="Arial" w:eastAsiaTheme="minorHAnsi" w:hAnsi="Arial" w:cs="Arial"/>
          <w:bCs/>
          <w:sz w:val="22"/>
          <w:szCs w:val="22"/>
          <w:lang w:eastAsia="en-US"/>
        </w:rPr>
        <w:t xml:space="preserve"> buď přímo z prost</w:t>
      </w:r>
      <w:r w:rsidR="000378B3">
        <w:rPr>
          <w:rFonts w:ascii="Arial" w:eastAsiaTheme="minorHAnsi" w:hAnsi="Arial" w:cs="Arial"/>
          <w:bCs/>
          <w:sz w:val="22"/>
          <w:szCs w:val="22"/>
          <w:lang w:eastAsia="en-US"/>
        </w:rPr>
        <w:t>ředků státního rozpočtu, nebo z </w:t>
      </w:r>
      <w:r w:rsidR="000A68BC" w:rsidRPr="008D2F8B">
        <w:rPr>
          <w:rFonts w:ascii="Arial" w:eastAsiaTheme="minorHAnsi" w:hAnsi="Arial" w:cs="Arial"/>
          <w:bCs/>
          <w:sz w:val="22"/>
          <w:szCs w:val="22"/>
          <w:lang w:eastAsia="en-US"/>
        </w:rPr>
        <w:t>prostředků</w:t>
      </w:r>
      <w:r w:rsidR="000378B3">
        <w:rPr>
          <w:rFonts w:ascii="Arial" w:eastAsiaTheme="minorHAnsi" w:hAnsi="Arial" w:cs="Arial"/>
          <w:bCs/>
          <w:sz w:val="22"/>
          <w:szCs w:val="22"/>
          <w:lang w:eastAsia="en-US"/>
        </w:rPr>
        <w:t xml:space="preserve"> specializovaných lesních fondů</w:t>
      </w:r>
      <w:r w:rsidR="00C30745">
        <w:rPr>
          <w:rFonts w:ascii="Arial" w:eastAsiaTheme="minorHAnsi" w:hAnsi="Arial" w:cs="Arial"/>
          <w:bCs/>
          <w:sz w:val="22"/>
          <w:szCs w:val="22"/>
          <w:lang w:eastAsia="en-US"/>
        </w:rPr>
        <w:t>.</w:t>
      </w:r>
      <w:sdt>
        <w:sdtPr>
          <w:rPr>
            <w:rFonts w:ascii="Arial" w:eastAsiaTheme="minorHAnsi" w:hAnsi="Arial" w:cs="Arial"/>
            <w:bCs/>
            <w:sz w:val="22"/>
            <w:szCs w:val="22"/>
            <w:lang w:eastAsia="en-US"/>
          </w:rPr>
          <w:id w:val="655575730"/>
          <w:citation/>
        </w:sdtPr>
        <w:sdtContent>
          <w:r w:rsidR="00371801">
            <w:rPr>
              <w:rFonts w:ascii="Arial" w:eastAsiaTheme="minorHAnsi" w:hAnsi="Arial" w:cs="Arial"/>
              <w:bCs/>
              <w:sz w:val="22"/>
              <w:szCs w:val="22"/>
              <w:lang w:eastAsia="en-US"/>
            </w:rPr>
            <w:fldChar w:fldCharType="begin"/>
          </w:r>
          <w:r w:rsidR="00AE0686">
            <w:rPr>
              <w:rFonts w:ascii="Arial" w:eastAsiaTheme="minorHAnsi" w:hAnsi="Arial" w:cs="Arial"/>
              <w:bCs/>
              <w:sz w:val="22"/>
              <w:szCs w:val="22"/>
              <w:lang w:eastAsia="en-US"/>
            </w:rPr>
            <w:instrText xml:space="preserve">CITATION htt132 \l 1029 </w:instrText>
          </w:r>
          <w:r w:rsidR="00371801">
            <w:rPr>
              <w:rFonts w:ascii="Arial" w:eastAsiaTheme="minorHAnsi" w:hAnsi="Arial" w:cs="Arial"/>
              <w:bCs/>
              <w:sz w:val="22"/>
              <w:szCs w:val="22"/>
              <w:lang w:eastAsia="en-US"/>
            </w:rPr>
            <w:fldChar w:fldCharType="separate"/>
          </w:r>
          <w:r w:rsidR="008E3492">
            <w:rPr>
              <w:rFonts w:ascii="Arial" w:eastAsiaTheme="minorHAnsi" w:hAnsi="Arial" w:cs="Arial"/>
              <w:bCs/>
              <w:noProof/>
              <w:sz w:val="22"/>
              <w:szCs w:val="22"/>
              <w:lang w:eastAsia="en-US"/>
            </w:rPr>
            <w:t xml:space="preserve"> </w:t>
          </w:r>
          <w:r w:rsidR="008E3492" w:rsidRPr="008E3492">
            <w:rPr>
              <w:rFonts w:ascii="Arial" w:eastAsiaTheme="minorHAnsi" w:hAnsi="Arial" w:cs="Arial"/>
              <w:noProof/>
              <w:sz w:val="22"/>
              <w:szCs w:val="22"/>
              <w:lang w:eastAsia="en-US"/>
            </w:rPr>
            <w:t>(14)</w:t>
          </w:r>
          <w:r w:rsidR="00371801">
            <w:rPr>
              <w:rFonts w:ascii="Arial" w:eastAsiaTheme="minorHAnsi" w:hAnsi="Arial" w:cs="Arial"/>
              <w:bCs/>
              <w:sz w:val="22"/>
              <w:szCs w:val="22"/>
              <w:lang w:eastAsia="en-US"/>
            </w:rPr>
            <w:fldChar w:fldCharType="end"/>
          </w:r>
        </w:sdtContent>
      </w:sdt>
    </w:p>
    <w:p w:rsidR="00781029" w:rsidRDefault="000C27E9" w:rsidP="008D2F8B">
      <w:pPr>
        <w:pStyle w:val="Bezmezer"/>
        <w:spacing w:after="120" w:line="360" w:lineRule="auto"/>
        <w:ind w:firstLine="709"/>
        <w:jc w:val="both"/>
        <w:rPr>
          <w:rFonts w:ascii="Arial" w:hAnsi="Arial" w:cs="Arial"/>
        </w:rPr>
      </w:pPr>
      <w:r w:rsidRPr="00781029">
        <w:rPr>
          <w:rFonts w:ascii="Arial" w:hAnsi="Arial" w:cs="Arial"/>
        </w:rPr>
        <w:t>Ekonomická situace vlastníků lesa v rámci hospodaření</w:t>
      </w:r>
      <w:r w:rsidR="00A6748C" w:rsidRPr="00781029">
        <w:rPr>
          <w:rFonts w:ascii="Arial" w:hAnsi="Arial" w:cs="Arial"/>
        </w:rPr>
        <w:t xml:space="preserve"> </w:t>
      </w:r>
      <w:r w:rsidRPr="00781029">
        <w:rPr>
          <w:rFonts w:ascii="Arial" w:hAnsi="Arial" w:cs="Arial"/>
        </w:rPr>
        <w:t xml:space="preserve">v lesích včetně případných vedlejších aktivit </w:t>
      </w:r>
      <w:r w:rsidR="00781029" w:rsidRPr="00781029">
        <w:rPr>
          <w:rFonts w:ascii="Arial" w:hAnsi="Arial" w:cs="Arial"/>
        </w:rPr>
        <w:t>vykazuje zlepšení oproti</w:t>
      </w:r>
      <w:r w:rsidRPr="00781029">
        <w:rPr>
          <w:rFonts w:ascii="Arial" w:hAnsi="Arial" w:cs="Arial"/>
        </w:rPr>
        <w:t xml:space="preserve"> významném</w:t>
      </w:r>
      <w:r w:rsidR="00781029" w:rsidRPr="00781029">
        <w:rPr>
          <w:rFonts w:ascii="Arial" w:hAnsi="Arial" w:cs="Arial"/>
        </w:rPr>
        <w:t>u</w:t>
      </w:r>
      <w:r w:rsidR="00A6748C" w:rsidRPr="00781029">
        <w:rPr>
          <w:rFonts w:ascii="Arial" w:hAnsi="Arial" w:cs="Arial"/>
        </w:rPr>
        <w:t xml:space="preserve"> </w:t>
      </w:r>
      <w:r w:rsidRPr="00781029">
        <w:rPr>
          <w:rFonts w:ascii="Arial" w:hAnsi="Arial" w:cs="Arial"/>
        </w:rPr>
        <w:t>propadu hospodářského výsledku v letech 2006–2009</w:t>
      </w:r>
      <w:r w:rsidR="00A6748C" w:rsidRPr="00781029">
        <w:rPr>
          <w:rFonts w:ascii="Arial" w:hAnsi="Arial" w:cs="Arial"/>
        </w:rPr>
        <w:t xml:space="preserve"> </w:t>
      </w:r>
      <w:r w:rsidR="00781029" w:rsidRPr="00781029">
        <w:rPr>
          <w:rFonts w:ascii="Arial" w:hAnsi="Arial" w:cs="Arial"/>
        </w:rPr>
        <w:t>a jeho zlepšení v letech 2010</w:t>
      </w:r>
      <w:r w:rsidR="000378B3">
        <w:rPr>
          <w:rFonts w:ascii="Arial" w:hAnsi="Arial" w:cs="Arial"/>
        </w:rPr>
        <w:t>.</w:t>
      </w:r>
    </w:p>
    <w:p w:rsidR="00781029" w:rsidRDefault="000C27E9" w:rsidP="008D2F8B">
      <w:pPr>
        <w:pStyle w:val="Bezmezer"/>
        <w:spacing w:after="120" w:line="360" w:lineRule="auto"/>
        <w:ind w:firstLine="709"/>
        <w:jc w:val="both"/>
        <w:rPr>
          <w:rFonts w:ascii="Arial" w:hAnsi="Arial" w:cs="Arial"/>
        </w:rPr>
      </w:pPr>
      <w:r w:rsidRPr="00781029">
        <w:rPr>
          <w:rFonts w:ascii="Arial" w:hAnsi="Arial" w:cs="Arial"/>
        </w:rPr>
        <w:t>Nejvyšší hodnoty zisku v rámci hospodaření v</w:t>
      </w:r>
      <w:r w:rsidR="00A6748C" w:rsidRPr="00781029">
        <w:rPr>
          <w:rFonts w:ascii="Arial" w:hAnsi="Arial" w:cs="Arial"/>
        </w:rPr>
        <w:t> </w:t>
      </w:r>
      <w:r w:rsidRPr="00781029">
        <w:rPr>
          <w:rFonts w:ascii="Arial" w:hAnsi="Arial" w:cs="Arial"/>
        </w:rPr>
        <w:t>lesích</w:t>
      </w:r>
      <w:r w:rsidR="00A6748C" w:rsidRPr="00781029">
        <w:rPr>
          <w:rFonts w:ascii="Arial" w:hAnsi="Arial" w:cs="Arial"/>
        </w:rPr>
        <w:t xml:space="preserve"> </w:t>
      </w:r>
      <w:r w:rsidRPr="00781029">
        <w:rPr>
          <w:rFonts w:ascii="Arial" w:hAnsi="Arial" w:cs="Arial"/>
        </w:rPr>
        <w:t>bylo dosaženo u lesů ve vlastnictví státu,</w:t>
      </w:r>
      <w:r w:rsidR="00A6748C" w:rsidRPr="00781029">
        <w:rPr>
          <w:rFonts w:ascii="Arial" w:hAnsi="Arial" w:cs="Arial"/>
        </w:rPr>
        <w:t xml:space="preserve"> </w:t>
      </w:r>
      <w:r w:rsidRPr="00781029">
        <w:rPr>
          <w:rFonts w:ascii="Arial" w:hAnsi="Arial" w:cs="Arial"/>
        </w:rPr>
        <w:t>potom u lesů soukromých a nejméně</w:t>
      </w:r>
      <w:r w:rsidR="00A6748C" w:rsidRPr="00781029">
        <w:rPr>
          <w:rFonts w:ascii="Arial" w:hAnsi="Arial" w:cs="Arial"/>
        </w:rPr>
        <w:t xml:space="preserve"> </w:t>
      </w:r>
      <w:r w:rsidRPr="00781029">
        <w:rPr>
          <w:rFonts w:ascii="Arial" w:hAnsi="Arial" w:cs="Arial"/>
        </w:rPr>
        <w:t>v les</w:t>
      </w:r>
      <w:r w:rsidR="000378B3">
        <w:rPr>
          <w:rFonts w:ascii="Arial" w:hAnsi="Arial" w:cs="Arial"/>
        </w:rPr>
        <w:t>ích ve vlastnictví měst a obcí.</w:t>
      </w:r>
    </w:p>
    <w:p w:rsidR="00781029" w:rsidRDefault="00781029" w:rsidP="008D2F8B">
      <w:pPr>
        <w:pStyle w:val="Bezmezer"/>
        <w:spacing w:after="120" w:line="360" w:lineRule="auto"/>
        <w:ind w:firstLine="709"/>
        <w:jc w:val="both"/>
        <w:rPr>
          <w:rFonts w:ascii="Arial" w:hAnsi="Arial" w:cs="Arial"/>
        </w:rPr>
      </w:pPr>
      <w:r>
        <w:rPr>
          <w:rFonts w:ascii="Arial" w:hAnsi="Arial" w:cs="Arial"/>
        </w:rPr>
        <w:t>Zlepšení</w:t>
      </w:r>
      <w:r w:rsidR="000C27E9" w:rsidRPr="00781029">
        <w:rPr>
          <w:rFonts w:ascii="Arial" w:hAnsi="Arial" w:cs="Arial"/>
        </w:rPr>
        <w:t xml:space="preserve"> ekonomické situace u vlastníků lesů </w:t>
      </w:r>
      <w:r>
        <w:rPr>
          <w:rFonts w:ascii="Arial" w:hAnsi="Arial" w:cs="Arial"/>
        </w:rPr>
        <w:t>ovlivnila zejména</w:t>
      </w:r>
      <w:r w:rsidR="000C27E9" w:rsidRPr="00781029">
        <w:rPr>
          <w:rFonts w:ascii="Arial" w:hAnsi="Arial" w:cs="Arial"/>
        </w:rPr>
        <w:t xml:space="preserve"> poptávk</w:t>
      </w:r>
      <w:r>
        <w:rPr>
          <w:rFonts w:ascii="Arial" w:hAnsi="Arial" w:cs="Arial"/>
        </w:rPr>
        <w:t>a</w:t>
      </w:r>
      <w:r w:rsidR="000C27E9" w:rsidRPr="00781029">
        <w:rPr>
          <w:rFonts w:ascii="Arial" w:hAnsi="Arial" w:cs="Arial"/>
        </w:rPr>
        <w:t xml:space="preserve"> po surovém dříví</w:t>
      </w:r>
      <w:r w:rsidR="00A6748C" w:rsidRPr="00781029">
        <w:rPr>
          <w:rFonts w:ascii="Arial" w:hAnsi="Arial" w:cs="Arial"/>
        </w:rPr>
        <w:t xml:space="preserve"> </w:t>
      </w:r>
      <w:r w:rsidR="000C27E9" w:rsidRPr="00781029">
        <w:rPr>
          <w:rFonts w:ascii="Arial" w:hAnsi="Arial" w:cs="Arial"/>
        </w:rPr>
        <w:t>i přes výrazný nárůst průměrných cen u rozhodujících sortimentů</w:t>
      </w:r>
      <w:r w:rsidR="00A6748C" w:rsidRPr="00781029">
        <w:rPr>
          <w:rFonts w:ascii="Arial" w:hAnsi="Arial" w:cs="Arial"/>
        </w:rPr>
        <w:t xml:space="preserve"> </w:t>
      </w:r>
      <w:r w:rsidR="000C27E9" w:rsidRPr="00781029">
        <w:rPr>
          <w:rFonts w:ascii="Arial" w:hAnsi="Arial" w:cs="Arial"/>
        </w:rPr>
        <w:t>surového dříví. Dřevozpracující průmysl v</w:t>
      </w:r>
      <w:r w:rsidR="00A6748C" w:rsidRPr="00781029">
        <w:rPr>
          <w:rFonts w:ascii="Arial" w:hAnsi="Arial" w:cs="Arial"/>
        </w:rPr>
        <w:t> </w:t>
      </w:r>
      <w:r w:rsidR="000C27E9" w:rsidRPr="00781029">
        <w:rPr>
          <w:rFonts w:ascii="Arial" w:hAnsi="Arial" w:cs="Arial"/>
        </w:rPr>
        <w:t>důsledku</w:t>
      </w:r>
      <w:r w:rsidR="00A6748C" w:rsidRPr="00781029">
        <w:rPr>
          <w:rFonts w:ascii="Arial" w:hAnsi="Arial" w:cs="Arial"/>
        </w:rPr>
        <w:t xml:space="preserve"> </w:t>
      </w:r>
      <w:r w:rsidR="000C27E9" w:rsidRPr="00781029">
        <w:rPr>
          <w:rFonts w:ascii="Arial" w:hAnsi="Arial" w:cs="Arial"/>
        </w:rPr>
        <w:t xml:space="preserve">oživení </w:t>
      </w:r>
      <w:r>
        <w:rPr>
          <w:rFonts w:ascii="Arial" w:hAnsi="Arial" w:cs="Arial"/>
        </w:rPr>
        <w:t>svého odbytu</w:t>
      </w:r>
      <w:r w:rsidR="000C27E9" w:rsidRPr="00781029">
        <w:rPr>
          <w:rFonts w:ascii="Arial" w:hAnsi="Arial" w:cs="Arial"/>
        </w:rPr>
        <w:t xml:space="preserve"> a s rostoucí spotřebou</w:t>
      </w:r>
      <w:r w:rsidR="00A6748C" w:rsidRPr="00781029">
        <w:rPr>
          <w:rFonts w:ascii="Arial" w:hAnsi="Arial" w:cs="Arial"/>
        </w:rPr>
        <w:t xml:space="preserve"> </w:t>
      </w:r>
      <w:r w:rsidR="000C27E9" w:rsidRPr="00781029">
        <w:rPr>
          <w:rFonts w:ascii="Arial" w:hAnsi="Arial" w:cs="Arial"/>
        </w:rPr>
        <w:t>výrobků ze dřeva uhradil vlastníkům lesů opět vyšší</w:t>
      </w:r>
      <w:r w:rsidR="00A6748C" w:rsidRPr="00781029">
        <w:rPr>
          <w:rFonts w:ascii="Arial" w:hAnsi="Arial" w:cs="Arial"/>
        </w:rPr>
        <w:t xml:space="preserve"> </w:t>
      </w:r>
      <w:r w:rsidR="000C27E9" w:rsidRPr="00781029">
        <w:rPr>
          <w:rFonts w:ascii="Arial" w:hAnsi="Arial" w:cs="Arial"/>
        </w:rPr>
        <w:t>ceny za dodávky surového dříví</w:t>
      </w:r>
      <w:r>
        <w:rPr>
          <w:rFonts w:ascii="Arial" w:hAnsi="Arial" w:cs="Arial"/>
        </w:rPr>
        <w:t>.</w:t>
      </w:r>
    </w:p>
    <w:p w:rsidR="00A6748C" w:rsidRPr="008D2F8B" w:rsidRDefault="000C27E9" w:rsidP="008D2F8B">
      <w:pPr>
        <w:pStyle w:val="Bezmezer"/>
        <w:spacing w:after="120" w:line="360" w:lineRule="auto"/>
        <w:ind w:firstLine="709"/>
        <w:jc w:val="both"/>
        <w:rPr>
          <w:rFonts w:ascii="Arial" w:hAnsi="Arial" w:cs="Arial"/>
          <w:i/>
        </w:rPr>
      </w:pPr>
      <w:r w:rsidRPr="00781029">
        <w:rPr>
          <w:rFonts w:ascii="Arial" w:hAnsi="Arial" w:cs="Arial"/>
        </w:rPr>
        <w:t>Příznivě se rovněž projevila</w:t>
      </w:r>
      <w:r w:rsidR="00A6748C" w:rsidRPr="00781029">
        <w:rPr>
          <w:rFonts w:ascii="Arial" w:hAnsi="Arial" w:cs="Arial"/>
        </w:rPr>
        <w:t xml:space="preserve"> </w:t>
      </w:r>
      <w:r w:rsidRPr="00781029">
        <w:rPr>
          <w:rFonts w:ascii="Arial" w:hAnsi="Arial" w:cs="Arial"/>
        </w:rPr>
        <w:t>realizovaná opatření v úsporách nákladů</w:t>
      </w:r>
      <w:r w:rsidRPr="008D2F8B">
        <w:rPr>
          <w:rFonts w:ascii="Arial" w:hAnsi="Arial" w:cs="Arial"/>
          <w:i/>
        </w:rPr>
        <w:t xml:space="preserve"> jak v</w:t>
      </w:r>
      <w:r w:rsidR="00A6748C" w:rsidRPr="008D2F8B">
        <w:rPr>
          <w:rFonts w:ascii="Arial" w:hAnsi="Arial" w:cs="Arial"/>
          <w:i/>
        </w:rPr>
        <w:t> </w:t>
      </w:r>
      <w:r w:rsidRPr="008D2F8B">
        <w:rPr>
          <w:rFonts w:ascii="Arial" w:hAnsi="Arial" w:cs="Arial"/>
          <w:i/>
        </w:rPr>
        <w:t>lesnických</w:t>
      </w:r>
      <w:r w:rsidR="00A6748C" w:rsidRPr="008D2F8B">
        <w:rPr>
          <w:rFonts w:ascii="Arial" w:hAnsi="Arial" w:cs="Arial"/>
          <w:i/>
        </w:rPr>
        <w:t xml:space="preserve"> </w:t>
      </w:r>
      <w:r w:rsidRPr="008D2F8B">
        <w:rPr>
          <w:rFonts w:ascii="Arial" w:hAnsi="Arial" w:cs="Arial"/>
          <w:i/>
        </w:rPr>
        <w:t>činnostech, tak i v ostatním hospodaření a správě majetku.</w:t>
      </w:r>
      <w:r w:rsidR="00A6748C" w:rsidRPr="008D2F8B">
        <w:rPr>
          <w:rFonts w:ascii="Arial" w:hAnsi="Arial" w:cs="Arial"/>
          <w:i/>
        </w:rPr>
        <w:t xml:space="preserve"> </w:t>
      </w:r>
      <w:r w:rsidRPr="008D2F8B">
        <w:rPr>
          <w:rFonts w:ascii="Arial" w:hAnsi="Arial" w:cs="Arial"/>
          <w:i/>
        </w:rPr>
        <w:t>Potvrzují to výsledky rezortního statistického šetření</w:t>
      </w:r>
      <w:r w:rsidR="00A6748C" w:rsidRPr="008D2F8B">
        <w:rPr>
          <w:rFonts w:ascii="Arial" w:hAnsi="Arial" w:cs="Arial"/>
          <w:i/>
        </w:rPr>
        <w:t xml:space="preserve"> </w:t>
      </w:r>
      <w:r w:rsidRPr="008D2F8B">
        <w:rPr>
          <w:rFonts w:ascii="Arial" w:hAnsi="Arial" w:cs="Arial"/>
          <w:i/>
        </w:rPr>
        <w:t>od 244 vlastníků lesů (případně nájemců lesů) s</w:t>
      </w:r>
      <w:r w:rsidR="00A6748C" w:rsidRPr="008D2F8B">
        <w:rPr>
          <w:rFonts w:ascii="Arial" w:hAnsi="Arial" w:cs="Arial"/>
          <w:i/>
        </w:rPr>
        <w:t> </w:t>
      </w:r>
      <w:r w:rsidRPr="008D2F8B">
        <w:rPr>
          <w:rFonts w:ascii="Arial" w:hAnsi="Arial" w:cs="Arial"/>
          <w:i/>
        </w:rPr>
        <w:t>výměrou</w:t>
      </w:r>
      <w:r w:rsidR="00A6748C" w:rsidRPr="008D2F8B">
        <w:rPr>
          <w:rFonts w:ascii="Arial" w:hAnsi="Arial" w:cs="Arial"/>
          <w:i/>
        </w:rPr>
        <w:t xml:space="preserve"> </w:t>
      </w:r>
      <w:r w:rsidRPr="008D2F8B">
        <w:rPr>
          <w:rFonts w:ascii="Arial" w:hAnsi="Arial" w:cs="Arial"/>
          <w:i/>
        </w:rPr>
        <w:t>lesů přesahující 200 ha, které reprezentují celkem 93% podíl</w:t>
      </w:r>
      <w:r w:rsidR="00A6748C" w:rsidRPr="008D2F8B">
        <w:rPr>
          <w:rFonts w:ascii="Arial" w:hAnsi="Arial" w:cs="Arial"/>
          <w:i/>
        </w:rPr>
        <w:t xml:space="preserve"> </w:t>
      </w:r>
      <w:r w:rsidRPr="008D2F8B">
        <w:rPr>
          <w:rFonts w:ascii="Arial" w:hAnsi="Arial" w:cs="Arial"/>
          <w:i/>
        </w:rPr>
        <w:t>výměry lesů státních, 39% podíl lesů ve vlastnictví měst</w:t>
      </w:r>
      <w:r w:rsidR="00A6748C" w:rsidRPr="008D2F8B">
        <w:rPr>
          <w:rFonts w:ascii="Arial" w:hAnsi="Arial" w:cs="Arial"/>
          <w:i/>
        </w:rPr>
        <w:t xml:space="preserve"> </w:t>
      </w:r>
      <w:r w:rsidRPr="008D2F8B">
        <w:rPr>
          <w:rFonts w:ascii="Arial" w:hAnsi="Arial" w:cs="Arial"/>
          <w:i/>
        </w:rPr>
        <w:t>a obcí a 19% podíl soukromých lesů v ČR, přičemž z</w:t>
      </w:r>
      <w:r w:rsidR="00A6748C" w:rsidRPr="008D2F8B">
        <w:rPr>
          <w:rFonts w:ascii="Arial" w:hAnsi="Arial" w:cs="Arial"/>
          <w:i/>
        </w:rPr>
        <w:t> </w:t>
      </w:r>
      <w:r w:rsidRPr="008D2F8B">
        <w:rPr>
          <w:rFonts w:ascii="Arial" w:hAnsi="Arial" w:cs="Arial"/>
          <w:i/>
        </w:rPr>
        <w:t>celkové</w:t>
      </w:r>
      <w:r w:rsidR="00A6748C" w:rsidRPr="008D2F8B">
        <w:rPr>
          <w:rFonts w:ascii="Arial" w:hAnsi="Arial" w:cs="Arial"/>
          <w:i/>
        </w:rPr>
        <w:t xml:space="preserve"> </w:t>
      </w:r>
      <w:r w:rsidRPr="008D2F8B">
        <w:rPr>
          <w:rFonts w:ascii="Arial" w:hAnsi="Arial" w:cs="Arial"/>
          <w:i/>
        </w:rPr>
        <w:t>výměry lesů v ČR (2 661,9 tis. ha k 31. 12. 2012) statistické</w:t>
      </w:r>
      <w:r w:rsidR="00A6748C" w:rsidRPr="008D2F8B">
        <w:rPr>
          <w:rFonts w:ascii="Arial" w:hAnsi="Arial" w:cs="Arial"/>
          <w:i/>
        </w:rPr>
        <w:t xml:space="preserve"> </w:t>
      </w:r>
      <w:r w:rsidRPr="008D2F8B">
        <w:rPr>
          <w:rFonts w:ascii="Arial" w:hAnsi="Arial" w:cs="Arial"/>
          <w:i/>
        </w:rPr>
        <w:t>šetření zahrnovalo 67,2 % (1 788,4 tis. ha). Tímto rezortním</w:t>
      </w:r>
      <w:r w:rsidR="00A6748C" w:rsidRPr="008D2F8B">
        <w:rPr>
          <w:rFonts w:ascii="Arial" w:hAnsi="Arial" w:cs="Arial"/>
          <w:i/>
        </w:rPr>
        <w:t xml:space="preserve"> </w:t>
      </w:r>
      <w:r w:rsidRPr="008D2F8B">
        <w:rPr>
          <w:rFonts w:ascii="Arial" w:hAnsi="Arial" w:cs="Arial"/>
          <w:i/>
        </w:rPr>
        <w:t>statistickým šetřením se nepřetržitě od roku 1998</w:t>
      </w:r>
      <w:r w:rsidR="00A6748C" w:rsidRPr="008D2F8B">
        <w:rPr>
          <w:rFonts w:ascii="Arial" w:hAnsi="Arial" w:cs="Arial"/>
          <w:i/>
        </w:rPr>
        <w:t xml:space="preserve"> </w:t>
      </w:r>
      <w:r w:rsidRPr="008D2F8B">
        <w:rPr>
          <w:rFonts w:ascii="Arial" w:hAnsi="Arial" w:cs="Arial"/>
          <w:i/>
        </w:rPr>
        <w:t>monitoruje ekonomická situace vlastníků lesa (případně</w:t>
      </w:r>
      <w:r w:rsidR="00A6748C" w:rsidRPr="008D2F8B">
        <w:rPr>
          <w:rFonts w:ascii="Arial" w:hAnsi="Arial" w:cs="Arial"/>
          <w:i/>
        </w:rPr>
        <w:t xml:space="preserve"> </w:t>
      </w:r>
      <w:r w:rsidRPr="008D2F8B">
        <w:rPr>
          <w:rFonts w:ascii="Arial" w:hAnsi="Arial" w:cs="Arial"/>
          <w:i/>
        </w:rPr>
        <w:t>nájemců lesů), kteří obhospodařují lesy na ploše přesahující</w:t>
      </w:r>
      <w:r w:rsidR="00A6748C" w:rsidRPr="008D2F8B">
        <w:rPr>
          <w:rFonts w:ascii="Arial" w:hAnsi="Arial" w:cs="Arial"/>
          <w:i/>
        </w:rPr>
        <w:t xml:space="preserve"> </w:t>
      </w:r>
      <w:r w:rsidRPr="008D2F8B">
        <w:rPr>
          <w:rFonts w:ascii="Arial" w:hAnsi="Arial" w:cs="Arial"/>
          <w:i/>
        </w:rPr>
        <w:t>1 750 tis. ha, když základna respondentů je dlouhodobě</w:t>
      </w:r>
      <w:r w:rsidR="00A6748C" w:rsidRPr="008D2F8B">
        <w:rPr>
          <w:rFonts w:ascii="Arial" w:hAnsi="Arial" w:cs="Arial"/>
          <w:i/>
        </w:rPr>
        <w:t xml:space="preserve"> </w:t>
      </w:r>
      <w:r w:rsidRPr="008D2F8B">
        <w:rPr>
          <w:rFonts w:ascii="Arial" w:hAnsi="Arial" w:cs="Arial"/>
          <w:i/>
        </w:rPr>
        <w:t>stálá s odpovědným přístupem ke sdělování požadovaných</w:t>
      </w:r>
      <w:r w:rsidR="00A6748C" w:rsidRPr="008D2F8B">
        <w:rPr>
          <w:rFonts w:ascii="Arial" w:hAnsi="Arial" w:cs="Arial"/>
          <w:i/>
        </w:rPr>
        <w:t xml:space="preserve"> </w:t>
      </w:r>
      <w:r w:rsidRPr="008D2F8B">
        <w:rPr>
          <w:rFonts w:ascii="Arial" w:hAnsi="Arial" w:cs="Arial"/>
          <w:i/>
        </w:rPr>
        <w:t>informací.</w:t>
      </w:r>
    </w:p>
    <w:p w:rsidR="000C27E9" w:rsidRPr="008D2F8B" w:rsidRDefault="000C27E9" w:rsidP="008D2F8B">
      <w:pPr>
        <w:pStyle w:val="Bezmezer"/>
        <w:spacing w:after="120" w:line="360" w:lineRule="auto"/>
        <w:ind w:firstLine="709"/>
        <w:jc w:val="both"/>
        <w:rPr>
          <w:rFonts w:ascii="Arial" w:hAnsi="Arial" w:cs="Arial"/>
          <w:i/>
        </w:rPr>
      </w:pPr>
      <w:r w:rsidRPr="008D2F8B">
        <w:rPr>
          <w:rFonts w:ascii="Arial" w:hAnsi="Arial" w:cs="Arial"/>
          <w:i/>
        </w:rPr>
        <w:t>Hospodářské výsledky (zisky před zdaněním) na 1 ha lesa</w:t>
      </w:r>
      <w:r w:rsidR="00A6748C" w:rsidRPr="008D2F8B">
        <w:rPr>
          <w:rFonts w:ascii="Arial" w:hAnsi="Arial" w:cs="Arial"/>
          <w:i/>
        </w:rPr>
        <w:t xml:space="preserve"> </w:t>
      </w:r>
      <w:r w:rsidRPr="008D2F8B">
        <w:rPr>
          <w:rFonts w:ascii="Arial" w:hAnsi="Arial" w:cs="Arial"/>
          <w:i/>
        </w:rPr>
        <w:t>se meziročně nejvíce zvýšily u kategorie státních lesů</w:t>
      </w:r>
      <w:r w:rsidR="00A6748C" w:rsidRPr="008D2F8B">
        <w:rPr>
          <w:rFonts w:ascii="Arial" w:hAnsi="Arial" w:cs="Arial"/>
          <w:i/>
        </w:rPr>
        <w:t xml:space="preserve"> </w:t>
      </w:r>
      <w:r w:rsidRPr="008D2F8B">
        <w:rPr>
          <w:rFonts w:ascii="Arial" w:hAnsi="Arial" w:cs="Arial"/>
          <w:i/>
        </w:rPr>
        <w:t>(o 193 Kč), dá</w:t>
      </w:r>
      <w:r w:rsidR="000378B3">
        <w:rPr>
          <w:rFonts w:ascii="Arial" w:hAnsi="Arial" w:cs="Arial"/>
          <w:i/>
        </w:rPr>
        <w:t>le u lesů ve vlastnictví měst a </w:t>
      </w:r>
      <w:r w:rsidRPr="008D2F8B">
        <w:rPr>
          <w:rFonts w:ascii="Arial" w:hAnsi="Arial" w:cs="Arial"/>
          <w:i/>
        </w:rPr>
        <w:t>obcí (o 171 Kč)</w:t>
      </w:r>
      <w:r w:rsidR="00A6748C" w:rsidRPr="008D2F8B">
        <w:rPr>
          <w:rFonts w:ascii="Arial" w:hAnsi="Arial" w:cs="Arial"/>
          <w:i/>
        </w:rPr>
        <w:t xml:space="preserve"> </w:t>
      </w:r>
      <w:r w:rsidRPr="008D2F8B">
        <w:rPr>
          <w:rFonts w:ascii="Arial" w:hAnsi="Arial" w:cs="Arial"/>
          <w:i/>
        </w:rPr>
        <w:t>a nejméně u lesů soukromých (o 77 Kč). Na hospodaření</w:t>
      </w:r>
      <w:r w:rsidR="00A6748C" w:rsidRPr="008D2F8B">
        <w:rPr>
          <w:rFonts w:ascii="Arial" w:hAnsi="Arial" w:cs="Arial"/>
          <w:i/>
        </w:rPr>
        <w:t xml:space="preserve"> </w:t>
      </w:r>
      <w:r w:rsidRPr="008D2F8B">
        <w:rPr>
          <w:rFonts w:ascii="Arial" w:hAnsi="Arial" w:cs="Arial"/>
          <w:i/>
        </w:rPr>
        <w:t>ve státních lesích se rozhodující mírou podílelo hospodaření</w:t>
      </w:r>
      <w:r w:rsidR="00A6748C" w:rsidRPr="008D2F8B">
        <w:rPr>
          <w:rFonts w:ascii="Arial" w:hAnsi="Arial" w:cs="Arial"/>
          <w:i/>
        </w:rPr>
        <w:t xml:space="preserve"> </w:t>
      </w:r>
      <w:r w:rsidRPr="008D2F8B">
        <w:rPr>
          <w:rFonts w:ascii="Arial" w:hAnsi="Arial" w:cs="Arial"/>
          <w:i/>
        </w:rPr>
        <w:t xml:space="preserve">státního podniku Lesy České </w:t>
      </w:r>
      <w:r w:rsidRPr="008D2F8B">
        <w:rPr>
          <w:rFonts w:ascii="Arial" w:hAnsi="Arial" w:cs="Arial"/>
          <w:i/>
        </w:rPr>
        <w:lastRenderedPageBreak/>
        <w:t>republiky, který zaznamenal</w:t>
      </w:r>
      <w:r w:rsidR="00A6748C" w:rsidRPr="008D2F8B">
        <w:rPr>
          <w:rFonts w:ascii="Arial" w:hAnsi="Arial" w:cs="Arial"/>
          <w:i/>
        </w:rPr>
        <w:t xml:space="preserve"> </w:t>
      </w:r>
      <w:r w:rsidRPr="008D2F8B">
        <w:rPr>
          <w:rFonts w:ascii="Arial" w:hAnsi="Arial" w:cs="Arial"/>
          <w:i/>
        </w:rPr>
        <w:t>rekordní tvorbu zisku před zdaněním ve výši</w:t>
      </w:r>
      <w:r w:rsidR="00A6748C" w:rsidRPr="008D2F8B">
        <w:rPr>
          <w:rFonts w:ascii="Arial" w:hAnsi="Arial" w:cs="Arial"/>
          <w:i/>
        </w:rPr>
        <w:t xml:space="preserve"> </w:t>
      </w:r>
      <w:r w:rsidRPr="008D2F8B">
        <w:rPr>
          <w:rFonts w:ascii="Arial" w:hAnsi="Arial" w:cs="Arial"/>
          <w:i/>
        </w:rPr>
        <w:t>5 478 mil. Kč, tzn. s meziročním nárůstem o 203 mil. Kč.</w:t>
      </w:r>
    </w:p>
    <w:p w:rsidR="0044684F" w:rsidRPr="008D2F8B" w:rsidRDefault="000C27E9" w:rsidP="008D2F8B">
      <w:pPr>
        <w:pStyle w:val="Bezmezer"/>
        <w:spacing w:after="120" w:line="360" w:lineRule="auto"/>
        <w:ind w:firstLine="709"/>
        <w:jc w:val="both"/>
        <w:rPr>
          <w:rFonts w:ascii="Arial" w:hAnsi="Arial" w:cs="Arial"/>
          <w:i/>
        </w:rPr>
      </w:pPr>
      <w:r w:rsidRPr="008D2F8B">
        <w:rPr>
          <w:rFonts w:ascii="Arial" w:hAnsi="Arial" w:cs="Arial"/>
          <w:i/>
        </w:rPr>
        <w:t>Výraznou f</w:t>
      </w:r>
      <w:r w:rsidR="00A6748C" w:rsidRPr="008D2F8B">
        <w:rPr>
          <w:rFonts w:ascii="Arial" w:hAnsi="Arial" w:cs="Arial"/>
          <w:i/>
        </w:rPr>
        <w:t>i</w:t>
      </w:r>
      <w:r w:rsidRPr="008D2F8B">
        <w:rPr>
          <w:rFonts w:ascii="Arial" w:hAnsi="Arial" w:cs="Arial"/>
          <w:i/>
        </w:rPr>
        <w:t>nanční podporou pro vlastníky (nájemce) lesů</w:t>
      </w:r>
      <w:r w:rsidR="00A6748C" w:rsidRPr="008D2F8B">
        <w:rPr>
          <w:rFonts w:ascii="Arial" w:hAnsi="Arial" w:cs="Arial"/>
          <w:i/>
        </w:rPr>
        <w:t xml:space="preserve"> </w:t>
      </w:r>
      <w:r w:rsidRPr="008D2F8B">
        <w:rPr>
          <w:rFonts w:ascii="Arial" w:hAnsi="Arial" w:cs="Arial"/>
          <w:i/>
        </w:rPr>
        <w:t>byly opět finanční příspěvky na hospodaření v lesích poskytované</w:t>
      </w:r>
      <w:r w:rsidR="00A6748C" w:rsidRPr="008D2F8B">
        <w:rPr>
          <w:rFonts w:ascii="Arial" w:hAnsi="Arial" w:cs="Arial"/>
          <w:i/>
        </w:rPr>
        <w:t xml:space="preserve"> </w:t>
      </w:r>
      <w:r w:rsidRPr="008D2F8B">
        <w:rPr>
          <w:rFonts w:ascii="Arial" w:hAnsi="Arial" w:cs="Arial"/>
          <w:i/>
        </w:rPr>
        <w:t>z rozpočtu krajů a ze státního rozpočtu uhrazené</w:t>
      </w:r>
      <w:r w:rsidR="00A6748C" w:rsidRPr="008D2F8B">
        <w:rPr>
          <w:rFonts w:ascii="Arial" w:hAnsi="Arial" w:cs="Arial"/>
          <w:i/>
        </w:rPr>
        <w:t xml:space="preserve"> </w:t>
      </w:r>
      <w:r w:rsidRPr="008D2F8B">
        <w:rPr>
          <w:rFonts w:ascii="Arial" w:hAnsi="Arial" w:cs="Arial"/>
          <w:i/>
        </w:rPr>
        <w:t>úhrady některých mandatorních výdajů (dle zákona</w:t>
      </w:r>
      <w:r w:rsidR="00A6748C" w:rsidRPr="008D2F8B">
        <w:rPr>
          <w:rFonts w:ascii="Arial" w:hAnsi="Arial" w:cs="Arial"/>
          <w:i/>
        </w:rPr>
        <w:t xml:space="preserve"> </w:t>
      </w:r>
      <w:r w:rsidRPr="008D2F8B">
        <w:rPr>
          <w:rFonts w:ascii="Arial" w:hAnsi="Arial" w:cs="Arial"/>
          <w:i/>
        </w:rPr>
        <w:t>o lesích) a podpory poskytované z fondů EU. Bez započítání</w:t>
      </w:r>
      <w:r w:rsidR="00A6748C" w:rsidRPr="008D2F8B">
        <w:rPr>
          <w:rFonts w:ascii="Arial" w:hAnsi="Arial" w:cs="Arial"/>
          <w:i/>
        </w:rPr>
        <w:t xml:space="preserve"> </w:t>
      </w:r>
      <w:r w:rsidRPr="008D2F8B">
        <w:rPr>
          <w:rFonts w:ascii="Arial" w:hAnsi="Arial" w:cs="Arial"/>
          <w:i/>
        </w:rPr>
        <w:t>těchto finančních příspěvků by realizovaný zisk z 1 ha</w:t>
      </w:r>
      <w:r w:rsidR="00A6748C" w:rsidRPr="008D2F8B">
        <w:rPr>
          <w:rFonts w:ascii="Arial" w:hAnsi="Arial" w:cs="Arial"/>
          <w:i/>
        </w:rPr>
        <w:t xml:space="preserve"> </w:t>
      </w:r>
      <w:r w:rsidRPr="008D2F8B">
        <w:rPr>
          <w:rFonts w:ascii="Arial" w:hAnsi="Arial" w:cs="Arial"/>
          <w:i/>
        </w:rPr>
        <w:t>lesa představoval u státních lesů 3 773 Kč, u soukromých</w:t>
      </w:r>
      <w:r w:rsidR="00A6748C" w:rsidRPr="008D2F8B">
        <w:rPr>
          <w:rFonts w:ascii="Arial" w:hAnsi="Arial" w:cs="Arial"/>
          <w:i/>
        </w:rPr>
        <w:t xml:space="preserve"> </w:t>
      </w:r>
      <w:r w:rsidR="00C30745">
        <w:rPr>
          <w:rFonts w:ascii="Arial" w:hAnsi="Arial" w:cs="Arial"/>
          <w:i/>
        </w:rPr>
        <w:t>lesů 1 652 Kč a </w:t>
      </w:r>
      <w:r w:rsidR="000378B3">
        <w:rPr>
          <w:rFonts w:ascii="Arial" w:hAnsi="Arial" w:cs="Arial"/>
          <w:i/>
        </w:rPr>
        <w:t>u </w:t>
      </w:r>
      <w:r w:rsidRPr="008D2F8B">
        <w:rPr>
          <w:rFonts w:ascii="Arial" w:hAnsi="Arial" w:cs="Arial"/>
          <w:i/>
        </w:rPr>
        <w:t>lesních majetků obcí a měst pouze 984 Kč.</w:t>
      </w:r>
      <w:r w:rsidR="00A6748C" w:rsidRPr="008D2F8B">
        <w:rPr>
          <w:rFonts w:ascii="Arial" w:hAnsi="Arial" w:cs="Arial"/>
          <w:i/>
        </w:rPr>
        <w:t xml:space="preserve"> </w:t>
      </w:r>
      <w:r w:rsidR="000378B3">
        <w:rPr>
          <w:rFonts w:ascii="Arial" w:hAnsi="Arial" w:cs="Arial"/>
          <w:i/>
        </w:rPr>
        <w:t>Významnou nákladovou položkou u </w:t>
      </w:r>
      <w:r w:rsidRPr="008D2F8B">
        <w:rPr>
          <w:rFonts w:ascii="Arial" w:hAnsi="Arial" w:cs="Arial"/>
          <w:i/>
        </w:rPr>
        <w:t>nájemců lesních majetků</w:t>
      </w:r>
      <w:r w:rsidR="00A6748C" w:rsidRPr="008D2F8B">
        <w:rPr>
          <w:rFonts w:ascii="Arial" w:hAnsi="Arial" w:cs="Arial"/>
          <w:i/>
        </w:rPr>
        <w:t xml:space="preserve"> </w:t>
      </w:r>
      <w:r w:rsidRPr="008D2F8B">
        <w:rPr>
          <w:rFonts w:ascii="Arial" w:hAnsi="Arial" w:cs="Arial"/>
          <w:i/>
        </w:rPr>
        <w:t>měst a obcí je nájemné. Z rezortního statistického šetření</w:t>
      </w:r>
      <w:r w:rsidR="00A6748C" w:rsidRPr="008D2F8B">
        <w:rPr>
          <w:rFonts w:ascii="Arial" w:hAnsi="Arial" w:cs="Arial"/>
          <w:i/>
        </w:rPr>
        <w:t xml:space="preserve"> </w:t>
      </w:r>
      <w:r w:rsidRPr="008D2F8B">
        <w:rPr>
          <w:rFonts w:ascii="Arial" w:hAnsi="Arial" w:cs="Arial"/>
          <w:i/>
        </w:rPr>
        <w:t>vyplývá, že 60,2 % výměry těchto lesů bylo pronajato</w:t>
      </w:r>
      <w:r w:rsidR="00A6748C" w:rsidRPr="008D2F8B">
        <w:rPr>
          <w:rFonts w:ascii="Arial" w:hAnsi="Arial" w:cs="Arial"/>
          <w:i/>
        </w:rPr>
        <w:t xml:space="preserve"> </w:t>
      </w:r>
      <w:r w:rsidRPr="008D2F8B">
        <w:rPr>
          <w:rFonts w:ascii="Arial" w:hAnsi="Arial" w:cs="Arial"/>
          <w:i/>
        </w:rPr>
        <w:t>a průměrné roční nájemné činilo 1 930 Kč/ha lesa, což výrazně</w:t>
      </w:r>
      <w:r w:rsidR="00A6748C" w:rsidRPr="008D2F8B">
        <w:rPr>
          <w:rFonts w:ascii="Arial" w:hAnsi="Arial" w:cs="Arial"/>
          <w:i/>
        </w:rPr>
        <w:t xml:space="preserve"> ovlivňuje konečnou výši zisku u nájemců. Pronájem lesů soukromých byl realizován na 39,3 % výměry těchto lesů a průměrné roční nájemné činilo 1 844 Kč/ha lesa. Pronájem lesů ve vlastnictví státu je zákonem o lesích zakázán. Porovnáním hodnot výše zisků včetně příspěvků a dotací od krajů, státu a EU a bez těchto příspěvků a dotací lze dovodit celkovou finanční podporu, která je vlastníkům (nájemcům) lesa poskytována. Celková finanční podpora na 1 ha lesa tak činila v průměru 134 Kč u státních lesů, 451 Kč u les</w:t>
      </w:r>
      <w:r w:rsidR="000378B3">
        <w:rPr>
          <w:rFonts w:ascii="Arial" w:hAnsi="Arial" w:cs="Arial"/>
          <w:i/>
        </w:rPr>
        <w:t>ů soukromých a nejvíce 468 Kč u </w:t>
      </w:r>
      <w:r w:rsidR="00A6748C" w:rsidRPr="008D2F8B">
        <w:rPr>
          <w:rFonts w:ascii="Arial" w:hAnsi="Arial" w:cs="Arial"/>
          <w:i/>
        </w:rPr>
        <w:t>lesů v majetku měst a obcí. Meziročně se tedy celková finanční podpora zvýšila pouze pro lesy soukromé (o 19 Kč), zatímco poklesla</w:t>
      </w:r>
      <w:r w:rsidR="00134FDF" w:rsidRPr="008D2F8B">
        <w:rPr>
          <w:rFonts w:ascii="Arial" w:hAnsi="Arial" w:cs="Arial"/>
          <w:i/>
        </w:rPr>
        <w:t xml:space="preserve"> </w:t>
      </w:r>
      <w:r w:rsidR="000378B3">
        <w:rPr>
          <w:rFonts w:ascii="Arial" w:hAnsi="Arial" w:cs="Arial"/>
          <w:i/>
        </w:rPr>
        <w:t>u státních lesů (o 8 Kč) a </w:t>
      </w:r>
      <w:r w:rsidR="00A6748C" w:rsidRPr="008D2F8B">
        <w:rPr>
          <w:rFonts w:ascii="Arial" w:hAnsi="Arial" w:cs="Arial"/>
          <w:i/>
        </w:rPr>
        <w:t>zejména pro lesy v majetku měst</w:t>
      </w:r>
      <w:r w:rsidR="00134FDF" w:rsidRPr="008D2F8B">
        <w:rPr>
          <w:rFonts w:ascii="Arial" w:hAnsi="Arial" w:cs="Arial"/>
          <w:i/>
        </w:rPr>
        <w:t xml:space="preserve"> </w:t>
      </w:r>
      <w:r w:rsidR="000378B3">
        <w:rPr>
          <w:rFonts w:ascii="Arial" w:hAnsi="Arial" w:cs="Arial"/>
          <w:i/>
        </w:rPr>
        <w:t>a obcí (o 274 Kč)</w:t>
      </w:r>
      <w:r w:rsidR="00C30745">
        <w:rPr>
          <w:rFonts w:ascii="Arial" w:hAnsi="Arial" w:cs="Arial"/>
          <w:i/>
        </w:rPr>
        <w:t>.</w:t>
      </w:r>
      <w:sdt>
        <w:sdtPr>
          <w:rPr>
            <w:rFonts w:ascii="Arial" w:hAnsi="Arial" w:cs="Arial"/>
            <w:i/>
          </w:rPr>
          <w:id w:val="1223565499"/>
          <w:citation/>
        </w:sdtPr>
        <w:sdtContent>
          <w:r w:rsidR="00371801">
            <w:rPr>
              <w:rFonts w:ascii="Arial" w:hAnsi="Arial" w:cs="Arial"/>
              <w:i/>
            </w:rPr>
            <w:fldChar w:fldCharType="begin"/>
          </w:r>
          <w:r w:rsidR="00AE0686">
            <w:rPr>
              <w:rFonts w:ascii="Arial" w:hAnsi="Arial" w:cs="Arial"/>
              <w:i/>
            </w:rPr>
            <w:instrText xml:space="preserve">CITATION htt \l 1029 </w:instrText>
          </w:r>
          <w:r w:rsidR="00371801">
            <w:rPr>
              <w:rFonts w:ascii="Arial" w:hAnsi="Arial" w:cs="Arial"/>
              <w:i/>
            </w:rPr>
            <w:fldChar w:fldCharType="separate"/>
          </w:r>
          <w:r w:rsidR="008E3492">
            <w:rPr>
              <w:rFonts w:ascii="Arial" w:hAnsi="Arial" w:cs="Arial"/>
              <w:i/>
              <w:noProof/>
            </w:rPr>
            <w:t xml:space="preserve"> </w:t>
          </w:r>
          <w:r w:rsidR="008E3492" w:rsidRPr="008E3492">
            <w:rPr>
              <w:rFonts w:ascii="Arial" w:hAnsi="Arial" w:cs="Arial"/>
              <w:noProof/>
            </w:rPr>
            <w:t>(15)</w:t>
          </w:r>
          <w:r w:rsidR="00371801">
            <w:rPr>
              <w:rFonts w:ascii="Arial" w:hAnsi="Arial" w:cs="Arial"/>
              <w:i/>
            </w:rPr>
            <w:fldChar w:fldCharType="end"/>
          </w:r>
        </w:sdtContent>
      </w:sdt>
    </w:p>
    <w:p w:rsidR="00136138" w:rsidRDefault="00136138" w:rsidP="0092676A">
      <w:pPr>
        <w:pBdr>
          <w:bottom w:val="single" w:sz="4" w:space="1" w:color="auto"/>
        </w:pBdr>
        <w:adjustRightInd w:val="0"/>
        <w:spacing w:after="120"/>
        <w:ind w:left="1134" w:hanging="567"/>
        <w:outlineLvl w:val="1"/>
        <w:rPr>
          <w:rFonts w:ascii="Arial" w:eastAsiaTheme="minorHAnsi" w:hAnsi="Arial" w:cs="Arial"/>
          <w:b/>
          <w:color w:val="000000"/>
          <w:sz w:val="22"/>
          <w:szCs w:val="22"/>
          <w:lang w:eastAsia="en-US"/>
        </w:rPr>
      </w:pPr>
      <w:bookmarkStart w:id="86" w:name="_Toc383540207"/>
      <w:bookmarkStart w:id="87" w:name="_Toc383542646"/>
    </w:p>
    <w:p w:rsidR="00CB72FE" w:rsidRPr="008D2F8B" w:rsidRDefault="00CB72FE" w:rsidP="0092676A">
      <w:pPr>
        <w:pBdr>
          <w:bottom w:val="single" w:sz="4" w:space="1" w:color="auto"/>
        </w:pBdr>
        <w:adjustRightInd w:val="0"/>
        <w:spacing w:after="120"/>
        <w:ind w:left="1134" w:hanging="567"/>
        <w:outlineLvl w:val="1"/>
        <w:rPr>
          <w:rFonts w:ascii="Arial" w:eastAsiaTheme="minorHAnsi" w:hAnsi="Arial" w:cs="Arial"/>
          <w:b/>
          <w:color w:val="000000"/>
          <w:sz w:val="22"/>
          <w:szCs w:val="22"/>
          <w:lang w:eastAsia="en-US"/>
        </w:rPr>
      </w:pPr>
      <w:r w:rsidRPr="008D2F8B">
        <w:rPr>
          <w:rFonts w:ascii="Arial" w:eastAsiaTheme="minorHAnsi" w:hAnsi="Arial" w:cs="Arial"/>
          <w:b/>
          <w:color w:val="000000"/>
          <w:sz w:val="22"/>
          <w:szCs w:val="22"/>
          <w:lang w:eastAsia="en-US"/>
        </w:rPr>
        <w:t>4.</w:t>
      </w:r>
      <w:r w:rsidR="00EF41DB">
        <w:rPr>
          <w:rFonts w:ascii="Arial" w:eastAsiaTheme="minorHAnsi" w:hAnsi="Arial" w:cs="Arial"/>
          <w:b/>
          <w:color w:val="000000"/>
          <w:sz w:val="22"/>
          <w:szCs w:val="22"/>
          <w:lang w:eastAsia="en-US"/>
        </w:rPr>
        <w:t>3</w:t>
      </w:r>
      <w:r w:rsidRPr="008D2F8B">
        <w:rPr>
          <w:rFonts w:ascii="Arial" w:eastAsiaTheme="minorHAnsi" w:hAnsi="Arial" w:cs="Arial"/>
          <w:b/>
          <w:color w:val="000000"/>
          <w:sz w:val="22"/>
          <w:szCs w:val="22"/>
          <w:lang w:eastAsia="en-US"/>
        </w:rPr>
        <w:tab/>
      </w:r>
      <w:r w:rsidRPr="008D2F8B">
        <w:rPr>
          <w:rFonts w:ascii="Arial" w:hAnsi="Arial" w:cs="Arial"/>
          <w:b/>
        </w:rPr>
        <w:t>Seznam družstev</w:t>
      </w:r>
      <w:bookmarkEnd w:id="86"/>
      <w:bookmarkEnd w:id="87"/>
    </w:p>
    <w:p w:rsidR="00DE3EBA" w:rsidRDefault="00136138" w:rsidP="00DE3EBA">
      <w:pPr>
        <w:spacing w:after="120"/>
        <w:rPr>
          <w:rFonts w:ascii="Arial" w:hAnsi="Arial"/>
          <w:sz w:val="22"/>
          <w:szCs w:val="22"/>
        </w:rPr>
      </w:pPr>
      <w:bookmarkStart w:id="88" w:name="_Toc383540208"/>
      <w:r w:rsidRPr="00DE3EBA">
        <w:rPr>
          <w:rFonts w:ascii="Arial" w:hAnsi="Arial"/>
          <w:sz w:val="22"/>
          <w:szCs w:val="22"/>
        </w:rPr>
        <w:t xml:space="preserve">Seznam lesních družstev </w:t>
      </w:r>
      <w:r w:rsidR="00DE3EBA" w:rsidRPr="00DE3EBA">
        <w:rPr>
          <w:rFonts w:ascii="Arial" w:hAnsi="Arial"/>
          <w:sz w:val="22"/>
          <w:szCs w:val="22"/>
        </w:rPr>
        <w:t xml:space="preserve">působících v České republice je k dispozici na </w:t>
      </w:r>
      <w:r w:rsidR="00DE3EBA">
        <w:rPr>
          <w:rFonts w:ascii="Arial" w:hAnsi="Arial"/>
          <w:sz w:val="22"/>
          <w:szCs w:val="22"/>
        </w:rPr>
        <w:t xml:space="preserve">internetovém </w:t>
      </w:r>
      <w:r w:rsidR="00DE3EBA" w:rsidRPr="00DE3EBA">
        <w:rPr>
          <w:rFonts w:ascii="Arial" w:hAnsi="Arial"/>
          <w:sz w:val="22"/>
          <w:szCs w:val="22"/>
        </w:rPr>
        <w:t>web</w:t>
      </w:r>
      <w:r w:rsidR="00DE3EBA">
        <w:rPr>
          <w:rFonts w:ascii="Arial" w:hAnsi="Arial"/>
          <w:sz w:val="22"/>
          <w:szCs w:val="22"/>
        </w:rPr>
        <w:t>u</w:t>
      </w:r>
      <w:r w:rsidR="00DE3EBA" w:rsidRPr="00DE3EBA">
        <w:rPr>
          <w:rFonts w:ascii="Arial" w:hAnsi="Arial"/>
          <w:sz w:val="22"/>
          <w:szCs w:val="22"/>
        </w:rPr>
        <w:t xml:space="preserve"> ministerstva spravedlnosti</w:t>
      </w:r>
      <w:r w:rsidR="00DE3EBA">
        <w:rPr>
          <w:rFonts w:ascii="Arial" w:hAnsi="Arial"/>
          <w:sz w:val="22"/>
          <w:szCs w:val="22"/>
        </w:rPr>
        <w:t xml:space="preserve"> www.justice.cz</w:t>
      </w:r>
      <w:r w:rsidR="00DE3EBA" w:rsidRPr="00DE3EBA">
        <w:rPr>
          <w:rFonts w:ascii="Arial" w:hAnsi="Arial"/>
          <w:sz w:val="22"/>
          <w:szCs w:val="22"/>
        </w:rPr>
        <w:t xml:space="preserve">, které server provozuje. </w:t>
      </w:r>
      <w:r w:rsidR="00DE3EBA">
        <w:rPr>
          <w:rFonts w:ascii="Arial" w:hAnsi="Arial"/>
          <w:sz w:val="22"/>
          <w:szCs w:val="22"/>
        </w:rPr>
        <w:t>Jsou zde uvedeny informace,</w:t>
      </w:r>
      <w:r w:rsidR="00DE3EBA" w:rsidRPr="00DE3EBA">
        <w:rPr>
          <w:rFonts w:ascii="Arial" w:hAnsi="Arial"/>
          <w:sz w:val="22"/>
          <w:szCs w:val="22"/>
        </w:rPr>
        <w:t xml:space="preserve"> které jsou veřejně p</w:t>
      </w:r>
      <w:r w:rsidR="000378B3">
        <w:rPr>
          <w:rFonts w:ascii="Arial" w:hAnsi="Arial"/>
          <w:sz w:val="22"/>
          <w:szCs w:val="22"/>
        </w:rPr>
        <w:t>řístupné v obchodním rejstříku.</w:t>
      </w:r>
    </w:p>
    <w:p w:rsidR="00DE3EBA" w:rsidRPr="00DE3EBA" w:rsidRDefault="00DE3EBA" w:rsidP="00DE3EBA">
      <w:pPr>
        <w:spacing w:after="120"/>
        <w:rPr>
          <w:rFonts w:ascii="Arial" w:hAnsi="Arial"/>
          <w:sz w:val="22"/>
          <w:szCs w:val="22"/>
        </w:rPr>
      </w:pPr>
      <w:r>
        <w:rPr>
          <w:rFonts w:ascii="Arial" w:hAnsi="Arial"/>
          <w:sz w:val="22"/>
          <w:szCs w:val="22"/>
        </w:rPr>
        <w:t xml:space="preserve">V </w:t>
      </w:r>
      <w:r w:rsidRPr="00DE3EBA">
        <w:rPr>
          <w:rFonts w:ascii="Arial" w:hAnsi="Arial"/>
          <w:sz w:val="22"/>
          <w:szCs w:val="22"/>
        </w:rPr>
        <w:t>obchodní</w:t>
      </w:r>
      <w:r>
        <w:rPr>
          <w:rFonts w:ascii="Arial" w:hAnsi="Arial"/>
          <w:sz w:val="22"/>
          <w:szCs w:val="22"/>
        </w:rPr>
        <w:t>m rejstříku jsou</w:t>
      </w:r>
      <w:r w:rsidRPr="00DE3EBA">
        <w:rPr>
          <w:rFonts w:ascii="Arial" w:hAnsi="Arial"/>
          <w:sz w:val="22"/>
          <w:szCs w:val="22"/>
        </w:rPr>
        <w:t xml:space="preserve"> povinně zapis</w:t>
      </w:r>
      <w:r>
        <w:rPr>
          <w:rFonts w:ascii="Arial" w:hAnsi="Arial"/>
          <w:sz w:val="22"/>
          <w:szCs w:val="22"/>
        </w:rPr>
        <w:t>ovány</w:t>
      </w:r>
      <w:r w:rsidRPr="00DE3EBA">
        <w:rPr>
          <w:rFonts w:ascii="Arial" w:hAnsi="Arial"/>
          <w:sz w:val="22"/>
          <w:szCs w:val="22"/>
        </w:rPr>
        <w:t xml:space="preserve"> údaje o podnikatelských subjektech, kterým to nařizuje </w:t>
      </w:r>
      <w:r>
        <w:rPr>
          <w:rFonts w:ascii="Arial" w:hAnsi="Arial"/>
          <w:sz w:val="22"/>
          <w:szCs w:val="22"/>
        </w:rPr>
        <w:t>zákon</w:t>
      </w:r>
      <w:r w:rsidRPr="00DE3EBA">
        <w:rPr>
          <w:rFonts w:ascii="Arial" w:hAnsi="Arial"/>
          <w:sz w:val="22"/>
          <w:szCs w:val="22"/>
        </w:rPr>
        <w:t>. Na serveru je také možné prohledávat informace, které jsou uloženy ve sbírce listin obchodního rejstříku.</w:t>
      </w:r>
    </w:p>
    <w:p w:rsidR="0092676A" w:rsidRPr="00DE3EBA" w:rsidRDefault="00DE3EBA" w:rsidP="00DE3EBA">
      <w:pPr>
        <w:spacing w:after="120"/>
        <w:rPr>
          <w:rFonts w:ascii="Arial" w:hAnsi="Arial" w:cs="Arial"/>
          <w:b/>
          <w:bCs/>
          <w:sz w:val="22"/>
          <w:szCs w:val="22"/>
        </w:rPr>
      </w:pPr>
      <w:r>
        <w:rPr>
          <w:rFonts w:ascii="Arial" w:hAnsi="Arial"/>
          <w:sz w:val="22"/>
          <w:szCs w:val="22"/>
        </w:rPr>
        <w:t>Na výše uvedeném webu je vedeno celkem 50 lesních družstev, jejichž aktuální seznam je přílohou č. 1.</w:t>
      </w:r>
      <w:r w:rsidR="0092676A" w:rsidRPr="00DE3EBA">
        <w:rPr>
          <w:rFonts w:ascii="Arial" w:hAnsi="Arial"/>
          <w:sz w:val="22"/>
          <w:szCs w:val="22"/>
        </w:rPr>
        <w:br w:type="page"/>
      </w:r>
    </w:p>
    <w:p w:rsidR="00343129" w:rsidRPr="008D2F8B" w:rsidRDefault="001E0C45" w:rsidP="0092676A">
      <w:pPr>
        <w:pStyle w:val="Nadpis1"/>
        <w:numPr>
          <w:ilvl w:val="0"/>
          <w:numId w:val="7"/>
        </w:numPr>
        <w:pBdr>
          <w:bottom w:val="single" w:sz="4" w:space="1" w:color="auto"/>
        </w:pBdr>
        <w:spacing w:after="120"/>
        <w:ind w:left="567" w:hanging="567"/>
        <w:rPr>
          <w:rFonts w:ascii="Arial" w:hAnsi="Arial"/>
          <w:sz w:val="24"/>
          <w:szCs w:val="24"/>
        </w:rPr>
      </w:pPr>
      <w:bookmarkStart w:id="89" w:name="_Toc383542647"/>
      <w:r w:rsidRPr="008D2F8B">
        <w:rPr>
          <w:rFonts w:ascii="Arial" w:hAnsi="Arial"/>
          <w:sz w:val="24"/>
          <w:szCs w:val="24"/>
        </w:rPr>
        <w:lastRenderedPageBreak/>
        <w:t>Družstevní forma vlas</w:t>
      </w:r>
      <w:r w:rsidR="00920E2C" w:rsidRPr="008D2F8B">
        <w:rPr>
          <w:rFonts w:ascii="Arial" w:hAnsi="Arial"/>
          <w:sz w:val="24"/>
          <w:szCs w:val="24"/>
        </w:rPr>
        <w:t>tnictví lesů v</w:t>
      </w:r>
      <w:r w:rsidR="00AC2B45" w:rsidRPr="008D2F8B">
        <w:rPr>
          <w:rFonts w:ascii="Arial" w:hAnsi="Arial"/>
          <w:sz w:val="24"/>
          <w:szCs w:val="24"/>
        </w:rPr>
        <w:t> </w:t>
      </w:r>
      <w:r w:rsidR="00920E2C" w:rsidRPr="008D2F8B">
        <w:rPr>
          <w:rFonts w:ascii="Arial" w:hAnsi="Arial"/>
          <w:sz w:val="24"/>
          <w:szCs w:val="24"/>
        </w:rPr>
        <w:t>okolních</w:t>
      </w:r>
      <w:r w:rsidR="00AC2B45" w:rsidRPr="008D2F8B">
        <w:rPr>
          <w:rFonts w:ascii="Arial" w:hAnsi="Arial"/>
          <w:sz w:val="24"/>
          <w:szCs w:val="24"/>
        </w:rPr>
        <w:t xml:space="preserve"> z</w:t>
      </w:r>
      <w:r w:rsidR="00920E2C" w:rsidRPr="008D2F8B">
        <w:rPr>
          <w:rFonts w:ascii="Arial" w:hAnsi="Arial"/>
          <w:sz w:val="24"/>
          <w:szCs w:val="24"/>
        </w:rPr>
        <w:t>emích E</w:t>
      </w:r>
      <w:r w:rsidRPr="008D2F8B">
        <w:rPr>
          <w:rFonts w:ascii="Arial" w:hAnsi="Arial"/>
          <w:sz w:val="24"/>
          <w:szCs w:val="24"/>
        </w:rPr>
        <w:t>vropy</w:t>
      </w:r>
      <w:bookmarkEnd w:id="88"/>
      <w:bookmarkEnd w:id="89"/>
    </w:p>
    <w:p w:rsidR="001650E9" w:rsidRPr="008D2F8B" w:rsidRDefault="001650E9" w:rsidP="0092676A">
      <w:pPr>
        <w:pStyle w:val="Odstavecseseznamem"/>
        <w:numPr>
          <w:ilvl w:val="1"/>
          <w:numId w:val="7"/>
        </w:numPr>
        <w:pBdr>
          <w:bottom w:val="single" w:sz="4" w:space="1" w:color="auto"/>
        </w:pBdr>
        <w:spacing w:after="120" w:line="360" w:lineRule="auto"/>
        <w:ind w:left="1134" w:hanging="567"/>
        <w:contextualSpacing w:val="0"/>
        <w:jc w:val="both"/>
        <w:outlineLvl w:val="1"/>
        <w:rPr>
          <w:rFonts w:ascii="Arial" w:hAnsi="Arial" w:cs="Arial"/>
          <w:b/>
        </w:rPr>
      </w:pPr>
      <w:bookmarkStart w:id="90" w:name="_Toc383540209"/>
      <w:bookmarkStart w:id="91" w:name="_Toc383542648"/>
      <w:r w:rsidRPr="008D2F8B">
        <w:rPr>
          <w:rFonts w:ascii="Arial" w:hAnsi="Arial" w:cs="Arial"/>
          <w:b/>
        </w:rPr>
        <w:t>Německo</w:t>
      </w:r>
      <w:bookmarkEnd w:id="90"/>
      <w:bookmarkEnd w:id="91"/>
    </w:p>
    <w:p w:rsidR="00922B3A" w:rsidRPr="008D2F8B" w:rsidRDefault="00D20C0B" w:rsidP="008D2F8B">
      <w:pPr>
        <w:pStyle w:val="Odstavecseseznamem"/>
        <w:spacing w:after="120" w:line="360" w:lineRule="auto"/>
        <w:ind w:left="0" w:firstLine="709"/>
        <w:contextualSpacing w:val="0"/>
        <w:jc w:val="both"/>
        <w:rPr>
          <w:rFonts w:ascii="Arial" w:hAnsi="Arial" w:cs="Arial"/>
        </w:rPr>
      </w:pPr>
      <w:r w:rsidRPr="008D2F8B">
        <w:rPr>
          <w:rFonts w:ascii="Arial" w:hAnsi="Arial" w:cs="Arial"/>
        </w:rPr>
        <w:t xml:space="preserve">Problematika sdružování drobných lesních majetků je velmi podrobně upravena ve spolkovém lesním zákoně a dále je </w:t>
      </w:r>
      <w:r w:rsidR="00920E2C" w:rsidRPr="008D2F8B">
        <w:rPr>
          <w:rFonts w:ascii="Arial" w:hAnsi="Arial" w:cs="Arial"/>
        </w:rPr>
        <w:t>zpřes</w:t>
      </w:r>
      <w:r w:rsidRPr="008D2F8B">
        <w:rPr>
          <w:rFonts w:ascii="Arial" w:hAnsi="Arial" w:cs="Arial"/>
        </w:rPr>
        <w:t>ňováno podle konkrétních podmínek jednotlivých zemí v zemských lesních zákonech. Podle těchto ustanovení mají lesní úřady napomáhat vlastníkům lesa při zakládání lesních sdružení.</w:t>
      </w:r>
      <w:r w:rsidR="00083C5C">
        <w:rPr>
          <w:rFonts w:ascii="Arial" w:hAnsi="Arial" w:cs="Arial"/>
        </w:rPr>
        <w:t xml:space="preserve"> </w:t>
      </w:r>
      <w:r w:rsidRPr="008D2F8B">
        <w:rPr>
          <w:rFonts w:ascii="Arial" w:hAnsi="Arial" w:cs="Arial"/>
        </w:rPr>
        <w:t xml:space="preserve">Spolkový lesní zákon přesně vymezuje tři druhy lesních sdružení, které jsou právně způsobilé podle německého občanského zákoníku. Současně musí požádat o uznání </w:t>
      </w:r>
      <w:r w:rsidR="00922B3A" w:rsidRPr="008D2F8B">
        <w:rPr>
          <w:rFonts w:ascii="Arial" w:hAnsi="Arial" w:cs="Arial"/>
        </w:rPr>
        <w:t>jako lesní sdru</w:t>
      </w:r>
      <w:r w:rsidR="000378B3">
        <w:rPr>
          <w:rFonts w:ascii="Arial" w:hAnsi="Arial" w:cs="Arial"/>
        </w:rPr>
        <w:t>žení podle lesního zákona.</w:t>
      </w:r>
    </w:p>
    <w:p w:rsidR="00D20C0B" w:rsidRPr="008D2F8B" w:rsidRDefault="00922B3A" w:rsidP="008D2F8B">
      <w:pPr>
        <w:pStyle w:val="Odstavecseseznamem"/>
        <w:spacing w:after="120" w:line="360" w:lineRule="auto"/>
        <w:ind w:left="0" w:firstLine="709"/>
        <w:contextualSpacing w:val="0"/>
        <w:jc w:val="both"/>
        <w:rPr>
          <w:rFonts w:ascii="Arial" w:hAnsi="Arial" w:cs="Arial"/>
        </w:rPr>
      </w:pPr>
      <w:r w:rsidRPr="008D2F8B">
        <w:rPr>
          <w:rFonts w:ascii="Arial" w:hAnsi="Arial" w:cs="Arial"/>
        </w:rPr>
        <w:t>Aby lesní sdružení při svém vzniku obdržela finanční příspěvky od státu, musí splnit podmínky lesního zákona, např., že vzniklý subjekt musí být právnickou osobou.</w:t>
      </w:r>
    </w:p>
    <w:p w:rsidR="00DF2BAA" w:rsidRPr="008D2F8B" w:rsidRDefault="00922B3A" w:rsidP="008D2F8B">
      <w:pPr>
        <w:pStyle w:val="Odstavecseseznamem"/>
        <w:spacing w:after="120" w:line="360" w:lineRule="auto"/>
        <w:ind w:left="0" w:firstLine="709"/>
        <w:contextualSpacing w:val="0"/>
        <w:jc w:val="both"/>
        <w:rPr>
          <w:rFonts w:ascii="Arial" w:hAnsi="Arial" w:cs="Arial"/>
        </w:rPr>
      </w:pPr>
      <w:r w:rsidRPr="008D2F8B">
        <w:rPr>
          <w:rFonts w:ascii="Arial" w:hAnsi="Arial" w:cs="Arial"/>
        </w:rPr>
        <w:t>U některých forem sdružení se uplatňuje zdvojená společensko</w:t>
      </w:r>
      <w:r w:rsidR="00920E2C" w:rsidRPr="008D2F8B">
        <w:rPr>
          <w:rFonts w:ascii="Arial" w:hAnsi="Arial" w:cs="Arial"/>
        </w:rPr>
        <w:t xml:space="preserve"> </w:t>
      </w:r>
      <w:r w:rsidRPr="008D2F8B">
        <w:rPr>
          <w:rFonts w:ascii="Arial" w:hAnsi="Arial" w:cs="Arial"/>
        </w:rPr>
        <w:t xml:space="preserve">právní konstrukce. Z tohoto důvodu musí prohlášení o přistoupení člena sdružení obsahovat, že se dotyčný </w:t>
      </w:r>
      <w:r w:rsidR="00DF2BAA" w:rsidRPr="008D2F8B">
        <w:rPr>
          <w:rFonts w:ascii="Arial" w:hAnsi="Arial" w:cs="Arial"/>
        </w:rPr>
        <w:t xml:space="preserve">vlastník připojil </w:t>
      </w:r>
      <w:r w:rsidRPr="008D2F8B">
        <w:rPr>
          <w:rFonts w:ascii="Arial" w:hAnsi="Arial" w:cs="Arial"/>
        </w:rPr>
        <w:t>ke společnosti občanského práva</w:t>
      </w:r>
      <w:r w:rsidR="00DF2BAA" w:rsidRPr="008D2F8B">
        <w:rPr>
          <w:rFonts w:ascii="Arial" w:hAnsi="Arial" w:cs="Arial"/>
        </w:rPr>
        <w:t xml:space="preserve"> a tudíž přenáší oprávnění hospodářského řízení na lesní sdružení. Vlastníci lesů si jako společníci od společnosti občanského práva nechávají provést práce a na sdružení přenášejí zúčtování mezd.</w:t>
      </w:r>
      <w:r w:rsidR="007F5884" w:rsidRPr="008D2F8B">
        <w:rPr>
          <w:rFonts w:ascii="Arial" w:hAnsi="Arial" w:cs="Arial"/>
        </w:rPr>
        <w:t xml:space="preserve"> </w:t>
      </w:r>
      <w:r w:rsidR="00DF2BAA" w:rsidRPr="008D2F8B">
        <w:rPr>
          <w:rFonts w:ascii="Arial" w:hAnsi="Arial" w:cs="Arial"/>
        </w:rPr>
        <w:t>Sdružení radí vlastníkům lesa ve společném hospodaření i prodeji dřeva a podílí se na jejich ztrátě a zisku.</w:t>
      </w:r>
    </w:p>
    <w:p w:rsidR="007835F3" w:rsidRPr="008D2F8B" w:rsidRDefault="00DF2BAA" w:rsidP="008D2F8B">
      <w:pPr>
        <w:pStyle w:val="Odstavecseseznamem"/>
        <w:spacing w:after="120" w:line="360" w:lineRule="auto"/>
        <w:ind w:left="0" w:firstLine="709"/>
        <w:contextualSpacing w:val="0"/>
        <w:jc w:val="both"/>
        <w:rPr>
          <w:rFonts w:ascii="Arial" w:hAnsi="Arial" w:cs="Arial"/>
        </w:rPr>
      </w:pPr>
      <w:r w:rsidRPr="008D2F8B">
        <w:rPr>
          <w:rFonts w:ascii="Arial" w:hAnsi="Arial" w:cs="Arial"/>
        </w:rPr>
        <w:t xml:space="preserve">Ve starých spolkových zemích se nejedná o sdružení, ale o staroněmecká družstva, která vznikla na základě starých zákonů </w:t>
      </w:r>
      <w:r w:rsidR="000378B3">
        <w:rPr>
          <w:rFonts w:ascii="Arial" w:hAnsi="Arial" w:cs="Arial"/>
        </w:rPr>
        <w:t>a která jsou dále podporována a </w:t>
      </w:r>
      <w:r w:rsidRPr="008D2F8B">
        <w:rPr>
          <w:rFonts w:ascii="Arial" w:hAnsi="Arial" w:cs="Arial"/>
        </w:rPr>
        <w:t>rozvíjena.</w:t>
      </w:r>
      <w:r w:rsidR="00083C5C">
        <w:rPr>
          <w:rFonts w:ascii="Arial" w:hAnsi="Arial" w:cs="Arial"/>
        </w:rPr>
        <w:t xml:space="preserve"> </w:t>
      </w:r>
      <w:r w:rsidRPr="008D2F8B">
        <w:rPr>
          <w:rFonts w:ascii="Arial" w:hAnsi="Arial" w:cs="Arial"/>
        </w:rPr>
        <w:t>Z</w:t>
      </w:r>
      <w:r w:rsidR="007835F3" w:rsidRPr="008D2F8B">
        <w:rPr>
          <w:rFonts w:ascii="Arial" w:hAnsi="Arial" w:cs="Arial"/>
        </w:rPr>
        <w:t> </w:t>
      </w:r>
      <w:r w:rsidRPr="008D2F8B">
        <w:rPr>
          <w:rFonts w:ascii="Arial" w:hAnsi="Arial" w:cs="Arial"/>
        </w:rPr>
        <w:t>celkové</w:t>
      </w:r>
      <w:r w:rsidR="007835F3" w:rsidRPr="008D2F8B">
        <w:rPr>
          <w:rFonts w:ascii="Arial" w:hAnsi="Arial" w:cs="Arial"/>
        </w:rPr>
        <w:t xml:space="preserve"> </w:t>
      </w:r>
      <w:r w:rsidRPr="008D2F8B">
        <w:rPr>
          <w:rFonts w:ascii="Arial" w:hAnsi="Arial" w:cs="Arial"/>
        </w:rPr>
        <w:t>plochy SRN 10,84 mil. ha je 26% obhospodařováno nějakou formou sdružení</w:t>
      </w:r>
      <w:r w:rsidR="007835F3" w:rsidRPr="008D2F8B">
        <w:rPr>
          <w:rFonts w:ascii="Arial" w:hAnsi="Arial" w:cs="Arial"/>
        </w:rPr>
        <w:t>, což představuje 38% lesní plochy nestátních lesů.</w:t>
      </w:r>
    </w:p>
    <w:p w:rsidR="00922B3A" w:rsidRPr="00083C5C" w:rsidRDefault="007835F3" w:rsidP="00083C5C">
      <w:pPr>
        <w:pStyle w:val="Odstavecseseznamem"/>
        <w:spacing w:after="120" w:line="360" w:lineRule="auto"/>
        <w:ind w:left="0" w:firstLine="709"/>
        <w:contextualSpacing w:val="0"/>
        <w:jc w:val="both"/>
        <w:rPr>
          <w:rFonts w:ascii="Arial" w:hAnsi="Arial" w:cs="Arial"/>
        </w:rPr>
      </w:pPr>
      <w:r w:rsidRPr="008D2F8B">
        <w:rPr>
          <w:rFonts w:ascii="Arial" w:hAnsi="Arial" w:cs="Arial"/>
        </w:rPr>
        <w:t>Vlastníci malých lesních majetků v SRN o s</w:t>
      </w:r>
      <w:r w:rsidR="000378B3">
        <w:rPr>
          <w:rFonts w:ascii="Arial" w:hAnsi="Arial" w:cs="Arial"/>
        </w:rPr>
        <w:t>družování nejeví přílišný zájem</w:t>
      </w:r>
      <w:r w:rsidR="00C30745">
        <w:rPr>
          <w:rFonts w:ascii="Arial" w:hAnsi="Arial" w:cs="Arial"/>
        </w:rPr>
        <w:t>.</w:t>
      </w:r>
      <w:sdt>
        <w:sdtPr>
          <w:id w:val="424461791"/>
          <w:citation/>
        </w:sdtPr>
        <w:sdtContent>
          <w:r w:rsidR="00371801" w:rsidRPr="00083C5C">
            <w:rPr>
              <w:rFonts w:ascii="Arial" w:hAnsi="Arial" w:cs="Arial"/>
            </w:rPr>
            <w:fldChar w:fldCharType="begin"/>
          </w:r>
          <w:r w:rsidR="00AE0686" w:rsidRPr="00083C5C">
            <w:rPr>
              <w:rFonts w:ascii="Arial" w:hAnsi="Arial" w:cs="Arial"/>
            </w:rPr>
            <w:instrText xml:space="preserve"> CITATION Matějíček1997 \l 1029 </w:instrText>
          </w:r>
          <w:r w:rsidR="00371801" w:rsidRPr="00083C5C">
            <w:rPr>
              <w:rFonts w:ascii="Arial" w:hAnsi="Arial" w:cs="Arial"/>
            </w:rPr>
            <w:fldChar w:fldCharType="separate"/>
          </w:r>
          <w:r w:rsidR="008E3492" w:rsidRPr="00083C5C">
            <w:rPr>
              <w:rFonts w:ascii="Arial" w:hAnsi="Arial" w:cs="Arial"/>
              <w:noProof/>
            </w:rPr>
            <w:t xml:space="preserve"> (3)</w:t>
          </w:r>
          <w:r w:rsidR="00371801" w:rsidRPr="00083C5C">
            <w:rPr>
              <w:rFonts w:ascii="Arial" w:hAnsi="Arial" w:cs="Arial"/>
            </w:rPr>
            <w:fldChar w:fldCharType="end"/>
          </w:r>
        </w:sdtContent>
      </w:sdt>
    </w:p>
    <w:p w:rsidR="001650E9" w:rsidRPr="008D2F8B" w:rsidRDefault="001650E9" w:rsidP="0092676A">
      <w:pPr>
        <w:pStyle w:val="Odstavecseseznamem"/>
        <w:numPr>
          <w:ilvl w:val="1"/>
          <w:numId w:val="7"/>
        </w:numPr>
        <w:pBdr>
          <w:bottom w:val="single" w:sz="4" w:space="1" w:color="auto"/>
        </w:pBdr>
        <w:spacing w:after="120" w:line="360" w:lineRule="auto"/>
        <w:ind w:left="1134" w:hanging="567"/>
        <w:contextualSpacing w:val="0"/>
        <w:jc w:val="both"/>
        <w:outlineLvl w:val="1"/>
        <w:rPr>
          <w:rFonts w:ascii="Arial" w:hAnsi="Arial" w:cs="Arial"/>
          <w:b/>
        </w:rPr>
      </w:pPr>
      <w:bookmarkStart w:id="92" w:name="_Toc383540210"/>
      <w:bookmarkStart w:id="93" w:name="_Toc383542649"/>
      <w:r w:rsidRPr="008D2F8B">
        <w:rPr>
          <w:rFonts w:ascii="Arial" w:hAnsi="Arial" w:cs="Arial"/>
          <w:b/>
        </w:rPr>
        <w:t>Rakousko</w:t>
      </w:r>
      <w:bookmarkEnd w:id="92"/>
      <w:bookmarkEnd w:id="93"/>
    </w:p>
    <w:p w:rsidR="007B4C4D" w:rsidRDefault="00D20C0B" w:rsidP="008D2F8B">
      <w:pPr>
        <w:adjustRightInd w:val="0"/>
        <w:spacing w:after="120"/>
        <w:rPr>
          <w:rFonts w:ascii="Arial" w:hAnsi="Arial" w:cs="Arial"/>
          <w:sz w:val="22"/>
          <w:szCs w:val="22"/>
        </w:rPr>
      </w:pPr>
      <w:r w:rsidRPr="008D2F8B">
        <w:rPr>
          <w:rFonts w:ascii="Arial" w:eastAsiaTheme="minorHAnsi" w:hAnsi="Arial" w:cs="Arial"/>
          <w:color w:val="000000"/>
          <w:sz w:val="22"/>
          <w:szCs w:val="22"/>
          <w:lang w:eastAsia="en-US"/>
        </w:rPr>
        <w:t xml:space="preserve">Rakouský spolkový lesní zákon obsahuje pouze ustanovení o sdružování </w:t>
      </w:r>
      <w:r w:rsidRPr="0092676A">
        <w:rPr>
          <w:rFonts w:ascii="Arial" w:eastAsiaTheme="minorHAnsi" w:hAnsi="Arial" w:cs="Arial"/>
          <w:color w:val="000000"/>
          <w:sz w:val="22"/>
          <w:szCs w:val="22"/>
          <w:lang w:eastAsia="en-US"/>
        </w:rPr>
        <w:t>vlastníků lesa při dopravě dříví a to v části věnované otázkám vzniku a čin</w:t>
      </w:r>
      <w:r w:rsidR="000378B3">
        <w:rPr>
          <w:rFonts w:ascii="Arial" w:eastAsiaTheme="minorHAnsi" w:hAnsi="Arial" w:cs="Arial"/>
          <w:color w:val="000000"/>
          <w:sz w:val="22"/>
          <w:szCs w:val="22"/>
          <w:lang w:eastAsia="en-US"/>
        </w:rPr>
        <w:t>nosti tzv. </w:t>
      </w:r>
      <w:r w:rsidRPr="0092676A">
        <w:rPr>
          <w:rFonts w:ascii="Arial" w:eastAsiaTheme="minorHAnsi" w:hAnsi="Arial" w:cs="Arial"/>
          <w:bCs/>
          <w:color w:val="000000"/>
          <w:sz w:val="22"/>
          <w:szCs w:val="22"/>
          <w:lang w:eastAsia="en-US"/>
        </w:rPr>
        <w:t xml:space="preserve">dopravních společenstev </w:t>
      </w:r>
      <w:r w:rsidRPr="0092676A">
        <w:rPr>
          <w:rFonts w:ascii="Arial" w:eastAsiaTheme="minorHAnsi" w:hAnsi="Arial" w:cs="Arial"/>
          <w:color w:val="000000"/>
          <w:sz w:val="22"/>
          <w:szCs w:val="22"/>
          <w:lang w:eastAsia="en-US"/>
        </w:rPr>
        <w:t>(</w:t>
      </w:r>
      <w:proofErr w:type="spellStart"/>
      <w:r w:rsidRPr="0092676A">
        <w:rPr>
          <w:rFonts w:ascii="Arial" w:eastAsiaTheme="minorHAnsi" w:hAnsi="Arial" w:cs="Arial"/>
          <w:color w:val="000000"/>
          <w:sz w:val="22"/>
          <w:szCs w:val="22"/>
          <w:lang w:eastAsia="en-US"/>
        </w:rPr>
        <w:t>Bringungsgenossenschaften</w:t>
      </w:r>
      <w:proofErr w:type="spellEnd"/>
      <w:r w:rsidRPr="0092676A">
        <w:rPr>
          <w:rFonts w:ascii="Arial" w:eastAsiaTheme="minorHAnsi" w:hAnsi="Arial" w:cs="Arial"/>
          <w:color w:val="000000"/>
          <w:sz w:val="22"/>
          <w:szCs w:val="22"/>
          <w:lang w:eastAsia="en-US"/>
        </w:rPr>
        <w:t>). Majitelé pozemků se mohou</w:t>
      </w:r>
      <w:r w:rsidRPr="008D2F8B">
        <w:rPr>
          <w:rFonts w:ascii="Arial" w:eastAsiaTheme="minorHAnsi" w:hAnsi="Arial" w:cs="Arial"/>
          <w:color w:val="000000"/>
          <w:sz w:val="22"/>
          <w:szCs w:val="22"/>
          <w:lang w:eastAsia="en-US"/>
        </w:rPr>
        <w:t xml:space="preserve"> spojit do dopravního společenstva za účelem společné výstavby a údržby zařízení pro lesní dopravu vedených přes jejich pozemky. Dopravní společenstvo mohou založit minimálně tři účastníci, přičemž společenstvo vzniká buď dobrovolnou účastí všech majitelů dotčených pozemků</w:t>
      </w:r>
      <w:r w:rsidR="00C30745">
        <w:rPr>
          <w:rFonts w:ascii="Arial" w:eastAsiaTheme="minorHAnsi" w:hAnsi="Arial" w:cs="Arial"/>
          <w:color w:val="000000"/>
          <w:sz w:val="22"/>
          <w:szCs w:val="22"/>
          <w:lang w:eastAsia="en-US"/>
        </w:rPr>
        <w:t>,</w:t>
      </w:r>
      <w:r w:rsidRPr="008D2F8B">
        <w:rPr>
          <w:rFonts w:ascii="Arial" w:eastAsiaTheme="minorHAnsi" w:hAnsi="Arial" w:cs="Arial"/>
          <w:color w:val="000000"/>
          <w:sz w:val="22"/>
          <w:szCs w:val="22"/>
          <w:lang w:eastAsia="en-US"/>
        </w:rPr>
        <w:t xml:space="preserve"> nebo dohodou nejméně dvou třetin z nich. </w:t>
      </w:r>
      <w:r w:rsidRPr="008D2F8B">
        <w:rPr>
          <w:rFonts w:ascii="Arial" w:eastAsiaTheme="minorHAnsi" w:hAnsi="Arial" w:cs="Arial"/>
          <w:color w:val="000000"/>
          <w:sz w:val="22"/>
          <w:szCs w:val="22"/>
          <w:lang w:eastAsia="en-US"/>
        </w:rPr>
        <w:lastRenderedPageBreak/>
        <w:t xml:space="preserve">Zbývající třetina </w:t>
      </w:r>
      <w:r w:rsidR="00390C59">
        <w:rPr>
          <w:rFonts w:ascii="Arial" w:eastAsiaTheme="minorHAnsi" w:hAnsi="Arial" w:cs="Arial"/>
          <w:color w:val="000000"/>
          <w:sz w:val="22"/>
          <w:szCs w:val="22"/>
          <w:lang w:eastAsia="en-US"/>
        </w:rPr>
        <w:t>se</w:t>
      </w:r>
      <w:r w:rsidRPr="008D2F8B">
        <w:rPr>
          <w:rFonts w:ascii="Arial" w:eastAsiaTheme="minorHAnsi" w:hAnsi="Arial" w:cs="Arial"/>
          <w:color w:val="000000"/>
          <w:sz w:val="22"/>
          <w:szCs w:val="22"/>
          <w:lang w:eastAsia="en-US"/>
        </w:rPr>
        <w:t xml:space="preserve"> na dopravním společenstv</w:t>
      </w:r>
      <w:r w:rsidR="00390C59">
        <w:rPr>
          <w:rFonts w:ascii="Arial" w:eastAsiaTheme="minorHAnsi" w:hAnsi="Arial" w:cs="Arial"/>
          <w:color w:val="000000"/>
          <w:sz w:val="22"/>
          <w:szCs w:val="22"/>
          <w:lang w:eastAsia="en-US"/>
        </w:rPr>
        <w:t>í účastní</w:t>
      </w:r>
      <w:r w:rsidRPr="008D2F8B">
        <w:rPr>
          <w:rFonts w:ascii="Arial" w:eastAsiaTheme="minorHAnsi" w:hAnsi="Arial" w:cs="Arial"/>
          <w:color w:val="000000"/>
          <w:sz w:val="22"/>
          <w:szCs w:val="22"/>
          <w:lang w:eastAsia="en-US"/>
        </w:rPr>
        <w:t xml:space="preserve"> na základě rozhodnutí správního úřadu, pokud jejich účast je nutná, tj. výstav</w:t>
      </w:r>
      <w:r w:rsidR="000378B3">
        <w:rPr>
          <w:rFonts w:ascii="Arial" w:eastAsiaTheme="minorHAnsi" w:hAnsi="Arial" w:cs="Arial"/>
          <w:color w:val="000000"/>
          <w:sz w:val="22"/>
          <w:szCs w:val="22"/>
          <w:lang w:eastAsia="en-US"/>
        </w:rPr>
        <w:t>ba není možná bez jejich účasti</w:t>
      </w:r>
      <w:r w:rsidR="00C30745">
        <w:rPr>
          <w:rFonts w:ascii="Arial" w:eastAsiaTheme="minorHAnsi" w:hAnsi="Arial" w:cs="Arial"/>
          <w:color w:val="000000"/>
          <w:sz w:val="22"/>
          <w:szCs w:val="22"/>
          <w:lang w:eastAsia="en-US"/>
        </w:rPr>
        <w:t>.</w:t>
      </w:r>
      <w:r w:rsidRPr="008D2F8B">
        <w:rPr>
          <w:rFonts w:ascii="Arial" w:hAnsi="Arial" w:cs="Arial"/>
          <w:sz w:val="22"/>
          <w:szCs w:val="22"/>
        </w:rPr>
        <w:t xml:space="preserve"> </w:t>
      </w:r>
      <w:sdt>
        <w:sdtPr>
          <w:rPr>
            <w:rFonts w:ascii="Arial" w:hAnsi="Arial" w:cs="Arial"/>
            <w:sz w:val="22"/>
            <w:szCs w:val="22"/>
          </w:rPr>
          <w:id w:val="-1309167704"/>
          <w:citation/>
        </w:sdtPr>
        <w:sdtContent>
          <w:r w:rsidR="00371801">
            <w:rPr>
              <w:rFonts w:ascii="Arial" w:hAnsi="Arial" w:cs="Arial"/>
              <w:sz w:val="22"/>
              <w:szCs w:val="22"/>
            </w:rPr>
            <w:fldChar w:fldCharType="begin"/>
          </w:r>
          <w:r w:rsidR="00AE0686">
            <w:rPr>
              <w:rFonts w:ascii="Arial" w:hAnsi="Arial" w:cs="Arial"/>
              <w:sz w:val="22"/>
              <w:szCs w:val="22"/>
            </w:rPr>
            <w:instrText xml:space="preserve"> CITATION ÚHÚ \l 1029 </w:instrText>
          </w:r>
          <w:r w:rsidR="00371801">
            <w:rPr>
              <w:rFonts w:ascii="Arial" w:hAnsi="Arial" w:cs="Arial"/>
              <w:sz w:val="22"/>
              <w:szCs w:val="22"/>
            </w:rPr>
            <w:fldChar w:fldCharType="separate"/>
          </w:r>
          <w:r w:rsidR="008E3492" w:rsidRPr="008E3492">
            <w:rPr>
              <w:rFonts w:ascii="Arial" w:hAnsi="Arial" w:cs="Arial"/>
              <w:noProof/>
              <w:sz w:val="22"/>
              <w:szCs w:val="22"/>
            </w:rPr>
            <w:t>(16)</w:t>
          </w:r>
          <w:r w:rsidR="00371801">
            <w:rPr>
              <w:rFonts w:ascii="Arial" w:hAnsi="Arial" w:cs="Arial"/>
              <w:sz w:val="22"/>
              <w:szCs w:val="22"/>
            </w:rPr>
            <w:fldChar w:fldCharType="end"/>
          </w:r>
        </w:sdtContent>
      </w:sdt>
    </w:p>
    <w:p w:rsidR="001650E9" w:rsidRPr="008D2F8B" w:rsidRDefault="001650E9" w:rsidP="0092676A">
      <w:pPr>
        <w:pStyle w:val="Odstavecseseznamem"/>
        <w:numPr>
          <w:ilvl w:val="1"/>
          <w:numId w:val="7"/>
        </w:numPr>
        <w:pBdr>
          <w:bottom w:val="single" w:sz="4" w:space="1" w:color="auto"/>
        </w:pBdr>
        <w:spacing w:after="120" w:line="360" w:lineRule="auto"/>
        <w:ind w:left="1134" w:hanging="567"/>
        <w:contextualSpacing w:val="0"/>
        <w:jc w:val="both"/>
        <w:outlineLvl w:val="1"/>
        <w:rPr>
          <w:rFonts w:ascii="Arial" w:hAnsi="Arial" w:cs="Arial"/>
          <w:b/>
        </w:rPr>
      </w:pPr>
      <w:bookmarkStart w:id="94" w:name="_Toc383540211"/>
      <w:bookmarkStart w:id="95" w:name="_Toc383542650"/>
      <w:r w:rsidRPr="008D2F8B">
        <w:rPr>
          <w:rFonts w:ascii="Arial" w:hAnsi="Arial" w:cs="Arial"/>
          <w:b/>
        </w:rPr>
        <w:t>Finsko</w:t>
      </w:r>
      <w:bookmarkEnd w:id="94"/>
      <w:bookmarkEnd w:id="95"/>
    </w:p>
    <w:p w:rsidR="00083C5C" w:rsidRDefault="0002380F" w:rsidP="008D2F8B">
      <w:pPr>
        <w:adjustRightInd w:val="0"/>
        <w:spacing w:after="120"/>
        <w:rPr>
          <w:rFonts w:ascii="Arial" w:eastAsiaTheme="minorHAnsi" w:hAnsi="Arial" w:cs="Arial"/>
          <w:color w:val="000000"/>
          <w:sz w:val="22"/>
          <w:szCs w:val="22"/>
          <w:lang w:eastAsia="en-US"/>
        </w:rPr>
      </w:pPr>
      <w:r w:rsidRPr="0092676A">
        <w:rPr>
          <w:rFonts w:ascii="Arial" w:eastAsiaTheme="minorHAnsi" w:hAnsi="Arial" w:cs="Arial"/>
          <w:color w:val="000000"/>
          <w:sz w:val="22"/>
          <w:szCs w:val="22"/>
          <w:lang w:eastAsia="en-US"/>
        </w:rPr>
        <w:t>Soukromí vlastníci lesů ve Finsku</w:t>
      </w:r>
      <w:r w:rsidR="003737CD" w:rsidRPr="0092676A">
        <w:rPr>
          <w:rFonts w:ascii="Arial" w:eastAsiaTheme="minorHAnsi" w:hAnsi="Arial" w:cs="Arial"/>
          <w:color w:val="000000"/>
          <w:sz w:val="22"/>
          <w:szCs w:val="22"/>
          <w:lang w:eastAsia="en-US"/>
        </w:rPr>
        <w:t xml:space="preserve"> </w:t>
      </w:r>
      <w:r w:rsidRPr="0092676A">
        <w:rPr>
          <w:rFonts w:ascii="Arial" w:eastAsiaTheme="minorHAnsi" w:hAnsi="Arial" w:cs="Arial"/>
          <w:bCs/>
          <w:color w:val="000000"/>
          <w:sz w:val="22"/>
          <w:szCs w:val="22"/>
          <w:lang w:eastAsia="en-US"/>
        </w:rPr>
        <w:t xml:space="preserve">vlastní 67 % </w:t>
      </w:r>
      <w:r w:rsidRPr="0092676A">
        <w:rPr>
          <w:rFonts w:ascii="Arial" w:eastAsiaTheme="minorHAnsi" w:hAnsi="Arial" w:cs="Arial"/>
          <w:color w:val="000000"/>
          <w:sz w:val="22"/>
          <w:szCs w:val="22"/>
          <w:lang w:eastAsia="en-US"/>
        </w:rPr>
        <w:t xml:space="preserve">z celkové výměry lesů. </w:t>
      </w:r>
      <w:r w:rsidR="003737CD" w:rsidRPr="0092676A">
        <w:rPr>
          <w:rFonts w:ascii="Arial" w:eastAsiaTheme="minorHAnsi" w:hAnsi="Arial" w:cs="Arial"/>
          <w:color w:val="000000"/>
          <w:sz w:val="22"/>
          <w:szCs w:val="22"/>
          <w:lang w:eastAsia="en-US"/>
        </w:rPr>
        <w:t>Na</w:t>
      </w:r>
      <w:r w:rsidR="003737CD" w:rsidRPr="008D2F8B">
        <w:rPr>
          <w:rFonts w:ascii="Arial" w:eastAsiaTheme="minorHAnsi" w:hAnsi="Arial" w:cs="Arial"/>
          <w:color w:val="000000"/>
          <w:sz w:val="22"/>
          <w:szCs w:val="22"/>
          <w:lang w:eastAsia="en-US"/>
        </w:rPr>
        <w:t xml:space="preserve"> základě zákona o sdružování v lesním hospodářství vznikají l</w:t>
      </w:r>
      <w:r w:rsidRPr="008D2F8B">
        <w:rPr>
          <w:rFonts w:ascii="Arial" w:eastAsiaTheme="minorHAnsi" w:hAnsi="Arial" w:cs="Arial"/>
          <w:color w:val="000000"/>
          <w:sz w:val="22"/>
          <w:szCs w:val="22"/>
          <w:lang w:eastAsia="en-US"/>
        </w:rPr>
        <w:t>esní sdružení</w:t>
      </w:r>
      <w:r w:rsidR="003737CD" w:rsidRPr="008D2F8B">
        <w:rPr>
          <w:rFonts w:ascii="Arial" w:eastAsiaTheme="minorHAnsi" w:hAnsi="Arial" w:cs="Arial"/>
          <w:color w:val="000000"/>
          <w:sz w:val="22"/>
          <w:szCs w:val="22"/>
          <w:lang w:eastAsia="en-US"/>
        </w:rPr>
        <w:t xml:space="preserve">, které jsou </w:t>
      </w:r>
      <w:r w:rsidRPr="008D2F8B">
        <w:rPr>
          <w:rFonts w:ascii="Arial" w:eastAsiaTheme="minorHAnsi" w:hAnsi="Arial" w:cs="Arial"/>
          <w:color w:val="000000"/>
          <w:sz w:val="22"/>
          <w:szCs w:val="22"/>
          <w:lang w:eastAsia="en-US"/>
        </w:rPr>
        <w:t xml:space="preserve">organizacemi vlastníků lesa. Cílem těchto sdružení je podpora </w:t>
      </w:r>
      <w:r w:rsidR="003737CD" w:rsidRPr="008D2F8B">
        <w:rPr>
          <w:rFonts w:ascii="Arial" w:eastAsiaTheme="minorHAnsi" w:hAnsi="Arial" w:cs="Arial"/>
          <w:color w:val="000000"/>
          <w:sz w:val="22"/>
          <w:szCs w:val="22"/>
          <w:lang w:eastAsia="en-US"/>
        </w:rPr>
        <w:t>získávání</w:t>
      </w:r>
      <w:r w:rsidR="000378B3">
        <w:rPr>
          <w:rFonts w:ascii="Arial" w:eastAsiaTheme="minorHAnsi" w:hAnsi="Arial" w:cs="Arial"/>
          <w:color w:val="000000"/>
          <w:sz w:val="22"/>
          <w:szCs w:val="22"/>
          <w:lang w:eastAsia="en-US"/>
        </w:rPr>
        <w:t xml:space="preserve"> znalostí a </w:t>
      </w:r>
      <w:r w:rsidRPr="008D2F8B">
        <w:rPr>
          <w:rFonts w:ascii="Arial" w:eastAsiaTheme="minorHAnsi" w:hAnsi="Arial" w:cs="Arial"/>
          <w:color w:val="000000"/>
          <w:sz w:val="22"/>
          <w:szCs w:val="22"/>
          <w:lang w:eastAsia="en-US"/>
        </w:rPr>
        <w:t xml:space="preserve">zkušeností </w:t>
      </w:r>
      <w:r w:rsidR="003737CD" w:rsidRPr="008D2F8B">
        <w:rPr>
          <w:rFonts w:ascii="Arial" w:eastAsiaTheme="minorHAnsi" w:hAnsi="Arial" w:cs="Arial"/>
          <w:color w:val="000000"/>
          <w:sz w:val="22"/>
          <w:szCs w:val="22"/>
          <w:lang w:eastAsia="en-US"/>
        </w:rPr>
        <w:t>vlastníků lesa</w:t>
      </w:r>
      <w:r w:rsidRPr="008D2F8B">
        <w:rPr>
          <w:rFonts w:ascii="Arial" w:eastAsiaTheme="minorHAnsi" w:hAnsi="Arial" w:cs="Arial"/>
          <w:color w:val="000000"/>
          <w:sz w:val="22"/>
          <w:szCs w:val="22"/>
          <w:lang w:eastAsia="en-US"/>
        </w:rPr>
        <w:t>, poskytování profesio</w:t>
      </w:r>
      <w:r w:rsidR="000378B3">
        <w:rPr>
          <w:rFonts w:ascii="Arial" w:eastAsiaTheme="minorHAnsi" w:hAnsi="Arial" w:cs="Arial"/>
          <w:color w:val="000000"/>
          <w:sz w:val="22"/>
          <w:szCs w:val="22"/>
          <w:lang w:eastAsia="en-US"/>
        </w:rPr>
        <w:t>nální pomoci při práci v lese a podpora při prodeji dříví atd.</w:t>
      </w:r>
    </w:p>
    <w:p w:rsidR="0002380F" w:rsidRDefault="003737CD" w:rsidP="008D2F8B">
      <w:pPr>
        <w:adjustRightInd w:val="0"/>
        <w:spacing w:after="120"/>
        <w:rPr>
          <w:rFonts w:ascii="Arial" w:eastAsiaTheme="minorHAnsi" w:hAnsi="Arial" w:cs="Arial"/>
          <w:color w:val="000000"/>
          <w:sz w:val="22"/>
          <w:szCs w:val="22"/>
          <w:lang w:eastAsia="en-US"/>
        </w:rPr>
      </w:pPr>
      <w:r w:rsidRPr="008D2F8B">
        <w:rPr>
          <w:rFonts w:ascii="Arial" w:eastAsiaTheme="minorHAnsi" w:hAnsi="Arial" w:cs="Arial"/>
          <w:color w:val="000000"/>
          <w:sz w:val="22"/>
          <w:szCs w:val="22"/>
          <w:lang w:eastAsia="en-US"/>
        </w:rPr>
        <w:t>Avšak t</w:t>
      </w:r>
      <w:r w:rsidR="0002380F" w:rsidRPr="008D2F8B">
        <w:rPr>
          <w:rFonts w:ascii="Arial" w:eastAsiaTheme="minorHAnsi" w:hAnsi="Arial" w:cs="Arial"/>
          <w:color w:val="000000"/>
          <w:sz w:val="22"/>
          <w:szCs w:val="22"/>
          <w:lang w:eastAsia="en-US"/>
        </w:rPr>
        <w:t>ato lesní sdružení nevykonávají dohled nad dodržováním zákona týkajícího se soukromých lesů. Správa lesních sdružení je zcela v rukách vlastník</w:t>
      </w:r>
      <w:r w:rsidRPr="008D2F8B">
        <w:rPr>
          <w:rFonts w:ascii="Arial" w:eastAsiaTheme="minorHAnsi" w:hAnsi="Arial" w:cs="Arial"/>
          <w:color w:val="000000"/>
          <w:sz w:val="22"/>
          <w:szCs w:val="22"/>
          <w:lang w:eastAsia="en-US"/>
        </w:rPr>
        <w:t>ů lesa. Lesní sdružení pracují n</w:t>
      </w:r>
      <w:r w:rsidR="0002380F" w:rsidRPr="008D2F8B">
        <w:rPr>
          <w:rFonts w:ascii="Arial" w:eastAsiaTheme="minorHAnsi" w:hAnsi="Arial" w:cs="Arial"/>
          <w:color w:val="000000"/>
          <w:sz w:val="22"/>
          <w:szCs w:val="22"/>
          <w:lang w:eastAsia="en-US"/>
        </w:rPr>
        <w:t>a principu samofinancování. Každý vlastník lesa, jehož les ročně produkuje méně než 20 rn3, musí zaplatit lesnímu sdružení ve svém regionu povinný “lesní poplatek“, který činí v průměru 4,7 % čistého výnosu z lesa podle ocenění pro daňové účely. Toto procento určuje sdružení. Kromě toho sdružení vybírá poplatky na provedení své profesionální p</w:t>
      </w:r>
      <w:r w:rsidR="000378B3">
        <w:rPr>
          <w:rFonts w:ascii="Arial" w:eastAsiaTheme="minorHAnsi" w:hAnsi="Arial" w:cs="Arial"/>
          <w:color w:val="000000"/>
          <w:sz w:val="22"/>
          <w:szCs w:val="22"/>
          <w:lang w:eastAsia="en-US"/>
        </w:rPr>
        <w:t>omoci. Ty ovšem nejsou povinné.</w:t>
      </w:r>
    </w:p>
    <w:p w:rsidR="001650E9" w:rsidRPr="008D2F8B" w:rsidRDefault="001650E9" w:rsidP="0092676A">
      <w:pPr>
        <w:pStyle w:val="Odstavecseseznamem"/>
        <w:numPr>
          <w:ilvl w:val="1"/>
          <w:numId w:val="7"/>
        </w:numPr>
        <w:pBdr>
          <w:bottom w:val="single" w:sz="4" w:space="1" w:color="auto"/>
        </w:pBdr>
        <w:spacing w:after="120" w:line="360" w:lineRule="auto"/>
        <w:ind w:left="1134" w:hanging="567"/>
        <w:contextualSpacing w:val="0"/>
        <w:outlineLvl w:val="1"/>
        <w:rPr>
          <w:rFonts w:ascii="Arial" w:hAnsi="Arial" w:cs="Arial"/>
          <w:b/>
        </w:rPr>
      </w:pPr>
      <w:bookmarkStart w:id="96" w:name="_Toc383540212"/>
      <w:bookmarkStart w:id="97" w:name="_Toc383542651"/>
      <w:r w:rsidRPr="008D2F8B">
        <w:rPr>
          <w:rFonts w:ascii="Arial" w:hAnsi="Arial" w:cs="Arial"/>
          <w:b/>
        </w:rPr>
        <w:t>Švédsko</w:t>
      </w:r>
      <w:bookmarkEnd w:id="96"/>
      <w:bookmarkEnd w:id="97"/>
    </w:p>
    <w:p w:rsidR="001650E9" w:rsidRDefault="00780315" w:rsidP="008D2F8B">
      <w:pPr>
        <w:pStyle w:val="Odstavecseseznamem"/>
        <w:spacing w:after="120" w:line="360" w:lineRule="auto"/>
        <w:ind w:left="0" w:firstLine="709"/>
        <w:contextualSpacing w:val="0"/>
        <w:jc w:val="both"/>
        <w:rPr>
          <w:rFonts w:ascii="Arial" w:hAnsi="Arial" w:cs="Arial"/>
        </w:rPr>
      </w:pPr>
      <w:r w:rsidRPr="008D2F8B">
        <w:rPr>
          <w:rFonts w:ascii="Arial" w:hAnsi="Arial" w:cs="Arial"/>
        </w:rPr>
        <w:t>Polovina plochy lesů ve Švédsku je v soukromém vlastnictví</w:t>
      </w:r>
      <w:r w:rsidR="00EF41DB">
        <w:rPr>
          <w:rFonts w:ascii="Arial" w:hAnsi="Arial" w:cs="Arial"/>
        </w:rPr>
        <w:t xml:space="preserve"> a více než polovina těchto soukromých v</w:t>
      </w:r>
      <w:r w:rsidRPr="008D2F8B">
        <w:rPr>
          <w:rFonts w:ascii="Arial" w:hAnsi="Arial" w:cs="Arial"/>
        </w:rPr>
        <w:t>lastníků nežij</w:t>
      </w:r>
      <w:r w:rsidR="00EF41DB">
        <w:rPr>
          <w:rFonts w:ascii="Arial" w:hAnsi="Arial" w:cs="Arial"/>
        </w:rPr>
        <w:t>e</w:t>
      </w:r>
      <w:r w:rsidRPr="008D2F8B">
        <w:rPr>
          <w:rFonts w:ascii="Arial" w:hAnsi="Arial" w:cs="Arial"/>
        </w:rPr>
        <w:t xml:space="preserve"> trvale na svých</w:t>
      </w:r>
      <w:r w:rsidR="00EF41DB">
        <w:rPr>
          <w:rFonts w:ascii="Arial" w:hAnsi="Arial" w:cs="Arial"/>
        </w:rPr>
        <w:t xml:space="preserve"> usedlostech</w:t>
      </w:r>
      <w:r w:rsidRPr="008D2F8B">
        <w:rPr>
          <w:rFonts w:ascii="Arial" w:hAnsi="Arial" w:cs="Arial"/>
        </w:rPr>
        <w:t>.</w:t>
      </w:r>
      <w:r w:rsidR="00561DF0">
        <w:rPr>
          <w:rFonts w:ascii="Arial" w:hAnsi="Arial" w:cs="Arial"/>
        </w:rPr>
        <w:t xml:space="preserve"> </w:t>
      </w:r>
      <w:r w:rsidRPr="008D2F8B">
        <w:rPr>
          <w:rFonts w:ascii="Arial" w:hAnsi="Arial" w:cs="Arial"/>
        </w:rPr>
        <w:t>Každý ze soukromých vlastníků lesa se může stát členem Národní federace vlastníků lesa, která má osm regi</w:t>
      </w:r>
      <w:r w:rsidR="00083C5C">
        <w:rPr>
          <w:rFonts w:ascii="Arial" w:hAnsi="Arial" w:cs="Arial"/>
        </w:rPr>
        <w:t>o</w:t>
      </w:r>
      <w:r w:rsidRPr="008D2F8B">
        <w:rPr>
          <w:rFonts w:ascii="Arial" w:hAnsi="Arial" w:cs="Arial"/>
        </w:rPr>
        <w:t xml:space="preserve">nálních sdružení a dále je každý region rozdělen na okresy, aby byl zajištěn těsný kontakt s vlastníky lesů. </w:t>
      </w:r>
      <w:r w:rsidR="00083C5C">
        <w:rPr>
          <w:rFonts w:ascii="Arial" w:hAnsi="Arial" w:cs="Arial"/>
        </w:rPr>
        <w:t xml:space="preserve">Odborná správa lesů je zajištěna na úrovni okresů. </w:t>
      </w:r>
      <w:r w:rsidRPr="008D2F8B">
        <w:rPr>
          <w:rFonts w:ascii="Arial" w:hAnsi="Arial" w:cs="Arial"/>
        </w:rPr>
        <w:t>Okresy jsou vedeny vzdělanými a zkušenými lesníky, kteří vystupují jako osobní poradci</w:t>
      </w:r>
      <w:r w:rsidR="003737CD" w:rsidRPr="008D2F8B">
        <w:rPr>
          <w:rFonts w:ascii="Arial" w:hAnsi="Arial" w:cs="Arial"/>
        </w:rPr>
        <w:t xml:space="preserve"> vlastníků.</w:t>
      </w:r>
    </w:p>
    <w:p w:rsidR="001650E9" w:rsidRPr="008D2F8B" w:rsidRDefault="001650E9" w:rsidP="0092676A">
      <w:pPr>
        <w:pStyle w:val="Odstavecseseznamem"/>
        <w:numPr>
          <w:ilvl w:val="1"/>
          <w:numId w:val="7"/>
        </w:numPr>
        <w:pBdr>
          <w:bottom w:val="single" w:sz="4" w:space="1" w:color="auto"/>
        </w:pBdr>
        <w:spacing w:after="120" w:line="360" w:lineRule="auto"/>
        <w:ind w:left="1134" w:hanging="567"/>
        <w:contextualSpacing w:val="0"/>
        <w:outlineLvl w:val="1"/>
        <w:rPr>
          <w:rFonts w:ascii="Arial" w:hAnsi="Arial" w:cs="Arial"/>
          <w:b/>
        </w:rPr>
      </w:pPr>
      <w:bookmarkStart w:id="98" w:name="_Toc383540213"/>
      <w:bookmarkStart w:id="99" w:name="_Toc383542652"/>
      <w:r w:rsidRPr="008D2F8B">
        <w:rPr>
          <w:rFonts w:ascii="Arial" w:hAnsi="Arial" w:cs="Arial"/>
          <w:b/>
        </w:rPr>
        <w:t>Ostatní státy</w:t>
      </w:r>
      <w:bookmarkEnd w:id="98"/>
      <w:bookmarkEnd w:id="99"/>
      <w:r w:rsidRPr="008D2F8B">
        <w:rPr>
          <w:rFonts w:ascii="Arial" w:hAnsi="Arial" w:cs="Arial"/>
          <w:b/>
        </w:rPr>
        <w:t xml:space="preserve"> </w:t>
      </w:r>
    </w:p>
    <w:p w:rsidR="00F57545" w:rsidRDefault="00F57545" w:rsidP="008D2F8B">
      <w:pPr>
        <w:adjustRightInd w:val="0"/>
        <w:spacing w:after="120"/>
        <w:rPr>
          <w:rFonts w:ascii="Arial" w:eastAsiaTheme="minorHAnsi" w:hAnsi="Arial" w:cs="Arial"/>
          <w:color w:val="000000"/>
          <w:sz w:val="22"/>
          <w:szCs w:val="22"/>
          <w:lang w:eastAsia="en-US"/>
        </w:rPr>
      </w:pPr>
      <w:r w:rsidRPr="0092676A">
        <w:rPr>
          <w:rFonts w:ascii="Arial" w:eastAsiaTheme="minorHAnsi" w:hAnsi="Arial" w:cs="Arial"/>
          <w:color w:val="000000"/>
          <w:sz w:val="22"/>
          <w:szCs w:val="22"/>
          <w:lang w:eastAsia="en-US"/>
        </w:rPr>
        <w:t xml:space="preserve">Ostatní </w:t>
      </w:r>
      <w:r w:rsidRPr="0092676A">
        <w:rPr>
          <w:rFonts w:ascii="Arial" w:eastAsiaTheme="minorHAnsi" w:hAnsi="Arial" w:cs="Arial"/>
          <w:bCs/>
          <w:color w:val="000000"/>
          <w:sz w:val="22"/>
          <w:szCs w:val="22"/>
          <w:lang w:eastAsia="en-US"/>
        </w:rPr>
        <w:t xml:space="preserve">země </w:t>
      </w:r>
      <w:r w:rsidRPr="0092676A">
        <w:rPr>
          <w:rFonts w:ascii="Arial" w:eastAsiaTheme="minorHAnsi" w:hAnsi="Arial" w:cs="Arial"/>
          <w:color w:val="000000"/>
          <w:sz w:val="22"/>
          <w:szCs w:val="22"/>
          <w:lang w:eastAsia="en-US"/>
        </w:rPr>
        <w:t>V Maďarsku. např. v oblasti Debrecína vzniklo v roce 1994</w:t>
      </w:r>
      <w:r w:rsidRPr="008D2F8B">
        <w:rPr>
          <w:rFonts w:ascii="Arial" w:eastAsiaTheme="minorHAnsi" w:hAnsi="Arial" w:cs="Arial"/>
          <w:color w:val="000000"/>
          <w:sz w:val="22"/>
          <w:szCs w:val="22"/>
          <w:lang w:eastAsia="en-US"/>
        </w:rPr>
        <w:t xml:space="preserve"> sdružení soukromých vlastníků s</w:t>
      </w:r>
      <w:r w:rsidR="00EF41DB">
        <w:rPr>
          <w:rFonts w:ascii="Arial" w:eastAsiaTheme="minorHAnsi" w:hAnsi="Arial" w:cs="Arial"/>
          <w:color w:val="000000"/>
          <w:sz w:val="22"/>
          <w:szCs w:val="22"/>
          <w:lang w:eastAsia="en-US"/>
        </w:rPr>
        <w:t xml:space="preserve"> </w:t>
      </w:r>
      <w:r w:rsidRPr="008D2F8B">
        <w:rPr>
          <w:rFonts w:ascii="Arial" w:eastAsiaTheme="minorHAnsi" w:hAnsi="Arial" w:cs="Arial"/>
          <w:color w:val="000000"/>
          <w:sz w:val="22"/>
          <w:szCs w:val="22"/>
          <w:lang w:eastAsia="en-US"/>
        </w:rPr>
        <w:t>52 členy o výměře 79 ha lesa. Iniciátorem byl místní lesní inženýr, který tuto činnost vykonává vedle svého hlavního zaměstnání v lesním družstvu. Podle jeho odhadu představuje časová náročnost prací spojených s čin</w:t>
      </w:r>
      <w:r w:rsidR="0092676A">
        <w:rPr>
          <w:rFonts w:ascii="Arial" w:eastAsiaTheme="minorHAnsi" w:hAnsi="Arial" w:cs="Arial"/>
          <w:color w:val="000000"/>
          <w:sz w:val="22"/>
          <w:szCs w:val="22"/>
          <w:lang w:eastAsia="en-US"/>
        </w:rPr>
        <w:t>n</w:t>
      </w:r>
      <w:r w:rsidRPr="008D2F8B">
        <w:rPr>
          <w:rFonts w:ascii="Arial" w:eastAsiaTheme="minorHAnsi" w:hAnsi="Arial" w:cs="Arial"/>
          <w:color w:val="000000"/>
          <w:sz w:val="22"/>
          <w:szCs w:val="22"/>
          <w:lang w:eastAsia="en-US"/>
        </w:rPr>
        <w:t xml:space="preserve">ostí </w:t>
      </w:r>
      <w:r w:rsidR="000378B3">
        <w:rPr>
          <w:rFonts w:ascii="Arial" w:eastAsiaTheme="minorHAnsi" w:hAnsi="Arial" w:cs="Arial"/>
          <w:color w:val="000000"/>
          <w:sz w:val="22"/>
          <w:szCs w:val="22"/>
          <w:lang w:eastAsia="en-US"/>
        </w:rPr>
        <w:t>sdružení asi 20 % jeho kapacity</w:t>
      </w:r>
      <w:r w:rsidR="00C30745">
        <w:rPr>
          <w:rFonts w:ascii="Arial" w:eastAsiaTheme="minorHAnsi" w:hAnsi="Arial" w:cs="Arial"/>
          <w:color w:val="000000"/>
          <w:sz w:val="22"/>
          <w:szCs w:val="22"/>
          <w:lang w:eastAsia="en-US"/>
        </w:rPr>
        <w:t>.</w:t>
      </w:r>
      <w:r w:rsidRPr="008D2F8B">
        <w:rPr>
          <w:rFonts w:ascii="Arial" w:eastAsiaTheme="minorHAnsi" w:hAnsi="Arial" w:cs="Arial"/>
          <w:color w:val="000000"/>
          <w:sz w:val="22"/>
          <w:szCs w:val="22"/>
          <w:lang w:eastAsia="en-US"/>
        </w:rPr>
        <w:t xml:space="preserve"> </w:t>
      </w:r>
      <w:sdt>
        <w:sdtPr>
          <w:rPr>
            <w:rFonts w:ascii="Arial" w:eastAsiaTheme="minorHAnsi" w:hAnsi="Arial" w:cs="Arial"/>
            <w:color w:val="000000"/>
            <w:sz w:val="22"/>
            <w:szCs w:val="22"/>
            <w:lang w:eastAsia="en-US"/>
          </w:rPr>
          <w:id w:val="1439874076"/>
          <w:citation/>
        </w:sdtPr>
        <w:sdtContent>
          <w:r w:rsidR="00371801" w:rsidRPr="008D2F8B">
            <w:rPr>
              <w:rFonts w:ascii="Arial" w:eastAsiaTheme="minorHAnsi" w:hAnsi="Arial" w:cs="Arial"/>
              <w:color w:val="000000"/>
              <w:sz w:val="22"/>
              <w:szCs w:val="22"/>
              <w:lang w:eastAsia="en-US"/>
            </w:rPr>
            <w:fldChar w:fldCharType="begin"/>
          </w:r>
          <w:r w:rsidR="001650E9" w:rsidRPr="008D2F8B">
            <w:rPr>
              <w:rFonts w:ascii="Arial" w:eastAsiaTheme="minorHAnsi" w:hAnsi="Arial" w:cs="Arial"/>
              <w:color w:val="000000"/>
              <w:sz w:val="22"/>
              <w:szCs w:val="22"/>
              <w:lang w:eastAsia="en-US"/>
            </w:rPr>
            <w:instrText xml:space="preserve">CITATION Matějíček1997 \l 1029 </w:instrText>
          </w:r>
          <w:r w:rsidR="00371801" w:rsidRPr="008D2F8B">
            <w:rPr>
              <w:rFonts w:ascii="Arial" w:eastAsiaTheme="minorHAnsi" w:hAnsi="Arial" w:cs="Arial"/>
              <w:color w:val="000000"/>
              <w:sz w:val="22"/>
              <w:szCs w:val="22"/>
              <w:lang w:eastAsia="en-US"/>
            </w:rPr>
            <w:fldChar w:fldCharType="separate"/>
          </w:r>
          <w:r w:rsidR="008E3492" w:rsidRPr="008E3492">
            <w:rPr>
              <w:rFonts w:ascii="Arial" w:eastAsiaTheme="minorHAnsi" w:hAnsi="Arial" w:cs="Arial"/>
              <w:noProof/>
              <w:color w:val="000000"/>
              <w:sz w:val="22"/>
              <w:szCs w:val="22"/>
              <w:lang w:eastAsia="en-US"/>
            </w:rPr>
            <w:t>(3)</w:t>
          </w:r>
          <w:r w:rsidR="00371801" w:rsidRPr="008D2F8B">
            <w:rPr>
              <w:rFonts w:ascii="Arial" w:eastAsiaTheme="minorHAnsi" w:hAnsi="Arial" w:cs="Arial"/>
              <w:color w:val="000000"/>
              <w:sz w:val="22"/>
              <w:szCs w:val="22"/>
              <w:lang w:eastAsia="en-US"/>
            </w:rPr>
            <w:fldChar w:fldCharType="end"/>
          </w:r>
        </w:sdtContent>
      </w:sdt>
    </w:p>
    <w:p w:rsidR="00083C5C" w:rsidRDefault="00083C5C">
      <w:pPr>
        <w:spacing w:after="0" w:line="240" w:lineRule="auto"/>
        <w:ind w:firstLine="0"/>
        <w:jc w:val="left"/>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br w:type="page"/>
      </w:r>
    </w:p>
    <w:p w:rsidR="0041581A" w:rsidRPr="008D2F8B" w:rsidRDefault="0041581A" w:rsidP="0092676A">
      <w:pPr>
        <w:pStyle w:val="Nadpis1"/>
        <w:numPr>
          <w:ilvl w:val="0"/>
          <w:numId w:val="7"/>
        </w:numPr>
        <w:pBdr>
          <w:bottom w:val="single" w:sz="4" w:space="1" w:color="auto"/>
        </w:pBdr>
        <w:spacing w:after="120"/>
        <w:ind w:left="567" w:hanging="567"/>
        <w:jc w:val="both"/>
        <w:rPr>
          <w:rFonts w:ascii="Arial" w:hAnsi="Arial"/>
          <w:sz w:val="24"/>
          <w:szCs w:val="24"/>
        </w:rPr>
      </w:pPr>
      <w:bookmarkStart w:id="100" w:name="_Toc383540214"/>
      <w:bookmarkStart w:id="101" w:name="_Toc383542653"/>
      <w:r w:rsidRPr="008D2F8B">
        <w:rPr>
          <w:rFonts w:ascii="Arial" w:hAnsi="Arial"/>
          <w:sz w:val="24"/>
          <w:szCs w:val="24"/>
        </w:rPr>
        <w:lastRenderedPageBreak/>
        <w:t>Diskuze</w:t>
      </w:r>
      <w:bookmarkEnd w:id="100"/>
      <w:bookmarkEnd w:id="101"/>
    </w:p>
    <w:p w:rsidR="002D60BE" w:rsidRPr="008D2F8B" w:rsidRDefault="002D60BE" w:rsidP="002D60BE">
      <w:pPr>
        <w:spacing w:after="120"/>
        <w:rPr>
          <w:rFonts w:ascii="Arial" w:hAnsi="Arial" w:cs="Arial"/>
          <w:sz w:val="22"/>
          <w:szCs w:val="22"/>
        </w:rPr>
      </w:pPr>
      <w:r w:rsidRPr="008D2F8B">
        <w:rPr>
          <w:rFonts w:ascii="Arial" w:hAnsi="Arial" w:cs="Arial"/>
          <w:color w:val="000000" w:themeColor="text1"/>
          <w:sz w:val="22"/>
          <w:szCs w:val="22"/>
        </w:rPr>
        <w:t xml:space="preserve">Lesy jsou cenný </w:t>
      </w:r>
      <w:hyperlink r:id="rId29" w:tooltip="Krajinný prvek (stránka neexistuje)" w:history="1">
        <w:r w:rsidRPr="008D2F8B">
          <w:rPr>
            <w:rStyle w:val="Hypertextovodkaz"/>
            <w:rFonts w:ascii="Arial" w:hAnsi="Arial" w:cs="Arial"/>
            <w:color w:val="000000" w:themeColor="text1"/>
            <w:sz w:val="22"/>
            <w:szCs w:val="22"/>
            <w:u w:val="none"/>
          </w:rPr>
          <w:t>krajinný prvek</w:t>
        </w:r>
      </w:hyperlink>
      <w:r w:rsidRPr="008D2F8B">
        <w:rPr>
          <w:rFonts w:ascii="Arial" w:hAnsi="Arial" w:cs="Arial"/>
          <w:color w:val="000000" w:themeColor="text1"/>
          <w:sz w:val="22"/>
          <w:szCs w:val="22"/>
        </w:rPr>
        <w:t xml:space="preserve"> s vysokou </w:t>
      </w:r>
      <w:hyperlink r:id="rId30" w:tooltip="Biologická diverzita" w:history="1">
        <w:r w:rsidRPr="008D2F8B">
          <w:rPr>
            <w:rStyle w:val="Hypertextovodkaz"/>
            <w:rFonts w:ascii="Arial" w:hAnsi="Arial" w:cs="Arial"/>
            <w:color w:val="000000" w:themeColor="text1"/>
            <w:sz w:val="22"/>
            <w:szCs w:val="22"/>
            <w:u w:val="none"/>
          </w:rPr>
          <w:t>biodiverzitou</w:t>
        </w:r>
      </w:hyperlink>
      <w:r w:rsidRPr="008D2F8B">
        <w:rPr>
          <w:rFonts w:ascii="Arial" w:hAnsi="Arial" w:cs="Arial"/>
          <w:color w:val="000000" w:themeColor="text1"/>
          <w:sz w:val="22"/>
          <w:szCs w:val="22"/>
        </w:rPr>
        <w:t xml:space="preserve">, </w:t>
      </w:r>
      <w:r>
        <w:rPr>
          <w:rFonts w:ascii="Arial" w:hAnsi="Arial" w:cs="Arial"/>
          <w:color w:val="000000" w:themeColor="text1"/>
          <w:sz w:val="22"/>
          <w:szCs w:val="22"/>
        </w:rPr>
        <w:t xml:space="preserve">jsou </w:t>
      </w:r>
      <w:r w:rsidRPr="008D2F8B">
        <w:rPr>
          <w:rFonts w:ascii="Arial" w:hAnsi="Arial" w:cs="Arial"/>
          <w:color w:val="000000" w:themeColor="text1"/>
          <w:sz w:val="22"/>
          <w:szCs w:val="22"/>
        </w:rPr>
        <w:t>indikátorem životního prostředí, je pojítkem naší generace s generacemi předků a je též dokladem našeho chování a poselstvím pro naše potomky.</w:t>
      </w:r>
      <w:r>
        <w:rPr>
          <w:rFonts w:ascii="Arial" w:hAnsi="Arial" w:cs="Arial"/>
          <w:color w:val="000000" w:themeColor="text1"/>
          <w:sz w:val="22"/>
          <w:szCs w:val="22"/>
        </w:rPr>
        <w:t xml:space="preserve"> Jsou a </w:t>
      </w:r>
      <w:r w:rsidR="000378B3">
        <w:rPr>
          <w:rFonts w:ascii="Arial" w:hAnsi="Arial" w:cs="Arial"/>
          <w:sz w:val="22"/>
          <w:szCs w:val="22"/>
        </w:rPr>
        <w:t>byly utvářeny osídlováním a potřebami člověka</w:t>
      </w:r>
      <w:r w:rsidR="00C30745">
        <w:rPr>
          <w:rFonts w:ascii="Arial" w:hAnsi="Arial" w:cs="Arial"/>
          <w:sz w:val="22"/>
          <w:szCs w:val="22"/>
        </w:rPr>
        <w:t>.</w:t>
      </w:r>
      <w:sdt>
        <w:sdtPr>
          <w:rPr>
            <w:rFonts w:ascii="Arial" w:hAnsi="Arial" w:cs="Arial"/>
            <w:sz w:val="22"/>
            <w:szCs w:val="22"/>
          </w:rPr>
          <w:id w:val="952824309"/>
          <w:citation/>
        </w:sdtPr>
        <w:sdtContent>
          <w:r w:rsidR="00371801" w:rsidRPr="008D2F8B">
            <w:rPr>
              <w:rFonts w:ascii="Arial" w:hAnsi="Arial" w:cs="Arial"/>
              <w:sz w:val="22"/>
              <w:szCs w:val="22"/>
            </w:rPr>
            <w:fldChar w:fldCharType="begin"/>
          </w:r>
          <w:r w:rsidR="00A14DF9">
            <w:rPr>
              <w:rFonts w:ascii="Arial" w:hAnsi="Arial" w:cs="Arial"/>
              <w:sz w:val="22"/>
              <w:szCs w:val="22"/>
            </w:rPr>
            <w:instrText xml:space="preserve">CITATION Ing12 \l 1029 </w:instrText>
          </w:r>
          <w:r w:rsidR="00371801" w:rsidRPr="008D2F8B">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(1)</w:t>
          </w:r>
          <w:r w:rsidR="00371801" w:rsidRPr="008D2F8B">
            <w:rPr>
              <w:rFonts w:ascii="Arial" w:hAnsi="Arial" w:cs="Arial"/>
              <w:sz w:val="22"/>
              <w:szCs w:val="22"/>
            </w:rPr>
            <w:fldChar w:fldCharType="end"/>
          </w:r>
        </w:sdtContent>
      </w:sdt>
    </w:p>
    <w:p w:rsidR="00E831E1" w:rsidRDefault="002D60BE" w:rsidP="002D60BE">
      <w:pPr>
        <w:spacing w:after="120"/>
        <w:rPr>
          <w:rFonts w:ascii="Arial" w:eastAsia="Calibri" w:hAnsi="Arial" w:cs="Arial"/>
          <w:lang w:eastAsia="en-US"/>
        </w:rPr>
      </w:pPr>
      <w:r>
        <w:rPr>
          <w:rFonts w:ascii="Arial" w:eastAsia="Calibri" w:hAnsi="Arial" w:cs="Arial"/>
          <w:sz w:val="22"/>
          <w:szCs w:val="22"/>
          <w:lang w:eastAsia="en-US"/>
        </w:rPr>
        <w:t>Z toho plyne</w:t>
      </w:r>
      <w:r w:rsidR="00BB0E2B">
        <w:rPr>
          <w:rFonts w:ascii="Arial" w:eastAsia="Calibri" w:hAnsi="Arial" w:cs="Arial"/>
          <w:sz w:val="22"/>
          <w:szCs w:val="22"/>
          <w:lang w:eastAsia="en-US"/>
        </w:rPr>
        <w:t>, že les vyžaduje dlouhodobé, soustavné, pečlivé a důsledné hospod</w:t>
      </w:r>
      <w:r w:rsidR="00AE068D">
        <w:rPr>
          <w:rFonts w:ascii="Arial" w:eastAsia="Calibri" w:hAnsi="Arial" w:cs="Arial"/>
          <w:sz w:val="22"/>
          <w:szCs w:val="22"/>
          <w:lang w:eastAsia="en-US"/>
        </w:rPr>
        <w:t>a</w:t>
      </w:r>
      <w:r w:rsidR="00BB0E2B">
        <w:rPr>
          <w:rFonts w:ascii="Arial" w:eastAsia="Calibri" w:hAnsi="Arial" w:cs="Arial"/>
          <w:sz w:val="22"/>
          <w:szCs w:val="22"/>
          <w:lang w:eastAsia="en-US"/>
        </w:rPr>
        <w:t xml:space="preserve">ření, se vztahem k lesnímu </w:t>
      </w:r>
      <w:r w:rsidR="00BB0E2B" w:rsidRPr="00BB0E2B">
        <w:rPr>
          <w:rFonts w:ascii="Arial" w:eastAsia="Calibri" w:hAnsi="Arial" w:cs="Arial"/>
          <w:sz w:val="22"/>
          <w:szCs w:val="22"/>
          <w:lang w:eastAsia="en-US"/>
        </w:rPr>
        <w:t>majetk</w:t>
      </w:r>
      <w:r w:rsidR="00BB0E2B">
        <w:rPr>
          <w:rFonts w:ascii="Arial" w:eastAsia="Calibri" w:hAnsi="Arial" w:cs="Arial"/>
          <w:sz w:val="22"/>
          <w:szCs w:val="22"/>
          <w:lang w:eastAsia="en-US"/>
        </w:rPr>
        <w:t>u</w:t>
      </w:r>
      <w:r w:rsidR="00BB0E2B" w:rsidRPr="00BB0E2B">
        <w:rPr>
          <w:rFonts w:ascii="Arial" w:eastAsia="Calibri" w:hAnsi="Arial" w:cs="Arial"/>
          <w:sz w:val="22"/>
          <w:szCs w:val="22"/>
          <w:lang w:eastAsia="en-US"/>
        </w:rPr>
        <w:t xml:space="preserve"> na společensky i ekonomicky akceptovatelné odborné úrovni.</w:t>
      </w:r>
    </w:p>
    <w:p w:rsidR="00AE068D" w:rsidRDefault="00AE068D" w:rsidP="002D60BE">
      <w:pPr>
        <w:spacing w:after="120"/>
        <w:rPr>
          <w:rFonts w:ascii="Arial" w:eastAsia="Calibri" w:hAnsi="Arial" w:cs="Arial"/>
          <w:sz w:val="22"/>
          <w:szCs w:val="22"/>
          <w:lang w:eastAsia="en-US"/>
        </w:rPr>
      </w:pPr>
      <w:r w:rsidRPr="00AE068D">
        <w:rPr>
          <w:rFonts w:ascii="Arial" w:eastAsia="Calibri" w:hAnsi="Arial" w:cs="Arial"/>
          <w:sz w:val="22"/>
          <w:szCs w:val="22"/>
          <w:lang w:eastAsia="en-US"/>
        </w:rPr>
        <w:t xml:space="preserve">Celosvětově </w:t>
      </w:r>
      <w:r>
        <w:rPr>
          <w:rFonts w:ascii="Arial" w:eastAsia="Calibri" w:hAnsi="Arial" w:cs="Arial"/>
          <w:sz w:val="22"/>
          <w:szCs w:val="22"/>
          <w:lang w:eastAsia="en-US"/>
        </w:rPr>
        <w:t>jsou to</w:t>
      </w:r>
      <w:r w:rsidRPr="00AE068D">
        <w:rPr>
          <w:rFonts w:ascii="Arial" w:eastAsia="Calibri" w:hAnsi="Arial" w:cs="Arial"/>
          <w:sz w:val="22"/>
          <w:szCs w:val="22"/>
          <w:lang w:eastAsia="en-US"/>
        </w:rPr>
        <w:t xml:space="preserve"> </w:t>
      </w:r>
      <w:r w:rsidR="00390C59">
        <w:rPr>
          <w:rFonts w:ascii="Arial" w:eastAsia="Calibri" w:hAnsi="Arial" w:cs="Arial"/>
          <w:sz w:val="22"/>
          <w:szCs w:val="22"/>
          <w:lang w:eastAsia="en-US"/>
        </w:rPr>
        <w:t>většinou</w:t>
      </w:r>
      <w:r w:rsidRPr="00AE068D">
        <w:rPr>
          <w:rFonts w:ascii="Arial" w:eastAsia="Calibri" w:hAnsi="Arial" w:cs="Arial"/>
          <w:sz w:val="22"/>
          <w:szCs w:val="22"/>
          <w:lang w:eastAsia="en-US"/>
        </w:rPr>
        <w:t xml:space="preserve"> formy sdružení, </w:t>
      </w:r>
      <w:r>
        <w:rPr>
          <w:rFonts w:ascii="Arial" w:eastAsia="Calibri" w:hAnsi="Arial" w:cs="Arial"/>
          <w:sz w:val="22"/>
          <w:szCs w:val="22"/>
          <w:lang w:eastAsia="en-US"/>
        </w:rPr>
        <w:t xml:space="preserve">které společně hospodaří na drobných lesních majetcích. U nás zejména tam, kde vlastníci </w:t>
      </w:r>
      <w:r w:rsidRPr="00AE068D">
        <w:rPr>
          <w:rFonts w:ascii="Arial" w:eastAsia="Calibri" w:hAnsi="Arial" w:cs="Arial"/>
          <w:sz w:val="22"/>
          <w:szCs w:val="22"/>
          <w:lang w:eastAsia="en-US"/>
        </w:rPr>
        <w:t>dosta</w:t>
      </w:r>
      <w:r w:rsidR="00EF41DB">
        <w:rPr>
          <w:rFonts w:ascii="Arial" w:eastAsia="Calibri" w:hAnsi="Arial" w:cs="Arial"/>
          <w:sz w:val="22"/>
          <w:szCs w:val="22"/>
          <w:lang w:eastAsia="en-US"/>
        </w:rPr>
        <w:t>l</w:t>
      </w:r>
      <w:r w:rsidRPr="00AE068D">
        <w:rPr>
          <w:rFonts w:ascii="Arial" w:eastAsia="Calibri" w:hAnsi="Arial" w:cs="Arial"/>
          <w:sz w:val="22"/>
          <w:szCs w:val="22"/>
          <w:lang w:eastAsia="en-US"/>
        </w:rPr>
        <w:t>i v restituci nazpátek lesní pozemky a nestačí</w:t>
      </w:r>
      <w:r>
        <w:rPr>
          <w:rFonts w:ascii="Arial" w:eastAsia="Calibri" w:hAnsi="Arial" w:cs="Arial"/>
          <w:sz w:val="22"/>
          <w:szCs w:val="22"/>
          <w:lang w:eastAsia="en-US"/>
        </w:rPr>
        <w:t xml:space="preserve"> </w:t>
      </w:r>
      <w:r w:rsidRPr="00AE068D">
        <w:rPr>
          <w:rFonts w:ascii="Arial" w:eastAsia="Calibri" w:hAnsi="Arial" w:cs="Arial"/>
          <w:sz w:val="22"/>
          <w:szCs w:val="22"/>
          <w:lang w:eastAsia="en-US"/>
        </w:rPr>
        <w:t>je z důvodů čas</w:t>
      </w:r>
      <w:r>
        <w:rPr>
          <w:rFonts w:ascii="Arial" w:eastAsia="Calibri" w:hAnsi="Arial" w:cs="Arial"/>
          <w:sz w:val="22"/>
          <w:szCs w:val="22"/>
          <w:lang w:eastAsia="en-US"/>
        </w:rPr>
        <w:t xml:space="preserve">ových, finančních, zdravotních nebo </w:t>
      </w:r>
      <w:r w:rsidRPr="00AE068D">
        <w:rPr>
          <w:rFonts w:ascii="Arial" w:eastAsia="Calibri" w:hAnsi="Arial" w:cs="Arial"/>
          <w:sz w:val="22"/>
          <w:szCs w:val="22"/>
          <w:lang w:eastAsia="en-US"/>
        </w:rPr>
        <w:t>z důvodu velké vzdálenosti od jejich trvalého bydliště apod. obhospodařovat</w:t>
      </w:r>
      <w:r w:rsidR="000378B3">
        <w:rPr>
          <w:rFonts w:ascii="Arial" w:eastAsia="Calibri" w:hAnsi="Arial" w:cs="Arial"/>
          <w:sz w:val="22"/>
          <w:szCs w:val="22"/>
          <w:lang w:eastAsia="en-US"/>
        </w:rPr>
        <w:t>.</w:t>
      </w:r>
    </w:p>
    <w:p w:rsidR="00AE068D" w:rsidRDefault="00AE068D" w:rsidP="008D2F8B">
      <w:pPr>
        <w:spacing w:after="120"/>
        <w:rPr>
          <w:rFonts w:ascii="Arial" w:eastAsia="Calibri" w:hAnsi="Arial" w:cs="Arial"/>
          <w:sz w:val="22"/>
          <w:szCs w:val="22"/>
          <w:lang w:eastAsia="en-US"/>
        </w:rPr>
      </w:pPr>
      <w:r w:rsidRPr="00AE068D">
        <w:rPr>
          <w:rFonts w:ascii="Arial" w:eastAsia="Calibri" w:hAnsi="Arial" w:cs="Arial"/>
          <w:sz w:val="22"/>
          <w:szCs w:val="22"/>
          <w:lang w:eastAsia="en-US"/>
        </w:rPr>
        <w:t>Členstvím ve sdružení si mohou vlastníci lesa sladit potřebu samostatného hospodaření na svých jednotlivých majetcích s výhodami společného využívání pracovních, materiálních, technických, finančních</w:t>
      </w:r>
      <w:r>
        <w:rPr>
          <w:rFonts w:ascii="Arial" w:eastAsia="Calibri" w:hAnsi="Arial" w:cs="Arial"/>
          <w:sz w:val="22"/>
          <w:szCs w:val="22"/>
          <w:lang w:eastAsia="en-US"/>
        </w:rPr>
        <w:t xml:space="preserve"> </w:t>
      </w:r>
      <w:r w:rsidRPr="00AE068D">
        <w:rPr>
          <w:rFonts w:ascii="Arial" w:eastAsia="Calibri" w:hAnsi="Arial" w:cs="Arial"/>
          <w:sz w:val="22"/>
          <w:szCs w:val="22"/>
          <w:lang w:eastAsia="en-US"/>
        </w:rPr>
        <w:t>a</w:t>
      </w:r>
      <w:r>
        <w:rPr>
          <w:rFonts w:ascii="Arial" w:eastAsia="Calibri" w:hAnsi="Arial" w:cs="Arial"/>
          <w:sz w:val="22"/>
          <w:szCs w:val="22"/>
          <w:lang w:eastAsia="en-US"/>
        </w:rPr>
        <w:t xml:space="preserve"> </w:t>
      </w:r>
      <w:r w:rsidRPr="00AE068D">
        <w:rPr>
          <w:rFonts w:ascii="Arial" w:eastAsia="Calibri" w:hAnsi="Arial" w:cs="Arial"/>
          <w:sz w:val="22"/>
          <w:szCs w:val="22"/>
          <w:lang w:eastAsia="en-US"/>
        </w:rPr>
        <w:t>jiných zdrojů pro vyrovnání různé časové potřeby prác</w:t>
      </w:r>
      <w:r w:rsidR="000378B3">
        <w:rPr>
          <w:rFonts w:ascii="Arial" w:eastAsia="Calibri" w:hAnsi="Arial" w:cs="Arial"/>
          <w:sz w:val="22"/>
          <w:szCs w:val="22"/>
          <w:lang w:eastAsia="en-US"/>
        </w:rPr>
        <w:t>e a finančních prostředků apod.</w:t>
      </w:r>
    </w:p>
    <w:p w:rsidR="00381827" w:rsidRDefault="00AE068D" w:rsidP="00384354">
      <w:pPr>
        <w:spacing w:after="120"/>
        <w:rPr>
          <w:rFonts w:ascii="Arial" w:eastAsia="Calibri" w:hAnsi="Arial" w:cs="Arial"/>
          <w:sz w:val="22"/>
          <w:szCs w:val="22"/>
          <w:lang w:eastAsia="en-US"/>
        </w:rPr>
      </w:pPr>
      <w:r w:rsidRPr="00AE068D">
        <w:rPr>
          <w:rFonts w:ascii="Arial" w:eastAsia="Calibri" w:hAnsi="Arial" w:cs="Arial"/>
          <w:sz w:val="22"/>
          <w:szCs w:val="22"/>
          <w:lang w:eastAsia="en-US"/>
        </w:rPr>
        <w:t xml:space="preserve">Sdružení </w:t>
      </w:r>
      <w:r w:rsidR="00384354">
        <w:rPr>
          <w:rFonts w:ascii="Arial" w:eastAsia="Calibri" w:hAnsi="Arial" w:cs="Arial"/>
          <w:sz w:val="22"/>
          <w:szCs w:val="22"/>
          <w:lang w:eastAsia="en-US"/>
        </w:rPr>
        <w:t>pomáhá svým členům</w:t>
      </w:r>
      <w:r w:rsidRPr="00AE068D">
        <w:rPr>
          <w:rFonts w:ascii="Arial" w:eastAsia="Calibri" w:hAnsi="Arial" w:cs="Arial"/>
          <w:sz w:val="22"/>
          <w:szCs w:val="22"/>
          <w:lang w:eastAsia="en-US"/>
        </w:rPr>
        <w:t xml:space="preserve"> radou i službami, </w:t>
      </w:r>
      <w:r w:rsidR="00384354">
        <w:rPr>
          <w:rFonts w:ascii="Arial" w:eastAsia="Calibri" w:hAnsi="Arial" w:cs="Arial"/>
          <w:sz w:val="22"/>
          <w:szCs w:val="22"/>
          <w:lang w:eastAsia="en-US"/>
        </w:rPr>
        <w:t xml:space="preserve">může je </w:t>
      </w:r>
      <w:r w:rsidRPr="00AE068D">
        <w:rPr>
          <w:rFonts w:ascii="Arial" w:eastAsia="Calibri" w:hAnsi="Arial" w:cs="Arial"/>
          <w:sz w:val="22"/>
          <w:szCs w:val="22"/>
          <w:lang w:eastAsia="en-US"/>
        </w:rPr>
        <w:t xml:space="preserve">zastupovat při </w:t>
      </w:r>
      <w:r>
        <w:rPr>
          <w:rFonts w:ascii="Arial" w:eastAsia="Calibri" w:hAnsi="Arial" w:cs="Arial"/>
          <w:sz w:val="22"/>
          <w:szCs w:val="22"/>
          <w:lang w:eastAsia="en-US"/>
        </w:rPr>
        <w:t>j</w:t>
      </w:r>
      <w:r w:rsidR="00384354">
        <w:rPr>
          <w:rFonts w:ascii="Arial" w:eastAsia="Calibri" w:hAnsi="Arial" w:cs="Arial"/>
          <w:sz w:val="22"/>
          <w:szCs w:val="22"/>
          <w:lang w:eastAsia="en-US"/>
        </w:rPr>
        <w:t>ednání s úřady a firmami,</w:t>
      </w:r>
      <w:r w:rsidR="00381827">
        <w:rPr>
          <w:rFonts w:ascii="Arial" w:eastAsia="Calibri" w:hAnsi="Arial" w:cs="Arial"/>
          <w:sz w:val="22"/>
          <w:szCs w:val="22"/>
          <w:lang w:eastAsia="en-US"/>
        </w:rPr>
        <w:t xml:space="preserve"> </w:t>
      </w:r>
      <w:r w:rsidR="00384354">
        <w:rPr>
          <w:rFonts w:ascii="Arial" w:eastAsia="Calibri" w:hAnsi="Arial" w:cs="Arial"/>
          <w:sz w:val="22"/>
          <w:szCs w:val="22"/>
          <w:lang w:eastAsia="en-US"/>
        </w:rPr>
        <w:t>p</w:t>
      </w:r>
      <w:r w:rsidRPr="00AE068D">
        <w:rPr>
          <w:rFonts w:ascii="Arial" w:eastAsia="Calibri" w:hAnsi="Arial" w:cs="Arial"/>
          <w:sz w:val="22"/>
          <w:szCs w:val="22"/>
          <w:lang w:eastAsia="en-US"/>
        </w:rPr>
        <w:t>ři společném odbytu sdružených dodávek</w:t>
      </w:r>
      <w:r w:rsidR="00381827">
        <w:rPr>
          <w:rFonts w:ascii="Arial" w:eastAsia="Calibri" w:hAnsi="Arial" w:cs="Arial"/>
          <w:sz w:val="22"/>
          <w:szCs w:val="22"/>
          <w:lang w:eastAsia="en-US"/>
        </w:rPr>
        <w:t>.</w:t>
      </w:r>
    </w:p>
    <w:p w:rsidR="00384354" w:rsidRPr="00384354" w:rsidRDefault="00381827" w:rsidP="00384354">
      <w:pPr>
        <w:spacing w:after="120"/>
        <w:rPr>
          <w:rFonts w:ascii="Arial" w:eastAsia="Calibri" w:hAnsi="Arial" w:cs="Arial"/>
          <w:sz w:val="22"/>
          <w:szCs w:val="22"/>
          <w:lang w:eastAsia="en-US"/>
        </w:rPr>
      </w:pPr>
      <w:r>
        <w:rPr>
          <w:rFonts w:ascii="Arial" w:eastAsia="Calibri" w:hAnsi="Arial" w:cs="Arial"/>
          <w:sz w:val="22"/>
          <w:szCs w:val="22"/>
          <w:lang w:eastAsia="en-US"/>
        </w:rPr>
        <w:t xml:space="preserve">V lesním hospodaření je třeba zvažovat i konkrétní přírodní podmínky, </w:t>
      </w:r>
      <w:r w:rsidR="00384354" w:rsidRPr="00384354">
        <w:rPr>
          <w:rFonts w:ascii="Arial" w:eastAsia="Calibri" w:hAnsi="Arial" w:cs="Arial"/>
          <w:sz w:val="22"/>
          <w:szCs w:val="22"/>
          <w:lang w:eastAsia="en-US"/>
        </w:rPr>
        <w:t>výrobní podmínky pracovišť, faktory řízení</w:t>
      </w:r>
      <w:r>
        <w:rPr>
          <w:rFonts w:ascii="Arial" w:eastAsia="Calibri" w:hAnsi="Arial" w:cs="Arial"/>
          <w:sz w:val="22"/>
          <w:szCs w:val="22"/>
          <w:lang w:eastAsia="en-US"/>
        </w:rPr>
        <w:t>, faktory rizik a možných škod.</w:t>
      </w:r>
    </w:p>
    <w:p w:rsidR="00381827" w:rsidRPr="00381827" w:rsidRDefault="00384354" w:rsidP="00381827">
      <w:pPr>
        <w:spacing w:after="120"/>
        <w:rPr>
          <w:rFonts w:ascii="Arial" w:eastAsia="Calibri" w:hAnsi="Arial" w:cs="Arial"/>
          <w:sz w:val="22"/>
          <w:szCs w:val="22"/>
          <w:lang w:eastAsia="en-US"/>
        </w:rPr>
      </w:pPr>
      <w:r w:rsidRPr="00384354">
        <w:rPr>
          <w:rFonts w:ascii="Arial" w:eastAsia="Calibri" w:hAnsi="Arial" w:cs="Arial"/>
          <w:sz w:val="22"/>
          <w:szCs w:val="22"/>
          <w:lang w:eastAsia="en-US"/>
        </w:rPr>
        <w:t>Rozdílnost přírodních podmínek se projevuje v odli</w:t>
      </w:r>
      <w:r w:rsidR="000378B3">
        <w:rPr>
          <w:rFonts w:ascii="Arial" w:eastAsia="Calibri" w:hAnsi="Arial" w:cs="Arial"/>
          <w:sz w:val="22"/>
          <w:szCs w:val="22"/>
          <w:lang w:eastAsia="en-US"/>
        </w:rPr>
        <w:t>šné dřevině, kvalitativní i </w:t>
      </w:r>
      <w:r w:rsidRPr="00384354">
        <w:rPr>
          <w:rFonts w:ascii="Arial" w:eastAsia="Calibri" w:hAnsi="Arial" w:cs="Arial"/>
          <w:sz w:val="22"/>
          <w:szCs w:val="22"/>
          <w:lang w:eastAsia="en-US"/>
        </w:rPr>
        <w:t>věkové struktuře porostů a z toho vyplývající sortimentní skladbě a výši těžebních etátů</w:t>
      </w:r>
      <w:r w:rsidRPr="00381827">
        <w:rPr>
          <w:rFonts w:ascii="Arial" w:eastAsia="Calibri" w:hAnsi="Arial" w:cs="Arial"/>
          <w:sz w:val="22"/>
          <w:szCs w:val="22"/>
          <w:lang w:eastAsia="en-US"/>
        </w:rPr>
        <w:t>.</w:t>
      </w:r>
      <w:r w:rsidR="00381827" w:rsidRPr="00381827">
        <w:rPr>
          <w:rFonts w:ascii="Arial" w:eastAsia="Calibri" w:hAnsi="Arial" w:cs="Arial"/>
          <w:sz w:val="22"/>
          <w:szCs w:val="22"/>
          <w:lang w:eastAsia="en-US"/>
        </w:rPr>
        <w:t xml:space="preserve"> </w:t>
      </w:r>
      <w:r w:rsidRPr="00381827">
        <w:rPr>
          <w:rFonts w:ascii="Arial" w:eastAsia="Calibri" w:hAnsi="Arial" w:cs="Arial"/>
          <w:sz w:val="22"/>
          <w:szCs w:val="22"/>
          <w:lang w:eastAsia="en-US"/>
        </w:rPr>
        <w:t xml:space="preserve">Ve </w:t>
      </w:r>
      <w:r w:rsidRPr="00381827">
        <w:rPr>
          <w:rFonts w:ascii="Arial" w:eastAsia="Calibri" w:hAnsi="Arial" w:cs="Arial"/>
          <w:iCs/>
          <w:sz w:val="22"/>
          <w:szCs w:val="22"/>
          <w:lang w:eastAsia="en-US"/>
        </w:rPr>
        <w:t xml:space="preserve">výrobních podmínkách </w:t>
      </w:r>
      <w:r w:rsidRPr="00381827">
        <w:rPr>
          <w:rFonts w:ascii="Arial" w:eastAsia="Calibri" w:hAnsi="Arial" w:cs="Arial"/>
          <w:sz w:val="22"/>
          <w:szCs w:val="22"/>
          <w:lang w:eastAsia="en-US"/>
        </w:rPr>
        <w:t>pracovišť</w:t>
      </w:r>
      <w:r w:rsidRPr="00384354">
        <w:rPr>
          <w:rFonts w:ascii="Arial" w:eastAsia="Calibri" w:hAnsi="Arial" w:cs="Arial"/>
          <w:sz w:val="22"/>
          <w:szCs w:val="22"/>
          <w:lang w:eastAsia="en-US"/>
        </w:rPr>
        <w:t xml:space="preserve"> se promítají konkrétní přírodní poměry dané oblasti a z části i úroveň technologické přípravy</w:t>
      </w:r>
      <w:r w:rsidR="00381827">
        <w:rPr>
          <w:rFonts w:ascii="Arial" w:eastAsia="Calibri" w:hAnsi="Arial" w:cs="Arial"/>
          <w:sz w:val="22"/>
          <w:szCs w:val="22"/>
          <w:lang w:eastAsia="en-US"/>
        </w:rPr>
        <w:t xml:space="preserve">. </w:t>
      </w:r>
      <w:r w:rsidRPr="00381827">
        <w:rPr>
          <w:rFonts w:ascii="Arial" w:eastAsia="Calibri" w:hAnsi="Arial" w:cs="Arial"/>
          <w:iCs/>
          <w:sz w:val="22"/>
          <w:szCs w:val="22"/>
          <w:lang w:eastAsia="en-US"/>
        </w:rPr>
        <w:t>Faktory řízení</w:t>
      </w:r>
      <w:r w:rsidR="00381827">
        <w:rPr>
          <w:rFonts w:ascii="Arial" w:eastAsia="Calibri" w:hAnsi="Arial" w:cs="Arial"/>
          <w:iCs/>
          <w:sz w:val="22"/>
          <w:szCs w:val="22"/>
          <w:lang w:eastAsia="en-US"/>
        </w:rPr>
        <w:t xml:space="preserve"> </w:t>
      </w:r>
      <w:r w:rsidR="00381827" w:rsidRPr="00381827">
        <w:rPr>
          <w:rFonts w:ascii="Arial" w:eastAsia="Calibri" w:hAnsi="Arial" w:cs="Arial"/>
          <w:sz w:val="22"/>
          <w:szCs w:val="22"/>
          <w:lang w:eastAsia="en-US"/>
        </w:rPr>
        <w:t>souvisí s lidským činitelem</w:t>
      </w:r>
      <w:r w:rsidR="00381827">
        <w:rPr>
          <w:rFonts w:ascii="Arial" w:eastAsia="Calibri" w:hAnsi="Arial" w:cs="Arial"/>
          <w:sz w:val="22"/>
          <w:szCs w:val="22"/>
          <w:lang w:eastAsia="en-US"/>
        </w:rPr>
        <w:t xml:space="preserve">, </w:t>
      </w:r>
      <w:r w:rsidR="00381827" w:rsidRPr="00381827">
        <w:rPr>
          <w:rFonts w:ascii="Arial" w:eastAsia="Calibri" w:hAnsi="Arial" w:cs="Arial"/>
          <w:sz w:val="22"/>
          <w:szCs w:val="22"/>
          <w:lang w:eastAsia="en-US"/>
        </w:rPr>
        <w:t>počínaje výkonem práce a konče manažerskými dovednostmi při vedení lidí, včetně složitých psychologických</w:t>
      </w:r>
      <w:r w:rsidR="000378B3">
        <w:rPr>
          <w:rFonts w:ascii="Arial" w:eastAsia="Calibri" w:hAnsi="Arial" w:cs="Arial"/>
          <w:sz w:val="22"/>
          <w:szCs w:val="22"/>
          <w:lang w:eastAsia="en-US"/>
        </w:rPr>
        <w:t xml:space="preserve"> a sociálních aspektů a projevů</w:t>
      </w:r>
      <w:r w:rsidR="00C30745">
        <w:rPr>
          <w:rFonts w:ascii="Arial" w:eastAsia="Calibri" w:hAnsi="Arial" w:cs="Arial"/>
          <w:sz w:val="22"/>
          <w:szCs w:val="22"/>
          <w:lang w:eastAsia="en-US"/>
        </w:rPr>
        <w:t>.</w:t>
      </w:r>
      <w:sdt>
        <w:sdtPr>
          <w:rPr>
            <w:rFonts w:ascii="Arial" w:eastAsia="Calibri" w:hAnsi="Arial" w:cs="Arial"/>
            <w:sz w:val="22"/>
            <w:szCs w:val="22"/>
            <w:lang w:eastAsia="en-US"/>
          </w:rPr>
          <w:id w:val="754172737"/>
          <w:citation/>
        </w:sdtPr>
        <w:sdtContent>
          <w:r w:rsidR="00371801">
            <w:rPr>
              <w:rFonts w:ascii="Arial" w:eastAsia="Calibri" w:hAnsi="Arial" w:cs="Arial"/>
              <w:sz w:val="22"/>
              <w:szCs w:val="22"/>
              <w:lang w:eastAsia="en-US"/>
            </w:rPr>
            <w:fldChar w:fldCharType="begin"/>
          </w:r>
          <w:r w:rsidR="00381827">
            <w:rPr>
              <w:rFonts w:ascii="Arial" w:eastAsia="Calibri" w:hAnsi="Arial" w:cs="Arial"/>
              <w:sz w:val="22"/>
              <w:szCs w:val="22"/>
              <w:lang w:eastAsia="en-US"/>
            </w:rPr>
            <w:instrText xml:space="preserve"> CITATION Doc \l 1029 </w:instrText>
          </w:r>
          <w:r w:rsidR="00371801">
            <w:rPr>
              <w:rFonts w:ascii="Arial" w:eastAsia="Calibri" w:hAnsi="Arial" w:cs="Arial"/>
              <w:sz w:val="22"/>
              <w:szCs w:val="22"/>
              <w:lang w:eastAsia="en-US"/>
            </w:rPr>
            <w:fldChar w:fldCharType="separate"/>
          </w:r>
          <w:r w:rsidR="008E3492">
            <w:rPr>
              <w:rFonts w:ascii="Arial" w:eastAsia="Calibri" w:hAnsi="Arial" w:cs="Arial"/>
              <w:noProof/>
              <w:sz w:val="22"/>
              <w:szCs w:val="22"/>
              <w:lang w:eastAsia="en-US"/>
            </w:rPr>
            <w:t xml:space="preserve"> </w:t>
          </w:r>
          <w:r w:rsidR="008E3492" w:rsidRPr="008E3492">
            <w:rPr>
              <w:rFonts w:ascii="Arial" w:eastAsia="Calibri" w:hAnsi="Arial" w:cs="Arial"/>
              <w:noProof/>
              <w:sz w:val="22"/>
              <w:szCs w:val="22"/>
              <w:lang w:eastAsia="en-US"/>
            </w:rPr>
            <w:t>(12)</w:t>
          </w:r>
          <w:r w:rsidR="00371801">
            <w:rPr>
              <w:rFonts w:ascii="Arial" w:eastAsia="Calibri" w:hAnsi="Arial" w:cs="Arial"/>
              <w:sz w:val="22"/>
              <w:szCs w:val="22"/>
              <w:lang w:eastAsia="en-US"/>
            </w:rPr>
            <w:fldChar w:fldCharType="end"/>
          </w:r>
        </w:sdtContent>
      </w:sdt>
    </w:p>
    <w:p w:rsidR="002D0ABA" w:rsidRPr="00AE0686" w:rsidRDefault="00390C59" w:rsidP="002D0ABA">
      <w:pPr>
        <w:spacing w:after="120"/>
        <w:rPr>
          <w:rFonts w:ascii="Arial" w:hAnsi="Arial" w:cs="Arial"/>
          <w:sz w:val="22"/>
          <w:szCs w:val="22"/>
        </w:rPr>
      </w:pPr>
      <w:r w:rsidRPr="00AE0686">
        <w:rPr>
          <w:rFonts w:ascii="Arial" w:hAnsi="Arial" w:cs="Arial"/>
          <w:sz w:val="22"/>
          <w:szCs w:val="22"/>
        </w:rPr>
        <w:t>Prodej surového dříví probíhá neustále</w:t>
      </w:r>
      <w:r w:rsidR="002D0ABA" w:rsidRPr="00AE0686">
        <w:rPr>
          <w:rFonts w:ascii="Arial" w:hAnsi="Arial" w:cs="Arial"/>
          <w:sz w:val="22"/>
          <w:szCs w:val="22"/>
        </w:rPr>
        <w:t xml:space="preserve">. Nevýhodou je dlouhá produkční doba a sezónnost prací. Zvyšující se poptávka, zvyšuje i cenu surového dříví. Menší podniky </w:t>
      </w:r>
      <w:r w:rsidRPr="00AE0686">
        <w:rPr>
          <w:rFonts w:ascii="Arial" w:hAnsi="Arial" w:cs="Arial"/>
          <w:sz w:val="22"/>
          <w:szCs w:val="22"/>
        </w:rPr>
        <w:t xml:space="preserve">byly nuceny </w:t>
      </w:r>
      <w:r w:rsidR="002D0ABA" w:rsidRPr="00AE0686">
        <w:rPr>
          <w:rFonts w:ascii="Arial" w:hAnsi="Arial" w:cs="Arial"/>
          <w:sz w:val="22"/>
          <w:szCs w:val="22"/>
        </w:rPr>
        <w:t xml:space="preserve">v důsledku snížené poptávky v tuzemsku spojené s ekonomickou krizí exportovat dříví </w:t>
      </w:r>
      <w:r w:rsidRPr="00AE0686">
        <w:rPr>
          <w:rFonts w:ascii="Arial" w:hAnsi="Arial" w:cs="Arial"/>
          <w:sz w:val="22"/>
          <w:szCs w:val="22"/>
        </w:rPr>
        <w:t>do zahraničí</w:t>
      </w:r>
      <w:r w:rsidR="002D0ABA" w:rsidRPr="00AE0686">
        <w:rPr>
          <w:rFonts w:ascii="Arial" w:hAnsi="Arial" w:cs="Arial"/>
          <w:sz w:val="22"/>
          <w:szCs w:val="22"/>
        </w:rPr>
        <w:t xml:space="preserve"> a to často na hranici rentability výroby. </w:t>
      </w:r>
      <w:r w:rsidRPr="00AE0686">
        <w:rPr>
          <w:rFonts w:ascii="Arial" w:hAnsi="Arial" w:cs="Arial"/>
          <w:sz w:val="22"/>
          <w:szCs w:val="22"/>
        </w:rPr>
        <w:t xml:space="preserve"> V lepší </w:t>
      </w:r>
      <w:r w:rsidR="002D0ABA" w:rsidRPr="00AE0686">
        <w:rPr>
          <w:rFonts w:ascii="Arial" w:hAnsi="Arial" w:cs="Arial"/>
          <w:sz w:val="22"/>
          <w:szCs w:val="22"/>
        </w:rPr>
        <w:t xml:space="preserve">situaci </w:t>
      </w:r>
      <w:r w:rsidRPr="00AE0686">
        <w:rPr>
          <w:rFonts w:ascii="Arial" w:hAnsi="Arial" w:cs="Arial"/>
          <w:sz w:val="22"/>
          <w:szCs w:val="22"/>
        </w:rPr>
        <w:t>jsou</w:t>
      </w:r>
      <w:r w:rsidR="002D0ABA" w:rsidRPr="00AE0686">
        <w:rPr>
          <w:rFonts w:ascii="Arial" w:hAnsi="Arial" w:cs="Arial"/>
          <w:sz w:val="22"/>
          <w:szCs w:val="22"/>
        </w:rPr>
        <w:t xml:space="preserve"> velké nadnárodní dřevozpracující firmy, které mají vytvořené obchodní sítě a svoji </w:t>
      </w:r>
      <w:r w:rsidR="002D0ABA" w:rsidRPr="00AE0686">
        <w:rPr>
          <w:rFonts w:ascii="Arial" w:hAnsi="Arial" w:cs="Arial"/>
          <w:sz w:val="22"/>
          <w:szCs w:val="22"/>
        </w:rPr>
        <w:lastRenderedPageBreak/>
        <w:t xml:space="preserve">produkci snadněji exportují do zahraničí. Těmto </w:t>
      </w:r>
      <w:r w:rsidRPr="00AE0686">
        <w:rPr>
          <w:rFonts w:ascii="Arial" w:hAnsi="Arial" w:cs="Arial"/>
          <w:sz w:val="22"/>
          <w:szCs w:val="22"/>
        </w:rPr>
        <w:t xml:space="preserve">velkým </w:t>
      </w:r>
      <w:r w:rsidR="002D0ABA" w:rsidRPr="00AE0686">
        <w:rPr>
          <w:rFonts w:ascii="Arial" w:hAnsi="Arial" w:cs="Arial"/>
          <w:sz w:val="22"/>
          <w:szCs w:val="22"/>
        </w:rPr>
        <w:t>firmám nemohou malé a střední podniky konkurovat. Vstup nové firmy do tohoto odvětví není v současné chvíli jednoduchý, je zapotřebí mít vytvořenou dobrou obchodní síť, zavést nové technologie, aby se podnik mohl vyrovnat větším společnostem a nabídnout něco navíc (např. přidruženou výrobu – štěpku, štípané palivo, biomasu pro potřeby výroby energie) a tak získat konkurenční výhodu.</w:t>
      </w:r>
    </w:p>
    <w:p w:rsidR="002D0ABA" w:rsidRPr="00AE0686" w:rsidRDefault="00390C59" w:rsidP="002D0ABA">
      <w:pPr>
        <w:spacing w:after="120"/>
        <w:rPr>
          <w:rFonts w:ascii="Arial" w:hAnsi="Arial" w:cs="Arial"/>
          <w:sz w:val="22"/>
          <w:szCs w:val="22"/>
        </w:rPr>
      </w:pPr>
      <w:r w:rsidRPr="00AE0686">
        <w:rPr>
          <w:rFonts w:ascii="Arial" w:hAnsi="Arial" w:cs="Arial"/>
          <w:sz w:val="22"/>
          <w:szCs w:val="22"/>
        </w:rPr>
        <w:t>Z důvodu trvalé poptávky po surovém dříví, i</w:t>
      </w:r>
      <w:r w:rsidR="002D0ABA" w:rsidRPr="00AE0686">
        <w:rPr>
          <w:rFonts w:ascii="Arial" w:hAnsi="Arial" w:cs="Arial"/>
          <w:sz w:val="22"/>
          <w:szCs w:val="22"/>
        </w:rPr>
        <w:t xml:space="preserve"> přes ekonomickou krizi</w:t>
      </w:r>
      <w:r w:rsidRPr="00AE0686">
        <w:rPr>
          <w:rFonts w:ascii="Arial" w:hAnsi="Arial" w:cs="Arial"/>
          <w:sz w:val="22"/>
          <w:szCs w:val="22"/>
        </w:rPr>
        <w:t>,</w:t>
      </w:r>
      <w:r w:rsidR="002D0ABA" w:rsidRPr="00AE0686">
        <w:rPr>
          <w:rFonts w:ascii="Arial" w:hAnsi="Arial" w:cs="Arial"/>
          <w:sz w:val="22"/>
          <w:szCs w:val="22"/>
        </w:rPr>
        <w:t xml:space="preserve"> došlo k menšímu zlepšení ekonomické situace vlastníků lesů</w:t>
      </w:r>
      <w:r w:rsidRPr="00AE0686">
        <w:rPr>
          <w:rFonts w:ascii="Arial" w:hAnsi="Arial" w:cs="Arial"/>
          <w:sz w:val="22"/>
          <w:szCs w:val="22"/>
        </w:rPr>
        <w:t>.</w:t>
      </w:r>
      <w:r w:rsidR="002D0ABA" w:rsidRPr="00AE0686">
        <w:rPr>
          <w:rFonts w:ascii="Arial" w:hAnsi="Arial" w:cs="Arial"/>
          <w:sz w:val="22"/>
          <w:szCs w:val="22"/>
        </w:rPr>
        <w:t xml:space="preserve"> Na zlepšení ekonomické situace má rovněž podíl rostoucí spotřeba výrobků ze dřeva. Podnikání v lesnické činnosti významně ovlivňují přírodní a klimatické podmínky v lese, které limitují nasazování jednotlivých technik a technologií při provádění prací v lese.</w:t>
      </w:r>
    </w:p>
    <w:p w:rsidR="00083C5C" w:rsidRDefault="00083C5C">
      <w:pPr>
        <w:spacing w:after="0" w:line="240" w:lineRule="auto"/>
        <w:ind w:firstLine="0"/>
        <w:jc w:val="left"/>
        <w:rPr>
          <w:rFonts w:ascii="Arial" w:hAnsi="Arial" w:cs="Arial"/>
          <w:sz w:val="22"/>
          <w:szCs w:val="22"/>
        </w:rPr>
      </w:pPr>
      <w:r>
        <w:rPr>
          <w:rFonts w:ascii="Arial" w:hAnsi="Arial" w:cs="Arial"/>
          <w:sz w:val="22"/>
          <w:szCs w:val="22"/>
        </w:rPr>
        <w:br w:type="page"/>
      </w:r>
    </w:p>
    <w:p w:rsidR="0041581A" w:rsidRPr="008D2F8B" w:rsidRDefault="0041581A" w:rsidP="0092676A">
      <w:pPr>
        <w:pStyle w:val="Nadpis1"/>
        <w:numPr>
          <w:ilvl w:val="0"/>
          <w:numId w:val="7"/>
        </w:numPr>
        <w:pBdr>
          <w:bottom w:val="single" w:sz="4" w:space="1" w:color="auto"/>
        </w:pBdr>
        <w:spacing w:after="120"/>
        <w:ind w:left="567" w:hanging="567"/>
        <w:jc w:val="both"/>
        <w:rPr>
          <w:rFonts w:ascii="Arial" w:hAnsi="Arial"/>
          <w:sz w:val="24"/>
          <w:szCs w:val="24"/>
        </w:rPr>
      </w:pPr>
      <w:bookmarkStart w:id="102" w:name="_Toc383540215"/>
      <w:bookmarkStart w:id="103" w:name="_Toc383542654"/>
      <w:r w:rsidRPr="008D2F8B">
        <w:rPr>
          <w:rFonts w:ascii="Arial" w:hAnsi="Arial"/>
          <w:sz w:val="24"/>
          <w:szCs w:val="24"/>
        </w:rPr>
        <w:lastRenderedPageBreak/>
        <w:t>Závěr</w:t>
      </w:r>
      <w:bookmarkEnd w:id="102"/>
      <w:bookmarkEnd w:id="103"/>
    </w:p>
    <w:p w:rsidR="004D6E47" w:rsidRDefault="001E0C45" w:rsidP="008D2F8B">
      <w:pPr>
        <w:pStyle w:val="Default"/>
        <w:spacing w:after="120"/>
        <w:ind w:firstLine="709"/>
        <w:jc w:val="both"/>
        <w:rPr>
          <w:rFonts w:ascii="Arial" w:hAnsi="Arial" w:cs="Arial"/>
          <w:sz w:val="22"/>
          <w:szCs w:val="22"/>
        </w:rPr>
      </w:pPr>
      <w:r w:rsidRPr="008D2F8B">
        <w:rPr>
          <w:rFonts w:ascii="Arial" w:hAnsi="Arial" w:cs="Arial"/>
          <w:sz w:val="22"/>
          <w:szCs w:val="22"/>
        </w:rPr>
        <w:t xml:space="preserve">Les je velmi složitým objektem, který klade na vlastníka a správce lesního majetku velmi vysoké </w:t>
      </w:r>
      <w:r w:rsidR="004D6E47">
        <w:rPr>
          <w:rFonts w:ascii="Arial" w:hAnsi="Arial" w:cs="Arial"/>
          <w:sz w:val="22"/>
          <w:szCs w:val="22"/>
        </w:rPr>
        <w:t xml:space="preserve">nároky </w:t>
      </w:r>
      <w:r w:rsidRPr="008D2F8B">
        <w:rPr>
          <w:rFonts w:ascii="Arial" w:hAnsi="Arial" w:cs="Arial"/>
          <w:sz w:val="22"/>
          <w:szCs w:val="22"/>
        </w:rPr>
        <w:t>v případě jeho správy. Je totiž jak složitým přírodním, tak společenským jevem. A z toho plyne množství různých, často i protichůdných zájmů rů</w:t>
      </w:r>
      <w:r w:rsidR="000378B3">
        <w:rPr>
          <w:rFonts w:ascii="Arial" w:hAnsi="Arial" w:cs="Arial"/>
          <w:sz w:val="22"/>
          <w:szCs w:val="22"/>
        </w:rPr>
        <w:t>zných zájmových skupin na lese.</w:t>
      </w:r>
    </w:p>
    <w:p w:rsidR="001E0C45" w:rsidRPr="008D2F8B" w:rsidRDefault="001E0C45" w:rsidP="008D2F8B">
      <w:pPr>
        <w:pStyle w:val="Default"/>
        <w:spacing w:after="120"/>
        <w:ind w:firstLine="709"/>
        <w:jc w:val="both"/>
        <w:rPr>
          <w:rFonts w:ascii="Arial" w:hAnsi="Arial" w:cs="Arial"/>
          <w:sz w:val="22"/>
          <w:szCs w:val="22"/>
        </w:rPr>
      </w:pPr>
      <w:r w:rsidRPr="008D2F8B">
        <w:rPr>
          <w:rFonts w:ascii="Arial" w:hAnsi="Arial" w:cs="Arial"/>
          <w:sz w:val="22"/>
          <w:szCs w:val="22"/>
        </w:rPr>
        <w:t xml:space="preserve">Lesní majetek musí přinášet dlouhodobý a vyrovnaný veřejný prospěch občanům. Les plní mnoho funkcí jak tržních, tak netržních. </w:t>
      </w:r>
      <w:r w:rsidR="002D60BE">
        <w:rPr>
          <w:rFonts w:ascii="Arial" w:hAnsi="Arial" w:cs="Arial"/>
          <w:sz w:val="22"/>
          <w:szCs w:val="22"/>
        </w:rPr>
        <w:t xml:space="preserve">Hospodařící subjekty </w:t>
      </w:r>
      <w:r w:rsidRPr="008D2F8B">
        <w:rPr>
          <w:rFonts w:ascii="Arial" w:hAnsi="Arial" w:cs="Arial"/>
          <w:sz w:val="22"/>
          <w:szCs w:val="22"/>
        </w:rPr>
        <w:t xml:space="preserve">tedy pracují v případě lesního majetku s daleko větší hodnotou, než jaká by odpovídala pouze tržní </w:t>
      </w:r>
      <w:proofErr w:type="spellStart"/>
      <w:r w:rsidRPr="008D2F8B">
        <w:rPr>
          <w:rFonts w:ascii="Arial" w:hAnsi="Arial" w:cs="Arial"/>
          <w:sz w:val="22"/>
          <w:szCs w:val="22"/>
        </w:rPr>
        <w:t>dřevoprodukční</w:t>
      </w:r>
      <w:proofErr w:type="spellEnd"/>
      <w:r w:rsidRPr="008D2F8B">
        <w:rPr>
          <w:rFonts w:ascii="Arial" w:hAnsi="Arial" w:cs="Arial"/>
          <w:sz w:val="22"/>
          <w:szCs w:val="22"/>
        </w:rPr>
        <w:t xml:space="preserve"> funkci lesa. Při využívání funkcí lesa </w:t>
      </w:r>
      <w:r w:rsidR="004D6E47">
        <w:rPr>
          <w:rFonts w:ascii="Arial" w:hAnsi="Arial" w:cs="Arial"/>
          <w:sz w:val="22"/>
          <w:szCs w:val="22"/>
        </w:rPr>
        <w:t>veřejností</w:t>
      </w:r>
      <w:r w:rsidRPr="008D2F8B">
        <w:rPr>
          <w:rFonts w:ascii="Arial" w:hAnsi="Arial" w:cs="Arial"/>
          <w:sz w:val="22"/>
          <w:szCs w:val="22"/>
        </w:rPr>
        <w:t xml:space="preserve"> dochází však </w:t>
      </w:r>
      <w:r w:rsidR="004D6E47">
        <w:rPr>
          <w:rFonts w:ascii="Arial" w:hAnsi="Arial" w:cs="Arial"/>
          <w:sz w:val="22"/>
          <w:szCs w:val="22"/>
        </w:rPr>
        <w:t xml:space="preserve">někdy </w:t>
      </w:r>
      <w:r w:rsidRPr="008D2F8B">
        <w:rPr>
          <w:rFonts w:ascii="Arial" w:hAnsi="Arial" w:cs="Arial"/>
          <w:sz w:val="22"/>
          <w:szCs w:val="22"/>
        </w:rPr>
        <w:t>ke střetu zájmů jednotlivých uživatelů lesa, a zájmových skupin, které je t</w:t>
      </w:r>
      <w:r w:rsidR="000378B3">
        <w:rPr>
          <w:rFonts w:ascii="Arial" w:hAnsi="Arial" w:cs="Arial"/>
          <w:sz w:val="22"/>
          <w:szCs w:val="22"/>
        </w:rPr>
        <w:t>řeba na úrovni vlastníka řešit.</w:t>
      </w:r>
    </w:p>
    <w:p w:rsidR="001E0C45" w:rsidRPr="008D2F8B" w:rsidRDefault="001E0C45" w:rsidP="008D2F8B">
      <w:pPr>
        <w:spacing w:after="120"/>
        <w:rPr>
          <w:rFonts w:ascii="Arial" w:hAnsi="Arial" w:cs="Arial"/>
          <w:sz w:val="22"/>
          <w:szCs w:val="22"/>
        </w:rPr>
      </w:pPr>
      <w:r w:rsidRPr="008D2F8B">
        <w:rPr>
          <w:rFonts w:ascii="Arial" w:hAnsi="Arial" w:cs="Arial"/>
          <w:sz w:val="22"/>
          <w:szCs w:val="22"/>
        </w:rPr>
        <w:t>Zvýšená návštěvnost lesa</w:t>
      </w:r>
      <w:r w:rsidR="004D6E47">
        <w:rPr>
          <w:rFonts w:ascii="Arial" w:hAnsi="Arial" w:cs="Arial"/>
          <w:sz w:val="22"/>
          <w:szCs w:val="22"/>
        </w:rPr>
        <w:t xml:space="preserve"> za účelem rekreace</w:t>
      </w:r>
      <w:r w:rsidRPr="008D2F8B">
        <w:rPr>
          <w:rFonts w:ascii="Arial" w:hAnsi="Arial" w:cs="Arial"/>
          <w:sz w:val="22"/>
          <w:szCs w:val="22"/>
        </w:rPr>
        <w:t xml:space="preserve">, a obecně zvýšené užívání funkcí lesa může znamenat újmy a škody na lesním majetku a </w:t>
      </w:r>
      <w:r w:rsidR="004D6E47">
        <w:rPr>
          <w:rFonts w:ascii="Arial" w:hAnsi="Arial" w:cs="Arial"/>
          <w:sz w:val="22"/>
          <w:szCs w:val="22"/>
        </w:rPr>
        <w:t xml:space="preserve">tedy obecně na </w:t>
      </w:r>
      <w:r w:rsidRPr="008D2F8B">
        <w:rPr>
          <w:rFonts w:ascii="Arial" w:hAnsi="Arial" w:cs="Arial"/>
          <w:sz w:val="22"/>
          <w:szCs w:val="22"/>
        </w:rPr>
        <w:t xml:space="preserve">ekonomice lesního majetku. Dané újmy a škody mohou být i velmi výrazné. Rozhodování o formě obhospodařování lesa </w:t>
      </w:r>
      <w:r w:rsidR="004D6E47">
        <w:rPr>
          <w:rFonts w:ascii="Arial" w:hAnsi="Arial" w:cs="Arial"/>
          <w:sz w:val="22"/>
          <w:szCs w:val="22"/>
        </w:rPr>
        <w:t>má</w:t>
      </w:r>
      <w:r w:rsidRPr="008D2F8B">
        <w:rPr>
          <w:rFonts w:ascii="Arial" w:hAnsi="Arial" w:cs="Arial"/>
          <w:sz w:val="22"/>
          <w:szCs w:val="22"/>
        </w:rPr>
        <w:t xml:space="preserve"> vždy </w:t>
      </w:r>
      <w:r w:rsidR="004D6E47">
        <w:rPr>
          <w:rFonts w:ascii="Arial" w:hAnsi="Arial" w:cs="Arial"/>
          <w:sz w:val="22"/>
          <w:szCs w:val="22"/>
        </w:rPr>
        <w:t>více kritérií.</w:t>
      </w:r>
      <w:r w:rsidR="000378B3">
        <w:rPr>
          <w:rFonts w:ascii="Arial" w:hAnsi="Arial" w:cs="Arial"/>
          <w:sz w:val="22"/>
          <w:szCs w:val="22"/>
        </w:rPr>
        <w:t xml:space="preserve"> Musí jít o </w:t>
      </w:r>
      <w:r w:rsidRPr="008D2F8B">
        <w:rPr>
          <w:rFonts w:ascii="Arial" w:hAnsi="Arial" w:cs="Arial"/>
          <w:sz w:val="22"/>
          <w:szCs w:val="22"/>
        </w:rPr>
        <w:t>systematický rozhodovací proces, který zajistí hlubší rozbor problému volby optimální varianty. Pro případy objektivního systematického rozhodování lze uvést a doporučit zejména tři následující rozhodovací techniky či postupy: rozhodovací analýzu, SWOT analýzu a hodnotovou analýzu</w:t>
      </w:r>
      <w:r w:rsidR="00C30745">
        <w:rPr>
          <w:rFonts w:ascii="Arial" w:hAnsi="Arial" w:cs="Arial"/>
          <w:sz w:val="22"/>
          <w:szCs w:val="22"/>
        </w:rPr>
        <w:t>.</w:t>
      </w:r>
      <w:sdt>
        <w:sdtPr>
          <w:rPr>
            <w:rFonts w:ascii="Arial" w:hAnsi="Arial" w:cs="Arial"/>
            <w:sz w:val="22"/>
            <w:szCs w:val="22"/>
          </w:rPr>
          <w:id w:val="-2066791089"/>
          <w:citation/>
        </w:sdtPr>
        <w:sdtContent>
          <w:r w:rsidR="00371801">
            <w:rPr>
              <w:rFonts w:ascii="Arial" w:hAnsi="Arial" w:cs="Arial"/>
              <w:sz w:val="22"/>
              <w:szCs w:val="22"/>
            </w:rPr>
            <w:fldChar w:fldCharType="begin"/>
          </w:r>
          <w:r w:rsidR="00AE0686">
            <w:rPr>
              <w:rFonts w:ascii="Arial" w:hAnsi="Arial" w:cs="Arial"/>
              <w:sz w:val="22"/>
              <w:szCs w:val="22"/>
            </w:rPr>
            <w:instrText xml:space="preserve"> CITATION Ing12 \l 1029 </w:instrText>
          </w:r>
          <w:r w:rsidR="00371801">
            <w:rPr>
              <w:rFonts w:ascii="Arial" w:hAnsi="Arial" w:cs="Arial"/>
              <w:sz w:val="22"/>
              <w:szCs w:val="22"/>
            </w:rPr>
            <w:fldChar w:fldCharType="separate"/>
          </w:r>
          <w:r w:rsidR="008E3492">
            <w:rPr>
              <w:rFonts w:ascii="Arial" w:hAnsi="Arial" w:cs="Arial"/>
              <w:noProof/>
              <w:sz w:val="22"/>
              <w:szCs w:val="22"/>
            </w:rPr>
            <w:t xml:space="preserve"> </w:t>
          </w:r>
          <w:r w:rsidR="008E3492" w:rsidRPr="008E3492">
            <w:rPr>
              <w:rFonts w:ascii="Arial" w:hAnsi="Arial" w:cs="Arial"/>
              <w:noProof/>
              <w:sz w:val="22"/>
              <w:szCs w:val="22"/>
            </w:rPr>
            <w:t>(1)</w:t>
          </w:r>
          <w:r w:rsidR="00371801">
            <w:rPr>
              <w:rFonts w:ascii="Arial" w:hAnsi="Arial" w:cs="Arial"/>
              <w:sz w:val="22"/>
              <w:szCs w:val="22"/>
            </w:rPr>
            <w:fldChar w:fldCharType="end"/>
          </w:r>
        </w:sdtContent>
      </w:sdt>
    </w:p>
    <w:p w:rsidR="001E0C45" w:rsidRPr="008D2F8B" w:rsidRDefault="004D6E47" w:rsidP="008D2F8B">
      <w:pPr>
        <w:spacing w:after="120"/>
        <w:rPr>
          <w:rFonts w:ascii="Arial" w:hAnsi="Arial" w:cs="Arial"/>
          <w:sz w:val="22"/>
          <w:szCs w:val="22"/>
        </w:rPr>
      </w:pPr>
      <w:r>
        <w:rPr>
          <w:rFonts w:ascii="Arial" w:hAnsi="Arial" w:cs="Arial"/>
          <w:sz w:val="22"/>
          <w:szCs w:val="22"/>
        </w:rPr>
        <w:t>Srovnání</w:t>
      </w:r>
      <w:r w:rsidR="001E0C45" w:rsidRPr="008D2F8B">
        <w:rPr>
          <w:rFonts w:ascii="Arial" w:hAnsi="Arial" w:cs="Arial"/>
          <w:sz w:val="22"/>
          <w:szCs w:val="22"/>
        </w:rPr>
        <w:t xml:space="preserve"> ekonomické stránky samostatného obhospodařování a sdružení vlastníků lesů </w:t>
      </w:r>
      <w:r>
        <w:rPr>
          <w:rFonts w:ascii="Arial" w:hAnsi="Arial" w:cs="Arial"/>
          <w:sz w:val="22"/>
          <w:szCs w:val="22"/>
        </w:rPr>
        <w:t>pro</w:t>
      </w:r>
      <w:r w:rsidR="001E0C45" w:rsidRPr="008D2F8B">
        <w:rPr>
          <w:rFonts w:ascii="Arial" w:hAnsi="Arial" w:cs="Arial"/>
          <w:sz w:val="22"/>
          <w:szCs w:val="22"/>
        </w:rPr>
        <w:t>kázalo, že pro všechny vlastníky malých lesních majetků může být finančně i časově výhodnější být členem sdružení vlastníků lesů než svůj majetek samostatně obhospodařovat. Sdruž</w:t>
      </w:r>
      <w:r>
        <w:rPr>
          <w:rFonts w:ascii="Arial" w:hAnsi="Arial" w:cs="Arial"/>
          <w:sz w:val="22"/>
          <w:szCs w:val="22"/>
        </w:rPr>
        <w:t>ování</w:t>
      </w:r>
      <w:r w:rsidR="001E0C45" w:rsidRPr="008D2F8B">
        <w:rPr>
          <w:rFonts w:ascii="Arial" w:hAnsi="Arial" w:cs="Arial"/>
          <w:sz w:val="22"/>
          <w:szCs w:val="22"/>
        </w:rPr>
        <w:t xml:space="preserve"> vlastníků lesů je tedy vhodným způsobem, jak zabezpečit trvale udržitelné hospodaření v </w:t>
      </w:r>
      <w:proofErr w:type="spellStart"/>
      <w:r w:rsidR="001E0C45" w:rsidRPr="008D2F8B">
        <w:rPr>
          <w:rFonts w:ascii="Arial" w:hAnsi="Arial" w:cs="Arial"/>
          <w:sz w:val="22"/>
          <w:szCs w:val="22"/>
        </w:rPr>
        <w:t>malolesích</w:t>
      </w:r>
      <w:proofErr w:type="spellEnd"/>
      <w:r w:rsidR="001E0C45" w:rsidRPr="008D2F8B">
        <w:rPr>
          <w:rFonts w:ascii="Arial" w:hAnsi="Arial" w:cs="Arial"/>
          <w:sz w:val="22"/>
          <w:szCs w:val="22"/>
        </w:rPr>
        <w:t>, zabezpečit žádoucí odbornou úroveň hospodaření a dodržování pl</w:t>
      </w:r>
      <w:r w:rsidR="000378B3">
        <w:rPr>
          <w:rFonts w:ascii="Arial" w:hAnsi="Arial" w:cs="Arial"/>
          <w:sz w:val="22"/>
          <w:szCs w:val="22"/>
        </w:rPr>
        <w:t>atných legislativních předpisů.</w:t>
      </w:r>
    </w:p>
    <w:p w:rsidR="001E0C45" w:rsidRPr="004D6E47" w:rsidRDefault="001E0C45" w:rsidP="008D2F8B">
      <w:pPr>
        <w:spacing w:after="120"/>
        <w:rPr>
          <w:rFonts w:ascii="Arial" w:hAnsi="Arial" w:cs="Arial"/>
          <w:i/>
          <w:sz w:val="22"/>
          <w:szCs w:val="22"/>
        </w:rPr>
      </w:pPr>
      <w:r w:rsidRPr="008D2F8B">
        <w:rPr>
          <w:rFonts w:ascii="Arial" w:hAnsi="Arial" w:cs="Arial"/>
          <w:sz w:val="22"/>
          <w:szCs w:val="22"/>
        </w:rPr>
        <w:t xml:space="preserve">V budoucnosti bude stále obtížnější zajistit právě toto trvale udržitelné obhospodařování malých lesních majetků na společensky i ekonomicky akceptovatelné odborné úrovni. </w:t>
      </w:r>
      <w:r w:rsidR="00AE0686">
        <w:rPr>
          <w:rFonts w:ascii="Arial" w:hAnsi="Arial" w:cs="Arial"/>
          <w:i/>
          <w:sz w:val="22"/>
          <w:szCs w:val="22"/>
        </w:rPr>
        <w:t>Ř</w:t>
      </w:r>
      <w:r w:rsidRPr="004D6E47">
        <w:rPr>
          <w:rFonts w:ascii="Arial" w:hAnsi="Arial" w:cs="Arial"/>
          <w:i/>
          <w:sz w:val="22"/>
          <w:szCs w:val="22"/>
        </w:rPr>
        <w:t xml:space="preserve">ešením může být pouze utváření organizačně větších lesních útvarů přibližujících se více ekonomicky ideální velikosti jednoho samostatně obhospodařovaného lesního celku. Prvním způsobem, jak toto celoplošně zajistit, je sdružování malých lesních majetků do lesních družstev, která mohou dlouhodobě existovat a efektivně fungovat v celé škále různých podob a forem. Druhý způsob, </w:t>
      </w:r>
      <w:r w:rsidRPr="004D6E47">
        <w:rPr>
          <w:rFonts w:ascii="Arial" w:hAnsi="Arial" w:cs="Arial"/>
          <w:i/>
          <w:sz w:val="22"/>
          <w:szCs w:val="22"/>
        </w:rPr>
        <w:lastRenderedPageBreak/>
        <w:t>kterým je změna vlastnických nebo alespoň uživatelských práv k lesním majetkům (skupování či pronájem), zatím ve větší míře v úvahu nepřichází. U skupování lesů malých výměr je to proto, že u nás zatím neexistují a asi ještě dlouho nebudou existovat příznivé podmínky pro fungování trhu s malými lesními majetky. Málo pravděpodobný se jeví také případný zájem a fina</w:t>
      </w:r>
      <w:r w:rsidR="000378B3">
        <w:rPr>
          <w:rFonts w:ascii="Arial" w:hAnsi="Arial" w:cs="Arial"/>
          <w:i/>
          <w:sz w:val="22"/>
          <w:szCs w:val="22"/>
        </w:rPr>
        <w:t>nční možnosti státu nabídnout v </w:t>
      </w:r>
      <w:r w:rsidRPr="004D6E47">
        <w:rPr>
          <w:rFonts w:ascii="Arial" w:hAnsi="Arial" w:cs="Arial"/>
          <w:i/>
          <w:sz w:val="22"/>
          <w:szCs w:val="22"/>
        </w:rPr>
        <w:t>blízké budoucnosti zájemcům možnost státního odkupu jejich malých lesních majetků za úředně stanovené ceny. Stejně tak pronájem lesních majetků se nezdá být příliš perspektivní, protože je považován za ne-atraktivní a příliš komplikovaný, a to zejména z důvodu svého obhospodařování s dlouhou obnovní dobou vž</w:t>
      </w:r>
      <w:r w:rsidR="000378B3">
        <w:rPr>
          <w:rFonts w:ascii="Arial" w:hAnsi="Arial" w:cs="Arial"/>
          <w:i/>
          <w:sz w:val="22"/>
          <w:szCs w:val="22"/>
        </w:rPr>
        <w:t>dy v řádu několika desítek let.</w:t>
      </w:r>
    </w:p>
    <w:p w:rsidR="001E0C45" w:rsidRPr="008D2F8B" w:rsidRDefault="001E0C45" w:rsidP="008D2F8B">
      <w:pPr>
        <w:spacing w:after="120"/>
        <w:rPr>
          <w:rFonts w:ascii="Arial" w:hAnsi="Arial" w:cs="Arial"/>
          <w:sz w:val="22"/>
          <w:szCs w:val="22"/>
        </w:rPr>
      </w:pPr>
      <w:r w:rsidRPr="008D2F8B">
        <w:rPr>
          <w:rFonts w:ascii="Arial" w:hAnsi="Arial" w:cs="Arial"/>
          <w:sz w:val="22"/>
          <w:szCs w:val="22"/>
        </w:rPr>
        <w:t>Sdružování nemůže fungovat jiným způsobem</w:t>
      </w:r>
      <w:r w:rsidR="004D6E47">
        <w:rPr>
          <w:rFonts w:ascii="Arial" w:hAnsi="Arial" w:cs="Arial"/>
          <w:sz w:val="22"/>
          <w:szCs w:val="22"/>
        </w:rPr>
        <w:t xml:space="preserve"> než na principu dobrov</w:t>
      </w:r>
      <w:r w:rsidR="000378B3">
        <w:rPr>
          <w:rFonts w:ascii="Arial" w:hAnsi="Arial" w:cs="Arial"/>
          <w:sz w:val="22"/>
          <w:szCs w:val="22"/>
        </w:rPr>
        <w:t>olnosti a </w:t>
      </w:r>
      <w:r w:rsidR="004D6E47">
        <w:rPr>
          <w:rFonts w:ascii="Arial" w:hAnsi="Arial" w:cs="Arial"/>
          <w:sz w:val="22"/>
          <w:szCs w:val="22"/>
        </w:rPr>
        <w:t xml:space="preserve">musí být </w:t>
      </w:r>
      <w:r w:rsidRPr="008D2F8B">
        <w:rPr>
          <w:rFonts w:ascii="Arial" w:hAnsi="Arial" w:cs="Arial"/>
          <w:sz w:val="22"/>
          <w:szCs w:val="22"/>
        </w:rPr>
        <w:t xml:space="preserve">výhodné především pro vlastníky lesních majetků, </w:t>
      </w:r>
      <w:r w:rsidR="000378B3">
        <w:rPr>
          <w:rFonts w:ascii="Arial" w:hAnsi="Arial" w:cs="Arial"/>
          <w:sz w:val="22"/>
          <w:szCs w:val="22"/>
        </w:rPr>
        <w:t>aby o něj sami projevili zájem.</w:t>
      </w:r>
    </w:p>
    <w:p w:rsidR="009665FF" w:rsidRDefault="001E0C45" w:rsidP="008D2F8B">
      <w:pPr>
        <w:spacing w:after="120"/>
        <w:rPr>
          <w:rFonts w:ascii="Arial" w:hAnsi="Arial" w:cs="Arial"/>
          <w:sz w:val="22"/>
          <w:szCs w:val="22"/>
        </w:rPr>
      </w:pPr>
      <w:r w:rsidRPr="008D2F8B">
        <w:rPr>
          <w:rFonts w:ascii="Arial" w:hAnsi="Arial" w:cs="Arial"/>
          <w:sz w:val="22"/>
          <w:szCs w:val="22"/>
        </w:rPr>
        <w:t>Rozhodování, zda se stát členem sdružení vlastníků lesů, bude u každého vlastníka malých lesních majetků záležet také na jeho vztahu k soukromému majetku a</w:t>
      </w:r>
      <w:r w:rsidR="000378B3">
        <w:rPr>
          <w:rFonts w:ascii="Arial" w:hAnsi="Arial" w:cs="Arial"/>
          <w:sz w:val="22"/>
          <w:szCs w:val="22"/>
        </w:rPr>
        <w:t> </w:t>
      </w:r>
      <w:r w:rsidRPr="008D2F8B">
        <w:rPr>
          <w:rFonts w:ascii="Arial" w:hAnsi="Arial" w:cs="Arial"/>
          <w:sz w:val="22"/>
          <w:szCs w:val="22"/>
        </w:rPr>
        <w:t>k povinno</w:t>
      </w:r>
      <w:r w:rsidR="000378B3">
        <w:rPr>
          <w:rFonts w:ascii="Arial" w:hAnsi="Arial" w:cs="Arial"/>
          <w:sz w:val="22"/>
          <w:szCs w:val="22"/>
        </w:rPr>
        <w:t>stem s tímto majetkem spojeným.</w:t>
      </w:r>
    </w:p>
    <w:p w:rsidR="001E0C45" w:rsidRDefault="001E0C45" w:rsidP="008D2F8B">
      <w:pPr>
        <w:spacing w:after="120"/>
        <w:rPr>
          <w:rFonts w:ascii="Arial" w:hAnsi="Arial" w:cs="Arial"/>
          <w:sz w:val="22"/>
          <w:szCs w:val="22"/>
        </w:rPr>
      </w:pPr>
      <w:r w:rsidRPr="008D2F8B">
        <w:rPr>
          <w:rFonts w:ascii="Arial" w:hAnsi="Arial" w:cs="Arial"/>
          <w:sz w:val="22"/>
          <w:szCs w:val="22"/>
        </w:rPr>
        <w:t>Pojmy sdružování a družstvo je nutné chápat v jejich původním a skutečném významu. Proto je nutné vytlačit z povědomí vlastníků lesních majetků zprofanování těchto pojmů, které se vžilo jejich špatným výkladem a nevhodnou praktickou aplikací v období násilné kolektivizace venkova po roce 1948 a vysvětlovat vlastníkům vše, co jednotlivé formy sdružování a typy lesních družstev dnes umožňují. K tomu je zejména důležitá a potřebná objektivita, reálnost a odbornost názorů a přístupů k lesnickému hospodaření. Zde musí nastoupit odborná lesnická osvěta, výchova a vzdělávání vlastníků lesních majetků, neboť bez této činnosti budou jakékoliv snahy o širší zavedení dobrovolného sdružování vlastníků lesů jen málo účinné</w:t>
      </w:r>
      <w:r w:rsidR="00C30745">
        <w:rPr>
          <w:rFonts w:ascii="Arial" w:hAnsi="Arial" w:cs="Arial"/>
          <w:sz w:val="22"/>
          <w:szCs w:val="22"/>
        </w:rPr>
        <w:t>.</w:t>
      </w:r>
      <w:r w:rsidR="00AE0686">
        <w:rPr>
          <w:rFonts w:ascii="Arial" w:hAnsi="Arial" w:cs="Arial"/>
          <w:sz w:val="22"/>
          <w:szCs w:val="22"/>
        </w:rPr>
        <w:t xml:space="preserve"> </w:t>
      </w:r>
      <w:sdt>
        <w:sdtPr>
          <w:rPr>
            <w:rFonts w:ascii="Arial" w:hAnsi="Arial" w:cs="Arial"/>
            <w:sz w:val="22"/>
            <w:szCs w:val="22"/>
          </w:rPr>
          <w:id w:val="1119643472"/>
          <w:citation/>
        </w:sdtPr>
        <w:sdtContent>
          <w:r w:rsidR="00371801">
            <w:rPr>
              <w:rFonts w:ascii="Arial" w:hAnsi="Arial" w:cs="Arial"/>
              <w:sz w:val="22"/>
              <w:szCs w:val="22"/>
            </w:rPr>
            <w:fldChar w:fldCharType="begin"/>
          </w:r>
          <w:r w:rsidR="00AE0686">
            <w:rPr>
              <w:rFonts w:ascii="Arial" w:hAnsi="Arial" w:cs="Arial"/>
              <w:sz w:val="22"/>
              <w:szCs w:val="22"/>
            </w:rPr>
            <w:instrText xml:space="preserve"> CITATION Ing12 \l 1029 </w:instrText>
          </w:r>
          <w:r w:rsidR="00371801">
            <w:rPr>
              <w:rFonts w:ascii="Arial" w:hAnsi="Arial" w:cs="Arial"/>
              <w:sz w:val="22"/>
              <w:szCs w:val="22"/>
            </w:rPr>
            <w:fldChar w:fldCharType="separate"/>
          </w:r>
          <w:r w:rsidR="008E3492" w:rsidRPr="008E3492">
            <w:rPr>
              <w:rFonts w:ascii="Arial" w:hAnsi="Arial" w:cs="Arial"/>
              <w:noProof/>
              <w:sz w:val="22"/>
              <w:szCs w:val="22"/>
            </w:rPr>
            <w:t>(1)</w:t>
          </w:r>
          <w:r w:rsidR="00371801">
            <w:rPr>
              <w:rFonts w:ascii="Arial" w:hAnsi="Arial" w:cs="Arial"/>
              <w:sz w:val="22"/>
              <w:szCs w:val="22"/>
            </w:rPr>
            <w:fldChar w:fldCharType="end"/>
          </w:r>
        </w:sdtContent>
      </w:sdt>
    </w:p>
    <w:p w:rsidR="00083C5C" w:rsidRDefault="00083C5C">
      <w:pPr>
        <w:spacing w:after="0" w:line="240" w:lineRule="auto"/>
        <w:ind w:firstLine="0"/>
        <w:jc w:val="left"/>
        <w:rPr>
          <w:rFonts w:ascii="Arial" w:hAnsi="Arial" w:cs="Arial"/>
          <w:sz w:val="22"/>
          <w:szCs w:val="22"/>
        </w:rPr>
      </w:pPr>
      <w:r>
        <w:rPr>
          <w:rFonts w:ascii="Arial" w:hAnsi="Arial" w:cs="Arial"/>
          <w:sz w:val="22"/>
          <w:szCs w:val="22"/>
        </w:rPr>
        <w:br w:type="page"/>
      </w:r>
    </w:p>
    <w:p w:rsidR="0041581A" w:rsidRPr="008D2F8B" w:rsidRDefault="0041581A" w:rsidP="0092676A">
      <w:pPr>
        <w:pStyle w:val="Nadpis1"/>
        <w:numPr>
          <w:ilvl w:val="0"/>
          <w:numId w:val="7"/>
        </w:numPr>
        <w:pBdr>
          <w:bottom w:val="single" w:sz="4" w:space="1" w:color="auto"/>
        </w:pBdr>
        <w:spacing w:after="120"/>
        <w:ind w:left="567" w:hanging="567"/>
        <w:rPr>
          <w:rFonts w:ascii="Arial" w:hAnsi="Arial"/>
          <w:sz w:val="24"/>
          <w:szCs w:val="24"/>
        </w:rPr>
      </w:pPr>
      <w:bookmarkStart w:id="104" w:name="_Toc383540216"/>
      <w:bookmarkStart w:id="105" w:name="_Toc383542655"/>
      <w:r w:rsidRPr="008D2F8B">
        <w:rPr>
          <w:rFonts w:ascii="Arial" w:hAnsi="Arial"/>
          <w:sz w:val="24"/>
          <w:szCs w:val="24"/>
        </w:rPr>
        <w:lastRenderedPageBreak/>
        <w:t>Přehled použité literatury</w:t>
      </w:r>
      <w:bookmarkEnd w:id="104"/>
      <w:bookmarkEnd w:id="105"/>
    </w:p>
    <w:bookmarkStart w:id="106" w:name="_Toc383542656" w:displacedByCustomXml="next"/>
    <w:bookmarkStart w:id="107" w:name="_Toc383540217" w:displacedByCustomXml="next"/>
    <w:sdt>
      <w:sdtPr>
        <w:rPr>
          <w:rFonts w:ascii="Arial" w:hAnsi="Arial" w:cs="Times New Roman"/>
          <w:b w:val="0"/>
          <w:bCs w:val="0"/>
          <w:sz w:val="20"/>
          <w:szCs w:val="20"/>
        </w:rPr>
        <w:id w:val="471791573"/>
        <w:docPartObj>
          <w:docPartGallery w:val="Bibliographies"/>
          <w:docPartUnique/>
        </w:docPartObj>
      </w:sdtPr>
      <w:sdtEndPr>
        <w:rPr>
          <w:rFonts w:cs="Arial"/>
          <w:sz w:val="22"/>
          <w:szCs w:val="22"/>
        </w:rPr>
      </w:sdtEndPr>
      <w:sdtContent>
        <w:bookmarkEnd w:id="107" w:displacedByCustomXml="prev"/>
        <w:bookmarkEnd w:id="106" w:displacedByCustomXml="prev"/>
        <w:p w:rsidR="007F5884" w:rsidRPr="00251D66" w:rsidRDefault="007F5884" w:rsidP="0092676A">
          <w:pPr>
            <w:pStyle w:val="Nadpis1"/>
            <w:numPr>
              <w:ilvl w:val="0"/>
              <w:numId w:val="0"/>
            </w:numPr>
            <w:spacing w:after="120"/>
            <w:ind w:left="709"/>
            <w:rPr>
              <w:rFonts w:ascii="Arial" w:hAnsi="Arial"/>
              <w:b w:val="0"/>
              <w:sz w:val="22"/>
              <w:szCs w:val="22"/>
            </w:rPr>
          </w:pPr>
        </w:p>
        <w:p w:rsidR="00083C5C" w:rsidRPr="008A6059" w:rsidRDefault="00371801" w:rsidP="00A67A13">
          <w:pPr>
            <w:pStyle w:val="Bibliografie"/>
            <w:spacing w:after="0"/>
            <w:ind w:left="340" w:hanging="340"/>
            <w:rPr>
              <w:rFonts w:ascii="Arial" w:hAnsi="Arial" w:cs="Arial"/>
              <w:noProof/>
              <w:sz w:val="22"/>
              <w:szCs w:val="22"/>
            </w:rPr>
          </w:pPr>
          <w:r w:rsidRPr="008A6059">
            <w:rPr>
              <w:rFonts w:ascii="Arial" w:hAnsi="Arial" w:cs="Arial"/>
              <w:sz w:val="22"/>
              <w:szCs w:val="22"/>
            </w:rPr>
            <w:fldChar w:fldCharType="begin"/>
          </w:r>
          <w:r w:rsidR="007F5884" w:rsidRPr="008A6059">
            <w:rPr>
              <w:rFonts w:ascii="Arial" w:hAnsi="Arial" w:cs="Arial"/>
              <w:sz w:val="22"/>
              <w:szCs w:val="22"/>
            </w:rPr>
            <w:instrText>BIBLIOGRAPHY</w:instrText>
          </w:r>
          <w:r w:rsidRPr="008A6059">
            <w:rPr>
              <w:rFonts w:ascii="Arial" w:hAnsi="Arial" w:cs="Arial"/>
              <w:sz w:val="22"/>
              <w:szCs w:val="22"/>
            </w:rPr>
            <w:fldChar w:fldCharType="separate"/>
          </w:r>
          <w:r w:rsidR="00083C5C" w:rsidRPr="008A6059">
            <w:rPr>
              <w:rFonts w:ascii="Arial" w:hAnsi="Arial" w:cs="Arial"/>
              <w:noProof/>
              <w:sz w:val="22"/>
              <w:szCs w:val="22"/>
            </w:rPr>
            <w:t xml:space="preserve">1. </w:t>
          </w:r>
          <w:r w:rsidR="00251D66" w:rsidRPr="008A6059">
            <w:rPr>
              <w:rFonts w:ascii="Arial" w:hAnsi="Arial" w:cs="Arial"/>
              <w:bCs/>
              <w:noProof/>
              <w:sz w:val="22"/>
              <w:szCs w:val="22"/>
            </w:rPr>
            <w:t>Josef L</w:t>
          </w:r>
          <w:r w:rsidR="00083C5C" w:rsidRPr="008A6059">
            <w:rPr>
              <w:rFonts w:ascii="Arial" w:hAnsi="Arial" w:cs="Arial"/>
              <w:bCs/>
              <w:noProof/>
              <w:sz w:val="22"/>
              <w:szCs w:val="22"/>
            </w:rPr>
            <w:t>enoch.</w:t>
          </w:r>
          <w:r w:rsidR="00083C5C" w:rsidRPr="008A6059">
            <w:rPr>
              <w:rFonts w:ascii="Arial" w:hAnsi="Arial" w:cs="Arial"/>
              <w:noProof/>
              <w:sz w:val="22"/>
              <w:szCs w:val="22"/>
            </w:rPr>
            <w:t xml:space="preserve"> http://www.silvarium.cz/lesnicka-prace-c-02-03/ekonomicke-aspekty-obhospodarovani-malych-lesnich-majetku.</w:t>
          </w:r>
          <w:r w:rsidR="00083C5C" w:rsidRPr="008A6059">
            <w:rPr>
              <w:rFonts w:ascii="Arial" w:hAnsi="Arial" w:cs="Arial"/>
              <w:iCs/>
              <w:noProof/>
              <w:sz w:val="22"/>
              <w:szCs w:val="22"/>
            </w:rPr>
            <w:t xml:space="preserve"> </w:t>
          </w:r>
          <w:r w:rsidR="00083C5C" w:rsidRPr="008A6059">
            <w:rPr>
              <w:rFonts w:ascii="Arial" w:hAnsi="Arial" w:cs="Arial"/>
              <w:noProof/>
              <w:sz w:val="22"/>
              <w:szCs w:val="22"/>
            </w:rPr>
            <w:t xml:space="preserve">[Online]  </w:t>
          </w:r>
        </w:p>
        <w:p w:rsidR="00A67A13"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2. </w:t>
          </w:r>
          <w:r w:rsidR="00251D66" w:rsidRPr="008A6059">
            <w:rPr>
              <w:rFonts w:ascii="Arial" w:hAnsi="Arial" w:cs="Arial"/>
              <w:bCs/>
              <w:noProof/>
              <w:sz w:val="22"/>
              <w:szCs w:val="22"/>
            </w:rPr>
            <w:t>SVOL,</w:t>
          </w:r>
          <w:r w:rsidRPr="008A6059">
            <w:rPr>
              <w:rFonts w:ascii="Arial" w:hAnsi="Arial" w:cs="Arial"/>
              <w:noProof/>
              <w:sz w:val="22"/>
              <w:szCs w:val="22"/>
            </w:rPr>
            <w:t xml:space="preserve"> Sdružení vlastníků obecních a soukromých lesů v</w:t>
          </w:r>
          <w:r w:rsidR="002823D9" w:rsidRPr="008A6059">
            <w:rPr>
              <w:rFonts w:ascii="Arial" w:hAnsi="Arial" w:cs="Arial"/>
              <w:noProof/>
              <w:sz w:val="22"/>
              <w:szCs w:val="22"/>
            </w:rPr>
            <w:t> </w:t>
          </w:r>
          <w:r w:rsidRPr="008A6059">
            <w:rPr>
              <w:rFonts w:ascii="Arial" w:hAnsi="Arial" w:cs="Arial"/>
              <w:noProof/>
              <w:sz w:val="22"/>
              <w:szCs w:val="22"/>
            </w:rPr>
            <w:t>ČR</w:t>
          </w:r>
          <w:r w:rsidR="002823D9" w:rsidRPr="008A6059">
            <w:rPr>
              <w:rFonts w:ascii="Arial" w:hAnsi="Arial" w:cs="Arial"/>
              <w:noProof/>
              <w:sz w:val="22"/>
              <w:szCs w:val="22"/>
            </w:rPr>
            <w:t>,</w:t>
          </w:r>
          <w:r w:rsidRPr="008A6059">
            <w:rPr>
              <w:rFonts w:ascii="Arial" w:hAnsi="Arial" w:cs="Arial"/>
              <w:noProof/>
              <w:sz w:val="22"/>
              <w:szCs w:val="22"/>
            </w:rPr>
            <w:t xml:space="preserve">  </w:t>
          </w:r>
          <w:r w:rsidRPr="008A6059">
            <w:rPr>
              <w:rFonts w:ascii="Arial" w:hAnsi="Arial" w:cs="Arial"/>
              <w:iCs/>
              <w:noProof/>
              <w:sz w:val="22"/>
              <w:szCs w:val="22"/>
            </w:rPr>
            <w:t xml:space="preserve">http://www.svol.cz/. </w:t>
          </w:r>
          <w:r w:rsidRPr="008A6059">
            <w:rPr>
              <w:rFonts w:ascii="Arial" w:hAnsi="Arial" w:cs="Arial"/>
              <w:noProof/>
              <w:sz w:val="22"/>
              <w:szCs w:val="22"/>
            </w:rPr>
            <w:t xml:space="preserve">[Online] </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3. </w:t>
          </w:r>
          <w:r w:rsidR="002823D9" w:rsidRPr="008A6059">
            <w:rPr>
              <w:rFonts w:ascii="Arial" w:hAnsi="Arial" w:cs="Arial"/>
              <w:noProof/>
              <w:sz w:val="22"/>
              <w:szCs w:val="22"/>
            </w:rPr>
            <w:t xml:space="preserve">Jiří </w:t>
          </w:r>
          <w:r w:rsidRPr="008A6059">
            <w:rPr>
              <w:rFonts w:ascii="Arial" w:hAnsi="Arial" w:cs="Arial"/>
              <w:bCs/>
              <w:noProof/>
              <w:sz w:val="22"/>
              <w:szCs w:val="22"/>
            </w:rPr>
            <w:t>Skoblík, Jiří Matějíček</w:t>
          </w:r>
          <w:r w:rsidR="002823D9" w:rsidRPr="008A6059">
            <w:rPr>
              <w:rFonts w:ascii="Arial" w:hAnsi="Arial" w:cs="Arial"/>
              <w:bCs/>
              <w:noProof/>
              <w:sz w:val="22"/>
              <w:szCs w:val="22"/>
            </w:rPr>
            <w:t>,</w:t>
          </w:r>
          <w:r w:rsidRPr="008A6059">
            <w:rPr>
              <w:rFonts w:ascii="Arial" w:hAnsi="Arial" w:cs="Arial"/>
              <w:noProof/>
              <w:sz w:val="22"/>
              <w:szCs w:val="22"/>
            </w:rPr>
            <w:t xml:space="preserve"> </w:t>
          </w:r>
          <w:r w:rsidRPr="008A6059">
            <w:rPr>
              <w:rFonts w:ascii="Arial" w:hAnsi="Arial" w:cs="Arial"/>
              <w:iCs/>
              <w:noProof/>
              <w:sz w:val="22"/>
              <w:szCs w:val="22"/>
            </w:rPr>
            <w:t xml:space="preserve">Sdružování vlastníků lesů, proč a jak. </w:t>
          </w:r>
          <w:r w:rsidRPr="008A6059">
            <w:rPr>
              <w:rFonts w:ascii="Arial" w:hAnsi="Arial" w:cs="Arial"/>
              <w:noProof/>
              <w:sz w:val="22"/>
              <w:szCs w:val="22"/>
            </w:rPr>
            <w:t>Praha : Ministerstvo zemědělství, 1997.</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4. </w:t>
          </w:r>
          <w:r w:rsidRPr="008A6059">
            <w:rPr>
              <w:rFonts w:ascii="Arial" w:hAnsi="Arial" w:cs="Arial"/>
              <w:bCs/>
              <w:noProof/>
              <w:sz w:val="22"/>
              <w:szCs w:val="22"/>
            </w:rPr>
            <w:t>Ing.Jiří Oliva, PhD.</w:t>
          </w:r>
          <w:r w:rsidR="00A67A13" w:rsidRPr="008A6059">
            <w:rPr>
              <w:rFonts w:ascii="Arial" w:hAnsi="Arial" w:cs="Arial"/>
              <w:bCs/>
              <w:noProof/>
              <w:sz w:val="22"/>
              <w:szCs w:val="22"/>
            </w:rPr>
            <w:t xml:space="preserve">, </w:t>
          </w:r>
          <w:r w:rsidRPr="008A6059">
            <w:rPr>
              <w:rFonts w:ascii="Arial" w:hAnsi="Arial" w:cs="Arial"/>
              <w:noProof/>
              <w:sz w:val="22"/>
              <w:szCs w:val="22"/>
            </w:rPr>
            <w:t xml:space="preserve"> </w:t>
          </w:r>
          <w:r w:rsidRPr="008A6059">
            <w:rPr>
              <w:rFonts w:ascii="Arial" w:hAnsi="Arial" w:cs="Arial"/>
              <w:iCs/>
              <w:noProof/>
              <w:sz w:val="22"/>
              <w:szCs w:val="22"/>
            </w:rPr>
            <w:t xml:space="preserve">Stát a vlastník lesa. </w:t>
          </w:r>
          <w:r w:rsidRPr="008A6059">
            <w:rPr>
              <w:rFonts w:ascii="Arial" w:hAnsi="Arial" w:cs="Arial"/>
              <w:noProof/>
              <w:sz w:val="22"/>
              <w:szCs w:val="22"/>
            </w:rPr>
            <w:t>Praha : ČZU, 2006.</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5. </w:t>
          </w:r>
          <w:r w:rsidRPr="008A6059">
            <w:rPr>
              <w:rFonts w:ascii="Arial" w:hAnsi="Arial" w:cs="Arial"/>
              <w:bCs/>
              <w:noProof/>
              <w:sz w:val="22"/>
              <w:szCs w:val="22"/>
            </w:rPr>
            <w:t>Ústav pro hospodářskou úpravu lesa Brandýs nad</w:t>
          </w:r>
          <w:r w:rsidR="002823D9" w:rsidRPr="008A6059">
            <w:rPr>
              <w:rFonts w:ascii="Arial" w:hAnsi="Arial" w:cs="Arial"/>
              <w:bCs/>
              <w:noProof/>
              <w:sz w:val="22"/>
              <w:szCs w:val="22"/>
            </w:rPr>
            <w:t xml:space="preserve"> Labem,</w:t>
          </w:r>
          <w:r w:rsidRPr="008A6059">
            <w:rPr>
              <w:rFonts w:ascii="Arial" w:hAnsi="Arial" w:cs="Arial"/>
              <w:noProof/>
              <w:sz w:val="22"/>
              <w:szCs w:val="22"/>
            </w:rPr>
            <w:t xml:space="preserve"> Sdružování vlastníků lesa. </w:t>
          </w:r>
          <w:r w:rsidRPr="008A6059">
            <w:rPr>
              <w:rFonts w:ascii="Arial" w:hAnsi="Arial" w:cs="Arial"/>
              <w:iCs/>
              <w:noProof/>
              <w:sz w:val="22"/>
              <w:szCs w:val="22"/>
            </w:rPr>
            <w:t>Pracovní metodika p</w:t>
          </w:r>
          <w:r w:rsidR="00A67A13" w:rsidRPr="008A6059">
            <w:rPr>
              <w:rFonts w:ascii="Arial" w:hAnsi="Arial" w:cs="Arial"/>
              <w:iCs/>
              <w:noProof/>
              <w:sz w:val="22"/>
              <w:szCs w:val="22"/>
            </w:rPr>
            <w:t>ro privátní poradce v lesnictví</w:t>
          </w:r>
          <w:r w:rsidRPr="008A6059">
            <w:rPr>
              <w:rFonts w:ascii="Arial" w:hAnsi="Arial" w:cs="Arial"/>
              <w:noProof/>
              <w:sz w:val="22"/>
              <w:szCs w:val="22"/>
            </w:rPr>
            <w:t>, 2007.</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6. </w:t>
          </w:r>
          <w:r w:rsidRPr="008A6059">
            <w:rPr>
              <w:rFonts w:ascii="Arial" w:hAnsi="Arial" w:cs="Arial"/>
              <w:bCs/>
              <w:noProof/>
              <w:sz w:val="22"/>
              <w:szCs w:val="22"/>
            </w:rPr>
            <w:t>Frič, Jan.</w:t>
          </w:r>
          <w:r w:rsidRPr="008A6059">
            <w:rPr>
              <w:rFonts w:ascii="Arial" w:hAnsi="Arial" w:cs="Arial"/>
              <w:noProof/>
              <w:sz w:val="22"/>
              <w:szCs w:val="22"/>
            </w:rPr>
            <w:t xml:space="preserve"> Lesní družstevnictví. </w:t>
          </w:r>
          <w:r w:rsidRPr="008A6059">
            <w:rPr>
              <w:rFonts w:ascii="Arial" w:hAnsi="Arial" w:cs="Arial"/>
              <w:iCs/>
              <w:noProof/>
              <w:sz w:val="22"/>
              <w:szCs w:val="22"/>
            </w:rPr>
            <w:t xml:space="preserve">Lesnická práce, roč. VIII., zvláštní otisk. </w:t>
          </w:r>
          <w:r w:rsidRPr="008A6059">
            <w:rPr>
              <w:rFonts w:ascii="Arial" w:hAnsi="Arial" w:cs="Arial"/>
              <w:noProof/>
              <w:sz w:val="22"/>
              <w:szCs w:val="22"/>
            </w:rPr>
            <w:t>1929.</w:t>
          </w:r>
        </w:p>
        <w:p w:rsidR="00A67A13"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7. www.eagri.cz. </w:t>
          </w:r>
          <w:r w:rsidRPr="008A6059">
            <w:rPr>
              <w:rFonts w:ascii="Arial" w:hAnsi="Arial" w:cs="Arial"/>
              <w:iCs/>
              <w:noProof/>
              <w:sz w:val="22"/>
              <w:szCs w:val="22"/>
            </w:rPr>
            <w:t xml:space="preserve">http://eagri.cz/public/web/mze/lesy/lesnictvi/ha. </w:t>
          </w:r>
          <w:r w:rsidRPr="008A6059">
            <w:rPr>
              <w:rFonts w:ascii="Arial" w:hAnsi="Arial" w:cs="Arial"/>
              <w:noProof/>
              <w:sz w:val="22"/>
              <w:szCs w:val="22"/>
            </w:rPr>
            <w:t xml:space="preserve">[Online] </w:t>
          </w:r>
        </w:p>
        <w:p w:rsidR="00083C5C" w:rsidRPr="008A6059" w:rsidRDefault="00083C5C" w:rsidP="00A67A13">
          <w:pPr>
            <w:pStyle w:val="Bibliografie"/>
            <w:spacing w:after="0"/>
            <w:ind w:left="340" w:hanging="340"/>
            <w:jc w:val="left"/>
            <w:rPr>
              <w:rFonts w:ascii="Arial" w:hAnsi="Arial" w:cs="Arial"/>
              <w:noProof/>
              <w:sz w:val="22"/>
              <w:szCs w:val="22"/>
            </w:rPr>
          </w:pPr>
          <w:r w:rsidRPr="008A6059">
            <w:rPr>
              <w:rFonts w:ascii="Arial" w:hAnsi="Arial" w:cs="Arial"/>
              <w:noProof/>
              <w:sz w:val="22"/>
              <w:szCs w:val="22"/>
            </w:rPr>
            <w:t xml:space="preserve">8. </w:t>
          </w:r>
          <w:r w:rsidRPr="008A6059">
            <w:rPr>
              <w:rFonts w:ascii="Arial" w:hAnsi="Arial" w:cs="Arial"/>
              <w:bCs/>
              <w:noProof/>
              <w:sz w:val="22"/>
              <w:szCs w:val="22"/>
            </w:rPr>
            <w:t>Simopt, s.r.o.</w:t>
          </w:r>
          <w:r w:rsidR="00A67A13" w:rsidRPr="008A6059">
            <w:rPr>
              <w:rFonts w:ascii="Arial" w:hAnsi="Arial" w:cs="Arial"/>
              <w:bCs/>
              <w:noProof/>
              <w:sz w:val="22"/>
              <w:szCs w:val="22"/>
            </w:rPr>
            <w:t>,</w:t>
          </w:r>
          <w:r w:rsidRPr="008A6059">
            <w:rPr>
              <w:rFonts w:ascii="Arial" w:hAnsi="Arial" w:cs="Arial"/>
              <w:noProof/>
              <w:sz w:val="22"/>
              <w:szCs w:val="22"/>
            </w:rPr>
            <w:t xml:space="preserve"> www.mezistromy.cz. [Online]</w:t>
          </w:r>
          <w:r w:rsidR="00A67A13" w:rsidRPr="008A6059">
            <w:rPr>
              <w:rFonts w:ascii="Arial" w:hAnsi="Arial" w:cs="Arial"/>
              <w:noProof/>
              <w:sz w:val="22"/>
              <w:szCs w:val="22"/>
            </w:rPr>
            <w:t xml:space="preserve">, </w:t>
          </w:r>
          <w:r w:rsidRPr="008A6059">
            <w:rPr>
              <w:rFonts w:ascii="Arial" w:hAnsi="Arial" w:cs="Arial"/>
              <w:noProof/>
              <w:sz w:val="22"/>
              <w:szCs w:val="22"/>
            </w:rPr>
            <w:t xml:space="preserve">  </w:t>
          </w:r>
          <w:r w:rsidR="00A67A13" w:rsidRPr="008A6059">
            <w:rPr>
              <w:rFonts w:ascii="Arial" w:hAnsi="Arial" w:cs="Arial"/>
              <w:noProof/>
              <w:sz w:val="22"/>
              <w:szCs w:val="22"/>
            </w:rPr>
            <w:t>h</w:t>
          </w:r>
          <w:r w:rsidRPr="008A6059">
            <w:rPr>
              <w:rFonts w:ascii="Arial" w:hAnsi="Arial" w:cs="Arial"/>
              <w:noProof/>
              <w:sz w:val="22"/>
              <w:szCs w:val="22"/>
            </w:rPr>
            <w:t>ttp://www.mezistromy.cz/cz/les/pestovani-lesa/vlastnictvi-lesu-v-cr.</w:t>
          </w:r>
        </w:p>
        <w:p w:rsidR="002D7FD0"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9. </w:t>
          </w:r>
          <w:r w:rsidRPr="008A6059">
            <w:rPr>
              <w:rFonts w:ascii="Arial" w:hAnsi="Arial" w:cs="Arial"/>
              <w:bCs/>
              <w:noProof/>
              <w:sz w:val="22"/>
              <w:szCs w:val="22"/>
            </w:rPr>
            <w:t>AION CS - info@aion.cz.</w:t>
          </w:r>
          <w:r w:rsidRPr="008A6059">
            <w:rPr>
              <w:rFonts w:ascii="Arial" w:hAnsi="Arial" w:cs="Arial"/>
              <w:noProof/>
              <w:sz w:val="22"/>
              <w:szCs w:val="22"/>
            </w:rPr>
            <w:t xml:space="preserve"> www.zakonyprolidi.cz. </w:t>
          </w:r>
          <w:r w:rsidRPr="008A6059">
            <w:rPr>
              <w:rFonts w:ascii="Arial" w:hAnsi="Arial" w:cs="Arial"/>
              <w:iCs/>
              <w:noProof/>
              <w:sz w:val="22"/>
              <w:szCs w:val="22"/>
            </w:rPr>
            <w:t xml:space="preserve">www.zakonyprolidi.cz. </w:t>
          </w:r>
          <w:r w:rsidRPr="008A6059">
            <w:rPr>
              <w:rFonts w:ascii="Arial" w:hAnsi="Arial" w:cs="Arial"/>
              <w:noProof/>
              <w:sz w:val="22"/>
              <w:szCs w:val="22"/>
            </w:rPr>
            <w:t xml:space="preserve">[Online] </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10. </w:t>
          </w:r>
          <w:r w:rsidR="00A67A13" w:rsidRPr="008A6059">
            <w:rPr>
              <w:rFonts w:ascii="Arial" w:hAnsi="Arial" w:cs="Arial"/>
              <w:noProof/>
              <w:sz w:val="22"/>
              <w:szCs w:val="22"/>
            </w:rPr>
            <w:t xml:space="preserve">Antonín </w:t>
          </w:r>
          <w:r w:rsidRPr="008A6059">
            <w:rPr>
              <w:rFonts w:ascii="Arial" w:hAnsi="Arial" w:cs="Arial"/>
              <w:bCs/>
              <w:noProof/>
              <w:sz w:val="22"/>
              <w:szCs w:val="22"/>
            </w:rPr>
            <w:t xml:space="preserve">Holub, </w:t>
          </w:r>
          <w:r w:rsidRPr="008A6059">
            <w:rPr>
              <w:rFonts w:ascii="Arial" w:hAnsi="Arial" w:cs="Arial"/>
              <w:iCs/>
              <w:noProof/>
              <w:sz w:val="22"/>
              <w:szCs w:val="22"/>
            </w:rPr>
            <w:t xml:space="preserve">Lesní družstevnictví- lesohospodářská úvaha. </w:t>
          </w:r>
          <w:r w:rsidR="00A67A13" w:rsidRPr="008A6059">
            <w:rPr>
              <w:rFonts w:ascii="Arial" w:hAnsi="Arial" w:cs="Arial"/>
              <w:noProof/>
              <w:sz w:val="22"/>
              <w:szCs w:val="22"/>
            </w:rPr>
            <w:t>Praha </w:t>
          </w:r>
          <w:r w:rsidRPr="008A6059">
            <w:rPr>
              <w:rFonts w:ascii="Arial" w:hAnsi="Arial" w:cs="Arial"/>
              <w:noProof/>
              <w:sz w:val="22"/>
              <w:szCs w:val="22"/>
            </w:rPr>
            <w:t>1920.</w:t>
          </w:r>
        </w:p>
        <w:p w:rsidR="00A67A13"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11. www.ldopribyslav.cz. </w:t>
          </w:r>
          <w:r w:rsidRPr="008A6059">
            <w:rPr>
              <w:rFonts w:ascii="Arial" w:hAnsi="Arial" w:cs="Arial"/>
              <w:iCs/>
              <w:noProof/>
              <w:sz w:val="22"/>
              <w:szCs w:val="22"/>
            </w:rPr>
            <w:t xml:space="preserve">www.ldopribyslav.cz. </w:t>
          </w:r>
          <w:r w:rsidRPr="008A6059">
            <w:rPr>
              <w:rFonts w:ascii="Arial" w:hAnsi="Arial" w:cs="Arial"/>
              <w:noProof/>
              <w:sz w:val="22"/>
              <w:szCs w:val="22"/>
            </w:rPr>
            <w:t xml:space="preserve">[Online] </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12. </w:t>
          </w:r>
          <w:r w:rsidRPr="008A6059">
            <w:rPr>
              <w:rFonts w:ascii="Arial" w:hAnsi="Arial" w:cs="Arial"/>
              <w:bCs/>
              <w:noProof/>
              <w:sz w:val="22"/>
              <w:szCs w:val="22"/>
            </w:rPr>
            <w:t>Doc. Ing. Václav Kupčák, CSc.</w:t>
          </w:r>
          <w:r w:rsidRPr="008A6059">
            <w:rPr>
              <w:rFonts w:ascii="Arial" w:hAnsi="Arial" w:cs="Arial"/>
              <w:noProof/>
              <w:sz w:val="22"/>
              <w:szCs w:val="22"/>
            </w:rPr>
            <w:t xml:space="preserve"> </w:t>
          </w:r>
          <w:r w:rsidRPr="008A6059">
            <w:rPr>
              <w:rFonts w:ascii="Arial" w:hAnsi="Arial" w:cs="Arial"/>
              <w:iCs/>
              <w:noProof/>
              <w:sz w:val="22"/>
              <w:szCs w:val="22"/>
            </w:rPr>
            <w:t xml:space="preserve">Optimalizace a ekonomika lesního hospodářství. </w:t>
          </w:r>
          <w:r w:rsidRPr="008A6059">
            <w:rPr>
              <w:rFonts w:ascii="Arial" w:hAnsi="Arial" w:cs="Arial"/>
              <w:noProof/>
              <w:sz w:val="22"/>
              <w:szCs w:val="22"/>
            </w:rPr>
            <w:t>Praha : ÚHÚL Brandýs nad Labem, 2011.</w:t>
          </w:r>
        </w:p>
        <w:p w:rsidR="00A67A13"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13. </w:t>
          </w:r>
          <w:r w:rsidRPr="008A6059">
            <w:rPr>
              <w:rFonts w:ascii="Arial" w:hAnsi="Arial" w:cs="Arial"/>
              <w:bCs/>
              <w:noProof/>
              <w:sz w:val="22"/>
              <w:szCs w:val="22"/>
            </w:rPr>
            <w:t>Mgr. dr. ing. Martin Flora - Fakulta lesnická a dřevařská MZLU Brno.</w:t>
          </w:r>
          <w:r w:rsidRPr="008A6059">
            <w:rPr>
              <w:rFonts w:ascii="Arial" w:hAnsi="Arial" w:cs="Arial"/>
              <w:noProof/>
              <w:sz w:val="22"/>
              <w:szCs w:val="22"/>
            </w:rPr>
            <w:t xml:space="preserve"> www.svol.cz.</w:t>
          </w:r>
          <w:r w:rsidR="00A67A13" w:rsidRPr="008A6059">
            <w:rPr>
              <w:rFonts w:ascii="Arial" w:hAnsi="Arial" w:cs="Arial"/>
              <w:noProof/>
              <w:sz w:val="22"/>
              <w:szCs w:val="22"/>
            </w:rPr>
            <w:t xml:space="preserve">, </w:t>
          </w:r>
          <w:r w:rsidRPr="008A6059">
            <w:rPr>
              <w:rFonts w:ascii="Arial" w:hAnsi="Arial" w:cs="Arial"/>
              <w:noProof/>
              <w:sz w:val="22"/>
              <w:szCs w:val="22"/>
            </w:rPr>
            <w:t>[Online]</w:t>
          </w:r>
          <w:r w:rsidR="00A67A13" w:rsidRPr="008A6059">
            <w:rPr>
              <w:rFonts w:ascii="Arial" w:hAnsi="Arial" w:cs="Arial"/>
              <w:noProof/>
              <w:sz w:val="22"/>
              <w:szCs w:val="22"/>
            </w:rPr>
            <w:t>,</w:t>
          </w:r>
        </w:p>
        <w:p w:rsidR="00A67A13"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14. </w:t>
          </w:r>
          <w:r w:rsidRPr="008A6059">
            <w:rPr>
              <w:rFonts w:ascii="Arial" w:hAnsi="Arial" w:cs="Arial"/>
              <w:iCs/>
              <w:noProof/>
              <w:sz w:val="22"/>
              <w:szCs w:val="22"/>
            </w:rPr>
            <w:t xml:space="preserve">www.mzp.cz. </w:t>
          </w:r>
          <w:r w:rsidRPr="008A6059">
            <w:rPr>
              <w:rFonts w:ascii="Arial" w:hAnsi="Arial" w:cs="Arial"/>
              <w:noProof/>
              <w:sz w:val="22"/>
              <w:szCs w:val="22"/>
            </w:rPr>
            <w:t>[Online] 2013. http://www.mzp.cz/ris/ais-ris-info-copy.nsf</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15. www.czso.cz. </w:t>
          </w:r>
          <w:r w:rsidRPr="008A6059">
            <w:rPr>
              <w:rFonts w:ascii="Arial" w:hAnsi="Arial" w:cs="Arial"/>
              <w:iCs/>
              <w:noProof/>
              <w:sz w:val="22"/>
              <w:szCs w:val="22"/>
            </w:rPr>
            <w:t xml:space="preserve"> </w:t>
          </w:r>
          <w:r w:rsidRPr="008A6059">
            <w:rPr>
              <w:rFonts w:ascii="Arial" w:hAnsi="Arial" w:cs="Arial"/>
              <w:noProof/>
              <w:sz w:val="22"/>
              <w:szCs w:val="22"/>
            </w:rPr>
            <w:t>[Online]</w:t>
          </w:r>
          <w:r w:rsidR="00A67A13" w:rsidRPr="008A6059">
            <w:rPr>
              <w:rFonts w:ascii="Arial" w:hAnsi="Arial" w:cs="Arial"/>
              <w:noProof/>
              <w:sz w:val="22"/>
              <w:szCs w:val="22"/>
            </w:rPr>
            <w:t>,</w:t>
          </w:r>
          <w:r w:rsidRPr="008A6059">
            <w:rPr>
              <w:rFonts w:ascii="Arial" w:hAnsi="Arial" w:cs="Arial"/>
              <w:noProof/>
              <w:sz w:val="22"/>
              <w:szCs w:val="22"/>
            </w:rPr>
            <w:t xml:space="preserve"> http://www.czso.cz/csu/2013edicniplan.nsf/p/2201-13.</w:t>
          </w:r>
        </w:p>
        <w:p w:rsidR="00083C5C" w:rsidRPr="008A6059" w:rsidRDefault="00083C5C" w:rsidP="00A67A13">
          <w:pPr>
            <w:pStyle w:val="Bibliografie"/>
            <w:spacing w:after="0"/>
            <w:ind w:left="340" w:hanging="340"/>
            <w:rPr>
              <w:rFonts w:ascii="Arial" w:hAnsi="Arial" w:cs="Arial"/>
              <w:noProof/>
              <w:sz w:val="22"/>
              <w:szCs w:val="22"/>
            </w:rPr>
          </w:pPr>
          <w:r w:rsidRPr="008A6059">
            <w:rPr>
              <w:rFonts w:ascii="Arial" w:hAnsi="Arial" w:cs="Arial"/>
              <w:noProof/>
              <w:sz w:val="22"/>
              <w:szCs w:val="22"/>
            </w:rPr>
            <w:t xml:space="preserve">16. </w:t>
          </w:r>
          <w:r w:rsidRPr="008A6059">
            <w:rPr>
              <w:rFonts w:ascii="Arial" w:hAnsi="Arial" w:cs="Arial"/>
              <w:iCs/>
              <w:noProof/>
              <w:sz w:val="22"/>
              <w:szCs w:val="22"/>
            </w:rPr>
            <w:t>Metodika ÚHÚL.</w:t>
          </w:r>
          <w:r w:rsidRPr="008A6059">
            <w:rPr>
              <w:rFonts w:ascii="Arial" w:hAnsi="Arial" w:cs="Arial"/>
              <w:bCs/>
              <w:noProof/>
              <w:sz w:val="22"/>
              <w:szCs w:val="22"/>
            </w:rPr>
            <w:t>, ÚHÚL Brandýs nad</w:t>
          </w:r>
          <w:r w:rsidR="00251D66" w:rsidRPr="008A6059">
            <w:rPr>
              <w:rFonts w:ascii="Arial" w:hAnsi="Arial" w:cs="Arial"/>
              <w:bCs/>
              <w:noProof/>
              <w:sz w:val="22"/>
              <w:szCs w:val="22"/>
            </w:rPr>
            <w:t xml:space="preserve"> Labem</w:t>
          </w:r>
          <w:r w:rsidR="00A67A13" w:rsidRPr="008A6059">
            <w:rPr>
              <w:rFonts w:ascii="Arial" w:hAnsi="Arial" w:cs="Arial"/>
              <w:bCs/>
              <w:noProof/>
              <w:sz w:val="22"/>
              <w:szCs w:val="22"/>
            </w:rPr>
            <w:t xml:space="preserve"> -</w:t>
          </w:r>
          <w:r w:rsidRPr="008A6059">
            <w:rPr>
              <w:rFonts w:ascii="Arial" w:hAnsi="Arial" w:cs="Arial"/>
              <w:noProof/>
              <w:sz w:val="22"/>
              <w:szCs w:val="22"/>
            </w:rPr>
            <w:t xml:space="preserve"> Stará Boleslav : MZe.</w:t>
          </w:r>
        </w:p>
        <w:p w:rsidR="007F5884" w:rsidRPr="00A67A13" w:rsidRDefault="00371801" w:rsidP="00A67A13">
          <w:pPr>
            <w:pStyle w:val="Bibliografie"/>
            <w:spacing w:after="0"/>
            <w:ind w:firstLine="0"/>
            <w:rPr>
              <w:rFonts w:ascii="Arial" w:hAnsi="Arial" w:cs="Arial"/>
              <w:sz w:val="22"/>
              <w:szCs w:val="22"/>
            </w:rPr>
          </w:pPr>
          <w:r w:rsidRPr="008A6059">
            <w:rPr>
              <w:rFonts w:ascii="Arial" w:hAnsi="Arial" w:cs="Arial"/>
              <w:bCs/>
              <w:sz w:val="22"/>
              <w:szCs w:val="22"/>
            </w:rPr>
            <w:fldChar w:fldCharType="end"/>
          </w:r>
        </w:p>
      </w:sdtContent>
    </w:sdt>
    <w:p w:rsidR="0041581A" w:rsidRPr="008D2F8B" w:rsidRDefault="0041581A" w:rsidP="00A67A13">
      <w:pPr>
        <w:pStyle w:val="Nadpis1"/>
        <w:numPr>
          <w:ilvl w:val="0"/>
          <w:numId w:val="7"/>
        </w:numPr>
        <w:pBdr>
          <w:bottom w:val="single" w:sz="4" w:space="1" w:color="auto"/>
        </w:pBdr>
        <w:spacing w:after="120"/>
        <w:ind w:left="567" w:hanging="567"/>
        <w:jc w:val="both"/>
        <w:rPr>
          <w:rFonts w:ascii="Arial" w:hAnsi="Arial"/>
          <w:sz w:val="24"/>
          <w:szCs w:val="24"/>
        </w:rPr>
      </w:pPr>
      <w:bookmarkStart w:id="108" w:name="_Toc383540218"/>
      <w:bookmarkStart w:id="109" w:name="_Toc383542657"/>
      <w:r w:rsidRPr="008D2F8B">
        <w:rPr>
          <w:rFonts w:ascii="Arial" w:hAnsi="Arial"/>
          <w:sz w:val="24"/>
          <w:szCs w:val="24"/>
        </w:rPr>
        <w:lastRenderedPageBreak/>
        <w:t>Souhrn</w:t>
      </w:r>
      <w:bookmarkEnd w:id="108"/>
      <w:bookmarkEnd w:id="109"/>
    </w:p>
    <w:p w:rsidR="00F309B0" w:rsidRDefault="00F309B0" w:rsidP="00A67A13">
      <w:pPr>
        <w:pStyle w:val="Nadpis1"/>
        <w:numPr>
          <w:ilvl w:val="0"/>
          <w:numId w:val="0"/>
        </w:numPr>
        <w:spacing w:after="120"/>
        <w:ind w:firstLine="709"/>
        <w:jc w:val="both"/>
        <w:rPr>
          <w:rFonts w:ascii="Arial" w:hAnsi="Arial"/>
          <w:b w:val="0"/>
          <w:sz w:val="22"/>
          <w:szCs w:val="22"/>
        </w:rPr>
      </w:pPr>
      <w:r>
        <w:rPr>
          <w:rFonts w:ascii="Arial" w:hAnsi="Arial"/>
          <w:b w:val="0"/>
          <w:sz w:val="22"/>
          <w:szCs w:val="22"/>
        </w:rPr>
        <w:t xml:space="preserve">Práce se zabývá lesními družstvy, jejich historickým vývojem od roku 1920 až do současnosti. Podkladem jsou historické knihy a publikace, které </w:t>
      </w:r>
      <w:r w:rsidR="00C30745">
        <w:rPr>
          <w:rFonts w:ascii="Arial" w:hAnsi="Arial"/>
          <w:b w:val="0"/>
          <w:sz w:val="22"/>
          <w:szCs w:val="22"/>
        </w:rPr>
        <w:t>vycházely ve sledovaném období.</w:t>
      </w:r>
    </w:p>
    <w:p w:rsidR="00CB2326" w:rsidRPr="00860F17" w:rsidRDefault="00F309B0" w:rsidP="00A67A13">
      <w:pPr>
        <w:pStyle w:val="Nadpis1"/>
        <w:numPr>
          <w:ilvl w:val="0"/>
          <w:numId w:val="0"/>
        </w:numPr>
        <w:spacing w:after="120"/>
        <w:ind w:firstLine="709"/>
        <w:jc w:val="both"/>
        <w:rPr>
          <w:rFonts w:ascii="Arial" w:hAnsi="Arial"/>
          <w:b w:val="0"/>
          <w:sz w:val="22"/>
          <w:szCs w:val="22"/>
        </w:rPr>
      </w:pPr>
      <w:r>
        <w:rPr>
          <w:rFonts w:ascii="Arial" w:hAnsi="Arial"/>
          <w:b w:val="0"/>
          <w:sz w:val="22"/>
          <w:szCs w:val="22"/>
        </w:rPr>
        <w:t>Z 20.</w:t>
      </w:r>
      <w:r w:rsidR="00C30745">
        <w:rPr>
          <w:rFonts w:ascii="Arial" w:hAnsi="Arial"/>
          <w:b w:val="0"/>
          <w:sz w:val="22"/>
          <w:szCs w:val="22"/>
        </w:rPr>
        <w:t xml:space="preserve"> </w:t>
      </w:r>
      <w:r>
        <w:rPr>
          <w:rFonts w:ascii="Arial" w:hAnsi="Arial"/>
          <w:b w:val="0"/>
          <w:sz w:val="22"/>
          <w:szCs w:val="22"/>
        </w:rPr>
        <w:t xml:space="preserve">let </w:t>
      </w:r>
      <w:r w:rsidR="00731521">
        <w:rPr>
          <w:rFonts w:ascii="Arial" w:hAnsi="Arial"/>
          <w:b w:val="0"/>
          <w:sz w:val="22"/>
          <w:szCs w:val="22"/>
        </w:rPr>
        <w:t>19.</w:t>
      </w:r>
      <w:r>
        <w:rPr>
          <w:rFonts w:ascii="Arial" w:hAnsi="Arial"/>
          <w:b w:val="0"/>
          <w:sz w:val="22"/>
          <w:szCs w:val="22"/>
        </w:rPr>
        <w:t xml:space="preserve"> století je to </w:t>
      </w:r>
      <w:r w:rsidR="004F2899">
        <w:rPr>
          <w:rFonts w:ascii="Arial" w:hAnsi="Arial"/>
          <w:b w:val="0"/>
          <w:sz w:val="22"/>
          <w:szCs w:val="22"/>
        </w:rPr>
        <w:t xml:space="preserve">knižní a publikační </w:t>
      </w:r>
      <w:r>
        <w:rPr>
          <w:rFonts w:ascii="Arial" w:hAnsi="Arial"/>
          <w:b w:val="0"/>
          <w:sz w:val="22"/>
          <w:szCs w:val="22"/>
        </w:rPr>
        <w:t>tvorba Jana Friče a Antonína Holuba.</w:t>
      </w:r>
      <w:r w:rsidR="004F2899">
        <w:rPr>
          <w:rFonts w:ascii="Arial" w:hAnsi="Arial"/>
          <w:b w:val="0"/>
          <w:sz w:val="22"/>
          <w:szCs w:val="22"/>
        </w:rPr>
        <w:t xml:space="preserve"> Oba popisují zkušenosti své, svých kolegů i zahraniční zkušenosti. Popisují snahu o </w:t>
      </w:r>
      <w:r w:rsidR="004F2899" w:rsidRPr="004F2899">
        <w:rPr>
          <w:rFonts w:ascii="Arial" w:hAnsi="Arial"/>
          <w:b w:val="0"/>
          <w:sz w:val="22"/>
          <w:szCs w:val="22"/>
        </w:rPr>
        <w:t xml:space="preserve">podporu, organizaci a propagaci myšlenky lesního družstevnictví. </w:t>
      </w:r>
      <w:r w:rsidR="00731521">
        <w:rPr>
          <w:rFonts w:ascii="Arial" w:hAnsi="Arial"/>
          <w:b w:val="0"/>
          <w:sz w:val="22"/>
          <w:szCs w:val="22"/>
        </w:rPr>
        <w:t>Snahu o</w:t>
      </w:r>
      <w:r w:rsidR="000378B3">
        <w:rPr>
          <w:rFonts w:ascii="Arial" w:hAnsi="Arial"/>
          <w:b w:val="0"/>
          <w:sz w:val="22"/>
          <w:szCs w:val="22"/>
        </w:rPr>
        <w:t> </w:t>
      </w:r>
      <w:r w:rsidR="00731521" w:rsidRPr="00731521">
        <w:rPr>
          <w:rFonts w:ascii="Arial" w:hAnsi="Arial"/>
          <w:b w:val="0"/>
          <w:sz w:val="22"/>
          <w:szCs w:val="22"/>
        </w:rPr>
        <w:t xml:space="preserve">zvýšení hospodářské úrovně malých lesů, její odborné správy, nenásilného </w:t>
      </w:r>
      <w:r w:rsidR="00731521" w:rsidRPr="00860F17">
        <w:rPr>
          <w:rFonts w:ascii="Arial" w:hAnsi="Arial"/>
          <w:b w:val="0"/>
          <w:sz w:val="22"/>
          <w:szCs w:val="22"/>
        </w:rPr>
        <w:t>združstevnění.</w:t>
      </w:r>
    </w:p>
    <w:p w:rsidR="00731521" w:rsidRPr="00860F17" w:rsidRDefault="00860F17" w:rsidP="00A67A13">
      <w:pPr>
        <w:rPr>
          <w:rFonts w:ascii="Arial" w:hAnsi="Arial" w:cs="Arial"/>
          <w:sz w:val="22"/>
          <w:szCs w:val="22"/>
        </w:rPr>
      </w:pPr>
      <w:r>
        <w:rPr>
          <w:rFonts w:ascii="Arial" w:hAnsi="Arial" w:cs="Arial"/>
          <w:bCs/>
          <w:sz w:val="22"/>
          <w:szCs w:val="22"/>
        </w:rPr>
        <w:t xml:space="preserve">V letech 1919 až 1939 byla zásadním zásahem </w:t>
      </w:r>
      <w:r w:rsidRPr="00860F17">
        <w:rPr>
          <w:rFonts w:ascii="Arial" w:hAnsi="Arial" w:cs="Arial"/>
          <w:bCs/>
          <w:sz w:val="22"/>
          <w:szCs w:val="22"/>
        </w:rPr>
        <w:t>do vlastnictví lesů pozemková</w:t>
      </w:r>
      <w:r w:rsidRPr="00860F17">
        <w:rPr>
          <w:rFonts w:ascii="Arial" w:hAnsi="Arial" w:cs="Arial"/>
          <w:b/>
          <w:bCs/>
          <w:sz w:val="22"/>
          <w:szCs w:val="22"/>
        </w:rPr>
        <w:t xml:space="preserve"> </w:t>
      </w:r>
      <w:r w:rsidRPr="00860F17">
        <w:rPr>
          <w:rFonts w:ascii="Arial" w:hAnsi="Arial" w:cs="Arial"/>
          <w:bCs/>
          <w:sz w:val="22"/>
          <w:szCs w:val="22"/>
        </w:rPr>
        <w:t>reforma</w:t>
      </w:r>
      <w:r w:rsidRPr="00860F17">
        <w:rPr>
          <w:rFonts w:ascii="Arial" w:hAnsi="Arial" w:cs="Arial"/>
          <w:sz w:val="22"/>
          <w:szCs w:val="22"/>
        </w:rPr>
        <w:t>. Nejvíce postihla majitele lesů nad deset tisíc hektarů, majetek císařské rodiny byl konfiskován celý. Převzatá půda zůstala zčásti ve státním vlastnictví, zčásti byla přidělena novým vlastníkům, většinou obcím a lesním družstvům</w:t>
      </w:r>
      <w:r w:rsidR="000378B3">
        <w:rPr>
          <w:rFonts w:ascii="Arial" w:hAnsi="Arial" w:cs="Arial"/>
          <w:sz w:val="22"/>
          <w:szCs w:val="22"/>
        </w:rPr>
        <w:t>.</w:t>
      </w:r>
    </w:p>
    <w:p w:rsidR="00860F17" w:rsidRPr="00860F17" w:rsidRDefault="00860F17" w:rsidP="00A67A13">
      <w:pPr>
        <w:rPr>
          <w:rFonts w:ascii="Arial" w:hAnsi="Arial" w:cs="Arial"/>
          <w:sz w:val="22"/>
          <w:szCs w:val="22"/>
        </w:rPr>
      </w:pPr>
      <w:r>
        <w:rPr>
          <w:rFonts w:ascii="Arial" w:hAnsi="Arial" w:cs="Arial"/>
          <w:sz w:val="22"/>
          <w:szCs w:val="22"/>
        </w:rPr>
        <w:t>Za</w:t>
      </w:r>
      <w:r w:rsidRPr="00860F17">
        <w:rPr>
          <w:rFonts w:ascii="Arial" w:hAnsi="Arial" w:cs="Arial"/>
          <w:sz w:val="22"/>
          <w:szCs w:val="22"/>
        </w:rPr>
        <w:t xml:space="preserve"> okupace Československé republiky Němci začal</w:t>
      </w:r>
      <w:r>
        <w:rPr>
          <w:rFonts w:ascii="Arial" w:hAnsi="Arial" w:cs="Arial"/>
          <w:sz w:val="22"/>
          <w:szCs w:val="22"/>
        </w:rPr>
        <w:t xml:space="preserve"> další</w:t>
      </w:r>
      <w:r w:rsidRPr="00860F17">
        <w:rPr>
          <w:rFonts w:ascii="Arial" w:hAnsi="Arial" w:cs="Arial"/>
          <w:sz w:val="22"/>
          <w:szCs w:val="22"/>
        </w:rPr>
        <w:t xml:space="preserve"> zásadní proces vlastnických změn, který pokračoval po únoru 1948 a skončil až v 60. </w:t>
      </w:r>
      <w:r w:rsidR="000378B3">
        <w:rPr>
          <w:rFonts w:ascii="Arial" w:hAnsi="Arial" w:cs="Arial"/>
          <w:sz w:val="22"/>
          <w:szCs w:val="22"/>
        </w:rPr>
        <w:t>l</w:t>
      </w:r>
      <w:r w:rsidRPr="00860F17">
        <w:rPr>
          <w:rFonts w:ascii="Arial" w:hAnsi="Arial" w:cs="Arial"/>
          <w:sz w:val="22"/>
          <w:szCs w:val="22"/>
        </w:rPr>
        <w:t>etech</w:t>
      </w:r>
      <w:r w:rsidR="00CA2400">
        <w:rPr>
          <w:rFonts w:ascii="Arial" w:hAnsi="Arial" w:cs="Arial"/>
          <w:sz w:val="22"/>
          <w:szCs w:val="22"/>
        </w:rPr>
        <w:t>. Zestátněno bylo</w:t>
      </w:r>
      <w:r w:rsidRPr="00860F17">
        <w:rPr>
          <w:rFonts w:ascii="Arial" w:hAnsi="Arial" w:cs="Arial"/>
          <w:sz w:val="22"/>
          <w:szCs w:val="22"/>
        </w:rPr>
        <w:t xml:space="preserve"> 95,8 procenta lesů, 4,1 procenta lesů užívala JZD, v soukromém vlastnictví zůstalo 0,4 procenta lesů.</w:t>
      </w:r>
    </w:p>
    <w:p w:rsidR="00860F17" w:rsidRPr="00860F17" w:rsidRDefault="00CA2400" w:rsidP="00A67A13">
      <w:pPr>
        <w:rPr>
          <w:rFonts w:ascii="Arial" w:hAnsi="Arial" w:cs="Arial"/>
          <w:sz w:val="22"/>
          <w:szCs w:val="22"/>
        </w:rPr>
      </w:pPr>
      <w:r>
        <w:rPr>
          <w:rFonts w:ascii="Arial" w:hAnsi="Arial" w:cs="Arial"/>
          <w:sz w:val="22"/>
          <w:szCs w:val="22"/>
        </w:rPr>
        <w:t>Výrazné změny přinesla sametová</w:t>
      </w:r>
      <w:r w:rsidR="00860F17" w:rsidRPr="00860F17">
        <w:rPr>
          <w:rFonts w:ascii="Arial" w:hAnsi="Arial" w:cs="Arial"/>
          <w:sz w:val="22"/>
          <w:szCs w:val="22"/>
        </w:rPr>
        <w:t xml:space="preserve"> revoluce v roce 1989. Na základě přijatých zákonů o úpravě vlastnických vztahů k půdě a jinému zemědělskému majetku</w:t>
      </w:r>
      <w:r w:rsidR="000378B3">
        <w:rPr>
          <w:rFonts w:ascii="Arial" w:hAnsi="Arial" w:cs="Arial"/>
          <w:sz w:val="22"/>
          <w:szCs w:val="22"/>
        </w:rPr>
        <w:t xml:space="preserve"> a o </w:t>
      </w:r>
      <w:r w:rsidR="00860F17" w:rsidRPr="00860F17">
        <w:rPr>
          <w:rFonts w:ascii="Arial" w:hAnsi="Arial" w:cs="Arial"/>
          <w:sz w:val="22"/>
          <w:szCs w:val="22"/>
        </w:rPr>
        <w:t xml:space="preserve">navrácení majetku obcím, a jejich dalších novelizací, započal </w:t>
      </w:r>
      <w:r w:rsidR="00860F17" w:rsidRPr="00860F17">
        <w:rPr>
          <w:rFonts w:ascii="Arial" w:hAnsi="Arial" w:cs="Arial"/>
          <w:bCs/>
          <w:sz w:val="22"/>
          <w:szCs w:val="22"/>
        </w:rPr>
        <w:t>restituční proces</w:t>
      </w:r>
      <w:r w:rsidR="00860F17" w:rsidRPr="00860F17">
        <w:rPr>
          <w:rFonts w:ascii="Arial" w:hAnsi="Arial" w:cs="Arial"/>
          <w:b/>
          <w:sz w:val="22"/>
          <w:szCs w:val="22"/>
        </w:rPr>
        <w:t>,</w:t>
      </w:r>
      <w:r w:rsidR="00860F17" w:rsidRPr="00860F17">
        <w:rPr>
          <w:rFonts w:ascii="Arial" w:hAnsi="Arial" w:cs="Arial"/>
          <w:sz w:val="22"/>
          <w:szCs w:val="22"/>
        </w:rPr>
        <w:t xml:space="preserve"> kterým byly narovnány majetkové křivdy způsobené komunistickým režimem.</w:t>
      </w:r>
      <w:r>
        <w:rPr>
          <w:rFonts w:ascii="Arial" w:hAnsi="Arial" w:cs="Arial"/>
          <w:sz w:val="22"/>
          <w:szCs w:val="22"/>
        </w:rPr>
        <w:t xml:space="preserve"> Některá lesní družstva byla obnovena a začala vznikat nová lesní družstva.</w:t>
      </w:r>
    </w:p>
    <w:p w:rsidR="00860F17" w:rsidRDefault="00CA2400" w:rsidP="00731521">
      <w:r>
        <w:rPr>
          <w:rFonts w:ascii="Arial" w:hAnsi="Arial" w:cs="Arial"/>
          <w:sz w:val="22"/>
          <w:szCs w:val="22"/>
        </w:rPr>
        <w:t>Práce se dále z</w:t>
      </w:r>
      <w:r w:rsidR="00AA36EC">
        <w:rPr>
          <w:rFonts w:ascii="Arial" w:hAnsi="Arial" w:cs="Arial"/>
          <w:sz w:val="22"/>
          <w:szCs w:val="22"/>
        </w:rPr>
        <w:t>abývá i právní úpravou družstev a okrajově i lesním družstevnictvím v okolních zemích.</w:t>
      </w:r>
    </w:p>
    <w:p w:rsidR="00251D66" w:rsidRDefault="00251D66">
      <w:pPr>
        <w:spacing w:after="0" w:line="240" w:lineRule="auto"/>
        <w:ind w:firstLine="0"/>
        <w:jc w:val="left"/>
        <w:rPr>
          <w:rFonts w:ascii="Arial" w:hAnsi="Arial" w:cs="Arial"/>
          <w:b/>
          <w:bCs/>
          <w:noProof/>
          <w:sz w:val="24"/>
          <w:szCs w:val="24"/>
        </w:rPr>
      </w:pPr>
      <w:bookmarkStart w:id="110" w:name="_Toc228357407"/>
      <w:bookmarkStart w:id="111" w:name="_Toc383540219"/>
      <w:bookmarkStart w:id="112" w:name="_Toc383542658"/>
      <w:r>
        <w:rPr>
          <w:rFonts w:ascii="Arial" w:hAnsi="Arial"/>
          <w:noProof/>
          <w:sz w:val="24"/>
          <w:szCs w:val="24"/>
        </w:rPr>
        <w:br w:type="page"/>
      </w:r>
    </w:p>
    <w:p w:rsidR="00F90ADB" w:rsidRPr="006462FB" w:rsidRDefault="00F90ADB" w:rsidP="00F90ADB">
      <w:pPr>
        <w:pStyle w:val="Nadpis1"/>
        <w:numPr>
          <w:ilvl w:val="0"/>
          <w:numId w:val="0"/>
        </w:numPr>
        <w:pBdr>
          <w:bottom w:val="single" w:sz="4" w:space="1" w:color="auto"/>
        </w:pBdr>
        <w:spacing w:after="120"/>
        <w:ind w:left="567" w:hanging="567"/>
        <w:rPr>
          <w:rFonts w:ascii="Arial" w:hAnsi="Arial"/>
          <w:noProof/>
          <w:sz w:val="24"/>
          <w:szCs w:val="24"/>
        </w:rPr>
      </w:pPr>
      <w:bookmarkStart w:id="113" w:name="_Zdroje_a_použitá"/>
      <w:bookmarkStart w:id="114" w:name="_Toc383540220"/>
      <w:bookmarkStart w:id="115" w:name="_Toc383542659"/>
      <w:bookmarkEnd w:id="110"/>
      <w:bookmarkEnd w:id="111"/>
      <w:bookmarkEnd w:id="112"/>
      <w:bookmarkEnd w:id="113"/>
      <w:r w:rsidRPr="006462FB">
        <w:rPr>
          <w:rFonts w:ascii="Arial" w:hAnsi="Arial"/>
          <w:noProof/>
          <w:sz w:val="24"/>
          <w:szCs w:val="24"/>
        </w:rPr>
        <w:lastRenderedPageBreak/>
        <w:t>Seznam obrázků</w:t>
      </w:r>
    </w:p>
    <w:p w:rsidR="006462FB" w:rsidRDefault="006462FB" w:rsidP="006462FB">
      <w:pPr>
        <w:spacing w:after="120"/>
        <w:ind w:firstLine="0"/>
        <w:jc w:val="left"/>
        <w:rPr>
          <w:rFonts w:ascii="Arial" w:hAnsi="Arial" w:cs="Arial"/>
          <w:sz w:val="22"/>
          <w:szCs w:val="22"/>
        </w:rPr>
      </w:pPr>
      <w:r w:rsidRPr="006462FB">
        <w:rPr>
          <w:rFonts w:ascii="Arial" w:hAnsi="Arial" w:cs="Arial"/>
          <w:sz w:val="22"/>
          <w:szCs w:val="22"/>
        </w:rPr>
        <w:t xml:space="preserve">Obrázek </w:t>
      </w:r>
      <w:proofErr w:type="gramStart"/>
      <w:r w:rsidRPr="006462FB">
        <w:rPr>
          <w:rFonts w:ascii="Arial" w:hAnsi="Arial" w:cs="Arial"/>
          <w:sz w:val="22"/>
          <w:szCs w:val="22"/>
        </w:rPr>
        <w:t>č. 1,  zdroj</w:t>
      </w:r>
      <w:proofErr w:type="gramEnd"/>
      <w:r w:rsidRPr="006462FB">
        <w:rPr>
          <w:rFonts w:ascii="Arial" w:hAnsi="Arial" w:cs="Arial"/>
          <w:sz w:val="22"/>
          <w:szCs w:val="22"/>
        </w:rPr>
        <w:t>:</w:t>
      </w:r>
      <w:r w:rsidRPr="006462FB">
        <w:rPr>
          <w:sz w:val="22"/>
          <w:szCs w:val="22"/>
        </w:rPr>
        <w:t xml:space="preserve"> </w:t>
      </w:r>
      <w:hyperlink r:id="rId31" w:history="1">
        <w:r w:rsidRPr="00072158">
          <w:rPr>
            <w:rStyle w:val="Hypertextovodkaz"/>
            <w:rFonts w:ascii="Arial" w:hAnsi="Arial" w:cs="Arial"/>
            <w:sz w:val="22"/>
            <w:szCs w:val="22"/>
          </w:rPr>
          <w:t>http://www.allposters.cz/-st/Krajiny-Plakaty</w:t>
        </w:r>
      </w:hyperlink>
    </w:p>
    <w:p w:rsidR="006462FB" w:rsidRPr="006462FB" w:rsidRDefault="006462FB" w:rsidP="006462FB">
      <w:pPr>
        <w:spacing w:after="120"/>
        <w:ind w:firstLine="0"/>
        <w:jc w:val="left"/>
        <w:rPr>
          <w:rFonts w:ascii="Arial" w:hAnsi="Arial" w:cs="Arial"/>
          <w:b/>
          <w:bCs/>
          <w:sz w:val="22"/>
          <w:szCs w:val="22"/>
        </w:rPr>
      </w:pPr>
    </w:p>
    <w:p w:rsidR="00F90ADB" w:rsidRDefault="00F90ADB" w:rsidP="00C30745">
      <w:pPr>
        <w:pStyle w:val="Nadpis1"/>
        <w:numPr>
          <w:ilvl w:val="0"/>
          <w:numId w:val="0"/>
        </w:numPr>
        <w:pBdr>
          <w:bottom w:val="single" w:sz="4" w:space="1" w:color="auto"/>
        </w:pBdr>
        <w:spacing w:after="120"/>
        <w:ind w:left="567" w:hanging="567"/>
        <w:rPr>
          <w:rFonts w:ascii="Arial" w:hAnsi="Arial"/>
          <w:noProof/>
          <w:sz w:val="24"/>
          <w:szCs w:val="24"/>
        </w:rPr>
      </w:pPr>
    </w:p>
    <w:p w:rsidR="006462FB" w:rsidRDefault="006462FB" w:rsidP="006462FB"/>
    <w:p w:rsidR="006462FB" w:rsidRDefault="006462FB" w:rsidP="006462FB"/>
    <w:p w:rsidR="006462FB" w:rsidRPr="006462FB" w:rsidRDefault="006462FB" w:rsidP="006462FB"/>
    <w:p w:rsidR="00C30745" w:rsidRPr="006462FB" w:rsidRDefault="00C30745" w:rsidP="00C30745">
      <w:pPr>
        <w:pStyle w:val="Nadpis1"/>
        <w:numPr>
          <w:ilvl w:val="0"/>
          <w:numId w:val="0"/>
        </w:numPr>
        <w:pBdr>
          <w:bottom w:val="single" w:sz="4" w:space="1" w:color="auto"/>
        </w:pBdr>
        <w:spacing w:after="120"/>
        <w:ind w:left="567" w:hanging="567"/>
        <w:rPr>
          <w:rFonts w:ascii="Arial" w:hAnsi="Arial"/>
          <w:noProof/>
          <w:sz w:val="24"/>
          <w:szCs w:val="24"/>
        </w:rPr>
      </w:pPr>
      <w:r w:rsidRPr="006462FB">
        <w:rPr>
          <w:rFonts w:ascii="Arial" w:hAnsi="Arial"/>
          <w:noProof/>
          <w:sz w:val="24"/>
          <w:szCs w:val="24"/>
        </w:rPr>
        <w:t>Seznam tabulek</w:t>
      </w:r>
      <w:bookmarkEnd w:id="114"/>
      <w:bookmarkEnd w:id="115"/>
    </w:p>
    <w:p w:rsidR="00C30745" w:rsidRPr="006462FB" w:rsidRDefault="00C30745" w:rsidP="00C30745">
      <w:pPr>
        <w:spacing w:after="120" w:line="240" w:lineRule="auto"/>
        <w:ind w:firstLine="0"/>
        <w:jc w:val="left"/>
        <w:rPr>
          <w:rFonts w:ascii="Arial" w:hAnsi="Arial" w:cs="Arial"/>
          <w:bCs/>
          <w:sz w:val="22"/>
          <w:szCs w:val="22"/>
        </w:rPr>
      </w:pPr>
      <w:r w:rsidRPr="006462FB">
        <w:rPr>
          <w:rFonts w:ascii="Arial" w:hAnsi="Arial" w:cs="Arial"/>
          <w:bCs/>
          <w:sz w:val="22"/>
          <w:szCs w:val="22"/>
        </w:rPr>
        <w:t xml:space="preserve">Tabulka </w:t>
      </w:r>
      <w:r w:rsidRPr="006462FB">
        <w:rPr>
          <w:rFonts w:ascii="Arial" w:hAnsi="Arial" w:cs="Arial"/>
          <w:bCs/>
          <w:sz w:val="22"/>
          <w:szCs w:val="22"/>
        </w:rPr>
        <w:fldChar w:fldCharType="begin"/>
      </w:r>
      <w:r w:rsidRPr="006462FB">
        <w:rPr>
          <w:rFonts w:ascii="Arial" w:hAnsi="Arial" w:cs="Arial"/>
          <w:bCs/>
          <w:sz w:val="22"/>
          <w:szCs w:val="22"/>
        </w:rPr>
        <w:instrText xml:space="preserve"> SEQ Tabulka \* ARABIC </w:instrText>
      </w:r>
      <w:r w:rsidRPr="006462FB">
        <w:rPr>
          <w:rFonts w:ascii="Arial" w:hAnsi="Arial" w:cs="Arial"/>
          <w:bCs/>
          <w:sz w:val="22"/>
          <w:szCs w:val="22"/>
        </w:rPr>
        <w:fldChar w:fldCharType="separate"/>
      </w:r>
      <w:r w:rsidR="00561DF0" w:rsidRPr="006462FB">
        <w:rPr>
          <w:rFonts w:ascii="Arial" w:hAnsi="Arial" w:cs="Arial"/>
          <w:bCs/>
          <w:noProof/>
          <w:sz w:val="22"/>
          <w:szCs w:val="22"/>
        </w:rPr>
        <w:t>2</w:t>
      </w:r>
      <w:r w:rsidRPr="006462FB">
        <w:rPr>
          <w:rFonts w:ascii="Arial" w:hAnsi="Arial" w:cs="Arial"/>
          <w:bCs/>
          <w:noProof/>
          <w:sz w:val="22"/>
          <w:szCs w:val="22"/>
        </w:rPr>
        <w:fldChar w:fldCharType="end"/>
      </w:r>
      <w:r w:rsidRPr="006462FB">
        <w:rPr>
          <w:rFonts w:ascii="Arial" w:hAnsi="Arial" w:cs="Arial"/>
          <w:bCs/>
          <w:sz w:val="22"/>
          <w:szCs w:val="22"/>
        </w:rPr>
        <w:t>: Vývoj rozlohy sdružených forem majetku (</w:t>
      </w:r>
      <w:proofErr w:type="spellStart"/>
      <w:r w:rsidRPr="006462FB">
        <w:rPr>
          <w:rFonts w:ascii="Arial" w:hAnsi="Arial" w:cs="Arial"/>
          <w:bCs/>
          <w:sz w:val="22"/>
          <w:szCs w:val="22"/>
        </w:rPr>
        <w:t>MZe</w:t>
      </w:r>
      <w:proofErr w:type="spellEnd"/>
      <w:r w:rsidRPr="006462FB">
        <w:rPr>
          <w:rFonts w:ascii="Arial" w:hAnsi="Arial" w:cs="Arial"/>
          <w:bCs/>
          <w:sz w:val="22"/>
          <w:szCs w:val="22"/>
        </w:rPr>
        <w:t xml:space="preserve"> 2001)</w:t>
      </w:r>
    </w:p>
    <w:p w:rsidR="006462FB" w:rsidRDefault="00C30745" w:rsidP="00C30745">
      <w:pPr>
        <w:spacing w:after="120" w:line="240" w:lineRule="auto"/>
        <w:ind w:firstLine="0"/>
        <w:jc w:val="left"/>
        <w:rPr>
          <w:rFonts w:ascii="Arial" w:hAnsi="Arial" w:cs="Arial"/>
          <w:bCs/>
          <w:sz w:val="22"/>
          <w:szCs w:val="22"/>
        </w:rPr>
      </w:pPr>
      <w:r w:rsidRPr="006462FB">
        <w:rPr>
          <w:rFonts w:ascii="Arial" w:hAnsi="Arial" w:cs="Arial"/>
          <w:bCs/>
          <w:sz w:val="22"/>
          <w:szCs w:val="22"/>
        </w:rPr>
        <w:t>Tabulka 2: vlastnictví lesů po roce 1945, zdroj dat</w:t>
      </w:r>
      <w:r w:rsidR="006462FB">
        <w:rPr>
          <w:rFonts w:ascii="Arial" w:hAnsi="Arial" w:cs="Arial"/>
          <w:bCs/>
          <w:sz w:val="22"/>
          <w:szCs w:val="22"/>
        </w:rPr>
        <w:t>:</w:t>
      </w:r>
      <w:r w:rsidRPr="006462FB">
        <w:rPr>
          <w:rFonts w:ascii="Arial" w:hAnsi="Arial" w:cs="Arial"/>
          <w:bCs/>
          <w:sz w:val="22"/>
          <w:szCs w:val="22"/>
        </w:rPr>
        <w:t xml:space="preserve"> </w:t>
      </w:r>
      <w:hyperlink r:id="rId32" w:history="1">
        <w:r w:rsidR="006462FB" w:rsidRPr="00072158">
          <w:rPr>
            <w:rStyle w:val="Hypertextovodkaz"/>
            <w:rFonts w:ascii="Arial" w:hAnsi="Arial" w:cs="Arial"/>
            <w:bCs/>
            <w:sz w:val="22"/>
            <w:szCs w:val="22"/>
          </w:rPr>
          <w:t>http://eagri.cz/public/web/mze/lesy</w:t>
        </w:r>
      </w:hyperlink>
    </w:p>
    <w:p w:rsidR="00C30745" w:rsidRPr="006462FB" w:rsidRDefault="00C30745" w:rsidP="00C30745">
      <w:pPr>
        <w:spacing w:after="120" w:line="240" w:lineRule="auto"/>
        <w:ind w:firstLine="0"/>
        <w:rPr>
          <w:rFonts w:ascii="Arial" w:hAnsi="Arial" w:cs="Arial"/>
          <w:bCs/>
          <w:sz w:val="22"/>
          <w:szCs w:val="22"/>
        </w:rPr>
      </w:pPr>
      <w:r w:rsidRPr="006462FB">
        <w:rPr>
          <w:rFonts w:ascii="Arial" w:hAnsi="Arial" w:cs="Arial"/>
          <w:bCs/>
          <w:sz w:val="22"/>
          <w:szCs w:val="22"/>
        </w:rPr>
        <w:t>Tabulka 3: Vlastnické vztahy v lesích ČR (r. 2012) zdroj dat</w:t>
      </w:r>
      <w:r w:rsidR="006462FB">
        <w:rPr>
          <w:rFonts w:ascii="Arial" w:hAnsi="Arial" w:cs="Arial"/>
          <w:bCs/>
          <w:sz w:val="22"/>
          <w:szCs w:val="22"/>
        </w:rPr>
        <w:t>:</w:t>
      </w:r>
      <w:r w:rsidRPr="006462FB">
        <w:rPr>
          <w:rFonts w:ascii="Arial" w:hAnsi="Arial" w:cs="Arial"/>
          <w:bCs/>
          <w:sz w:val="22"/>
          <w:szCs w:val="22"/>
        </w:rPr>
        <w:t xml:space="preserve"> ÚHÚL </w:t>
      </w:r>
    </w:p>
    <w:p w:rsidR="006462FB" w:rsidRDefault="00C30745" w:rsidP="00C30745">
      <w:pPr>
        <w:spacing w:after="120" w:line="240" w:lineRule="auto"/>
        <w:ind w:firstLine="0"/>
        <w:rPr>
          <w:rFonts w:ascii="Arial" w:hAnsi="Arial" w:cs="Arial"/>
          <w:bCs/>
          <w:sz w:val="22"/>
          <w:szCs w:val="22"/>
        </w:rPr>
      </w:pPr>
      <w:r w:rsidRPr="006462FB">
        <w:rPr>
          <w:rFonts w:ascii="Arial" w:hAnsi="Arial" w:cs="Arial"/>
          <w:bCs/>
          <w:sz w:val="22"/>
          <w:szCs w:val="22"/>
        </w:rPr>
        <w:t xml:space="preserve">Tabulka 4: Vlastnictví lesů do 1. světové války, zdroj dat: </w:t>
      </w:r>
      <w:hyperlink r:id="rId33" w:history="1">
        <w:r w:rsidR="006462FB" w:rsidRPr="00072158">
          <w:rPr>
            <w:rStyle w:val="Hypertextovodkaz"/>
            <w:rFonts w:ascii="Arial" w:hAnsi="Arial" w:cs="Arial"/>
            <w:bCs/>
            <w:sz w:val="22"/>
            <w:szCs w:val="22"/>
          </w:rPr>
          <w:t>www.silvarium.cz/lesnicka-prace-c-02-03/ekonomicke-aspekty-obhospodarovani-malych-lesnich-majetku</w:t>
        </w:r>
      </w:hyperlink>
    </w:p>
    <w:p w:rsidR="006462FB" w:rsidRDefault="00C30745" w:rsidP="00C30745">
      <w:pPr>
        <w:spacing w:after="120" w:line="240" w:lineRule="auto"/>
        <w:ind w:firstLine="0"/>
        <w:rPr>
          <w:rFonts w:ascii="Arial" w:hAnsi="Arial" w:cs="Arial"/>
          <w:bCs/>
          <w:sz w:val="22"/>
          <w:szCs w:val="22"/>
        </w:rPr>
      </w:pPr>
      <w:r w:rsidRPr="006462FB">
        <w:rPr>
          <w:rFonts w:ascii="Arial" w:hAnsi="Arial" w:cs="Arial"/>
          <w:bCs/>
          <w:sz w:val="22"/>
          <w:szCs w:val="22"/>
        </w:rPr>
        <w:t xml:space="preserve">Tabulka 5: Vlastnictví lesů do 1. světové války, zdroj dat: </w:t>
      </w:r>
      <w:hyperlink r:id="rId34" w:history="1">
        <w:r w:rsidR="006462FB" w:rsidRPr="00072158">
          <w:rPr>
            <w:rStyle w:val="Hypertextovodkaz"/>
            <w:rFonts w:ascii="Arial" w:hAnsi="Arial" w:cs="Arial"/>
            <w:bCs/>
            <w:sz w:val="22"/>
            <w:szCs w:val="22"/>
          </w:rPr>
          <w:t>www.silvarium.cz/lesnicka-prace-c-02-03/ekonomicke-aspekty-obhospodarovani-malych-lesnich-majetku</w:t>
        </w:r>
      </w:hyperlink>
    </w:p>
    <w:p w:rsidR="006462FB" w:rsidRDefault="00C30745" w:rsidP="00C30745">
      <w:pPr>
        <w:spacing w:after="120" w:line="240" w:lineRule="auto"/>
        <w:ind w:firstLine="0"/>
        <w:rPr>
          <w:rFonts w:ascii="Arial" w:hAnsi="Arial" w:cs="Arial"/>
          <w:sz w:val="22"/>
          <w:szCs w:val="22"/>
        </w:rPr>
      </w:pPr>
      <w:r w:rsidRPr="006462FB">
        <w:rPr>
          <w:rFonts w:ascii="Arial" w:hAnsi="Arial" w:cs="Arial"/>
          <w:sz w:val="22"/>
          <w:szCs w:val="22"/>
        </w:rPr>
        <w:t xml:space="preserve">Tabulka č. 6, Vlastnické změny 1948 – 1968, zdroj dat: </w:t>
      </w:r>
      <w:hyperlink r:id="rId35" w:history="1">
        <w:r w:rsidR="006462FB" w:rsidRPr="00072158">
          <w:rPr>
            <w:rStyle w:val="Hypertextovodkaz"/>
            <w:rFonts w:ascii="Arial" w:hAnsi="Arial" w:cs="Arial"/>
            <w:sz w:val="22"/>
            <w:szCs w:val="22"/>
          </w:rPr>
          <w:t>www.svol.cz</w:t>
        </w:r>
      </w:hyperlink>
    </w:p>
    <w:p w:rsidR="006462FB" w:rsidRDefault="00C30745" w:rsidP="00C30745">
      <w:pPr>
        <w:spacing w:after="120" w:line="240" w:lineRule="auto"/>
        <w:ind w:firstLine="0"/>
        <w:rPr>
          <w:rFonts w:ascii="Arial" w:eastAsia="Calibri" w:hAnsi="Arial" w:cs="Arial"/>
          <w:sz w:val="22"/>
          <w:szCs w:val="22"/>
          <w:lang w:eastAsia="en-US"/>
        </w:rPr>
      </w:pPr>
      <w:r w:rsidRPr="006462FB">
        <w:rPr>
          <w:rFonts w:ascii="Arial" w:eastAsia="Calibri" w:hAnsi="Arial" w:cs="Arial"/>
          <w:sz w:val="22"/>
          <w:szCs w:val="22"/>
          <w:lang w:eastAsia="en-US"/>
        </w:rPr>
        <w:t xml:space="preserve">Tabulka č. 7, </w:t>
      </w:r>
      <w:r w:rsidRPr="006462FB">
        <w:rPr>
          <w:rFonts w:ascii="Arial" w:hAnsi="Arial" w:cs="Arial"/>
          <w:bCs/>
          <w:sz w:val="22"/>
          <w:szCs w:val="22"/>
        </w:rPr>
        <w:t>Lesní pozemky dle typu hospodařícího subjektu zdroj dat</w:t>
      </w:r>
      <w:r w:rsidR="006462FB">
        <w:rPr>
          <w:rFonts w:ascii="Arial" w:hAnsi="Arial" w:cs="Arial"/>
          <w:bCs/>
          <w:sz w:val="22"/>
          <w:szCs w:val="22"/>
        </w:rPr>
        <w:t>:</w:t>
      </w:r>
      <w:r w:rsidRPr="006462FB">
        <w:rPr>
          <w:rFonts w:ascii="Arial" w:hAnsi="Arial" w:cs="Arial"/>
          <w:bCs/>
          <w:sz w:val="22"/>
          <w:szCs w:val="22"/>
        </w:rPr>
        <w:t xml:space="preserve"> </w:t>
      </w:r>
      <w:hyperlink r:id="rId36" w:history="1">
        <w:r w:rsidR="006462FB" w:rsidRPr="00072158">
          <w:rPr>
            <w:rStyle w:val="Hypertextovodkaz"/>
            <w:rFonts w:ascii="Arial" w:hAnsi="Arial" w:cs="Arial"/>
            <w:bCs/>
            <w:sz w:val="22"/>
            <w:szCs w:val="22"/>
          </w:rPr>
          <w:t>w</w:t>
        </w:r>
        <w:r w:rsidR="006462FB" w:rsidRPr="00072158">
          <w:rPr>
            <w:rStyle w:val="Hypertextovodkaz"/>
            <w:rFonts w:ascii="Arial" w:eastAsia="Calibri" w:hAnsi="Arial" w:cs="Arial"/>
            <w:sz w:val="22"/>
            <w:szCs w:val="22"/>
            <w:lang w:eastAsia="en-US"/>
          </w:rPr>
          <w:t>ww.czso.cz/csu/2013edicniplan.nsf/</w:t>
        </w:r>
      </w:hyperlink>
    </w:p>
    <w:p w:rsidR="006462FB" w:rsidRDefault="006462FB" w:rsidP="00C30745">
      <w:pPr>
        <w:spacing w:after="120" w:line="240" w:lineRule="auto"/>
        <w:ind w:firstLine="0"/>
        <w:rPr>
          <w:rFonts w:ascii="Arial" w:eastAsia="Calibri" w:hAnsi="Arial" w:cs="Arial"/>
          <w:sz w:val="22"/>
          <w:szCs w:val="22"/>
          <w:lang w:eastAsia="en-US"/>
        </w:rPr>
      </w:pPr>
    </w:p>
    <w:p w:rsidR="006462FB" w:rsidRDefault="006462FB" w:rsidP="00C30745">
      <w:pPr>
        <w:spacing w:after="120" w:line="240" w:lineRule="auto"/>
        <w:ind w:firstLine="0"/>
        <w:rPr>
          <w:rFonts w:ascii="Arial" w:eastAsia="Calibri" w:hAnsi="Arial" w:cs="Arial"/>
          <w:sz w:val="22"/>
          <w:szCs w:val="22"/>
          <w:lang w:eastAsia="en-US"/>
        </w:rPr>
      </w:pPr>
    </w:p>
    <w:p w:rsidR="00C30745" w:rsidRPr="006462FB" w:rsidRDefault="00C30745" w:rsidP="00C30745">
      <w:pPr>
        <w:spacing w:after="120" w:line="240" w:lineRule="auto"/>
        <w:ind w:firstLine="0"/>
        <w:rPr>
          <w:rFonts w:ascii="Arial" w:eastAsiaTheme="minorHAnsi" w:hAnsi="Arial" w:cs="Arial"/>
          <w:bCs/>
          <w:sz w:val="22"/>
          <w:szCs w:val="22"/>
          <w:lang w:eastAsia="en-US"/>
        </w:rPr>
      </w:pPr>
      <w:r w:rsidRPr="006462FB">
        <w:rPr>
          <w:rFonts w:ascii="Arial" w:eastAsiaTheme="minorHAnsi" w:hAnsi="Arial" w:cs="Arial"/>
          <w:bCs/>
          <w:sz w:val="22"/>
          <w:szCs w:val="22"/>
          <w:lang w:eastAsia="en-US"/>
        </w:rPr>
        <w:t xml:space="preserve"> </w:t>
      </w:r>
    </w:p>
    <w:p w:rsidR="006462FB" w:rsidRDefault="006462FB" w:rsidP="006462FB">
      <w:pPr>
        <w:pStyle w:val="Nadpis1"/>
        <w:numPr>
          <w:ilvl w:val="0"/>
          <w:numId w:val="0"/>
        </w:numPr>
        <w:pBdr>
          <w:bottom w:val="single" w:sz="4" w:space="1" w:color="auto"/>
        </w:pBdr>
        <w:spacing w:after="120"/>
        <w:ind w:left="567" w:hanging="567"/>
        <w:rPr>
          <w:rFonts w:ascii="Arial" w:hAnsi="Arial"/>
          <w:noProof/>
          <w:sz w:val="24"/>
          <w:szCs w:val="24"/>
        </w:rPr>
      </w:pPr>
    </w:p>
    <w:p w:rsidR="006462FB" w:rsidRDefault="006462FB" w:rsidP="006462FB"/>
    <w:p w:rsidR="006462FB" w:rsidRPr="006462FB" w:rsidRDefault="006462FB" w:rsidP="006462FB"/>
    <w:p w:rsidR="006462FB" w:rsidRDefault="006462FB" w:rsidP="006462FB">
      <w:pPr>
        <w:pStyle w:val="Seznamobrzk"/>
        <w:tabs>
          <w:tab w:val="right" w:leader="dot" w:pos="8493"/>
        </w:tabs>
        <w:spacing w:after="120"/>
        <w:rPr>
          <w:rFonts w:ascii="Arial" w:hAnsi="Arial" w:cs="Arial"/>
        </w:rPr>
      </w:pPr>
    </w:p>
    <w:p w:rsidR="006462FB" w:rsidRPr="006462FB" w:rsidRDefault="00F90ADB" w:rsidP="006462FB">
      <w:pPr>
        <w:pStyle w:val="Seznamobrzk"/>
        <w:tabs>
          <w:tab w:val="right" w:leader="dot" w:pos="8493"/>
        </w:tabs>
        <w:spacing w:after="120"/>
        <w:rPr>
          <w:rFonts w:ascii="Arial" w:hAnsi="Arial" w:cs="Arial"/>
        </w:rPr>
      </w:pPr>
      <w:r>
        <w:rPr>
          <w:rFonts w:ascii="Arial" w:hAnsi="Arial" w:cs="Arial"/>
        </w:rPr>
        <w:br w:type="page"/>
      </w:r>
    </w:p>
    <w:p w:rsidR="00F90ADB" w:rsidRDefault="00F90ADB" w:rsidP="00F90ADB">
      <w:pPr>
        <w:rPr>
          <w:rFonts w:ascii="Arial" w:hAnsi="Arial" w:cs="Arial"/>
          <w:b/>
          <w:sz w:val="24"/>
          <w:szCs w:val="24"/>
        </w:rPr>
      </w:pPr>
      <w:r w:rsidRPr="002D7FD0">
        <w:rPr>
          <w:rFonts w:ascii="Arial" w:hAnsi="Arial" w:cs="Arial"/>
          <w:b/>
          <w:sz w:val="24"/>
          <w:szCs w:val="24"/>
        </w:rPr>
        <w:lastRenderedPageBreak/>
        <w:t xml:space="preserve">Příloha č. 1 – seznam družstev, zdroj. </w:t>
      </w:r>
      <w:hyperlink r:id="rId37" w:history="1">
        <w:r w:rsidR="0002266E" w:rsidRPr="008045E8">
          <w:rPr>
            <w:rStyle w:val="Hypertextovodkaz"/>
            <w:rFonts w:ascii="Arial" w:hAnsi="Arial" w:cs="Arial"/>
            <w:b/>
            <w:sz w:val="24"/>
            <w:szCs w:val="24"/>
          </w:rPr>
          <w:t>www.justice.cz</w:t>
        </w:r>
      </w:hyperlink>
    </w:p>
    <w:p w:rsidR="0002266E" w:rsidRPr="002D7FD0" w:rsidRDefault="0002266E" w:rsidP="00F90ADB">
      <w:pPr>
        <w:rPr>
          <w:rFonts w:ascii="Arial" w:hAnsi="Arial" w:cs="Arial"/>
          <w:b/>
          <w:sz w:val="24"/>
          <w:szCs w:val="24"/>
        </w:rPr>
      </w:pPr>
    </w:p>
    <w:tbl>
      <w:tblPr>
        <w:tblStyle w:val="Svtlstnovnzvraznn11"/>
        <w:tblW w:w="0" w:type="auto"/>
        <w:tblLayout w:type="fixed"/>
        <w:tblLook w:val="04A0" w:firstRow="1" w:lastRow="0" w:firstColumn="1" w:lastColumn="0" w:noHBand="0" w:noVBand="1"/>
      </w:tblPr>
      <w:tblGrid>
        <w:gridCol w:w="675"/>
        <w:gridCol w:w="3686"/>
        <w:gridCol w:w="2126"/>
        <w:gridCol w:w="1276"/>
        <w:gridCol w:w="956"/>
      </w:tblGrid>
      <w:tr w:rsidR="00F90ADB" w:rsidRPr="002D7FD0" w:rsidTr="0002266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02266E" w:rsidP="002D7FD0">
            <w:pPr>
              <w:spacing w:before="60" w:after="60" w:line="240" w:lineRule="auto"/>
              <w:ind w:firstLine="0"/>
              <w:jc w:val="left"/>
              <w:rPr>
                <w:rFonts w:ascii="Arial" w:hAnsi="Arial" w:cs="Arial"/>
                <w:color w:val="auto"/>
              </w:rPr>
            </w:pPr>
            <w:proofErr w:type="spellStart"/>
            <w:proofErr w:type="gramStart"/>
            <w:r>
              <w:rPr>
                <w:rFonts w:ascii="Arial" w:hAnsi="Arial" w:cs="Arial"/>
                <w:color w:val="auto"/>
              </w:rPr>
              <w:t>Poř.č</w:t>
            </w:r>
            <w:proofErr w:type="spellEnd"/>
            <w:r>
              <w:rPr>
                <w:rFonts w:ascii="Arial" w:hAnsi="Arial" w:cs="Arial"/>
                <w:color w:val="auto"/>
              </w:rPr>
              <w:t>.</w:t>
            </w:r>
            <w:proofErr w:type="gramEnd"/>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Sídlo</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IČO</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Den zápisu</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02266E">
            <w:pPr>
              <w:numPr>
                <w:ilvl w:val="0"/>
                <w:numId w:val="20"/>
              </w:numPr>
              <w:spacing w:before="60" w:after="60" w:line="240" w:lineRule="auto"/>
              <w:ind w:left="530"/>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2502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Nové Hvězdlice č. 34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49436511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02266E"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0</w:t>
            </w:r>
            <w:r w:rsidR="00F90ADB" w:rsidRPr="002D7FD0">
              <w:rPr>
                <w:rFonts w:ascii="Arial" w:hAnsi="Arial" w:cs="Arial"/>
                <w:color w:val="auto"/>
              </w:rPr>
              <w:t>6.</w:t>
            </w:r>
            <w:r>
              <w:rPr>
                <w:rFonts w:ascii="Arial" w:hAnsi="Arial" w:cs="Arial"/>
                <w:color w:val="auto"/>
              </w:rPr>
              <w:t>0</w:t>
            </w:r>
            <w:r w:rsidR="00F90ADB" w:rsidRPr="002D7FD0">
              <w:rPr>
                <w:rFonts w:ascii="Arial" w:hAnsi="Arial" w:cs="Arial"/>
                <w:color w:val="auto"/>
              </w:rPr>
              <w:t>1.</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2515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gramStart"/>
            <w:r w:rsidRPr="002D7FD0">
              <w:rPr>
                <w:rFonts w:ascii="Arial" w:hAnsi="Arial" w:cs="Arial"/>
                <w:color w:val="auto"/>
              </w:rPr>
              <w:t>Radějov  299</w:t>
            </w:r>
            <w:proofErr w:type="gramEnd"/>
            <w:r w:rsidRPr="002D7FD0">
              <w:rPr>
                <w:rFonts w:ascii="Arial" w:hAnsi="Arial" w:cs="Arial"/>
                <w:color w:val="auto"/>
              </w:rPr>
              <w:t>, PSČ 696 67</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49449516</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19.06</w:t>
            </w:r>
            <w:r w:rsidR="0002266E">
              <w:rPr>
                <w:rFonts w:ascii="Arial" w:hAnsi="Arial" w:cs="Arial"/>
                <w:color w:val="auto"/>
              </w:rPr>
              <w:t>.</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406 vedená u Krajského soudu v Ostravě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Skalička, PSČ 753 52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18198724</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29.08.</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1991</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Borovná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241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Telč - Štěpnice, Lesovna v Parku 105, PSČ 588 56</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18198724</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29.08.</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1991</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BŘEZŮVKY,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3150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Březůvky, Provodov 48, okres Zlín, PSČ 763 45</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25568248</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25.06.</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1999</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w:t>
            </w:r>
            <w:proofErr w:type="spellStart"/>
            <w:r w:rsidRPr="002D7FD0">
              <w:rPr>
                <w:rFonts w:ascii="Arial" w:hAnsi="Arial" w:cs="Arial"/>
                <w:color w:val="auto"/>
              </w:rPr>
              <w:t>Chraňbož</w:t>
            </w:r>
            <w:proofErr w:type="spellEnd"/>
            <w:r w:rsidRPr="002D7FD0">
              <w:rPr>
                <w:rFonts w:ascii="Arial" w:hAnsi="Arial" w:cs="Arial"/>
                <w:color w:val="auto"/>
              </w:rPr>
              <w:t xml:space="preserve">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450 </w:t>
            </w:r>
            <w:proofErr w:type="gramStart"/>
            <w:r w:rsidRPr="002D7FD0">
              <w:rPr>
                <w:rFonts w:ascii="Arial" w:hAnsi="Arial" w:cs="Arial"/>
                <w:color w:val="auto"/>
              </w:rPr>
              <w:t>vedená u Kraj. soudu</w:t>
            </w:r>
            <w:proofErr w:type="gramEnd"/>
            <w:r w:rsidRPr="002D7FD0">
              <w:rPr>
                <w:rFonts w:ascii="Arial" w:hAnsi="Arial" w:cs="Arial"/>
                <w:color w:val="auto"/>
              </w:rPr>
              <w:t xml:space="preserve"> v Hr Králové</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Leština u Světlé 145, okres Havlíčkův Brod, PSČ 582 86</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25256599</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12.09.</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Dalečín,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2588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Dalečín 27, PSČ 592 41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60704195</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25.04.</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Doubí,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2652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p. Knínice u Boskovic, Vážany 20, PSČ 680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60750677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22.06.</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w:t>
            </w:r>
            <w:proofErr w:type="spellStart"/>
            <w:r w:rsidRPr="002D7FD0">
              <w:rPr>
                <w:rFonts w:ascii="Arial" w:hAnsi="Arial" w:cs="Arial"/>
                <w:color w:val="auto"/>
              </w:rPr>
              <w:t>Fraxinus</w:t>
            </w:r>
            <w:proofErr w:type="spellEnd"/>
            <w:r w:rsidRPr="002D7FD0">
              <w:rPr>
                <w:rFonts w:ascii="Arial" w:hAnsi="Arial" w:cs="Arial"/>
                <w:color w:val="auto"/>
              </w:rPr>
              <w:t xml:space="preserve">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2141 vedená u Krajského soudu v Plzni</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Modrava 63, PSČ 341 92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29120071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31.08.</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2011</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"Háj"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182 vedená u Krajského soudu v Ostravě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Zábřeh - Maletín čp. 21, PSČ 789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47151471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01.09.</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1992</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Háje Neubuz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2360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Neubuz, Slušovice, PSČ 763 15</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46992464</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16.02.</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Haluzice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2338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Haluzice 45, okres Zlín, PSČ 763 24</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46982647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16.11.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1992</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JAVOŘÍ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2598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Jemnice 738, PSČ 675 31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60710888</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14.07.</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jednotlivců v Železných Horkách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124 vedená u Krajského soudu v Hradci Králové</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Havlíčkova Borová - Železné Horky 38, PSČ 582 23</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15058514</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10.06.</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1991</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Jinačovice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Jinačovice čp. 83, PSČ 664 34</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41539826</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16.09.</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1991</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Křečkov "v likvidaci"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V likvidaci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2493 vedená u Městského soudu v Praze</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Křečkov, okres Nymburk, PSČ 290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47048930</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03.11.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Lhotsko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2363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Lhotsko, okres Zlín, PSČ 763 12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46994408</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02.03.</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Lutonina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2301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Lutonina 16, PSČ 763 12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46968202</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25.08.</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1992</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w:t>
            </w:r>
            <w:proofErr w:type="spellStart"/>
            <w:r w:rsidRPr="002D7FD0">
              <w:rPr>
                <w:rFonts w:ascii="Arial" w:hAnsi="Arial" w:cs="Arial"/>
                <w:color w:val="auto"/>
              </w:rPr>
              <w:t>družstvo"Malinová</w:t>
            </w:r>
            <w:proofErr w:type="spellEnd"/>
            <w:r w:rsidRPr="002D7FD0">
              <w:rPr>
                <w:rFonts w:ascii="Arial" w:hAnsi="Arial" w:cs="Arial"/>
                <w:color w:val="auto"/>
              </w:rPr>
              <w:t xml:space="preserve"> stráň"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2303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gramStart"/>
            <w:r w:rsidRPr="002D7FD0">
              <w:rPr>
                <w:rFonts w:ascii="Arial" w:hAnsi="Arial" w:cs="Arial"/>
                <w:color w:val="auto"/>
              </w:rPr>
              <w:t>č.p.</w:t>
            </w:r>
            <w:proofErr w:type="gramEnd"/>
            <w:r w:rsidRPr="002D7FD0">
              <w:rPr>
                <w:rFonts w:ascii="Arial" w:hAnsi="Arial" w:cs="Arial"/>
                <w:color w:val="auto"/>
              </w:rPr>
              <w:t xml:space="preserve"> 34, 763 25 Loučka</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46968407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26.10.</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1992</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Maršov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L 5017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Maršov, PSČ 688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60371781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01.01.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2014</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NEDAKONICE,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4456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Nedakonice 33, PSČ 687 38</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27740196</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06.08.</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2007</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Němetice "v likvidaci"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V likvidaci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314 vedená u Krajského soudu v Ostravě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Kelč - Němetice</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47677341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17.08.</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obcí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377 vedená u Krajského soudu v Hradci Králové</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Přibyslav, Ronovská 338, PSČ 582 22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64259773</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11.10.</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obcí Ledeč nad Sázavou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441 vedená u Krajského soudu v Hradci Králové</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Hněvkovice 56, okres Havlíčkův Brod</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25251937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10.06.</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obcí Měřín,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2706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Měřín, Náměstí 53, PSČ 594 42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63491770</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01.02.</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obcí Přídolí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810 vedená u Krajského soudu v Českých Budějovicích</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Přídolí 118, PSČ 381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28084829</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18.06.</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2008</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Osvětimany,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2698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Osvětimany 268, okres Uherské Hradiště, PSČ 687 42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63487781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30.11.</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pro Uh. Ostroh a okolí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2535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Uherský Ostroh - Ostrožské Předměstí, Ve Dvoře č. 308, PSČ 587 24</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49966715</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01.12.</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PROVODOV,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3912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Březůvky, Provodov 48, PSČ 763 45</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26928701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04.06.</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2004</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SG Janůvky ve Slušovicích,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2521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Slušovice, Školní 234, okres Zlín, PSČ 763 15</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49451120</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12.11.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singularistů Doubravy, družstvo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4142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Doubravy 158, PSČ 763 45</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26979705</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26.11.</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2005</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singularistů Lukoveček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2440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Lukoveček, Přílepská 120, PSČ 763 16</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47911581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09.04.</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singularistů </w:t>
            </w:r>
            <w:proofErr w:type="spellStart"/>
            <w:r w:rsidRPr="002D7FD0">
              <w:rPr>
                <w:rFonts w:ascii="Arial" w:hAnsi="Arial" w:cs="Arial"/>
                <w:color w:val="auto"/>
              </w:rPr>
              <w:t>velkousedlých</w:t>
            </w:r>
            <w:proofErr w:type="spellEnd"/>
            <w:r w:rsidRPr="002D7FD0">
              <w:rPr>
                <w:rFonts w:ascii="Arial" w:hAnsi="Arial" w:cs="Arial"/>
                <w:color w:val="auto"/>
              </w:rPr>
              <w:t xml:space="preserve"> v Dolní Vsi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2540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Fryšták, </w:t>
            </w:r>
            <w:proofErr w:type="spellStart"/>
            <w:r w:rsidRPr="002D7FD0">
              <w:rPr>
                <w:rFonts w:ascii="Arial" w:hAnsi="Arial" w:cs="Arial"/>
                <w:color w:val="auto"/>
              </w:rPr>
              <w:t>Dolnoveská</w:t>
            </w:r>
            <w:proofErr w:type="spellEnd"/>
            <w:r w:rsidRPr="002D7FD0">
              <w:rPr>
                <w:rFonts w:ascii="Arial" w:hAnsi="Arial" w:cs="Arial"/>
                <w:color w:val="auto"/>
              </w:rPr>
              <w:t xml:space="preserve"> </w:t>
            </w:r>
            <w:proofErr w:type="gramStart"/>
            <w:r w:rsidRPr="002D7FD0">
              <w:rPr>
                <w:rFonts w:ascii="Arial" w:hAnsi="Arial" w:cs="Arial"/>
                <w:color w:val="auto"/>
              </w:rPr>
              <w:t>č.p.</w:t>
            </w:r>
            <w:proofErr w:type="gramEnd"/>
            <w:r w:rsidRPr="002D7FD0">
              <w:rPr>
                <w:rFonts w:ascii="Arial" w:hAnsi="Arial" w:cs="Arial"/>
                <w:color w:val="auto"/>
              </w:rPr>
              <w:t>113, okres Zlín, PSČ 763 16</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49968301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16.03.</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Sivice,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2619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Sivice 183, okres Brno-venkov, PSČ 664 07</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60726628</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28.11.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Slopné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210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Lhota u Luhačovic, Slopné </w:t>
            </w:r>
            <w:proofErr w:type="gramStart"/>
            <w:r w:rsidRPr="002D7FD0">
              <w:rPr>
                <w:rFonts w:ascii="Arial" w:hAnsi="Arial" w:cs="Arial"/>
                <w:color w:val="auto"/>
              </w:rPr>
              <w:t>č.190</w:t>
            </w:r>
            <w:proofErr w:type="gramEnd"/>
            <w:r w:rsidRPr="002D7FD0">
              <w:rPr>
                <w:rFonts w:ascii="Arial" w:hAnsi="Arial" w:cs="Arial"/>
                <w:color w:val="auto"/>
              </w:rPr>
              <w:t>, okres Zlín, PSČ 763 23</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18559891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17.04.</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1991</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Sulíkov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2561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Sulíkov 12, PSČ 679 62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49973363</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04.05.</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Švábenice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2501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Švábenice 309, okres Vyškov, PSČ 683 23</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49436325</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25.08.</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svazu obcí s.r.o.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C 21527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595 01 Velká Bíteš, Březské 46</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63487977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06.12.</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Lesní družstvo "</w:t>
            </w:r>
            <w:proofErr w:type="spellStart"/>
            <w:r w:rsidRPr="002D7FD0">
              <w:rPr>
                <w:rFonts w:ascii="Arial" w:hAnsi="Arial" w:cs="Arial"/>
                <w:color w:val="auto"/>
              </w:rPr>
              <w:t>Sýkorné</w:t>
            </w:r>
            <w:proofErr w:type="spellEnd"/>
            <w:r w:rsidRPr="002D7FD0">
              <w:rPr>
                <w:rFonts w:ascii="Arial" w:hAnsi="Arial" w:cs="Arial"/>
                <w:color w:val="auto"/>
              </w:rPr>
              <w:t xml:space="preserve">"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2376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Slušovice 345, okres Zlín</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47900903</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gramStart"/>
            <w:r w:rsidRPr="002D7FD0">
              <w:rPr>
                <w:rFonts w:ascii="Arial" w:hAnsi="Arial" w:cs="Arial"/>
                <w:color w:val="auto"/>
              </w:rPr>
              <w:t>27.01.1993</w:t>
            </w:r>
            <w:proofErr w:type="gramEnd"/>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Ublo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2296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Ublo, okr. Zlín, PSČ 763 12</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46967427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03.08.</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1992</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VÁŽANY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2691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Vážany </w:t>
            </w:r>
            <w:proofErr w:type="gramStart"/>
            <w:r w:rsidRPr="002D7FD0">
              <w:rPr>
                <w:rFonts w:ascii="Arial" w:hAnsi="Arial" w:cs="Arial"/>
                <w:color w:val="auto"/>
              </w:rPr>
              <w:t>č.p.</w:t>
            </w:r>
            <w:proofErr w:type="gramEnd"/>
            <w:r w:rsidRPr="002D7FD0">
              <w:rPr>
                <w:rFonts w:ascii="Arial" w:hAnsi="Arial" w:cs="Arial"/>
                <w:color w:val="auto"/>
              </w:rPr>
              <w:t xml:space="preserve"> 35, PSČ 682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63482738</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03.11.</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 Domaníně u Bystřice nad Pernštejnem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2519 vedená u Krajského soudu v Brně</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Bystřice nad Pernštejnem - </w:t>
            </w:r>
            <w:proofErr w:type="spellStart"/>
            <w:r w:rsidRPr="002D7FD0">
              <w:rPr>
                <w:rFonts w:ascii="Arial" w:hAnsi="Arial" w:cs="Arial"/>
                <w:color w:val="auto"/>
              </w:rPr>
              <w:t>Domanin</w:t>
            </w:r>
            <w:proofErr w:type="spellEnd"/>
            <w:r w:rsidRPr="002D7FD0">
              <w:rPr>
                <w:rFonts w:ascii="Arial" w:hAnsi="Arial" w:cs="Arial"/>
                <w:color w:val="auto"/>
              </w:rPr>
              <w:t xml:space="preserve">, okres Žďár nad Sázavou, PSČ 593 01 </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49450417</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25.10.</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ve Chmelné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183 vedená u Krajského soudu v Českých Budějovicích</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Chmelná 3, Pelhřimov, okres Pelhřimov, PSČ 393 01</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60617616</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20.06.</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rPr>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ve Štokách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411 vedená u Krajského soudu v Hradci Králové</w:t>
            </w:r>
          </w:p>
        </w:tc>
        <w:tc>
          <w:tcPr>
            <w:tcW w:w="212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Štoky 261, okres Havlíčkův Brod, PSČ 582 53</w:t>
            </w:r>
          </w:p>
        </w:tc>
        <w:tc>
          <w:tcPr>
            <w:tcW w:w="127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64829561</w:t>
            </w:r>
          </w:p>
        </w:tc>
        <w:tc>
          <w:tcPr>
            <w:tcW w:w="956"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01.01.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76923C" w:themeColor="accent3" w:themeShade="BF"/>
              <w:left w:val="single" w:sz="4" w:space="0" w:color="76923C" w:themeColor="accent3" w:themeShade="BF"/>
              <w:bottom w:val="single" w:sz="2" w:space="0" w:color="9BBB59" w:themeColor="accent3"/>
              <w:right w:val="single" w:sz="4" w:space="0" w:color="76923C" w:themeColor="accent3" w:themeShade="BF"/>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4" w:space="0" w:color="76923C" w:themeColor="accent3" w:themeShade="BF"/>
              <w:left w:val="single" w:sz="4" w:space="0" w:color="76923C" w:themeColor="accent3" w:themeShade="BF"/>
              <w:bottom w:val="single" w:sz="2" w:space="0" w:color="9BBB59" w:themeColor="accent3"/>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 Ondřejově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112 vedená u Krajského soudu v Českých Budějovicích</w:t>
            </w:r>
          </w:p>
        </w:tc>
        <w:tc>
          <w:tcPr>
            <w:tcW w:w="2126" w:type="dxa"/>
            <w:tcBorders>
              <w:top w:val="single" w:sz="4" w:space="0" w:color="76923C" w:themeColor="accent3" w:themeShade="BF"/>
              <w:left w:val="single" w:sz="4" w:space="0" w:color="76923C" w:themeColor="accent3" w:themeShade="BF"/>
              <w:bottom w:val="single" w:sz="2" w:space="0" w:color="9BBB59" w:themeColor="accent3"/>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Ondřejov 45, PSČ 393 01</w:t>
            </w:r>
          </w:p>
        </w:tc>
        <w:tc>
          <w:tcPr>
            <w:tcW w:w="1276" w:type="dxa"/>
            <w:tcBorders>
              <w:top w:val="single" w:sz="4" w:space="0" w:color="76923C" w:themeColor="accent3" w:themeShade="BF"/>
              <w:left w:val="single" w:sz="4" w:space="0" w:color="76923C" w:themeColor="accent3" w:themeShade="BF"/>
              <w:bottom w:val="single" w:sz="2" w:space="0" w:color="9BBB59" w:themeColor="accent3"/>
              <w:right w:val="single" w:sz="4" w:space="0" w:color="76923C" w:themeColor="accent3" w:themeShade="BF"/>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48207357</w:t>
            </w:r>
          </w:p>
        </w:tc>
        <w:tc>
          <w:tcPr>
            <w:tcW w:w="956" w:type="dxa"/>
            <w:tcBorders>
              <w:top w:val="single" w:sz="4" w:space="0" w:color="76923C" w:themeColor="accent3" w:themeShade="BF"/>
              <w:left w:val="single" w:sz="4" w:space="0" w:color="76923C" w:themeColor="accent3" w:themeShade="BF"/>
              <w:bottom w:val="single" w:sz="2" w:space="0" w:color="9BBB59" w:themeColor="accent3"/>
              <w:right w:val="single" w:sz="4" w:space="0" w:color="76923C" w:themeColor="accent3" w:themeShade="BF"/>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24.06.</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1993</w:t>
            </w:r>
          </w:p>
        </w:tc>
      </w:tr>
      <w:tr w:rsidR="00F90ADB" w:rsidRPr="002D7FD0" w:rsidTr="0002266E">
        <w:tc>
          <w:tcPr>
            <w:cnfStyle w:val="001000000000" w:firstRow="0" w:lastRow="0" w:firstColumn="1" w:lastColumn="0" w:oddVBand="0" w:evenVBand="0" w:oddHBand="0" w:evenHBand="0" w:firstRowFirstColumn="0" w:firstRowLastColumn="0" w:lastRowFirstColumn="0" w:lastRowLastColumn="0"/>
            <w:tcW w:w="675"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 Polné,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2705 vedená u Krajského soudu v Brně</w:t>
            </w:r>
          </w:p>
        </w:tc>
        <w:tc>
          <w:tcPr>
            <w:tcW w:w="212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Polná, Palackého 757, okres Jihlava, PSČ 588 13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127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63491443</w:t>
            </w:r>
          </w:p>
        </w:tc>
        <w:tc>
          <w:tcPr>
            <w:tcW w:w="95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29.01.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1996</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 Ústrašíně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lastRenderedPageBreak/>
              <w:t>Dr</w:t>
            </w:r>
            <w:proofErr w:type="spellEnd"/>
            <w:r w:rsidRPr="002D7FD0">
              <w:rPr>
                <w:rFonts w:ascii="Arial" w:hAnsi="Arial" w:cs="Arial"/>
                <w:color w:val="auto"/>
              </w:rPr>
              <w:t xml:space="preserve"> 75 vedená u Krajského soudu v Českých Budějovicích</w:t>
            </w:r>
          </w:p>
        </w:tc>
        <w:tc>
          <w:tcPr>
            <w:tcW w:w="212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lastRenderedPageBreak/>
              <w:t xml:space="preserve">Pelhřimov, </w:t>
            </w:r>
            <w:r w:rsidRPr="002D7FD0">
              <w:rPr>
                <w:rFonts w:ascii="Arial" w:hAnsi="Arial" w:cs="Arial"/>
                <w:color w:val="auto"/>
              </w:rPr>
              <w:lastRenderedPageBreak/>
              <w:t>Ústrašín 37, PSČ 393 01</w:t>
            </w:r>
          </w:p>
        </w:tc>
        <w:tc>
          <w:tcPr>
            <w:tcW w:w="127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lastRenderedPageBreak/>
              <w:t>48203955</w:t>
            </w:r>
          </w:p>
        </w:tc>
        <w:tc>
          <w:tcPr>
            <w:tcW w:w="95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31.12.</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lastRenderedPageBreak/>
              <w:t>1992</w:t>
            </w:r>
          </w:p>
        </w:tc>
      </w:tr>
      <w:tr w:rsidR="00F90ADB" w:rsidRPr="002D7FD0" w:rsidTr="0002266E">
        <w:tc>
          <w:tcPr>
            <w:cnfStyle w:val="001000000000" w:firstRow="0" w:lastRow="0" w:firstColumn="1" w:lastColumn="0" w:oddVBand="0" w:evenVBand="0" w:oddHBand="0" w:evenHBand="0" w:firstRowFirstColumn="0" w:firstRowLastColumn="0" w:lastRowFirstColumn="0" w:lastRowLastColumn="0"/>
            <w:tcW w:w="675"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Vysoké Chvojno s.r.o."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C 8870 vedená u Krajského soudu v Hradci Králové</w:t>
            </w:r>
          </w:p>
        </w:tc>
        <w:tc>
          <w:tcPr>
            <w:tcW w:w="212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Vysoké Chvojno, okres Pardubice, PSČ 533 21</w:t>
            </w:r>
          </w:p>
        </w:tc>
        <w:tc>
          <w:tcPr>
            <w:tcW w:w="127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64826121</w:t>
            </w:r>
          </w:p>
        </w:tc>
        <w:tc>
          <w:tcPr>
            <w:tcW w:w="95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28.11.</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1995</w:t>
            </w:r>
          </w:p>
        </w:tc>
      </w:tr>
      <w:tr w:rsidR="00F90ADB" w:rsidRPr="002D7FD0" w:rsidTr="00022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V ZÁMRSKÁCH </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284 vedená u Krajského soudu v Ostravě</w:t>
            </w:r>
          </w:p>
        </w:tc>
        <w:tc>
          <w:tcPr>
            <w:tcW w:w="212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Zámrsky 2, PSČ 753 01</w:t>
            </w:r>
          </w:p>
        </w:tc>
        <w:tc>
          <w:tcPr>
            <w:tcW w:w="127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47676281</w:t>
            </w:r>
          </w:p>
        </w:tc>
        <w:tc>
          <w:tcPr>
            <w:tcW w:w="95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shd w:val="clear" w:color="auto" w:fill="92D050"/>
            <w:vAlign w:val="center"/>
          </w:tcPr>
          <w:p w:rsidR="0002266E"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01.02.</w:t>
            </w:r>
          </w:p>
          <w:p w:rsidR="00F90ADB" w:rsidRPr="002D7FD0" w:rsidRDefault="00F90ADB" w:rsidP="002D7FD0">
            <w:pPr>
              <w:spacing w:before="60" w:after="60" w:line="240" w:lineRule="auto"/>
              <w:ind w:firstLine="0"/>
              <w:jc w:val="left"/>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D7FD0">
              <w:rPr>
                <w:rFonts w:ascii="Arial" w:hAnsi="Arial" w:cs="Arial"/>
                <w:color w:val="auto"/>
              </w:rPr>
              <w:t>1994</w:t>
            </w:r>
          </w:p>
        </w:tc>
      </w:tr>
      <w:tr w:rsidR="00F90ADB" w:rsidRPr="002D7FD0" w:rsidTr="0002266E">
        <w:tc>
          <w:tcPr>
            <w:cnfStyle w:val="001000000000" w:firstRow="0" w:lastRow="0" w:firstColumn="1" w:lastColumn="0" w:oddVBand="0" w:evenVBand="0" w:oddHBand="0" w:evenHBand="0" w:firstRowFirstColumn="0" w:firstRowLastColumn="0" w:lastRowFirstColumn="0" w:lastRowLastColumn="0"/>
            <w:tcW w:w="675"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numPr>
                <w:ilvl w:val="0"/>
                <w:numId w:val="20"/>
              </w:numPr>
              <w:spacing w:before="60" w:after="60" w:line="240" w:lineRule="auto"/>
              <w:jc w:val="left"/>
              <w:rPr>
                <w:rFonts w:ascii="Arial" w:hAnsi="Arial" w:cs="Arial"/>
                <w:color w:val="auto"/>
              </w:rPr>
            </w:pPr>
          </w:p>
        </w:tc>
        <w:tc>
          <w:tcPr>
            <w:tcW w:w="368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 xml:space="preserve">Lesní družstvo ZLECHOV - TUPESY, družstvo </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roofErr w:type="spellStart"/>
            <w:r w:rsidRPr="002D7FD0">
              <w:rPr>
                <w:rFonts w:ascii="Arial" w:hAnsi="Arial" w:cs="Arial"/>
                <w:color w:val="auto"/>
              </w:rPr>
              <w:t>Dr</w:t>
            </w:r>
            <w:proofErr w:type="spellEnd"/>
            <w:r w:rsidRPr="002D7FD0">
              <w:rPr>
                <w:rFonts w:ascii="Arial" w:hAnsi="Arial" w:cs="Arial"/>
                <w:color w:val="auto"/>
              </w:rPr>
              <w:t xml:space="preserve"> 3818 vedená u Krajského soudu v Brně</w:t>
            </w:r>
          </w:p>
        </w:tc>
        <w:tc>
          <w:tcPr>
            <w:tcW w:w="212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Tupesy 120, PSČ 687 07</w:t>
            </w:r>
          </w:p>
        </w:tc>
        <w:tc>
          <w:tcPr>
            <w:tcW w:w="127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26895374</w:t>
            </w:r>
          </w:p>
        </w:tc>
        <w:tc>
          <w:tcPr>
            <w:tcW w:w="956" w:type="dxa"/>
            <w:tcBorders>
              <w:top w:val="single" w:sz="2" w:space="0" w:color="9BBB59" w:themeColor="accent3"/>
              <w:left w:val="single" w:sz="2" w:space="0" w:color="9BBB59" w:themeColor="accent3"/>
              <w:bottom w:val="single" w:sz="2" w:space="0" w:color="9BBB59" w:themeColor="accent3"/>
              <w:right w:val="single" w:sz="2" w:space="0" w:color="9BBB59" w:themeColor="accent3"/>
            </w:tcBorders>
            <w:vAlign w:val="center"/>
          </w:tcPr>
          <w:p w:rsidR="0002266E"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26.05.</w:t>
            </w:r>
          </w:p>
          <w:p w:rsidR="00F90ADB" w:rsidRPr="002D7FD0" w:rsidRDefault="00F90ADB" w:rsidP="002D7FD0">
            <w:pPr>
              <w:spacing w:before="60" w:after="60" w:line="240" w:lineRule="auto"/>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FD0">
              <w:rPr>
                <w:rFonts w:ascii="Arial" w:hAnsi="Arial" w:cs="Arial"/>
                <w:color w:val="auto"/>
              </w:rPr>
              <w:t>2003</w:t>
            </w:r>
          </w:p>
        </w:tc>
      </w:tr>
    </w:tbl>
    <w:p w:rsidR="002D7FD0" w:rsidRDefault="002D7FD0" w:rsidP="00F90ADB">
      <w:pPr>
        <w:spacing w:after="120"/>
        <w:ind w:firstLine="0"/>
        <w:jc w:val="left"/>
        <w:rPr>
          <w:rFonts w:ascii="Arial" w:eastAsia="Calibri" w:hAnsi="Arial" w:cs="Arial"/>
          <w:sz w:val="24"/>
          <w:szCs w:val="22"/>
          <w:lang w:eastAsia="en-US"/>
        </w:rPr>
      </w:pPr>
      <w:r>
        <w:rPr>
          <w:rFonts w:ascii="Arial" w:eastAsia="Calibri" w:hAnsi="Arial" w:cs="Arial"/>
          <w:sz w:val="24"/>
          <w:szCs w:val="22"/>
          <w:lang w:eastAsia="en-US"/>
        </w:rPr>
        <w:br w:type="page"/>
      </w:r>
    </w:p>
    <w:p w:rsidR="002D7FD0" w:rsidRPr="004E0EA6" w:rsidRDefault="002D7FD0" w:rsidP="002D7FD0">
      <w:pPr>
        <w:spacing w:after="120" w:line="240" w:lineRule="auto"/>
        <w:ind w:firstLine="0"/>
        <w:rPr>
          <w:rFonts w:ascii="Arial" w:eastAsia="Calibri" w:hAnsi="Arial" w:cs="Arial"/>
          <w:b/>
          <w:sz w:val="24"/>
          <w:szCs w:val="22"/>
          <w:lang w:eastAsia="en-US"/>
        </w:rPr>
      </w:pPr>
      <w:r w:rsidRPr="004E0EA6">
        <w:rPr>
          <w:rFonts w:ascii="Arial" w:eastAsia="Calibri" w:hAnsi="Arial" w:cs="Arial"/>
          <w:b/>
          <w:sz w:val="24"/>
          <w:szCs w:val="22"/>
          <w:lang w:eastAsia="en-US"/>
        </w:rPr>
        <w:lastRenderedPageBreak/>
        <w:t>Příloha č. 2 – Lesní družstvo Vrchotovy Janovice, jeho předání k </w:t>
      </w:r>
      <w:proofErr w:type="gramStart"/>
      <w:r w:rsidRPr="004E0EA6">
        <w:rPr>
          <w:rFonts w:ascii="Arial" w:eastAsia="Calibri" w:hAnsi="Arial" w:cs="Arial"/>
          <w:b/>
          <w:sz w:val="24"/>
          <w:szCs w:val="22"/>
          <w:lang w:eastAsia="en-US"/>
        </w:rPr>
        <w:t>1.7.1959</w:t>
      </w:r>
      <w:proofErr w:type="gramEnd"/>
      <w:r w:rsidRPr="004E0EA6">
        <w:rPr>
          <w:rFonts w:ascii="Arial" w:eastAsia="Calibri" w:hAnsi="Arial" w:cs="Arial"/>
          <w:b/>
          <w:sz w:val="24"/>
          <w:szCs w:val="22"/>
          <w:lang w:eastAsia="en-US"/>
        </w:rPr>
        <w:t xml:space="preserve"> Krajské správě lesů, lesnímu závodu Vlašim, zdroj dat : Národní archív</w:t>
      </w:r>
    </w:p>
    <w:p w:rsidR="00F90ADB" w:rsidRDefault="002D7FD0" w:rsidP="00F90ADB">
      <w:pPr>
        <w:spacing w:after="120"/>
        <w:ind w:firstLine="0"/>
        <w:jc w:val="left"/>
        <w:rPr>
          <w:rFonts w:ascii="Arial" w:eastAsia="Calibri" w:hAnsi="Arial" w:cs="Arial"/>
          <w:sz w:val="24"/>
          <w:szCs w:val="22"/>
          <w:lang w:eastAsia="en-US"/>
        </w:rPr>
      </w:pPr>
      <w:r>
        <w:rPr>
          <w:noProof/>
        </w:rPr>
        <w:drawing>
          <wp:inline distT="0" distB="0" distL="0" distR="0" wp14:anchorId="514CAE0A" wp14:editId="05BD994B">
            <wp:extent cx="5399405" cy="732091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6B5261A3" wp14:editId="52789A4F">
            <wp:extent cx="5399405" cy="6345221"/>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9405" cy="6345221"/>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73C5A8E9" wp14:editId="00EDD8C7">
            <wp:extent cx="5399405" cy="732091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2469E724" wp14:editId="0DD52221">
            <wp:extent cx="5399405" cy="732091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5E7DE2C1" wp14:editId="1E70EE1E">
            <wp:extent cx="5399405" cy="73209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26E182E4" wp14:editId="346724AC">
            <wp:extent cx="5399405" cy="732091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p>
    <w:p w:rsidR="002D7FD0" w:rsidRDefault="002D7FD0" w:rsidP="00F90ADB">
      <w:pPr>
        <w:spacing w:after="120"/>
        <w:ind w:firstLine="0"/>
        <w:jc w:val="left"/>
        <w:rPr>
          <w:rFonts w:ascii="Arial" w:eastAsia="Calibri" w:hAnsi="Arial" w:cs="Arial"/>
          <w:sz w:val="24"/>
          <w:szCs w:val="22"/>
          <w:lang w:eastAsia="en-US"/>
        </w:rPr>
      </w:pPr>
      <w:r>
        <w:rPr>
          <w:noProof/>
        </w:rPr>
        <w:lastRenderedPageBreak/>
        <w:drawing>
          <wp:inline distT="0" distB="0" distL="0" distR="0" wp14:anchorId="6DE4ACCB" wp14:editId="78C5C9E6">
            <wp:extent cx="5399405" cy="732091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9405" cy="7320915"/>
                    </a:xfrm>
                    <a:prstGeom prst="rect">
                      <a:avLst/>
                    </a:prstGeom>
                    <a:noFill/>
                    <a:ln>
                      <a:noFill/>
                    </a:ln>
                  </pic:spPr>
                </pic:pic>
              </a:graphicData>
            </a:graphic>
          </wp:inline>
        </w:drawing>
      </w:r>
    </w:p>
    <w:sectPr w:rsidR="002D7FD0" w:rsidSect="0003741C">
      <w:footerReference w:type="default" r:id="rId45"/>
      <w:pgSz w:w="11906" w:h="16838" w:code="9"/>
      <w:pgMar w:top="1814" w:right="1418" w:bottom="1985" w:left="1985" w:header="709" w:footer="567" w:gutter="0"/>
      <w:pgNumType w:start="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A80" w:rsidRDefault="007F6A80" w:rsidP="006262FE">
      <w:r>
        <w:separator/>
      </w:r>
    </w:p>
  </w:endnote>
  <w:endnote w:type="continuationSeparator" w:id="0">
    <w:p w:rsidR="007F6A80" w:rsidRDefault="007F6A80" w:rsidP="00626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OCJOP+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FD0" w:rsidRDefault="002D7FD0">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813993"/>
      <w:docPartObj>
        <w:docPartGallery w:val="Page Numbers (Bottom of Page)"/>
        <w:docPartUnique/>
      </w:docPartObj>
    </w:sdtPr>
    <w:sdtContent>
      <w:p w:rsidR="002D7FD0" w:rsidRDefault="002D7FD0">
        <w:pPr>
          <w:pStyle w:val="Zpat"/>
          <w:jc w:val="center"/>
        </w:pPr>
        <w:r>
          <w:fldChar w:fldCharType="begin"/>
        </w:r>
        <w:r>
          <w:instrText>PAGE   \* MERGEFORMAT</w:instrText>
        </w:r>
        <w:r>
          <w:fldChar w:fldCharType="separate"/>
        </w:r>
        <w:r w:rsidR="0002266E">
          <w:rPr>
            <w:noProof/>
          </w:rPr>
          <w:t>1</w:t>
        </w:r>
        <w:r>
          <w:fldChar w:fldCharType="end"/>
        </w:r>
      </w:p>
    </w:sdtContent>
  </w:sdt>
  <w:p w:rsidR="002D7FD0" w:rsidRDefault="002D7FD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90149"/>
      <w:docPartObj>
        <w:docPartGallery w:val="Page Numbers (Bottom of Page)"/>
        <w:docPartUnique/>
      </w:docPartObj>
    </w:sdtPr>
    <w:sdtContent>
      <w:p w:rsidR="002D7FD0" w:rsidRDefault="002D7FD0">
        <w:pPr>
          <w:pStyle w:val="Zpat"/>
          <w:jc w:val="center"/>
        </w:pPr>
        <w:r>
          <w:fldChar w:fldCharType="begin"/>
        </w:r>
        <w:r>
          <w:instrText>PAGE   \* MERGEFORMAT</w:instrText>
        </w:r>
        <w:r>
          <w:fldChar w:fldCharType="separate"/>
        </w:r>
        <w:r w:rsidR="003001B0">
          <w:rPr>
            <w:noProof/>
          </w:rPr>
          <w:t>60</w:t>
        </w:r>
        <w:r>
          <w:fldChar w:fldCharType="end"/>
        </w:r>
      </w:p>
    </w:sdtContent>
  </w:sdt>
  <w:p w:rsidR="002D7FD0" w:rsidRDefault="002D7FD0">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A80" w:rsidRDefault="007F6A80" w:rsidP="006262FE">
      <w:r>
        <w:separator/>
      </w:r>
    </w:p>
  </w:footnote>
  <w:footnote w:type="continuationSeparator" w:id="0">
    <w:p w:rsidR="007F6A80" w:rsidRDefault="007F6A80" w:rsidP="006262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7631DE"/>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6E94E44"/>
    <w:multiLevelType w:val="hybridMultilevel"/>
    <w:tmpl w:val="03B2FC40"/>
    <w:lvl w:ilvl="0" w:tplc="2E7A5B9C">
      <w:start w:val="3"/>
      <w:numFmt w:val="bullet"/>
      <w:lvlText w:val="-"/>
      <w:lvlJc w:val="left"/>
      <w:pPr>
        <w:ind w:left="1069" w:hanging="360"/>
      </w:pPr>
      <w:rPr>
        <w:rFonts w:ascii="Arial" w:eastAsia="Times New Roman" w:hAnsi="Arial" w:cs="Aria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nsid w:val="08BF3AF3"/>
    <w:multiLevelType w:val="hybridMultilevel"/>
    <w:tmpl w:val="69FEA764"/>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0D8721E5"/>
    <w:multiLevelType w:val="multilevel"/>
    <w:tmpl w:val="A06A724C"/>
    <w:lvl w:ilvl="0">
      <w:start w:val="1"/>
      <w:numFmt w:val="decimal"/>
      <w:lvlText w:val="%1."/>
      <w:lvlJc w:val="left"/>
      <w:pPr>
        <w:ind w:left="720" w:hanging="360"/>
      </w:pPr>
    </w:lvl>
    <w:lvl w:ilvl="1">
      <w:start w:val="1"/>
      <w:numFmt w:val="decimal"/>
      <w:isLgl/>
      <w:lvlText w:val="%1.%2"/>
      <w:lvlJc w:val="left"/>
      <w:pPr>
        <w:ind w:left="1305" w:hanging="58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E005300"/>
    <w:multiLevelType w:val="hybridMultilevel"/>
    <w:tmpl w:val="B8F41F2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894ECA"/>
    <w:multiLevelType w:val="hybridMultilevel"/>
    <w:tmpl w:val="DB84E14C"/>
    <w:lvl w:ilvl="0" w:tplc="57C815A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300BC8"/>
    <w:multiLevelType w:val="hybridMultilevel"/>
    <w:tmpl w:val="B7222586"/>
    <w:lvl w:ilvl="0" w:tplc="04050009">
      <w:start w:val="1"/>
      <w:numFmt w:val="bullet"/>
      <w:lvlText w:val=""/>
      <w:lvlJc w:val="left"/>
      <w:pPr>
        <w:ind w:left="1429" w:hanging="360"/>
      </w:pPr>
      <w:rPr>
        <w:rFonts w:ascii="Wingdings" w:hAnsi="Wingdings" w:hint="default"/>
      </w:rPr>
    </w:lvl>
    <w:lvl w:ilvl="1" w:tplc="0562D1BA">
      <w:numFmt w:val="bullet"/>
      <w:lvlText w:val="-"/>
      <w:lvlJc w:val="left"/>
      <w:pPr>
        <w:ind w:left="2674" w:hanging="885"/>
      </w:pPr>
      <w:rPr>
        <w:rFonts w:ascii="Arial" w:eastAsia="Times New Roman" w:hAnsi="Arial" w:cs="Arial"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nsid w:val="136D7F0A"/>
    <w:multiLevelType w:val="multilevel"/>
    <w:tmpl w:val="E878EA98"/>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427461E"/>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14E65FC1"/>
    <w:multiLevelType w:val="hybridMultilevel"/>
    <w:tmpl w:val="871CDCB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60A3ADF"/>
    <w:multiLevelType w:val="hybridMultilevel"/>
    <w:tmpl w:val="2AF2D948"/>
    <w:lvl w:ilvl="0" w:tplc="76340F96">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1">
    <w:nsid w:val="1B1D4C0D"/>
    <w:multiLevelType w:val="hybridMultilevel"/>
    <w:tmpl w:val="52C49A7A"/>
    <w:lvl w:ilvl="0" w:tplc="CD6C3826">
      <w:start w:val="1"/>
      <w:numFmt w:val="decimal"/>
      <w:lvlText w:val="%1."/>
      <w:lvlJc w:val="left"/>
      <w:pPr>
        <w:ind w:left="720" w:hanging="360"/>
      </w:pPr>
      <w:rPr>
        <w:rFonts w:hint="default"/>
        <w:b/>
        <w:sz w:val="2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CA93F6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E7826E3"/>
    <w:multiLevelType w:val="hybridMultilevel"/>
    <w:tmpl w:val="2A288D3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2CE6709"/>
    <w:multiLevelType w:val="hybridMultilevel"/>
    <w:tmpl w:val="1608A5C0"/>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nsid w:val="24285AC3"/>
    <w:multiLevelType w:val="hybridMultilevel"/>
    <w:tmpl w:val="9EEC3E20"/>
    <w:lvl w:ilvl="0" w:tplc="C288509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4C14121"/>
    <w:multiLevelType w:val="hybridMultilevel"/>
    <w:tmpl w:val="BA3AB20C"/>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2509108A"/>
    <w:multiLevelType w:val="hybridMultilevel"/>
    <w:tmpl w:val="81260C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5235B8A"/>
    <w:multiLevelType w:val="multilevel"/>
    <w:tmpl w:val="0D76A4CA"/>
    <w:lvl w:ilvl="0">
      <w:start w:val="1"/>
      <w:numFmt w:val="decimal"/>
      <w:pStyle w:val="Nadpis1"/>
      <w:lvlText w:val="%1."/>
      <w:lvlJc w:val="left"/>
      <w:pPr>
        <w:ind w:left="786"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9">
    <w:nsid w:val="281D1A25"/>
    <w:multiLevelType w:val="hybridMultilevel"/>
    <w:tmpl w:val="E8C0C4D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E83205B"/>
    <w:multiLevelType w:val="hybridMultilevel"/>
    <w:tmpl w:val="C5F865E6"/>
    <w:lvl w:ilvl="0" w:tplc="B896040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1A073EF"/>
    <w:multiLevelType w:val="multilevel"/>
    <w:tmpl w:val="B922EBF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BE2A86"/>
    <w:multiLevelType w:val="multilevel"/>
    <w:tmpl w:val="1934235E"/>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A0D44C8"/>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3FCB1ADA"/>
    <w:multiLevelType w:val="hybridMultilevel"/>
    <w:tmpl w:val="88080586"/>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24E68DA"/>
    <w:multiLevelType w:val="hybridMultilevel"/>
    <w:tmpl w:val="B7EA0414"/>
    <w:lvl w:ilvl="0" w:tplc="7B5AC868">
      <w:numFmt w:val="bullet"/>
      <w:lvlText w:val="-"/>
      <w:lvlJc w:val="left"/>
      <w:pPr>
        <w:ind w:left="720" w:hanging="360"/>
      </w:pPr>
      <w:rPr>
        <w:rFonts w:ascii="HOCJOP+TimesNewRoman" w:eastAsia="Times New Roman" w:hAnsi="HOCJOP+TimesNewRoman" w:cs="HOCJOP+TimesNew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5BB4B0F"/>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45FB66D5"/>
    <w:multiLevelType w:val="hybridMultilevel"/>
    <w:tmpl w:val="8A1CD1E4"/>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8">
    <w:nsid w:val="47C47D7E"/>
    <w:multiLevelType w:val="hybridMultilevel"/>
    <w:tmpl w:val="51C440EC"/>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9">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nsid w:val="493F2A34"/>
    <w:multiLevelType w:val="multilevel"/>
    <w:tmpl w:val="9C88AEF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FA329F"/>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4A600B60"/>
    <w:multiLevelType w:val="hybridMultilevel"/>
    <w:tmpl w:val="13061A58"/>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nsid w:val="4A7F3268"/>
    <w:multiLevelType w:val="hybridMultilevel"/>
    <w:tmpl w:val="17B6E386"/>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3">
    <w:nsid w:val="4CA64AC4"/>
    <w:multiLevelType w:val="hybridMultilevel"/>
    <w:tmpl w:val="2BB893CE"/>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4">
    <w:nsid w:val="50FB774A"/>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51557D22"/>
    <w:multiLevelType w:val="hybridMultilevel"/>
    <w:tmpl w:val="180870E4"/>
    <w:lvl w:ilvl="0" w:tplc="B4F6C07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65A7AF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66E147C"/>
    <w:multiLevelType w:val="hybridMultilevel"/>
    <w:tmpl w:val="0C64BC9C"/>
    <w:lvl w:ilvl="0" w:tplc="04050009">
      <w:start w:val="1"/>
      <w:numFmt w:val="bullet"/>
      <w:lvlText w:val=""/>
      <w:lvlJc w:val="left"/>
      <w:pPr>
        <w:ind w:left="720" w:hanging="360"/>
      </w:pPr>
      <w:rPr>
        <w:rFonts w:ascii="Wingdings" w:hAnsi="Wingdings" w:hint="default"/>
      </w:rPr>
    </w:lvl>
    <w:lvl w:ilvl="1" w:tplc="04050009">
      <w:start w:val="1"/>
      <w:numFmt w:val="bullet"/>
      <w:lvlText w:val=""/>
      <w:lvlJc w:val="left"/>
      <w:pPr>
        <w:ind w:left="1440" w:hanging="360"/>
      </w:pPr>
      <w:rPr>
        <w:rFonts w:ascii="Wingdings" w:hAnsi="Wingdings" w:hint="default"/>
      </w:rPr>
    </w:lvl>
    <w:lvl w:ilvl="2" w:tplc="3D44ED4E">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AEB3635"/>
    <w:multiLevelType w:val="multilevel"/>
    <w:tmpl w:val="417A4F50"/>
    <w:lvl w:ilvl="0">
      <w:start w:val="3"/>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5CEF13BC"/>
    <w:multiLevelType w:val="multilevel"/>
    <w:tmpl w:val="9746F96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E6177F2"/>
    <w:multiLevelType w:val="hybridMultilevel"/>
    <w:tmpl w:val="954ACD10"/>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9">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nsid w:val="5F7E2CE0"/>
    <w:multiLevelType w:val="multilevel"/>
    <w:tmpl w:val="9B382F5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1D867CC"/>
    <w:multiLevelType w:val="hybridMultilevel"/>
    <w:tmpl w:val="782E0E22"/>
    <w:lvl w:ilvl="0" w:tplc="04050009">
      <w:start w:val="1"/>
      <w:numFmt w:val="bullet"/>
      <w:lvlText w:val=""/>
      <w:lvlJc w:val="left"/>
      <w:pPr>
        <w:ind w:left="1429" w:hanging="360"/>
      </w:pPr>
      <w:rPr>
        <w:rFonts w:ascii="Wingdings" w:hAnsi="Wingdings"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3">
    <w:nsid w:val="62466959"/>
    <w:multiLevelType w:val="multilevel"/>
    <w:tmpl w:val="B358D6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63DB0F24"/>
    <w:multiLevelType w:val="multilevel"/>
    <w:tmpl w:val="224AD88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74510AC5"/>
    <w:multiLevelType w:val="hybridMultilevel"/>
    <w:tmpl w:val="A3128D0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8D67603"/>
    <w:multiLevelType w:val="hybridMultilevel"/>
    <w:tmpl w:val="43384AEE"/>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A695346"/>
    <w:multiLevelType w:val="hybridMultilevel"/>
    <w:tmpl w:val="B9103B20"/>
    <w:lvl w:ilvl="0" w:tplc="04050009">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B4E3A24"/>
    <w:multiLevelType w:val="hybridMultilevel"/>
    <w:tmpl w:val="50403F70"/>
    <w:lvl w:ilvl="0" w:tplc="04050019">
      <w:start w:val="1"/>
      <w:numFmt w:val="lowerLetter"/>
      <w:lvlText w:val="%1."/>
      <w:lvlJc w:val="left"/>
      <w:pPr>
        <w:ind w:left="1800" w:hanging="360"/>
      </w:p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49">
    <w:nsid w:val="7C6B63FF"/>
    <w:multiLevelType w:val="hybridMultilevel"/>
    <w:tmpl w:val="47E699BC"/>
    <w:lvl w:ilvl="0" w:tplc="6AA6F1D6">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49"/>
  </w:num>
  <w:num w:numId="4">
    <w:abstractNumId w:val="41"/>
  </w:num>
  <w:num w:numId="5">
    <w:abstractNumId w:val="19"/>
  </w:num>
  <w:num w:numId="6">
    <w:abstractNumId w:val="44"/>
  </w:num>
  <w:num w:numId="7">
    <w:abstractNumId w:val="3"/>
  </w:num>
  <w:num w:numId="8">
    <w:abstractNumId w:val="15"/>
  </w:num>
  <w:num w:numId="9">
    <w:abstractNumId w:val="43"/>
  </w:num>
  <w:num w:numId="10">
    <w:abstractNumId w:val="17"/>
  </w:num>
  <w:num w:numId="11">
    <w:abstractNumId w:val="12"/>
  </w:num>
  <w:num w:numId="12">
    <w:abstractNumId w:val="8"/>
  </w:num>
  <w:num w:numId="13">
    <w:abstractNumId w:val="22"/>
  </w:num>
  <w:num w:numId="14">
    <w:abstractNumId w:val="21"/>
  </w:num>
  <w:num w:numId="15">
    <w:abstractNumId w:val="38"/>
  </w:num>
  <w:num w:numId="16">
    <w:abstractNumId w:val="30"/>
  </w:num>
  <w:num w:numId="17">
    <w:abstractNumId w:val="29"/>
  </w:num>
  <w:num w:numId="18">
    <w:abstractNumId w:val="7"/>
  </w:num>
  <w:num w:numId="19">
    <w:abstractNumId w:val="11"/>
  </w:num>
  <w:num w:numId="20">
    <w:abstractNumId w:val="32"/>
  </w:num>
  <w:num w:numId="21">
    <w:abstractNumId w:val="1"/>
  </w:num>
  <w:num w:numId="22">
    <w:abstractNumId w:val="13"/>
  </w:num>
  <w:num w:numId="23">
    <w:abstractNumId w:val="20"/>
  </w:num>
  <w:num w:numId="24">
    <w:abstractNumId w:val="45"/>
  </w:num>
  <w:num w:numId="25">
    <w:abstractNumId w:val="35"/>
  </w:num>
  <w:num w:numId="26">
    <w:abstractNumId w:val="46"/>
  </w:num>
  <w:num w:numId="27">
    <w:abstractNumId w:val="5"/>
  </w:num>
  <w:num w:numId="28">
    <w:abstractNumId w:val="4"/>
  </w:num>
  <w:num w:numId="29">
    <w:abstractNumId w:val="25"/>
  </w:num>
  <w:num w:numId="30">
    <w:abstractNumId w:val="23"/>
  </w:num>
  <w:num w:numId="31">
    <w:abstractNumId w:val="34"/>
  </w:num>
  <w:num w:numId="32">
    <w:abstractNumId w:val="36"/>
  </w:num>
  <w:num w:numId="33">
    <w:abstractNumId w:val="26"/>
  </w:num>
  <w:num w:numId="34">
    <w:abstractNumId w:val="39"/>
  </w:num>
  <w:num w:numId="35">
    <w:abstractNumId w:val="6"/>
  </w:num>
  <w:num w:numId="36">
    <w:abstractNumId w:val="47"/>
  </w:num>
  <w:num w:numId="37">
    <w:abstractNumId w:val="24"/>
  </w:num>
  <w:num w:numId="38">
    <w:abstractNumId w:val="37"/>
  </w:num>
  <w:num w:numId="39">
    <w:abstractNumId w:val="9"/>
  </w:num>
  <w:num w:numId="40">
    <w:abstractNumId w:val="33"/>
  </w:num>
  <w:num w:numId="41">
    <w:abstractNumId w:val="28"/>
  </w:num>
  <w:num w:numId="42">
    <w:abstractNumId w:val="16"/>
  </w:num>
  <w:num w:numId="43">
    <w:abstractNumId w:val="40"/>
  </w:num>
  <w:num w:numId="44">
    <w:abstractNumId w:val="2"/>
  </w:num>
  <w:num w:numId="45">
    <w:abstractNumId w:val="27"/>
  </w:num>
  <w:num w:numId="46">
    <w:abstractNumId w:val="31"/>
  </w:num>
  <w:num w:numId="47">
    <w:abstractNumId w:val="14"/>
  </w:num>
  <w:num w:numId="48">
    <w:abstractNumId w:val="10"/>
  </w:num>
  <w:num w:numId="49">
    <w:abstractNumId w:val="48"/>
  </w:num>
  <w:num w:numId="50">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cs-CZ" w:vendorID="7" w:dllVersion="514" w:checkStyle="1"/>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CD4"/>
    <w:rsid w:val="00001B2A"/>
    <w:rsid w:val="00005435"/>
    <w:rsid w:val="00007A7D"/>
    <w:rsid w:val="000108C4"/>
    <w:rsid w:val="00011413"/>
    <w:rsid w:val="00011C75"/>
    <w:rsid w:val="00013BFA"/>
    <w:rsid w:val="000143D6"/>
    <w:rsid w:val="00015226"/>
    <w:rsid w:val="00015A21"/>
    <w:rsid w:val="00015D9D"/>
    <w:rsid w:val="000162EB"/>
    <w:rsid w:val="0001728B"/>
    <w:rsid w:val="00017780"/>
    <w:rsid w:val="000178A1"/>
    <w:rsid w:val="00017B76"/>
    <w:rsid w:val="00020591"/>
    <w:rsid w:val="000210DE"/>
    <w:rsid w:val="0002266E"/>
    <w:rsid w:val="00022CD9"/>
    <w:rsid w:val="0002380F"/>
    <w:rsid w:val="00024066"/>
    <w:rsid w:val="00027C27"/>
    <w:rsid w:val="00030E60"/>
    <w:rsid w:val="0003187F"/>
    <w:rsid w:val="00031C22"/>
    <w:rsid w:val="0003343E"/>
    <w:rsid w:val="00034A2D"/>
    <w:rsid w:val="000361CD"/>
    <w:rsid w:val="00037217"/>
    <w:rsid w:val="0003741C"/>
    <w:rsid w:val="000378B3"/>
    <w:rsid w:val="0004155F"/>
    <w:rsid w:val="000417DE"/>
    <w:rsid w:val="00041E90"/>
    <w:rsid w:val="0004211F"/>
    <w:rsid w:val="0004294A"/>
    <w:rsid w:val="00045E7D"/>
    <w:rsid w:val="0004612D"/>
    <w:rsid w:val="0004715F"/>
    <w:rsid w:val="000472DB"/>
    <w:rsid w:val="00047E48"/>
    <w:rsid w:val="00050841"/>
    <w:rsid w:val="00054140"/>
    <w:rsid w:val="000604EE"/>
    <w:rsid w:val="0006147B"/>
    <w:rsid w:val="00061B39"/>
    <w:rsid w:val="00062531"/>
    <w:rsid w:val="00062D54"/>
    <w:rsid w:val="00064AFC"/>
    <w:rsid w:val="00066756"/>
    <w:rsid w:val="0006697E"/>
    <w:rsid w:val="000705EA"/>
    <w:rsid w:val="00070782"/>
    <w:rsid w:val="000711C0"/>
    <w:rsid w:val="000733F2"/>
    <w:rsid w:val="00077951"/>
    <w:rsid w:val="000806BA"/>
    <w:rsid w:val="0008070F"/>
    <w:rsid w:val="000807D7"/>
    <w:rsid w:val="00082781"/>
    <w:rsid w:val="00082EFD"/>
    <w:rsid w:val="00083C5C"/>
    <w:rsid w:val="0008489F"/>
    <w:rsid w:val="000849E2"/>
    <w:rsid w:val="000867FC"/>
    <w:rsid w:val="000869B7"/>
    <w:rsid w:val="00086E36"/>
    <w:rsid w:val="0008754E"/>
    <w:rsid w:val="0008782D"/>
    <w:rsid w:val="00087AF6"/>
    <w:rsid w:val="00091BCB"/>
    <w:rsid w:val="00093D90"/>
    <w:rsid w:val="00093EE1"/>
    <w:rsid w:val="00094F7F"/>
    <w:rsid w:val="000951DA"/>
    <w:rsid w:val="000954A6"/>
    <w:rsid w:val="00097E6F"/>
    <w:rsid w:val="000A03B5"/>
    <w:rsid w:val="000A29A6"/>
    <w:rsid w:val="000A3447"/>
    <w:rsid w:val="000A373A"/>
    <w:rsid w:val="000A68BC"/>
    <w:rsid w:val="000A6EF6"/>
    <w:rsid w:val="000A7299"/>
    <w:rsid w:val="000B0F4F"/>
    <w:rsid w:val="000B109E"/>
    <w:rsid w:val="000B252E"/>
    <w:rsid w:val="000B2D11"/>
    <w:rsid w:val="000B362B"/>
    <w:rsid w:val="000B561B"/>
    <w:rsid w:val="000B59D5"/>
    <w:rsid w:val="000B6A47"/>
    <w:rsid w:val="000B7392"/>
    <w:rsid w:val="000C0236"/>
    <w:rsid w:val="000C105F"/>
    <w:rsid w:val="000C27E9"/>
    <w:rsid w:val="000C393F"/>
    <w:rsid w:val="000C4784"/>
    <w:rsid w:val="000C57AB"/>
    <w:rsid w:val="000D01E7"/>
    <w:rsid w:val="000D0712"/>
    <w:rsid w:val="000D07AA"/>
    <w:rsid w:val="000D107D"/>
    <w:rsid w:val="000D2583"/>
    <w:rsid w:val="000D32DC"/>
    <w:rsid w:val="000D4501"/>
    <w:rsid w:val="000D46A6"/>
    <w:rsid w:val="000D6003"/>
    <w:rsid w:val="000D654E"/>
    <w:rsid w:val="000D77CC"/>
    <w:rsid w:val="000D7927"/>
    <w:rsid w:val="000D7F46"/>
    <w:rsid w:val="000E000B"/>
    <w:rsid w:val="000E01E9"/>
    <w:rsid w:val="000E08BB"/>
    <w:rsid w:val="000E26F9"/>
    <w:rsid w:val="000E2DE2"/>
    <w:rsid w:val="000E541B"/>
    <w:rsid w:val="000E6A11"/>
    <w:rsid w:val="000E72AB"/>
    <w:rsid w:val="000E75D5"/>
    <w:rsid w:val="000F474D"/>
    <w:rsid w:val="000F54DF"/>
    <w:rsid w:val="000F6A21"/>
    <w:rsid w:val="000F77C3"/>
    <w:rsid w:val="000F7AE4"/>
    <w:rsid w:val="00100F17"/>
    <w:rsid w:val="00101BE7"/>
    <w:rsid w:val="0010396F"/>
    <w:rsid w:val="00104E10"/>
    <w:rsid w:val="001060A6"/>
    <w:rsid w:val="001061FC"/>
    <w:rsid w:val="00106F84"/>
    <w:rsid w:val="00107014"/>
    <w:rsid w:val="001100A5"/>
    <w:rsid w:val="001120E9"/>
    <w:rsid w:val="001137E1"/>
    <w:rsid w:val="00114872"/>
    <w:rsid w:val="001148C4"/>
    <w:rsid w:val="00114CC2"/>
    <w:rsid w:val="00114DC3"/>
    <w:rsid w:val="0011584E"/>
    <w:rsid w:val="001158A6"/>
    <w:rsid w:val="001158DC"/>
    <w:rsid w:val="001169C1"/>
    <w:rsid w:val="00120772"/>
    <w:rsid w:val="00122452"/>
    <w:rsid w:val="001225ED"/>
    <w:rsid w:val="00122C13"/>
    <w:rsid w:val="0012355A"/>
    <w:rsid w:val="001238F5"/>
    <w:rsid w:val="00123EC5"/>
    <w:rsid w:val="00123FBB"/>
    <w:rsid w:val="00124197"/>
    <w:rsid w:val="00125113"/>
    <w:rsid w:val="00127875"/>
    <w:rsid w:val="00127927"/>
    <w:rsid w:val="00130FB0"/>
    <w:rsid w:val="00130FB6"/>
    <w:rsid w:val="001328C8"/>
    <w:rsid w:val="001338E0"/>
    <w:rsid w:val="00133B47"/>
    <w:rsid w:val="00134AE6"/>
    <w:rsid w:val="00134FDF"/>
    <w:rsid w:val="001359DB"/>
    <w:rsid w:val="00135FAB"/>
    <w:rsid w:val="00136138"/>
    <w:rsid w:val="001362FA"/>
    <w:rsid w:val="00136F87"/>
    <w:rsid w:val="00140D50"/>
    <w:rsid w:val="001412F9"/>
    <w:rsid w:val="00142EA0"/>
    <w:rsid w:val="0014336C"/>
    <w:rsid w:val="001437A0"/>
    <w:rsid w:val="00143C9D"/>
    <w:rsid w:val="001445BB"/>
    <w:rsid w:val="00146029"/>
    <w:rsid w:val="00146A56"/>
    <w:rsid w:val="001473DF"/>
    <w:rsid w:val="00147B3B"/>
    <w:rsid w:val="001505D7"/>
    <w:rsid w:val="001544A0"/>
    <w:rsid w:val="00154B0A"/>
    <w:rsid w:val="00155FFC"/>
    <w:rsid w:val="00157861"/>
    <w:rsid w:val="00157E9B"/>
    <w:rsid w:val="001602A7"/>
    <w:rsid w:val="001618DE"/>
    <w:rsid w:val="00163832"/>
    <w:rsid w:val="00163D9E"/>
    <w:rsid w:val="001650E9"/>
    <w:rsid w:val="00165880"/>
    <w:rsid w:val="0016739D"/>
    <w:rsid w:val="0017049D"/>
    <w:rsid w:val="0017165B"/>
    <w:rsid w:val="00172DBD"/>
    <w:rsid w:val="001738B8"/>
    <w:rsid w:val="00174EF9"/>
    <w:rsid w:val="00175C13"/>
    <w:rsid w:val="00177E91"/>
    <w:rsid w:val="00180B0F"/>
    <w:rsid w:val="00183F0C"/>
    <w:rsid w:val="00183F60"/>
    <w:rsid w:val="00184652"/>
    <w:rsid w:val="00184DA6"/>
    <w:rsid w:val="00185417"/>
    <w:rsid w:val="00185A26"/>
    <w:rsid w:val="0018651E"/>
    <w:rsid w:val="00186BAE"/>
    <w:rsid w:val="00193056"/>
    <w:rsid w:val="001932C7"/>
    <w:rsid w:val="00193AE8"/>
    <w:rsid w:val="00196806"/>
    <w:rsid w:val="00197A50"/>
    <w:rsid w:val="001A1083"/>
    <w:rsid w:val="001A3BD6"/>
    <w:rsid w:val="001A4AD1"/>
    <w:rsid w:val="001A4CE4"/>
    <w:rsid w:val="001A7B6E"/>
    <w:rsid w:val="001B01BC"/>
    <w:rsid w:val="001B1513"/>
    <w:rsid w:val="001B2072"/>
    <w:rsid w:val="001B3F8D"/>
    <w:rsid w:val="001B5725"/>
    <w:rsid w:val="001C039D"/>
    <w:rsid w:val="001C0FE3"/>
    <w:rsid w:val="001C1E0A"/>
    <w:rsid w:val="001C34EB"/>
    <w:rsid w:val="001C4C4A"/>
    <w:rsid w:val="001C6BB3"/>
    <w:rsid w:val="001D0511"/>
    <w:rsid w:val="001D0D99"/>
    <w:rsid w:val="001D2277"/>
    <w:rsid w:val="001D3422"/>
    <w:rsid w:val="001D48CD"/>
    <w:rsid w:val="001D5B4E"/>
    <w:rsid w:val="001D679F"/>
    <w:rsid w:val="001D7723"/>
    <w:rsid w:val="001E0C45"/>
    <w:rsid w:val="001E1461"/>
    <w:rsid w:val="001E17CC"/>
    <w:rsid w:val="001E6218"/>
    <w:rsid w:val="001E67DF"/>
    <w:rsid w:val="001F14C2"/>
    <w:rsid w:val="001F418D"/>
    <w:rsid w:val="001F4328"/>
    <w:rsid w:val="001F588C"/>
    <w:rsid w:val="001F5BC4"/>
    <w:rsid w:val="001F6CF7"/>
    <w:rsid w:val="001F770F"/>
    <w:rsid w:val="00201B80"/>
    <w:rsid w:val="0020267D"/>
    <w:rsid w:val="00204C89"/>
    <w:rsid w:val="002126FA"/>
    <w:rsid w:val="00212D59"/>
    <w:rsid w:val="00213318"/>
    <w:rsid w:val="00213985"/>
    <w:rsid w:val="002142E6"/>
    <w:rsid w:val="002146EB"/>
    <w:rsid w:val="002149C5"/>
    <w:rsid w:val="002205D9"/>
    <w:rsid w:val="002209DB"/>
    <w:rsid w:val="00221F4D"/>
    <w:rsid w:val="0022280D"/>
    <w:rsid w:val="00223771"/>
    <w:rsid w:val="00223A92"/>
    <w:rsid w:val="00223C8F"/>
    <w:rsid w:val="00224FF5"/>
    <w:rsid w:val="002255E4"/>
    <w:rsid w:val="002272BA"/>
    <w:rsid w:val="00227CC1"/>
    <w:rsid w:val="00227E0F"/>
    <w:rsid w:val="0023041D"/>
    <w:rsid w:val="0023101F"/>
    <w:rsid w:val="00231395"/>
    <w:rsid w:val="00231518"/>
    <w:rsid w:val="00232D26"/>
    <w:rsid w:val="002334B7"/>
    <w:rsid w:val="0023360C"/>
    <w:rsid w:val="00233BCD"/>
    <w:rsid w:val="00236A51"/>
    <w:rsid w:val="00236C79"/>
    <w:rsid w:val="0024067C"/>
    <w:rsid w:val="002443C9"/>
    <w:rsid w:val="002455A1"/>
    <w:rsid w:val="00246C74"/>
    <w:rsid w:val="00247288"/>
    <w:rsid w:val="002503E5"/>
    <w:rsid w:val="00251CB1"/>
    <w:rsid w:val="00251D66"/>
    <w:rsid w:val="00256BAD"/>
    <w:rsid w:val="00257890"/>
    <w:rsid w:val="002606CD"/>
    <w:rsid w:val="0026134B"/>
    <w:rsid w:val="00261937"/>
    <w:rsid w:val="00262E27"/>
    <w:rsid w:val="002630A2"/>
    <w:rsid w:val="00263130"/>
    <w:rsid w:val="00263473"/>
    <w:rsid w:val="002647A6"/>
    <w:rsid w:val="00264CCE"/>
    <w:rsid w:val="00267831"/>
    <w:rsid w:val="002706D0"/>
    <w:rsid w:val="00270954"/>
    <w:rsid w:val="00273AAF"/>
    <w:rsid w:val="002758B1"/>
    <w:rsid w:val="002758D2"/>
    <w:rsid w:val="002766ED"/>
    <w:rsid w:val="0028089C"/>
    <w:rsid w:val="00281244"/>
    <w:rsid w:val="002813A1"/>
    <w:rsid w:val="002823D9"/>
    <w:rsid w:val="00282CDA"/>
    <w:rsid w:val="00282F46"/>
    <w:rsid w:val="00282FE9"/>
    <w:rsid w:val="002834EF"/>
    <w:rsid w:val="0028383D"/>
    <w:rsid w:val="00284B02"/>
    <w:rsid w:val="00284E7E"/>
    <w:rsid w:val="0028768F"/>
    <w:rsid w:val="00287A5B"/>
    <w:rsid w:val="00287BCD"/>
    <w:rsid w:val="00287BF2"/>
    <w:rsid w:val="0029197B"/>
    <w:rsid w:val="00292BF4"/>
    <w:rsid w:val="00292E22"/>
    <w:rsid w:val="00293570"/>
    <w:rsid w:val="00296243"/>
    <w:rsid w:val="00297C03"/>
    <w:rsid w:val="002A055D"/>
    <w:rsid w:val="002A1F7D"/>
    <w:rsid w:val="002A2CE2"/>
    <w:rsid w:val="002A3B06"/>
    <w:rsid w:val="002A5617"/>
    <w:rsid w:val="002A5C81"/>
    <w:rsid w:val="002B240E"/>
    <w:rsid w:val="002B26D5"/>
    <w:rsid w:val="002B73E8"/>
    <w:rsid w:val="002C2CD8"/>
    <w:rsid w:val="002C3329"/>
    <w:rsid w:val="002C45BB"/>
    <w:rsid w:val="002C4A41"/>
    <w:rsid w:val="002C5459"/>
    <w:rsid w:val="002C61F4"/>
    <w:rsid w:val="002C6E32"/>
    <w:rsid w:val="002C742C"/>
    <w:rsid w:val="002C7BA7"/>
    <w:rsid w:val="002D0ABA"/>
    <w:rsid w:val="002D0B9E"/>
    <w:rsid w:val="002D0E90"/>
    <w:rsid w:val="002D1618"/>
    <w:rsid w:val="002D2B35"/>
    <w:rsid w:val="002D2C03"/>
    <w:rsid w:val="002D2E73"/>
    <w:rsid w:val="002D30A3"/>
    <w:rsid w:val="002D3815"/>
    <w:rsid w:val="002D52C2"/>
    <w:rsid w:val="002D60BE"/>
    <w:rsid w:val="002D72AF"/>
    <w:rsid w:val="002D7FD0"/>
    <w:rsid w:val="002E4D2A"/>
    <w:rsid w:val="002E60AC"/>
    <w:rsid w:val="002E7BD4"/>
    <w:rsid w:val="002E7F7C"/>
    <w:rsid w:val="002F31CC"/>
    <w:rsid w:val="002F3355"/>
    <w:rsid w:val="002F3D2A"/>
    <w:rsid w:val="002F435B"/>
    <w:rsid w:val="002F44D7"/>
    <w:rsid w:val="002F4B10"/>
    <w:rsid w:val="002F61F2"/>
    <w:rsid w:val="002F73BF"/>
    <w:rsid w:val="003001B0"/>
    <w:rsid w:val="003027DD"/>
    <w:rsid w:val="00302DED"/>
    <w:rsid w:val="00303CC5"/>
    <w:rsid w:val="00310852"/>
    <w:rsid w:val="00311F49"/>
    <w:rsid w:val="00311F7A"/>
    <w:rsid w:val="00315AB9"/>
    <w:rsid w:val="00316B7D"/>
    <w:rsid w:val="00316C92"/>
    <w:rsid w:val="00317387"/>
    <w:rsid w:val="00317B96"/>
    <w:rsid w:val="00320891"/>
    <w:rsid w:val="00321CD1"/>
    <w:rsid w:val="00322F85"/>
    <w:rsid w:val="003236F1"/>
    <w:rsid w:val="00323E82"/>
    <w:rsid w:val="00324249"/>
    <w:rsid w:val="00326766"/>
    <w:rsid w:val="003267D6"/>
    <w:rsid w:val="00330429"/>
    <w:rsid w:val="00330E35"/>
    <w:rsid w:val="003316EF"/>
    <w:rsid w:val="00332436"/>
    <w:rsid w:val="00332646"/>
    <w:rsid w:val="00332A1B"/>
    <w:rsid w:val="00333490"/>
    <w:rsid w:val="003347D6"/>
    <w:rsid w:val="00334A39"/>
    <w:rsid w:val="003352EC"/>
    <w:rsid w:val="0033560A"/>
    <w:rsid w:val="00335C67"/>
    <w:rsid w:val="003360F7"/>
    <w:rsid w:val="0033630F"/>
    <w:rsid w:val="00337160"/>
    <w:rsid w:val="00341EE2"/>
    <w:rsid w:val="00341F91"/>
    <w:rsid w:val="00343129"/>
    <w:rsid w:val="0034317A"/>
    <w:rsid w:val="003435CB"/>
    <w:rsid w:val="003436C5"/>
    <w:rsid w:val="0034444A"/>
    <w:rsid w:val="00347D75"/>
    <w:rsid w:val="00350FF8"/>
    <w:rsid w:val="003537E1"/>
    <w:rsid w:val="003553BA"/>
    <w:rsid w:val="00356EAC"/>
    <w:rsid w:val="00356F77"/>
    <w:rsid w:val="00357400"/>
    <w:rsid w:val="003606D9"/>
    <w:rsid w:val="00361042"/>
    <w:rsid w:val="00362CF6"/>
    <w:rsid w:val="003652C8"/>
    <w:rsid w:val="00365E22"/>
    <w:rsid w:val="003678CD"/>
    <w:rsid w:val="00370B75"/>
    <w:rsid w:val="00370E39"/>
    <w:rsid w:val="00371801"/>
    <w:rsid w:val="00372175"/>
    <w:rsid w:val="003737CD"/>
    <w:rsid w:val="00374616"/>
    <w:rsid w:val="0038055C"/>
    <w:rsid w:val="003805AC"/>
    <w:rsid w:val="00381827"/>
    <w:rsid w:val="00381F16"/>
    <w:rsid w:val="00382048"/>
    <w:rsid w:val="003820E6"/>
    <w:rsid w:val="00384354"/>
    <w:rsid w:val="003849B6"/>
    <w:rsid w:val="00385CEE"/>
    <w:rsid w:val="00385E41"/>
    <w:rsid w:val="003864AC"/>
    <w:rsid w:val="00390C59"/>
    <w:rsid w:val="00391FD8"/>
    <w:rsid w:val="003944CF"/>
    <w:rsid w:val="00394CE3"/>
    <w:rsid w:val="003954F8"/>
    <w:rsid w:val="003956EF"/>
    <w:rsid w:val="00396E7B"/>
    <w:rsid w:val="00396E8B"/>
    <w:rsid w:val="00397BFA"/>
    <w:rsid w:val="003A0975"/>
    <w:rsid w:val="003A305E"/>
    <w:rsid w:val="003A357F"/>
    <w:rsid w:val="003A38A9"/>
    <w:rsid w:val="003A47C3"/>
    <w:rsid w:val="003A4818"/>
    <w:rsid w:val="003A50A5"/>
    <w:rsid w:val="003A68F1"/>
    <w:rsid w:val="003A7993"/>
    <w:rsid w:val="003B1120"/>
    <w:rsid w:val="003B15CD"/>
    <w:rsid w:val="003B21F4"/>
    <w:rsid w:val="003B2DAF"/>
    <w:rsid w:val="003B3592"/>
    <w:rsid w:val="003B4237"/>
    <w:rsid w:val="003B4BB6"/>
    <w:rsid w:val="003B56AD"/>
    <w:rsid w:val="003C06CC"/>
    <w:rsid w:val="003C328B"/>
    <w:rsid w:val="003C364C"/>
    <w:rsid w:val="003C3938"/>
    <w:rsid w:val="003C3D51"/>
    <w:rsid w:val="003C482A"/>
    <w:rsid w:val="003C4C69"/>
    <w:rsid w:val="003C50E1"/>
    <w:rsid w:val="003D06F3"/>
    <w:rsid w:val="003D3A29"/>
    <w:rsid w:val="003D3A75"/>
    <w:rsid w:val="003D4B23"/>
    <w:rsid w:val="003D4D12"/>
    <w:rsid w:val="003D50F4"/>
    <w:rsid w:val="003D7C36"/>
    <w:rsid w:val="003E164A"/>
    <w:rsid w:val="003E3005"/>
    <w:rsid w:val="003E31E6"/>
    <w:rsid w:val="003E4185"/>
    <w:rsid w:val="003E4A34"/>
    <w:rsid w:val="003E4BA7"/>
    <w:rsid w:val="003E7246"/>
    <w:rsid w:val="003E73D7"/>
    <w:rsid w:val="003F0ABB"/>
    <w:rsid w:val="003F1296"/>
    <w:rsid w:val="003F2126"/>
    <w:rsid w:val="003F2C83"/>
    <w:rsid w:val="003F2F0D"/>
    <w:rsid w:val="003F5E27"/>
    <w:rsid w:val="003F7A83"/>
    <w:rsid w:val="00400830"/>
    <w:rsid w:val="00401493"/>
    <w:rsid w:val="00401B45"/>
    <w:rsid w:val="00402F0B"/>
    <w:rsid w:val="004047F8"/>
    <w:rsid w:val="00406311"/>
    <w:rsid w:val="004074BA"/>
    <w:rsid w:val="0041138C"/>
    <w:rsid w:val="0041391F"/>
    <w:rsid w:val="0041581A"/>
    <w:rsid w:val="004167B2"/>
    <w:rsid w:val="004204DF"/>
    <w:rsid w:val="00421C45"/>
    <w:rsid w:val="00422BA4"/>
    <w:rsid w:val="00423759"/>
    <w:rsid w:val="00423D45"/>
    <w:rsid w:val="004242D8"/>
    <w:rsid w:val="00425046"/>
    <w:rsid w:val="0042651C"/>
    <w:rsid w:val="0042692B"/>
    <w:rsid w:val="004318B4"/>
    <w:rsid w:val="00431AE8"/>
    <w:rsid w:val="00432051"/>
    <w:rsid w:val="00433C23"/>
    <w:rsid w:val="0043450C"/>
    <w:rsid w:val="004351E4"/>
    <w:rsid w:val="00435913"/>
    <w:rsid w:val="0043596E"/>
    <w:rsid w:val="004371DB"/>
    <w:rsid w:val="004378E2"/>
    <w:rsid w:val="0044051F"/>
    <w:rsid w:val="00440A2D"/>
    <w:rsid w:val="00440B4E"/>
    <w:rsid w:val="00440BC4"/>
    <w:rsid w:val="00440F95"/>
    <w:rsid w:val="00442E73"/>
    <w:rsid w:val="00444896"/>
    <w:rsid w:val="004454EA"/>
    <w:rsid w:val="0044684F"/>
    <w:rsid w:val="00447C28"/>
    <w:rsid w:val="00450429"/>
    <w:rsid w:val="0045081D"/>
    <w:rsid w:val="00453CDC"/>
    <w:rsid w:val="00453D47"/>
    <w:rsid w:val="00455B30"/>
    <w:rsid w:val="00456A0F"/>
    <w:rsid w:val="00456C07"/>
    <w:rsid w:val="00457D84"/>
    <w:rsid w:val="00457FDB"/>
    <w:rsid w:val="0046321A"/>
    <w:rsid w:val="00463463"/>
    <w:rsid w:val="00464A6D"/>
    <w:rsid w:val="00464BAC"/>
    <w:rsid w:val="00466ECE"/>
    <w:rsid w:val="00470442"/>
    <w:rsid w:val="00470E59"/>
    <w:rsid w:val="004735D8"/>
    <w:rsid w:val="0047414E"/>
    <w:rsid w:val="00474B2F"/>
    <w:rsid w:val="00477495"/>
    <w:rsid w:val="004776D7"/>
    <w:rsid w:val="004809AE"/>
    <w:rsid w:val="00481F35"/>
    <w:rsid w:val="00483AFE"/>
    <w:rsid w:val="004844F8"/>
    <w:rsid w:val="00484680"/>
    <w:rsid w:val="00485385"/>
    <w:rsid w:val="00485CC1"/>
    <w:rsid w:val="00486130"/>
    <w:rsid w:val="0048776A"/>
    <w:rsid w:val="004908DA"/>
    <w:rsid w:val="00490DAC"/>
    <w:rsid w:val="00490F89"/>
    <w:rsid w:val="004910BA"/>
    <w:rsid w:val="0049171B"/>
    <w:rsid w:val="00493F89"/>
    <w:rsid w:val="00494935"/>
    <w:rsid w:val="00495ADA"/>
    <w:rsid w:val="00495B68"/>
    <w:rsid w:val="004968D9"/>
    <w:rsid w:val="00496AB4"/>
    <w:rsid w:val="0049764D"/>
    <w:rsid w:val="004A0B19"/>
    <w:rsid w:val="004A0E8E"/>
    <w:rsid w:val="004A1371"/>
    <w:rsid w:val="004A4790"/>
    <w:rsid w:val="004A4A37"/>
    <w:rsid w:val="004B0769"/>
    <w:rsid w:val="004B0A9B"/>
    <w:rsid w:val="004B234F"/>
    <w:rsid w:val="004B2CEC"/>
    <w:rsid w:val="004B4666"/>
    <w:rsid w:val="004B6A97"/>
    <w:rsid w:val="004C02AA"/>
    <w:rsid w:val="004C1601"/>
    <w:rsid w:val="004C1FA3"/>
    <w:rsid w:val="004C2BAF"/>
    <w:rsid w:val="004C33EB"/>
    <w:rsid w:val="004C3C63"/>
    <w:rsid w:val="004C4C29"/>
    <w:rsid w:val="004C6498"/>
    <w:rsid w:val="004C7BA6"/>
    <w:rsid w:val="004D24D2"/>
    <w:rsid w:val="004D2F64"/>
    <w:rsid w:val="004D43EA"/>
    <w:rsid w:val="004D4B09"/>
    <w:rsid w:val="004D5F5D"/>
    <w:rsid w:val="004D6E47"/>
    <w:rsid w:val="004D7701"/>
    <w:rsid w:val="004E055B"/>
    <w:rsid w:val="004E0763"/>
    <w:rsid w:val="004E09A1"/>
    <w:rsid w:val="004E15C9"/>
    <w:rsid w:val="004E16CC"/>
    <w:rsid w:val="004E24C1"/>
    <w:rsid w:val="004E2784"/>
    <w:rsid w:val="004E3B3F"/>
    <w:rsid w:val="004E5312"/>
    <w:rsid w:val="004E55DF"/>
    <w:rsid w:val="004E6B83"/>
    <w:rsid w:val="004F2899"/>
    <w:rsid w:val="004F2A7A"/>
    <w:rsid w:val="004F4757"/>
    <w:rsid w:val="004F48BB"/>
    <w:rsid w:val="004F5D07"/>
    <w:rsid w:val="004F68AA"/>
    <w:rsid w:val="004F6F90"/>
    <w:rsid w:val="004F7607"/>
    <w:rsid w:val="004F766A"/>
    <w:rsid w:val="00500729"/>
    <w:rsid w:val="005009AD"/>
    <w:rsid w:val="00501AAB"/>
    <w:rsid w:val="00503937"/>
    <w:rsid w:val="00504806"/>
    <w:rsid w:val="0050499C"/>
    <w:rsid w:val="00505ABA"/>
    <w:rsid w:val="00505CBE"/>
    <w:rsid w:val="0050600A"/>
    <w:rsid w:val="00506F24"/>
    <w:rsid w:val="00507154"/>
    <w:rsid w:val="0051169D"/>
    <w:rsid w:val="00511E0F"/>
    <w:rsid w:val="00512C2A"/>
    <w:rsid w:val="00513A48"/>
    <w:rsid w:val="00514B52"/>
    <w:rsid w:val="00516E8F"/>
    <w:rsid w:val="0052077F"/>
    <w:rsid w:val="00521FB3"/>
    <w:rsid w:val="0052349A"/>
    <w:rsid w:val="00523AC6"/>
    <w:rsid w:val="00524A09"/>
    <w:rsid w:val="00525E19"/>
    <w:rsid w:val="0052701C"/>
    <w:rsid w:val="005302EE"/>
    <w:rsid w:val="005340DD"/>
    <w:rsid w:val="00534273"/>
    <w:rsid w:val="005345B7"/>
    <w:rsid w:val="00535874"/>
    <w:rsid w:val="005364C6"/>
    <w:rsid w:val="00536B85"/>
    <w:rsid w:val="00536BCD"/>
    <w:rsid w:val="00537440"/>
    <w:rsid w:val="00537E60"/>
    <w:rsid w:val="00540246"/>
    <w:rsid w:val="005412AC"/>
    <w:rsid w:val="00542BAB"/>
    <w:rsid w:val="005432D1"/>
    <w:rsid w:val="00543DEB"/>
    <w:rsid w:val="00545270"/>
    <w:rsid w:val="00545532"/>
    <w:rsid w:val="005459AB"/>
    <w:rsid w:val="00545D17"/>
    <w:rsid w:val="005465F8"/>
    <w:rsid w:val="00550401"/>
    <w:rsid w:val="00551B36"/>
    <w:rsid w:val="005544CA"/>
    <w:rsid w:val="005545C5"/>
    <w:rsid w:val="00554BA9"/>
    <w:rsid w:val="00555D66"/>
    <w:rsid w:val="005561EA"/>
    <w:rsid w:val="0055684D"/>
    <w:rsid w:val="00561886"/>
    <w:rsid w:val="00561DF0"/>
    <w:rsid w:val="0056251B"/>
    <w:rsid w:val="00563E7A"/>
    <w:rsid w:val="00563FA8"/>
    <w:rsid w:val="00564577"/>
    <w:rsid w:val="00565180"/>
    <w:rsid w:val="00566708"/>
    <w:rsid w:val="00567726"/>
    <w:rsid w:val="005709E1"/>
    <w:rsid w:val="0057220F"/>
    <w:rsid w:val="0057468C"/>
    <w:rsid w:val="00574AB6"/>
    <w:rsid w:val="00574CFD"/>
    <w:rsid w:val="0057503C"/>
    <w:rsid w:val="0057592A"/>
    <w:rsid w:val="00577313"/>
    <w:rsid w:val="00580149"/>
    <w:rsid w:val="00580347"/>
    <w:rsid w:val="00580F34"/>
    <w:rsid w:val="005814BC"/>
    <w:rsid w:val="00582B29"/>
    <w:rsid w:val="00582E7E"/>
    <w:rsid w:val="00585504"/>
    <w:rsid w:val="00585C9C"/>
    <w:rsid w:val="0058673E"/>
    <w:rsid w:val="00587836"/>
    <w:rsid w:val="005906F5"/>
    <w:rsid w:val="00590A81"/>
    <w:rsid w:val="00590D58"/>
    <w:rsid w:val="005913F3"/>
    <w:rsid w:val="00591529"/>
    <w:rsid w:val="005919EC"/>
    <w:rsid w:val="00592C3C"/>
    <w:rsid w:val="00593B59"/>
    <w:rsid w:val="005948B5"/>
    <w:rsid w:val="00594B6F"/>
    <w:rsid w:val="00595C45"/>
    <w:rsid w:val="005963C2"/>
    <w:rsid w:val="00596551"/>
    <w:rsid w:val="0059657F"/>
    <w:rsid w:val="00597691"/>
    <w:rsid w:val="005978A4"/>
    <w:rsid w:val="005A0BDB"/>
    <w:rsid w:val="005A158B"/>
    <w:rsid w:val="005A2366"/>
    <w:rsid w:val="005A24C5"/>
    <w:rsid w:val="005A3346"/>
    <w:rsid w:val="005A3670"/>
    <w:rsid w:val="005A3765"/>
    <w:rsid w:val="005A55AC"/>
    <w:rsid w:val="005A5752"/>
    <w:rsid w:val="005A6AF1"/>
    <w:rsid w:val="005A71AF"/>
    <w:rsid w:val="005B0107"/>
    <w:rsid w:val="005B1136"/>
    <w:rsid w:val="005B1619"/>
    <w:rsid w:val="005B25C5"/>
    <w:rsid w:val="005B2C72"/>
    <w:rsid w:val="005B3B59"/>
    <w:rsid w:val="005B5083"/>
    <w:rsid w:val="005B549E"/>
    <w:rsid w:val="005B7F2C"/>
    <w:rsid w:val="005C588D"/>
    <w:rsid w:val="005C6637"/>
    <w:rsid w:val="005C74C7"/>
    <w:rsid w:val="005C7BA8"/>
    <w:rsid w:val="005D0C1A"/>
    <w:rsid w:val="005D0E9A"/>
    <w:rsid w:val="005D29A5"/>
    <w:rsid w:val="005D2D3B"/>
    <w:rsid w:val="005D3792"/>
    <w:rsid w:val="005D4B5D"/>
    <w:rsid w:val="005D4CC1"/>
    <w:rsid w:val="005D5030"/>
    <w:rsid w:val="005D5EAE"/>
    <w:rsid w:val="005D635A"/>
    <w:rsid w:val="005D68CC"/>
    <w:rsid w:val="005E122D"/>
    <w:rsid w:val="005E1598"/>
    <w:rsid w:val="005E1ADC"/>
    <w:rsid w:val="005E1D81"/>
    <w:rsid w:val="005E335F"/>
    <w:rsid w:val="005E451E"/>
    <w:rsid w:val="005E6667"/>
    <w:rsid w:val="005E6769"/>
    <w:rsid w:val="005E6DEA"/>
    <w:rsid w:val="005E6FD8"/>
    <w:rsid w:val="005F03DA"/>
    <w:rsid w:val="005F0753"/>
    <w:rsid w:val="005F0C33"/>
    <w:rsid w:val="005F2A16"/>
    <w:rsid w:val="005F7C57"/>
    <w:rsid w:val="0060068B"/>
    <w:rsid w:val="00601891"/>
    <w:rsid w:val="00601B98"/>
    <w:rsid w:val="00604B28"/>
    <w:rsid w:val="00606877"/>
    <w:rsid w:val="00606B74"/>
    <w:rsid w:val="00606B85"/>
    <w:rsid w:val="00612B30"/>
    <w:rsid w:val="006150B4"/>
    <w:rsid w:val="0061773E"/>
    <w:rsid w:val="006205E8"/>
    <w:rsid w:val="006206D9"/>
    <w:rsid w:val="00620D87"/>
    <w:rsid w:val="00621FA9"/>
    <w:rsid w:val="00624194"/>
    <w:rsid w:val="006246AA"/>
    <w:rsid w:val="006262FE"/>
    <w:rsid w:val="00627F9C"/>
    <w:rsid w:val="006309F8"/>
    <w:rsid w:val="0063182D"/>
    <w:rsid w:val="00634490"/>
    <w:rsid w:val="0063594C"/>
    <w:rsid w:val="00640208"/>
    <w:rsid w:val="00642175"/>
    <w:rsid w:val="00644143"/>
    <w:rsid w:val="00645129"/>
    <w:rsid w:val="00645286"/>
    <w:rsid w:val="006462FB"/>
    <w:rsid w:val="006473A8"/>
    <w:rsid w:val="00647E79"/>
    <w:rsid w:val="00650829"/>
    <w:rsid w:val="00650A94"/>
    <w:rsid w:val="00653DE2"/>
    <w:rsid w:val="00653F4A"/>
    <w:rsid w:val="00654246"/>
    <w:rsid w:val="00654DED"/>
    <w:rsid w:val="00655738"/>
    <w:rsid w:val="006560AC"/>
    <w:rsid w:val="0065684E"/>
    <w:rsid w:val="0065695B"/>
    <w:rsid w:val="0065710B"/>
    <w:rsid w:val="00657F24"/>
    <w:rsid w:val="00660008"/>
    <w:rsid w:val="00660B29"/>
    <w:rsid w:val="00660E88"/>
    <w:rsid w:val="0066199C"/>
    <w:rsid w:val="006637CC"/>
    <w:rsid w:val="006639C7"/>
    <w:rsid w:val="00664309"/>
    <w:rsid w:val="00666843"/>
    <w:rsid w:val="006675FA"/>
    <w:rsid w:val="00667946"/>
    <w:rsid w:val="006711A7"/>
    <w:rsid w:val="00671416"/>
    <w:rsid w:val="0067150D"/>
    <w:rsid w:val="00673782"/>
    <w:rsid w:val="00674A36"/>
    <w:rsid w:val="00676162"/>
    <w:rsid w:val="00676E0D"/>
    <w:rsid w:val="00677149"/>
    <w:rsid w:val="00681599"/>
    <w:rsid w:val="00683038"/>
    <w:rsid w:val="0068558C"/>
    <w:rsid w:val="00685729"/>
    <w:rsid w:val="00686426"/>
    <w:rsid w:val="00686576"/>
    <w:rsid w:val="006909A8"/>
    <w:rsid w:val="00691EBE"/>
    <w:rsid w:val="00693544"/>
    <w:rsid w:val="00694F4A"/>
    <w:rsid w:val="006951BC"/>
    <w:rsid w:val="006951DE"/>
    <w:rsid w:val="006A0380"/>
    <w:rsid w:val="006A2800"/>
    <w:rsid w:val="006A3B17"/>
    <w:rsid w:val="006A3CFF"/>
    <w:rsid w:val="006A6D9C"/>
    <w:rsid w:val="006A7B71"/>
    <w:rsid w:val="006B11DE"/>
    <w:rsid w:val="006B3A17"/>
    <w:rsid w:val="006B5500"/>
    <w:rsid w:val="006B691F"/>
    <w:rsid w:val="006C45D1"/>
    <w:rsid w:val="006C4E9A"/>
    <w:rsid w:val="006C6E8F"/>
    <w:rsid w:val="006C71A5"/>
    <w:rsid w:val="006D04C2"/>
    <w:rsid w:val="006D0BA9"/>
    <w:rsid w:val="006D2F44"/>
    <w:rsid w:val="006D75F6"/>
    <w:rsid w:val="006D7DA2"/>
    <w:rsid w:val="006E10F7"/>
    <w:rsid w:val="006E1B6F"/>
    <w:rsid w:val="006E1C80"/>
    <w:rsid w:val="006E2F7A"/>
    <w:rsid w:val="006E3274"/>
    <w:rsid w:val="006E388C"/>
    <w:rsid w:val="006E46B4"/>
    <w:rsid w:val="006E5CD3"/>
    <w:rsid w:val="006E618A"/>
    <w:rsid w:val="006E6581"/>
    <w:rsid w:val="006E65BF"/>
    <w:rsid w:val="006E6ED2"/>
    <w:rsid w:val="006E774D"/>
    <w:rsid w:val="006E7A3A"/>
    <w:rsid w:val="006F0253"/>
    <w:rsid w:val="006F0984"/>
    <w:rsid w:val="006F1750"/>
    <w:rsid w:val="006F18D3"/>
    <w:rsid w:val="006F19B3"/>
    <w:rsid w:val="006F3586"/>
    <w:rsid w:val="006F3DFA"/>
    <w:rsid w:val="006F4F3A"/>
    <w:rsid w:val="006F5DA0"/>
    <w:rsid w:val="006F7C46"/>
    <w:rsid w:val="00702358"/>
    <w:rsid w:val="00702EB1"/>
    <w:rsid w:val="00703972"/>
    <w:rsid w:val="00704D83"/>
    <w:rsid w:val="00706526"/>
    <w:rsid w:val="00706D8A"/>
    <w:rsid w:val="00710161"/>
    <w:rsid w:val="007116AD"/>
    <w:rsid w:val="00711716"/>
    <w:rsid w:val="00711EB2"/>
    <w:rsid w:val="00714D4D"/>
    <w:rsid w:val="00714E7E"/>
    <w:rsid w:val="007158E3"/>
    <w:rsid w:val="00716B5A"/>
    <w:rsid w:val="0071791E"/>
    <w:rsid w:val="0072277B"/>
    <w:rsid w:val="00722F27"/>
    <w:rsid w:val="00723D70"/>
    <w:rsid w:val="00724445"/>
    <w:rsid w:val="00724EDF"/>
    <w:rsid w:val="007265FD"/>
    <w:rsid w:val="00726713"/>
    <w:rsid w:val="00730861"/>
    <w:rsid w:val="00730A77"/>
    <w:rsid w:val="00730B9D"/>
    <w:rsid w:val="00731098"/>
    <w:rsid w:val="00731521"/>
    <w:rsid w:val="00731668"/>
    <w:rsid w:val="007324F0"/>
    <w:rsid w:val="00732EA2"/>
    <w:rsid w:val="00733D4C"/>
    <w:rsid w:val="00734098"/>
    <w:rsid w:val="007346DC"/>
    <w:rsid w:val="0073663F"/>
    <w:rsid w:val="00736B2B"/>
    <w:rsid w:val="00737930"/>
    <w:rsid w:val="00740304"/>
    <w:rsid w:val="00743408"/>
    <w:rsid w:val="00745386"/>
    <w:rsid w:val="0074553A"/>
    <w:rsid w:val="0074637F"/>
    <w:rsid w:val="00750197"/>
    <w:rsid w:val="007534F1"/>
    <w:rsid w:val="007538B7"/>
    <w:rsid w:val="00753A0D"/>
    <w:rsid w:val="0075468B"/>
    <w:rsid w:val="0075516A"/>
    <w:rsid w:val="007562A4"/>
    <w:rsid w:val="0075699A"/>
    <w:rsid w:val="00756DC5"/>
    <w:rsid w:val="0076004A"/>
    <w:rsid w:val="00760DCE"/>
    <w:rsid w:val="007628F8"/>
    <w:rsid w:val="007635FB"/>
    <w:rsid w:val="0076596F"/>
    <w:rsid w:val="007762E2"/>
    <w:rsid w:val="0077660F"/>
    <w:rsid w:val="00776D1E"/>
    <w:rsid w:val="00780315"/>
    <w:rsid w:val="00781029"/>
    <w:rsid w:val="0078182E"/>
    <w:rsid w:val="0078253B"/>
    <w:rsid w:val="007835F3"/>
    <w:rsid w:val="00783794"/>
    <w:rsid w:val="007848D2"/>
    <w:rsid w:val="00784977"/>
    <w:rsid w:val="00786921"/>
    <w:rsid w:val="00787625"/>
    <w:rsid w:val="0079004F"/>
    <w:rsid w:val="00794C45"/>
    <w:rsid w:val="0079669F"/>
    <w:rsid w:val="007968AA"/>
    <w:rsid w:val="0079779E"/>
    <w:rsid w:val="007A1F77"/>
    <w:rsid w:val="007A310B"/>
    <w:rsid w:val="007A32A6"/>
    <w:rsid w:val="007A4458"/>
    <w:rsid w:val="007A5F53"/>
    <w:rsid w:val="007A62E3"/>
    <w:rsid w:val="007A65F0"/>
    <w:rsid w:val="007B0507"/>
    <w:rsid w:val="007B180F"/>
    <w:rsid w:val="007B3161"/>
    <w:rsid w:val="007B4C4D"/>
    <w:rsid w:val="007B544B"/>
    <w:rsid w:val="007B5B20"/>
    <w:rsid w:val="007B5DC7"/>
    <w:rsid w:val="007C00CA"/>
    <w:rsid w:val="007C0474"/>
    <w:rsid w:val="007C0A7F"/>
    <w:rsid w:val="007C3819"/>
    <w:rsid w:val="007C5DBF"/>
    <w:rsid w:val="007C6596"/>
    <w:rsid w:val="007D5FAA"/>
    <w:rsid w:val="007D6991"/>
    <w:rsid w:val="007E1479"/>
    <w:rsid w:val="007E163D"/>
    <w:rsid w:val="007E170D"/>
    <w:rsid w:val="007E27B6"/>
    <w:rsid w:val="007E2AE3"/>
    <w:rsid w:val="007E2B0B"/>
    <w:rsid w:val="007E39BA"/>
    <w:rsid w:val="007E44EA"/>
    <w:rsid w:val="007E5B71"/>
    <w:rsid w:val="007F0166"/>
    <w:rsid w:val="007F3BCF"/>
    <w:rsid w:val="007F41AE"/>
    <w:rsid w:val="007F4C97"/>
    <w:rsid w:val="007F5884"/>
    <w:rsid w:val="007F6A80"/>
    <w:rsid w:val="007F7ABD"/>
    <w:rsid w:val="008011FD"/>
    <w:rsid w:val="0080122F"/>
    <w:rsid w:val="00801648"/>
    <w:rsid w:val="00802821"/>
    <w:rsid w:val="00804104"/>
    <w:rsid w:val="008055A2"/>
    <w:rsid w:val="00805C4A"/>
    <w:rsid w:val="008064A5"/>
    <w:rsid w:val="00807305"/>
    <w:rsid w:val="00810061"/>
    <w:rsid w:val="008102D1"/>
    <w:rsid w:val="00810B51"/>
    <w:rsid w:val="008122B8"/>
    <w:rsid w:val="00813C5E"/>
    <w:rsid w:val="00813F6B"/>
    <w:rsid w:val="008142FF"/>
    <w:rsid w:val="00814B8E"/>
    <w:rsid w:val="00814F01"/>
    <w:rsid w:val="00816057"/>
    <w:rsid w:val="0081622D"/>
    <w:rsid w:val="008165E9"/>
    <w:rsid w:val="008175C7"/>
    <w:rsid w:val="00823152"/>
    <w:rsid w:val="00824540"/>
    <w:rsid w:val="00824E64"/>
    <w:rsid w:val="0083065D"/>
    <w:rsid w:val="0083074D"/>
    <w:rsid w:val="00831008"/>
    <w:rsid w:val="00832294"/>
    <w:rsid w:val="00832A96"/>
    <w:rsid w:val="008349EC"/>
    <w:rsid w:val="00835617"/>
    <w:rsid w:val="00837260"/>
    <w:rsid w:val="0084019A"/>
    <w:rsid w:val="008413AA"/>
    <w:rsid w:val="00841590"/>
    <w:rsid w:val="00841848"/>
    <w:rsid w:val="00841D87"/>
    <w:rsid w:val="0084364F"/>
    <w:rsid w:val="0084433C"/>
    <w:rsid w:val="00844717"/>
    <w:rsid w:val="00844784"/>
    <w:rsid w:val="00845846"/>
    <w:rsid w:val="008464CA"/>
    <w:rsid w:val="00846DA8"/>
    <w:rsid w:val="00846E8D"/>
    <w:rsid w:val="00847531"/>
    <w:rsid w:val="008503EA"/>
    <w:rsid w:val="008522BA"/>
    <w:rsid w:val="00852316"/>
    <w:rsid w:val="00853633"/>
    <w:rsid w:val="008538EB"/>
    <w:rsid w:val="008559B2"/>
    <w:rsid w:val="008559BA"/>
    <w:rsid w:val="00855F07"/>
    <w:rsid w:val="008564C9"/>
    <w:rsid w:val="00856508"/>
    <w:rsid w:val="00857030"/>
    <w:rsid w:val="00857188"/>
    <w:rsid w:val="00857715"/>
    <w:rsid w:val="008600D1"/>
    <w:rsid w:val="00860F17"/>
    <w:rsid w:val="00861AE7"/>
    <w:rsid w:val="00861BD2"/>
    <w:rsid w:val="00861CC6"/>
    <w:rsid w:val="008631C5"/>
    <w:rsid w:val="00864940"/>
    <w:rsid w:val="0086670F"/>
    <w:rsid w:val="00866A15"/>
    <w:rsid w:val="00866AF8"/>
    <w:rsid w:val="00867557"/>
    <w:rsid w:val="008719EC"/>
    <w:rsid w:val="00872B27"/>
    <w:rsid w:val="00872BDA"/>
    <w:rsid w:val="00872D99"/>
    <w:rsid w:val="00874A54"/>
    <w:rsid w:val="00875053"/>
    <w:rsid w:val="0088031A"/>
    <w:rsid w:val="0088301B"/>
    <w:rsid w:val="00883A1C"/>
    <w:rsid w:val="00885ABF"/>
    <w:rsid w:val="008862FD"/>
    <w:rsid w:val="00886C12"/>
    <w:rsid w:val="00891283"/>
    <w:rsid w:val="008921BB"/>
    <w:rsid w:val="00892B5B"/>
    <w:rsid w:val="008953C8"/>
    <w:rsid w:val="0089792C"/>
    <w:rsid w:val="008A0A47"/>
    <w:rsid w:val="008A0D10"/>
    <w:rsid w:val="008A1B8A"/>
    <w:rsid w:val="008A1BF3"/>
    <w:rsid w:val="008A3632"/>
    <w:rsid w:val="008A6059"/>
    <w:rsid w:val="008B20C0"/>
    <w:rsid w:val="008B46D5"/>
    <w:rsid w:val="008B4C9F"/>
    <w:rsid w:val="008B6A27"/>
    <w:rsid w:val="008B70B0"/>
    <w:rsid w:val="008B723E"/>
    <w:rsid w:val="008C1BE1"/>
    <w:rsid w:val="008C1FEB"/>
    <w:rsid w:val="008C6E43"/>
    <w:rsid w:val="008C712E"/>
    <w:rsid w:val="008C71CF"/>
    <w:rsid w:val="008C7683"/>
    <w:rsid w:val="008D152D"/>
    <w:rsid w:val="008D279B"/>
    <w:rsid w:val="008D2F8B"/>
    <w:rsid w:val="008D4090"/>
    <w:rsid w:val="008D45A6"/>
    <w:rsid w:val="008D6159"/>
    <w:rsid w:val="008D6605"/>
    <w:rsid w:val="008D66EC"/>
    <w:rsid w:val="008D6798"/>
    <w:rsid w:val="008D689B"/>
    <w:rsid w:val="008D769A"/>
    <w:rsid w:val="008D7A44"/>
    <w:rsid w:val="008D7DD1"/>
    <w:rsid w:val="008E0754"/>
    <w:rsid w:val="008E0A19"/>
    <w:rsid w:val="008E2389"/>
    <w:rsid w:val="008E2866"/>
    <w:rsid w:val="008E2A33"/>
    <w:rsid w:val="008E2B36"/>
    <w:rsid w:val="008E3143"/>
    <w:rsid w:val="008E31D6"/>
    <w:rsid w:val="008E339E"/>
    <w:rsid w:val="008E3492"/>
    <w:rsid w:val="008E6152"/>
    <w:rsid w:val="008E6459"/>
    <w:rsid w:val="008E6D6B"/>
    <w:rsid w:val="008F02EB"/>
    <w:rsid w:val="008F2D46"/>
    <w:rsid w:val="008F3D03"/>
    <w:rsid w:val="008F4FCC"/>
    <w:rsid w:val="008F77AA"/>
    <w:rsid w:val="009008B2"/>
    <w:rsid w:val="00900AE3"/>
    <w:rsid w:val="00903EF6"/>
    <w:rsid w:val="00903F65"/>
    <w:rsid w:val="00904DBB"/>
    <w:rsid w:val="00905B2C"/>
    <w:rsid w:val="0090668F"/>
    <w:rsid w:val="00906D88"/>
    <w:rsid w:val="00910107"/>
    <w:rsid w:val="0091350C"/>
    <w:rsid w:val="00913D50"/>
    <w:rsid w:val="00914250"/>
    <w:rsid w:val="00914435"/>
    <w:rsid w:val="00914CE8"/>
    <w:rsid w:val="00914D2A"/>
    <w:rsid w:val="00915FCF"/>
    <w:rsid w:val="00920525"/>
    <w:rsid w:val="00920E2C"/>
    <w:rsid w:val="00922B3A"/>
    <w:rsid w:val="0092333C"/>
    <w:rsid w:val="00923C49"/>
    <w:rsid w:val="009243B8"/>
    <w:rsid w:val="0092676A"/>
    <w:rsid w:val="009300C1"/>
    <w:rsid w:val="00932733"/>
    <w:rsid w:val="00932C1A"/>
    <w:rsid w:val="00932F82"/>
    <w:rsid w:val="0093362F"/>
    <w:rsid w:val="009336BF"/>
    <w:rsid w:val="0093570A"/>
    <w:rsid w:val="00935CD4"/>
    <w:rsid w:val="009360A7"/>
    <w:rsid w:val="00936398"/>
    <w:rsid w:val="009411D1"/>
    <w:rsid w:val="00941499"/>
    <w:rsid w:val="009414A2"/>
    <w:rsid w:val="009442AE"/>
    <w:rsid w:val="009445C2"/>
    <w:rsid w:val="00944F01"/>
    <w:rsid w:val="00945A0F"/>
    <w:rsid w:val="00951CE8"/>
    <w:rsid w:val="009544E8"/>
    <w:rsid w:val="00957404"/>
    <w:rsid w:val="00960B6A"/>
    <w:rsid w:val="00962882"/>
    <w:rsid w:val="00964E07"/>
    <w:rsid w:val="009659D7"/>
    <w:rsid w:val="009665FF"/>
    <w:rsid w:val="0096710C"/>
    <w:rsid w:val="0096735E"/>
    <w:rsid w:val="009716B3"/>
    <w:rsid w:val="00971F85"/>
    <w:rsid w:val="00972337"/>
    <w:rsid w:val="00973C9F"/>
    <w:rsid w:val="009747DC"/>
    <w:rsid w:val="0097529F"/>
    <w:rsid w:val="00976C97"/>
    <w:rsid w:val="00980AFF"/>
    <w:rsid w:val="00981819"/>
    <w:rsid w:val="009827C4"/>
    <w:rsid w:val="00982FAD"/>
    <w:rsid w:val="00984BA6"/>
    <w:rsid w:val="00984C32"/>
    <w:rsid w:val="00987874"/>
    <w:rsid w:val="00987FA2"/>
    <w:rsid w:val="009906D1"/>
    <w:rsid w:val="00990F2C"/>
    <w:rsid w:val="00993213"/>
    <w:rsid w:val="009940AC"/>
    <w:rsid w:val="009948B4"/>
    <w:rsid w:val="009960B2"/>
    <w:rsid w:val="00996CE1"/>
    <w:rsid w:val="00996F2E"/>
    <w:rsid w:val="009973C7"/>
    <w:rsid w:val="009A0006"/>
    <w:rsid w:val="009A1C01"/>
    <w:rsid w:val="009A205E"/>
    <w:rsid w:val="009A23C2"/>
    <w:rsid w:val="009A31DE"/>
    <w:rsid w:val="009A5A48"/>
    <w:rsid w:val="009A5BB9"/>
    <w:rsid w:val="009A6A76"/>
    <w:rsid w:val="009A7742"/>
    <w:rsid w:val="009B0187"/>
    <w:rsid w:val="009B0FFC"/>
    <w:rsid w:val="009B126F"/>
    <w:rsid w:val="009B194B"/>
    <w:rsid w:val="009B439C"/>
    <w:rsid w:val="009B454C"/>
    <w:rsid w:val="009B61B5"/>
    <w:rsid w:val="009B6AF7"/>
    <w:rsid w:val="009C0734"/>
    <w:rsid w:val="009C0A6D"/>
    <w:rsid w:val="009C1B66"/>
    <w:rsid w:val="009C1B84"/>
    <w:rsid w:val="009C1CFE"/>
    <w:rsid w:val="009C5FD7"/>
    <w:rsid w:val="009C62F2"/>
    <w:rsid w:val="009C727A"/>
    <w:rsid w:val="009C738B"/>
    <w:rsid w:val="009D01C2"/>
    <w:rsid w:val="009D0F93"/>
    <w:rsid w:val="009D0FB3"/>
    <w:rsid w:val="009D1198"/>
    <w:rsid w:val="009D2471"/>
    <w:rsid w:val="009D3193"/>
    <w:rsid w:val="009D3200"/>
    <w:rsid w:val="009D3789"/>
    <w:rsid w:val="009D450C"/>
    <w:rsid w:val="009D62C9"/>
    <w:rsid w:val="009D68BC"/>
    <w:rsid w:val="009D6A33"/>
    <w:rsid w:val="009E0C7F"/>
    <w:rsid w:val="009E161A"/>
    <w:rsid w:val="009E2769"/>
    <w:rsid w:val="009E460A"/>
    <w:rsid w:val="009E4C5E"/>
    <w:rsid w:val="009E659F"/>
    <w:rsid w:val="009E71A0"/>
    <w:rsid w:val="009F2A90"/>
    <w:rsid w:val="009F46EB"/>
    <w:rsid w:val="009F4B02"/>
    <w:rsid w:val="009F59E6"/>
    <w:rsid w:val="009F60DC"/>
    <w:rsid w:val="009F6690"/>
    <w:rsid w:val="00A0042F"/>
    <w:rsid w:val="00A00CF5"/>
    <w:rsid w:val="00A00F16"/>
    <w:rsid w:val="00A013AA"/>
    <w:rsid w:val="00A02470"/>
    <w:rsid w:val="00A02964"/>
    <w:rsid w:val="00A04CC1"/>
    <w:rsid w:val="00A053BF"/>
    <w:rsid w:val="00A05A89"/>
    <w:rsid w:val="00A10E08"/>
    <w:rsid w:val="00A12CCA"/>
    <w:rsid w:val="00A1422E"/>
    <w:rsid w:val="00A14DF9"/>
    <w:rsid w:val="00A163E4"/>
    <w:rsid w:val="00A16B6F"/>
    <w:rsid w:val="00A17663"/>
    <w:rsid w:val="00A21DA3"/>
    <w:rsid w:val="00A23881"/>
    <w:rsid w:val="00A24921"/>
    <w:rsid w:val="00A253EE"/>
    <w:rsid w:val="00A25E5B"/>
    <w:rsid w:val="00A263E9"/>
    <w:rsid w:val="00A26F95"/>
    <w:rsid w:val="00A27B8C"/>
    <w:rsid w:val="00A30F9A"/>
    <w:rsid w:val="00A313A2"/>
    <w:rsid w:val="00A3292D"/>
    <w:rsid w:val="00A337DC"/>
    <w:rsid w:val="00A345A2"/>
    <w:rsid w:val="00A34755"/>
    <w:rsid w:val="00A3506C"/>
    <w:rsid w:val="00A41C22"/>
    <w:rsid w:val="00A45957"/>
    <w:rsid w:val="00A46FAA"/>
    <w:rsid w:val="00A50A93"/>
    <w:rsid w:val="00A50D78"/>
    <w:rsid w:val="00A50ED4"/>
    <w:rsid w:val="00A513CC"/>
    <w:rsid w:val="00A516DA"/>
    <w:rsid w:val="00A51AD6"/>
    <w:rsid w:val="00A526A1"/>
    <w:rsid w:val="00A53303"/>
    <w:rsid w:val="00A5451E"/>
    <w:rsid w:val="00A5762A"/>
    <w:rsid w:val="00A57768"/>
    <w:rsid w:val="00A60224"/>
    <w:rsid w:val="00A60588"/>
    <w:rsid w:val="00A60638"/>
    <w:rsid w:val="00A608C1"/>
    <w:rsid w:val="00A61A39"/>
    <w:rsid w:val="00A61C17"/>
    <w:rsid w:val="00A631B5"/>
    <w:rsid w:val="00A66E17"/>
    <w:rsid w:val="00A66E52"/>
    <w:rsid w:val="00A66EFC"/>
    <w:rsid w:val="00A672F4"/>
    <w:rsid w:val="00A6748C"/>
    <w:rsid w:val="00A67497"/>
    <w:rsid w:val="00A678D9"/>
    <w:rsid w:val="00A67A13"/>
    <w:rsid w:val="00A70129"/>
    <w:rsid w:val="00A702E2"/>
    <w:rsid w:val="00A7175D"/>
    <w:rsid w:val="00A736A5"/>
    <w:rsid w:val="00A736C8"/>
    <w:rsid w:val="00A75477"/>
    <w:rsid w:val="00A7622C"/>
    <w:rsid w:val="00A76A13"/>
    <w:rsid w:val="00A800D1"/>
    <w:rsid w:val="00A847A5"/>
    <w:rsid w:val="00A850E3"/>
    <w:rsid w:val="00A853EA"/>
    <w:rsid w:val="00A872DF"/>
    <w:rsid w:val="00A8761C"/>
    <w:rsid w:val="00A904D6"/>
    <w:rsid w:val="00A91631"/>
    <w:rsid w:val="00A93C14"/>
    <w:rsid w:val="00A94250"/>
    <w:rsid w:val="00A96C16"/>
    <w:rsid w:val="00A97064"/>
    <w:rsid w:val="00A9725C"/>
    <w:rsid w:val="00AA1437"/>
    <w:rsid w:val="00AA2D88"/>
    <w:rsid w:val="00AA36EC"/>
    <w:rsid w:val="00AA3988"/>
    <w:rsid w:val="00AA3EDC"/>
    <w:rsid w:val="00AA6113"/>
    <w:rsid w:val="00AB0491"/>
    <w:rsid w:val="00AB0C79"/>
    <w:rsid w:val="00AB0E0C"/>
    <w:rsid w:val="00AB1982"/>
    <w:rsid w:val="00AB32EE"/>
    <w:rsid w:val="00AB35F5"/>
    <w:rsid w:val="00AB5ABA"/>
    <w:rsid w:val="00AC0018"/>
    <w:rsid w:val="00AC1F7E"/>
    <w:rsid w:val="00AC2B45"/>
    <w:rsid w:val="00AC3F96"/>
    <w:rsid w:val="00AC3F97"/>
    <w:rsid w:val="00AC5055"/>
    <w:rsid w:val="00AC6013"/>
    <w:rsid w:val="00AC754C"/>
    <w:rsid w:val="00AD097D"/>
    <w:rsid w:val="00AD1129"/>
    <w:rsid w:val="00AD2018"/>
    <w:rsid w:val="00AD220A"/>
    <w:rsid w:val="00AD269B"/>
    <w:rsid w:val="00AD50A1"/>
    <w:rsid w:val="00AD5920"/>
    <w:rsid w:val="00AE0648"/>
    <w:rsid w:val="00AE0686"/>
    <w:rsid w:val="00AE068D"/>
    <w:rsid w:val="00AE0BEE"/>
    <w:rsid w:val="00AE1E46"/>
    <w:rsid w:val="00AE3D92"/>
    <w:rsid w:val="00AE4DEE"/>
    <w:rsid w:val="00AE6278"/>
    <w:rsid w:val="00AE6E00"/>
    <w:rsid w:val="00AF0673"/>
    <w:rsid w:val="00AF096B"/>
    <w:rsid w:val="00AF22D1"/>
    <w:rsid w:val="00AF2A7B"/>
    <w:rsid w:val="00AF4162"/>
    <w:rsid w:val="00AF4E07"/>
    <w:rsid w:val="00AF529B"/>
    <w:rsid w:val="00AF735C"/>
    <w:rsid w:val="00B00347"/>
    <w:rsid w:val="00B0076B"/>
    <w:rsid w:val="00B011A0"/>
    <w:rsid w:val="00B01B92"/>
    <w:rsid w:val="00B02CBC"/>
    <w:rsid w:val="00B03C5D"/>
    <w:rsid w:val="00B03C8C"/>
    <w:rsid w:val="00B05CC7"/>
    <w:rsid w:val="00B06BB8"/>
    <w:rsid w:val="00B07E6F"/>
    <w:rsid w:val="00B10802"/>
    <w:rsid w:val="00B11A7D"/>
    <w:rsid w:val="00B1236F"/>
    <w:rsid w:val="00B12ADC"/>
    <w:rsid w:val="00B13FC0"/>
    <w:rsid w:val="00B14014"/>
    <w:rsid w:val="00B21270"/>
    <w:rsid w:val="00B24128"/>
    <w:rsid w:val="00B31BB3"/>
    <w:rsid w:val="00B321B0"/>
    <w:rsid w:val="00B37F88"/>
    <w:rsid w:val="00B42FAC"/>
    <w:rsid w:val="00B43B5A"/>
    <w:rsid w:val="00B44DB0"/>
    <w:rsid w:val="00B44E10"/>
    <w:rsid w:val="00B458D7"/>
    <w:rsid w:val="00B4624E"/>
    <w:rsid w:val="00B46738"/>
    <w:rsid w:val="00B46861"/>
    <w:rsid w:val="00B5177A"/>
    <w:rsid w:val="00B51842"/>
    <w:rsid w:val="00B52178"/>
    <w:rsid w:val="00B531DE"/>
    <w:rsid w:val="00B536F7"/>
    <w:rsid w:val="00B53989"/>
    <w:rsid w:val="00B53B9F"/>
    <w:rsid w:val="00B53F08"/>
    <w:rsid w:val="00B554AF"/>
    <w:rsid w:val="00B56653"/>
    <w:rsid w:val="00B56A53"/>
    <w:rsid w:val="00B603A9"/>
    <w:rsid w:val="00B61E99"/>
    <w:rsid w:val="00B63223"/>
    <w:rsid w:val="00B64AB0"/>
    <w:rsid w:val="00B66B06"/>
    <w:rsid w:val="00B674A8"/>
    <w:rsid w:val="00B67A3D"/>
    <w:rsid w:val="00B71BE3"/>
    <w:rsid w:val="00B72C56"/>
    <w:rsid w:val="00B74A20"/>
    <w:rsid w:val="00B75303"/>
    <w:rsid w:val="00B76B9A"/>
    <w:rsid w:val="00B80579"/>
    <w:rsid w:val="00B83CE4"/>
    <w:rsid w:val="00B843E6"/>
    <w:rsid w:val="00B846FA"/>
    <w:rsid w:val="00B8615A"/>
    <w:rsid w:val="00B87476"/>
    <w:rsid w:val="00B90C13"/>
    <w:rsid w:val="00B913E0"/>
    <w:rsid w:val="00B914F2"/>
    <w:rsid w:val="00B937D7"/>
    <w:rsid w:val="00B93E0B"/>
    <w:rsid w:val="00B95E8A"/>
    <w:rsid w:val="00B960AE"/>
    <w:rsid w:val="00B96C85"/>
    <w:rsid w:val="00B97029"/>
    <w:rsid w:val="00B973B2"/>
    <w:rsid w:val="00BA2289"/>
    <w:rsid w:val="00BA27B0"/>
    <w:rsid w:val="00BA2E0D"/>
    <w:rsid w:val="00BA4672"/>
    <w:rsid w:val="00BA4A66"/>
    <w:rsid w:val="00BA56FC"/>
    <w:rsid w:val="00BA65AE"/>
    <w:rsid w:val="00BA7DB0"/>
    <w:rsid w:val="00BB04AA"/>
    <w:rsid w:val="00BB0E2B"/>
    <w:rsid w:val="00BB1244"/>
    <w:rsid w:val="00BB1415"/>
    <w:rsid w:val="00BB27F3"/>
    <w:rsid w:val="00BB41EF"/>
    <w:rsid w:val="00BB46C2"/>
    <w:rsid w:val="00BB6740"/>
    <w:rsid w:val="00BB7268"/>
    <w:rsid w:val="00BB7AB9"/>
    <w:rsid w:val="00BC22F9"/>
    <w:rsid w:val="00BC3264"/>
    <w:rsid w:val="00BC455F"/>
    <w:rsid w:val="00BD25D6"/>
    <w:rsid w:val="00BD2621"/>
    <w:rsid w:val="00BD38DC"/>
    <w:rsid w:val="00BD3BEB"/>
    <w:rsid w:val="00BD4A23"/>
    <w:rsid w:val="00BD5204"/>
    <w:rsid w:val="00BD54B8"/>
    <w:rsid w:val="00BD66D1"/>
    <w:rsid w:val="00BD7298"/>
    <w:rsid w:val="00BD7676"/>
    <w:rsid w:val="00BE134F"/>
    <w:rsid w:val="00BE2B48"/>
    <w:rsid w:val="00BE3B1B"/>
    <w:rsid w:val="00BE4B0C"/>
    <w:rsid w:val="00BE4DF6"/>
    <w:rsid w:val="00BE752D"/>
    <w:rsid w:val="00BE7DA7"/>
    <w:rsid w:val="00BF01A5"/>
    <w:rsid w:val="00BF1DDD"/>
    <w:rsid w:val="00BF2557"/>
    <w:rsid w:val="00BF4B16"/>
    <w:rsid w:val="00BF7B58"/>
    <w:rsid w:val="00C009CA"/>
    <w:rsid w:val="00C026FD"/>
    <w:rsid w:val="00C03155"/>
    <w:rsid w:val="00C0371E"/>
    <w:rsid w:val="00C049C3"/>
    <w:rsid w:val="00C05BEA"/>
    <w:rsid w:val="00C05C4A"/>
    <w:rsid w:val="00C06E67"/>
    <w:rsid w:val="00C071FF"/>
    <w:rsid w:val="00C10BC7"/>
    <w:rsid w:val="00C1225F"/>
    <w:rsid w:val="00C13E72"/>
    <w:rsid w:val="00C14A95"/>
    <w:rsid w:val="00C15ABB"/>
    <w:rsid w:val="00C16184"/>
    <w:rsid w:val="00C172BC"/>
    <w:rsid w:val="00C17B80"/>
    <w:rsid w:val="00C17BEF"/>
    <w:rsid w:val="00C21996"/>
    <w:rsid w:val="00C2280D"/>
    <w:rsid w:val="00C24556"/>
    <w:rsid w:val="00C248DD"/>
    <w:rsid w:val="00C2517F"/>
    <w:rsid w:val="00C25923"/>
    <w:rsid w:val="00C27910"/>
    <w:rsid w:val="00C3008A"/>
    <w:rsid w:val="00C304A7"/>
    <w:rsid w:val="00C30745"/>
    <w:rsid w:val="00C313A2"/>
    <w:rsid w:val="00C313F0"/>
    <w:rsid w:val="00C31F61"/>
    <w:rsid w:val="00C363EA"/>
    <w:rsid w:val="00C4314B"/>
    <w:rsid w:val="00C43352"/>
    <w:rsid w:val="00C434D9"/>
    <w:rsid w:val="00C44F8E"/>
    <w:rsid w:val="00C454AE"/>
    <w:rsid w:val="00C46A63"/>
    <w:rsid w:val="00C46EC7"/>
    <w:rsid w:val="00C5397E"/>
    <w:rsid w:val="00C53C60"/>
    <w:rsid w:val="00C5511F"/>
    <w:rsid w:val="00C5570F"/>
    <w:rsid w:val="00C56290"/>
    <w:rsid w:val="00C565E5"/>
    <w:rsid w:val="00C579A8"/>
    <w:rsid w:val="00C63E26"/>
    <w:rsid w:val="00C64F65"/>
    <w:rsid w:val="00C65A8B"/>
    <w:rsid w:val="00C65C6B"/>
    <w:rsid w:val="00C664B3"/>
    <w:rsid w:val="00C67091"/>
    <w:rsid w:val="00C717A4"/>
    <w:rsid w:val="00C7235E"/>
    <w:rsid w:val="00C74008"/>
    <w:rsid w:val="00C75850"/>
    <w:rsid w:val="00C772D8"/>
    <w:rsid w:val="00C77F56"/>
    <w:rsid w:val="00C80055"/>
    <w:rsid w:val="00C81E13"/>
    <w:rsid w:val="00C82976"/>
    <w:rsid w:val="00C83F88"/>
    <w:rsid w:val="00C8685F"/>
    <w:rsid w:val="00C87B01"/>
    <w:rsid w:val="00C90ED4"/>
    <w:rsid w:val="00C92015"/>
    <w:rsid w:val="00C9431B"/>
    <w:rsid w:val="00C95675"/>
    <w:rsid w:val="00C96CAE"/>
    <w:rsid w:val="00C96F63"/>
    <w:rsid w:val="00C976CB"/>
    <w:rsid w:val="00CA067F"/>
    <w:rsid w:val="00CA0B75"/>
    <w:rsid w:val="00CA1C7C"/>
    <w:rsid w:val="00CA2400"/>
    <w:rsid w:val="00CA34C7"/>
    <w:rsid w:val="00CA4071"/>
    <w:rsid w:val="00CA4CAB"/>
    <w:rsid w:val="00CA5D02"/>
    <w:rsid w:val="00CA5FDB"/>
    <w:rsid w:val="00CA77CB"/>
    <w:rsid w:val="00CB0295"/>
    <w:rsid w:val="00CB08A6"/>
    <w:rsid w:val="00CB111E"/>
    <w:rsid w:val="00CB13D4"/>
    <w:rsid w:val="00CB2326"/>
    <w:rsid w:val="00CB2A40"/>
    <w:rsid w:val="00CB5425"/>
    <w:rsid w:val="00CB72FE"/>
    <w:rsid w:val="00CB73FB"/>
    <w:rsid w:val="00CB76E1"/>
    <w:rsid w:val="00CC08CE"/>
    <w:rsid w:val="00CC2587"/>
    <w:rsid w:val="00CC2D31"/>
    <w:rsid w:val="00CC2D40"/>
    <w:rsid w:val="00CC3A80"/>
    <w:rsid w:val="00CC3AC8"/>
    <w:rsid w:val="00CC4263"/>
    <w:rsid w:val="00CC79FA"/>
    <w:rsid w:val="00CD238D"/>
    <w:rsid w:val="00CD2E57"/>
    <w:rsid w:val="00CD321E"/>
    <w:rsid w:val="00CD4B4B"/>
    <w:rsid w:val="00CD4D6B"/>
    <w:rsid w:val="00CD4EA4"/>
    <w:rsid w:val="00CD54D7"/>
    <w:rsid w:val="00CD5B49"/>
    <w:rsid w:val="00CD5E37"/>
    <w:rsid w:val="00CD7093"/>
    <w:rsid w:val="00CD76EB"/>
    <w:rsid w:val="00CD7D67"/>
    <w:rsid w:val="00CE2E6D"/>
    <w:rsid w:val="00CE3587"/>
    <w:rsid w:val="00CE3C66"/>
    <w:rsid w:val="00CE453F"/>
    <w:rsid w:val="00CE48BF"/>
    <w:rsid w:val="00CE4BEF"/>
    <w:rsid w:val="00CE4C5B"/>
    <w:rsid w:val="00CE5175"/>
    <w:rsid w:val="00CF3A1F"/>
    <w:rsid w:val="00CF504C"/>
    <w:rsid w:val="00CF590F"/>
    <w:rsid w:val="00D0030F"/>
    <w:rsid w:val="00D00EF5"/>
    <w:rsid w:val="00D02596"/>
    <w:rsid w:val="00D03EC4"/>
    <w:rsid w:val="00D05281"/>
    <w:rsid w:val="00D05611"/>
    <w:rsid w:val="00D10158"/>
    <w:rsid w:val="00D10672"/>
    <w:rsid w:val="00D143FF"/>
    <w:rsid w:val="00D15F8C"/>
    <w:rsid w:val="00D16839"/>
    <w:rsid w:val="00D16C99"/>
    <w:rsid w:val="00D20C0B"/>
    <w:rsid w:val="00D20D3C"/>
    <w:rsid w:val="00D20DCB"/>
    <w:rsid w:val="00D23A07"/>
    <w:rsid w:val="00D23AA1"/>
    <w:rsid w:val="00D23DAF"/>
    <w:rsid w:val="00D26E1D"/>
    <w:rsid w:val="00D30450"/>
    <w:rsid w:val="00D30E3A"/>
    <w:rsid w:val="00D313E2"/>
    <w:rsid w:val="00D31905"/>
    <w:rsid w:val="00D31E2E"/>
    <w:rsid w:val="00D35372"/>
    <w:rsid w:val="00D354B2"/>
    <w:rsid w:val="00D355C0"/>
    <w:rsid w:val="00D363AF"/>
    <w:rsid w:val="00D40250"/>
    <w:rsid w:val="00D42664"/>
    <w:rsid w:val="00D4533C"/>
    <w:rsid w:val="00D46227"/>
    <w:rsid w:val="00D4721A"/>
    <w:rsid w:val="00D47CA9"/>
    <w:rsid w:val="00D47D9D"/>
    <w:rsid w:val="00D51336"/>
    <w:rsid w:val="00D51DBE"/>
    <w:rsid w:val="00D5212A"/>
    <w:rsid w:val="00D53C28"/>
    <w:rsid w:val="00D542BC"/>
    <w:rsid w:val="00D5442B"/>
    <w:rsid w:val="00D544A3"/>
    <w:rsid w:val="00D55784"/>
    <w:rsid w:val="00D56A35"/>
    <w:rsid w:val="00D575FD"/>
    <w:rsid w:val="00D609AA"/>
    <w:rsid w:val="00D610BB"/>
    <w:rsid w:val="00D61BF1"/>
    <w:rsid w:val="00D63F5B"/>
    <w:rsid w:val="00D64B47"/>
    <w:rsid w:val="00D650A8"/>
    <w:rsid w:val="00D6550A"/>
    <w:rsid w:val="00D736BC"/>
    <w:rsid w:val="00D73732"/>
    <w:rsid w:val="00D74A6A"/>
    <w:rsid w:val="00D77555"/>
    <w:rsid w:val="00D77C1D"/>
    <w:rsid w:val="00D77E31"/>
    <w:rsid w:val="00D77F76"/>
    <w:rsid w:val="00D80E18"/>
    <w:rsid w:val="00D80ED3"/>
    <w:rsid w:val="00D84F39"/>
    <w:rsid w:val="00D8500D"/>
    <w:rsid w:val="00D900B9"/>
    <w:rsid w:val="00D90BDC"/>
    <w:rsid w:val="00D90F8D"/>
    <w:rsid w:val="00D916A5"/>
    <w:rsid w:val="00D91ECF"/>
    <w:rsid w:val="00D93771"/>
    <w:rsid w:val="00D963CC"/>
    <w:rsid w:val="00D968AC"/>
    <w:rsid w:val="00D972BF"/>
    <w:rsid w:val="00D97318"/>
    <w:rsid w:val="00D973B4"/>
    <w:rsid w:val="00DA1F2B"/>
    <w:rsid w:val="00DA23B2"/>
    <w:rsid w:val="00DA25EC"/>
    <w:rsid w:val="00DA3FE8"/>
    <w:rsid w:val="00DA5C40"/>
    <w:rsid w:val="00DA635E"/>
    <w:rsid w:val="00DA66BE"/>
    <w:rsid w:val="00DB1632"/>
    <w:rsid w:val="00DB268E"/>
    <w:rsid w:val="00DB2F1B"/>
    <w:rsid w:val="00DB37F6"/>
    <w:rsid w:val="00DB56C0"/>
    <w:rsid w:val="00DC0515"/>
    <w:rsid w:val="00DC165F"/>
    <w:rsid w:val="00DC1E1D"/>
    <w:rsid w:val="00DC20B0"/>
    <w:rsid w:val="00DC235D"/>
    <w:rsid w:val="00DC3821"/>
    <w:rsid w:val="00DC6C25"/>
    <w:rsid w:val="00DC70F5"/>
    <w:rsid w:val="00DC75EB"/>
    <w:rsid w:val="00DC79C2"/>
    <w:rsid w:val="00DC7A58"/>
    <w:rsid w:val="00DC7C31"/>
    <w:rsid w:val="00DD129C"/>
    <w:rsid w:val="00DD343D"/>
    <w:rsid w:val="00DD4C86"/>
    <w:rsid w:val="00DD5077"/>
    <w:rsid w:val="00DD5A05"/>
    <w:rsid w:val="00DD6FB0"/>
    <w:rsid w:val="00DE0240"/>
    <w:rsid w:val="00DE112A"/>
    <w:rsid w:val="00DE1EA2"/>
    <w:rsid w:val="00DE1EE6"/>
    <w:rsid w:val="00DE2692"/>
    <w:rsid w:val="00DE2C7D"/>
    <w:rsid w:val="00DE3943"/>
    <w:rsid w:val="00DE3EBA"/>
    <w:rsid w:val="00DE677E"/>
    <w:rsid w:val="00DE73AF"/>
    <w:rsid w:val="00DE7516"/>
    <w:rsid w:val="00DF01C4"/>
    <w:rsid w:val="00DF09CD"/>
    <w:rsid w:val="00DF09E8"/>
    <w:rsid w:val="00DF1699"/>
    <w:rsid w:val="00DF1B29"/>
    <w:rsid w:val="00DF294C"/>
    <w:rsid w:val="00DF2BAA"/>
    <w:rsid w:val="00DF2E4F"/>
    <w:rsid w:val="00DF66C5"/>
    <w:rsid w:val="00DF7517"/>
    <w:rsid w:val="00DF790C"/>
    <w:rsid w:val="00E009A4"/>
    <w:rsid w:val="00E00FC8"/>
    <w:rsid w:val="00E02C23"/>
    <w:rsid w:val="00E02ECF"/>
    <w:rsid w:val="00E06B45"/>
    <w:rsid w:val="00E072AD"/>
    <w:rsid w:val="00E07F3B"/>
    <w:rsid w:val="00E107EF"/>
    <w:rsid w:val="00E1104F"/>
    <w:rsid w:val="00E11EA0"/>
    <w:rsid w:val="00E11F57"/>
    <w:rsid w:val="00E13CAD"/>
    <w:rsid w:val="00E141F9"/>
    <w:rsid w:val="00E14A1E"/>
    <w:rsid w:val="00E15F98"/>
    <w:rsid w:val="00E16340"/>
    <w:rsid w:val="00E247F5"/>
    <w:rsid w:val="00E25C6E"/>
    <w:rsid w:val="00E3142E"/>
    <w:rsid w:val="00E3164D"/>
    <w:rsid w:val="00E32920"/>
    <w:rsid w:val="00E34455"/>
    <w:rsid w:val="00E345BF"/>
    <w:rsid w:val="00E347E9"/>
    <w:rsid w:val="00E35488"/>
    <w:rsid w:val="00E37CB6"/>
    <w:rsid w:val="00E41652"/>
    <w:rsid w:val="00E435FD"/>
    <w:rsid w:val="00E437AF"/>
    <w:rsid w:val="00E44AB0"/>
    <w:rsid w:val="00E4692C"/>
    <w:rsid w:val="00E47EA9"/>
    <w:rsid w:val="00E50351"/>
    <w:rsid w:val="00E51489"/>
    <w:rsid w:val="00E51CB4"/>
    <w:rsid w:val="00E52225"/>
    <w:rsid w:val="00E523BD"/>
    <w:rsid w:val="00E52941"/>
    <w:rsid w:val="00E5319C"/>
    <w:rsid w:val="00E53B91"/>
    <w:rsid w:val="00E54EFC"/>
    <w:rsid w:val="00E552C0"/>
    <w:rsid w:val="00E554B3"/>
    <w:rsid w:val="00E56723"/>
    <w:rsid w:val="00E61CCF"/>
    <w:rsid w:val="00E62EE7"/>
    <w:rsid w:val="00E652A9"/>
    <w:rsid w:val="00E67560"/>
    <w:rsid w:val="00E71189"/>
    <w:rsid w:val="00E71672"/>
    <w:rsid w:val="00E71F21"/>
    <w:rsid w:val="00E72402"/>
    <w:rsid w:val="00E72BAF"/>
    <w:rsid w:val="00E72EAF"/>
    <w:rsid w:val="00E73FFD"/>
    <w:rsid w:val="00E74C76"/>
    <w:rsid w:val="00E76866"/>
    <w:rsid w:val="00E768C9"/>
    <w:rsid w:val="00E76B9F"/>
    <w:rsid w:val="00E81400"/>
    <w:rsid w:val="00E82DBC"/>
    <w:rsid w:val="00E831E1"/>
    <w:rsid w:val="00E84B22"/>
    <w:rsid w:val="00E85370"/>
    <w:rsid w:val="00E86051"/>
    <w:rsid w:val="00E86D7B"/>
    <w:rsid w:val="00E87160"/>
    <w:rsid w:val="00E875B4"/>
    <w:rsid w:val="00E9022C"/>
    <w:rsid w:val="00E9046B"/>
    <w:rsid w:val="00E9066D"/>
    <w:rsid w:val="00E91530"/>
    <w:rsid w:val="00E92C5A"/>
    <w:rsid w:val="00E92D4D"/>
    <w:rsid w:val="00E93072"/>
    <w:rsid w:val="00E9340A"/>
    <w:rsid w:val="00E935B0"/>
    <w:rsid w:val="00E94A14"/>
    <w:rsid w:val="00E955D0"/>
    <w:rsid w:val="00E959AE"/>
    <w:rsid w:val="00E95F65"/>
    <w:rsid w:val="00E969D5"/>
    <w:rsid w:val="00E97AD7"/>
    <w:rsid w:val="00EA021A"/>
    <w:rsid w:val="00EA1701"/>
    <w:rsid w:val="00EA1BEB"/>
    <w:rsid w:val="00EA1FC5"/>
    <w:rsid w:val="00EA3F2A"/>
    <w:rsid w:val="00EA4375"/>
    <w:rsid w:val="00EA6439"/>
    <w:rsid w:val="00EA7E19"/>
    <w:rsid w:val="00EB02F8"/>
    <w:rsid w:val="00EB0358"/>
    <w:rsid w:val="00EB0E97"/>
    <w:rsid w:val="00EB15CB"/>
    <w:rsid w:val="00EB34AE"/>
    <w:rsid w:val="00EB4712"/>
    <w:rsid w:val="00EB5702"/>
    <w:rsid w:val="00EB5896"/>
    <w:rsid w:val="00EB7F6E"/>
    <w:rsid w:val="00EC0C1D"/>
    <w:rsid w:val="00EC1BC5"/>
    <w:rsid w:val="00EC39BB"/>
    <w:rsid w:val="00EC7BE0"/>
    <w:rsid w:val="00ED0868"/>
    <w:rsid w:val="00ED18CA"/>
    <w:rsid w:val="00ED1A50"/>
    <w:rsid w:val="00ED23CD"/>
    <w:rsid w:val="00ED3C68"/>
    <w:rsid w:val="00ED6E32"/>
    <w:rsid w:val="00ED7E13"/>
    <w:rsid w:val="00EE19C4"/>
    <w:rsid w:val="00EE289E"/>
    <w:rsid w:val="00EE32DE"/>
    <w:rsid w:val="00EE3B2F"/>
    <w:rsid w:val="00EE4919"/>
    <w:rsid w:val="00EE4E8A"/>
    <w:rsid w:val="00EE73E2"/>
    <w:rsid w:val="00EE75DB"/>
    <w:rsid w:val="00EE763A"/>
    <w:rsid w:val="00EE7A9F"/>
    <w:rsid w:val="00EF0085"/>
    <w:rsid w:val="00EF0417"/>
    <w:rsid w:val="00EF06CB"/>
    <w:rsid w:val="00EF203B"/>
    <w:rsid w:val="00EF2365"/>
    <w:rsid w:val="00EF23AB"/>
    <w:rsid w:val="00EF3560"/>
    <w:rsid w:val="00EF38C2"/>
    <w:rsid w:val="00EF41DB"/>
    <w:rsid w:val="00EF4733"/>
    <w:rsid w:val="00EF4B07"/>
    <w:rsid w:val="00EF4B74"/>
    <w:rsid w:val="00EF5FDB"/>
    <w:rsid w:val="00F00A64"/>
    <w:rsid w:val="00F0100D"/>
    <w:rsid w:val="00F01B09"/>
    <w:rsid w:val="00F021EC"/>
    <w:rsid w:val="00F02A37"/>
    <w:rsid w:val="00F04A4E"/>
    <w:rsid w:val="00F104A4"/>
    <w:rsid w:val="00F1399D"/>
    <w:rsid w:val="00F14748"/>
    <w:rsid w:val="00F1581A"/>
    <w:rsid w:val="00F1588B"/>
    <w:rsid w:val="00F16D57"/>
    <w:rsid w:val="00F172F6"/>
    <w:rsid w:val="00F219F1"/>
    <w:rsid w:val="00F21A3F"/>
    <w:rsid w:val="00F21C91"/>
    <w:rsid w:val="00F21CB9"/>
    <w:rsid w:val="00F22B64"/>
    <w:rsid w:val="00F24AAF"/>
    <w:rsid w:val="00F25754"/>
    <w:rsid w:val="00F25AC1"/>
    <w:rsid w:val="00F30012"/>
    <w:rsid w:val="00F309B0"/>
    <w:rsid w:val="00F31984"/>
    <w:rsid w:val="00F32B84"/>
    <w:rsid w:val="00F345D4"/>
    <w:rsid w:val="00F3516A"/>
    <w:rsid w:val="00F37FAE"/>
    <w:rsid w:val="00F40223"/>
    <w:rsid w:val="00F414F1"/>
    <w:rsid w:val="00F42DD7"/>
    <w:rsid w:val="00F43643"/>
    <w:rsid w:val="00F43C8E"/>
    <w:rsid w:val="00F47CA4"/>
    <w:rsid w:val="00F522B1"/>
    <w:rsid w:val="00F536BB"/>
    <w:rsid w:val="00F553B3"/>
    <w:rsid w:val="00F5580C"/>
    <w:rsid w:val="00F561CD"/>
    <w:rsid w:val="00F57351"/>
    <w:rsid w:val="00F57545"/>
    <w:rsid w:val="00F57F58"/>
    <w:rsid w:val="00F60142"/>
    <w:rsid w:val="00F603C5"/>
    <w:rsid w:val="00F60D3C"/>
    <w:rsid w:val="00F620D6"/>
    <w:rsid w:val="00F629D7"/>
    <w:rsid w:val="00F62E8B"/>
    <w:rsid w:val="00F63C53"/>
    <w:rsid w:val="00F63F95"/>
    <w:rsid w:val="00F652AC"/>
    <w:rsid w:val="00F728C0"/>
    <w:rsid w:val="00F741A7"/>
    <w:rsid w:val="00F74667"/>
    <w:rsid w:val="00F7595E"/>
    <w:rsid w:val="00F75C93"/>
    <w:rsid w:val="00F75EA0"/>
    <w:rsid w:val="00F7724C"/>
    <w:rsid w:val="00F77648"/>
    <w:rsid w:val="00F77752"/>
    <w:rsid w:val="00F77FA3"/>
    <w:rsid w:val="00F801E0"/>
    <w:rsid w:val="00F80788"/>
    <w:rsid w:val="00F81414"/>
    <w:rsid w:val="00F8278F"/>
    <w:rsid w:val="00F839C5"/>
    <w:rsid w:val="00F84BCA"/>
    <w:rsid w:val="00F85429"/>
    <w:rsid w:val="00F854C6"/>
    <w:rsid w:val="00F90ADB"/>
    <w:rsid w:val="00F91AD2"/>
    <w:rsid w:val="00F9316F"/>
    <w:rsid w:val="00F93684"/>
    <w:rsid w:val="00F94221"/>
    <w:rsid w:val="00F963AA"/>
    <w:rsid w:val="00F967D3"/>
    <w:rsid w:val="00F9793C"/>
    <w:rsid w:val="00F97A60"/>
    <w:rsid w:val="00FA0BB1"/>
    <w:rsid w:val="00FA2B14"/>
    <w:rsid w:val="00FA36EB"/>
    <w:rsid w:val="00FA4FB0"/>
    <w:rsid w:val="00FA53DB"/>
    <w:rsid w:val="00FA7BF2"/>
    <w:rsid w:val="00FB03A1"/>
    <w:rsid w:val="00FB3A71"/>
    <w:rsid w:val="00FB3D9F"/>
    <w:rsid w:val="00FB3E85"/>
    <w:rsid w:val="00FB67ED"/>
    <w:rsid w:val="00FB7AFC"/>
    <w:rsid w:val="00FC3F32"/>
    <w:rsid w:val="00FC4C6C"/>
    <w:rsid w:val="00FC5361"/>
    <w:rsid w:val="00FC7533"/>
    <w:rsid w:val="00FC7795"/>
    <w:rsid w:val="00FD3B70"/>
    <w:rsid w:val="00FD411E"/>
    <w:rsid w:val="00FD4A09"/>
    <w:rsid w:val="00FD5A43"/>
    <w:rsid w:val="00FD5A4B"/>
    <w:rsid w:val="00FD6A6D"/>
    <w:rsid w:val="00FD6D79"/>
    <w:rsid w:val="00FD7C86"/>
    <w:rsid w:val="00FE13D8"/>
    <w:rsid w:val="00FE2B08"/>
    <w:rsid w:val="00FE31A6"/>
    <w:rsid w:val="00FE43B0"/>
    <w:rsid w:val="00FE4C76"/>
    <w:rsid w:val="00FE4ECD"/>
    <w:rsid w:val="00FF00A4"/>
    <w:rsid w:val="00FF0180"/>
    <w:rsid w:val="00FF0558"/>
    <w:rsid w:val="00FF0BCE"/>
    <w:rsid w:val="00FF0F30"/>
    <w:rsid w:val="00FF12B4"/>
    <w:rsid w:val="00FF2B6C"/>
    <w:rsid w:val="00FF37BD"/>
    <w:rsid w:val="00FF3D28"/>
    <w:rsid w:val="00FF618B"/>
    <w:rsid w:val="00FF730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0107"/>
    <w:pPr>
      <w:spacing w:after="240" w:line="360" w:lineRule="auto"/>
      <w:ind w:firstLine="709"/>
      <w:jc w:val="both"/>
    </w:pPr>
  </w:style>
  <w:style w:type="paragraph" w:styleId="Nadpis1">
    <w:name w:val="heading 1"/>
    <w:basedOn w:val="Normln"/>
    <w:next w:val="Normln"/>
    <w:link w:val="Nadpis1Char"/>
    <w:uiPriority w:val="9"/>
    <w:qFormat/>
    <w:rsid w:val="00E87160"/>
    <w:pPr>
      <w:keepNext/>
      <w:keepLines/>
      <w:numPr>
        <w:numId w:val="1"/>
      </w:numPr>
      <w:spacing w:after="480"/>
      <w:ind w:left="709" w:hanging="709"/>
      <w:jc w:val="left"/>
      <w:outlineLvl w:val="0"/>
    </w:pPr>
    <w:rPr>
      <w:rFonts w:cs="Arial"/>
      <w:b/>
      <w:bCs/>
      <w:sz w:val="32"/>
      <w:szCs w:val="28"/>
    </w:rPr>
  </w:style>
  <w:style w:type="paragraph" w:styleId="Nadpis2">
    <w:name w:val="heading 2"/>
    <w:basedOn w:val="Normln"/>
    <w:link w:val="Nadpis2Char"/>
    <w:uiPriority w:val="9"/>
    <w:qFormat/>
    <w:rsid w:val="005B0107"/>
    <w:pPr>
      <w:spacing w:before="480"/>
      <w:ind w:left="709" w:hanging="709"/>
      <w:jc w:val="left"/>
      <w:outlineLvl w:val="1"/>
    </w:pPr>
    <w:rPr>
      <w:b/>
      <w:bCs/>
      <w:noProof/>
      <w:sz w:val="28"/>
      <w:szCs w:val="36"/>
    </w:rPr>
  </w:style>
  <w:style w:type="paragraph" w:styleId="Nadpis3">
    <w:name w:val="heading 3"/>
    <w:basedOn w:val="Normln"/>
    <w:next w:val="Normln"/>
    <w:link w:val="Nadpis3Char"/>
    <w:uiPriority w:val="9"/>
    <w:qFormat/>
    <w:rsid w:val="008064A5"/>
    <w:pPr>
      <w:keepNext/>
      <w:keepLines/>
      <w:ind w:left="709" w:hanging="709"/>
      <w:outlineLvl w:val="2"/>
    </w:pPr>
    <w:rPr>
      <w:b/>
      <w:bCs/>
      <w:noProof/>
    </w:rPr>
  </w:style>
  <w:style w:type="paragraph" w:styleId="Nadpis4">
    <w:name w:val="heading 4"/>
    <w:basedOn w:val="Normln"/>
    <w:next w:val="Normln"/>
    <w:link w:val="Nadpis4Char"/>
    <w:uiPriority w:val="9"/>
    <w:qFormat/>
    <w:rsid w:val="008E6152"/>
    <w:pPr>
      <w:keepNext/>
      <w:keepLines/>
      <w:ind w:left="1134" w:hanging="1134"/>
      <w:outlineLvl w:val="3"/>
    </w:pPr>
    <w:rPr>
      <w:b/>
      <w:bCs/>
      <w:i/>
      <w:iCs/>
      <w:noProof/>
    </w:rPr>
  </w:style>
  <w:style w:type="paragraph" w:styleId="Nadpis5">
    <w:name w:val="heading 5"/>
    <w:basedOn w:val="Normln"/>
    <w:next w:val="Normln"/>
    <w:link w:val="Nadpis5Char"/>
    <w:uiPriority w:val="9"/>
    <w:unhideWhenUsed/>
    <w:qFormat/>
    <w:rsid w:val="008E6152"/>
    <w:pPr>
      <w:ind w:left="1134" w:hanging="1134"/>
      <w:outlineLvl w:val="4"/>
    </w:pPr>
    <w:rPr>
      <w:rFonts w:cs="Arial"/>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35CD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935CD4"/>
    <w:rPr>
      <w:rFonts w:ascii="Tahoma" w:hAnsi="Tahoma" w:cs="Tahoma"/>
      <w:sz w:val="16"/>
      <w:szCs w:val="16"/>
    </w:rPr>
  </w:style>
  <w:style w:type="paragraph" w:styleId="Zhlav">
    <w:name w:val="header"/>
    <w:basedOn w:val="Normln"/>
    <w:link w:val="ZhlavChar"/>
    <w:uiPriority w:val="99"/>
    <w:unhideWhenUsed/>
    <w:rsid w:val="00935C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5CD4"/>
  </w:style>
  <w:style w:type="paragraph" w:styleId="Zpat">
    <w:name w:val="footer"/>
    <w:basedOn w:val="Normln"/>
    <w:link w:val="ZpatChar"/>
    <w:uiPriority w:val="99"/>
    <w:unhideWhenUsed/>
    <w:rsid w:val="00935CD4"/>
    <w:pPr>
      <w:tabs>
        <w:tab w:val="center" w:pos="4536"/>
        <w:tab w:val="right" w:pos="9072"/>
      </w:tabs>
      <w:spacing w:after="0" w:line="240" w:lineRule="auto"/>
    </w:pPr>
  </w:style>
  <w:style w:type="character" w:customStyle="1" w:styleId="ZpatChar">
    <w:name w:val="Zápatí Char"/>
    <w:basedOn w:val="Standardnpsmoodstavce"/>
    <w:link w:val="Zpat"/>
    <w:uiPriority w:val="99"/>
    <w:rsid w:val="00935CD4"/>
  </w:style>
  <w:style w:type="paragraph" w:customStyle="1" w:styleId="Odstavecseseznamem1">
    <w:name w:val="Odstavec se seznamem1"/>
    <w:basedOn w:val="Normln"/>
    <w:uiPriority w:val="34"/>
    <w:qFormat/>
    <w:rsid w:val="00CB76E1"/>
    <w:pPr>
      <w:ind w:left="720"/>
      <w:contextualSpacing/>
    </w:pPr>
  </w:style>
  <w:style w:type="paragraph" w:styleId="Normlnweb">
    <w:name w:val="Normal (Web)"/>
    <w:basedOn w:val="Normln"/>
    <w:uiPriority w:val="99"/>
    <w:unhideWhenUsed/>
    <w:rsid w:val="00333490"/>
    <w:pPr>
      <w:spacing w:before="100" w:beforeAutospacing="1" w:after="100" w:afterAutospacing="1" w:line="240" w:lineRule="auto"/>
    </w:pPr>
  </w:style>
  <w:style w:type="paragraph" w:customStyle="1" w:styleId="Bezmezer1">
    <w:name w:val="Bez mezer1"/>
    <w:uiPriority w:val="1"/>
    <w:qFormat/>
    <w:rsid w:val="006262FE"/>
    <w:pPr>
      <w:spacing w:after="240" w:line="360" w:lineRule="auto"/>
      <w:ind w:firstLine="709"/>
      <w:jc w:val="both"/>
    </w:pPr>
    <w:rPr>
      <w:rFonts w:ascii="Times New Roman" w:hAnsi="Times New Roman"/>
      <w:sz w:val="24"/>
      <w:szCs w:val="24"/>
    </w:rPr>
  </w:style>
  <w:style w:type="paragraph" w:styleId="Titulek">
    <w:name w:val="caption"/>
    <w:basedOn w:val="Normln"/>
    <w:next w:val="Normln"/>
    <w:uiPriority w:val="35"/>
    <w:qFormat/>
    <w:rsid w:val="00B53989"/>
    <w:pPr>
      <w:ind w:firstLine="0"/>
    </w:pPr>
    <w:rPr>
      <w:bCs/>
      <w:i/>
      <w:szCs w:val="18"/>
    </w:rPr>
  </w:style>
  <w:style w:type="character" w:styleId="Hypertextovodkaz">
    <w:name w:val="Hyperlink"/>
    <w:uiPriority w:val="99"/>
    <w:unhideWhenUsed/>
    <w:rsid w:val="00213985"/>
    <w:rPr>
      <w:color w:val="0000FF"/>
      <w:u w:val="single"/>
    </w:rPr>
  </w:style>
  <w:style w:type="character" w:styleId="CittHTML">
    <w:name w:val="HTML Cite"/>
    <w:uiPriority w:val="99"/>
    <w:semiHidden/>
    <w:unhideWhenUsed/>
    <w:rsid w:val="00914435"/>
    <w:rPr>
      <w:i/>
      <w:iCs/>
    </w:rPr>
  </w:style>
  <w:style w:type="character" w:customStyle="1" w:styleId="Nadpis2Char">
    <w:name w:val="Nadpis 2 Char"/>
    <w:link w:val="Nadpis2"/>
    <w:uiPriority w:val="9"/>
    <w:rsid w:val="005B0107"/>
    <w:rPr>
      <w:rFonts w:ascii="Arial" w:hAnsi="Arial"/>
      <w:b/>
      <w:bCs/>
      <w:noProof/>
      <w:sz w:val="28"/>
      <w:szCs w:val="36"/>
    </w:rPr>
  </w:style>
  <w:style w:type="character" w:styleId="Siln">
    <w:name w:val="Strong"/>
    <w:uiPriority w:val="22"/>
    <w:qFormat/>
    <w:rsid w:val="00BE7DA7"/>
    <w:rPr>
      <w:b/>
      <w:bCs/>
    </w:rPr>
  </w:style>
  <w:style w:type="character" w:customStyle="1" w:styleId="bbtext">
    <w:name w:val="bbtext"/>
    <w:basedOn w:val="Standardnpsmoodstavce"/>
    <w:rsid w:val="00657F24"/>
  </w:style>
  <w:style w:type="paragraph" w:customStyle="1" w:styleId="Default">
    <w:name w:val="Default"/>
    <w:rsid w:val="0055684D"/>
    <w:pPr>
      <w:autoSpaceDE w:val="0"/>
      <w:autoSpaceDN w:val="0"/>
      <w:adjustRightInd w:val="0"/>
      <w:spacing w:after="240" w:line="360" w:lineRule="auto"/>
    </w:pPr>
    <w:rPr>
      <w:rFonts w:ascii="Tahoma" w:hAnsi="Tahoma" w:cs="Tahoma"/>
      <w:color w:val="000000"/>
      <w:sz w:val="24"/>
      <w:szCs w:val="24"/>
    </w:rPr>
  </w:style>
  <w:style w:type="character" w:styleId="Sledovanodkaz">
    <w:name w:val="FollowedHyperlink"/>
    <w:uiPriority w:val="99"/>
    <w:semiHidden/>
    <w:unhideWhenUsed/>
    <w:rsid w:val="00C7235E"/>
    <w:rPr>
      <w:color w:val="800080"/>
      <w:u w:val="single"/>
    </w:rPr>
  </w:style>
  <w:style w:type="character" w:customStyle="1" w:styleId="Nadpis1Char">
    <w:name w:val="Nadpis 1 Char"/>
    <w:link w:val="Nadpis1"/>
    <w:uiPriority w:val="9"/>
    <w:rsid w:val="00E87160"/>
    <w:rPr>
      <w:rFonts w:cs="Arial"/>
      <w:b/>
      <w:bCs/>
      <w:sz w:val="32"/>
      <w:szCs w:val="28"/>
    </w:rPr>
  </w:style>
  <w:style w:type="character" w:customStyle="1" w:styleId="Nadpis4Char">
    <w:name w:val="Nadpis 4 Char"/>
    <w:link w:val="Nadpis4"/>
    <w:uiPriority w:val="9"/>
    <w:rsid w:val="008E6152"/>
    <w:rPr>
      <w:rFonts w:ascii="Arial" w:hAnsi="Arial"/>
      <w:b/>
      <w:bCs/>
      <w:i/>
      <w:iCs/>
      <w:noProof/>
      <w:sz w:val="24"/>
      <w:szCs w:val="24"/>
    </w:rPr>
  </w:style>
  <w:style w:type="character" w:styleId="Zvraznn">
    <w:name w:val="Emphasis"/>
    <w:uiPriority w:val="20"/>
    <w:qFormat/>
    <w:rsid w:val="00AD2018"/>
    <w:rPr>
      <w:i/>
      <w:iCs/>
    </w:rPr>
  </w:style>
  <w:style w:type="paragraph" w:customStyle="1" w:styleId="tac">
    <w:name w:val="tac"/>
    <w:basedOn w:val="Normln"/>
    <w:rsid w:val="00AD2018"/>
    <w:pPr>
      <w:spacing w:before="100" w:beforeAutospacing="1" w:after="100" w:afterAutospacing="1" w:line="240" w:lineRule="auto"/>
      <w:ind w:firstLine="0"/>
      <w:jc w:val="left"/>
    </w:pPr>
  </w:style>
  <w:style w:type="paragraph" w:customStyle="1" w:styleId="center">
    <w:name w:val="center"/>
    <w:basedOn w:val="Normln"/>
    <w:rsid w:val="002D3815"/>
    <w:pPr>
      <w:spacing w:before="100" w:beforeAutospacing="1" w:after="100" w:afterAutospacing="1" w:line="240" w:lineRule="auto"/>
      <w:ind w:firstLine="0"/>
      <w:jc w:val="left"/>
    </w:pPr>
  </w:style>
  <w:style w:type="paragraph" w:customStyle="1" w:styleId="Nadpisobsahu1">
    <w:name w:val="Nadpis obsahu1"/>
    <w:basedOn w:val="Nadpis1"/>
    <w:next w:val="Normln"/>
    <w:uiPriority w:val="39"/>
    <w:unhideWhenUsed/>
    <w:qFormat/>
    <w:rsid w:val="001362FA"/>
    <w:pPr>
      <w:outlineLvl w:val="9"/>
    </w:pPr>
    <w:rPr>
      <w:lang w:eastAsia="en-US"/>
    </w:rPr>
  </w:style>
  <w:style w:type="paragraph" w:styleId="Obsah2">
    <w:name w:val="toc 2"/>
    <w:basedOn w:val="Normln"/>
    <w:next w:val="Normln"/>
    <w:autoRedefine/>
    <w:uiPriority w:val="39"/>
    <w:unhideWhenUsed/>
    <w:qFormat/>
    <w:rsid w:val="00ED6E32"/>
    <w:pPr>
      <w:widowControl w:val="0"/>
      <w:tabs>
        <w:tab w:val="right" w:leader="dot" w:pos="8493"/>
      </w:tabs>
      <w:spacing w:before="120" w:after="0"/>
      <w:ind w:left="1134" w:hanging="567"/>
      <w:jc w:val="left"/>
    </w:pPr>
    <w:rPr>
      <w:rFonts w:asciiTheme="minorHAnsi" w:hAnsiTheme="minorHAnsi" w:cstheme="minorHAnsi"/>
      <w:b/>
      <w:bCs/>
      <w:sz w:val="22"/>
      <w:szCs w:val="22"/>
    </w:rPr>
  </w:style>
  <w:style w:type="paragraph" w:styleId="Obsah1">
    <w:name w:val="toc 1"/>
    <w:basedOn w:val="Normln"/>
    <w:next w:val="Normln"/>
    <w:autoRedefine/>
    <w:uiPriority w:val="39"/>
    <w:unhideWhenUsed/>
    <w:qFormat/>
    <w:rsid w:val="0026134B"/>
    <w:pPr>
      <w:tabs>
        <w:tab w:val="right" w:leader="dot" w:pos="8493"/>
      </w:tabs>
      <w:spacing w:after="120"/>
      <w:ind w:left="567" w:hanging="567"/>
    </w:pPr>
    <w:rPr>
      <w:rFonts w:ascii="Arial" w:hAnsi="Arial" w:cs="Arial"/>
      <w:bCs/>
      <w:iCs/>
      <w:noProof/>
      <w:sz w:val="22"/>
      <w:szCs w:val="22"/>
    </w:rPr>
  </w:style>
  <w:style w:type="paragraph" w:styleId="Obsah3">
    <w:name w:val="toc 3"/>
    <w:basedOn w:val="Normln"/>
    <w:next w:val="Normln"/>
    <w:autoRedefine/>
    <w:uiPriority w:val="39"/>
    <w:unhideWhenUsed/>
    <w:qFormat/>
    <w:rsid w:val="00ED6E32"/>
    <w:pPr>
      <w:tabs>
        <w:tab w:val="left" w:pos="1774"/>
        <w:tab w:val="right" w:leader="dot" w:pos="8493"/>
      </w:tabs>
      <w:spacing w:after="0"/>
      <w:ind w:left="1701" w:hanging="567"/>
      <w:jc w:val="left"/>
    </w:pPr>
    <w:rPr>
      <w:rFonts w:asciiTheme="minorHAnsi" w:hAnsiTheme="minorHAnsi" w:cstheme="minorHAnsi"/>
    </w:rPr>
  </w:style>
  <w:style w:type="paragraph" w:styleId="Rejstk1">
    <w:name w:val="index 1"/>
    <w:basedOn w:val="Normln"/>
    <w:next w:val="Normln"/>
    <w:autoRedefine/>
    <w:uiPriority w:val="99"/>
    <w:semiHidden/>
    <w:unhideWhenUsed/>
    <w:rsid w:val="006309F8"/>
    <w:pPr>
      <w:spacing w:after="0" w:line="240" w:lineRule="auto"/>
      <w:ind w:left="240" w:hanging="240"/>
    </w:pPr>
  </w:style>
  <w:style w:type="character" w:customStyle="1" w:styleId="Nadpis3Char">
    <w:name w:val="Nadpis 3 Char"/>
    <w:link w:val="Nadpis3"/>
    <w:uiPriority w:val="9"/>
    <w:rsid w:val="008064A5"/>
    <w:rPr>
      <w:rFonts w:ascii="Arial" w:hAnsi="Arial"/>
      <w:b/>
      <w:bCs/>
      <w:noProof/>
      <w:sz w:val="24"/>
      <w:szCs w:val="24"/>
    </w:rPr>
  </w:style>
  <w:style w:type="paragraph" w:styleId="Obsah4">
    <w:name w:val="toc 4"/>
    <w:basedOn w:val="Normln"/>
    <w:next w:val="Normln"/>
    <w:autoRedefine/>
    <w:uiPriority w:val="39"/>
    <w:unhideWhenUsed/>
    <w:rsid w:val="007B5B20"/>
    <w:pPr>
      <w:spacing w:after="0"/>
      <w:ind w:left="600"/>
      <w:jc w:val="left"/>
    </w:pPr>
    <w:rPr>
      <w:rFonts w:asciiTheme="minorHAnsi" w:hAnsiTheme="minorHAnsi" w:cstheme="minorHAnsi"/>
    </w:rPr>
  </w:style>
  <w:style w:type="paragraph" w:styleId="Obsah5">
    <w:name w:val="toc 5"/>
    <w:basedOn w:val="Normln"/>
    <w:next w:val="Normln"/>
    <w:autoRedefine/>
    <w:uiPriority w:val="39"/>
    <w:unhideWhenUsed/>
    <w:rsid w:val="007B5B20"/>
    <w:pPr>
      <w:spacing w:after="0"/>
      <w:ind w:left="800"/>
      <w:jc w:val="left"/>
    </w:pPr>
    <w:rPr>
      <w:rFonts w:asciiTheme="minorHAnsi" w:hAnsiTheme="minorHAnsi" w:cstheme="minorHAnsi"/>
    </w:rPr>
  </w:style>
  <w:style w:type="paragraph" w:styleId="Obsah6">
    <w:name w:val="toc 6"/>
    <w:basedOn w:val="Normln"/>
    <w:next w:val="Normln"/>
    <w:autoRedefine/>
    <w:uiPriority w:val="39"/>
    <w:unhideWhenUsed/>
    <w:rsid w:val="007B5B20"/>
    <w:pPr>
      <w:spacing w:after="0"/>
      <w:ind w:left="1000"/>
      <w:jc w:val="left"/>
    </w:pPr>
    <w:rPr>
      <w:rFonts w:asciiTheme="minorHAnsi" w:hAnsiTheme="minorHAnsi" w:cstheme="minorHAnsi"/>
    </w:rPr>
  </w:style>
  <w:style w:type="paragraph" w:styleId="Obsah7">
    <w:name w:val="toc 7"/>
    <w:basedOn w:val="Normln"/>
    <w:next w:val="Normln"/>
    <w:autoRedefine/>
    <w:uiPriority w:val="39"/>
    <w:unhideWhenUsed/>
    <w:rsid w:val="007B5B20"/>
    <w:pPr>
      <w:spacing w:after="0"/>
      <w:ind w:left="1200"/>
      <w:jc w:val="left"/>
    </w:pPr>
    <w:rPr>
      <w:rFonts w:asciiTheme="minorHAnsi" w:hAnsiTheme="minorHAnsi" w:cstheme="minorHAnsi"/>
    </w:rPr>
  </w:style>
  <w:style w:type="paragraph" w:styleId="Obsah8">
    <w:name w:val="toc 8"/>
    <w:basedOn w:val="Normln"/>
    <w:next w:val="Normln"/>
    <w:autoRedefine/>
    <w:uiPriority w:val="39"/>
    <w:unhideWhenUsed/>
    <w:rsid w:val="007B5B20"/>
    <w:pPr>
      <w:spacing w:after="0"/>
      <w:ind w:left="1400"/>
      <w:jc w:val="left"/>
    </w:pPr>
    <w:rPr>
      <w:rFonts w:asciiTheme="minorHAnsi" w:hAnsiTheme="minorHAnsi" w:cstheme="minorHAnsi"/>
    </w:rPr>
  </w:style>
  <w:style w:type="paragraph" w:styleId="Obsah9">
    <w:name w:val="toc 9"/>
    <w:basedOn w:val="Normln"/>
    <w:next w:val="Normln"/>
    <w:autoRedefine/>
    <w:uiPriority w:val="39"/>
    <w:unhideWhenUsed/>
    <w:rsid w:val="007B5B20"/>
    <w:pPr>
      <w:spacing w:after="0"/>
      <w:ind w:left="1600"/>
      <w:jc w:val="left"/>
    </w:pPr>
    <w:rPr>
      <w:rFonts w:asciiTheme="minorHAnsi" w:hAnsiTheme="minorHAnsi" w:cstheme="minorHAnsi"/>
    </w:rPr>
  </w:style>
  <w:style w:type="paragraph" w:customStyle="1" w:styleId="Styl1">
    <w:name w:val="Styl1"/>
    <w:basedOn w:val="Titulek"/>
    <w:qFormat/>
    <w:rsid w:val="00391FD8"/>
  </w:style>
  <w:style w:type="paragraph" w:styleId="Seznamobrzk">
    <w:name w:val="table of figures"/>
    <w:aliases w:val="Seznam graů"/>
    <w:basedOn w:val="titulek-graf"/>
    <w:next w:val="Normln"/>
    <w:uiPriority w:val="99"/>
    <w:unhideWhenUsed/>
    <w:rsid w:val="00391FD8"/>
    <w:rPr>
      <w:i w:val="0"/>
    </w:rPr>
  </w:style>
  <w:style w:type="paragraph" w:customStyle="1" w:styleId="Styl2">
    <w:name w:val="Styl2"/>
    <w:basedOn w:val="Titulek"/>
    <w:qFormat/>
    <w:rsid w:val="00391FD8"/>
    <w:rPr>
      <w:noProof/>
    </w:rPr>
  </w:style>
  <w:style w:type="table" w:styleId="Mkatabulky">
    <w:name w:val="Table Grid"/>
    <w:basedOn w:val="Normlntabulka"/>
    <w:rsid w:val="00F9368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adpisobsahu">
    <w:name w:val="TOC Heading"/>
    <w:basedOn w:val="Nadpis1"/>
    <w:next w:val="Normln"/>
    <w:uiPriority w:val="39"/>
    <w:semiHidden/>
    <w:unhideWhenUsed/>
    <w:qFormat/>
    <w:rsid w:val="00550401"/>
    <w:pPr>
      <w:spacing w:before="480" w:after="0" w:line="276" w:lineRule="auto"/>
      <w:outlineLvl w:val="9"/>
    </w:pPr>
    <w:rPr>
      <w:rFonts w:ascii="Cambria" w:hAnsi="Cambria"/>
      <w:color w:val="365F91"/>
      <w:sz w:val="28"/>
      <w:lang w:eastAsia="en-US"/>
    </w:rPr>
  </w:style>
  <w:style w:type="paragraph" w:styleId="Seznamsodrkami">
    <w:name w:val="List Bullet"/>
    <w:basedOn w:val="Normln"/>
    <w:uiPriority w:val="99"/>
    <w:unhideWhenUsed/>
    <w:rsid w:val="00024066"/>
    <w:pPr>
      <w:numPr>
        <w:numId w:val="2"/>
      </w:numPr>
      <w:contextualSpacing/>
    </w:pPr>
  </w:style>
  <w:style w:type="character" w:customStyle="1" w:styleId="Nadpis5Char">
    <w:name w:val="Nadpis 5 Char"/>
    <w:link w:val="Nadpis5"/>
    <w:uiPriority w:val="9"/>
    <w:rsid w:val="008E6152"/>
    <w:rPr>
      <w:rFonts w:ascii="Arial" w:hAnsi="Arial" w:cs="Arial"/>
      <w:bCs/>
      <w:i/>
      <w:iCs/>
      <w:sz w:val="24"/>
      <w:szCs w:val="24"/>
    </w:rPr>
  </w:style>
  <w:style w:type="paragraph" w:customStyle="1" w:styleId="titulekzdroj">
    <w:name w:val="titulek zdroj"/>
    <w:basedOn w:val="Titulek"/>
    <w:qFormat/>
    <w:rsid w:val="00B53989"/>
    <w:pPr>
      <w:keepNext/>
      <w:jc w:val="center"/>
    </w:pPr>
    <w:rPr>
      <w:rFonts w:cs="Arial"/>
    </w:rPr>
  </w:style>
  <w:style w:type="paragraph" w:styleId="Zkladntext">
    <w:name w:val="Body Text"/>
    <w:basedOn w:val="Normln"/>
    <w:link w:val="ZkladntextChar"/>
    <w:rsid w:val="007A62E3"/>
    <w:pPr>
      <w:spacing w:after="120" w:line="240" w:lineRule="auto"/>
      <w:ind w:firstLine="0"/>
      <w:jc w:val="left"/>
    </w:pPr>
  </w:style>
  <w:style w:type="character" w:customStyle="1" w:styleId="ZkladntextChar">
    <w:name w:val="Základní text Char"/>
    <w:link w:val="Zkladntext"/>
    <w:rsid w:val="007A62E3"/>
    <w:rPr>
      <w:rFonts w:ascii="Times New Roman" w:hAnsi="Times New Roman"/>
      <w:sz w:val="24"/>
      <w:szCs w:val="24"/>
    </w:rPr>
  </w:style>
  <w:style w:type="character" w:styleId="Zstupntext">
    <w:name w:val="Placeholder Text"/>
    <w:basedOn w:val="Standardnpsmoodstavce"/>
    <w:uiPriority w:val="99"/>
    <w:semiHidden/>
    <w:rsid w:val="00435913"/>
    <w:rPr>
      <w:color w:val="808080"/>
    </w:rPr>
  </w:style>
  <w:style w:type="paragraph" w:styleId="Bibliografie">
    <w:name w:val="Bibliography"/>
    <w:basedOn w:val="Normln"/>
    <w:next w:val="Normln"/>
    <w:uiPriority w:val="37"/>
    <w:unhideWhenUsed/>
    <w:rsid w:val="00FC3F32"/>
  </w:style>
  <w:style w:type="character" w:styleId="slostrnky">
    <w:name w:val="page number"/>
    <w:basedOn w:val="Standardnpsmoodstavce"/>
    <w:rsid w:val="008D7A44"/>
  </w:style>
  <w:style w:type="paragraph" w:customStyle="1" w:styleId="Odstavec">
    <w:name w:val="Odstavec"/>
    <w:basedOn w:val="Normln"/>
    <w:rsid w:val="002503E5"/>
    <w:pPr>
      <w:spacing w:before="120" w:after="0" w:line="312" w:lineRule="auto"/>
      <w:ind w:firstLine="397"/>
    </w:pPr>
    <w:rPr>
      <w:rFonts w:ascii="Times New Roman" w:hAnsi="Times New Roman"/>
    </w:rPr>
  </w:style>
  <w:style w:type="paragraph" w:customStyle="1" w:styleId="bodytext">
    <w:name w:val="bodytext"/>
    <w:basedOn w:val="Normln"/>
    <w:rsid w:val="00015A21"/>
    <w:pPr>
      <w:spacing w:before="100" w:beforeAutospacing="1" w:after="100" w:afterAutospacing="1" w:line="240" w:lineRule="auto"/>
      <w:ind w:firstLine="0"/>
      <w:jc w:val="left"/>
    </w:pPr>
    <w:rPr>
      <w:rFonts w:ascii="Times New Roman" w:hAnsi="Times New Roman"/>
    </w:rPr>
  </w:style>
  <w:style w:type="paragraph" w:customStyle="1" w:styleId="Titulek-tabulka">
    <w:name w:val="Titulek - tabulka"/>
    <w:basedOn w:val="Titulek"/>
    <w:qFormat/>
    <w:rsid w:val="0029197B"/>
    <w:rPr>
      <w:noProof/>
    </w:rPr>
  </w:style>
  <w:style w:type="paragraph" w:customStyle="1" w:styleId="titulek-graf">
    <w:name w:val="titulek - graf"/>
    <w:basedOn w:val="Titulek"/>
    <w:qFormat/>
    <w:rsid w:val="008E2B36"/>
    <w:pPr>
      <w:keepNext/>
      <w:jc w:val="left"/>
    </w:pPr>
  </w:style>
  <w:style w:type="character" w:customStyle="1" w:styleId="hps">
    <w:name w:val="hps"/>
    <w:basedOn w:val="Standardnpsmoodstavce"/>
    <w:rsid w:val="00D63F5B"/>
  </w:style>
  <w:style w:type="character" w:customStyle="1" w:styleId="shorttext">
    <w:name w:val="short_text"/>
    <w:basedOn w:val="Standardnpsmoodstavce"/>
    <w:rsid w:val="00394CE3"/>
  </w:style>
  <w:style w:type="paragraph" w:styleId="Odstavecseseznamem">
    <w:name w:val="List Paragraph"/>
    <w:basedOn w:val="Normln"/>
    <w:uiPriority w:val="34"/>
    <w:qFormat/>
    <w:rsid w:val="008600D1"/>
    <w:pPr>
      <w:autoSpaceDE w:val="0"/>
      <w:autoSpaceDN w:val="0"/>
      <w:spacing w:after="0" w:line="240" w:lineRule="auto"/>
      <w:ind w:left="720" w:firstLine="0"/>
      <w:contextualSpacing/>
      <w:jc w:val="left"/>
    </w:pPr>
    <w:rPr>
      <w:rFonts w:ascii="Times New Roman" w:hAnsi="Times New Roman"/>
      <w:sz w:val="22"/>
      <w:szCs w:val="22"/>
    </w:rPr>
  </w:style>
  <w:style w:type="paragraph" w:styleId="Bezmezer">
    <w:name w:val="No Spacing"/>
    <w:uiPriority w:val="1"/>
    <w:qFormat/>
    <w:rsid w:val="008600D1"/>
    <w:pPr>
      <w:autoSpaceDE w:val="0"/>
      <w:autoSpaceDN w:val="0"/>
    </w:pPr>
    <w:rPr>
      <w:rFonts w:ascii="Times New Roman" w:hAnsi="Times New Roman"/>
      <w:sz w:val="22"/>
      <w:szCs w:val="22"/>
    </w:rPr>
  </w:style>
  <w:style w:type="paragraph" w:styleId="Textpoznpodarou">
    <w:name w:val="footnote text"/>
    <w:basedOn w:val="Normln"/>
    <w:link w:val="TextpoznpodarouChar"/>
    <w:uiPriority w:val="99"/>
    <w:semiHidden/>
    <w:unhideWhenUsed/>
    <w:rsid w:val="003B4237"/>
    <w:pPr>
      <w:spacing w:after="0" w:line="240" w:lineRule="auto"/>
      <w:ind w:firstLine="0"/>
      <w:jc w:val="left"/>
    </w:pPr>
    <w:rPr>
      <w:rFonts w:ascii="Times New Roman" w:hAnsi="Times New Roman"/>
    </w:rPr>
  </w:style>
  <w:style w:type="character" w:customStyle="1" w:styleId="TextpoznpodarouChar">
    <w:name w:val="Text pozn. pod čarou Char"/>
    <w:basedOn w:val="Standardnpsmoodstavce"/>
    <w:link w:val="Textpoznpodarou"/>
    <w:uiPriority w:val="99"/>
    <w:semiHidden/>
    <w:rsid w:val="003B4237"/>
    <w:rPr>
      <w:rFonts w:ascii="Times New Roman" w:hAnsi="Times New Roman"/>
    </w:rPr>
  </w:style>
  <w:style w:type="character" w:styleId="Znakapoznpodarou">
    <w:name w:val="footnote reference"/>
    <w:basedOn w:val="Standardnpsmoodstavce"/>
    <w:uiPriority w:val="99"/>
    <w:semiHidden/>
    <w:unhideWhenUsed/>
    <w:rsid w:val="003B4237"/>
    <w:rPr>
      <w:vertAlign w:val="superscript"/>
    </w:rPr>
  </w:style>
  <w:style w:type="table" w:customStyle="1" w:styleId="Svtlstnovnzvraznn11">
    <w:name w:val="Světlé stínování – zvýraznění 11"/>
    <w:basedOn w:val="Normlntabulka"/>
    <w:next w:val="Svtlstnovnzvraznn12"/>
    <w:uiPriority w:val="60"/>
    <w:rsid w:val="00134FD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2">
    <w:name w:val="Světlé stínování – zvýraznění 12"/>
    <w:basedOn w:val="Normlntabulka"/>
    <w:uiPriority w:val="60"/>
    <w:rsid w:val="00134FD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oplnte-zdroj">
    <w:name w:val="doplnte-zdroj"/>
    <w:basedOn w:val="Standardnpsmoodstavce"/>
    <w:rsid w:val="00DC20B0"/>
  </w:style>
  <w:style w:type="paragraph" w:styleId="Zkladntextodsazen">
    <w:name w:val="Body Text Indent"/>
    <w:basedOn w:val="Normln"/>
    <w:link w:val="ZkladntextodsazenChar"/>
    <w:uiPriority w:val="99"/>
    <w:semiHidden/>
    <w:unhideWhenUsed/>
    <w:rsid w:val="00447C28"/>
    <w:pPr>
      <w:spacing w:after="120"/>
      <w:ind w:left="283"/>
    </w:pPr>
  </w:style>
  <w:style w:type="character" w:customStyle="1" w:styleId="ZkladntextodsazenChar">
    <w:name w:val="Základní text odsazený Char"/>
    <w:basedOn w:val="Standardnpsmoodstavce"/>
    <w:link w:val="Zkladntextodsazen"/>
    <w:uiPriority w:val="99"/>
    <w:semiHidden/>
    <w:rsid w:val="00447C28"/>
  </w:style>
  <w:style w:type="paragraph" w:styleId="Zkladntextodsazen2">
    <w:name w:val="Body Text Indent 2"/>
    <w:basedOn w:val="Normln"/>
    <w:link w:val="Zkladntextodsazen2Char"/>
    <w:uiPriority w:val="99"/>
    <w:semiHidden/>
    <w:unhideWhenUsed/>
    <w:rsid w:val="00447C2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447C28"/>
  </w:style>
  <w:style w:type="paragraph" w:styleId="Zkladntextodsazen3">
    <w:name w:val="Body Text Indent 3"/>
    <w:basedOn w:val="Normln"/>
    <w:link w:val="Zkladntextodsazen3Char"/>
    <w:uiPriority w:val="99"/>
    <w:semiHidden/>
    <w:unhideWhenUsed/>
    <w:rsid w:val="00447C2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447C28"/>
    <w:rPr>
      <w:sz w:val="16"/>
      <w:szCs w:val="16"/>
    </w:rPr>
  </w:style>
  <w:style w:type="paragraph" w:customStyle="1" w:styleId="dil">
    <w:name w:val="dil"/>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oddil">
    <w:name w:val="oddil"/>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para">
    <w:name w:val="para"/>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go">
    <w:name w:val="go"/>
    <w:basedOn w:val="Normln"/>
    <w:rsid w:val="004E16CC"/>
    <w:pPr>
      <w:spacing w:before="100" w:beforeAutospacing="1" w:after="100" w:afterAutospacing="1" w:line="240" w:lineRule="auto"/>
      <w:ind w:firstLine="0"/>
      <w:jc w:val="left"/>
    </w:pPr>
    <w:rPr>
      <w:rFonts w:ascii="Times New Roman" w:hAnsi="Times New Roman"/>
      <w:sz w:val="24"/>
      <w:szCs w:val="24"/>
    </w:rPr>
  </w:style>
  <w:style w:type="character" w:styleId="PromnnHTML">
    <w:name w:val="HTML Variable"/>
    <w:basedOn w:val="Standardnpsmoodstavce"/>
    <w:uiPriority w:val="99"/>
    <w:semiHidden/>
    <w:unhideWhenUsed/>
    <w:rsid w:val="004E16CC"/>
    <w:rPr>
      <w:i/>
      <w:iCs/>
    </w:rPr>
  </w:style>
  <w:style w:type="paragraph" w:customStyle="1" w:styleId="cc">
    <w:name w:val="cc"/>
    <w:basedOn w:val="Normln"/>
    <w:rsid w:val="004E16CC"/>
    <w:pPr>
      <w:spacing w:before="100" w:beforeAutospacing="1" w:after="100" w:afterAutospacing="1" w:line="240" w:lineRule="auto"/>
      <w:ind w:firstLine="0"/>
      <w:jc w:val="left"/>
    </w:pPr>
    <w:rPr>
      <w:rFonts w:ascii="Times New Roman" w:hAnsi="Times New Roman"/>
      <w:sz w:val="24"/>
      <w:szCs w:val="24"/>
    </w:rPr>
  </w:style>
  <w:style w:type="character" w:styleId="slodku">
    <w:name w:val="line number"/>
    <w:basedOn w:val="Standardnpsmoodstavce"/>
    <w:uiPriority w:val="99"/>
    <w:semiHidden/>
    <w:unhideWhenUsed/>
    <w:rsid w:val="00903E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0107"/>
    <w:pPr>
      <w:spacing w:after="240" w:line="360" w:lineRule="auto"/>
      <w:ind w:firstLine="709"/>
      <w:jc w:val="both"/>
    </w:pPr>
  </w:style>
  <w:style w:type="paragraph" w:styleId="Nadpis1">
    <w:name w:val="heading 1"/>
    <w:basedOn w:val="Normln"/>
    <w:next w:val="Normln"/>
    <w:link w:val="Nadpis1Char"/>
    <w:uiPriority w:val="9"/>
    <w:qFormat/>
    <w:rsid w:val="00E87160"/>
    <w:pPr>
      <w:keepNext/>
      <w:keepLines/>
      <w:numPr>
        <w:numId w:val="1"/>
      </w:numPr>
      <w:spacing w:after="480"/>
      <w:ind w:left="709" w:hanging="709"/>
      <w:jc w:val="left"/>
      <w:outlineLvl w:val="0"/>
    </w:pPr>
    <w:rPr>
      <w:rFonts w:cs="Arial"/>
      <w:b/>
      <w:bCs/>
      <w:sz w:val="32"/>
      <w:szCs w:val="28"/>
    </w:rPr>
  </w:style>
  <w:style w:type="paragraph" w:styleId="Nadpis2">
    <w:name w:val="heading 2"/>
    <w:basedOn w:val="Normln"/>
    <w:link w:val="Nadpis2Char"/>
    <w:uiPriority w:val="9"/>
    <w:qFormat/>
    <w:rsid w:val="005B0107"/>
    <w:pPr>
      <w:spacing w:before="480"/>
      <w:ind w:left="709" w:hanging="709"/>
      <w:jc w:val="left"/>
      <w:outlineLvl w:val="1"/>
    </w:pPr>
    <w:rPr>
      <w:b/>
      <w:bCs/>
      <w:noProof/>
      <w:sz w:val="28"/>
      <w:szCs w:val="36"/>
    </w:rPr>
  </w:style>
  <w:style w:type="paragraph" w:styleId="Nadpis3">
    <w:name w:val="heading 3"/>
    <w:basedOn w:val="Normln"/>
    <w:next w:val="Normln"/>
    <w:link w:val="Nadpis3Char"/>
    <w:uiPriority w:val="9"/>
    <w:qFormat/>
    <w:rsid w:val="008064A5"/>
    <w:pPr>
      <w:keepNext/>
      <w:keepLines/>
      <w:ind w:left="709" w:hanging="709"/>
      <w:outlineLvl w:val="2"/>
    </w:pPr>
    <w:rPr>
      <w:b/>
      <w:bCs/>
      <w:noProof/>
    </w:rPr>
  </w:style>
  <w:style w:type="paragraph" w:styleId="Nadpis4">
    <w:name w:val="heading 4"/>
    <w:basedOn w:val="Normln"/>
    <w:next w:val="Normln"/>
    <w:link w:val="Nadpis4Char"/>
    <w:uiPriority w:val="9"/>
    <w:qFormat/>
    <w:rsid w:val="008E6152"/>
    <w:pPr>
      <w:keepNext/>
      <w:keepLines/>
      <w:ind w:left="1134" w:hanging="1134"/>
      <w:outlineLvl w:val="3"/>
    </w:pPr>
    <w:rPr>
      <w:b/>
      <w:bCs/>
      <w:i/>
      <w:iCs/>
      <w:noProof/>
    </w:rPr>
  </w:style>
  <w:style w:type="paragraph" w:styleId="Nadpis5">
    <w:name w:val="heading 5"/>
    <w:basedOn w:val="Normln"/>
    <w:next w:val="Normln"/>
    <w:link w:val="Nadpis5Char"/>
    <w:uiPriority w:val="9"/>
    <w:unhideWhenUsed/>
    <w:qFormat/>
    <w:rsid w:val="008E6152"/>
    <w:pPr>
      <w:ind w:left="1134" w:hanging="1134"/>
      <w:outlineLvl w:val="4"/>
    </w:pPr>
    <w:rPr>
      <w:rFonts w:cs="Arial"/>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35CD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935CD4"/>
    <w:rPr>
      <w:rFonts w:ascii="Tahoma" w:hAnsi="Tahoma" w:cs="Tahoma"/>
      <w:sz w:val="16"/>
      <w:szCs w:val="16"/>
    </w:rPr>
  </w:style>
  <w:style w:type="paragraph" w:styleId="Zhlav">
    <w:name w:val="header"/>
    <w:basedOn w:val="Normln"/>
    <w:link w:val="ZhlavChar"/>
    <w:uiPriority w:val="99"/>
    <w:unhideWhenUsed/>
    <w:rsid w:val="00935C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5CD4"/>
  </w:style>
  <w:style w:type="paragraph" w:styleId="Zpat">
    <w:name w:val="footer"/>
    <w:basedOn w:val="Normln"/>
    <w:link w:val="ZpatChar"/>
    <w:uiPriority w:val="99"/>
    <w:unhideWhenUsed/>
    <w:rsid w:val="00935CD4"/>
    <w:pPr>
      <w:tabs>
        <w:tab w:val="center" w:pos="4536"/>
        <w:tab w:val="right" w:pos="9072"/>
      </w:tabs>
      <w:spacing w:after="0" w:line="240" w:lineRule="auto"/>
    </w:pPr>
  </w:style>
  <w:style w:type="character" w:customStyle="1" w:styleId="ZpatChar">
    <w:name w:val="Zápatí Char"/>
    <w:basedOn w:val="Standardnpsmoodstavce"/>
    <w:link w:val="Zpat"/>
    <w:uiPriority w:val="99"/>
    <w:rsid w:val="00935CD4"/>
  </w:style>
  <w:style w:type="paragraph" w:customStyle="1" w:styleId="Odstavecseseznamem1">
    <w:name w:val="Odstavec se seznamem1"/>
    <w:basedOn w:val="Normln"/>
    <w:uiPriority w:val="34"/>
    <w:qFormat/>
    <w:rsid w:val="00CB76E1"/>
    <w:pPr>
      <w:ind w:left="720"/>
      <w:contextualSpacing/>
    </w:pPr>
  </w:style>
  <w:style w:type="paragraph" w:styleId="Normlnweb">
    <w:name w:val="Normal (Web)"/>
    <w:basedOn w:val="Normln"/>
    <w:uiPriority w:val="99"/>
    <w:unhideWhenUsed/>
    <w:rsid w:val="00333490"/>
    <w:pPr>
      <w:spacing w:before="100" w:beforeAutospacing="1" w:after="100" w:afterAutospacing="1" w:line="240" w:lineRule="auto"/>
    </w:pPr>
  </w:style>
  <w:style w:type="paragraph" w:customStyle="1" w:styleId="Bezmezer1">
    <w:name w:val="Bez mezer1"/>
    <w:uiPriority w:val="1"/>
    <w:qFormat/>
    <w:rsid w:val="006262FE"/>
    <w:pPr>
      <w:spacing w:after="240" w:line="360" w:lineRule="auto"/>
      <w:ind w:firstLine="709"/>
      <w:jc w:val="both"/>
    </w:pPr>
    <w:rPr>
      <w:rFonts w:ascii="Times New Roman" w:hAnsi="Times New Roman"/>
      <w:sz w:val="24"/>
      <w:szCs w:val="24"/>
    </w:rPr>
  </w:style>
  <w:style w:type="paragraph" w:styleId="Titulek">
    <w:name w:val="caption"/>
    <w:basedOn w:val="Normln"/>
    <w:next w:val="Normln"/>
    <w:uiPriority w:val="35"/>
    <w:qFormat/>
    <w:rsid w:val="00B53989"/>
    <w:pPr>
      <w:ind w:firstLine="0"/>
    </w:pPr>
    <w:rPr>
      <w:bCs/>
      <w:i/>
      <w:szCs w:val="18"/>
    </w:rPr>
  </w:style>
  <w:style w:type="character" w:styleId="Hypertextovodkaz">
    <w:name w:val="Hyperlink"/>
    <w:uiPriority w:val="99"/>
    <w:unhideWhenUsed/>
    <w:rsid w:val="00213985"/>
    <w:rPr>
      <w:color w:val="0000FF"/>
      <w:u w:val="single"/>
    </w:rPr>
  </w:style>
  <w:style w:type="character" w:styleId="CittHTML">
    <w:name w:val="HTML Cite"/>
    <w:uiPriority w:val="99"/>
    <w:semiHidden/>
    <w:unhideWhenUsed/>
    <w:rsid w:val="00914435"/>
    <w:rPr>
      <w:i/>
      <w:iCs/>
    </w:rPr>
  </w:style>
  <w:style w:type="character" w:customStyle="1" w:styleId="Nadpis2Char">
    <w:name w:val="Nadpis 2 Char"/>
    <w:link w:val="Nadpis2"/>
    <w:uiPriority w:val="9"/>
    <w:rsid w:val="005B0107"/>
    <w:rPr>
      <w:rFonts w:ascii="Arial" w:hAnsi="Arial"/>
      <w:b/>
      <w:bCs/>
      <w:noProof/>
      <w:sz w:val="28"/>
      <w:szCs w:val="36"/>
    </w:rPr>
  </w:style>
  <w:style w:type="character" w:styleId="Siln">
    <w:name w:val="Strong"/>
    <w:uiPriority w:val="22"/>
    <w:qFormat/>
    <w:rsid w:val="00BE7DA7"/>
    <w:rPr>
      <w:b/>
      <w:bCs/>
    </w:rPr>
  </w:style>
  <w:style w:type="character" w:customStyle="1" w:styleId="bbtext">
    <w:name w:val="bbtext"/>
    <w:basedOn w:val="Standardnpsmoodstavce"/>
    <w:rsid w:val="00657F24"/>
  </w:style>
  <w:style w:type="paragraph" w:customStyle="1" w:styleId="Default">
    <w:name w:val="Default"/>
    <w:rsid w:val="0055684D"/>
    <w:pPr>
      <w:autoSpaceDE w:val="0"/>
      <w:autoSpaceDN w:val="0"/>
      <w:adjustRightInd w:val="0"/>
      <w:spacing w:after="240" w:line="360" w:lineRule="auto"/>
    </w:pPr>
    <w:rPr>
      <w:rFonts w:ascii="Tahoma" w:hAnsi="Tahoma" w:cs="Tahoma"/>
      <w:color w:val="000000"/>
      <w:sz w:val="24"/>
      <w:szCs w:val="24"/>
    </w:rPr>
  </w:style>
  <w:style w:type="character" w:styleId="Sledovanodkaz">
    <w:name w:val="FollowedHyperlink"/>
    <w:uiPriority w:val="99"/>
    <w:semiHidden/>
    <w:unhideWhenUsed/>
    <w:rsid w:val="00C7235E"/>
    <w:rPr>
      <w:color w:val="800080"/>
      <w:u w:val="single"/>
    </w:rPr>
  </w:style>
  <w:style w:type="character" w:customStyle="1" w:styleId="Nadpis1Char">
    <w:name w:val="Nadpis 1 Char"/>
    <w:link w:val="Nadpis1"/>
    <w:uiPriority w:val="9"/>
    <w:rsid w:val="00E87160"/>
    <w:rPr>
      <w:rFonts w:cs="Arial"/>
      <w:b/>
      <w:bCs/>
      <w:sz w:val="32"/>
      <w:szCs w:val="28"/>
    </w:rPr>
  </w:style>
  <w:style w:type="character" w:customStyle="1" w:styleId="Nadpis4Char">
    <w:name w:val="Nadpis 4 Char"/>
    <w:link w:val="Nadpis4"/>
    <w:uiPriority w:val="9"/>
    <w:rsid w:val="008E6152"/>
    <w:rPr>
      <w:rFonts w:ascii="Arial" w:hAnsi="Arial"/>
      <w:b/>
      <w:bCs/>
      <w:i/>
      <w:iCs/>
      <w:noProof/>
      <w:sz w:val="24"/>
      <w:szCs w:val="24"/>
    </w:rPr>
  </w:style>
  <w:style w:type="character" w:styleId="Zvraznn">
    <w:name w:val="Emphasis"/>
    <w:uiPriority w:val="20"/>
    <w:qFormat/>
    <w:rsid w:val="00AD2018"/>
    <w:rPr>
      <w:i/>
      <w:iCs/>
    </w:rPr>
  </w:style>
  <w:style w:type="paragraph" w:customStyle="1" w:styleId="tac">
    <w:name w:val="tac"/>
    <w:basedOn w:val="Normln"/>
    <w:rsid w:val="00AD2018"/>
    <w:pPr>
      <w:spacing w:before="100" w:beforeAutospacing="1" w:after="100" w:afterAutospacing="1" w:line="240" w:lineRule="auto"/>
      <w:ind w:firstLine="0"/>
      <w:jc w:val="left"/>
    </w:pPr>
  </w:style>
  <w:style w:type="paragraph" w:customStyle="1" w:styleId="center">
    <w:name w:val="center"/>
    <w:basedOn w:val="Normln"/>
    <w:rsid w:val="002D3815"/>
    <w:pPr>
      <w:spacing w:before="100" w:beforeAutospacing="1" w:after="100" w:afterAutospacing="1" w:line="240" w:lineRule="auto"/>
      <w:ind w:firstLine="0"/>
      <w:jc w:val="left"/>
    </w:pPr>
  </w:style>
  <w:style w:type="paragraph" w:customStyle="1" w:styleId="Nadpisobsahu1">
    <w:name w:val="Nadpis obsahu1"/>
    <w:basedOn w:val="Nadpis1"/>
    <w:next w:val="Normln"/>
    <w:uiPriority w:val="39"/>
    <w:unhideWhenUsed/>
    <w:qFormat/>
    <w:rsid w:val="001362FA"/>
    <w:pPr>
      <w:outlineLvl w:val="9"/>
    </w:pPr>
    <w:rPr>
      <w:lang w:eastAsia="en-US"/>
    </w:rPr>
  </w:style>
  <w:style w:type="paragraph" w:styleId="Obsah2">
    <w:name w:val="toc 2"/>
    <w:basedOn w:val="Normln"/>
    <w:next w:val="Normln"/>
    <w:autoRedefine/>
    <w:uiPriority w:val="39"/>
    <w:unhideWhenUsed/>
    <w:qFormat/>
    <w:rsid w:val="00ED6E32"/>
    <w:pPr>
      <w:widowControl w:val="0"/>
      <w:tabs>
        <w:tab w:val="right" w:leader="dot" w:pos="8493"/>
      </w:tabs>
      <w:spacing w:before="120" w:after="0"/>
      <w:ind w:left="1134" w:hanging="567"/>
      <w:jc w:val="left"/>
    </w:pPr>
    <w:rPr>
      <w:rFonts w:asciiTheme="minorHAnsi" w:hAnsiTheme="minorHAnsi" w:cstheme="minorHAnsi"/>
      <w:b/>
      <w:bCs/>
      <w:sz w:val="22"/>
      <w:szCs w:val="22"/>
    </w:rPr>
  </w:style>
  <w:style w:type="paragraph" w:styleId="Obsah1">
    <w:name w:val="toc 1"/>
    <w:basedOn w:val="Normln"/>
    <w:next w:val="Normln"/>
    <w:autoRedefine/>
    <w:uiPriority w:val="39"/>
    <w:unhideWhenUsed/>
    <w:qFormat/>
    <w:rsid w:val="0026134B"/>
    <w:pPr>
      <w:tabs>
        <w:tab w:val="right" w:leader="dot" w:pos="8493"/>
      </w:tabs>
      <w:spacing w:after="120"/>
      <w:ind w:left="567" w:hanging="567"/>
    </w:pPr>
    <w:rPr>
      <w:rFonts w:ascii="Arial" w:hAnsi="Arial" w:cs="Arial"/>
      <w:bCs/>
      <w:iCs/>
      <w:noProof/>
      <w:sz w:val="22"/>
      <w:szCs w:val="22"/>
    </w:rPr>
  </w:style>
  <w:style w:type="paragraph" w:styleId="Obsah3">
    <w:name w:val="toc 3"/>
    <w:basedOn w:val="Normln"/>
    <w:next w:val="Normln"/>
    <w:autoRedefine/>
    <w:uiPriority w:val="39"/>
    <w:unhideWhenUsed/>
    <w:qFormat/>
    <w:rsid w:val="00ED6E32"/>
    <w:pPr>
      <w:tabs>
        <w:tab w:val="left" w:pos="1774"/>
        <w:tab w:val="right" w:leader="dot" w:pos="8493"/>
      </w:tabs>
      <w:spacing w:after="0"/>
      <w:ind w:left="1701" w:hanging="567"/>
      <w:jc w:val="left"/>
    </w:pPr>
    <w:rPr>
      <w:rFonts w:asciiTheme="minorHAnsi" w:hAnsiTheme="minorHAnsi" w:cstheme="minorHAnsi"/>
    </w:rPr>
  </w:style>
  <w:style w:type="paragraph" w:styleId="Rejstk1">
    <w:name w:val="index 1"/>
    <w:basedOn w:val="Normln"/>
    <w:next w:val="Normln"/>
    <w:autoRedefine/>
    <w:uiPriority w:val="99"/>
    <w:semiHidden/>
    <w:unhideWhenUsed/>
    <w:rsid w:val="006309F8"/>
    <w:pPr>
      <w:spacing w:after="0" w:line="240" w:lineRule="auto"/>
      <w:ind w:left="240" w:hanging="240"/>
    </w:pPr>
  </w:style>
  <w:style w:type="character" w:customStyle="1" w:styleId="Nadpis3Char">
    <w:name w:val="Nadpis 3 Char"/>
    <w:link w:val="Nadpis3"/>
    <w:uiPriority w:val="9"/>
    <w:rsid w:val="008064A5"/>
    <w:rPr>
      <w:rFonts w:ascii="Arial" w:hAnsi="Arial"/>
      <w:b/>
      <w:bCs/>
      <w:noProof/>
      <w:sz w:val="24"/>
      <w:szCs w:val="24"/>
    </w:rPr>
  </w:style>
  <w:style w:type="paragraph" w:styleId="Obsah4">
    <w:name w:val="toc 4"/>
    <w:basedOn w:val="Normln"/>
    <w:next w:val="Normln"/>
    <w:autoRedefine/>
    <w:uiPriority w:val="39"/>
    <w:unhideWhenUsed/>
    <w:rsid w:val="007B5B20"/>
    <w:pPr>
      <w:spacing w:after="0"/>
      <w:ind w:left="600"/>
      <w:jc w:val="left"/>
    </w:pPr>
    <w:rPr>
      <w:rFonts w:asciiTheme="minorHAnsi" w:hAnsiTheme="minorHAnsi" w:cstheme="minorHAnsi"/>
    </w:rPr>
  </w:style>
  <w:style w:type="paragraph" w:styleId="Obsah5">
    <w:name w:val="toc 5"/>
    <w:basedOn w:val="Normln"/>
    <w:next w:val="Normln"/>
    <w:autoRedefine/>
    <w:uiPriority w:val="39"/>
    <w:unhideWhenUsed/>
    <w:rsid w:val="007B5B20"/>
    <w:pPr>
      <w:spacing w:after="0"/>
      <w:ind w:left="800"/>
      <w:jc w:val="left"/>
    </w:pPr>
    <w:rPr>
      <w:rFonts w:asciiTheme="minorHAnsi" w:hAnsiTheme="minorHAnsi" w:cstheme="minorHAnsi"/>
    </w:rPr>
  </w:style>
  <w:style w:type="paragraph" w:styleId="Obsah6">
    <w:name w:val="toc 6"/>
    <w:basedOn w:val="Normln"/>
    <w:next w:val="Normln"/>
    <w:autoRedefine/>
    <w:uiPriority w:val="39"/>
    <w:unhideWhenUsed/>
    <w:rsid w:val="007B5B20"/>
    <w:pPr>
      <w:spacing w:after="0"/>
      <w:ind w:left="1000"/>
      <w:jc w:val="left"/>
    </w:pPr>
    <w:rPr>
      <w:rFonts w:asciiTheme="minorHAnsi" w:hAnsiTheme="minorHAnsi" w:cstheme="minorHAnsi"/>
    </w:rPr>
  </w:style>
  <w:style w:type="paragraph" w:styleId="Obsah7">
    <w:name w:val="toc 7"/>
    <w:basedOn w:val="Normln"/>
    <w:next w:val="Normln"/>
    <w:autoRedefine/>
    <w:uiPriority w:val="39"/>
    <w:unhideWhenUsed/>
    <w:rsid w:val="007B5B20"/>
    <w:pPr>
      <w:spacing w:after="0"/>
      <w:ind w:left="1200"/>
      <w:jc w:val="left"/>
    </w:pPr>
    <w:rPr>
      <w:rFonts w:asciiTheme="minorHAnsi" w:hAnsiTheme="minorHAnsi" w:cstheme="minorHAnsi"/>
    </w:rPr>
  </w:style>
  <w:style w:type="paragraph" w:styleId="Obsah8">
    <w:name w:val="toc 8"/>
    <w:basedOn w:val="Normln"/>
    <w:next w:val="Normln"/>
    <w:autoRedefine/>
    <w:uiPriority w:val="39"/>
    <w:unhideWhenUsed/>
    <w:rsid w:val="007B5B20"/>
    <w:pPr>
      <w:spacing w:after="0"/>
      <w:ind w:left="1400"/>
      <w:jc w:val="left"/>
    </w:pPr>
    <w:rPr>
      <w:rFonts w:asciiTheme="minorHAnsi" w:hAnsiTheme="minorHAnsi" w:cstheme="minorHAnsi"/>
    </w:rPr>
  </w:style>
  <w:style w:type="paragraph" w:styleId="Obsah9">
    <w:name w:val="toc 9"/>
    <w:basedOn w:val="Normln"/>
    <w:next w:val="Normln"/>
    <w:autoRedefine/>
    <w:uiPriority w:val="39"/>
    <w:unhideWhenUsed/>
    <w:rsid w:val="007B5B20"/>
    <w:pPr>
      <w:spacing w:after="0"/>
      <w:ind w:left="1600"/>
      <w:jc w:val="left"/>
    </w:pPr>
    <w:rPr>
      <w:rFonts w:asciiTheme="minorHAnsi" w:hAnsiTheme="minorHAnsi" w:cstheme="minorHAnsi"/>
    </w:rPr>
  </w:style>
  <w:style w:type="paragraph" w:customStyle="1" w:styleId="Styl1">
    <w:name w:val="Styl1"/>
    <w:basedOn w:val="Titulek"/>
    <w:qFormat/>
    <w:rsid w:val="00391FD8"/>
  </w:style>
  <w:style w:type="paragraph" w:styleId="Seznamobrzk">
    <w:name w:val="table of figures"/>
    <w:aliases w:val="Seznam graů"/>
    <w:basedOn w:val="titulek-graf"/>
    <w:next w:val="Normln"/>
    <w:uiPriority w:val="99"/>
    <w:unhideWhenUsed/>
    <w:rsid w:val="00391FD8"/>
    <w:rPr>
      <w:i w:val="0"/>
    </w:rPr>
  </w:style>
  <w:style w:type="paragraph" w:customStyle="1" w:styleId="Styl2">
    <w:name w:val="Styl2"/>
    <w:basedOn w:val="Titulek"/>
    <w:qFormat/>
    <w:rsid w:val="00391FD8"/>
    <w:rPr>
      <w:noProof/>
    </w:rPr>
  </w:style>
  <w:style w:type="table" w:styleId="Mkatabulky">
    <w:name w:val="Table Grid"/>
    <w:basedOn w:val="Normlntabulka"/>
    <w:rsid w:val="00F9368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adpisobsahu">
    <w:name w:val="TOC Heading"/>
    <w:basedOn w:val="Nadpis1"/>
    <w:next w:val="Normln"/>
    <w:uiPriority w:val="39"/>
    <w:semiHidden/>
    <w:unhideWhenUsed/>
    <w:qFormat/>
    <w:rsid w:val="00550401"/>
    <w:pPr>
      <w:spacing w:before="480" w:after="0" w:line="276" w:lineRule="auto"/>
      <w:outlineLvl w:val="9"/>
    </w:pPr>
    <w:rPr>
      <w:rFonts w:ascii="Cambria" w:hAnsi="Cambria"/>
      <w:color w:val="365F91"/>
      <w:sz w:val="28"/>
      <w:lang w:eastAsia="en-US"/>
    </w:rPr>
  </w:style>
  <w:style w:type="paragraph" w:styleId="Seznamsodrkami">
    <w:name w:val="List Bullet"/>
    <w:basedOn w:val="Normln"/>
    <w:uiPriority w:val="99"/>
    <w:unhideWhenUsed/>
    <w:rsid w:val="00024066"/>
    <w:pPr>
      <w:numPr>
        <w:numId w:val="2"/>
      </w:numPr>
      <w:contextualSpacing/>
    </w:pPr>
  </w:style>
  <w:style w:type="character" w:customStyle="1" w:styleId="Nadpis5Char">
    <w:name w:val="Nadpis 5 Char"/>
    <w:link w:val="Nadpis5"/>
    <w:uiPriority w:val="9"/>
    <w:rsid w:val="008E6152"/>
    <w:rPr>
      <w:rFonts w:ascii="Arial" w:hAnsi="Arial" w:cs="Arial"/>
      <w:bCs/>
      <w:i/>
      <w:iCs/>
      <w:sz w:val="24"/>
      <w:szCs w:val="24"/>
    </w:rPr>
  </w:style>
  <w:style w:type="paragraph" w:customStyle="1" w:styleId="titulekzdroj">
    <w:name w:val="titulek zdroj"/>
    <w:basedOn w:val="Titulek"/>
    <w:qFormat/>
    <w:rsid w:val="00B53989"/>
    <w:pPr>
      <w:keepNext/>
      <w:jc w:val="center"/>
    </w:pPr>
    <w:rPr>
      <w:rFonts w:cs="Arial"/>
    </w:rPr>
  </w:style>
  <w:style w:type="paragraph" w:styleId="Zkladntext">
    <w:name w:val="Body Text"/>
    <w:basedOn w:val="Normln"/>
    <w:link w:val="ZkladntextChar"/>
    <w:rsid w:val="007A62E3"/>
    <w:pPr>
      <w:spacing w:after="120" w:line="240" w:lineRule="auto"/>
      <w:ind w:firstLine="0"/>
      <w:jc w:val="left"/>
    </w:pPr>
  </w:style>
  <w:style w:type="character" w:customStyle="1" w:styleId="ZkladntextChar">
    <w:name w:val="Základní text Char"/>
    <w:link w:val="Zkladntext"/>
    <w:rsid w:val="007A62E3"/>
    <w:rPr>
      <w:rFonts w:ascii="Times New Roman" w:hAnsi="Times New Roman"/>
      <w:sz w:val="24"/>
      <w:szCs w:val="24"/>
    </w:rPr>
  </w:style>
  <w:style w:type="character" w:styleId="Zstupntext">
    <w:name w:val="Placeholder Text"/>
    <w:basedOn w:val="Standardnpsmoodstavce"/>
    <w:uiPriority w:val="99"/>
    <w:semiHidden/>
    <w:rsid w:val="00435913"/>
    <w:rPr>
      <w:color w:val="808080"/>
    </w:rPr>
  </w:style>
  <w:style w:type="paragraph" w:styleId="Bibliografie">
    <w:name w:val="Bibliography"/>
    <w:basedOn w:val="Normln"/>
    <w:next w:val="Normln"/>
    <w:uiPriority w:val="37"/>
    <w:unhideWhenUsed/>
    <w:rsid w:val="00FC3F32"/>
  </w:style>
  <w:style w:type="character" w:styleId="slostrnky">
    <w:name w:val="page number"/>
    <w:basedOn w:val="Standardnpsmoodstavce"/>
    <w:rsid w:val="008D7A44"/>
  </w:style>
  <w:style w:type="paragraph" w:customStyle="1" w:styleId="Odstavec">
    <w:name w:val="Odstavec"/>
    <w:basedOn w:val="Normln"/>
    <w:rsid w:val="002503E5"/>
    <w:pPr>
      <w:spacing w:before="120" w:after="0" w:line="312" w:lineRule="auto"/>
      <w:ind w:firstLine="397"/>
    </w:pPr>
    <w:rPr>
      <w:rFonts w:ascii="Times New Roman" w:hAnsi="Times New Roman"/>
    </w:rPr>
  </w:style>
  <w:style w:type="paragraph" w:customStyle="1" w:styleId="bodytext">
    <w:name w:val="bodytext"/>
    <w:basedOn w:val="Normln"/>
    <w:rsid w:val="00015A21"/>
    <w:pPr>
      <w:spacing w:before="100" w:beforeAutospacing="1" w:after="100" w:afterAutospacing="1" w:line="240" w:lineRule="auto"/>
      <w:ind w:firstLine="0"/>
      <w:jc w:val="left"/>
    </w:pPr>
    <w:rPr>
      <w:rFonts w:ascii="Times New Roman" w:hAnsi="Times New Roman"/>
    </w:rPr>
  </w:style>
  <w:style w:type="paragraph" w:customStyle="1" w:styleId="Titulek-tabulka">
    <w:name w:val="Titulek - tabulka"/>
    <w:basedOn w:val="Titulek"/>
    <w:qFormat/>
    <w:rsid w:val="0029197B"/>
    <w:rPr>
      <w:noProof/>
    </w:rPr>
  </w:style>
  <w:style w:type="paragraph" w:customStyle="1" w:styleId="titulek-graf">
    <w:name w:val="titulek - graf"/>
    <w:basedOn w:val="Titulek"/>
    <w:qFormat/>
    <w:rsid w:val="008E2B36"/>
    <w:pPr>
      <w:keepNext/>
      <w:jc w:val="left"/>
    </w:pPr>
  </w:style>
  <w:style w:type="character" w:customStyle="1" w:styleId="hps">
    <w:name w:val="hps"/>
    <w:basedOn w:val="Standardnpsmoodstavce"/>
    <w:rsid w:val="00D63F5B"/>
  </w:style>
  <w:style w:type="character" w:customStyle="1" w:styleId="shorttext">
    <w:name w:val="short_text"/>
    <w:basedOn w:val="Standardnpsmoodstavce"/>
    <w:rsid w:val="00394CE3"/>
  </w:style>
  <w:style w:type="paragraph" w:styleId="Odstavecseseznamem">
    <w:name w:val="List Paragraph"/>
    <w:basedOn w:val="Normln"/>
    <w:uiPriority w:val="34"/>
    <w:qFormat/>
    <w:rsid w:val="008600D1"/>
    <w:pPr>
      <w:autoSpaceDE w:val="0"/>
      <w:autoSpaceDN w:val="0"/>
      <w:spacing w:after="0" w:line="240" w:lineRule="auto"/>
      <w:ind w:left="720" w:firstLine="0"/>
      <w:contextualSpacing/>
      <w:jc w:val="left"/>
    </w:pPr>
    <w:rPr>
      <w:rFonts w:ascii="Times New Roman" w:hAnsi="Times New Roman"/>
      <w:sz w:val="22"/>
      <w:szCs w:val="22"/>
    </w:rPr>
  </w:style>
  <w:style w:type="paragraph" w:styleId="Bezmezer">
    <w:name w:val="No Spacing"/>
    <w:uiPriority w:val="1"/>
    <w:qFormat/>
    <w:rsid w:val="008600D1"/>
    <w:pPr>
      <w:autoSpaceDE w:val="0"/>
      <w:autoSpaceDN w:val="0"/>
    </w:pPr>
    <w:rPr>
      <w:rFonts w:ascii="Times New Roman" w:hAnsi="Times New Roman"/>
      <w:sz w:val="22"/>
      <w:szCs w:val="22"/>
    </w:rPr>
  </w:style>
  <w:style w:type="paragraph" w:styleId="Textpoznpodarou">
    <w:name w:val="footnote text"/>
    <w:basedOn w:val="Normln"/>
    <w:link w:val="TextpoznpodarouChar"/>
    <w:uiPriority w:val="99"/>
    <w:semiHidden/>
    <w:unhideWhenUsed/>
    <w:rsid w:val="003B4237"/>
    <w:pPr>
      <w:spacing w:after="0" w:line="240" w:lineRule="auto"/>
      <w:ind w:firstLine="0"/>
      <w:jc w:val="left"/>
    </w:pPr>
    <w:rPr>
      <w:rFonts w:ascii="Times New Roman" w:hAnsi="Times New Roman"/>
    </w:rPr>
  </w:style>
  <w:style w:type="character" w:customStyle="1" w:styleId="TextpoznpodarouChar">
    <w:name w:val="Text pozn. pod čarou Char"/>
    <w:basedOn w:val="Standardnpsmoodstavce"/>
    <w:link w:val="Textpoznpodarou"/>
    <w:uiPriority w:val="99"/>
    <w:semiHidden/>
    <w:rsid w:val="003B4237"/>
    <w:rPr>
      <w:rFonts w:ascii="Times New Roman" w:hAnsi="Times New Roman"/>
    </w:rPr>
  </w:style>
  <w:style w:type="character" w:styleId="Znakapoznpodarou">
    <w:name w:val="footnote reference"/>
    <w:basedOn w:val="Standardnpsmoodstavce"/>
    <w:uiPriority w:val="99"/>
    <w:semiHidden/>
    <w:unhideWhenUsed/>
    <w:rsid w:val="003B4237"/>
    <w:rPr>
      <w:vertAlign w:val="superscript"/>
    </w:rPr>
  </w:style>
  <w:style w:type="table" w:customStyle="1" w:styleId="Svtlstnovnzvraznn11">
    <w:name w:val="Světlé stínování – zvýraznění 11"/>
    <w:basedOn w:val="Normlntabulka"/>
    <w:next w:val="Svtlstnovnzvraznn12"/>
    <w:uiPriority w:val="60"/>
    <w:rsid w:val="00134FD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vtlstnovnzvraznn12">
    <w:name w:val="Světlé stínování – zvýraznění 12"/>
    <w:basedOn w:val="Normlntabulka"/>
    <w:uiPriority w:val="60"/>
    <w:rsid w:val="00134FD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oplnte-zdroj">
    <w:name w:val="doplnte-zdroj"/>
    <w:basedOn w:val="Standardnpsmoodstavce"/>
    <w:rsid w:val="00DC20B0"/>
  </w:style>
  <w:style w:type="paragraph" w:styleId="Zkladntextodsazen">
    <w:name w:val="Body Text Indent"/>
    <w:basedOn w:val="Normln"/>
    <w:link w:val="ZkladntextodsazenChar"/>
    <w:uiPriority w:val="99"/>
    <w:semiHidden/>
    <w:unhideWhenUsed/>
    <w:rsid w:val="00447C28"/>
    <w:pPr>
      <w:spacing w:after="120"/>
      <w:ind w:left="283"/>
    </w:pPr>
  </w:style>
  <w:style w:type="character" w:customStyle="1" w:styleId="ZkladntextodsazenChar">
    <w:name w:val="Základní text odsazený Char"/>
    <w:basedOn w:val="Standardnpsmoodstavce"/>
    <w:link w:val="Zkladntextodsazen"/>
    <w:uiPriority w:val="99"/>
    <w:semiHidden/>
    <w:rsid w:val="00447C28"/>
  </w:style>
  <w:style w:type="paragraph" w:styleId="Zkladntextodsazen2">
    <w:name w:val="Body Text Indent 2"/>
    <w:basedOn w:val="Normln"/>
    <w:link w:val="Zkladntextodsazen2Char"/>
    <w:uiPriority w:val="99"/>
    <w:semiHidden/>
    <w:unhideWhenUsed/>
    <w:rsid w:val="00447C2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447C28"/>
  </w:style>
  <w:style w:type="paragraph" w:styleId="Zkladntextodsazen3">
    <w:name w:val="Body Text Indent 3"/>
    <w:basedOn w:val="Normln"/>
    <w:link w:val="Zkladntextodsazen3Char"/>
    <w:uiPriority w:val="99"/>
    <w:semiHidden/>
    <w:unhideWhenUsed/>
    <w:rsid w:val="00447C2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447C28"/>
    <w:rPr>
      <w:sz w:val="16"/>
      <w:szCs w:val="16"/>
    </w:rPr>
  </w:style>
  <w:style w:type="paragraph" w:customStyle="1" w:styleId="dil">
    <w:name w:val="dil"/>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oddil">
    <w:name w:val="oddil"/>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para">
    <w:name w:val="para"/>
    <w:basedOn w:val="Normln"/>
    <w:rsid w:val="004E16CC"/>
    <w:pPr>
      <w:spacing w:before="100" w:beforeAutospacing="1" w:after="100" w:afterAutospacing="1" w:line="240" w:lineRule="auto"/>
      <w:ind w:firstLine="0"/>
      <w:jc w:val="left"/>
    </w:pPr>
    <w:rPr>
      <w:rFonts w:ascii="Times New Roman" w:hAnsi="Times New Roman"/>
      <w:sz w:val="24"/>
      <w:szCs w:val="24"/>
    </w:rPr>
  </w:style>
  <w:style w:type="paragraph" w:customStyle="1" w:styleId="go">
    <w:name w:val="go"/>
    <w:basedOn w:val="Normln"/>
    <w:rsid w:val="004E16CC"/>
    <w:pPr>
      <w:spacing w:before="100" w:beforeAutospacing="1" w:after="100" w:afterAutospacing="1" w:line="240" w:lineRule="auto"/>
      <w:ind w:firstLine="0"/>
      <w:jc w:val="left"/>
    </w:pPr>
    <w:rPr>
      <w:rFonts w:ascii="Times New Roman" w:hAnsi="Times New Roman"/>
      <w:sz w:val="24"/>
      <w:szCs w:val="24"/>
    </w:rPr>
  </w:style>
  <w:style w:type="character" w:styleId="PromnnHTML">
    <w:name w:val="HTML Variable"/>
    <w:basedOn w:val="Standardnpsmoodstavce"/>
    <w:uiPriority w:val="99"/>
    <w:semiHidden/>
    <w:unhideWhenUsed/>
    <w:rsid w:val="004E16CC"/>
    <w:rPr>
      <w:i/>
      <w:iCs/>
    </w:rPr>
  </w:style>
  <w:style w:type="paragraph" w:customStyle="1" w:styleId="cc">
    <w:name w:val="cc"/>
    <w:basedOn w:val="Normln"/>
    <w:rsid w:val="004E16CC"/>
    <w:pPr>
      <w:spacing w:before="100" w:beforeAutospacing="1" w:after="100" w:afterAutospacing="1" w:line="240" w:lineRule="auto"/>
      <w:ind w:firstLine="0"/>
      <w:jc w:val="left"/>
    </w:pPr>
    <w:rPr>
      <w:rFonts w:ascii="Times New Roman" w:hAnsi="Times New Roman"/>
      <w:sz w:val="24"/>
      <w:szCs w:val="24"/>
    </w:rPr>
  </w:style>
  <w:style w:type="character" w:styleId="slodku">
    <w:name w:val="line number"/>
    <w:basedOn w:val="Standardnpsmoodstavce"/>
    <w:uiPriority w:val="99"/>
    <w:semiHidden/>
    <w:unhideWhenUsed/>
    <w:rsid w:val="00903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07363">
      <w:bodyDiv w:val="1"/>
      <w:marLeft w:val="0"/>
      <w:marRight w:val="0"/>
      <w:marTop w:val="0"/>
      <w:marBottom w:val="0"/>
      <w:divBdr>
        <w:top w:val="none" w:sz="0" w:space="0" w:color="auto"/>
        <w:left w:val="none" w:sz="0" w:space="0" w:color="auto"/>
        <w:bottom w:val="none" w:sz="0" w:space="0" w:color="auto"/>
        <w:right w:val="none" w:sz="0" w:space="0" w:color="auto"/>
      </w:divBdr>
      <w:divsChild>
        <w:div w:id="1221747128">
          <w:marLeft w:val="0"/>
          <w:marRight w:val="0"/>
          <w:marTop w:val="0"/>
          <w:marBottom w:val="0"/>
          <w:divBdr>
            <w:top w:val="none" w:sz="0" w:space="0" w:color="auto"/>
            <w:left w:val="none" w:sz="0" w:space="0" w:color="auto"/>
            <w:bottom w:val="none" w:sz="0" w:space="0" w:color="auto"/>
            <w:right w:val="none" w:sz="0" w:space="0" w:color="auto"/>
          </w:divBdr>
          <w:divsChild>
            <w:div w:id="20729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4332">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203905578">
      <w:bodyDiv w:val="1"/>
      <w:marLeft w:val="0"/>
      <w:marRight w:val="0"/>
      <w:marTop w:val="0"/>
      <w:marBottom w:val="0"/>
      <w:divBdr>
        <w:top w:val="none" w:sz="0" w:space="0" w:color="auto"/>
        <w:left w:val="none" w:sz="0" w:space="0" w:color="auto"/>
        <w:bottom w:val="none" w:sz="0" w:space="0" w:color="auto"/>
        <w:right w:val="none" w:sz="0" w:space="0" w:color="auto"/>
      </w:divBdr>
    </w:div>
    <w:div w:id="329909930">
      <w:bodyDiv w:val="1"/>
      <w:marLeft w:val="0"/>
      <w:marRight w:val="0"/>
      <w:marTop w:val="0"/>
      <w:marBottom w:val="0"/>
      <w:divBdr>
        <w:top w:val="none" w:sz="0" w:space="0" w:color="auto"/>
        <w:left w:val="none" w:sz="0" w:space="0" w:color="auto"/>
        <w:bottom w:val="none" w:sz="0" w:space="0" w:color="auto"/>
        <w:right w:val="none" w:sz="0" w:space="0" w:color="auto"/>
      </w:divBdr>
    </w:div>
    <w:div w:id="449672150">
      <w:bodyDiv w:val="1"/>
      <w:marLeft w:val="0"/>
      <w:marRight w:val="0"/>
      <w:marTop w:val="0"/>
      <w:marBottom w:val="0"/>
      <w:divBdr>
        <w:top w:val="none" w:sz="0" w:space="0" w:color="auto"/>
        <w:left w:val="none" w:sz="0" w:space="0" w:color="auto"/>
        <w:bottom w:val="none" w:sz="0" w:space="0" w:color="auto"/>
        <w:right w:val="none" w:sz="0" w:space="0" w:color="auto"/>
      </w:divBdr>
    </w:div>
    <w:div w:id="553345726">
      <w:bodyDiv w:val="1"/>
      <w:marLeft w:val="0"/>
      <w:marRight w:val="0"/>
      <w:marTop w:val="0"/>
      <w:marBottom w:val="0"/>
      <w:divBdr>
        <w:top w:val="none" w:sz="0" w:space="0" w:color="auto"/>
        <w:left w:val="none" w:sz="0" w:space="0" w:color="auto"/>
        <w:bottom w:val="none" w:sz="0" w:space="0" w:color="auto"/>
        <w:right w:val="none" w:sz="0" w:space="0" w:color="auto"/>
      </w:divBdr>
      <w:divsChild>
        <w:div w:id="552617649">
          <w:marLeft w:val="0"/>
          <w:marRight w:val="0"/>
          <w:marTop w:val="0"/>
          <w:marBottom w:val="0"/>
          <w:divBdr>
            <w:top w:val="none" w:sz="0" w:space="0" w:color="auto"/>
            <w:left w:val="none" w:sz="0" w:space="0" w:color="auto"/>
            <w:bottom w:val="none" w:sz="0" w:space="0" w:color="auto"/>
            <w:right w:val="none" w:sz="0" w:space="0" w:color="auto"/>
          </w:divBdr>
        </w:div>
      </w:divsChild>
    </w:div>
    <w:div w:id="554198469">
      <w:bodyDiv w:val="1"/>
      <w:marLeft w:val="0"/>
      <w:marRight w:val="0"/>
      <w:marTop w:val="0"/>
      <w:marBottom w:val="0"/>
      <w:divBdr>
        <w:top w:val="none" w:sz="0" w:space="0" w:color="auto"/>
        <w:left w:val="none" w:sz="0" w:space="0" w:color="auto"/>
        <w:bottom w:val="none" w:sz="0" w:space="0" w:color="auto"/>
        <w:right w:val="none" w:sz="0" w:space="0" w:color="auto"/>
      </w:divBdr>
    </w:div>
    <w:div w:id="577253242">
      <w:bodyDiv w:val="1"/>
      <w:marLeft w:val="0"/>
      <w:marRight w:val="0"/>
      <w:marTop w:val="0"/>
      <w:marBottom w:val="0"/>
      <w:divBdr>
        <w:top w:val="none" w:sz="0" w:space="0" w:color="auto"/>
        <w:left w:val="none" w:sz="0" w:space="0" w:color="auto"/>
        <w:bottom w:val="none" w:sz="0" w:space="0" w:color="auto"/>
        <w:right w:val="none" w:sz="0" w:space="0" w:color="auto"/>
      </w:divBdr>
    </w:div>
    <w:div w:id="578946473">
      <w:bodyDiv w:val="1"/>
      <w:marLeft w:val="0"/>
      <w:marRight w:val="0"/>
      <w:marTop w:val="0"/>
      <w:marBottom w:val="0"/>
      <w:divBdr>
        <w:top w:val="none" w:sz="0" w:space="0" w:color="auto"/>
        <w:left w:val="none" w:sz="0" w:space="0" w:color="auto"/>
        <w:bottom w:val="none" w:sz="0" w:space="0" w:color="auto"/>
        <w:right w:val="none" w:sz="0" w:space="0" w:color="auto"/>
      </w:divBdr>
    </w:div>
    <w:div w:id="618801353">
      <w:bodyDiv w:val="1"/>
      <w:marLeft w:val="0"/>
      <w:marRight w:val="0"/>
      <w:marTop w:val="0"/>
      <w:marBottom w:val="0"/>
      <w:divBdr>
        <w:top w:val="none" w:sz="0" w:space="0" w:color="auto"/>
        <w:left w:val="none" w:sz="0" w:space="0" w:color="auto"/>
        <w:bottom w:val="none" w:sz="0" w:space="0" w:color="auto"/>
        <w:right w:val="none" w:sz="0" w:space="0" w:color="auto"/>
      </w:divBdr>
    </w:div>
    <w:div w:id="677268677">
      <w:bodyDiv w:val="1"/>
      <w:marLeft w:val="0"/>
      <w:marRight w:val="0"/>
      <w:marTop w:val="0"/>
      <w:marBottom w:val="0"/>
      <w:divBdr>
        <w:top w:val="none" w:sz="0" w:space="0" w:color="auto"/>
        <w:left w:val="none" w:sz="0" w:space="0" w:color="auto"/>
        <w:bottom w:val="none" w:sz="0" w:space="0" w:color="auto"/>
        <w:right w:val="none" w:sz="0" w:space="0" w:color="auto"/>
      </w:divBdr>
    </w:div>
    <w:div w:id="694696284">
      <w:bodyDiv w:val="1"/>
      <w:marLeft w:val="0"/>
      <w:marRight w:val="0"/>
      <w:marTop w:val="0"/>
      <w:marBottom w:val="0"/>
      <w:divBdr>
        <w:top w:val="none" w:sz="0" w:space="0" w:color="auto"/>
        <w:left w:val="none" w:sz="0" w:space="0" w:color="auto"/>
        <w:bottom w:val="none" w:sz="0" w:space="0" w:color="auto"/>
        <w:right w:val="none" w:sz="0" w:space="0" w:color="auto"/>
      </w:divBdr>
    </w:div>
    <w:div w:id="702367183">
      <w:bodyDiv w:val="1"/>
      <w:marLeft w:val="0"/>
      <w:marRight w:val="0"/>
      <w:marTop w:val="0"/>
      <w:marBottom w:val="0"/>
      <w:divBdr>
        <w:top w:val="none" w:sz="0" w:space="0" w:color="auto"/>
        <w:left w:val="none" w:sz="0" w:space="0" w:color="auto"/>
        <w:bottom w:val="none" w:sz="0" w:space="0" w:color="auto"/>
        <w:right w:val="none" w:sz="0" w:space="0" w:color="auto"/>
      </w:divBdr>
    </w:div>
    <w:div w:id="713576985">
      <w:bodyDiv w:val="1"/>
      <w:marLeft w:val="0"/>
      <w:marRight w:val="0"/>
      <w:marTop w:val="0"/>
      <w:marBottom w:val="0"/>
      <w:divBdr>
        <w:top w:val="none" w:sz="0" w:space="0" w:color="auto"/>
        <w:left w:val="none" w:sz="0" w:space="0" w:color="auto"/>
        <w:bottom w:val="none" w:sz="0" w:space="0" w:color="auto"/>
        <w:right w:val="none" w:sz="0" w:space="0" w:color="auto"/>
      </w:divBdr>
    </w:div>
    <w:div w:id="770514451">
      <w:bodyDiv w:val="1"/>
      <w:marLeft w:val="0"/>
      <w:marRight w:val="0"/>
      <w:marTop w:val="0"/>
      <w:marBottom w:val="0"/>
      <w:divBdr>
        <w:top w:val="none" w:sz="0" w:space="0" w:color="auto"/>
        <w:left w:val="none" w:sz="0" w:space="0" w:color="auto"/>
        <w:bottom w:val="none" w:sz="0" w:space="0" w:color="auto"/>
        <w:right w:val="none" w:sz="0" w:space="0" w:color="auto"/>
      </w:divBdr>
    </w:div>
    <w:div w:id="779373124">
      <w:bodyDiv w:val="1"/>
      <w:marLeft w:val="0"/>
      <w:marRight w:val="0"/>
      <w:marTop w:val="0"/>
      <w:marBottom w:val="0"/>
      <w:divBdr>
        <w:top w:val="none" w:sz="0" w:space="0" w:color="auto"/>
        <w:left w:val="none" w:sz="0" w:space="0" w:color="auto"/>
        <w:bottom w:val="none" w:sz="0" w:space="0" w:color="auto"/>
        <w:right w:val="none" w:sz="0" w:space="0" w:color="auto"/>
      </w:divBdr>
    </w:div>
    <w:div w:id="807819684">
      <w:bodyDiv w:val="1"/>
      <w:marLeft w:val="0"/>
      <w:marRight w:val="0"/>
      <w:marTop w:val="0"/>
      <w:marBottom w:val="0"/>
      <w:divBdr>
        <w:top w:val="none" w:sz="0" w:space="0" w:color="auto"/>
        <w:left w:val="none" w:sz="0" w:space="0" w:color="auto"/>
        <w:bottom w:val="none" w:sz="0" w:space="0" w:color="auto"/>
        <w:right w:val="none" w:sz="0" w:space="0" w:color="auto"/>
      </w:divBdr>
      <w:divsChild>
        <w:div w:id="814103162">
          <w:marLeft w:val="0"/>
          <w:marRight w:val="0"/>
          <w:marTop w:val="0"/>
          <w:marBottom w:val="0"/>
          <w:divBdr>
            <w:top w:val="none" w:sz="0" w:space="0" w:color="auto"/>
            <w:left w:val="none" w:sz="0" w:space="0" w:color="auto"/>
            <w:bottom w:val="none" w:sz="0" w:space="0" w:color="auto"/>
            <w:right w:val="none" w:sz="0" w:space="0" w:color="auto"/>
          </w:divBdr>
        </w:div>
        <w:div w:id="2066678680">
          <w:marLeft w:val="0"/>
          <w:marRight w:val="0"/>
          <w:marTop w:val="0"/>
          <w:marBottom w:val="0"/>
          <w:divBdr>
            <w:top w:val="none" w:sz="0" w:space="0" w:color="auto"/>
            <w:left w:val="none" w:sz="0" w:space="0" w:color="auto"/>
            <w:bottom w:val="none" w:sz="0" w:space="0" w:color="auto"/>
            <w:right w:val="none" w:sz="0" w:space="0" w:color="auto"/>
          </w:divBdr>
        </w:div>
        <w:div w:id="1787503814">
          <w:marLeft w:val="0"/>
          <w:marRight w:val="0"/>
          <w:marTop w:val="0"/>
          <w:marBottom w:val="0"/>
          <w:divBdr>
            <w:top w:val="none" w:sz="0" w:space="0" w:color="auto"/>
            <w:left w:val="none" w:sz="0" w:space="0" w:color="auto"/>
            <w:bottom w:val="none" w:sz="0" w:space="0" w:color="auto"/>
            <w:right w:val="none" w:sz="0" w:space="0" w:color="auto"/>
          </w:divBdr>
        </w:div>
        <w:div w:id="1082677319">
          <w:marLeft w:val="0"/>
          <w:marRight w:val="0"/>
          <w:marTop w:val="0"/>
          <w:marBottom w:val="0"/>
          <w:divBdr>
            <w:top w:val="none" w:sz="0" w:space="0" w:color="auto"/>
            <w:left w:val="none" w:sz="0" w:space="0" w:color="auto"/>
            <w:bottom w:val="none" w:sz="0" w:space="0" w:color="auto"/>
            <w:right w:val="none" w:sz="0" w:space="0" w:color="auto"/>
          </w:divBdr>
        </w:div>
      </w:divsChild>
    </w:div>
    <w:div w:id="895437399">
      <w:bodyDiv w:val="1"/>
      <w:marLeft w:val="0"/>
      <w:marRight w:val="0"/>
      <w:marTop w:val="0"/>
      <w:marBottom w:val="0"/>
      <w:divBdr>
        <w:top w:val="none" w:sz="0" w:space="0" w:color="auto"/>
        <w:left w:val="none" w:sz="0" w:space="0" w:color="auto"/>
        <w:bottom w:val="none" w:sz="0" w:space="0" w:color="auto"/>
        <w:right w:val="none" w:sz="0" w:space="0" w:color="auto"/>
      </w:divBdr>
    </w:div>
    <w:div w:id="905073764">
      <w:bodyDiv w:val="1"/>
      <w:marLeft w:val="0"/>
      <w:marRight w:val="0"/>
      <w:marTop w:val="0"/>
      <w:marBottom w:val="0"/>
      <w:divBdr>
        <w:top w:val="none" w:sz="0" w:space="0" w:color="auto"/>
        <w:left w:val="none" w:sz="0" w:space="0" w:color="auto"/>
        <w:bottom w:val="none" w:sz="0" w:space="0" w:color="auto"/>
        <w:right w:val="none" w:sz="0" w:space="0" w:color="auto"/>
      </w:divBdr>
    </w:div>
    <w:div w:id="915087139">
      <w:bodyDiv w:val="1"/>
      <w:marLeft w:val="0"/>
      <w:marRight w:val="0"/>
      <w:marTop w:val="0"/>
      <w:marBottom w:val="0"/>
      <w:divBdr>
        <w:top w:val="none" w:sz="0" w:space="0" w:color="auto"/>
        <w:left w:val="none" w:sz="0" w:space="0" w:color="auto"/>
        <w:bottom w:val="none" w:sz="0" w:space="0" w:color="auto"/>
        <w:right w:val="none" w:sz="0" w:space="0" w:color="auto"/>
      </w:divBdr>
    </w:div>
    <w:div w:id="941844340">
      <w:bodyDiv w:val="1"/>
      <w:marLeft w:val="0"/>
      <w:marRight w:val="0"/>
      <w:marTop w:val="0"/>
      <w:marBottom w:val="0"/>
      <w:divBdr>
        <w:top w:val="none" w:sz="0" w:space="0" w:color="auto"/>
        <w:left w:val="none" w:sz="0" w:space="0" w:color="auto"/>
        <w:bottom w:val="none" w:sz="0" w:space="0" w:color="auto"/>
        <w:right w:val="none" w:sz="0" w:space="0" w:color="auto"/>
      </w:divBdr>
    </w:div>
    <w:div w:id="954210541">
      <w:bodyDiv w:val="1"/>
      <w:marLeft w:val="0"/>
      <w:marRight w:val="0"/>
      <w:marTop w:val="0"/>
      <w:marBottom w:val="0"/>
      <w:divBdr>
        <w:top w:val="none" w:sz="0" w:space="0" w:color="auto"/>
        <w:left w:val="none" w:sz="0" w:space="0" w:color="auto"/>
        <w:bottom w:val="none" w:sz="0" w:space="0" w:color="auto"/>
        <w:right w:val="none" w:sz="0" w:space="0" w:color="auto"/>
      </w:divBdr>
    </w:div>
    <w:div w:id="975448265">
      <w:bodyDiv w:val="1"/>
      <w:marLeft w:val="0"/>
      <w:marRight w:val="0"/>
      <w:marTop w:val="0"/>
      <w:marBottom w:val="0"/>
      <w:divBdr>
        <w:top w:val="none" w:sz="0" w:space="0" w:color="auto"/>
        <w:left w:val="none" w:sz="0" w:space="0" w:color="auto"/>
        <w:bottom w:val="none" w:sz="0" w:space="0" w:color="auto"/>
        <w:right w:val="none" w:sz="0" w:space="0" w:color="auto"/>
      </w:divBdr>
    </w:div>
    <w:div w:id="983778358">
      <w:bodyDiv w:val="1"/>
      <w:marLeft w:val="0"/>
      <w:marRight w:val="0"/>
      <w:marTop w:val="0"/>
      <w:marBottom w:val="0"/>
      <w:divBdr>
        <w:top w:val="none" w:sz="0" w:space="0" w:color="auto"/>
        <w:left w:val="none" w:sz="0" w:space="0" w:color="auto"/>
        <w:bottom w:val="none" w:sz="0" w:space="0" w:color="auto"/>
        <w:right w:val="none" w:sz="0" w:space="0" w:color="auto"/>
      </w:divBdr>
    </w:div>
    <w:div w:id="1000961184">
      <w:bodyDiv w:val="1"/>
      <w:marLeft w:val="0"/>
      <w:marRight w:val="0"/>
      <w:marTop w:val="0"/>
      <w:marBottom w:val="0"/>
      <w:divBdr>
        <w:top w:val="none" w:sz="0" w:space="0" w:color="auto"/>
        <w:left w:val="none" w:sz="0" w:space="0" w:color="auto"/>
        <w:bottom w:val="none" w:sz="0" w:space="0" w:color="auto"/>
        <w:right w:val="none" w:sz="0" w:space="0" w:color="auto"/>
      </w:divBdr>
    </w:div>
    <w:div w:id="1003507711">
      <w:bodyDiv w:val="1"/>
      <w:marLeft w:val="0"/>
      <w:marRight w:val="0"/>
      <w:marTop w:val="0"/>
      <w:marBottom w:val="0"/>
      <w:divBdr>
        <w:top w:val="none" w:sz="0" w:space="0" w:color="auto"/>
        <w:left w:val="none" w:sz="0" w:space="0" w:color="auto"/>
        <w:bottom w:val="none" w:sz="0" w:space="0" w:color="auto"/>
        <w:right w:val="none" w:sz="0" w:space="0" w:color="auto"/>
      </w:divBdr>
    </w:div>
    <w:div w:id="1009134731">
      <w:bodyDiv w:val="1"/>
      <w:marLeft w:val="0"/>
      <w:marRight w:val="0"/>
      <w:marTop w:val="0"/>
      <w:marBottom w:val="0"/>
      <w:divBdr>
        <w:top w:val="none" w:sz="0" w:space="0" w:color="auto"/>
        <w:left w:val="none" w:sz="0" w:space="0" w:color="auto"/>
        <w:bottom w:val="none" w:sz="0" w:space="0" w:color="auto"/>
        <w:right w:val="none" w:sz="0" w:space="0" w:color="auto"/>
      </w:divBdr>
    </w:div>
    <w:div w:id="1146319438">
      <w:bodyDiv w:val="1"/>
      <w:marLeft w:val="0"/>
      <w:marRight w:val="0"/>
      <w:marTop w:val="0"/>
      <w:marBottom w:val="0"/>
      <w:divBdr>
        <w:top w:val="none" w:sz="0" w:space="0" w:color="auto"/>
        <w:left w:val="none" w:sz="0" w:space="0" w:color="auto"/>
        <w:bottom w:val="none" w:sz="0" w:space="0" w:color="auto"/>
        <w:right w:val="none" w:sz="0" w:space="0" w:color="auto"/>
      </w:divBdr>
    </w:div>
    <w:div w:id="1213346198">
      <w:bodyDiv w:val="1"/>
      <w:marLeft w:val="0"/>
      <w:marRight w:val="0"/>
      <w:marTop w:val="0"/>
      <w:marBottom w:val="0"/>
      <w:divBdr>
        <w:top w:val="none" w:sz="0" w:space="0" w:color="auto"/>
        <w:left w:val="none" w:sz="0" w:space="0" w:color="auto"/>
        <w:bottom w:val="none" w:sz="0" w:space="0" w:color="auto"/>
        <w:right w:val="none" w:sz="0" w:space="0" w:color="auto"/>
      </w:divBdr>
    </w:div>
    <w:div w:id="1222597904">
      <w:bodyDiv w:val="1"/>
      <w:marLeft w:val="0"/>
      <w:marRight w:val="0"/>
      <w:marTop w:val="0"/>
      <w:marBottom w:val="0"/>
      <w:divBdr>
        <w:top w:val="none" w:sz="0" w:space="0" w:color="auto"/>
        <w:left w:val="none" w:sz="0" w:space="0" w:color="auto"/>
        <w:bottom w:val="none" w:sz="0" w:space="0" w:color="auto"/>
        <w:right w:val="none" w:sz="0" w:space="0" w:color="auto"/>
      </w:divBdr>
    </w:div>
    <w:div w:id="1327629553">
      <w:bodyDiv w:val="1"/>
      <w:marLeft w:val="0"/>
      <w:marRight w:val="0"/>
      <w:marTop w:val="0"/>
      <w:marBottom w:val="0"/>
      <w:divBdr>
        <w:top w:val="none" w:sz="0" w:space="0" w:color="auto"/>
        <w:left w:val="none" w:sz="0" w:space="0" w:color="auto"/>
        <w:bottom w:val="none" w:sz="0" w:space="0" w:color="auto"/>
        <w:right w:val="none" w:sz="0" w:space="0" w:color="auto"/>
      </w:divBdr>
    </w:div>
    <w:div w:id="1429548263">
      <w:bodyDiv w:val="1"/>
      <w:marLeft w:val="0"/>
      <w:marRight w:val="0"/>
      <w:marTop w:val="0"/>
      <w:marBottom w:val="0"/>
      <w:divBdr>
        <w:top w:val="none" w:sz="0" w:space="0" w:color="auto"/>
        <w:left w:val="none" w:sz="0" w:space="0" w:color="auto"/>
        <w:bottom w:val="none" w:sz="0" w:space="0" w:color="auto"/>
        <w:right w:val="none" w:sz="0" w:space="0" w:color="auto"/>
      </w:divBdr>
    </w:div>
    <w:div w:id="1431125584">
      <w:bodyDiv w:val="1"/>
      <w:marLeft w:val="0"/>
      <w:marRight w:val="0"/>
      <w:marTop w:val="0"/>
      <w:marBottom w:val="0"/>
      <w:divBdr>
        <w:top w:val="none" w:sz="0" w:space="0" w:color="auto"/>
        <w:left w:val="none" w:sz="0" w:space="0" w:color="auto"/>
        <w:bottom w:val="none" w:sz="0" w:space="0" w:color="auto"/>
        <w:right w:val="none" w:sz="0" w:space="0" w:color="auto"/>
      </w:divBdr>
    </w:div>
    <w:div w:id="1436559982">
      <w:bodyDiv w:val="1"/>
      <w:marLeft w:val="0"/>
      <w:marRight w:val="0"/>
      <w:marTop w:val="0"/>
      <w:marBottom w:val="0"/>
      <w:divBdr>
        <w:top w:val="none" w:sz="0" w:space="0" w:color="auto"/>
        <w:left w:val="none" w:sz="0" w:space="0" w:color="auto"/>
        <w:bottom w:val="none" w:sz="0" w:space="0" w:color="auto"/>
        <w:right w:val="none" w:sz="0" w:space="0" w:color="auto"/>
      </w:divBdr>
    </w:div>
    <w:div w:id="1485318770">
      <w:bodyDiv w:val="1"/>
      <w:marLeft w:val="0"/>
      <w:marRight w:val="0"/>
      <w:marTop w:val="0"/>
      <w:marBottom w:val="0"/>
      <w:divBdr>
        <w:top w:val="none" w:sz="0" w:space="0" w:color="auto"/>
        <w:left w:val="none" w:sz="0" w:space="0" w:color="auto"/>
        <w:bottom w:val="none" w:sz="0" w:space="0" w:color="auto"/>
        <w:right w:val="none" w:sz="0" w:space="0" w:color="auto"/>
      </w:divBdr>
    </w:div>
    <w:div w:id="1517382959">
      <w:bodyDiv w:val="1"/>
      <w:marLeft w:val="0"/>
      <w:marRight w:val="0"/>
      <w:marTop w:val="0"/>
      <w:marBottom w:val="0"/>
      <w:divBdr>
        <w:top w:val="none" w:sz="0" w:space="0" w:color="auto"/>
        <w:left w:val="none" w:sz="0" w:space="0" w:color="auto"/>
        <w:bottom w:val="none" w:sz="0" w:space="0" w:color="auto"/>
        <w:right w:val="none" w:sz="0" w:space="0" w:color="auto"/>
      </w:divBdr>
    </w:div>
    <w:div w:id="1527211355">
      <w:bodyDiv w:val="1"/>
      <w:marLeft w:val="0"/>
      <w:marRight w:val="0"/>
      <w:marTop w:val="0"/>
      <w:marBottom w:val="0"/>
      <w:divBdr>
        <w:top w:val="none" w:sz="0" w:space="0" w:color="auto"/>
        <w:left w:val="none" w:sz="0" w:space="0" w:color="auto"/>
        <w:bottom w:val="none" w:sz="0" w:space="0" w:color="auto"/>
        <w:right w:val="none" w:sz="0" w:space="0" w:color="auto"/>
      </w:divBdr>
    </w:div>
    <w:div w:id="1530416007">
      <w:bodyDiv w:val="1"/>
      <w:marLeft w:val="0"/>
      <w:marRight w:val="0"/>
      <w:marTop w:val="0"/>
      <w:marBottom w:val="0"/>
      <w:divBdr>
        <w:top w:val="none" w:sz="0" w:space="0" w:color="auto"/>
        <w:left w:val="none" w:sz="0" w:space="0" w:color="auto"/>
        <w:bottom w:val="none" w:sz="0" w:space="0" w:color="auto"/>
        <w:right w:val="none" w:sz="0" w:space="0" w:color="auto"/>
      </w:divBdr>
    </w:div>
    <w:div w:id="1612395202">
      <w:bodyDiv w:val="1"/>
      <w:marLeft w:val="0"/>
      <w:marRight w:val="0"/>
      <w:marTop w:val="0"/>
      <w:marBottom w:val="0"/>
      <w:divBdr>
        <w:top w:val="none" w:sz="0" w:space="0" w:color="auto"/>
        <w:left w:val="none" w:sz="0" w:space="0" w:color="auto"/>
        <w:bottom w:val="none" w:sz="0" w:space="0" w:color="auto"/>
        <w:right w:val="none" w:sz="0" w:space="0" w:color="auto"/>
      </w:divBdr>
    </w:div>
    <w:div w:id="1618835605">
      <w:bodyDiv w:val="1"/>
      <w:marLeft w:val="0"/>
      <w:marRight w:val="0"/>
      <w:marTop w:val="0"/>
      <w:marBottom w:val="0"/>
      <w:divBdr>
        <w:top w:val="none" w:sz="0" w:space="0" w:color="auto"/>
        <w:left w:val="none" w:sz="0" w:space="0" w:color="auto"/>
        <w:bottom w:val="none" w:sz="0" w:space="0" w:color="auto"/>
        <w:right w:val="none" w:sz="0" w:space="0" w:color="auto"/>
      </w:divBdr>
    </w:div>
    <w:div w:id="1630015256">
      <w:bodyDiv w:val="1"/>
      <w:marLeft w:val="0"/>
      <w:marRight w:val="0"/>
      <w:marTop w:val="0"/>
      <w:marBottom w:val="0"/>
      <w:divBdr>
        <w:top w:val="none" w:sz="0" w:space="0" w:color="auto"/>
        <w:left w:val="none" w:sz="0" w:space="0" w:color="auto"/>
        <w:bottom w:val="none" w:sz="0" w:space="0" w:color="auto"/>
        <w:right w:val="none" w:sz="0" w:space="0" w:color="auto"/>
      </w:divBdr>
    </w:div>
    <w:div w:id="1638681104">
      <w:bodyDiv w:val="1"/>
      <w:marLeft w:val="0"/>
      <w:marRight w:val="0"/>
      <w:marTop w:val="0"/>
      <w:marBottom w:val="0"/>
      <w:divBdr>
        <w:top w:val="none" w:sz="0" w:space="0" w:color="auto"/>
        <w:left w:val="none" w:sz="0" w:space="0" w:color="auto"/>
        <w:bottom w:val="none" w:sz="0" w:space="0" w:color="auto"/>
        <w:right w:val="none" w:sz="0" w:space="0" w:color="auto"/>
      </w:divBdr>
    </w:div>
    <w:div w:id="1639526383">
      <w:bodyDiv w:val="1"/>
      <w:marLeft w:val="0"/>
      <w:marRight w:val="0"/>
      <w:marTop w:val="0"/>
      <w:marBottom w:val="0"/>
      <w:divBdr>
        <w:top w:val="none" w:sz="0" w:space="0" w:color="auto"/>
        <w:left w:val="none" w:sz="0" w:space="0" w:color="auto"/>
        <w:bottom w:val="none" w:sz="0" w:space="0" w:color="auto"/>
        <w:right w:val="none" w:sz="0" w:space="0" w:color="auto"/>
      </w:divBdr>
    </w:div>
    <w:div w:id="1668941067">
      <w:bodyDiv w:val="1"/>
      <w:marLeft w:val="0"/>
      <w:marRight w:val="0"/>
      <w:marTop w:val="0"/>
      <w:marBottom w:val="0"/>
      <w:divBdr>
        <w:top w:val="none" w:sz="0" w:space="0" w:color="auto"/>
        <w:left w:val="none" w:sz="0" w:space="0" w:color="auto"/>
        <w:bottom w:val="none" w:sz="0" w:space="0" w:color="auto"/>
        <w:right w:val="none" w:sz="0" w:space="0" w:color="auto"/>
      </w:divBdr>
      <w:divsChild>
        <w:div w:id="1266815270">
          <w:marLeft w:val="0"/>
          <w:marRight w:val="0"/>
          <w:marTop w:val="0"/>
          <w:marBottom w:val="0"/>
          <w:divBdr>
            <w:top w:val="none" w:sz="0" w:space="0" w:color="auto"/>
            <w:left w:val="none" w:sz="0" w:space="0" w:color="auto"/>
            <w:bottom w:val="none" w:sz="0" w:space="0" w:color="auto"/>
            <w:right w:val="none" w:sz="0" w:space="0" w:color="auto"/>
          </w:divBdr>
        </w:div>
        <w:div w:id="2049573547">
          <w:marLeft w:val="0"/>
          <w:marRight w:val="0"/>
          <w:marTop w:val="0"/>
          <w:marBottom w:val="0"/>
          <w:divBdr>
            <w:top w:val="none" w:sz="0" w:space="0" w:color="auto"/>
            <w:left w:val="none" w:sz="0" w:space="0" w:color="auto"/>
            <w:bottom w:val="none" w:sz="0" w:space="0" w:color="auto"/>
            <w:right w:val="none" w:sz="0" w:space="0" w:color="auto"/>
          </w:divBdr>
        </w:div>
        <w:div w:id="2054422883">
          <w:marLeft w:val="0"/>
          <w:marRight w:val="0"/>
          <w:marTop w:val="0"/>
          <w:marBottom w:val="0"/>
          <w:divBdr>
            <w:top w:val="none" w:sz="0" w:space="0" w:color="auto"/>
            <w:left w:val="none" w:sz="0" w:space="0" w:color="auto"/>
            <w:bottom w:val="none" w:sz="0" w:space="0" w:color="auto"/>
            <w:right w:val="none" w:sz="0" w:space="0" w:color="auto"/>
          </w:divBdr>
        </w:div>
      </w:divsChild>
    </w:div>
    <w:div w:id="1681464503">
      <w:bodyDiv w:val="1"/>
      <w:marLeft w:val="0"/>
      <w:marRight w:val="0"/>
      <w:marTop w:val="0"/>
      <w:marBottom w:val="0"/>
      <w:divBdr>
        <w:top w:val="none" w:sz="0" w:space="0" w:color="auto"/>
        <w:left w:val="none" w:sz="0" w:space="0" w:color="auto"/>
        <w:bottom w:val="none" w:sz="0" w:space="0" w:color="auto"/>
        <w:right w:val="none" w:sz="0" w:space="0" w:color="auto"/>
      </w:divBdr>
    </w:div>
    <w:div w:id="1686518793">
      <w:bodyDiv w:val="1"/>
      <w:marLeft w:val="0"/>
      <w:marRight w:val="0"/>
      <w:marTop w:val="0"/>
      <w:marBottom w:val="0"/>
      <w:divBdr>
        <w:top w:val="none" w:sz="0" w:space="0" w:color="auto"/>
        <w:left w:val="none" w:sz="0" w:space="0" w:color="auto"/>
        <w:bottom w:val="none" w:sz="0" w:space="0" w:color="auto"/>
        <w:right w:val="none" w:sz="0" w:space="0" w:color="auto"/>
      </w:divBdr>
    </w:div>
    <w:div w:id="1708681042">
      <w:bodyDiv w:val="1"/>
      <w:marLeft w:val="0"/>
      <w:marRight w:val="0"/>
      <w:marTop w:val="0"/>
      <w:marBottom w:val="0"/>
      <w:divBdr>
        <w:top w:val="none" w:sz="0" w:space="0" w:color="auto"/>
        <w:left w:val="none" w:sz="0" w:space="0" w:color="auto"/>
        <w:bottom w:val="none" w:sz="0" w:space="0" w:color="auto"/>
        <w:right w:val="none" w:sz="0" w:space="0" w:color="auto"/>
      </w:divBdr>
    </w:div>
    <w:div w:id="1728528913">
      <w:bodyDiv w:val="1"/>
      <w:marLeft w:val="0"/>
      <w:marRight w:val="0"/>
      <w:marTop w:val="0"/>
      <w:marBottom w:val="0"/>
      <w:divBdr>
        <w:top w:val="none" w:sz="0" w:space="0" w:color="auto"/>
        <w:left w:val="none" w:sz="0" w:space="0" w:color="auto"/>
        <w:bottom w:val="none" w:sz="0" w:space="0" w:color="auto"/>
        <w:right w:val="none" w:sz="0" w:space="0" w:color="auto"/>
      </w:divBdr>
    </w:div>
    <w:div w:id="1749229858">
      <w:bodyDiv w:val="1"/>
      <w:marLeft w:val="0"/>
      <w:marRight w:val="0"/>
      <w:marTop w:val="0"/>
      <w:marBottom w:val="0"/>
      <w:divBdr>
        <w:top w:val="none" w:sz="0" w:space="0" w:color="auto"/>
        <w:left w:val="none" w:sz="0" w:space="0" w:color="auto"/>
        <w:bottom w:val="none" w:sz="0" w:space="0" w:color="auto"/>
        <w:right w:val="none" w:sz="0" w:space="0" w:color="auto"/>
      </w:divBdr>
    </w:div>
    <w:div w:id="1758600246">
      <w:bodyDiv w:val="1"/>
      <w:marLeft w:val="0"/>
      <w:marRight w:val="0"/>
      <w:marTop w:val="0"/>
      <w:marBottom w:val="0"/>
      <w:divBdr>
        <w:top w:val="none" w:sz="0" w:space="0" w:color="auto"/>
        <w:left w:val="none" w:sz="0" w:space="0" w:color="auto"/>
        <w:bottom w:val="none" w:sz="0" w:space="0" w:color="auto"/>
        <w:right w:val="none" w:sz="0" w:space="0" w:color="auto"/>
      </w:divBdr>
    </w:div>
    <w:div w:id="1765344672">
      <w:bodyDiv w:val="1"/>
      <w:marLeft w:val="0"/>
      <w:marRight w:val="0"/>
      <w:marTop w:val="0"/>
      <w:marBottom w:val="0"/>
      <w:divBdr>
        <w:top w:val="none" w:sz="0" w:space="0" w:color="auto"/>
        <w:left w:val="none" w:sz="0" w:space="0" w:color="auto"/>
        <w:bottom w:val="none" w:sz="0" w:space="0" w:color="auto"/>
        <w:right w:val="none" w:sz="0" w:space="0" w:color="auto"/>
      </w:divBdr>
    </w:div>
    <w:div w:id="1767262767">
      <w:bodyDiv w:val="1"/>
      <w:marLeft w:val="0"/>
      <w:marRight w:val="0"/>
      <w:marTop w:val="0"/>
      <w:marBottom w:val="0"/>
      <w:divBdr>
        <w:top w:val="none" w:sz="0" w:space="0" w:color="auto"/>
        <w:left w:val="none" w:sz="0" w:space="0" w:color="auto"/>
        <w:bottom w:val="none" w:sz="0" w:space="0" w:color="auto"/>
        <w:right w:val="none" w:sz="0" w:space="0" w:color="auto"/>
      </w:divBdr>
    </w:div>
    <w:div w:id="1798792120">
      <w:bodyDiv w:val="1"/>
      <w:marLeft w:val="0"/>
      <w:marRight w:val="0"/>
      <w:marTop w:val="0"/>
      <w:marBottom w:val="0"/>
      <w:divBdr>
        <w:top w:val="none" w:sz="0" w:space="0" w:color="auto"/>
        <w:left w:val="none" w:sz="0" w:space="0" w:color="auto"/>
        <w:bottom w:val="none" w:sz="0" w:space="0" w:color="auto"/>
        <w:right w:val="none" w:sz="0" w:space="0" w:color="auto"/>
      </w:divBdr>
    </w:div>
    <w:div w:id="1812745092">
      <w:bodyDiv w:val="1"/>
      <w:marLeft w:val="0"/>
      <w:marRight w:val="0"/>
      <w:marTop w:val="0"/>
      <w:marBottom w:val="0"/>
      <w:divBdr>
        <w:top w:val="none" w:sz="0" w:space="0" w:color="auto"/>
        <w:left w:val="none" w:sz="0" w:space="0" w:color="auto"/>
        <w:bottom w:val="none" w:sz="0" w:space="0" w:color="auto"/>
        <w:right w:val="none" w:sz="0" w:space="0" w:color="auto"/>
      </w:divBdr>
    </w:div>
    <w:div w:id="1819148480">
      <w:bodyDiv w:val="1"/>
      <w:marLeft w:val="0"/>
      <w:marRight w:val="0"/>
      <w:marTop w:val="0"/>
      <w:marBottom w:val="0"/>
      <w:divBdr>
        <w:top w:val="none" w:sz="0" w:space="0" w:color="auto"/>
        <w:left w:val="none" w:sz="0" w:space="0" w:color="auto"/>
        <w:bottom w:val="none" w:sz="0" w:space="0" w:color="auto"/>
        <w:right w:val="none" w:sz="0" w:space="0" w:color="auto"/>
      </w:divBdr>
    </w:div>
    <w:div w:id="1825393257">
      <w:bodyDiv w:val="1"/>
      <w:marLeft w:val="0"/>
      <w:marRight w:val="0"/>
      <w:marTop w:val="0"/>
      <w:marBottom w:val="0"/>
      <w:divBdr>
        <w:top w:val="none" w:sz="0" w:space="0" w:color="auto"/>
        <w:left w:val="none" w:sz="0" w:space="0" w:color="auto"/>
        <w:bottom w:val="none" w:sz="0" w:space="0" w:color="auto"/>
        <w:right w:val="none" w:sz="0" w:space="0" w:color="auto"/>
      </w:divBdr>
    </w:div>
    <w:div w:id="1843079900">
      <w:bodyDiv w:val="1"/>
      <w:marLeft w:val="0"/>
      <w:marRight w:val="0"/>
      <w:marTop w:val="0"/>
      <w:marBottom w:val="0"/>
      <w:divBdr>
        <w:top w:val="none" w:sz="0" w:space="0" w:color="auto"/>
        <w:left w:val="none" w:sz="0" w:space="0" w:color="auto"/>
        <w:bottom w:val="none" w:sz="0" w:space="0" w:color="auto"/>
        <w:right w:val="none" w:sz="0" w:space="0" w:color="auto"/>
      </w:divBdr>
      <w:divsChild>
        <w:div w:id="720129012">
          <w:marLeft w:val="0"/>
          <w:marRight w:val="0"/>
          <w:marTop w:val="0"/>
          <w:marBottom w:val="0"/>
          <w:divBdr>
            <w:top w:val="none" w:sz="0" w:space="0" w:color="auto"/>
            <w:left w:val="none" w:sz="0" w:space="0" w:color="auto"/>
            <w:bottom w:val="none" w:sz="0" w:space="0" w:color="auto"/>
            <w:right w:val="none" w:sz="0" w:space="0" w:color="auto"/>
          </w:divBdr>
          <w:divsChild>
            <w:div w:id="88468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6698">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1938520980">
      <w:bodyDiv w:val="1"/>
      <w:marLeft w:val="0"/>
      <w:marRight w:val="0"/>
      <w:marTop w:val="0"/>
      <w:marBottom w:val="0"/>
      <w:divBdr>
        <w:top w:val="none" w:sz="0" w:space="0" w:color="auto"/>
        <w:left w:val="none" w:sz="0" w:space="0" w:color="auto"/>
        <w:bottom w:val="none" w:sz="0" w:space="0" w:color="auto"/>
        <w:right w:val="none" w:sz="0" w:space="0" w:color="auto"/>
      </w:divBdr>
    </w:div>
    <w:div w:id="205287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cs.wikipedia.org/wiki/Prach" TargetMode="External"/><Relationship Id="rId26" Type="http://schemas.openxmlformats.org/officeDocument/2006/relationships/chart" Target="charts/chart2.xm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cs.wikipedia.org/wiki/Teplota" TargetMode="External"/><Relationship Id="rId34" Type="http://schemas.openxmlformats.org/officeDocument/2006/relationships/hyperlink" Target="http://www.silvarium.cz/lesnicka-prace-c-02-03/ekonomicke-aspekty-obhospodarovani-malych-lesnich-majetku" TargetMode="External"/><Relationship Id="rId42" Type="http://schemas.openxmlformats.org/officeDocument/2006/relationships/image" Target="media/image9.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cs.wikipedia.org/wiki/Kysl%C3%ADk" TargetMode="External"/><Relationship Id="rId25" Type="http://schemas.openxmlformats.org/officeDocument/2006/relationships/chart" Target="charts/chart1.xml"/><Relationship Id="rId33" Type="http://schemas.openxmlformats.org/officeDocument/2006/relationships/hyperlink" Target="http://www.silvarium.cz/lesnicka-prace-c-02-03/ekonomicke-aspekty-obhospodarovani-malych-lesnich-majetku" TargetMode="External"/><Relationship Id="rId38" Type="http://schemas.openxmlformats.org/officeDocument/2006/relationships/image" Target="media/image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s.wikipedia.org/wiki/Rekreace" TargetMode="External"/><Relationship Id="rId20" Type="http://schemas.openxmlformats.org/officeDocument/2006/relationships/hyperlink" Target="http://cs.wikipedia.org/wiki/Mikroklima" TargetMode="External"/><Relationship Id="rId29" Type="http://schemas.openxmlformats.org/officeDocument/2006/relationships/hyperlink" Target="http://cs.wikipedia.org/w/index.php?title=Krajinn%C3%BD_prvek&amp;action=edit&amp;redlink=1" TargetMode="Externa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hyperlink" Target="http://eagri.cz/public/web/mze/lesy" TargetMode="External"/><Relationship Id="rId37" Type="http://schemas.openxmlformats.org/officeDocument/2006/relationships/hyperlink" Target="http://www.justice.cz" TargetMode="External"/><Relationship Id="rId40" Type="http://schemas.openxmlformats.org/officeDocument/2006/relationships/image" Target="media/image7.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cs.wikipedia.org/wiki/Biologick%C3%A1_diverzita" TargetMode="External"/><Relationship Id="rId23" Type="http://schemas.openxmlformats.org/officeDocument/2006/relationships/hyperlink" Target="http://cs.wikipedia.org/wiki/Sr%C3%A1%C5%BEky" TargetMode="External"/><Relationship Id="rId28" Type="http://schemas.openxmlformats.org/officeDocument/2006/relationships/chart" Target="charts/chart4.xml"/><Relationship Id="rId36" Type="http://schemas.openxmlformats.org/officeDocument/2006/relationships/hyperlink" Target="http://www.czso.cz/csu/2013edicniplan.nsf/" TargetMode="External"/><Relationship Id="rId10" Type="http://schemas.openxmlformats.org/officeDocument/2006/relationships/image" Target="media/image2.jpeg"/><Relationship Id="rId19" Type="http://schemas.openxmlformats.org/officeDocument/2006/relationships/hyperlink" Target="http://cs.wikipedia.org/wiki/V%C3%ADtr" TargetMode="External"/><Relationship Id="rId31" Type="http://schemas.openxmlformats.org/officeDocument/2006/relationships/hyperlink" Target="http://www.allposters.cz/-st/Krajiny-Plakaty" TargetMode="External"/><Relationship Id="rId44"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cs.wikipedia.org/w/index.php?title=Krajinn%C3%BD_prvek&amp;action=edit&amp;redlink=1" TargetMode="External"/><Relationship Id="rId22" Type="http://schemas.openxmlformats.org/officeDocument/2006/relationships/hyperlink" Target="http://cs.wikipedia.org/w/index.php?title=Extr%C3%A9m_funkce&amp;action=edit&amp;redlink=1" TargetMode="External"/><Relationship Id="rId27" Type="http://schemas.openxmlformats.org/officeDocument/2006/relationships/chart" Target="charts/chart3.xml"/><Relationship Id="rId30" Type="http://schemas.openxmlformats.org/officeDocument/2006/relationships/hyperlink" Target="http://cs.wikipedia.org/wiki/Biologick%C3%A1_diverzita" TargetMode="External"/><Relationship Id="rId35" Type="http://schemas.openxmlformats.org/officeDocument/2006/relationships/hyperlink" Target="http://www.svol.cz" TargetMode="External"/><Relationship Id="rId43"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a:t>Vlastnictví lesů po roce 1945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dLbls>
            <c:dLbl>
              <c:idx val="0"/>
              <c:layout>
                <c:manualLayout>
                  <c:x val="-0.16052404833529202"/>
                  <c:y val="-0.11211075155621568"/>
                </c:manualLayout>
              </c:layout>
              <c:showLegendKey val="0"/>
              <c:showVal val="0"/>
              <c:showCatName val="1"/>
              <c:showSerName val="0"/>
              <c:showPercent val="1"/>
              <c:showBubbleSize val="0"/>
            </c:dLbl>
            <c:dLbl>
              <c:idx val="2"/>
              <c:layout>
                <c:manualLayout>
                  <c:x val="0.18969378605762063"/>
                  <c:y val="0.1315354736167762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List1!$A$2:$A$5</c:f>
              <c:strCache>
                <c:ptCount val="3"/>
                <c:pt idx="0">
                  <c:v>stát</c:v>
                </c:pt>
                <c:pt idx="1">
                  <c:v>obce, družstva, společenstva</c:v>
                </c:pt>
                <c:pt idx="2">
                  <c:v>soukromí vlastníci</c:v>
                </c:pt>
              </c:strCache>
            </c:strRef>
          </c:cat>
          <c:val>
            <c:numRef>
              <c:f>List1!$B$2:$B$5</c:f>
              <c:numCache>
                <c:formatCode>General</c:formatCode>
                <c:ptCount val="4"/>
                <c:pt idx="0">
                  <c:v>59.8</c:v>
                </c:pt>
                <c:pt idx="1">
                  <c:v>17.959999999999987</c:v>
                </c:pt>
                <c:pt idx="2">
                  <c:v>22.1</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List1!$B$1</c:f>
              <c:strCache>
                <c:ptCount val="1"/>
                <c:pt idx="0">
                  <c:v>Vlastnictví lesů do 1.světové války</c:v>
                </c:pt>
              </c:strCache>
            </c:strRef>
          </c:tx>
          <c:explosion val="25"/>
          <c:dLbls>
            <c:dLbl>
              <c:idx val="0"/>
              <c:dLblPos val="bestFit"/>
              <c:showLegendKey val="0"/>
              <c:showVal val="1"/>
              <c:showCatName val="0"/>
              <c:showSerName val="0"/>
              <c:showPercent val="0"/>
              <c:showBubbleSize val="0"/>
            </c:dLbl>
            <c:dLbl>
              <c:idx val="1"/>
              <c:dLblPos val="bestFit"/>
              <c:showLegendKey val="0"/>
              <c:showVal val="1"/>
              <c:showCatName val="0"/>
              <c:showSerName val="0"/>
              <c:showPercent val="0"/>
              <c:showBubbleSize val="0"/>
            </c:dLbl>
            <c:dLbl>
              <c:idx val="2"/>
              <c:dLblPos val="bestFit"/>
              <c:showLegendKey val="0"/>
              <c:showVal val="1"/>
              <c:showCatName val="0"/>
              <c:showSerName val="0"/>
              <c:showPercent val="0"/>
              <c:showBubbleSize val="0"/>
            </c:dLbl>
            <c:dLbl>
              <c:idx val="3"/>
              <c:dLblPos val="bestFit"/>
              <c:showLegendKey val="0"/>
              <c:showVal val="1"/>
              <c:showCatName val="0"/>
              <c:showSerName val="0"/>
              <c:showPercent val="0"/>
              <c:showBubbleSize val="0"/>
            </c:dLbl>
            <c:dLblPos val="bestFit"/>
            <c:showLegendKey val="0"/>
            <c:showVal val="0"/>
            <c:showCatName val="0"/>
            <c:showSerName val="0"/>
            <c:showPercent val="0"/>
            <c:showBubbleSize val="0"/>
          </c:dLbls>
          <c:cat>
            <c:strRef>
              <c:f>List1!$A$2:$A$5</c:f>
              <c:strCache>
                <c:ptCount val="4"/>
                <c:pt idx="0">
                  <c:v>soukromé vlastnictví</c:v>
                </c:pt>
                <c:pt idx="1">
                  <c:v>obecní vlastnictví</c:v>
                </c:pt>
                <c:pt idx="2">
                  <c:v>církevní vlastnictví</c:v>
                </c:pt>
                <c:pt idx="3">
                  <c:v>vlastnictví státu, nadací a společenstev</c:v>
                </c:pt>
              </c:strCache>
            </c:strRef>
          </c:cat>
          <c:val>
            <c:numRef>
              <c:f>List1!$B$2:$B$5</c:f>
              <c:numCache>
                <c:formatCode>0%</c:formatCode>
                <c:ptCount val="4"/>
                <c:pt idx="0">
                  <c:v>0.8</c:v>
                </c:pt>
                <c:pt idx="1">
                  <c:v>0.1</c:v>
                </c:pt>
                <c:pt idx="2">
                  <c:v>8.0000000000000043E-2</c:v>
                </c:pt>
                <c:pt idx="3">
                  <c:v>2.0000000000000011E-2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cs-CZ"/>
              <a:t>Vlastnictví lesů v ČR  v roce 1937</a:t>
            </a:r>
            <a:endParaRPr lang="en-US"/>
          </a:p>
        </c:rich>
      </c:tx>
      <c:overlay val="0"/>
    </c:title>
    <c:autoTitleDeleted val="0"/>
    <c:view3D>
      <c:rotX val="15"/>
      <c:rotY val="10"/>
      <c:rAngAx val="0"/>
      <c:perspective val="30"/>
    </c:view3D>
    <c:floor>
      <c:thickness val="0"/>
    </c:floor>
    <c:sideWall>
      <c:thickness val="0"/>
    </c:sideWall>
    <c:backWall>
      <c:thickness val="0"/>
    </c:backWall>
    <c:plotArea>
      <c:layout/>
      <c:pie3DChart>
        <c:varyColors val="1"/>
        <c:ser>
          <c:idx val="0"/>
          <c:order val="0"/>
          <c:tx>
            <c:strRef>
              <c:f>List1!$B$1</c:f>
              <c:strCache>
                <c:ptCount val="1"/>
                <c:pt idx="0">
                  <c:v>Prodej</c:v>
                </c:pt>
              </c:strCache>
            </c:strRef>
          </c:tx>
          <c:explosion val="25"/>
          <c:dPt>
            <c:idx val="0"/>
            <c:bubble3D val="1"/>
          </c:dPt>
          <c:dPt>
            <c:idx val="1"/>
            <c:bubble3D val="1"/>
          </c:dPt>
          <c:dPt>
            <c:idx val="2"/>
            <c:bubble3D val="1"/>
          </c:dPt>
          <c:dPt>
            <c:idx val="3"/>
            <c:bubble3D val="1"/>
          </c:dPt>
          <c:dPt>
            <c:idx val="4"/>
            <c:bubble3D val="1"/>
          </c:dPt>
          <c:dPt>
            <c:idx val="5"/>
            <c:bubble3D val="1"/>
          </c:dPt>
          <c:dPt>
            <c:idx val="6"/>
            <c:bubble3D val="1"/>
          </c:dPt>
          <c:dPt>
            <c:idx val="7"/>
            <c:bubble3D val="1"/>
          </c:dPt>
          <c:dLbls>
            <c:dLbl>
              <c:idx val="4"/>
              <c:numFmt formatCode="0.00%" sourceLinked="0"/>
              <c:spPr/>
              <c:txPr>
                <a:bodyPr/>
                <a:lstStyle/>
                <a:p>
                  <a:pPr>
                    <a:defRPr/>
                  </a:pPr>
                  <a:endParaRPr lang="cs-CZ"/>
                </a:p>
              </c:txPr>
              <c:dLblPos val="bestFit"/>
              <c:showLegendKey val="0"/>
              <c:showVal val="1"/>
              <c:showCatName val="0"/>
              <c:showSerName val="0"/>
              <c:showPercent val="0"/>
              <c:showBubbleSize val="0"/>
            </c:dLbl>
            <c:dLbl>
              <c:idx val="5"/>
              <c:numFmt formatCode="0.00%" sourceLinked="0"/>
              <c:spPr/>
              <c:txPr>
                <a:bodyPr/>
                <a:lstStyle/>
                <a:p>
                  <a:pPr>
                    <a:defRPr/>
                  </a:pPr>
                  <a:endParaRPr lang="cs-CZ"/>
                </a:p>
              </c:txPr>
              <c:dLblPos val="bestFit"/>
              <c:showLegendKey val="0"/>
              <c:showVal val="1"/>
              <c:showCatName val="0"/>
              <c:showSerName val="0"/>
              <c:showPercent val="0"/>
              <c:showBubbleSize val="0"/>
            </c:dLbl>
            <c:numFmt formatCode="0.00%" sourceLinked="0"/>
            <c:dLblPos val="bestFit"/>
            <c:showLegendKey val="0"/>
            <c:showVal val="1"/>
            <c:showCatName val="0"/>
            <c:showSerName val="0"/>
            <c:showPercent val="0"/>
            <c:showBubbleSize val="0"/>
            <c:showLeaderLines val="1"/>
          </c:dLbls>
          <c:cat>
            <c:strRef>
              <c:f>List1!$A$2:$A$9</c:f>
              <c:strCache>
                <c:ptCount val="8"/>
                <c:pt idx="0">
                  <c:v>stát</c:v>
                </c:pt>
                <c:pt idx="1">
                  <c:v>nadace</c:v>
                </c:pt>
                <c:pt idx="2">
                  <c:v>obce</c:v>
                </c:pt>
                <c:pt idx="3">
                  <c:v>společenstva</c:v>
                </c:pt>
                <c:pt idx="4">
                  <c:v>lesní družstva</c:v>
                </c:pt>
                <c:pt idx="5">
                  <c:v>lesní družstva obcí</c:v>
                </c:pt>
                <c:pt idx="6">
                  <c:v>církve</c:v>
                </c:pt>
                <c:pt idx="7">
                  <c:v>soukromí majitelé</c:v>
                </c:pt>
              </c:strCache>
            </c:strRef>
          </c:cat>
          <c:val>
            <c:numRef>
              <c:f>List1!$B$2:$B$9</c:f>
              <c:numCache>
                <c:formatCode>0%</c:formatCode>
                <c:ptCount val="8"/>
                <c:pt idx="0" formatCode="0.00%">
                  <c:v>0.15500000000000011</c:v>
                </c:pt>
                <c:pt idx="1">
                  <c:v>1.0000000000000005E-2</c:v>
                </c:pt>
                <c:pt idx="2" formatCode="0.00%">
                  <c:v>0.13500000000000001</c:v>
                </c:pt>
                <c:pt idx="3">
                  <c:v>2.0000000000000011E-2</c:v>
                </c:pt>
                <c:pt idx="4" formatCode="0.00%">
                  <c:v>2.5000000000000018E-3</c:v>
                </c:pt>
                <c:pt idx="5" formatCode="0.00%">
                  <c:v>1.7999999999999999E-2</c:v>
                </c:pt>
                <c:pt idx="6">
                  <c:v>8.0000000000000043E-2</c:v>
                </c:pt>
                <c:pt idx="7" formatCode="0.00%">
                  <c:v>0.58399999999999996</c:v>
                </c:pt>
              </c:numCache>
            </c:numRef>
          </c:val>
        </c:ser>
        <c:dLbls>
          <c:showLegendKey val="0"/>
          <c:showVal val="1"/>
          <c:showCatName val="0"/>
          <c:showSerName val="0"/>
          <c:showPercent val="0"/>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Vlastnické změny 1948 - 1968</a:t>
            </a: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634576624364657E-2"/>
          <c:y val="0.26093401558584806"/>
          <c:w val="0.81724679783059062"/>
          <c:h val="0.51370343374329175"/>
        </c:manualLayout>
      </c:layout>
      <c:pie3DChart>
        <c:varyColors val="1"/>
        <c:ser>
          <c:idx val="0"/>
          <c:order val="0"/>
          <c:tx>
            <c:strRef>
              <c:f>List1!$B$1</c:f>
              <c:strCache>
                <c:ptCount val="1"/>
                <c:pt idx="0">
                  <c:v>Prodej</c:v>
                </c:pt>
              </c:strCache>
            </c:strRef>
          </c:tx>
          <c:explosion val="25"/>
          <c:dLbls>
            <c:dLbl>
              <c:idx val="1"/>
              <c:layout>
                <c:manualLayout>
                  <c:x val="-2.625152599913928E-2"/>
                  <c:y val="0"/>
                </c:manualLayout>
              </c:layout>
              <c:dLblPos val="bestFit"/>
              <c:showLegendKey val="0"/>
              <c:showVal val="1"/>
              <c:showCatName val="0"/>
              <c:showSerName val="0"/>
              <c:showPercent val="0"/>
              <c:showBubbleSize val="0"/>
            </c:dLbl>
            <c:dLbl>
              <c:idx val="2"/>
              <c:layout>
                <c:manualLayout>
                  <c:x val="5.2503051998278601E-2"/>
                  <c:y val="-2.3596864913756122E-17"/>
                </c:manualLayout>
              </c:layout>
              <c:dLblPos val="bestFit"/>
              <c:showLegendKey val="0"/>
              <c:showVal val="1"/>
              <c:showCatName val="0"/>
              <c:showSerName val="0"/>
              <c:showPercent val="0"/>
              <c:showBubbleSize val="0"/>
            </c:dLbl>
            <c:dLbl>
              <c:idx val="3"/>
              <c:delete val="1"/>
            </c:dLbl>
            <c:dLblPos val="outEnd"/>
            <c:showLegendKey val="0"/>
            <c:showVal val="1"/>
            <c:showCatName val="0"/>
            <c:showSerName val="0"/>
            <c:showPercent val="0"/>
            <c:showBubbleSize val="0"/>
            <c:showLeaderLines val="1"/>
          </c:dLbls>
          <c:cat>
            <c:strRef>
              <c:f>List1!$A$2:$A$5</c:f>
              <c:strCache>
                <c:ptCount val="3"/>
                <c:pt idx="0">
                  <c:v>zestátnění lesů</c:v>
                </c:pt>
                <c:pt idx="1">
                  <c:v>JZD</c:v>
                </c:pt>
                <c:pt idx="2">
                  <c:v>soukromé vlastnictví</c:v>
                </c:pt>
              </c:strCache>
            </c:strRef>
          </c:cat>
          <c:val>
            <c:numRef>
              <c:f>List1!$B$2:$B$5</c:f>
              <c:numCache>
                <c:formatCode>0.00%</c:formatCode>
                <c:ptCount val="4"/>
                <c:pt idx="0">
                  <c:v>0.95800000000000041</c:v>
                </c:pt>
                <c:pt idx="1">
                  <c:v>4.1000000000000002E-2</c:v>
                </c:pt>
                <c:pt idx="2">
                  <c:v>4.0000000000000036E-3</c:v>
                </c:pt>
              </c:numCache>
            </c:numRef>
          </c:val>
        </c:ser>
        <c:dLbls>
          <c:showLegendKey val="0"/>
          <c:showVal val="0"/>
          <c:showCatName val="0"/>
          <c:showSerName val="0"/>
          <c:showPercent val="0"/>
          <c:showBubbleSize val="0"/>
          <c:showLeaderLines val="1"/>
        </c:dLbls>
      </c:pie3DChart>
    </c:plotArea>
    <c:legend>
      <c:legendPos val="b"/>
      <c:legendEntry>
        <c:idx val="3"/>
        <c:delete val="1"/>
      </c:legendEntry>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PLÍ09</b:Tag>
    <b:SourceType>Book</b:SourceType>
    <b:Guid>{6A495FE6-13F3-4117-BBC9-747567A562BB}</b:Guid>
    <b:Author>
      <b:Author>
        <b:NameList>
          <b:Person>
            <b:Last>PLÍVA</b:Last>
            <b:First>Petr</b:First>
            <b:Middle>et.al.</b:Middle>
          </b:Person>
        </b:NameList>
      </b:Author>
    </b:Author>
    <b:Title>Kompostování v pásových hromadách na volné ploše.</b:Title>
    <b:Year>2009</b:Year>
    <b:City>Praha</b:City>
    <b:Publisher>Profi Press</b:Publisher>
    <b:StandardNumber>ISBN 978-80-86726-32-8.</b:StandardNumber>
    <b:RefOrder>17</b:RefOrder>
  </b:Source>
  <b:Source>
    <b:Tag>ÚHÚL2007</b:Tag>
    <b:SourceType>Misc</b:SourceType>
    <b:Guid>{5EE6EE6B-245D-4157-9BA2-4FFBFC6224F1}</b:Guid>
    <b:Title>Sdružování vlastníků lesa</b:Title>
    <b:Year>2007</b:Year>
    <b:Publisher>Ústav pro hospodářskou úpravu lesa Brandýs nad Labem</b:Publisher>
    <b:Author>
      <b:Author>
        <b:NameList>
          <b:Person>
            <b:Last>Labem</b:Last>
            <b:First>Ústav</b:First>
            <b:Middle>pro hospodářskou úpravu lesa Brandýs nad</b:Middle>
          </b:Person>
        </b:NameList>
      </b:Author>
    </b:Author>
    <b:PublicationTitle>Pracovní metodika pro privátní poradce v lesnictví</b:PublicationTitle>
    <b:RefOrder>5</b:RefOrder>
  </b:Source>
  <b:Source>
    <b:Tag>Frič1929</b:Tag>
    <b:SourceType>Book</b:SourceType>
    <b:Guid>{4BF3BEE1-FBEE-42C4-AF62-2EF937DAA3F0}</b:Guid>
    <b:Title>Péče o malý lesní majetek se zvláštním zřetelem na lesní družstevnictví</b:Title>
    <b:Year>1929</b:Year>
    <b:Author>
      <b:Author>
        <b:NameList>
          <b:Person>
            <b:Last>Frič</b:Last>
            <b:First>Jan</b:First>
          </b:Person>
        </b:NameList>
      </b:Author>
    </b:Author>
    <b:City>Praha</b:City>
    <b:RefOrder>18</b:RefOrder>
  </b:Source>
  <b:Source>
    <b:Tag>LPFrič1929</b:Tag>
    <b:SourceType>ArticleInAPeriodical</b:SourceType>
    <b:Guid>{34691ABD-AFCF-4084-8D2B-D38F9F7BE2A4}</b:Guid>
    <b:Title>Lesní družstevnictví</b:Title>
    <b:Year>1929</b:Year>
    <b:Author>
      <b:Author>
        <b:NameList>
          <b:Person>
            <b:Last>Frič</b:Last>
            <b:First>Jan</b:First>
          </b:Person>
        </b:NameList>
      </b:Author>
    </b:Author>
    <b:PeriodicalTitle>Lesnická práce, roč. VIII., zvláštní otisk</b:PeriodicalTitle>
    <b:RefOrder>6</b:RefOrder>
  </b:Source>
  <b:Source>
    <b:Tag>Matějíček1997</b:Tag>
    <b:SourceType>Book</b:SourceType>
    <b:Guid>{B74B71DD-2391-4913-85F0-62892A9A8364}</b:Guid>
    <b:Author>
      <b:Author>
        <b:NameList>
          <b:Person>
            <b:Last>Skoblík</b:Last>
            <b:First>Jiří</b:First>
            <b:Middle>Matějíček - Jiří</b:Middle>
          </b:Person>
        </b:NameList>
      </b:Author>
    </b:Author>
    <b:Title>Sdružování vlastníků lesů, proč a jak</b:Title>
    <b:Year>1997</b:Year>
    <b:City>Praha</b:City>
    <b:Publisher>Ministerstvo zemědělství</b:Publisher>
    <b:RefOrder>3</b:RefOrder>
  </b:Source>
  <b:Source>
    <b:Tag>Ing</b:Tag>
    <b:SourceType>Book</b:SourceType>
    <b:Guid>{D025EB68-E83C-4500-B5B5-D63777843A9F}</b:Guid>
    <b:Author>
      <b:Author>
        <b:NameList>
          <b:Person>
            <b:Last>Lenoch</b:Last>
            <b:First>Ing.Josef</b:First>
          </b:Person>
        </b:NameList>
      </b:Author>
    </b:Author>
    <b:Publisher>Ústav lesnické a dřevařské ekonomiky a politiky LDF MZLU v Brně</b:Publisher>
    <b:RefOrder>19</b:RefOrder>
  </b:Source>
  <b:Source>
    <b:Tag>Ing06</b:Tag>
    <b:SourceType>Book</b:SourceType>
    <b:Guid>{33C907B2-929F-4983-954B-F51B82C00D49}</b:Guid>
    <b:Title>Stát a vlastník lesa</b:Title>
    <b:Year>2006</b:Year>
    <b:Author>
      <b:Author>
        <b:NameList>
          <b:Person>
            <b:Last>Ing.Jiří Oliva</b:Last>
            <b:First>PhD.</b:First>
          </b:Person>
        </b:NameList>
      </b:Author>
    </b:Author>
    <b:City>Praha</b:City>
    <b:Publisher>ČZU</b:Publisher>
    <b:RefOrder>4</b:RefOrder>
  </b:Source>
  <b:Source>
    <b:Tag>Doc</b:Tag>
    <b:SourceType>Book</b:SourceType>
    <b:Guid>{90BD4B9D-970F-4F8F-A923-66546A148718}</b:Guid>
    <b:Author>
      <b:Author>
        <b:NameList>
          <b:Person>
            <b:Last>Doc. Ing. Václav Kupčák</b:Last>
            <b:First>CSc.</b:First>
          </b:Person>
        </b:NameList>
      </b:Author>
    </b:Author>
    <b:Title>Optimalizace a ekonomika lesního hospodářství</b:Title>
    <b:Publisher>ÚHÚL Brandýs nad Labem</b:Publisher>
    <b:Year>2011</b:Year>
    <b:City>Praha</b:City>
    <b:RefOrder>12</b:RefOrder>
  </b:Source>
  <b:Source>
    <b:Tag>htt131</b:Tag>
    <b:SourceType>InternetSite</b:SourceType>
    <b:Guid>{2864E7A5-953A-4059-9A87-B912F2A59D0F}</b:Guid>
    <b:Title>http://www.silvarium.cz/lesnicka-prace-c-02-03/ekonomicke-aspekty-obhospodarovani-malych-lesnich-majetku</b:Title>
    <b:InternetSiteTitle>http://www.silvarium.cz/lesnicka-prace-c-02-03/ekonomicke-aspekty-obhospodarovani-malych-lesnich-majetku</b:InternetSiteTitle>
    <b:YearAccessed>2013</b:YearAccessed>
    <b:MonthAccessed>12</b:MonthAccessed>
    <b:RefOrder>20</b:RefOrder>
  </b:Source>
  <b:Source>
    <b:Tag>Ing14</b:Tag>
    <b:SourceType>InternetSite</b:SourceType>
    <b:Guid>{45FEFE5C-E5D0-44E0-9737-2964E984F86B}</b:Guid>
    <b:Author>
      <b:Author>
        <b:NameList>
          <b:Person>
            <b:Last>lenoch</b:Last>
            <b:First>Ing.Josef</b:First>
          </b:Person>
        </b:NameList>
      </b:Author>
    </b:Author>
    <b:Title>Adresa autora: Ing. Josef Lenoch, Ústav lesnické a dřevařské ekonomiky a politiky  LDF MZLU v Brně Zemědělská 3, 613 00 Brno e-mail: lenoch@mendelu.cz</b:Title>
    <b:InternetSiteTitle>Adresa autora: Ing. Josef Lenoch, Ústav lesnické a dřevařské ekonomiky a politiky  LDF MZLU v Brně Zemědělská 3, 613 00 Brno e-mail: lenoch@mendelu.cz</b:InternetSiteTitle>
    <b:YearAccessed>2014</b:YearAccessed>
    <b:MonthAccessed>01</b:MonthAccessed>
    <b:RefOrder>21</b:RefOrder>
  </b:Source>
  <b:Source>
    <b:Tag>Jos06</b:Tag>
    <b:SourceType>InternetSite</b:SourceType>
    <b:Guid>{DB71DE87-7093-4B3A-B7E5-FD581E3B3D78}</b:Guid>
    <b:Author>
      <b:Author>
        <b:Corporate>Josef lenoch</b:Corporate>
      </b:Author>
    </b:Author>
    <b:InternetSiteTitle>www.silvarium.cz</b:InternetSiteTitle>
    <b:Year>2006</b:Year>
    <b:URL>http://www.silvarium.cz/lesnicka-prace-c-02-03/ekonomicke-aspekty-obhospodarovani-malych-lesnich-majetku</b:URL>
    <b:RefOrder>22</b:RefOrder>
  </b:Source>
  <b:Source>
    <b:Tag>htt14</b:Tag>
    <b:SourceType>InternetSite</b:SourceType>
    <b:Guid>{04187DF1-B84D-4D0B-8FF4-01566E24195A}</b:Guid>
    <b:Title>http://www.silvarium.cz/lesnicka-prace-c-02-03/ekonomicke-aspekty-obhospodarovani-malych-lesnich-majetku</b:Title>
    <b:InternetSiteTitle>www.silvarium.cz</b:InternetSiteTitle>
    <b:YearAccessed>2014</b:YearAccessed>
    <b:MonthAccessed>01</b:MonthAccessed>
    <b:RefOrder>23</b:RefOrder>
  </b:Source>
  <b:Source>
    <b:Tag>www141</b:Tag>
    <b:SourceType>InternetSite</b:SourceType>
    <b:Guid>{2F305623-B408-4AD3-A89B-51C3BF09F93A}</b:Guid>
    <b:Title>www.mezistromy.cz</b:Title>
    <b:Year>2014</b:Year>
    <b:Month>03</b:Month>
    <b:YearAccessed>2014</b:YearAccessed>
    <b:RefOrder>24</b:RefOrder>
  </b:Source>
  <b:Source>
    <b:Tag>WWW13</b:Tag>
    <b:SourceType>InternetSite</b:SourceType>
    <b:Guid>{F2DD2CA8-21A3-4164-8DFB-18559185CE14}</b:Guid>
    <b:Title>WWW.svol.cz</b:Title>
    <b:InternetSiteTitle>www.svol. cz/kdo-jsme</b:InternetSiteTitle>
    <b:Year>2013</b:Year>
    <b:YearAccessed>2013</b:YearAccessed>
    <b:MonthAccessed>12</b:MonthAccessed>
    <b:RefOrder>25</b:RefOrder>
  </b:Source>
  <b:Source>
    <b:Tag>www14</b:Tag>
    <b:SourceType>InternetSite</b:SourceType>
    <b:Guid>{D2D3F623-2909-4E96-9654-C8B50A592DE1}</b:Guid>
    <b:Title>Sdružení vlastníků obecních a soukromých lesů v ČR - Naším krédem jsou zdravé a prosperující lesy i pro příští generace.</b:Title>
    <b:YearAccessed>2014</b:YearAccessed>
    <b:MonthAccessed>03</b:MonthAccessed>
    <b:DayAccessed>11</b:DayAccessed>
    <b:LCID>cs-CZ</b:LCID>
    <b:Author>
      <b:Author>
        <b:Corporate>Ruzik</b:Corporate>
      </b:Author>
    </b:Author>
    <b:InternetSiteTitle>http://www.svol.cz/</b:InternetSiteTitle>
    <b:ProductionCompany>SVOL</b:ProductionCompany>
    <b:Year>2014</b:Year>
    <b:Month>03</b:Month>
    <b:Day>11</b:Day>
    <b:URL>http://www.svol.cz/kdo-jsme/historie-svol/</b:URL>
    <b:RefOrder>2</b:RefOrder>
  </b:Source>
  <b:Source>
    <b:Tag>Ing12</b:Tag>
    <b:SourceType>InternetSite</b:SourceType>
    <b:Guid>{AD41FD73-83C3-4A5F-8DCF-621C5FC18913}</b:Guid>
    <b:Author>
      <b:Author>
        <b:Corporate>Josef lenoch</b:Corporate>
      </b:Author>
    </b:Author>
    <b:InternetSiteTitle>www.silvarium.cz</b:InternetSiteTitle>
    <b:Year>2006</b:Year>
    <b:Month>08</b:Month>
    <b:Day>07</b:Day>
    <b:YearAccessed>2014</b:YearAccessed>
    <b:MonthAccessed>03</b:MonthAccessed>
    <b:URL>Ekonomické aspekty obhospodařování malých lesních majetků - Silvarium</b:URL>
    <b:LCID>cs-CZ</b:LCID>
    <b:Title>http://www.silvarium.cz/lesnicka-prace-c-02-03/ekonomicke-aspekty-obhospodarovani-malych-lesnich-majetku</b:Title>
    <b:RefOrder>1</b:RefOrder>
  </b:Source>
  <b:Source>
    <b:Tag>eag13</b:Tag>
    <b:SourceType>InternetSite</b:SourceType>
    <b:Guid>{37996953-8E21-4CD5-B065-509DA2342F97}</b:Guid>
    <b:Title>www.eagri.cz</b:Title>
    <b:InternetSiteTitle>http://eagri.cz/public/web/mze/lesy/lesnictvi/ha</b:InternetSiteTitle>
    <b:ProductionCompany>Ministerstvo zemědělství</b:ProductionCompany>
    <b:YearAccessed>2013</b:YearAccessed>
    <b:MonthAccessed>12</b:MonthAccessed>
    <b:DayAccessed>15</b:DayAccessed>
    <b:URL>http://eagri.cz/public/web/mze/lesy/lesnictvi</b:URL>
    <b:RefOrder>7</b:RefOrder>
  </b:Source>
  <b:Source>
    <b:Tag>htt13</b:Tag>
    <b:SourceType>InternetSite</b:SourceType>
    <b:Guid>{6608A082-D2B0-4CF0-B261-83D42C2D562C}</b:Guid>
    <b:InternetSiteTitle>www.mezistromy.cz</b:InternetSiteTitle>
    <b:YearAccessed>2013</b:YearAccessed>
    <b:MonthAccessed>12</b:MonthAccessed>
    <b:Author>
      <b:Author>
        <b:Corporate>Simopt, s.r.o. www.simopt.cz</b:Corporate>
      </b:Author>
    </b:Author>
    <b:Title>www.mezistromy.cz</b:Title>
    <b:DayAccessed>15</b:DayAccessed>
    <b:URL>http://www.mezistromy.cz/cz/les/pestovani-lesa/vlastnictvi-lesu-v-cr</b:URL>
    <b:RefOrder>8</b:RefOrder>
  </b:Source>
  <b:Source>
    <b:Tag>AIO12</b:Tag>
    <b:SourceType>InternetSite</b:SourceType>
    <b:Guid>{847E8D3F-602E-4D3C-8B24-DB0D10D32CE8}</b:Guid>
    <b:Author>
      <b:Author>
        <b:Corporate>AION CS - info@aion.cz</b:Corporate>
      </b:Author>
    </b:Author>
    <b:Title>www.zakonyprolidi.cz</b:Title>
    <b:InternetSiteTitle>www.zakonyprolidi.cz</b:InternetSiteTitle>
    <b:Year>2012</b:Year>
    <b:YearAccessed>2014</b:YearAccessed>
    <b:MonthAccessed>04</b:MonthAccessed>
    <b:DayAccessed>07</b:DayAccessed>
    <b:URL>http://www.zakonyprolidi.cz/cs/2012-90</b:URL>
    <b:RefOrder>9</b:RefOrder>
  </b:Source>
  <b:Source>
    <b:Tag>Hol92</b:Tag>
    <b:SourceType>Book</b:SourceType>
    <b:Guid>{8CD851C9-54CF-4F76-992C-1667066AA0E1}</b:Guid>
    <b:Author>
      <b:Author>
        <b:NameList>
          <b:Person>
            <b:Last>Holub</b:Last>
            <b:First>Antonín</b:First>
          </b:Person>
        </b:NameList>
      </b:Author>
    </b:Author>
    <b:Title>Lesní družstevnictví- lesohospodářská úvaha</b:Title>
    <b:Year>1920</b:Year>
    <b:City>Praha</b:City>
    <b:RefOrder>10</b:RefOrder>
  </b:Source>
  <b:Source>
    <b:Tag>www12</b:Tag>
    <b:SourceType>InternetSite</b:SourceType>
    <b:Guid>{DC1C6487-D51D-4798-9477-1A86ABE32B56}</b:Guid>
    <b:Title>www.ldopribyslav.cz</b:Title>
    <b:InternetSiteTitle>www.ldopribyslav.cz</b:InternetSiteTitle>
    <b:Year>2012</b:Year>
    <b:Month>04</b:Month>
    <b:YearAccessed>2013</b:YearAccessed>
    <b:MonthAccessed>12</b:MonthAccessed>
    <b:DayAccessed>16</b:DayAccessed>
    <b:URL>http://www.ldopribyslav.cz/</b:URL>
    <b:RefOrder>11</b:RefOrder>
  </b:Source>
  <b:Source>
    <b:Tag>Mgr</b:Tag>
    <b:SourceType>InternetSite</b:SourceType>
    <b:Guid>{7F41463D-F47C-4F18-B959-ADEFCE5D6009}</b:Guid>
    <b:Author>
      <b:Author>
        <b:Corporate>Mgr. dr. ing. Martin Flora - Fakulta lesnická a dřevařská MZLU Brno</b:Corporate>
      </b:Author>
    </b:Author>
    <b:Title>www.svol.cz</b:Title>
    <b:InternetSiteTitle>www.svol.cz</b:InternetSiteTitle>
    <b:YearAccessed>2013</b:YearAccessed>
    <b:MonthAccessed>12</b:MonthAccessed>
    <b:DayAccessed>16</b:DayAccessed>
    <b:URL>www.svol.cz/data/publikace/optimalizace.pdf</b:URL>
    <b:RefOrder>13</b:RefOrder>
  </b:Source>
  <b:Source>
    <b:Tag>htt132</b:Tag>
    <b:SourceType>InternetSite</b:SourceType>
    <b:Guid>{C1D63F18-28B8-4E29-8BDD-3AA7A5B8A7FC}</b:Guid>
    <b:InternetSiteTitle>www.mzp.cz</b:InternetSiteTitle>
    <b:Year>2013</b:Year>
    <b:YearAccessed>2013</b:YearAccessed>
    <b:MonthAccessed>12</b:MonthAccessed>
    <b:URL>http://www.mzp.cz/ris/ais-ris-info-copy.nsf/4d735ff9c7e64b58c12569e7001a2d9c/ ac091985f582c9f0c1256c3700733622?OpenDocument</b:URL>
    <b:RefOrder>14</b:RefOrder>
  </b:Source>
  <b:Source>
    <b:Tag>htt</b:Tag>
    <b:SourceType>InternetSite</b:SourceType>
    <b:Guid>{B8457104-714E-4EC8-A2D5-0FE368531B0E}</b:Guid>
    <b:Title>www.czso.cz</b:Title>
    <b:InternetSiteTitle>www.czso.cz</b:InternetSiteTitle>
    <b:YearAccessed>2014</b:YearAccessed>
    <b:MonthAccessed>01</b:MonthAccessed>
    <b:DayAccessed>19</b:DayAccessed>
    <b:URL>http://www.czso.cz/csu/2013edicniplan.nsf/p/2201-13</b:URL>
    <b:RefOrder>15</b:RefOrder>
  </b:Source>
  <b:Source>
    <b:Tag>ÚHÚ</b:Tag>
    <b:SourceType>JournalArticle</b:SourceType>
    <b:Guid>{89E5D347-CB07-4AB7-83F0-7C7F7D90E04A}</b:Guid>
    <b:Title>Metodika ÚHÚL</b:Title>
    <b:Author>
      <b:Author>
        <b:NameList>
          <b:Person>
            <b:Last>Labem</b:Last>
            <b:First>ÚHÚL</b:First>
            <b:Middle>Brandýs nad</b:Middle>
          </b:Person>
        </b:NameList>
      </b:Author>
    </b:Author>
    <b:City>Brandýs nad Labem Stará Boleslav</b:City>
    <b:Publisher>MZe</b:Publisher>
    <b:RefOrder>16</b:RefOrder>
  </b:Source>
</b:Sources>
</file>

<file path=customXml/itemProps1.xml><?xml version="1.0" encoding="utf-8"?>
<ds:datastoreItem xmlns:ds="http://schemas.openxmlformats.org/officeDocument/2006/customXml" ds:itemID="{F06AE279-5358-462E-A493-9AC702146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63</Pages>
  <Words>14307</Words>
  <Characters>84416</Characters>
  <Application>Microsoft Office Word</Application>
  <DocSecurity>0</DocSecurity>
  <Lines>703</Lines>
  <Paragraphs>197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dspsn</Company>
  <LinksUpToDate>false</LinksUpToDate>
  <CharactersWithSpaces>98526</CharactersWithSpaces>
  <SharedDoc>false</SharedDoc>
  <HLinks>
    <vt:vector size="276" baseType="variant">
      <vt:variant>
        <vt:i4>2621498</vt:i4>
      </vt:variant>
      <vt:variant>
        <vt:i4>300</vt:i4>
      </vt:variant>
      <vt:variant>
        <vt:i4>0</vt:i4>
      </vt:variant>
      <vt:variant>
        <vt:i4>5</vt:i4>
      </vt:variant>
      <vt:variant>
        <vt:lpwstr>http://www.mobilmania.cz/Autori/Palivove-clanky-energeticka-spasa-pro-mobily/sc-44-sr-1-a-1109746/default.aspx</vt:lpwstr>
      </vt:variant>
      <vt:variant>
        <vt:lpwstr/>
      </vt:variant>
      <vt:variant>
        <vt:i4>6225934</vt:i4>
      </vt:variant>
      <vt:variant>
        <vt:i4>297</vt:i4>
      </vt:variant>
      <vt:variant>
        <vt:i4>0</vt:i4>
      </vt:variant>
      <vt:variant>
        <vt:i4>5</vt:i4>
      </vt:variant>
      <vt:variant>
        <vt:lpwstr>http://notebook.cz/clanky/technologie/2006/Palivovove-clanky</vt:lpwstr>
      </vt:variant>
      <vt:variant>
        <vt:lpwstr/>
      </vt:variant>
      <vt:variant>
        <vt:i4>4980829</vt:i4>
      </vt:variant>
      <vt:variant>
        <vt:i4>294</vt:i4>
      </vt:variant>
      <vt:variant>
        <vt:i4>0</vt:i4>
      </vt:variant>
      <vt:variant>
        <vt:i4>5</vt:i4>
      </vt:variant>
      <vt:variant>
        <vt:lpwstr>http://www.enviweb.cz/?env=obecne_clanek_echha</vt:lpwstr>
      </vt:variant>
      <vt:variant>
        <vt:lpwstr/>
      </vt:variant>
      <vt:variant>
        <vt:i4>3080299</vt:i4>
      </vt:variant>
      <vt:variant>
        <vt:i4>291</vt:i4>
      </vt:variant>
      <vt:variant>
        <vt:i4>0</vt:i4>
      </vt:variant>
      <vt:variant>
        <vt:i4>5</vt:i4>
      </vt:variant>
      <vt:variant>
        <vt:lpwstr>http://vodik.czweb.org/view.php?cisloclanku=2006062901</vt:lpwstr>
      </vt:variant>
      <vt:variant>
        <vt:lpwstr/>
      </vt:variant>
      <vt:variant>
        <vt:i4>6160385</vt:i4>
      </vt:variant>
      <vt:variant>
        <vt:i4>288</vt:i4>
      </vt:variant>
      <vt:variant>
        <vt:i4>0</vt:i4>
      </vt:variant>
      <vt:variant>
        <vt:i4>5</vt:i4>
      </vt:variant>
      <vt:variant>
        <vt:lpwstr>http://ojs.ujf.cas.cz/~wagner/popclan/transmutace/generaceIV.html</vt:lpwstr>
      </vt:variant>
      <vt:variant>
        <vt:lpwstr/>
      </vt:variant>
      <vt:variant>
        <vt:i4>5308435</vt:i4>
      </vt:variant>
      <vt:variant>
        <vt:i4>285</vt:i4>
      </vt:variant>
      <vt:variant>
        <vt:i4>0</vt:i4>
      </vt:variant>
      <vt:variant>
        <vt:i4>5</vt:i4>
      </vt:variant>
      <vt:variant>
        <vt:lpwstr>http://www.volny.cz/casopis.energetika/e_08906_2.html</vt:lpwstr>
      </vt:variant>
      <vt:variant>
        <vt:lpwstr/>
      </vt:variant>
      <vt:variant>
        <vt:i4>7143471</vt:i4>
      </vt:variant>
      <vt:variant>
        <vt:i4>282</vt:i4>
      </vt:variant>
      <vt:variant>
        <vt:i4>0</vt:i4>
      </vt:variant>
      <vt:variant>
        <vt:i4>5</vt:i4>
      </vt:variant>
      <vt:variant>
        <vt:lpwstr>http://www.euractiv.cz/energetika/clanek/lidstvo-bude-v-blizke-budoucnosti-celit-nedostatku-energie</vt:lpwstr>
      </vt:variant>
      <vt:variant>
        <vt:lpwstr/>
      </vt:variant>
      <vt:variant>
        <vt:i4>7012437</vt:i4>
      </vt:variant>
      <vt:variant>
        <vt:i4>279</vt:i4>
      </vt:variant>
      <vt:variant>
        <vt:i4>0</vt:i4>
      </vt:variant>
      <vt:variant>
        <vt:i4>5</vt:i4>
      </vt:variant>
      <vt:variant>
        <vt:lpwstr>http://neviditelnypes.lidovky.cz/ekologie-energeticka-krize-ddr-/p_veda.asp?c=A080714_183427_p_veda_wag</vt:lpwstr>
      </vt:variant>
      <vt:variant>
        <vt:lpwstr/>
      </vt:variant>
      <vt:variant>
        <vt:i4>458815</vt:i4>
      </vt:variant>
      <vt:variant>
        <vt:i4>276</vt:i4>
      </vt:variant>
      <vt:variant>
        <vt:i4>0</vt:i4>
      </vt:variant>
      <vt:variant>
        <vt:i4>5</vt:i4>
      </vt:variant>
      <vt:variant>
        <vt:lpwstr>http://technet.idnes.cz/jak-se-vyrabi-palivo-budoucnosti-vodik-pro-auta-i-elektroniku-p6d-/tec_technika.asp?c=A080127_234744_tec_technika_vse</vt:lpwstr>
      </vt:variant>
      <vt:variant>
        <vt:lpwstr/>
      </vt:variant>
      <vt:variant>
        <vt:i4>7602216</vt:i4>
      </vt:variant>
      <vt:variant>
        <vt:i4>273</vt:i4>
      </vt:variant>
      <vt:variant>
        <vt:i4>0</vt:i4>
      </vt:variant>
      <vt:variant>
        <vt:i4>5</vt:i4>
      </vt:variant>
      <vt:variant>
        <vt:lpwstr>http://hytep.cz/?loc=article&amp;id=17</vt:lpwstr>
      </vt:variant>
      <vt:variant>
        <vt:lpwstr/>
      </vt:variant>
      <vt:variant>
        <vt:i4>3735651</vt:i4>
      </vt:variant>
      <vt:variant>
        <vt:i4>270</vt:i4>
      </vt:variant>
      <vt:variant>
        <vt:i4>0</vt:i4>
      </vt:variant>
      <vt:variant>
        <vt:i4>5</vt:i4>
      </vt:variant>
      <vt:variant>
        <vt:lpwstr>http://www.fuelcell.no/fuel_cell_types_pafc_eng.htm</vt:lpwstr>
      </vt:variant>
      <vt:variant>
        <vt:lpwstr/>
      </vt:variant>
      <vt:variant>
        <vt:i4>7143527</vt:i4>
      </vt:variant>
      <vt:variant>
        <vt:i4>267</vt:i4>
      </vt:variant>
      <vt:variant>
        <vt:i4>0</vt:i4>
      </vt:variant>
      <vt:variant>
        <vt:i4>5</vt:i4>
      </vt:variant>
      <vt:variant>
        <vt:lpwstr>http://www.ird.dk/</vt:lpwstr>
      </vt:variant>
      <vt:variant>
        <vt:lpwstr/>
      </vt:variant>
      <vt:variant>
        <vt:i4>5373975</vt:i4>
      </vt:variant>
      <vt:variant>
        <vt:i4>264</vt:i4>
      </vt:variant>
      <vt:variant>
        <vt:i4>0</vt:i4>
      </vt:variant>
      <vt:variant>
        <vt:i4>5</vt:i4>
      </vt:variant>
      <vt:variant>
        <vt:lpwstr>http://www.udomi.de/fuelcell/dmfc-basics.html</vt:lpwstr>
      </vt:variant>
      <vt:variant>
        <vt:lpwstr/>
      </vt:variant>
      <vt:variant>
        <vt:i4>4390976</vt:i4>
      </vt:variant>
      <vt:variant>
        <vt:i4>261</vt:i4>
      </vt:variant>
      <vt:variant>
        <vt:i4>0</vt:i4>
      </vt:variant>
      <vt:variant>
        <vt:i4>5</vt:i4>
      </vt:variant>
      <vt:variant>
        <vt:lpwstr>http://www.hytep.cz/?loc=article&amp;id=6</vt:lpwstr>
      </vt:variant>
      <vt:variant>
        <vt:lpwstr/>
      </vt:variant>
      <vt:variant>
        <vt:i4>5439499</vt:i4>
      </vt:variant>
      <vt:variant>
        <vt:i4>258</vt:i4>
      </vt:variant>
      <vt:variant>
        <vt:i4>0</vt:i4>
      </vt:variant>
      <vt:variant>
        <vt:i4>5</vt:i4>
      </vt:variant>
      <vt:variant>
        <vt:lpwstr>http://www.tretipol.cz/index.asp?clanek&amp;view&amp;181.</vt:lpwstr>
      </vt:variant>
      <vt:variant>
        <vt:lpwstr/>
      </vt:variant>
      <vt:variant>
        <vt:i4>983135</vt:i4>
      </vt:variant>
      <vt:variant>
        <vt:i4>255</vt:i4>
      </vt:variant>
      <vt:variant>
        <vt:i4>0</vt:i4>
      </vt:variant>
      <vt:variant>
        <vt:i4>5</vt:i4>
      </vt:variant>
      <vt:variant>
        <vt:lpwstr>http://www.kurzy.cz/komodity/index.asp?A=5&amp;idk=38&amp;od=29.9.2000&amp;do=10.2.2009&amp;curr=USD</vt:lpwstr>
      </vt:variant>
      <vt:variant>
        <vt:lpwstr/>
      </vt:variant>
      <vt:variant>
        <vt:i4>7078000</vt:i4>
      </vt:variant>
      <vt:variant>
        <vt:i4>252</vt:i4>
      </vt:variant>
      <vt:variant>
        <vt:i4>0</vt:i4>
      </vt:variant>
      <vt:variant>
        <vt:i4>5</vt:i4>
      </vt:variant>
      <vt:variant>
        <vt:lpwstr>http://www.cez.cz/edee/content/file/vzdelavani/palivove-clanky.pdf</vt:lpwstr>
      </vt:variant>
      <vt:variant>
        <vt:lpwstr/>
      </vt:variant>
      <vt:variant>
        <vt:i4>1441846</vt:i4>
      </vt:variant>
      <vt:variant>
        <vt:i4>170</vt:i4>
      </vt:variant>
      <vt:variant>
        <vt:i4>0</vt:i4>
      </vt:variant>
      <vt:variant>
        <vt:i4>5</vt:i4>
      </vt:variant>
      <vt:variant>
        <vt:lpwstr/>
      </vt:variant>
      <vt:variant>
        <vt:lpwstr>_Toc228355955</vt:lpwstr>
      </vt:variant>
      <vt:variant>
        <vt:i4>1441846</vt:i4>
      </vt:variant>
      <vt:variant>
        <vt:i4>164</vt:i4>
      </vt:variant>
      <vt:variant>
        <vt:i4>0</vt:i4>
      </vt:variant>
      <vt:variant>
        <vt:i4>5</vt:i4>
      </vt:variant>
      <vt:variant>
        <vt:lpwstr/>
      </vt:variant>
      <vt:variant>
        <vt:lpwstr>_Toc228355954</vt:lpwstr>
      </vt:variant>
      <vt:variant>
        <vt:i4>1441846</vt:i4>
      </vt:variant>
      <vt:variant>
        <vt:i4>158</vt:i4>
      </vt:variant>
      <vt:variant>
        <vt:i4>0</vt:i4>
      </vt:variant>
      <vt:variant>
        <vt:i4>5</vt:i4>
      </vt:variant>
      <vt:variant>
        <vt:lpwstr/>
      </vt:variant>
      <vt:variant>
        <vt:lpwstr>_Toc228355953</vt:lpwstr>
      </vt:variant>
      <vt:variant>
        <vt:i4>1441846</vt:i4>
      </vt:variant>
      <vt:variant>
        <vt:i4>152</vt:i4>
      </vt:variant>
      <vt:variant>
        <vt:i4>0</vt:i4>
      </vt:variant>
      <vt:variant>
        <vt:i4>5</vt:i4>
      </vt:variant>
      <vt:variant>
        <vt:lpwstr/>
      </vt:variant>
      <vt:variant>
        <vt:lpwstr>_Toc228355952</vt:lpwstr>
      </vt:variant>
      <vt:variant>
        <vt:i4>1441846</vt:i4>
      </vt:variant>
      <vt:variant>
        <vt:i4>146</vt:i4>
      </vt:variant>
      <vt:variant>
        <vt:i4>0</vt:i4>
      </vt:variant>
      <vt:variant>
        <vt:i4>5</vt:i4>
      </vt:variant>
      <vt:variant>
        <vt:lpwstr/>
      </vt:variant>
      <vt:variant>
        <vt:lpwstr>_Toc228355951</vt:lpwstr>
      </vt:variant>
      <vt:variant>
        <vt:i4>1441846</vt:i4>
      </vt:variant>
      <vt:variant>
        <vt:i4>140</vt:i4>
      </vt:variant>
      <vt:variant>
        <vt:i4>0</vt:i4>
      </vt:variant>
      <vt:variant>
        <vt:i4>5</vt:i4>
      </vt:variant>
      <vt:variant>
        <vt:lpwstr/>
      </vt:variant>
      <vt:variant>
        <vt:lpwstr>_Toc228355950</vt:lpwstr>
      </vt:variant>
      <vt:variant>
        <vt:i4>1507382</vt:i4>
      </vt:variant>
      <vt:variant>
        <vt:i4>134</vt:i4>
      </vt:variant>
      <vt:variant>
        <vt:i4>0</vt:i4>
      </vt:variant>
      <vt:variant>
        <vt:i4>5</vt:i4>
      </vt:variant>
      <vt:variant>
        <vt:lpwstr/>
      </vt:variant>
      <vt:variant>
        <vt:lpwstr>_Toc228355949</vt:lpwstr>
      </vt:variant>
      <vt:variant>
        <vt:i4>1507382</vt:i4>
      </vt:variant>
      <vt:variant>
        <vt:i4>128</vt:i4>
      </vt:variant>
      <vt:variant>
        <vt:i4>0</vt:i4>
      </vt:variant>
      <vt:variant>
        <vt:i4>5</vt:i4>
      </vt:variant>
      <vt:variant>
        <vt:lpwstr/>
      </vt:variant>
      <vt:variant>
        <vt:lpwstr>_Toc228355948</vt:lpwstr>
      </vt:variant>
      <vt:variant>
        <vt:i4>1507382</vt:i4>
      </vt:variant>
      <vt:variant>
        <vt:i4>122</vt:i4>
      </vt:variant>
      <vt:variant>
        <vt:i4>0</vt:i4>
      </vt:variant>
      <vt:variant>
        <vt:i4>5</vt:i4>
      </vt:variant>
      <vt:variant>
        <vt:lpwstr/>
      </vt:variant>
      <vt:variant>
        <vt:lpwstr>_Toc228355947</vt:lpwstr>
      </vt:variant>
      <vt:variant>
        <vt:i4>1507382</vt:i4>
      </vt:variant>
      <vt:variant>
        <vt:i4>116</vt:i4>
      </vt:variant>
      <vt:variant>
        <vt:i4>0</vt:i4>
      </vt:variant>
      <vt:variant>
        <vt:i4>5</vt:i4>
      </vt:variant>
      <vt:variant>
        <vt:lpwstr/>
      </vt:variant>
      <vt:variant>
        <vt:lpwstr>_Toc228355946</vt:lpwstr>
      </vt:variant>
      <vt:variant>
        <vt:i4>1507382</vt:i4>
      </vt:variant>
      <vt:variant>
        <vt:i4>110</vt:i4>
      </vt:variant>
      <vt:variant>
        <vt:i4>0</vt:i4>
      </vt:variant>
      <vt:variant>
        <vt:i4>5</vt:i4>
      </vt:variant>
      <vt:variant>
        <vt:lpwstr/>
      </vt:variant>
      <vt:variant>
        <vt:lpwstr>_Toc228355945</vt:lpwstr>
      </vt:variant>
      <vt:variant>
        <vt:i4>1507382</vt:i4>
      </vt:variant>
      <vt:variant>
        <vt:i4>104</vt:i4>
      </vt:variant>
      <vt:variant>
        <vt:i4>0</vt:i4>
      </vt:variant>
      <vt:variant>
        <vt:i4>5</vt:i4>
      </vt:variant>
      <vt:variant>
        <vt:lpwstr/>
      </vt:variant>
      <vt:variant>
        <vt:lpwstr>_Toc228355944</vt:lpwstr>
      </vt:variant>
      <vt:variant>
        <vt:i4>1507382</vt:i4>
      </vt:variant>
      <vt:variant>
        <vt:i4>98</vt:i4>
      </vt:variant>
      <vt:variant>
        <vt:i4>0</vt:i4>
      </vt:variant>
      <vt:variant>
        <vt:i4>5</vt:i4>
      </vt:variant>
      <vt:variant>
        <vt:lpwstr/>
      </vt:variant>
      <vt:variant>
        <vt:lpwstr>_Toc228355943</vt:lpwstr>
      </vt:variant>
      <vt:variant>
        <vt:i4>1507382</vt:i4>
      </vt:variant>
      <vt:variant>
        <vt:i4>92</vt:i4>
      </vt:variant>
      <vt:variant>
        <vt:i4>0</vt:i4>
      </vt:variant>
      <vt:variant>
        <vt:i4>5</vt:i4>
      </vt:variant>
      <vt:variant>
        <vt:lpwstr/>
      </vt:variant>
      <vt:variant>
        <vt:lpwstr>_Toc228355942</vt:lpwstr>
      </vt:variant>
      <vt:variant>
        <vt:i4>1507382</vt:i4>
      </vt:variant>
      <vt:variant>
        <vt:i4>86</vt:i4>
      </vt:variant>
      <vt:variant>
        <vt:i4>0</vt:i4>
      </vt:variant>
      <vt:variant>
        <vt:i4>5</vt:i4>
      </vt:variant>
      <vt:variant>
        <vt:lpwstr/>
      </vt:variant>
      <vt:variant>
        <vt:lpwstr>_Toc228355941</vt:lpwstr>
      </vt:variant>
      <vt:variant>
        <vt:i4>1507382</vt:i4>
      </vt:variant>
      <vt:variant>
        <vt:i4>80</vt:i4>
      </vt:variant>
      <vt:variant>
        <vt:i4>0</vt:i4>
      </vt:variant>
      <vt:variant>
        <vt:i4>5</vt:i4>
      </vt:variant>
      <vt:variant>
        <vt:lpwstr/>
      </vt:variant>
      <vt:variant>
        <vt:lpwstr>_Toc228355940</vt:lpwstr>
      </vt:variant>
      <vt:variant>
        <vt:i4>1048630</vt:i4>
      </vt:variant>
      <vt:variant>
        <vt:i4>74</vt:i4>
      </vt:variant>
      <vt:variant>
        <vt:i4>0</vt:i4>
      </vt:variant>
      <vt:variant>
        <vt:i4>5</vt:i4>
      </vt:variant>
      <vt:variant>
        <vt:lpwstr/>
      </vt:variant>
      <vt:variant>
        <vt:lpwstr>_Toc228355939</vt:lpwstr>
      </vt:variant>
      <vt:variant>
        <vt:i4>1048630</vt:i4>
      </vt:variant>
      <vt:variant>
        <vt:i4>68</vt:i4>
      </vt:variant>
      <vt:variant>
        <vt:i4>0</vt:i4>
      </vt:variant>
      <vt:variant>
        <vt:i4>5</vt:i4>
      </vt:variant>
      <vt:variant>
        <vt:lpwstr/>
      </vt:variant>
      <vt:variant>
        <vt:lpwstr>_Toc228355938</vt:lpwstr>
      </vt:variant>
      <vt:variant>
        <vt:i4>1048630</vt:i4>
      </vt:variant>
      <vt:variant>
        <vt:i4>62</vt:i4>
      </vt:variant>
      <vt:variant>
        <vt:i4>0</vt:i4>
      </vt:variant>
      <vt:variant>
        <vt:i4>5</vt:i4>
      </vt:variant>
      <vt:variant>
        <vt:lpwstr/>
      </vt:variant>
      <vt:variant>
        <vt:lpwstr>_Toc228355937</vt:lpwstr>
      </vt:variant>
      <vt:variant>
        <vt:i4>1048630</vt:i4>
      </vt:variant>
      <vt:variant>
        <vt:i4>56</vt:i4>
      </vt:variant>
      <vt:variant>
        <vt:i4>0</vt:i4>
      </vt:variant>
      <vt:variant>
        <vt:i4>5</vt:i4>
      </vt:variant>
      <vt:variant>
        <vt:lpwstr/>
      </vt:variant>
      <vt:variant>
        <vt:lpwstr>_Toc228355936</vt:lpwstr>
      </vt:variant>
      <vt:variant>
        <vt:i4>1048630</vt:i4>
      </vt:variant>
      <vt:variant>
        <vt:i4>50</vt:i4>
      </vt:variant>
      <vt:variant>
        <vt:i4>0</vt:i4>
      </vt:variant>
      <vt:variant>
        <vt:i4>5</vt:i4>
      </vt:variant>
      <vt:variant>
        <vt:lpwstr/>
      </vt:variant>
      <vt:variant>
        <vt:lpwstr>_Toc228355935</vt:lpwstr>
      </vt:variant>
      <vt:variant>
        <vt:i4>1048630</vt:i4>
      </vt:variant>
      <vt:variant>
        <vt:i4>44</vt:i4>
      </vt:variant>
      <vt:variant>
        <vt:i4>0</vt:i4>
      </vt:variant>
      <vt:variant>
        <vt:i4>5</vt:i4>
      </vt:variant>
      <vt:variant>
        <vt:lpwstr/>
      </vt:variant>
      <vt:variant>
        <vt:lpwstr>_Toc228355934</vt:lpwstr>
      </vt:variant>
      <vt:variant>
        <vt:i4>1048630</vt:i4>
      </vt:variant>
      <vt:variant>
        <vt:i4>38</vt:i4>
      </vt:variant>
      <vt:variant>
        <vt:i4>0</vt:i4>
      </vt:variant>
      <vt:variant>
        <vt:i4>5</vt:i4>
      </vt:variant>
      <vt:variant>
        <vt:lpwstr/>
      </vt:variant>
      <vt:variant>
        <vt:lpwstr>_Toc228355933</vt:lpwstr>
      </vt:variant>
      <vt:variant>
        <vt:i4>1048630</vt:i4>
      </vt:variant>
      <vt:variant>
        <vt:i4>32</vt:i4>
      </vt:variant>
      <vt:variant>
        <vt:i4>0</vt:i4>
      </vt:variant>
      <vt:variant>
        <vt:i4>5</vt:i4>
      </vt:variant>
      <vt:variant>
        <vt:lpwstr/>
      </vt:variant>
      <vt:variant>
        <vt:lpwstr>_Toc228355932</vt:lpwstr>
      </vt:variant>
      <vt:variant>
        <vt:i4>1048630</vt:i4>
      </vt:variant>
      <vt:variant>
        <vt:i4>26</vt:i4>
      </vt:variant>
      <vt:variant>
        <vt:i4>0</vt:i4>
      </vt:variant>
      <vt:variant>
        <vt:i4>5</vt:i4>
      </vt:variant>
      <vt:variant>
        <vt:lpwstr/>
      </vt:variant>
      <vt:variant>
        <vt:lpwstr>_Toc228355931</vt:lpwstr>
      </vt:variant>
      <vt:variant>
        <vt:i4>1048630</vt:i4>
      </vt:variant>
      <vt:variant>
        <vt:i4>20</vt:i4>
      </vt:variant>
      <vt:variant>
        <vt:i4>0</vt:i4>
      </vt:variant>
      <vt:variant>
        <vt:i4>5</vt:i4>
      </vt:variant>
      <vt:variant>
        <vt:lpwstr/>
      </vt:variant>
      <vt:variant>
        <vt:lpwstr>_Toc228355930</vt:lpwstr>
      </vt:variant>
      <vt:variant>
        <vt:i4>1114166</vt:i4>
      </vt:variant>
      <vt:variant>
        <vt:i4>14</vt:i4>
      </vt:variant>
      <vt:variant>
        <vt:i4>0</vt:i4>
      </vt:variant>
      <vt:variant>
        <vt:i4>5</vt:i4>
      </vt:variant>
      <vt:variant>
        <vt:lpwstr/>
      </vt:variant>
      <vt:variant>
        <vt:lpwstr>_Toc228355929</vt:lpwstr>
      </vt:variant>
      <vt:variant>
        <vt:i4>1114166</vt:i4>
      </vt:variant>
      <vt:variant>
        <vt:i4>8</vt:i4>
      </vt:variant>
      <vt:variant>
        <vt:i4>0</vt:i4>
      </vt:variant>
      <vt:variant>
        <vt:i4>5</vt:i4>
      </vt:variant>
      <vt:variant>
        <vt:lpwstr/>
      </vt:variant>
      <vt:variant>
        <vt:lpwstr>_Toc228355928</vt:lpwstr>
      </vt:variant>
      <vt:variant>
        <vt:i4>1114166</vt:i4>
      </vt:variant>
      <vt:variant>
        <vt:i4>2</vt:i4>
      </vt:variant>
      <vt:variant>
        <vt:i4>0</vt:i4>
      </vt:variant>
      <vt:variant>
        <vt:i4>5</vt:i4>
      </vt:variant>
      <vt:variant>
        <vt:lpwstr/>
      </vt:variant>
      <vt:variant>
        <vt:lpwstr>_Toc228355927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j27</dc:creator>
  <cp:lastModifiedBy>Jana NB-HP</cp:lastModifiedBy>
  <cp:revision>3</cp:revision>
  <cp:lastPrinted>2014-04-25T12:06:00Z</cp:lastPrinted>
  <dcterms:created xsi:type="dcterms:W3CDTF">2014-04-25T20:13:00Z</dcterms:created>
  <dcterms:modified xsi:type="dcterms:W3CDTF">2014-04-27T09:44:00Z</dcterms:modified>
</cp:coreProperties>
</file>