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1C19" w14:textId="77777777" w:rsidR="000C3909" w:rsidRPr="001A6740" w:rsidRDefault="000C3909" w:rsidP="000C3909">
      <w:pPr>
        <w:jc w:val="center"/>
        <w:rPr>
          <w:rFonts w:ascii="Palatino Linotype" w:hAnsi="Palatino Linotype" w:cs="Times New Roman"/>
          <w:b/>
          <w:caps/>
          <w:sz w:val="32"/>
          <w:szCs w:val="28"/>
        </w:rPr>
      </w:pPr>
      <w:r w:rsidRPr="001A6740">
        <w:rPr>
          <w:rFonts w:ascii="Palatino Linotype" w:hAnsi="Palatino Linotype" w:cs="Times New Roman"/>
          <w:b/>
          <w:caps/>
          <w:sz w:val="32"/>
          <w:szCs w:val="28"/>
        </w:rPr>
        <w:t>Univerzita Palackého v Olomouci</w:t>
      </w:r>
    </w:p>
    <w:p w14:paraId="021BDD34" w14:textId="77777777" w:rsidR="000C3909" w:rsidRPr="001A6740" w:rsidRDefault="000C3909" w:rsidP="000C3909">
      <w:pPr>
        <w:jc w:val="center"/>
        <w:rPr>
          <w:rFonts w:ascii="Palatino Linotype" w:hAnsi="Palatino Linotype" w:cs="Times New Roman"/>
          <w:b/>
          <w:caps/>
          <w:sz w:val="28"/>
          <w:szCs w:val="28"/>
        </w:rPr>
      </w:pPr>
      <w:r w:rsidRPr="001A6740">
        <w:rPr>
          <w:rFonts w:ascii="Palatino Linotype" w:hAnsi="Palatino Linotype" w:cs="Times New Roman"/>
          <w:b/>
          <w:caps/>
          <w:sz w:val="28"/>
          <w:szCs w:val="28"/>
        </w:rPr>
        <w:t>Filozofická fakulta</w:t>
      </w:r>
    </w:p>
    <w:p w14:paraId="0201B995" w14:textId="77777777" w:rsidR="000C3909" w:rsidRPr="000C697A" w:rsidRDefault="000C3909" w:rsidP="000C3909">
      <w:pPr>
        <w:jc w:val="both"/>
        <w:rPr>
          <w:rFonts w:ascii="Palatino Linotype" w:hAnsi="Palatino Linotype" w:cs="Times New Roman"/>
        </w:rPr>
      </w:pPr>
    </w:p>
    <w:p w14:paraId="17394A9F" w14:textId="77777777" w:rsidR="000C3909" w:rsidRPr="000C697A" w:rsidRDefault="000C3909" w:rsidP="000C3909">
      <w:pPr>
        <w:jc w:val="both"/>
        <w:rPr>
          <w:rFonts w:ascii="Palatino Linotype" w:hAnsi="Palatino Linotype" w:cs="Times New Roman"/>
        </w:rPr>
      </w:pPr>
    </w:p>
    <w:p w14:paraId="0BF076CC" w14:textId="77777777" w:rsidR="000C3909" w:rsidRPr="000C697A" w:rsidRDefault="000C3909" w:rsidP="000C3909">
      <w:pPr>
        <w:jc w:val="both"/>
        <w:rPr>
          <w:rFonts w:ascii="Palatino Linotype" w:hAnsi="Palatino Linotype" w:cs="Times New Roman"/>
        </w:rPr>
      </w:pPr>
    </w:p>
    <w:p w14:paraId="230A3570" w14:textId="77777777" w:rsidR="000C3909" w:rsidRPr="000C697A" w:rsidRDefault="000C3909" w:rsidP="000C3909">
      <w:pPr>
        <w:jc w:val="both"/>
        <w:rPr>
          <w:rFonts w:ascii="Palatino Linotype" w:hAnsi="Palatino Linotype" w:cs="Times New Roman"/>
        </w:rPr>
      </w:pPr>
    </w:p>
    <w:p w14:paraId="59B0DC5A" w14:textId="77777777" w:rsidR="000C3909" w:rsidRPr="000C697A" w:rsidRDefault="000C3909" w:rsidP="000C3909">
      <w:pPr>
        <w:jc w:val="both"/>
        <w:rPr>
          <w:rFonts w:ascii="Palatino Linotype" w:hAnsi="Palatino Linotype" w:cs="Times New Roman"/>
        </w:rPr>
      </w:pPr>
    </w:p>
    <w:p w14:paraId="71024814" w14:textId="77777777" w:rsidR="000C3909" w:rsidRDefault="000C3909" w:rsidP="000C3909">
      <w:pPr>
        <w:jc w:val="both"/>
        <w:rPr>
          <w:rFonts w:ascii="Palatino Linotype" w:hAnsi="Palatino Linotype" w:cs="Times New Roman"/>
        </w:rPr>
      </w:pPr>
    </w:p>
    <w:p w14:paraId="5B18D8FE" w14:textId="77777777" w:rsidR="000C3909" w:rsidRDefault="000C3909" w:rsidP="000C3909">
      <w:pPr>
        <w:jc w:val="both"/>
        <w:rPr>
          <w:rFonts w:ascii="Palatino Linotype" w:hAnsi="Palatino Linotype" w:cs="Times New Roman"/>
        </w:rPr>
      </w:pPr>
    </w:p>
    <w:p w14:paraId="13DAE677" w14:textId="77777777" w:rsidR="000C3909" w:rsidRDefault="000C3909" w:rsidP="000C3909">
      <w:pPr>
        <w:jc w:val="both"/>
        <w:rPr>
          <w:rFonts w:ascii="Palatino Linotype" w:hAnsi="Palatino Linotype" w:cs="Times New Roman"/>
        </w:rPr>
      </w:pPr>
    </w:p>
    <w:p w14:paraId="4BB9DCCD" w14:textId="77777777" w:rsidR="000C3909" w:rsidRDefault="000C3909" w:rsidP="000C3909">
      <w:pPr>
        <w:jc w:val="both"/>
        <w:rPr>
          <w:rFonts w:ascii="Palatino Linotype" w:hAnsi="Palatino Linotype" w:cs="Times New Roman"/>
        </w:rPr>
      </w:pPr>
    </w:p>
    <w:p w14:paraId="44EF3255" w14:textId="77777777" w:rsidR="000C3909" w:rsidRDefault="000C3909" w:rsidP="000C3909">
      <w:pPr>
        <w:jc w:val="both"/>
        <w:rPr>
          <w:rFonts w:ascii="Palatino Linotype" w:hAnsi="Palatino Linotype" w:cs="Times New Roman"/>
        </w:rPr>
      </w:pPr>
    </w:p>
    <w:p w14:paraId="47D18919" w14:textId="77777777" w:rsidR="000C3909" w:rsidRDefault="000C3909" w:rsidP="000C3909">
      <w:pPr>
        <w:jc w:val="both"/>
        <w:rPr>
          <w:rFonts w:ascii="Palatino Linotype" w:hAnsi="Palatino Linotype" w:cs="Times New Roman"/>
        </w:rPr>
      </w:pPr>
    </w:p>
    <w:p w14:paraId="6A76E783" w14:textId="77777777" w:rsidR="000C3909" w:rsidRDefault="000C3909" w:rsidP="000C3909">
      <w:pPr>
        <w:jc w:val="both"/>
        <w:rPr>
          <w:rFonts w:ascii="Palatino Linotype" w:hAnsi="Palatino Linotype" w:cs="Times New Roman"/>
        </w:rPr>
      </w:pPr>
    </w:p>
    <w:p w14:paraId="042BB7F1" w14:textId="77777777" w:rsidR="000C3909" w:rsidRDefault="000C3909" w:rsidP="000C3909">
      <w:pPr>
        <w:jc w:val="both"/>
        <w:rPr>
          <w:rFonts w:ascii="Palatino Linotype" w:hAnsi="Palatino Linotype" w:cs="Times New Roman"/>
        </w:rPr>
      </w:pPr>
    </w:p>
    <w:p w14:paraId="039F7574" w14:textId="77777777" w:rsidR="000C3909" w:rsidRPr="000C697A" w:rsidRDefault="000C3909" w:rsidP="000C3909">
      <w:pPr>
        <w:jc w:val="both"/>
        <w:rPr>
          <w:rFonts w:ascii="Palatino Linotype" w:hAnsi="Palatino Linotype" w:cs="Times New Roman"/>
        </w:rPr>
      </w:pPr>
    </w:p>
    <w:p w14:paraId="7F9409DE" w14:textId="77777777" w:rsidR="000C3909" w:rsidRPr="000C697A" w:rsidRDefault="000C3909" w:rsidP="000C3909">
      <w:pPr>
        <w:jc w:val="both"/>
        <w:rPr>
          <w:rFonts w:ascii="Palatino Linotype" w:hAnsi="Palatino Linotype" w:cs="Times New Roman"/>
        </w:rPr>
      </w:pPr>
    </w:p>
    <w:p w14:paraId="6D4B8B59" w14:textId="77777777" w:rsidR="000C3909" w:rsidRPr="000C697A" w:rsidRDefault="000C3909" w:rsidP="000C3909">
      <w:pPr>
        <w:jc w:val="both"/>
        <w:rPr>
          <w:rFonts w:ascii="Palatino Linotype" w:hAnsi="Palatino Linotype" w:cs="Times New Roman"/>
        </w:rPr>
      </w:pPr>
    </w:p>
    <w:p w14:paraId="2412E0CC" w14:textId="1A43DC6D" w:rsidR="000C3909" w:rsidRPr="000C697A" w:rsidRDefault="000C3909" w:rsidP="000C3909">
      <w:pPr>
        <w:jc w:val="center"/>
        <w:rPr>
          <w:rFonts w:ascii="Palatino Linotype" w:hAnsi="Palatino Linotype" w:cs="Times New Roman"/>
          <w:sz w:val="28"/>
          <w:szCs w:val="28"/>
        </w:rPr>
      </w:pPr>
      <w:r>
        <w:rPr>
          <w:rFonts w:ascii="Palatino Linotype" w:hAnsi="Palatino Linotype" w:cs="Times New Roman"/>
        </w:rPr>
        <w:t xml:space="preserve">PROCES POSUZOVÁNÍ A VYJEDNÁVÁNÍ POTŘEB </w:t>
      </w:r>
      <w:r w:rsidR="001258C3">
        <w:rPr>
          <w:rFonts w:ascii="Palatino Linotype" w:hAnsi="Palatino Linotype" w:cs="Times New Roman"/>
        </w:rPr>
        <w:t xml:space="preserve">ROMSKÝCH </w:t>
      </w:r>
      <w:r>
        <w:rPr>
          <w:rFonts w:ascii="Palatino Linotype" w:hAnsi="Palatino Linotype" w:cs="Times New Roman"/>
        </w:rPr>
        <w:t>KLIENTŮ V SOCIÁLNĚ AKTIVIZAČNÍCH SLUŽBÁCH</w:t>
      </w:r>
    </w:p>
    <w:p w14:paraId="0346CAAE" w14:textId="23F249BD" w:rsidR="000C3909" w:rsidRPr="000C697A" w:rsidRDefault="000C3909" w:rsidP="000C3909">
      <w:pPr>
        <w:jc w:val="center"/>
        <w:rPr>
          <w:rFonts w:ascii="Palatino Linotype" w:hAnsi="Palatino Linotype" w:cs="Times New Roman"/>
          <w:bCs/>
          <w:sz w:val="28"/>
          <w:szCs w:val="28"/>
        </w:rPr>
      </w:pPr>
      <w:r w:rsidRPr="000C697A">
        <w:rPr>
          <w:rFonts w:ascii="Palatino Linotype" w:hAnsi="Palatino Linotype" w:cs="Times New Roman"/>
          <w:bCs/>
          <w:sz w:val="28"/>
          <w:szCs w:val="28"/>
        </w:rPr>
        <w:t>Bakalářská práce</w:t>
      </w:r>
      <w:r>
        <w:rPr>
          <w:rFonts w:ascii="Palatino Linotype" w:hAnsi="Palatino Linotype" w:cs="Times New Roman"/>
          <w:bCs/>
          <w:sz w:val="28"/>
          <w:szCs w:val="28"/>
        </w:rPr>
        <w:t xml:space="preserve"> </w:t>
      </w:r>
    </w:p>
    <w:p w14:paraId="4DDA1D26" w14:textId="77777777" w:rsidR="000C3909" w:rsidRPr="000C697A" w:rsidRDefault="000C3909" w:rsidP="000C3909">
      <w:pPr>
        <w:jc w:val="center"/>
        <w:rPr>
          <w:rFonts w:ascii="Palatino Linotype" w:hAnsi="Palatino Linotype" w:cs="Times New Roman"/>
          <w:b/>
          <w:bCs/>
          <w:sz w:val="28"/>
          <w:szCs w:val="28"/>
        </w:rPr>
      </w:pPr>
    </w:p>
    <w:p w14:paraId="439D0D87" w14:textId="77777777" w:rsidR="000C3909" w:rsidRPr="000C697A" w:rsidRDefault="000C3909" w:rsidP="000C3909">
      <w:pPr>
        <w:jc w:val="center"/>
        <w:rPr>
          <w:rFonts w:ascii="Palatino Linotype" w:hAnsi="Palatino Linotype" w:cs="Times New Roman"/>
        </w:rPr>
      </w:pPr>
      <w:r w:rsidRPr="000C697A">
        <w:rPr>
          <w:rFonts w:ascii="Palatino Linotype" w:hAnsi="Palatino Linotype" w:cs="Times New Roman"/>
        </w:rPr>
        <w:t xml:space="preserve"> </w:t>
      </w:r>
    </w:p>
    <w:p w14:paraId="7B1CD2E6" w14:textId="77777777" w:rsidR="000C3909" w:rsidRPr="000C697A" w:rsidRDefault="000C3909" w:rsidP="000C3909">
      <w:pPr>
        <w:jc w:val="both"/>
        <w:rPr>
          <w:rFonts w:ascii="Palatino Linotype" w:hAnsi="Palatino Linotype" w:cs="Times New Roman"/>
        </w:rPr>
      </w:pPr>
    </w:p>
    <w:p w14:paraId="1BD3C01C" w14:textId="77777777" w:rsidR="000C3909" w:rsidRPr="000C697A" w:rsidRDefault="000C3909" w:rsidP="000C3909">
      <w:pPr>
        <w:jc w:val="both"/>
        <w:rPr>
          <w:rFonts w:ascii="Palatino Linotype" w:hAnsi="Palatino Linotype" w:cs="Times New Roman"/>
        </w:rPr>
      </w:pPr>
    </w:p>
    <w:p w14:paraId="257DC412" w14:textId="77777777" w:rsidR="000C3909" w:rsidRPr="000C697A" w:rsidRDefault="000C3909" w:rsidP="000C3909">
      <w:pPr>
        <w:jc w:val="both"/>
        <w:rPr>
          <w:rFonts w:ascii="Palatino Linotype" w:hAnsi="Palatino Linotype" w:cs="Times New Roman"/>
        </w:rPr>
      </w:pPr>
    </w:p>
    <w:p w14:paraId="64D7AE78" w14:textId="77777777" w:rsidR="000C3909" w:rsidRDefault="000C3909" w:rsidP="000C3909">
      <w:pPr>
        <w:jc w:val="both"/>
        <w:rPr>
          <w:rFonts w:ascii="Palatino Linotype" w:hAnsi="Palatino Linotype" w:cs="Times New Roman"/>
        </w:rPr>
      </w:pPr>
    </w:p>
    <w:p w14:paraId="52376374" w14:textId="77777777" w:rsidR="000C3909" w:rsidRDefault="000C3909" w:rsidP="000C3909">
      <w:pPr>
        <w:jc w:val="both"/>
        <w:rPr>
          <w:rFonts w:ascii="Palatino Linotype" w:hAnsi="Palatino Linotype" w:cs="Times New Roman"/>
        </w:rPr>
      </w:pPr>
    </w:p>
    <w:p w14:paraId="40FC536D" w14:textId="77777777" w:rsidR="000C3909" w:rsidRDefault="000C3909" w:rsidP="000C3909">
      <w:pPr>
        <w:jc w:val="both"/>
        <w:rPr>
          <w:rFonts w:ascii="Palatino Linotype" w:hAnsi="Palatino Linotype" w:cs="Times New Roman"/>
        </w:rPr>
      </w:pPr>
    </w:p>
    <w:p w14:paraId="03137B06" w14:textId="77777777" w:rsidR="000C3909" w:rsidRDefault="000C3909" w:rsidP="000C3909">
      <w:pPr>
        <w:jc w:val="both"/>
        <w:rPr>
          <w:rFonts w:ascii="Palatino Linotype" w:hAnsi="Palatino Linotype" w:cs="Times New Roman"/>
        </w:rPr>
      </w:pPr>
    </w:p>
    <w:p w14:paraId="47CFA810" w14:textId="77777777" w:rsidR="000C3909" w:rsidRDefault="000C3909" w:rsidP="000C3909">
      <w:pPr>
        <w:jc w:val="both"/>
        <w:rPr>
          <w:rFonts w:ascii="Palatino Linotype" w:hAnsi="Palatino Linotype" w:cs="Times New Roman"/>
        </w:rPr>
      </w:pPr>
    </w:p>
    <w:p w14:paraId="3CCBFB74" w14:textId="77777777" w:rsidR="000C3909" w:rsidRDefault="000C3909" w:rsidP="000C3909">
      <w:pPr>
        <w:jc w:val="both"/>
        <w:rPr>
          <w:rFonts w:ascii="Palatino Linotype" w:hAnsi="Palatino Linotype" w:cs="Times New Roman"/>
        </w:rPr>
      </w:pPr>
    </w:p>
    <w:p w14:paraId="0828363C" w14:textId="77777777" w:rsidR="000C3909" w:rsidRPr="000C697A" w:rsidRDefault="000C3909" w:rsidP="000C3909">
      <w:pPr>
        <w:jc w:val="both"/>
        <w:rPr>
          <w:rFonts w:ascii="Palatino Linotype" w:hAnsi="Palatino Linotype" w:cs="Times New Roman"/>
        </w:rPr>
      </w:pPr>
    </w:p>
    <w:p w14:paraId="414D19D2" w14:textId="77777777" w:rsidR="000C3909" w:rsidRPr="000C697A" w:rsidRDefault="000C3909" w:rsidP="000C3909">
      <w:pPr>
        <w:jc w:val="both"/>
        <w:rPr>
          <w:rFonts w:ascii="Palatino Linotype" w:hAnsi="Palatino Linotype" w:cs="Times New Roman"/>
        </w:rPr>
      </w:pPr>
    </w:p>
    <w:p w14:paraId="06B61B9F" w14:textId="77777777" w:rsidR="000C3909" w:rsidRPr="000C697A" w:rsidRDefault="000C3909" w:rsidP="000C3909">
      <w:pPr>
        <w:jc w:val="both"/>
        <w:rPr>
          <w:rFonts w:ascii="Palatino Linotype" w:hAnsi="Palatino Linotype" w:cs="Times New Roman"/>
        </w:rPr>
      </w:pPr>
    </w:p>
    <w:p w14:paraId="675653B2" w14:textId="116421A1" w:rsidR="000C3909" w:rsidRPr="000C697A" w:rsidRDefault="000C3909" w:rsidP="000C3909">
      <w:pPr>
        <w:rPr>
          <w:rFonts w:ascii="Palatino Linotype" w:hAnsi="Palatino Linotype" w:cs="Times New Roman"/>
        </w:rPr>
      </w:pPr>
      <w:r w:rsidRPr="000C697A">
        <w:rPr>
          <w:rFonts w:ascii="Palatino Linotype" w:hAnsi="Palatino Linotype" w:cs="Times New Roman"/>
        </w:rPr>
        <w:t>Olomouc 20</w:t>
      </w:r>
      <w:r>
        <w:rPr>
          <w:rFonts w:ascii="Palatino Linotype" w:hAnsi="Palatino Linotype" w:cs="Times New Roman"/>
        </w:rPr>
        <w:t>24</w:t>
      </w:r>
      <w:r w:rsidRPr="000C697A">
        <w:rPr>
          <w:rFonts w:ascii="Palatino Linotype" w:hAnsi="Palatino Linotype" w:cs="Times New Roman"/>
        </w:rPr>
        <w:t xml:space="preserve">                                                                        </w:t>
      </w:r>
      <w:r>
        <w:rPr>
          <w:rFonts w:ascii="Palatino Linotype" w:hAnsi="Palatino Linotype" w:cs="Times New Roman"/>
        </w:rPr>
        <w:t xml:space="preserve"> </w:t>
      </w:r>
      <w:r>
        <w:rPr>
          <w:rFonts w:ascii="Palatino Linotype" w:hAnsi="Palatino Linotype" w:cs="Times New Roman"/>
        </w:rPr>
        <w:tab/>
      </w:r>
      <w:r w:rsidR="00EC41A2">
        <w:rPr>
          <w:rFonts w:ascii="Palatino Linotype" w:hAnsi="Palatino Linotype" w:cs="Times New Roman"/>
        </w:rPr>
        <w:tab/>
      </w:r>
      <w:r w:rsidR="00EC41A2">
        <w:rPr>
          <w:rFonts w:ascii="Palatino Linotype" w:hAnsi="Palatino Linotype" w:cs="Times New Roman"/>
        </w:rPr>
        <w:tab/>
      </w:r>
      <w:r>
        <w:rPr>
          <w:rFonts w:ascii="Palatino Linotype" w:hAnsi="Palatino Linotype" w:cs="Times New Roman"/>
        </w:rPr>
        <w:t>Jan Svátek</w:t>
      </w:r>
    </w:p>
    <w:p w14:paraId="0A89109A" w14:textId="77777777" w:rsidR="000C3909" w:rsidRDefault="000C3909" w:rsidP="000C3909">
      <w:pPr>
        <w:pStyle w:val="Nadpis4"/>
        <w:spacing w:before="120"/>
        <w:ind w:left="426" w:hanging="426"/>
        <w:jc w:val="center"/>
        <w:rPr>
          <w:rFonts w:ascii="Palatino Linotype" w:hAnsi="Palatino Linotype"/>
          <w:b w:val="0"/>
          <w:bCs w:val="0"/>
          <w:sz w:val="40"/>
        </w:rPr>
      </w:pPr>
    </w:p>
    <w:p w14:paraId="3E1B0F51" w14:textId="77777777" w:rsidR="000C3909" w:rsidRDefault="000C3909" w:rsidP="000C3909">
      <w:pPr>
        <w:pStyle w:val="Nadpis4"/>
        <w:spacing w:before="120"/>
        <w:rPr>
          <w:rFonts w:ascii="Palatino Linotype" w:hAnsi="Palatino Linotype"/>
          <w:b w:val="0"/>
          <w:bCs w:val="0"/>
          <w:sz w:val="40"/>
        </w:rPr>
      </w:pPr>
    </w:p>
    <w:p w14:paraId="539A6B1B" w14:textId="77777777" w:rsidR="000C3909" w:rsidRPr="000C3909" w:rsidRDefault="000C3909" w:rsidP="000C3909">
      <w:pPr>
        <w:rPr>
          <w:lang w:val="x-none" w:eastAsia="x-none"/>
        </w:rPr>
      </w:pPr>
    </w:p>
    <w:p w14:paraId="2906BF07" w14:textId="77777777" w:rsidR="000C3909" w:rsidRDefault="000C3909" w:rsidP="000C3909">
      <w:pPr>
        <w:jc w:val="center"/>
        <w:rPr>
          <w:rFonts w:ascii="Palatino Linotype" w:hAnsi="Palatino Linotype" w:cs="Times New Roman"/>
          <w:b/>
          <w:sz w:val="32"/>
          <w:szCs w:val="28"/>
        </w:rPr>
      </w:pPr>
    </w:p>
    <w:p w14:paraId="05B5F87B" w14:textId="37AAA849" w:rsidR="000C3909" w:rsidRPr="00656D3A" w:rsidRDefault="000C3909" w:rsidP="000C3909">
      <w:pPr>
        <w:jc w:val="center"/>
        <w:rPr>
          <w:rFonts w:ascii="Palatino Linotype" w:hAnsi="Palatino Linotype" w:cs="Times New Roman"/>
          <w:b/>
          <w:sz w:val="32"/>
          <w:szCs w:val="28"/>
        </w:rPr>
      </w:pPr>
      <w:r w:rsidRPr="00656D3A">
        <w:rPr>
          <w:rFonts w:ascii="Palatino Linotype" w:hAnsi="Palatino Linotype" w:cs="Times New Roman"/>
          <w:b/>
          <w:sz w:val="32"/>
          <w:szCs w:val="28"/>
        </w:rPr>
        <w:t>UNIVERZITA PALACKÉHO V OLOMOUCI</w:t>
      </w:r>
    </w:p>
    <w:p w14:paraId="312AEB51" w14:textId="56926316" w:rsidR="000C3909" w:rsidRDefault="000C3909" w:rsidP="000C3909">
      <w:pPr>
        <w:jc w:val="center"/>
        <w:rPr>
          <w:rFonts w:ascii="Palatino Linotype" w:hAnsi="Palatino Linotype" w:cs="Times New Roman"/>
          <w:b/>
          <w:sz w:val="28"/>
          <w:szCs w:val="28"/>
        </w:rPr>
      </w:pPr>
      <w:r w:rsidRPr="00656D3A">
        <w:rPr>
          <w:rFonts w:ascii="Palatino Linotype" w:hAnsi="Palatino Linotype" w:cs="Times New Roman"/>
          <w:b/>
          <w:sz w:val="28"/>
          <w:szCs w:val="28"/>
        </w:rPr>
        <w:t>FILOZOFICKÁ FAKULTA</w:t>
      </w:r>
    </w:p>
    <w:p w14:paraId="3E134E9D" w14:textId="77777777" w:rsidR="000C3909" w:rsidRPr="00656D3A" w:rsidRDefault="000C3909" w:rsidP="000C3909">
      <w:pPr>
        <w:jc w:val="center"/>
        <w:rPr>
          <w:rFonts w:ascii="Palatino Linotype" w:hAnsi="Palatino Linotype" w:cs="Times New Roman"/>
          <w:b/>
          <w:sz w:val="28"/>
          <w:szCs w:val="28"/>
        </w:rPr>
      </w:pPr>
    </w:p>
    <w:p w14:paraId="719C7A99" w14:textId="77777777" w:rsidR="000C3909" w:rsidRPr="00656D3A" w:rsidRDefault="000C3909" w:rsidP="000C3909">
      <w:pPr>
        <w:jc w:val="center"/>
        <w:rPr>
          <w:rFonts w:ascii="Palatino Linotype" w:hAnsi="Palatino Linotype" w:cs="Times New Roman"/>
          <w:b/>
          <w:szCs w:val="28"/>
        </w:rPr>
      </w:pPr>
      <w:r w:rsidRPr="00656D3A">
        <w:rPr>
          <w:rFonts w:ascii="Palatino Linotype" w:hAnsi="Palatino Linotype" w:cs="Times New Roman"/>
          <w:b/>
          <w:szCs w:val="28"/>
        </w:rPr>
        <w:t>KATEDRA SOCIOLOGIE, ANDRAGOGIKY A KULTURNÍ ANTROPOLOGIE</w:t>
      </w:r>
    </w:p>
    <w:p w14:paraId="1B182842" w14:textId="77777777" w:rsidR="000C3909" w:rsidRPr="000C697A" w:rsidRDefault="000C3909" w:rsidP="000C3909">
      <w:pPr>
        <w:jc w:val="both"/>
        <w:rPr>
          <w:rFonts w:ascii="Palatino Linotype" w:hAnsi="Palatino Linotype" w:cs="Times New Roman"/>
        </w:rPr>
      </w:pPr>
    </w:p>
    <w:p w14:paraId="08CD3C61" w14:textId="77777777" w:rsidR="000C3909" w:rsidRPr="000C697A" w:rsidRDefault="000C3909" w:rsidP="000C3909">
      <w:pPr>
        <w:jc w:val="both"/>
        <w:rPr>
          <w:rFonts w:ascii="Palatino Linotype" w:hAnsi="Palatino Linotype" w:cs="Times New Roman"/>
        </w:rPr>
      </w:pPr>
    </w:p>
    <w:p w14:paraId="449204E5" w14:textId="77777777" w:rsidR="000C3909" w:rsidRPr="000C697A" w:rsidRDefault="000C3909" w:rsidP="000C3909">
      <w:pPr>
        <w:jc w:val="both"/>
        <w:rPr>
          <w:rFonts w:ascii="Palatino Linotype" w:hAnsi="Palatino Linotype" w:cs="Times New Roman"/>
        </w:rPr>
      </w:pPr>
    </w:p>
    <w:p w14:paraId="30D28CC0" w14:textId="77777777" w:rsidR="000C3909" w:rsidRPr="000C697A" w:rsidRDefault="000C3909" w:rsidP="000C3909">
      <w:pPr>
        <w:jc w:val="both"/>
        <w:rPr>
          <w:rFonts w:ascii="Palatino Linotype" w:hAnsi="Palatino Linotype" w:cs="Times New Roman"/>
        </w:rPr>
      </w:pPr>
    </w:p>
    <w:p w14:paraId="186E6723" w14:textId="77777777" w:rsidR="000C3909" w:rsidRDefault="000C3909" w:rsidP="000C3909">
      <w:pPr>
        <w:jc w:val="both"/>
        <w:rPr>
          <w:rFonts w:ascii="Palatino Linotype" w:hAnsi="Palatino Linotype" w:cs="Times New Roman"/>
        </w:rPr>
      </w:pPr>
    </w:p>
    <w:p w14:paraId="040CD7A4" w14:textId="77777777" w:rsidR="000C3909" w:rsidRDefault="000C3909" w:rsidP="000C3909">
      <w:pPr>
        <w:jc w:val="both"/>
        <w:rPr>
          <w:rFonts w:ascii="Palatino Linotype" w:hAnsi="Palatino Linotype" w:cs="Times New Roman"/>
        </w:rPr>
      </w:pPr>
    </w:p>
    <w:p w14:paraId="028144FA" w14:textId="77777777" w:rsidR="000C3909" w:rsidRDefault="000C3909" w:rsidP="000C3909">
      <w:pPr>
        <w:jc w:val="both"/>
        <w:rPr>
          <w:rFonts w:ascii="Palatino Linotype" w:hAnsi="Palatino Linotype" w:cs="Times New Roman"/>
        </w:rPr>
      </w:pPr>
    </w:p>
    <w:p w14:paraId="0E855AB7" w14:textId="77777777" w:rsidR="000C3909" w:rsidRDefault="000C3909" w:rsidP="000C3909">
      <w:pPr>
        <w:jc w:val="both"/>
        <w:rPr>
          <w:rFonts w:ascii="Palatino Linotype" w:hAnsi="Palatino Linotype" w:cs="Times New Roman"/>
        </w:rPr>
      </w:pPr>
    </w:p>
    <w:p w14:paraId="6BBE4A1B" w14:textId="77777777" w:rsidR="000C3909" w:rsidRDefault="000C3909" w:rsidP="000C3909">
      <w:pPr>
        <w:jc w:val="both"/>
        <w:rPr>
          <w:rFonts w:ascii="Palatino Linotype" w:hAnsi="Palatino Linotype" w:cs="Times New Roman"/>
        </w:rPr>
      </w:pPr>
    </w:p>
    <w:p w14:paraId="12A5BCBE" w14:textId="77777777" w:rsidR="000C3909" w:rsidRPr="000C697A" w:rsidRDefault="000C3909" w:rsidP="000C3909">
      <w:pPr>
        <w:jc w:val="both"/>
        <w:rPr>
          <w:rFonts w:ascii="Palatino Linotype" w:hAnsi="Palatino Linotype" w:cs="Times New Roman"/>
        </w:rPr>
      </w:pPr>
    </w:p>
    <w:p w14:paraId="5A663A2F" w14:textId="6257CAA3" w:rsidR="000C3909" w:rsidRPr="000C697A" w:rsidRDefault="000C3909" w:rsidP="000C3909">
      <w:pPr>
        <w:jc w:val="center"/>
        <w:rPr>
          <w:rFonts w:ascii="Palatino Linotype" w:hAnsi="Palatino Linotype" w:cs="Times New Roman"/>
          <w:sz w:val="28"/>
          <w:szCs w:val="28"/>
        </w:rPr>
      </w:pPr>
      <w:r>
        <w:rPr>
          <w:rFonts w:ascii="Palatino Linotype" w:hAnsi="Palatino Linotype" w:cs="Times New Roman"/>
        </w:rPr>
        <w:t xml:space="preserve">PROCES POSUZOVÁNÍ A VYJEDNÁVÁNÍ POTŘEB </w:t>
      </w:r>
      <w:r w:rsidR="001258C3">
        <w:rPr>
          <w:rFonts w:ascii="Palatino Linotype" w:hAnsi="Palatino Linotype" w:cs="Times New Roman"/>
        </w:rPr>
        <w:t xml:space="preserve">ROMSKÝCH </w:t>
      </w:r>
      <w:r>
        <w:rPr>
          <w:rFonts w:ascii="Palatino Linotype" w:hAnsi="Palatino Linotype" w:cs="Times New Roman"/>
        </w:rPr>
        <w:t>KLIENTŮ V SOCIÁLNĚ AKTIVIZAČNÍCH SLUŽBÁCH</w:t>
      </w:r>
    </w:p>
    <w:p w14:paraId="0DF71633" w14:textId="05BBA7D1" w:rsidR="000C3909" w:rsidRPr="000C697A" w:rsidRDefault="000C3909" w:rsidP="000C3909">
      <w:pPr>
        <w:jc w:val="center"/>
        <w:rPr>
          <w:rFonts w:ascii="Palatino Linotype" w:hAnsi="Palatino Linotype" w:cs="Times New Roman"/>
          <w:bCs/>
          <w:sz w:val="28"/>
          <w:szCs w:val="28"/>
        </w:rPr>
      </w:pPr>
      <w:r w:rsidRPr="000C697A">
        <w:rPr>
          <w:rFonts w:ascii="Palatino Linotype" w:hAnsi="Palatino Linotype" w:cs="Times New Roman"/>
          <w:bCs/>
          <w:sz w:val="28"/>
          <w:szCs w:val="28"/>
        </w:rPr>
        <w:t>Bakalářská práce</w:t>
      </w:r>
      <w:r>
        <w:rPr>
          <w:rFonts w:ascii="Palatino Linotype" w:hAnsi="Palatino Linotype" w:cs="Times New Roman"/>
          <w:bCs/>
          <w:sz w:val="28"/>
          <w:szCs w:val="28"/>
        </w:rPr>
        <w:t xml:space="preserve"> </w:t>
      </w:r>
    </w:p>
    <w:p w14:paraId="5B1B4A3D" w14:textId="77777777" w:rsidR="000C3909" w:rsidRPr="000C697A" w:rsidRDefault="000C3909" w:rsidP="000C3909">
      <w:pPr>
        <w:jc w:val="center"/>
        <w:rPr>
          <w:rFonts w:ascii="Palatino Linotype" w:hAnsi="Palatino Linotype" w:cs="Times New Roman"/>
          <w:b/>
          <w:bCs/>
          <w:sz w:val="28"/>
          <w:szCs w:val="28"/>
        </w:rPr>
      </w:pPr>
    </w:p>
    <w:p w14:paraId="40FBEA57" w14:textId="2CB8CC57" w:rsidR="000C3909" w:rsidRPr="000C697A" w:rsidRDefault="000C3909" w:rsidP="000C3909">
      <w:pPr>
        <w:jc w:val="center"/>
        <w:rPr>
          <w:rFonts w:ascii="Palatino Linotype" w:hAnsi="Palatino Linotype" w:cs="Times New Roman"/>
          <w:bCs/>
          <w:szCs w:val="28"/>
        </w:rPr>
      </w:pPr>
      <w:r w:rsidRPr="00FF390D">
        <w:rPr>
          <w:rFonts w:ascii="Palatino Linotype" w:hAnsi="Palatino Linotype" w:cs="Times New Roman"/>
          <w:bCs/>
          <w:szCs w:val="28"/>
        </w:rPr>
        <w:t>Studijní program:</w:t>
      </w:r>
      <w:r>
        <w:rPr>
          <w:rFonts w:ascii="Palatino Linotype" w:hAnsi="Palatino Linotype" w:cs="Times New Roman"/>
          <w:bCs/>
          <w:szCs w:val="28"/>
        </w:rPr>
        <w:t xml:space="preserve"> Kulturní antropologie</w:t>
      </w:r>
    </w:p>
    <w:p w14:paraId="1B59DFD4" w14:textId="77777777" w:rsidR="000C3909" w:rsidRPr="000C697A" w:rsidRDefault="000C3909" w:rsidP="000C3909">
      <w:pPr>
        <w:jc w:val="both"/>
        <w:rPr>
          <w:rFonts w:ascii="Palatino Linotype" w:hAnsi="Palatino Linotype" w:cs="Times New Roman"/>
          <w:sz w:val="28"/>
          <w:szCs w:val="28"/>
        </w:rPr>
      </w:pPr>
    </w:p>
    <w:p w14:paraId="61EC81C9" w14:textId="77777777" w:rsidR="000C3909" w:rsidRPr="000C697A" w:rsidRDefault="000C3909" w:rsidP="000C3909">
      <w:pPr>
        <w:jc w:val="both"/>
        <w:rPr>
          <w:rFonts w:ascii="Palatino Linotype" w:hAnsi="Palatino Linotype" w:cs="Times New Roman"/>
          <w:sz w:val="28"/>
          <w:szCs w:val="28"/>
        </w:rPr>
      </w:pPr>
    </w:p>
    <w:p w14:paraId="493BD795" w14:textId="496AE438" w:rsidR="000C3909" w:rsidRPr="000C697A" w:rsidRDefault="00EC41A2" w:rsidP="00EC41A2">
      <w:pPr>
        <w:tabs>
          <w:tab w:val="left" w:pos="1812"/>
        </w:tabs>
        <w:jc w:val="both"/>
        <w:rPr>
          <w:rFonts w:ascii="Palatino Linotype" w:hAnsi="Palatino Linotype" w:cs="Times New Roman"/>
          <w:sz w:val="28"/>
          <w:szCs w:val="28"/>
        </w:rPr>
      </w:pPr>
      <w:r>
        <w:rPr>
          <w:rFonts w:ascii="Palatino Linotype" w:hAnsi="Palatino Linotype" w:cs="Times New Roman"/>
          <w:sz w:val="28"/>
          <w:szCs w:val="28"/>
        </w:rPr>
        <w:tab/>
      </w:r>
    </w:p>
    <w:p w14:paraId="17CA479F" w14:textId="77777777" w:rsidR="000C3909" w:rsidRPr="000C697A" w:rsidRDefault="000C3909" w:rsidP="000C3909">
      <w:pPr>
        <w:jc w:val="both"/>
        <w:rPr>
          <w:rFonts w:ascii="Palatino Linotype" w:hAnsi="Palatino Linotype" w:cs="Times New Roman"/>
          <w:sz w:val="28"/>
          <w:szCs w:val="28"/>
        </w:rPr>
      </w:pPr>
    </w:p>
    <w:p w14:paraId="462A6618" w14:textId="77777777" w:rsidR="000C3909" w:rsidRDefault="000C3909" w:rsidP="000C3909">
      <w:pPr>
        <w:jc w:val="both"/>
        <w:rPr>
          <w:rFonts w:ascii="Palatino Linotype" w:hAnsi="Palatino Linotype" w:cs="Times New Roman"/>
          <w:sz w:val="28"/>
          <w:szCs w:val="28"/>
        </w:rPr>
      </w:pPr>
    </w:p>
    <w:p w14:paraId="5B6C8272" w14:textId="77777777" w:rsidR="000C3909" w:rsidRDefault="000C3909" w:rsidP="000C3909">
      <w:pPr>
        <w:jc w:val="both"/>
        <w:rPr>
          <w:rFonts w:ascii="Palatino Linotype" w:hAnsi="Palatino Linotype" w:cs="Times New Roman"/>
          <w:sz w:val="28"/>
          <w:szCs w:val="28"/>
        </w:rPr>
      </w:pPr>
    </w:p>
    <w:p w14:paraId="2BD13F5E" w14:textId="77777777" w:rsidR="000C3909" w:rsidRDefault="000C3909" w:rsidP="000C3909">
      <w:pPr>
        <w:jc w:val="both"/>
        <w:rPr>
          <w:rFonts w:ascii="Palatino Linotype" w:hAnsi="Palatino Linotype" w:cs="Times New Roman"/>
          <w:sz w:val="28"/>
          <w:szCs w:val="28"/>
        </w:rPr>
      </w:pPr>
    </w:p>
    <w:p w14:paraId="42E92140" w14:textId="77777777" w:rsidR="000C3909" w:rsidRDefault="000C3909" w:rsidP="000C3909">
      <w:pPr>
        <w:jc w:val="both"/>
        <w:rPr>
          <w:rFonts w:ascii="Palatino Linotype" w:hAnsi="Palatino Linotype" w:cs="Times New Roman"/>
          <w:sz w:val="28"/>
          <w:szCs w:val="28"/>
        </w:rPr>
      </w:pPr>
    </w:p>
    <w:p w14:paraId="4F963134" w14:textId="77777777" w:rsidR="000C3909" w:rsidRDefault="000C3909" w:rsidP="000C3909">
      <w:pPr>
        <w:jc w:val="both"/>
        <w:rPr>
          <w:rFonts w:ascii="Palatino Linotype" w:hAnsi="Palatino Linotype" w:cs="Times New Roman"/>
          <w:sz w:val="28"/>
          <w:szCs w:val="28"/>
        </w:rPr>
      </w:pPr>
    </w:p>
    <w:p w14:paraId="639B7D8F" w14:textId="77777777" w:rsidR="000C3909" w:rsidRPr="000C697A" w:rsidRDefault="000C3909" w:rsidP="000C3909">
      <w:pPr>
        <w:jc w:val="both"/>
        <w:rPr>
          <w:rFonts w:ascii="Palatino Linotype" w:hAnsi="Palatino Linotype" w:cs="Times New Roman"/>
          <w:sz w:val="28"/>
          <w:szCs w:val="28"/>
        </w:rPr>
      </w:pPr>
    </w:p>
    <w:p w14:paraId="5F2CC4CB" w14:textId="77777777" w:rsidR="000C3909" w:rsidRPr="000C697A" w:rsidRDefault="000C3909" w:rsidP="000C3909">
      <w:pPr>
        <w:jc w:val="both"/>
        <w:rPr>
          <w:rFonts w:ascii="Palatino Linotype" w:hAnsi="Palatino Linotype" w:cs="Times New Roman"/>
          <w:sz w:val="28"/>
          <w:szCs w:val="28"/>
        </w:rPr>
      </w:pPr>
    </w:p>
    <w:p w14:paraId="53868486" w14:textId="462796D5" w:rsidR="000C3909" w:rsidRPr="000C697A" w:rsidRDefault="000C3909" w:rsidP="000C3909">
      <w:pPr>
        <w:rPr>
          <w:rFonts w:ascii="Palatino Linotype" w:hAnsi="Palatino Linotype" w:cs="Times New Roman"/>
        </w:rPr>
      </w:pPr>
      <w:r w:rsidRPr="000C697A">
        <w:rPr>
          <w:rFonts w:ascii="Palatino Linotype" w:hAnsi="Palatino Linotype" w:cs="Times New Roman"/>
          <w:b/>
          <w:bCs/>
        </w:rPr>
        <w:t>Autor:</w:t>
      </w:r>
      <w:r w:rsidRPr="000C697A">
        <w:rPr>
          <w:rFonts w:ascii="Palatino Linotype" w:hAnsi="Palatino Linotype" w:cs="Times New Roman"/>
        </w:rPr>
        <w:t xml:space="preserve"> </w:t>
      </w:r>
      <w:r>
        <w:rPr>
          <w:rFonts w:ascii="Palatino Linotype" w:hAnsi="Palatino Linotype" w:cs="Times New Roman"/>
        </w:rPr>
        <w:t>Jan Svátek</w:t>
      </w:r>
    </w:p>
    <w:p w14:paraId="6A96EE48" w14:textId="5A459363" w:rsidR="000C3909" w:rsidRDefault="000C3909" w:rsidP="000C3909">
      <w:pPr>
        <w:rPr>
          <w:rFonts w:ascii="Palatino Linotype" w:hAnsi="Palatino Linotype" w:cs="Times New Roman"/>
        </w:rPr>
      </w:pPr>
      <w:r w:rsidRPr="000C697A">
        <w:rPr>
          <w:rFonts w:ascii="Palatino Linotype" w:hAnsi="Palatino Linotype" w:cs="Times New Roman"/>
          <w:b/>
          <w:bCs/>
        </w:rPr>
        <w:t>Vedoucí práce:</w:t>
      </w:r>
      <w:r w:rsidRPr="000C697A">
        <w:rPr>
          <w:rFonts w:ascii="Palatino Linotype" w:hAnsi="Palatino Linotype" w:cs="Times New Roman"/>
        </w:rPr>
        <w:t xml:space="preserve"> </w:t>
      </w:r>
      <w:r w:rsidRPr="000C3909">
        <w:rPr>
          <w:rFonts w:ascii="Palatino Linotype" w:hAnsi="Palatino Linotype" w:cs="Times New Roman"/>
        </w:rPr>
        <w:t>Mgr. Jaroslav Šotola, Ph.D.</w:t>
      </w:r>
    </w:p>
    <w:p w14:paraId="6BDDD113" w14:textId="77777777" w:rsidR="000C3909" w:rsidRPr="000C697A" w:rsidRDefault="000C3909" w:rsidP="000C3909">
      <w:pPr>
        <w:rPr>
          <w:rFonts w:ascii="Palatino Linotype" w:hAnsi="Palatino Linotype" w:cs="Times New Roman"/>
        </w:rPr>
      </w:pPr>
    </w:p>
    <w:p w14:paraId="42D73D6C" w14:textId="77777777" w:rsidR="000C3909" w:rsidRPr="000C697A" w:rsidRDefault="000C3909" w:rsidP="000C3909">
      <w:pPr>
        <w:rPr>
          <w:rFonts w:ascii="Palatino Linotype" w:hAnsi="Palatino Linotype" w:cs="Times New Roman"/>
        </w:rPr>
      </w:pPr>
    </w:p>
    <w:p w14:paraId="26F28923" w14:textId="77777777" w:rsidR="000C3909" w:rsidRPr="000C697A" w:rsidRDefault="000C3909" w:rsidP="000C3909">
      <w:pPr>
        <w:jc w:val="center"/>
        <w:rPr>
          <w:rFonts w:ascii="Palatino Linotype" w:hAnsi="Palatino Linotype" w:cs="Times New Roman"/>
        </w:rPr>
      </w:pPr>
    </w:p>
    <w:p w14:paraId="7FBE0DEB" w14:textId="77777777" w:rsidR="000C3909" w:rsidRDefault="000C3909" w:rsidP="000C3909">
      <w:pPr>
        <w:jc w:val="center"/>
        <w:rPr>
          <w:rFonts w:ascii="Palatino Linotype" w:hAnsi="Palatino Linotype" w:cs="Times New Roman"/>
        </w:rPr>
      </w:pPr>
    </w:p>
    <w:p w14:paraId="4183C008" w14:textId="69601BD3" w:rsidR="000C3909" w:rsidRPr="000C697A" w:rsidRDefault="000C3909" w:rsidP="000C3909">
      <w:pPr>
        <w:jc w:val="center"/>
        <w:rPr>
          <w:rFonts w:ascii="Palatino Linotype" w:hAnsi="Palatino Linotype" w:cs="Times New Roman"/>
        </w:rPr>
      </w:pPr>
      <w:r w:rsidRPr="000C697A">
        <w:rPr>
          <w:rFonts w:ascii="Palatino Linotype" w:hAnsi="Palatino Linotype" w:cs="Times New Roman"/>
        </w:rPr>
        <w:t>Olomouc 20</w:t>
      </w:r>
      <w:r>
        <w:rPr>
          <w:rFonts w:ascii="Palatino Linotype" w:hAnsi="Palatino Linotype" w:cs="Times New Roman"/>
        </w:rPr>
        <w:t>24</w:t>
      </w:r>
    </w:p>
    <w:p w14:paraId="21AE7A95" w14:textId="77777777" w:rsidR="000C3909" w:rsidRPr="00C96FEB" w:rsidRDefault="000C3909" w:rsidP="000C3909">
      <w:pPr>
        <w:rPr>
          <w:rFonts w:hAnsi="Times New Roman" w:cs="Times New Roman"/>
        </w:rPr>
        <w:sectPr w:rsidR="000C3909" w:rsidRPr="00C96FEB" w:rsidSect="000A47B8">
          <w:footerReference w:type="even" r:id="rId8"/>
          <w:footerReference w:type="default" r:id="rId9"/>
          <w:pgSz w:w="11900" w:h="16840"/>
          <w:pgMar w:top="1418" w:right="1418" w:bottom="1418" w:left="1418" w:header="709" w:footer="709" w:gutter="0"/>
          <w:cols w:space="708"/>
        </w:sectPr>
      </w:pPr>
    </w:p>
    <w:p w14:paraId="3DA1746E" w14:textId="77777777" w:rsidR="000C3909" w:rsidRDefault="000C3909" w:rsidP="000C3909">
      <w:pPr>
        <w:pStyle w:val="Prohlen"/>
        <w:rPr>
          <w:rFonts w:hAnsi="Times New Roman" w:cs="Times New Roman"/>
        </w:rPr>
      </w:pPr>
    </w:p>
    <w:p w14:paraId="75FC72AE" w14:textId="77777777" w:rsidR="000C3909" w:rsidRDefault="000C3909" w:rsidP="000C3909">
      <w:pPr>
        <w:pStyle w:val="Prohlen"/>
        <w:rPr>
          <w:rFonts w:hAnsi="Times New Roman" w:cs="Times New Roman"/>
        </w:rPr>
      </w:pPr>
    </w:p>
    <w:p w14:paraId="70C86B6E" w14:textId="46F33007" w:rsidR="000C3909" w:rsidRDefault="00FF4329" w:rsidP="00FF4329">
      <w:pPr>
        <w:pStyle w:val="Prohlen"/>
        <w:tabs>
          <w:tab w:val="left" w:pos="914"/>
        </w:tabs>
        <w:rPr>
          <w:rFonts w:hAnsi="Times New Roman" w:cs="Times New Roman"/>
        </w:rPr>
      </w:pPr>
      <w:r>
        <w:rPr>
          <w:rFonts w:hAnsi="Times New Roman" w:cs="Times New Roman"/>
        </w:rPr>
        <w:tab/>
      </w:r>
    </w:p>
    <w:p w14:paraId="53CE3C4B" w14:textId="77777777" w:rsidR="000C3909" w:rsidRDefault="000C3909" w:rsidP="000C3909">
      <w:pPr>
        <w:pStyle w:val="Prohlen"/>
        <w:rPr>
          <w:rFonts w:hAnsi="Times New Roman" w:cs="Times New Roman"/>
        </w:rPr>
      </w:pPr>
    </w:p>
    <w:p w14:paraId="29EBE14A" w14:textId="77777777" w:rsidR="000C3909" w:rsidRDefault="000C3909" w:rsidP="00ED4CA1">
      <w:pPr>
        <w:pStyle w:val="Prohlen"/>
        <w:jc w:val="center"/>
        <w:rPr>
          <w:rFonts w:hAnsi="Times New Roman" w:cs="Times New Roman"/>
        </w:rPr>
      </w:pPr>
    </w:p>
    <w:p w14:paraId="592E97C4" w14:textId="77777777" w:rsidR="000C3909" w:rsidRDefault="000C3909" w:rsidP="000C3909">
      <w:pPr>
        <w:pStyle w:val="Prohlen"/>
        <w:rPr>
          <w:rFonts w:hAnsi="Times New Roman" w:cs="Times New Roman"/>
        </w:rPr>
      </w:pPr>
    </w:p>
    <w:p w14:paraId="6B8129C5" w14:textId="77777777" w:rsidR="000C3909" w:rsidRDefault="000C3909" w:rsidP="000C3909">
      <w:pPr>
        <w:pStyle w:val="Prohlen"/>
        <w:rPr>
          <w:rFonts w:hAnsi="Times New Roman" w:cs="Times New Roman"/>
        </w:rPr>
      </w:pPr>
    </w:p>
    <w:p w14:paraId="552C562A" w14:textId="77777777" w:rsidR="000C3909" w:rsidRDefault="000C3909" w:rsidP="000C3909">
      <w:pPr>
        <w:pStyle w:val="Prohlen"/>
        <w:rPr>
          <w:rFonts w:hAnsi="Times New Roman" w:cs="Times New Roman"/>
        </w:rPr>
      </w:pPr>
    </w:p>
    <w:p w14:paraId="20F25CCE" w14:textId="77777777" w:rsidR="000C3909" w:rsidRDefault="000C3909" w:rsidP="000C3909">
      <w:pPr>
        <w:pStyle w:val="Prohlen"/>
        <w:rPr>
          <w:rFonts w:hAnsi="Times New Roman" w:cs="Times New Roman"/>
        </w:rPr>
      </w:pPr>
    </w:p>
    <w:p w14:paraId="0CDF129F" w14:textId="77777777" w:rsidR="000C3909" w:rsidRDefault="000C3909" w:rsidP="000C3909">
      <w:pPr>
        <w:pStyle w:val="Prohlen"/>
        <w:rPr>
          <w:rFonts w:hAnsi="Times New Roman" w:cs="Times New Roman"/>
        </w:rPr>
      </w:pPr>
    </w:p>
    <w:p w14:paraId="64DA11AF" w14:textId="77777777" w:rsidR="000C3909" w:rsidRDefault="000C3909" w:rsidP="000C3909">
      <w:pPr>
        <w:pStyle w:val="Prohlen"/>
        <w:rPr>
          <w:rFonts w:hAnsi="Times New Roman" w:cs="Times New Roman"/>
        </w:rPr>
      </w:pPr>
    </w:p>
    <w:p w14:paraId="1CE5620F" w14:textId="77777777" w:rsidR="000C3909" w:rsidRDefault="000C3909" w:rsidP="000C3909">
      <w:pPr>
        <w:pStyle w:val="Prohlen"/>
        <w:rPr>
          <w:rFonts w:hAnsi="Times New Roman" w:cs="Times New Roman"/>
        </w:rPr>
      </w:pPr>
    </w:p>
    <w:p w14:paraId="26EF9A1D" w14:textId="77777777" w:rsidR="000C3909" w:rsidRDefault="000C3909" w:rsidP="000C3909">
      <w:pPr>
        <w:pStyle w:val="Prohlen"/>
        <w:rPr>
          <w:rFonts w:hAnsi="Times New Roman" w:cs="Times New Roman"/>
        </w:rPr>
      </w:pPr>
    </w:p>
    <w:p w14:paraId="50F81B02" w14:textId="77777777" w:rsidR="000C3909" w:rsidRDefault="000C3909" w:rsidP="000C3909">
      <w:pPr>
        <w:pStyle w:val="Prohlen"/>
        <w:rPr>
          <w:rFonts w:hAnsi="Times New Roman" w:cs="Times New Roman"/>
        </w:rPr>
      </w:pPr>
    </w:p>
    <w:p w14:paraId="5930F8B6" w14:textId="77777777" w:rsidR="000C3909" w:rsidRDefault="000C3909" w:rsidP="000C3909">
      <w:pPr>
        <w:pStyle w:val="Prohlen"/>
        <w:rPr>
          <w:rFonts w:hAnsi="Times New Roman" w:cs="Times New Roman"/>
        </w:rPr>
      </w:pPr>
    </w:p>
    <w:p w14:paraId="46C247EA" w14:textId="77777777" w:rsidR="000C3909" w:rsidRDefault="000C3909" w:rsidP="000C3909">
      <w:pPr>
        <w:pStyle w:val="Prohlen"/>
        <w:rPr>
          <w:rFonts w:hAnsi="Times New Roman" w:cs="Times New Roman"/>
        </w:rPr>
      </w:pPr>
    </w:p>
    <w:p w14:paraId="264DC822" w14:textId="77777777" w:rsidR="000C3909" w:rsidRDefault="000C3909" w:rsidP="000C3909">
      <w:pPr>
        <w:pStyle w:val="Prohlen"/>
        <w:rPr>
          <w:rFonts w:hAnsi="Times New Roman" w:cs="Times New Roman"/>
        </w:rPr>
      </w:pPr>
    </w:p>
    <w:p w14:paraId="1256A321" w14:textId="77777777" w:rsidR="000C3909" w:rsidRDefault="000C3909" w:rsidP="000C3909">
      <w:pPr>
        <w:pStyle w:val="Prohlen"/>
        <w:rPr>
          <w:rFonts w:hAnsi="Times New Roman" w:cs="Times New Roman"/>
        </w:rPr>
      </w:pPr>
    </w:p>
    <w:p w14:paraId="09318998" w14:textId="77777777" w:rsidR="000C3909" w:rsidRDefault="000C3909" w:rsidP="000C3909">
      <w:pPr>
        <w:pStyle w:val="Prohlen"/>
        <w:rPr>
          <w:rFonts w:hAnsi="Times New Roman" w:cs="Times New Roman"/>
        </w:rPr>
      </w:pPr>
    </w:p>
    <w:p w14:paraId="3DA61086" w14:textId="77777777" w:rsidR="000C3909" w:rsidRDefault="000C3909" w:rsidP="000C3909">
      <w:pPr>
        <w:pStyle w:val="Prohlen"/>
        <w:rPr>
          <w:rFonts w:hAnsi="Times New Roman" w:cs="Times New Roman"/>
        </w:rPr>
      </w:pPr>
    </w:p>
    <w:p w14:paraId="110377F4" w14:textId="77777777" w:rsidR="000C3909" w:rsidRDefault="000C3909" w:rsidP="000C3909">
      <w:pPr>
        <w:pStyle w:val="Prohlen"/>
        <w:rPr>
          <w:rFonts w:hAnsi="Times New Roman" w:cs="Times New Roman"/>
        </w:rPr>
      </w:pPr>
    </w:p>
    <w:p w14:paraId="25E9EAA6" w14:textId="6D267352" w:rsidR="000C3909" w:rsidRPr="00A60615" w:rsidRDefault="000C3909" w:rsidP="000C3909">
      <w:pPr>
        <w:spacing w:line="360" w:lineRule="auto"/>
        <w:ind w:firstLine="708"/>
        <w:jc w:val="both"/>
        <w:rPr>
          <w:rFonts w:ascii="Palatino Linotype" w:hAnsi="Palatino Linotype"/>
        </w:rPr>
      </w:pPr>
      <w:r w:rsidRPr="00A60615">
        <w:rPr>
          <w:rFonts w:ascii="Palatino Linotype" w:hAnsi="Palatino Linotype"/>
        </w:rPr>
        <w:t xml:space="preserve">Prohlašuji, že jsem </w:t>
      </w:r>
      <w:r w:rsidRPr="002E3D7C">
        <w:rPr>
          <w:rFonts w:ascii="Palatino Linotype" w:hAnsi="Palatino Linotype" w:cs="Times New Roman"/>
        </w:rPr>
        <w:t>bakalářskou</w:t>
      </w:r>
      <w:r w:rsidRPr="00792C23">
        <w:rPr>
          <w:rFonts w:ascii="Palatino Linotype" w:hAnsi="Palatino Linotype" w:cs="Times New Roman"/>
          <w:i/>
        </w:rPr>
        <w:t xml:space="preserve"> </w:t>
      </w:r>
      <w:r w:rsidRPr="00A60615">
        <w:rPr>
          <w:rFonts w:ascii="Palatino Linotype" w:hAnsi="Palatino Linotype" w:cs="Times New Roman"/>
        </w:rPr>
        <w:t>diplomovou práci na téma „</w:t>
      </w:r>
      <w:r w:rsidR="00CE1972">
        <w:rPr>
          <w:rFonts w:ascii="Palatino Linotype" w:hAnsi="Palatino Linotype" w:cs="Times New Roman"/>
          <w:i/>
        </w:rPr>
        <w:t xml:space="preserve">Proces posuzování a vyjednávání potřeb </w:t>
      </w:r>
      <w:r w:rsidR="001258C3">
        <w:rPr>
          <w:rFonts w:ascii="Palatino Linotype" w:hAnsi="Palatino Linotype" w:cs="Times New Roman"/>
          <w:i/>
        </w:rPr>
        <w:t xml:space="preserve">romských </w:t>
      </w:r>
      <w:r w:rsidR="00CE1972">
        <w:rPr>
          <w:rFonts w:ascii="Palatino Linotype" w:hAnsi="Palatino Linotype" w:cs="Times New Roman"/>
          <w:i/>
        </w:rPr>
        <w:t>klientů v sociálně aktivizačních službách očima</w:t>
      </w:r>
      <w:r w:rsidRPr="00A60615">
        <w:rPr>
          <w:rFonts w:ascii="Palatino Linotype" w:hAnsi="Palatino Linotype" w:cs="Times New Roman"/>
        </w:rPr>
        <w:t xml:space="preserve">“ vypracoval </w:t>
      </w:r>
      <w:r w:rsidRPr="00A60615">
        <w:rPr>
          <w:rFonts w:ascii="Palatino Linotype" w:hAnsi="Palatino Linotype"/>
        </w:rPr>
        <w:t>samostatně a uvedl v ní veškerou literaturu a ostatní zdroje, které jsem použil</w:t>
      </w:r>
      <w:r w:rsidRPr="00656D3A">
        <w:rPr>
          <w:rFonts w:ascii="Palatino Linotype" w:hAnsi="Palatino Linotype"/>
          <w:i/>
        </w:rPr>
        <w:t>.</w:t>
      </w:r>
    </w:p>
    <w:p w14:paraId="19DBB148" w14:textId="77777777" w:rsidR="000C3909" w:rsidRPr="00A60615" w:rsidRDefault="000C3909" w:rsidP="000C3909">
      <w:pPr>
        <w:jc w:val="both"/>
        <w:rPr>
          <w:rFonts w:ascii="Palatino Linotype" w:hAnsi="Palatino Linotype" w:cs="Times New Roman"/>
        </w:rPr>
      </w:pPr>
    </w:p>
    <w:p w14:paraId="1C2CDBDE" w14:textId="0AC9CCDA" w:rsidR="000C3909" w:rsidRPr="00A60615" w:rsidRDefault="000C3909" w:rsidP="000C3909">
      <w:pPr>
        <w:jc w:val="both"/>
        <w:rPr>
          <w:rFonts w:ascii="Palatino Linotype" w:hAnsi="Palatino Linotype" w:cs="Times New Roman"/>
        </w:rPr>
      </w:pPr>
      <w:r w:rsidRPr="00A60615">
        <w:rPr>
          <w:rFonts w:ascii="Palatino Linotype" w:hAnsi="Palatino Linotype" w:cs="Times New Roman"/>
        </w:rPr>
        <w:t xml:space="preserve">V Olomouci dne. ….……….. </w:t>
      </w:r>
      <w:r w:rsidRPr="00A60615">
        <w:rPr>
          <w:rFonts w:ascii="Palatino Linotype" w:hAnsi="Palatino Linotype" w:cs="Times New Roman"/>
        </w:rPr>
        <w:tab/>
      </w:r>
      <w:r w:rsidRPr="00A60615">
        <w:rPr>
          <w:rFonts w:ascii="Palatino Linotype" w:hAnsi="Palatino Linotype" w:cs="Times New Roman"/>
        </w:rPr>
        <w:tab/>
      </w:r>
      <w:r w:rsidRPr="00A60615">
        <w:rPr>
          <w:rFonts w:ascii="Palatino Linotype" w:hAnsi="Palatino Linotype" w:cs="Times New Roman"/>
        </w:rPr>
        <w:tab/>
        <w:t xml:space="preserve">Podpis ……………………… </w:t>
      </w:r>
    </w:p>
    <w:p w14:paraId="41880334" w14:textId="77777777" w:rsidR="000C3909" w:rsidRPr="00C96FEB" w:rsidRDefault="000C3909" w:rsidP="000C3909">
      <w:pPr>
        <w:ind w:left="3119"/>
        <w:rPr>
          <w:rFonts w:hAnsi="Times New Roman" w:cs="Times New Roman"/>
        </w:rPr>
      </w:pPr>
    </w:p>
    <w:p w14:paraId="6D19772B" w14:textId="77777777" w:rsidR="0057795B" w:rsidRDefault="0057795B" w:rsidP="001A336B">
      <w:pPr>
        <w:spacing w:line="360" w:lineRule="auto"/>
        <w:jc w:val="both"/>
        <w:rPr>
          <w:rFonts w:ascii="Palatino Linotype" w:hAnsi="Palatino Linotype"/>
        </w:rPr>
      </w:pPr>
    </w:p>
    <w:p w14:paraId="0625E10E" w14:textId="77777777" w:rsidR="000C3909" w:rsidRDefault="000C3909" w:rsidP="001A336B">
      <w:pPr>
        <w:spacing w:line="360" w:lineRule="auto"/>
        <w:jc w:val="both"/>
        <w:rPr>
          <w:rFonts w:ascii="Palatino Linotype" w:hAnsi="Palatino Linotype"/>
        </w:rPr>
      </w:pPr>
    </w:p>
    <w:p w14:paraId="2923369F" w14:textId="77777777" w:rsidR="00FF4329" w:rsidRDefault="00FF4329" w:rsidP="001A336B">
      <w:pPr>
        <w:spacing w:line="360" w:lineRule="auto"/>
        <w:jc w:val="both"/>
        <w:rPr>
          <w:rFonts w:ascii="Palatino Linotype" w:hAnsi="Palatino Linotype"/>
        </w:rPr>
        <w:sectPr w:rsidR="00FF4329" w:rsidSect="000A47B8">
          <w:footerReference w:type="default" r:id="rId10"/>
          <w:pgSz w:w="11906" w:h="16838"/>
          <w:pgMar w:top="1418" w:right="2552" w:bottom="1418" w:left="1418" w:header="709" w:footer="709" w:gutter="0"/>
          <w:pgNumType w:start="2"/>
          <w:cols w:space="708"/>
          <w:docGrid w:linePitch="360"/>
        </w:sectPr>
      </w:pPr>
    </w:p>
    <w:p w14:paraId="7B903772" w14:textId="77777777" w:rsidR="000C3909" w:rsidRPr="00F913FE" w:rsidRDefault="000C3909" w:rsidP="000C3909">
      <w:pPr>
        <w:spacing w:line="360" w:lineRule="auto"/>
        <w:jc w:val="both"/>
        <w:rPr>
          <w:rFonts w:ascii="Palatino Linotype" w:hAnsi="Palatino Linotype"/>
          <w:b/>
          <w:bCs/>
        </w:rPr>
      </w:pPr>
      <w:r>
        <w:rPr>
          <w:rFonts w:ascii="Palatino Linotype" w:hAnsi="Palatino Linotype"/>
          <w:b/>
          <w:bCs/>
        </w:rPr>
        <w:lastRenderedPageBreak/>
        <w:t>Anotace</w:t>
      </w:r>
      <w:r w:rsidRPr="00F913FE">
        <w:rPr>
          <w:rFonts w:ascii="Palatino Linotype" w:hAnsi="Palatino Linotype"/>
          <w:b/>
          <w:bCs/>
        </w:rPr>
        <w:t>:</w:t>
      </w:r>
    </w:p>
    <w:p w14:paraId="66AC1C27" w14:textId="0643E2F4" w:rsidR="000C3909" w:rsidRDefault="000C3909" w:rsidP="000C3909">
      <w:pPr>
        <w:ind w:firstLine="360"/>
        <w:jc w:val="both"/>
        <w:rPr>
          <w:rFonts w:ascii="Palatino Linotype" w:hAnsi="Palatino Linotype"/>
        </w:rPr>
      </w:pPr>
      <w:r>
        <w:rPr>
          <w:rFonts w:ascii="Palatino Linotype" w:hAnsi="Palatino Linotype"/>
        </w:rPr>
        <w:t>Tato bakalářská má za cíl popsat a analyzovat pomocí kvalitativních výzkumných metod posuzování, vyjednávání a následné plnění potřeb v sociálně aktivizačních službách (SAS) neziskové organizace zaměřující se na romskou populaci. Tato práce je zaměřená na dvě lokality v České republice – první lokalitou je krajské město a druhou město okresní. Bodem zájmu je především konceptualizace vlastní práce a perspektivy pracovníků SAS doplněné o pohled uživatele/klienta na poskytované služby. Z výzkumu vyplynulo, že SAS</w:t>
      </w:r>
      <w:r w:rsidR="00C458CB">
        <w:rPr>
          <w:rFonts w:ascii="Palatino Linotype" w:hAnsi="Palatino Linotype"/>
        </w:rPr>
        <w:t xml:space="preserve"> </w:t>
      </w:r>
      <w:r w:rsidR="00525091">
        <w:rPr>
          <w:rFonts w:ascii="Palatino Linotype" w:hAnsi="Palatino Linotype"/>
        </w:rPr>
        <w:t xml:space="preserve">je považována za </w:t>
      </w:r>
      <w:r>
        <w:rPr>
          <w:rFonts w:ascii="Palatino Linotype" w:hAnsi="Palatino Linotype"/>
        </w:rPr>
        <w:t>užitečnou službou, která ovšem nenaplňuje svůj plný potenciál.</w:t>
      </w:r>
      <w:r w:rsidRPr="000C3909">
        <w:rPr>
          <w:rFonts w:ascii="Palatino Linotype" w:hAnsi="Palatino Linotype"/>
        </w:rPr>
        <w:t xml:space="preserve"> </w:t>
      </w:r>
      <w:r>
        <w:rPr>
          <w:rFonts w:ascii="Palatino Linotype" w:hAnsi="Palatino Linotype"/>
        </w:rPr>
        <w:t xml:space="preserve">Nejasná rozdělení rolí a pravidla kooperace způsobují konflikty či nesoulad mezi jednotlivými aktéry zapojenými do řešení situace klienta. Fragmentace sociálních služeb znemožňuje jejich efektivní poskytování a diskriminace Romů klientům sociální mobilitu ještě ztěžuje, výsledkem je nemožnost </w:t>
      </w:r>
      <w:proofErr w:type="spellStart"/>
      <w:r>
        <w:rPr>
          <w:rFonts w:ascii="Palatino Linotype" w:hAnsi="Palatino Linotype"/>
        </w:rPr>
        <w:t>zkompetentnění</w:t>
      </w:r>
      <w:proofErr w:type="spellEnd"/>
      <w:r>
        <w:rPr>
          <w:rFonts w:ascii="Palatino Linotype" w:hAnsi="Palatino Linotype"/>
        </w:rPr>
        <w:t xml:space="preserve"> velké části klientů.</w:t>
      </w:r>
    </w:p>
    <w:p w14:paraId="742A747C" w14:textId="77777777" w:rsidR="000C3909" w:rsidRDefault="000C3909" w:rsidP="000C3909">
      <w:pPr>
        <w:jc w:val="both"/>
        <w:rPr>
          <w:rFonts w:ascii="Palatino Linotype" w:hAnsi="Palatino Linotype"/>
          <w:b/>
          <w:bCs/>
        </w:rPr>
      </w:pPr>
    </w:p>
    <w:p w14:paraId="73C0FB3A" w14:textId="4B19B63B" w:rsidR="000C3909" w:rsidRPr="000C3909" w:rsidRDefault="000C3909" w:rsidP="000C3909">
      <w:pPr>
        <w:jc w:val="both"/>
        <w:rPr>
          <w:rFonts w:ascii="Palatino Linotype" w:hAnsi="Palatino Linotype"/>
        </w:rPr>
      </w:pPr>
      <w:r>
        <w:rPr>
          <w:rFonts w:ascii="Palatino Linotype" w:hAnsi="Palatino Linotype"/>
          <w:b/>
          <w:bCs/>
        </w:rPr>
        <w:t xml:space="preserve">Klíčová slova: </w:t>
      </w:r>
      <w:r>
        <w:rPr>
          <w:rFonts w:ascii="Palatino Linotype" w:hAnsi="Palatino Linotype"/>
        </w:rPr>
        <w:t>Rom, sociální exkluze, sociální inkluze, diskriminace, rasismus, sociálně aktivizační služba, terénní sociální pracovník, kompetence</w:t>
      </w:r>
    </w:p>
    <w:p w14:paraId="3DA3E9A3" w14:textId="77777777" w:rsidR="000C3909" w:rsidRDefault="000C3909" w:rsidP="000C3909">
      <w:pPr>
        <w:spacing w:line="360" w:lineRule="auto"/>
        <w:jc w:val="both"/>
        <w:rPr>
          <w:rFonts w:ascii="Palatino Linotype" w:hAnsi="Palatino Linotype"/>
          <w:b/>
          <w:bCs/>
        </w:rPr>
      </w:pPr>
    </w:p>
    <w:p w14:paraId="3EEC117E" w14:textId="77777777" w:rsidR="000C3909" w:rsidRDefault="000C3909" w:rsidP="000C3909">
      <w:pPr>
        <w:spacing w:line="360" w:lineRule="auto"/>
        <w:jc w:val="both"/>
        <w:rPr>
          <w:rFonts w:ascii="Palatino Linotype" w:hAnsi="Palatino Linotype"/>
          <w:b/>
          <w:bCs/>
        </w:rPr>
      </w:pPr>
    </w:p>
    <w:p w14:paraId="09C6C70C" w14:textId="4B4D587D" w:rsidR="000C3909" w:rsidRDefault="00146E51" w:rsidP="00146E51">
      <w:pPr>
        <w:tabs>
          <w:tab w:val="left" w:pos="2035"/>
        </w:tabs>
        <w:spacing w:line="360" w:lineRule="auto"/>
        <w:jc w:val="both"/>
        <w:rPr>
          <w:rFonts w:ascii="Palatino Linotype" w:hAnsi="Palatino Linotype"/>
          <w:b/>
          <w:bCs/>
        </w:rPr>
      </w:pPr>
      <w:r>
        <w:rPr>
          <w:rFonts w:ascii="Palatino Linotype" w:hAnsi="Palatino Linotype"/>
          <w:b/>
          <w:bCs/>
        </w:rPr>
        <w:tab/>
      </w:r>
    </w:p>
    <w:p w14:paraId="7EBB203B" w14:textId="77777777" w:rsidR="000C3909" w:rsidRDefault="000C3909" w:rsidP="000C3909">
      <w:pPr>
        <w:spacing w:line="360" w:lineRule="auto"/>
        <w:jc w:val="both"/>
        <w:rPr>
          <w:rFonts w:ascii="Palatino Linotype" w:hAnsi="Palatino Linotype"/>
          <w:b/>
          <w:bCs/>
        </w:rPr>
      </w:pPr>
    </w:p>
    <w:p w14:paraId="34BD4A31" w14:textId="77777777" w:rsidR="000C3909" w:rsidRDefault="000C3909" w:rsidP="000C3909">
      <w:pPr>
        <w:spacing w:line="360" w:lineRule="auto"/>
        <w:jc w:val="both"/>
        <w:rPr>
          <w:rFonts w:ascii="Palatino Linotype" w:hAnsi="Palatino Linotype"/>
          <w:b/>
          <w:bCs/>
        </w:rPr>
      </w:pPr>
    </w:p>
    <w:p w14:paraId="4E55D402" w14:textId="77777777" w:rsidR="000C3909" w:rsidRDefault="000C3909" w:rsidP="000C3909">
      <w:pPr>
        <w:spacing w:line="360" w:lineRule="auto"/>
        <w:jc w:val="both"/>
        <w:rPr>
          <w:rFonts w:ascii="Palatino Linotype" w:hAnsi="Palatino Linotype"/>
          <w:b/>
          <w:bCs/>
        </w:rPr>
      </w:pPr>
    </w:p>
    <w:p w14:paraId="6FF2F1A2" w14:textId="77777777" w:rsidR="000C3909" w:rsidRDefault="000C3909" w:rsidP="000C3909">
      <w:pPr>
        <w:spacing w:line="360" w:lineRule="auto"/>
        <w:jc w:val="both"/>
        <w:rPr>
          <w:rFonts w:ascii="Palatino Linotype" w:hAnsi="Palatino Linotype"/>
          <w:b/>
          <w:bCs/>
        </w:rPr>
      </w:pPr>
    </w:p>
    <w:p w14:paraId="119EE586" w14:textId="77777777" w:rsidR="000C3909" w:rsidRDefault="000C3909" w:rsidP="000C3909">
      <w:pPr>
        <w:spacing w:line="360" w:lineRule="auto"/>
        <w:jc w:val="both"/>
        <w:rPr>
          <w:rFonts w:ascii="Palatino Linotype" w:hAnsi="Palatino Linotype"/>
          <w:b/>
          <w:bCs/>
        </w:rPr>
      </w:pPr>
    </w:p>
    <w:p w14:paraId="55FF485D" w14:textId="77777777" w:rsidR="000C3909" w:rsidRDefault="000C3909" w:rsidP="000C3909">
      <w:pPr>
        <w:spacing w:line="360" w:lineRule="auto"/>
        <w:jc w:val="both"/>
        <w:rPr>
          <w:rFonts w:ascii="Palatino Linotype" w:hAnsi="Palatino Linotype"/>
          <w:b/>
          <w:bCs/>
        </w:rPr>
      </w:pPr>
    </w:p>
    <w:p w14:paraId="237E369A" w14:textId="77777777" w:rsidR="000C3909" w:rsidRDefault="000C3909" w:rsidP="000C3909">
      <w:pPr>
        <w:spacing w:line="360" w:lineRule="auto"/>
        <w:jc w:val="both"/>
        <w:rPr>
          <w:rFonts w:ascii="Palatino Linotype" w:hAnsi="Palatino Linotype"/>
          <w:b/>
          <w:bCs/>
        </w:rPr>
      </w:pPr>
    </w:p>
    <w:p w14:paraId="1D8B472D" w14:textId="77777777" w:rsidR="000C3909" w:rsidRDefault="000C3909" w:rsidP="000C3909">
      <w:pPr>
        <w:spacing w:line="360" w:lineRule="auto"/>
        <w:jc w:val="both"/>
        <w:rPr>
          <w:rFonts w:ascii="Palatino Linotype" w:hAnsi="Palatino Linotype"/>
          <w:b/>
          <w:bCs/>
        </w:rPr>
      </w:pPr>
    </w:p>
    <w:p w14:paraId="5332978A" w14:textId="77777777" w:rsidR="000C3909" w:rsidRDefault="000C3909" w:rsidP="000C3909">
      <w:pPr>
        <w:spacing w:line="360" w:lineRule="auto"/>
        <w:jc w:val="both"/>
        <w:rPr>
          <w:rFonts w:ascii="Palatino Linotype" w:hAnsi="Palatino Linotype"/>
          <w:b/>
          <w:bCs/>
        </w:rPr>
      </w:pPr>
    </w:p>
    <w:p w14:paraId="72AF4CB5" w14:textId="77777777" w:rsidR="000C3909" w:rsidRDefault="000C3909" w:rsidP="000C3909">
      <w:pPr>
        <w:spacing w:line="360" w:lineRule="auto"/>
        <w:jc w:val="both"/>
        <w:rPr>
          <w:rFonts w:ascii="Palatino Linotype" w:hAnsi="Palatino Linotype"/>
          <w:b/>
          <w:bCs/>
        </w:rPr>
      </w:pPr>
    </w:p>
    <w:p w14:paraId="0144B69D" w14:textId="77777777" w:rsidR="000C3909" w:rsidRDefault="000C3909" w:rsidP="000C3909">
      <w:pPr>
        <w:spacing w:line="360" w:lineRule="auto"/>
        <w:jc w:val="both"/>
        <w:rPr>
          <w:rFonts w:ascii="Palatino Linotype" w:hAnsi="Palatino Linotype"/>
          <w:b/>
          <w:bCs/>
        </w:rPr>
      </w:pPr>
    </w:p>
    <w:p w14:paraId="596BEFE4" w14:textId="77777777" w:rsidR="000C3909" w:rsidRDefault="000C3909" w:rsidP="000C3909">
      <w:pPr>
        <w:spacing w:line="360" w:lineRule="auto"/>
        <w:jc w:val="both"/>
        <w:rPr>
          <w:rFonts w:ascii="Palatino Linotype" w:hAnsi="Palatino Linotype"/>
          <w:b/>
          <w:bCs/>
        </w:rPr>
      </w:pPr>
    </w:p>
    <w:p w14:paraId="2B9191F8" w14:textId="77777777" w:rsidR="000C3909" w:rsidRDefault="000C3909" w:rsidP="000C3909">
      <w:pPr>
        <w:spacing w:line="360" w:lineRule="auto"/>
        <w:jc w:val="both"/>
        <w:rPr>
          <w:rFonts w:ascii="Palatino Linotype" w:hAnsi="Palatino Linotype"/>
          <w:b/>
          <w:bCs/>
        </w:rPr>
      </w:pPr>
    </w:p>
    <w:p w14:paraId="6F4ABE0E" w14:textId="77777777" w:rsidR="000C3909" w:rsidRDefault="000C3909" w:rsidP="000C3909">
      <w:pPr>
        <w:spacing w:line="360" w:lineRule="auto"/>
        <w:jc w:val="both"/>
        <w:rPr>
          <w:rFonts w:ascii="Palatino Linotype" w:hAnsi="Palatino Linotype"/>
          <w:b/>
          <w:bCs/>
        </w:rPr>
      </w:pPr>
    </w:p>
    <w:p w14:paraId="4D72D1F6" w14:textId="46D09306" w:rsidR="000C3909" w:rsidRPr="00FB24AB" w:rsidRDefault="000C3909" w:rsidP="000C3909">
      <w:pPr>
        <w:spacing w:line="360" w:lineRule="auto"/>
        <w:jc w:val="both"/>
        <w:rPr>
          <w:rFonts w:ascii="Palatino Linotype" w:hAnsi="Palatino Linotype"/>
          <w:b/>
          <w:bCs/>
        </w:rPr>
      </w:pPr>
      <w:proofErr w:type="spellStart"/>
      <w:r w:rsidRPr="00FB24AB">
        <w:rPr>
          <w:rFonts w:ascii="Palatino Linotype" w:hAnsi="Palatino Linotype"/>
          <w:b/>
          <w:bCs/>
        </w:rPr>
        <w:lastRenderedPageBreak/>
        <w:t>A</w:t>
      </w:r>
      <w:r>
        <w:rPr>
          <w:rFonts w:ascii="Palatino Linotype" w:hAnsi="Palatino Linotype"/>
          <w:b/>
          <w:bCs/>
        </w:rPr>
        <w:t>nnotation</w:t>
      </w:r>
      <w:proofErr w:type="spellEnd"/>
      <w:r w:rsidRPr="00FB24AB">
        <w:rPr>
          <w:rFonts w:ascii="Palatino Linotype" w:hAnsi="Palatino Linotype"/>
          <w:b/>
          <w:bCs/>
        </w:rPr>
        <w:t>:</w:t>
      </w:r>
    </w:p>
    <w:p w14:paraId="3DD84499" w14:textId="4E32DC28" w:rsidR="000C3909" w:rsidRDefault="000C3909" w:rsidP="000C3909">
      <w:pPr>
        <w:jc w:val="both"/>
        <w:rPr>
          <w:rFonts w:ascii="Palatino Linotype" w:hAnsi="Palatino Linotype"/>
        </w:rPr>
      </w:pPr>
      <w:proofErr w:type="spellStart"/>
      <w:r w:rsidRPr="000C3909">
        <w:rPr>
          <w:rFonts w:ascii="Palatino Linotype" w:hAnsi="Palatino Linotype"/>
        </w:rPr>
        <w:t>This</w:t>
      </w:r>
      <w:proofErr w:type="spellEnd"/>
      <w:r w:rsidRPr="000C3909">
        <w:rPr>
          <w:rFonts w:ascii="Palatino Linotype" w:hAnsi="Palatino Linotype"/>
        </w:rPr>
        <w:t xml:space="preserve"> </w:t>
      </w:r>
      <w:proofErr w:type="spellStart"/>
      <w:r w:rsidRPr="000C3909">
        <w:rPr>
          <w:rFonts w:ascii="Palatino Linotype" w:hAnsi="Palatino Linotype"/>
        </w:rPr>
        <w:t>bachelor's</w:t>
      </w:r>
      <w:proofErr w:type="spellEnd"/>
      <w:r w:rsidRPr="000C3909">
        <w:rPr>
          <w:rFonts w:ascii="Palatino Linotype" w:hAnsi="Palatino Linotype"/>
        </w:rPr>
        <w:t xml:space="preserve"> thesis </w:t>
      </w:r>
      <w:proofErr w:type="spellStart"/>
      <w:r w:rsidRPr="000C3909">
        <w:rPr>
          <w:rFonts w:ascii="Palatino Linotype" w:hAnsi="Palatino Linotype"/>
        </w:rPr>
        <w:t>aims</w:t>
      </w:r>
      <w:proofErr w:type="spellEnd"/>
      <w:r w:rsidRPr="000C3909">
        <w:rPr>
          <w:rFonts w:ascii="Palatino Linotype" w:hAnsi="Palatino Linotype"/>
        </w:rPr>
        <w:t xml:space="preserve"> to </w:t>
      </w:r>
      <w:proofErr w:type="spellStart"/>
      <w:r w:rsidRPr="000C3909">
        <w:rPr>
          <w:rFonts w:ascii="Palatino Linotype" w:hAnsi="Palatino Linotype"/>
        </w:rPr>
        <w:t>describe</w:t>
      </w:r>
      <w:proofErr w:type="spellEnd"/>
      <w:r w:rsidRPr="000C3909">
        <w:rPr>
          <w:rFonts w:ascii="Palatino Linotype" w:hAnsi="Palatino Linotype"/>
        </w:rPr>
        <w:t xml:space="preserve"> and </w:t>
      </w:r>
      <w:proofErr w:type="spellStart"/>
      <w:r w:rsidRPr="000C3909">
        <w:rPr>
          <w:rFonts w:ascii="Palatino Linotype" w:hAnsi="Palatino Linotype"/>
        </w:rPr>
        <w:t>analyze</w:t>
      </w:r>
      <w:proofErr w:type="spellEnd"/>
      <w:r w:rsidRPr="000C3909">
        <w:rPr>
          <w:rFonts w:ascii="Palatino Linotype" w:hAnsi="Palatino Linotype"/>
        </w:rPr>
        <w:t xml:space="preserve">, </w:t>
      </w:r>
      <w:proofErr w:type="spellStart"/>
      <w:r w:rsidRPr="000C3909">
        <w:rPr>
          <w:rFonts w:ascii="Palatino Linotype" w:hAnsi="Palatino Linotype"/>
        </w:rPr>
        <w:t>using</w:t>
      </w:r>
      <w:proofErr w:type="spellEnd"/>
      <w:r w:rsidRPr="000C3909">
        <w:rPr>
          <w:rFonts w:ascii="Palatino Linotype" w:hAnsi="Palatino Linotype"/>
        </w:rPr>
        <w:t xml:space="preserve"> </w:t>
      </w:r>
      <w:proofErr w:type="spellStart"/>
      <w:r w:rsidRPr="000C3909">
        <w:rPr>
          <w:rFonts w:ascii="Palatino Linotype" w:hAnsi="Palatino Linotype"/>
        </w:rPr>
        <w:t>qualitative</w:t>
      </w:r>
      <w:proofErr w:type="spellEnd"/>
      <w:r w:rsidRPr="000C3909">
        <w:rPr>
          <w:rFonts w:ascii="Palatino Linotype" w:hAnsi="Palatino Linotype"/>
        </w:rPr>
        <w:t xml:space="preserve"> </w:t>
      </w:r>
      <w:proofErr w:type="spellStart"/>
      <w:r w:rsidRPr="000C3909">
        <w:rPr>
          <w:rFonts w:ascii="Palatino Linotype" w:hAnsi="Palatino Linotype"/>
        </w:rPr>
        <w:t>research</w:t>
      </w:r>
      <w:proofErr w:type="spellEnd"/>
      <w:r w:rsidRPr="000C3909">
        <w:rPr>
          <w:rFonts w:ascii="Palatino Linotype" w:hAnsi="Palatino Linotype"/>
        </w:rPr>
        <w:t xml:space="preserve"> </w:t>
      </w:r>
      <w:proofErr w:type="spellStart"/>
      <w:r w:rsidRPr="000C3909">
        <w:rPr>
          <w:rFonts w:ascii="Palatino Linotype" w:hAnsi="Palatino Linotype"/>
        </w:rPr>
        <w:t>methods</w:t>
      </w:r>
      <w:proofErr w:type="spellEnd"/>
      <w:r w:rsidRPr="000C3909">
        <w:rPr>
          <w:rFonts w:ascii="Palatino Linotype" w:hAnsi="Palatino Linotype"/>
        </w:rPr>
        <w:t xml:space="preserve">,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assessment</w:t>
      </w:r>
      <w:proofErr w:type="spellEnd"/>
      <w:r w:rsidRPr="000C3909">
        <w:rPr>
          <w:rFonts w:ascii="Palatino Linotype" w:hAnsi="Palatino Linotype"/>
        </w:rPr>
        <w:t xml:space="preserve">, </w:t>
      </w:r>
      <w:proofErr w:type="spellStart"/>
      <w:r w:rsidRPr="000C3909">
        <w:rPr>
          <w:rFonts w:ascii="Palatino Linotype" w:hAnsi="Palatino Linotype"/>
        </w:rPr>
        <w:t>negotiation</w:t>
      </w:r>
      <w:proofErr w:type="spellEnd"/>
      <w:r w:rsidRPr="000C3909">
        <w:rPr>
          <w:rFonts w:ascii="Palatino Linotype" w:hAnsi="Palatino Linotype"/>
        </w:rPr>
        <w:t xml:space="preserve">, and </w:t>
      </w:r>
      <w:proofErr w:type="spellStart"/>
      <w:r w:rsidRPr="000C3909">
        <w:rPr>
          <w:rFonts w:ascii="Palatino Linotype" w:hAnsi="Palatino Linotype"/>
        </w:rPr>
        <w:t>subsequent</w:t>
      </w:r>
      <w:proofErr w:type="spellEnd"/>
      <w:r w:rsidRPr="000C3909">
        <w:rPr>
          <w:rFonts w:ascii="Palatino Linotype" w:hAnsi="Palatino Linotype"/>
        </w:rPr>
        <w:t xml:space="preserve"> </w:t>
      </w:r>
      <w:proofErr w:type="spellStart"/>
      <w:r w:rsidRPr="000C3909">
        <w:rPr>
          <w:rFonts w:ascii="Palatino Linotype" w:hAnsi="Palatino Linotype"/>
        </w:rPr>
        <w:t>fulfillment</w:t>
      </w:r>
      <w:proofErr w:type="spellEnd"/>
      <w:r w:rsidRPr="000C3909">
        <w:rPr>
          <w:rFonts w:ascii="Palatino Linotype" w:hAnsi="Palatino Linotype"/>
        </w:rPr>
        <w:t xml:space="preserve"> </w:t>
      </w:r>
      <w:proofErr w:type="spellStart"/>
      <w:r w:rsidRPr="000C3909">
        <w:rPr>
          <w:rFonts w:ascii="Palatino Linotype" w:hAnsi="Palatino Linotype"/>
        </w:rPr>
        <w:t>of</w:t>
      </w:r>
      <w:proofErr w:type="spellEnd"/>
      <w:r w:rsidRPr="000C3909">
        <w:rPr>
          <w:rFonts w:ascii="Palatino Linotype" w:hAnsi="Palatino Linotype"/>
        </w:rPr>
        <w:t xml:space="preserve"> </w:t>
      </w:r>
      <w:proofErr w:type="spellStart"/>
      <w:r w:rsidRPr="000C3909">
        <w:rPr>
          <w:rFonts w:ascii="Palatino Linotype" w:hAnsi="Palatino Linotype"/>
        </w:rPr>
        <w:t>needs</w:t>
      </w:r>
      <w:proofErr w:type="spellEnd"/>
      <w:r w:rsidRPr="000C3909">
        <w:rPr>
          <w:rFonts w:ascii="Palatino Linotype" w:hAnsi="Palatino Linotype"/>
        </w:rPr>
        <w:t xml:space="preserve"> in </w:t>
      </w:r>
      <w:proofErr w:type="spellStart"/>
      <w:r w:rsidRPr="000C3909">
        <w:rPr>
          <w:rFonts w:ascii="Palatino Linotype" w:hAnsi="Palatino Linotype"/>
        </w:rPr>
        <w:t>Social</w:t>
      </w:r>
      <w:proofErr w:type="spellEnd"/>
      <w:r w:rsidRPr="000C3909">
        <w:rPr>
          <w:rFonts w:ascii="Palatino Linotype" w:hAnsi="Palatino Linotype"/>
        </w:rPr>
        <w:t xml:space="preserve"> </w:t>
      </w:r>
      <w:proofErr w:type="spellStart"/>
      <w:r w:rsidRPr="000C3909">
        <w:rPr>
          <w:rFonts w:ascii="Palatino Linotype" w:hAnsi="Palatino Linotype"/>
        </w:rPr>
        <w:t>Activation</w:t>
      </w:r>
      <w:proofErr w:type="spellEnd"/>
      <w:r w:rsidRPr="000C3909">
        <w:rPr>
          <w:rFonts w:ascii="Palatino Linotype" w:hAnsi="Palatino Linotype"/>
        </w:rPr>
        <w:t xml:space="preserve"> </w:t>
      </w:r>
      <w:proofErr w:type="spellStart"/>
      <w:r w:rsidRPr="000C3909">
        <w:rPr>
          <w:rFonts w:ascii="Palatino Linotype" w:hAnsi="Palatino Linotype"/>
        </w:rPr>
        <w:t>Services</w:t>
      </w:r>
      <w:proofErr w:type="spellEnd"/>
      <w:r w:rsidRPr="000C3909">
        <w:rPr>
          <w:rFonts w:ascii="Palatino Linotype" w:hAnsi="Palatino Linotype"/>
        </w:rPr>
        <w:t xml:space="preserve"> (SAS) </w:t>
      </w:r>
      <w:proofErr w:type="spellStart"/>
      <w:r w:rsidRPr="000C3909">
        <w:rPr>
          <w:rFonts w:ascii="Palatino Linotype" w:hAnsi="Palatino Linotype"/>
        </w:rPr>
        <w:t>provided</w:t>
      </w:r>
      <w:proofErr w:type="spellEnd"/>
      <w:r w:rsidRPr="000C3909">
        <w:rPr>
          <w:rFonts w:ascii="Palatino Linotype" w:hAnsi="Palatino Linotype"/>
        </w:rPr>
        <w:t xml:space="preserve"> by a non-profit </w:t>
      </w:r>
      <w:proofErr w:type="spellStart"/>
      <w:r w:rsidRPr="000C3909">
        <w:rPr>
          <w:rFonts w:ascii="Palatino Linotype" w:hAnsi="Palatino Linotype"/>
        </w:rPr>
        <w:t>organization</w:t>
      </w:r>
      <w:proofErr w:type="spellEnd"/>
      <w:r w:rsidRPr="000C3909">
        <w:rPr>
          <w:rFonts w:ascii="Palatino Linotype" w:hAnsi="Palatino Linotype"/>
        </w:rPr>
        <w:t xml:space="preserve"> </w:t>
      </w:r>
      <w:proofErr w:type="spellStart"/>
      <w:r w:rsidRPr="000C3909">
        <w:rPr>
          <w:rFonts w:ascii="Palatino Linotype" w:hAnsi="Palatino Linotype"/>
        </w:rPr>
        <w:t>focusing</w:t>
      </w:r>
      <w:proofErr w:type="spellEnd"/>
      <w:r w:rsidRPr="000C3909">
        <w:rPr>
          <w:rFonts w:ascii="Palatino Linotype" w:hAnsi="Palatino Linotype"/>
        </w:rPr>
        <w:t xml:space="preserve"> on </w:t>
      </w:r>
      <w:proofErr w:type="spellStart"/>
      <w:r w:rsidRPr="000C3909">
        <w:rPr>
          <w:rFonts w:ascii="Palatino Linotype" w:hAnsi="Palatino Linotype"/>
        </w:rPr>
        <w:t>the</w:t>
      </w:r>
      <w:proofErr w:type="spellEnd"/>
      <w:r w:rsidRPr="000C3909">
        <w:rPr>
          <w:rFonts w:ascii="Palatino Linotype" w:hAnsi="Palatino Linotype"/>
        </w:rPr>
        <w:t xml:space="preserve"> Roma </w:t>
      </w:r>
      <w:proofErr w:type="spellStart"/>
      <w:r w:rsidRPr="000C3909">
        <w:rPr>
          <w:rFonts w:ascii="Palatino Linotype" w:hAnsi="Palatino Linotype"/>
        </w:rPr>
        <w:t>population</w:t>
      </w:r>
      <w:proofErr w:type="spellEnd"/>
      <w:r w:rsidRPr="000C3909">
        <w:rPr>
          <w:rFonts w:ascii="Palatino Linotype" w:hAnsi="Palatino Linotype"/>
        </w:rPr>
        <w:t xml:space="preserve">. </w:t>
      </w:r>
      <w:proofErr w:type="spellStart"/>
      <w:r w:rsidRPr="000C3909">
        <w:rPr>
          <w:rFonts w:ascii="Palatino Linotype" w:hAnsi="Palatino Linotype"/>
        </w:rPr>
        <w:t>This</w:t>
      </w:r>
      <w:proofErr w:type="spellEnd"/>
      <w:r w:rsidRPr="000C3909">
        <w:rPr>
          <w:rFonts w:ascii="Palatino Linotype" w:hAnsi="Palatino Linotype"/>
        </w:rPr>
        <w:t xml:space="preserve"> </w:t>
      </w:r>
      <w:proofErr w:type="spellStart"/>
      <w:r w:rsidRPr="000C3909">
        <w:rPr>
          <w:rFonts w:ascii="Palatino Linotype" w:hAnsi="Palatino Linotype"/>
        </w:rPr>
        <w:t>work</w:t>
      </w:r>
      <w:proofErr w:type="spellEnd"/>
      <w:r w:rsidRPr="000C3909">
        <w:rPr>
          <w:rFonts w:ascii="Palatino Linotype" w:hAnsi="Palatino Linotype"/>
        </w:rPr>
        <w:t xml:space="preserve"> </w:t>
      </w:r>
      <w:proofErr w:type="spellStart"/>
      <w:r w:rsidRPr="000C3909">
        <w:rPr>
          <w:rFonts w:ascii="Palatino Linotype" w:hAnsi="Palatino Linotype"/>
        </w:rPr>
        <w:t>focuses</w:t>
      </w:r>
      <w:proofErr w:type="spellEnd"/>
      <w:r w:rsidRPr="000C3909">
        <w:rPr>
          <w:rFonts w:ascii="Palatino Linotype" w:hAnsi="Palatino Linotype"/>
        </w:rPr>
        <w:t xml:space="preserve"> on </w:t>
      </w:r>
      <w:proofErr w:type="spellStart"/>
      <w:r w:rsidRPr="000C3909">
        <w:rPr>
          <w:rFonts w:ascii="Palatino Linotype" w:hAnsi="Palatino Linotype"/>
        </w:rPr>
        <w:t>two</w:t>
      </w:r>
      <w:proofErr w:type="spellEnd"/>
      <w:r w:rsidRPr="000C3909">
        <w:rPr>
          <w:rFonts w:ascii="Palatino Linotype" w:hAnsi="Palatino Linotype"/>
        </w:rPr>
        <w:t xml:space="preserve"> </w:t>
      </w:r>
      <w:proofErr w:type="spellStart"/>
      <w:r w:rsidRPr="000C3909">
        <w:rPr>
          <w:rFonts w:ascii="Palatino Linotype" w:hAnsi="Palatino Linotype"/>
        </w:rPr>
        <w:t>locations</w:t>
      </w:r>
      <w:proofErr w:type="spellEnd"/>
      <w:r w:rsidRPr="000C3909">
        <w:rPr>
          <w:rFonts w:ascii="Palatino Linotype" w:hAnsi="Palatino Linotype"/>
        </w:rPr>
        <w:t xml:space="preserve"> in </w:t>
      </w:r>
      <w:proofErr w:type="spellStart"/>
      <w:r w:rsidRPr="000C3909">
        <w:rPr>
          <w:rFonts w:ascii="Palatino Linotype" w:hAnsi="Palatino Linotype"/>
        </w:rPr>
        <w:t>the</w:t>
      </w:r>
      <w:proofErr w:type="spellEnd"/>
      <w:r w:rsidRPr="000C3909">
        <w:rPr>
          <w:rFonts w:ascii="Palatino Linotype" w:hAnsi="Palatino Linotype"/>
        </w:rPr>
        <w:t xml:space="preserve"> Czech Republic –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first</w:t>
      </w:r>
      <w:proofErr w:type="spellEnd"/>
      <w:r w:rsidRPr="000C3909">
        <w:rPr>
          <w:rFonts w:ascii="Palatino Linotype" w:hAnsi="Palatino Linotype"/>
        </w:rPr>
        <w:t xml:space="preserve"> </w:t>
      </w:r>
      <w:proofErr w:type="spellStart"/>
      <w:r w:rsidRPr="000C3909">
        <w:rPr>
          <w:rFonts w:ascii="Palatino Linotype" w:hAnsi="Palatino Linotype"/>
        </w:rPr>
        <w:t>being</w:t>
      </w:r>
      <w:proofErr w:type="spellEnd"/>
      <w:r w:rsidRPr="000C3909">
        <w:rPr>
          <w:rFonts w:ascii="Palatino Linotype" w:hAnsi="Palatino Linotype"/>
        </w:rPr>
        <w:t xml:space="preserve"> a </w:t>
      </w:r>
      <w:proofErr w:type="spellStart"/>
      <w:r w:rsidRPr="000C3909">
        <w:rPr>
          <w:rFonts w:ascii="Palatino Linotype" w:hAnsi="Palatino Linotype"/>
        </w:rPr>
        <w:t>regional</w:t>
      </w:r>
      <w:proofErr w:type="spellEnd"/>
      <w:r w:rsidRPr="000C3909">
        <w:rPr>
          <w:rFonts w:ascii="Palatino Linotype" w:hAnsi="Palatino Linotype"/>
        </w:rPr>
        <w:t xml:space="preserve"> city and </w:t>
      </w:r>
      <w:proofErr w:type="spellStart"/>
      <w:r w:rsidRPr="000C3909">
        <w:rPr>
          <w:rFonts w:ascii="Palatino Linotype" w:hAnsi="Palatino Linotype"/>
        </w:rPr>
        <w:t>the</w:t>
      </w:r>
      <w:proofErr w:type="spellEnd"/>
      <w:r w:rsidRPr="000C3909">
        <w:rPr>
          <w:rFonts w:ascii="Palatino Linotype" w:hAnsi="Palatino Linotype"/>
        </w:rPr>
        <w:t xml:space="preserve"> second </w:t>
      </w:r>
      <w:proofErr w:type="spellStart"/>
      <w:r w:rsidRPr="000C3909">
        <w:rPr>
          <w:rFonts w:ascii="Palatino Linotype" w:hAnsi="Palatino Linotype"/>
        </w:rPr>
        <w:t>being</w:t>
      </w:r>
      <w:proofErr w:type="spellEnd"/>
      <w:r w:rsidRPr="000C3909">
        <w:rPr>
          <w:rFonts w:ascii="Palatino Linotype" w:hAnsi="Palatino Linotype"/>
        </w:rPr>
        <w:t xml:space="preserve"> a </w:t>
      </w:r>
      <w:proofErr w:type="spellStart"/>
      <w:r w:rsidRPr="000C3909">
        <w:rPr>
          <w:rFonts w:ascii="Palatino Linotype" w:hAnsi="Palatino Linotype"/>
        </w:rPr>
        <w:t>district</w:t>
      </w:r>
      <w:proofErr w:type="spellEnd"/>
      <w:r w:rsidRPr="000C3909">
        <w:rPr>
          <w:rFonts w:ascii="Palatino Linotype" w:hAnsi="Palatino Linotype"/>
        </w:rPr>
        <w:t xml:space="preserve"> </w:t>
      </w:r>
      <w:proofErr w:type="spellStart"/>
      <w:r w:rsidRPr="000C3909">
        <w:rPr>
          <w:rFonts w:ascii="Palatino Linotype" w:hAnsi="Palatino Linotype"/>
        </w:rPr>
        <w:t>town</w:t>
      </w:r>
      <w:proofErr w:type="spellEnd"/>
      <w:r w:rsidRPr="000C3909">
        <w:rPr>
          <w:rFonts w:ascii="Palatino Linotype" w:hAnsi="Palatino Linotype"/>
        </w:rPr>
        <w:t xml:space="preserve">.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main</w:t>
      </w:r>
      <w:proofErr w:type="spellEnd"/>
      <w:r w:rsidRPr="000C3909">
        <w:rPr>
          <w:rFonts w:ascii="Palatino Linotype" w:hAnsi="Palatino Linotype"/>
        </w:rPr>
        <w:t xml:space="preserve"> </w:t>
      </w:r>
      <w:proofErr w:type="spellStart"/>
      <w:r w:rsidRPr="000C3909">
        <w:rPr>
          <w:rFonts w:ascii="Palatino Linotype" w:hAnsi="Palatino Linotype"/>
        </w:rPr>
        <w:t>focus</w:t>
      </w:r>
      <w:proofErr w:type="spellEnd"/>
      <w:r w:rsidRPr="000C3909">
        <w:rPr>
          <w:rFonts w:ascii="Palatino Linotype" w:hAnsi="Palatino Linotype"/>
        </w:rPr>
        <w:t xml:space="preserve"> </w:t>
      </w:r>
      <w:proofErr w:type="spellStart"/>
      <w:r w:rsidRPr="000C3909">
        <w:rPr>
          <w:rFonts w:ascii="Palatino Linotype" w:hAnsi="Palatino Linotype"/>
        </w:rPr>
        <w:t>is</w:t>
      </w:r>
      <w:proofErr w:type="spellEnd"/>
      <w:r w:rsidRPr="000C3909">
        <w:rPr>
          <w:rFonts w:ascii="Palatino Linotype" w:hAnsi="Palatino Linotype"/>
        </w:rPr>
        <w:t xml:space="preserve"> on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conceptualization</w:t>
      </w:r>
      <w:proofErr w:type="spellEnd"/>
      <w:r w:rsidRPr="000C3909">
        <w:rPr>
          <w:rFonts w:ascii="Palatino Linotype" w:hAnsi="Palatino Linotype"/>
        </w:rPr>
        <w:t xml:space="preserve"> </w:t>
      </w:r>
      <w:proofErr w:type="spellStart"/>
      <w:r w:rsidRPr="000C3909">
        <w:rPr>
          <w:rFonts w:ascii="Palatino Linotype" w:hAnsi="Palatino Linotype"/>
        </w:rPr>
        <w:t>of</w:t>
      </w:r>
      <w:proofErr w:type="spellEnd"/>
      <w:r w:rsidRPr="000C3909">
        <w:rPr>
          <w:rFonts w:ascii="Palatino Linotype" w:hAnsi="Palatino Linotype"/>
        </w:rPr>
        <w:t xml:space="preserve">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work</w:t>
      </w:r>
      <w:proofErr w:type="spellEnd"/>
      <w:r w:rsidRPr="000C3909">
        <w:rPr>
          <w:rFonts w:ascii="Palatino Linotype" w:hAnsi="Palatino Linotype"/>
        </w:rPr>
        <w:t xml:space="preserve"> </w:t>
      </w:r>
      <w:proofErr w:type="spellStart"/>
      <w:r w:rsidRPr="000C3909">
        <w:rPr>
          <w:rFonts w:ascii="Palatino Linotype" w:hAnsi="Palatino Linotype"/>
        </w:rPr>
        <w:t>itself</w:t>
      </w:r>
      <w:proofErr w:type="spellEnd"/>
      <w:r w:rsidRPr="000C3909">
        <w:rPr>
          <w:rFonts w:ascii="Palatino Linotype" w:hAnsi="Palatino Linotype"/>
        </w:rPr>
        <w:t xml:space="preserve"> and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perspectives</w:t>
      </w:r>
      <w:proofErr w:type="spellEnd"/>
      <w:r w:rsidRPr="000C3909">
        <w:rPr>
          <w:rFonts w:ascii="Palatino Linotype" w:hAnsi="Palatino Linotype"/>
        </w:rPr>
        <w:t xml:space="preserve"> </w:t>
      </w:r>
      <w:proofErr w:type="spellStart"/>
      <w:r w:rsidRPr="000C3909">
        <w:rPr>
          <w:rFonts w:ascii="Palatino Linotype" w:hAnsi="Palatino Linotype"/>
        </w:rPr>
        <w:t>of</w:t>
      </w:r>
      <w:proofErr w:type="spellEnd"/>
      <w:r w:rsidRPr="000C3909">
        <w:rPr>
          <w:rFonts w:ascii="Palatino Linotype" w:hAnsi="Palatino Linotype"/>
        </w:rPr>
        <w:t xml:space="preserve"> SAS </w:t>
      </w:r>
      <w:proofErr w:type="spellStart"/>
      <w:r w:rsidRPr="000C3909">
        <w:rPr>
          <w:rFonts w:ascii="Palatino Linotype" w:hAnsi="Palatino Linotype"/>
        </w:rPr>
        <w:t>workers</w:t>
      </w:r>
      <w:proofErr w:type="spellEnd"/>
      <w:r w:rsidRPr="000C3909">
        <w:rPr>
          <w:rFonts w:ascii="Palatino Linotype" w:hAnsi="Palatino Linotype"/>
        </w:rPr>
        <w:t xml:space="preserve"> </w:t>
      </w:r>
      <w:proofErr w:type="spellStart"/>
      <w:r w:rsidRPr="000C3909">
        <w:rPr>
          <w:rFonts w:ascii="Palatino Linotype" w:hAnsi="Palatino Linotype"/>
        </w:rPr>
        <w:t>supplemented</w:t>
      </w:r>
      <w:proofErr w:type="spellEnd"/>
      <w:r w:rsidRPr="000C3909">
        <w:rPr>
          <w:rFonts w:ascii="Palatino Linotype" w:hAnsi="Palatino Linotype"/>
        </w:rPr>
        <w:t xml:space="preserve"> by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view</w:t>
      </w:r>
      <w:proofErr w:type="spellEnd"/>
      <w:r w:rsidRPr="000C3909">
        <w:rPr>
          <w:rFonts w:ascii="Palatino Linotype" w:hAnsi="Palatino Linotype"/>
        </w:rPr>
        <w:t xml:space="preserve"> </w:t>
      </w:r>
      <w:proofErr w:type="spellStart"/>
      <w:r w:rsidRPr="000C3909">
        <w:rPr>
          <w:rFonts w:ascii="Palatino Linotype" w:hAnsi="Palatino Linotype"/>
        </w:rPr>
        <w:t>of</w:t>
      </w:r>
      <w:proofErr w:type="spellEnd"/>
      <w:r w:rsidRPr="000C3909">
        <w:rPr>
          <w:rFonts w:ascii="Palatino Linotype" w:hAnsi="Palatino Linotype"/>
        </w:rPr>
        <w:t xml:space="preserve"> </w:t>
      </w:r>
      <w:proofErr w:type="spellStart"/>
      <w:r w:rsidRPr="000C3909">
        <w:rPr>
          <w:rFonts w:ascii="Palatino Linotype" w:hAnsi="Palatino Linotype"/>
        </w:rPr>
        <w:t>users</w:t>
      </w:r>
      <w:proofErr w:type="spellEnd"/>
      <w:r w:rsidRPr="000C3909">
        <w:rPr>
          <w:rFonts w:ascii="Palatino Linotype" w:hAnsi="Palatino Linotype"/>
        </w:rPr>
        <w:t>/</w:t>
      </w:r>
      <w:proofErr w:type="spellStart"/>
      <w:r w:rsidRPr="000C3909">
        <w:rPr>
          <w:rFonts w:ascii="Palatino Linotype" w:hAnsi="Palatino Linotype"/>
        </w:rPr>
        <w:t>clients</w:t>
      </w:r>
      <w:proofErr w:type="spellEnd"/>
      <w:r w:rsidRPr="000C3909">
        <w:rPr>
          <w:rFonts w:ascii="Palatino Linotype" w:hAnsi="Palatino Linotype"/>
        </w:rPr>
        <w:t xml:space="preserve"> on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services</w:t>
      </w:r>
      <w:proofErr w:type="spellEnd"/>
      <w:r w:rsidRPr="000C3909">
        <w:rPr>
          <w:rFonts w:ascii="Palatino Linotype" w:hAnsi="Palatino Linotype"/>
        </w:rPr>
        <w:t xml:space="preserve"> </w:t>
      </w:r>
      <w:proofErr w:type="spellStart"/>
      <w:r w:rsidRPr="000C3909">
        <w:rPr>
          <w:rFonts w:ascii="Palatino Linotype" w:hAnsi="Palatino Linotype"/>
        </w:rPr>
        <w:t>provided</w:t>
      </w:r>
      <w:proofErr w:type="spellEnd"/>
      <w:r w:rsidRPr="000C3909">
        <w:rPr>
          <w:rFonts w:ascii="Palatino Linotype" w:hAnsi="Palatino Linotype"/>
        </w:rPr>
        <w:t xml:space="preserve">.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research</w:t>
      </w:r>
      <w:proofErr w:type="spellEnd"/>
      <w:r w:rsidRPr="000C3909">
        <w:rPr>
          <w:rFonts w:ascii="Palatino Linotype" w:hAnsi="Palatino Linotype"/>
        </w:rPr>
        <w:t xml:space="preserve"> </w:t>
      </w:r>
      <w:proofErr w:type="spellStart"/>
      <w:r w:rsidRPr="000C3909">
        <w:rPr>
          <w:rFonts w:ascii="Palatino Linotype" w:hAnsi="Palatino Linotype"/>
        </w:rPr>
        <w:t>revealed</w:t>
      </w:r>
      <w:proofErr w:type="spellEnd"/>
      <w:r w:rsidRPr="000C3909">
        <w:rPr>
          <w:rFonts w:ascii="Palatino Linotype" w:hAnsi="Palatino Linotype"/>
        </w:rPr>
        <w:t xml:space="preserve"> </w:t>
      </w:r>
      <w:proofErr w:type="spellStart"/>
      <w:r w:rsidRPr="000C3909">
        <w:rPr>
          <w:rFonts w:ascii="Palatino Linotype" w:hAnsi="Palatino Linotype"/>
        </w:rPr>
        <w:t>that</w:t>
      </w:r>
      <w:proofErr w:type="spellEnd"/>
      <w:r w:rsidRPr="000C3909">
        <w:rPr>
          <w:rFonts w:ascii="Palatino Linotype" w:hAnsi="Palatino Linotype"/>
        </w:rPr>
        <w:t xml:space="preserve"> SAS </w:t>
      </w:r>
      <w:proofErr w:type="spellStart"/>
      <w:r w:rsidRPr="000C3909">
        <w:rPr>
          <w:rFonts w:ascii="Palatino Linotype" w:hAnsi="Palatino Linotype"/>
        </w:rPr>
        <w:t>is</w:t>
      </w:r>
      <w:proofErr w:type="spellEnd"/>
      <w:r w:rsidR="00525091">
        <w:rPr>
          <w:rFonts w:ascii="Palatino Linotype" w:hAnsi="Palatino Linotype"/>
        </w:rPr>
        <w:t xml:space="preserve"> </w:t>
      </w:r>
      <w:proofErr w:type="spellStart"/>
      <w:r w:rsidR="00525091">
        <w:rPr>
          <w:rFonts w:ascii="Palatino Linotype" w:hAnsi="Palatino Linotype"/>
        </w:rPr>
        <w:t>considered</w:t>
      </w:r>
      <w:proofErr w:type="spellEnd"/>
      <w:r w:rsidRPr="000C3909">
        <w:rPr>
          <w:rFonts w:ascii="Palatino Linotype" w:hAnsi="Palatino Linotype"/>
        </w:rPr>
        <w:t xml:space="preserve"> a </w:t>
      </w:r>
      <w:proofErr w:type="spellStart"/>
      <w:r w:rsidRPr="000C3909">
        <w:rPr>
          <w:rFonts w:ascii="Palatino Linotype" w:hAnsi="Palatino Linotype"/>
        </w:rPr>
        <w:t>useful</w:t>
      </w:r>
      <w:proofErr w:type="spellEnd"/>
      <w:r w:rsidRPr="000C3909">
        <w:rPr>
          <w:rFonts w:ascii="Palatino Linotype" w:hAnsi="Palatino Linotype"/>
        </w:rPr>
        <w:t xml:space="preserve"> </w:t>
      </w:r>
      <w:proofErr w:type="spellStart"/>
      <w:r w:rsidRPr="000C3909">
        <w:rPr>
          <w:rFonts w:ascii="Palatino Linotype" w:hAnsi="Palatino Linotype"/>
        </w:rPr>
        <w:t>service</w:t>
      </w:r>
      <w:proofErr w:type="spellEnd"/>
      <w:r w:rsidRPr="000C3909">
        <w:rPr>
          <w:rFonts w:ascii="Palatino Linotype" w:hAnsi="Palatino Linotype"/>
        </w:rPr>
        <w:t xml:space="preserve"> but </w:t>
      </w:r>
      <w:proofErr w:type="spellStart"/>
      <w:r w:rsidRPr="000C3909">
        <w:rPr>
          <w:rFonts w:ascii="Palatino Linotype" w:hAnsi="Palatino Linotype"/>
        </w:rPr>
        <w:t>does</w:t>
      </w:r>
      <w:proofErr w:type="spellEnd"/>
      <w:r w:rsidRPr="000C3909">
        <w:rPr>
          <w:rFonts w:ascii="Palatino Linotype" w:hAnsi="Palatino Linotype"/>
        </w:rPr>
        <w:t xml:space="preserve"> not </w:t>
      </w:r>
      <w:proofErr w:type="spellStart"/>
      <w:r w:rsidRPr="000C3909">
        <w:rPr>
          <w:rFonts w:ascii="Palatino Linotype" w:hAnsi="Palatino Linotype"/>
        </w:rPr>
        <w:t>fully</w:t>
      </w:r>
      <w:proofErr w:type="spellEnd"/>
      <w:r w:rsidRPr="000C3909">
        <w:rPr>
          <w:rFonts w:ascii="Palatino Linotype" w:hAnsi="Palatino Linotype"/>
        </w:rPr>
        <w:t xml:space="preserve"> </w:t>
      </w:r>
      <w:proofErr w:type="spellStart"/>
      <w:r w:rsidRPr="000C3909">
        <w:rPr>
          <w:rFonts w:ascii="Palatino Linotype" w:hAnsi="Palatino Linotype"/>
        </w:rPr>
        <w:t>realize</w:t>
      </w:r>
      <w:proofErr w:type="spellEnd"/>
      <w:r w:rsidRPr="000C3909">
        <w:rPr>
          <w:rFonts w:ascii="Palatino Linotype" w:hAnsi="Palatino Linotype"/>
        </w:rPr>
        <w:t xml:space="preserve"> </w:t>
      </w:r>
      <w:proofErr w:type="spellStart"/>
      <w:r w:rsidRPr="000C3909">
        <w:rPr>
          <w:rFonts w:ascii="Palatino Linotype" w:hAnsi="Palatino Linotype"/>
        </w:rPr>
        <w:t>its</w:t>
      </w:r>
      <w:proofErr w:type="spellEnd"/>
      <w:r w:rsidRPr="000C3909">
        <w:rPr>
          <w:rFonts w:ascii="Palatino Linotype" w:hAnsi="Palatino Linotype"/>
        </w:rPr>
        <w:t xml:space="preserve"> </w:t>
      </w:r>
      <w:proofErr w:type="spellStart"/>
      <w:r w:rsidRPr="000C3909">
        <w:rPr>
          <w:rFonts w:ascii="Palatino Linotype" w:hAnsi="Palatino Linotype"/>
        </w:rPr>
        <w:t>potential</w:t>
      </w:r>
      <w:proofErr w:type="spellEnd"/>
      <w:r w:rsidRPr="000C3909">
        <w:rPr>
          <w:rFonts w:ascii="Palatino Linotype" w:hAnsi="Palatino Linotype"/>
        </w:rPr>
        <w:t xml:space="preserve">. </w:t>
      </w:r>
      <w:proofErr w:type="spellStart"/>
      <w:r w:rsidRPr="000C3909">
        <w:rPr>
          <w:rFonts w:ascii="Palatino Linotype" w:hAnsi="Palatino Linotype"/>
        </w:rPr>
        <w:t>Unclear</w:t>
      </w:r>
      <w:proofErr w:type="spellEnd"/>
      <w:r w:rsidRPr="000C3909">
        <w:rPr>
          <w:rFonts w:ascii="Palatino Linotype" w:hAnsi="Palatino Linotype"/>
        </w:rPr>
        <w:t xml:space="preserve"> role </w:t>
      </w:r>
      <w:proofErr w:type="spellStart"/>
      <w:r w:rsidRPr="000C3909">
        <w:rPr>
          <w:rFonts w:ascii="Palatino Linotype" w:hAnsi="Palatino Linotype"/>
        </w:rPr>
        <w:t>divisions</w:t>
      </w:r>
      <w:proofErr w:type="spellEnd"/>
      <w:r w:rsidRPr="000C3909">
        <w:rPr>
          <w:rFonts w:ascii="Palatino Linotype" w:hAnsi="Palatino Linotype"/>
        </w:rPr>
        <w:t xml:space="preserve"> and </w:t>
      </w:r>
      <w:proofErr w:type="spellStart"/>
      <w:r w:rsidRPr="000C3909">
        <w:rPr>
          <w:rFonts w:ascii="Palatino Linotype" w:hAnsi="Palatino Linotype"/>
        </w:rPr>
        <w:t>rules</w:t>
      </w:r>
      <w:proofErr w:type="spellEnd"/>
      <w:r w:rsidRPr="000C3909">
        <w:rPr>
          <w:rFonts w:ascii="Palatino Linotype" w:hAnsi="Palatino Linotype"/>
        </w:rPr>
        <w:t xml:space="preserve"> </w:t>
      </w:r>
      <w:proofErr w:type="spellStart"/>
      <w:r w:rsidRPr="000C3909">
        <w:rPr>
          <w:rFonts w:ascii="Palatino Linotype" w:hAnsi="Palatino Linotype"/>
        </w:rPr>
        <w:t>of</w:t>
      </w:r>
      <w:proofErr w:type="spellEnd"/>
      <w:r w:rsidRPr="000C3909">
        <w:rPr>
          <w:rFonts w:ascii="Palatino Linotype" w:hAnsi="Palatino Linotype"/>
        </w:rPr>
        <w:t xml:space="preserve"> </w:t>
      </w:r>
      <w:proofErr w:type="spellStart"/>
      <w:r w:rsidRPr="000C3909">
        <w:rPr>
          <w:rFonts w:ascii="Palatino Linotype" w:hAnsi="Palatino Linotype"/>
        </w:rPr>
        <w:t>cooperation</w:t>
      </w:r>
      <w:proofErr w:type="spellEnd"/>
      <w:r w:rsidRPr="000C3909">
        <w:rPr>
          <w:rFonts w:ascii="Palatino Linotype" w:hAnsi="Palatino Linotype"/>
        </w:rPr>
        <w:t xml:space="preserve"> cause </w:t>
      </w:r>
      <w:proofErr w:type="spellStart"/>
      <w:r w:rsidRPr="000C3909">
        <w:rPr>
          <w:rFonts w:ascii="Palatino Linotype" w:hAnsi="Palatino Linotype"/>
        </w:rPr>
        <w:t>conflicts</w:t>
      </w:r>
      <w:proofErr w:type="spellEnd"/>
      <w:r w:rsidRPr="000C3909">
        <w:rPr>
          <w:rFonts w:ascii="Palatino Linotype" w:hAnsi="Palatino Linotype"/>
        </w:rPr>
        <w:t xml:space="preserve"> </w:t>
      </w:r>
      <w:proofErr w:type="spellStart"/>
      <w:r w:rsidRPr="000C3909">
        <w:rPr>
          <w:rFonts w:ascii="Palatino Linotype" w:hAnsi="Palatino Linotype"/>
        </w:rPr>
        <w:t>or</w:t>
      </w:r>
      <w:proofErr w:type="spellEnd"/>
      <w:r w:rsidRPr="000C3909">
        <w:rPr>
          <w:rFonts w:ascii="Palatino Linotype" w:hAnsi="Palatino Linotype"/>
        </w:rPr>
        <w:t xml:space="preserve"> </w:t>
      </w:r>
      <w:proofErr w:type="spellStart"/>
      <w:r w:rsidRPr="000C3909">
        <w:rPr>
          <w:rFonts w:ascii="Palatino Linotype" w:hAnsi="Palatino Linotype"/>
        </w:rPr>
        <w:t>discrepancies</w:t>
      </w:r>
      <w:proofErr w:type="spellEnd"/>
      <w:r w:rsidRPr="000C3909">
        <w:rPr>
          <w:rFonts w:ascii="Palatino Linotype" w:hAnsi="Palatino Linotype"/>
        </w:rPr>
        <w:t xml:space="preserve"> </w:t>
      </w:r>
      <w:proofErr w:type="spellStart"/>
      <w:r w:rsidRPr="000C3909">
        <w:rPr>
          <w:rFonts w:ascii="Palatino Linotype" w:hAnsi="Palatino Linotype"/>
        </w:rPr>
        <w:t>among</w:t>
      </w:r>
      <w:proofErr w:type="spellEnd"/>
      <w:r w:rsidRPr="000C3909">
        <w:rPr>
          <w:rFonts w:ascii="Palatino Linotype" w:hAnsi="Palatino Linotype"/>
        </w:rPr>
        <w:t xml:space="preserve">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various</w:t>
      </w:r>
      <w:proofErr w:type="spellEnd"/>
      <w:r w:rsidRPr="000C3909">
        <w:rPr>
          <w:rFonts w:ascii="Palatino Linotype" w:hAnsi="Palatino Linotype"/>
        </w:rPr>
        <w:t xml:space="preserve"> </w:t>
      </w:r>
      <w:proofErr w:type="spellStart"/>
      <w:r w:rsidRPr="000C3909">
        <w:rPr>
          <w:rFonts w:ascii="Palatino Linotype" w:hAnsi="Palatino Linotype"/>
        </w:rPr>
        <w:t>actors</w:t>
      </w:r>
      <w:proofErr w:type="spellEnd"/>
      <w:r w:rsidRPr="000C3909">
        <w:rPr>
          <w:rFonts w:ascii="Palatino Linotype" w:hAnsi="Palatino Linotype"/>
        </w:rPr>
        <w:t xml:space="preserve"> </w:t>
      </w:r>
      <w:proofErr w:type="spellStart"/>
      <w:r w:rsidRPr="000C3909">
        <w:rPr>
          <w:rFonts w:ascii="Palatino Linotype" w:hAnsi="Palatino Linotype"/>
        </w:rPr>
        <w:t>involved</w:t>
      </w:r>
      <w:proofErr w:type="spellEnd"/>
      <w:r w:rsidRPr="000C3909">
        <w:rPr>
          <w:rFonts w:ascii="Palatino Linotype" w:hAnsi="Palatino Linotype"/>
        </w:rPr>
        <w:t xml:space="preserve"> in </w:t>
      </w:r>
      <w:proofErr w:type="spellStart"/>
      <w:r w:rsidRPr="000C3909">
        <w:rPr>
          <w:rFonts w:ascii="Palatino Linotype" w:hAnsi="Palatino Linotype"/>
        </w:rPr>
        <w:t>resolving</w:t>
      </w:r>
      <w:proofErr w:type="spellEnd"/>
      <w:r w:rsidRPr="000C3909">
        <w:rPr>
          <w:rFonts w:ascii="Palatino Linotype" w:hAnsi="Palatino Linotype"/>
        </w:rPr>
        <w:t xml:space="preserve">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client's</w:t>
      </w:r>
      <w:proofErr w:type="spellEnd"/>
      <w:r w:rsidRPr="000C3909">
        <w:rPr>
          <w:rFonts w:ascii="Palatino Linotype" w:hAnsi="Palatino Linotype"/>
        </w:rPr>
        <w:t xml:space="preserve"> </w:t>
      </w:r>
      <w:proofErr w:type="spellStart"/>
      <w:r w:rsidRPr="000C3909">
        <w:rPr>
          <w:rFonts w:ascii="Palatino Linotype" w:hAnsi="Palatino Linotype"/>
        </w:rPr>
        <w:t>situation</w:t>
      </w:r>
      <w:proofErr w:type="spellEnd"/>
      <w:r w:rsidRPr="000C3909">
        <w:rPr>
          <w:rFonts w:ascii="Palatino Linotype" w:hAnsi="Palatino Linotype"/>
        </w:rPr>
        <w:t xml:space="preserve">. </w:t>
      </w:r>
      <w:proofErr w:type="spellStart"/>
      <w:r w:rsidRPr="000C3909">
        <w:rPr>
          <w:rFonts w:ascii="Palatino Linotype" w:hAnsi="Palatino Linotype"/>
        </w:rPr>
        <w:t>Fragmentation</w:t>
      </w:r>
      <w:proofErr w:type="spellEnd"/>
      <w:r w:rsidRPr="000C3909">
        <w:rPr>
          <w:rFonts w:ascii="Palatino Linotype" w:hAnsi="Palatino Linotype"/>
        </w:rPr>
        <w:t xml:space="preserve"> </w:t>
      </w:r>
      <w:proofErr w:type="spellStart"/>
      <w:r w:rsidRPr="000C3909">
        <w:rPr>
          <w:rFonts w:ascii="Palatino Linotype" w:hAnsi="Palatino Linotype"/>
        </w:rPr>
        <w:t>of</w:t>
      </w:r>
      <w:proofErr w:type="spellEnd"/>
      <w:r w:rsidRPr="000C3909">
        <w:rPr>
          <w:rFonts w:ascii="Palatino Linotype" w:hAnsi="Palatino Linotype"/>
        </w:rPr>
        <w:t xml:space="preserve"> </w:t>
      </w:r>
      <w:proofErr w:type="spellStart"/>
      <w:r w:rsidRPr="000C3909">
        <w:rPr>
          <w:rFonts w:ascii="Palatino Linotype" w:hAnsi="Palatino Linotype"/>
        </w:rPr>
        <w:t>social</w:t>
      </w:r>
      <w:proofErr w:type="spellEnd"/>
      <w:r w:rsidRPr="000C3909">
        <w:rPr>
          <w:rFonts w:ascii="Palatino Linotype" w:hAnsi="Palatino Linotype"/>
        </w:rPr>
        <w:t xml:space="preserve"> </w:t>
      </w:r>
      <w:proofErr w:type="spellStart"/>
      <w:r w:rsidRPr="000C3909">
        <w:rPr>
          <w:rFonts w:ascii="Palatino Linotype" w:hAnsi="Palatino Linotype"/>
        </w:rPr>
        <w:t>services</w:t>
      </w:r>
      <w:proofErr w:type="spellEnd"/>
      <w:r w:rsidRPr="000C3909">
        <w:rPr>
          <w:rFonts w:ascii="Palatino Linotype" w:hAnsi="Palatino Linotype"/>
        </w:rPr>
        <w:t xml:space="preserve"> </w:t>
      </w:r>
      <w:proofErr w:type="spellStart"/>
      <w:r w:rsidRPr="000C3909">
        <w:rPr>
          <w:rFonts w:ascii="Palatino Linotype" w:hAnsi="Palatino Linotype"/>
        </w:rPr>
        <w:t>prevents</w:t>
      </w:r>
      <w:proofErr w:type="spellEnd"/>
      <w:r w:rsidRPr="000C3909">
        <w:rPr>
          <w:rFonts w:ascii="Palatino Linotype" w:hAnsi="Palatino Linotype"/>
        </w:rPr>
        <w:t xml:space="preserve"> </w:t>
      </w:r>
      <w:proofErr w:type="spellStart"/>
      <w:r w:rsidRPr="000C3909">
        <w:rPr>
          <w:rFonts w:ascii="Palatino Linotype" w:hAnsi="Palatino Linotype"/>
        </w:rPr>
        <w:t>their</w:t>
      </w:r>
      <w:proofErr w:type="spellEnd"/>
      <w:r w:rsidRPr="000C3909">
        <w:rPr>
          <w:rFonts w:ascii="Palatino Linotype" w:hAnsi="Palatino Linotype"/>
        </w:rPr>
        <w:t xml:space="preserve"> </w:t>
      </w:r>
      <w:proofErr w:type="spellStart"/>
      <w:r w:rsidRPr="000C3909">
        <w:rPr>
          <w:rFonts w:ascii="Palatino Linotype" w:hAnsi="Palatino Linotype"/>
        </w:rPr>
        <w:t>effective</w:t>
      </w:r>
      <w:proofErr w:type="spellEnd"/>
      <w:r w:rsidRPr="000C3909">
        <w:rPr>
          <w:rFonts w:ascii="Palatino Linotype" w:hAnsi="Palatino Linotype"/>
        </w:rPr>
        <w:t xml:space="preserve"> </w:t>
      </w:r>
      <w:proofErr w:type="spellStart"/>
      <w:r w:rsidRPr="000C3909">
        <w:rPr>
          <w:rFonts w:ascii="Palatino Linotype" w:hAnsi="Palatino Linotype"/>
        </w:rPr>
        <w:t>provision</w:t>
      </w:r>
      <w:proofErr w:type="spellEnd"/>
      <w:r w:rsidRPr="000C3909">
        <w:rPr>
          <w:rFonts w:ascii="Palatino Linotype" w:hAnsi="Palatino Linotype"/>
        </w:rPr>
        <w:t xml:space="preserve">, and </w:t>
      </w:r>
      <w:proofErr w:type="spellStart"/>
      <w:r w:rsidRPr="000C3909">
        <w:rPr>
          <w:rFonts w:ascii="Palatino Linotype" w:hAnsi="Palatino Linotype"/>
        </w:rPr>
        <w:t>discrimination</w:t>
      </w:r>
      <w:proofErr w:type="spellEnd"/>
      <w:r w:rsidRPr="000C3909">
        <w:rPr>
          <w:rFonts w:ascii="Palatino Linotype" w:hAnsi="Palatino Linotype"/>
        </w:rPr>
        <w:t xml:space="preserve"> </w:t>
      </w:r>
      <w:proofErr w:type="spellStart"/>
      <w:r w:rsidRPr="000C3909">
        <w:rPr>
          <w:rFonts w:ascii="Palatino Linotype" w:hAnsi="Palatino Linotype"/>
        </w:rPr>
        <w:t>against</w:t>
      </w:r>
      <w:proofErr w:type="spellEnd"/>
      <w:r w:rsidRPr="000C3909">
        <w:rPr>
          <w:rFonts w:ascii="Palatino Linotype" w:hAnsi="Palatino Linotype"/>
        </w:rPr>
        <w:t xml:space="preserve"> Roma </w:t>
      </w:r>
      <w:proofErr w:type="spellStart"/>
      <w:r w:rsidRPr="000C3909">
        <w:rPr>
          <w:rFonts w:ascii="Palatino Linotype" w:hAnsi="Palatino Linotype"/>
        </w:rPr>
        <w:t>clients</w:t>
      </w:r>
      <w:proofErr w:type="spellEnd"/>
      <w:r w:rsidRPr="000C3909">
        <w:rPr>
          <w:rFonts w:ascii="Palatino Linotype" w:hAnsi="Palatino Linotype"/>
        </w:rPr>
        <w:t xml:space="preserve"> </w:t>
      </w:r>
      <w:proofErr w:type="spellStart"/>
      <w:r w:rsidRPr="000C3909">
        <w:rPr>
          <w:rFonts w:ascii="Palatino Linotype" w:hAnsi="Palatino Linotype"/>
        </w:rPr>
        <w:t>further</w:t>
      </w:r>
      <w:proofErr w:type="spellEnd"/>
      <w:r w:rsidRPr="000C3909">
        <w:rPr>
          <w:rFonts w:ascii="Palatino Linotype" w:hAnsi="Palatino Linotype"/>
        </w:rPr>
        <w:t xml:space="preserve"> </w:t>
      </w:r>
      <w:proofErr w:type="spellStart"/>
      <w:r w:rsidRPr="000C3909">
        <w:rPr>
          <w:rFonts w:ascii="Palatino Linotype" w:hAnsi="Palatino Linotype"/>
        </w:rPr>
        <w:t>complicates</w:t>
      </w:r>
      <w:proofErr w:type="spellEnd"/>
      <w:r w:rsidRPr="000C3909">
        <w:rPr>
          <w:rFonts w:ascii="Palatino Linotype" w:hAnsi="Palatino Linotype"/>
        </w:rPr>
        <w:t xml:space="preserve"> </w:t>
      </w:r>
      <w:proofErr w:type="spellStart"/>
      <w:r w:rsidRPr="000C3909">
        <w:rPr>
          <w:rFonts w:ascii="Palatino Linotype" w:hAnsi="Palatino Linotype"/>
        </w:rPr>
        <w:t>social</w:t>
      </w:r>
      <w:proofErr w:type="spellEnd"/>
      <w:r w:rsidRPr="000C3909">
        <w:rPr>
          <w:rFonts w:ascii="Palatino Linotype" w:hAnsi="Palatino Linotype"/>
        </w:rPr>
        <w:t xml:space="preserve"> mobility, </w:t>
      </w:r>
      <w:proofErr w:type="spellStart"/>
      <w:r w:rsidRPr="000C3909">
        <w:rPr>
          <w:rFonts w:ascii="Palatino Linotype" w:hAnsi="Palatino Linotype"/>
        </w:rPr>
        <w:t>resulting</w:t>
      </w:r>
      <w:proofErr w:type="spellEnd"/>
      <w:r w:rsidRPr="000C3909">
        <w:rPr>
          <w:rFonts w:ascii="Palatino Linotype" w:hAnsi="Palatino Linotype"/>
        </w:rPr>
        <w:t xml:space="preserve"> in </w:t>
      </w:r>
      <w:proofErr w:type="spellStart"/>
      <w:r w:rsidRPr="000C3909">
        <w:rPr>
          <w:rFonts w:ascii="Palatino Linotype" w:hAnsi="Palatino Linotype"/>
        </w:rPr>
        <w:t>the</w:t>
      </w:r>
      <w:proofErr w:type="spellEnd"/>
      <w:r w:rsidRPr="000C3909">
        <w:rPr>
          <w:rFonts w:ascii="Palatino Linotype" w:hAnsi="Palatino Linotype"/>
        </w:rPr>
        <w:t xml:space="preserve"> </w:t>
      </w:r>
      <w:proofErr w:type="spellStart"/>
      <w:r w:rsidRPr="000C3909">
        <w:rPr>
          <w:rFonts w:ascii="Palatino Linotype" w:hAnsi="Palatino Linotype"/>
        </w:rPr>
        <w:t>inability</w:t>
      </w:r>
      <w:proofErr w:type="spellEnd"/>
      <w:r w:rsidRPr="000C3909">
        <w:rPr>
          <w:rFonts w:ascii="Palatino Linotype" w:hAnsi="Palatino Linotype"/>
        </w:rPr>
        <w:t xml:space="preserve"> to </w:t>
      </w:r>
      <w:proofErr w:type="spellStart"/>
      <w:r w:rsidRPr="000C3909">
        <w:rPr>
          <w:rFonts w:ascii="Palatino Linotype" w:hAnsi="Palatino Linotype"/>
        </w:rPr>
        <w:t>empower</w:t>
      </w:r>
      <w:proofErr w:type="spellEnd"/>
      <w:r w:rsidRPr="000C3909">
        <w:rPr>
          <w:rFonts w:ascii="Palatino Linotype" w:hAnsi="Palatino Linotype"/>
        </w:rPr>
        <w:t xml:space="preserve"> a </w:t>
      </w:r>
      <w:proofErr w:type="spellStart"/>
      <w:r w:rsidRPr="000C3909">
        <w:rPr>
          <w:rFonts w:ascii="Palatino Linotype" w:hAnsi="Palatino Linotype"/>
        </w:rPr>
        <w:t>large</w:t>
      </w:r>
      <w:proofErr w:type="spellEnd"/>
      <w:r w:rsidRPr="000C3909">
        <w:rPr>
          <w:rFonts w:ascii="Palatino Linotype" w:hAnsi="Palatino Linotype"/>
        </w:rPr>
        <w:t xml:space="preserve"> </w:t>
      </w:r>
      <w:proofErr w:type="spellStart"/>
      <w:r w:rsidRPr="000C3909">
        <w:rPr>
          <w:rFonts w:ascii="Palatino Linotype" w:hAnsi="Palatino Linotype"/>
        </w:rPr>
        <w:t>portion</w:t>
      </w:r>
      <w:proofErr w:type="spellEnd"/>
      <w:r w:rsidRPr="000C3909">
        <w:rPr>
          <w:rFonts w:ascii="Palatino Linotype" w:hAnsi="Palatino Linotype"/>
        </w:rPr>
        <w:t xml:space="preserve"> </w:t>
      </w:r>
      <w:proofErr w:type="spellStart"/>
      <w:r w:rsidRPr="000C3909">
        <w:rPr>
          <w:rFonts w:ascii="Palatino Linotype" w:hAnsi="Palatino Linotype"/>
        </w:rPr>
        <w:t>of</w:t>
      </w:r>
      <w:proofErr w:type="spellEnd"/>
      <w:r w:rsidRPr="000C3909">
        <w:rPr>
          <w:rFonts w:ascii="Palatino Linotype" w:hAnsi="Palatino Linotype"/>
        </w:rPr>
        <w:t xml:space="preserve"> </w:t>
      </w:r>
      <w:proofErr w:type="spellStart"/>
      <w:r w:rsidRPr="000C3909">
        <w:rPr>
          <w:rFonts w:ascii="Palatino Linotype" w:hAnsi="Palatino Linotype"/>
        </w:rPr>
        <w:t>clients</w:t>
      </w:r>
      <w:proofErr w:type="spellEnd"/>
      <w:r w:rsidRPr="000C3909">
        <w:rPr>
          <w:rFonts w:ascii="Palatino Linotype" w:hAnsi="Palatino Linotype"/>
        </w:rPr>
        <w:t>.</w:t>
      </w:r>
    </w:p>
    <w:p w14:paraId="612F9FD6" w14:textId="77777777" w:rsidR="000C3909" w:rsidRDefault="000C3909" w:rsidP="000C3909">
      <w:pPr>
        <w:jc w:val="both"/>
        <w:rPr>
          <w:rFonts w:ascii="Palatino Linotype" w:hAnsi="Palatino Linotype"/>
        </w:rPr>
      </w:pPr>
    </w:p>
    <w:p w14:paraId="3A4EBF6D" w14:textId="25371451" w:rsidR="000C3909" w:rsidRPr="000C3909" w:rsidRDefault="000C3909" w:rsidP="000C3909">
      <w:pPr>
        <w:jc w:val="both"/>
        <w:rPr>
          <w:rFonts w:ascii="Palatino Linotype" w:hAnsi="Palatino Linotype"/>
        </w:rPr>
      </w:pPr>
      <w:proofErr w:type="spellStart"/>
      <w:r>
        <w:rPr>
          <w:rFonts w:ascii="Palatino Linotype" w:hAnsi="Palatino Linotype"/>
          <w:b/>
          <w:bCs/>
        </w:rPr>
        <w:t>Keywords</w:t>
      </w:r>
      <w:proofErr w:type="spellEnd"/>
      <w:r>
        <w:rPr>
          <w:rFonts w:ascii="Palatino Linotype" w:hAnsi="Palatino Linotype"/>
          <w:b/>
          <w:bCs/>
        </w:rPr>
        <w:t xml:space="preserve">: </w:t>
      </w:r>
      <w:r>
        <w:rPr>
          <w:rFonts w:ascii="Palatino Linotype" w:hAnsi="Palatino Linotype"/>
        </w:rPr>
        <w:t xml:space="preserve">Roma, </w:t>
      </w:r>
      <w:proofErr w:type="spellStart"/>
      <w:r>
        <w:rPr>
          <w:rFonts w:ascii="Palatino Linotype" w:hAnsi="Palatino Linotype"/>
        </w:rPr>
        <w:t>social</w:t>
      </w:r>
      <w:proofErr w:type="spellEnd"/>
      <w:r>
        <w:rPr>
          <w:rFonts w:ascii="Palatino Linotype" w:hAnsi="Palatino Linotype"/>
        </w:rPr>
        <w:t xml:space="preserve"> </w:t>
      </w:r>
      <w:proofErr w:type="spellStart"/>
      <w:r>
        <w:rPr>
          <w:rFonts w:ascii="Palatino Linotype" w:hAnsi="Palatino Linotype"/>
        </w:rPr>
        <w:t>exclusion</w:t>
      </w:r>
      <w:proofErr w:type="spellEnd"/>
      <w:r>
        <w:rPr>
          <w:rFonts w:ascii="Palatino Linotype" w:hAnsi="Palatino Linotype"/>
        </w:rPr>
        <w:t xml:space="preserve">, </w:t>
      </w:r>
      <w:proofErr w:type="spellStart"/>
      <w:r>
        <w:rPr>
          <w:rFonts w:ascii="Palatino Linotype" w:hAnsi="Palatino Linotype"/>
        </w:rPr>
        <w:t>social</w:t>
      </w:r>
      <w:proofErr w:type="spellEnd"/>
      <w:r>
        <w:rPr>
          <w:rFonts w:ascii="Palatino Linotype" w:hAnsi="Palatino Linotype"/>
        </w:rPr>
        <w:t xml:space="preserve"> </w:t>
      </w:r>
      <w:proofErr w:type="spellStart"/>
      <w:r>
        <w:rPr>
          <w:rFonts w:ascii="Palatino Linotype" w:hAnsi="Palatino Linotype"/>
        </w:rPr>
        <w:t>inclusion</w:t>
      </w:r>
      <w:proofErr w:type="spellEnd"/>
      <w:r>
        <w:rPr>
          <w:rFonts w:ascii="Palatino Linotype" w:hAnsi="Palatino Linotype"/>
        </w:rPr>
        <w:t xml:space="preserve">, </w:t>
      </w:r>
      <w:proofErr w:type="spellStart"/>
      <w:r>
        <w:rPr>
          <w:rFonts w:ascii="Palatino Linotype" w:hAnsi="Palatino Linotype"/>
        </w:rPr>
        <w:t>discrimination</w:t>
      </w:r>
      <w:proofErr w:type="spellEnd"/>
      <w:r>
        <w:rPr>
          <w:rFonts w:ascii="Palatino Linotype" w:hAnsi="Palatino Linotype"/>
        </w:rPr>
        <w:t xml:space="preserve">, </w:t>
      </w:r>
      <w:proofErr w:type="spellStart"/>
      <w:r>
        <w:rPr>
          <w:rFonts w:ascii="Palatino Linotype" w:hAnsi="Palatino Linotype"/>
        </w:rPr>
        <w:t>racism</w:t>
      </w:r>
      <w:proofErr w:type="spellEnd"/>
      <w:r>
        <w:rPr>
          <w:rFonts w:ascii="Palatino Linotype" w:hAnsi="Palatino Linotype"/>
        </w:rPr>
        <w:t xml:space="preserve">, </w:t>
      </w:r>
      <w:proofErr w:type="spellStart"/>
      <w:r>
        <w:rPr>
          <w:rFonts w:ascii="Palatino Linotype" w:hAnsi="Palatino Linotype"/>
        </w:rPr>
        <w:t>social</w:t>
      </w:r>
      <w:proofErr w:type="spellEnd"/>
      <w:r>
        <w:rPr>
          <w:rFonts w:ascii="Palatino Linotype" w:hAnsi="Palatino Linotype"/>
        </w:rPr>
        <w:t xml:space="preserve"> </w:t>
      </w:r>
      <w:proofErr w:type="spellStart"/>
      <w:r>
        <w:rPr>
          <w:rFonts w:ascii="Palatino Linotype" w:hAnsi="Palatino Linotype"/>
        </w:rPr>
        <w:t>activation</w:t>
      </w:r>
      <w:proofErr w:type="spellEnd"/>
      <w:r>
        <w:rPr>
          <w:rFonts w:ascii="Palatino Linotype" w:hAnsi="Palatino Linotype"/>
        </w:rPr>
        <w:t xml:space="preserve"> </w:t>
      </w:r>
      <w:proofErr w:type="spellStart"/>
      <w:r>
        <w:rPr>
          <w:rFonts w:ascii="Palatino Linotype" w:hAnsi="Palatino Linotype"/>
        </w:rPr>
        <w:t>service</w:t>
      </w:r>
      <w:proofErr w:type="spellEnd"/>
      <w:r>
        <w:rPr>
          <w:rFonts w:ascii="Palatino Linotype" w:hAnsi="Palatino Linotype"/>
        </w:rPr>
        <w:t xml:space="preserve">, </w:t>
      </w:r>
      <w:proofErr w:type="spellStart"/>
      <w:r>
        <w:rPr>
          <w:rFonts w:ascii="Palatino Linotype" w:hAnsi="Palatino Linotype"/>
        </w:rPr>
        <w:t>field</w:t>
      </w:r>
      <w:proofErr w:type="spellEnd"/>
      <w:r>
        <w:rPr>
          <w:rFonts w:ascii="Palatino Linotype" w:hAnsi="Palatino Linotype"/>
        </w:rPr>
        <w:t xml:space="preserve"> </w:t>
      </w:r>
      <w:proofErr w:type="spellStart"/>
      <w:r>
        <w:rPr>
          <w:rFonts w:ascii="Palatino Linotype" w:hAnsi="Palatino Linotype"/>
        </w:rPr>
        <w:t>social</w:t>
      </w:r>
      <w:proofErr w:type="spellEnd"/>
      <w:r>
        <w:rPr>
          <w:rFonts w:ascii="Palatino Linotype" w:hAnsi="Palatino Linotype"/>
        </w:rPr>
        <w:t xml:space="preserve"> </w:t>
      </w:r>
      <w:proofErr w:type="spellStart"/>
      <w:r>
        <w:rPr>
          <w:rFonts w:ascii="Palatino Linotype" w:hAnsi="Palatino Linotype"/>
        </w:rPr>
        <w:t>worker</w:t>
      </w:r>
      <w:proofErr w:type="spellEnd"/>
      <w:r>
        <w:rPr>
          <w:rFonts w:ascii="Palatino Linotype" w:hAnsi="Palatino Linotype"/>
        </w:rPr>
        <w:t xml:space="preserve">, </w:t>
      </w:r>
      <w:proofErr w:type="spellStart"/>
      <w:r>
        <w:rPr>
          <w:rFonts w:ascii="Palatino Linotype" w:hAnsi="Palatino Linotype"/>
        </w:rPr>
        <w:t>competenc</w:t>
      </w:r>
      <w:r w:rsidR="00C458CB">
        <w:rPr>
          <w:rFonts w:ascii="Palatino Linotype" w:hAnsi="Palatino Linotype"/>
        </w:rPr>
        <w:t>e</w:t>
      </w:r>
      <w:proofErr w:type="spellEnd"/>
      <w:r>
        <w:rPr>
          <w:rFonts w:ascii="Palatino Linotype" w:hAnsi="Palatino Linotype"/>
        </w:rPr>
        <w:t xml:space="preserve"> </w:t>
      </w:r>
    </w:p>
    <w:p w14:paraId="56C3E4C9" w14:textId="77777777" w:rsidR="000C3909" w:rsidRDefault="000C3909" w:rsidP="001A336B">
      <w:pPr>
        <w:spacing w:line="360" w:lineRule="auto"/>
        <w:jc w:val="both"/>
        <w:rPr>
          <w:rFonts w:ascii="Palatino Linotype" w:hAnsi="Palatino Linotype"/>
        </w:rPr>
      </w:pPr>
    </w:p>
    <w:p w14:paraId="61C96E49" w14:textId="77777777" w:rsidR="000C3909" w:rsidRDefault="000C3909" w:rsidP="001A336B">
      <w:pPr>
        <w:spacing w:line="360" w:lineRule="auto"/>
        <w:jc w:val="both"/>
        <w:rPr>
          <w:rFonts w:ascii="Palatino Linotype" w:hAnsi="Palatino Linotype"/>
        </w:rPr>
      </w:pPr>
    </w:p>
    <w:p w14:paraId="0F1D414A" w14:textId="77777777" w:rsidR="000C3909" w:rsidRDefault="000C3909" w:rsidP="001A336B">
      <w:pPr>
        <w:spacing w:line="360" w:lineRule="auto"/>
        <w:jc w:val="both"/>
        <w:rPr>
          <w:rFonts w:ascii="Palatino Linotype" w:hAnsi="Palatino Linotype"/>
        </w:rPr>
      </w:pPr>
    </w:p>
    <w:p w14:paraId="7084E808" w14:textId="77777777" w:rsidR="000C3909" w:rsidRDefault="000C3909" w:rsidP="001A336B">
      <w:pPr>
        <w:spacing w:line="360" w:lineRule="auto"/>
        <w:jc w:val="both"/>
        <w:rPr>
          <w:rFonts w:ascii="Palatino Linotype" w:hAnsi="Palatino Linotype"/>
        </w:rPr>
      </w:pPr>
    </w:p>
    <w:p w14:paraId="18234D4E" w14:textId="77777777" w:rsidR="000C3909" w:rsidRDefault="000C3909" w:rsidP="001A336B">
      <w:pPr>
        <w:spacing w:line="360" w:lineRule="auto"/>
        <w:jc w:val="both"/>
        <w:rPr>
          <w:rFonts w:ascii="Palatino Linotype" w:hAnsi="Palatino Linotype"/>
        </w:rPr>
      </w:pPr>
    </w:p>
    <w:p w14:paraId="08C603AD" w14:textId="77777777" w:rsidR="000C3909" w:rsidRDefault="000C3909" w:rsidP="001A336B">
      <w:pPr>
        <w:spacing w:line="360" w:lineRule="auto"/>
        <w:jc w:val="both"/>
        <w:rPr>
          <w:rFonts w:ascii="Palatino Linotype" w:hAnsi="Palatino Linotype"/>
        </w:rPr>
      </w:pPr>
    </w:p>
    <w:p w14:paraId="06B00463" w14:textId="77777777" w:rsidR="000C3909" w:rsidRDefault="000C3909" w:rsidP="001A336B">
      <w:pPr>
        <w:spacing w:line="360" w:lineRule="auto"/>
        <w:jc w:val="both"/>
        <w:rPr>
          <w:rFonts w:ascii="Palatino Linotype" w:hAnsi="Palatino Linotype"/>
        </w:rPr>
      </w:pPr>
    </w:p>
    <w:p w14:paraId="37CCDE8B" w14:textId="77777777" w:rsidR="000C3909" w:rsidRDefault="000C3909" w:rsidP="001A336B">
      <w:pPr>
        <w:spacing w:line="360" w:lineRule="auto"/>
        <w:jc w:val="both"/>
        <w:rPr>
          <w:rFonts w:ascii="Palatino Linotype" w:hAnsi="Palatino Linotype"/>
        </w:rPr>
      </w:pPr>
    </w:p>
    <w:p w14:paraId="298B062A" w14:textId="77777777" w:rsidR="000C3909" w:rsidRDefault="000C3909" w:rsidP="001A336B">
      <w:pPr>
        <w:spacing w:line="360" w:lineRule="auto"/>
        <w:jc w:val="both"/>
        <w:rPr>
          <w:rFonts w:ascii="Palatino Linotype" w:hAnsi="Palatino Linotype"/>
        </w:rPr>
      </w:pPr>
    </w:p>
    <w:p w14:paraId="00B77EAF" w14:textId="77777777" w:rsidR="000C3909" w:rsidRDefault="000C3909" w:rsidP="001A336B">
      <w:pPr>
        <w:spacing w:line="360" w:lineRule="auto"/>
        <w:jc w:val="both"/>
        <w:rPr>
          <w:rFonts w:ascii="Palatino Linotype" w:hAnsi="Palatino Linotype"/>
        </w:rPr>
      </w:pPr>
    </w:p>
    <w:p w14:paraId="4B53160E" w14:textId="77777777" w:rsidR="000C3909" w:rsidRDefault="000C3909" w:rsidP="001A336B">
      <w:pPr>
        <w:spacing w:line="360" w:lineRule="auto"/>
        <w:jc w:val="both"/>
        <w:rPr>
          <w:rFonts w:ascii="Palatino Linotype" w:hAnsi="Palatino Linotype"/>
        </w:rPr>
      </w:pPr>
    </w:p>
    <w:p w14:paraId="7AD29E95" w14:textId="77777777" w:rsidR="000C3909" w:rsidRDefault="000C3909" w:rsidP="001A336B">
      <w:pPr>
        <w:spacing w:line="360" w:lineRule="auto"/>
        <w:jc w:val="both"/>
        <w:rPr>
          <w:rFonts w:ascii="Palatino Linotype" w:hAnsi="Palatino Linotype"/>
        </w:rPr>
      </w:pPr>
    </w:p>
    <w:p w14:paraId="5EF92646" w14:textId="77777777" w:rsidR="00C458CB" w:rsidRDefault="00C458CB" w:rsidP="001A336B">
      <w:pPr>
        <w:spacing w:line="360" w:lineRule="auto"/>
        <w:jc w:val="both"/>
        <w:rPr>
          <w:rFonts w:ascii="Palatino Linotype" w:hAnsi="Palatino Linotype"/>
        </w:rPr>
      </w:pPr>
    </w:p>
    <w:p w14:paraId="51FFF96D" w14:textId="77777777" w:rsidR="000C3909" w:rsidRDefault="000C3909" w:rsidP="001A336B">
      <w:pPr>
        <w:spacing w:line="360" w:lineRule="auto"/>
        <w:jc w:val="both"/>
        <w:rPr>
          <w:rFonts w:ascii="Palatino Linotype" w:hAnsi="Palatino Linotype"/>
        </w:rPr>
      </w:pPr>
    </w:p>
    <w:p w14:paraId="4A8F670B" w14:textId="77777777" w:rsidR="00C458CB" w:rsidRDefault="00C458CB" w:rsidP="001A336B">
      <w:pPr>
        <w:spacing w:line="360" w:lineRule="auto"/>
        <w:jc w:val="both"/>
        <w:rPr>
          <w:rFonts w:ascii="Palatino Linotype" w:hAnsi="Palatino Linotype"/>
        </w:rPr>
      </w:pPr>
    </w:p>
    <w:sdt>
      <w:sdtPr>
        <w:rPr>
          <w:rFonts w:asciiTheme="minorHAnsi" w:eastAsiaTheme="minorHAnsi" w:hAnsiTheme="minorHAnsi" w:cstheme="minorBidi"/>
          <w:b w:val="0"/>
          <w:bCs w:val="0"/>
          <w:color w:val="auto"/>
          <w:kern w:val="2"/>
          <w:sz w:val="24"/>
          <w:szCs w:val="24"/>
          <w:lang w:eastAsia="en-US"/>
          <w14:ligatures w14:val="standardContextual"/>
        </w:rPr>
        <w:id w:val="991763805"/>
        <w:docPartObj>
          <w:docPartGallery w:val="Table of Contents"/>
          <w:docPartUnique/>
        </w:docPartObj>
      </w:sdtPr>
      <w:sdtEndPr>
        <w:rPr>
          <w:sz w:val="22"/>
          <w:szCs w:val="22"/>
        </w:rPr>
      </w:sdtEndPr>
      <w:sdtContent>
        <w:p w14:paraId="3E8904F5" w14:textId="27CCF4BF" w:rsidR="000C3909" w:rsidRPr="00CB68FC" w:rsidRDefault="000C3909" w:rsidP="00835576">
          <w:pPr>
            <w:pStyle w:val="Nadpisobsahu"/>
            <w:spacing w:line="360" w:lineRule="auto"/>
            <w:rPr>
              <w:rFonts w:ascii="Palatino Linotype" w:hAnsi="Palatino Linotype"/>
              <w:color w:val="000000" w:themeColor="text1"/>
            </w:rPr>
          </w:pPr>
          <w:r w:rsidRPr="00CB68FC">
            <w:rPr>
              <w:rFonts w:ascii="Palatino Linotype" w:hAnsi="Palatino Linotype"/>
              <w:color w:val="000000" w:themeColor="text1"/>
            </w:rPr>
            <w:t>Obsah:</w:t>
          </w:r>
        </w:p>
        <w:p w14:paraId="45CBA8E1" w14:textId="56523ABA" w:rsidR="00CC189D" w:rsidRPr="00CB68FC" w:rsidRDefault="000C3909">
          <w:pPr>
            <w:pStyle w:val="Obsah1"/>
            <w:rPr>
              <w:rFonts w:asciiTheme="minorHAnsi" w:eastAsiaTheme="minorEastAsia" w:hAnsiTheme="minorHAnsi" w:cstheme="minorBidi"/>
              <w:b w:val="0"/>
              <w:bCs w:val="0"/>
              <w:caps w:val="0"/>
              <w:lang w:eastAsia="cs-CZ"/>
            </w:rPr>
          </w:pPr>
          <w:r w:rsidRPr="00CB68FC">
            <w:rPr>
              <w:i/>
              <w:iCs/>
            </w:rPr>
            <w:fldChar w:fldCharType="begin"/>
          </w:r>
          <w:r w:rsidRPr="00CB68FC">
            <w:rPr>
              <w:i/>
              <w:iCs/>
            </w:rPr>
            <w:instrText>TOC \o "1-3" \h \z \u</w:instrText>
          </w:r>
          <w:r w:rsidRPr="00CB68FC">
            <w:rPr>
              <w:i/>
              <w:iCs/>
            </w:rPr>
            <w:fldChar w:fldCharType="separate"/>
          </w:r>
          <w:hyperlink w:anchor="_Toc162905593" w:history="1">
            <w:r w:rsidR="00CC189D" w:rsidRPr="00CB68FC">
              <w:rPr>
                <w:rStyle w:val="Hypertextovodkaz"/>
              </w:rPr>
              <w:t>Úvod</w:t>
            </w:r>
            <w:r w:rsidR="00CC189D" w:rsidRPr="00CB68FC">
              <w:rPr>
                <w:webHidden/>
              </w:rPr>
              <w:tab/>
            </w:r>
            <w:r w:rsidR="00CC189D" w:rsidRPr="00CB68FC">
              <w:rPr>
                <w:webHidden/>
              </w:rPr>
              <w:fldChar w:fldCharType="begin"/>
            </w:r>
            <w:r w:rsidR="00CC189D" w:rsidRPr="00CB68FC">
              <w:rPr>
                <w:webHidden/>
              </w:rPr>
              <w:instrText xml:space="preserve"> PAGEREF _Toc162905593 \h </w:instrText>
            </w:r>
            <w:r w:rsidR="00CC189D" w:rsidRPr="00CB68FC">
              <w:rPr>
                <w:webHidden/>
              </w:rPr>
            </w:r>
            <w:r w:rsidR="00CC189D" w:rsidRPr="00CB68FC">
              <w:rPr>
                <w:webHidden/>
              </w:rPr>
              <w:fldChar w:fldCharType="separate"/>
            </w:r>
            <w:r w:rsidR="00CB68FC" w:rsidRPr="00CB68FC">
              <w:rPr>
                <w:webHidden/>
              </w:rPr>
              <w:t>7</w:t>
            </w:r>
            <w:r w:rsidR="00CC189D" w:rsidRPr="00CB68FC">
              <w:rPr>
                <w:webHidden/>
              </w:rPr>
              <w:fldChar w:fldCharType="end"/>
            </w:r>
          </w:hyperlink>
        </w:p>
        <w:p w14:paraId="311A911D" w14:textId="113599D5" w:rsidR="00CC189D" w:rsidRPr="00CB68FC" w:rsidRDefault="00000000">
          <w:pPr>
            <w:pStyle w:val="Obsah2"/>
            <w:rPr>
              <w:rFonts w:asciiTheme="minorHAnsi" w:eastAsiaTheme="minorEastAsia" w:hAnsiTheme="minorHAnsi" w:cstheme="minorBidi"/>
              <w:b w:val="0"/>
              <w:bCs w:val="0"/>
              <w:smallCaps w:val="0"/>
              <w:lang w:eastAsia="cs-CZ"/>
            </w:rPr>
          </w:pPr>
          <w:hyperlink w:anchor="_Toc162905594" w:history="1">
            <w:r w:rsidR="00CC189D" w:rsidRPr="00CB68FC">
              <w:rPr>
                <w:rStyle w:val="Hypertextovodkaz"/>
              </w:rPr>
              <w:t>Cíl výzkumu</w:t>
            </w:r>
            <w:r w:rsidR="00CC189D" w:rsidRPr="00CB68FC">
              <w:rPr>
                <w:webHidden/>
              </w:rPr>
              <w:tab/>
            </w:r>
            <w:r w:rsidR="00CC189D" w:rsidRPr="00CB68FC">
              <w:rPr>
                <w:webHidden/>
              </w:rPr>
              <w:fldChar w:fldCharType="begin"/>
            </w:r>
            <w:r w:rsidR="00CC189D" w:rsidRPr="00CB68FC">
              <w:rPr>
                <w:webHidden/>
              </w:rPr>
              <w:instrText xml:space="preserve"> PAGEREF _Toc162905594 \h </w:instrText>
            </w:r>
            <w:r w:rsidR="00CC189D" w:rsidRPr="00CB68FC">
              <w:rPr>
                <w:webHidden/>
              </w:rPr>
            </w:r>
            <w:r w:rsidR="00CC189D" w:rsidRPr="00CB68FC">
              <w:rPr>
                <w:webHidden/>
              </w:rPr>
              <w:fldChar w:fldCharType="separate"/>
            </w:r>
            <w:r w:rsidR="00CB68FC" w:rsidRPr="00CB68FC">
              <w:rPr>
                <w:webHidden/>
              </w:rPr>
              <w:t>8</w:t>
            </w:r>
            <w:r w:rsidR="00CC189D" w:rsidRPr="00CB68FC">
              <w:rPr>
                <w:webHidden/>
              </w:rPr>
              <w:fldChar w:fldCharType="end"/>
            </w:r>
          </w:hyperlink>
        </w:p>
        <w:p w14:paraId="633DC30D" w14:textId="0EA02C06" w:rsidR="00CC189D" w:rsidRPr="00CB68FC" w:rsidRDefault="00000000">
          <w:pPr>
            <w:pStyle w:val="Obsah1"/>
            <w:rPr>
              <w:rFonts w:asciiTheme="minorHAnsi" w:eastAsiaTheme="minorEastAsia" w:hAnsiTheme="minorHAnsi" w:cstheme="minorBidi"/>
              <w:b w:val="0"/>
              <w:bCs w:val="0"/>
              <w:caps w:val="0"/>
              <w:lang w:eastAsia="cs-CZ"/>
            </w:rPr>
          </w:pPr>
          <w:hyperlink w:anchor="_Toc162905595" w:history="1">
            <w:r w:rsidR="00CC189D" w:rsidRPr="00CB68FC">
              <w:rPr>
                <w:rStyle w:val="Hypertextovodkaz"/>
              </w:rPr>
              <w:t>1.</w:t>
            </w:r>
            <w:r w:rsidR="00CC189D" w:rsidRPr="00CB68FC">
              <w:rPr>
                <w:rFonts w:asciiTheme="minorHAnsi" w:eastAsiaTheme="minorEastAsia" w:hAnsiTheme="minorHAnsi" w:cstheme="minorBidi"/>
                <w:b w:val="0"/>
                <w:bCs w:val="0"/>
                <w:caps w:val="0"/>
                <w:lang w:eastAsia="cs-CZ"/>
              </w:rPr>
              <w:tab/>
            </w:r>
            <w:r w:rsidR="00CC189D" w:rsidRPr="00CB68FC">
              <w:rPr>
                <w:rStyle w:val="Hypertextovodkaz"/>
              </w:rPr>
              <w:t>Teoretická východiska</w:t>
            </w:r>
            <w:r w:rsidR="00CC189D" w:rsidRPr="00CB68FC">
              <w:rPr>
                <w:webHidden/>
              </w:rPr>
              <w:tab/>
            </w:r>
            <w:r w:rsidR="00CC189D" w:rsidRPr="00CB68FC">
              <w:rPr>
                <w:webHidden/>
              </w:rPr>
              <w:fldChar w:fldCharType="begin"/>
            </w:r>
            <w:r w:rsidR="00CC189D" w:rsidRPr="00CB68FC">
              <w:rPr>
                <w:webHidden/>
              </w:rPr>
              <w:instrText xml:space="preserve"> PAGEREF _Toc162905595 \h </w:instrText>
            </w:r>
            <w:r w:rsidR="00CC189D" w:rsidRPr="00CB68FC">
              <w:rPr>
                <w:webHidden/>
              </w:rPr>
            </w:r>
            <w:r w:rsidR="00CC189D" w:rsidRPr="00CB68FC">
              <w:rPr>
                <w:webHidden/>
              </w:rPr>
              <w:fldChar w:fldCharType="separate"/>
            </w:r>
            <w:r w:rsidR="00CB68FC" w:rsidRPr="00CB68FC">
              <w:rPr>
                <w:webHidden/>
              </w:rPr>
              <w:t>10</w:t>
            </w:r>
            <w:r w:rsidR="00CC189D" w:rsidRPr="00CB68FC">
              <w:rPr>
                <w:webHidden/>
              </w:rPr>
              <w:fldChar w:fldCharType="end"/>
            </w:r>
          </w:hyperlink>
        </w:p>
        <w:p w14:paraId="5370A86E" w14:textId="12CD5A27" w:rsidR="00CC189D" w:rsidRPr="00CB68FC" w:rsidRDefault="00000000">
          <w:pPr>
            <w:pStyle w:val="Obsah2"/>
            <w:rPr>
              <w:rFonts w:asciiTheme="minorHAnsi" w:eastAsiaTheme="minorEastAsia" w:hAnsiTheme="minorHAnsi" w:cstheme="minorBidi"/>
              <w:b w:val="0"/>
              <w:bCs w:val="0"/>
              <w:smallCaps w:val="0"/>
              <w:lang w:eastAsia="cs-CZ"/>
            </w:rPr>
          </w:pPr>
          <w:hyperlink w:anchor="_Toc162905596" w:history="1">
            <w:r w:rsidR="00CC189D" w:rsidRPr="00CB68FC">
              <w:rPr>
                <w:rStyle w:val="Hypertextovodkaz"/>
              </w:rPr>
              <w:t>1.1.</w:t>
            </w:r>
            <w:r w:rsidR="00CC189D" w:rsidRPr="00CB68FC">
              <w:rPr>
                <w:rFonts w:asciiTheme="minorHAnsi" w:eastAsiaTheme="minorEastAsia" w:hAnsiTheme="minorHAnsi" w:cstheme="minorBidi"/>
                <w:b w:val="0"/>
                <w:bCs w:val="0"/>
                <w:smallCaps w:val="0"/>
                <w:lang w:eastAsia="cs-CZ"/>
              </w:rPr>
              <w:tab/>
            </w:r>
            <w:r w:rsidR="00CC189D" w:rsidRPr="00CB68FC">
              <w:rPr>
                <w:rStyle w:val="Hypertextovodkaz"/>
              </w:rPr>
              <w:t>Sociální exkluze v moderní společnosti</w:t>
            </w:r>
            <w:r w:rsidR="00CC189D" w:rsidRPr="00CB68FC">
              <w:rPr>
                <w:webHidden/>
              </w:rPr>
              <w:tab/>
            </w:r>
            <w:r w:rsidR="00CC189D" w:rsidRPr="00CB68FC">
              <w:rPr>
                <w:webHidden/>
              </w:rPr>
              <w:fldChar w:fldCharType="begin"/>
            </w:r>
            <w:r w:rsidR="00CC189D" w:rsidRPr="00CB68FC">
              <w:rPr>
                <w:webHidden/>
              </w:rPr>
              <w:instrText xml:space="preserve"> PAGEREF _Toc162905596 \h </w:instrText>
            </w:r>
            <w:r w:rsidR="00CC189D" w:rsidRPr="00CB68FC">
              <w:rPr>
                <w:webHidden/>
              </w:rPr>
            </w:r>
            <w:r w:rsidR="00CC189D" w:rsidRPr="00CB68FC">
              <w:rPr>
                <w:webHidden/>
              </w:rPr>
              <w:fldChar w:fldCharType="separate"/>
            </w:r>
            <w:r w:rsidR="00CB68FC" w:rsidRPr="00CB68FC">
              <w:rPr>
                <w:webHidden/>
              </w:rPr>
              <w:t>10</w:t>
            </w:r>
            <w:r w:rsidR="00CC189D" w:rsidRPr="00CB68FC">
              <w:rPr>
                <w:webHidden/>
              </w:rPr>
              <w:fldChar w:fldCharType="end"/>
            </w:r>
          </w:hyperlink>
        </w:p>
        <w:p w14:paraId="23FA7495" w14:textId="31B05410" w:rsidR="00CC189D" w:rsidRPr="00CB68FC" w:rsidRDefault="00000000" w:rsidP="00786BFD">
          <w:pPr>
            <w:pStyle w:val="Obsah3"/>
            <w:rPr>
              <w:rFonts w:asciiTheme="minorHAnsi" w:eastAsiaTheme="minorEastAsia" w:hAnsiTheme="minorHAnsi" w:cstheme="minorBidi"/>
              <w:lang w:eastAsia="cs-CZ"/>
            </w:rPr>
          </w:pPr>
          <w:hyperlink w:anchor="_Toc162905597" w:history="1">
            <w:r w:rsidR="00CC189D" w:rsidRPr="00CB68FC">
              <w:rPr>
                <w:rStyle w:val="Hypertextovodkaz"/>
              </w:rPr>
              <w:t>1.1.1.</w:t>
            </w:r>
            <w:r w:rsidR="00CC189D" w:rsidRPr="00CB68FC">
              <w:rPr>
                <w:rFonts w:asciiTheme="minorHAnsi" w:eastAsiaTheme="minorEastAsia" w:hAnsiTheme="minorHAnsi" w:cstheme="minorBidi"/>
                <w:lang w:eastAsia="cs-CZ"/>
              </w:rPr>
              <w:tab/>
            </w:r>
            <w:r w:rsidR="00CC189D" w:rsidRPr="00CB68FC">
              <w:rPr>
                <w:rStyle w:val="Hypertextovodkaz"/>
              </w:rPr>
              <w:t>Sociální exkluze Romů v českém kontextu</w:t>
            </w:r>
            <w:r w:rsidR="00CC189D" w:rsidRPr="00CB68FC">
              <w:rPr>
                <w:webHidden/>
              </w:rPr>
              <w:tab/>
            </w:r>
            <w:r w:rsidR="00CC189D" w:rsidRPr="00CB68FC">
              <w:rPr>
                <w:webHidden/>
              </w:rPr>
              <w:fldChar w:fldCharType="begin"/>
            </w:r>
            <w:r w:rsidR="00CC189D" w:rsidRPr="00CB68FC">
              <w:rPr>
                <w:webHidden/>
              </w:rPr>
              <w:instrText xml:space="preserve"> PAGEREF _Toc162905597 \h </w:instrText>
            </w:r>
            <w:r w:rsidR="00CC189D" w:rsidRPr="00CB68FC">
              <w:rPr>
                <w:webHidden/>
              </w:rPr>
            </w:r>
            <w:r w:rsidR="00CC189D" w:rsidRPr="00CB68FC">
              <w:rPr>
                <w:webHidden/>
              </w:rPr>
              <w:fldChar w:fldCharType="separate"/>
            </w:r>
            <w:r w:rsidR="00CB68FC" w:rsidRPr="00CB68FC">
              <w:rPr>
                <w:webHidden/>
              </w:rPr>
              <w:t>14</w:t>
            </w:r>
            <w:r w:rsidR="00CC189D" w:rsidRPr="00CB68FC">
              <w:rPr>
                <w:webHidden/>
              </w:rPr>
              <w:fldChar w:fldCharType="end"/>
            </w:r>
          </w:hyperlink>
        </w:p>
        <w:p w14:paraId="5A572BD4" w14:textId="1DDE3E91" w:rsidR="00CC189D" w:rsidRPr="00CB68FC" w:rsidRDefault="00000000" w:rsidP="00786BFD">
          <w:pPr>
            <w:pStyle w:val="Obsah3"/>
            <w:rPr>
              <w:rFonts w:asciiTheme="minorHAnsi" w:eastAsiaTheme="minorEastAsia" w:hAnsiTheme="minorHAnsi" w:cstheme="minorBidi"/>
              <w:lang w:eastAsia="cs-CZ"/>
            </w:rPr>
          </w:pPr>
          <w:hyperlink w:anchor="_Toc162905598" w:history="1">
            <w:r w:rsidR="00CC189D" w:rsidRPr="00CB68FC">
              <w:rPr>
                <w:rStyle w:val="Hypertextovodkaz"/>
              </w:rPr>
              <w:t>1.1.2.</w:t>
            </w:r>
            <w:r w:rsidR="00CC189D" w:rsidRPr="00CB68FC">
              <w:rPr>
                <w:rFonts w:asciiTheme="minorHAnsi" w:eastAsiaTheme="minorEastAsia" w:hAnsiTheme="minorHAnsi" w:cstheme="minorBidi"/>
                <w:lang w:eastAsia="cs-CZ"/>
              </w:rPr>
              <w:tab/>
            </w:r>
            <w:r w:rsidR="00CC189D" w:rsidRPr="00CB68FC">
              <w:rPr>
                <w:rStyle w:val="Hypertextovodkaz"/>
              </w:rPr>
              <w:t>Sociální exkluze Romů v diskurzu české sociální práce a politiky</w:t>
            </w:r>
            <w:r w:rsidR="00CC189D" w:rsidRPr="00CB68FC">
              <w:rPr>
                <w:webHidden/>
              </w:rPr>
              <w:tab/>
            </w:r>
            <w:r w:rsidR="00CC189D" w:rsidRPr="00CB68FC">
              <w:rPr>
                <w:webHidden/>
              </w:rPr>
              <w:fldChar w:fldCharType="begin"/>
            </w:r>
            <w:r w:rsidR="00CC189D" w:rsidRPr="00CB68FC">
              <w:rPr>
                <w:webHidden/>
              </w:rPr>
              <w:instrText xml:space="preserve"> PAGEREF _Toc162905598 \h </w:instrText>
            </w:r>
            <w:r w:rsidR="00CC189D" w:rsidRPr="00CB68FC">
              <w:rPr>
                <w:webHidden/>
              </w:rPr>
            </w:r>
            <w:r w:rsidR="00CC189D" w:rsidRPr="00CB68FC">
              <w:rPr>
                <w:webHidden/>
              </w:rPr>
              <w:fldChar w:fldCharType="separate"/>
            </w:r>
            <w:r w:rsidR="00CB68FC" w:rsidRPr="00CB68FC">
              <w:rPr>
                <w:webHidden/>
              </w:rPr>
              <w:t>16</w:t>
            </w:r>
            <w:r w:rsidR="00CC189D" w:rsidRPr="00CB68FC">
              <w:rPr>
                <w:webHidden/>
              </w:rPr>
              <w:fldChar w:fldCharType="end"/>
            </w:r>
          </w:hyperlink>
        </w:p>
        <w:p w14:paraId="5D394A97" w14:textId="05EB319E" w:rsidR="00CC189D" w:rsidRPr="00CB68FC" w:rsidRDefault="00000000">
          <w:pPr>
            <w:pStyle w:val="Obsah2"/>
            <w:rPr>
              <w:rFonts w:asciiTheme="minorHAnsi" w:eastAsiaTheme="minorEastAsia" w:hAnsiTheme="minorHAnsi" w:cstheme="minorBidi"/>
              <w:b w:val="0"/>
              <w:bCs w:val="0"/>
              <w:smallCaps w:val="0"/>
              <w:lang w:eastAsia="cs-CZ"/>
            </w:rPr>
          </w:pPr>
          <w:hyperlink w:anchor="_Toc162905599" w:history="1">
            <w:r w:rsidR="00CC189D" w:rsidRPr="00CB68FC">
              <w:rPr>
                <w:rStyle w:val="Hypertextovodkaz"/>
              </w:rPr>
              <w:t>1.2.</w:t>
            </w:r>
            <w:r w:rsidR="00CC189D" w:rsidRPr="00CB68FC">
              <w:rPr>
                <w:rFonts w:asciiTheme="minorHAnsi" w:eastAsiaTheme="minorEastAsia" w:hAnsiTheme="minorHAnsi" w:cstheme="minorBidi"/>
                <w:b w:val="0"/>
                <w:bCs w:val="0"/>
                <w:smallCaps w:val="0"/>
                <w:lang w:eastAsia="cs-CZ"/>
              </w:rPr>
              <w:tab/>
            </w:r>
            <w:r w:rsidR="00CC189D" w:rsidRPr="00CB68FC">
              <w:rPr>
                <w:rStyle w:val="Hypertextovodkaz"/>
              </w:rPr>
              <w:t>Sociálně aktivizační služby</w:t>
            </w:r>
            <w:r w:rsidR="00CC189D" w:rsidRPr="00CB68FC">
              <w:rPr>
                <w:webHidden/>
              </w:rPr>
              <w:tab/>
            </w:r>
            <w:r w:rsidR="00CC189D" w:rsidRPr="00CB68FC">
              <w:rPr>
                <w:webHidden/>
              </w:rPr>
              <w:fldChar w:fldCharType="begin"/>
            </w:r>
            <w:r w:rsidR="00CC189D" w:rsidRPr="00CB68FC">
              <w:rPr>
                <w:webHidden/>
              </w:rPr>
              <w:instrText xml:space="preserve"> PAGEREF _Toc162905599 \h </w:instrText>
            </w:r>
            <w:r w:rsidR="00CC189D" w:rsidRPr="00CB68FC">
              <w:rPr>
                <w:webHidden/>
              </w:rPr>
            </w:r>
            <w:r w:rsidR="00CC189D" w:rsidRPr="00CB68FC">
              <w:rPr>
                <w:webHidden/>
              </w:rPr>
              <w:fldChar w:fldCharType="separate"/>
            </w:r>
            <w:r w:rsidR="00CB68FC" w:rsidRPr="00CB68FC">
              <w:rPr>
                <w:webHidden/>
              </w:rPr>
              <w:t>21</w:t>
            </w:r>
            <w:r w:rsidR="00CC189D" w:rsidRPr="00CB68FC">
              <w:rPr>
                <w:webHidden/>
              </w:rPr>
              <w:fldChar w:fldCharType="end"/>
            </w:r>
          </w:hyperlink>
        </w:p>
        <w:p w14:paraId="79EF763E" w14:textId="102D25E2" w:rsidR="00CC189D" w:rsidRPr="00CB68FC" w:rsidRDefault="00000000" w:rsidP="00786BFD">
          <w:pPr>
            <w:pStyle w:val="Obsah3"/>
            <w:rPr>
              <w:rFonts w:asciiTheme="minorHAnsi" w:eastAsiaTheme="minorEastAsia" w:hAnsiTheme="minorHAnsi" w:cstheme="minorBidi"/>
              <w:lang w:eastAsia="cs-CZ"/>
            </w:rPr>
          </w:pPr>
          <w:hyperlink w:anchor="_Toc162905600" w:history="1">
            <w:r w:rsidR="00CC189D" w:rsidRPr="00CB68FC">
              <w:rPr>
                <w:rStyle w:val="Hypertextovodkaz"/>
              </w:rPr>
              <w:t>1.2.1.</w:t>
            </w:r>
            <w:r w:rsidR="00CC189D" w:rsidRPr="00CB68FC">
              <w:rPr>
                <w:rFonts w:asciiTheme="minorHAnsi" w:eastAsiaTheme="minorEastAsia" w:hAnsiTheme="minorHAnsi" w:cstheme="minorBidi"/>
                <w:lang w:eastAsia="cs-CZ"/>
              </w:rPr>
              <w:tab/>
            </w:r>
            <w:r w:rsidR="00CC189D" w:rsidRPr="00CB68FC">
              <w:rPr>
                <w:rStyle w:val="Hypertextovodkaz"/>
              </w:rPr>
              <w:t>Terénní sociální pracovník</w:t>
            </w:r>
            <w:r w:rsidR="00CC189D" w:rsidRPr="00CB68FC">
              <w:rPr>
                <w:webHidden/>
              </w:rPr>
              <w:tab/>
            </w:r>
            <w:r w:rsidR="00CC189D" w:rsidRPr="00CB68FC">
              <w:rPr>
                <w:webHidden/>
              </w:rPr>
              <w:fldChar w:fldCharType="begin"/>
            </w:r>
            <w:r w:rsidR="00CC189D" w:rsidRPr="00CB68FC">
              <w:rPr>
                <w:webHidden/>
              </w:rPr>
              <w:instrText xml:space="preserve"> PAGEREF _Toc162905600 \h </w:instrText>
            </w:r>
            <w:r w:rsidR="00CC189D" w:rsidRPr="00CB68FC">
              <w:rPr>
                <w:webHidden/>
              </w:rPr>
            </w:r>
            <w:r w:rsidR="00CC189D" w:rsidRPr="00CB68FC">
              <w:rPr>
                <w:webHidden/>
              </w:rPr>
              <w:fldChar w:fldCharType="separate"/>
            </w:r>
            <w:r w:rsidR="00CB68FC" w:rsidRPr="00CB68FC">
              <w:rPr>
                <w:webHidden/>
              </w:rPr>
              <w:t>24</w:t>
            </w:r>
            <w:r w:rsidR="00CC189D" w:rsidRPr="00CB68FC">
              <w:rPr>
                <w:webHidden/>
              </w:rPr>
              <w:fldChar w:fldCharType="end"/>
            </w:r>
          </w:hyperlink>
        </w:p>
        <w:p w14:paraId="72981E3C" w14:textId="2E3800C9" w:rsidR="00CC189D" w:rsidRPr="00CB68FC" w:rsidRDefault="00000000">
          <w:pPr>
            <w:pStyle w:val="Obsah2"/>
            <w:rPr>
              <w:rFonts w:asciiTheme="minorHAnsi" w:eastAsiaTheme="minorEastAsia" w:hAnsiTheme="minorHAnsi" w:cstheme="minorBidi"/>
              <w:b w:val="0"/>
              <w:bCs w:val="0"/>
              <w:smallCaps w:val="0"/>
              <w:lang w:eastAsia="cs-CZ"/>
            </w:rPr>
          </w:pPr>
          <w:hyperlink w:anchor="_Toc162905601" w:history="1">
            <w:r w:rsidR="00CC189D" w:rsidRPr="00CB68FC">
              <w:rPr>
                <w:rStyle w:val="Hypertextovodkaz"/>
              </w:rPr>
              <w:t>1.3.</w:t>
            </w:r>
            <w:r w:rsidR="00CC189D" w:rsidRPr="00CB68FC">
              <w:rPr>
                <w:rFonts w:asciiTheme="minorHAnsi" w:eastAsiaTheme="minorEastAsia" w:hAnsiTheme="minorHAnsi" w:cstheme="minorBidi"/>
                <w:b w:val="0"/>
                <w:bCs w:val="0"/>
                <w:smallCaps w:val="0"/>
                <w:lang w:eastAsia="cs-CZ"/>
              </w:rPr>
              <w:tab/>
            </w:r>
            <w:r w:rsidR="00CC189D" w:rsidRPr="00CB68FC">
              <w:rPr>
                <w:rStyle w:val="Hypertextovodkaz"/>
              </w:rPr>
              <w:t>Posuzování a plnění potřeb v sociální práci</w:t>
            </w:r>
            <w:r w:rsidR="00CC189D" w:rsidRPr="00CB68FC">
              <w:rPr>
                <w:webHidden/>
              </w:rPr>
              <w:tab/>
            </w:r>
            <w:r w:rsidR="00CC189D" w:rsidRPr="00CB68FC">
              <w:rPr>
                <w:webHidden/>
              </w:rPr>
              <w:fldChar w:fldCharType="begin"/>
            </w:r>
            <w:r w:rsidR="00CC189D" w:rsidRPr="00CB68FC">
              <w:rPr>
                <w:webHidden/>
              </w:rPr>
              <w:instrText xml:space="preserve"> PAGEREF _Toc162905601 \h </w:instrText>
            </w:r>
            <w:r w:rsidR="00CC189D" w:rsidRPr="00CB68FC">
              <w:rPr>
                <w:webHidden/>
              </w:rPr>
            </w:r>
            <w:r w:rsidR="00CC189D" w:rsidRPr="00CB68FC">
              <w:rPr>
                <w:webHidden/>
              </w:rPr>
              <w:fldChar w:fldCharType="separate"/>
            </w:r>
            <w:r w:rsidR="00CB68FC" w:rsidRPr="00CB68FC">
              <w:rPr>
                <w:webHidden/>
              </w:rPr>
              <w:t>27</w:t>
            </w:r>
            <w:r w:rsidR="00CC189D" w:rsidRPr="00CB68FC">
              <w:rPr>
                <w:webHidden/>
              </w:rPr>
              <w:fldChar w:fldCharType="end"/>
            </w:r>
          </w:hyperlink>
        </w:p>
        <w:p w14:paraId="50CCCB6C" w14:textId="6DF7648A" w:rsidR="00CC189D" w:rsidRPr="00CB68FC" w:rsidRDefault="00000000">
          <w:pPr>
            <w:pStyle w:val="Obsah1"/>
            <w:rPr>
              <w:rFonts w:asciiTheme="minorHAnsi" w:eastAsiaTheme="minorEastAsia" w:hAnsiTheme="minorHAnsi" w:cstheme="minorBidi"/>
              <w:b w:val="0"/>
              <w:bCs w:val="0"/>
              <w:caps w:val="0"/>
              <w:lang w:eastAsia="cs-CZ"/>
            </w:rPr>
          </w:pPr>
          <w:hyperlink w:anchor="_Toc162905602" w:history="1">
            <w:r w:rsidR="00CC189D" w:rsidRPr="00CB68FC">
              <w:rPr>
                <w:rStyle w:val="Hypertextovodkaz"/>
              </w:rPr>
              <w:t>2.</w:t>
            </w:r>
            <w:r w:rsidR="00CC189D" w:rsidRPr="00CB68FC">
              <w:rPr>
                <w:rFonts w:asciiTheme="minorHAnsi" w:eastAsiaTheme="minorEastAsia" w:hAnsiTheme="minorHAnsi" w:cstheme="minorBidi"/>
                <w:b w:val="0"/>
                <w:bCs w:val="0"/>
                <w:caps w:val="0"/>
                <w:lang w:eastAsia="cs-CZ"/>
              </w:rPr>
              <w:tab/>
            </w:r>
            <w:r w:rsidR="00CC189D" w:rsidRPr="00CB68FC">
              <w:rPr>
                <w:rStyle w:val="Hypertextovodkaz"/>
              </w:rPr>
              <w:t>Praktická část</w:t>
            </w:r>
            <w:r w:rsidR="00CC189D" w:rsidRPr="00CB68FC">
              <w:rPr>
                <w:webHidden/>
              </w:rPr>
              <w:tab/>
            </w:r>
            <w:r w:rsidR="00CC189D" w:rsidRPr="00CB68FC">
              <w:rPr>
                <w:webHidden/>
              </w:rPr>
              <w:fldChar w:fldCharType="begin"/>
            </w:r>
            <w:r w:rsidR="00CC189D" w:rsidRPr="00CB68FC">
              <w:rPr>
                <w:webHidden/>
              </w:rPr>
              <w:instrText xml:space="preserve"> PAGEREF _Toc162905602 \h </w:instrText>
            </w:r>
            <w:r w:rsidR="00CC189D" w:rsidRPr="00CB68FC">
              <w:rPr>
                <w:webHidden/>
              </w:rPr>
            </w:r>
            <w:r w:rsidR="00CC189D" w:rsidRPr="00CB68FC">
              <w:rPr>
                <w:webHidden/>
              </w:rPr>
              <w:fldChar w:fldCharType="separate"/>
            </w:r>
            <w:r w:rsidR="00CB68FC" w:rsidRPr="00CB68FC">
              <w:rPr>
                <w:webHidden/>
              </w:rPr>
              <w:t>30</w:t>
            </w:r>
            <w:r w:rsidR="00CC189D" w:rsidRPr="00CB68FC">
              <w:rPr>
                <w:webHidden/>
              </w:rPr>
              <w:fldChar w:fldCharType="end"/>
            </w:r>
          </w:hyperlink>
        </w:p>
        <w:p w14:paraId="5BA4D02A" w14:textId="637407D5" w:rsidR="00CC189D" w:rsidRPr="00CB68FC" w:rsidRDefault="00000000">
          <w:pPr>
            <w:pStyle w:val="Obsah2"/>
            <w:rPr>
              <w:rFonts w:asciiTheme="minorHAnsi" w:eastAsiaTheme="minorEastAsia" w:hAnsiTheme="minorHAnsi" w:cstheme="minorBidi"/>
              <w:b w:val="0"/>
              <w:bCs w:val="0"/>
              <w:smallCaps w:val="0"/>
              <w:lang w:eastAsia="cs-CZ"/>
            </w:rPr>
          </w:pPr>
          <w:hyperlink w:anchor="_Toc162905603" w:history="1">
            <w:r w:rsidR="00CC189D" w:rsidRPr="00CB68FC">
              <w:rPr>
                <w:rStyle w:val="Hypertextovodkaz"/>
              </w:rPr>
              <w:t>2.1.</w:t>
            </w:r>
            <w:r w:rsidR="00CC189D" w:rsidRPr="00CB68FC">
              <w:rPr>
                <w:rFonts w:asciiTheme="minorHAnsi" w:eastAsiaTheme="minorEastAsia" w:hAnsiTheme="minorHAnsi" w:cstheme="minorBidi"/>
                <w:b w:val="0"/>
                <w:bCs w:val="0"/>
                <w:smallCaps w:val="0"/>
                <w:lang w:eastAsia="cs-CZ"/>
              </w:rPr>
              <w:tab/>
            </w:r>
            <w:r w:rsidR="00CC189D" w:rsidRPr="00CB68FC">
              <w:rPr>
                <w:rStyle w:val="Hypertextovodkaz"/>
              </w:rPr>
              <w:t>Metodologie</w:t>
            </w:r>
            <w:r w:rsidR="00CC189D" w:rsidRPr="00CB68FC">
              <w:rPr>
                <w:webHidden/>
              </w:rPr>
              <w:tab/>
            </w:r>
            <w:r w:rsidR="00CC189D" w:rsidRPr="00CB68FC">
              <w:rPr>
                <w:webHidden/>
              </w:rPr>
              <w:fldChar w:fldCharType="begin"/>
            </w:r>
            <w:r w:rsidR="00CC189D" w:rsidRPr="00CB68FC">
              <w:rPr>
                <w:webHidden/>
              </w:rPr>
              <w:instrText xml:space="preserve"> PAGEREF _Toc162905603 \h </w:instrText>
            </w:r>
            <w:r w:rsidR="00CC189D" w:rsidRPr="00CB68FC">
              <w:rPr>
                <w:webHidden/>
              </w:rPr>
            </w:r>
            <w:r w:rsidR="00CC189D" w:rsidRPr="00CB68FC">
              <w:rPr>
                <w:webHidden/>
              </w:rPr>
              <w:fldChar w:fldCharType="separate"/>
            </w:r>
            <w:r w:rsidR="00CB68FC" w:rsidRPr="00CB68FC">
              <w:rPr>
                <w:webHidden/>
              </w:rPr>
              <w:t>30</w:t>
            </w:r>
            <w:r w:rsidR="00CC189D" w:rsidRPr="00CB68FC">
              <w:rPr>
                <w:webHidden/>
              </w:rPr>
              <w:fldChar w:fldCharType="end"/>
            </w:r>
          </w:hyperlink>
        </w:p>
        <w:p w14:paraId="5CD2C49B" w14:textId="017DD6CD" w:rsidR="00CC189D" w:rsidRPr="00CB68FC" w:rsidRDefault="00000000" w:rsidP="00786BFD">
          <w:pPr>
            <w:pStyle w:val="Obsah3"/>
            <w:rPr>
              <w:rFonts w:asciiTheme="minorHAnsi" w:eastAsiaTheme="minorEastAsia" w:hAnsiTheme="minorHAnsi" w:cstheme="minorBidi"/>
              <w:lang w:eastAsia="cs-CZ"/>
            </w:rPr>
          </w:pPr>
          <w:hyperlink w:anchor="_Toc162905604" w:history="1">
            <w:r w:rsidR="00CC189D" w:rsidRPr="00CB68FC">
              <w:rPr>
                <w:rStyle w:val="Hypertextovodkaz"/>
              </w:rPr>
              <w:t>2.1.1.</w:t>
            </w:r>
            <w:r w:rsidR="00CC189D" w:rsidRPr="00CB68FC">
              <w:rPr>
                <w:rFonts w:asciiTheme="minorHAnsi" w:eastAsiaTheme="minorEastAsia" w:hAnsiTheme="minorHAnsi" w:cstheme="minorBidi"/>
                <w:lang w:eastAsia="cs-CZ"/>
              </w:rPr>
              <w:tab/>
            </w:r>
            <w:r w:rsidR="00CC189D" w:rsidRPr="00CB68FC">
              <w:rPr>
                <w:rStyle w:val="Hypertextovodkaz"/>
              </w:rPr>
              <w:t>Etika výzkumu</w:t>
            </w:r>
            <w:r w:rsidR="00CC189D" w:rsidRPr="00CB68FC">
              <w:rPr>
                <w:webHidden/>
              </w:rPr>
              <w:tab/>
            </w:r>
            <w:r w:rsidR="00CC189D" w:rsidRPr="00CB68FC">
              <w:rPr>
                <w:webHidden/>
              </w:rPr>
              <w:fldChar w:fldCharType="begin"/>
            </w:r>
            <w:r w:rsidR="00CC189D" w:rsidRPr="00CB68FC">
              <w:rPr>
                <w:webHidden/>
              </w:rPr>
              <w:instrText xml:space="preserve"> PAGEREF _Toc162905604 \h </w:instrText>
            </w:r>
            <w:r w:rsidR="00CC189D" w:rsidRPr="00CB68FC">
              <w:rPr>
                <w:webHidden/>
              </w:rPr>
            </w:r>
            <w:r w:rsidR="00CC189D" w:rsidRPr="00CB68FC">
              <w:rPr>
                <w:webHidden/>
              </w:rPr>
              <w:fldChar w:fldCharType="separate"/>
            </w:r>
            <w:r w:rsidR="00CB68FC" w:rsidRPr="00CB68FC">
              <w:rPr>
                <w:webHidden/>
              </w:rPr>
              <w:t>32</w:t>
            </w:r>
            <w:r w:rsidR="00CC189D" w:rsidRPr="00CB68FC">
              <w:rPr>
                <w:webHidden/>
              </w:rPr>
              <w:fldChar w:fldCharType="end"/>
            </w:r>
          </w:hyperlink>
        </w:p>
        <w:p w14:paraId="1CCD56FC" w14:textId="52D32350" w:rsidR="00CC189D" w:rsidRPr="00CB68FC" w:rsidRDefault="00000000" w:rsidP="00786BFD">
          <w:pPr>
            <w:pStyle w:val="Obsah3"/>
            <w:rPr>
              <w:rFonts w:asciiTheme="minorHAnsi" w:eastAsiaTheme="minorEastAsia" w:hAnsiTheme="minorHAnsi" w:cstheme="minorBidi"/>
              <w:lang w:eastAsia="cs-CZ"/>
            </w:rPr>
          </w:pPr>
          <w:hyperlink w:anchor="_Toc162905605" w:history="1">
            <w:r w:rsidR="00CC189D" w:rsidRPr="00CB68FC">
              <w:rPr>
                <w:rStyle w:val="Hypertextovodkaz"/>
              </w:rPr>
              <w:t>2.1.2.</w:t>
            </w:r>
            <w:r w:rsidR="00CC189D" w:rsidRPr="00CB68FC">
              <w:rPr>
                <w:rFonts w:asciiTheme="minorHAnsi" w:eastAsiaTheme="minorEastAsia" w:hAnsiTheme="minorHAnsi" w:cstheme="minorBidi"/>
                <w:lang w:eastAsia="cs-CZ"/>
              </w:rPr>
              <w:tab/>
            </w:r>
            <w:r w:rsidR="00CC189D" w:rsidRPr="00CB68FC">
              <w:rPr>
                <w:rStyle w:val="Hypertextovodkaz"/>
              </w:rPr>
              <w:t>Výběr participantů</w:t>
            </w:r>
            <w:r w:rsidR="00CC189D" w:rsidRPr="00CB68FC">
              <w:rPr>
                <w:webHidden/>
              </w:rPr>
              <w:tab/>
            </w:r>
            <w:r w:rsidR="00CC189D" w:rsidRPr="00CB68FC">
              <w:rPr>
                <w:webHidden/>
              </w:rPr>
              <w:fldChar w:fldCharType="begin"/>
            </w:r>
            <w:r w:rsidR="00CC189D" w:rsidRPr="00CB68FC">
              <w:rPr>
                <w:webHidden/>
              </w:rPr>
              <w:instrText xml:space="preserve"> PAGEREF _Toc162905605 \h </w:instrText>
            </w:r>
            <w:r w:rsidR="00CC189D" w:rsidRPr="00CB68FC">
              <w:rPr>
                <w:webHidden/>
              </w:rPr>
            </w:r>
            <w:r w:rsidR="00CC189D" w:rsidRPr="00CB68FC">
              <w:rPr>
                <w:webHidden/>
              </w:rPr>
              <w:fldChar w:fldCharType="separate"/>
            </w:r>
            <w:r w:rsidR="00CB68FC" w:rsidRPr="00CB68FC">
              <w:rPr>
                <w:webHidden/>
              </w:rPr>
              <w:t>33</w:t>
            </w:r>
            <w:r w:rsidR="00CC189D" w:rsidRPr="00CB68FC">
              <w:rPr>
                <w:webHidden/>
              </w:rPr>
              <w:fldChar w:fldCharType="end"/>
            </w:r>
          </w:hyperlink>
        </w:p>
        <w:p w14:paraId="0C8ED1E0" w14:textId="65597448" w:rsidR="00CC189D" w:rsidRPr="00CB68FC" w:rsidRDefault="00000000" w:rsidP="00786BFD">
          <w:pPr>
            <w:pStyle w:val="Obsah3"/>
            <w:rPr>
              <w:rFonts w:asciiTheme="minorHAnsi" w:eastAsiaTheme="minorEastAsia" w:hAnsiTheme="minorHAnsi" w:cstheme="minorBidi"/>
              <w:lang w:eastAsia="cs-CZ"/>
            </w:rPr>
          </w:pPr>
          <w:hyperlink w:anchor="_Toc162905606" w:history="1">
            <w:r w:rsidR="00CC189D" w:rsidRPr="00CB68FC">
              <w:rPr>
                <w:rStyle w:val="Hypertextovodkaz"/>
              </w:rPr>
              <w:t>2.1.3.</w:t>
            </w:r>
            <w:r w:rsidR="00CC189D" w:rsidRPr="00CB68FC">
              <w:rPr>
                <w:rFonts w:asciiTheme="minorHAnsi" w:eastAsiaTheme="minorEastAsia" w:hAnsiTheme="minorHAnsi" w:cstheme="minorBidi"/>
                <w:lang w:eastAsia="cs-CZ"/>
              </w:rPr>
              <w:tab/>
            </w:r>
            <w:r w:rsidR="00CC189D" w:rsidRPr="00CB68FC">
              <w:rPr>
                <w:rStyle w:val="Hypertextovodkaz"/>
              </w:rPr>
              <w:t>Profil lokalit a participantů</w:t>
            </w:r>
            <w:r w:rsidR="00CC189D" w:rsidRPr="00CB68FC">
              <w:rPr>
                <w:webHidden/>
              </w:rPr>
              <w:tab/>
            </w:r>
            <w:r w:rsidR="00CC189D" w:rsidRPr="00CB68FC">
              <w:rPr>
                <w:webHidden/>
              </w:rPr>
              <w:fldChar w:fldCharType="begin"/>
            </w:r>
            <w:r w:rsidR="00CC189D" w:rsidRPr="00CB68FC">
              <w:rPr>
                <w:webHidden/>
              </w:rPr>
              <w:instrText xml:space="preserve"> PAGEREF _Toc162905606 \h </w:instrText>
            </w:r>
            <w:r w:rsidR="00CC189D" w:rsidRPr="00CB68FC">
              <w:rPr>
                <w:webHidden/>
              </w:rPr>
            </w:r>
            <w:r w:rsidR="00CC189D" w:rsidRPr="00CB68FC">
              <w:rPr>
                <w:webHidden/>
              </w:rPr>
              <w:fldChar w:fldCharType="separate"/>
            </w:r>
            <w:r w:rsidR="00CB68FC" w:rsidRPr="00CB68FC">
              <w:rPr>
                <w:webHidden/>
              </w:rPr>
              <w:t>33</w:t>
            </w:r>
            <w:r w:rsidR="00CC189D" w:rsidRPr="00CB68FC">
              <w:rPr>
                <w:webHidden/>
              </w:rPr>
              <w:fldChar w:fldCharType="end"/>
            </w:r>
          </w:hyperlink>
        </w:p>
        <w:p w14:paraId="5E16270F" w14:textId="67E93E74" w:rsidR="00CC189D" w:rsidRPr="00CB68FC" w:rsidRDefault="00000000">
          <w:pPr>
            <w:pStyle w:val="Obsah2"/>
            <w:rPr>
              <w:rFonts w:asciiTheme="minorHAnsi" w:eastAsiaTheme="minorEastAsia" w:hAnsiTheme="minorHAnsi" w:cstheme="minorBidi"/>
              <w:b w:val="0"/>
              <w:bCs w:val="0"/>
              <w:smallCaps w:val="0"/>
              <w:lang w:eastAsia="cs-CZ"/>
            </w:rPr>
          </w:pPr>
          <w:hyperlink w:anchor="_Toc162905607" w:history="1">
            <w:r w:rsidR="00CC189D" w:rsidRPr="00CB68FC">
              <w:rPr>
                <w:rStyle w:val="Hypertextovodkaz"/>
              </w:rPr>
              <w:t>2.2.</w:t>
            </w:r>
            <w:r w:rsidR="00CC189D" w:rsidRPr="00CB68FC">
              <w:rPr>
                <w:rFonts w:asciiTheme="minorHAnsi" w:eastAsiaTheme="minorEastAsia" w:hAnsiTheme="minorHAnsi" w:cstheme="minorBidi"/>
                <w:b w:val="0"/>
                <w:bCs w:val="0"/>
                <w:smallCaps w:val="0"/>
                <w:lang w:eastAsia="cs-CZ"/>
              </w:rPr>
              <w:tab/>
            </w:r>
            <w:r w:rsidR="00CC189D" w:rsidRPr="00CB68FC">
              <w:rPr>
                <w:rStyle w:val="Hypertextovodkaz"/>
              </w:rPr>
              <w:t>Vlastní výzkum</w:t>
            </w:r>
            <w:r w:rsidR="00CC189D" w:rsidRPr="00CB68FC">
              <w:rPr>
                <w:webHidden/>
              </w:rPr>
              <w:tab/>
            </w:r>
            <w:r w:rsidR="00CC189D" w:rsidRPr="00CB68FC">
              <w:rPr>
                <w:webHidden/>
              </w:rPr>
              <w:fldChar w:fldCharType="begin"/>
            </w:r>
            <w:r w:rsidR="00CC189D" w:rsidRPr="00CB68FC">
              <w:rPr>
                <w:webHidden/>
              </w:rPr>
              <w:instrText xml:space="preserve"> PAGEREF _Toc162905607 \h </w:instrText>
            </w:r>
            <w:r w:rsidR="00CC189D" w:rsidRPr="00CB68FC">
              <w:rPr>
                <w:webHidden/>
              </w:rPr>
            </w:r>
            <w:r w:rsidR="00CC189D" w:rsidRPr="00CB68FC">
              <w:rPr>
                <w:webHidden/>
              </w:rPr>
              <w:fldChar w:fldCharType="separate"/>
            </w:r>
            <w:r w:rsidR="00CB68FC" w:rsidRPr="00CB68FC">
              <w:rPr>
                <w:webHidden/>
              </w:rPr>
              <w:t>35</w:t>
            </w:r>
            <w:r w:rsidR="00CC189D" w:rsidRPr="00CB68FC">
              <w:rPr>
                <w:webHidden/>
              </w:rPr>
              <w:fldChar w:fldCharType="end"/>
            </w:r>
          </w:hyperlink>
        </w:p>
        <w:p w14:paraId="12E55C7E" w14:textId="2EAC34D8" w:rsidR="00CC189D" w:rsidRPr="00CB68FC" w:rsidRDefault="00000000" w:rsidP="00786BFD">
          <w:pPr>
            <w:pStyle w:val="Obsah3"/>
            <w:rPr>
              <w:rFonts w:asciiTheme="minorHAnsi" w:eastAsiaTheme="minorEastAsia" w:hAnsiTheme="minorHAnsi" w:cstheme="minorBidi"/>
              <w:lang w:eastAsia="cs-CZ"/>
            </w:rPr>
          </w:pPr>
          <w:hyperlink w:anchor="_Toc162905608" w:history="1">
            <w:r w:rsidR="00CC189D" w:rsidRPr="00CB68FC">
              <w:rPr>
                <w:rStyle w:val="Hypertextovodkaz"/>
              </w:rPr>
              <w:t>2.2.1.</w:t>
            </w:r>
            <w:r w:rsidR="00CC189D" w:rsidRPr="00CB68FC">
              <w:rPr>
                <w:rFonts w:asciiTheme="minorHAnsi" w:eastAsiaTheme="minorEastAsia" w:hAnsiTheme="minorHAnsi" w:cstheme="minorBidi"/>
                <w:lang w:eastAsia="cs-CZ"/>
              </w:rPr>
              <w:tab/>
            </w:r>
            <w:r w:rsidR="00CC189D" w:rsidRPr="00CB68FC">
              <w:rPr>
                <w:rStyle w:val="Hypertextovodkaz"/>
              </w:rPr>
              <w:t>„Tady fakt musíte mít to srdce“ – Sebepojetí pracovnic</w:t>
            </w:r>
            <w:r w:rsidR="00CC189D" w:rsidRPr="00CB68FC">
              <w:rPr>
                <w:webHidden/>
              </w:rPr>
              <w:tab/>
            </w:r>
            <w:r w:rsidR="00CC189D" w:rsidRPr="00CB68FC">
              <w:rPr>
                <w:webHidden/>
              </w:rPr>
              <w:fldChar w:fldCharType="begin"/>
            </w:r>
            <w:r w:rsidR="00CC189D" w:rsidRPr="00CB68FC">
              <w:rPr>
                <w:webHidden/>
              </w:rPr>
              <w:instrText xml:space="preserve"> PAGEREF _Toc162905608 \h </w:instrText>
            </w:r>
            <w:r w:rsidR="00CC189D" w:rsidRPr="00CB68FC">
              <w:rPr>
                <w:webHidden/>
              </w:rPr>
            </w:r>
            <w:r w:rsidR="00CC189D" w:rsidRPr="00CB68FC">
              <w:rPr>
                <w:webHidden/>
              </w:rPr>
              <w:fldChar w:fldCharType="separate"/>
            </w:r>
            <w:r w:rsidR="00CB68FC" w:rsidRPr="00CB68FC">
              <w:rPr>
                <w:webHidden/>
              </w:rPr>
              <w:t>35</w:t>
            </w:r>
            <w:r w:rsidR="00CC189D" w:rsidRPr="00CB68FC">
              <w:rPr>
                <w:webHidden/>
              </w:rPr>
              <w:fldChar w:fldCharType="end"/>
            </w:r>
          </w:hyperlink>
        </w:p>
        <w:p w14:paraId="041A12C9" w14:textId="39915216" w:rsidR="00CC189D" w:rsidRPr="00CB68FC" w:rsidRDefault="00000000" w:rsidP="00786BFD">
          <w:pPr>
            <w:pStyle w:val="Obsah3"/>
            <w:rPr>
              <w:rFonts w:asciiTheme="minorHAnsi" w:eastAsiaTheme="minorEastAsia" w:hAnsiTheme="minorHAnsi" w:cstheme="minorBidi"/>
              <w:lang w:eastAsia="cs-CZ"/>
            </w:rPr>
          </w:pPr>
          <w:hyperlink w:anchor="_Toc162905609" w:history="1">
            <w:r w:rsidR="00CC189D" w:rsidRPr="00CB68FC">
              <w:rPr>
                <w:rStyle w:val="Hypertextovodkaz"/>
              </w:rPr>
              <w:t>2.2.2.</w:t>
            </w:r>
            <w:r w:rsidR="00CC189D" w:rsidRPr="00CB68FC">
              <w:rPr>
                <w:rFonts w:asciiTheme="minorHAnsi" w:eastAsiaTheme="minorEastAsia" w:hAnsiTheme="minorHAnsi" w:cstheme="minorBidi"/>
                <w:lang w:eastAsia="cs-CZ"/>
              </w:rPr>
              <w:tab/>
            </w:r>
            <w:r w:rsidR="00CC189D" w:rsidRPr="00CB68FC">
              <w:rPr>
                <w:rStyle w:val="Hypertextovodkaz"/>
              </w:rPr>
              <w:t>„Někdo je musí nakopnout“ – Cíl a forma práce očima pracovnic</w:t>
            </w:r>
            <w:r w:rsidR="00CC189D" w:rsidRPr="00CB68FC">
              <w:rPr>
                <w:webHidden/>
              </w:rPr>
              <w:tab/>
            </w:r>
            <w:r w:rsidR="00CC189D" w:rsidRPr="00CB68FC">
              <w:rPr>
                <w:webHidden/>
              </w:rPr>
              <w:fldChar w:fldCharType="begin"/>
            </w:r>
            <w:r w:rsidR="00CC189D" w:rsidRPr="00CB68FC">
              <w:rPr>
                <w:webHidden/>
              </w:rPr>
              <w:instrText xml:space="preserve"> PAGEREF _Toc162905609 \h </w:instrText>
            </w:r>
            <w:r w:rsidR="00CC189D" w:rsidRPr="00CB68FC">
              <w:rPr>
                <w:webHidden/>
              </w:rPr>
            </w:r>
            <w:r w:rsidR="00CC189D" w:rsidRPr="00CB68FC">
              <w:rPr>
                <w:webHidden/>
              </w:rPr>
              <w:fldChar w:fldCharType="separate"/>
            </w:r>
            <w:r w:rsidR="00CB68FC" w:rsidRPr="00CB68FC">
              <w:rPr>
                <w:webHidden/>
              </w:rPr>
              <w:t>39</w:t>
            </w:r>
            <w:r w:rsidR="00CC189D" w:rsidRPr="00CB68FC">
              <w:rPr>
                <w:webHidden/>
              </w:rPr>
              <w:fldChar w:fldCharType="end"/>
            </w:r>
          </w:hyperlink>
        </w:p>
        <w:p w14:paraId="774F67A8" w14:textId="72135664" w:rsidR="00CC189D" w:rsidRPr="00CB68FC" w:rsidRDefault="00000000" w:rsidP="00786BFD">
          <w:pPr>
            <w:pStyle w:val="Obsah3"/>
            <w:rPr>
              <w:rFonts w:asciiTheme="minorHAnsi" w:eastAsiaTheme="minorEastAsia" w:hAnsiTheme="minorHAnsi" w:cstheme="minorBidi"/>
              <w:lang w:eastAsia="cs-CZ"/>
            </w:rPr>
          </w:pPr>
          <w:hyperlink w:anchor="_Toc162905610" w:history="1">
            <w:r w:rsidR="00CC189D" w:rsidRPr="00CB68FC">
              <w:rPr>
                <w:rStyle w:val="Hypertextovodkaz"/>
              </w:rPr>
              <w:t>2.2.3.</w:t>
            </w:r>
            <w:r w:rsidR="00CC189D" w:rsidRPr="00CB68FC">
              <w:rPr>
                <w:rFonts w:asciiTheme="minorHAnsi" w:eastAsiaTheme="minorEastAsia" w:hAnsiTheme="minorHAnsi" w:cstheme="minorBidi"/>
                <w:lang w:eastAsia="cs-CZ"/>
              </w:rPr>
              <w:tab/>
            </w:r>
            <w:r w:rsidR="00CC189D" w:rsidRPr="00CB68FC">
              <w:rPr>
                <w:rStyle w:val="Hypertextovodkaz"/>
              </w:rPr>
              <w:t>„Hasíme požáry“: Limity a překážky sociálně aktivizačních služeb</w:t>
            </w:r>
            <w:r w:rsidR="00CC189D" w:rsidRPr="00CB68FC">
              <w:rPr>
                <w:webHidden/>
              </w:rPr>
              <w:tab/>
            </w:r>
            <w:r w:rsidR="00CC189D" w:rsidRPr="00CB68FC">
              <w:rPr>
                <w:webHidden/>
              </w:rPr>
              <w:fldChar w:fldCharType="begin"/>
            </w:r>
            <w:r w:rsidR="00CC189D" w:rsidRPr="00CB68FC">
              <w:rPr>
                <w:webHidden/>
              </w:rPr>
              <w:instrText xml:space="preserve"> PAGEREF _Toc162905610 \h </w:instrText>
            </w:r>
            <w:r w:rsidR="00CC189D" w:rsidRPr="00CB68FC">
              <w:rPr>
                <w:webHidden/>
              </w:rPr>
            </w:r>
            <w:r w:rsidR="00CC189D" w:rsidRPr="00CB68FC">
              <w:rPr>
                <w:webHidden/>
              </w:rPr>
              <w:fldChar w:fldCharType="separate"/>
            </w:r>
            <w:r w:rsidR="00CB68FC" w:rsidRPr="00CB68FC">
              <w:rPr>
                <w:webHidden/>
              </w:rPr>
              <w:t>43</w:t>
            </w:r>
            <w:r w:rsidR="00CC189D" w:rsidRPr="00CB68FC">
              <w:rPr>
                <w:webHidden/>
              </w:rPr>
              <w:fldChar w:fldCharType="end"/>
            </w:r>
          </w:hyperlink>
        </w:p>
        <w:p w14:paraId="3C48928A" w14:textId="07C96875" w:rsidR="00CC189D" w:rsidRPr="00CB68FC" w:rsidRDefault="00000000" w:rsidP="00786BFD">
          <w:pPr>
            <w:pStyle w:val="Obsah3"/>
            <w:rPr>
              <w:rFonts w:asciiTheme="minorHAnsi" w:eastAsiaTheme="minorEastAsia" w:hAnsiTheme="minorHAnsi" w:cstheme="minorBidi"/>
              <w:lang w:eastAsia="cs-CZ"/>
            </w:rPr>
          </w:pPr>
          <w:hyperlink w:anchor="_Toc162905611" w:history="1">
            <w:r w:rsidR="00CC189D" w:rsidRPr="00CB68FC">
              <w:rPr>
                <w:rStyle w:val="Hypertextovodkaz"/>
              </w:rPr>
              <w:t>2.2.4.</w:t>
            </w:r>
            <w:r w:rsidR="00CC189D" w:rsidRPr="00CB68FC">
              <w:rPr>
                <w:rFonts w:asciiTheme="minorHAnsi" w:eastAsiaTheme="minorEastAsia" w:hAnsiTheme="minorHAnsi" w:cstheme="minorBidi"/>
                <w:lang w:eastAsia="cs-CZ"/>
              </w:rPr>
              <w:tab/>
            </w:r>
            <w:r w:rsidR="00CC189D" w:rsidRPr="00CB68FC">
              <w:rPr>
                <w:rStyle w:val="Hypertextovodkaz"/>
              </w:rPr>
              <w:t>„Pak na vás nekoukají jako na tu sociálku“ – Pohled pracovnic na klienty a na vzájemné vztahy</w:t>
            </w:r>
            <w:r w:rsidR="00CC189D" w:rsidRPr="00CB68FC">
              <w:rPr>
                <w:webHidden/>
              </w:rPr>
              <w:tab/>
            </w:r>
            <w:r w:rsidR="00CC189D" w:rsidRPr="00CB68FC">
              <w:rPr>
                <w:webHidden/>
              </w:rPr>
              <w:fldChar w:fldCharType="begin"/>
            </w:r>
            <w:r w:rsidR="00CC189D" w:rsidRPr="00CB68FC">
              <w:rPr>
                <w:webHidden/>
              </w:rPr>
              <w:instrText xml:space="preserve"> PAGEREF _Toc162905611 \h </w:instrText>
            </w:r>
            <w:r w:rsidR="00CC189D" w:rsidRPr="00CB68FC">
              <w:rPr>
                <w:webHidden/>
              </w:rPr>
            </w:r>
            <w:r w:rsidR="00CC189D" w:rsidRPr="00CB68FC">
              <w:rPr>
                <w:webHidden/>
              </w:rPr>
              <w:fldChar w:fldCharType="separate"/>
            </w:r>
            <w:r w:rsidR="00CB68FC" w:rsidRPr="00CB68FC">
              <w:rPr>
                <w:webHidden/>
              </w:rPr>
              <w:t>51</w:t>
            </w:r>
            <w:r w:rsidR="00CC189D" w:rsidRPr="00CB68FC">
              <w:rPr>
                <w:webHidden/>
              </w:rPr>
              <w:fldChar w:fldCharType="end"/>
            </w:r>
          </w:hyperlink>
        </w:p>
        <w:p w14:paraId="472A915F" w14:textId="666FCC00" w:rsidR="00CC189D" w:rsidRPr="00CB68FC" w:rsidRDefault="00000000" w:rsidP="00786BFD">
          <w:pPr>
            <w:pStyle w:val="Obsah3"/>
            <w:rPr>
              <w:rFonts w:asciiTheme="minorHAnsi" w:eastAsiaTheme="minorEastAsia" w:hAnsiTheme="minorHAnsi" w:cstheme="minorBidi"/>
              <w:lang w:eastAsia="cs-CZ"/>
            </w:rPr>
          </w:pPr>
          <w:hyperlink w:anchor="_Toc162905612" w:history="1">
            <w:r w:rsidR="00CC189D" w:rsidRPr="00CB68FC">
              <w:rPr>
                <w:rStyle w:val="Hypertextovodkaz"/>
              </w:rPr>
              <w:t>2.2.5.</w:t>
            </w:r>
            <w:r w:rsidR="00CC189D" w:rsidRPr="00CB68FC">
              <w:rPr>
                <w:rFonts w:asciiTheme="minorHAnsi" w:eastAsiaTheme="minorEastAsia" w:hAnsiTheme="minorHAnsi" w:cstheme="minorBidi"/>
                <w:lang w:eastAsia="cs-CZ"/>
              </w:rPr>
              <w:tab/>
            </w:r>
            <w:r w:rsidR="00CC189D" w:rsidRPr="00CB68FC">
              <w:rPr>
                <w:rStyle w:val="Hypertextovodkaz"/>
              </w:rPr>
              <w:t>„Už si na to zvykli“ – Postoj pracovnic k Romům a etnickým nerovnostem</w:t>
            </w:r>
            <w:r w:rsidR="00CC189D" w:rsidRPr="00CB68FC">
              <w:rPr>
                <w:webHidden/>
              </w:rPr>
              <w:tab/>
            </w:r>
            <w:r w:rsidR="00CC189D" w:rsidRPr="00CB68FC">
              <w:rPr>
                <w:webHidden/>
              </w:rPr>
              <w:fldChar w:fldCharType="begin"/>
            </w:r>
            <w:r w:rsidR="00CC189D" w:rsidRPr="00CB68FC">
              <w:rPr>
                <w:webHidden/>
              </w:rPr>
              <w:instrText xml:space="preserve"> PAGEREF _Toc162905612 \h </w:instrText>
            </w:r>
            <w:r w:rsidR="00CC189D" w:rsidRPr="00CB68FC">
              <w:rPr>
                <w:webHidden/>
              </w:rPr>
            </w:r>
            <w:r w:rsidR="00CC189D" w:rsidRPr="00CB68FC">
              <w:rPr>
                <w:webHidden/>
              </w:rPr>
              <w:fldChar w:fldCharType="separate"/>
            </w:r>
            <w:r w:rsidR="00CB68FC" w:rsidRPr="00CB68FC">
              <w:rPr>
                <w:webHidden/>
              </w:rPr>
              <w:t>55</w:t>
            </w:r>
            <w:r w:rsidR="00CC189D" w:rsidRPr="00CB68FC">
              <w:rPr>
                <w:webHidden/>
              </w:rPr>
              <w:fldChar w:fldCharType="end"/>
            </w:r>
          </w:hyperlink>
        </w:p>
        <w:p w14:paraId="4717D02A" w14:textId="5CDD8C28" w:rsidR="00CC189D" w:rsidRPr="00CB68FC" w:rsidRDefault="00000000" w:rsidP="00786BFD">
          <w:pPr>
            <w:pStyle w:val="Obsah3"/>
            <w:rPr>
              <w:rFonts w:asciiTheme="minorHAnsi" w:eastAsiaTheme="minorEastAsia" w:hAnsiTheme="minorHAnsi" w:cstheme="minorBidi"/>
              <w:lang w:eastAsia="cs-CZ"/>
            </w:rPr>
          </w:pPr>
          <w:hyperlink w:anchor="_Toc162905613" w:history="1">
            <w:r w:rsidR="00CC189D" w:rsidRPr="00CB68FC">
              <w:rPr>
                <w:rStyle w:val="Hypertextovodkaz"/>
              </w:rPr>
              <w:t>2.2.6.</w:t>
            </w:r>
            <w:r w:rsidR="00CC189D" w:rsidRPr="00CB68FC">
              <w:rPr>
                <w:rFonts w:asciiTheme="minorHAnsi" w:eastAsiaTheme="minorEastAsia" w:hAnsiTheme="minorHAnsi" w:cstheme="minorBidi"/>
                <w:lang w:eastAsia="cs-CZ"/>
              </w:rPr>
              <w:tab/>
            </w:r>
            <w:r w:rsidR="00CC189D" w:rsidRPr="00CB68FC">
              <w:rPr>
                <w:rStyle w:val="Hypertextovodkaz"/>
              </w:rPr>
              <w:t>„Je to o lidech“ – Fungování SAS v systému státu a sociálních služeb očima pracovnic</w:t>
            </w:r>
            <w:r w:rsidR="00CC189D" w:rsidRPr="00CB68FC">
              <w:rPr>
                <w:webHidden/>
              </w:rPr>
              <w:tab/>
            </w:r>
            <w:r w:rsidR="00CC189D" w:rsidRPr="00CB68FC">
              <w:rPr>
                <w:webHidden/>
              </w:rPr>
              <w:fldChar w:fldCharType="begin"/>
            </w:r>
            <w:r w:rsidR="00CC189D" w:rsidRPr="00CB68FC">
              <w:rPr>
                <w:webHidden/>
              </w:rPr>
              <w:instrText xml:space="preserve"> PAGEREF _Toc162905613 \h </w:instrText>
            </w:r>
            <w:r w:rsidR="00CC189D" w:rsidRPr="00CB68FC">
              <w:rPr>
                <w:webHidden/>
              </w:rPr>
            </w:r>
            <w:r w:rsidR="00CC189D" w:rsidRPr="00CB68FC">
              <w:rPr>
                <w:webHidden/>
              </w:rPr>
              <w:fldChar w:fldCharType="separate"/>
            </w:r>
            <w:r w:rsidR="00CB68FC" w:rsidRPr="00CB68FC">
              <w:rPr>
                <w:webHidden/>
              </w:rPr>
              <w:t>60</w:t>
            </w:r>
            <w:r w:rsidR="00CC189D" w:rsidRPr="00CB68FC">
              <w:rPr>
                <w:webHidden/>
              </w:rPr>
              <w:fldChar w:fldCharType="end"/>
            </w:r>
          </w:hyperlink>
        </w:p>
        <w:p w14:paraId="7799AF40" w14:textId="53AA7B99" w:rsidR="00CC189D" w:rsidRPr="00CB68FC" w:rsidRDefault="00000000" w:rsidP="00786BFD">
          <w:pPr>
            <w:pStyle w:val="Obsah3"/>
            <w:rPr>
              <w:rFonts w:asciiTheme="minorHAnsi" w:eastAsiaTheme="minorEastAsia" w:hAnsiTheme="minorHAnsi" w:cstheme="minorBidi"/>
              <w:lang w:eastAsia="cs-CZ"/>
            </w:rPr>
          </w:pPr>
          <w:hyperlink w:anchor="_Toc162905614" w:history="1">
            <w:r w:rsidR="00CC189D" w:rsidRPr="00CB68FC">
              <w:rPr>
                <w:rStyle w:val="Hypertextovodkaz"/>
              </w:rPr>
              <w:t>2.2.7.</w:t>
            </w:r>
            <w:r w:rsidR="00CC189D" w:rsidRPr="00CB68FC">
              <w:rPr>
                <w:rFonts w:asciiTheme="minorHAnsi" w:eastAsiaTheme="minorEastAsia" w:hAnsiTheme="minorHAnsi" w:cstheme="minorBidi"/>
                <w:lang w:eastAsia="cs-CZ"/>
              </w:rPr>
              <w:tab/>
            </w:r>
            <w:r w:rsidR="00CC189D" w:rsidRPr="00CB68FC">
              <w:rPr>
                <w:rStyle w:val="Hypertextovodkaz"/>
              </w:rPr>
              <w:t xml:space="preserve">„Mě zajímá, aby měly kde bydlet“ </w:t>
            </w:r>
            <w:r w:rsidR="00666012">
              <w:rPr>
                <w:rStyle w:val="Hypertextovodkaz"/>
              </w:rPr>
              <w:t>–</w:t>
            </w:r>
            <w:r w:rsidR="00CC189D" w:rsidRPr="00CB68FC">
              <w:rPr>
                <w:rStyle w:val="Hypertextovodkaz"/>
              </w:rPr>
              <w:t xml:space="preserve"> Posuzování a plnění potřeb klientů</w:t>
            </w:r>
            <w:r w:rsidR="00CC189D" w:rsidRPr="00CB68FC">
              <w:rPr>
                <w:webHidden/>
              </w:rPr>
              <w:tab/>
            </w:r>
            <w:r w:rsidR="00CC189D" w:rsidRPr="00CB68FC">
              <w:rPr>
                <w:webHidden/>
              </w:rPr>
              <w:fldChar w:fldCharType="begin"/>
            </w:r>
            <w:r w:rsidR="00CC189D" w:rsidRPr="00CB68FC">
              <w:rPr>
                <w:webHidden/>
              </w:rPr>
              <w:instrText xml:space="preserve"> PAGEREF _Toc162905614 \h </w:instrText>
            </w:r>
            <w:r w:rsidR="00CC189D" w:rsidRPr="00CB68FC">
              <w:rPr>
                <w:webHidden/>
              </w:rPr>
            </w:r>
            <w:r w:rsidR="00CC189D" w:rsidRPr="00CB68FC">
              <w:rPr>
                <w:webHidden/>
              </w:rPr>
              <w:fldChar w:fldCharType="separate"/>
            </w:r>
            <w:r w:rsidR="00CB68FC" w:rsidRPr="00CB68FC">
              <w:rPr>
                <w:webHidden/>
              </w:rPr>
              <w:t>64</w:t>
            </w:r>
            <w:r w:rsidR="00CC189D" w:rsidRPr="00CB68FC">
              <w:rPr>
                <w:webHidden/>
              </w:rPr>
              <w:fldChar w:fldCharType="end"/>
            </w:r>
          </w:hyperlink>
        </w:p>
        <w:p w14:paraId="5DE51BD7" w14:textId="6FA6BD3C" w:rsidR="00CC189D" w:rsidRPr="00CB68FC" w:rsidRDefault="00000000" w:rsidP="00786BFD">
          <w:pPr>
            <w:pStyle w:val="Obsah3"/>
            <w:rPr>
              <w:rFonts w:asciiTheme="minorHAnsi" w:eastAsiaTheme="minorEastAsia" w:hAnsiTheme="minorHAnsi" w:cstheme="minorBidi"/>
              <w:lang w:eastAsia="cs-CZ"/>
            </w:rPr>
          </w:pPr>
          <w:hyperlink w:anchor="_Toc162905615" w:history="1">
            <w:r w:rsidR="00CC189D" w:rsidRPr="00CB68FC">
              <w:rPr>
                <w:rStyle w:val="Hypertextovodkaz"/>
              </w:rPr>
              <w:t>2.2.8.</w:t>
            </w:r>
            <w:r w:rsidR="00CC189D" w:rsidRPr="00CB68FC">
              <w:rPr>
                <w:rFonts w:asciiTheme="minorHAnsi" w:eastAsiaTheme="minorEastAsia" w:hAnsiTheme="minorHAnsi" w:cstheme="minorBidi"/>
                <w:lang w:eastAsia="cs-CZ"/>
              </w:rPr>
              <w:tab/>
            </w:r>
            <w:r w:rsidR="00CC189D" w:rsidRPr="00CB68FC">
              <w:rPr>
                <w:rStyle w:val="Hypertextovodkaz"/>
              </w:rPr>
              <w:t>„Pořád bydlení“ – Pohled klientské rodiny na spolupráci s SAS RF</w:t>
            </w:r>
            <w:r w:rsidR="00CC189D" w:rsidRPr="00CB68FC">
              <w:rPr>
                <w:webHidden/>
              </w:rPr>
              <w:tab/>
            </w:r>
            <w:r w:rsidR="00CC189D" w:rsidRPr="00CB68FC">
              <w:rPr>
                <w:webHidden/>
              </w:rPr>
              <w:fldChar w:fldCharType="begin"/>
            </w:r>
            <w:r w:rsidR="00CC189D" w:rsidRPr="00CB68FC">
              <w:rPr>
                <w:webHidden/>
              </w:rPr>
              <w:instrText xml:space="preserve"> PAGEREF _Toc162905615 \h </w:instrText>
            </w:r>
            <w:r w:rsidR="00CC189D" w:rsidRPr="00CB68FC">
              <w:rPr>
                <w:webHidden/>
              </w:rPr>
            </w:r>
            <w:r w:rsidR="00CC189D" w:rsidRPr="00CB68FC">
              <w:rPr>
                <w:webHidden/>
              </w:rPr>
              <w:fldChar w:fldCharType="separate"/>
            </w:r>
            <w:r w:rsidR="00CB68FC" w:rsidRPr="00CB68FC">
              <w:rPr>
                <w:webHidden/>
              </w:rPr>
              <w:t>70</w:t>
            </w:r>
            <w:r w:rsidR="00CC189D" w:rsidRPr="00CB68FC">
              <w:rPr>
                <w:webHidden/>
              </w:rPr>
              <w:fldChar w:fldCharType="end"/>
            </w:r>
          </w:hyperlink>
        </w:p>
        <w:p w14:paraId="3969EF08" w14:textId="6FB1DD19" w:rsidR="00CC189D" w:rsidRPr="00CB68FC" w:rsidRDefault="00000000">
          <w:pPr>
            <w:pStyle w:val="Obsah2"/>
            <w:rPr>
              <w:rFonts w:asciiTheme="minorHAnsi" w:eastAsiaTheme="minorEastAsia" w:hAnsiTheme="minorHAnsi" w:cstheme="minorBidi"/>
              <w:b w:val="0"/>
              <w:bCs w:val="0"/>
              <w:smallCaps w:val="0"/>
              <w:lang w:eastAsia="cs-CZ"/>
            </w:rPr>
          </w:pPr>
          <w:hyperlink w:anchor="_Toc162905616" w:history="1">
            <w:r w:rsidR="00CC189D" w:rsidRPr="00CB68FC">
              <w:rPr>
                <w:rStyle w:val="Hypertextovodkaz"/>
              </w:rPr>
              <w:t>2.3.</w:t>
            </w:r>
            <w:r w:rsidR="00CC189D" w:rsidRPr="00CB68FC">
              <w:rPr>
                <w:rFonts w:asciiTheme="minorHAnsi" w:eastAsiaTheme="minorEastAsia" w:hAnsiTheme="minorHAnsi" w:cstheme="minorBidi"/>
                <w:b w:val="0"/>
                <w:bCs w:val="0"/>
                <w:smallCaps w:val="0"/>
                <w:lang w:eastAsia="cs-CZ"/>
              </w:rPr>
              <w:tab/>
            </w:r>
            <w:r w:rsidR="00CC189D" w:rsidRPr="00CB68FC">
              <w:rPr>
                <w:rStyle w:val="Hypertextovodkaz"/>
              </w:rPr>
              <w:t>Reflexe a perspektivy</w:t>
            </w:r>
            <w:r w:rsidR="00786BFD" w:rsidRPr="00CB68FC">
              <w:rPr>
                <w:rStyle w:val="Hypertextovodkaz"/>
              </w:rPr>
              <w:t xml:space="preserve"> dalšího výzkumu</w:t>
            </w:r>
            <w:r w:rsidR="00CC189D" w:rsidRPr="00CB68FC">
              <w:rPr>
                <w:webHidden/>
              </w:rPr>
              <w:tab/>
            </w:r>
            <w:r w:rsidR="00CC189D" w:rsidRPr="00CB68FC">
              <w:rPr>
                <w:webHidden/>
              </w:rPr>
              <w:fldChar w:fldCharType="begin"/>
            </w:r>
            <w:r w:rsidR="00CC189D" w:rsidRPr="00CB68FC">
              <w:rPr>
                <w:webHidden/>
              </w:rPr>
              <w:instrText xml:space="preserve"> PAGEREF _Toc162905616 \h </w:instrText>
            </w:r>
            <w:r w:rsidR="00CC189D" w:rsidRPr="00CB68FC">
              <w:rPr>
                <w:webHidden/>
              </w:rPr>
            </w:r>
            <w:r w:rsidR="00CC189D" w:rsidRPr="00CB68FC">
              <w:rPr>
                <w:webHidden/>
              </w:rPr>
              <w:fldChar w:fldCharType="separate"/>
            </w:r>
            <w:r w:rsidR="00CB68FC" w:rsidRPr="00CB68FC">
              <w:rPr>
                <w:webHidden/>
              </w:rPr>
              <w:t>75</w:t>
            </w:r>
            <w:r w:rsidR="00CC189D" w:rsidRPr="00CB68FC">
              <w:rPr>
                <w:webHidden/>
              </w:rPr>
              <w:fldChar w:fldCharType="end"/>
            </w:r>
          </w:hyperlink>
        </w:p>
        <w:p w14:paraId="3003DD46" w14:textId="10FBE6CD" w:rsidR="00CC189D" w:rsidRPr="00CB68FC" w:rsidRDefault="00000000">
          <w:pPr>
            <w:pStyle w:val="Obsah1"/>
            <w:rPr>
              <w:rFonts w:asciiTheme="minorHAnsi" w:eastAsiaTheme="minorEastAsia" w:hAnsiTheme="minorHAnsi" w:cstheme="minorBidi"/>
              <w:b w:val="0"/>
              <w:bCs w:val="0"/>
              <w:caps w:val="0"/>
              <w:lang w:eastAsia="cs-CZ"/>
            </w:rPr>
          </w:pPr>
          <w:hyperlink w:anchor="_Toc162905617" w:history="1">
            <w:r w:rsidR="00CC189D" w:rsidRPr="00CB68FC">
              <w:rPr>
                <w:rStyle w:val="Hypertextovodkaz"/>
              </w:rPr>
              <w:t>Závěr</w:t>
            </w:r>
            <w:r w:rsidR="00CC189D" w:rsidRPr="00CB68FC">
              <w:rPr>
                <w:webHidden/>
              </w:rPr>
              <w:tab/>
            </w:r>
            <w:r w:rsidR="00CC189D" w:rsidRPr="00CB68FC">
              <w:rPr>
                <w:webHidden/>
              </w:rPr>
              <w:fldChar w:fldCharType="begin"/>
            </w:r>
            <w:r w:rsidR="00CC189D" w:rsidRPr="00CB68FC">
              <w:rPr>
                <w:webHidden/>
              </w:rPr>
              <w:instrText xml:space="preserve"> PAGEREF _Toc162905617 \h </w:instrText>
            </w:r>
            <w:r w:rsidR="00CC189D" w:rsidRPr="00CB68FC">
              <w:rPr>
                <w:webHidden/>
              </w:rPr>
            </w:r>
            <w:r w:rsidR="00CC189D" w:rsidRPr="00CB68FC">
              <w:rPr>
                <w:webHidden/>
              </w:rPr>
              <w:fldChar w:fldCharType="separate"/>
            </w:r>
            <w:r w:rsidR="00CB68FC" w:rsidRPr="00CB68FC">
              <w:rPr>
                <w:webHidden/>
              </w:rPr>
              <w:t>76</w:t>
            </w:r>
            <w:r w:rsidR="00CC189D" w:rsidRPr="00CB68FC">
              <w:rPr>
                <w:webHidden/>
              </w:rPr>
              <w:fldChar w:fldCharType="end"/>
            </w:r>
          </w:hyperlink>
        </w:p>
        <w:p w14:paraId="1F4C9854" w14:textId="29FB55C6" w:rsidR="00CC189D" w:rsidRPr="00CB68FC" w:rsidRDefault="00000000">
          <w:pPr>
            <w:pStyle w:val="Obsah1"/>
            <w:rPr>
              <w:rFonts w:asciiTheme="minorHAnsi" w:eastAsiaTheme="minorEastAsia" w:hAnsiTheme="minorHAnsi" w:cstheme="minorBidi"/>
              <w:b w:val="0"/>
              <w:bCs w:val="0"/>
              <w:caps w:val="0"/>
              <w:lang w:eastAsia="cs-CZ"/>
            </w:rPr>
          </w:pPr>
          <w:hyperlink w:anchor="_Toc162905618" w:history="1">
            <w:r w:rsidR="00CC189D" w:rsidRPr="00CB68FC">
              <w:rPr>
                <w:rStyle w:val="Hypertextovodkaz"/>
              </w:rPr>
              <w:t>Bibliografie</w:t>
            </w:r>
            <w:r w:rsidR="00CC189D" w:rsidRPr="00CB68FC">
              <w:rPr>
                <w:webHidden/>
              </w:rPr>
              <w:tab/>
            </w:r>
            <w:r w:rsidR="00CC189D" w:rsidRPr="00CB68FC">
              <w:rPr>
                <w:webHidden/>
              </w:rPr>
              <w:fldChar w:fldCharType="begin"/>
            </w:r>
            <w:r w:rsidR="00CC189D" w:rsidRPr="00CB68FC">
              <w:rPr>
                <w:webHidden/>
              </w:rPr>
              <w:instrText xml:space="preserve"> PAGEREF _Toc162905618 \h </w:instrText>
            </w:r>
            <w:r w:rsidR="00CC189D" w:rsidRPr="00CB68FC">
              <w:rPr>
                <w:webHidden/>
              </w:rPr>
            </w:r>
            <w:r w:rsidR="00CC189D" w:rsidRPr="00CB68FC">
              <w:rPr>
                <w:webHidden/>
              </w:rPr>
              <w:fldChar w:fldCharType="separate"/>
            </w:r>
            <w:r w:rsidR="00CB68FC" w:rsidRPr="00CB68FC">
              <w:rPr>
                <w:webHidden/>
              </w:rPr>
              <w:t>79</w:t>
            </w:r>
            <w:r w:rsidR="00CC189D" w:rsidRPr="00CB68FC">
              <w:rPr>
                <w:webHidden/>
              </w:rPr>
              <w:fldChar w:fldCharType="end"/>
            </w:r>
          </w:hyperlink>
        </w:p>
        <w:p w14:paraId="40472710" w14:textId="587C9672" w:rsidR="000C3909" w:rsidRPr="000C3909" w:rsidRDefault="000C3909" w:rsidP="00835576">
          <w:pPr>
            <w:spacing w:line="360" w:lineRule="auto"/>
            <w:sectPr w:rsidR="000C3909" w:rsidRPr="000C3909" w:rsidSect="000A47B8">
              <w:pgSz w:w="11906" w:h="16838"/>
              <w:pgMar w:top="1418" w:right="2268" w:bottom="1418" w:left="1418" w:header="709" w:footer="709" w:gutter="0"/>
              <w:cols w:space="708"/>
              <w:docGrid w:linePitch="360"/>
            </w:sectPr>
          </w:pPr>
          <w:r w:rsidRPr="00CB68FC">
            <w:rPr>
              <w:rFonts w:ascii="Palatino Linotype" w:hAnsi="Palatino Linotype"/>
              <w:i/>
              <w:iCs/>
              <w:sz w:val="28"/>
              <w:szCs w:val="28"/>
            </w:rPr>
            <w:fldChar w:fldCharType="end"/>
          </w:r>
        </w:p>
      </w:sdtContent>
    </w:sdt>
    <w:p w14:paraId="4C1F30D8" w14:textId="051956C8" w:rsidR="00310DAD" w:rsidRPr="00CC189D" w:rsidRDefault="0057795B" w:rsidP="00CC189D">
      <w:pPr>
        <w:spacing w:line="360" w:lineRule="auto"/>
        <w:jc w:val="both"/>
        <w:outlineLvl w:val="0"/>
        <w:rPr>
          <w:rFonts w:ascii="Palatino Linotype" w:hAnsi="Palatino Linotype"/>
          <w:b/>
          <w:bCs/>
          <w:sz w:val="32"/>
          <w:szCs w:val="32"/>
        </w:rPr>
      </w:pPr>
      <w:bookmarkStart w:id="0" w:name="_Toc162905593"/>
      <w:r w:rsidRPr="00CC189D">
        <w:rPr>
          <w:rFonts w:ascii="Palatino Linotype" w:hAnsi="Palatino Linotype"/>
          <w:b/>
          <w:bCs/>
          <w:sz w:val="32"/>
          <w:szCs w:val="32"/>
        </w:rPr>
        <w:lastRenderedPageBreak/>
        <w:t>Úvod</w:t>
      </w:r>
      <w:bookmarkEnd w:id="0"/>
    </w:p>
    <w:p w14:paraId="72018054" w14:textId="0F3195E7" w:rsidR="00310DAD" w:rsidRDefault="00310DAD" w:rsidP="000C3909">
      <w:pPr>
        <w:pStyle w:val="Stylcitt"/>
      </w:pPr>
      <w:r>
        <w:t>„</w:t>
      </w:r>
      <w:r w:rsidRPr="00310DAD">
        <w:t>Soudci normálnosti jsou přítomni všude. Jsme ve společnosti učitele-soudce, lékaře-soudce, pedagoga-soudce, sociálního pracovníka-soudce; na nich je založeno univerzální panství normativu; a každý jednotlivec, kdekoliv se nachází, podřizuje mu své tělo, sv</w:t>
      </w:r>
      <w:r>
        <w:t>á</w:t>
      </w:r>
      <w:r w:rsidRPr="00310DAD">
        <w:t xml:space="preserve"> gesta, své chování, své schopnosti, své úspěchy.</w:t>
      </w:r>
      <w:r>
        <w:t>“</w:t>
      </w:r>
    </w:p>
    <w:p w14:paraId="5195EB28" w14:textId="31EB4A39" w:rsidR="00095524" w:rsidRDefault="008C1FAE" w:rsidP="008C1FAE">
      <w:pPr>
        <w:pStyle w:val="Stylcitt"/>
        <w:ind w:left="5664"/>
      </w:pPr>
      <w:r>
        <w:t xml:space="preserve">      </w:t>
      </w:r>
      <w:r w:rsidR="00C458CB">
        <w:t xml:space="preserve">    -</w:t>
      </w:r>
      <w:r w:rsidR="00310DAD" w:rsidRPr="00C458CB">
        <w:t xml:space="preserve">Michel </w:t>
      </w:r>
      <w:proofErr w:type="spellStart"/>
      <w:r w:rsidR="00310DAD" w:rsidRPr="00C458CB">
        <w:t>Foucault</w:t>
      </w:r>
      <w:proofErr w:type="spellEnd"/>
    </w:p>
    <w:p w14:paraId="098B37DD" w14:textId="77777777" w:rsidR="00C458CB" w:rsidRPr="00C458CB" w:rsidRDefault="00C458CB" w:rsidP="00C458CB">
      <w:pPr>
        <w:pStyle w:val="Stylcitt"/>
        <w:ind w:left="3897" w:firstLine="351"/>
      </w:pPr>
    </w:p>
    <w:p w14:paraId="582251A3" w14:textId="7FC689C9" w:rsidR="00C026B1" w:rsidRDefault="00E74535" w:rsidP="000C3909">
      <w:pPr>
        <w:spacing w:line="360" w:lineRule="auto"/>
        <w:ind w:firstLine="360"/>
        <w:jc w:val="both"/>
        <w:rPr>
          <w:rFonts w:ascii="Palatino Linotype" w:hAnsi="Palatino Linotype"/>
        </w:rPr>
      </w:pPr>
      <w:r>
        <w:rPr>
          <w:rFonts w:ascii="Palatino Linotype" w:hAnsi="Palatino Linotype"/>
        </w:rPr>
        <w:t>Romové se v České republice potýkají se závažnými problémy pramenícími především z asymetrického vztahu majority a romské menšiny, jejíž příslušníci často žijí na pokraji společnosti</w:t>
      </w:r>
      <w:r w:rsidR="00597F54">
        <w:rPr>
          <w:rFonts w:ascii="Palatino Linotype" w:hAnsi="Palatino Linotype"/>
        </w:rPr>
        <w:t xml:space="preserve"> a ve vyloučených lokalitách</w:t>
      </w:r>
      <w:r>
        <w:rPr>
          <w:rFonts w:ascii="Palatino Linotype" w:hAnsi="Palatino Linotype"/>
        </w:rPr>
        <w:t xml:space="preserve">. Skrze strukturální i individuální </w:t>
      </w:r>
      <w:r w:rsidR="002C6D82">
        <w:rPr>
          <w:rFonts w:ascii="Palatino Linotype" w:hAnsi="Palatino Linotype"/>
        </w:rPr>
        <w:t>diskriminaci</w:t>
      </w:r>
      <w:r>
        <w:rPr>
          <w:rFonts w:ascii="Palatino Linotype" w:hAnsi="Palatino Linotype"/>
        </w:rPr>
        <w:t xml:space="preserve"> jsou jim v cestě k pozvednutí životní úrovně kladeny překážky a bariéry, které jsou pro mnohé příslušníky majority i </w:t>
      </w:r>
      <w:r w:rsidR="00A83341">
        <w:rPr>
          <w:rFonts w:ascii="Palatino Linotype" w:hAnsi="Palatino Linotype"/>
        </w:rPr>
        <w:t>sociálně vyloučené či znevýhodněné Romy</w:t>
      </w:r>
      <w:r>
        <w:rPr>
          <w:rFonts w:ascii="Palatino Linotype" w:hAnsi="Palatino Linotype"/>
        </w:rPr>
        <w:t xml:space="preserve"> neviditelné. </w:t>
      </w:r>
      <w:r w:rsidR="002C6D82">
        <w:rPr>
          <w:rFonts w:ascii="Palatino Linotype" w:hAnsi="Palatino Linotype"/>
        </w:rPr>
        <w:t xml:space="preserve"> Ve snaze o </w:t>
      </w:r>
      <w:proofErr w:type="spellStart"/>
      <w:r w:rsidR="002C6D82">
        <w:rPr>
          <w:rFonts w:ascii="Palatino Linotype" w:hAnsi="Palatino Linotype"/>
        </w:rPr>
        <w:t>desegregaci</w:t>
      </w:r>
      <w:proofErr w:type="spellEnd"/>
      <w:r w:rsidR="002C6D82">
        <w:rPr>
          <w:rFonts w:ascii="Palatino Linotype" w:hAnsi="Palatino Linotype"/>
        </w:rPr>
        <w:t xml:space="preserve"> a uvedení </w:t>
      </w:r>
      <w:r w:rsidR="00D0133E">
        <w:rPr>
          <w:rFonts w:ascii="Palatino Linotype" w:hAnsi="Palatino Linotype"/>
        </w:rPr>
        <w:t>r</w:t>
      </w:r>
      <w:r w:rsidR="002C6D82">
        <w:rPr>
          <w:rFonts w:ascii="Palatino Linotype" w:hAnsi="Palatino Linotype"/>
        </w:rPr>
        <w:t xml:space="preserve">omské populace do rovného postavení k majoritě vzniklo v minulých dekádách poměrně velké množství neziskových organizací, které Romům nabízejí širokou škálu pomáhajících </w:t>
      </w:r>
      <w:r w:rsidR="00F913FE">
        <w:rPr>
          <w:rFonts w:ascii="Palatino Linotype" w:hAnsi="Palatino Linotype"/>
        </w:rPr>
        <w:t xml:space="preserve">(nejen) </w:t>
      </w:r>
      <w:r w:rsidR="002C6D82">
        <w:rPr>
          <w:rFonts w:ascii="Palatino Linotype" w:hAnsi="Palatino Linotype"/>
        </w:rPr>
        <w:t xml:space="preserve">sociálních služeb. </w:t>
      </w:r>
    </w:p>
    <w:p w14:paraId="79E7B77A" w14:textId="77777777" w:rsidR="00C026B1" w:rsidRDefault="00C026B1" w:rsidP="000C3909">
      <w:pPr>
        <w:spacing w:line="360" w:lineRule="auto"/>
        <w:ind w:firstLine="360"/>
        <w:jc w:val="both"/>
        <w:rPr>
          <w:rFonts w:ascii="Palatino Linotype" w:hAnsi="Palatino Linotype"/>
        </w:rPr>
      </w:pPr>
    </w:p>
    <w:p w14:paraId="3ED6D561" w14:textId="04F0046F" w:rsidR="008113A0" w:rsidRDefault="002C6D82" w:rsidP="000C3909">
      <w:pPr>
        <w:spacing w:line="360" w:lineRule="auto"/>
        <w:ind w:firstLine="360"/>
        <w:jc w:val="both"/>
        <w:rPr>
          <w:rFonts w:ascii="Palatino Linotype" w:hAnsi="Palatino Linotype"/>
        </w:rPr>
      </w:pPr>
      <w:r>
        <w:rPr>
          <w:rFonts w:ascii="Palatino Linotype" w:hAnsi="Palatino Linotype"/>
        </w:rPr>
        <w:t xml:space="preserve">S jednou z těchto organizací, </w:t>
      </w:r>
      <w:r w:rsidR="00095524">
        <w:rPr>
          <w:rFonts w:ascii="Palatino Linotype" w:hAnsi="Palatino Linotype"/>
        </w:rPr>
        <w:t xml:space="preserve">Roma </w:t>
      </w:r>
      <w:proofErr w:type="spellStart"/>
      <w:r w:rsidR="00095524">
        <w:rPr>
          <w:rFonts w:ascii="Palatino Linotype" w:hAnsi="Palatino Linotype"/>
        </w:rPr>
        <w:t>Future</w:t>
      </w:r>
      <w:proofErr w:type="spellEnd"/>
      <w:r w:rsidR="00095524">
        <w:rPr>
          <w:rFonts w:ascii="Palatino Linotype" w:hAnsi="Palatino Linotype"/>
        </w:rPr>
        <w:t xml:space="preserve"> (RF – smyšlené jméno)</w:t>
      </w:r>
      <w:r>
        <w:rPr>
          <w:rFonts w:ascii="Palatino Linotype" w:hAnsi="Palatino Linotype"/>
        </w:rPr>
        <w:t xml:space="preserve">, jsem navázal prostřednictvím Univerzity Palackého spolupráci a díky </w:t>
      </w:r>
      <w:r w:rsidR="00214914">
        <w:rPr>
          <w:rFonts w:ascii="Palatino Linotype" w:hAnsi="Palatino Linotype"/>
        </w:rPr>
        <w:t>těmto dvěma institucím</w:t>
      </w:r>
      <w:r>
        <w:rPr>
          <w:rFonts w:ascii="Palatino Linotype" w:hAnsi="Palatino Linotype"/>
        </w:rPr>
        <w:t xml:space="preserve"> mohla bakalářská práce vzniknout. </w:t>
      </w:r>
      <w:r w:rsidR="00214914">
        <w:rPr>
          <w:rFonts w:ascii="Palatino Linotype" w:hAnsi="Palatino Linotype"/>
        </w:rPr>
        <w:t>Z možnosti této spolupráce jsem byl nadšen, poněvadž mi byla</w:t>
      </w:r>
      <w:r w:rsidR="00C026B1">
        <w:rPr>
          <w:rFonts w:ascii="Palatino Linotype" w:hAnsi="Palatino Linotype"/>
        </w:rPr>
        <w:t xml:space="preserve"> problematika situace Romů v Česku </w:t>
      </w:r>
      <w:r w:rsidR="00214914">
        <w:rPr>
          <w:rFonts w:ascii="Palatino Linotype" w:hAnsi="Palatino Linotype"/>
        </w:rPr>
        <w:t xml:space="preserve">vždy </w:t>
      </w:r>
      <w:r w:rsidR="00C026B1">
        <w:rPr>
          <w:rFonts w:ascii="Palatino Linotype" w:hAnsi="Palatino Linotype"/>
        </w:rPr>
        <w:t xml:space="preserve">velmi </w:t>
      </w:r>
      <w:r w:rsidR="00214914">
        <w:rPr>
          <w:rFonts w:ascii="Palatino Linotype" w:hAnsi="Palatino Linotype"/>
        </w:rPr>
        <w:t>blízká a považuji ji za velice důležité téma v současné české společnosti, která jako by je chtěla držet stále na okraji a mimo zrak majority. Hlášky, průpovídky a komentáře o „Cikánech“ sl</w:t>
      </w:r>
      <w:r w:rsidR="00E92399">
        <w:rPr>
          <w:rFonts w:ascii="Palatino Linotype" w:hAnsi="Palatino Linotype"/>
        </w:rPr>
        <w:t>ýchám</w:t>
      </w:r>
      <w:r w:rsidR="00214914">
        <w:rPr>
          <w:rFonts w:ascii="Palatino Linotype" w:hAnsi="Palatino Linotype"/>
        </w:rPr>
        <w:t xml:space="preserve"> často a cítím, jak</w:t>
      </w:r>
      <w:r w:rsidR="00E92399">
        <w:rPr>
          <w:rFonts w:ascii="Palatino Linotype" w:hAnsi="Palatino Linotype"/>
        </w:rPr>
        <w:t xml:space="preserve"> hluboko</w:t>
      </w:r>
      <w:r w:rsidR="00214914">
        <w:rPr>
          <w:rFonts w:ascii="Palatino Linotype" w:hAnsi="Palatino Linotype"/>
        </w:rPr>
        <w:t xml:space="preserve"> jsou škodlivé stereotypy</w:t>
      </w:r>
      <w:r w:rsidR="00A83341">
        <w:rPr>
          <w:rFonts w:ascii="Palatino Linotype" w:hAnsi="Palatino Linotype"/>
        </w:rPr>
        <w:t xml:space="preserve"> o těchto lidech</w:t>
      </w:r>
      <w:r w:rsidR="00214914">
        <w:rPr>
          <w:rFonts w:ascii="Palatino Linotype" w:hAnsi="Palatino Linotype"/>
        </w:rPr>
        <w:t xml:space="preserve"> v naší společnosti zakořeněny. Proto když mi bylo nabídnuto o této problematice, byť jen o jejím malém úseku,</w:t>
      </w:r>
      <w:r w:rsidR="00095524">
        <w:rPr>
          <w:rFonts w:ascii="Palatino Linotype" w:hAnsi="Palatino Linotype"/>
        </w:rPr>
        <w:t xml:space="preserve"> udělat výzkum,</w:t>
      </w:r>
      <w:r w:rsidR="00214914">
        <w:rPr>
          <w:rFonts w:ascii="Palatino Linotype" w:hAnsi="Palatino Linotype"/>
        </w:rPr>
        <w:t xml:space="preserve"> neváhal jsem a </w:t>
      </w:r>
      <w:r w:rsidR="00095524">
        <w:rPr>
          <w:rFonts w:ascii="Palatino Linotype" w:hAnsi="Palatino Linotype"/>
        </w:rPr>
        <w:t xml:space="preserve">nabídku </w:t>
      </w:r>
      <w:r w:rsidR="00214914">
        <w:rPr>
          <w:rFonts w:ascii="Palatino Linotype" w:hAnsi="Palatino Linotype"/>
        </w:rPr>
        <w:t>přijmul</w:t>
      </w:r>
      <w:r w:rsidR="00A83341">
        <w:rPr>
          <w:rFonts w:ascii="Palatino Linotype" w:hAnsi="Palatino Linotype"/>
        </w:rPr>
        <w:t xml:space="preserve">. Na tomto projektu jsem měl původně pracovat s kolegou, který později od spolupráce odstoupil. </w:t>
      </w:r>
      <w:r w:rsidR="00F913FE">
        <w:rPr>
          <w:rFonts w:ascii="Palatino Linotype" w:hAnsi="Palatino Linotype"/>
        </w:rPr>
        <w:t xml:space="preserve">Na </w:t>
      </w:r>
      <w:r w:rsidR="00F913FE">
        <w:rPr>
          <w:rFonts w:ascii="Palatino Linotype" w:hAnsi="Palatino Linotype"/>
        </w:rPr>
        <w:lastRenderedPageBreak/>
        <w:t xml:space="preserve">základě této </w:t>
      </w:r>
      <w:r w:rsidR="00095524">
        <w:rPr>
          <w:rFonts w:ascii="Palatino Linotype" w:hAnsi="Palatino Linotype"/>
        </w:rPr>
        <w:t>skutečnosti</w:t>
      </w:r>
      <w:r w:rsidR="00F913FE">
        <w:rPr>
          <w:rFonts w:ascii="Palatino Linotype" w:hAnsi="Palatino Linotype"/>
        </w:rPr>
        <w:t xml:space="preserve"> jsem musel</w:t>
      </w:r>
      <w:r w:rsidR="00A83341">
        <w:rPr>
          <w:rFonts w:ascii="Palatino Linotype" w:hAnsi="Palatino Linotype"/>
        </w:rPr>
        <w:t xml:space="preserve"> přehodnotit cíl výzkumu a dílčí otázky, které jsme vyjednávali společně s </w:t>
      </w:r>
      <w:r w:rsidR="00095524">
        <w:rPr>
          <w:rFonts w:ascii="Palatino Linotype" w:hAnsi="Palatino Linotype"/>
        </w:rPr>
        <w:t>RF</w:t>
      </w:r>
      <w:r w:rsidR="00A83341">
        <w:rPr>
          <w:rFonts w:ascii="Palatino Linotype" w:hAnsi="Palatino Linotype"/>
        </w:rPr>
        <w:t>. Spolupráce byla také velice obtížná z důvodu velkých personálních změn, změn ve vedení SAS a z toho plynoucí</w:t>
      </w:r>
      <w:r w:rsidR="000C3909">
        <w:rPr>
          <w:rFonts w:ascii="Palatino Linotype" w:hAnsi="Palatino Linotype"/>
        </w:rPr>
        <w:t xml:space="preserve">ch komplikací znemožňujících </w:t>
      </w:r>
      <w:r w:rsidR="006752B9">
        <w:rPr>
          <w:rFonts w:ascii="Palatino Linotype" w:hAnsi="Palatino Linotype"/>
        </w:rPr>
        <w:t xml:space="preserve">extensivnější spolupráci. </w:t>
      </w:r>
    </w:p>
    <w:p w14:paraId="0CF2F549" w14:textId="77777777" w:rsidR="000C3909" w:rsidRDefault="000C3909" w:rsidP="000C3909">
      <w:pPr>
        <w:spacing w:line="360" w:lineRule="auto"/>
        <w:ind w:firstLine="360"/>
        <w:jc w:val="both"/>
        <w:rPr>
          <w:rFonts w:ascii="Palatino Linotype" w:hAnsi="Palatino Linotype"/>
        </w:rPr>
      </w:pPr>
    </w:p>
    <w:p w14:paraId="592F52B8" w14:textId="518B1570" w:rsidR="00D744FD" w:rsidRDefault="00F913FE" w:rsidP="000C3909">
      <w:pPr>
        <w:spacing w:line="360" w:lineRule="auto"/>
        <w:ind w:firstLine="360"/>
        <w:jc w:val="both"/>
        <w:rPr>
          <w:rFonts w:ascii="Palatino Linotype" w:hAnsi="Palatino Linotype"/>
        </w:rPr>
      </w:pPr>
      <w:r>
        <w:rPr>
          <w:rFonts w:ascii="Palatino Linotype" w:hAnsi="Palatino Linotype"/>
        </w:rPr>
        <w:t>Tato práce</w:t>
      </w:r>
      <w:r w:rsidR="0006567D">
        <w:rPr>
          <w:rFonts w:ascii="Palatino Linotype" w:hAnsi="Palatino Linotype"/>
        </w:rPr>
        <w:t xml:space="preserve"> se zaměřuje na proces vyjednávání a vyhodnocování potřeb </w:t>
      </w:r>
      <w:r w:rsidR="00316A7E">
        <w:rPr>
          <w:rFonts w:ascii="Palatino Linotype" w:hAnsi="Palatino Linotype"/>
        </w:rPr>
        <w:t>klientů</w:t>
      </w:r>
      <w:r>
        <w:rPr>
          <w:rFonts w:ascii="Palatino Linotype" w:hAnsi="Palatino Linotype"/>
        </w:rPr>
        <w:t xml:space="preserve"> </w:t>
      </w:r>
      <w:r w:rsidR="0006567D">
        <w:rPr>
          <w:rFonts w:ascii="Palatino Linotype" w:hAnsi="Palatino Linotype"/>
        </w:rPr>
        <w:t xml:space="preserve">v rámci </w:t>
      </w:r>
      <w:r w:rsidR="000C3909">
        <w:rPr>
          <w:rFonts w:ascii="Palatino Linotype" w:hAnsi="Palatino Linotype"/>
        </w:rPr>
        <w:t>so</w:t>
      </w:r>
      <w:r w:rsidR="0006567D">
        <w:rPr>
          <w:rFonts w:ascii="Palatino Linotype" w:hAnsi="Palatino Linotype"/>
        </w:rPr>
        <w:t xml:space="preserve">ciálně aktivizačních služeb pro rodiny s dětmi (SAS), které </w:t>
      </w:r>
      <w:r w:rsidR="000C3909">
        <w:rPr>
          <w:rFonts w:ascii="Palatino Linotype" w:hAnsi="Palatino Linotype"/>
        </w:rPr>
        <w:t>RF</w:t>
      </w:r>
      <w:r w:rsidR="0006567D">
        <w:rPr>
          <w:rFonts w:ascii="Palatino Linotype" w:hAnsi="Palatino Linotype"/>
        </w:rPr>
        <w:t xml:space="preserve"> provozuje. Zaměřil jsem se na dvě konkrétní lokality, v nichž </w:t>
      </w:r>
      <w:r w:rsidR="000C3909">
        <w:rPr>
          <w:rFonts w:ascii="Palatino Linotype" w:hAnsi="Palatino Linotype"/>
        </w:rPr>
        <w:t>RF</w:t>
      </w:r>
      <w:r w:rsidR="0006567D">
        <w:rPr>
          <w:rFonts w:ascii="Palatino Linotype" w:hAnsi="Palatino Linotype"/>
        </w:rPr>
        <w:t xml:space="preserve"> a jejich SAS působí. Těmi jsou </w:t>
      </w:r>
      <w:r w:rsidR="000C3909">
        <w:rPr>
          <w:rFonts w:ascii="Palatino Linotype" w:hAnsi="Palatino Linotype"/>
        </w:rPr>
        <w:t>Horní město a Dolní město</w:t>
      </w:r>
      <w:r w:rsidR="0006567D">
        <w:rPr>
          <w:rFonts w:ascii="Palatino Linotype" w:hAnsi="Palatino Linotype"/>
        </w:rPr>
        <w:t xml:space="preserve">. </w:t>
      </w:r>
      <w:r w:rsidR="008113A0">
        <w:rPr>
          <w:rFonts w:ascii="Palatino Linotype" w:hAnsi="Palatino Linotype"/>
        </w:rPr>
        <w:t xml:space="preserve">Jako metodologický postup jsem zvolil </w:t>
      </w:r>
      <w:r w:rsidR="002D5F5F">
        <w:rPr>
          <w:rFonts w:ascii="Palatino Linotype" w:hAnsi="Palatino Linotype"/>
        </w:rPr>
        <w:t>p</w:t>
      </w:r>
      <w:r w:rsidR="008113A0">
        <w:rPr>
          <w:rFonts w:ascii="Palatino Linotype" w:hAnsi="Palatino Linotype"/>
        </w:rPr>
        <w:t xml:space="preserve">olostrukturované rozhovory s pracovnicemi SAS a neformální rozhovor s rodinou, která byla do této služby zapojena. Kvůli organizačním komplikacím, personální obměně a intimitě probíraného tématu se mi podařilo uskutečnit rozhovor pouze s jednou rodinou. </w:t>
      </w:r>
    </w:p>
    <w:p w14:paraId="7BC309D0" w14:textId="77777777" w:rsidR="00F913FE" w:rsidRDefault="00F913FE" w:rsidP="00095524">
      <w:pPr>
        <w:spacing w:line="360" w:lineRule="auto"/>
        <w:jc w:val="both"/>
        <w:rPr>
          <w:rFonts w:ascii="Palatino Linotype" w:hAnsi="Palatino Linotype"/>
        </w:rPr>
      </w:pPr>
    </w:p>
    <w:p w14:paraId="41A8D2EE" w14:textId="25DCD6EF" w:rsidR="00095524" w:rsidRPr="00CC189D" w:rsidRDefault="00095524" w:rsidP="00CC189D">
      <w:pPr>
        <w:spacing w:line="360" w:lineRule="auto"/>
        <w:jc w:val="both"/>
        <w:outlineLvl w:val="1"/>
        <w:rPr>
          <w:rFonts w:ascii="Palatino Linotype" w:hAnsi="Palatino Linotype" w:cstheme="minorHAnsi"/>
          <w:b/>
          <w:bCs/>
          <w:sz w:val="28"/>
          <w:szCs w:val="28"/>
        </w:rPr>
      </w:pPr>
      <w:bookmarkStart w:id="1" w:name="_Toc162905594"/>
      <w:r w:rsidRPr="00CC189D">
        <w:rPr>
          <w:rFonts w:ascii="Palatino Linotype" w:hAnsi="Palatino Linotype" w:cstheme="minorHAnsi"/>
          <w:b/>
          <w:bCs/>
          <w:sz w:val="28"/>
          <w:szCs w:val="28"/>
        </w:rPr>
        <w:t>Cíl výzkumu</w:t>
      </w:r>
      <w:bookmarkEnd w:id="1"/>
    </w:p>
    <w:p w14:paraId="74B30FA4" w14:textId="37C96AE5" w:rsidR="00FB24AB" w:rsidRDefault="00095524" w:rsidP="000C3909">
      <w:pPr>
        <w:spacing w:line="360" w:lineRule="auto"/>
        <w:ind w:firstLine="360"/>
        <w:jc w:val="both"/>
        <w:rPr>
          <w:rFonts w:ascii="Palatino Linotype" w:hAnsi="Palatino Linotype" w:cstheme="minorHAnsi"/>
        </w:rPr>
      </w:pPr>
      <w:r>
        <w:rPr>
          <w:rFonts w:ascii="Palatino Linotype" w:hAnsi="Palatino Linotype" w:cstheme="minorHAnsi"/>
        </w:rPr>
        <w:t>Cílem výzkumu je popsat sociální prác</w:t>
      </w:r>
      <w:r w:rsidR="000C3909">
        <w:rPr>
          <w:rFonts w:ascii="Palatino Linotype" w:hAnsi="Palatino Linotype" w:cstheme="minorHAnsi"/>
        </w:rPr>
        <w:t>i</w:t>
      </w:r>
      <w:r>
        <w:rPr>
          <w:rFonts w:ascii="Palatino Linotype" w:hAnsi="Palatino Linotype" w:cstheme="minorHAnsi"/>
        </w:rPr>
        <w:t xml:space="preserve"> a proces plnění potřeb v SAS tak, jak ji vidí sami pracovníci. Hlavní výzkumná otázka zní následovně: (HVO) Jakým způsobem probíhá proces posuzování, vyjednávání (s klientem, s </w:t>
      </w:r>
      <w:proofErr w:type="spellStart"/>
      <w:r>
        <w:rPr>
          <w:rFonts w:ascii="Palatino Linotype" w:hAnsi="Palatino Linotype" w:cstheme="minorHAnsi"/>
        </w:rPr>
        <w:t>OSPODem</w:t>
      </w:r>
      <w:proofErr w:type="spellEnd"/>
      <w:r>
        <w:rPr>
          <w:rFonts w:ascii="Palatino Linotype" w:hAnsi="Palatino Linotype" w:cstheme="minorHAnsi"/>
        </w:rPr>
        <w:t xml:space="preserve"> či NRP) a následného plnění potřeb klienta z pohledu pracovnic? Tím že se výzkum zaměřuje na organizaci, která poskytuje služby (nejen) Romům, je třeba reflektovat, jak tato skutečnost může ovlivňovat praxi. První vedlejší výzkumná otázka se tím zabývá: (VVO1) Jak </w:t>
      </w:r>
      <w:r w:rsidR="000C3909">
        <w:rPr>
          <w:rFonts w:ascii="Palatino Linotype" w:hAnsi="Palatino Linotype" w:cstheme="minorHAnsi"/>
        </w:rPr>
        <w:t xml:space="preserve">vnímají </w:t>
      </w:r>
      <w:r>
        <w:rPr>
          <w:rFonts w:ascii="Palatino Linotype" w:hAnsi="Palatino Linotype" w:cstheme="minorHAnsi"/>
        </w:rPr>
        <w:t xml:space="preserve">pracovnice své romské klienty a jak se tento postoj k nim promítá do způsobu, jakým je klientům služba poskytována a jak probíhá proces posuzování, vyjednávání a plnění potřeb? Rovněž je třeba si problematiku zasadit do širšího kontextu systému sociálních služeb. (VVO2) Jakým způsobem vstupuje OSPOD/NRP do vztahu klienta a pracovníka SAS a jak ovlivňují proces plnění potřeb klientů? Dalším dílčím cílem výzkumu je popsat úskalí a aspekty praxe, které </w:t>
      </w:r>
      <w:r>
        <w:rPr>
          <w:rFonts w:ascii="Palatino Linotype" w:hAnsi="Palatino Linotype" w:cstheme="minorHAnsi"/>
        </w:rPr>
        <w:lastRenderedPageBreak/>
        <w:t xml:space="preserve">je </w:t>
      </w:r>
      <w:r w:rsidR="000C3909">
        <w:rPr>
          <w:rFonts w:ascii="Palatino Linotype" w:hAnsi="Palatino Linotype" w:cstheme="minorHAnsi"/>
        </w:rPr>
        <w:t xml:space="preserve">dle pracovnic </w:t>
      </w:r>
      <w:r>
        <w:rPr>
          <w:rFonts w:ascii="Palatino Linotype" w:hAnsi="Palatino Linotype" w:cstheme="minorHAnsi"/>
        </w:rPr>
        <w:t xml:space="preserve">třeba </w:t>
      </w:r>
      <w:r w:rsidR="000C3909">
        <w:rPr>
          <w:rFonts w:ascii="Palatino Linotype" w:hAnsi="Palatino Linotype" w:cstheme="minorHAnsi"/>
        </w:rPr>
        <w:t>z</w:t>
      </w:r>
      <w:r>
        <w:rPr>
          <w:rFonts w:ascii="Palatino Linotype" w:hAnsi="Palatino Linotype" w:cstheme="minorHAnsi"/>
        </w:rPr>
        <w:t xml:space="preserve">lepšit. (VVO3) Jak, pokud vůbec, vnímají soc. pracovnice </w:t>
      </w:r>
      <w:r w:rsidR="00E92399">
        <w:rPr>
          <w:rFonts w:ascii="Palatino Linotype" w:hAnsi="Palatino Linotype" w:cstheme="minorHAnsi"/>
        </w:rPr>
        <w:t xml:space="preserve">limity </w:t>
      </w:r>
      <w:r>
        <w:rPr>
          <w:rFonts w:ascii="Palatino Linotype" w:hAnsi="Palatino Linotype" w:cstheme="minorHAnsi"/>
        </w:rPr>
        <w:t xml:space="preserve">praxe SAS a jejich příčiny? </w:t>
      </w:r>
      <w:r w:rsidR="00862CC6">
        <w:rPr>
          <w:rFonts w:ascii="Palatino Linotype" w:hAnsi="Palatino Linotype" w:cstheme="minorHAnsi"/>
        </w:rPr>
        <w:t>Ve výzkumu jsem skrze analýzu výpovědí participantů popsal proces posuzování, vyjednávání a plnění potřeb klientů a vztahy mezi aktéry zapojenými do plnění potřeb klienta, které tento proces ovlivňují.</w:t>
      </w:r>
    </w:p>
    <w:p w14:paraId="5751BB4F" w14:textId="77777777" w:rsidR="00C458CB" w:rsidRDefault="00C458CB" w:rsidP="000C3909">
      <w:pPr>
        <w:spacing w:line="360" w:lineRule="auto"/>
        <w:ind w:firstLine="360"/>
        <w:jc w:val="both"/>
        <w:rPr>
          <w:rFonts w:ascii="Palatino Linotype" w:hAnsi="Palatino Linotype" w:cstheme="minorHAnsi"/>
        </w:rPr>
      </w:pPr>
    </w:p>
    <w:p w14:paraId="07D909CB" w14:textId="77777777" w:rsidR="00C458CB" w:rsidRDefault="00C458CB" w:rsidP="000C3909">
      <w:pPr>
        <w:spacing w:line="360" w:lineRule="auto"/>
        <w:ind w:firstLine="360"/>
        <w:jc w:val="both"/>
        <w:rPr>
          <w:rFonts w:ascii="Palatino Linotype" w:hAnsi="Palatino Linotype" w:cstheme="minorHAnsi"/>
        </w:rPr>
      </w:pPr>
    </w:p>
    <w:p w14:paraId="2CB9C0A1" w14:textId="77777777" w:rsidR="00C458CB" w:rsidRDefault="00C458CB" w:rsidP="000C3909">
      <w:pPr>
        <w:spacing w:line="360" w:lineRule="auto"/>
        <w:ind w:firstLine="360"/>
        <w:jc w:val="both"/>
        <w:rPr>
          <w:rFonts w:ascii="Palatino Linotype" w:hAnsi="Palatino Linotype" w:cstheme="minorHAnsi"/>
        </w:rPr>
      </w:pPr>
    </w:p>
    <w:p w14:paraId="6F8E5003" w14:textId="77777777" w:rsidR="00C458CB" w:rsidRDefault="00C458CB" w:rsidP="000C3909">
      <w:pPr>
        <w:spacing w:line="360" w:lineRule="auto"/>
        <w:ind w:firstLine="360"/>
        <w:jc w:val="both"/>
        <w:rPr>
          <w:rFonts w:ascii="Palatino Linotype" w:hAnsi="Palatino Linotype" w:cstheme="minorHAnsi"/>
        </w:rPr>
      </w:pPr>
    </w:p>
    <w:p w14:paraId="163D7052" w14:textId="77777777" w:rsidR="00C458CB" w:rsidRDefault="00C458CB" w:rsidP="000C3909">
      <w:pPr>
        <w:spacing w:line="360" w:lineRule="auto"/>
        <w:ind w:firstLine="360"/>
        <w:jc w:val="both"/>
        <w:rPr>
          <w:rFonts w:ascii="Palatino Linotype" w:hAnsi="Palatino Linotype" w:cstheme="minorHAnsi"/>
        </w:rPr>
      </w:pPr>
    </w:p>
    <w:p w14:paraId="1FD37D30" w14:textId="77777777" w:rsidR="00C458CB" w:rsidRDefault="00C458CB" w:rsidP="000C3909">
      <w:pPr>
        <w:spacing w:line="360" w:lineRule="auto"/>
        <w:ind w:firstLine="360"/>
        <w:jc w:val="both"/>
        <w:rPr>
          <w:rFonts w:ascii="Palatino Linotype" w:hAnsi="Palatino Linotype" w:cstheme="minorHAnsi"/>
        </w:rPr>
      </w:pPr>
    </w:p>
    <w:p w14:paraId="1CF45D27" w14:textId="77777777" w:rsidR="00C458CB" w:rsidRDefault="00C458CB" w:rsidP="000C3909">
      <w:pPr>
        <w:spacing w:line="360" w:lineRule="auto"/>
        <w:ind w:firstLine="360"/>
        <w:jc w:val="both"/>
        <w:rPr>
          <w:rFonts w:ascii="Palatino Linotype" w:hAnsi="Palatino Linotype" w:cstheme="minorHAnsi"/>
        </w:rPr>
      </w:pPr>
    </w:p>
    <w:p w14:paraId="746841F0" w14:textId="77777777" w:rsidR="00C458CB" w:rsidRDefault="00C458CB" w:rsidP="000C3909">
      <w:pPr>
        <w:spacing w:line="360" w:lineRule="auto"/>
        <w:ind w:firstLine="360"/>
        <w:jc w:val="both"/>
        <w:rPr>
          <w:rFonts w:ascii="Palatino Linotype" w:hAnsi="Palatino Linotype" w:cstheme="minorHAnsi"/>
        </w:rPr>
      </w:pPr>
    </w:p>
    <w:p w14:paraId="55AD4953" w14:textId="77777777" w:rsidR="00C458CB" w:rsidRDefault="00C458CB" w:rsidP="000C3909">
      <w:pPr>
        <w:spacing w:line="360" w:lineRule="auto"/>
        <w:ind w:firstLine="360"/>
        <w:jc w:val="both"/>
        <w:rPr>
          <w:rFonts w:ascii="Palatino Linotype" w:hAnsi="Palatino Linotype" w:cstheme="minorHAnsi"/>
        </w:rPr>
      </w:pPr>
    </w:p>
    <w:p w14:paraId="62AAC1B6" w14:textId="77777777" w:rsidR="00C458CB" w:rsidRDefault="00C458CB" w:rsidP="000C3909">
      <w:pPr>
        <w:spacing w:line="360" w:lineRule="auto"/>
        <w:ind w:firstLine="360"/>
        <w:jc w:val="both"/>
        <w:rPr>
          <w:rFonts w:ascii="Palatino Linotype" w:hAnsi="Palatino Linotype" w:cstheme="minorHAnsi"/>
        </w:rPr>
      </w:pPr>
    </w:p>
    <w:p w14:paraId="27A8FE23" w14:textId="77777777" w:rsidR="00C458CB" w:rsidRDefault="00C458CB" w:rsidP="000C3909">
      <w:pPr>
        <w:spacing w:line="360" w:lineRule="auto"/>
        <w:ind w:firstLine="360"/>
        <w:jc w:val="both"/>
        <w:rPr>
          <w:rFonts w:ascii="Palatino Linotype" w:hAnsi="Palatino Linotype" w:cstheme="minorHAnsi"/>
        </w:rPr>
      </w:pPr>
    </w:p>
    <w:p w14:paraId="73E360A1" w14:textId="77777777" w:rsidR="00C458CB" w:rsidRDefault="00C458CB" w:rsidP="000C3909">
      <w:pPr>
        <w:spacing w:line="360" w:lineRule="auto"/>
        <w:ind w:firstLine="360"/>
        <w:jc w:val="both"/>
        <w:rPr>
          <w:rFonts w:ascii="Palatino Linotype" w:hAnsi="Palatino Linotype" w:cstheme="minorHAnsi"/>
        </w:rPr>
      </w:pPr>
    </w:p>
    <w:p w14:paraId="124E2DD7" w14:textId="77777777" w:rsidR="00C458CB" w:rsidRDefault="00C458CB" w:rsidP="000C3909">
      <w:pPr>
        <w:spacing w:line="360" w:lineRule="auto"/>
        <w:ind w:firstLine="360"/>
        <w:jc w:val="both"/>
        <w:rPr>
          <w:rFonts w:ascii="Palatino Linotype" w:hAnsi="Palatino Linotype" w:cstheme="minorHAnsi"/>
        </w:rPr>
      </w:pPr>
    </w:p>
    <w:p w14:paraId="32241B18" w14:textId="77777777" w:rsidR="00C458CB" w:rsidRDefault="00C458CB" w:rsidP="000C3909">
      <w:pPr>
        <w:spacing w:line="360" w:lineRule="auto"/>
        <w:ind w:firstLine="360"/>
        <w:jc w:val="both"/>
        <w:rPr>
          <w:rFonts w:ascii="Palatino Linotype" w:hAnsi="Palatino Linotype" w:cstheme="minorHAnsi"/>
        </w:rPr>
      </w:pPr>
    </w:p>
    <w:p w14:paraId="0276F2D5" w14:textId="77777777" w:rsidR="00C458CB" w:rsidRDefault="00C458CB" w:rsidP="000C3909">
      <w:pPr>
        <w:spacing w:line="360" w:lineRule="auto"/>
        <w:ind w:firstLine="360"/>
        <w:jc w:val="both"/>
        <w:rPr>
          <w:rFonts w:ascii="Palatino Linotype" w:hAnsi="Palatino Linotype" w:cstheme="minorHAnsi"/>
        </w:rPr>
      </w:pPr>
    </w:p>
    <w:p w14:paraId="63E959E2" w14:textId="77777777" w:rsidR="00C458CB" w:rsidRDefault="00C458CB" w:rsidP="000C3909">
      <w:pPr>
        <w:spacing w:line="360" w:lineRule="auto"/>
        <w:ind w:firstLine="360"/>
        <w:jc w:val="both"/>
        <w:rPr>
          <w:rFonts w:ascii="Palatino Linotype" w:hAnsi="Palatino Linotype" w:cstheme="minorHAnsi"/>
        </w:rPr>
      </w:pPr>
    </w:p>
    <w:p w14:paraId="40644E06" w14:textId="77777777" w:rsidR="00C458CB" w:rsidRDefault="00C458CB" w:rsidP="000C3909">
      <w:pPr>
        <w:spacing w:line="360" w:lineRule="auto"/>
        <w:ind w:firstLine="360"/>
        <w:jc w:val="both"/>
        <w:rPr>
          <w:rFonts w:ascii="Palatino Linotype" w:hAnsi="Palatino Linotype" w:cstheme="minorHAnsi"/>
        </w:rPr>
      </w:pPr>
    </w:p>
    <w:p w14:paraId="52EB8C5A" w14:textId="77777777" w:rsidR="00C458CB" w:rsidRDefault="00C458CB" w:rsidP="000C3909">
      <w:pPr>
        <w:spacing w:line="360" w:lineRule="auto"/>
        <w:ind w:firstLine="360"/>
        <w:jc w:val="both"/>
        <w:rPr>
          <w:rFonts w:ascii="Palatino Linotype" w:hAnsi="Palatino Linotype" w:cstheme="minorHAnsi"/>
        </w:rPr>
      </w:pPr>
    </w:p>
    <w:p w14:paraId="6C25BF0D" w14:textId="77777777" w:rsidR="00C458CB" w:rsidRDefault="00C458CB" w:rsidP="000C3909">
      <w:pPr>
        <w:spacing w:line="360" w:lineRule="auto"/>
        <w:ind w:firstLine="360"/>
        <w:jc w:val="both"/>
        <w:rPr>
          <w:rFonts w:ascii="Palatino Linotype" w:hAnsi="Palatino Linotype" w:cstheme="minorHAnsi"/>
        </w:rPr>
      </w:pPr>
    </w:p>
    <w:p w14:paraId="22822CB2" w14:textId="77777777" w:rsidR="00C458CB" w:rsidRDefault="00C458CB" w:rsidP="00C458CB">
      <w:pPr>
        <w:spacing w:line="360" w:lineRule="auto"/>
        <w:jc w:val="both"/>
        <w:rPr>
          <w:rFonts w:ascii="Palatino Linotype" w:hAnsi="Palatino Linotype" w:cstheme="minorHAnsi"/>
        </w:rPr>
      </w:pPr>
    </w:p>
    <w:p w14:paraId="5E2D695F" w14:textId="77777777" w:rsidR="00102A58" w:rsidRDefault="00102A58" w:rsidP="00C458CB">
      <w:pPr>
        <w:spacing w:line="360" w:lineRule="auto"/>
        <w:jc w:val="both"/>
        <w:rPr>
          <w:rFonts w:ascii="Palatino Linotype" w:hAnsi="Palatino Linotype" w:cstheme="minorHAnsi"/>
        </w:rPr>
      </w:pPr>
    </w:p>
    <w:p w14:paraId="4B9218A3" w14:textId="77777777" w:rsidR="00102A58" w:rsidRDefault="00102A58" w:rsidP="00C458CB">
      <w:pPr>
        <w:spacing w:line="360" w:lineRule="auto"/>
        <w:jc w:val="both"/>
        <w:rPr>
          <w:rFonts w:ascii="Palatino Linotype" w:hAnsi="Palatino Linotype" w:cstheme="minorHAnsi"/>
        </w:rPr>
      </w:pPr>
    </w:p>
    <w:p w14:paraId="0CC975C5" w14:textId="77777777" w:rsidR="00D0133E" w:rsidRPr="000C3909" w:rsidRDefault="00D0133E" w:rsidP="00C458CB">
      <w:pPr>
        <w:spacing w:line="360" w:lineRule="auto"/>
        <w:jc w:val="both"/>
        <w:rPr>
          <w:rFonts w:ascii="Palatino Linotype" w:hAnsi="Palatino Linotype" w:cstheme="minorHAnsi"/>
        </w:rPr>
      </w:pPr>
    </w:p>
    <w:p w14:paraId="3CF68AB5" w14:textId="237F1642" w:rsidR="00CC189D" w:rsidRDefault="00B5196F" w:rsidP="00CC189D">
      <w:pPr>
        <w:pStyle w:val="Odstavecseseznamem"/>
        <w:numPr>
          <w:ilvl w:val="0"/>
          <w:numId w:val="3"/>
        </w:numPr>
        <w:spacing w:line="360" w:lineRule="auto"/>
        <w:jc w:val="both"/>
        <w:outlineLvl w:val="0"/>
        <w:rPr>
          <w:rFonts w:ascii="Palatino Linotype" w:hAnsi="Palatino Linotype"/>
          <w:b/>
          <w:bCs/>
          <w:sz w:val="32"/>
          <w:szCs w:val="32"/>
        </w:rPr>
      </w:pPr>
      <w:bookmarkStart w:id="2" w:name="_Toc162905595"/>
      <w:r w:rsidRPr="002D6A11">
        <w:rPr>
          <w:rFonts w:ascii="Palatino Linotype" w:hAnsi="Palatino Linotype"/>
          <w:b/>
          <w:bCs/>
          <w:sz w:val="32"/>
          <w:szCs w:val="32"/>
        </w:rPr>
        <w:lastRenderedPageBreak/>
        <w:t>Teoretická východiska</w:t>
      </w:r>
      <w:bookmarkEnd w:id="2"/>
    </w:p>
    <w:p w14:paraId="0C4AF4C5" w14:textId="4ACFEAE0" w:rsidR="00597F54" w:rsidRPr="002D6A11" w:rsidRDefault="00597F54" w:rsidP="000C3909">
      <w:pPr>
        <w:pStyle w:val="Odstavecseseznamem"/>
        <w:numPr>
          <w:ilvl w:val="1"/>
          <w:numId w:val="3"/>
        </w:numPr>
        <w:spacing w:line="360" w:lineRule="auto"/>
        <w:jc w:val="both"/>
        <w:outlineLvl w:val="1"/>
        <w:rPr>
          <w:rFonts w:ascii="Palatino Linotype" w:hAnsi="Palatino Linotype"/>
          <w:b/>
          <w:bCs/>
          <w:sz w:val="28"/>
          <w:szCs w:val="28"/>
        </w:rPr>
      </w:pPr>
      <w:bookmarkStart w:id="3" w:name="_Toc162905596"/>
      <w:r w:rsidRPr="002D6A11">
        <w:rPr>
          <w:rFonts w:ascii="Palatino Linotype" w:hAnsi="Palatino Linotype"/>
          <w:b/>
          <w:bCs/>
          <w:sz w:val="28"/>
          <w:szCs w:val="28"/>
        </w:rPr>
        <w:t>Sociální exkluze v moderní společnosti</w:t>
      </w:r>
      <w:bookmarkEnd w:id="3"/>
    </w:p>
    <w:p w14:paraId="11F59C7C" w14:textId="74648683" w:rsidR="00E92399" w:rsidRDefault="00597F54" w:rsidP="00352171">
      <w:pPr>
        <w:spacing w:line="360" w:lineRule="auto"/>
        <w:ind w:firstLine="360"/>
        <w:jc w:val="both"/>
        <w:rPr>
          <w:rFonts w:ascii="Palatino Linotype" w:hAnsi="Palatino Linotype"/>
        </w:rPr>
      </w:pPr>
      <w:r>
        <w:rPr>
          <w:rFonts w:ascii="Palatino Linotype" w:hAnsi="Palatino Linotype"/>
        </w:rPr>
        <w:t>O sociální exkluzi i inkluzi (sociálním vyloučení a začlenění) se můžeme dočíst i doslechnout na spoustě míst, v novinách, v politických debatách i na internetu. Je to pojem, který je často skloňovaný v mediálním, politickém a veřejném diskurzu obecně. Časté užívání tohoto konceptu různými politickými i nepolitickými aktéry ale způsobuje, že je těžké si pojem „sociální inkluze“ definovat (Lachoutová, 2023). Sociální exkluze bývá mnohdy používaná jako synonymum pro chudobu, tento pohled ovšem ignoruje mnohočetnost příčin a aspektů sociální exkluze.</w:t>
      </w:r>
      <w:r w:rsidRPr="00597F54">
        <w:rPr>
          <w:rFonts w:ascii="Palatino Linotype" w:hAnsi="Palatino Linotype"/>
        </w:rPr>
        <w:t xml:space="preserve"> </w:t>
      </w:r>
      <w:r>
        <w:rPr>
          <w:rFonts w:ascii="Palatino Linotype" w:hAnsi="Palatino Linotype"/>
        </w:rPr>
        <w:t xml:space="preserve">Hilary Silver (1994) tvrdí, že sociální exkluze má mnoho faktorů, které mohou způsobovat chudobu. Chudoba sama o sobě ale nekonstituuje sociální exkluzi.  </w:t>
      </w:r>
    </w:p>
    <w:p w14:paraId="6F3F672C" w14:textId="77777777" w:rsidR="00E92399" w:rsidRDefault="00E92399" w:rsidP="00352171">
      <w:pPr>
        <w:spacing w:line="360" w:lineRule="auto"/>
        <w:ind w:firstLine="360"/>
        <w:jc w:val="both"/>
        <w:rPr>
          <w:rFonts w:ascii="Palatino Linotype" w:hAnsi="Palatino Linotype"/>
        </w:rPr>
      </w:pPr>
    </w:p>
    <w:p w14:paraId="4A2FF13E" w14:textId="3F4F0B35" w:rsidR="00597F54" w:rsidRDefault="00597F54" w:rsidP="00352171">
      <w:pPr>
        <w:spacing w:line="360" w:lineRule="auto"/>
        <w:ind w:firstLine="360"/>
        <w:jc w:val="both"/>
        <w:rPr>
          <w:rFonts w:ascii="Palatino Linotype" w:hAnsi="Palatino Linotype"/>
        </w:rPr>
      </w:pPr>
      <w:r w:rsidRPr="00597F54">
        <w:rPr>
          <w:rFonts w:ascii="Palatino Linotype" w:hAnsi="Palatino Linotype"/>
        </w:rPr>
        <w:t xml:space="preserve">Silver (1994) </w:t>
      </w:r>
      <w:r>
        <w:rPr>
          <w:rFonts w:ascii="Palatino Linotype" w:hAnsi="Palatino Linotype"/>
        </w:rPr>
        <w:t>tvrdí</w:t>
      </w:r>
      <w:r w:rsidRPr="00597F54">
        <w:rPr>
          <w:rFonts w:ascii="Palatino Linotype" w:hAnsi="Palatino Linotype"/>
        </w:rPr>
        <w:t xml:space="preserve">, že chudoba souvisí s jediným rozměrem: nedostatkem finančních nebo materiálních prostředků </w:t>
      </w:r>
      <w:r>
        <w:rPr>
          <w:rFonts w:ascii="Palatino Linotype" w:hAnsi="Palatino Linotype"/>
        </w:rPr>
        <w:t xml:space="preserve">či </w:t>
      </w:r>
      <w:r w:rsidRPr="00597F54">
        <w:rPr>
          <w:rFonts w:ascii="Palatino Linotype" w:hAnsi="Palatino Linotype"/>
        </w:rPr>
        <w:t>nedostatkem příjmů</w:t>
      </w:r>
      <w:r>
        <w:rPr>
          <w:rFonts w:ascii="Palatino Linotype" w:hAnsi="Palatino Linotype"/>
        </w:rPr>
        <w:t xml:space="preserve">. </w:t>
      </w:r>
      <w:r w:rsidRPr="00597F54">
        <w:rPr>
          <w:rFonts w:ascii="Palatino Linotype" w:hAnsi="Palatino Linotype"/>
        </w:rPr>
        <w:t xml:space="preserve">Sociální </w:t>
      </w:r>
      <w:r>
        <w:rPr>
          <w:rFonts w:ascii="Palatino Linotype" w:hAnsi="Palatino Linotype"/>
        </w:rPr>
        <w:t>exkluze</w:t>
      </w:r>
      <w:r w:rsidRPr="00597F54">
        <w:rPr>
          <w:rFonts w:ascii="Palatino Linotype" w:hAnsi="Palatino Linotype"/>
        </w:rPr>
        <w:t xml:space="preserve"> zahrnuje nedostat</w:t>
      </w:r>
      <w:r>
        <w:rPr>
          <w:rFonts w:ascii="Palatino Linotype" w:hAnsi="Palatino Linotype"/>
        </w:rPr>
        <w:t>ky</w:t>
      </w:r>
      <w:r w:rsidRPr="00597F54">
        <w:rPr>
          <w:rFonts w:ascii="Palatino Linotype" w:hAnsi="Palatino Linotype"/>
        </w:rPr>
        <w:t xml:space="preserve"> v několika rozměrech, které jsou spojeny s </w:t>
      </w:r>
      <w:r>
        <w:rPr>
          <w:rFonts w:ascii="Palatino Linotype" w:hAnsi="Palatino Linotype"/>
        </w:rPr>
        <w:t>„</w:t>
      </w:r>
      <w:r w:rsidRPr="00597F54">
        <w:rPr>
          <w:rFonts w:ascii="Palatino Linotype" w:hAnsi="Palatino Linotype"/>
        </w:rPr>
        <w:t>plným občanstvím</w:t>
      </w:r>
      <w:r>
        <w:rPr>
          <w:rFonts w:ascii="Palatino Linotype" w:hAnsi="Palatino Linotype"/>
        </w:rPr>
        <w:t>,“</w:t>
      </w:r>
      <w:r w:rsidRPr="00597F54">
        <w:rPr>
          <w:rFonts w:ascii="Palatino Linotype" w:hAnsi="Palatino Linotype"/>
        </w:rPr>
        <w:t xml:space="preserve"> placenou prací a příjmy, vzděláním, bydlením, zdravotní péčí, právní pomocí a dostupností veřejných služeb (Silver, 1994</w:t>
      </w:r>
      <w:r>
        <w:rPr>
          <w:rFonts w:ascii="Palatino Linotype" w:hAnsi="Palatino Linotype"/>
        </w:rPr>
        <w:t>, s.</w:t>
      </w:r>
      <w:r w:rsidRPr="00597F54">
        <w:rPr>
          <w:rFonts w:ascii="Palatino Linotype" w:hAnsi="Palatino Linotype"/>
        </w:rPr>
        <w:t xml:space="preserve"> 545)</w:t>
      </w:r>
      <w:r>
        <w:rPr>
          <w:rFonts w:ascii="Palatino Linotype" w:hAnsi="Palatino Linotype"/>
        </w:rPr>
        <w:t xml:space="preserve">. Podle Stewarta </w:t>
      </w:r>
      <w:proofErr w:type="spellStart"/>
      <w:r>
        <w:rPr>
          <w:rFonts w:ascii="Palatino Linotype" w:hAnsi="Palatino Linotype"/>
        </w:rPr>
        <w:t>Lansleyho</w:t>
      </w:r>
      <w:proofErr w:type="spellEnd"/>
      <w:r>
        <w:rPr>
          <w:rFonts w:ascii="Palatino Linotype" w:hAnsi="Palatino Linotype"/>
        </w:rPr>
        <w:t xml:space="preserve"> (2006, s. 265) mají zvětšující se rozdíly ve společnosti negativní dopad na celou společnost, ne pouze výhradně na sociálně slabší skupiny. </w:t>
      </w:r>
      <w:r w:rsidR="00352171">
        <w:rPr>
          <w:rFonts w:ascii="Palatino Linotype" w:hAnsi="Palatino Linotype"/>
        </w:rPr>
        <w:t>Pohled</w:t>
      </w:r>
      <w:r>
        <w:rPr>
          <w:rFonts w:ascii="Palatino Linotype" w:hAnsi="Palatino Linotype"/>
        </w:rPr>
        <w:t xml:space="preserve"> na sociální exkluzi pouze skrze prisma ekonomického kapitálu nás připravuje o podstatnou část reality. De </w:t>
      </w:r>
      <w:proofErr w:type="spellStart"/>
      <w:r>
        <w:rPr>
          <w:rFonts w:ascii="Palatino Linotype" w:hAnsi="Palatino Linotype"/>
        </w:rPr>
        <w:t>Haan</w:t>
      </w:r>
      <w:proofErr w:type="spellEnd"/>
      <w:r>
        <w:rPr>
          <w:rFonts w:ascii="Palatino Linotype" w:hAnsi="Palatino Linotype"/>
        </w:rPr>
        <w:t xml:space="preserve"> (1999) postuluje, že sociální exkluze probíhá na třech úrovních, 1. na ekonomické, 2. na politické a 3. na společenské úrovni.</w:t>
      </w:r>
      <w:r w:rsidR="00352171">
        <w:rPr>
          <w:rFonts w:ascii="Palatino Linotype" w:hAnsi="Palatino Linotype"/>
        </w:rPr>
        <w:t xml:space="preserve"> Mnohočetnost aspektů sociální exkluze </w:t>
      </w:r>
      <w:proofErr w:type="gramStart"/>
      <w:r w:rsidR="00352171">
        <w:rPr>
          <w:rFonts w:ascii="Palatino Linotype" w:hAnsi="Palatino Linotype"/>
        </w:rPr>
        <w:t>vytváří</w:t>
      </w:r>
      <w:proofErr w:type="gramEnd"/>
      <w:r w:rsidR="00352171">
        <w:rPr>
          <w:rFonts w:ascii="Palatino Linotype" w:hAnsi="Palatino Linotype"/>
        </w:rPr>
        <w:t xml:space="preserve"> „bludný kruh, ze kterého je pro osoby v podmínkách sociálního vyloučení obtížné se vymanit“ (GAC, 2015, s. </w:t>
      </w:r>
      <w:r w:rsidR="00A119F8">
        <w:rPr>
          <w:rFonts w:ascii="Palatino Linotype" w:hAnsi="Palatino Linotype"/>
        </w:rPr>
        <w:t>11</w:t>
      </w:r>
      <w:r w:rsidR="00352171">
        <w:rPr>
          <w:rFonts w:ascii="Palatino Linotype" w:hAnsi="Palatino Linotype"/>
        </w:rPr>
        <w:t xml:space="preserve">). </w:t>
      </w:r>
      <w:r>
        <w:rPr>
          <w:rFonts w:ascii="Palatino Linotype" w:hAnsi="Palatino Linotype"/>
        </w:rPr>
        <w:t xml:space="preserve"> </w:t>
      </w:r>
    </w:p>
    <w:p w14:paraId="31877202" w14:textId="77777777" w:rsidR="00597F54" w:rsidRDefault="00597F54" w:rsidP="00597F54">
      <w:pPr>
        <w:spacing w:line="360" w:lineRule="auto"/>
        <w:ind w:firstLine="360"/>
        <w:jc w:val="both"/>
        <w:rPr>
          <w:rFonts w:ascii="Palatino Linotype" w:hAnsi="Palatino Linotype"/>
        </w:rPr>
      </w:pPr>
    </w:p>
    <w:p w14:paraId="7604D419" w14:textId="1D84E4F1" w:rsidR="00352171" w:rsidRDefault="00597F54" w:rsidP="00597F54">
      <w:pPr>
        <w:spacing w:line="360" w:lineRule="auto"/>
        <w:ind w:firstLine="360"/>
        <w:jc w:val="both"/>
        <w:rPr>
          <w:rFonts w:ascii="Palatino Linotype" w:hAnsi="Palatino Linotype"/>
        </w:rPr>
      </w:pPr>
      <w:r>
        <w:rPr>
          <w:rFonts w:ascii="Palatino Linotype" w:hAnsi="Palatino Linotype"/>
        </w:rPr>
        <w:lastRenderedPageBreak/>
        <w:t>Konvenční modely</w:t>
      </w:r>
      <w:r w:rsidR="00A430EB">
        <w:rPr>
          <w:rFonts w:ascii="Palatino Linotype" w:hAnsi="Palatino Linotype"/>
        </w:rPr>
        <w:t xml:space="preserve"> (Silver, 1994)</w:t>
      </w:r>
      <w:r>
        <w:rPr>
          <w:rFonts w:ascii="Palatino Linotype" w:hAnsi="Palatino Linotype"/>
        </w:rPr>
        <w:t xml:space="preserve"> </w:t>
      </w:r>
      <w:r w:rsidR="00352171">
        <w:rPr>
          <w:rFonts w:ascii="Palatino Linotype" w:hAnsi="Palatino Linotype"/>
        </w:rPr>
        <w:t xml:space="preserve">pro odstranění </w:t>
      </w:r>
      <w:r>
        <w:rPr>
          <w:rFonts w:ascii="Palatino Linotype" w:hAnsi="Palatino Linotype"/>
        </w:rPr>
        <w:t>sociální exkluze vychází ze dvou perspektiv. První model sociální integrace je na jednotlivce imponován zvenčí</w:t>
      </w:r>
      <w:r w:rsidR="00A430EB">
        <w:rPr>
          <w:rFonts w:ascii="Palatino Linotype" w:hAnsi="Palatino Linotype"/>
        </w:rPr>
        <w:t xml:space="preserve">. </w:t>
      </w:r>
      <w:r>
        <w:rPr>
          <w:rFonts w:ascii="Palatino Linotype" w:hAnsi="Palatino Linotype"/>
        </w:rPr>
        <w:t xml:space="preserve">Podle druhého modelu se integrace </w:t>
      </w:r>
      <w:proofErr w:type="gramStart"/>
      <w:r>
        <w:rPr>
          <w:rFonts w:ascii="Palatino Linotype" w:hAnsi="Palatino Linotype"/>
        </w:rPr>
        <w:t>tvoří</w:t>
      </w:r>
      <w:proofErr w:type="gramEnd"/>
      <w:r>
        <w:rPr>
          <w:rFonts w:ascii="Palatino Linotype" w:hAnsi="Palatino Linotype"/>
        </w:rPr>
        <w:t xml:space="preserve"> skrze dobrovolnou interakci aktérů</w:t>
      </w:r>
      <w:r w:rsidR="00A430EB">
        <w:rPr>
          <w:rFonts w:ascii="Palatino Linotype" w:hAnsi="Palatino Linotype"/>
        </w:rPr>
        <w:t xml:space="preserve">. </w:t>
      </w:r>
      <w:r>
        <w:rPr>
          <w:rFonts w:ascii="Palatino Linotype" w:hAnsi="Palatino Linotype"/>
        </w:rPr>
        <w:t>Silver (1994, s. 536-543) reflektuje obtížnost definice sociální exkluze napříč politickými a národními diskurzy a polysémickou povahu tohoto pojmu</w:t>
      </w:r>
      <w:r w:rsidR="00316A7E">
        <w:rPr>
          <w:rFonts w:ascii="Palatino Linotype" w:hAnsi="Palatino Linotype"/>
        </w:rPr>
        <w:t>.</w:t>
      </w:r>
      <w:r>
        <w:rPr>
          <w:rFonts w:ascii="Palatino Linotype" w:hAnsi="Palatino Linotype"/>
        </w:rPr>
        <w:t xml:space="preserve"> </w:t>
      </w:r>
      <w:r w:rsidR="00316A7E">
        <w:rPr>
          <w:rFonts w:ascii="Palatino Linotype" w:hAnsi="Palatino Linotype"/>
        </w:rPr>
        <w:t>V</w:t>
      </w:r>
      <w:r>
        <w:rPr>
          <w:rFonts w:ascii="Palatino Linotype" w:hAnsi="Palatino Linotype"/>
        </w:rPr>
        <w:t> opozici ke konvenčním modelům</w:t>
      </w:r>
      <w:r w:rsidR="00316A7E">
        <w:rPr>
          <w:rFonts w:ascii="Palatino Linotype" w:hAnsi="Palatino Linotype"/>
        </w:rPr>
        <w:t xml:space="preserve"> </w:t>
      </w:r>
      <w:r>
        <w:rPr>
          <w:rFonts w:ascii="Palatino Linotype" w:hAnsi="Palatino Linotype"/>
        </w:rPr>
        <w:t>(či pro jejich doplnění)</w:t>
      </w:r>
      <w:r w:rsidR="00316A7E">
        <w:rPr>
          <w:rFonts w:ascii="Palatino Linotype" w:hAnsi="Palatino Linotype"/>
        </w:rPr>
        <w:t xml:space="preserve"> předkládá</w:t>
      </w:r>
      <w:r>
        <w:rPr>
          <w:rFonts w:ascii="Palatino Linotype" w:hAnsi="Palatino Linotype"/>
        </w:rPr>
        <w:t xml:space="preserve"> tři paradigmata, skrze která jsou sociální exkluze a její řešení konceptualizována: paradigma solidarity, specializace a monopolu. </w:t>
      </w:r>
    </w:p>
    <w:p w14:paraId="4CED44E4" w14:textId="77777777" w:rsidR="00FB24AB" w:rsidRDefault="00FB24AB" w:rsidP="00597F54">
      <w:pPr>
        <w:spacing w:line="360" w:lineRule="auto"/>
        <w:ind w:firstLine="360"/>
        <w:jc w:val="both"/>
        <w:rPr>
          <w:rFonts w:ascii="Palatino Linotype" w:hAnsi="Palatino Linotype"/>
        </w:rPr>
      </w:pPr>
    </w:p>
    <w:p w14:paraId="2C3BA140" w14:textId="39BED3B3" w:rsidR="00E92399" w:rsidRDefault="00597F54" w:rsidP="00E92399">
      <w:pPr>
        <w:spacing w:line="360" w:lineRule="auto"/>
        <w:ind w:firstLine="360"/>
        <w:jc w:val="both"/>
        <w:rPr>
          <w:rFonts w:ascii="Palatino Linotype" w:hAnsi="Palatino Linotype"/>
        </w:rPr>
      </w:pPr>
      <w:r>
        <w:rPr>
          <w:rFonts w:ascii="Palatino Linotype" w:hAnsi="Palatino Linotype"/>
        </w:rPr>
        <w:t>Paradigma solidarity tvrdí, že k sociální exkluzi dochází rozpuštěním společenské solidarity. Společenská solidarita vychází z normativního společenského řádu a pojí jednotlivce se společností prostřednictvím institucí. Tento model vychází z francouzského republikánského smýšlení a jeho řešením sociální exkluze má být asimilace do majoritní společnosti</w:t>
      </w:r>
      <w:r w:rsidR="00A430EB">
        <w:rPr>
          <w:rFonts w:ascii="Palatino Linotype" w:hAnsi="Palatino Linotype"/>
        </w:rPr>
        <w:t xml:space="preserve">, </w:t>
      </w:r>
      <w:r>
        <w:rPr>
          <w:rFonts w:ascii="Palatino Linotype" w:hAnsi="Palatino Linotype"/>
        </w:rPr>
        <w:t xml:space="preserve">nebo v pozdějších postmodernistických interpretacích interkulturní integrace, které má být dosaženo skrze národní vědomí </w:t>
      </w:r>
      <w:r w:rsidR="00A430EB">
        <w:rPr>
          <w:rFonts w:ascii="Palatino Linotype" w:hAnsi="Palatino Linotype"/>
        </w:rPr>
        <w:t>vtělované jednotlivcům</w:t>
      </w:r>
      <w:r>
        <w:rPr>
          <w:rFonts w:ascii="Palatino Linotype" w:hAnsi="Palatino Linotype"/>
        </w:rPr>
        <w:t xml:space="preserve"> výše zmíněnými institucemi. </w:t>
      </w:r>
    </w:p>
    <w:p w14:paraId="26CE387A" w14:textId="77777777" w:rsidR="00E92399" w:rsidRDefault="00E92399" w:rsidP="00E92399">
      <w:pPr>
        <w:spacing w:line="360" w:lineRule="auto"/>
        <w:ind w:firstLine="360"/>
        <w:jc w:val="both"/>
        <w:rPr>
          <w:rFonts w:ascii="Palatino Linotype" w:hAnsi="Palatino Linotype"/>
        </w:rPr>
      </w:pPr>
    </w:p>
    <w:p w14:paraId="17E3A531" w14:textId="790E7E29" w:rsidR="00FB24AB" w:rsidRDefault="00597F54" w:rsidP="00CE1972">
      <w:pPr>
        <w:spacing w:line="360" w:lineRule="auto"/>
        <w:ind w:firstLine="360"/>
        <w:jc w:val="both"/>
        <w:rPr>
          <w:rFonts w:ascii="Palatino Linotype" w:hAnsi="Palatino Linotype"/>
        </w:rPr>
      </w:pPr>
      <w:r>
        <w:rPr>
          <w:rFonts w:ascii="Palatino Linotype" w:hAnsi="Palatino Linotype"/>
        </w:rPr>
        <w:t xml:space="preserve">Prisma specializace je výplodem anglo-amerického liberalismu. Podle něj jsou příčinou sociální exkluze, jež je definována jako zamezení jednotlivci v participaci na sociální výměně (Exchange), sociální diferenciace, dělba práce a separací sociálních sfér. Toto prisma je silně individualistické, ačkoli připouští roli struktur, jakými jsou například trh, asociace nebo vztah soupeřících jednotlivců. Sociální exkluze tedy pramení z nevhodného rozdělení sfér a dělby práce či zamezení volného pohybu a transakcí mezi jednotlivými sférami. Jedná se o systém, který klade důraz na nejvyšší možnou míru svobody jednotlivce, aby činil rozhodování o svém zapojení do jednotlivých sfér.  </w:t>
      </w:r>
    </w:p>
    <w:p w14:paraId="711857E2" w14:textId="74CF2833" w:rsidR="00597F54" w:rsidRDefault="00597F54" w:rsidP="00597F54">
      <w:pPr>
        <w:spacing w:line="360" w:lineRule="auto"/>
        <w:ind w:firstLine="360"/>
        <w:jc w:val="both"/>
        <w:rPr>
          <w:rFonts w:ascii="Palatino Linotype" w:hAnsi="Palatino Linotype"/>
        </w:rPr>
      </w:pPr>
      <w:r>
        <w:rPr>
          <w:rFonts w:ascii="Palatino Linotype" w:hAnsi="Palatino Linotype"/>
        </w:rPr>
        <w:lastRenderedPageBreak/>
        <w:t xml:space="preserve">Třetím prismatem je prisma monopolu. Jedná se o pohled na sociální exkluzi vycházející z levicové politické ideologie a mj. z Maxe Webera, Karla Marxe a já bych do této kategorie zařadil i Michela </w:t>
      </w:r>
      <w:proofErr w:type="spellStart"/>
      <w:r>
        <w:rPr>
          <w:rFonts w:ascii="Palatino Linotype" w:hAnsi="Palatino Linotype"/>
        </w:rPr>
        <w:t>Foucaulta</w:t>
      </w:r>
      <w:proofErr w:type="spellEnd"/>
      <w:r>
        <w:rPr>
          <w:rFonts w:ascii="Palatino Linotype" w:hAnsi="Palatino Linotype"/>
        </w:rPr>
        <w:t xml:space="preserve"> (2000). Toto prisma vnímá sociální řád jako imponovaný skrze hierarchizované mocenské vztahy. Exkluze tedy vzniká na bázi třídního konfliktu, statutu a politické moci. Exkluze je vnímána jako žádaná těmi, kdo </w:t>
      </w:r>
      <w:proofErr w:type="gramStart"/>
      <w:r>
        <w:rPr>
          <w:rFonts w:ascii="Palatino Linotype" w:hAnsi="Palatino Linotype"/>
        </w:rPr>
        <w:t>drží</w:t>
      </w:r>
      <w:proofErr w:type="gramEnd"/>
      <w:r>
        <w:rPr>
          <w:rFonts w:ascii="Palatino Linotype" w:hAnsi="Palatino Linotype"/>
        </w:rPr>
        <w:t xml:space="preserve"> moc. Vyloučení jsou </w:t>
      </w:r>
      <w:proofErr w:type="gramStart"/>
      <w:r>
        <w:rPr>
          <w:rFonts w:ascii="Palatino Linotype" w:hAnsi="Palatino Linotype"/>
        </w:rPr>
        <w:t>dominov</w:t>
      </w:r>
      <w:r w:rsidR="00A119F8">
        <w:rPr>
          <w:rFonts w:ascii="Palatino Linotype" w:hAnsi="Palatino Linotype"/>
        </w:rPr>
        <w:t>áni</w:t>
      </w:r>
      <w:proofErr w:type="gramEnd"/>
      <w:r>
        <w:rPr>
          <w:rFonts w:ascii="Palatino Linotype" w:hAnsi="Palatino Linotype"/>
        </w:rPr>
        <w:t xml:space="preserve"> a marginalizováni. Exkluze je eliminována skrze rovné občanství </w:t>
      </w:r>
      <w:r w:rsidR="00352171">
        <w:rPr>
          <w:rFonts w:ascii="Palatino Linotype" w:hAnsi="Palatino Linotype"/>
        </w:rPr>
        <w:t xml:space="preserve">a občanskou </w:t>
      </w:r>
      <w:r>
        <w:rPr>
          <w:rFonts w:ascii="Palatino Linotype" w:hAnsi="Palatino Linotype"/>
        </w:rPr>
        <w:t xml:space="preserve">participaci i pro vyloučené. </w:t>
      </w:r>
      <w:r w:rsidRPr="00597F54">
        <w:rPr>
          <w:rFonts w:ascii="Palatino Linotype" w:hAnsi="Palatino Linotype"/>
        </w:rPr>
        <w:t xml:space="preserve">De </w:t>
      </w:r>
      <w:proofErr w:type="spellStart"/>
      <w:r w:rsidRPr="00597F54">
        <w:rPr>
          <w:rFonts w:ascii="Palatino Linotype" w:hAnsi="Palatino Linotype"/>
        </w:rPr>
        <w:t>Haan</w:t>
      </w:r>
      <w:proofErr w:type="spellEnd"/>
      <w:r w:rsidRPr="00597F54">
        <w:rPr>
          <w:rFonts w:ascii="Palatino Linotype" w:hAnsi="Palatino Linotype"/>
        </w:rPr>
        <w:t xml:space="preserve"> (1999) </w:t>
      </w:r>
      <w:r>
        <w:rPr>
          <w:rFonts w:ascii="Palatino Linotype" w:hAnsi="Palatino Linotype"/>
        </w:rPr>
        <w:t>tvrdí</w:t>
      </w:r>
      <w:r w:rsidRPr="00597F54">
        <w:rPr>
          <w:rFonts w:ascii="Palatino Linotype" w:hAnsi="Palatino Linotype"/>
        </w:rPr>
        <w:t xml:space="preserve">, že </w:t>
      </w:r>
      <w:r w:rsidR="00A430EB">
        <w:rPr>
          <w:rFonts w:ascii="Palatino Linotype" w:hAnsi="Palatino Linotype"/>
        </w:rPr>
        <w:t>tato</w:t>
      </w:r>
      <w:r w:rsidRPr="00597F54">
        <w:rPr>
          <w:rFonts w:ascii="Palatino Linotype" w:hAnsi="Palatino Linotype"/>
        </w:rPr>
        <w:t xml:space="preserve"> typologie představuj</w:t>
      </w:r>
      <w:r w:rsidR="00A430EB">
        <w:rPr>
          <w:rFonts w:ascii="Palatino Linotype" w:hAnsi="Palatino Linotype"/>
        </w:rPr>
        <w:t xml:space="preserve">e </w:t>
      </w:r>
      <w:r w:rsidR="00352171">
        <w:rPr>
          <w:rFonts w:ascii="Palatino Linotype" w:hAnsi="Palatino Linotype"/>
        </w:rPr>
        <w:t xml:space="preserve">pouze </w:t>
      </w:r>
      <w:r>
        <w:rPr>
          <w:rFonts w:ascii="Palatino Linotype" w:hAnsi="Palatino Linotype"/>
        </w:rPr>
        <w:t>„</w:t>
      </w:r>
      <w:r w:rsidRPr="00597F54">
        <w:rPr>
          <w:rFonts w:ascii="Palatino Linotype" w:hAnsi="Palatino Linotype"/>
        </w:rPr>
        <w:t>ideální modely</w:t>
      </w:r>
      <w:r>
        <w:rPr>
          <w:rFonts w:ascii="Palatino Linotype" w:hAnsi="Palatino Linotype"/>
        </w:rPr>
        <w:t>“</w:t>
      </w:r>
      <w:r w:rsidRPr="00597F54">
        <w:rPr>
          <w:rFonts w:ascii="Palatino Linotype" w:hAnsi="Palatino Linotype"/>
        </w:rPr>
        <w:t xml:space="preserve"> a většina společností </w:t>
      </w:r>
      <w:r>
        <w:rPr>
          <w:rFonts w:ascii="Palatino Linotype" w:hAnsi="Palatino Linotype"/>
        </w:rPr>
        <w:t>inkorporuje</w:t>
      </w:r>
      <w:r w:rsidRPr="00597F54">
        <w:rPr>
          <w:rFonts w:ascii="Palatino Linotype" w:hAnsi="Palatino Linotype"/>
        </w:rPr>
        <w:t xml:space="preserve"> směsici </w:t>
      </w:r>
      <w:r>
        <w:rPr>
          <w:rFonts w:ascii="Palatino Linotype" w:hAnsi="Palatino Linotype"/>
        </w:rPr>
        <w:t>těchto modelů</w:t>
      </w:r>
      <w:r w:rsidRPr="00597F54">
        <w:rPr>
          <w:rFonts w:ascii="Palatino Linotype" w:hAnsi="Palatino Linotype"/>
        </w:rPr>
        <w:t xml:space="preserve">, </w:t>
      </w:r>
      <w:r>
        <w:rPr>
          <w:rFonts w:ascii="Palatino Linotype" w:hAnsi="Palatino Linotype"/>
        </w:rPr>
        <w:t>odrážejíce</w:t>
      </w:r>
      <w:r w:rsidRPr="00597F54">
        <w:rPr>
          <w:rFonts w:ascii="Palatino Linotype" w:hAnsi="Palatino Linotype"/>
        </w:rPr>
        <w:t xml:space="preserve"> různorodost debat a významů sociální</w:t>
      </w:r>
      <w:r>
        <w:rPr>
          <w:rFonts w:ascii="Palatino Linotype" w:hAnsi="Palatino Linotype"/>
        </w:rPr>
        <w:t xml:space="preserve"> exkluze. </w:t>
      </w:r>
    </w:p>
    <w:p w14:paraId="5A3E2E11" w14:textId="77777777" w:rsidR="00FB24AB" w:rsidRDefault="00FB24AB" w:rsidP="00597F54">
      <w:pPr>
        <w:spacing w:line="360" w:lineRule="auto"/>
        <w:ind w:firstLine="360"/>
        <w:jc w:val="both"/>
        <w:rPr>
          <w:rFonts w:ascii="Palatino Linotype" w:hAnsi="Palatino Linotype"/>
        </w:rPr>
      </w:pPr>
    </w:p>
    <w:p w14:paraId="36221AB2" w14:textId="7AC8D02B" w:rsidR="00FB24AB" w:rsidRDefault="00352171" w:rsidP="00597F54">
      <w:pPr>
        <w:spacing w:line="360" w:lineRule="auto"/>
        <w:ind w:firstLine="360"/>
        <w:jc w:val="both"/>
        <w:rPr>
          <w:rFonts w:ascii="Palatino Linotype" w:hAnsi="Palatino Linotype"/>
        </w:rPr>
      </w:pPr>
      <w:r>
        <w:rPr>
          <w:rFonts w:ascii="Palatino Linotype" w:hAnsi="Palatino Linotype"/>
        </w:rPr>
        <w:t xml:space="preserve">Za použití koncepcí sociálního pole, habitu a forem kapitálu Pierra </w:t>
      </w:r>
      <w:proofErr w:type="spellStart"/>
      <w:r>
        <w:rPr>
          <w:rFonts w:ascii="Palatino Linotype" w:hAnsi="Palatino Linotype"/>
        </w:rPr>
        <w:t>Bourdieu</w:t>
      </w:r>
      <w:proofErr w:type="spellEnd"/>
      <w:r>
        <w:rPr>
          <w:rFonts w:ascii="Palatino Linotype" w:hAnsi="Palatino Linotype"/>
        </w:rPr>
        <w:t xml:space="preserve"> (</w:t>
      </w:r>
      <w:proofErr w:type="spellStart"/>
      <w:r>
        <w:rPr>
          <w:rFonts w:ascii="Palatino Linotype" w:hAnsi="Palatino Linotype"/>
        </w:rPr>
        <w:t>Bourdieu</w:t>
      </w:r>
      <w:proofErr w:type="spellEnd"/>
      <w:r>
        <w:rPr>
          <w:rFonts w:ascii="Palatino Linotype" w:hAnsi="Palatino Linotype"/>
        </w:rPr>
        <w:t>, 200</w:t>
      </w:r>
      <w:r w:rsidR="00146E51">
        <w:rPr>
          <w:rFonts w:ascii="Palatino Linotype" w:hAnsi="Palatino Linotype"/>
        </w:rPr>
        <w:t>5</w:t>
      </w:r>
      <w:r>
        <w:rPr>
          <w:rFonts w:ascii="Palatino Linotype" w:hAnsi="Palatino Linotype"/>
        </w:rPr>
        <w:t xml:space="preserve">; Růžička, 2011) můžeme analyzovat individuální i strukturální povahu sociální exkluze. </w:t>
      </w:r>
      <w:proofErr w:type="spellStart"/>
      <w:r>
        <w:rPr>
          <w:rFonts w:ascii="Palatino Linotype" w:hAnsi="Palatino Linotype"/>
        </w:rPr>
        <w:t>Bourdieu</w:t>
      </w:r>
      <w:proofErr w:type="spellEnd"/>
      <w:r>
        <w:rPr>
          <w:rFonts w:ascii="Palatino Linotype" w:hAnsi="Palatino Linotype"/>
        </w:rPr>
        <w:t xml:space="preserve"> považuje společnost za prostor, ve kterém jednotliví aktéři </w:t>
      </w:r>
      <w:proofErr w:type="gramStart"/>
      <w:r>
        <w:rPr>
          <w:rFonts w:ascii="Palatino Linotype" w:hAnsi="Palatino Linotype"/>
        </w:rPr>
        <w:t>soupeří</w:t>
      </w:r>
      <w:proofErr w:type="gramEnd"/>
      <w:r>
        <w:rPr>
          <w:rFonts w:ascii="Palatino Linotype" w:hAnsi="Palatino Linotype"/>
        </w:rPr>
        <w:t xml:space="preserve"> na symbolické či </w:t>
      </w:r>
      <w:r w:rsidR="002D6A11">
        <w:rPr>
          <w:rFonts w:ascii="Palatino Linotype" w:hAnsi="Palatino Linotype"/>
        </w:rPr>
        <w:t>fyzické</w:t>
      </w:r>
      <w:r>
        <w:rPr>
          <w:rFonts w:ascii="Palatino Linotype" w:hAnsi="Palatino Linotype"/>
        </w:rPr>
        <w:t xml:space="preserve"> úrovni o výhodné pozice v sociálním prostoru. V tomto smyslu rozděluje </w:t>
      </w:r>
      <w:proofErr w:type="spellStart"/>
      <w:r>
        <w:rPr>
          <w:rFonts w:ascii="Palatino Linotype" w:hAnsi="Palatino Linotype"/>
        </w:rPr>
        <w:t>Bourdieu</w:t>
      </w:r>
      <w:proofErr w:type="spellEnd"/>
      <w:r>
        <w:rPr>
          <w:rFonts w:ascii="Palatino Linotype" w:hAnsi="Palatino Linotype"/>
        </w:rPr>
        <w:t xml:space="preserve"> společnosti na diferenciované, skládající se z dílčích sociálních polí, a nediferenciované společnosti, skládající se z jednoho dále nedělitelného prostoru. Moderní společnosti</w:t>
      </w:r>
      <w:r w:rsidR="002D6A11">
        <w:rPr>
          <w:rFonts w:ascii="Palatino Linotype" w:hAnsi="Palatino Linotype"/>
        </w:rPr>
        <w:t xml:space="preserve"> se</w:t>
      </w:r>
      <w:r>
        <w:rPr>
          <w:rFonts w:ascii="Palatino Linotype" w:hAnsi="Palatino Linotype"/>
        </w:rPr>
        <w:t xml:space="preserve"> </w:t>
      </w:r>
      <w:r w:rsidR="00F913FE">
        <w:rPr>
          <w:rFonts w:ascii="Palatino Linotype" w:hAnsi="Palatino Linotype"/>
        </w:rPr>
        <w:t>vlivem</w:t>
      </w:r>
      <w:r>
        <w:rPr>
          <w:rFonts w:ascii="Palatino Linotype" w:hAnsi="Palatino Linotype"/>
        </w:rPr>
        <w:t xml:space="preserve"> dělb</w:t>
      </w:r>
      <w:r w:rsidR="00F913FE">
        <w:rPr>
          <w:rFonts w:ascii="Palatino Linotype" w:hAnsi="Palatino Linotype"/>
        </w:rPr>
        <w:t>y</w:t>
      </w:r>
      <w:r>
        <w:rPr>
          <w:rFonts w:ascii="Palatino Linotype" w:hAnsi="Palatino Linotype"/>
        </w:rPr>
        <w:t xml:space="preserve"> práce, byrokraci</w:t>
      </w:r>
      <w:r w:rsidR="00F913FE">
        <w:rPr>
          <w:rFonts w:ascii="Palatino Linotype" w:hAnsi="Palatino Linotype"/>
        </w:rPr>
        <w:t>e</w:t>
      </w:r>
      <w:r>
        <w:rPr>
          <w:rFonts w:ascii="Palatino Linotype" w:hAnsi="Palatino Linotype"/>
        </w:rPr>
        <w:t xml:space="preserve"> apod. řadí mezi diferenciované, skládající se mj. z </w:t>
      </w:r>
      <w:r w:rsidRPr="00352171">
        <w:rPr>
          <w:rFonts w:ascii="Palatino Linotype" w:hAnsi="Palatino Linotype"/>
        </w:rPr>
        <w:t>byrokratick</w:t>
      </w:r>
      <w:r>
        <w:rPr>
          <w:rFonts w:ascii="Palatino Linotype" w:hAnsi="Palatino Linotype"/>
        </w:rPr>
        <w:t>ého</w:t>
      </w:r>
      <w:r w:rsidRPr="00352171">
        <w:rPr>
          <w:rFonts w:ascii="Palatino Linotype" w:hAnsi="Palatino Linotype"/>
        </w:rPr>
        <w:t xml:space="preserve"> pol</w:t>
      </w:r>
      <w:r>
        <w:rPr>
          <w:rFonts w:ascii="Palatino Linotype" w:hAnsi="Palatino Linotype"/>
        </w:rPr>
        <w:t>e</w:t>
      </w:r>
      <w:r w:rsidRPr="00352171">
        <w:rPr>
          <w:rFonts w:ascii="Palatino Linotype" w:hAnsi="Palatino Linotype"/>
        </w:rPr>
        <w:t xml:space="preserve"> st</w:t>
      </w:r>
      <w:r>
        <w:rPr>
          <w:rFonts w:ascii="Palatino Linotype" w:hAnsi="Palatino Linotype"/>
        </w:rPr>
        <w:t xml:space="preserve">átní </w:t>
      </w:r>
      <w:r w:rsidRPr="00352171">
        <w:rPr>
          <w:rFonts w:ascii="Palatino Linotype" w:hAnsi="Palatino Linotype"/>
        </w:rPr>
        <w:t>spr</w:t>
      </w:r>
      <w:r>
        <w:rPr>
          <w:rFonts w:ascii="Palatino Linotype" w:hAnsi="Palatino Linotype"/>
        </w:rPr>
        <w:t>á</w:t>
      </w:r>
      <w:r w:rsidRPr="00352171">
        <w:rPr>
          <w:rFonts w:ascii="Palatino Linotype" w:hAnsi="Palatino Linotype"/>
        </w:rPr>
        <w:t>vy, umělecké</w:t>
      </w:r>
      <w:r>
        <w:rPr>
          <w:rFonts w:ascii="Palatino Linotype" w:hAnsi="Palatino Linotype"/>
        </w:rPr>
        <w:t>ho,</w:t>
      </w:r>
      <w:r w:rsidRPr="00352171">
        <w:rPr>
          <w:rFonts w:ascii="Palatino Linotype" w:hAnsi="Palatino Linotype"/>
        </w:rPr>
        <w:t xml:space="preserve"> medi</w:t>
      </w:r>
      <w:r>
        <w:rPr>
          <w:rFonts w:ascii="Palatino Linotype" w:hAnsi="Palatino Linotype"/>
        </w:rPr>
        <w:t>álního</w:t>
      </w:r>
      <w:r w:rsidRPr="00352171">
        <w:rPr>
          <w:rFonts w:ascii="Palatino Linotype" w:hAnsi="Palatino Linotype"/>
        </w:rPr>
        <w:t>, náboženské</w:t>
      </w:r>
      <w:r>
        <w:rPr>
          <w:rFonts w:ascii="Palatino Linotype" w:hAnsi="Palatino Linotype"/>
        </w:rPr>
        <w:t>ho</w:t>
      </w:r>
      <w:r w:rsidRPr="00352171">
        <w:rPr>
          <w:rFonts w:ascii="Palatino Linotype" w:hAnsi="Palatino Linotype"/>
        </w:rPr>
        <w:t>, politick</w:t>
      </w:r>
      <w:r>
        <w:rPr>
          <w:rFonts w:ascii="Palatino Linotype" w:hAnsi="Palatino Linotype"/>
        </w:rPr>
        <w:t>ého a</w:t>
      </w:r>
      <w:r w:rsidRPr="00352171">
        <w:rPr>
          <w:rFonts w:ascii="Palatino Linotype" w:hAnsi="Palatino Linotype"/>
        </w:rPr>
        <w:t xml:space="preserve"> akademick</w:t>
      </w:r>
      <w:r>
        <w:rPr>
          <w:rFonts w:ascii="Palatino Linotype" w:hAnsi="Palatino Linotype"/>
        </w:rPr>
        <w:t xml:space="preserve">ého pole. Ovšem sociální procesy a interakce se mohou dít i mimo vytyčená pole (Růžička &amp; </w:t>
      </w:r>
      <w:proofErr w:type="spellStart"/>
      <w:r>
        <w:rPr>
          <w:rFonts w:ascii="Palatino Linotype" w:hAnsi="Palatino Linotype"/>
        </w:rPr>
        <w:t>Vašát</w:t>
      </w:r>
      <w:proofErr w:type="spellEnd"/>
      <w:r>
        <w:rPr>
          <w:rFonts w:ascii="Palatino Linotype" w:hAnsi="Palatino Linotype"/>
        </w:rPr>
        <w:t>, 2011, s. 130). To, co určuje pozici aktéra v daném sociálním poli či prostoru, je kapitál a jeho různé formy</w:t>
      </w:r>
      <w:r w:rsidR="00F913FE">
        <w:rPr>
          <w:rFonts w:ascii="Palatino Linotype" w:hAnsi="Palatino Linotype"/>
        </w:rPr>
        <w:t>. Kapitál je užíván k reprodukci a de/rekonstrukci sociálních polí</w:t>
      </w:r>
      <w:r>
        <w:rPr>
          <w:rFonts w:ascii="Palatino Linotype" w:hAnsi="Palatino Linotype"/>
        </w:rPr>
        <w:t xml:space="preserve">. Mnohdy se setkáme s interpretací </w:t>
      </w:r>
      <w:proofErr w:type="spellStart"/>
      <w:r>
        <w:rPr>
          <w:rFonts w:ascii="Palatino Linotype" w:hAnsi="Palatino Linotype"/>
        </w:rPr>
        <w:t>Bourdie</w:t>
      </w:r>
      <w:r w:rsidR="00A119F8">
        <w:rPr>
          <w:rFonts w:ascii="Palatino Linotype" w:hAnsi="Palatino Linotype"/>
        </w:rPr>
        <w:t>u</w:t>
      </w:r>
      <w:r w:rsidR="00F913FE">
        <w:rPr>
          <w:rFonts w:ascii="Palatino Linotype" w:hAnsi="Palatino Linotype"/>
        </w:rPr>
        <w:t>ovy</w:t>
      </w:r>
      <w:proofErr w:type="spellEnd"/>
      <w:r>
        <w:rPr>
          <w:rFonts w:ascii="Palatino Linotype" w:hAnsi="Palatino Linotype"/>
        </w:rPr>
        <w:t xml:space="preserve"> teorie kapitálu, která tvrdí, že existují jasně definované druhy kapitálu a těmi jsou: 1. ekonomický kapitál, 2. kulturní kapitál, 3. sociální kapitál (a 4. symbolický kapitál) (</w:t>
      </w:r>
      <w:proofErr w:type="spellStart"/>
      <w:r>
        <w:rPr>
          <w:rFonts w:ascii="Palatino Linotype" w:hAnsi="Palatino Linotype"/>
        </w:rPr>
        <w:t>Bourdieu</w:t>
      </w:r>
      <w:proofErr w:type="spellEnd"/>
      <w:r>
        <w:rPr>
          <w:rFonts w:ascii="Palatino Linotype" w:hAnsi="Palatino Linotype"/>
        </w:rPr>
        <w:t xml:space="preserve">, 1986). Tato distinkce přestává </w:t>
      </w:r>
      <w:r>
        <w:rPr>
          <w:rFonts w:ascii="Palatino Linotype" w:hAnsi="Palatino Linotype"/>
        </w:rPr>
        <w:lastRenderedPageBreak/>
        <w:t>fungovat, když si uvedeme příklad boxera, jehož pozice v sociálním poli sportu je do jisté míry determinována fyziologií, můžeme hovořit o „tělesném“ kapitálu (</w:t>
      </w:r>
      <w:proofErr w:type="spellStart"/>
      <w:r>
        <w:rPr>
          <w:rFonts w:ascii="Palatino Linotype" w:hAnsi="Palatino Linotype"/>
        </w:rPr>
        <w:t>Wacquant</w:t>
      </w:r>
      <w:proofErr w:type="spellEnd"/>
      <w:r>
        <w:rPr>
          <w:rFonts w:ascii="Palatino Linotype" w:hAnsi="Palatino Linotype"/>
        </w:rPr>
        <w:t xml:space="preserve">, 2004). Z tohoto důvodu je vhodnější kapitál vnímat jako mnohotvárný prostředek pro upevňování a změnu soc. pole a nerovnou distribuci moci, který nabývá určitého tvaru v konkrétním společenském a historickém kontextu (Růžička &amp; </w:t>
      </w:r>
      <w:proofErr w:type="spellStart"/>
      <w:r>
        <w:rPr>
          <w:rFonts w:ascii="Palatino Linotype" w:hAnsi="Palatino Linotype"/>
        </w:rPr>
        <w:t>Vašát</w:t>
      </w:r>
      <w:proofErr w:type="spellEnd"/>
      <w:r>
        <w:rPr>
          <w:rFonts w:ascii="Palatino Linotype" w:hAnsi="Palatino Linotype"/>
        </w:rPr>
        <w:t xml:space="preserve">, 2011, s. 130-131). </w:t>
      </w:r>
    </w:p>
    <w:p w14:paraId="6AAE7AA7" w14:textId="77777777" w:rsidR="00FB24AB" w:rsidRDefault="00FB24AB" w:rsidP="00597F54">
      <w:pPr>
        <w:spacing w:line="360" w:lineRule="auto"/>
        <w:ind w:firstLine="360"/>
        <w:jc w:val="both"/>
        <w:rPr>
          <w:rFonts w:ascii="Palatino Linotype" w:hAnsi="Palatino Linotype"/>
        </w:rPr>
      </w:pPr>
    </w:p>
    <w:p w14:paraId="4CD99F67" w14:textId="5566FAC0" w:rsidR="00FB24AB" w:rsidRDefault="00352171" w:rsidP="00597F54">
      <w:pPr>
        <w:spacing w:line="360" w:lineRule="auto"/>
        <w:ind w:firstLine="360"/>
        <w:jc w:val="both"/>
        <w:rPr>
          <w:rFonts w:ascii="Palatino Linotype" w:hAnsi="Palatino Linotype"/>
        </w:rPr>
      </w:pPr>
      <w:r w:rsidRPr="00352171">
        <w:rPr>
          <w:rFonts w:ascii="Palatino Linotype" w:hAnsi="Palatino Linotype"/>
        </w:rPr>
        <w:t xml:space="preserve">Habitus představuje sociální a kulturní podmínění, které formuje vnímání, chování a dispozice jednotlivců. </w:t>
      </w:r>
      <w:proofErr w:type="gramStart"/>
      <w:r w:rsidRPr="00352171">
        <w:rPr>
          <w:rFonts w:ascii="Palatino Linotype" w:hAnsi="Palatino Linotype"/>
        </w:rPr>
        <w:t>Slouží</w:t>
      </w:r>
      <w:proofErr w:type="gramEnd"/>
      <w:r w:rsidRPr="00352171">
        <w:rPr>
          <w:rFonts w:ascii="Palatino Linotype" w:hAnsi="Palatino Linotype"/>
        </w:rPr>
        <w:t xml:space="preserve"> jako brýle, skrze které jednotlivci interpretují svět a navigují společenským životem, hrající klíčovou roli v reprodukci a transformaci sociálních struktur a nerov</w:t>
      </w:r>
      <w:r>
        <w:rPr>
          <w:rFonts w:ascii="Palatino Linotype" w:hAnsi="Palatino Linotype"/>
        </w:rPr>
        <w:t>n</w:t>
      </w:r>
      <w:r w:rsidRPr="00352171">
        <w:rPr>
          <w:rFonts w:ascii="Palatino Linotype" w:hAnsi="Palatino Linotype"/>
        </w:rPr>
        <w:t>ostí</w:t>
      </w:r>
      <w:r>
        <w:rPr>
          <w:rFonts w:ascii="Palatino Linotype" w:hAnsi="Palatino Linotype"/>
        </w:rPr>
        <w:t xml:space="preserve"> (</w:t>
      </w:r>
      <w:proofErr w:type="spellStart"/>
      <w:r>
        <w:rPr>
          <w:rFonts w:ascii="Palatino Linotype" w:hAnsi="Palatino Linotype"/>
        </w:rPr>
        <w:t>Lizardo</w:t>
      </w:r>
      <w:proofErr w:type="spellEnd"/>
      <w:r>
        <w:rPr>
          <w:rFonts w:ascii="Palatino Linotype" w:hAnsi="Palatino Linotype"/>
        </w:rPr>
        <w:t>, 2004, s. 378)</w:t>
      </w:r>
      <w:r w:rsidR="00F913FE">
        <w:rPr>
          <w:rFonts w:ascii="Palatino Linotype" w:hAnsi="Palatino Linotype"/>
        </w:rPr>
        <w:t>.</w:t>
      </w:r>
      <w:r>
        <w:rPr>
          <w:rFonts w:ascii="Palatino Linotype" w:hAnsi="Palatino Linotype"/>
        </w:rPr>
        <w:t xml:space="preserve"> </w:t>
      </w:r>
      <w:proofErr w:type="spellStart"/>
      <w:r>
        <w:rPr>
          <w:rFonts w:ascii="Palatino Linotype" w:hAnsi="Palatino Linotype"/>
        </w:rPr>
        <w:t>Bourdieův</w:t>
      </w:r>
      <w:proofErr w:type="spellEnd"/>
      <w:r>
        <w:rPr>
          <w:rFonts w:ascii="Palatino Linotype" w:hAnsi="Palatino Linotype"/>
        </w:rPr>
        <w:t xml:space="preserve"> pohled je cenný v tom, že </w:t>
      </w:r>
      <w:proofErr w:type="gramStart"/>
      <w:r>
        <w:rPr>
          <w:rFonts w:ascii="Palatino Linotype" w:hAnsi="Palatino Linotype"/>
        </w:rPr>
        <w:t>netvoří</w:t>
      </w:r>
      <w:proofErr w:type="gramEnd"/>
      <w:r>
        <w:rPr>
          <w:rFonts w:ascii="Palatino Linotype" w:hAnsi="Palatino Linotype"/>
        </w:rPr>
        <w:t xml:space="preserve"> dichotomii mezi strukturou a individuálním jednáním, ale propojuje tyto dvě úrovně skrze pojem habitu. Ovšem </w:t>
      </w:r>
      <w:proofErr w:type="spellStart"/>
      <w:r>
        <w:rPr>
          <w:rFonts w:ascii="Palatino Linotype" w:hAnsi="Palatino Linotype"/>
        </w:rPr>
        <w:t>Bourdieu</w:t>
      </w:r>
      <w:proofErr w:type="spellEnd"/>
      <w:r>
        <w:rPr>
          <w:rFonts w:ascii="Palatino Linotype" w:hAnsi="Palatino Linotype"/>
        </w:rPr>
        <w:t xml:space="preserve"> tvrdí, že habitus je podvědomý a nereflektovaný jednotlivými aktéry. </w:t>
      </w:r>
    </w:p>
    <w:p w14:paraId="48AADAB3" w14:textId="77777777" w:rsidR="00FB24AB" w:rsidRDefault="00FB24AB" w:rsidP="00597F54">
      <w:pPr>
        <w:spacing w:line="360" w:lineRule="auto"/>
        <w:ind w:firstLine="360"/>
        <w:jc w:val="both"/>
        <w:rPr>
          <w:rFonts w:ascii="Palatino Linotype" w:hAnsi="Palatino Linotype"/>
        </w:rPr>
      </w:pPr>
    </w:p>
    <w:p w14:paraId="1DADA3D8" w14:textId="03BE58C9" w:rsidR="00597F54" w:rsidRDefault="00352171" w:rsidP="00E92399">
      <w:pPr>
        <w:spacing w:line="360" w:lineRule="auto"/>
        <w:ind w:firstLine="360"/>
        <w:jc w:val="both"/>
        <w:rPr>
          <w:rFonts w:ascii="Palatino Linotype" w:hAnsi="Palatino Linotype"/>
        </w:rPr>
      </w:pPr>
      <w:r>
        <w:rPr>
          <w:rFonts w:ascii="Palatino Linotype" w:hAnsi="Palatino Linotype"/>
        </w:rPr>
        <w:t xml:space="preserve">Vůči tomu se staví </w:t>
      </w:r>
      <w:r w:rsidRPr="00352171">
        <w:rPr>
          <w:rFonts w:ascii="Palatino Linotype" w:hAnsi="Palatino Linotype"/>
        </w:rPr>
        <w:t xml:space="preserve">Strauss a </w:t>
      </w:r>
      <w:proofErr w:type="spellStart"/>
      <w:r w:rsidRPr="00352171">
        <w:rPr>
          <w:rFonts w:ascii="Palatino Linotype" w:hAnsi="Palatino Linotype"/>
        </w:rPr>
        <w:t>Quinn</w:t>
      </w:r>
      <w:proofErr w:type="spellEnd"/>
      <w:r w:rsidRPr="00352171">
        <w:rPr>
          <w:rFonts w:ascii="Palatino Linotype" w:hAnsi="Palatino Linotype"/>
        </w:rPr>
        <w:t xml:space="preserve"> </w:t>
      </w:r>
      <w:r>
        <w:rPr>
          <w:rFonts w:ascii="Palatino Linotype" w:hAnsi="Palatino Linotype"/>
        </w:rPr>
        <w:t>(</w:t>
      </w:r>
      <w:r w:rsidR="005A5C34">
        <w:rPr>
          <w:rFonts w:ascii="Palatino Linotype" w:hAnsi="Palatino Linotype"/>
        </w:rPr>
        <w:t xml:space="preserve">in </w:t>
      </w:r>
      <w:r>
        <w:rPr>
          <w:rFonts w:ascii="Palatino Linotype" w:hAnsi="Palatino Linotype"/>
        </w:rPr>
        <w:t xml:space="preserve">Levínská </w:t>
      </w:r>
      <w:r w:rsidR="00031139">
        <w:rPr>
          <w:rFonts w:ascii="Palatino Linotype" w:hAnsi="Palatino Linotype"/>
        </w:rPr>
        <w:t>et al</w:t>
      </w:r>
      <w:r>
        <w:rPr>
          <w:rFonts w:ascii="Palatino Linotype" w:hAnsi="Palatino Linotype"/>
        </w:rPr>
        <w:t>, 2017, s. 20</w:t>
      </w:r>
      <w:r w:rsidRPr="00352171">
        <w:rPr>
          <w:rFonts w:ascii="Palatino Linotype" w:hAnsi="Palatino Linotype"/>
        </w:rPr>
        <w:t>)</w:t>
      </w:r>
      <w:r>
        <w:rPr>
          <w:rFonts w:ascii="Palatino Linotype" w:hAnsi="Palatino Linotype"/>
        </w:rPr>
        <w:t xml:space="preserve"> kriticky a tvrdí, že </w:t>
      </w:r>
      <w:r w:rsidR="00F913FE">
        <w:rPr>
          <w:rFonts w:ascii="Palatino Linotype" w:hAnsi="Palatino Linotype"/>
        </w:rPr>
        <w:t xml:space="preserve">schémata (kulturní modely) jsou </w:t>
      </w:r>
      <w:r>
        <w:rPr>
          <w:rFonts w:ascii="Palatino Linotype" w:hAnsi="Palatino Linotype"/>
        </w:rPr>
        <w:t>reflektován</w:t>
      </w:r>
      <w:r w:rsidR="00F913FE">
        <w:rPr>
          <w:rFonts w:ascii="Palatino Linotype" w:hAnsi="Palatino Linotype"/>
        </w:rPr>
        <w:t>a</w:t>
      </w:r>
      <w:r>
        <w:rPr>
          <w:rFonts w:ascii="Palatino Linotype" w:hAnsi="Palatino Linotype"/>
        </w:rPr>
        <w:t xml:space="preserve"> vědomě a zdůrazňují roli formálního vzdělání při</w:t>
      </w:r>
      <w:r w:rsidR="00F913FE">
        <w:rPr>
          <w:rFonts w:ascii="Palatino Linotype" w:hAnsi="Palatino Linotype"/>
        </w:rPr>
        <w:t xml:space="preserve"> jejich</w:t>
      </w:r>
      <w:r>
        <w:rPr>
          <w:rFonts w:ascii="Palatino Linotype" w:hAnsi="Palatino Linotype"/>
        </w:rPr>
        <w:t xml:space="preserve"> utváření (</w:t>
      </w:r>
      <w:r w:rsidRPr="00352171">
        <w:rPr>
          <w:rFonts w:ascii="Palatino Linotype" w:hAnsi="Palatino Linotype"/>
        </w:rPr>
        <w:t>Bittnerová</w:t>
      </w:r>
      <w:r>
        <w:rPr>
          <w:rFonts w:ascii="Palatino Linotype" w:hAnsi="Palatino Linotype"/>
        </w:rPr>
        <w:t xml:space="preserve"> </w:t>
      </w:r>
      <w:r w:rsidR="00031139">
        <w:rPr>
          <w:rFonts w:ascii="Palatino Linotype" w:hAnsi="Palatino Linotype"/>
        </w:rPr>
        <w:t>et al</w:t>
      </w:r>
      <w:r>
        <w:rPr>
          <w:rFonts w:ascii="Palatino Linotype" w:hAnsi="Palatino Linotype"/>
        </w:rPr>
        <w:t>.,</w:t>
      </w:r>
      <w:r w:rsidRPr="00352171">
        <w:rPr>
          <w:rFonts w:ascii="Palatino Linotype" w:hAnsi="Palatino Linotype"/>
        </w:rPr>
        <w:t xml:space="preserve"> 2011)</w:t>
      </w:r>
      <w:r>
        <w:rPr>
          <w:rFonts w:ascii="Palatino Linotype" w:hAnsi="Palatino Linotype"/>
        </w:rPr>
        <w:t>.</w:t>
      </w:r>
      <w:r w:rsidR="00F913FE">
        <w:rPr>
          <w:rFonts w:ascii="Palatino Linotype" w:hAnsi="Palatino Linotype"/>
        </w:rPr>
        <w:t xml:space="preserve"> Kulturní schémata si představme jako zavedené způsoby myšlení. Schémata jsou kognitivní vzorce myšlení, které se </w:t>
      </w:r>
      <w:proofErr w:type="gramStart"/>
      <w:r w:rsidR="00F913FE">
        <w:rPr>
          <w:rFonts w:ascii="Palatino Linotype" w:hAnsi="Palatino Linotype"/>
        </w:rPr>
        <w:t>tvoří</w:t>
      </w:r>
      <w:proofErr w:type="gramEnd"/>
      <w:r w:rsidR="00F913FE">
        <w:rPr>
          <w:rFonts w:ascii="Palatino Linotype" w:hAnsi="Palatino Linotype"/>
        </w:rPr>
        <w:t xml:space="preserve"> na základě zkušeností a dalších okolností, které pro nedefinovatelnost hranice mezi individuálními (soukromými) myšlenkami a myšlenkami kolektivními (sdílenými). To způsobuje podobné vzorce myšlení v určité populaci (Levínská </w:t>
      </w:r>
      <w:r w:rsidR="00A67EA6">
        <w:rPr>
          <w:rFonts w:ascii="Palatino Linotype" w:hAnsi="Palatino Linotype"/>
        </w:rPr>
        <w:t>et al</w:t>
      </w:r>
      <w:r w:rsidR="00F913FE">
        <w:rPr>
          <w:rFonts w:ascii="Palatino Linotype" w:hAnsi="Palatino Linotype"/>
        </w:rPr>
        <w:t>., 2017, s. 19). Vnímejme tedy schémata jako ucelené celky, které fungují na pozadí konkrétních kognitivních činností, jako je například jednání. „S</w:t>
      </w:r>
      <w:r w:rsidR="00F913FE" w:rsidRPr="00F913FE">
        <w:rPr>
          <w:rFonts w:ascii="Palatino Linotype" w:hAnsi="Palatino Linotype"/>
        </w:rPr>
        <w:t>chematické celky mají určité stereotypní prvky, které očekáváme a které naše myšlení doplňuje tam, kde chybí vnější podnět</w:t>
      </w:r>
      <w:r w:rsidR="00F913FE">
        <w:rPr>
          <w:rFonts w:ascii="Palatino Linotype" w:hAnsi="Palatino Linotype"/>
        </w:rPr>
        <w:t xml:space="preserve">“ (Levínská </w:t>
      </w:r>
      <w:r w:rsidR="00031139">
        <w:rPr>
          <w:rFonts w:ascii="Palatino Linotype" w:hAnsi="Palatino Linotype"/>
        </w:rPr>
        <w:t>et al</w:t>
      </w:r>
      <w:r w:rsidR="00F913FE">
        <w:rPr>
          <w:rFonts w:ascii="Palatino Linotype" w:hAnsi="Palatino Linotype"/>
        </w:rPr>
        <w:t xml:space="preserve">., 2017, s. 19). Definujme si tedy sociální exkluzi jako pozici v sociálním prostoru, přičemž aktéři, již se </w:t>
      </w:r>
      <w:r w:rsidR="00F913FE">
        <w:rPr>
          <w:rFonts w:ascii="Palatino Linotype" w:hAnsi="Palatino Linotype"/>
        </w:rPr>
        <w:lastRenderedPageBreak/>
        <w:t xml:space="preserve">v tomto prostoru nacházejí, jsou vlivem nerovné distribuce uznání a moci (obdržené ziskem formy/forem kapitálu) systematicky i individuálně vylučováni z dílčích sociálních polí. K upevnění těchto pozic a vzájemných vztahů sociálně vyloučených a integrované „majority“ dochází skrze reprodukci habitu a schémat, která na základě předchozí zkušenosti </w:t>
      </w:r>
      <w:proofErr w:type="gramStart"/>
      <w:r w:rsidR="00F913FE">
        <w:rPr>
          <w:rFonts w:ascii="Palatino Linotype" w:hAnsi="Palatino Linotype"/>
        </w:rPr>
        <w:t>tvoří</w:t>
      </w:r>
      <w:proofErr w:type="gramEnd"/>
      <w:r w:rsidR="00F913FE">
        <w:rPr>
          <w:rFonts w:ascii="Palatino Linotype" w:hAnsi="Palatino Linotype"/>
        </w:rPr>
        <w:t xml:space="preserve"> širší obraz o realitě založený na stereotyp</w:t>
      </w:r>
      <w:r w:rsidR="00FB24AB">
        <w:rPr>
          <w:rFonts w:ascii="Palatino Linotype" w:hAnsi="Palatino Linotype"/>
        </w:rPr>
        <w:t>ech o sociálně vyloučených</w:t>
      </w:r>
      <w:r w:rsidR="00F913FE">
        <w:rPr>
          <w:rFonts w:ascii="Palatino Linotype" w:hAnsi="Palatino Linotype"/>
        </w:rPr>
        <w:t xml:space="preserve"> (sdílené a individuální myšlenky). Tuto realitu mohou internalizovat</w:t>
      </w:r>
      <w:r w:rsidR="000C3909">
        <w:rPr>
          <w:rFonts w:ascii="Palatino Linotype" w:hAnsi="Palatino Linotype"/>
        </w:rPr>
        <w:t xml:space="preserve"> a reprodukovat</w:t>
      </w:r>
      <w:r w:rsidR="00F913FE">
        <w:rPr>
          <w:rFonts w:ascii="Palatino Linotype" w:hAnsi="Palatino Linotype"/>
        </w:rPr>
        <w:t xml:space="preserve"> i sami sociálně vyloučení</w:t>
      </w:r>
    </w:p>
    <w:p w14:paraId="434E33FF" w14:textId="77777777" w:rsidR="000C3909" w:rsidRDefault="000C3909" w:rsidP="00597F54">
      <w:pPr>
        <w:spacing w:line="360" w:lineRule="auto"/>
        <w:jc w:val="both"/>
        <w:rPr>
          <w:rFonts w:ascii="Palatino Linotype" w:hAnsi="Palatino Linotype"/>
        </w:rPr>
      </w:pPr>
    </w:p>
    <w:p w14:paraId="3A691512" w14:textId="682ABD04" w:rsidR="00597F54" w:rsidRPr="00F913FE" w:rsidRDefault="00597F54" w:rsidP="000C3909">
      <w:pPr>
        <w:pStyle w:val="Odstavecseseznamem"/>
        <w:numPr>
          <w:ilvl w:val="2"/>
          <w:numId w:val="3"/>
        </w:numPr>
        <w:spacing w:line="360" w:lineRule="auto"/>
        <w:jc w:val="both"/>
        <w:outlineLvl w:val="2"/>
        <w:rPr>
          <w:rFonts w:ascii="Palatino Linotype" w:hAnsi="Palatino Linotype"/>
          <w:b/>
          <w:bCs/>
        </w:rPr>
      </w:pPr>
      <w:bookmarkStart w:id="4" w:name="_Toc162905597"/>
      <w:r w:rsidRPr="00F913FE">
        <w:rPr>
          <w:rFonts w:ascii="Palatino Linotype" w:hAnsi="Palatino Linotype"/>
          <w:b/>
          <w:bCs/>
        </w:rPr>
        <w:t>Sociální exkluze Romů v českém kontextu</w:t>
      </w:r>
      <w:bookmarkEnd w:id="4"/>
    </w:p>
    <w:p w14:paraId="2C51FA11" w14:textId="020A8F01" w:rsidR="00686269" w:rsidRDefault="00597F54" w:rsidP="00686269">
      <w:pPr>
        <w:spacing w:line="360" w:lineRule="auto"/>
        <w:ind w:firstLine="360"/>
        <w:jc w:val="both"/>
        <w:rPr>
          <w:rFonts w:ascii="Palatino Linotype" w:hAnsi="Palatino Linotype"/>
        </w:rPr>
      </w:pPr>
      <w:proofErr w:type="spellStart"/>
      <w:r w:rsidRPr="00597F54">
        <w:rPr>
          <w:rFonts w:ascii="Palatino Linotype" w:hAnsi="Palatino Linotype"/>
        </w:rPr>
        <w:t>Rick</w:t>
      </w:r>
      <w:proofErr w:type="spellEnd"/>
      <w:r w:rsidRPr="00597F54">
        <w:rPr>
          <w:rFonts w:ascii="Palatino Linotype" w:hAnsi="Palatino Linotype"/>
        </w:rPr>
        <w:t xml:space="preserve"> </w:t>
      </w:r>
      <w:proofErr w:type="spellStart"/>
      <w:r w:rsidRPr="00597F54">
        <w:rPr>
          <w:rFonts w:ascii="Palatino Linotype" w:hAnsi="Palatino Linotype"/>
        </w:rPr>
        <w:t>Fawn</w:t>
      </w:r>
      <w:proofErr w:type="spellEnd"/>
      <w:r w:rsidRPr="00597F54">
        <w:rPr>
          <w:rFonts w:ascii="Palatino Linotype" w:hAnsi="Palatino Linotype"/>
        </w:rPr>
        <w:t xml:space="preserve"> (2001</w:t>
      </w:r>
      <w:r w:rsidR="00352171">
        <w:rPr>
          <w:rFonts w:ascii="Palatino Linotype" w:hAnsi="Palatino Linotype"/>
        </w:rPr>
        <w:t>, s. 1193</w:t>
      </w:r>
      <w:r w:rsidRPr="00597F54">
        <w:rPr>
          <w:rFonts w:ascii="Palatino Linotype" w:hAnsi="Palatino Linotype"/>
        </w:rPr>
        <w:t xml:space="preserve">) píše, že Romové jsou </w:t>
      </w:r>
      <w:r>
        <w:rPr>
          <w:rFonts w:ascii="Palatino Linotype" w:hAnsi="Palatino Linotype"/>
        </w:rPr>
        <w:t>populací</w:t>
      </w:r>
      <w:r w:rsidRPr="00597F54">
        <w:rPr>
          <w:rFonts w:ascii="Palatino Linotype" w:hAnsi="Palatino Linotype"/>
        </w:rPr>
        <w:t>, která se setkává s největším útlakem, rasismem a exkluzí v evropském post-komunistickém prostoru</w:t>
      </w:r>
      <w:r>
        <w:rPr>
          <w:rFonts w:ascii="Palatino Linotype" w:hAnsi="Palatino Linotype"/>
        </w:rPr>
        <w:t>. Česko v tomto ohledu není výjimkou</w:t>
      </w:r>
      <w:r w:rsidR="00F913FE">
        <w:rPr>
          <w:rFonts w:ascii="Palatino Linotype" w:hAnsi="Palatino Linotype"/>
        </w:rPr>
        <w:t xml:space="preserve">. Na území dnešního Česka se Romové setkávali s diskriminací od samého vstupu do něj (Nečas, 1999), příkladem může být zákon O potulných cikánech </w:t>
      </w:r>
      <w:r w:rsidR="00F913FE" w:rsidRPr="00F913FE">
        <w:rPr>
          <w:rFonts w:ascii="Palatino Linotype" w:hAnsi="Palatino Linotype" w:cstheme="minorHAnsi"/>
        </w:rPr>
        <w:t>(zákon č.117/1927 Sb.</w:t>
      </w:r>
      <w:r w:rsidR="00F913FE">
        <w:rPr>
          <w:rFonts w:ascii="Palatino Linotype" w:hAnsi="Palatino Linotype" w:cstheme="minorHAnsi"/>
        </w:rPr>
        <w:t>)</w:t>
      </w:r>
      <w:r w:rsidR="002D6A11">
        <w:rPr>
          <w:rFonts w:ascii="Palatino Linotype" w:hAnsi="Palatino Linotype" w:cstheme="minorHAnsi"/>
        </w:rPr>
        <w:t>, který za dob První republiky zamezoval volnému pohybu kočovných Romů</w:t>
      </w:r>
      <w:r w:rsidR="00F913FE">
        <w:rPr>
          <w:rFonts w:ascii="Palatino Linotype" w:hAnsi="Palatino Linotype"/>
        </w:rPr>
        <w:t>.</w:t>
      </w:r>
      <w:r w:rsidR="00E92399">
        <w:rPr>
          <w:rFonts w:ascii="Palatino Linotype" w:hAnsi="Palatino Linotype"/>
        </w:rPr>
        <w:t xml:space="preserve"> V post-komunistickém období můžeme jako jeden z nejprominentnějších příkladů diskriminace vůči Romům uvést případ D.H. a ostatní vs Česká republika</w:t>
      </w:r>
      <w:r w:rsidR="00550F7A">
        <w:rPr>
          <w:rFonts w:ascii="Palatino Linotype" w:hAnsi="Palatino Linotype"/>
        </w:rPr>
        <w:t xml:space="preserve"> (Ministerstvo spravedlnosti, 2024)</w:t>
      </w:r>
      <w:r w:rsidR="00E92399">
        <w:rPr>
          <w:rFonts w:ascii="Palatino Linotype" w:hAnsi="Palatino Linotype"/>
        </w:rPr>
        <w:t xml:space="preserve">, který byl vyšetřován </w:t>
      </w:r>
      <w:r w:rsidR="00E92399" w:rsidRPr="00E92399">
        <w:rPr>
          <w:rFonts w:ascii="Palatino Linotype" w:hAnsi="Palatino Linotype"/>
        </w:rPr>
        <w:t>Evropsk</w:t>
      </w:r>
      <w:r w:rsidR="00E92399">
        <w:rPr>
          <w:rFonts w:ascii="Palatino Linotype" w:hAnsi="Palatino Linotype"/>
        </w:rPr>
        <w:t>ým</w:t>
      </w:r>
      <w:r w:rsidR="00E92399" w:rsidRPr="00E92399">
        <w:rPr>
          <w:rFonts w:ascii="Palatino Linotype" w:hAnsi="Palatino Linotype"/>
        </w:rPr>
        <w:t xml:space="preserve"> soud</w:t>
      </w:r>
      <w:r w:rsidR="00E92399">
        <w:rPr>
          <w:rFonts w:ascii="Palatino Linotype" w:hAnsi="Palatino Linotype"/>
        </w:rPr>
        <w:t>em</w:t>
      </w:r>
      <w:r w:rsidR="00E92399" w:rsidRPr="00E92399">
        <w:rPr>
          <w:rFonts w:ascii="Palatino Linotype" w:hAnsi="Palatino Linotype"/>
        </w:rPr>
        <w:t xml:space="preserve"> pro lidská práva (dále ELSP)</w:t>
      </w:r>
      <w:r w:rsidR="00E92399">
        <w:rPr>
          <w:rFonts w:ascii="Palatino Linotype" w:hAnsi="Palatino Linotype"/>
        </w:rPr>
        <w:t xml:space="preserve">. </w:t>
      </w:r>
      <w:r w:rsidR="00E92399" w:rsidRPr="00E92399">
        <w:rPr>
          <w:rFonts w:ascii="Palatino Linotype" w:hAnsi="Palatino Linotype"/>
        </w:rPr>
        <w:t xml:space="preserve">V roce 2007 vydal </w:t>
      </w:r>
      <w:r w:rsidR="00E92399">
        <w:rPr>
          <w:rFonts w:ascii="Palatino Linotype" w:hAnsi="Palatino Linotype"/>
        </w:rPr>
        <w:t xml:space="preserve">ESLP </w:t>
      </w:r>
      <w:r w:rsidR="00E92399" w:rsidRPr="00E92399">
        <w:rPr>
          <w:rFonts w:ascii="Palatino Linotype" w:hAnsi="Palatino Linotype"/>
        </w:rPr>
        <w:t>rozsudek velkého senátu ve věci D.H. a ostatní proti České republice, tento soud shledal Českou republiku vinnou z rasismu, jmenovitě z rasové segregace škol a znevýhodňování romských dětí. Česká republika porušovala podle ESLP</w:t>
      </w:r>
      <w:r w:rsidR="00550F7A" w:rsidRPr="00550F7A">
        <w:rPr>
          <w:rFonts w:ascii="Palatino Linotype" w:hAnsi="Palatino Linotype"/>
        </w:rPr>
        <w:t xml:space="preserve"> člán</w:t>
      </w:r>
      <w:r w:rsidR="00550F7A">
        <w:rPr>
          <w:rFonts w:ascii="Palatino Linotype" w:hAnsi="Palatino Linotype"/>
        </w:rPr>
        <w:t>ek</w:t>
      </w:r>
      <w:r w:rsidR="00550F7A" w:rsidRPr="00550F7A">
        <w:rPr>
          <w:rFonts w:ascii="Palatino Linotype" w:hAnsi="Palatino Linotype"/>
        </w:rPr>
        <w:t xml:space="preserve"> 14 Úmluvy ve spojení s článkem 2 Protokolu č. 1</w:t>
      </w:r>
      <w:r w:rsidR="00E92399" w:rsidRPr="00E92399">
        <w:rPr>
          <w:rFonts w:ascii="Palatino Linotype" w:hAnsi="Palatino Linotype"/>
        </w:rPr>
        <w:t xml:space="preserve">. </w:t>
      </w:r>
      <w:r w:rsidR="00E92399">
        <w:rPr>
          <w:rFonts w:ascii="Palatino Linotype" w:hAnsi="Palatino Linotype"/>
        </w:rPr>
        <w:t>R</w:t>
      </w:r>
      <w:r w:rsidR="00E92399" w:rsidRPr="00E92399">
        <w:rPr>
          <w:rFonts w:ascii="Palatino Linotype" w:hAnsi="Palatino Linotype"/>
        </w:rPr>
        <w:t>omským dětem</w:t>
      </w:r>
      <w:r w:rsidR="00E92399">
        <w:rPr>
          <w:rFonts w:ascii="Palatino Linotype" w:hAnsi="Palatino Linotype"/>
        </w:rPr>
        <w:t xml:space="preserve"> měl být</w:t>
      </w:r>
      <w:r w:rsidR="00E92399" w:rsidRPr="00E92399">
        <w:rPr>
          <w:rFonts w:ascii="Palatino Linotype" w:hAnsi="Palatino Linotype"/>
        </w:rPr>
        <w:t xml:space="preserve"> upírán přístup k</w:t>
      </w:r>
      <w:r w:rsidR="00E92399">
        <w:rPr>
          <w:rFonts w:ascii="Palatino Linotype" w:hAnsi="Palatino Linotype"/>
        </w:rPr>
        <w:t xml:space="preserve"> rovnému</w:t>
      </w:r>
      <w:r w:rsidR="00E92399" w:rsidRPr="00E92399">
        <w:rPr>
          <w:rFonts w:ascii="Palatino Linotype" w:hAnsi="Palatino Linotype"/>
        </w:rPr>
        <w:t xml:space="preserve"> vzdělání na bázi jejich etnicity</w:t>
      </w:r>
      <w:r w:rsidR="00E92399">
        <w:rPr>
          <w:rFonts w:ascii="Palatino Linotype" w:hAnsi="Palatino Linotype"/>
        </w:rPr>
        <w:t xml:space="preserve"> segregací škol, jež vznikala nadměrným diagnostikováním romských děti lehkou mentální retardací a následným přesunem do speciálních škol</w:t>
      </w:r>
      <w:r w:rsidR="00E92399" w:rsidRPr="00E92399">
        <w:rPr>
          <w:rFonts w:ascii="Palatino Linotype" w:hAnsi="Palatino Linotype"/>
        </w:rPr>
        <w:t xml:space="preserve">. </w:t>
      </w:r>
      <w:r>
        <w:rPr>
          <w:rFonts w:ascii="Palatino Linotype" w:hAnsi="Palatino Linotype"/>
        </w:rPr>
        <w:t xml:space="preserve"> Romové se </w:t>
      </w:r>
      <w:r w:rsidR="00E92399">
        <w:rPr>
          <w:rFonts w:ascii="Palatino Linotype" w:hAnsi="Palatino Linotype"/>
        </w:rPr>
        <w:t>dnes stále</w:t>
      </w:r>
      <w:r>
        <w:rPr>
          <w:rFonts w:ascii="Palatino Linotype" w:hAnsi="Palatino Linotype"/>
        </w:rPr>
        <w:t xml:space="preserve"> stýkají se znevýhodňováním mj. v bydlení (Lachoutová, 2023), vzdělávání (Šotolová, 2013) a na trhu práce (Suchá, 2016).</w:t>
      </w:r>
      <w:r w:rsidRPr="00597F54">
        <w:rPr>
          <w:rFonts w:ascii="Palatino Linotype" w:hAnsi="Palatino Linotype"/>
        </w:rPr>
        <w:t xml:space="preserve"> </w:t>
      </w:r>
    </w:p>
    <w:p w14:paraId="1A28EA46" w14:textId="77777777" w:rsidR="00686269" w:rsidRDefault="00686269" w:rsidP="00E92399">
      <w:pPr>
        <w:spacing w:line="360" w:lineRule="auto"/>
        <w:ind w:firstLine="360"/>
        <w:jc w:val="both"/>
        <w:rPr>
          <w:rFonts w:ascii="Palatino Linotype" w:hAnsi="Palatino Linotype" w:cstheme="minorHAnsi"/>
        </w:rPr>
      </w:pPr>
    </w:p>
    <w:p w14:paraId="5D84F64B" w14:textId="6D4283BE" w:rsidR="00597F54" w:rsidRPr="00597F54" w:rsidRDefault="00597F54" w:rsidP="00E92399">
      <w:pPr>
        <w:spacing w:line="360" w:lineRule="auto"/>
        <w:ind w:firstLine="360"/>
        <w:jc w:val="both"/>
        <w:rPr>
          <w:rFonts w:ascii="Palatino Linotype" w:hAnsi="Palatino Linotype"/>
        </w:rPr>
      </w:pPr>
      <w:r w:rsidRPr="00D92514">
        <w:rPr>
          <w:rFonts w:ascii="Palatino Linotype" w:hAnsi="Palatino Linotype" w:cstheme="minorHAnsi"/>
        </w:rPr>
        <w:t>Podle sčítání lidu v roce 2021 se k romské „národnosti“ hlás</w:t>
      </w:r>
      <w:r>
        <w:rPr>
          <w:rFonts w:ascii="Palatino Linotype" w:hAnsi="Palatino Linotype" w:cstheme="minorHAnsi"/>
        </w:rPr>
        <w:t>ilo</w:t>
      </w:r>
      <w:r w:rsidRPr="00D92514">
        <w:rPr>
          <w:rFonts w:ascii="Palatino Linotype" w:hAnsi="Palatino Linotype" w:cstheme="minorHAnsi"/>
        </w:rPr>
        <w:t xml:space="preserve"> 21 691 obyvatel České republiky. To je proti </w:t>
      </w:r>
      <w:r>
        <w:rPr>
          <w:rFonts w:ascii="Palatino Linotype" w:hAnsi="Palatino Linotype" w:cstheme="minorHAnsi"/>
        </w:rPr>
        <w:t>„</w:t>
      </w:r>
      <w:r w:rsidRPr="00D92514">
        <w:rPr>
          <w:rFonts w:ascii="Palatino Linotype" w:hAnsi="Palatino Linotype" w:cstheme="minorHAnsi"/>
        </w:rPr>
        <w:t>odborným</w:t>
      </w:r>
      <w:r>
        <w:rPr>
          <w:rFonts w:ascii="Palatino Linotype" w:hAnsi="Palatino Linotype" w:cstheme="minorHAnsi"/>
        </w:rPr>
        <w:t>“</w:t>
      </w:r>
      <w:r w:rsidRPr="00D92514">
        <w:rPr>
          <w:rFonts w:ascii="Palatino Linotype" w:hAnsi="Palatino Linotype" w:cstheme="minorHAnsi"/>
        </w:rPr>
        <w:t xml:space="preserve"> odhadům méně než jedna desetina celkové romské populace (~250 000)</w:t>
      </w:r>
      <w:r>
        <w:rPr>
          <w:rFonts w:ascii="Palatino Linotype" w:hAnsi="Palatino Linotype" w:cstheme="minorHAnsi"/>
        </w:rPr>
        <w:t>.</w:t>
      </w:r>
      <w:r w:rsidRPr="00D92514">
        <w:rPr>
          <w:rFonts w:ascii="Palatino Linotype" w:hAnsi="Palatino Linotype" w:cstheme="minorHAnsi"/>
        </w:rPr>
        <w:t xml:space="preserve"> Z toho je patrné, že</w:t>
      </w:r>
      <w:r w:rsidR="00352171">
        <w:rPr>
          <w:rFonts w:ascii="Palatino Linotype" w:hAnsi="Palatino Linotype" w:cstheme="minorHAnsi"/>
        </w:rPr>
        <w:t xml:space="preserve"> se </w:t>
      </w:r>
      <w:r w:rsidRPr="00D92514">
        <w:rPr>
          <w:rFonts w:ascii="Palatino Linotype" w:hAnsi="Palatino Linotype" w:cstheme="minorHAnsi"/>
        </w:rPr>
        <w:t>kolektivní</w:t>
      </w:r>
      <w:r>
        <w:rPr>
          <w:rFonts w:ascii="Palatino Linotype" w:hAnsi="Palatino Linotype" w:cstheme="minorHAnsi"/>
        </w:rPr>
        <w:t xml:space="preserve"> </w:t>
      </w:r>
      <w:r w:rsidR="00352171">
        <w:rPr>
          <w:rFonts w:ascii="Palatino Linotype" w:hAnsi="Palatino Linotype" w:cstheme="minorHAnsi"/>
        </w:rPr>
        <w:t xml:space="preserve">či </w:t>
      </w:r>
      <w:r w:rsidRPr="00D92514">
        <w:rPr>
          <w:rFonts w:ascii="Palatino Linotype" w:hAnsi="Palatino Linotype" w:cstheme="minorHAnsi"/>
        </w:rPr>
        <w:t xml:space="preserve">etnická identita Romů (myšleno </w:t>
      </w:r>
      <w:r w:rsidR="00352171">
        <w:rPr>
          <w:rFonts w:ascii="Palatino Linotype" w:hAnsi="Palatino Linotype" w:cstheme="minorHAnsi"/>
        </w:rPr>
        <w:t>kolektivní</w:t>
      </w:r>
      <w:r w:rsidR="00352171" w:rsidRPr="00D92514">
        <w:rPr>
          <w:rFonts w:ascii="Palatino Linotype" w:hAnsi="Palatino Linotype" w:cstheme="minorHAnsi"/>
        </w:rPr>
        <w:t xml:space="preserve"> </w:t>
      </w:r>
      <w:r w:rsidR="00352171">
        <w:rPr>
          <w:rFonts w:ascii="Palatino Linotype" w:hAnsi="Palatino Linotype" w:cstheme="minorHAnsi"/>
        </w:rPr>
        <w:t xml:space="preserve">či </w:t>
      </w:r>
      <w:r w:rsidRPr="00D92514">
        <w:rPr>
          <w:rFonts w:ascii="Palatino Linotype" w:hAnsi="Palatino Linotype" w:cstheme="minorHAnsi"/>
        </w:rPr>
        <w:t>etnická</w:t>
      </w:r>
      <w:r w:rsidR="00352171">
        <w:rPr>
          <w:rFonts w:ascii="Palatino Linotype" w:hAnsi="Palatino Linotype" w:cstheme="minorHAnsi"/>
        </w:rPr>
        <w:t xml:space="preserve"> </w:t>
      </w:r>
      <w:r w:rsidRPr="00D92514">
        <w:rPr>
          <w:rFonts w:ascii="Palatino Linotype" w:hAnsi="Palatino Linotype" w:cstheme="minorHAnsi"/>
        </w:rPr>
        <w:t>identita všech odlišných skupin Romů) na území České republiky</w:t>
      </w:r>
      <w:r>
        <w:rPr>
          <w:rFonts w:ascii="Palatino Linotype" w:hAnsi="Palatino Linotype" w:cstheme="minorHAnsi"/>
        </w:rPr>
        <w:t xml:space="preserve"> v datech neprojevuje</w:t>
      </w:r>
      <w:r w:rsidR="00352171">
        <w:rPr>
          <w:rFonts w:ascii="Palatino Linotype" w:hAnsi="Palatino Linotype" w:cstheme="minorHAnsi"/>
        </w:rPr>
        <w:t xml:space="preserve"> do takové míry, abychom spolehlivě mohli hovořit o „romské komunitě“</w:t>
      </w:r>
      <w:r>
        <w:rPr>
          <w:rFonts w:ascii="Palatino Linotype" w:hAnsi="Palatino Linotype" w:cstheme="minorHAnsi"/>
        </w:rPr>
        <w:t xml:space="preserve">. </w:t>
      </w:r>
      <w:r w:rsidRPr="00D92514">
        <w:rPr>
          <w:rFonts w:ascii="Palatino Linotype" w:hAnsi="Palatino Linotype" w:cstheme="minorHAnsi"/>
        </w:rPr>
        <w:t xml:space="preserve">Problematické na způsobu získávání dat při sčítání lidu může být použití pojmu „národnost“ při popisování romské </w:t>
      </w:r>
      <w:r>
        <w:rPr>
          <w:rFonts w:ascii="Palatino Linotype" w:hAnsi="Palatino Linotype" w:cstheme="minorHAnsi"/>
        </w:rPr>
        <w:t>populace (</w:t>
      </w:r>
      <w:proofErr w:type="spellStart"/>
      <w:r>
        <w:rPr>
          <w:rFonts w:ascii="Palatino Linotype" w:hAnsi="Palatino Linotype" w:cstheme="minorHAnsi"/>
        </w:rPr>
        <w:t>Hirt</w:t>
      </w:r>
      <w:proofErr w:type="spellEnd"/>
      <w:r>
        <w:rPr>
          <w:rFonts w:ascii="Palatino Linotype" w:hAnsi="Palatino Linotype" w:cstheme="minorHAnsi"/>
        </w:rPr>
        <w:t xml:space="preserve"> &amp; Jakoubek</w:t>
      </w:r>
      <w:r w:rsidR="00444AF6">
        <w:rPr>
          <w:rFonts w:ascii="Palatino Linotype" w:hAnsi="Palatino Linotype" w:cstheme="minorHAnsi"/>
        </w:rPr>
        <w:t xml:space="preserve"> in </w:t>
      </w:r>
      <w:proofErr w:type="spellStart"/>
      <w:r w:rsidR="00444AF6">
        <w:rPr>
          <w:rFonts w:ascii="Palatino Linotype" w:hAnsi="Palatino Linotype" w:cstheme="minorHAnsi"/>
        </w:rPr>
        <w:t>Leontiyeva</w:t>
      </w:r>
      <w:proofErr w:type="spellEnd"/>
      <w:r w:rsidR="00444AF6">
        <w:rPr>
          <w:rFonts w:ascii="Palatino Linotype" w:hAnsi="Palatino Linotype" w:cstheme="minorHAnsi"/>
        </w:rPr>
        <w:t xml:space="preserve"> et al., 2006</w:t>
      </w:r>
      <w:r>
        <w:rPr>
          <w:rFonts w:ascii="Palatino Linotype" w:hAnsi="Palatino Linotype" w:cstheme="minorHAnsi"/>
        </w:rPr>
        <w:t xml:space="preserve">). Můžeme tedy </w:t>
      </w:r>
      <w:r w:rsidR="00352171">
        <w:rPr>
          <w:rFonts w:ascii="Palatino Linotype" w:hAnsi="Palatino Linotype" w:cstheme="minorHAnsi"/>
        </w:rPr>
        <w:t>romskou populaci nazvat pojmy, jako je často skloňovaná</w:t>
      </w:r>
      <w:r>
        <w:rPr>
          <w:rFonts w:ascii="Palatino Linotype" w:hAnsi="Palatino Linotype" w:cstheme="minorHAnsi"/>
        </w:rPr>
        <w:t xml:space="preserve"> „národnostní menšin</w:t>
      </w:r>
      <w:r w:rsidR="00352171">
        <w:rPr>
          <w:rFonts w:ascii="Palatino Linotype" w:hAnsi="Palatino Linotype" w:cstheme="minorHAnsi"/>
        </w:rPr>
        <w:t>a“,</w:t>
      </w:r>
      <w:r>
        <w:rPr>
          <w:rFonts w:ascii="Palatino Linotype" w:hAnsi="Palatino Linotype" w:cstheme="minorHAnsi"/>
        </w:rPr>
        <w:t xml:space="preserve"> „etnick</w:t>
      </w:r>
      <w:r w:rsidR="00352171">
        <w:rPr>
          <w:rFonts w:ascii="Palatino Linotype" w:hAnsi="Palatino Linotype" w:cstheme="minorHAnsi"/>
        </w:rPr>
        <w:t>á</w:t>
      </w:r>
      <w:r>
        <w:rPr>
          <w:rFonts w:ascii="Palatino Linotype" w:hAnsi="Palatino Linotype" w:cstheme="minorHAnsi"/>
        </w:rPr>
        <w:t xml:space="preserve"> skupin</w:t>
      </w:r>
      <w:r w:rsidR="00352171">
        <w:rPr>
          <w:rFonts w:ascii="Palatino Linotype" w:hAnsi="Palatino Linotype" w:cstheme="minorHAnsi"/>
        </w:rPr>
        <w:t>a</w:t>
      </w:r>
      <w:r>
        <w:rPr>
          <w:rFonts w:ascii="Palatino Linotype" w:hAnsi="Palatino Linotype" w:cstheme="minorHAnsi"/>
        </w:rPr>
        <w:t>“</w:t>
      </w:r>
      <w:r w:rsidR="00352171">
        <w:rPr>
          <w:rFonts w:ascii="Palatino Linotype" w:hAnsi="Palatino Linotype" w:cstheme="minorHAnsi"/>
        </w:rPr>
        <w:t xml:space="preserve"> či výše </w:t>
      </w:r>
      <w:r w:rsidR="00FB24AB">
        <w:rPr>
          <w:rFonts w:ascii="Palatino Linotype" w:hAnsi="Palatino Linotype" w:cstheme="minorHAnsi"/>
        </w:rPr>
        <w:t>zmiňovaná</w:t>
      </w:r>
      <w:r w:rsidR="00352171">
        <w:rPr>
          <w:rFonts w:ascii="Palatino Linotype" w:hAnsi="Palatino Linotype" w:cstheme="minorHAnsi"/>
        </w:rPr>
        <w:t xml:space="preserve"> „komunita“</w:t>
      </w:r>
      <w:r>
        <w:rPr>
          <w:rFonts w:ascii="Palatino Linotype" w:hAnsi="Palatino Linotype" w:cstheme="minorHAnsi"/>
        </w:rPr>
        <w:t>?</w:t>
      </w:r>
    </w:p>
    <w:p w14:paraId="046FB083" w14:textId="77777777" w:rsidR="00E92399" w:rsidRDefault="00E92399" w:rsidP="00FB24AB">
      <w:pPr>
        <w:spacing w:line="360" w:lineRule="auto"/>
        <w:ind w:firstLine="360"/>
        <w:jc w:val="both"/>
        <w:rPr>
          <w:rFonts w:ascii="Palatino Linotype" w:hAnsi="Palatino Linotype" w:cstheme="minorHAnsi"/>
        </w:rPr>
      </w:pPr>
    </w:p>
    <w:p w14:paraId="75DF3E1C" w14:textId="3659D0D2" w:rsidR="00E92399" w:rsidRDefault="00597F54" w:rsidP="00E92399">
      <w:pPr>
        <w:spacing w:line="360" w:lineRule="auto"/>
        <w:ind w:firstLine="360"/>
        <w:jc w:val="both"/>
        <w:rPr>
          <w:rFonts w:ascii="Palatino Linotype" w:hAnsi="Palatino Linotype" w:cstheme="minorHAnsi"/>
        </w:rPr>
      </w:pPr>
      <w:proofErr w:type="spellStart"/>
      <w:r>
        <w:rPr>
          <w:rFonts w:ascii="Palatino Linotype" w:hAnsi="Palatino Linotype" w:cstheme="minorHAnsi"/>
        </w:rPr>
        <w:t>Hirt</w:t>
      </w:r>
      <w:proofErr w:type="spellEnd"/>
      <w:r>
        <w:rPr>
          <w:rFonts w:ascii="Palatino Linotype" w:hAnsi="Palatino Linotype" w:cstheme="minorHAnsi"/>
        </w:rPr>
        <w:t xml:space="preserve"> &amp; Jakoubek (</w:t>
      </w:r>
      <w:r w:rsidR="00C43DCD">
        <w:rPr>
          <w:rFonts w:ascii="Palatino Linotype" w:hAnsi="Palatino Linotype"/>
        </w:rPr>
        <w:t xml:space="preserve">in </w:t>
      </w:r>
      <w:proofErr w:type="spellStart"/>
      <w:r w:rsidR="00C43DCD" w:rsidRPr="00597F54">
        <w:rPr>
          <w:rFonts w:ascii="Palatino Linotype" w:hAnsi="Palatino Linotype"/>
        </w:rPr>
        <w:t>Leontiyeva</w:t>
      </w:r>
      <w:proofErr w:type="spellEnd"/>
      <w:r w:rsidR="00444AF6">
        <w:rPr>
          <w:rFonts w:ascii="Palatino Linotype" w:hAnsi="Palatino Linotype"/>
        </w:rPr>
        <w:t xml:space="preserve"> et al.</w:t>
      </w:r>
      <w:r w:rsidR="00C43DCD">
        <w:rPr>
          <w:rFonts w:ascii="Palatino Linotype" w:hAnsi="Palatino Linotype" w:cstheme="minorHAnsi"/>
        </w:rPr>
        <w:t xml:space="preserve">, </w:t>
      </w:r>
      <w:r>
        <w:rPr>
          <w:rFonts w:ascii="Palatino Linotype" w:hAnsi="Palatino Linotype" w:cstheme="minorHAnsi"/>
        </w:rPr>
        <w:t xml:space="preserve">2006) tvrdí, že používání </w:t>
      </w:r>
      <w:r w:rsidR="00F913FE">
        <w:rPr>
          <w:rFonts w:ascii="Palatino Linotype" w:hAnsi="Palatino Linotype" w:cstheme="minorHAnsi"/>
        </w:rPr>
        <w:t xml:space="preserve">generalizujícího </w:t>
      </w:r>
      <w:r>
        <w:rPr>
          <w:rFonts w:ascii="Palatino Linotype" w:hAnsi="Palatino Linotype" w:cstheme="minorHAnsi"/>
        </w:rPr>
        <w:t xml:space="preserve">etnického názvosloví umožňuje </w:t>
      </w:r>
      <w:proofErr w:type="spellStart"/>
      <w:r>
        <w:rPr>
          <w:rFonts w:ascii="Palatino Linotype" w:hAnsi="Palatino Linotype" w:cstheme="minorHAnsi"/>
        </w:rPr>
        <w:t>esencializaci</w:t>
      </w:r>
      <w:proofErr w:type="spellEnd"/>
      <w:r>
        <w:rPr>
          <w:rFonts w:ascii="Palatino Linotype" w:hAnsi="Palatino Linotype" w:cstheme="minorHAnsi"/>
        </w:rPr>
        <w:t xml:space="preserve"> různorodých skupin lidí, které jsou, spíše než kulturní spřízněností, spojováni zvenčí na základě barvy pleti. Kritizují konceptualizaci státních institucí, které využívají pojmy jako je „etnikum“, „komunita“, „menšina“ či „integrace“ bez jasného teoretického vymezení s „předpokladem, že jim každý tak nějak rozumí.“ (</w:t>
      </w:r>
      <w:proofErr w:type="spellStart"/>
      <w:r>
        <w:rPr>
          <w:rFonts w:ascii="Palatino Linotype" w:hAnsi="Palatino Linotype" w:cstheme="minorHAnsi"/>
        </w:rPr>
        <w:t>Hirt</w:t>
      </w:r>
      <w:proofErr w:type="spellEnd"/>
      <w:r>
        <w:rPr>
          <w:rFonts w:ascii="Palatino Linotype" w:hAnsi="Palatino Linotype" w:cstheme="minorHAnsi"/>
        </w:rPr>
        <w:t xml:space="preserve"> &amp; Jakoubek</w:t>
      </w:r>
      <w:r w:rsidR="00C43DCD">
        <w:rPr>
          <w:rFonts w:ascii="Palatino Linotype" w:hAnsi="Palatino Linotype" w:cstheme="minorHAnsi"/>
        </w:rPr>
        <w:t xml:space="preserve"> </w:t>
      </w:r>
      <w:r w:rsidR="00C43DCD">
        <w:rPr>
          <w:rFonts w:ascii="Palatino Linotype" w:hAnsi="Palatino Linotype"/>
        </w:rPr>
        <w:t xml:space="preserve">in </w:t>
      </w:r>
      <w:proofErr w:type="spellStart"/>
      <w:r w:rsidR="00C43DCD" w:rsidRPr="00597F54">
        <w:rPr>
          <w:rFonts w:ascii="Palatino Linotype" w:hAnsi="Palatino Linotype"/>
        </w:rPr>
        <w:t>Leontiyeva</w:t>
      </w:r>
      <w:proofErr w:type="spellEnd"/>
      <w:r>
        <w:rPr>
          <w:rFonts w:ascii="Palatino Linotype" w:hAnsi="Palatino Linotype" w:cstheme="minorHAnsi"/>
        </w:rPr>
        <w:t xml:space="preserve">, 2006, s. 63). </w:t>
      </w:r>
      <w:r w:rsidR="00F913FE">
        <w:rPr>
          <w:rFonts w:ascii="Palatino Linotype" w:hAnsi="Palatino Linotype" w:cstheme="minorHAnsi"/>
        </w:rPr>
        <w:t>T</w:t>
      </w:r>
      <w:r w:rsidR="00E92399">
        <w:rPr>
          <w:rFonts w:ascii="Palatino Linotype" w:hAnsi="Palatino Linotype" w:cstheme="minorHAnsi"/>
        </w:rPr>
        <w:t>ento pohled na Romy</w:t>
      </w:r>
      <w:r w:rsidR="00F913FE">
        <w:rPr>
          <w:rFonts w:ascii="Palatino Linotype" w:hAnsi="Palatino Linotype" w:cstheme="minorHAnsi"/>
        </w:rPr>
        <w:t xml:space="preserve"> se projevuje i ve vztahu jednotlivých romských skupin a majority. </w:t>
      </w:r>
      <w:r w:rsidR="00352171" w:rsidRPr="00352171">
        <w:rPr>
          <w:rFonts w:ascii="Palatino Linotype" w:hAnsi="Palatino Linotype" w:cstheme="minorHAnsi"/>
        </w:rPr>
        <w:t>Jakoubek (2005, s. 59) popisuje</w:t>
      </w:r>
      <w:r w:rsidR="00E92399">
        <w:rPr>
          <w:rFonts w:ascii="Palatino Linotype" w:hAnsi="Palatino Linotype" w:cstheme="minorHAnsi"/>
        </w:rPr>
        <w:t xml:space="preserve"> tento </w:t>
      </w:r>
      <w:r w:rsidR="00352171">
        <w:rPr>
          <w:rFonts w:ascii="Palatino Linotype" w:hAnsi="Palatino Linotype" w:cstheme="minorHAnsi"/>
        </w:rPr>
        <w:t xml:space="preserve">vztah </w:t>
      </w:r>
      <w:r w:rsidR="00E92399">
        <w:rPr>
          <w:rFonts w:ascii="Palatino Linotype" w:hAnsi="Palatino Linotype" w:cstheme="minorHAnsi"/>
        </w:rPr>
        <w:t>následovně</w:t>
      </w:r>
      <w:r w:rsidR="00352171" w:rsidRPr="00352171">
        <w:rPr>
          <w:rFonts w:ascii="Palatino Linotype" w:hAnsi="Palatino Linotype" w:cstheme="minorHAnsi"/>
        </w:rPr>
        <w:t xml:space="preserve">: </w:t>
      </w:r>
      <w:r w:rsidR="00352171">
        <w:rPr>
          <w:rFonts w:ascii="Palatino Linotype" w:hAnsi="Palatino Linotype" w:cstheme="minorHAnsi"/>
        </w:rPr>
        <w:t>„</w:t>
      </w:r>
      <w:r w:rsidR="00352171" w:rsidRPr="00352171">
        <w:rPr>
          <w:rFonts w:ascii="Palatino Linotype" w:hAnsi="Palatino Linotype" w:cstheme="minorHAnsi"/>
        </w:rPr>
        <w:t xml:space="preserve">Romové z jednotlivých skupin (ať již vymezených </w:t>
      </w:r>
      <w:proofErr w:type="spellStart"/>
      <w:r w:rsidR="00352171" w:rsidRPr="00352171">
        <w:rPr>
          <w:rFonts w:ascii="Palatino Linotype" w:hAnsi="Palatino Linotype" w:cstheme="minorHAnsi"/>
        </w:rPr>
        <w:t>subetnicitou</w:t>
      </w:r>
      <w:proofErr w:type="spellEnd"/>
      <w:r w:rsidR="00352171" w:rsidRPr="00352171">
        <w:rPr>
          <w:rFonts w:ascii="Palatino Linotype" w:hAnsi="Palatino Linotype" w:cstheme="minorHAnsi"/>
        </w:rPr>
        <w:t xml:space="preserve"> či rituální ne/čistotou) chápou jako své partnery primárně příslušníky majoritní společnosti, nikoli Romy z ostatních skupin, a i přes očividné a pro majoritní společnost základní a určující odlišnosti romské populace, Romů a majorit</w:t>
      </w:r>
      <w:r w:rsidR="002D6A11">
        <w:rPr>
          <w:rFonts w:ascii="Palatino Linotype" w:hAnsi="Palatino Linotype" w:cstheme="minorHAnsi"/>
        </w:rPr>
        <w:t>ní společnosti</w:t>
      </w:r>
      <w:r w:rsidR="00352171" w:rsidRPr="00352171">
        <w:rPr>
          <w:rFonts w:ascii="Palatino Linotype" w:hAnsi="Palatino Linotype" w:cstheme="minorHAnsi"/>
        </w:rPr>
        <w:t>, odmítají příslušníci jednotlivých romských skupin být zahrnováni do jedné společné množiny.“</w:t>
      </w:r>
      <w:r w:rsidR="00352171">
        <w:rPr>
          <w:rFonts w:ascii="Palatino Linotype" w:hAnsi="Palatino Linotype" w:cstheme="minorHAnsi"/>
        </w:rPr>
        <w:t xml:space="preserve"> O Romech jako o etnické skupině tedy můžeme hovořit pouze skrze prisma majority, která Romy vnímá ve většině jako příslušníky jedné a té samé </w:t>
      </w:r>
      <w:r w:rsidR="00352171">
        <w:rPr>
          <w:rFonts w:ascii="Palatino Linotype" w:hAnsi="Palatino Linotype" w:cstheme="minorHAnsi"/>
        </w:rPr>
        <w:lastRenderedPageBreak/>
        <w:t>skupiny a podle toho se k příslušníkům této imaginární politické či etnické „komunity“ chová. V předchozí kapitole jsem představil problematiku sociální exkluze a její aspekty. Romové jsou v českém prostředí</w:t>
      </w:r>
      <w:r w:rsidR="00F913FE">
        <w:rPr>
          <w:rFonts w:ascii="Palatino Linotype" w:hAnsi="Palatino Linotype" w:cstheme="minorHAnsi"/>
        </w:rPr>
        <w:t xml:space="preserve"> vyloučeni z mnoha aspektů sociální výměny a sociálních procesů, které se odehrávají v jednotlivých soc. polích na úrovni jak strukturální (diskriminace na trhu bydlení</w:t>
      </w:r>
      <w:r w:rsidR="00E92399">
        <w:rPr>
          <w:rFonts w:ascii="Palatino Linotype" w:hAnsi="Palatino Linotype" w:cstheme="minorHAnsi"/>
        </w:rPr>
        <w:t>, či ve školství</w:t>
      </w:r>
      <w:r w:rsidR="00F913FE">
        <w:rPr>
          <w:rFonts w:ascii="Palatino Linotype" w:hAnsi="Palatino Linotype" w:cstheme="minorHAnsi"/>
        </w:rPr>
        <w:t>), tak i na té individuální či kognitivní (neslušné a rasistické chování ze strany potenciálního pronajímatele</w:t>
      </w:r>
      <w:r w:rsidR="00E92399">
        <w:rPr>
          <w:rFonts w:ascii="Palatino Linotype" w:hAnsi="Palatino Linotype" w:cstheme="minorHAnsi"/>
        </w:rPr>
        <w:t xml:space="preserve"> či učitele</w:t>
      </w:r>
      <w:r w:rsidR="00F913FE">
        <w:rPr>
          <w:rFonts w:ascii="Palatino Linotype" w:hAnsi="Palatino Linotype" w:cstheme="minorHAnsi"/>
        </w:rPr>
        <w:t xml:space="preserve">). Jak je patrné, tyto dvě úrovně se vzájemně ovlivňují. </w:t>
      </w:r>
    </w:p>
    <w:p w14:paraId="1D77E52D" w14:textId="77777777" w:rsidR="00E92399" w:rsidRDefault="00E92399" w:rsidP="00E92399">
      <w:pPr>
        <w:spacing w:line="360" w:lineRule="auto"/>
        <w:ind w:firstLine="360"/>
        <w:jc w:val="both"/>
        <w:rPr>
          <w:rFonts w:ascii="Palatino Linotype" w:hAnsi="Palatino Linotype" w:cstheme="minorHAnsi"/>
        </w:rPr>
      </w:pPr>
    </w:p>
    <w:p w14:paraId="748E5D31" w14:textId="4F5E6C10" w:rsidR="00C458CB" w:rsidRDefault="00E92399" w:rsidP="00CE1972">
      <w:pPr>
        <w:spacing w:line="360" w:lineRule="auto"/>
        <w:ind w:firstLine="360"/>
        <w:jc w:val="both"/>
        <w:rPr>
          <w:rFonts w:ascii="Palatino Linotype" w:hAnsi="Palatino Linotype" w:cstheme="minorHAnsi"/>
        </w:rPr>
      </w:pPr>
      <w:r>
        <w:rPr>
          <w:rFonts w:ascii="Palatino Linotype" w:hAnsi="Palatino Linotype" w:cstheme="minorHAnsi"/>
        </w:rPr>
        <w:t>Jednou z možných příčin zdánlivé nemožnosti přiblížení Romů a majority může být prevalence schématu „Cikán“, které se vyvíjelo v reakci na realizaci pomoci Romským občanům. Schéma „Cikán“ ve zkratce označuje stereotyp</w:t>
      </w:r>
      <w:r w:rsidR="004B25FF">
        <w:rPr>
          <w:rFonts w:ascii="Palatino Linotype" w:hAnsi="Palatino Linotype" w:cstheme="minorHAnsi"/>
        </w:rPr>
        <w:t>ní přemýšlení</w:t>
      </w:r>
      <w:r>
        <w:rPr>
          <w:rFonts w:ascii="Palatino Linotype" w:hAnsi="Palatino Linotype" w:cstheme="minorHAnsi"/>
        </w:rPr>
        <w:t xml:space="preserve"> o Romech, za nimiž se skrývá přesvědčení, že Romové nejsou rovni bílým a tento fakt je inherentní hodnota obsažena v „romství“ (Bittnerová et al., 2011, s. 104). Protipohybem snahy o pomoc byla „</w:t>
      </w:r>
      <w:proofErr w:type="spellStart"/>
      <w:r>
        <w:rPr>
          <w:rFonts w:ascii="Palatino Linotype" w:hAnsi="Palatino Linotype" w:cstheme="minorHAnsi"/>
        </w:rPr>
        <w:t>desegregační</w:t>
      </w:r>
      <w:proofErr w:type="spellEnd"/>
      <w:r>
        <w:rPr>
          <w:rFonts w:ascii="Palatino Linotype" w:hAnsi="Palatino Linotype" w:cstheme="minorHAnsi"/>
        </w:rPr>
        <w:t xml:space="preserve"> úzkost,“ která mařila snahy o narovnání postavení romských obyvatel České republiky (</w:t>
      </w:r>
      <w:proofErr w:type="spellStart"/>
      <w:r>
        <w:rPr>
          <w:rFonts w:ascii="Palatino Linotype" w:hAnsi="Palatino Linotype" w:cstheme="minorHAnsi"/>
        </w:rPr>
        <w:t>distanciace</w:t>
      </w:r>
      <w:proofErr w:type="spellEnd"/>
      <w:r>
        <w:rPr>
          <w:rFonts w:ascii="Palatino Linotype" w:hAnsi="Palatino Linotype" w:cstheme="minorHAnsi"/>
        </w:rPr>
        <w:t>)</w:t>
      </w:r>
      <w:r w:rsidR="00A67EA6">
        <w:rPr>
          <w:rFonts w:ascii="Palatino Linotype" w:hAnsi="Palatino Linotype" w:cstheme="minorHAnsi"/>
        </w:rPr>
        <w:t xml:space="preserve"> (D</w:t>
      </w:r>
      <w:r>
        <w:rPr>
          <w:rFonts w:ascii="Palatino Linotype" w:hAnsi="Palatino Linotype" w:cstheme="minorHAnsi"/>
        </w:rPr>
        <w:t xml:space="preserve">. </w:t>
      </w:r>
    </w:p>
    <w:p w14:paraId="7819334C" w14:textId="77777777" w:rsidR="00C458CB" w:rsidRDefault="00C458CB" w:rsidP="00E92399">
      <w:pPr>
        <w:spacing w:line="360" w:lineRule="auto"/>
        <w:jc w:val="both"/>
        <w:rPr>
          <w:rFonts w:ascii="Palatino Linotype" w:hAnsi="Palatino Linotype" w:cstheme="minorHAnsi"/>
        </w:rPr>
      </w:pPr>
    </w:p>
    <w:p w14:paraId="2226777B" w14:textId="49549BFE" w:rsidR="00F913FE" w:rsidRPr="00F913FE" w:rsidRDefault="00E92399" w:rsidP="000C3909">
      <w:pPr>
        <w:pStyle w:val="Odstavecseseznamem"/>
        <w:numPr>
          <w:ilvl w:val="2"/>
          <w:numId w:val="3"/>
        </w:numPr>
        <w:spacing w:line="360" w:lineRule="auto"/>
        <w:jc w:val="both"/>
        <w:outlineLvl w:val="2"/>
        <w:rPr>
          <w:rFonts w:ascii="Palatino Linotype" w:hAnsi="Palatino Linotype"/>
          <w:b/>
          <w:bCs/>
        </w:rPr>
      </w:pPr>
      <w:bookmarkStart w:id="5" w:name="_Toc162905598"/>
      <w:r>
        <w:rPr>
          <w:rFonts w:ascii="Palatino Linotype" w:hAnsi="Palatino Linotype"/>
          <w:b/>
          <w:bCs/>
        </w:rPr>
        <w:t>Sociální</w:t>
      </w:r>
      <w:r w:rsidR="00597F54" w:rsidRPr="00F913FE">
        <w:rPr>
          <w:rFonts w:ascii="Palatino Linotype" w:hAnsi="Palatino Linotype"/>
          <w:b/>
          <w:bCs/>
        </w:rPr>
        <w:t xml:space="preserve"> exkluze Romů v diskurzu české soc</w:t>
      </w:r>
      <w:r w:rsidR="00F913FE" w:rsidRPr="00F913FE">
        <w:rPr>
          <w:rFonts w:ascii="Palatino Linotype" w:hAnsi="Palatino Linotype"/>
          <w:b/>
          <w:bCs/>
        </w:rPr>
        <w:t>iální práce</w:t>
      </w:r>
      <w:r>
        <w:rPr>
          <w:rFonts w:ascii="Palatino Linotype" w:hAnsi="Palatino Linotype"/>
          <w:b/>
          <w:bCs/>
        </w:rPr>
        <w:t xml:space="preserve"> a politiky</w:t>
      </w:r>
      <w:bookmarkEnd w:id="5"/>
    </w:p>
    <w:p w14:paraId="1EC6E64D" w14:textId="534523C2" w:rsidR="00F913FE" w:rsidRDefault="00F913FE" w:rsidP="00F913FE">
      <w:pPr>
        <w:spacing w:line="360" w:lineRule="auto"/>
        <w:ind w:firstLine="360"/>
        <w:jc w:val="both"/>
        <w:rPr>
          <w:rFonts w:ascii="Palatino Linotype" w:hAnsi="Palatino Linotype" w:cstheme="minorHAnsi"/>
        </w:rPr>
      </w:pPr>
      <w:r>
        <w:rPr>
          <w:rFonts w:ascii="Palatino Linotype" w:hAnsi="Palatino Linotype" w:cstheme="minorHAnsi"/>
        </w:rPr>
        <w:t>Nárok na sociální zabezpečení je uveden v Listině základních práv EU</w:t>
      </w:r>
      <w:r w:rsidR="00E24A54">
        <w:rPr>
          <w:rFonts w:ascii="Palatino Linotype" w:hAnsi="Palatino Linotype" w:cstheme="minorHAnsi"/>
        </w:rPr>
        <w:t xml:space="preserve"> (FRA, 2009).</w:t>
      </w:r>
      <w:r>
        <w:rPr>
          <w:rFonts w:ascii="Palatino Linotype" w:hAnsi="Palatino Linotype" w:cstheme="minorHAnsi"/>
        </w:rPr>
        <w:t xml:space="preserve"> Sociální služby mají občanům poskytovat prostředky a asistenci pro změnu své pozice v sociálním prostoru a pro zajištění soc. zabezpečení. Každá země v EU je tedy povinna poskytovat tyto služby svým občanům. Podle definice Mezinárodní federace sociálních pracovníků (</w:t>
      </w:r>
      <w:r w:rsidR="00E24A54">
        <w:rPr>
          <w:rFonts w:ascii="Palatino Linotype" w:hAnsi="Palatino Linotype" w:cstheme="minorHAnsi"/>
        </w:rPr>
        <w:t xml:space="preserve">IFSW, </w:t>
      </w:r>
      <w:r>
        <w:rPr>
          <w:rFonts w:ascii="Palatino Linotype" w:hAnsi="Palatino Linotype" w:cstheme="minorHAnsi"/>
        </w:rPr>
        <w:t>2014) je sociální práce</w:t>
      </w:r>
      <w:r w:rsidRPr="000F0725">
        <w:rPr>
          <w:rFonts w:ascii="Palatino Linotype" w:hAnsi="Palatino Linotype" w:cstheme="minorHAnsi"/>
        </w:rPr>
        <w:t xml:space="preserve"> </w:t>
      </w:r>
      <w:r>
        <w:rPr>
          <w:rFonts w:ascii="Palatino Linotype" w:hAnsi="Palatino Linotype" w:cstheme="minorHAnsi"/>
        </w:rPr>
        <w:t>„…</w:t>
      </w:r>
      <w:r w:rsidRPr="000F0725">
        <w:rPr>
          <w:rFonts w:ascii="Palatino Linotype" w:hAnsi="Palatino Linotype" w:cstheme="minorHAnsi"/>
        </w:rPr>
        <w:t xml:space="preserve">profesí založenou na praxi a akademickou disciplínou, která podporuje sociální </w:t>
      </w:r>
      <w:r>
        <w:rPr>
          <w:rFonts w:ascii="Palatino Linotype" w:hAnsi="Palatino Linotype" w:cstheme="minorHAnsi"/>
        </w:rPr>
        <w:t>změnu</w:t>
      </w:r>
      <w:r w:rsidRPr="000F0725">
        <w:rPr>
          <w:rFonts w:ascii="Palatino Linotype" w:hAnsi="Palatino Linotype" w:cstheme="minorHAnsi"/>
        </w:rPr>
        <w:t xml:space="preserve"> a rozvoj, sociální soudržnost a osvobození lidí. Principy sociální spravedlnosti, lidských práv, kolektivní odpovědnosti a respektu k rozmanitostem jsou klíčové pro sociální práci. Podporovaná teoriemi sociální práce, sociálních věd, humanitních věd a místními poznatky, </w:t>
      </w:r>
      <w:r w:rsidRPr="000F0725">
        <w:rPr>
          <w:rFonts w:ascii="Palatino Linotype" w:hAnsi="Palatino Linotype" w:cstheme="minorHAnsi"/>
        </w:rPr>
        <w:lastRenderedPageBreak/>
        <w:t>sociální práce zapojuje lidi a struktury k řešení životních výzev a zlepšení blahobytu.“</w:t>
      </w:r>
      <w:r>
        <w:rPr>
          <w:rStyle w:val="Znakapoznpodarou"/>
          <w:rFonts w:ascii="Palatino Linotype" w:hAnsi="Palatino Linotype" w:cstheme="minorHAnsi"/>
        </w:rPr>
        <w:footnoteReference w:id="1"/>
      </w:r>
      <w:r w:rsidR="00E24A54">
        <w:rPr>
          <w:rFonts w:ascii="Palatino Linotype" w:hAnsi="Palatino Linotype" w:cstheme="minorHAnsi"/>
        </w:rPr>
        <w:t xml:space="preserve"> </w:t>
      </w:r>
      <w:r>
        <w:rPr>
          <w:rFonts w:ascii="Palatino Linotype" w:hAnsi="Palatino Linotype" w:cstheme="minorHAnsi"/>
        </w:rPr>
        <w:t xml:space="preserve"> </w:t>
      </w:r>
    </w:p>
    <w:p w14:paraId="1EC798FD" w14:textId="77777777" w:rsidR="00F913FE" w:rsidRDefault="00F913FE" w:rsidP="00F913FE">
      <w:pPr>
        <w:spacing w:line="360" w:lineRule="auto"/>
        <w:jc w:val="both"/>
        <w:rPr>
          <w:rFonts w:ascii="Palatino Linotype" w:hAnsi="Palatino Linotype"/>
        </w:rPr>
      </w:pPr>
    </w:p>
    <w:p w14:paraId="71CE79B0" w14:textId="3564EE89" w:rsidR="00F913FE" w:rsidRPr="00F913FE" w:rsidRDefault="00E92399" w:rsidP="00F913FE">
      <w:pPr>
        <w:spacing w:line="360" w:lineRule="auto"/>
        <w:ind w:firstLine="360"/>
        <w:jc w:val="both"/>
        <w:rPr>
          <w:rFonts w:ascii="Palatino Linotype" w:hAnsi="Palatino Linotype" w:cstheme="minorHAnsi"/>
        </w:rPr>
      </w:pPr>
      <w:r>
        <w:rPr>
          <w:rFonts w:ascii="Palatino Linotype" w:hAnsi="Palatino Linotype" w:cstheme="minorHAnsi"/>
        </w:rPr>
        <w:t>V reakci na rozsudek ESLP ve věci D.H. a ostatní vs Česká republika</w:t>
      </w:r>
      <w:r w:rsidR="00550F7A">
        <w:rPr>
          <w:rFonts w:ascii="Palatino Linotype" w:hAnsi="Palatino Linotype" w:cstheme="minorHAnsi"/>
        </w:rPr>
        <w:t xml:space="preserve"> </w:t>
      </w:r>
      <w:r w:rsidR="00F913FE">
        <w:rPr>
          <w:rFonts w:ascii="Palatino Linotype" w:hAnsi="Palatino Linotype" w:cstheme="minorHAnsi"/>
        </w:rPr>
        <w:t>byl českým parlamentem vydán z</w:t>
      </w:r>
      <w:r w:rsidR="00F913FE" w:rsidRPr="00095BDC">
        <w:rPr>
          <w:rFonts w:ascii="Palatino Linotype" w:hAnsi="Palatino Linotype" w:cstheme="minorHAnsi"/>
        </w:rPr>
        <w:t xml:space="preserve">ákon </w:t>
      </w:r>
      <w:r w:rsidR="00F913FE">
        <w:rPr>
          <w:rFonts w:ascii="Palatino Linotype" w:hAnsi="Palatino Linotype" w:cstheme="minorHAnsi"/>
        </w:rPr>
        <w:t>(</w:t>
      </w:r>
      <w:r w:rsidR="00F913FE" w:rsidRPr="00095BDC">
        <w:rPr>
          <w:rFonts w:ascii="Palatino Linotype" w:hAnsi="Palatino Linotype" w:cstheme="minorHAnsi"/>
        </w:rPr>
        <w:t>č. 198/2009 Sb.</w:t>
      </w:r>
      <w:r w:rsidR="00F913FE">
        <w:rPr>
          <w:rFonts w:ascii="Palatino Linotype" w:hAnsi="Palatino Linotype" w:cstheme="minorHAnsi"/>
        </w:rPr>
        <w:t>)</w:t>
      </w:r>
      <w:r w:rsidR="00F913FE" w:rsidRPr="00095BDC">
        <w:rPr>
          <w:rFonts w:ascii="Palatino Linotype" w:hAnsi="Palatino Linotype" w:cstheme="minorHAnsi"/>
        </w:rPr>
        <w:t xml:space="preserve"> </w:t>
      </w:r>
      <w:r>
        <w:rPr>
          <w:rFonts w:ascii="Palatino Linotype" w:hAnsi="Palatino Linotype" w:cstheme="minorHAnsi"/>
        </w:rPr>
        <w:t>O</w:t>
      </w:r>
      <w:r w:rsidR="00F913FE" w:rsidRPr="00095BDC">
        <w:rPr>
          <w:rFonts w:ascii="Palatino Linotype" w:hAnsi="Palatino Linotype" w:cstheme="minorHAnsi"/>
        </w:rPr>
        <w:t xml:space="preserve"> rovném zacházení</w:t>
      </w:r>
      <w:r w:rsidR="00F913FE">
        <w:rPr>
          <w:rFonts w:ascii="Palatino Linotype" w:hAnsi="Palatino Linotype" w:cstheme="minorHAnsi"/>
        </w:rPr>
        <w:t xml:space="preserve">, o ochraně </w:t>
      </w:r>
      <w:r w:rsidR="00F913FE" w:rsidRPr="00095BDC">
        <w:rPr>
          <w:rFonts w:ascii="Palatino Linotype" w:hAnsi="Palatino Linotype" w:cstheme="minorHAnsi"/>
        </w:rPr>
        <w:t>před diskriminací a o změně některých zákonů (antidiskriminační zákon</w:t>
      </w:r>
      <w:r w:rsidR="00F913FE">
        <w:rPr>
          <w:rFonts w:ascii="Palatino Linotype" w:hAnsi="Palatino Linotype" w:cstheme="minorHAnsi"/>
        </w:rPr>
        <w:t xml:space="preserve">). Tyto zákony měly za cíl zabránit dalšímu diskriminování Romů ve vzdělání a ostatních sférách sociálního života. Účinnost těchto zákonů je přinejmenším pochybná, vezmeme-li si v potaz skutečnost, že stále dochází k implicitní a explicitní diskriminaci Romů </w:t>
      </w:r>
      <w:r>
        <w:rPr>
          <w:rFonts w:ascii="Palatino Linotype" w:hAnsi="Palatino Linotype" w:cstheme="minorHAnsi"/>
        </w:rPr>
        <w:t xml:space="preserve">mimo jiné </w:t>
      </w:r>
      <w:r w:rsidR="00F913FE">
        <w:rPr>
          <w:rFonts w:ascii="Palatino Linotype" w:hAnsi="Palatino Linotype" w:cstheme="minorHAnsi"/>
        </w:rPr>
        <w:t>na trhu s bydlením, trhu práce a ve vzdělání</w:t>
      </w:r>
      <w:r>
        <w:rPr>
          <w:rFonts w:ascii="Palatino Linotype" w:hAnsi="Palatino Linotype" w:cstheme="minorHAnsi"/>
        </w:rPr>
        <w:t>. Česká republika je od roku 2007 stále pod dohledem Evropské rady a podle dosavadních zjištění nedošlo k výraznému snížení počtu segregovaných škol</w:t>
      </w:r>
      <w:r w:rsidR="00F913FE">
        <w:rPr>
          <w:rFonts w:ascii="Palatino Linotype" w:hAnsi="Palatino Linotype" w:cstheme="minorHAnsi"/>
        </w:rPr>
        <w:t xml:space="preserve">. </w:t>
      </w:r>
    </w:p>
    <w:p w14:paraId="40C7C6FB" w14:textId="77777777" w:rsidR="00F913FE" w:rsidRDefault="00F913FE" w:rsidP="00597F54">
      <w:pPr>
        <w:spacing w:line="360" w:lineRule="auto"/>
        <w:ind w:firstLine="360"/>
        <w:jc w:val="both"/>
        <w:rPr>
          <w:rFonts w:ascii="Palatino Linotype" w:hAnsi="Palatino Linotype"/>
        </w:rPr>
      </w:pPr>
    </w:p>
    <w:p w14:paraId="5A7075E2" w14:textId="07CB0A84" w:rsidR="00597F54" w:rsidRDefault="00597F54" w:rsidP="00597F54">
      <w:pPr>
        <w:spacing w:line="360" w:lineRule="auto"/>
        <w:ind w:firstLine="360"/>
        <w:jc w:val="both"/>
        <w:rPr>
          <w:rFonts w:ascii="Palatino Linotype" w:hAnsi="Palatino Linotype"/>
        </w:rPr>
      </w:pPr>
      <w:r w:rsidRPr="00597F54">
        <w:rPr>
          <w:rFonts w:ascii="Palatino Linotype" w:hAnsi="Palatino Linotype"/>
        </w:rPr>
        <w:t>Sociální integrace</w:t>
      </w:r>
      <w:r>
        <w:rPr>
          <w:rFonts w:ascii="Palatino Linotype" w:hAnsi="Palatino Linotype"/>
        </w:rPr>
        <w:t xml:space="preserve"> </w:t>
      </w:r>
      <w:r w:rsidRPr="00597F54">
        <w:rPr>
          <w:rFonts w:ascii="Palatino Linotype" w:hAnsi="Palatino Linotype"/>
        </w:rPr>
        <w:t>je uznávána</w:t>
      </w:r>
      <w:r>
        <w:rPr>
          <w:rFonts w:ascii="Palatino Linotype" w:hAnsi="Palatino Linotype"/>
        </w:rPr>
        <w:t xml:space="preserve"> v mainstreamovém diskurzu sociální práce</w:t>
      </w:r>
      <w:r w:rsidRPr="00597F54">
        <w:rPr>
          <w:rFonts w:ascii="Palatino Linotype" w:hAnsi="Palatino Linotype"/>
        </w:rPr>
        <w:t xml:space="preserve"> jako hlavní</w:t>
      </w:r>
      <w:r>
        <w:rPr>
          <w:rFonts w:ascii="Palatino Linotype" w:hAnsi="Palatino Linotype"/>
        </w:rPr>
        <w:t xml:space="preserve"> a nejlepší</w:t>
      </w:r>
      <w:r w:rsidRPr="00597F54">
        <w:rPr>
          <w:rFonts w:ascii="Palatino Linotype" w:hAnsi="Palatino Linotype"/>
        </w:rPr>
        <w:t xml:space="preserve"> cesta k překonávání problémů spojených se sociálním vyloučením, znevýhodňováním, xenofobií a rasismem, jež působí nerovnost ve společnosti (na ekonomické, sociokulturní a symbolické úrovni) (</w:t>
      </w:r>
      <w:proofErr w:type="spellStart"/>
      <w:r w:rsidRPr="00597F54">
        <w:rPr>
          <w:rFonts w:ascii="Palatino Linotype" w:hAnsi="Palatino Linotype"/>
        </w:rPr>
        <w:t>Misíková</w:t>
      </w:r>
      <w:proofErr w:type="spellEnd"/>
      <w:r w:rsidRPr="00597F54">
        <w:rPr>
          <w:rFonts w:ascii="Palatino Linotype" w:hAnsi="Palatino Linotype"/>
        </w:rPr>
        <w:t xml:space="preserve"> in Janoušková &amp; </w:t>
      </w:r>
      <w:proofErr w:type="spellStart"/>
      <w:r w:rsidRPr="00597F54">
        <w:rPr>
          <w:rFonts w:ascii="Palatino Linotype" w:hAnsi="Palatino Linotype"/>
        </w:rPr>
        <w:t>Nedělníková</w:t>
      </w:r>
      <w:proofErr w:type="spellEnd"/>
      <w:r w:rsidRPr="00597F54">
        <w:rPr>
          <w:rFonts w:ascii="Palatino Linotype" w:hAnsi="Palatino Linotype"/>
        </w:rPr>
        <w:t xml:space="preserve">, 2008). </w:t>
      </w:r>
      <w:proofErr w:type="spellStart"/>
      <w:r w:rsidRPr="00597F54">
        <w:rPr>
          <w:rFonts w:ascii="Palatino Linotype" w:hAnsi="Palatino Linotype"/>
        </w:rPr>
        <w:t>Mikkel</w:t>
      </w:r>
      <w:proofErr w:type="spellEnd"/>
      <w:r w:rsidRPr="00597F54">
        <w:rPr>
          <w:rFonts w:ascii="Palatino Linotype" w:hAnsi="Palatino Linotype"/>
        </w:rPr>
        <w:t xml:space="preserve"> </w:t>
      </w:r>
      <w:proofErr w:type="spellStart"/>
      <w:r w:rsidRPr="00597F54">
        <w:rPr>
          <w:rFonts w:ascii="Palatino Linotype" w:hAnsi="Palatino Linotype"/>
        </w:rPr>
        <w:t>Rytter</w:t>
      </w:r>
      <w:proofErr w:type="spellEnd"/>
      <w:r w:rsidRPr="00597F54">
        <w:rPr>
          <w:rFonts w:ascii="Palatino Linotype" w:hAnsi="Palatino Linotype"/>
        </w:rPr>
        <w:t xml:space="preserve"> (2019, s. 678-9) ovšem podotýká, že nekritické přijímání konceptu integrace může vést k „upevnění a rozšiřování asymetrických mocenských struktur, které měla popisovat, analyzovat a vysvětlovat.“ Podle </w:t>
      </w:r>
      <w:proofErr w:type="spellStart"/>
      <w:r w:rsidRPr="00597F54">
        <w:rPr>
          <w:rFonts w:ascii="Palatino Linotype" w:hAnsi="Palatino Linotype"/>
        </w:rPr>
        <w:t>Ryttera</w:t>
      </w:r>
      <w:proofErr w:type="spellEnd"/>
      <w:r w:rsidRPr="00597F54">
        <w:rPr>
          <w:rFonts w:ascii="Palatino Linotype" w:hAnsi="Palatino Linotype"/>
        </w:rPr>
        <w:t xml:space="preserve"> </w:t>
      </w:r>
      <w:r>
        <w:rPr>
          <w:rFonts w:ascii="Palatino Linotype" w:hAnsi="Palatino Linotype"/>
        </w:rPr>
        <w:t xml:space="preserve">(2019) </w:t>
      </w:r>
      <w:r w:rsidRPr="00597F54">
        <w:rPr>
          <w:rFonts w:ascii="Palatino Linotype" w:hAnsi="Palatino Linotype"/>
        </w:rPr>
        <w:t xml:space="preserve">se integrace postupem času přeměnila z analytického </w:t>
      </w:r>
      <w:proofErr w:type="spellStart"/>
      <w:r w:rsidRPr="00597F54">
        <w:rPr>
          <w:rFonts w:ascii="Palatino Linotype" w:hAnsi="Palatino Linotype"/>
        </w:rPr>
        <w:t>etic</w:t>
      </w:r>
      <w:proofErr w:type="spellEnd"/>
      <w:r w:rsidRPr="00597F54">
        <w:rPr>
          <w:rFonts w:ascii="Palatino Linotype" w:hAnsi="Palatino Linotype"/>
        </w:rPr>
        <w:t xml:space="preserve"> pojmu užívaného především sociálními vědci v </w:t>
      </w:r>
      <w:proofErr w:type="spellStart"/>
      <w:r w:rsidRPr="00597F54">
        <w:rPr>
          <w:rFonts w:ascii="Palatino Linotype" w:hAnsi="Palatino Linotype"/>
        </w:rPr>
        <w:t>emic</w:t>
      </w:r>
      <w:proofErr w:type="spellEnd"/>
      <w:r w:rsidRPr="00597F54">
        <w:rPr>
          <w:rFonts w:ascii="Palatino Linotype" w:hAnsi="Palatino Linotype"/>
        </w:rPr>
        <w:t xml:space="preserve"> pojem (</w:t>
      </w:r>
      <w:proofErr w:type="spellStart"/>
      <w:r w:rsidRPr="00597F54">
        <w:rPr>
          <w:rFonts w:ascii="Palatino Linotype" w:hAnsi="Palatino Linotype"/>
        </w:rPr>
        <w:t>zne</w:t>
      </w:r>
      <w:proofErr w:type="spellEnd"/>
      <w:r w:rsidRPr="00597F54">
        <w:rPr>
          <w:rFonts w:ascii="Palatino Linotype" w:hAnsi="Palatino Linotype"/>
        </w:rPr>
        <w:t>)užívaný politiky, médii a veřejností pro řešení nepříznivých životních podmínek specifických menšin.</w:t>
      </w:r>
      <w:r w:rsidR="00C458CB">
        <w:rPr>
          <w:rFonts w:ascii="Palatino Linotype" w:hAnsi="Palatino Linotype"/>
        </w:rPr>
        <w:t xml:space="preserve"> Integraci vnímá </w:t>
      </w:r>
      <w:proofErr w:type="spellStart"/>
      <w:r w:rsidR="00C458CB">
        <w:rPr>
          <w:rFonts w:ascii="Palatino Linotype" w:hAnsi="Palatino Linotype"/>
        </w:rPr>
        <w:t>Foucault</w:t>
      </w:r>
      <w:proofErr w:type="spellEnd"/>
      <w:r w:rsidR="00C458CB">
        <w:rPr>
          <w:rFonts w:ascii="Palatino Linotype" w:hAnsi="Palatino Linotype"/>
        </w:rPr>
        <w:t xml:space="preserve"> (2000) jako </w:t>
      </w:r>
      <w:r w:rsidR="00C458CB">
        <w:rPr>
          <w:rFonts w:ascii="Palatino Linotype" w:hAnsi="Palatino Linotype"/>
        </w:rPr>
        <w:lastRenderedPageBreak/>
        <w:t>uvedení jednotlivce do systému mocenských struktur</w:t>
      </w:r>
      <w:r w:rsidR="00E24A54">
        <w:rPr>
          <w:rFonts w:ascii="Palatino Linotype" w:hAnsi="Palatino Linotype"/>
        </w:rPr>
        <w:t xml:space="preserve"> a kontroly</w:t>
      </w:r>
      <w:r w:rsidR="00C458CB">
        <w:rPr>
          <w:rFonts w:ascii="Palatino Linotype" w:hAnsi="Palatino Linotype"/>
        </w:rPr>
        <w:t xml:space="preserve">. K tomu instituce používají dva mechanismy, </w:t>
      </w:r>
      <w:proofErr w:type="spellStart"/>
      <w:r w:rsidR="00C458CB">
        <w:rPr>
          <w:rFonts w:ascii="Palatino Linotype" w:hAnsi="Palatino Linotype"/>
        </w:rPr>
        <w:t>disciplinaci</w:t>
      </w:r>
      <w:proofErr w:type="spellEnd"/>
      <w:r w:rsidR="00C458CB">
        <w:rPr>
          <w:rFonts w:ascii="Palatino Linotype" w:hAnsi="Palatino Linotype"/>
        </w:rPr>
        <w:t xml:space="preserve"> a důvěru. </w:t>
      </w:r>
      <w:proofErr w:type="spellStart"/>
      <w:r w:rsidR="00C458CB" w:rsidRPr="00C458CB">
        <w:rPr>
          <w:rFonts w:ascii="Palatino Linotype" w:hAnsi="Palatino Linotype"/>
        </w:rPr>
        <w:t>Disciplinace</w:t>
      </w:r>
      <w:proofErr w:type="spellEnd"/>
      <w:r w:rsidR="00C458CB" w:rsidRPr="00C458CB">
        <w:rPr>
          <w:rFonts w:ascii="Palatino Linotype" w:hAnsi="Palatino Linotype"/>
        </w:rPr>
        <w:t xml:space="preserve"> se odkazuje na mechanismy a praktiky, skrze které jsou jednotlivci vystaveni formám moci, které regulují jejich chování, myšlenky a identity.</w:t>
      </w:r>
      <w:r w:rsidR="00C458CB">
        <w:rPr>
          <w:rFonts w:ascii="Palatino Linotype" w:hAnsi="Palatino Linotype"/>
        </w:rPr>
        <w:t xml:space="preserve"> </w:t>
      </w:r>
      <w:proofErr w:type="gramStart"/>
      <w:r w:rsidR="00C458CB">
        <w:rPr>
          <w:rFonts w:ascii="Palatino Linotype" w:hAnsi="Palatino Linotype"/>
        </w:rPr>
        <w:t>Tvoří</w:t>
      </w:r>
      <w:proofErr w:type="gramEnd"/>
      <w:r w:rsidR="00C458CB">
        <w:rPr>
          <w:rFonts w:ascii="Palatino Linotype" w:hAnsi="Palatino Linotype"/>
        </w:rPr>
        <w:t xml:space="preserve"> z jednotlivců poslušné subjekty v rámci sociálních struktur.</w:t>
      </w:r>
      <w:r w:rsidR="00C458CB" w:rsidRPr="00C458CB">
        <w:rPr>
          <w:rFonts w:ascii="Palatino Linotype" w:hAnsi="Palatino Linotype"/>
        </w:rPr>
        <w:t xml:space="preserve"> Důvěr</w:t>
      </w:r>
      <w:r w:rsidR="00C458CB">
        <w:rPr>
          <w:rFonts w:ascii="Palatino Linotype" w:hAnsi="Palatino Linotype"/>
        </w:rPr>
        <w:t>u</w:t>
      </w:r>
      <w:r w:rsidR="00C458CB" w:rsidRPr="00C458CB">
        <w:rPr>
          <w:rFonts w:ascii="Palatino Linotype" w:hAnsi="Palatino Linotype"/>
        </w:rPr>
        <w:t xml:space="preserve"> </w:t>
      </w:r>
      <w:r w:rsidR="00C458CB">
        <w:rPr>
          <w:rFonts w:ascii="Palatino Linotype" w:hAnsi="Palatino Linotype"/>
        </w:rPr>
        <w:t>lze</w:t>
      </w:r>
      <w:r w:rsidR="00C458CB" w:rsidRPr="00C458CB">
        <w:rPr>
          <w:rFonts w:ascii="Palatino Linotype" w:hAnsi="Palatino Linotype"/>
        </w:rPr>
        <w:t xml:space="preserve"> </w:t>
      </w:r>
      <w:r w:rsidR="00C458CB">
        <w:rPr>
          <w:rFonts w:ascii="Palatino Linotype" w:hAnsi="Palatino Linotype"/>
        </w:rPr>
        <w:t>rovněž</w:t>
      </w:r>
      <w:r w:rsidR="00C458CB" w:rsidRPr="00C458CB">
        <w:rPr>
          <w:rFonts w:ascii="Palatino Linotype" w:hAnsi="Palatino Linotype"/>
        </w:rPr>
        <w:t xml:space="preserve"> chápat jako komplexní a mnohostranný koncept, který se prolíná s dynamikou moci. Zatímco důvěra může zdánlivě podporovat spolupráci a sociální soudržnost, </w:t>
      </w:r>
      <w:proofErr w:type="spellStart"/>
      <w:r w:rsidR="00C458CB" w:rsidRPr="00C458CB">
        <w:rPr>
          <w:rFonts w:ascii="Palatino Linotype" w:hAnsi="Palatino Linotype"/>
        </w:rPr>
        <w:t>Foucault</w:t>
      </w:r>
      <w:proofErr w:type="spellEnd"/>
      <w:r w:rsidR="00C458CB" w:rsidRPr="00C458CB">
        <w:rPr>
          <w:rFonts w:ascii="Palatino Linotype" w:hAnsi="Palatino Linotype"/>
        </w:rPr>
        <w:t xml:space="preserve"> zdůrazňuje, že také působí v rámci systémů moci a kontroly. Instituce a autority často využívají důvěru jako prostředek vlády, využívají důvěru jednotlivců v ně je k ovlivňování a regulaci chování</w:t>
      </w:r>
      <w:r w:rsidR="00C458CB">
        <w:rPr>
          <w:rFonts w:ascii="Palatino Linotype" w:hAnsi="Palatino Linotype"/>
        </w:rPr>
        <w:t xml:space="preserve">. </w:t>
      </w:r>
    </w:p>
    <w:p w14:paraId="09CCDBB7" w14:textId="77777777" w:rsidR="00F913FE" w:rsidRDefault="00F913FE" w:rsidP="00F913FE">
      <w:pPr>
        <w:spacing w:line="360" w:lineRule="auto"/>
        <w:ind w:firstLine="360"/>
        <w:jc w:val="both"/>
        <w:rPr>
          <w:rFonts w:ascii="Palatino Linotype" w:hAnsi="Palatino Linotype" w:cstheme="minorHAnsi"/>
        </w:rPr>
      </w:pPr>
    </w:p>
    <w:p w14:paraId="3F2E5C2C" w14:textId="55023DBA" w:rsidR="00F913FE" w:rsidRDefault="00352171" w:rsidP="00F913FE">
      <w:pPr>
        <w:spacing w:line="360" w:lineRule="auto"/>
        <w:ind w:firstLine="360"/>
        <w:jc w:val="both"/>
        <w:rPr>
          <w:rFonts w:ascii="Palatino Linotype" w:hAnsi="Palatino Linotype" w:cstheme="minorHAnsi"/>
        </w:rPr>
      </w:pPr>
      <w:r>
        <w:rPr>
          <w:rFonts w:ascii="Palatino Linotype" w:hAnsi="Palatino Linotype" w:cstheme="minorHAnsi"/>
        </w:rPr>
        <w:t>Představa o uniformitě romské populace na území Česka a Romů obecně a neschopnost jasně vymezit cílovou skupinu, na kterou je třeba úsilí směřovat, ovlivňuje strategie sociální politiky v kontextu „romské otázky“. Vágnost a nepřesnost užívaných pojmů a z nich plynoucí</w:t>
      </w:r>
      <w:r w:rsidR="00F913FE">
        <w:rPr>
          <w:rFonts w:ascii="Palatino Linotype" w:hAnsi="Palatino Linotype" w:cstheme="minorHAnsi"/>
        </w:rPr>
        <w:t>ch</w:t>
      </w:r>
      <w:r>
        <w:rPr>
          <w:rFonts w:ascii="Palatino Linotype" w:hAnsi="Palatino Linotype" w:cstheme="minorHAnsi"/>
        </w:rPr>
        <w:t xml:space="preserve"> koncepcí a předpisů pak znemožňuje vést cílenou a smysluplnou politiku, která by měla reálný dopad na sociálně vyloučené (nejen) Romy. Důkazem toho j</w:t>
      </w:r>
      <w:r w:rsidR="00F913FE">
        <w:rPr>
          <w:rFonts w:ascii="Palatino Linotype" w:hAnsi="Palatino Linotype" w:cstheme="minorHAnsi"/>
        </w:rPr>
        <w:t>e například</w:t>
      </w:r>
      <w:r>
        <w:rPr>
          <w:rFonts w:ascii="Palatino Linotype" w:hAnsi="Palatino Linotype" w:cstheme="minorHAnsi"/>
        </w:rPr>
        <w:t xml:space="preserve"> </w:t>
      </w:r>
      <w:r w:rsidRPr="00352171">
        <w:rPr>
          <w:rFonts w:ascii="Palatino Linotype" w:hAnsi="Palatino Linotype" w:cstheme="minorHAnsi"/>
        </w:rPr>
        <w:t xml:space="preserve">Strategie romské integrace </w:t>
      </w:r>
      <w:r>
        <w:rPr>
          <w:rFonts w:ascii="Palatino Linotype" w:hAnsi="Palatino Linotype" w:cstheme="minorHAnsi"/>
        </w:rPr>
        <w:t>vydan</w:t>
      </w:r>
      <w:r w:rsidR="00146E51">
        <w:rPr>
          <w:rFonts w:ascii="Palatino Linotype" w:hAnsi="Palatino Linotype" w:cstheme="minorHAnsi"/>
        </w:rPr>
        <w:t>á</w:t>
      </w:r>
      <w:r>
        <w:rPr>
          <w:rFonts w:ascii="Palatino Linotype" w:hAnsi="Palatino Linotype" w:cstheme="minorHAnsi"/>
        </w:rPr>
        <w:t xml:space="preserve"> ÚVČR (</w:t>
      </w:r>
      <w:r w:rsidRPr="00352171">
        <w:rPr>
          <w:rFonts w:ascii="Palatino Linotype" w:hAnsi="Palatino Linotype" w:cstheme="minorHAnsi"/>
        </w:rPr>
        <w:t>2021-2030</w:t>
      </w:r>
      <w:r>
        <w:rPr>
          <w:rFonts w:ascii="Palatino Linotype" w:hAnsi="Palatino Linotype" w:cstheme="minorHAnsi"/>
        </w:rPr>
        <w:t xml:space="preserve">, i v dřívějších verzích), které </w:t>
      </w:r>
      <w:proofErr w:type="spellStart"/>
      <w:r>
        <w:rPr>
          <w:rFonts w:ascii="Palatino Linotype" w:hAnsi="Palatino Linotype" w:cstheme="minorHAnsi"/>
        </w:rPr>
        <w:t>Hirt</w:t>
      </w:r>
      <w:proofErr w:type="spellEnd"/>
      <w:r>
        <w:rPr>
          <w:rFonts w:ascii="Palatino Linotype" w:hAnsi="Palatino Linotype" w:cstheme="minorHAnsi"/>
        </w:rPr>
        <w:t xml:space="preserve"> a Jakoubek (</w:t>
      </w:r>
      <w:r w:rsidR="00C43DCD">
        <w:rPr>
          <w:rFonts w:ascii="Palatino Linotype" w:hAnsi="Palatino Linotype"/>
        </w:rPr>
        <w:t xml:space="preserve">in </w:t>
      </w:r>
      <w:proofErr w:type="spellStart"/>
      <w:r w:rsidR="00C43DCD" w:rsidRPr="00597F54">
        <w:rPr>
          <w:rFonts w:ascii="Palatino Linotype" w:hAnsi="Palatino Linotype"/>
        </w:rPr>
        <w:t>Leontiyeva</w:t>
      </w:r>
      <w:proofErr w:type="spellEnd"/>
      <w:r w:rsidR="004B25FF">
        <w:rPr>
          <w:rFonts w:ascii="Palatino Linotype" w:hAnsi="Palatino Linotype"/>
        </w:rPr>
        <w:t xml:space="preserve"> et al.</w:t>
      </w:r>
      <w:r w:rsidR="00C43DCD">
        <w:rPr>
          <w:rFonts w:ascii="Palatino Linotype" w:hAnsi="Palatino Linotype"/>
        </w:rPr>
        <w:t>,</w:t>
      </w:r>
      <w:r w:rsidR="00C43DCD">
        <w:rPr>
          <w:rFonts w:ascii="Palatino Linotype" w:hAnsi="Palatino Linotype" w:cstheme="minorHAnsi"/>
        </w:rPr>
        <w:t xml:space="preserve"> </w:t>
      </w:r>
      <w:r>
        <w:rPr>
          <w:rFonts w:ascii="Palatino Linotype" w:hAnsi="Palatino Linotype" w:cstheme="minorHAnsi"/>
        </w:rPr>
        <w:t>2006) považují za neúčinné pro nejasné určení toho, kdo se má integrovat: Jsou to lidé z vyloučených lokalit, kde žijí ve většině Romové, nebo je to „národnostní menšina“ Romů jako celek, přičemž ne všichni, kdo by pod tuto definici spadali</w:t>
      </w:r>
      <w:r w:rsidR="000C3909">
        <w:rPr>
          <w:rFonts w:ascii="Palatino Linotype" w:hAnsi="Palatino Linotype" w:cstheme="minorHAnsi"/>
        </w:rPr>
        <w:t>,</w:t>
      </w:r>
      <w:r>
        <w:rPr>
          <w:rFonts w:ascii="Palatino Linotype" w:hAnsi="Palatino Linotype" w:cstheme="minorHAnsi"/>
        </w:rPr>
        <w:t xml:space="preserve"> potřebují asistenci? Tato nejasnost se poté projevuje na reálné činnosti orgánů jako j</w:t>
      </w:r>
      <w:r w:rsidR="00F913FE">
        <w:rPr>
          <w:rFonts w:ascii="Palatino Linotype" w:hAnsi="Palatino Linotype" w:cstheme="minorHAnsi"/>
        </w:rPr>
        <w:t>sou</w:t>
      </w:r>
      <w:r>
        <w:rPr>
          <w:rFonts w:ascii="Palatino Linotype" w:hAnsi="Palatino Linotype" w:cstheme="minorHAnsi"/>
        </w:rPr>
        <w:t xml:space="preserve"> OSPOD </w:t>
      </w:r>
      <w:r w:rsidR="00F913FE">
        <w:rPr>
          <w:rFonts w:ascii="Palatino Linotype" w:hAnsi="Palatino Linotype" w:cstheme="minorHAnsi"/>
        </w:rPr>
        <w:t>a Agentura pro sociální začleňování Romů</w:t>
      </w:r>
      <w:r w:rsidR="000C3909">
        <w:rPr>
          <w:rFonts w:ascii="Palatino Linotype" w:hAnsi="Palatino Linotype" w:cstheme="minorHAnsi"/>
        </w:rPr>
        <w:t>, jež neví, komu přesně má pomoc poskytovat</w:t>
      </w:r>
      <w:r w:rsidR="00F913FE">
        <w:rPr>
          <w:rFonts w:ascii="Palatino Linotype" w:hAnsi="Palatino Linotype" w:cstheme="minorHAnsi"/>
        </w:rPr>
        <w:t xml:space="preserve">. </w:t>
      </w:r>
      <w:r w:rsidR="00F913FE" w:rsidRPr="00632416">
        <w:rPr>
          <w:rFonts w:ascii="Palatino Linotype" w:hAnsi="Palatino Linotype" w:cstheme="minorHAnsi"/>
        </w:rPr>
        <w:t>Díky anti-romskému sentimentu rozšiřujícímu se již od počátku 90. let (</w:t>
      </w:r>
      <w:proofErr w:type="spellStart"/>
      <w:r w:rsidR="00F913FE" w:rsidRPr="00632416">
        <w:rPr>
          <w:rFonts w:ascii="Palatino Linotype" w:hAnsi="Palatino Linotype" w:cstheme="minorHAnsi"/>
        </w:rPr>
        <w:t>Fawn</w:t>
      </w:r>
      <w:proofErr w:type="spellEnd"/>
      <w:r w:rsidR="00F913FE" w:rsidRPr="00632416">
        <w:rPr>
          <w:rFonts w:ascii="Palatino Linotype" w:hAnsi="Palatino Linotype" w:cstheme="minorHAnsi"/>
        </w:rPr>
        <w:t>, 2001</w:t>
      </w:r>
      <w:r w:rsidR="00A430EB">
        <w:rPr>
          <w:rFonts w:ascii="Palatino Linotype" w:hAnsi="Palatino Linotype" w:cstheme="minorHAnsi"/>
        </w:rPr>
        <w:t>,</w:t>
      </w:r>
      <w:r w:rsidR="00F913FE" w:rsidRPr="00632416">
        <w:rPr>
          <w:rFonts w:ascii="Palatino Linotype" w:hAnsi="Palatino Linotype" w:cstheme="minorHAnsi"/>
        </w:rPr>
        <w:t xml:space="preserve"> s. 1198) a snižující se mainstreamové politické angažovanosti Romů</w:t>
      </w:r>
      <w:r w:rsidR="00F913FE">
        <w:rPr>
          <w:rFonts w:ascii="Palatino Linotype" w:hAnsi="Palatino Linotype" w:cstheme="minorHAnsi"/>
        </w:rPr>
        <w:t xml:space="preserve"> </w:t>
      </w:r>
      <w:r w:rsidR="00F913FE" w:rsidRPr="00632416">
        <w:rPr>
          <w:rFonts w:ascii="Palatino Linotype" w:hAnsi="Palatino Linotype" w:cstheme="minorHAnsi"/>
        </w:rPr>
        <w:t xml:space="preserve">(Sobotka, 2001; s. 3-5) </w:t>
      </w:r>
      <w:r w:rsidR="00F913FE">
        <w:rPr>
          <w:rFonts w:ascii="Palatino Linotype" w:hAnsi="Palatino Linotype" w:cstheme="minorHAnsi"/>
        </w:rPr>
        <w:t>bylo aktivní řešení obtížné situace Romů žijících v sociálním vyloučením politicky nepopulární. T</w:t>
      </w:r>
      <w:r w:rsidR="00F913FE" w:rsidRPr="00632416">
        <w:rPr>
          <w:rFonts w:ascii="Palatino Linotype" w:hAnsi="Palatino Linotype" w:cstheme="minorHAnsi"/>
        </w:rPr>
        <w:t>ato otázka</w:t>
      </w:r>
      <w:r w:rsidR="00F913FE">
        <w:rPr>
          <w:rFonts w:ascii="Palatino Linotype" w:hAnsi="Palatino Linotype" w:cstheme="minorHAnsi"/>
        </w:rPr>
        <w:t xml:space="preserve"> byla </w:t>
      </w:r>
      <w:r w:rsidR="00F913FE" w:rsidRPr="00632416">
        <w:rPr>
          <w:rFonts w:ascii="Palatino Linotype" w:hAnsi="Palatino Linotype" w:cstheme="minorHAnsi"/>
        </w:rPr>
        <w:t>během období</w:t>
      </w:r>
      <w:r w:rsidR="00F913FE">
        <w:rPr>
          <w:rFonts w:ascii="Palatino Linotype" w:hAnsi="Palatino Linotype" w:cstheme="minorHAnsi"/>
        </w:rPr>
        <w:t xml:space="preserve"> 90. let</w:t>
      </w:r>
      <w:r w:rsidR="00F913FE" w:rsidRPr="00632416">
        <w:rPr>
          <w:rFonts w:ascii="Palatino Linotype" w:hAnsi="Palatino Linotype" w:cstheme="minorHAnsi"/>
        </w:rPr>
        <w:t xml:space="preserve"> upozaděna a situace romské menšiny se zásadně </w:t>
      </w:r>
      <w:r w:rsidR="00F913FE" w:rsidRPr="00632416">
        <w:rPr>
          <w:rFonts w:ascii="Palatino Linotype" w:hAnsi="Palatino Linotype" w:cstheme="minorHAnsi"/>
        </w:rPr>
        <w:lastRenderedPageBreak/>
        <w:t>neposouvala.</w:t>
      </w:r>
      <w:r w:rsidR="00F913FE">
        <w:rPr>
          <w:rFonts w:ascii="Palatino Linotype" w:hAnsi="Palatino Linotype" w:cstheme="minorHAnsi"/>
        </w:rPr>
        <w:t xml:space="preserve"> Důvodem pro nízkou politickou angažovaností může být fakt, že </w:t>
      </w:r>
      <w:r w:rsidR="00E92399">
        <w:rPr>
          <w:rFonts w:ascii="Palatino Linotype" w:hAnsi="Palatino Linotype" w:cstheme="minorHAnsi"/>
        </w:rPr>
        <w:t>Romové</w:t>
      </w:r>
      <w:r w:rsidR="00F913FE">
        <w:rPr>
          <w:rFonts w:ascii="Palatino Linotype" w:hAnsi="Palatino Linotype" w:cstheme="minorHAnsi"/>
        </w:rPr>
        <w:t xml:space="preserve"> státní instituce nevidí jako prostředek pro zlepšení své situace a nedostatečný kapitál pro aktivní zapojení do politiky, což vede k upevnění pozice majority v politickém soc. poli. </w:t>
      </w:r>
      <w:r w:rsidR="00F913FE" w:rsidRPr="00632416">
        <w:rPr>
          <w:rFonts w:ascii="Palatino Linotype" w:hAnsi="Palatino Linotype" w:cstheme="minorHAnsi"/>
        </w:rPr>
        <w:t xml:space="preserve"> „Argumenty o kulturní a rasové odlišnosti Romů, odpor vůči asimilaci a nedůvěra k institucím sloužily jako odrazový můstek pro</w:t>
      </w:r>
      <w:r w:rsidR="00F913FE">
        <w:rPr>
          <w:rFonts w:ascii="Palatino Linotype" w:hAnsi="Palatino Linotype" w:cstheme="minorHAnsi"/>
        </w:rPr>
        <w:t xml:space="preserve"> </w:t>
      </w:r>
      <w:r w:rsidR="00F913FE" w:rsidRPr="00632416">
        <w:rPr>
          <w:rFonts w:ascii="Palatino Linotype" w:hAnsi="Palatino Linotype" w:cstheme="minorHAnsi"/>
        </w:rPr>
        <w:t>eskalaci nenávisti a validaci práva majority na uplatňování své moci nedemokraticky.“</w:t>
      </w:r>
      <w:r w:rsidR="00F913FE" w:rsidRPr="00632416">
        <w:rPr>
          <w:rStyle w:val="Znakapoznpodarou"/>
          <w:rFonts w:ascii="Palatino Linotype" w:hAnsi="Palatino Linotype" w:cstheme="minorHAnsi"/>
        </w:rPr>
        <w:footnoteReference w:id="2"/>
      </w:r>
      <w:r w:rsidR="00F913FE" w:rsidRPr="00632416">
        <w:rPr>
          <w:rFonts w:ascii="Palatino Linotype" w:hAnsi="Palatino Linotype" w:cstheme="minorHAnsi"/>
        </w:rPr>
        <w:t xml:space="preserve"> (</w:t>
      </w:r>
      <w:proofErr w:type="spellStart"/>
      <w:r w:rsidR="00F913FE" w:rsidRPr="00632416">
        <w:rPr>
          <w:rFonts w:ascii="Palatino Linotype" w:hAnsi="Palatino Linotype" w:cstheme="minorHAnsi"/>
        </w:rPr>
        <w:t>Mosaliuc</w:t>
      </w:r>
      <w:proofErr w:type="spellEnd"/>
      <w:r w:rsidR="00F913FE" w:rsidRPr="00632416">
        <w:rPr>
          <w:rFonts w:ascii="Palatino Linotype" w:hAnsi="Palatino Linotype" w:cstheme="minorHAnsi"/>
        </w:rPr>
        <w:t xml:space="preserve">, 2004; </w:t>
      </w:r>
      <w:r w:rsidR="00F913FE">
        <w:rPr>
          <w:rFonts w:ascii="Palatino Linotype" w:hAnsi="Palatino Linotype" w:cstheme="minorHAnsi"/>
        </w:rPr>
        <w:t xml:space="preserve">s. </w:t>
      </w:r>
      <w:r w:rsidR="00F913FE" w:rsidRPr="00632416">
        <w:rPr>
          <w:rFonts w:ascii="Palatino Linotype" w:hAnsi="Palatino Linotype" w:cstheme="minorHAnsi"/>
        </w:rPr>
        <w:t>98)</w:t>
      </w:r>
      <w:r w:rsidR="00F913FE">
        <w:rPr>
          <w:rFonts w:ascii="Palatino Linotype" w:hAnsi="Palatino Linotype" w:cstheme="minorHAnsi"/>
        </w:rPr>
        <w:t xml:space="preserve"> </w:t>
      </w:r>
    </w:p>
    <w:p w14:paraId="15AD72D0" w14:textId="77777777" w:rsidR="00F913FE" w:rsidRDefault="00F913FE" w:rsidP="00352171">
      <w:pPr>
        <w:spacing w:line="360" w:lineRule="auto"/>
        <w:ind w:firstLine="360"/>
        <w:jc w:val="both"/>
        <w:rPr>
          <w:rFonts w:ascii="Palatino Linotype" w:hAnsi="Palatino Linotype" w:cstheme="minorHAnsi"/>
        </w:rPr>
      </w:pPr>
    </w:p>
    <w:p w14:paraId="3C1467DE" w14:textId="0C3B6297" w:rsidR="00F913FE" w:rsidRDefault="00F913FE" w:rsidP="002D6A11">
      <w:pPr>
        <w:spacing w:line="360" w:lineRule="auto"/>
        <w:ind w:firstLine="360"/>
        <w:jc w:val="both"/>
        <w:rPr>
          <w:rFonts w:ascii="Palatino Linotype" w:hAnsi="Palatino Linotype" w:cstheme="minorHAnsi"/>
        </w:rPr>
      </w:pPr>
      <w:r w:rsidRPr="00F913FE">
        <w:rPr>
          <w:rFonts w:ascii="Palatino Linotype" w:hAnsi="Palatino Linotype" w:cstheme="minorHAnsi"/>
        </w:rPr>
        <w:t>Za realizac</w:t>
      </w:r>
      <w:r w:rsidR="000558F6">
        <w:rPr>
          <w:rFonts w:ascii="Palatino Linotype" w:hAnsi="Palatino Linotype" w:cstheme="minorHAnsi"/>
        </w:rPr>
        <w:t>í</w:t>
      </w:r>
      <w:r w:rsidRPr="00F913FE">
        <w:rPr>
          <w:rFonts w:ascii="Palatino Linotype" w:hAnsi="Palatino Linotype" w:cstheme="minorHAnsi"/>
        </w:rPr>
        <w:t xml:space="preserve"> strategií</w:t>
      </w:r>
      <w:r>
        <w:rPr>
          <w:rFonts w:ascii="Palatino Linotype" w:hAnsi="Palatino Linotype" w:cstheme="minorHAnsi"/>
        </w:rPr>
        <w:t xml:space="preserve"> ve formě konkrétních projektů či činnosti</w:t>
      </w:r>
      <w:r w:rsidRPr="00F913FE">
        <w:rPr>
          <w:rFonts w:ascii="Palatino Linotype" w:hAnsi="Palatino Linotype" w:cstheme="minorHAnsi"/>
        </w:rPr>
        <w:t xml:space="preserve"> </w:t>
      </w:r>
      <w:r>
        <w:rPr>
          <w:rFonts w:ascii="Palatino Linotype" w:hAnsi="Palatino Linotype" w:cstheme="minorHAnsi"/>
        </w:rPr>
        <w:t xml:space="preserve">ve formě (nejen) sociální práce cílené na Romy </w:t>
      </w:r>
      <w:r w:rsidRPr="00F913FE">
        <w:rPr>
          <w:rFonts w:ascii="Palatino Linotype" w:hAnsi="Palatino Linotype" w:cstheme="minorHAnsi"/>
        </w:rPr>
        <w:t xml:space="preserve">stojí většinou neziskové organizace, které dostávají finanční podporu na regionální, státní či evropské úrovni většinou v podobě grantů na určité časové období. Příkladem takového lokálního </w:t>
      </w:r>
      <w:r>
        <w:rPr>
          <w:rFonts w:ascii="Palatino Linotype" w:hAnsi="Palatino Linotype" w:cstheme="minorHAnsi"/>
        </w:rPr>
        <w:t>„</w:t>
      </w:r>
      <w:r w:rsidRPr="00F913FE">
        <w:rPr>
          <w:rFonts w:ascii="Palatino Linotype" w:hAnsi="Palatino Linotype" w:cstheme="minorHAnsi"/>
        </w:rPr>
        <w:t>integračního</w:t>
      </w:r>
      <w:r>
        <w:rPr>
          <w:rFonts w:ascii="Palatino Linotype" w:hAnsi="Palatino Linotype" w:cstheme="minorHAnsi"/>
        </w:rPr>
        <w:t>“</w:t>
      </w:r>
      <w:r w:rsidRPr="00F913FE">
        <w:rPr>
          <w:rFonts w:ascii="Palatino Linotype" w:hAnsi="Palatino Linotype" w:cstheme="minorHAnsi"/>
        </w:rPr>
        <w:t xml:space="preserve"> programu může být Důstojné bydlení pro každého, s cílem pomoci romské menšině v</w:t>
      </w:r>
      <w:r w:rsidR="00CA56CA">
        <w:rPr>
          <w:rFonts w:ascii="Palatino Linotype" w:hAnsi="Palatino Linotype" w:cstheme="minorHAnsi"/>
        </w:rPr>
        <w:t xml:space="preserve"> Horním městě </w:t>
      </w:r>
      <w:r w:rsidRPr="00F913FE">
        <w:rPr>
          <w:rFonts w:ascii="Palatino Linotype" w:hAnsi="Palatino Linotype" w:cstheme="minorHAnsi"/>
        </w:rPr>
        <w:t xml:space="preserve">dosáhnout na standardní nájemní bydlení (Za projektem stála mimovládní organizace </w:t>
      </w:r>
      <w:r w:rsidR="00CA56CA">
        <w:rPr>
          <w:rFonts w:ascii="Palatino Linotype" w:hAnsi="Palatino Linotype" w:cstheme="minorHAnsi"/>
        </w:rPr>
        <w:t>RF</w:t>
      </w:r>
      <w:r w:rsidRPr="00F913FE">
        <w:rPr>
          <w:rFonts w:ascii="Palatino Linotype" w:hAnsi="Palatino Linotype" w:cstheme="minorHAnsi"/>
        </w:rPr>
        <w:t>, která se podílí na tomto výzkumu, s finanční podporou Ministerstva pro místní rozvoj).</w:t>
      </w:r>
      <w:r w:rsidR="000C3909">
        <w:rPr>
          <w:rFonts w:ascii="Palatino Linotype" w:hAnsi="Palatino Linotype" w:cstheme="minorHAnsi"/>
        </w:rPr>
        <w:t xml:space="preserve"> SAS je registrovanou službou, což znamená, že dostává pravidelně určitou finanční částku na provoz služeb, to s sebou nese také větší množství byrokracie. </w:t>
      </w:r>
      <w:r>
        <w:rPr>
          <w:rFonts w:ascii="Palatino Linotype" w:hAnsi="Palatino Linotype" w:cstheme="minorHAnsi"/>
        </w:rPr>
        <w:t xml:space="preserve">Je patrné, že neefektivní státní politika vytvořila prostor pro vytvoření neziskových organizací, které se problematikou zapojení Romů do společnosti a jejich postavení v ní zabývají. Státní orgány mohou skrze finanční prostředky tyto organizace užívat jako prostředníky mezi státem a „romskou národnostní menšinou.“ </w:t>
      </w:r>
      <w:r w:rsidR="00FB24AB">
        <w:rPr>
          <w:rFonts w:ascii="Palatino Linotype" w:hAnsi="Palatino Linotype" w:cstheme="minorHAnsi"/>
        </w:rPr>
        <w:t xml:space="preserve">Tento způsob fungování se jeví vcelku bezproblémově. Problém je ten, že státní instituce nevidí neziskové organizace jako rovnocenné partnery. Z tohoto důvodu se </w:t>
      </w:r>
      <w:proofErr w:type="gramStart"/>
      <w:r w:rsidR="00FB24AB">
        <w:rPr>
          <w:rFonts w:ascii="Palatino Linotype" w:hAnsi="Palatino Linotype" w:cstheme="minorHAnsi"/>
        </w:rPr>
        <w:t>nedaří</w:t>
      </w:r>
      <w:proofErr w:type="gramEnd"/>
      <w:r w:rsidR="00FB24AB">
        <w:rPr>
          <w:rFonts w:ascii="Palatino Linotype" w:hAnsi="Palatino Linotype" w:cstheme="minorHAnsi"/>
        </w:rPr>
        <w:t xml:space="preserve"> předávat užitečné </w:t>
      </w:r>
      <w:r w:rsidR="00FB24AB">
        <w:rPr>
          <w:rFonts w:ascii="Palatino Linotype" w:hAnsi="Palatino Linotype" w:cstheme="minorHAnsi"/>
        </w:rPr>
        <w:lastRenderedPageBreak/>
        <w:t>informace napříč jednotlivými institucemi zapojenými do řešení nepříznivé situace sociálně vyloučených Romů.</w:t>
      </w:r>
    </w:p>
    <w:p w14:paraId="686FC2AE" w14:textId="77777777" w:rsidR="00F913FE" w:rsidRDefault="00F913FE" w:rsidP="00F913FE">
      <w:pPr>
        <w:spacing w:line="360" w:lineRule="auto"/>
        <w:ind w:firstLine="708"/>
        <w:jc w:val="both"/>
        <w:rPr>
          <w:rFonts w:ascii="Palatino Linotype" w:hAnsi="Palatino Linotype" w:cstheme="minorHAnsi"/>
        </w:rPr>
      </w:pPr>
    </w:p>
    <w:p w14:paraId="611E7098" w14:textId="77777777" w:rsidR="000558F6" w:rsidRDefault="00F913FE" w:rsidP="002D6A11">
      <w:pPr>
        <w:spacing w:line="360" w:lineRule="auto"/>
        <w:ind w:firstLine="360"/>
        <w:jc w:val="both"/>
        <w:rPr>
          <w:rFonts w:ascii="Palatino Linotype" w:hAnsi="Palatino Linotype" w:cstheme="minorHAnsi"/>
        </w:rPr>
      </w:pPr>
      <w:r>
        <w:rPr>
          <w:rFonts w:ascii="Palatino Linotype" w:hAnsi="Palatino Linotype" w:cstheme="minorHAnsi"/>
        </w:rPr>
        <w:t>V článku Centra pro studium politiky Středoevropské univerzity</w:t>
      </w:r>
      <w:r w:rsidR="00E24A54">
        <w:rPr>
          <w:rFonts w:ascii="Palatino Linotype" w:hAnsi="Palatino Linotype" w:cstheme="minorHAnsi"/>
        </w:rPr>
        <w:t xml:space="preserve"> (</w:t>
      </w:r>
      <w:r w:rsidR="00D95F12">
        <w:rPr>
          <w:rFonts w:ascii="Palatino Linotype" w:hAnsi="Palatino Linotype" w:cstheme="minorHAnsi"/>
        </w:rPr>
        <w:t>CEU</w:t>
      </w:r>
      <w:r w:rsidR="00E24A54">
        <w:rPr>
          <w:rFonts w:ascii="Palatino Linotype" w:hAnsi="Palatino Linotype" w:cstheme="minorHAnsi"/>
        </w:rPr>
        <w:t>, 2019)</w:t>
      </w:r>
      <w:r>
        <w:rPr>
          <w:rFonts w:ascii="Palatino Linotype" w:hAnsi="Palatino Linotype" w:cstheme="minorHAnsi"/>
        </w:rPr>
        <w:t xml:space="preserve"> týkajícím se zjištění Monitorovací zprávy </w:t>
      </w:r>
      <w:r w:rsidRPr="00CB1393">
        <w:rPr>
          <w:rFonts w:ascii="Palatino Linotype" w:hAnsi="Palatino Linotype" w:cstheme="minorHAnsi"/>
        </w:rPr>
        <w:t>o implementaci</w:t>
      </w:r>
      <w:r>
        <w:rPr>
          <w:rFonts w:ascii="Palatino Linotype" w:hAnsi="Palatino Linotype" w:cstheme="minorHAnsi"/>
        </w:rPr>
        <w:t xml:space="preserve"> </w:t>
      </w:r>
      <w:r w:rsidRPr="00CB1393">
        <w:rPr>
          <w:rFonts w:ascii="Palatino Linotype" w:hAnsi="Palatino Linotype" w:cstheme="minorHAnsi"/>
        </w:rPr>
        <w:t>národní strategie romské integrace</w:t>
      </w:r>
      <w:r>
        <w:rPr>
          <w:rFonts w:ascii="Palatino Linotype" w:hAnsi="Palatino Linotype" w:cstheme="minorHAnsi"/>
        </w:rPr>
        <w:t xml:space="preserve"> </w:t>
      </w:r>
      <w:r w:rsidRPr="00CB1393">
        <w:rPr>
          <w:rFonts w:ascii="Palatino Linotype" w:hAnsi="Palatino Linotype" w:cstheme="minorHAnsi"/>
        </w:rPr>
        <w:t>v České republice</w:t>
      </w:r>
      <w:r>
        <w:rPr>
          <w:rFonts w:ascii="Palatino Linotype" w:hAnsi="Palatino Linotype" w:cstheme="minorHAnsi"/>
        </w:rPr>
        <w:t xml:space="preserve"> (2017-19) </w:t>
      </w:r>
      <w:r w:rsidR="00D95F12">
        <w:rPr>
          <w:rFonts w:ascii="Palatino Linotype" w:hAnsi="Palatino Linotype" w:cstheme="minorHAnsi"/>
        </w:rPr>
        <w:t>(Evropská komise, 2020)</w:t>
      </w:r>
      <w:r w:rsidRPr="00CB1393">
        <w:rPr>
          <w:rFonts w:ascii="Palatino Linotype" w:hAnsi="Palatino Linotype" w:cstheme="minorHAnsi"/>
        </w:rPr>
        <w:t xml:space="preserve"> </w:t>
      </w:r>
      <w:r>
        <w:rPr>
          <w:rFonts w:ascii="Palatino Linotype" w:hAnsi="Palatino Linotype" w:cstheme="minorHAnsi"/>
        </w:rPr>
        <w:t xml:space="preserve">se na téma implementace integračních a inkluzivních strategií vyjádřila Jelena </w:t>
      </w:r>
      <w:proofErr w:type="spellStart"/>
      <w:r>
        <w:rPr>
          <w:rFonts w:ascii="Palatino Linotype" w:hAnsi="Palatino Linotype" w:cstheme="minorHAnsi"/>
        </w:rPr>
        <w:t>Silajdžić</w:t>
      </w:r>
      <w:proofErr w:type="spellEnd"/>
      <w:r>
        <w:rPr>
          <w:rFonts w:ascii="Palatino Linotype" w:hAnsi="Palatino Linotype" w:cstheme="minorHAnsi"/>
        </w:rPr>
        <w:t>, ředitelka organizace Slovo 21:</w:t>
      </w:r>
    </w:p>
    <w:p w14:paraId="085C36B9" w14:textId="77777777" w:rsidR="000558F6" w:rsidRDefault="000558F6" w:rsidP="002D6A11">
      <w:pPr>
        <w:spacing w:line="360" w:lineRule="auto"/>
        <w:ind w:firstLine="360"/>
        <w:jc w:val="both"/>
        <w:rPr>
          <w:rFonts w:ascii="Palatino Linotype" w:hAnsi="Palatino Linotype" w:cstheme="minorHAnsi"/>
        </w:rPr>
      </w:pPr>
    </w:p>
    <w:p w14:paraId="692100DC" w14:textId="66A1555C" w:rsidR="000C3909" w:rsidRDefault="00F913FE" w:rsidP="000558F6">
      <w:pPr>
        <w:pStyle w:val="Stylcitt"/>
      </w:pPr>
      <w:r w:rsidRPr="00186C29">
        <w:t xml:space="preserve">Bylo prokázáno, že zjištění občanské společnosti se významně </w:t>
      </w:r>
      <w:proofErr w:type="gramStart"/>
      <w:r w:rsidRPr="00186C29">
        <w:t>liší</w:t>
      </w:r>
      <w:proofErr w:type="gramEnd"/>
      <w:r w:rsidRPr="00186C29">
        <w:t xml:space="preserve"> od těch, které uvádí vláda a jednotlivá ministerstva, která nepovažují sektor nevládních organizací za kvalifikovaného, spolehlivého partnera pro </w:t>
      </w:r>
      <w:r>
        <w:t>implementaci</w:t>
      </w:r>
      <w:r w:rsidRPr="00186C29">
        <w:t xml:space="preserve"> stávající strategie nebo pro vytvoření nové strategie pro následující plánovací období. Tyto zprávy </w:t>
      </w:r>
      <w:proofErr w:type="gramStart"/>
      <w:r w:rsidRPr="00186C29">
        <w:t>tvoří</w:t>
      </w:r>
      <w:proofErr w:type="gramEnd"/>
      <w:r w:rsidRPr="00186C29">
        <w:t xml:space="preserve"> základ pro další </w:t>
      </w:r>
      <w:r>
        <w:t xml:space="preserve">advokátní </w:t>
      </w:r>
      <w:r w:rsidRPr="00186C29">
        <w:t>aktivitu koalice přispívajících nevládních organizací týkající se tvorby veřejné politiky v oblasti integrace Romů.</w:t>
      </w:r>
      <w:r>
        <w:rPr>
          <w:rStyle w:val="Znakapoznpodarou"/>
        </w:rPr>
        <w:footnoteReference w:id="3"/>
      </w:r>
    </w:p>
    <w:p w14:paraId="3383CC0F" w14:textId="77777777" w:rsidR="000C3909" w:rsidRDefault="000C3909" w:rsidP="002D6A11">
      <w:pPr>
        <w:spacing w:line="360" w:lineRule="auto"/>
        <w:ind w:firstLine="360"/>
        <w:jc w:val="both"/>
        <w:rPr>
          <w:rFonts w:ascii="Palatino Linotype" w:hAnsi="Palatino Linotype" w:cstheme="minorHAnsi"/>
        </w:rPr>
      </w:pPr>
    </w:p>
    <w:p w14:paraId="60F4B1E9" w14:textId="746F0760" w:rsidR="00352171" w:rsidRDefault="00F913FE" w:rsidP="002D6A11">
      <w:pPr>
        <w:spacing w:line="360" w:lineRule="auto"/>
        <w:ind w:firstLine="360"/>
        <w:jc w:val="both"/>
        <w:rPr>
          <w:rFonts w:ascii="Palatino Linotype" w:hAnsi="Palatino Linotype" w:cstheme="minorHAnsi"/>
        </w:rPr>
      </w:pPr>
      <w:r>
        <w:rPr>
          <w:rFonts w:ascii="Palatino Linotype" w:hAnsi="Palatino Linotype" w:cstheme="minorHAnsi"/>
        </w:rPr>
        <w:t xml:space="preserve"> Mnohé vlády České republiky se opakovaně zavázaly k řešení romské nerovnosti s majoritou a k implementaci inkluzivní politiky v české společnosti, ale efektivní </w:t>
      </w:r>
      <w:r w:rsidR="00E92399">
        <w:rPr>
          <w:rFonts w:ascii="Palatino Linotype" w:hAnsi="Palatino Linotype" w:cstheme="minorHAnsi"/>
        </w:rPr>
        <w:t xml:space="preserve">a </w:t>
      </w:r>
      <w:r>
        <w:rPr>
          <w:rFonts w:ascii="Palatino Linotype" w:hAnsi="Palatino Linotype" w:cstheme="minorHAnsi"/>
        </w:rPr>
        <w:t xml:space="preserve">cílená činnost na bázi zhotovené legislativy nepřišla, jak popisuje výše zmíněná monitorovací zpráva </w:t>
      </w:r>
      <w:r w:rsidRPr="000558F6">
        <w:rPr>
          <w:rFonts w:ascii="Palatino Linotype" w:hAnsi="Palatino Linotype" w:cstheme="minorHAnsi"/>
          <w:i/>
          <w:iCs/>
        </w:rPr>
        <w:t>Roma civil monitor</w:t>
      </w:r>
      <w:r>
        <w:rPr>
          <w:rFonts w:ascii="Palatino Linotype" w:hAnsi="Palatino Linotype" w:cstheme="minorHAnsi"/>
        </w:rPr>
        <w:t xml:space="preserve"> (RCM). K</w:t>
      </w:r>
      <w:r w:rsidR="004B25FF">
        <w:rPr>
          <w:rFonts w:ascii="Palatino Linotype" w:hAnsi="Palatino Linotype" w:cstheme="minorHAnsi"/>
        </w:rPr>
        <w:t xml:space="preserve"> neměnící se </w:t>
      </w:r>
      <w:r>
        <w:rPr>
          <w:rFonts w:ascii="Palatino Linotype" w:hAnsi="Palatino Linotype" w:cstheme="minorHAnsi"/>
        </w:rPr>
        <w:t>situaci Romů</w:t>
      </w:r>
      <w:r w:rsidR="004B25FF">
        <w:rPr>
          <w:rFonts w:ascii="Palatino Linotype" w:hAnsi="Palatino Linotype" w:cstheme="minorHAnsi"/>
        </w:rPr>
        <w:t xml:space="preserve"> v Česku se staví velice kriticky,</w:t>
      </w:r>
      <w:r>
        <w:rPr>
          <w:rFonts w:ascii="Palatino Linotype" w:hAnsi="Palatino Linotype" w:cstheme="minorHAnsi"/>
        </w:rPr>
        <w:t xml:space="preserve"> </w:t>
      </w:r>
      <w:r w:rsidR="000558F6">
        <w:rPr>
          <w:rFonts w:ascii="Palatino Linotype" w:hAnsi="Palatino Linotype" w:cstheme="minorHAnsi"/>
        </w:rPr>
        <w:t xml:space="preserve">například </w:t>
      </w:r>
      <w:r>
        <w:rPr>
          <w:rFonts w:ascii="Palatino Linotype" w:hAnsi="Palatino Linotype" w:cstheme="minorHAnsi"/>
        </w:rPr>
        <w:t>v oblasti bydlení se zpráva vyjadřuje následovně: „</w:t>
      </w:r>
      <w:r w:rsidRPr="00C272ED">
        <w:rPr>
          <w:rFonts w:ascii="Palatino Linotype" w:hAnsi="Palatino Linotype" w:cstheme="minorHAnsi"/>
        </w:rPr>
        <w:t>Prostorová a strukturální segregace na základě</w:t>
      </w:r>
      <w:r>
        <w:rPr>
          <w:rFonts w:ascii="Times New Roman" w:hAnsi="Times New Roman" w:cs="Times New Roman"/>
        </w:rPr>
        <w:t xml:space="preserve"> </w:t>
      </w:r>
      <w:r w:rsidRPr="00C272ED">
        <w:rPr>
          <w:rFonts w:ascii="Palatino Linotype" w:hAnsi="Palatino Linotype" w:cstheme="minorHAnsi"/>
        </w:rPr>
        <w:t xml:space="preserve">etnicity a sociálního statusu v oblasti bydlení se prohlubuje a neexistují </w:t>
      </w:r>
      <w:r>
        <w:rPr>
          <w:rFonts w:ascii="Palatino Linotype" w:hAnsi="Palatino Linotype" w:cstheme="minorHAnsi"/>
        </w:rPr>
        <w:t xml:space="preserve">žádná </w:t>
      </w:r>
      <w:r w:rsidRPr="00C272ED">
        <w:rPr>
          <w:rFonts w:ascii="Palatino Linotype" w:hAnsi="Palatino Linotype" w:cstheme="minorHAnsi"/>
        </w:rPr>
        <w:t>veř</w:t>
      </w:r>
      <w:r w:rsidRPr="00C272ED">
        <w:rPr>
          <w:rFonts w:ascii="Times New Roman" w:hAnsi="Times New Roman" w:cs="Times New Roman"/>
        </w:rPr>
        <w:t>e</w:t>
      </w:r>
      <w:r w:rsidRPr="00C272ED">
        <w:rPr>
          <w:rFonts w:ascii="Palatino Linotype" w:hAnsi="Palatino Linotype" w:cstheme="minorHAnsi"/>
        </w:rPr>
        <w:t>jně-politická opatř</w:t>
      </w:r>
      <w:r w:rsidRPr="00C272ED">
        <w:rPr>
          <w:rFonts w:ascii="Times New Roman" w:hAnsi="Times New Roman" w:cs="Times New Roman"/>
        </w:rPr>
        <w:t>e</w:t>
      </w:r>
      <w:r w:rsidRPr="00C272ED">
        <w:rPr>
          <w:rFonts w:ascii="Palatino Linotype" w:hAnsi="Palatino Linotype" w:cstheme="minorHAnsi"/>
        </w:rPr>
        <w:t>ní́, která by na tento problém cílila. Majitelé ubytovacích kapacit se chovají diskriminač</w:t>
      </w:r>
      <w:r w:rsidRPr="00C272ED">
        <w:rPr>
          <w:rFonts w:ascii="Times New Roman" w:hAnsi="Times New Roman" w:cs="Times New Roman"/>
        </w:rPr>
        <w:t>n</w:t>
      </w:r>
      <w:r w:rsidRPr="00C272ED">
        <w:rPr>
          <w:rFonts w:ascii="Palatino Linotype" w:hAnsi="Palatino Linotype" w:cstheme="minorHAnsi"/>
        </w:rPr>
        <w:t>ě vů</w:t>
      </w:r>
      <w:r w:rsidRPr="00C272ED">
        <w:rPr>
          <w:rFonts w:ascii="Times New Roman" w:hAnsi="Times New Roman" w:cs="Times New Roman"/>
        </w:rPr>
        <w:t>č</w:t>
      </w:r>
      <w:r w:rsidRPr="00C272ED">
        <w:rPr>
          <w:rFonts w:ascii="Palatino Linotype" w:hAnsi="Palatino Linotype" w:cstheme="minorHAnsi"/>
        </w:rPr>
        <w:t>i n</w:t>
      </w:r>
      <w:r>
        <w:rPr>
          <w:rFonts w:ascii="Palatino Linotype" w:hAnsi="Palatino Linotype" w:cstheme="minorHAnsi"/>
        </w:rPr>
        <w:t>í</w:t>
      </w:r>
      <w:r w:rsidRPr="00C272ED">
        <w:rPr>
          <w:rFonts w:ascii="Palatino Linotype" w:hAnsi="Palatino Linotype" w:cstheme="minorHAnsi"/>
        </w:rPr>
        <w:t>zkop</w:t>
      </w:r>
      <w:r>
        <w:rPr>
          <w:rFonts w:ascii="Palatino Linotype" w:hAnsi="Palatino Linotype" w:cstheme="minorHAnsi"/>
        </w:rPr>
        <w:t>ří</w:t>
      </w:r>
      <w:r w:rsidRPr="00C272ED">
        <w:rPr>
          <w:rFonts w:ascii="Palatino Linotype" w:hAnsi="Palatino Linotype" w:cstheme="minorHAnsi"/>
        </w:rPr>
        <w:t>jmov</w:t>
      </w:r>
      <w:r>
        <w:rPr>
          <w:rFonts w:ascii="Palatino Linotype" w:hAnsi="Palatino Linotype" w:cstheme="minorHAnsi"/>
        </w:rPr>
        <w:t>ý</w:t>
      </w:r>
      <w:r w:rsidRPr="00C272ED">
        <w:rPr>
          <w:rFonts w:ascii="Palatino Linotype" w:hAnsi="Palatino Linotype" w:cstheme="minorHAnsi"/>
        </w:rPr>
        <w:t>m nájemníkům a t</w:t>
      </w:r>
      <w:r>
        <w:rPr>
          <w:rFonts w:ascii="Palatino Linotype" w:hAnsi="Palatino Linotype" w:cstheme="minorHAnsi"/>
        </w:rPr>
        <w:t>ě</w:t>
      </w:r>
      <w:r w:rsidRPr="00C272ED">
        <w:rPr>
          <w:rFonts w:ascii="Palatino Linotype" w:hAnsi="Palatino Linotype" w:cstheme="minorHAnsi"/>
        </w:rPr>
        <w:t>m, kte</w:t>
      </w:r>
      <w:r>
        <w:rPr>
          <w:rFonts w:ascii="Palatino Linotype" w:hAnsi="Palatino Linotype" w:cstheme="minorHAnsi"/>
        </w:rPr>
        <w:t>ří</w:t>
      </w:r>
      <w:r w:rsidRPr="00C272ED">
        <w:rPr>
          <w:rFonts w:ascii="Palatino Linotype" w:hAnsi="Palatino Linotype" w:cstheme="minorHAnsi"/>
        </w:rPr>
        <w:t xml:space="preserve"> jsou závislí na sociálním systému.</w:t>
      </w:r>
      <w:r>
        <w:rPr>
          <w:rFonts w:ascii="Palatino Linotype" w:hAnsi="Palatino Linotype" w:cstheme="minorHAnsi"/>
        </w:rPr>
        <w:t>“</w:t>
      </w:r>
      <w:r w:rsidR="004B25FF">
        <w:rPr>
          <w:rFonts w:ascii="Palatino Linotype" w:hAnsi="Palatino Linotype" w:cstheme="minorHAnsi"/>
        </w:rPr>
        <w:t xml:space="preserve"> </w:t>
      </w:r>
      <w:r w:rsidR="004B25FF">
        <w:rPr>
          <w:rFonts w:ascii="Palatino Linotype" w:hAnsi="Palatino Linotype" w:cstheme="minorHAnsi"/>
        </w:rPr>
        <w:lastRenderedPageBreak/>
        <w:t>Podobně se zpráva vyjadřuje i k oblastem zaměstnání nebo například vzdělání.</w:t>
      </w:r>
      <w:r w:rsidR="00E92399">
        <w:rPr>
          <w:rFonts w:ascii="Palatino Linotype" w:hAnsi="Palatino Linotype" w:cstheme="minorHAnsi"/>
        </w:rPr>
        <w:t xml:space="preserve"> Absence konkrétních řešení je dle </w:t>
      </w:r>
      <w:proofErr w:type="spellStart"/>
      <w:r w:rsidR="00E92399">
        <w:rPr>
          <w:rFonts w:ascii="Palatino Linotype" w:hAnsi="Palatino Linotype" w:cstheme="minorHAnsi"/>
        </w:rPr>
        <w:t>Hirta</w:t>
      </w:r>
      <w:proofErr w:type="spellEnd"/>
      <w:r w:rsidR="00E92399">
        <w:rPr>
          <w:rFonts w:ascii="Palatino Linotype" w:hAnsi="Palatino Linotype" w:cstheme="minorHAnsi"/>
        </w:rPr>
        <w:t xml:space="preserve"> a Jakoubka (</w:t>
      </w:r>
      <w:r w:rsidR="00C43DCD">
        <w:rPr>
          <w:rFonts w:ascii="Palatino Linotype" w:hAnsi="Palatino Linotype"/>
        </w:rPr>
        <w:t xml:space="preserve">in </w:t>
      </w:r>
      <w:proofErr w:type="spellStart"/>
      <w:r w:rsidR="00C43DCD" w:rsidRPr="00597F54">
        <w:rPr>
          <w:rFonts w:ascii="Palatino Linotype" w:hAnsi="Palatino Linotype"/>
        </w:rPr>
        <w:t>Leontiyeva</w:t>
      </w:r>
      <w:proofErr w:type="spellEnd"/>
      <w:r w:rsidR="004B25FF">
        <w:rPr>
          <w:rFonts w:ascii="Palatino Linotype" w:hAnsi="Palatino Linotype"/>
        </w:rPr>
        <w:t xml:space="preserve"> et al.</w:t>
      </w:r>
      <w:r w:rsidR="00C43DCD">
        <w:rPr>
          <w:rFonts w:ascii="Palatino Linotype" w:hAnsi="Palatino Linotype" w:cstheme="minorHAnsi"/>
        </w:rPr>
        <w:t xml:space="preserve">, </w:t>
      </w:r>
      <w:r w:rsidR="00E92399">
        <w:rPr>
          <w:rFonts w:ascii="Palatino Linotype" w:hAnsi="Palatino Linotype" w:cstheme="minorHAnsi"/>
        </w:rPr>
        <w:t>2006) důsledkem vágní a nejasné terminologie při pokusech o řešení sociálního vyloučení Romů.</w:t>
      </w:r>
      <w:r w:rsidR="000C3909">
        <w:rPr>
          <w:rFonts w:ascii="Palatino Linotype" w:hAnsi="Palatino Linotype" w:cstheme="minorHAnsi"/>
        </w:rPr>
        <w:t xml:space="preserve"> Tato vágnost znemožňuje cílenou pomoc zaměřenou na potřebná pole pro efektivní práce. Neshody mezi státním a neziskovým sektorem znemožňují efektivní kooperaci. </w:t>
      </w:r>
    </w:p>
    <w:p w14:paraId="25EF05DE" w14:textId="77777777" w:rsidR="00CA56CA" w:rsidRPr="00F913FE" w:rsidRDefault="00CA56CA" w:rsidP="000C3909">
      <w:pPr>
        <w:spacing w:line="360" w:lineRule="auto"/>
        <w:jc w:val="both"/>
        <w:rPr>
          <w:rFonts w:ascii="Palatino Linotype" w:hAnsi="Palatino Linotype" w:cstheme="minorHAnsi"/>
          <w:b/>
          <w:bCs/>
        </w:rPr>
      </w:pPr>
    </w:p>
    <w:p w14:paraId="00691E6C" w14:textId="4B17B941" w:rsidR="00F913FE" w:rsidRPr="002D6A11" w:rsidRDefault="002D6A11" w:rsidP="000C3909">
      <w:pPr>
        <w:pStyle w:val="Odstavecseseznamem"/>
        <w:numPr>
          <w:ilvl w:val="1"/>
          <w:numId w:val="3"/>
        </w:numPr>
        <w:spacing w:line="360" w:lineRule="auto"/>
        <w:jc w:val="both"/>
        <w:outlineLvl w:val="1"/>
        <w:rPr>
          <w:rFonts w:ascii="Palatino Linotype" w:hAnsi="Palatino Linotype" w:cstheme="minorHAnsi"/>
          <w:b/>
          <w:bCs/>
          <w:sz w:val="28"/>
          <w:szCs w:val="28"/>
        </w:rPr>
      </w:pPr>
      <w:r w:rsidRPr="002D6A11">
        <w:rPr>
          <w:rFonts w:ascii="Palatino Linotype" w:hAnsi="Palatino Linotype" w:cstheme="minorHAnsi"/>
          <w:b/>
          <w:bCs/>
          <w:sz w:val="28"/>
          <w:szCs w:val="28"/>
        </w:rPr>
        <w:t xml:space="preserve"> </w:t>
      </w:r>
      <w:bookmarkStart w:id="6" w:name="_Toc162905599"/>
      <w:r w:rsidR="00F913FE" w:rsidRPr="002D6A11">
        <w:rPr>
          <w:rFonts w:ascii="Palatino Linotype" w:hAnsi="Palatino Linotype" w:cstheme="minorHAnsi"/>
          <w:b/>
          <w:bCs/>
          <w:sz w:val="28"/>
          <w:szCs w:val="28"/>
        </w:rPr>
        <w:t>Sociálně aktivizační služby</w:t>
      </w:r>
      <w:bookmarkEnd w:id="6"/>
    </w:p>
    <w:p w14:paraId="7438CDED" w14:textId="57A3EE04" w:rsidR="00F913FE" w:rsidRPr="00F913FE" w:rsidRDefault="00F913FE" w:rsidP="00F913FE">
      <w:pPr>
        <w:spacing w:line="360" w:lineRule="auto"/>
        <w:ind w:firstLine="360"/>
        <w:jc w:val="both"/>
        <w:rPr>
          <w:rFonts w:ascii="Palatino Linotype" w:hAnsi="Palatino Linotype" w:cstheme="minorHAnsi"/>
        </w:rPr>
      </w:pPr>
      <w:r>
        <w:rPr>
          <w:rFonts w:ascii="Palatino Linotype" w:hAnsi="Palatino Linotype" w:cstheme="minorHAnsi"/>
        </w:rPr>
        <w:t>Jedním z tří typů sociálních služeb poskytovaných v České republice</w:t>
      </w:r>
      <w:r w:rsidRPr="00F913FE">
        <w:rPr>
          <w:rFonts w:ascii="Palatino Linotype" w:hAnsi="Palatino Linotype" w:cstheme="minorHAnsi"/>
        </w:rPr>
        <w:t xml:space="preserve"> je terénní sociální služba (často </w:t>
      </w:r>
      <w:r w:rsidR="00C458CB">
        <w:rPr>
          <w:rFonts w:ascii="Palatino Linotype" w:hAnsi="Palatino Linotype" w:cstheme="minorHAnsi"/>
        </w:rPr>
        <w:t>jsou</w:t>
      </w:r>
      <w:r w:rsidRPr="00F913FE">
        <w:rPr>
          <w:rFonts w:ascii="Palatino Linotype" w:hAnsi="Palatino Linotype" w:cstheme="minorHAnsi"/>
        </w:rPr>
        <w:t xml:space="preserve"> používán</w:t>
      </w:r>
      <w:r w:rsidR="00C458CB">
        <w:rPr>
          <w:rFonts w:ascii="Palatino Linotype" w:hAnsi="Palatino Linotype" w:cstheme="minorHAnsi"/>
        </w:rPr>
        <w:t>a</w:t>
      </w:r>
      <w:r w:rsidRPr="00F913FE">
        <w:rPr>
          <w:rFonts w:ascii="Palatino Linotype" w:hAnsi="Palatino Linotype" w:cstheme="minorHAnsi"/>
        </w:rPr>
        <w:t xml:space="preserve"> </w:t>
      </w:r>
      <w:r w:rsidR="00C458CB">
        <w:rPr>
          <w:rFonts w:ascii="Palatino Linotype" w:hAnsi="Palatino Linotype" w:cstheme="minorHAnsi"/>
        </w:rPr>
        <w:t xml:space="preserve">také </w:t>
      </w:r>
      <w:r w:rsidRPr="00F913FE">
        <w:rPr>
          <w:rFonts w:ascii="Palatino Linotype" w:hAnsi="Palatino Linotype" w:cstheme="minorHAnsi"/>
        </w:rPr>
        <w:t xml:space="preserve">označení </w:t>
      </w:r>
      <w:proofErr w:type="spellStart"/>
      <w:r w:rsidRPr="00F913FE">
        <w:rPr>
          <w:rFonts w:ascii="Palatino Linotype" w:hAnsi="Palatino Linotype" w:cstheme="minorHAnsi"/>
        </w:rPr>
        <w:t>streetwork</w:t>
      </w:r>
      <w:proofErr w:type="spellEnd"/>
      <w:r w:rsidR="00C458CB">
        <w:rPr>
          <w:rFonts w:ascii="Palatino Linotype" w:hAnsi="Palatino Linotype" w:cstheme="minorHAnsi"/>
        </w:rPr>
        <w:t>, terénní práce, terénní programy</w:t>
      </w:r>
      <w:r w:rsidRPr="00F913FE">
        <w:rPr>
          <w:rFonts w:ascii="Palatino Linotype" w:hAnsi="Palatino Linotype" w:cstheme="minorHAnsi"/>
        </w:rPr>
        <w:t xml:space="preserve">). Tento typ služeb spočívá v poskytování služby v klientovi přirozeném prostředí (zákon č. 108/2006 Sb., § 33). </w:t>
      </w:r>
      <w:proofErr w:type="spellStart"/>
      <w:r w:rsidRPr="00F913FE">
        <w:rPr>
          <w:rFonts w:ascii="Palatino Linotype" w:hAnsi="Palatino Linotype" w:cstheme="minorHAnsi"/>
        </w:rPr>
        <w:t>Streetwork</w:t>
      </w:r>
      <w:proofErr w:type="spellEnd"/>
      <w:r w:rsidR="00C458CB">
        <w:rPr>
          <w:rFonts w:ascii="Palatino Linotype" w:hAnsi="Palatino Linotype" w:cstheme="minorHAnsi"/>
        </w:rPr>
        <w:t xml:space="preserve"> </w:t>
      </w:r>
      <w:r w:rsidRPr="00F913FE">
        <w:rPr>
          <w:rFonts w:ascii="Palatino Linotype" w:hAnsi="Palatino Linotype" w:cstheme="minorHAnsi"/>
        </w:rPr>
        <w:t>definujme podle Bednářové a Pelecha (2000, s. 7) jako „metod[u] terénní sociální práce, která namísto pasivních stacionárních modelů řešení sociálních konfliktů nabízí aktivní vyhledávající formu sociální intervence a krizové pomoci.“</w:t>
      </w:r>
    </w:p>
    <w:p w14:paraId="405ED044" w14:textId="77777777" w:rsidR="00F913FE" w:rsidRDefault="00F913FE" w:rsidP="00F913FE">
      <w:pPr>
        <w:spacing w:line="360" w:lineRule="auto"/>
        <w:jc w:val="both"/>
        <w:rPr>
          <w:rFonts w:ascii="Palatino Linotype" w:hAnsi="Palatino Linotype" w:cstheme="minorHAnsi"/>
        </w:rPr>
      </w:pPr>
    </w:p>
    <w:p w14:paraId="5AAC3636" w14:textId="14E63214" w:rsidR="00F913FE" w:rsidRPr="00F913FE" w:rsidRDefault="00F913FE" w:rsidP="00F913FE">
      <w:pPr>
        <w:spacing w:line="360" w:lineRule="auto"/>
        <w:ind w:firstLine="360"/>
        <w:jc w:val="both"/>
        <w:rPr>
          <w:rFonts w:ascii="Palatino Linotype" w:hAnsi="Palatino Linotype" w:cstheme="minorHAnsi"/>
        </w:rPr>
      </w:pPr>
      <w:r w:rsidRPr="00F913FE">
        <w:rPr>
          <w:rFonts w:ascii="Palatino Linotype" w:hAnsi="Palatino Linotype" w:cstheme="minorHAnsi"/>
        </w:rPr>
        <w:t xml:space="preserve">Sociálně aktivizační služby spadají pod terénní i ambulantní </w:t>
      </w:r>
      <w:r>
        <w:rPr>
          <w:rFonts w:ascii="Palatino Linotype" w:hAnsi="Palatino Linotype" w:cstheme="minorHAnsi"/>
        </w:rPr>
        <w:t>klasifikaci</w:t>
      </w:r>
      <w:r w:rsidRPr="00F913FE">
        <w:rPr>
          <w:rFonts w:ascii="Palatino Linotype" w:hAnsi="Palatino Linotype" w:cstheme="minorHAnsi"/>
        </w:rPr>
        <w:t>, poněvadž klienti mohou docházet na pracoviště služby, většinou v určité hodiny a určitý den. Většina</w:t>
      </w:r>
      <w:r>
        <w:rPr>
          <w:rFonts w:ascii="Palatino Linotype" w:hAnsi="Palatino Linotype" w:cstheme="minorHAnsi"/>
        </w:rPr>
        <w:t xml:space="preserve"> přímé</w:t>
      </w:r>
      <w:r w:rsidRPr="00F913FE">
        <w:rPr>
          <w:rFonts w:ascii="Palatino Linotype" w:hAnsi="Palatino Linotype" w:cstheme="minorHAnsi"/>
        </w:rPr>
        <w:t xml:space="preserve"> práce</w:t>
      </w:r>
      <w:r>
        <w:rPr>
          <w:rFonts w:ascii="Palatino Linotype" w:hAnsi="Palatino Linotype" w:cstheme="minorHAnsi"/>
        </w:rPr>
        <w:t xml:space="preserve"> s klientem</w:t>
      </w:r>
      <w:r w:rsidRPr="00F913FE">
        <w:rPr>
          <w:rFonts w:ascii="Palatino Linotype" w:hAnsi="Palatino Linotype" w:cstheme="minorHAnsi"/>
        </w:rPr>
        <w:t xml:space="preserve"> ale probíhá v</w:t>
      </w:r>
      <w:r w:rsidR="00C458CB">
        <w:rPr>
          <w:rFonts w:ascii="Palatino Linotype" w:hAnsi="Palatino Linotype" w:cstheme="minorHAnsi"/>
        </w:rPr>
        <w:t> </w:t>
      </w:r>
      <w:r w:rsidRPr="00F913FE">
        <w:rPr>
          <w:rFonts w:ascii="Palatino Linotype" w:hAnsi="Palatino Linotype" w:cstheme="minorHAnsi"/>
        </w:rPr>
        <w:t>terénu</w:t>
      </w:r>
      <w:r w:rsidR="00C458CB">
        <w:rPr>
          <w:rFonts w:ascii="Palatino Linotype" w:hAnsi="Palatino Linotype" w:cstheme="minorHAnsi"/>
        </w:rPr>
        <w:t>, tedy tam, kde se klient běžně pohybuje</w:t>
      </w:r>
      <w:r w:rsidRPr="00F913FE">
        <w:rPr>
          <w:rFonts w:ascii="Palatino Linotype" w:hAnsi="Palatino Linotype" w:cstheme="minorHAnsi"/>
        </w:rPr>
        <w:t xml:space="preserve"> (u klienta doma, na úřadě, ve škole apod.). </w:t>
      </w:r>
      <w:r>
        <w:rPr>
          <w:rFonts w:ascii="Palatino Linotype" w:hAnsi="Palatino Linotype" w:cstheme="minorHAnsi"/>
        </w:rPr>
        <w:t>Terénn</w:t>
      </w:r>
      <w:r w:rsidRPr="00F913FE">
        <w:rPr>
          <w:rFonts w:ascii="Palatino Linotype" w:hAnsi="Palatino Linotype" w:cstheme="minorHAnsi"/>
        </w:rPr>
        <w:t>í</w:t>
      </w:r>
      <w:r>
        <w:rPr>
          <w:rFonts w:ascii="Palatino Linotype" w:hAnsi="Palatino Linotype" w:cstheme="minorHAnsi"/>
        </w:rPr>
        <w:t xml:space="preserve"> pracovníci</w:t>
      </w:r>
      <w:r w:rsidRPr="00F913FE">
        <w:rPr>
          <w:rFonts w:ascii="Palatino Linotype" w:hAnsi="Palatino Linotype" w:cstheme="minorHAnsi"/>
        </w:rPr>
        <w:t xml:space="preserve"> jsou v přímém, dlouhodobém a pravidelném kontaktu s</w:t>
      </w:r>
      <w:r>
        <w:rPr>
          <w:rFonts w:ascii="Palatino Linotype" w:hAnsi="Palatino Linotype" w:cstheme="minorHAnsi"/>
        </w:rPr>
        <w:t> </w:t>
      </w:r>
      <w:r w:rsidRPr="00F913FE">
        <w:rPr>
          <w:rFonts w:ascii="Palatino Linotype" w:hAnsi="Palatino Linotype" w:cstheme="minorHAnsi"/>
        </w:rPr>
        <w:t>klient</w:t>
      </w:r>
      <w:r>
        <w:rPr>
          <w:rFonts w:ascii="Palatino Linotype" w:hAnsi="Palatino Linotype" w:cstheme="minorHAnsi"/>
        </w:rPr>
        <w:t xml:space="preserve">y. </w:t>
      </w:r>
      <w:r w:rsidR="00E92399">
        <w:rPr>
          <w:rFonts w:ascii="Palatino Linotype" w:hAnsi="Palatino Linotype" w:cstheme="minorHAnsi"/>
        </w:rPr>
        <w:t xml:space="preserve">Tento typ práce má specifické nároky na </w:t>
      </w:r>
      <w:r w:rsidRPr="00F913FE">
        <w:rPr>
          <w:rFonts w:ascii="Palatino Linotype" w:hAnsi="Palatino Linotype" w:cstheme="minorHAnsi"/>
        </w:rPr>
        <w:t>dovednosti a vědomosti, které jsou pro</w:t>
      </w:r>
      <w:r w:rsidR="002D6A11">
        <w:rPr>
          <w:rFonts w:ascii="Palatino Linotype" w:hAnsi="Palatino Linotype" w:cstheme="minorHAnsi"/>
        </w:rPr>
        <w:t xml:space="preserve"> její</w:t>
      </w:r>
      <w:r w:rsidRPr="00F913FE">
        <w:rPr>
          <w:rFonts w:ascii="Palatino Linotype" w:hAnsi="Palatino Linotype" w:cstheme="minorHAnsi"/>
        </w:rPr>
        <w:t xml:space="preserve"> výkon potřeb</w:t>
      </w:r>
      <w:r w:rsidR="00E92399">
        <w:rPr>
          <w:rFonts w:ascii="Palatino Linotype" w:hAnsi="Palatino Linotype" w:cstheme="minorHAnsi"/>
        </w:rPr>
        <w:t>né</w:t>
      </w:r>
      <w:r w:rsidRPr="00F913FE">
        <w:rPr>
          <w:rFonts w:ascii="Palatino Linotype" w:hAnsi="Palatino Linotype" w:cstheme="minorHAnsi"/>
        </w:rPr>
        <w:t>.</w:t>
      </w:r>
      <w:r>
        <w:rPr>
          <w:rFonts w:ascii="Palatino Linotype" w:hAnsi="Palatino Linotype" w:cstheme="minorHAnsi"/>
        </w:rPr>
        <w:t xml:space="preserve"> </w:t>
      </w:r>
      <w:r w:rsidRPr="00F913FE">
        <w:rPr>
          <w:rFonts w:ascii="Palatino Linotype" w:hAnsi="Palatino Linotype" w:cstheme="minorHAnsi"/>
        </w:rPr>
        <w:t xml:space="preserve">„Kritériem pro terénní sociální práci není pouze ona </w:t>
      </w:r>
      <w:proofErr w:type="spellStart"/>
      <w:r w:rsidRPr="00F913FE">
        <w:rPr>
          <w:rFonts w:ascii="Palatino Linotype" w:hAnsi="Palatino Linotype" w:cstheme="minorHAnsi"/>
        </w:rPr>
        <w:t>terénnost</w:t>
      </w:r>
      <w:proofErr w:type="spellEnd"/>
      <w:r w:rsidRPr="00F913FE">
        <w:rPr>
          <w:rFonts w:ascii="Palatino Linotype" w:hAnsi="Palatino Linotype" w:cstheme="minorHAnsi"/>
        </w:rPr>
        <w:t xml:space="preserve"> (práce v přirozeném prostředí klienta), ale také určitý druh vztahu ke klientovi – snažíme se motivovat člověka z určité cílové skupiny, aby se stal naším klientem a využíval naše nabízené služby.</w:t>
      </w:r>
      <w:r w:rsidR="00C458CB">
        <w:rPr>
          <w:rFonts w:ascii="Palatino Linotype" w:hAnsi="Palatino Linotype" w:cstheme="minorHAnsi"/>
        </w:rPr>
        <w:t xml:space="preserve">“ </w:t>
      </w:r>
      <w:r w:rsidRPr="00F913FE">
        <w:rPr>
          <w:rFonts w:ascii="Palatino Linotype" w:hAnsi="Palatino Linotype" w:cstheme="minorHAnsi"/>
        </w:rPr>
        <w:t xml:space="preserve">(Černá in Janoušková &amp; </w:t>
      </w:r>
      <w:proofErr w:type="spellStart"/>
      <w:r w:rsidRPr="00F913FE">
        <w:rPr>
          <w:rFonts w:ascii="Palatino Linotype" w:hAnsi="Palatino Linotype" w:cstheme="minorHAnsi"/>
        </w:rPr>
        <w:t>Nedělníková</w:t>
      </w:r>
      <w:proofErr w:type="spellEnd"/>
      <w:r w:rsidRPr="00F913FE">
        <w:rPr>
          <w:rFonts w:ascii="Palatino Linotype" w:hAnsi="Palatino Linotype" w:cstheme="minorHAnsi"/>
        </w:rPr>
        <w:t>, 2008, s. 11).</w:t>
      </w:r>
      <w:r w:rsidR="00E92399">
        <w:rPr>
          <w:rFonts w:ascii="Palatino Linotype" w:hAnsi="Palatino Linotype" w:cstheme="minorHAnsi"/>
        </w:rPr>
        <w:t xml:space="preserve"> V kontextu sociálních aktivizačních </w:t>
      </w:r>
      <w:r w:rsidR="00E92399">
        <w:rPr>
          <w:rFonts w:ascii="Palatino Linotype" w:hAnsi="Palatino Linotype" w:cstheme="minorHAnsi"/>
        </w:rPr>
        <w:lastRenderedPageBreak/>
        <w:t>služeb bych v citátu vyměnil slovo „využívat“ za slovo „participovat“ či „spolupracovat“.</w:t>
      </w:r>
      <w:r w:rsidRPr="00F913FE">
        <w:rPr>
          <w:rFonts w:ascii="Palatino Linotype" w:hAnsi="Palatino Linotype" w:cstheme="minorHAnsi"/>
        </w:rPr>
        <w:t xml:space="preserve"> Vztah pracovníka a klienta je v tomto druhu služeb klíčový a specifický. Vyžaduje vyšší důvěru mezi oběma aktéry</w:t>
      </w:r>
      <w:r>
        <w:rPr>
          <w:rFonts w:ascii="Palatino Linotype" w:hAnsi="Palatino Linotype" w:cstheme="minorHAnsi"/>
        </w:rPr>
        <w:t xml:space="preserve"> (pracovník SAS a klient)</w:t>
      </w:r>
      <w:r w:rsidRPr="00F913FE">
        <w:rPr>
          <w:rFonts w:ascii="Palatino Linotype" w:hAnsi="Palatino Linotype" w:cstheme="minorHAnsi"/>
        </w:rPr>
        <w:t>, protože klient si pracovníka zve k sobě do jemu známého a intimního prostředí. Pro efektivní terénní</w:t>
      </w:r>
      <w:r>
        <w:rPr>
          <w:rFonts w:ascii="Palatino Linotype" w:hAnsi="Palatino Linotype" w:cstheme="minorHAnsi"/>
        </w:rPr>
        <w:t xml:space="preserve"> sociální</w:t>
      </w:r>
      <w:r w:rsidRPr="00F913FE">
        <w:rPr>
          <w:rFonts w:ascii="Palatino Linotype" w:hAnsi="Palatino Linotype" w:cstheme="minorHAnsi"/>
        </w:rPr>
        <w:t xml:space="preserve"> práci je vybudování si dobrého vztahu pracovníka s klientem naprosto stěžejní, protože probíraná témata mohou být pro některé citlivá a nemusí být pro ně příjemné je s někým rozebírat</w:t>
      </w:r>
      <w:r w:rsidR="00C458CB">
        <w:rPr>
          <w:rFonts w:ascii="Palatino Linotype" w:hAnsi="Palatino Linotype" w:cstheme="minorHAnsi"/>
        </w:rPr>
        <w:t xml:space="preserve">, </w:t>
      </w:r>
      <w:r w:rsidRPr="00F913FE">
        <w:rPr>
          <w:rFonts w:ascii="Palatino Linotype" w:hAnsi="Palatino Linotype" w:cstheme="minorHAnsi"/>
        </w:rPr>
        <w:t>obzvlášť když se jedná o někoho cizího a ještě (ve většině případů) z odlišného sociálního prostředí</w:t>
      </w:r>
      <w:r w:rsidR="00C458CB">
        <w:rPr>
          <w:rFonts w:ascii="Palatino Linotype" w:hAnsi="Palatino Linotype" w:cstheme="minorHAnsi"/>
        </w:rPr>
        <w:t xml:space="preserve"> </w:t>
      </w:r>
      <w:r w:rsidR="00C458CB" w:rsidRPr="00F913FE">
        <w:rPr>
          <w:rFonts w:ascii="Palatino Linotype" w:hAnsi="Palatino Linotype" w:cstheme="minorHAnsi"/>
        </w:rPr>
        <w:t xml:space="preserve">(Černá in Janoušková &amp; </w:t>
      </w:r>
      <w:proofErr w:type="spellStart"/>
      <w:r w:rsidR="00C458CB" w:rsidRPr="00F913FE">
        <w:rPr>
          <w:rFonts w:ascii="Palatino Linotype" w:hAnsi="Palatino Linotype" w:cstheme="minorHAnsi"/>
        </w:rPr>
        <w:t>Nedělníková</w:t>
      </w:r>
      <w:proofErr w:type="spellEnd"/>
      <w:r w:rsidR="00C458CB" w:rsidRPr="00F913FE">
        <w:rPr>
          <w:rFonts w:ascii="Palatino Linotype" w:hAnsi="Palatino Linotype" w:cstheme="minorHAnsi"/>
        </w:rPr>
        <w:t>, 2008, s. 1</w:t>
      </w:r>
      <w:r w:rsidR="00C458CB">
        <w:rPr>
          <w:rFonts w:ascii="Palatino Linotype" w:hAnsi="Palatino Linotype" w:cstheme="minorHAnsi"/>
        </w:rPr>
        <w:t>3)</w:t>
      </w:r>
      <w:r w:rsidRPr="00F913FE">
        <w:rPr>
          <w:rFonts w:ascii="Palatino Linotype" w:hAnsi="Palatino Linotype" w:cstheme="minorHAnsi"/>
        </w:rPr>
        <w:t>.</w:t>
      </w:r>
    </w:p>
    <w:p w14:paraId="1BA8ACD5" w14:textId="77777777" w:rsidR="00F913FE" w:rsidRPr="00F913FE" w:rsidRDefault="00F913FE" w:rsidP="00F913FE">
      <w:pPr>
        <w:spacing w:line="360" w:lineRule="auto"/>
        <w:jc w:val="both"/>
        <w:rPr>
          <w:rFonts w:ascii="Palatino Linotype" w:hAnsi="Palatino Linotype" w:cstheme="minorHAnsi"/>
        </w:rPr>
      </w:pPr>
    </w:p>
    <w:p w14:paraId="1FD1A1D5" w14:textId="320609A0" w:rsidR="00F913FE" w:rsidRDefault="00F913FE" w:rsidP="00F913FE">
      <w:pPr>
        <w:spacing w:line="360" w:lineRule="auto"/>
        <w:ind w:firstLine="360"/>
        <w:jc w:val="both"/>
        <w:rPr>
          <w:rFonts w:ascii="Palatino Linotype" w:hAnsi="Palatino Linotype" w:cstheme="minorHAnsi"/>
        </w:rPr>
      </w:pPr>
      <w:r w:rsidRPr="00F913FE">
        <w:rPr>
          <w:rFonts w:ascii="Palatino Linotype" w:hAnsi="Palatino Linotype" w:cstheme="minorHAnsi"/>
        </w:rPr>
        <w:t xml:space="preserve">Terénní sociální práce má svá specifika, své výhody i nevýhody. Mezi její hlavní </w:t>
      </w:r>
      <w:r>
        <w:rPr>
          <w:rFonts w:ascii="Palatino Linotype" w:hAnsi="Palatino Linotype" w:cstheme="minorHAnsi"/>
        </w:rPr>
        <w:t>přednosti</w:t>
      </w:r>
      <w:r w:rsidRPr="00F913FE">
        <w:rPr>
          <w:rFonts w:ascii="Palatino Linotype" w:hAnsi="Palatino Linotype" w:cstheme="minorHAnsi"/>
        </w:rPr>
        <w:t xml:space="preserve"> </w:t>
      </w:r>
      <w:proofErr w:type="gramStart"/>
      <w:r w:rsidRPr="00F913FE">
        <w:rPr>
          <w:rFonts w:ascii="Palatino Linotype" w:hAnsi="Palatino Linotype" w:cstheme="minorHAnsi"/>
        </w:rPr>
        <w:t>patří</w:t>
      </w:r>
      <w:proofErr w:type="gramEnd"/>
      <w:r w:rsidRPr="00F913FE">
        <w:rPr>
          <w:rFonts w:ascii="Palatino Linotype" w:hAnsi="Palatino Linotype" w:cstheme="minorHAnsi"/>
        </w:rPr>
        <w:t xml:space="preserve"> možnost práce uvnitř rodinného a komunitního prostředí (</w:t>
      </w:r>
      <w:proofErr w:type="spellStart"/>
      <w:r w:rsidRPr="00F913FE">
        <w:rPr>
          <w:rFonts w:ascii="Palatino Linotype" w:hAnsi="Palatino Linotype" w:cstheme="minorHAnsi"/>
        </w:rPr>
        <w:t>Gojová</w:t>
      </w:r>
      <w:proofErr w:type="spellEnd"/>
      <w:r w:rsidRPr="00F913FE">
        <w:rPr>
          <w:rFonts w:ascii="Palatino Linotype" w:hAnsi="Palatino Linotype" w:cstheme="minorHAnsi"/>
        </w:rPr>
        <w:t xml:space="preserve"> &amp; </w:t>
      </w:r>
      <w:proofErr w:type="spellStart"/>
      <w:r w:rsidRPr="00F913FE">
        <w:rPr>
          <w:rFonts w:ascii="Palatino Linotype" w:hAnsi="Palatino Linotype" w:cstheme="minorHAnsi"/>
        </w:rPr>
        <w:t>Nědělníková</w:t>
      </w:r>
      <w:proofErr w:type="spellEnd"/>
      <w:r w:rsidRPr="00F913FE">
        <w:rPr>
          <w:rFonts w:ascii="Palatino Linotype" w:hAnsi="Palatino Linotype" w:cstheme="minorHAnsi"/>
        </w:rPr>
        <w:t xml:space="preserve"> in Janoušková &amp; </w:t>
      </w:r>
      <w:proofErr w:type="spellStart"/>
      <w:r w:rsidRPr="00F913FE">
        <w:rPr>
          <w:rFonts w:ascii="Palatino Linotype" w:hAnsi="Palatino Linotype" w:cstheme="minorHAnsi"/>
        </w:rPr>
        <w:t>Nedělníková</w:t>
      </w:r>
      <w:proofErr w:type="spellEnd"/>
      <w:r w:rsidRPr="00F913FE">
        <w:rPr>
          <w:rFonts w:ascii="Palatino Linotype" w:hAnsi="Palatino Linotype" w:cstheme="minorHAnsi"/>
        </w:rPr>
        <w:t>, 2008)</w:t>
      </w:r>
      <w:r>
        <w:rPr>
          <w:rFonts w:ascii="Palatino Linotype" w:hAnsi="Palatino Linotype" w:cstheme="minorHAnsi"/>
        </w:rPr>
        <w:t>. P</w:t>
      </w:r>
      <w:r w:rsidRPr="00F913FE">
        <w:rPr>
          <w:rFonts w:ascii="Palatino Linotype" w:hAnsi="Palatino Linotype" w:cstheme="minorHAnsi"/>
        </w:rPr>
        <w:t xml:space="preserve">racovníci se setkávají s každodenní realitou klientů v jejich prostředí, </w:t>
      </w:r>
      <w:r>
        <w:rPr>
          <w:rFonts w:ascii="Palatino Linotype" w:hAnsi="Palatino Linotype" w:cstheme="minorHAnsi"/>
        </w:rPr>
        <w:t xml:space="preserve">terénní práce jim tak </w:t>
      </w:r>
      <w:r w:rsidRPr="00F913FE">
        <w:rPr>
          <w:rFonts w:ascii="Palatino Linotype" w:hAnsi="Palatino Linotype" w:cstheme="minorHAnsi"/>
        </w:rPr>
        <w:t xml:space="preserve">umožňuje unikátní vhled do situace a následné vyjednávání procesu řešení problémů jednotlivce, rodiny či </w:t>
      </w:r>
      <w:r>
        <w:rPr>
          <w:rFonts w:ascii="Palatino Linotype" w:hAnsi="Palatino Linotype" w:cstheme="minorHAnsi"/>
        </w:rPr>
        <w:t>skupiny</w:t>
      </w:r>
      <w:r w:rsidRPr="00F913FE">
        <w:rPr>
          <w:rFonts w:ascii="Palatino Linotype" w:hAnsi="Palatino Linotype" w:cstheme="minorHAnsi"/>
        </w:rPr>
        <w:t>. „Terénní sociální práce je jedním z významných a účinných nástrojů, jak předcházet sociálnímu vyloučení jednotlivců, rodin či celých sociálních skupin z určitých interakcí a z provozu sociálních institucí, které jsou ve společnosti přístupné většině.“ (</w:t>
      </w:r>
      <w:proofErr w:type="spellStart"/>
      <w:r w:rsidRPr="00F913FE">
        <w:rPr>
          <w:rFonts w:ascii="Palatino Linotype" w:hAnsi="Palatino Linotype" w:cstheme="minorHAnsi"/>
        </w:rPr>
        <w:t>Nedělníková</w:t>
      </w:r>
      <w:proofErr w:type="spellEnd"/>
      <w:r w:rsidRPr="00F913FE">
        <w:rPr>
          <w:rFonts w:ascii="Palatino Linotype" w:hAnsi="Palatino Linotype" w:cstheme="minorHAnsi"/>
        </w:rPr>
        <w:t xml:space="preserve">, 2007, s. 9) </w:t>
      </w:r>
      <w:r>
        <w:rPr>
          <w:rFonts w:ascii="Palatino Linotype" w:hAnsi="Palatino Linotype" w:cstheme="minorHAnsi"/>
        </w:rPr>
        <w:t>Přičemž sociálně aktivizační služby pro rodiny s dětmi se</w:t>
      </w:r>
      <w:r w:rsidR="002D6A11" w:rsidRPr="002D6A11">
        <w:rPr>
          <w:rFonts w:ascii="Palatino Linotype" w:hAnsi="Palatino Linotype" w:cstheme="minorHAnsi"/>
        </w:rPr>
        <w:t xml:space="preserve"> </w:t>
      </w:r>
      <w:r w:rsidR="002D6A11">
        <w:rPr>
          <w:rFonts w:ascii="Palatino Linotype" w:hAnsi="Palatino Linotype" w:cstheme="minorHAnsi"/>
        </w:rPr>
        <w:t>zaměřují</w:t>
      </w:r>
      <w:r>
        <w:rPr>
          <w:rFonts w:ascii="Palatino Linotype" w:hAnsi="Palatino Linotype" w:cstheme="minorHAnsi"/>
        </w:rPr>
        <w:t xml:space="preserve">, jak z názvu vyplývá, na rodinné celky. </w:t>
      </w:r>
      <w:proofErr w:type="spellStart"/>
      <w:r w:rsidRPr="00F913FE">
        <w:rPr>
          <w:rFonts w:ascii="Palatino Linotype" w:hAnsi="Palatino Linotype" w:cstheme="minorHAnsi"/>
        </w:rPr>
        <w:t>Terénnost</w:t>
      </w:r>
      <w:proofErr w:type="spellEnd"/>
      <w:r w:rsidRPr="00F913FE">
        <w:rPr>
          <w:rFonts w:ascii="Palatino Linotype" w:hAnsi="Palatino Linotype" w:cstheme="minorHAnsi"/>
        </w:rPr>
        <w:t xml:space="preserve"> také umožňuje upravit </w:t>
      </w:r>
      <w:r w:rsidR="002D6A11">
        <w:rPr>
          <w:rFonts w:ascii="Palatino Linotype" w:hAnsi="Palatino Linotype" w:cstheme="minorHAnsi"/>
        </w:rPr>
        <w:t>formu a lokaci práce</w:t>
      </w:r>
      <w:r w:rsidRPr="00F913FE">
        <w:rPr>
          <w:rFonts w:ascii="Palatino Linotype" w:hAnsi="Palatino Linotype" w:cstheme="minorHAnsi"/>
        </w:rPr>
        <w:t xml:space="preserve"> pro konkrétní potřeby klienta, praxe</w:t>
      </w:r>
      <w:r w:rsidR="002D6A11">
        <w:rPr>
          <w:rFonts w:ascii="Palatino Linotype" w:hAnsi="Palatino Linotype" w:cstheme="minorHAnsi"/>
        </w:rPr>
        <w:t xml:space="preserve"> je</w:t>
      </w:r>
      <w:r w:rsidRPr="00F913FE">
        <w:rPr>
          <w:rFonts w:ascii="Palatino Linotype" w:hAnsi="Palatino Linotype" w:cstheme="minorHAnsi"/>
        </w:rPr>
        <w:t xml:space="preserve"> v tomto typu služby</w:t>
      </w:r>
      <w:r w:rsidR="002D6A11">
        <w:rPr>
          <w:rFonts w:ascii="Palatino Linotype" w:hAnsi="Palatino Linotype" w:cstheme="minorHAnsi"/>
        </w:rPr>
        <w:t xml:space="preserve"> </w:t>
      </w:r>
      <w:r w:rsidRPr="00F913FE">
        <w:rPr>
          <w:rFonts w:ascii="Palatino Linotype" w:hAnsi="Palatino Linotype" w:cstheme="minorHAnsi"/>
        </w:rPr>
        <w:t xml:space="preserve">proti </w:t>
      </w:r>
      <w:r w:rsidR="002D6A11">
        <w:rPr>
          <w:rFonts w:ascii="Palatino Linotype" w:hAnsi="Palatino Linotype" w:cstheme="minorHAnsi"/>
        </w:rPr>
        <w:t xml:space="preserve">ambulantní </w:t>
      </w:r>
      <w:r w:rsidRPr="00F913FE">
        <w:rPr>
          <w:rFonts w:ascii="Palatino Linotype" w:hAnsi="Palatino Linotype" w:cstheme="minorHAnsi"/>
        </w:rPr>
        <w:t>více dynamická a poskytuje pracovníkovi vyšší autonomii při</w:t>
      </w:r>
      <w:r w:rsidR="002D6A11">
        <w:rPr>
          <w:rFonts w:ascii="Palatino Linotype" w:hAnsi="Palatino Linotype" w:cstheme="minorHAnsi"/>
        </w:rPr>
        <w:t xml:space="preserve"> jejím plánování</w:t>
      </w:r>
      <w:r w:rsidRPr="00F913FE">
        <w:rPr>
          <w:rFonts w:ascii="Palatino Linotype" w:hAnsi="Palatino Linotype" w:cstheme="minorHAnsi"/>
        </w:rPr>
        <w:t xml:space="preserve">. Proti ambulantnímu typu služby není klient pod takovým </w:t>
      </w:r>
      <w:r w:rsidR="002D6A11">
        <w:rPr>
          <w:rFonts w:ascii="Palatino Linotype" w:hAnsi="Palatino Linotype" w:cstheme="minorHAnsi"/>
        </w:rPr>
        <w:t xml:space="preserve">časovým i společenským </w:t>
      </w:r>
      <w:r w:rsidRPr="00F913FE">
        <w:rPr>
          <w:rFonts w:ascii="Palatino Linotype" w:hAnsi="Palatino Linotype" w:cstheme="minorHAnsi"/>
        </w:rPr>
        <w:t xml:space="preserve">tlakem, poněvadž za ním nejsou v řadě další se svými problémy. Práce většinou probíhá v neformálním kontextu, to může vést k většímu uvolnění a sdílnosti klienta. Terénní sociální služby jsou také méně finančně náročné, což je při její potenciální efektivitě při řešení specifických problémů a sociální exkluze tím </w:t>
      </w:r>
      <w:r w:rsidRPr="00F913FE">
        <w:rPr>
          <w:rFonts w:ascii="Palatino Linotype" w:hAnsi="Palatino Linotype" w:cstheme="minorHAnsi"/>
        </w:rPr>
        <w:lastRenderedPageBreak/>
        <w:t xml:space="preserve">nedůležitějším faktorem, když vezmeme v potaz politickou a ekonomickou dimenzi problematiky sociální práce a její implementace. Další z mnohých pozitiv terénní sociální práce, které je vhodné zmínit </w:t>
      </w:r>
      <w:r>
        <w:rPr>
          <w:rFonts w:ascii="Palatino Linotype" w:hAnsi="Palatino Linotype" w:cstheme="minorHAnsi"/>
        </w:rPr>
        <w:t>v kontextu sociálně aktivizačních služeb</w:t>
      </w:r>
      <w:r w:rsidRPr="00F913FE">
        <w:rPr>
          <w:rFonts w:ascii="Palatino Linotype" w:hAnsi="Palatino Linotype" w:cstheme="minorHAnsi"/>
        </w:rPr>
        <w:t>, jsou</w:t>
      </w:r>
      <w:r w:rsidR="000C3909">
        <w:rPr>
          <w:rFonts w:ascii="Palatino Linotype" w:hAnsi="Palatino Linotype" w:cstheme="minorHAnsi"/>
        </w:rPr>
        <w:t>:</w:t>
      </w:r>
      <w:r w:rsidRPr="00F913FE">
        <w:rPr>
          <w:rFonts w:ascii="Palatino Linotype" w:hAnsi="Palatino Linotype" w:cstheme="minorHAnsi"/>
        </w:rPr>
        <w:t xml:space="preserve"> možnost prevence, zachycení problémů v dřívějším stádiu, kdy je snazší je řešit, přímá pomoc v krizi a mapování komunity ke snazšímu orientování pro pozdější práci v této komunitě (Černá in Janoušková &amp; </w:t>
      </w:r>
      <w:proofErr w:type="spellStart"/>
      <w:r w:rsidRPr="00F913FE">
        <w:rPr>
          <w:rFonts w:ascii="Palatino Linotype" w:hAnsi="Palatino Linotype" w:cstheme="minorHAnsi"/>
        </w:rPr>
        <w:t>Nedělníková</w:t>
      </w:r>
      <w:proofErr w:type="spellEnd"/>
      <w:r w:rsidRPr="00F913FE">
        <w:rPr>
          <w:rFonts w:ascii="Palatino Linotype" w:hAnsi="Palatino Linotype" w:cstheme="minorHAnsi"/>
        </w:rPr>
        <w:t xml:space="preserve">, 2008). </w:t>
      </w:r>
    </w:p>
    <w:p w14:paraId="0EFE7735" w14:textId="77777777" w:rsidR="00095524" w:rsidRDefault="00095524" w:rsidP="00F913FE">
      <w:pPr>
        <w:spacing w:line="360" w:lineRule="auto"/>
        <w:ind w:firstLine="708"/>
        <w:jc w:val="both"/>
        <w:rPr>
          <w:rFonts w:ascii="Palatino Linotype" w:hAnsi="Palatino Linotype" w:cstheme="minorHAnsi"/>
        </w:rPr>
      </w:pPr>
    </w:p>
    <w:p w14:paraId="2EA15736" w14:textId="518B6758" w:rsidR="00F913FE" w:rsidRDefault="00F913FE" w:rsidP="002D6A11">
      <w:pPr>
        <w:spacing w:line="360" w:lineRule="auto"/>
        <w:ind w:firstLine="360"/>
        <w:jc w:val="both"/>
        <w:rPr>
          <w:rFonts w:ascii="Palatino Linotype" w:hAnsi="Palatino Linotype" w:cstheme="minorHAnsi"/>
        </w:rPr>
      </w:pPr>
      <w:r>
        <w:rPr>
          <w:rFonts w:ascii="Palatino Linotype" w:hAnsi="Palatino Linotype" w:cstheme="minorHAnsi"/>
        </w:rPr>
        <w:t xml:space="preserve">Terénní sociální práce má samozřejmě řadu svých vlastních úskalí a nedostatků, se kterými musí pracovníci počítat. </w:t>
      </w:r>
      <w:r w:rsidR="00E92399">
        <w:rPr>
          <w:rFonts w:ascii="Palatino Linotype" w:hAnsi="Palatino Linotype" w:cstheme="minorHAnsi"/>
        </w:rPr>
        <w:t>Tato</w:t>
      </w:r>
      <w:r>
        <w:rPr>
          <w:rFonts w:ascii="Palatino Linotype" w:hAnsi="Palatino Linotype" w:cstheme="minorHAnsi"/>
        </w:rPr>
        <w:t xml:space="preserve"> úskalí můž</w:t>
      </w:r>
      <w:r w:rsidR="00E92399">
        <w:rPr>
          <w:rFonts w:ascii="Palatino Linotype" w:hAnsi="Palatino Linotype" w:cstheme="minorHAnsi"/>
        </w:rPr>
        <w:t xml:space="preserve">ou </w:t>
      </w:r>
      <w:r>
        <w:rPr>
          <w:rFonts w:ascii="Palatino Linotype" w:hAnsi="Palatino Linotype" w:cstheme="minorHAnsi"/>
        </w:rPr>
        <w:t>zvyšovat prevalenci syndromu vyhoření v tomto typu sociální práce (</w:t>
      </w:r>
      <w:r w:rsidRPr="00BA4D85">
        <w:rPr>
          <w:rFonts w:ascii="Palatino Linotype" w:hAnsi="Palatino Linotype" w:cstheme="minorHAnsi"/>
        </w:rPr>
        <w:t xml:space="preserve">Černá in Janoušková &amp; </w:t>
      </w:r>
      <w:proofErr w:type="spellStart"/>
      <w:r w:rsidRPr="00BA4D85">
        <w:rPr>
          <w:rFonts w:ascii="Palatino Linotype" w:hAnsi="Palatino Linotype" w:cstheme="minorHAnsi"/>
        </w:rPr>
        <w:t>Nedělníková</w:t>
      </w:r>
      <w:proofErr w:type="spellEnd"/>
      <w:r w:rsidRPr="00BA4D85">
        <w:rPr>
          <w:rFonts w:ascii="Palatino Linotype" w:hAnsi="Palatino Linotype" w:cstheme="minorHAnsi"/>
        </w:rPr>
        <w:t>, 2008</w:t>
      </w:r>
      <w:r>
        <w:rPr>
          <w:rFonts w:ascii="Palatino Linotype" w:hAnsi="Palatino Linotype" w:cstheme="minorHAnsi"/>
        </w:rPr>
        <w:t xml:space="preserve">, </w:t>
      </w:r>
      <w:proofErr w:type="spellStart"/>
      <w:r>
        <w:rPr>
          <w:rFonts w:ascii="Palatino Linotype" w:hAnsi="Palatino Linotype" w:cstheme="minorHAnsi"/>
        </w:rPr>
        <w:t>Söderfeldt</w:t>
      </w:r>
      <w:proofErr w:type="spellEnd"/>
      <w:r>
        <w:rPr>
          <w:rFonts w:ascii="Palatino Linotype" w:hAnsi="Palatino Linotype" w:cstheme="minorHAnsi"/>
        </w:rPr>
        <w:t xml:space="preserve">, 1995). Mezi </w:t>
      </w:r>
      <w:r w:rsidR="00095524">
        <w:rPr>
          <w:rFonts w:ascii="Palatino Linotype" w:hAnsi="Palatino Linotype" w:cstheme="minorHAnsi"/>
        </w:rPr>
        <w:t>ně</w:t>
      </w:r>
      <w:r>
        <w:rPr>
          <w:rFonts w:ascii="Palatino Linotype" w:hAnsi="Palatino Linotype" w:cstheme="minorHAnsi"/>
        </w:rPr>
        <w:t xml:space="preserve"> patří například obtížnost nastavování hranic profesionálního vztahu s</w:t>
      </w:r>
      <w:r w:rsidR="00E92399">
        <w:rPr>
          <w:rFonts w:ascii="Palatino Linotype" w:hAnsi="Palatino Linotype" w:cstheme="minorHAnsi"/>
        </w:rPr>
        <w:t> </w:t>
      </w:r>
      <w:r>
        <w:rPr>
          <w:rFonts w:ascii="Palatino Linotype" w:hAnsi="Palatino Linotype" w:cstheme="minorHAnsi"/>
        </w:rPr>
        <w:t>kliente</w:t>
      </w:r>
      <w:r w:rsidR="00E92399">
        <w:rPr>
          <w:rFonts w:ascii="Palatino Linotype" w:hAnsi="Palatino Linotype" w:cstheme="minorHAnsi"/>
        </w:rPr>
        <w:t xml:space="preserve">m, nedostatečné oddělení </w:t>
      </w:r>
      <w:r>
        <w:rPr>
          <w:rFonts w:ascii="Palatino Linotype" w:hAnsi="Palatino Linotype" w:cstheme="minorHAnsi"/>
        </w:rPr>
        <w:t>soukromého a profesionálního života</w:t>
      </w:r>
      <w:r w:rsidR="00E92399">
        <w:rPr>
          <w:rFonts w:ascii="Palatino Linotype" w:hAnsi="Palatino Linotype" w:cstheme="minorHAnsi"/>
        </w:rPr>
        <w:t>, nedostatek terénních pracovníků, složité pracovní podmínky (vyčerpání)</w:t>
      </w:r>
      <w:r>
        <w:rPr>
          <w:rFonts w:ascii="Palatino Linotype" w:hAnsi="Palatino Linotype" w:cstheme="minorHAnsi"/>
        </w:rPr>
        <w:t>, špatná komunikace ze strany institucí (OSPOD, škola, další sociální služby, do kterých je klient zapojen apod.), neochota klienta ke spolupráci</w:t>
      </w:r>
      <w:r w:rsidR="00E92399">
        <w:rPr>
          <w:rFonts w:ascii="Palatino Linotype" w:hAnsi="Palatino Linotype" w:cstheme="minorHAnsi"/>
        </w:rPr>
        <w:t xml:space="preserve"> (absence výsledků)</w:t>
      </w:r>
      <w:r>
        <w:rPr>
          <w:rFonts w:ascii="Palatino Linotype" w:hAnsi="Palatino Linotype" w:cstheme="minorHAnsi"/>
        </w:rPr>
        <w:t xml:space="preserve"> a nedostatek motivace pro práci v</w:t>
      </w:r>
      <w:r w:rsidR="00E92399">
        <w:rPr>
          <w:rFonts w:ascii="Palatino Linotype" w:hAnsi="Palatino Linotype" w:cstheme="minorHAnsi"/>
        </w:rPr>
        <w:t> </w:t>
      </w:r>
      <w:r>
        <w:rPr>
          <w:rFonts w:ascii="Palatino Linotype" w:hAnsi="Palatino Linotype" w:cstheme="minorHAnsi"/>
        </w:rPr>
        <w:t>terénu</w:t>
      </w:r>
      <w:r w:rsidR="00E92399">
        <w:rPr>
          <w:rFonts w:ascii="Palatino Linotype" w:hAnsi="Palatino Linotype" w:cstheme="minorHAnsi"/>
        </w:rPr>
        <w:t xml:space="preserve"> (cynismus)</w:t>
      </w:r>
      <w:r>
        <w:rPr>
          <w:rFonts w:ascii="Palatino Linotype" w:hAnsi="Palatino Linotype" w:cstheme="minorHAnsi"/>
        </w:rPr>
        <w:t xml:space="preserve"> (Černá in </w:t>
      </w:r>
      <w:r w:rsidRPr="005A0640">
        <w:rPr>
          <w:rFonts w:ascii="Palatino Linotype" w:hAnsi="Palatino Linotype" w:cstheme="minorHAnsi"/>
        </w:rPr>
        <w:t xml:space="preserve">Janoušková &amp; </w:t>
      </w:r>
      <w:proofErr w:type="spellStart"/>
      <w:r w:rsidRPr="005A0640">
        <w:rPr>
          <w:rFonts w:ascii="Palatino Linotype" w:hAnsi="Palatino Linotype" w:cstheme="minorHAnsi"/>
        </w:rPr>
        <w:t>Nedělníková</w:t>
      </w:r>
      <w:proofErr w:type="spellEnd"/>
      <w:r w:rsidRPr="005A0640">
        <w:rPr>
          <w:rFonts w:ascii="Palatino Linotype" w:hAnsi="Palatino Linotype" w:cstheme="minorHAnsi"/>
        </w:rPr>
        <w:t>, 2008</w:t>
      </w:r>
      <w:r w:rsidR="00E92399">
        <w:rPr>
          <w:rFonts w:ascii="Palatino Linotype" w:hAnsi="Palatino Linotype" w:cstheme="minorHAnsi"/>
        </w:rPr>
        <w:t>, s. 12</w:t>
      </w:r>
      <w:r>
        <w:rPr>
          <w:rFonts w:ascii="Palatino Linotype" w:hAnsi="Palatino Linotype" w:cstheme="minorHAnsi"/>
        </w:rPr>
        <w:t>;</w:t>
      </w:r>
      <w:r w:rsidRPr="00117056">
        <w:rPr>
          <w:rFonts w:ascii="Palatino Linotype" w:hAnsi="Palatino Linotype" w:cstheme="minorHAnsi"/>
        </w:rPr>
        <w:t xml:space="preserve"> </w:t>
      </w:r>
      <w:proofErr w:type="spellStart"/>
      <w:r w:rsidR="00E92399">
        <w:rPr>
          <w:rFonts w:ascii="Palatino Linotype" w:hAnsi="Palatino Linotype" w:cstheme="minorHAnsi"/>
        </w:rPr>
        <w:t>Maslach</w:t>
      </w:r>
      <w:proofErr w:type="spellEnd"/>
      <w:r w:rsidR="00E92399">
        <w:rPr>
          <w:rFonts w:ascii="Palatino Linotype" w:hAnsi="Palatino Linotype" w:cstheme="minorHAnsi"/>
        </w:rPr>
        <w:t>, 2003, s. 190</w:t>
      </w:r>
      <w:r>
        <w:rPr>
          <w:rFonts w:ascii="Palatino Linotype" w:hAnsi="Palatino Linotype" w:cstheme="minorHAnsi"/>
        </w:rPr>
        <w:t xml:space="preserve">). Další problematické faktory terénní sociální práce souvisí s rizikovostí práce v terénu, pracovník se může vystavovat nebezpečným prostředím, nemoci či kriminalitě (Černá in </w:t>
      </w:r>
      <w:r w:rsidRPr="005A0640">
        <w:rPr>
          <w:rFonts w:ascii="Palatino Linotype" w:hAnsi="Palatino Linotype" w:cstheme="minorHAnsi"/>
        </w:rPr>
        <w:t xml:space="preserve">Janoušková &amp; </w:t>
      </w:r>
      <w:proofErr w:type="spellStart"/>
      <w:r w:rsidRPr="005A0640">
        <w:rPr>
          <w:rFonts w:ascii="Palatino Linotype" w:hAnsi="Palatino Linotype" w:cstheme="minorHAnsi"/>
        </w:rPr>
        <w:t>Nedělníková</w:t>
      </w:r>
      <w:proofErr w:type="spellEnd"/>
      <w:r w:rsidRPr="005A0640">
        <w:rPr>
          <w:rFonts w:ascii="Palatino Linotype" w:hAnsi="Palatino Linotype" w:cstheme="minorHAnsi"/>
        </w:rPr>
        <w:t>, 2008</w:t>
      </w:r>
      <w:r>
        <w:rPr>
          <w:rFonts w:ascii="Palatino Linotype" w:hAnsi="Palatino Linotype" w:cstheme="minorHAnsi"/>
        </w:rPr>
        <w:t>). Tato rizikovost se markantně zvýšila s pandemií COVID-19 (</w:t>
      </w:r>
      <w:proofErr w:type="spellStart"/>
      <w:r>
        <w:rPr>
          <w:rFonts w:ascii="Palatino Linotype" w:hAnsi="Palatino Linotype" w:cstheme="minorHAnsi"/>
        </w:rPr>
        <w:t>Martínez-López</w:t>
      </w:r>
      <w:proofErr w:type="spellEnd"/>
      <w:r w:rsidR="00146E51">
        <w:rPr>
          <w:rFonts w:ascii="Palatino Linotype" w:hAnsi="Palatino Linotype" w:cstheme="minorHAnsi"/>
        </w:rPr>
        <w:t xml:space="preserve"> et al.,</w:t>
      </w:r>
      <w:r>
        <w:rPr>
          <w:rFonts w:ascii="Palatino Linotype" w:hAnsi="Palatino Linotype" w:cstheme="minorHAnsi"/>
        </w:rPr>
        <w:t xml:space="preserve"> 2021). </w:t>
      </w:r>
    </w:p>
    <w:p w14:paraId="5F9811A2" w14:textId="77777777" w:rsidR="00F913FE" w:rsidRDefault="00F913FE" w:rsidP="00F913FE">
      <w:pPr>
        <w:spacing w:line="360" w:lineRule="auto"/>
        <w:ind w:firstLine="708"/>
        <w:jc w:val="both"/>
        <w:rPr>
          <w:rFonts w:ascii="Palatino Linotype" w:hAnsi="Palatino Linotype" w:cstheme="minorHAnsi"/>
        </w:rPr>
      </w:pPr>
    </w:p>
    <w:p w14:paraId="3296E425" w14:textId="63F61B0A" w:rsidR="000C3909" w:rsidRPr="00CE1972" w:rsidRDefault="00F913FE" w:rsidP="00CE1972">
      <w:pPr>
        <w:spacing w:line="360" w:lineRule="auto"/>
        <w:ind w:firstLine="360"/>
        <w:jc w:val="both"/>
        <w:rPr>
          <w:rFonts w:ascii="Palatino Linotype" w:hAnsi="Palatino Linotype" w:cstheme="minorHAnsi"/>
        </w:rPr>
      </w:pPr>
      <w:r>
        <w:rPr>
          <w:rFonts w:ascii="Palatino Linotype" w:hAnsi="Palatino Linotype" w:cstheme="minorHAnsi"/>
        </w:rPr>
        <w:t xml:space="preserve">Cílová skupina sociálně aktivizačních služeb pro rodiny s dětmi jsou „ohrožené rodiny“. </w:t>
      </w:r>
      <w:r w:rsidRPr="00F913FE">
        <w:rPr>
          <w:rFonts w:ascii="Palatino Linotype" w:hAnsi="Palatino Linotype" w:cstheme="minorHAnsi"/>
        </w:rPr>
        <w:t>„Ohrožené rodiny jsou ty, v nichž rizikové faktory nejsou dostatečn</w:t>
      </w:r>
      <w:r>
        <w:rPr>
          <w:rFonts w:ascii="Palatino Linotype" w:hAnsi="Palatino Linotype" w:cstheme="minorHAnsi"/>
        </w:rPr>
        <w:t>ě</w:t>
      </w:r>
      <w:r w:rsidRPr="00F913FE">
        <w:rPr>
          <w:rFonts w:ascii="Palatino Linotype" w:hAnsi="Palatino Linotype" w:cstheme="minorHAnsi"/>
        </w:rPr>
        <w:t xml:space="preserve"> vyvažovány působením protektivních faktorů nebo vlivem dalších zdrojů. Pak hrozí rozpad rodiny a/nebo záva</w:t>
      </w:r>
      <w:r>
        <w:rPr>
          <w:rFonts w:ascii="Palatino Linotype" w:hAnsi="Palatino Linotype" w:cstheme="minorHAnsi"/>
        </w:rPr>
        <w:t>ž</w:t>
      </w:r>
      <w:r w:rsidRPr="00F913FE">
        <w:rPr>
          <w:rFonts w:ascii="Palatino Linotype" w:hAnsi="Palatino Linotype" w:cstheme="minorHAnsi"/>
        </w:rPr>
        <w:t>ná jiná újma někomu z rodiny.” (Matoušek, 2013, s. 202)</w:t>
      </w:r>
      <w:r>
        <w:rPr>
          <w:rFonts w:ascii="Palatino Linotype" w:hAnsi="Palatino Linotype" w:cstheme="minorHAnsi"/>
        </w:rPr>
        <w:t xml:space="preserve"> „Ohrožené rodiny“ se na rozdíl od „funkčních“ </w:t>
      </w:r>
      <w:proofErr w:type="gramStart"/>
      <w:r>
        <w:rPr>
          <w:rFonts w:ascii="Palatino Linotype" w:hAnsi="Palatino Linotype" w:cstheme="minorHAnsi"/>
        </w:rPr>
        <w:lastRenderedPageBreak/>
        <w:t>nedokáží</w:t>
      </w:r>
      <w:proofErr w:type="gramEnd"/>
      <w:r>
        <w:rPr>
          <w:rFonts w:ascii="Palatino Linotype" w:hAnsi="Palatino Linotype" w:cstheme="minorHAnsi"/>
        </w:rPr>
        <w:t xml:space="preserve"> vypořádat s negativními okolnostmi za použití vlastních zdrojů (kapitál</w:t>
      </w:r>
      <w:r w:rsidR="00095524">
        <w:rPr>
          <w:rFonts w:ascii="Palatino Linotype" w:hAnsi="Palatino Linotype" w:cstheme="minorHAnsi"/>
        </w:rPr>
        <w:t>u</w:t>
      </w:r>
      <w:r>
        <w:rPr>
          <w:rFonts w:ascii="Palatino Linotype" w:hAnsi="Palatino Linotype" w:cstheme="minorHAnsi"/>
        </w:rPr>
        <w:t xml:space="preserve">) či ochranných faktorů (sociální podpora). Cílem SAS je z ohrožených rodin vytvořit rodiny funkční, které na vnější nepříznivé podmínky </w:t>
      </w:r>
      <w:proofErr w:type="gramStart"/>
      <w:r>
        <w:rPr>
          <w:rFonts w:ascii="Palatino Linotype" w:hAnsi="Palatino Linotype" w:cstheme="minorHAnsi"/>
        </w:rPr>
        <w:t>dokáží</w:t>
      </w:r>
      <w:proofErr w:type="gramEnd"/>
      <w:r>
        <w:rPr>
          <w:rFonts w:ascii="Palatino Linotype" w:hAnsi="Palatino Linotype" w:cstheme="minorHAnsi"/>
        </w:rPr>
        <w:t xml:space="preserve"> reagovat za použití vlastních zdrojů a poskytovaných protektivních faktorů a předcházet újmě rodině a jejím členům. Tohoto žádaného stavu rodiny má pracovník s rodinou dosáhnout pomocí </w:t>
      </w:r>
      <w:proofErr w:type="spellStart"/>
      <w:r>
        <w:rPr>
          <w:rFonts w:ascii="Palatino Linotype" w:hAnsi="Palatino Linotype" w:cstheme="minorHAnsi"/>
        </w:rPr>
        <w:t>zkompetentnění</w:t>
      </w:r>
      <w:proofErr w:type="spellEnd"/>
      <w:r>
        <w:rPr>
          <w:rFonts w:ascii="Palatino Linotype" w:hAnsi="Palatino Linotype" w:cstheme="minorHAnsi"/>
        </w:rPr>
        <w:t xml:space="preserve"> rodičů</w:t>
      </w:r>
      <w:r w:rsidR="00095524">
        <w:rPr>
          <w:rFonts w:ascii="Palatino Linotype" w:hAnsi="Palatino Linotype" w:cstheme="minorHAnsi"/>
        </w:rPr>
        <w:t xml:space="preserve"> a poskytováním dostupných prostředků pro vývoj a rozvoj dítěte</w:t>
      </w:r>
      <w:r>
        <w:rPr>
          <w:rFonts w:ascii="Palatino Linotype" w:hAnsi="Palatino Linotype" w:cstheme="minorHAnsi"/>
        </w:rPr>
        <w:t xml:space="preserve">. </w:t>
      </w:r>
    </w:p>
    <w:p w14:paraId="67BC4360" w14:textId="77777777" w:rsidR="000C3909" w:rsidRPr="00F913FE" w:rsidRDefault="000C3909" w:rsidP="00F913FE">
      <w:pPr>
        <w:spacing w:line="360" w:lineRule="auto"/>
        <w:jc w:val="both"/>
        <w:rPr>
          <w:rFonts w:ascii="Palatino Linotype" w:hAnsi="Palatino Linotype" w:cstheme="minorHAnsi"/>
          <w:b/>
          <w:bCs/>
        </w:rPr>
      </w:pPr>
    </w:p>
    <w:p w14:paraId="76C168FD" w14:textId="581C584F" w:rsidR="00F913FE" w:rsidRPr="00F913FE" w:rsidRDefault="00F913FE" w:rsidP="000C3909">
      <w:pPr>
        <w:pStyle w:val="Odstavecseseznamem"/>
        <w:numPr>
          <w:ilvl w:val="2"/>
          <w:numId w:val="3"/>
        </w:numPr>
        <w:spacing w:line="360" w:lineRule="auto"/>
        <w:jc w:val="both"/>
        <w:outlineLvl w:val="2"/>
        <w:rPr>
          <w:rFonts w:ascii="Palatino Linotype" w:hAnsi="Palatino Linotype" w:cstheme="minorHAnsi"/>
          <w:b/>
          <w:bCs/>
        </w:rPr>
      </w:pPr>
      <w:bookmarkStart w:id="7" w:name="_Toc162905600"/>
      <w:r>
        <w:rPr>
          <w:rFonts w:ascii="Palatino Linotype" w:hAnsi="Palatino Linotype" w:cstheme="minorHAnsi"/>
          <w:b/>
          <w:bCs/>
        </w:rPr>
        <w:t>Terénní s</w:t>
      </w:r>
      <w:r w:rsidRPr="00F913FE">
        <w:rPr>
          <w:rFonts w:ascii="Palatino Linotype" w:hAnsi="Palatino Linotype" w:cstheme="minorHAnsi"/>
          <w:b/>
          <w:bCs/>
        </w:rPr>
        <w:t>ociální pracovník</w:t>
      </w:r>
      <w:bookmarkEnd w:id="7"/>
    </w:p>
    <w:p w14:paraId="25A77E3F" w14:textId="339B36C5" w:rsidR="00F913FE" w:rsidRDefault="00F913FE" w:rsidP="00F913FE">
      <w:pPr>
        <w:spacing w:line="360" w:lineRule="auto"/>
        <w:ind w:firstLine="360"/>
        <w:jc w:val="both"/>
        <w:rPr>
          <w:rFonts w:ascii="Palatino Linotype" w:hAnsi="Palatino Linotype" w:cstheme="minorHAnsi"/>
        </w:rPr>
      </w:pPr>
      <w:r>
        <w:rPr>
          <w:rFonts w:ascii="Palatino Linotype" w:hAnsi="Palatino Linotype" w:cstheme="minorHAnsi"/>
        </w:rPr>
        <w:t xml:space="preserve">Život, práce a postoj </w:t>
      </w:r>
      <w:r w:rsidR="000C3909">
        <w:rPr>
          <w:rFonts w:ascii="Palatino Linotype" w:hAnsi="Palatino Linotype" w:cstheme="minorHAnsi"/>
        </w:rPr>
        <w:t xml:space="preserve">(nejen) terénního </w:t>
      </w:r>
      <w:r>
        <w:rPr>
          <w:rFonts w:ascii="Palatino Linotype" w:hAnsi="Palatino Linotype" w:cstheme="minorHAnsi"/>
        </w:rPr>
        <w:t xml:space="preserve">sociálního pracovníka ke své profesi nejsou ovlivňovány pouze samotnou praxí a prostředím, ve kterém je tato praxe vykonávána. Ovlivňuje je také širší sociokulturní, politický a ekonomický kontext. V Česku se považuje pozice sociálního pracovníka za </w:t>
      </w:r>
      <w:r w:rsidR="000C3909">
        <w:rPr>
          <w:rFonts w:ascii="Palatino Linotype" w:hAnsi="Palatino Linotype" w:cstheme="minorHAnsi"/>
        </w:rPr>
        <w:t>pozici s nízkou</w:t>
      </w:r>
      <w:r>
        <w:rPr>
          <w:rFonts w:ascii="Palatino Linotype" w:hAnsi="Palatino Linotype" w:cstheme="minorHAnsi"/>
        </w:rPr>
        <w:t xml:space="preserve"> prestiží, tento sentiment zastávají i mnozí pracovníci samotní (</w:t>
      </w:r>
      <w:proofErr w:type="spellStart"/>
      <w:r w:rsidR="00E92399">
        <w:rPr>
          <w:rFonts w:ascii="Palatino Linotype" w:hAnsi="Palatino Linotype" w:cstheme="minorHAnsi"/>
        </w:rPr>
        <w:t>Lindhardtová</w:t>
      </w:r>
      <w:proofErr w:type="spellEnd"/>
      <w:r>
        <w:rPr>
          <w:rFonts w:ascii="Palatino Linotype" w:hAnsi="Palatino Linotype" w:cstheme="minorHAnsi"/>
        </w:rPr>
        <w:t>, 201</w:t>
      </w:r>
      <w:r w:rsidR="00E92399">
        <w:rPr>
          <w:rFonts w:ascii="Palatino Linotype" w:hAnsi="Palatino Linotype" w:cstheme="minorHAnsi"/>
        </w:rPr>
        <w:t>6</w:t>
      </w:r>
      <w:r>
        <w:rPr>
          <w:rFonts w:ascii="Palatino Linotype" w:hAnsi="Palatino Linotype" w:cstheme="minorHAnsi"/>
        </w:rPr>
        <w:t>). Figuruje zde faktor genderu, podíl žen pracujících ve zdravotnictví, vzdělávání a sociálních službách je pětkrát vyšší než mužů</w:t>
      </w:r>
      <w:r w:rsidR="00DE1ACA">
        <w:rPr>
          <w:rFonts w:ascii="Palatino Linotype" w:hAnsi="Palatino Linotype" w:cstheme="minorHAnsi"/>
        </w:rPr>
        <w:t xml:space="preserve"> </w:t>
      </w:r>
      <w:r w:rsidR="00DE1ACA" w:rsidRPr="00DE1ACA">
        <w:rPr>
          <w:rFonts w:ascii="Palatino Linotype" w:hAnsi="Palatino Linotype" w:cstheme="minorHAnsi"/>
        </w:rPr>
        <w:t>(</w:t>
      </w:r>
      <w:r w:rsidR="00DE1ACA" w:rsidRPr="00DE1ACA">
        <w:rPr>
          <w:rFonts w:ascii="Palatino Linotype" w:hAnsi="Palatino Linotype"/>
        </w:rPr>
        <w:t>Evropský institut pro rovnost žen a mužů, 2019)</w:t>
      </w:r>
      <w:r w:rsidRPr="00DE1ACA">
        <w:rPr>
          <w:rFonts w:ascii="Palatino Linotype" w:hAnsi="Palatino Linotype" w:cstheme="minorHAnsi"/>
        </w:rPr>
        <w:t>.</w:t>
      </w:r>
      <w:r>
        <w:rPr>
          <w:rFonts w:ascii="Palatino Linotype" w:hAnsi="Palatino Linotype" w:cstheme="minorHAnsi"/>
        </w:rPr>
        <w:t xml:space="preserve"> Sociální práce je vnímána jako pečující profese a pečovatelství je v české společnosti bráno jako femininní vlastnost. S tím se pojí fakt, že česká společnost stále vnímá roli pečovatelky o domácnost a rodinu jako primární roli ženy</w:t>
      </w:r>
      <w:r w:rsidR="00DE1ACA">
        <w:rPr>
          <w:rFonts w:ascii="Palatino Linotype" w:hAnsi="Palatino Linotype" w:cstheme="minorHAnsi"/>
        </w:rPr>
        <w:t xml:space="preserve"> (</w:t>
      </w:r>
      <w:r w:rsidR="003D094A">
        <w:rPr>
          <w:rFonts w:ascii="Palatino Linotype" w:hAnsi="Palatino Linotype" w:cstheme="minorHAnsi"/>
        </w:rPr>
        <w:t>Spurný</w:t>
      </w:r>
      <w:r w:rsidR="00DE1ACA">
        <w:rPr>
          <w:rFonts w:ascii="Palatino Linotype" w:hAnsi="Palatino Linotype" w:cstheme="minorHAnsi"/>
        </w:rPr>
        <w:t>, 2020)</w:t>
      </w:r>
      <w:r>
        <w:rPr>
          <w:rFonts w:ascii="Palatino Linotype" w:hAnsi="Palatino Linotype" w:cstheme="minorHAnsi"/>
        </w:rPr>
        <w:t>. Nízk</w:t>
      </w:r>
      <w:r w:rsidR="00FB24AB">
        <w:rPr>
          <w:rFonts w:ascii="Palatino Linotype" w:hAnsi="Palatino Linotype" w:cstheme="minorHAnsi"/>
        </w:rPr>
        <w:t>á</w:t>
      </w:r>
      <w:r>
        <w:rPr>
          <w:rFonts w:ascii="Palatino Linotype" w:hAnsi="Palatino Linotype" w:cstheme="minorHAnsi"/>
        </w:rPr>
        <w:t xml:space="preserve"> prestiž povolání má efekt na platové ohodnocení sociálních pracovníků a vice versa. </w:t>
      </w:r>
    </w:p>
    <w:p w14:paraId="77B7CFED" w14:textId="77777777" w:rsidR="00F913FE" w:rsidRDefault="00F913FE" w:rsidP="00F913FE">
      <w:pPr>
        <w:spacing w:line="360" w:lineRule="auto"/>
        <w:ind w:firstLine="360"/>
        <w:jc w:val="both"/>
        <w:rPr>
          <w:rFonts w:ascii="Palatino Linotype" w:hAnsi="Palatino Linotype" w:cstheme="minorHAnsi"/>
        </w:rPr>
      </w:pPr>
    </w:p>
    <w:p w14:paraId="46E7DA72" w14:textId="495ABD3F" w:rsidR="00F913FE" w:rsidRDefault="00F913FE" w:rsidP="00F913FE">
      <w:pPr>
        <w:spacing w:line="360" w:lineRule="auto"/>
        <w:ind w:firstLine="360"/>
        <w:jc w:val="both"/>
        <w:rPr>
          <w:rFonts w:ascii="Palatino Linotype" w:hAnsi="Palatino Linotype" w:cstheme="minorHAnsi"/>
        </w:rPr>
      </w:pPr>
      <w:r>
        <w:rPr>
          <w:rFonts w:ascii="Palatino Linotype" w:hAnsi="Palatino Linotype" w:cstheme="minorHAnsi"/>
        </w:rPr>
        <w:t>Pro ekonomický kontext je klíčov</w:t>
      </w:r>
      <w:r w:rsidR="002D6A11">
        <w:rPr>
          <w:rFonts w:ascii="Palatino Linotype" w:hAnsi="Palatino Linotype" w:cstheme="minorHAnsi"/>
        </w:rPr>
        <w:t>ý</w:t>
      </w:r>
      <w:r>
        <w:rPr>
          <w:rFonts w:ascii="Palatino Linotype" w:hAnsi="Palatino Linotype" w:cstheme="minorHAnsi"/>
        </w:rPr>
        <w:t xml:space="preserve"> kromě širšího financování služeb jako takových </w:t>
      </w:r>
      <w:r w:rsidR="002D6A11">
        <w:rPr>
          <w:rFonts w:ascii="Palatino Linotype" w:hAnsi="Palatino Linotype" w:cstheme="minorHAnsi"/>
        </w:rPr>
        <w:t xml:space="preserve">i </w:t>
      </w:r>
      <w:r>
        <w:rPr>
          <w:rFonts w:ascii="Palatino Linotype" w:hAnsi="Palatino Linotype" w:cstheme="minorHAnsi"/>
        </w:rPr>
        <w:t>samotný plat pracovníka. Náročnost práce, rizika a požadavky, které jsou</w:t>
      </w:r>
      <w:r w:rsidR="002D6A11">
        <w:rPr>
          <w:rFonts w:ascii="Palatino Linotype" w:hAnsi="Palatino Linotype" w:cstheme="minorHAnsi"/>
        </w:rPr>
        <w:t xml:space="preserve"> na pracovníka</w:t>
      </w:r>
      <w:r>
        <w:rPr>
          <w:rFonts w:ascii="Palatino Linotype" w:hAnsi="Palatino Linotype" w:cstheme="minorHAnsi"/>
        </w:rPr>
        <w:t xml:space="preserve"> kladeny, se nepromítají do platového ohodnocení a sociální práce (obecně) zůstává jednou z nejhůře placených profesí, které vyžadují vyšší vzdělání. </w:t>
      </w:r>
      <w:r w:rsidR="002D6A11">
        <w:rPr>
          <w:rFonts w:ascii="Palatino Linotype" w:hAnsi="Palatino Linotype" w:cstheme="minorHAnsi"/>
        </w:rPr>
        <w:t>Existuje i n</w:t>
      </w:r>
      <w:r>
        <w:rPr>
          <w:rFonts w:ascii="Palatino Linotype" w:hAnsi="Palatino Linotype" w:cstheme="minorHAnsi"/>
        </w:rPr>
        <w:t>erovnost mezi jednotlivými sektory</w:t>
      </w:r>
      <w:r w:rsidR="002D6A11">
        <w:rPr>
          <w:rFonts w:ascii="Palatino Linotype" w:hAnsi="Palatino Linotype" w:cstheme="minorHAnsi"/>
        </w:rPr>
        <w:t xml:space="preserve"> </w:t>
      </w:r>
      <w:r w:rsidR="002D6A11">
        <w:rPr>
          <w:rFonts w:ascii="Palatino Linotype" w:hAnsi="Palatino Linotype" w:cstheme="minorHAnsi"/>
        </w:rPr>
        <w:lastRenderedPageBreak/>
        <w:t>sociální práce</w:t>
      </w:r>
      <w:r>
        <w:rPr>
          <w:rFonts w:ascii="Palatino Linotype" w:hAnsi="Palatino Linotype" w:cstheme="minorHAnsi"/>
        </w:rPr>
        <w:t>. Pracovníci neziskových organizací, tedy ti, na které je výzkum zaměřen (</w:t>
      </w:r>
      <w:r w:rsidR="004B25FF">
        <w:rPr>
          <w:rFonts w:ascii="Palatino Linotype" w:hAnsi="Palatino Linotype" w:cstheme="minorHAnsi"/>
        </w:rPr>
        <w:t>RF</w:t>
      </w:r>
      <w:r>
        <w:rPr>
          <w:rFonts w:ascii="Palatino Linotype" w:hAnsi="Palatino Linotype" w:cstheme="minorHAnsi"/>
        </w:rPr>
        <w:t xml:space="preserve">), jsou placeni hůře než zaměstnanci státního sektoru. Průměrný plat v sociálních službách byl v roce 2019 30 </w:t>
      </w:r>
      <w:r w:rsidR="00095524">
        <w:rPr>
          <w:rFonts w:ascii="Palatino Linotype" w:hAnsi="Palatino Linotype" w:cstheme="minorHAnsi"/>
        </w:rPr>
        <w:t>tisíc</w:t>
      </w:r>
      <w:r>
        <w:rPr>
          <w:rFonts w:ascii="Palatino Linotype" w:hAnsi="Palatino Linotype" w:cstheme="minorHAnsi"/>
        </w:rPr>
        <w:t xml:space="preserve"> korun hrubého</w:t>
      </w:r>
      <w:r w:rsidR="002D6A11">
        <w:rPr>
          <w:rFonts w:ascii="Palatino Linotype" w:hAnsi="Palatino Linotype" w:cstheme="minorHAnsi"/>
        </w:rPr>
        <w:t xml:space="preserve"> a v neziskovém sektoru ještě o něco menší</w:t>
      </w:r>
      <w:r>
        <w:rPr>
          <w:rFonts w:ascii="Palatino Linotype" w:hAnsi="Palatino Linotype" w:cstheme="minorHAnsi"/>
        </w:rPr>
        <w:t xml:space="preserve"> (</w:t>
      </w:r>
      <w:proofErr w:type="spellStart"/>
      <w:r>
        <w:rPr>
          <w:rFonts w:ascii="Palatino Linotype" w:hAnsi="Palatino Linotype" w:cstheme="minorHAnsi"/>
        </w:rPr>
        <w:t>Homfray</w:t>
      </w:r>
      <w:proofErr w:type="spellEnd"/>
      <w:r>
        <w:rPr>
          <w:rFonts w:ascii="Palatino Linotype" w:hAnsi="Palatino Linotype" w:cstheme="minorHAnsi"/>
        </w:rPr>
        <w:t>, 2021). Pracovníka tedy k práci motivují spíše interní faktory vlastní</w:t>
      </w:r>
      <w:r w:rsidR="00095524">
        <w:rPr>
          <w:rFonts w:ascii="Palatino Linotype" w:hAnsi="Palatino Linotype" w:cstheme="minorHAnsi"/>
        </w:rPr>
        <w:t>ho přesvědčení</w:t>
      </w:r>
      <w:r>
        <w:rPr>
          <w:rFonts w:ascii="Palatino Linotype" w:hAnsi="Palatino Linotype" w:cstheme="minorHAnsi"/>
        </w:rPr>
        <w:t xml:space="preserve"> a vnímání důležitosti práce, než externí faktory společenského uznání či ekonomického odměňování. Sociální práce (nejen) v neziskovém sektoru se tímto způsobem může dostat do začarovaného kruhu, kdy nedostatečné platové ohodnocení, genderová nerovnost, nedostatečná asistence ze strany státu a společenský postoj k této profesi </w:t>
      </w:r>
      <w:proofErr w:type="gramStart"/>
      <w:r>
        <w:rPr>
          <w:rFonts w:ascii="Palatino Linotype" w:hAnsi="Palatino Linotype" w:cstheme="minorHAnsi"/>
        </w:rPr>
        <w:t>vytváří</w:t>
      </w:r>
      <w:proofErr w:type="gramEnd"/>
      <w:r>
        <w:rPr>
          <w:rFonts w:ascii="Palatino Linotype" w:hAnsi="Palatino Linotype" w:cstheme="minorHAnsi"/>
        </w:rPr>
        <w:t xml:space="preserve"> hostilní prostředí pro účinné a dlouhodobě udržitelné vykonávání smysluplné sociální práce, která vede k sociální změně. To posléze vytváří </w:t>
      </w:r>
      <w:proofErr w:type="gramStart"/>
      <w:r>
        <w:rPr>
          <w:rFonts w:ascii="Palatino Linotype" w:hAnsi="Palatino Linotype" w:cstheme="minorHAnsi"/>
        </w:rPr>
        <w:t>tlak</w:t>
      </w:r>
      <w:proofErr w:type="gramEnd"/>
      <w:r>
        <w:rPr>
          <w:rFonts w:ascii="Palatino Linotype" w:hAnsi="Palatino Linotype" w:cstheme="minorHAnsi"/>
        </w:rPr>
        <w:t xml:space="preserve"> na již přetížené sociální pracovníky, tím se zvyšuje prevalence syndromu vyhoření (</w:t>
      </w:r>
      <w:proofErr w:type="spellStart"/>
      <w:r>
        <w:rPr>
          <w:rFonts w:ascii="Palatino Linotype" w:hAnsi="Palatino Linotype" w:cstheme="minorHAnsi"/>
        </w:rPr>
        <w:t>Maslach</w:t>
      </w:r>
      <w:proofErr w:type="spellEnd"/>
      <w:r>
        <w:rPr>
          <w:rFonts w:ascii="Palatino Linotype" w:hAnsi="Palatino Linotype" w:cstheme="minorHAnsi"/>
        </w:rPr>
        <w:t xml:space="preserve">, 2003; </w:t>
      </w:r>
      <w:proofErr w:type="spellStart"/>
      <w:r>
        <w:rPr>
          <w:rFonts w:ascii="Palatino Linotype" w:hAnsi="Palatino Linotype" w:cstheme="minorHAnsi"/>
        </w:rPr>
        <w:t>Söderfeldt</w:t>
      </w:r>
      <w:proofErr w:type="spellEnd"/>
      <w:r>
        <w:rPr>
          <w:rFonts w:ascii="Palatino Linotype" w:hAnsi="Palatino Linotype" w:cstheme="minorHAnsi"/>
        </w:rPr>
        <w:t>, 1995), jež vede mnohé k opuštění této profese a problém se tak prohlubuje.</w:t>
      </w:r>
    </w:p>
    <w:p w14:paraId="4604E329" w14:textId="77777777" w:rsidR="00FB24AB" w:rsidRDefault="00FB24AB" w:rsidP="002D6A11">
      <w:pPr>
        <w:spacing w:line="360" w:lineRule="auto"/>
        <w:jc w:val="both"/>
        <w:rPr>
          <w:rFonts w:ascii="Palatino Linotype" w:hAnsi="Palatino Linotype" w:cstheme="minorHAnsi"/>
        </w:rPr>
      </w:pPr>
    </w:p>
    <w:p w14:paraId="35F34B51" w14:textId="39334888" w:rsidR="002D6A11" w:rsidRDefault="00FB24AB" w:rsidP="002D6A11">
      <w:pPr>
        <w:spacing w:line="360" w:lineRule="auto"/>
        <w:ind w:firstLine="360"/>
        <w:jc w:val="both"/>
        <w:rPr>
          <w:rFonts w:ascii="Palatino Linotype" w:hAnsi="Palatino Linotype" w:cstheme="minorHAnsi"/>
        </w:rPr>
      </w:pPr>
      <w:r>
        <w:rPr>
          <w:rFonts w:ascii="Palatino Linotype" w:hAnsi="Palatino Linotype" w:cstheme="minorHAnsi"/>
        </w:rPr>
        <w:t xml:space="preserve">Doubek </w:t>
      </w:r>
      <w:r w:rsidR="00A67EA6">
        <w:rPr>
          <w:rFonts w:ascii="Palatino Linotype" w:hAnsi="Palatino Linotype" w:cstheme="minorHAnsi"/>
        </w:rPr>
        <w:t>et al</w:t>
      </w:r>
      <w:r>
        <w:rPr>
          <w:rFonts w:ascii="Palatino Linotype" w:hAnsi="Palatino Linotype" w:cstheme="minorHAnsi"/>
        </w:rPr>
        <w:t xml:space="preserve">. (2015) ve své publikaci </w:t>
      </w:r>
      <w:r w:rsidRPr="000C3909">
        <w:rPr>
          <w:rFonts w:ascii="Palatino Linotype" w:hAnsi="Palatino Linotype" w:cstheme="minorHAnsi"/>
          <w:i/>
          <w:iCs/>
        </w:rPr>
        <w:t>Pomoc a pořádek, kulturní modely v pomáhajících profesích</w:t>
      </w:r>
      <w:r>
        <w:rPr>
          <w:rFonts w:ascii="Palatino Linotype" w:hAnsi="Palatino Linotype" w:cstheme="minorHAnsi"/>
        </w:rPr>
        <w:t xml:space="preserve"> uvádí tři základní generátory logiky pomoci (GLP). Jedná se o GLP </w:t>
      </w:r>
      <w:r w:rsidR="000C3909">
        <w:rPr>
          <w:rFonts w:ascii="Palatino Linotype" w:hAnsi="Palatino Linotype" w:cstheme="minorHAnsi"/>
          <w:i/>
          <w:iCs/>
        </w:rPr>
        <w:t>s</w:t>
      </w:r>
      <w:r w:rsidRPr="002D6A11">
        <w:rPr>
          <w:rFonts w:ascii="Palatino Linotype" w:hAnsi="Palatino Linotype" w:cstheme="minorHAnsi"/>
          <w:i/>
          <w:iCs/>
        </w:rPr>
        <w:t xml:space="preserve">ystematik, </w:t>
      </w:r>
      <w:r w:rsidR="000C3909" w:rsidRPr="002D6A11">
        <w:rPr>
          <w:rFonts w:ascii="Palatino Linotype" w:hAnsi="Palatino Linotype" w:cstheme="minorHAnsi"/>
          <w:i/>
          <w:iCs/>
        </w:rPr>
        <w:t>liberál</w:t>
      </w:r>
      <w:r w:rsidRPr="002D6A11">
        <w:rPr>
          <w:rFonts w:ascii="Palatino Linotype" w:hAnsi="Palatino Linotype" w:cstheme="minorHAnsi"/>
          <w:i/>
          <w:iCs/>
        </w:rPr>
        <w:t xml:space="preserve"> a </w:t>
      </w:r>
      <w:r w:rsidR="000C3909">
        <w:rPr>
          <w:rFonts w:ascii="Palatino Linotype" w:hAnsi="Palatino Linotype" w:cstheme="minorHAnsi"/>
          <w:i/>
          <w:iCs/>
        </w:rPr>
        <w:t>l</w:t>
      </w:r>
      <w:r w:rsidRPr="002D6A11">
        <w:rPr>
          <w:rFonts w:ascii="Palatino Linotype" w:hAnsi="Palatino Linotype" w:cstheme="minorHAnsi"/>
          <w:i/>
          <w:iCs/>
        </w:rPr>
        <w:t>áska</w:t>
      </w:r>
      <w:r>
        <w:rPr>
          <w:rFonts w:ascii="Palatino Linotype" w:hAnsi="Palatino Linotype" w:cstheme="minorHAnsi"/>
        </w:rPr>
        <w:t>. S</w:t>
      </w:r>
      <w:r w:rsidRPr="00FB24AB">
        <w:rPr>
          <w:rFonts w:ascii="Palatino Linotype" w:hAnsi="Palatino Linotype" w:cstheme="minorHAnsi"/>
        </w:rPr>
        <w:t>ystematik rozhoduje na základě své</w:t>
      </w:r>
      <w:r>
        <w:rPr>
          <w:rFonts w:ascii="Palatino Linotype" w:hAnsi="Palatino Linotype" w:cstheme="minorHAnsi"/>
        </w:rPr>
        <w:t xml:space="preserve"> expertízy</w:t>
      </w:r>
      <w:r w:rsidRPr="00FB24AB">
        <w:rPr>
          <w:rFonts w:ascii="Palatino Linotype" w:hAnsi="Palatino Linotype" w:cstheme="minorHAnsi"/>
        </w:rPr>
        <w:t xml:space="preserve">, komu je třeba pomoci a v jaké míře; liberál nechává rozhodovat klienta, </w:t>
      </w:r>
      <w:r>
        <w:rPr>
          <w:rFonts w:ascii="Palatino Linotype" w:hAnsi="Palatino Linotype" w:cstheme="minorHAnsi"/>
        </w:rPr>
        <w:t>se kterým nejprve vyjednává</w:t>
      </w:r>
      <w:r w:rsidRPr="00FB24AB">
        <w:rPr>
          <w:rFonts w:ascii="Palatino Linotype" w:hAnsi="Palatino Linotype" w:cstheme="minorHAnsi"/>
        </w:rPr>
        <w:t xml:space="preserve"> o druhu pomoci</w:t>
      </w:r>
      <w:r>
        <w:rPr>
          <w:rFonts w:ascii="Palatino Linotype" w:hAnsi="Palatino Linotype" w:cstheme="minorHAnsi"/>
        </w:rPr>
        <w:t>, než dochází k jejímu naplňování</w:t>
      </w:r>
      <w:r w:rsidRPr="00FB24AB">
        <w:rPr>
          <w:rFonts w:ascii="Palatino Linotype" w:hAnsi="Palatino Linotype" w:cstheme="minorHAnsi"/>
        </w:rPr>
        <w:t xml:space="preserve">; pracovník </w:t>
      </w:r>
      <w:r>
        <w:rPr>
          <w:rFonts w:ascii="Palatino Linotype" w:hAnsi="Palatino Linotype" w:cstheme="minorHAnsi"/>
        </w:rPr>
        <w:t>nazývaný jako</w:t>
      </w:r>
      <w:r w:rsidRPr="00FB24AB">
        <w:rPr>
          <w:rFonts w:ascii="Palatino Linotype" w:hAnsi="Palatino Linotype" w:cstheme="minorHAnsi"/>
        </w:rPr>
        <w:t xml:space="preserve"> láska </w:t>
      </w:r>
      <w:r>
        <w:rPr>
          <w:rFonts w:ascii="Palatino Linotype" w:hAnsi="Palatino Linotype" w:cstheme="minorHAnsi"/>
        </w:rPr>
        <w:t>navazuje vztah s klienty na bázi stejné barvy pleti a pocitu sounáležitosti s klientem</w:t>
      </w:r>
      <w:r w:rsidRPr="00FB24AB">
        <w:rPr>
          <w:rFonts w:ascii="Palatino Linotype" w:hAnsi="Palatino Linotype" w:cstheme="minorHAnsi"/>
        </w:rPr>
        <w:t>.</w:t>
      </w:r>
      <w:r>
        <w:rPr>
          <w:rFonts w:ascii="Palatino Linotype" w:hAnsi="Palatino Linotype" w:cstheme="minorHAnsi"/>
        </w:rPr>
        <w:t xml:space="preserve"> Tato schémata se zaměřují na rozdílné přístupy ke klientům, které skrze GLP implementuje. Daniel </w:t>
      </w:r>
      <w:proofErr w:type="spellStart"/>
      <w:r>
        <w:rPr>
          <w:rFonts w:ascii="Palatino Linotype" w:hAnsi="Palatino Linotype" w:cstheme="minorHAnsi"/>
        </w:rPr>
        <w:t>Škobla</w:t>
      </w:r>
      <w:proofErr w:type="spellEnd"/>
      <w:r>
        <w:rPr>
          <w:rFonts w:ascii="Palatino Linotype" w:hAnsi="Palatino Linotype" w:cstheme="minorHAnsi"/>
        </w:rPr>
        <w:t xml:space="preserve"> </w:t>
      </w:r>
      <w:r w:rsidR="00A67EA6">
        <w:rPr>
          <w:rFonts w:ascii="Palatino Linotype" w:hAnsi="Palatino Linotype" w:cstheme="minorHAnsi"/>
        </w:rPr>
        <w:t>et a</w:t>
      </w:r>
      <w:r>
        <w:rPr>
          <w:rFonts w:ascii="Palatino Linotype" w:hAnsi="Palatino Linotype" w:cstheme="minorHAnsi"/>
        </w:rPr>
        <w:t>l. (2016</w:t>
      </w:r>
      <w:r w:rsidR="002D6A11">
        <w:rPr>
          <w:rFonts w:ascii="Palatino Linotype" w:hAnsi="Palatino Linotype" w:cstheme="minorHAnsi"/>
        </w:rPr>
        <w:t>, s. 45-9</w:t>
      </w:r>
      <w:r>
        <w:rPr>
          <w:rFonts w:ascii="Palatino Linotype" w:hAnsi="Palatino Linotype" w:cstheme="minorHAnsi"/>
        </w:rPr>
        <w:t xml:space="preserve">) v publikaci </w:t>
      </w:r>
      <w:proofErr w:type="spellStart"/>
      <w:r w:rsidRPr="002D6A11">
        <w:rPr>
          <w:rFonts w:ascii="Palatino Linotype" w:hAnsi="Palatino Linotype" w:cstheme="minorHAnsi"/>
          <w:i/>
          <w:iCs/>
        </w:rPr>
        <w:t>Exploring</w:t>
      </w:r>
      <w:proofErr w:type="spellEnd"/>
      <w:r w:rsidRPr="002D6A11">
        <w:rPr>
          <w:rFonts w:ascii="Palatino Linotype" w:hAnsi="Palatino Linotype" w:cstheme="minorHAnsi"/>
          <w:i/>
          <w:iCs/>
        </w:rPr>
        <w:t xml:space="preserve"> </w:t>
      </w:r>
      <w:proofErr w:type="spellStart"/>
      <w:r w:rsidRPr="002D6A11">
        <w:rPr>
          <w:rFonts w:ascii="Palatino Linotype" w:hAnsi="Palatino Linotype" w:cstheme="minorHAnsi"/>
          <w:i/>
          <w:iCs/>
        </w:rPr>
        <w:t>field</w:t>
      </w:r>
      <w:proofErr w:type="spellEnd"/>
      <w:r w:rsidRPr="002D6A11">
        <w:rPr>
          <w:rFonts w:ascii="Palatino Linotype" w:hAnsi="Palatino Linotype" w:cstheme="minorHAnsi"/>
          <w:i/>
          <w:iCs/>
        </w:rPr>
        <w:t xml:space="preserve"> </w:t>
      </w:r>
      <w:proofErr w:type="spellStart"/>
      <w:r w:rsidRPr="002D6A11">
        <w:rPr>
          <w:rFonts w:ascii="Palatino Linotype" w:hAnsi="Palatino Linotype" w:cstheme="minorHAnsi"/>
          <w:i/>
          <w:iCs/>
        </w:rPr>
        <w:t>social</w:t>
      </w:r>
      <w:proofErr w:type="spellEnd"/>
      <w:r w:rsidRPr="002D6A11">
        <w:rPr>
          <w:rFonts w:ascii="Palatino Linotype" w:hAnsi="Palatino Linotype" w:cstheme="minorHAnsi"/>
          <w:i/>
          <w:iCs/>
        </w:rPr>
        <w:t xml:space="preserve"> </w:t>
      </w:r>
      <w:proofErr w:type="spellStart"/>
      <w:r w:rsidRPr="002D6A11">
        <w:rPr>
          <w:rFonts w:ascii="Palatino Linotype" w:hAnsi="Palatino Linotype" w:cstheme="minorHAnsi"/>
          <w:i/>
          <w:iCs/>
        </w:rPr>
        <w:t>work</w:t>
      </w:r>
      <w:proofErr w:type="spellEnd"/>
      <w:r w:rsidRPr="002D6A11">
        <w:rPr>
          <w:rFonts w:ascii="Palatino Linotype" w:hAnsi="Palatino Linotype" w:cstheme="minorHAnsi"/>
          <w:i/>
          <w:iCs/>
        </w:rPr>
        <w:t xml:space="preserve"> in Slovakia</w:t>
      </w:r>
      <w:r>
        <w:rPr>
          <w:rFonts w:ascii="Palatino Linotype" w:hAnsi="Palatino Linotype" w:cstheme="minorHAnsi"/>
        </w:rPr>
        <w:t xml:space="preserve"> (evaluace terénní sociální práce na Slovensku) používá odlišnou typologii. Nerozlišuje pracovníky na bázi jejich práce s klientem, nýbrž na bázi </w:t>
      </w:r>
      <w:r w:rsidR="00E46F7A">
        <w:rPr>
          <w:rFonts w:ascii="Palatino Linotype" w:hAnsi="Palatino Linotype" w:cstheme="minorHAnsi"/>
        </w:rPr>
        <w:t>jejich výchozích pozic, z nichž do terénní sociální práce</w:t>
      </w:r>
      <w:r w:rsidR="00396DB5">
        <w:rPr>
          <w:rFonts w:ascii="Palatino Linotype" w:hAnsi="Palatino Linotype" w:cstheme="minorHAnsi"/>
        </w:rPr>
        <w:t xml:space="preserve"> vstupují</w:t>
      </w:r>
      <w:r>
        <w:rPr>
          <w:rFonts w:ascii="Palatino Linotype" w:hAnsi="Palatino Linotype" w:cstheme="minorHAnsi"/>
        </w:rPr>
        <w:t xml:space="preserve">. Rozděluje terénní </w:t>
      </w:r>
      <w:r>
        <w:rPr>
          <w:rFonts w:ascii="Palatino Linotype" w:hAnsi="Palatino Linotype" w:cstheme="minorHAnsi"/>
        </w:rPr>
        <w:lastRenderedPageBreak/>
        <w:t xml:space="preserve">pracovníky na dva archetypy. Prvním je </w:t>
      </w:r>
      <w:r w:rsidRPr="000C3909">
        <w:rPr>
          <w:rFonts w:ascii="Palatino Linotype" w:hAnsi="Palatino Linotype" w:cstheme="minorHAnsi"/>
          <w:i/>
          <w:iCs/>
        </w:rPr>
        <w:t>dobrá (slovenská) matka</w:t>
      </w:r>
      <w:r w:rsidR="003D094A">
        <w:rPr>
          <w:rStyle w:val="Znakapoznpodarou"/>
          <w:rFonts w:ascii="Palatino Linotype" w:hAnsi="Palatino Linotype" w:cstheme="minorHAnsi"/>
          <w:i/>
          <w:iCs/>
        </w:rPr>
        <w:footnoteReference w:id="4"/>
      </w:r>
      <w:r>
        <w:rPr>
          <w:rFonts w:ascii="Palatino Linotype" w:hAnsi="Palatino Linotype" w:cstheme="minorHAnsi"/>
        </w:rPr>
        <w:t xml:space="preserve"> a druhým </w:t>
      </w:r>
      <w:r w:rsidRPr="000C3909">
        <w:rPr>
          <w:rFonts w:ascii="Palatino Linotype" w:hAnsi="Palatino Linotype" w:cstheme="minorHAnsi"/>
          <w:i/>
          <w:iCs/>
        </w:rPr>
        <w:t>mladý profesionál</w:t>
      </w:r>
      <w:r>
        <w:rPr>
          <w:rFonts w:ascii="Palatino Linotype" w:hAnsi="Palatino Linotype" w:cstheme="minorHAnsi"/>
        </w:rPr>
        <w:t xml:space="preserve">. Tyto dva archetypy se </w:t>
      </w:r>
      <w:proofErr w:type="gramStart"/>
      <w:r>
        <w:rPr>
          <w:rFonts w:ascii="Palatino Linotype" w:hAnsi="Palatino Linotype" w:cstheme="minorHAnsi"/>
        </w:rPr>
        <w:t>liší</w:t>
      </w:r>
      <w:proofErr w:type="gramEnd"/>
      <w:r>
        <w:rPr>
          <w:rFonts w:ascii="Palatino Linotype" w:hAnsi="Palatino Linotype" w:cstheme="minorHAnsi"/>
        </w:rPr>
        <w:t xml:space="preserve"> ve své profesionální dráze, zatímco mladý profesionál studoval sociální práci (nebo jiný podobný obor) na univerzitě a k oboru zaujímá více profesionální postoj, dobrá matka se rozhodla pro práci v sociálních službách později v životě, většinou na základě životních zkušeností a sociálního cítění</w:t>
      </w:r>
      <w:r w:rsidR="00E977CF">
        <w:rPr>
          <w:rFonts w:ascii="Palatino Linotype" w:hAnsi="Palatino Linotype" w:cstheme="minorHAnsi"/>
        </w:rPr>
        <w:t>.</w:t>
      </w:r>
      <w:r>
        <w:rPr>
          <w:rFonts w:ascii="Palatino Linotype" w:hAnsi="Palatino Linotype" w:cstheme="minorHAnsi"/>
        </w:rPr>
        <w:t xml:space="preserve"> </w:t>
      </w:r>
    </w:p>
    <w:p w14:paraId="14077D74" w14:textId="77777777" w:rsidR="002D6A11" w:rsidRDefault="002D6A11" w:rsidP="002D6A11">
      <w:pPr>
        <w:spacing w:line="360" w:lineRule="auto"/>
        <w:ind w:firstLine="360"/>
        <w:jc w:val="both"/>
        <w:rPr>
          <w:rFonts w:ascii="Palatino Linotype" w:hAnsi="Palatino Linotype" w:cstheme="minorHAnsi"/>
        </w:rPr>
      </w:pPr>
    </w:p>
    <w:p w14:paraId="0AFA679E" w14:textId="7A95A39F" w:rsidR="00B6715A" w:rsidRDefault="00FB24AB" w:rsidP="00CE1972">
      <w:pPr>
        <w:spacing w:line="360" w:lineRule="auto"/>
        <w:ind w:firstLine="360"/>
        <w:jc w:val="both"/>
        <w:rPr>
          <w:rFonts w:ascii="Palatino Linotype" w:hAnsi="Palatino Linotype" w:cstheme="minorHAnsi"/>
        </w:rPr>
      </w:pPr>
      <w:r>
        <w:rPr>
          <w:rFonts w:ascii="Palatino Linotype" w:hAnsi="Palatino Linotype" w:cstheme="minorHAnsi"/>
        </w:rPr>
        <w:t xml:space="preserve">Oba archetypy naráží v terénní práci na specifické problémy. </w:t>
      </w:r>
      <w:r w:rsidR="00B6715A">
        <w:rPr>
          <w:rFonts w:ascii="Palatino Linotype" w:hAnsi="Palatino Linotype" w:cstheme="minorHAnsi"/>
        </w:rPr>
        <w:t>Dobré matky se setkávají s překážkami souvisejícími s absencí vysokoškolského vzdělání (či kurs</w:t>
      </w:r>
      <w:r w:rsidR="00095524">
        <w:rPr>
          <w:rFonts w:ascii="Palatino Linotype" w:hAnsi="Palatino Linotype" w:cstheme="minorHAnsi"/>
        </w:rPr>
        <w:t>u</w:t>
      </w:r>
      <w:r w:rsidR="00B6715A">
        <w:rPr>
          <w:rFonts w:ascii="Palatino Linotype" w:hAnsi="Palatino Linotype" w:cstheme="minorHAnsi"/>
        </w:rPr>
        <w:t xml:space="preserve"> pracovníka v sociálních službách</w:t>
      </w:r>
      <w:r w:rsidR="00095524">
        <w:rPr>
          <w:rFonts w:ascii="Palatino Linotype" w:hAnsi="Palatino Linotype" w:cstheme="minorHAnsi"/>
        </w:rPr>
        <w:t>)</w:t>
      </w:r>
      <w:r w:rsidR="00B6715A">
        <w:rPr>
          <w:rFonts w:ascii="Palatino Linotype" w:hAnsi="Palatino Linotype" w:cstheme="minorHAnsi"/>
        </w:rPr>
        <w:t>, které si musí doplnit</w:t>
      </w:r>
      <w:r w:rsidR="00095524">
        <w:rPr>
          <w:rFonts w:ascii="Palatino Linotype" w:hAnsi="Palatino Linotype" w:cstheme="minorHAnsi"/>
        </w:rPr>
        <w:t>, což znamená nutnost dedikace své profesi</w:t>
      </w:r>
      <w:r w:rsidR="00B6715A">
        <w:rPr>
          <w:rFonts w:ascii="Palatino Linotype" w:hAnsi="Palatino Linotype" w:cstheme="minorHAnsi"/>
        </w:rPr>
        <w:t>. Naproti tomu mladí profesionálové se setkávají s odlišnými podmínkami, než na které byli ve svých předešlých praxích a vysokoškolském prostředí zvyklí a jejich přístupy bývají ovlivněné jejich předchozím formálním vzděláním, což může být kontraproduktivní. Jak je patrné, narážíme zde na fakt, že na terénní sociální práci nejsou pracovníci připraveni univerzitním studiem, nýbrž se musí učit při práci</w:t>
      </w:r>
      <w:r w:rsidR="00095524">
        <w:rPr>
          <w:rFonts w:ascii="Palatino Linotype" w:hAnsi="Palatino Linotype" w:cstheme="minorHAnsi"/>
        </w:rPr>
        <w:t xml:space="preserve">, dobré matky si k tomu musí doplňovat kvalifikace, které pro práci v terénu nejsou podle zjištění </w:t>
      </w:r>
      <w:proofErr w:type="spellStart"/>
      <w:r w:rsidR="00095524">
        <w:rPr>
          <w:rFonts w:ascii="Palatino Linotype" w:hAnsi="Palatino Linotype" w:cstheme="minorHAnsi"/>
        </w:rPr>
        <w:t>Škobly</w:t>
      </w:r>
      <w:proofErr w:type="spellEnd"/>
      <w:r w:rsidR="00095524">
        <w:rPr>
          <w:rFonts w:ascii="Palatino Linotype" w:hAnsi="Palatino Linotype" w:cstheme="minorHAnsi"/>
        </w:rPr>
        <w:t xml:space="preserve"> </w:t>
      </w:r>
      <w:r w:rsidR="00033379">
        <w:rPr>
          <w:rFonts w:ascii="Palatino Linotype" w:hAnsi="Palatino Linotype" w:cstheme="minorHAnsi"/>
        </w:rPr>
        <w:t>et al</w:t>
      </w:r>
      <w:r w:rsidR="00095524">
        <w:rPr>
          <w:rFonts w:ascii="Palatino Linotype" w:hAnsi="Palatino Linotype" w:cstheme="minorHAnsi"/>
        </w:rPr>
        <w:t xml:space="preserve">. (2016) </w:t>
      </w:r>
      <w:r w:rsidR="002D6A11">
        <w:rPr>
          <w:rFonts w:ascii="Palatino Linotype" w:hAnsi="Palatino Linotype" w:cstheme="minorHAnsi"/>
        </w:rPr>
        <w:t xml:space="preserve">z výpovědí participantů </w:t>
      </w:r>
      <w:r w:rsidR="00095524">
        <w:rPr>
          <w:rFonts w:ascii="Palatino Linotype" w:hAnsi="Palatino Linotype" w:cstheme="minorHAnsi"/>
        </w:rPr>
        <w:t>stavěné</w:t>
      </w:r>
      <w:r w:rsidR="00B6715A">
        <w:rPr>
          <w:rFonts w:ascii="Palatino Linotype" w:hAnsi="Palatino Linotype" w:cstheme="minorHAnsi"/>
        </w:rPr>
        <w:t>.</w:t>
      </w:r>
      <w:r w:rsidR="00095524">
        <w:rPr>
          <w:rFonts w:ascii="Palatino Linotype" w:hAnsi="Palatino Linotype" w:cstheme="minorHAnsi"/>
        </w:rPr>
        <w:t xml:space="preserve"> Tyto dva archetypy </w:t>
      </w:r>
      <w:r w:rsidR="00CA56CA">
        <w:rPr>
          <w:rFonts w:ascii="Palatino Linotype" w:hAnsi="Palatino Linotype" w:cstheme="minorHAnsi"/>
        </w:rPr>
        <w:t>použili</w:t>
      </w:r>
      <w:r w:rsidR="00095524">
        <w:rPr>
          <w:rFonts w:ascii="Palatino Linotype" w:hAnsi="Palatino Linotype" w:cstheme="minorHAnsi"/>
        </w:rPr>
        <w:t xml:space="preserve"> </w:t>
      </w:r>
      <w:proofErr w:type="spellStart"/>
      <w:r w:rsidR="00095524">
        <w:rPr>
          <w:rFonts w:ascii="Palatino Linotype" w:hAnsi="Palatino Linotype" w:cstheme="minorHAnsi"/>
        </w:rPr>
        <w:t>Škobla</w:t>
      </w:r>
      <w:proofErr w:type="spellEnd"/>
      <w:r w:rsidR="00095524">
        <w:rPr>
          <w:rFonts w:ascii="Palatino Linotype" w:hAnsi="Palatino Linotype" w:cstheme="minorHAnsi"/>
        </w:rPr>
        <w:t xml:space="preserve"> </w:t>
      </w:r>
      <w:r w:rsidR="00033379">
        <w:rPr>
          <w:rFonts w:ascii="Palatino Linotype" w:hAnsi="Palatino Linotype" w:cstheme="minorHAnsi"/>
        </w:rPr>
        <w:t>et al</w:t>
      </w:r>
      <w:r w:rsidR="00095524">
        <w:rPr>
          <w:rFonts w:ascii="Palatino Linotype" w:hAnsi="Palatino Linotype" w:cstheme="minorHAnsi"/>
        </w:rPr>
        <w:t xml:space="preserve">. (2016) </w:t>
      </w:r>
      <w:r w:rsidR="00CA56CA">
        <w:rPr>
          <w:rFonts w:ascii="Palatino Linotype" w:hAnsi="Palatino Linotype" w:cstheme="minorHAnsi"/>
        </w:rPr>
        <w:t xml:space="preserve">ve výzkumu </w:t>
      </w:r>
      <w:r w:rsidR="00095524">
        <w:rPr>
          <w:rFonts w:ascii="Palatino Linotype" w:hAnsi="Palatino Linotype" w:cstheme="minorHAnsi"/>
        </w:rPr>
        <w:t>na východu Slovenska, jež má svá vlastní specifika</w:t>
      </w:r>
      <w:r w:rsidR="002D6A11">
        <w:rPr>
          <w:rFonts w:ascii="Palatino Linotype" w:hAnsi="Palatino Linotype" w:cstheme="minorHAnsi"/>
        </w:rPr>
        <w:t>. P</w:t>
      </w:r>
      <w:r w:rsidR="00095524">
        <w:rPr>
          <w:rFonts w:ascii="Palatino Linotype" w:hAnsi="Palatino Linotype" w:cstheme="minorHAnsi"/>
        </w:rPr>
        <w:t>ro tento výzkum je ale minimálně tato klasifikace TSP směrodatná v tom, že reflektuje životní dráhu a motivace jednotlivých pracovníků při konstituci jejich přístupů a postojů ke své praxi.</w:t>
      </w:r>
      <w:r w:rsidR="00B6715A">
        <w:rPr>
          <w:rFonts w:ascii="Palatino Linotype" w:hAnsi="Palatino Linotype" w:cstheme="minorHAnsi"/>
        </w:rPr>
        <w:t xml:space="preserve"> Na základě zkušeností v</w:t>
      </w:r>
      <w:r w:rsidR="00095524">
        <w:rPr>
          <w:rFonts w:ascii="Palatino Linotype" w:hAnsi="Palatino Linotype" w:cstheme="minorHAnsi"/>
        </w:rPr>
        <w:t> </w:t>
      </w:r>
      <w:r w:rsidR="00B6715A">
        <w:rPr>
          <w:rFonts w:ascii="Palatino Linotype" w:hAnsi="Palatino Linotype" w:cstheme="minorHAnsi"/>
        </w:rPr>
        <w:t>terénu</w:t>
      </w:r>
      <w:r w:rsidR="00095524">
        <w:rPr>
          <w:rFonts w:ascii="Palatino Linotype" w:hAnsi="Palatino Linotype" w:cstheme="minorHAnsi"/>
        </w:rPr>
        <w:t xml:space="preserve"> (sdílených či individuálních)</w:t>
      </w:r>
      <w:r w:rsidR="002D6A11">
        <w:rPr>
          <w:rFonts w:ascii="Palatino Linotype" w:hAnsi="Palatino Linotype" w:cstheme="minorHAnsi"/>
        </w:rPr>
        <w:t xml:space="preserve"> a přejatých schémat</w:t>
      </w:r>
      <w:r w:rsidR="00B6715A">
        <w:rPr>
          <w:rFonts w:ascii="Palatino Linotype" w:hAnsi="Palatino Linotype" w:cstheme="minorHAnsi"/>
        </w:rPr>
        <w:t xml:space="preserve"> se poté formují přístupy, na něž mají vliv různorodé faktory, jak ukázali Doubek </w:t>
      </w:r>
      <w:r w:rsidR="00033379">
        <w:rPr>
          <w:rFonts w:ascii="Palatino Linotype" w:hAnsi="Palatino Linotype" w:cstheme="minorHAnsi"/>
        </w:rPr>
        <w:t xml:space="preserve">et al. </w:t>
      </w:r>
      <w:r w:rsidR="00B6715A">
        <w:rPr>
          <w:rFonts w:ascii="Palatino Linotype" w:hAnsi="Palatino Linotype" w:cstheme="minorHAnsi"/>
        </w:rPr>
        <w:t xml:space="preserve">(2015) skrze GLP systematik, liberál a láska. </w:t>
      </w:r>
    </w:p>
    <w:p w14:paraId="09C49197" w14:textId="77777777" w:rsidR="00CE1972" w:rsidRPr="00CE1972" w:rsidRDefault="00CE1972" w:rsidP="00CE1972">
      <w:pPr>
        <w:spacing w:line="360" w:lineRule="auto"/>
        <w:ind w:firstLine="360"/>
        <w:jc w:val="both"/>
        <w:rPr>
          <w:rFonts w:ascii="Palatino Linotype" w:hAnsi="Palatino Linotype" w:cstheme="minorHAnsi"/>
        </w:rPr>
      </w:pPr>
    </w:p>
    <w:p w14:paraId="33BB3D01" w14:textId="36658E3C" w:rsidR="00B6715A" w:rsidRPr="002D6A11" w:rsidRDefault="00B6715A" w:rsidP="000C3909">
      <w:pPr>
        <w:pStyle w:val="Odstavecseseznamem"/>
        <w:numPr>
          <w:ilvl w:val="1"/>
          <w:numId w:val="3"/>
        </w:numPr>
        <w:spacing w:line="360" w:lineRule="auto"/>
        <w:jc w:val="both"/>
        <w:outlineLvl w:val="1"/>
        <w:rPr>
          <w:rFonts w:ascii="Palatino Linotype" w:hAnsi="Palatino Linotype" w:cstheme="minorHAnsi"/>
          <w:b/>
          <w:bCs/>
          <w:sz w:val="28"/>
          <w:szCs w:val="28"/>
        </w:rPr>
      </w:pPr>
      <w:r w:rsidRPr="002D6A11">
        <w:rPr>
          <w:rFonts w:ascii="Palatino Linotype" w:hAnsi="Palatino Linotype" w:cstheme="minorHAnsi"/>
          <w:b/>
          <w:bCs/>
          <w:sz w:val="28"/>
          <w:szCs w:val="28"/>
        </w:rPr>
        <w:lastRenderedPageBreak/>
        <w:t xml:space="preserve"> </w:t>
      </w:r>
      <w:bookmarkStart w:id="8" w:name="_Toc162905601"/>
      <w:r w:rsidR="00095524" w:rsidRPr="002D6A11">
        <w:rPr>
          <w:rFonts w:ascii="Palatino Linotype" w:hAnsi="Palatino Linotype" w:cstheme="minorHAnsi"/>
          <w:b/>
          <w:bCs/>
          <w:sz w:val="28"/>
          <w:szCs w:val="28"/>
        </w:rPr>
        <w:t>Posuzování</w:t>
      </w:r>
      <w:r w:rsidRPr="002D6A11">
        <w:rPr>
          <w:rFonts w:ascii="Palatino Linotype" w:hAnsi="Palatino Linotype" w:cstheme="minorHAnsi"/>
          <w:b/>
          <w:bCs/>
          <w:sz w:val="28"/>
          <w:szCs w:val="28"/>
        </w:rPr>
        <w:t xml:space="preserve"> a plnění potřeb</w:t>
      </w:r>
      <w:r w:rsidR="00095524" w:rsidRPr="002D6A11">
        <w:rPr>
          <w:rFonts w:ascii="Palatino Linotype" w:hAnsi="Palatino Linotype" w:cstheme="minorHAnsi"/>
          <w:b/>
          <w:bCs/>
          <w:sz w:val="28"/>
          <w:szCs w:val="28"/>
        </w:rPr>
        <w:t xml:space="preserve"> v sociální práci</w:t>
      </w:r>
      <w:bookmarkEnd w:id="8"/>
    </w:p>
    <w:p w14:paraId="0FFCF52D" w14:textId="2F5D6163" w:rsidR="00B6715A" w:rsidRDefault="00095524" w:rsidP="00095524">
      <w:pPr>
        <w:spacing w:line="360" w:lineRule="auto"/>
        <w:ind w:firstLine="360"/>
        <w:jc w:val="both"/>
        <w:rPr>
          <w:rFonts w:ascii="Palatino Linotype" w:hAnsi="Palatino Linotype" w:cstheme="minorHAnsi"/>
        </w:rPr>
      </w:pPr>
      <w:r>
        <w:rPr>
          <w:rFonts w:ascii="Palatino Linotype" w:hAnsi="Palatino Linotype" w:cstheme="minorHAnsi"/>
        </w:rPr>
        <w:t xml:space="preserve">Termín potřeba definujme podle Kavity </w:t>
      </w:r>
      <w:proofErr w:type="spellStart"/>
      <w:r>
        <w:rPr>
          <w:rFonts w:ascii="Palatino Linotype" w:hAnsi="Palatino Linotype" w:cstheme="minorHAnsi"/>
        </w:rPr>
        <w:t>Gupty</w:t>
      </w:r>
      <w:proofErr w:type="spellEnd"/>
      <w:r>
        <w:rPr>
          <w:rFonts w:ascii="Palatino Linotype" w:hAnsi="Palatino Linotype" w:cstheme="minorHAnsi"/>
        </w:rPr>
        <w:t xml:space="preserve"> </w:t>
      </w:r>
      <w:r w:rsidR="00A67EA6">
        <w:rPr>
          <w:rFonts w:ascii="Palatino Linotype" w:hAnsi="Palatino Linotype" w:cstheme="minorHAnsi"/>
        </w:rPr>
        <w:t>et al.</w:t>
      </w:r>
      <w:r>
        <w:rPr>
          <w:rFonts w:ascii="Palatino Linotype" w:hAnsi="Palatino Linotype" w:cstheme="minorHAnsi"/>
        </w:rPr>
        <w:t xml:space="preserve"> (2007) jako rozdíl mezi aktuálním a žádoucím stavem. Takto definovanou potřebu je nutné vnímat skrze pohled aktéra, který potřebu (rozdíl mezi </w:t>
      </w:r>
      <w:r w:rsidR="002D6A11">
        <w:rPr>
          <w:rFonts w:ascii="Palatino Linotype" w:hAnsi="Palatino Linotype" w:cstheme="minorHAnsi"/>
        </w:rPr>
        <w:t>aktuálním a žádoucím stavem</w:t>
      </w:r>
      <w:r>
        <w:rPr>
          <w:rFonts w:ascii="Palatino Linotype" w:hAnsi="Palatino Linotype" w:cstheme="minorHAnsi"/>
        </w:rPr>
        <w:t>) definuje</w:t>
      </w:r>
      <w:r w:rsidR="002D6A11">
        <w:rPr>
          <w:rFonts w:ascii="Palatino Linotype" w:hAnsi="Palatino Linotype" w:cstheme="minorHAnsi"/>
        </w:rPr>
        <w:t xml:space="preserve">. Také je nutné ji v tomto pojetí vnímat jako </w:t>
      </w:r>
      <w:r>
        <w:rPr>
          <w:rFonts w:ascii="Palatino Linotype" w:hAnsi="Palatino Linotype" w:cstheme="minorHAnsi"/>
        </w:rPr>
        <w:t>sociální konstrukt, který vzniká posuzováním stavu výchozího a definováním (a v případě SAS vyjednáváním) stavu žádoucího</w:t>
      </w:r>
      <w:r w:rsidR="002D6A11">
        <w:rPr>
          <w:rFonts w:ascii="Palatino Linotype" w:hAnsi="Palatino Linotype" w:cstheme="minorHAnsi"/>
        </w:rPr>
        <w:t xml:space="preserve"> ne jako objektivně danou skutečnost</w:t>
      </w:r>
      <w:r>
        <w:rPr>
          <w:rFonts w:ascii="Palatino Linotype" w:hAnsi="Palatino Linotype" w:cstheme="minorHAnsi"/>
        </w:rPr>
        <w:t>. V SAS definuje potřeby sociální pracovník společně s klientem–rodičem. Jakým způsobem a v jaké míře je klient–rodič zapojován do řešení problémů,</w:t>
      </w:r>
      <w:r w:rsidRPr="00095524">
        <w:rPr>
          <w:rFonts w:ascii="Palatino Linotype" w:hAnsi="Palatino Linotype" w:cstheme="minorHAnsi"/>
        </w:rPr>
        <w:t xml:space="preserve"> </w:t>
      </w:r>
      <w:r>
        <w:rPr>
          <w:rFonts w:ascii="Palatino Linotype" w:hAnsi="Palatino Linotype" w:cstheme="minorHAnsi"/>
        </w:rPr>
        <w:t xml:space="preserve">závisí na jeho motivaci kooperovat se sociálním pracovníkem </w:t>
      </w:r>
      <w:r w:rsidRPr="00095524">
        <w:rPr>
          <w:rFonts w:ascii="Palatino Linotype" w:hAnsi="Palatino Linotype" w:cstheme="minorHAnsi"/>
        </w:rPr>
        <w:t>(Altman, 2008</w:t>
      </w:r>
      <w:r>
        <w:rPr>
          <w:rFonts w:ascii="Palatino Linotype" w:hAnsi="Palatino Linotype" w:cstheme="minorHAnsi"/>
        </w:rPr>
        <w:t>, s.</w:t>
      </w:r>
      <w:r w:rsidRPr="00095524">
        <w:rPr>
          <w:rFonts w:ascii="Palatino Linotype" w:hAnsi="Palatino Linotype" w:cstheme="minorHAnsi"/>
        </w:rPr>
        <w:t xml:space="preserve"> 555</w:t>
      </w:r>
      <w:r>
        <w:rPr>
          <w:rFonts w:ascii="Palatino Linotype" w:hAnsi="Palatino Linotype" w:cstheme="minorHAnsi"/>
        </w:rPr>
        <w:t>), ale i na faktorech jako je p</w:t>
      </w:r>
      <w:r w:rsidR="002D6A11">
        <w:rPr>
          <w:rFonts w:ascii="Palatino Linotype" w:hAnsi="Palatino Linotype" w:cstheme="minorHAnsi"/>
        </w:rPr>
        <w:t>řístup (diskurs)</w:t>
      </w:r>
      <w:r>
        <w:rPr>
          <w:rFonts w:ascii="Palatino Linotype" w:hAnsi="Palatino Linotype" w:cstheme="minorHAnsi"/>
        </w:rPr>
        <w:t xml:space="preserve"> pracovníka a organizace, jež službu poskytuj</w:t>
      </w:r>
      <w:r w:rsidR="002D6A11">
        <w:rPr>
          <w:rFonts w:ascii="Palatino Linotype" w:hAnsi="Palatino Linotype" w:cstheme="minorHAnsi"/>
        </w:rPr>
        <w:t>í</w:t>
      </w:r>
      <w:r>
        <w:rPr>
          <w:rFonts w:ascii="Palatino Linotype" w:hAnsi="Palatino Linotype" w:cstheme="minorHAnsi"/>
        </w:rPr>
        <w:t xml:space="preserve">. Zapojení má pozitivní efekt na komunikaci, otevřenost a zapojení v dalších sociálních službách, které klient–rodič využívá (Altman, 2008; Loman &amp; </w:t>
      </w:r>
      <w:proofErr w:type="spellStart"/>
      <w:r>
        <w:rPr>
          <w:rFonts w:ascii="Palatino Linotype" w:hAnsi="Palatino Linotype" w:cstheme="minorHAnsi"/>
        </w:rPr>
        <w:t>Siegel</w:t>
      </w:r>
      <w:proofErr w:type="spellEnd"/>
      <w:r>
        <w:rPr>
          <w:rFonts w:ascii="Palatino Linotype" w:hAnsi="Palatino Linotype" w:cstheme="minorHAnsi"/>
        </w:rPr>
        <w:t>, 2015). K aktivní participaci klienta–rodiče je potřeba dosáhnout určité důvěry mezi klientem a soc</w:t>
      </w:r>
      <w:r w:rsidR="002D6A11">
        <w:rPr>
          <w:rFonts w:ascii="Palatino Linotype" w:hAnsi="Palatino Linotype" w:cstheme="minorHAnsi"/>
        </w:rPr>
        <w:t>iálním</w:t>
      </w:r>
      <w:r>
        <w:rPr>
          <w:rFonts w:ascii="Palatino Linotype" w:hAnsi="Palatino Linotype" w:cstheme="minorHAnsi"/>
        </w:rPr>
        <w:t xml:space="preserve"> pracovníkem. Samotné zapojení klienta–rodiče je důležitá část procesu sociální změny (</w:t>
      </w:r>
      <w:proofErr w:type="spellStart"/>
      <w:r>
        <w:rPr>
          <w:rFonts w:ascii="Palatino Linotype" w:hAnsi="Palatino Linotype" w:cstheme="minorHAnsi"/>
        </w:rPr>
        <w:t>Gladstone</w:t>
      </w:r>
      <w:proofErr w:type="spellEnd"/>
      <w:r>
        <w:rPr>
          <w:rFonts w:ascii="Palatino Linotype" w:hAnsi="Palatino Linotype" w:cstheme="minorHAnsi"/>
        </w:rPr>
        <w:t xml:space="preserve"> et. al., 2014).  </w:t>
      </w:r>
    </w:p>
    <w:p w14:paraId="3EF495F8" w14:textId="77777777" w:rsidR="00095524" w:rsidRDefault="00095524" w:rsidP="00095524">
      <w:pPr>
        <w:spacing w:line="360" w:lineRule="auto"/>
        <w:ind w:firstLine="360"/>
        <w:jc w:val="both"/>
        <w:rPr>
          <w:rFonts w:ascii="Palatino Linotype" w:hAnsi="Palatino Linotype" w:cstheme="minorHAnsi"/>
        </w:rPr>
      </w:pPr>
    </w:p>
    <w:p w14:paraId="763A5678" w14:textId="62B3004C" w:rsidR="00CA56CA" w:rsidRDefault="00095524" w:rsidP="00095524">
      <w:pPr>
        <w:spacing w:line="360" w:lineRule="auto"/>
        <w:ind w:firstLine="360"/>
        <w:jc w:val="both"/>
        <w:rPr>
          <w:rFonts w:ascii="Palatino Linotype" w:hAnsi="Palatino Linotype" w:cstheme="minorHAnsi"/>
        </w:rPr>
      </w:pPr>
      <w:r>
        <w:rPr>
          <w:rFonts w:ascii="Palatino Linotype" w:hAnsi="Palatino Linotype" w:cstheme="minorHAnsi"/>
        </w:rPr>
        <w:t>K posuzování a následnému plnění potřeb mají sociální pracovníci odlišné přístupy a postoje. V sociální práci existují odlišné diskursy</w:t>
      </w:r>
      <w:r w:rsidR="002D6A11">
        <w:rPr>
          <w:rFonts w:ascii="Palatino Linotype" w:hAnsi="Palatino Linotype" w:cstheme="minorHAnsi"/>
        </w:rPr>
        <w:t xml:space="preserve"> přístupu ke klientům a praxi samotné</w:t>
      </w:r>
      <w:r>
        <w:rPr>
          <w:rFonts w:ascii="Palatino Linotype" w:hAnsi="Palatino Linotype" w:cstheme="minorHAnsi"/>
        </w:rPr>
        <w:t xml:space="preserve">. Podle </w:t>
      </w:r>
      <w:proofErr w:type="spellStart"/>
      <w:r>
        <w:rPr>
          <w:rFonts w:ascii="Palatino Linotype" w:hAnsi="Palatino Linotype" w:cstheme="minorHAnsi"/>
        </w:rPr>
        <w:t>Ife</w:t>
      </w:r>
      <w:proofErr w:type="spellEnd"/>
      <w:r>
        <w:rPr>
          <w:rFonts w:ascii="Palatino Linotype" w:hAnsi="Palatino Linotype" w:cstheme="minorHAnsi"/>
        </w:rPr>
        <w:t xml:space="preserve"> (in Navrátil, 2006) se jedná o čtyři (ideální) typy: charitativní, profesní, manažerský a tržní diskurz. V charitativním diskursu je služba chápána jako dar a pracovník je arbitr toho, kdo si službu zasluhuje a kdo ne. V profesním diskursu je pracovník expert, který disponuje unikátními znalostmi a posuzuje klientovy nedostatky, zatímco klient sám zaujímá pasivní roli. Pracovník je zodpovědný klientovi, organizaci a profesi. V manažerském diskurzu se chápe služba jako produkt, který je poskytován klientovi – spotřebiteli. Pracovník vyhodnocuje potřeby a zdroje, které je </w:t>
      </w:r>
      <w:r>
        <w:rPr>
          <w:rFonts w:ascii="Palatino Linotype" w:hAnsi="Palatino Linotype" w:cstheme="minorHAnsi"/>
        </w:rPr>
        <w:lastRenderedPageBreak/>
        <w:t>vhodné k jejich naplnění využít. V tomto diskursu je vyzdvihovaný vztah klienta ke státu jako garantovi služby na rozdíl od profesního, který se zaměřuje na vztah klienta a pracovníka. Poslední je tržní diskurs, v něm zaujímá klient aktivnější roli a službu, která je vnímána jako zboží, si kupuje. Předpokládá se, že požadavky klienta–zákazníka budou ovlivňovat způsob poskytování služby (Zatloukal et al., 2011, s. 83). Dominantním diskursem v české sociální práci je dle Zatloukala et al. (2011) ten manažerský, ovšem v přímé praxi se můžeme setkat s četnými prvky diskursu profesního (expertní role pracovníka a intervence na základě posouzení nedostatků klienta)</w:t>
      </w:r>
      <w:r w:rsidR="003F3B16">
        <w:rPr>
          <w:rFonts w:ascii="Palatino Linotype" w:hAnsi="Palatino Linotype" w:cstheme="minorHAnsi"/>
        </w:rPr>
        <w:t xml:space="preserve"> a s dalšími</w:t>
      </w:r>
      <w:r>
        <w:rPr>
          <w:rFonts w:ascii="Palatino Linotype" w:hAnsi="Palatino Linotype" w:cstheme="minorHAnsi"/>
        </w:rPr>
        <w:t xml:space="preserve">. </w:t>
      </w:r>
    </w:p>
    <w:p w14:paraId="1D2E01F7" w14:textId="77777777" w:rsidR="00CA56CA" w:rsidRDefault="00CA56CA" w:rsidP="00095524">
      <w:pPr>
        <w:spacing w:line="360" w:lineRule="auto"/>
        <w:ind w:firstLine="360"/>
        <w:jc w:val="both"/>
        <w:rPr>
          <w:rFonts w:ascii="Palatino Linotype" w:hAnsi="Palatino Linotype" w:cstheme="minorHAnsi"/>
        </w:rPr>
      </w:pPr>
    </w:p>
    <w:p w14:paraId="2EDEEDA5" w14:textId="7C8CAD6A" w:rsidR="002D6A11" w:rsidRDefault="00095524" w:rsidP="00095524">
      <w:pPr>
        <w:spacing w:line="360" w:lineRule="auto"/>
        <w:ind w:firstLine="360"/>
        <w:jc w:val="both"/>
        <w:rPr>
          <w:rFonts w:ascii="Palatino Linotype" w:hAnsi="Palatino Linotype" w:cstheme="minorHAnsi"/>
        </w:rPr>
      </w:pPr>
      <w:proofErr w:type="spellStart"/>
      <w:r>
        <w:rPr>
          <w:rFonts w:ascii="Palatino Linotype" w:hAnsi="Palatino Linotype" w:cstheme="minorHAnsi"/>
        </w:rPr>
        <w:t>Bradshaw</w:t>
      </w:r>
      <w:proofErr w:type="spellEnd"/>
      <w:r>
        <w:rPr>
          <w:rFonts w:ascii="Palatino Linotype" w:hAnsi="Palatino Linotype" w:cstheme="minorHAnsi"/>
        </w:rPr>
        <w:t xml:space="preserve"> (</w:t>
      </w:r>
      <w:r w:rsidR="005A5C34">
        <w:rPr>
          <w:rFonts w:ascii="Palatino Linotype" w:hAnsi="Palatino Linotype" w:cstheme="minorHAnsi"/>
        </w:rPr>
        <w:t>in</w:t>
      </w:r>
      <w:r w:rsidR="00933AEB">
        <w:rPr>
          <w:rFonts w:ascii="Palatino Linotype" w:hAnsi="Palatino Linotype" w:cstheme="minorHAnsi"/>
        </w:rPr>
        <w:t xml:space="preserve"> Zatloukal et al., 2011, s. 84-5</w:t>
      </w:r>
      <w:r>
        <w:rPr>
          <w:rFonts w:ascii="Palatino Linotype" w:hAnsi="Palatino Linotype" w:cstheme="minorHAnsi"/>
        </w:rPr>
        <w:t xml:space="preserve">) rozděluje potřeby na normativní, pociťované, vyjádřené a komparativní. </w:t>
      </w:r>
      <w:r w:rsidRPr="00095524">
        <w:rPr>
          <w:rFonts w:ascii="Palatino Linotype" w:hAnsi="Palatino Linotype" w:cstheme="minorHAnsi"/>
        </w:rPr>
        <w:t>Normativní potřeby se odvozují z</w:t>
      </w:r>
      <w:r w:rsidR="00933AEB">
        <w:rPr>
          <w:rFonts w:ascii="Palatino Linotype" w:hAnsi="Palatino Linotype" w:cstheme="minorHAnsi"/>
        </w:rPr>
        <w:t>e</w:t>
      </w:r>
      <w:r w:rsidRPr="00095524">
        <w:rPr>
          <w:rFonts w:ascii="Palatino Linotype" w:hAnsi="Palatino Linotype" w:cstheme="minorHAnsi"/>
        </w:rPr>
        <w:t xml:space="preserve"> standardů a očekávání společnosti</w:t>
      </w:r>
      <w:r>
        <w:rPr>
          <w:rFonts w:ascii="Palatino Linotype" w:hAnsi="Palatino Linotype" w:cstheme="minorHAnsi"/>
        </w:rPr>
        <w:t>, je zde nějaký standard a kdo ho nenaplňuje, má potřebu</w:t>
      </w:r>
      <w:r w:rsidRPr="00095524">
        <w:rPr>
          <w:rFonts w:ascii="Palatino Linotype" w:hAnsi="Palatino Linotype" w:cstheme="minorHAnsi"/>
        </w:rPr>
        <w:t>. Pociťované potřeby</w:t>
      </w:r>
      <w:r>
        <w:rPr>
          <w:rFonts w:ascii="Palatino Linotype" w:hAnsi="Palatino Linotype" w:cstheme="minorHAnsi"/>
        </w:rPr>
        <w:t xml:space="preserve"> jsou ty</w:t>
      </w:r>
      <w:r w:rsidRPr="00095524">
        <w:rPr>
          <w:rFonts w:ascii="Palatino Linotype" w:hAnsi="Palatino Linotype" w:cstheme="minorHAnsi"/>
        </w:rPr>
        <w:t>, které jedinec sám vnímá a pociťuje</w:t>
      </w:r>
      <w:r>
        <w:rPr>
          <w:rFonts w:ascii="Palatino Linotype" w:hAnsi="Palatino Linotype" w:cstheme="minorHAnsi"/>
        </w:rPr>
        <w:t>, ale nemusí je sám dávat najevo</w:t>
      </w:r>
      <w:r w:rsidRPr="00095524">
        <w:rPr>
          <w:rFonts w:ascii="Palatino Linotype" w:hAnsi="Palatino Linotype" w:cstheme="minorHAnsi"/>
        </w:rPr>
        <w:t>.</w:t>
      </w:r>
      <w:r>
        <w:rPr>
          <w:rFonts w:ascii="Palatino Linotype" w:hAnsi="Palatino Linotype" w:cstheme="minorHAnsi"/>
        </w:rPr>
        <w:t xml:space="preserve"> </w:t>
      </w:r>
      <w:r w:rsidRPr="00095524">
        <w:rPr>
          <w:rFonts w:ascii="Palatino Linotype" w:hAnsi="Palatino Linotype" w:cstheme="minorHAnsi"/>
        </w:rPr>
        <w:t>Vyjádřené potřeby jedinec komunikuje ostatním. Mohou to být přání, žádosti o pomoc, nebo projevy nezajištěnosti a frustrace</w:t>
      </w:r>
      <w:r>
        <w:rPr>
          <w:rFonts w:ascii="Palatino Linotype" w:hAnsi="Palatino Linotype" w:cstheme="minorHAnsi"/>
        </w:rPr>
        <w:t xml:space="preserve">. </w:t>
      </w:r>
      <w:r w:rsidRPr="00095524">
        <w:rPr>
          <w:rFonts w:ascii="Palatino Linotype" w:hAnsi="Palatino Linotype" w:cstheme="minorHAnsi"/>
        </w:rPr>
        <w:t>Komparativní potřeby vycházejí z porovnání se standardy a životními podmínkami ostatních lidí v dané společnosti. Jedinec vnímá své potřeby v porovnání s tím, co mají ostatní, což může vést k pocitu nedostatku nebo neuspokojení.</w:t>
      </w:r>
      <w:r w:rsidR="005548F0">
        <w:rPr>
          <w:rFonts w:ascii="Palatino Linotype" w:hAnsi="Palatino Linotype" w:cstheme="minorHAnsi"/>
        </w:rPr>
        <w:t xml:space="preserve"> Dle Zatloukala et al. (2011) musí potřeba splňovat všechny výše zmiňované charakteristiky, aby se dala spolehlivě analyzovat.</w:t>
      </w:r>
      <w:r>
        <w:rPr>
          <w:rFonts w:ascii="Palatino Linotype" w:hAnsi="Palatino Linotype" w:cstheme="minorHAnsi"/>
        </w:rPr>
        <w:t xml:space="preserve"> Pro komplexní posouzení potřeb je nezbytné znát aktuální stav, sociální kontext a žádoucí stav, ke kterému se skrze jejich plnění spěje. K posuzování potřeb dochází skrze rozhovor pracovníka s klientem, v českém kontextu nekoordinovaně a „roztroušeně v jednotlivých poskytovatelských organizacích“ (Zatloukal et al. 2011, s. 86). </w:t>
      </w:r>
    </w:p>
    <w:p w14:paraId="2FBA1D79" w14:textId="1C7F2F93" w:rsidR="00095524" w:rsidRPr="00095524" w:rsidRDefault="00095524" w:rsidP="00095524">
      <w:pPr>
        <w:spacing w:line="360" w:lineRule="auto"/>
        <w:ind w:firstLine="360"/>
        <w:jc w:val="both"/>
        <w:rPr>
          <w:rFonts w:ascii="Palatino Linotype" w:hAnsi="Palatino Linotype" w:cstheme="minorHAnsi"/>
        </w:rPr>
      </w:pPr>
      <w:r>
        <w:rPr>
          <w:rFonts w:ascii="Palatino Linotype" w:hAnsi="Palatino Linotype" w:cstheme="minorHAnsi"/>
        </w:rPr>
        <w:t xml:space="preserve">Zatloukal et al. (2011) definují dva základní přístupy (ideální typy) k naplňování potřeb, přístup zaměřený na problém a přístup zaměřený na </w:t>
      </w:r>
      <w:r>
        <w:rPr>
          <w:rFonts w:ascii="Palatino Linotype" w:hAnsi="Palatino Linotype" w:cstheme="minorHAnsi"/>
        </w:rPr>
        <w:lastRenderedPageBreak/>
        <w:t>řešení. Přístup zaměřený na problém vychází z komplexní definice problému, který je srovnáván s objektivizovanou normou, jež má být cílem. Přístup zaměřený na řešení se nezajímá tolik o výchozí stav jako spíš o cíl a prostředky, které je možné využít k jeho dosažení. Tyto dva přístupy jsou pouze ideálními typy. V realitě se setkáme s kombinací obou těchto přístupů. Přes neúplnost těchto konceptů při porovnání s reálnou praxí je důležité si je představit, protože pomáhají uchopit proces posuzování a plnění potřeb v práci SAS</w:t>
      </w:r>
      <w:r w:rsidR="002D6A11">
        <w:rPr>
          <w:rFonts w:ascii="Palatino Linotype" w:hAnsi="Palatino Linotype" w:cstheme="minorHAnsi"/>
        </w:rPr>
        <w:t>.</w:t>
      </w:r>
      <w:r>
        <w:rPr>
          <w:rFonts w:ascii="Palatino Linotype" w:hAnsi="Palatino Linotype" w:cstheme="minorHAnsi"/>
        </w:rPr>
        <w:t xml:space="preserve"> </w:t>
      </w:r>
      <w:r w:rsidR="002D6A11">
        <w:rPr>
          <w:rFonts w:ascii="Palatino Linotype" w:hAnsi="Palatino Linotype" w:cstheme="minorHAnsi"/>
        </w:rPr>
        <w:t>P</w:t>
      </w:r>
      <w:r w:rsidR="002D6A11" w:rsidRPr="002D6A11">
        <w:rPr>
          <w:rFonts w:ascii="Palatino Linotype" w:hAnsi="Palatino Linotype" w:cstheme="minorHAnsi"/>
        </w:rPr>
        <w:t>omocí konceptů, jež jsem v této kapitole uvedl</w:t>
      </w:r>
      <w:r w:rsidR="002D6A11">
        <w:rPr>
          <w:rFonts w:ascii="Palatino Linotype" w:hAnsi="Palatino Linotype" w:cstheme="minorHAnsi"/>
        </w:rPr>
        <w:t xml:space="preserve">, můžeme </w:t>
      </w:r>
      <w:r>
        <w:rPr>
          <w:rFonts w:ascii="Palatino Linotype" w:hAnsi="Palatino Linotype" w:cstheme="minorHAnsi"/>
        </w:rPr>
        <w:t xml:space="preserve">zasadit </w:t>
      </w:r>
      <w:r w:rsidR="002D6A11">
        <w:rPr>
          <w:rFonts w:ascii="Palatino Linotype" w:hAnsi="Palatino Linotype" w:cstheme="minorHAnsi"/>
        </w:rPr>
        <w:t>proces posuzování a plnění potřeb do</w:t>
      </w:r>
      <w:r>
        <w:rPr>
          <w:rFonts w:ascii="Palatino Linotype" w:hAnsi="Palatino Linotype" w:cstheme="minorHAnsi"/>
        </w:rPr>
        <w:t xml:space="preserve"> širšího kontextu</w:t>
      </w:r>
      <w:r w:rsidR="002D6A11">
        <w:rPr>
          <w:rFonts w:ascii="Palatino Linotype" w:hAnsi="Palatino Linotype" w:cstheme="minorHAnsi"/>
        </w:rPr>
        <w:t xml:space="preserve"> sociální práce a sociální reality.</w:t>
      </w:r>
    </w:p>
    <w:p w14:paraId="1F0382E0" w14:textId="77777777" w:rsidR="00E92399" w:rsidRDefault="00E92399" w:rsidP="00095524">
      <w:pPr>
        <w:spacing w:line="360" w:lineRule="auto"/>
        <w:jc w:val="both"/>
        <w:rPr>
          <w:rFonts w:ascii="Palatino Linotype" w:hAnsi="Palatino Linotype" w:cstheme="minorHAnsi"/>
          <w:b/>
          <w:bCs/>
          <w:sz w:val="32"/>
          <w:szCs w:val="32"/>
        </w:rPr>
      </w:pPr>
    </w:p>
    <w:p w14:paraId="65B002C5" w14:textId="77777777" w:rsidR="000C3909" w:rsidRDefault="000C3909" w:rsidP="00095524">
      <w:pPr>
        <w:spacing w:line="360" w:lineRule="auto"/>
        <w:jc w:val="both"/>
        <w:rPr>
          <w:rFonts w:ascii="Palatino Linotype" w:hAnsi="Palatino Linotype" w:cstheme="minorHAnsi"/>
          <w:b/>
          <w:bCs/>
          <w:sz w:val="32"/>
          <w:szCs w:val="32"/>
        </w:rPr>
      </w:pPr>
    </w:p>
    <w:p w14:paraId="6157C1F7" w14:textId="77777777" w:rsidR="000C3909" w:rsidRDefault="000C3909" w:rsidP="00095524">
      <w:pPr>
        <w:spacing w:line="360" w:lineRule="auto"/>
        <w:jc w:val="both"/>
        <w:rPr>
          <w:rFonts w:ascii="Palatino Linotype" w:hAnsi="Palatino Linotype" w:cstheme="minorHAnsi"/>
          <w:b/>
          <w:bCs/>
          <w:sz w:val="32"/>
          <w:szCs w:val="32"/>
        </w:rPr>
      </w:pPr>
    </w:p>
    <w:p w14:paraId="1AD0C1D4" w14:textId="77777777" w:rsidR="000C3909" w:rsidRDefault="000C3909" w:rsidP="00095524">
      <w:pPr>
        <w:spacing w:line="360" w:lineRule="auto"/>
        <w:jc w:val="both"/>
        <w:rPr>
          <w:rFonts w:ascii="Palatino Linotype" w:hAnsi="Palatino Linotype" w:cstheme="minorHAnsi"/>
          <w:b/>
          <w:bCs/>
          <w:sz w:val="32"/>
          <w:szCs w:val="32"/>
        </w:rPr>
      </w:pPr>
    </w:p>
    <w:p w14:paraId="4588DC98" w14:textId="77777777" w:rsidR="000C3909" w:rsidRDefault="000C3909" w:rsidP="00095524">
      <w:pPr>
        <w:spacing w:line="360" w:lineRule="auto"/>
        <w:jc w:val="both"/>
        <w:rPr>
          <w:rFonts w:ascii="Palatino Linotype" w:hAnsi="Palatino Linotype" w:cstheme="minorHAnsi"/>
          <w:b/>
          <w:bCs/>
          <w:sz w:val="32"/>
          <w:szCs w:val="32"/>
        </w:rPr>
      </w:pPr>
    </w:p>
    <w:p w14:paraId="263D80B0" w14:textId="77777777" w:rsidR="000C3909" w:rsidRDefault="000C3909" w:rsidP="00095524">
      <w:pPr>
        <w:spacing w:line="360" w:lineRule="auto"/>
        <w:jc w:val="both"/>
        <w:rPr>
          <w:rFonts w:ascii="Palatino Linotype" w:hAnsi="Palatino Linotype" w:cstheme="minorHAnsi"/>
          <w:b/>
          <w:bCs/>
          <w:sz w:val="32"/>
          <w:szCs w:val="32"/>
        </w:rPr>
      </w:pPr>
    </w:p>
    <w:p w14:paraId="64950A5E" w14:textId="77777777" w:rsidR="000C3909" w:rsidRDefault="000C3909" w:rsidP="00095524">
      <w:pPr>
        <w:spacing w:line="360" w:lineRule="auto"/>
        <w:jc w:val="both"/>
        <w:rPr>
          <w:rFonts w:ascii="Palatino Linotype" w:hAnsi="Palatino Linotype" w:cstheme="minorHAnsi"/>
          <w:b/>
          <w:bCs/>
          <w:sz w:val="32"/>
          <w:szCs w:val="32"/>
        </w:rPr>
      </w:pPr>
    </w:p>
    <w:p w14:paraId="3E0EC985" w14:textId="77777777" w:rsidR="00146E51" w:rsidRDefault="00146E51" w:rsidP="00095524">
      <w:pPr>
        <w:spacing w:line="360" w:lineRule="auto"/>
        <w:jc w:val="both"/>
        <w:rPr>
          <w:rFonts w:ascii="Palatino Linotype" w:hAnsi="Palatino Linotype" w:cstheme="minorHAnsi"/>
          <w:b/>
          <w:bCs/>
          <w:sz w:val="32"/>
          <w:szCs w:val="32"/>
        </w:rPr>
      </w:pPr>
    </w:p>
    <w:p w14:paraId="6E01D618" w14:textId="77777777" w:rsidR="00146E51" w:rsidRDefault="00146E51" w:rsidP="00095524">
      <w:pPr>
        <w:spacing w:line="360" w:lineRule="auto"/>
        <w:jc w:val="both"/>
        <w:rPr>
          <w:rFonts w:ascii="Palatino Linotype" w:hAnsi="Palatino Linotype" w:cstheme="minorHAnsi"/>
          <w:b/>
          <w:bCs/>
          <w:sz w:val="32"/>
          <w:szCs w:val="32"/>
        </w:rPr>
      </w:pPr>
    </w:p>
    <w:p w14:paraId="2783407E" w14:textId="77777777" w:rsidR="00C2203E" w:rsidRDefault="00C2203E" w:rsidP="00095524">
      <w:pPr>
        <w:spacing w:line="360" w:lineRule="auto"/>
        <w:jc w:val="both"/>
        <w:rPr>
          <w:rFonts w:ascii="Palatino Linotype" w:hAnsi="Palatino Linotype" w:cstheme="minorHAnsi"/>
          <w:b/>
          <w:bCs/>
          <w:sz w:val="32"/>
          <w:szCs w:val="32"/>
        </w:rPr>
      </w:pPr>
    </w:p>
    <w:p w14:paraId="2D571C3C" w14:textId="77777777" w:rsidR="00CE1972" w:rsidRDefault="00CE1972" w:rsidP="00095524">
      <w:pPr>
        <w:spacing w:line="360" w:lineRule="auto"/>
        <w:jc w:val="both"/>
        <w:rPr>
          <w:rFonts w:ascii="Palatino Linotype" w:hAnsi="Palatino Linotype" w:cstheme="minorHAnsi"/>
          <w:b/>
          <w:bCs/>
          <w:sz w:val="32"/>
          <w:szCs w:val="32"/>
        </w:rPr>
      </w:pPr>
    </w:p>
    <w:p w14:paraId="7C2C401A" w14:textId="77777777" w:rsidR="00CE1972" w:rsidRDefault="00CE1972" w:rsidP="00095524">
      <w:pPr>
        <w:spacing w:line="360" w:lineRule="auto"/>
        <w:jc w:val="both"/>
        <w:rPr>
          <w:rFonts w:ascii="Palatino Linotype" w:hAnsi="Palatino Linotype" w:cstheme="minorHAnsi"/>
          <w:b/>
          <w:bCs/>
          <w:sz w:val="32"/>
          <w:szCs w:val="32"/>
        </w:rPr>
      </w:pPr>
    </w:p>
    <w:p w14:paraId="120B056B" w14:textId="77777777" w:rsidR="00CE1972" w:rsidRDefault="00CE1972" w:rsidP="00095524">
      <w:pPr>
        <w:spacing w:line="360" w:lineRule="auto"/>
        <w:jc w:val="both"/>
        <w:rPr>
          <w:rFonts w:ascii="Palatino Linotype" w:hAnsi="Palatino Linotype" w:cstheme="minorHAnsi"/>
          <w:b/>
          <w:bCs/>
          <w:sz w:val="32"/>
          <w:szCs w:val="32"/>
        </w:rPr>
      </w:pPr>
    </w:p>
    <w:p w14:paraId="2D7B454F" w14:textId="77777777" w:rsidR="00102A58" w:rsidRDefault="00102A58" w:rsidP="00095524">
      <w:pPr>
        <w:spacing w:line="360" w:lineRule="auto"/>
        <w:jc w:val="both"/>
        <w:rPr>
          <w:rFonts w:ascii="Palatino Linotype" w:hAnsi="Palatino Linotype" w:cstheme="minorHAnsi"/>
          <w:b/>
          <w:bCs/>
          <w:sz w:val="32"/>
          <w:szCs w:val="32"/>
        </w:rPr>
      </w:pPr>
    </w:p>
    <w:p w14:paraId="1804946F" w14:textId="77777777" w:rsidR="00C43DCD" w:rsidRPr="000C3909" w:rsidRDefault="00C43DCD" w:rsidP="00095524">
      <w:pPr>
        <w:spacing w:line="360" w:lineRule="auto"/>
        <w:jc w:val="both"/>
        <w:rPr>
          <w:rFonts w:ascii="Palatino Linotype" w:hAnsi="Palatino Linotype" w:cstheme="minorHAnsi"/>
          <w:b/>
          <w:bCs/>
          <w:sz w:val="32"/>
          <w:szCs w:val="32"/>
        </w:rPr>
      </w:pPr>
    </w:p>
    <w:p w14:paraId="3DD3F918" w14:textId="4445804C" w:rsidR="00095524" w:rsidRPr="000C3909" w:rsidRDefault="00095524" w:rsidP="000C3909">
      <w:pPr>
        <w:pStyle w:val="Odstavecseseznamem"/>
        <w:numPr>
          <w:ilvl w:val="0"/>
          <w:numId w:val="3"/>
        </w:numPr>
        <w:spacing w:line="360" w:lineRule="auto"/>
        <w:jc w:val="both"/>
        <w:outlineLvl w:val="0"/>
        <w:rPr>
          <w:rFonts w:ascii="Palatino Linotype" w:hAnsi="Palatino Linotype" w:cstheme="minorHAnsi"/>
          <w:b/>
          <w:bCs/>
          <w:sz w:val="32"/>
          <w:szCs w:val="32"/>
        </w:rPr>
      </w:pPr>
      <w:bookmarkStart w:id="9" w:name="_Toc162905602"/>
      <w:r w:rsidRPr="000C3909">
        <w:rPr>
          <w:rFonts w:ascii="Palatino Linotype" w:hAnsi="Palatino Linotype" w:cstheme="minorHAnsi"/>
          <w:b/>
          <w:bCs/>
          <w:sz w:val="32"/>
          <w:szCs w:val="32"/>
        </w:rPr>
        <w:lastRenderedPageBreak/>
        <w:t>Praktická část</w:t>
      </w:r>
      <w:bookmarkEnd w:id="9"/>
    </w:p>
    <w:p w14:paraId="3256AA1B" w14:textId="1E7AB8B8" w:rsidR="00095524" w:rsidRPr="000C3909" w:rsidRDefault="00095524" w:rsidP="000C3909">
      <w:pPr>
        <w:pStyle w:val="Odstavecseseznamem"/>
        <w:numPr>
          <w:ilvl w:val="1"/>
          <w:numId w:val="3"/>
        </w:numPr>
        <w:spacing w:line="360" w:lineRule="auto"/>
        <w:jc w:val="both"/>
        <w:outlineLvl w:val="1"/>
        <w:rPr>
          <w:rFonts w:ascii="Palatino Linotype" w:hAnsi="Palatino Linotype" w:cstheme="minorHAnsi"/>
          <w:b/>
          <w:bCs/>
          <w:sz w:val="28"/>
          <w:szCs w:val="28"/>
        </w:rPr>
      </w:pPr>
      <w:r w:rsidRPr="000C3909">
        <w:rPr>
          <w:rFonts w:ascii="Palatino Linotype" w:hAnsi="Palatino Linotype" w:cstheme="minorHAnsi"/>
          <w:b/>
          <w:bCs/>
          <w:sz w:val="28"/>
          <w:szCs w:val="28"/>
        </w:rPr>
        <w:t xml:space="preserve"> </w:t>
      </w:r>
      <w:bookmarkStart w:id="10" w:name="_Toc162905603"/>
      <w:r w:rsidRPr="000C3909">
        <w:rPr>
          <w:rFonts w:ascii="Palatino Linotype" w:hAnsi="Palatino Linotype" w:cstheme="minorHAnsi"/>
          <w:b/>
          <w:bCs/>
          <w:sz w:val="28"/>
          <w:szCs w:val="28"/>
        </w:rPr>
        <w:t>Metodologie</w:t>
      </w:r>
      <w:bookmarkEnd w:id="10"/>
    </w:p>
    <w:p w14:paraId="7C53156E" w14:textId="77777777" w:rsidR="00C2203E" w:rsidRDefault="00095524" w:rsidP="00933AEB">
      <w:pPr>
        <w:spacing w:line="360" w:lineRule="auto"/>
        <w:ind w:firstLine="360"/>
        <w:jc w:val="both"/>
        <w:rPr>
          <w:rFonts w:ascii="Palatino Linotype" w:hAnsi="Palatino Linotype" w:cstheme="minorHAnsi"/>
        </w:rPr>
      </w:pPr>
      <w:r>
        <w:rPr>
          <w:rFonts w:ascii="Palatino Linotype" w:hAnsi="Palatino Linotype" w:cstheme="minorHAnsi"/>
        </w:rPr>
        <w:t>Výzkum jsem realizoval za použití kvalitativních výzkumných metod, konkrétně terénního výzkumu a „</w:t>
      </w:r>
      <w:proofErr w:type="spellStart"/>
      <w:r>
        <w:rPr>
          <w:rFonts w:ascii="Palatino Linotype" w:hAnsi="Palatino Linotype" w:cstheme="minorHAnsi"/>
        </w:rPr>
        <w:t>multisited</w:t>
      </w:r>
      <w:proofErr w:type="spellEnd"/>
      <w:r>
        <w:rPr>
          <w:rFonts w:ascii="Palatino Linotype" w:hAnsi="Palatino Linotype" w:cstheme="minorHAnsi"/>
        </w:rPr>
        <w:t xml:space="preserve"> </w:t>
      </w:r>
      <w:proofErr w:type="spellStart"/>
      <w:r>
        <w:rPr>
          <w:rFonts w:ascii="Palatino Linotype" w:hAnsi="Palatino Linotype" w:cstheme="minorHAnsi"/>
        </w:rPr>
        <w:t>ethnography</w:t>
      </w:r>
      <w:proofErr w:type="spellEnd"/>
      <w:r>
        <w:rPr>
          <w:rFonts w:ascii="Palatino Linotype" w:hAnsi="Palatino Linotype" w:cstheme="minorHAnsi"/>
        </w:rPr>
        <w:t>“ (Marcus, 1995), etnografie prováděn</w:t>
      </w:r>
      <w:r w:rsidR="00E92399">
        <w:rPr>
          <w:rFonts w:ascii="Palatino Linotype" w:hAnsi="Palatino Linotype" w:cstheme="minorHAnsi"/>
        </w:rPr>
        <w:t>é</w:t>
      </w:r>
      <w:r>
        <w:rPr>
          <w:rFonts w:ascii="Palatino Linotype" w:hAnsi="Palatino Linotype" w:cstheme="minorHAnsi"/>
        </w:rPr>
        <w:t xml:space="preserve"> na více místech. Tento způsob výzkumu byl zvolen z</w:t>
      </w:r>
      <w:r w:rsidR="005548F0">
        <w:rPr>
          <w:rFonts w:ascii="Palatino Linotype" w:hAnsi="Palatino Linotype" w:cstheme="minorHAnsi"/>
        </w:rPr>
        <w:t> </w:t>
      </w:r>
      <w:r>
        <w:rPr>
          <w:rFonts w:ascii="Palatino Linotype" w:hAnsi="Palatino Linotype" w:cstheme="minorHAnsi"/>
        </w:rPr>
        <w:t>důvodu</w:t>
      </w:r>
      <w:r w:rsidR="005548F0">
        <w:rPr>
          <w:rFonts w:ascii="Palatino Linotype" w:hAnsi="Palatino Linotype" w:cstheme="minorHAnsi"/>
        </w:rPr>
        <w:t xml:space="preserve"> zohlednění</w:t>
      </w:r>
      <w:r>
        <w:rPr>
          <w:rFonts w:ascii="Palatino Linotype" w:hAnsi="Palatino Linotype" w:cstheme="minorHAnsi"/>
        </w:rPr>
        <w:t xml:space="preserve"> odlišnosti lokalit, kde organizace RF působí, a odlišnosti poboček samotných. </w:t>
      </w:r>
      <w:r w:rsidR="00E92399" w:rsidRPr="00E92399">
        <w:rPr>
          <w:rFonts w:ascii="Palatino Linotype" w:hAnsi="Palatino Linotype" w:cstheme="minorHAnsi"/>
        </w:rPr>
        <w:t>Ve výzkumu mi nebylo umožněno implementovat metodu zúčastněného pozorování</w:t>
      </w:r>
      <w:r w:rsidR="00933AEB">
        <w:rPr>
          <w:rFonts w:ascii="Palatino Linotype" w:hAnsi="Palatino Linotype" w:cstheme="minorHAnsi"/>
        </w:rPr>
        <w:t>, již jsem měl v plánu využít pro poskytnutí přímějšího zprostředkování reálné praxe SAS. K</w:t>
      </w:r>
      <w:r w:rsidR="00E92399" w:rsidRPr="00E92399">
        <w:rPr>
          <w:rFonts w:ascii="Palatino Linotype" w:hAnsi="Palatino Linotype" w:cstheme="minorHAnsi"/>
        </w:rPr>
        <w:t xml:space="preserve"> tomu by byl nutný souhlas organizace, pracovnice i klienta. Klientské rodiny nejevily zájem o rozhovory, natož aby si pouštěly neznámého člověka do svého prostředí, </w:t>
      </w:r>
      <w:r w:rsidR="000C3909">
        <w:rPr>
          <w:rFonts w:ascii="Palatino Linotype" w:hAnsi="Palatino Linotype" w:cstheme="minorHAnsi"/>
        </w:rPr>
        <w:t xml:space="preserve">obzvlášť </w:t>
      </w:r>
      <w:r w:rsidR="00E92399" w:rsidRPr="00E92399">
        <w:rPr>
          <w:rFonts w:ascii="Palatino Linotype" w:hAnsi="Palatino Linotype" w:cstheme="minorHAnsi"/>
        </w:rPr>
        <w:t xml:space="preserve">když </w:t>
      </w:r>
      <w:proofErr w:type="gramStart"/>
      <w:r w:rsidR="00E92399" w:rsidRPr="00E92399">
        <w:rPr>
          <w:rFonts w:ascii="Palatino Linotype" w:hAnsi="Palatino Linotype" w:cstheme="minorHAnsi"/>
        </w:rPr>
        <w:t>řeší</w:t>
      </w:r>
      <w:proofErr w:type="gramEnd"/>
      <w:r w:rsidR="00E92399" w:rsidRPr="00E92399">
        <w:rPr>
          <w:rFonts w:ascii="Palatino Linotype" w:hAnsi="Palatino Linotype" w:cstheme="minorHAnsi"/>
        </w:rPr>
        <w:t xml:space="preserve"> velice osobní </w:t>
      </w:r>
      <w:r w:rsidR="000C3909">
        <w:rPr>
          <w:rFonts w:ascii="Palatino Linotype" w:hAnsi="Palatino Linotype" w:cstheme="minorHAnsi"/>
        </w:rPr>
        <w:t>problémy, které jsou často ve společnosti stigmatizovány</w:t>
      </w:r>
      <w:r w:rsidR="00E92399" w:rsidRPr="00E92399">
        <w:rPr>
          <w:rFonts w:ascii="Palatino Linotype" w:hAnsi="Palatino Linotype" w:cstheme="minorHAnsi"/>
        </w:rPr>
        <w:t>.</w:t>
      </w:r>
      <w:r>
        <w:rPr>
          <w:rFonts w:ascii="Palatino Linotype" w:hAnsi="Palatino Linotype" w:cstheme="minorHAnsi"/>
        </w:rPr>
        <w:t xml:space="preserve"> Hlavní použitou metodou byly</w:t>
      </w:r>
      <w:r w:rsidR="00E92399">
        <w:rPr>
          <w:rFonts w:ascii="Palatino Linotype" w:hAnsi="Palatino Linotype" w:cstheme="minorHAnsi"/>
        </w:rPr>
        <w:t xml:space="preserve"> tedy</w:t>
      </w:r>
      <w:r>
        <w:rPr>
          <w:rFonts w:ascii="Palatino Linotype" w:hAnsi="Palatino Linotype" w:cstheme="minorHAnsi"/>
        </w:rPr>
        <w:t xml:space="preserve"> polostrukturované (s pracovníkem) a neformální rozhovory (s klientem). </w:t>
      </w:r>
    </w:p>
    <w:p w14:paraId="75B3D191" w14:textId="77777777" w:rsidR="00C2203E" w:rsidRDefault="00C2203E" w:rsidP="00933AEB">
      <w:pPr>
        <w:spacing w:line="360" w:lineRule="auto"/>
        <w:ind w:firstLine="360"/>
        <w:jc w:val="both"/>
        <w:rPr>
          <w:rFonts w:ascii="Palatino Linotype" w:hAnsi="Palatino Linotype" w:cstheme="minorHAnsi"/>
        </w:rPr>
      </w:pPr>
    </w:p>
    <w:p w14:paraId="234C30D1" w14:textId="0E7BAF73" w:rsidR="00095524" w:rsidRDefault="00095524" w:rsidP="00C2203E">
      <w:pPr>
        <w:spacing w:line="360" w:lineRule="auto"/>
        <w:ind w:firstLine="360"/>
        <w:jc w:val="both"/>
        <w:rPr>
          <w:rFonts w:ascii="Palatino Linotype" w:hAnsi="Palatino Linotype" w:cstheme="minorHAnsi"/>
        </w:rPr>
      </w:pPr>
      <w:r>
        <w:rPr>
          <w:rFonts w:ascii="Palatino Linotype" w:hAnsi="Palatino Linotype" w:cstheme="minorHAnsi"/>
        </w:rPr>
        <w:t xml:space="preserve">Rozhovory jsou výzkumnou metodou, která umožňuje </w:t>
      </w:r>
      <w:r w:rsidR="00CA56CA">
        <w:rPr>
          <w:rFonts w:ascii="Palatino Linotype" w:hAnsi="Palatino Linotype" w:cstheme="minorHAnsi"/>
        </w:rPr>
        <w:t>zjistit, jak participant interpretuje realitu</w:t>
      </w:r>
      <w:r>
        <w:rPr>
          <w:rFonts w:ascii="Palatino Linotype" w:hAnsi="Palatino Linotype" w:cstheme="minorHAnsi"/>
        </w:rPr>
        <w:t xml:space="preserve"> a vysvětlit procesy utváření významů. Rozhovory nám poskytují reprezentace a reflexe unikátní zkušenosti participanta, ke kterým se v rozhovoru dopracuje skrze </w:t>
      </w:r>
      <w:proofErr w:type="spellStart"/>
      <w:r>
        <w:rPr>
          <w:rFonts w:ascii="Palatino Linotype" w:hAnsi="Palatino Linotype" w:cstheme="minorHAnsi"/>
        </w:rPr>
        <w:t>participantovu</w:t>
      </w:r>
      <w:proofErr w:type="spellEnd"/>
      <w:r>
        <w:rPr>
          <w:rFonts w:ascii="Palatino Linotype" w:hAnsi="Palatino Linotype" w:cstheme="minorHAnsi"/>
        </w:rPr>
        <w:t xml:space="preserve"> vlastní reflexi – vyprávění </w:t>
      </w:r>
      <w:r w:rsidRPr="00095524">
        <w:rPr>
          <w:rFonts w:ascii="Palatino Linotype" w:hAnsi="Palatino Linotype" w:cstheme="minorHAnsi"/>
          <w:i/>
          <w:iCs/>
        </w:rPr>
        <w:t>svého</w:t>
      </w:r>
      <w:r>
        <w:rPr>
          <w:rFonts w:ascii="Palatino Linotype" w:hAnsi="Palatino Linotype" w:cstheme="minorHAnsi"/>
        </w:rPr>
        <w:t xml:space="preserve"> příběhu (</w:t>
      </w:r>
      <w:proofErr w:type="spellStart"/>
      <w:r>
        <w:rPr>
          <w:rFonts w:ascii="Palatino Linotype" w:hAnsi="Palatino Linotype" w:cstheme="minorHAnsi"/>
        </w:rPr>
        <w:t>Flick</w:t>
      </w:r>
      <w:proofErr w:type="spellEnd"/>
      <w:r>
        <w:rPr>
          <w:rFonts w:ascii="Palatino Linotype" w:hAnsi="Palatino Linotype" w:cstheme="minorHAnsi"/>
        </w:rPr>
        <w:t>, 2007, s. 79). Proto považuji polostrukturované rozhovory za nej</w:t>
      </w:r>
      <w:r w:rsidR="00CA56CA">
        <w:rPr>
          <w:rFonts w:ascii="Palatino Linotype" w:hAnsi="Palatino Linotype" w:cstheme="minorHAnsi"/>
        </w:rPr>
        <w:t xml:space="preserve">vhodnější </w:t>
      </w:r>
      <w:r>
        <w:rPr>
          <w:rFonts w:ascii="Palatino Linotype" w:hAnsi="Palatino Linotype" w:cstheme="minorHAnsi"/>
        </w:rPr>
        <w:t xml:space="preserve">výzkumnou metodu pro tento výzkum, který se zaměřuje na „vnitřní světy“ pracovnic a jejich vlastní postoje. Polostrukturované rozhovory umožňují pracovnicím „odvyprávět svůj příběh“ a zároveň svou strukturou umožňují zachování určité podobnosti mezi tématy probíranými v jednotlivých rozhovorech </w:t>
      </w:r>
      <w:r w:rsidR="00E92399">
        <w:rPr>
          <w:rFonts w:ascii="Palatino Linotype" w:hAnsi="Palatino Linotype" w:cstheme="minorHAnsi"/>
        </w:rPr>
        <w:t>pro</w:t>
      </w:r>
      <w:r>
        <w:rPr>
          <w:rFonts w:ascii="Palatino Linotype" w:hAnsi="Palatino Linotype" w:cstheme="minorHAnsi"/>
        </w:rPr>
        <w:t xml:space="preserve"> komparaci mezi jednotlivými výpověďmi. Pro rozhovor s klientskou rodinou jsem jako výzkumnou metodu zvolil neformální rozhovor, pro případ nutnost jsem si </w:t>
      </w:r>
      <w:r>
        <w:rPr>
          <w:rFonts w:ascii="Palatino Linotype" w:hAnsi="Palatino Linotype" w:cstheme="minorHAnsi"/>
        </w:rPr>
        <w:lastRenderedPageBreak/>
        <w:t xml:space="preserve">přesto připravil okruhy, které jsem na začátku rozhovoru využíval, dokud se </w:t>
      </w:r>
      <w:proofErr w:type="spellStart"/>
      <w:r>
        <w:rPr>
          <w:rFonts w:ascii="Palatino Linotype" w:hAnsi="Palatino Linotype" w:cstheme="minorHAnsi"/>
        </w:rPr>
        <w:t>participantka</w:t>
      </w:r>
      <w:proofErr w:type="spellEnd"/>
      <w:r>
        <w:rPr>
          <w:rFonts w:ascii="Palatino Linotype" w:hAnsi="Palatino Linotype" w:cstheme="minorHAnsi"/>
        </w:rPr>
        <w:t xml:space="preserve"> „nerozmluvila“. </w:t>
      </w:r>
    </w:p>
    <w:p w14:paraId="55E8DCA8" w14:textId="77777777" w:rsidR="00C2203E" w:rsidRDefault="00C2203E" w:rsidP="00C2203E">
      <w:pPr>
        <w:spacing w:line="360" w:lineRule="auto"/>
        <w:ind w:firstLine="360"/>
        <w:jc w:val="both"/>
        <w:rPr>
          <w:rFonts w:ascii="Palatino Linotype" w:hAnsi="Palatino Linotype" w:cstheme="minorHAnsi"/>
        </w:rPr>
      </w:pPr>
    </w:p>
    <w:p w14:paraId="7C41FDD3" w14:textId="1C0C0363" w:rsidR="00095524" w:rsidRDefault="00095524" w:rsidP="00095524">
      <w:pPr>
        <w:spacing w:line="360" w:lineRule="auto"/>
        <w:ind w:firstLine="360"/>
        <w:jc w:val="both"/>
        <w:rPr>
          <w:rFonts w:ascii="Palatino Linotype" w:hAnsi="Palatino Linotype" w:cstheme="minorHAnsi"/>
        </w:rPr>
      </w:pPr>
      <w:r>
        <w:rPr>
          <w:rFonts w:ascii="Palatino Linotype" w:hAnsi="Palatino Linotype" w:cstheme="minorHAnsi"/>
        </w:rPr>
        <w:t xml:space="preserve">Pro dynamickou povahu tohoto výzkumu jsem si zvolil metodologický postup dle zakotvené teorie. Zakotvená teorie mi poskytla možnost měnit hlavní výzkumnou otázku v závislosti na měnící se podmínky terénu. Tato metoda mi umožnila ukotvit teorii v empirických datech </w:t>
      </w:r>
      <w:r w:rsidR="002D6A11">
        <w:rPr>
          <w:rFonts w:ascii="Palatino Linotype" w:hAnsi="Palatino Linotype" w:cstheme="minorHAnsi"/>
        </w:rPr>
        <w:t>„sbíraných“</w:t>
      </w:r>
      <w:r>
        <w:rPr>
          <w:rFonts w:ascii="Palatino Linotype" w:hAnsi="Palatino Linotype" w:cstheme="minorHAnsi"/>
        </w:rPr>
        <w:t xml:space="preserve"> v terénu, měnit výzkumný design podle potřeb výzkumu a co nejpřesněji </w:t>
      </w:r>
      <w:r w:rsidR="00933AEB">
        <w:rPr>
          <w:rFonts w:ascii="Palatino Linotype" w:hAnsi="Palatino Linotype" w:cstheme="minorHAnsi"/>
        </w:rPr>
        <w:t xml:space="preserve">skrze úpravy výzkumných otázek a použitých teorií </w:t>
      </w:r>
      <w:r>
        <w:rPr>
          <w:rFonts w:ascii="Palatino Linotype" w:hAnsi="Palatino Linotype" w:cstheme="minorHAnsi"/>
        </w:rPr>
        <w:t xml:space="preserve">reflektovat realitu v terénu. </w:t>
      </w:r>
      <w:r w:rsidR="002D6A11">
        <w:rPr>
          <w:rFonts w:ascii="Palatino Linotype" w:hAnsi="Palatino Linotype" w:cstheme="minorHAnsi"/>
        </w:rPr>
        <w:t xml:space="preserve">I přes to, že zakotvená teorie neklade důraz na vytvoření výzkumné otázky, jsem si ji pro vytyčení směru, jakým se výzkum měl udávat, na počátku výzkumu definoval. Na základě interpretovaných dat jsem nevytvářel vlastní teorii, jak by tomu u zakotvené teorie mělo být, nýbrž jsem na základě zjištění inkorporoval již existující teorie, poněvadž jsem v antropologickém výzkumu stále poměrně nezkušený. </w:t>
      </w:r>
    </w:p>
    <w:p w14:paraId="1E81434E" w14:textId="77777777" w:rsidR="002D6A11" w:rsidRDefault="002D6A11" w:rsidP="00095524">
      <w:pPr>
        <w:spacing w:line="360" w:lineRule="auto"/>
        <w:ind w:firstLine="360"/>
        <w:jc w:val="both"/>
        <w:rPr>
          <w:rFonts w:ascii="Palatino Linotype" w:hAnsi="Palatino Linotype" w:cstheme="minorHAnsi"/>
        </w:rPr>
      </w:pPr>
    </w:p>
    <w:p w14:paraId="437F269B" w14:textId="5F905768" w:rsidR="002D6A11" w:rsidRPr="002D6A11" w:rsidRDefault="002D6A11" w:rsidP="002D6A11">
      <w:pPr>
        <w:spacing w:line="360" w:lineRule="auto"/>
        <w:ind w:firstLine="360"/>
        <w:jc w:val="both"/>
        <w:rPr>
          <w:rFonts w:ascii="Palatino Linotype" w:hAnsi="Palatino Linotype" w:cstheme="minorHAnsi"/>
        </w:rPr>
      </w:pPr>
      <w:r>
        <w:rPr>
          <w:rFonts w:ascii="Palatino Linotype" w:hAnsi="Palatino Linotype" w:cstheme="minorHAnsi"/>
        </w:rPr>
        <w:t xml:space="preserve">Při interpretaci dat jsem použil metodu kódování. Kódování je nejčastější metodou používanou pro interpretaci a analýzu kvalitativních dat získaných z rozhovorů. </w:t>
      </w:r>
      <w:r w:rsidRPr="002D6A11">
        <w:rPr>
          <w:rFonts w:ascii="Palatino Linotype" w:hAnsi="Palatino Linotype" w:cstheme="minorHAnsi"/>
        </w:rPr>
        <w:t xml:space="preserve">Hlavními </w:t>
      </w:r>
      <w:r>
        <w:rPr>
          <w:rFonts w:ascii="Palatino Linotype" w:hAnsi="Palatino Linotype" w:cstheme="minorHAnsi"/>
        </w:rPr>
        <w:t>aspekty kódování</w:t>
      </w:r>
      <w:r w:rsidRPr="002D6A11">
        <w:rPr>
          <w:rFonts w:ascii="Palatino Linotype" w:hAnsi="Palatino Linotype" w:cstheme="minorHAnsi"/>
        </w:rPr>
        <w:t xml:space="preserve"> jsou hledání relevantních částí dat a jejich analýza porovnáním s dalšími daty a následným pojmenováním a klasifikací. Tímto procesem se vyvíjí struktura dat jako krok směrem k celkovému porozumění tématu, oblasti studia, a především samotných dat</w:t>
      </w:r>
      <w:r>
        <w:rPr>
          <w:rFonts w:ascii="Palatino Linotype" w:hAnsi="Palatino Linotype" w:cstheme="minorHAnsi"/>
        </w:rPr>
        <w:t xml:space="preserve"> (</w:t>
      </w:r>
      <w:proofErr w:type="spellStart"/>
      <w:r>
        <w:rPr>
          <w:rFonts w:ascii="Palatino Linotype" w:hAnsi="Palatino Linotype" w:cstheme="minorHAnsi"/>
        </w:rPr>
        <w:t>Flick</w:t>
      </w:r>
      <w:proofErr w:type="spellEnd"/>
      <w:r>
        <w:rPr>
          <w:rFonts w:ascii="Palatino Linotype" w:hAnsi="Palatino Linotype" w:cstheme="minorHAnsi"/>
        </w:rPr>
        <w:t>, 2007, s. 101)</w:t>
      </w:r>
      <w:r w:rsidRPr="002D6A11">
        <w:rPr>
          <w:rFonts w:ascii="Palatino Linotype" w:hAnsi="Palatino Linotype" w:cstheme="minorHAnsi"/>
        </w:rPr>
        <w:t xml:space="preserve">. </w:t>
      </w:r>
      <w:r>
        <w:rPr>
          <w:rFonts w:ascii="Palatino Linotype" w:hAnsi="Palatino Linotype" w:cstheme="minorHAnsi"/>
        </w:rPr>
        <w:t>„S</w:t>
      </w:r>
      <w:r w:rsidRPr="002D6A11">
        <w:rPr>
          <w:rFonts w:ascii="Palatino Linotype" w:hAnsi="Palatino Linotype" w:cstheme="minorHAnsi"/>
        </w:rPr>
        <w:t>běr</w:t>
      </w:r>
      <w:r>
        <w:rPr>
          <w:rFonts w:ascii="Palatino Linotype" w:hAnsi="Palatino Linotype" w:cstheme="minorHAnsi"/>
        </w:rPr>
        <w:t xml:space="preserve">“ dat jsem propojil </w:t>
      </w:r>
      <w:r w:rsidRPr="002D6A11">
        <w:rPr>
          <w:rFonts w:ascii="Palatino Linotype" w:hAnsi="Palatino Linotype" w:cstheme="minorHAnsi"/>
        </w:rPr>
        <w:t xml:space="preserve">s jejich analýzou, aby bylo možné využít poznatků z </w:t>
      </w:r>
      <w:r w:rsidR="009060A2">
        <w:rPr>
          <w:rFonts w:ascii="Palatino Linotype" w:hAnsi="Palatino Linotype" w:cstheme="minorHAnsi"/>
        </w:rPr>
        <w:t>ní</w:t>
      </w:r>
      <w:r w:rsidRPr="002D6A11">
        <w:rPr>
          <w:rFonts w:ascii="Palatino Linotype" w:hAnsi="Palatino Linotype" w:cstheme="minorHAnsi"/>
        </w:rPr>
        <w:t xml:space="preserve"> pro proces dalšího </w:t>
      </w:r>
      <w:r>
        <w:rPr>
          <w:rFonts w:ascii="Palatino Linotype" w:hAnsi="Palatino Linotype" w:cstheme="minorHAnsi"/>
        </w:rPr>
        <w:t>„</w:t>
      </w:r>
      <w:r w:rsidRPr="002D6A11">
        <w:rPr>
          <w:rFonts w:ascii="Palatino Linotype" w:hAnsi="Palatino Linotype" w:cstheme="minorHAnsi"/>
        </w:rPr>
        <w:t>sběru</w:t>
      </w:r>
      <w:r>
        <w:rPr>
          <w:rFonts w:ascii="Palatino Linotype" w:hAnsi="Palatino Linotype" w:cstheme="minorHAnsi"/>
        </w:rPr>
        <w:t>“</w:t>
      </w:r>
      <w:r w:rsidRPr="002D6A11">
        <w:rPr>
          <w:rFonts w:ascii="Palatino Linotype" w:hAnsi="Palatino Linotype" w:cstheme="minorHAnsi"/>
        </w:rPr>
        <w:t xml:space="preserve"> dat.</w:t>
      </w:r>
      <w:r>
        <w:rPr>
          <w:rFonts w:ascii="Palatino Linotype" w:hAnsi="Palatino Linotype" w:cstheme="minorHAnsi"/>
        </w:rPr>
        <w:t xml:space="preserve"> Jako způsob kódování jsem zvolil komparativní design, který mi umožnil mezi sebou porovnávat výpovědi jednotlivých participantů a sledovat trendy mezi oběma lokacemi. </w:t>
      </w:r>
      <w:r w:rsidRPr="002D6A11">
        <w:rPr>
          <w:rFonts w:ascii="Palatino Linotype" w:hAnsi="Palatino Linotype" w:cstheme="minorHAnsi"/>
        </w:rPr>
        <w:t xml:space="preserve">Podle </w:t>
      </w:r>
      <w:proofErr w:type="spellStart"/>
      <w:r w:rsidRPr="002D6A11">
        <w:rPr>
          <w:rFonts w:ascii="Palatino Linotype" w:hAnsi="Palatino Linotype" w:cstheme="minorHAnsi"/>
        </w:rPr>
        <w:t>Gibbs</w:t>
      </w:r>
      <w:r>
        <w:rPr>
          <w:rFonts w:ascii="Palatino Linotype" w:hAnsi="Palatino Linotype" w:cstheme="minorHAnsi"/>
        </w:rPr>
        <w:t>e</w:t>
      </w:r>
      <w:proofErr w:type="spellEnd"/>
      <w:r w:rsidRPr="002D6A11">
        <w:rPr>
          <w:rFonts w:ascii="Palatino Linotype" w:hAnsi="Palatino Linotype" w:cstheme="minorHAnsi"/>
        </w:rPr>
        <w:t xml:space="preserve"> (</w:t>
      </w:r>
      <w:r>
        <w:rPr>
          <w:rFonts w:ascii="Palatino Linotype" w:hAnsi="Palatino Linotype" w:cstheme="minorHAnsi"/>
        </w:rPr>
        <w:t xml:space="preserve">in </w:t>
      </w:r>
      <w:proofErr w:type="spellStart"/>
      <w:r>
        <w:rPr>
          <w:rFonts w:ascii="Palatino Linotype" w:hAnsi="Palatino Linotype" w:cstheme="minorHAnsi"/>
        </w:rPr>
        <w:t>Flick</w:t>
      </w:r>
      <w:proofErr w:type="spellEnd"/>
      <w:r>
        <w:rPr>
          <w:rFonts w:ascii="Palatino Linotype" w:hAnsi="Palatino Linotype" w:cstheme="minorHAnsi"/>
        </w:rPr>
        <w:t xml:space="preserve">, </w:t>
      </w:r>
      <w:r w:rsidRPr="002D6A11">
        <w:rPr>
          <w:rFonts w:ascii="Palatino Linotype" w:hAnsi="Palatino Linotype" w:cstheme="minorHAnsi"/>
        </w:rPr>
        <w:t>2007</w:t>
      </w:r>
      <w:r>
        <w:rPr>
          <w:rFonts w:ascii="Palatino Linotype" w:hAnsi="Palatino Linotype" w:cstheme="minorHAnsi"/>
        </w:rPr>
        <w:t>, s. 102</w:t>
      </w:r>
      <w:r w:rsidRPr="002D6A11">
        <w:rPr>
          <w:rFonts w:ascii="Palatino Linotype" w:hAnsi="Palatino Linotype" w:cstheme="minorHAnsi"/>
        </w:rPr>
        <w:t xml:space="preserve">) je klíčová pro kvalitu analýzy dat reflexivita v praxi výzkumníků, kteří kriticky zhodnocují svou vlastní roli, </w:t>
      </w:r>
      <w:r w:rsidRPr="002D6A11">
        <w:rPr>
          <w:rFonts w:ascii="Palatino Linotype" w:hAnsi="Palatino Linotype" w:cstheme="minorHAnsi"/>
        </w:rPr>
        <w:lastRenderedPageBreak/>
        <w:t>stejně jako data a závěry vyvozené z nich. Spolehlivost lze zvýšit opětovnou kontrolou transkriptů a zkříženou kontrolou kódů.</w:t>
      </w:r>
    </w:p>
    <w:p w14:paraId="5FFBFF82" w14:textId="77777777" w:rsidR="002D6A11" w:rsidRDefault="002D6A11" w:rsidP="002D6A11">
      <w:pPr>
        <w:spacing w:line="360" w:lineRule="auto"/>
        <w:jc w:val="both"/>
        <w:rPr>
          <w:rFonts w:ascii="Palatino Linotype" w:hAnsi="Palatino Linotype" w:cstheme="minorHAnsi"/>
        </w:rPr>
      </w:pPr>
    </w:p>
    <w:p w14:paraId="64DDF684" w14:textId="368933A4" w:rsidR="00095524" w:rsidRPr="00095524" w:rsidRDefault="00095524" w:rsidP="000C3909">
      <w:pPr>
        <w:pStyle w:val="Odstavecseseznamem"/>
        <w:numPr>
          <w:ilvl w:val="2"/>
          <w:numId w:val="3"/>
        </w:numPr>
        <w:spacing w:line="360" w:lineRule="auto"/>
        <w:jc w:val="both"/>
        <w:outlineLvl w:val="2"/>
        <w:rPr>
          <w:rFonts w:ascii="Palatino Linotype" w:hAnsi="Palatino Linotype" w:cstheme="minorHAnsi"/>
          <w:b/>
          <w:bCs/>
        </w:rPr>
      </w:pPr>
      <w:bookmarkStart w:id="11" w:name="_Toc162905604"/>
      <w:r w:rsidRPr="00095524">
        <w:rPr>
          <w:rFonts w:ascii="Palatino Linotype" w:hAnsi="Palatino Linotype" w:cstheme="minorHAnsi"/>
          <w:b/>
          <w:bCs/>
        </w:rPr>
        <w:t>Etika výzkumu</w:t>
      </w:r>
      <w:bookmarkEnd w:id="11"/>
    </w:p>
    <w:p w14:paraId="170F6126" w14:textId="5FF85244" w:rsidR="00095524" w:rsidRDefault="00095524" w:rsidP="00095524">
      <w:pPr>
        <w:spacing w:line="360" w:lineRule="auto"/>
        <w:ind w:firstLine="360"/>
        <w:jc w:val="both"/>
        <w:rPr>
          <w:rFonts w:ascii="Palatino Linotype" w:hAnsi="Palatino Linotype" w:cstheme="minorHAnsi"/>
        </w:rPr>
      </w:pPr>
      <w:r>
        <w:rPr>
          <w:rFonts w:ascii="Palatino Linotype" w:hAnsi="Palatino Linotype" w:cstheme="minorHAnsi"/>
        </w:rPr>
        <w:t>Etický postup ve výzkumu je klíčový pro vědeckou přesnost, pro zachování integrity výzkumníka, vědního oboru a institucí</w:t>
      </w:r>
      <w:r w:rsidR="005548F0">
        <w:rPr>
          <w:rFonts w:ascii="Palatino Linotype" w:hAnsi="Palatino Linotype" w:cstheme="minorHAnsi"/>
        </w:rPr>
        <w:t xml:space="preserve"> do výzkumu zapojených</w:t>
      </w:r>
      <w:r>
        <w:rPr>
          <w:rFonts w:ascii="Palatino Linotype" w:hAnsi="Palatino Linotype" w:cstheme="minorHAnsi"/>
        </w:rPr>
        <w:t xml:space="preserve">, a pro ochranu participantů, kteří se na výzkumu podíleli. </w:t>
      </w:r>
      <w:proofErr w:type="spellStart"/>
      <w:r>
        <w:rPr>
          <w:rFonts w:ascii="Palatino Linotype" w:hAnsi="Palatino Linotype" w:cstheme="minorHAnsi"/>
        </w:rPr>
        <w:t>Christian</w:t>
      </w:r>
      <w:r w:rsidR="00146E51">
        <w:rPr>
          <w:rFonts w:ascii="Palatino Linotype" w:hAnsi="Palatino Linotype" w:cstheme="minorHAnsi"/>
        </w:rPr>
        <w:t>s</w:t>
      </w:r>
      <w:proofErr w:type="spellEnd"/>
      <w:r>
        <w:rPr>
          <w:rFonts w:ascii="Palatino Linotype" w:hAnsi="Palatino Linotype" w:cstheme="minorHAnsi"/>
        </w:rPr>
        <w:t xml:space="preserve"> (2005, s. 144-6) uvádí několik zásad etického výzkumu. </w:t>
      </w:r>
      <w:r w:rsidRPr="00095524">
        <w:rPr>
          <w:rFonts w:ascii="Palatino Linotype" w:hAnsi="Palatino Linotype" w:cstheme="minorHAnsi"/>
        </w:rPr>
        <w:t>Zásada informovaného souhlasu znamená, že žádný jedinec by neměl být začleněn do výzkumu jako účastník bez předchozího seznámení se s ním a bez možnosti odmítnout účast.</w:t>
      </w:r>
      <w:r>
        <w:rPr>
          <w:rFonts w:ascii="Palatino Linotype" w:hAnsi="Palatino Linotype" w:cstheme="minorHAnsi"/>
        </w:rPr>
        <w:t xml:space="preserve"> </w:t>
      </w:r>
      <w:r w:rsidRPr="00095524">
        <w:rPr>
          <w:rFonts w:ascii="Palatino Linotype" w:hAnsi="Palatino Linotype" w:cstheme="minorHAnsi"/>
        </w:rPr>
        <w:t>Je třeba se vyvarovat klamání účastníků výzkumu</w:t>
      </w:r>
      <w:r>
        <w:rPr>
          <w:rFonts w:ascii="Palatino Linotype" w:hAnsi="Palatino Linotype" w:cstheme="minorHAnsi"/>
        </w:rPr>
        <w:t xml:space="preserve">, ať už na bázi skrytého pozorování či uvedení falešného účelu pro provádění výzkumu. </w:t>
      </w:r>
      <w:r w:rsidRPr="00095524">
        <w:rPr>
          <w:rFonts w:ascii="Palatino Linotype" w:hAnsi="Palatino Linotype" w:cstheme="minorHAnsi"/>
        </w:rPr>
        <w:t>Je důležité respektovat soukromí účastníků a zajistit jim důvěrnost.</w:t>
      </w:r>
      <w:r>
        <w:rPr>
          <w:rFonts w:ascii="Palatino Linotype" w:hAnsi="Palatino Linotype" w:cstheme="minorHAnsi"/>
        </w:rPr>
        <w:t xml:space="preserve"> </w:t>
      </w:r>
      <w:r w:rsidRPr="00095524">
        <w:rPr>
          <w:rFonts w:ascii="Palatino Linotype" w:hAnsi="Palatino Linotype" w:cstheme="minorHAnsi"/>
        </w:rPr>
        <w:t>Přesnost dat a jejich správná interpretace by měly být hlavním cílem, což znamená, že je nevhodné vynechat nebo zkreslit sběr nebo analýzu dat.</w:t>
      </w:r>
      <w:r>
        <w:rPr>
          <w:rFonts w:ascii="Palatino Linotype" w:hAnsi="Palatino Linotype" w:cstheme="minorHAnsi"/>
        </w:rPr>
        <w:t xml:space="preserve"> J</w:t>
      </w:r>
      <w:r w:rsidRPr="00095524">
        <w:rPr>
          <w:rFonts w:ascii="Palatino Linotype" w:hAnsi="Palatino Linotype" w:cstheme="minorHAnsi"/>
        </w:rPr>
        <w:t>e nezbytné respektovat osobní důstojnost účastníků.</w:t>
      </w:r>
      <w:r>
        <w:rPr>
          <w:rFonts w:ascii="Palatino Linotype" w:hAnsi="Palatino Linotype" w:cstheme="minorHAnsi"/>
        </w:rPr>
        <w:t xml:space="preserve"> Důležité je rovněž</w:t>
      </w:r>
      <w:r w:rsidRPr="00095524">
        <w:rPr>
          <w:rFonts w:ascii="Palatino Linotype" w:hAnsi="Palatino Linotype" w:cstheme="minorHAnsi"/>
        </w:rPr>
        <w:t xml:space="preserve"> zohledňování blahobytu účastníků</w:t>
      </w:r>
      <w:r>
        <w:rPr>
          <w:rFonts w:ascii="Palatino Linotype" w:hAnsi="Palatino Linotype" w:cstheme="minorHAnsi"/>
        </w:rPr>
        <w:t xml:space="preserve"> a</w:t>
      </w:r>
      <w:r w:rsidRPr="00095524">
        <w:rPr>
          <w:rFonts w:ascii="Palatino Linotype" w:hAnsi="Palatino Linotype" w:cstheme="minorHAnsi"/>
        </w:rPr>
        <w:t xml:space="preserve"> vyvážení přínosů a zátěží pro účastníky výzkumu.</w:t>
      </w:r>
      <w:r>
        <w:rPr>
          <w:rFonts w:ascii="Palatino Linotype" w:hAnsi="Palatino Linotype" w:cstheme="minorHAnsi"/>
        </w:rPr>
        <w:t xml:space="preserve"> </w:t>
      </w:r>
    </w:p>
    <w:p w14:paraId="7F7D40F2" w14:textId="77777777" w:rsidR="00095524" w:rsidRDefault="00095524" w:rsidP="00095524">
      <w:pPr>
        <w:spacing w:line="360" w:lineRule="auto"/>
        <w:ind w:firstLine="360"/>
        <w:jc w:val="both"/>
        <w:rPr>
          <w:rFonts w:ascii="Palatino Linotype" w:hAnsi="Palatino Linotype" w:cstheme="minorHAnsi"/>
        </w:rPr>
      </w:pPr>
    </w:p>
    <w:p w14:paraId="1595C0B9" w14:textId="77FB20F3" w:rsidR="00E92399" w:rsidRDefault="00095524" w:rsidP="00C43DCD">
      <w:pPr>
        <w:spacing w:line="360" w:lineRule="auto"/>
        <w:ind w:firstLine="360"/>
        <w:jc w:val="both"/>
        <w:rPr>
          <w:rFonts w:ascii="Palatino Linotype" w:hAnsi="Palatino Linotype" w:cstheme="minorHAnsi"/>
        </w:rPr>
      </w:pPr>
      <w:r>
        <w:rPr>
          <w:rFonts w:ascii="Palatino Linotype" w:hAnsi="Palatino Linotype" w:cstheme="minorHAnsi"/>
        </w:rPr>
        <w:t xml:space="preserve">Ve výzkumu jsem postupoval podle výše jmenovaných zásad. Všichni participanti, jejichž výpovědi jsou ve výzkumu použity, vyjádřili informovaný souhlas s participací na výzkumu. Všechny jsem informoval o výzkumném tématu a </w:t>
      </w:r>
      <w:r w:rsidR="00933AEB">
        <w:rPr>
          <w:rFonts w:ascii="Palatino Linotype" w:hAnsi="Palatino Linotype" w:cstheme="minorHAnsi"/>
        </w:rPr>
        <w:t xml:space="preserve">o </w:t>
      </w:r>
      <w:r>
        <w:rPr>
          <w:rFonts w:ascii="Palatino Linotype" w:hAnsi="Palatino Linotype" w:cstheme="minorHAnsi"/>
        </w:rPr>
        <w:t xml:space="preserve">cíli výzkumu. Při práci s výpověďmi samotnými jsem postupoval velice opatrně. Pro důslednou anonymizaci participantů jsem se rozhodl použít falešná jména lokalit i organizace, jež se na výzkumu podílela. Anonymizoval jsem i participanty a pozměnil jsem některé z jejich intimních informací, jejichž přesnost nebyla </w:t>
      </w:r>
      <w:r w:rsidR="00933AEB">
        <w:rPr>
          <w:rFonts w:ascii="Palatino Linotype" w:hAnsi="Palatino Linotype" w:cstheme="minorHAnsi"/>
        </w:rPr>
        <w:t>relevantní</w:t>
      </w:r>
      <w:r>
        <w:rPr>
          <w:rFonts w:ascii="Palatino Linotype" w:hAnsi="Palatino Linotype" w:cstheme="minorHAnsi"/>
        </w:rPr>
        <w:t xml:space="preserve"> pro </w:t>
      </w:r>
      <w:r w:rsidR="00933AEB">
        <w:rPr>
          <w:rFonts w:ascii="Palatino Linotype" w:hAnsi="Palatino Linotype" w:cstheme="minorHAnsi"/>
        </w:rPr>
        <w:t>výzkumné téma</w:t>
      </w:r>
      <w:r>
        <w:rPr>
          <w:rFonts w:ascii="Palatino Linotype" w:hAnsi="Palatino Linotype" w:cstheme="minorHAnsi"/>
        </w:rPr>
        <w:t xml:space="preserve">. </w:t>
      </w:r>
    </w:p>
    <w:p w14:paraId="19742B34" w14:textId="77777777" w:rsidR="00146E51" w:rsidRDefault="00146E51" w:rsidP="005548F0">
      <w:pPr>
        <w:spacing w:line="360" w:lineRule="auto"/>
        <w:jc w:val="both"/>
        <w:rPr>
          <w:rFonts w:ascii="Palatino Linotype" w:hAnsi="Palatino Linotype" w:cstheme="minorHAnsi"/>
        </w:rPr>
      </w:pPr>
    </w:p>
    <w:p w14:paraId="618462FF" w14:textId="77777777" w:rsidR="00E977CF" w:rsidRDefault="00E977CF" w:rsidP="005548F0">
      <w:pPr>
        <w:spacing w:line="360" w:lineRule="auto"/>
        <w:jc w:val="both"/>
        <w:rPr>
          <w:rFonts w:ascii="Palatino Linotype" w:hAnsi="Palatino Linotype" w:cstheme="minorHAnsi"/>
        </w:rPr>
      </w:pPr>
    </w:p>
    <w:p w14:paraId="011F64E7" w14:textId="77777777" w:rsidR="00E977CF" w:rsidRDefault="00E977CF" w:rsidP="005548F0">
      <w:pPr>
        <w:spacing w:line="360" w:lineRule="auto"/>
        <w:jc w:val="both"/>
        <w:rPr>
          <w:rFonts w:ascii="Palatino Linotype" w:hAnsi="Palatino Linotype" w:cstheme="minorHAnsi"/>
        </w:rPr>
      </w:pPr>
    </w:p>
    <w:p w14:paraId="34DAD858" w14:textId="42D109AC" w:rsidR="00095524" w:rsidRPr="00095524" w:rsidRDefault="00095524" w:rsidP="000C3909">
      <w:pPr>
        <w:pStyle w:val="Odstavecseseznamem"/>
        <w:numPr>
          <w:ilvl w:val="2"/>
          <w:numId w:val="3"/>
        </w:numPr>
        <w:spacing w:line="360" w:lineRule="auto"/>
        <w:jc w:val="both"/>
        <w:outlineLvl w:val="2"/>
        <w:rPr>
          <w:rFonts w:ascii="Palatino Linotype" w:hAnsi="Palatino Linotype" w:cstheme="minorHAnsi"/>
          <w:b/>
          <w:bCs/>
        </w:rPr>
      </w:pPr>
      <w:bookmarkStart w:id="12" w:name="_Toc162905605"/>
      <w:r>
        <w:rPr>
          <w:rFonts w:ascii="Palatino Linotype" w:hAnsi="Palatino Linotype" w:cstheme="minorHAnsi"/>
          <w:b/>
          <w:bCs/>
        </w:rPr>
        <w:lastRenderedPageBreak/>
        <w:t xml:space="preserve">Výběr </w:t>
      </w:r>
      <w:r w:rsidRPr="00095524">
        <w:rPr>
          <w:rFonts w:ascii="Palatino Linotype" w:hAnsi="Palatino Linotype" w:cstheme="minorHAnsi"/>
          <w:b/>
          <w:bCs/>
        </w:rPr>
        <w:t>participantů</w:t>
      </w:r>
      <w:bookmarkEnd w:id="12"/>
    </w:p>
    <w:p w14:paraId="6A615FCD" w14:textId="7C5BAB3E" w:rsidR="00933AEB" w:rsidRDefault="00095524" w:rsidP="00CA56CA">
      <w:pPr>
        <w:spacing w:line="360" w:lineRule="auto"/>
        <w:ind w:firstLine="360"/>
        <w:jc w:val="both"/>
        <w:rPr>
          <w:rFonts w:ascii="Palatino Linotype" w:hAnsi="Palatino Linotype" w:cstheme="minorHAnsi"/>
        </w:rPr>
      </w:pPr>
      <w:r>
        <w:rPr>
          <w:rFonts w:ascii="Palatino Linotype" w:hAnsi="Palatino Linotype" w:cstheme="minorHAnsi"/>
        </w:rPr>
        <w:t>Výběr participantů byl velice omezený, protože zkoumaná populace – sociální pracovnice SAS v organizaci RF – je specifická a nepočetná. V Horním městě pracovalo v SAS během období uskutečnění výzkumu 13-16 pracovnic v přímém kontaktu s klienty. V Dolním městě pracovaly pou</w:t>
      </w:r>
      <w:r w:rsidR="002D6A11">
        <w:rPr>
          <w:rFonts w:ascii="Palatino Linotype" w:hAnsi="Palatino Linotype" w:cstheme="minorHAnsi"/>
        </w:rPr>
        <w:t xml:space="preserve">ze </w:t>
      </w:r>
      <w:r>
        <w:rPr>
          <w:rFonts w:ascii="Palatino Linotype" w:hAnsi="Palatino Linotype" w:cstheme="minorHAnsi"/>
        </w:rPr>
        <w:t xml:space="preserve">tři pracovnice. Pracovnice z Horního města, se kterými jsem uskutečnil rozhovory, byly čtyři. V Dolním městě jsem provedl rozhovor s dvěma pracovnicemi. Pro nabídnutí odlišného pohledu jsem uskutečnil rozhovor s jednou rodinou, která byla klientem služby SAS RF. Z důvodu přímé spolupráce s organizací RF mi byli participanti poskytováni přímo paní V., která měla být „prostředníkem“ mezi mnou a organizací. Z důvodu rozsáhlých změn v RF mi nebylo možné poskytnout dostatečné množství participantů z jedné lokace, na základě toho jsem se rozhodl pro </w:t>
      </w:r>
      <w:proofErr w:type="spellStart"/>
      <w:r>
        <w:rPr>
          <w:rFonts w:ascii="Palatino Linotype" w:hAnsi="Palatino Linotype" w:cstheme="minorHAnsi"/>
        </w:rPr>
        <w:t>multisited</w:t>
      </w:r>
      <w:proofErr w:type="spellEnd"/>
      <w:r>
        <w:rPr>
          <w:rFonts w:ascii="Palatino Linotype" w:hAnsi="Palatino Linotype" w:cstheme="minorHAnsi"/>
        </w:rPr>
        <w:t xml:space="preserve"> </w:t>
      </w:r>
      <w:proofErr w:type="spellStart"/>
      <w:r>
        <w:rPr>
          <w:rFonts w:ascii="Palatino Linotype" w:hAnsi="Palatino Linotype" w:cstheme="minorHAnsi"/>
        </w:rPr>
        <w:t>ethnography</w:t>
      </w:r>
      <w:proofErr w:type="spellEnd"/>
      <w:r>
        <w:rPr>
          <w:rFonts w:ascii="Palatino Linotype" w:hAnsi="Palatino Linotype" w:cstheme="minorHAnsi"/>
        </w:rPr>
        <w:t xml:space="preserve"> (Horní a Dolní město). Také mi bylo umožněno uskutečnit rozhovor pouze s jednou klientskou rodinou. To bylo způsobeno neochotou participantů poskytnout rozhovor cizímu člověku o tak intimním tématu</w:t>
      </w:r>
      <w:r w:rsidR="005548F0">
        <w:rPr>
          <w:rFonts w:ascii="Palatino Linotype" w:hAnsi="Palatino Linotype" w:cstheme="minorHAnsi"/>
        </w:rPr>
        <w:t xml:space="preserve"> a obměnou pracovnic. Nové pracovnice se mnou nedokázaly kvůli absenci vybudované důvěry mezi pracovníkem a klientem rodiny propojit a mnohdy byly zaneprázdněné zaškolováním a jinými činnostmi, takže na řešení věcí nad rámec povinností nezbyl čas.  </w:t>
      </w:r>
    </w:p>
    <w:p w14:paraId="25791B58" w14:textId="77777777" w:rsidR="002D6A11" w:rsidRDefault="002D6A11" w:rsidP="002D6A11">
      <w:pPr>
        <w:spacing w:line="360" w:lineRule="auto"/>
        <w:jc w:val="both"/>
        <w:rPr>
          <w:rFonts w:ascii="Palatino Linotype" w:hAnsi="Palatino Linotype" w:cstheme="minorHAnsi"/>
        </w:rPr>
      </w:pPr>
    </w:p>
    <w:p w14:paraId="2D268CE2" w14:textId="25E49F9C" w:rsidR="00095524" w:rsidRPr="00095524" w:rsidRDefault="00095524" w:rsidP="000C3909">
      <w:pPr>
        <w:pStyle w:val="Odstavecseseznamem"/>
        <w:numPr>
          <w:ilvl w:val="2"/>
          <w:numId w:val="3"/>
        </w:numPr>
        <w:spacing w:line="360" w:lineRule="auto"/>
        <w:jc w:val="both"/>
        <w:outlineLvl w:val="2"/>
        <w:rPr>
          <w:rFonts w:ascii="Palatino Linotype" w:hAnsi="Palatino Linotype" w:cstheme="minorHAnsi"/>
          <w:b/>
          <w:bCs/>
        </w:rPr>
      </w:pPr>
      <w:bookmarkStart w:id="13" w:name="_Toc162905606"/>
      <w:r w:rsidRPr="00095524">
        <w:rPr>
          <w:rFonts w:ascii="Palatino Linotype" w:hAnsi="Palatino Linotype" w:cstheme="minorHAnsi"/>
          <w:b/>
          <w:bCs/>
        </w:rPr>
        <w:t xml:space="preserve">Profil </w:t>
      </w:r>
      <w:r w:rsidR="000C3909">
        <w:rPr>
          <w:rFonts w:ascii="Palatino Linotype" w:hAnsi="Palatino Linotype" w:cstheme="minorHAnsi"/>
          <w:b/>
          <w:bCs/>
        </w:rPr>
        <w:t xml:space="preserve">lokalit a </w:t>
      </w:r>
      <w:r w:rsidRPr="00095524">
        <w:rPr>
          <w:rFonts w:ascii="Palatino Linotype" w:hAnsi="Palatino Linotype" w:cstheme="minorHAnsi"/>
          <w:b/>
          <w:bCs/>
        </w:rPr>
        <w:t>participantů</w:t>
      </w:r>
      <w:bookmarkEnd w:id="13"/>
      <w:r w:rsidRPr="00095524">
        <w:rPr>
          <w:rFonts w:ascii="Palatino Linotype" w:hAnsi="Palatino Linotype" w:cstheme="minorHAnsi"/>
          <w:b/>
          <w:bCs/>
        </w:rPr>
        <w:tab/>
      </w:r>
    </w:p>
    <w:p w14:paraId="4787476A" w14:textId="77777777" w:rsidR="00C43DCD" w:rsidRDefault="000C3909" w:rsidP="005548F0">
      <w:pPr>
        <w:spacing w:line="360" w:lineRule="auto"/>
        <w:ind w:firstLine="360"/>
        <w:jc w:val="both"/>
        <w:rPr>
          <w:rFonts w:ascii="Palatino Linotype" w:hAnsi="Palatino Linotype" w:cstheme="minorHAnsi"/>
        </w:rPr>
      </w:pPr>
      <w:r>
        <w:rPr>
          <w:rFonts w:ascii="Palatino Linotype" w:hAnsi="Palatino Linotype" w:cstheme="minorHAnsi"/>
        </w:rPr>
        <w:t xml:space="preserve">Výzkum jsem prováděl na třech místech. První lokací bylo Horní město, krajské město s více než sto tisíci obyvateli. V Horním městě byla též hlavní centrála organizace RF, kde jsem uskutečnil většinu rozhovorů. Pobočka RF je v Horním </w:t>
      </w:r>
      <w:r w:rsidR="00146E51">
        <w:rPr>
          <w:rFonts w:ascii="Palatino Linotype" w:hAnsi="Palatino Linotype" w:cstheme="minorHAnsi"/>
        </w:rPr>
        <w:t>městě</w:t>
      </w:r>
      <w:r>
        <w:rPr>
          <w:rFonts w:ascii="Palatino Linotype" w:hAnsi="Palatino Linotype" w:cstheme="minorHAnsi"/>
        </w:rPr>
        <w:t xml:space="preserve"> podstatně větší než v Dolním, kde jsem také prováděl výzkum. Dolní město je okresní město ve stejném kraji jako Horní. Žije zde přibližně 25 tisíc obyvatel a pobočka RF je zde podstatně menší. V SAS pracují pouze tři pracovnice. Poslední lokací, kde jsem prováděl výzkum, bylo Malé město. Zde jsem uskutečnil rozhovor s pracovnicí a její klientskou rodinou. </w:t>
      </w:r>
      <w:r>
        <w:rPr>
          <w:rFonts w:ascii="Palatino Linotype" w:hAnsi="Palatino Linotype" w:cstheme="minorHAnsi"/>
        </w:rPr>
        <w:lastRenderedPageBreak/>
        <w:t xml:space="preserve">Žije zde něco málo přes šest tisíc lidí. Působila zde pobočka RF z Horního města, ale k 1.1.2024 zde ukončila poskytování sociálních služeb. </w:t>
      </w:r>
      <w:proofErr w:type="spellStart"/>
      <w:r w:rsidR="00095524">
        <w:rPr>
          <w:rFonts w:ascii="Palatino Linotype" w:hAnsi="Palatino Linotype" w:cstheme="minorHAnsi"/>
        </w:rPr>
        <w:t>Participantky</w:t>
      </w:r>
      <w:proofErr w:type="spellEnd"/>
      <w:r w:rsidR="00095524">
        <w:rPr>
          <w:rFonts w:ascii="Palatino Linotype" w:hAnsi="Palatino Linotype" w:cstheme="minorHAnsi"/>
        </w:rPr>
        <w:t xml:space="preserve"> z Horního i Dolního města byly všechny ženy</w:t>
      </w:r>
      <w:r w:rsidR="00E92399">
        <w:rPr>
          <w:rFonts w:ascii="Palatino Linotype" w:hAnsi="Palatino Linotype" w:cstheme="minorHAnsi"/>
        </w:rPr>
        <w:t xml:space="preserve"> a valná většina zaměstnanců celé organizace jsou ženy</w:t>
      </w:r>
      <w:r w:rsidR="00095524">
        <w:rPr>
          <w:rFonts w:ascii="Palatino Linotype" w:hAnsi="Palatino Linotype" w:cstheme="minorHAnsi"/>
        </w:rPr>
        <w:t xml:space="preserve">. </w:t>
      </w:r>
    </w:p>
    <w:p w14:paraId="3CA3AC85" w14:textId="77777777" w:rsidR="00C43DCD" w:rsidRDefault="00C43DCD" w:rsidP="005548F0">
      <w:pPr>
        <w:spacing w:line="360" w:lineRule="auto"/>
        <w:ind w:firstLine="360"/>
        <w:jc w:val="both"/>
        <w:rPr>
          <w:rFonts w:ascii="Palatino Linotype" w:hAnsi="Palatino Linotype" w:cstheme="minorHAnsi"/>
        </w:rPr>
      </w:pPr>
    </w:p>
    <w:p w14:paraId="73848E7D" w14:textId="79BAEAB9" w:rsidR="00095524" w:rsidRDefault="00095524" w:rsidP="005548F0">
      <w:pPr>
        <w:spacing w:line="360" w:lineRule="auto"/>
        <w:ind w:firstLine="360"/>
        <w:jc w:val="both"/>
        <w:rPr>
          <w:rFonts w:ascii="Palatino Linotype" w:hAnsi="Palatino Linotype" w:cstheme="minorHAnsi"/>
        </w:rPr>
      </w:pPr>
      <w:r>
        <w:rPr>
          <w:rFonts w:ascii="Palatino Linotype" w:hAnsi="Palatino Linotype" w:cstheme="minorHAnsi"/>
        </w:rPr>
        <w:t>V Horním městě se jednalo chronologicky o pracovnice B., S., L. a F. B. se řadila v Horním městě mezi zkušenější, v RF působila v době konání rozhovoru (březen, 2023) dva roky. Byla rovněž nejstarší pracovnicí (střední věk) na pobočce v Horním městě, se kterou jsem provedl rozhovor. Měla zkušenosti s</w:t>
      </w:r>
      <w:r w:rsidR="00146E51">
        <w:rPr>
          <w:rFonts w:ascii="Palatino Linotype" w:hAnsi="Palatino Linotype" w:cstheme="minorHAnsi"/>
        </w:rPr>
        <w:t xml:space="preserve"> prací </w:t>
      </w:r>
      <w:r>
        <w:rPr>
          <w:rFonts w:ascii="Palatino Linotype" w:hAnsi="Palatino Linotype" w:cstheme="minorHAnsi"/>
        </w:rPr>
        <w:t>ve státním sektoru, stavěla se ke státní i neziskové sociální práci kriticky. Pracovnice S. byla také zkušená, ačkoli byla poměrně mladá – v raných třic</w:t>
      </w:r>
      <w:r w:rsidR="00C458CB">
        <w:rPr>
          <w:rFonts w:ascii="Palatino Linotype" w:hAnsi="Palatino Linotype" w:cstheme="minorHAnsi"/>
        </w:rPr>
        <w:t>eti</w:t>
      </w:r>
      <w:r>
        <w:rPr>
          <w:rFonts w:ascii="Palatino Linotype" w:hAnsi="Palatino Linotype" w:cstheme="minorHAnsi"/>
        </w:rPr>
        <w:t xml:space="preserve">. V RF působila od roku 2018, její pracovní zkušenosti byly z většiny spojené s dětmi. </w:t>
      </w:r>
      <w:r w:rsidR="00C43DCD">
        <w:rPr>
          <w:rFonts w:ascii="Palatino Linotype" w:hAnsi="Palatino Linotype" w:cstheme="minorHAnsi"/>
        </w:rPr>
        <w:t>Působila</w:t>
      </w:r>
      <w:r>
        <w:rPr>
          <w:rFonts w:ascii="Palatino Linotype" w:hAnsi="Palatino Linotype" w:cstheme="minorHAnsi"/>
        </w:rPr>
        <w:t xml:space="preserve"> v</w:t>
      </w:r>
      <w:r w:rsidR="00C458CB">
        <w:rPr>
          <w:rFonts w:ascii="Palatino Linotype" w:hAnsi="Palatino Linotype" w:cstheme="minorHAnsi"/>
        </w:rPr>
        <w:t> </w:t>
      </w:r>
      <w:r>
        <w:rPr>
          <w:rFonts w:ascii="Palatino Linotype" w:hAnsi="Palatino Linotype" w:cstheme="minorHAnsi"/>
        </w:rPr>
        <w:t>SAS</w:t>
      </w:r>
      <w:r w:rsidR="00C458CB">
        <w:rPr>
          <w:rFonts w:ascii="Palatino Linotype" w:hAnsi="Palatino Linotype" w:cstheme="minorHAnsi"/>
        </w:rPr>
        <w:t xml:space="preserve"> </w:t>
      </w:r>
      <w:r>
        <w:rPr>
          <w:rFonts w:ascii="Palatino Linotype" w:hAnsi="Palatino Linotype" w:cstheme="minorHAnsi"/>
        </w:rPr>
        <w:t>i v doprov</w:t>
      </w:r>
      <w:r w:rsidR="00146E51">
        <w:rPr>
          <w:rFonts w:ascii="Palatino Linotype" w:hAnsi="Palatino Linotype" w:cstheme="minorHAnsi"/>
        </w:rPr>
        <w:t>ázející</w:t>
      </w:r>
      <w:r>
        <w:rPr>
          <w:rFonts w:ascii="Palatino Linotype" w:hAnsi="Palatino Linotype" w:cstheme="minorHAnsi"/>
        </w:rPr>
        <w:t xml:space="preserve"> organizaci pro pěstouny, která se zaměřuje více na dítě samotné. Pracovnice L. byla nezkušená a mladá, v RF působila </w:t>
      </w:r>
      <w:r w:rsidR="00C458CB">
        <w:rPr>
          <w:rFonts w:ascii="Palatino Linotype" w:hAnsi="Palatino Linotype" w:cstheme="minorHAnsi"/>
        </w:rPr>
        <w:t xml:space="preserve">v době konání </w:t>
      </w:r>
      <w:r w:rsidR="00C43DCD">
        <w:rPr>
          <w:rFonts w:ascii="Palatino Linotype" w:hAnsi="Palatino Linotype" w:cstheme="minorHAnsi"/>
        </w:rPr>
        <w:t>rozhovoru méně</w:t>
      </w:r>
      <w:r>
        <w:rPr>
          <w:rFonts w:ascii="Palatino Linotype" w:hAnsi="Palatino Linotype" w:cstheme="minorHAnsi"/>
        </w:rPr>
        <w:t xml:space="preserve"> než rok (Prosinec, 2023). Rozhodla se v organizaci skončit z důvodu komplikací v organizaci, přepracování a neudržitelnosti kombinace zaměstnání se vzděláním na univerzitě. Pracovnice F. byla rovněž mladá a nezkušená. V Době konání rozhovoru (Únor, 2024) působila v RF méně než rok a měla kritický ale optimistický pohled na organizaci. Je entusiastická, dokončila studium na univerzitě poměrně nedávno. Reflektuje svou pozici nezkušené pracovnice a jeví chuť ke zdokonalování. V</w:t>
      </w:r>
      <w:r w:rsidR="00C026B1">
        <w:rPr>
          <w:rFonts w:ascii="Palatino Linotype" w:hAnsi="Palatino Linotype" w:cstheme="minorHAnsi"/>
        </w:rPr>
        <w:t> Horním městě</w:t>
      </w:r>
      <w:r>
        <w:rPr>
          <w:rFonts w:ascii="Palatino Linotype" w:hAnsi="Palatino Linotype" w:cstheme="minorHAnsi"/>
        </w:rPr>
        <w:t xml:space="preserve"> byly (dle výpovědí) pracovnice obecně mladé a nezkušené, rozhovory jsem uskutečnil poměrově s větším množstvím zkušených pracovnic (2 zkušené, 2 nezkušené), než obecně v organizaci pracuje. </w:t>
      </w:r>
    </w:p>
    <w:p w14:paraId="2C3FF267" w14:textId="77777777" w:rsidR="00095524" w:rsidRDefault="00095524" w:rsidP="00095524">
      <w:pPr>
        <w:spacing w:line="360" w:lineRule="auto"/>
        <w:ind w:firstLine="708"/>
        <w:jc w:val="both"/>
        <w:rPr>
          <w:rFonts w:ascii="Palatino Linotype" w:hAnsi="Palatino Linotype" w:cstheme="minorHAnsi"/>
        </w:rPr>
      </w:pPr>
    </w:p>
    <w:p w14:paraId="3666071F" w14:textId="6C185BCE" w:rsidR="00C43DCD" w:rsidRDefault="00095524" w:rsidP="00862CC6">
      <w:pPr>
        <w:spacing w:line="360" w:lineRule="auto"/>
        <w:ind w:firstLine="360"/>
        <w:jc w:val="both"/>
        <w:rPr>
          <w:rFonts w:ascii="Palatino Linotype" w:hAnsi="Palatino Linotype" w:cstheme="minorHAnsi"/>
        </w:rPr>
      </w:pPr>
      <w:r>
        <w:rPr>
          <w:rFonts w:ascii="Palatino Linotype" w:hAnsi="Palatino Linotype" w:cstheme="minorHAnsi"/>
        </w:rPr>
        <w:t>V Dolním městě pracovaly v SAS tři pracovnice. S dvěma z nich, A. a E., jsem udělal rozhovor. Pracovnice A. je matka, působila</w:t>
      </w:r>
      <w:r w:rsidR="00E92399" w:rsidRPr="00E92399">
        <w:rPr>
          <w:rFonts w:ascii="Palatino Linotype" w:hAnsi="Palatino Linotype" w:cstheme="minorHAnsi"/>
        </w:rPr>
        <w:t xml:space="preserve"> </w:t>
      </w:r>
      <w:r w:rsidR="00E92399">
        <w:rPr>
          <w:rFonts w:ascii="Palatino Linotype" w:hAnsi="Palatino Linotype" w:cstheme="minorHAnsi"/>
        </w:rPr>
        <w:t>v RF</w:t>
      </w:r>
      <w:r>
        <w:rPr>
          <w:rFonts w:ascii="Palatino Linotype" w:hAnsi="Palatino Linotype" w:cstheme="minorHAnsi"/>
        </w:rPr>
        <w:t xml:space="preserve"> v době konání rozhovoru (únor, 2023) pět let. V Dolním městě měla vlastní neziskovou </w:t>
      </w:r>
      <w:r>
        <w:rPr>
          <w:rFonts w:ascii="Palatino Linotype" w:hAnsi="Palatino Linotype" w:cstheme="minorHAnsi"/>
        </w:rPr>
        <w:lastRenderedPageBreak/>
        <w:t xml:space="preserve">organizaci, která spolupracovala s matkami samoživitelkami. Ekonomicky byla podporována manželem, takže měla větší prostor pro seberealizaci nezávisle na </w:t>
      </w:r>
      <w:r w:rsidR="00C458CB">
        <w:rPr>
          <w:rFonts w:ascii="Palatino Linotype" w:hAnsi="Palatino Linotype" w:cstheme="minorHAnsi"/>
        </w:rPr>
        <w:t>platovém</w:t>
      </w:r>
      <w:r>
        <w:rPr>
          <w:rFonts w:ascii="Palatino Linotype" w:hAnsi="Palatino Linotype" w:cstheme="minorHAnsi"/>
        </w:rPr>
        <w:t xml:space="preserve"> ohodnocení</w:t>
      </w:r>
      <w:r w:rsidR="00C458CB">
        <w:rPr>
          <w:rFonts w:ascii="Palatino Linotype" w:hAnsi="Palatino Linotype" w:cstheme="minorHAnsi"/>
        </w:rPr>
        <w:t xml:space="preserve"> její práce</w:t>
      </w:r>
      <w:r>
        <w:rPr>
          <w:rFonts w:ascii="Palatino Linotype" w:hAnsi="Palatino Linotype" w:cstheme="minorHAnsi"/>
        </w:rPr>
        <w:t xml:space="preserve">. Pro ni byla sociální práce jakýmsi životním posláním, je entusiastka. </w:t>
      </w:r>
      <w:proofErr w:type="spellStart"/>
      <w:r>
        <w:rPr>
          <w:rFonts w:ascii="Palatino Linotype" w:hAnsi="Palatino Linotype" w:cstheme="minorHAnsi"/>
        </w:rPr>
        <w:t>Participantka</w:t>
      </w:r>
      <w:proofErr w:type="spellEnd"/>
      <w:r>
        <w:rPr>
          <w:rFonts w:ascii="Palatino Linotype" w:hAnsi="Palatino Linotype" w:cstheme="minorHAnsi"/>
        </w:rPr>
        <w:t xml:space="preserve"> E. je Romka, její motivace pro </w:t>
      </w:r>
      <w:r w:rsidR="00C458CB">
        <w:rPr>
          <w:rFonts w:ascii="Palatino Linotype" w:hAnsi="Palatino Linotype" w:cstheme="minorHAnsi"/>
        </w:rPr>
        <w:t>nástup do RF</w:t>
      </w:r>
      <w:r>
        <w:rPr>
          <w:rFonts w:ascii="Palatino Linotype" w:hAnsi="Palatino Linotype" w:cstheme="minorHAnsi"/>
        </w:rPr>
        <w:t xml:space="preserve"> byl</w:t>
      </w:r>
      <w:r w:rsidR="00C458CB">
        <w:rPr>
          <w:rFonts w:ascii="Palatino Linotype" w:hAnsi="Palatino Linotype" w:cstheme="minorHAnsi"/>
        </w:rPr>
        <w:t>o</w:t>
      </w:r>
      <w:r>
        <w:rPr>
          <w:rFonts w:ascii="Palatino Linotype" w:hAnsi="Palatino Linotype" w:cstheme="minorHAnsi"/>
        </w:rPr>
        <w:t xml:space="preserve"> v době nástupu především nalezení si práce a ekonomické problémy. V </w:t>
      </w:r>
      <w:r w:rsidR="000C3909">
        <w:rPr>
          <w:rFonts w:ascii="Palatino Linotype" w:hAnsi="Palatino Linotype" w:cstheme="minorHAnsi"/>
        </w:rPr>
        <w:t>RF</w:t>
      </w:r>
      <w:r>
        <w:rPr>
          <w:rFonts w:ascii="Palatino Linotype" w:hAnsi="Palatino Linotype" w:cstheme="minorHAnsi"/>
        </w:rPr>
        <w:t xml:space="preserve"> pracovala od roku 2013, ale odešla na mateřskou dovolenou, vrátila se v roce 2021. Mluvila rovněž o tom, že </w:t>
      </w:r>
      <w:r w:rsidR="005548F0">
        <w:rPr>
          <w:rFonts w:ascii="Palatino Linotype" w:hAnsi="Palatino Linotype" w:cstheme="minorHAnsi"/>
        </w:rPr>
        <w:t xml:space="preserve">to </w:t>
      </w:r>
      <w:r>
        <w:rPr>
          <w:rFonts w:ascii="Palatino Linotype" w:hAnsi="Palatino Linotype" w:cstheme="minorHAnsi"/>
        </w:rPr>
        <w:t>„</w:t>
      </w:r>
      <w:proofErr w:type="spellStart"/>
      <w:r>
        <w:rPr>
          <w:rFonts w:ascii="Palatino Linotype" w:hAnsi="Palatino Linotype" w:cstheme="minorHAnsi"/>
        </w:rPr>
        <w:t>chc</w:t>
      </w:r>
      <w:proofErr w:type="spellEnd"/>
      <w:r>
        <w:rPr>
          <w:rFonts w:ascii="Palatino Linotype" w:hAnsi="Palatino Linotype" w:cstheme="minorHAnsi"/>
        </w:rPr>
        <w:t>[e] vrátit</w:t>
      </w:r>
      <w:r w:rsidR="005548F0">
        <w:rPr>
          <w:rFonts w:ascii="Palatino Linotype" w:hAnsi="Palatino Linotype" w:cstheme="minorHAnsi"/>
        </w:rPr>
        <w:t xml:space="preserve"> </w:t>
      </w:r>
      <w:r>
        <w:rPr>
          <w:rFonts w:ascii="Palatino Linotype" w:hAnsi="Palatino Linotype" w:cstheme="minorHAnsi"/>
        </w:rPr>
        <w:t>komunitě“, protože měla lepší startovní pozici</w:t>
      </w:r>
      <w:r w:rsidR="00C458CB">
        <w:rPr>
          <w:rFonts w:ascii="Palatino Linotype" w:hAnsi="Palatino Linotype" w:cstheme="minorHAnsi"/>
        </w:rPr>
        <w:t xml:space="preserve"> než většina Romů</w:t>
      </w:r>
      <w:r>
        <w:rPr>
          <w:rFonts w:ascii="Palatino Linotype" w:hAnsi="Palatino Linotype" w:cstheme="minorHAnsi"/>
        </w:rPr>
        <w:t>. Její specializac</w:t>
      </w:r>
      <w:r w:rsidR="00C458CB">
        <w:rPr>
          <w:rFonts w:ascii="Palatino Linotype" w:hAnsi="Palatino Linotype" w:cstheme="minorHAnsi"/>
        </w:rPr>
        <w:t>í</w:t>
      </w:r>
      <w:r>
        <w:rPr>
          <w:rFonts w:ascii="Palatino Linotype" w:hAnsi="Palatino Linotype" w:cstheme="minorHAnsi"/>
        </w:rPr>
        <w:t xml:space="preserve"> </w:t>
      </w:r>
      <w:r w:rsidR="00C458CB">
        <w:rPr>
          <w:rFonts w:ascii="Palatino Linotype" w:hAnsi="Palatino Linotype" w:cstheme="minorHAnsi"/>
        </w:rPr>
        <w:t>bylo</w:t>
      </w:r>
      <w:r>
        <w:rPr>
          <w:rFonts w:ascii="Palatino Linotype" w:hAnsi="Palatino Linotype" w:cstheme="minorHAnsi"/>
        </w:rPr>
        <w:t xml:space="preserve"> vzdělávání, to pro ni </w:t>
      </w:r>
      <w:r w:rsidR="00C458CB">
        <w:rPr>
          <w:rFonts w:ascii="Palatino Linotype" w:hAnsi="Palatino Linotype" w:cstheme="minorHAnsi"/>
        </w:rPr>
        <w:t xml:space="preserve">bylo </w:t>
      </w:r>
      <w:r>
        <w:rPr>
          <w:rFonts w:ascii="Palatino Linotype" w:hAnsi="Palatino Linotype" w:cstheme="minorHAnsi"/>
        </w:rPr>
        <w:t xml:space="preserve">důležité téma. </w:t>
      </w:r>
      <w:proofErr w:type="spellStart"/>
      <w:r>
        <w:rPr>
          <w:rFonts w:ascii="Palatino Linotype" w:hAnsi="Palatino Linotype" w:cstheme="minorHAnsi"/>
        </w:rPr>
        <w:t>Participantky</w:t>
      </w:r>
      <w:proofErr w:type="spellEnd"/>
      <w:r>
        <w:rPr>
          <w:rFonts w:ascii="Palatino Linotype" w:hAnsi="Palatino Linotype" w:cstheme="minorHAnsi"/>
        </w:rPr>
        <w:t xml:space="preserve"> v Dolním městě byly zkušené a působily v RF průměrně mnohem delší dobu než pracovnice v Horním městě. K organizaci zaujímaly pozitivnější postoj. Také byly obě matky, zatímco žádná z </w:t>
      </w:r>
      <w:proofErr w:type="spellStart"/>
      <w:r>
        <w:rPr>
          <w:rFonts w:ascii="Palatino Linotype" w:hAnsi="Palatino Linotype" w:cstheme="minorHAnsi"/>
        </w:rPr>
        <w:t>participantek</w:t>
      </w:r>
      <w:proofErr w:type="spellEnd"/>
      <w:r>
        <w:rPr>
          <w:rFonts w:ascii="Palatino Linotype" w:hAnsi="Palatino Linotype" w:cstheme="minorHAnsi"/>
        </w:rPr>
        <w:t xml:space="preserve"> z Horního města matkou nebyla. Posledními participanty byly člen</w:t>
      </w:r>
      <w:r w:rsidR="005548F0">
        <w:rPr>
          <w:rFonts w:ascii="Palatino Linotype" w:hAnsi="Palatino Linotype" w:cstheme="minorHAnsi"/>
        </w:rPr>
        <w:t>i</w:t>
      </w:r>
      <w:r>
        <w:rPr>
          <w:rFonts w:ascii="Palatino Linotype" w:hAnsi="Palatino Linotype" w:cstheme="minorHAnsi"/>
        </w:rPr>
        <w:t xml:space="preserve"> klientské rodiny – matka (M.) a její dcera (O.). Dceři je 12 let, navštěvuje základní školu. Rozhovor s dcerou byl krátký, většinu výpovědí poskytla M. Dcera i matka byly Romky. M. se narodila na Slovensku, má slovenské občanství. Dcera se narodila v Malém městě, kde stále bydlí, a má české občanství. Rozhovor umožnila pracovnice L.</w:t>
      </w:r>
      <w:r w:rsidR="005548F0">
        <w:rPr>
          <w:rFonts w:ascii="Palatino Linotype" w:hAnsi="Palatino Linotype" w:cstheme="minorHAnsi"/>
        </w:rPr>
        <w:t>, jež kontaktovala M. s prosbou o rozhovor. M. byla klientkou pracovnice L. Do SAS RF byla rodina zapojena od roku 2010, takže se jedná o dlouhodobé klienty. SAS RF v Malém městě k 1.1.2024 ukončila svou působnost na podnět Horního města, kde měla tato pobočka SAS RF oficiálně působit. Rozhovor se konal v prosinci 2023, tedy těsně před ukončením spolupráce mezi SAS a rodinou, v přítomnosti pracovnice L.</w:t>
      </w:r>
    </w:p>
    <w:p w14:paraId="43A9992D" w14:textId="77777777" w:rsidR="00102A58" w:rsidRDefault="00102A58" w:rsidP="003F3B16">
      <w:pPr>
        <w:spacing w:line="360" w:lineRule="auto"/>
        <w:jc w:val="both"/>
        <w:rPr>
          <w:rFonts w:ascii="Palatino Linotype" w:hAnsi="Palatino Linotype" w:cstheme="minorHAnsi"/>
        </w:rPr>
      </w:pPr>
    </w:p>
    <w:p w14:paraId="0FCCBD56" w14:textId="0F927A84" w:rsidR="005548F0" w:rsidRPr="002D6A11" w:rsidRDefault="002D6A11" w:rsidP="000C3909">
      <w:pPr>
        <w:pStyle w:val="Odstavecseseznamem"/>
        <w:numPr>
          <w:ilvl w:val="1"/>
          <w:numId w:val="3"/>
        </w:numPr>
        <w:spacing w:line="360" w:lineRule="auto"/>
        <w:jc w:val="both"/>
        <w:outlineLvl w:val="1"/>
        <w:rPr>
          <w:rFonts w:ascii="Palatino Linotype" w:hAnsi="Palatino Linotype" w:cstheme="minorHAnsi"/>
          <w:b/>
          <w:bCs/>
          <w:sz w:val="28"/>
          <w:szCs w:val="28"/>
        </w:rPr>
      </w:pPr>
      <w:bookmarkStart w:id="14" w:name="_Toc162905607"/>
      <w:r w:rsidRPr="002D6A11">
        <w:rPr>
          <w:rFonts w:ascii="Palatino Linotype" w:hAnsi="Palatino Linotype" w:cstheme="minorHAnsi"/>
          <w:b/>
          <w:bCs/>
          <w:sz w:val="28"/>
          <w:szCs w:val="28"/>
        </w:rPr>
        <w:t>Vlastní výzkum</w:t>
      </w:r>
      <w:bookmarkEnd w:id="14"/>
    </w:p>
    <w:p w14:paraId="6D0EE8CF" w14:textId="15E5BDAD" w:rsidR="00E92399" w:rsidRDefault="00E92399" w:rsidP="00C458CB">
      <w:pPr>
        <w:pStyle w:val="Stylplaintext"/>
        <w:numPr>
          <w:ilvl w:val="2"/>
          <w:numId w:val="3"/>
        </w:numPr>
        <w:outlineLvl w:val="2"/>
        <w:rPr>
          <w:b/>
          <w:bCs/>
        </w:rPr>
      </w:pPr>
      <w:bookmarkStart w:id="15" w:name="_Toc162905608"/>
      <w:r w:rsidRPr="00E92399">
        <w:rPr>
          <w:b/>
          <w:bCs/>
        </w:rPr>
        <w:t>„</w:t>
      </w:r>
      <w:r>
        <w:rPr>
          <w:b/>
          <w:bCs/>
        </w:rPr>
        <w:t>Tady fakt musíte mít to srdce</w:t>
      </w:r>
      <w:r w:rsidRPr="00E92399">
        <w:rPr>
          <w:b/>
          <w:bCs/>
        </w:rPr>
        <w:t>“</w:t>
      </w:r>
      <w:r w:rsidR="000C3909">
        <w:rPr>
          <w:b/>
          <w:bCs/>
        </w:rPr>
        <w:t xml:space="preserve"> – </w:t>
      </w:r>
      <w:r>
        <w:rPr>
          <w:b/>
          <w:bCs/>
        </w:rPr>
        <w:t>Sebepojetí pracovnic</w:t>
      </w:r>
      <w:bookmarkEnd w:id="15"/>
    </w:p>
    <w:p w14:paraId="0D70CF28" w14:textId="77777777" w:rsidR="00835576" w:rsidRDefault="00835576" w:rsidP="00C458CB">
      <w:pPr>
        <w:pStyle w:val="Stylplaintext"/>
      </w:pPr>
      <w:r w:rsidRPr="00835576">
        <w:t xml:space="preserve">Pro přiblížení pohledů pracovnic (používám ženský rod záměrně, protože všechny pracovníci v SAS RF jsou ženy) na svou činnost, její smysl a formu a </w:t>
      </w:r>
      <w:r w:rsidRPr="00835576">
        <w:lastRenderedPageBreak/>
        <w:t>na klienty, kteří s pracovnicemi spolupracují je dle mého vhodné si na začátek představit</w:t>
      </w:r>
      <w:r>
        <w:t xml:space="preserve"> si způsob, jakým samy sebe pracovnice vnímají</w:t>
      </w:r>
      <w:r w:rsidRPr="00835576">
        <w:t xml:space="preserve">. </w:t>
      </w:r>
    </w:p>
    <w:p w14:paraId="016C6F97" w14:textId="77777777" w:rsidR="00835576" w:rsidRDefault="00835576" w:rsidP="00C458CB">
      <w:pPr>
        <w:pStyle w:val="Stylplaintext"/>
      </w:pPr>
    </w:p>
    <w:p w14:paraId="7BF3F6D2" w14:textId="5CA1A738" w:rsidR="00C458CB" w:rsidRDefault="00835576" w:rsidP="00C458CB">
      <w:pPr>
        <w:pStyle w:val="Stylplaintext"/>
      </w:pPr>
      <w:r>
        <w:t>Sebepojetí pracovnic ovlivňuje</w:t>
      </w:r>
      <w:r w:rsidR="00E92399">
        <w:t xml:space="preserve"> </w:t>
      </w:r>
      <w:r>
        <w:t xml:space="preserve">formu </w:t>
      </w:r>
      <w:r w:rsidR="00E92399">
        <w:t>poskytování služ</w:t>
      </w:r>
      <w:r>
        <w:t>by</w:t>
      </w:r>
      <w:r w:rsidR="00E92399">
        <w:t xml:space="preserve"> </w:t>
      </w:r>
      <w:r>
        <w:t xml:space="preserve">a </w:t>
      </w:r>
      <w:r w:rsidR="00E92399">
        <w:t>samotný přístup ke klientům</w:t>
      </w:r>
      <w:r>
        <w:t>, zároveň je také samo ovlivněno externími faktory jako například podoba organizace (RF), zákony, zkušenosti z praxe a další</w:t>
      </w:r>
      <w:r w:rsidR="00E92399">
        <w:t>. V této kapitole přiblížím, jak se vnímají samy pracovnice a jakým způsobem přistupují ke své práci</w:t>
      </w:r>
      <w:r w:rsidR="00C458CB">
        <w:t xml:space="preserve">. </w:t>
      </w:r>
      <w:r w:rsidR="00E92399">
        <w:t xml:space="preserve">Z výpovědí pracovnic SAS </w:t>
      </w:r>
      <w:r w:rsidR="000C3909">
        <w:t xml:space="preserve">bylo </w:t>
      </w:r>
      <w:r w:rsidR="00E92399">
        <w:t>patrné, že se vidí jako „</w:t>
      </w:r>
      <w:proofErr w:type="spellStart"/>
      <w:r w:rsidR="00E92399">
        <w:t>srdcařky</w:t>
      </w:r>
      <w:proofErr w:type="spellEnd"/>
      <w:r w:rsidR="00E92399">
        <w:t xml:space="preserve">“, které jsou do práce ponořené a jsou jí ochotné obětovat mnohé. Pracovnice si práci vybraly navzdory podmínkám práce, ne kvůli nim. Jmenovaly nízký plat v neziskovém sektoru jako „oběť“, </w:t>
      </w:r>
      <w:r w:rsidR="006752B9">
        <w:t>již</w:t>
      </w:r>
      <w:r w:rsidR="00E92399">
        <w:t xml:space="preserve"> je třeba podstoupit k plnění svého „poslání“. Nízké platové ohodnocení berou jako</w:t>
      </w:r>
      <w:r w:rsidR="00553E87">
        <w:t xml:space="preserve"> nedílnou</w:t>
      </w:r>
      <w:r w:rsidR="00E92399">
        <w:t xml:space="preserve"> součás</w:t>
      </w:r>
      <w:r w:rsidR="00553E87">
        <w:t xml:space="preserve">t této práce, se kterou je potřeba se smířit. Dalo by se říct, že nízký plat berou svým způsobem i pozitivně, protože odláká ty, kteří v tom nemají „srdce“ a jednají pouze s motivací vlastního zisku. </w:t>
      </w:r>
      <w:r w:rsidR="00933AEB">
        <w:t xml:space="preserve">Výše platu </w:t>
      </w:r>
      <w:proofErr w:type="gramStart"/>
      <w:r w:rsidR="00933AEB">
        <w:t>vytváří</w:t>
      </w:r>
      <w:proofErr w:type="gramEnd"/>
      <w:r w:rsidR="00933AEB">
        <w:t xml:space="preserve"> také bariéru pro některé z potenciálních pracovníků, zvýhodňuje ekonomicky zajištěné, již pro svou obživu nespoléhají na vlastní plat, jak ukazuje příklad </w:t>
      </w:r>
      <w:r w:rsidR="00862CC6">
        <w:t xml:space="preserve">situace </w:t>
      </w:r>
      <w:r w:rsidR="00933AEB">
        <w:t>A</w:t>
      </w:r>
      <w:r w:rsidR="00862CC6">
        <w:t>.:</w:t>
      </w:r>
    </w:p>
    <w:p w14:paraId="5E07DEC0" w14:textId="77777777" w:rsidR="00C458CB" w:rsidRDefault="00C458CB" w:rsidP="00933AEB">
      <w:pPr>
        <w:pStyle w:val="Stylcitt"/>
      </w:pPr>
    </w:p>
    <w:p w14:paraId="5127C2F3" w14:textId="1D09A713" w:rsidR="00933AEB" w:rsidRDefault="00933AEB" w:rsidP="00933AEB">
      <w:pPr>
        <w:pStyle w:val="Stylcitt"/>
      </w:pPr>
      <w:r>
        <w:t>J</w:t>
      </w:r>
      <w:r w:rsidRPr="00933AEB">
        <w:t xml:space="preserve">á jsem jako do </w:t>
      </w:r>
      <w:r w:rsidR="004B25FF">
        <w:t xml:space="preserve">RF </w:t>
      </w:r>
      <w:r w:rsidRPr="00933AEB">
        <w:t xml:space="preserve">nešla úplně kvůli penězům. To jsem věděla hned, že to nebude nejlepší, ale jako zároveň jsem byla zvyklá hodně </w:t>
      </w:r>
      <w:proofErr w:type="spellStart"/>
      <w:r w:rsidRPr="00933AEB">
        <w:t>dobrovolničit</w:t>
      </w:r>
      <w:proofErr w:type="spellEnd"/>
      <w:r w:rsidRPr="00933AEB">
        <w:t>, protože vlastně spíš mě živil jako manžel, takže jsem věděla, co je to dělat zadarmo. Takže to, že tady nějaké peníze byly za práci, kterou jsem běžně dělala, mě hrozně jako spíš potěšilo, takže nemůžu tady tohle vůbec hodnotit jako nějak objektivně si myslím.</w:t>
      </w:r>
      <w:r>
        <w:t xml:space="preserve"> […] </w:t>
      </w:r>
      <w:r w:rsidRPr="00933AEB">
        <w:t>Asi, jako kdyby to bylo ještě horší, bydlela bych třeba tady v</w:t>
      </w:r>
      <w:r>
        <w:t> Horním městě</w:t>
      </w:r>
      <w:r w:rsidRPr="00933AEB">
        <w:t>, tak by</w:t>
      </w:r>
      <w:r>
        <w:t xml:space="preserve"> mi </w:t>
      </w:r>
      <w:r w:rsidRPr="00933AEB">
        <w:t xml:space="preserve">asi ten </w:t>
      </w:r>
      <w:r>
        <w:t>jeden</w:t>
      </w:r>
      <w:r w:rsidRPr="00933AEB">
        <w:t xml:space="preserve"> plat nestačil,</w:t>
      </w:r>
    </w:p>
    <w:p w14:paraId="74522AFB" w14:textId="01DA9F6A" w:rsidR="00E92399" w:rsidRDefault="00146E51" w:rsidP="00862CC6">
      <w:pPr>
        <w:pStyle w:val="Stylcitt"/>
        <w:ind w:left="5313"/>
      </w:pPr>
      <w:r>
        <w:t xml:space="preserve">  </w:t>
      </w:r>
      <w:r w:rsidR="00933AEB" w:rsidRPr="00E92399">
        <w:t>(A-Pracovnice, Dolní m.)</w:t>
      </w:r>
    </w:p>
    <w:p w14:paraId="247AC241" w14:textId="77777777" w:rsidR="00CB68FC" w:rsidRDefault="00CB68FC" w:rsidP="00862CC6">
      <w:pPr>
        <w:pStyle w:val="Stylcitt"/>
        <w:ind w:left="5313"/>
      </w:pPr>
    </w:p>
    <w:p w14:paraId="6353A247" w14:textId="471DC2CD" w:rsidR="00E92399" w:rsidRDefault="00E92399" w:rsidP="00E92399">
      <w:pPr>
        <w:pStyle w:val="Stylplaintext"/>
        <w:ind w:firstLine="0"/>
      </w:pPr>
      <w:r>
        <w:t xml:space="preserve">Všechny </w:t>
      </w:r>
      <w:proofErr w:type="spellStart"/>
      <w:r>
        <w:t>participantky</w:t>
      </w:r>
      <w:proofErr w:type="spellEnd"/>
      <w:r>
        <w:t xml:space="preserve"> až na E. (ekonomické důvody) byly k sociální práci motivovány primárně interními faktory osobního přesvědčení a sociálního cítění. V tomto ohledu jsou mezi Horním a Dolním městem </w:t>
      </w:r>
      <w:r w:rsidR="00553E87">
        <w:t>určité</w:t>
      </w:r>
      <w:r>
        <w:t xml:space="preserve"> rozdíly, </w:t>
      </w:r>
      <w:r w:rsidR="00553E87">
        <w:t>ale</w:t>
      </w:r>
      <w:r>
        <w:t xml:space="preserve"> jevily</w:t>
      </w:r>
      <w:r w:rsidR="00553E87">
        <w:t xml:space="preserve"> se</w:t>
      </w:r>
      <w:r>
        <w:t xml:space="preserve"> spíše </w:t>
      </w:r>
      <w:r w:rsidR="00553E87">
        <w:t xml:space="preserve">na základě </w:t>
      </w:r>
      <w:r>
        <w:t xml:space="preserve">zkušeností. Pracovně méně zkušené </w:t>
      </w:r>
      <w:proofErr w:type="spellStart"/>
      <w:r w:rsidR="00553E87">
        <w:t>participantky</w:t>
      </w:r>
      <w:proofErr w:type="spellEnd"/>
      <w:r>
        <w:t xml:space="preserve"> </w:t>
      </w:r>
      <w:r>
        <w:lastRenderedPageBreak/>
        <w:t>mluvily v obecné rovině, zatímco zkušenější pracovnice si v poli sociálně aktivizačních služeb našly „gros“ a konkrétní cíle své práce.</w:t>
      </w:r>
    </w:p>
    <w:p w14:paraId="6B2344CB" w14:textId="77777777" w:rsidR="00E92399" w:rsidRDefault="00E92399" w:rsidP="000C3909">
      <w:pPr>
        <w:pStyle w:val="Stylcitt"/>
      </w:pPr>
    </w:p>
    <w:p w14:paraId="4FF13CB2" w14:textId="28DD9180" w:rsidR="00E92399" w:rsidRDefault="00E92399" w:rsidP="00E92399">
      <w:pPr>
        <w:pStyle w:val="Stylcitt"/>
      </w:pPr>
      <w:r>
        <w:t>Co</w:t>
      </w:r>
      <w:r w:rsidRPr="00E92399">
        <w:t xml:space="preserve"> m</w:t>
      </w:r>
      <w:r>
        <w:t>i</w:t>
      </w:r>
      <w:r w:rsidRPr="00E92399">
        <w:t xml:space="preserve"> vlastně na té </w:t>
      </w:r>
      <w:proofErr w:type="spellStart"/>
      <w:r w:rsidRPr="00E92399">
        <w:t>zdr</w:t>
      </w:r>
      <w:r>
        <w:t>á</w:t>
      </w:r>
      <w:r w:rsidRPr="00E92399">
        <w:t>vce</w:t>
      </w:r>
      <w:proofErr w:type="spellEnd"/>
      <w:r w:rsidRPr="00E92399">
        <w:t xml:space="preserve"> </w:t>
      </w:r>
      <w:proofErr w:type="gramStart"/>
      <w:r w:rsidRPr="00E92399">
        <w:t>strašně</w:t>
      </w:r>
      <w:proofErr w:type="gramEnd"/>
      <w:r w:rsidRPr="00E92399">
        <w:t xml:space="preserve"> chybělo, nějaký ten lidský kontakt, protože tam je to strašně všecko zrychlený, výkonný a fakt jako tam jako reálně není čas na ty lidi a zajímat se o nějaký ty příběhy</w:t>
      </w:r>
      <w:r w:rsidR="000C3909">
        <w:t>,</w:t>
      </w:r>
      <w:r w:rsidRPr="00E92399">
        <w:t xml:space="preserve"> </w:t>
      </w:r>
      <w:r>
        <w:t xml:space="preserve">[…] </w:t>
      </w:r>
      <w:r w:rsidRPr="00E92399">
        <w:t>Tak tady to je jenom o těch příbězích a o nějaký práci s tím příběhem vlastně, aby dopadl jako nejlíp.</w:t>
      </w:r>
    </w:p>
    <w:p w14:paraId="2B682887" w14:textId="53C72420" w:rsidR="00E92399" w:rsidRDefault="00E92399" w:rsidP="000C3909">
      <w:pPr>
        <w:pStyle w:val="Stylcitt"/>
      </w:pPr>
      <w:r w:rsidRPr="00E92399">
        <w:t xml:space="preserve">     </w:t>
      </w:r>
      <w:r w:rsidRPr="00E92399">
        <w:tab/>
      </w:r>
      <w:r w:rsidRPr="00E92399">
        <w:tab/>
      </w:r>
      <w:r w:rsidRPr="00E92399">
        <w:tab/>
      </w:r>
      <w:r w:rsidRPr="00E92399">
        <w:tab/>
      </w:r>
      <w:r w:rsidRPr="00E92399">
        <w:tab/>
      </w:r>
      <w:r w:rsidRPr="00E92399">
        <w:tab/>
      </w:r>
      <w:r w:rsidRPr="00E92399">
        <w:tab/>
      </w:r>
      <w:r w:rsidR="00146E51">
        <w:t xml:space="preserve">         </w:t>
      </w:r>
      <w:r w:rsidRPr="00E92399">
        <w:t>(F-Pracovnice, Horní m.)</w:t>
      </w:r>
    </w:p>
    <w:p w14:paraId="41DE39B0" w14:textId="77777777" w:rsidR="000C3909" w:rsidRDefault="000C3909" w:rsidP="000C3909">
      <w:pPr>
        <w:pStyle w:val="Stylcitt"/>
      </w:pPr>
    </w:p>
    <w:p w14:paraId="08264810" w14:textId="77777777" w:rsidR="000C3909" w:rsidRDefault="00E92399" w:rsidP="000C3909">
      <w:pPr>
        <w:pStyle w:val="Stylplaintext"/>
        <w:ind w:firstLine="357"/>
      </w:pPr>
      <w:r>
        <w:t xml:space="preserve">F. zmiňovala předešlou zkušenost z vysoké školy, kde před sociální prací studovala zdravotnictví. Chyběl jí větší zájem o lidi – „lidský kontakt“. Tento lidský kontakt našla v sociální práci, vnímá ji jako „práci s [lidským] příběhem, aby dopadl [co nejlépe]“. Z tohoto výroku je patrné, že některé pracovnice vidí praxi jako velice individuální a nevnímají změnu uspořádání, které umožňuje a upevňuje nerovnosti, jako součást sociální práce, nebo nerovnosti nevnímají vůbec. Nemají konkrétní cíl a způsob, jakým by chtěly realitu klientů změnit, pouze ví, že chtějí pomáhat. </w:t>
      </w:r>
    </w:p>
    <w:p w14:paraId="16C6D89E" w14:textId="77777777" w:rsidR="000C3909" w:rsidRDefault="000C3909" w:rsidP="000C3909">
      <w:pPr>
        <w:pStyle w:val="Stylcitt"/>
      </w:pPr>
    </w:p>
    <w:p w14:paraId="3087E29C" w14:textId="77777777" w:rsidR="000C3909" w:rsidRPr="00E92399" w:rsidRDefault="000C3909" w:rsidP="000C3909">
      <w:pPr>
        <w:pStyle w:val="Stylcitt"/>
      </w:pPr>
      <w:r w:rsidRPr="00E92399">
        <w:t>Protože jsem v té době byla v</w:t>
      </w:r>
      <w:r>
        <w:t> Dolním m.</w:t>
      </w:r>
      <w:r w:rsidRPr="00E92399">
        <w:t xml:space="preserve"> jako kdyby aktivní v komunitním plánování sociálních služeb za svoji neziskovku, kterou jsem si založila, což je mateřský centrum a vlastně průběžně se tady do těchto věcí dál jako mimo </w:t>
      </w:r>
      <w:r>
        <w:t>RF</w:t>
      </w:r>
      <w:r w:rsidRPr="00E92399">
        <w:t xml:space="preserve"> zapojuji. </w:t>
      </w:r>
    </w:p>
    <w:p w14:paraId="50E2D7B3" w14:textId="6FD31571" w:rsidR="000C3909" w:rsidRDefault="00146E51" w:rsidP="00146E51">
      <w:pPr>
        <w:pStyle w:val="Stylcitt"/>
        <w:ind w:left="5313"/>
      </w:pPr>
      <w:r>
        <w:t xml:space="preserve"> </w:t>
      </w:r>
      <w:r w:rsidR="000C3909" w:rsidRPr="00E92399">
        <w:t xml:space="preserve"> (A-Pracovnice, Dolní m.)</w:t>
      </w:r>
    </w:p>
    <w:p w14:paraId="3214DD29" w14:textId="77777777" w:rsidR="00146E51" w:rsidRDefault="00146E51" w:rsidP="00146E51">
      <w:pPr>
        <w:pStyle w:val="Stylcitt"/>
        <w:ind w:left="5313"/>
      </w:pPr>
    </w:p>
    <w:p w14:paraId="4810F07F" w14:textId="2A35ABAC" w:rsidR="002D6A11" w:rsidRDefault="00E92399" w:rsidP="00E92399">
      <w:pPr>
        <w:pStyle w:val="Stylplaintext"/>
        <w:ind w:firstLine="0"/>
      </w:pPr>
      <w:r>
        <w:t xml:space="preserve">Proti tomu A. měla jasnou vizi a cíl, chtěla se věnovat matkám samoživitelkám v tíživých situacích a sama založila mateřské centrum v Dolním městě. To jí „nestačilo“ a hledala možnost, jak </w:t>
      </w:r>
      <w:proofErr w:type="spellStart"/>
      <w:r>
        <w:t>komprehensivněji</w:t>
      </w:r>
      <w:proofErr w:type="spellEnd"/>
      <w:r>
        <w:t xml:space="preserve"> řešit podobné situace. Setkání s SAS pro ni bylo pojmenování disciplíny, o níž již byla přesvědčená, že se chce věnovat. U A. je patrná vazba na lokalitu, v Dolním městě žije dlouho, založila zde mateřské centrum a angažuje se v soc. službách dále skrze RF. Tyto dva příklady jsem uvedl</w:t>
      </w:r>
      <w:r w:rsidR="000C3909">
        <w:t>,</w:t>
      </w:r>
      <w:r>
        <w:t xml:space="preserve"> protože ukazují rozdíl mezi jednotlivými lokalitami. </w:t>
      </w:r>
    </w:p>
    <w:p w14:paraId="5730BAEC" w14:textId="77777777" w:rsidR="002D6A11" w:rsidRDefault="002D6A11" w:rsidP="00E92399">
      <w:pPr>
        <w:pStyle w:val="Stylplaintext"/>
        <w:ind w:firstLine="0"/>
      </w:pPr>
    </w:p>
    <w:p w14:paraId="0C928240" w14:textId="7D650068" w:rsidR="00E92399" w:rsidRDefault="00E92399" w:rsidP="002D6A11">
      <w:pPr>
        <w:pStyle w:val="Stylplaintext"/>
        <w:ind w:firstLine="357"/>
      </w:pPr>
      <w:r>
        <w:lastRenderedPageBreak/>
        <w:t>V Horním městě se setkáme spíše s archetypem „mladé profesioná</w:t>
      </w:r>
      <w:r w:rsidR="00E977CF">
        <w:t>lky</w:t>
      </w:r>
      <w:r>
        <w:t xml:space="preserve">“ a v Dolním zas s archetypem „dobré matky“, přináležení k jedné z těchto skupin do jisté míry predikuje prisma, kterým se dívají na realitu praxe a motivace, s kterými přichází do terénu. V Dolním městě se pracovnice více identifikují s lokalitou (žijí v lokalitě mnoho let) a jsou v průměru starší. Obě </w:t>
      </w:r>
      <w:proofErr w:type="spellStart"/>
      <w:r>
        <w:t>participantky</w:t>
      </w:r>
      <w:proofErr w:type="spellEnd"/>
      <w:r>
        <w:t xml:space="preserve"> (A. a E.) jsou matkami a kvalifikace pro sociální práci si dodělaly až později v životě. Mají hluboké vazby na lokalitu a E. cítí sounáležitost s cílovou skupinou, protože je sama Romka (GLP Láska). </w:t>
      </w:r>
    </w:p>
    <w:p w14:paraId="4B2543E0" w14:textId="77777777" w:rsidR="00E92399" w:rsidRDefault="00E92399" w:rsidP="00CA56CA">
      <w:pPr>
        <w:pStyle w:val="Stylcitt"/>
      </w:pPr>
    </w:p>
    <w:p w14:paraId="601EF78C" w14:textId="145A19FA" w:rsidR="00E92399" w:rsidRDefault="00E92399" w:rsidP="00CA56CA">
      <w:pPr>
        <w:pStyle w:val="Stylcitt"/>
      </w:pPr>
      <w:r w:rsidRPr="00E92399">
        <w:t>No ale ten přesah tam cítím pořád jo, já jsem to dělala i v</w:t>
      </w:r>
      <w:r>
        <w:t> </w:t>
      </w:r>
      <w:r w:rsidRPr="00E92399">
        <w:t>tom</w:t>
      </w:r>
      <w:r>
        <w:t xml:space="preserve"> [romském]</w:t>
      </w:r>
      <w:r w:rsidRPr="00E92399">
        <w:t xml:space="preserve"> muzeu a dělám to i tady</w:t>
      </w:r>
      <w:r>
        <w:t>. T</w:t>
      </w:r>
      <w:r w:rsidRPr="00E92399">
        <w:t>ím, že jsem Romka sama, tak vlastně to beru jako i poslání, že to vracím těm Romům, vracím</w:t>
      </w:r>
      <w:r>
        <w:t xml:space="preserve"> to</w:t>
      </w:r>
      <w:r w:rsidRPr="00E92399">
        <w:t xml:space="preserve"> do té společnosti</w:t>
      </w:r>
      <w:r>
        <w:t>.</w:t>
      </w:r>
    </w:p>
    <w:p w14:paraId="734C7CE5" w14:textId="04CE7BB1" w:rsidR="00E92399" w:rsidRDefault="00E92399" w:rsidP="00146E51">
      <w:pPr>
        <w:pStyle w:val="Stylcitt"/>
        <w:ind w:left="5313"/>
      </w:pPr>
      <w:r>
        <w:t>(E-Pracovnice, Dolní m.)</w:t>
      </w:r>
    </w:p>
    <w:p w14:paraId="12AF47B5" w14:textId="77777777" w:rsidR="00E92399" w:rsidRDefault="00E92399" w:rsidP="00E92399">
      <w:pPr>
        <w:pStyle w:val="Stylcitt"/>
      </w:pPr>
    </w:p>
    <w:p w14:paraId="25696681" w14:textId="1B6BF49D" w:rsidR="00553E87" w:rsidRDefault="002D6A11" w:rsidP="00553E87">
      <w:pPr>
        <w:pStyle w:val="Stylplaintext"/>
        <w:ind w:firstLine="0"/>
      </w:pPr>
      <w:r>
        <w:t>Na pobočce</w:t>
      </w:r>
      <w:r w:rsidR="00E92399">
        <w:t xml:space="preserve"> </w:t>
      </w:r>
      <w:r>
        <w:t xml:space="preserve">Horního města </w:t>
      </w:r>
      <w:r w:rsidR="000C3909">
        <w:t xml:space="preserve">byli </w:t>
      </w:r>
      <w:r w:rsidR="00E92399">
        <w:t>kvůli velké obměně personálu zaměstnáváni mlad</w:t>
      </w:r>
      <w:r w:rsidR="00E977CF">
        <w:t>é</w:t>
      </w:r>
      <w:r w:rsidR="00E92399">
        <w:t xml:space="preserve"> profesionál</w:t>
      </w:r>
      <w:r w:rsidR="00E977CF">
        <w:t>ky</w:t>
      </w:r>
      <w:r w:rsidR="00E92399">
        <w:t>, kte</w:t>
      </w:r>
      <w:r w:rsidR="00E977CF">
        <w:t>ré</w:t>
      </w:r>
      <w:r w:rsidR="00E92399">
        <w:t xml:space="preserve"> mají omezené zkušenosti a práce v SAS RF je často jejich první „plnohodnotná“ pracovní zkušenost</w:t>
      </w:r>
      <w:r w:rsidR="000C3909">
        <w:t xml:space="preserve">. Tyto pracovnice je nutné zaučit a poskytovat jim podporu, </w:t>
      </w:r>
      <w:r w:rsidR="00CA56CA">
        <w:t xml:space="preserve">jak </w:t>
      </w:r>
      <w:r w:rsidR="000C3909">
        <w:t xml:space="preserve">popisovala </w:t>
      </w:r>
      <w:r w:rsidR="00CA56CA">
        <w:t>B.</w:t>
      </w:r>
      <w:r w:rsidR="000C3909">
        <w:t xml:space="preserve"> </w:t>
      </w:r>
      <w:r w:rsidR="00553E87">
        <w:t>Samy mladší a nezkušené pracovnice uznávaly potřebu se učit a zdokonalovat. F. reflektovala potřebu mateřského pohledu a považovala absenci zkušenosti s mateřstvím jako nedostatek a něco, co jí chybí.</w:t>
      </w:r>
      <w:r w:rsidR="00CA56CA">
        <w:t xml:space="preserve"> Rovněž se vnímala jako „učně,“ který se při práci </w:t>
      </w:r>
      <w:proofErr w:type="gramStart"/>
      <w:r w:rsidR="00CA56CA">
        <w:t>učí</w:t>
      </w:r>
      <w:proofErr w:type="gramEnd"/>
      <w:r w:rsidR="00CA56CA">
        <w:t xml:space="preserve"> od „mistrů“. </w:t>
      </w:r>
    </w:p>
    <w:p w14:paraId="06347EC8" w14:textId="77777777" w:rsidR="00553E87" w:rsidRDefault="00553E87" w:rsidP="00553E87">
      <w:pPr>
        <w:pStyle w:val="Stylcitt"/>
      </w:pPr>
    </w:p>
    <w:p w14:paraId="22731439" w14:textId="35053D16" w:rsidR="00553E87" w:rsidRDefault="00553E87" w:rsidP="00553E87">
      <w:pPr>
        <w:pStyle w:val="Stylcitt"/>
      </w:pPr>
      <w:r w:rsidRPr="00553E87">
        <w:t xml:space="preserve">Nebo i ta moje kolegyně má teda jako dvě děcka, ale </w:t>
      </w:r>
      <w:proofErr w:type="spellStart"/>
      <w:r w:rsidRPr="00553E87">
        <w:t>takovej</w:t>
      </w:r>
      <w:proofErr w:type="spellEnd"/>
      <w:r w:rsidRPr="00553E87">
        <w:t xml:space="preserve"> ten mateřský prostě pohled trošku jako </w:t>
      </w:r>
      <w:proofErr w:type="spellStart"/>
      <w:r w:rsidRPr="00553E87">
        <w:t>jinej</w:t>
      </w:r>
      <w:proofErr w:type="spellEnd"/>
      <w:r w:rsidRPr="00553E87">
        <w:t>, jo, je to takový jiný, vnímají to trošku jinak jako tu práci s těma jakoby dětma, a to třeba vnímám, že jako dost chybí někdy jako postřehnout vlastně nějaký ten základ toho, co se tam vlastně jakoby děje i skrz tohle, protože nemám tu zkušenost.</w:t>
      </w:r>
    </w:p>
    <w:p w14:paraId="1FB48BD5" w14:textId="77777777" w:rsidR="00CA56CA" w:rsidRDefault="00CA56CA" w:rsidP="00553E87">
      <w:pPr>
        <w:pStyle w:val="Stylcitt"/>
      </w:pPr>
    </w:p>
    <w:p w14:paraId="7EE0C499" w14:textId="536020E6" w:rsidR="00CA56CA" w:rsidRDefault="00CA56CA" w:rsidP="00553E87">
      <w:pPr>
        <w:pStyle w:val="Stylcitt"/>
      </w:pPr>
      <w:r w:rsidRPr="00CA56CA">
        <w:t xml:space="preserve">Jo, ta dynamika a vlastně i komunikace jako s těma </w:t>
      </w:r>
      <w:proofErr w:type="spellStart"/>
      <w:r w:rsidRPr="00CA56CA">
        <w:t>úřadama</w:t>
      </w:r>
      <w:proofErr w:type="spellEnd"/>
      <w:r w:rsidRPr="00CA56CA">
        <w:t xml:space="preserve"> a tak</w:t>
      </w:r>
      <w:r w:rsidR="000C3909">
        <w:t>. T</w:t>
      </w:r>
      <w:r w:rsidRPr="00CA56CA">
        <w:t>o se učím, že to ještě jako moc neumím a že tam je fakt jako ještě dlouhá cesta,</w:t>
      </w:r>
      <w:r>
        <w:t xml:space="preserve"> než jako zjistím, </w:t>
      </w:r>
      <w:r w:rsidRPr="00CA56CA">
        <w:t>jak k tomu přistupovat</w:t>
      </w:r>
      <w:r>
        <w:t xml:space="preserve">. </w:t>
      </w:r>
      <w:r w:rsidRPr="00CA56CA">
        <w:t>To mi taky přijde jakoby zajímavé</w:t>
      </w:r>
      <w:r>
        <w:t>, v</w:t>
      </w:r>
      <w:r w:rsidRPr="00CA56CA">
        <w:t>lastně se v tom nějak jako zlepšovat.</w:t>
      </w:r>
    </w:p>
    <w:p w14:paraId="3794B2EB" w14:textId="76DC845B" w:rsidR="00CA56CA" w:rsidRDefault="00CA56CA" w:rsidP="00553E87">
      <w:pPr>
        <w:pStyle w:val="Stylcitt"/>
      </w:pPr>
      <w:r w:rsidRPr="00CA56CA">
        <w:t xml:space="preserve">     </w:t>
      </w:r>
      <w:r w:rsidRPr="00CA56CA">
        <w:tab/>
      </w:r>
      <w:r w:rsidRPr="00CA56CA">
        <w:tab/>
      </w:r>
      <w:r w:rsidRPr="00CA56CA">
        <w:tab/>
      </w:r>
      <w:r w:rsidRPr="00CA56CA">
        <w:tab/>
      </w:r>
      <w:r w:rsidRPr="00CA56CA">
        <w:tab/>
      </w:r>
      <w:r w:rsidRPr="00CA56CA">
        <w:tab/>
      </w:r>
      <w:r w:rsidRPr="00CA56CA">
        <w:tab/>
      </w:r>
      <w:r w:rsidR="00146E51">
        <w:t xml:space="preserve">         </w:t>
      </w:r>
      <w:r w:rsidRPr="00CA56CA">
        <w:t>(F-Pracovnice, Horní m.)</w:t>
      </w:r>
    </w:p>
    <w:p w14:paraId="6ADE2C98" w14:textId="77777777" w:rsidR="00553E87" w:rsidRDefault="00553E87" w:rsidP="00553E87">
      <w:pPr>
        <w:pStyle w:val="Stylcitt"/>
      </w:pPr>
    </w:p>
    <w:p w14:paraId="64AE2125" w14:textId="7FD9532E" w:rsidR="002D6A11" w:rsidRDefault="00E92399" w:rsidP="000C3909">
      <w:pPr>
        <w:pStyle w:val="Stylplaintext"/>
        <w:ind w:firstLine="0"/>
      </w:pPr>
      <w:r>
        <w:t xml:space="preserve"> </w:t>
      </w:r>
      <w:r w:rsidR="00553E87">
        <w:t>Mlad</w:t>
      </w:r>
      <w:r w:rsidR="00E977CF">
        <w:t>é profesionálky</w:t>
      </w:r>
      <w:r>
        <w:t xml:space="preserve"> do t</w:t>
      </w:r>
      <w:r w:rsidR="00E977CF">
        <w:t>e</w:t>
      </w:r>
      <w:r>
        <w:t>rénu</w:t>
      </w:r>
      <w:r w:rsidR="006752B9">
        <w:t xml:space="preserve"> vstupují</w:t>
      </w:r>
      <w:r>
        <w:t xml:space="preserve"> s představami a ideály formovanými ve formálních vzdělávacích institucích, jež se nutně nemusí shodovat s</w:t>
      </w:r>
      <w:r w:rsidR="00CA56CA">
        <w:t> </w:t>
      </w:r>
      <w:r>
        <w:t>realitou</w:t>
      </w:r>
      <w:r w:rsidR="00CA56CA">
        <w:t xml:space="preserve">. </w:t>
      </w:r>
      <w:r>
        <w:t xml:space="preserve">Formální vzdělání také nemusí pracovnice dostatečně připravit na práci v terénu. </w:t>
      </w:r>
      <w:proofErr w:type="gramStart"/>
      <w:r>
        <w:t>Učí</w:t>
      </w:r>
      <w:proofErr w:type="gramEnd"/>
      <w:r>
        <w:t xml:space="preserve"> se při práci. Díky tomu, že Horní město je podstatně větší než Dolní, je složitější vytvořit si vazbu na lokalitu takovým způsobem, jaký vidíme u pracovnic v Dolním městě. To může </w:t>
      </w:r>
      <w:r w:rsidR="00553E87">
        <w:t>b</w:t>
      </w:r>
      <w:r>
        <w:t>ýt jedním z důvodů, proč v Horním městě nepracuje tolik dobrých matek, které jsou charakterizovány mj. vazbou na lokalitu, kde žijí a pracují.</w:t>
      </w:r>
      <w:r w:rsidR="00CA56CA">
        <w:t xml:space="preserve"> V obou lokalitách se pracovnice vnímají jako prostředníci, kteří klientům pomáhají se začlenit do společnosti. Vstupují do sociálně vyloučeného prostředí jako „instruktoři“ pro emancipaci. Blíže </w:t>
      </w:r>
      <w:r w:rsidR="006752B9">
        <w:t xml:space="preserve">budu </w:t>
      </w:r>
      <w:r w:rsidR="00CA56CA">
        <w:t>o formě a cílech práce pojednávat v následující kapitole.</w:t>
      </w:r>
    </w:p>
    <w:p w14:paraId="67DE9E8C" w14:textId="77777777" w:rsidR="002D6A11" w:rsidRDefault="002D6A11" w:rsidP="00553E87">
      <w:pPr>
        <w:pStyle w:val="Stylcitt"/>
        <w:ind w:left="0"/>
      </w:pPr>
    </w:p>
    <w:p w14:paraId="05BD626A" w14:textId="2BD2E7A8" w:rsidR="00553E87" w:rsidRDefault="00553E87" w:rsidP="00C458CB">
      <w:pPr>
        <w:pStyle w:val="Stylplaintext"/>
        <w:numPr>
          <w:ilvl w:val="2"/>
          <w:numId w:val="3"/>
        </w:numPr>
        <w:outlineLvl w:val="2"/>
        <w:rPr>
          <w:b/>
          <w:bCs/>
        </w:rPr>
      </w:pPr>
      <w:bookmarkStart w:id="16" w:name="_Toc162905609"/>
      <w:r w:rsidRPr="00553E87">
        <w:rPr>
          <w:b/>
          <w:bCs/>
        </w:rPr>
        <w:t>„Někdo je musí nakopnout“</w:t>
      </w:r>
      <w:r w:rsidR="000C3909">
        <w:rPr>
          <w:b/>
          <w:bCs/>
        </w:rPr>
        <w:t xml:space="preserve"> – </w:t>
      </w:r>
      <w:r w:rsidR="00933AEB">
        <w:rPr>
          <w:b/>
          <w:bCs/>
        </w:rPr>
        <w:t>Cíl</w:t>
      </w:r>
      <w:r>
        <w:rPr>
          <w:b/>
          <w:bCs/>
        </w:rPr>
        <w:t xml:space="preserve"> a forma práce</w:t>
      </w:r>
      <w:r w:rsidRPr="00553E87">
        <w:rPr>
          <w:b/>
          <w:bCs/>
        </w:rPr>
        <w:t xml:space="preserve"> očima pracovnic</w:t>
      </w:r>
      <w:bookmarkEnd w:id="16"/>
      <w:r w:rsidRPr="00553E87">
        <w:rPr>
          <w:b/>
          <w:bCs/>
        </w:rPr>
        <w:t xml:space="preserve"> </w:t>
      </w:r>
    </w:p>
    <w:p w14:paraId="3B0065BA" w14:textId="1DE4833C" w:rsidR="00553E87" w:rsidRDefault="00553E87" w:rsidP="00553E87">
      <w:pPr>
        <w:pStyle w:val="Stylplaintext"/>
      </w:pPr>
      <w:r>
        <w:t xml:space="preserve">K praxi jako takové mají pracovnice různorodé postoje. U Obou lokalit můžeme pozorovat dominanci GLP liberál (v odlišných mírách), což je dáno i samotnou povahou SAS – klienti spolupracují dobrovolně a je tedy potřeba přihlédnout i k jejich názoru a přáním, protože ze strany klienta je pro plnění jeho potřeb nutná kooperace. </w:t>
      </w:r>
      <w:r w:rsidR="00CA56CA">
        <w:t>Specifická je práce</w:t>
      </w:r>
      <w:r>
        <w:t xml:space="preserve"> s klienty-pěstouny, kteří jsou klienty doprov</w:t>
      </w:r>
      <w:r w:rsidR="00CA56CA">
        <w:t>ázející</w:t>
      </w:r>
      <w:r>
        <w:t xml:space="preserve"> organizace pro pěstouny a SAS zároveň. </w:t>
      </w:r>
      <w:r w:rsidR="006752B9">
        <w:t>Pěstouni</w:t>
      </w:r>
      <w:r w:rsidR="00CA56CA">
        <w:t xml:space="preserve"> jsou povinni obstarat si doprovázející organizaci a jsou povinni spolupracovat.</w:t>
      </w:r>
    </w:p>
    <w:p w14:paraId="194B6398" w14:textId="77777777" w:rsidR="00553E87" w:rsidRDefault="00553E87" w:rsidP="00CA56CA">
      <w:pPr>
        <w:pStyle w:val="Stylcitt"/>
      </w:pPr>
    </w:p>
    <w:p w14:paraId="7C387B95" w14:textId="77777777" w:rsidR="00553E87" w:rsidRDefault="00553E87" w:rsidP="00CA56CA">
      <w:pPr>
        <w:pStyle w:val="Stylcitt"/>
      </w:pPr>
      <w:r>
        <w:t xml:space="preserve">Jde o to, že </w:t>
      </w:r>
      <w:proofErr w:type="spellStart"/>
      <w:r>
        <w:t>SASka</w:t>
      </w:r>
      <w:proofErr w:type="spellEnd"/>
      <w:r>
        <w:t xml:space="preserve"> je dobrovolná. Samozřejmě lze ji nařídit soudem, ale my nejsme ta </w:t>
      </w:r>
      <w:proofErr w:type="spellStart"/>
      <w:r>
        <w:t>SASka</w:t>
      </w:r>
      <w:proofErr w:type="spellEnd"/>
      <w:r>
        <w:t xml:space="preserve">, se kterou to jde. My s těmi pěstouny fungujeme jako doprovázející organizace a je povinností </w:t>
      </w:r>
      <w:proofErr w:type="spellStart"/>
      <w:r>
        <w:t>každýho</w:t>
      </w:r>
      <w:proofErr w:type="spellEnd"/>
      <w:r>
        <w:t xml:space="preserve"> pěstouna si najít doprovázející organizaci. Takže ta dobrovolnost spočívá v tom, že pěstoun si může vybrat, jakou organizaci chce. Ale když si vybere tu naši, tak tam musí prostě spolupracovat.</w:t>
      </w:r>
    </w:p>
    <w:p w14:paraId="712CBA4C" w14:textId="4E0D9C6C" w:rsidR="00553E87" w:rsidRPr="00553E87" w:rsidRDefault="00553E87" w:rsidP="00CA56CA">
      <w:pPr>
        <w:pStyle w:val="Stylcitt"/>
      </w:pPr>
      <w:r>
        <w:t xml:space="preserve">     </w:t>
      </w:r>
      <w:r>
        <w:tab/>
      </w:r>
      <w:r>
        <w:tab/>
      </w:r>
      <w:r>
        <w:tab/>
      </w:r>
      <w:r>
        <w:tab/>
      </w:r>
      <w:r>
        <w:tab/>
      </w:r>
      <w:r>
        <w:tab/>
      </w:r>
      <w:r>
        <w:tab/>
      </w:r>
      <w:r w:rsidR="00146E51">
        <w:t xml:space="preserve">        </w:t>
      </w:r>
      <w:r w:rsidR="00CA56CA">
        <w:t xml:space="preserve"> </w:t>
      </w:r>
      <w:r>
        <w:t>(S-Pracovnice, Horní m.</w:t>
      </w:r>
      <w:r w:rsidR="00CA56CA">
        <w:t>)</w:t>
      </w:r>
    </w:p>
    <w:p w14:paraId="4B4B6FC7" w14:textId="77777777" w:rsidR="00553E87" w:rsidRDefault="00553E87" w:rsidP="00CA56CA">
      <w:pPr>
        <w:pStyle w:val="Stylcitt"/>
      </w:pPr>
    </w:p>
    <w:p w14:paraId="786DDB3C" w14:textId="4ADC715C" w:rsidR="00553E87" w:rsidRDefault="00553E87" w:rsidP="00C2203E">
      <w:pPr>
        <w:pStyle w:val="Stylplaintext"/>
        <w:ind w:firstLine="0"/>
      </w:pPr>
      <w:r>
        <w:t>Praxe s klienty v „</w:t>
      </w:r>
      <w:proofErr w:type="spellStart"/>
      <w:r>
        <w:t>doprovodce</w:t>
      </w:r>
      <w:proofErr w:type="spellEnd"/>
      <w:r>
        <w:t xml:space="preserve">“, jak jí říkají </w:t>
      </w:r>
      <w:proofErr w:type="spellStart"/>
      <w:r>
        <w:t>participantky</w:t>
      </w:r>
      <w:proofErr w:type="spellEnd"/>
      <w:r>
        <w:t>, je odlišná od té s klienty pouze v SAS. Hlavním bodem zájmu „</w:t>
      </w:r>
      <w:proofErr w:type="spellStart"/>
      <w:r>
        <w:t>doprovodky</w:t>
      </w:r>
      <w:proofErr w:type="spellEnd"/>
      <w:r>
        <w:t xml:space="preserve">“ je dítě v péči </w:t>
      </w:r>
      <w:r>
        <w:lastRenderedPageBreak/>
        <w:t xml:space="preserve">pěstouna, o jehož stavu musí pracovnice informovat NRP. SAS se proti tomu zaměřuje na rodinu jako celek a pracují především s rodičem. Skrz práci s rodičem se </w:t>
      </w:r>
      <w:proofErr w:type="gramStart"/>
      <w:r>
        <w:t>snaží</w:t>
      </w:r>
      <w:proofErr w:type="gramEnd"/>
      <w:r>
        <w:t xml:space="preserve"> ovlivnit životní situaci dítěte.</w:t>
      </w:r>
    </w:p>
    <w:p w14:paraId="75919C43" w14:textId="77777777" w:rsidR="00193369" w:rsidRDefault="00193369" w:rsidP="00C2203E">
      <w:pPr>
        <w:pStyle w:val="Stylplaintext"/>
        <w:ind w:firstLine="0"/>
      </w:pPr>
    </w:p>
    <w:p w14:paraId="75EE67EE" w14:textId="42779A51" w:rsidR="00553E87" w:rsidRDefault="00CA56CA" w:rsidP="00553E87">
      <w:pPr>
        <w:pStyle w:val="Stylcitt"/>
      </w:pPr>
      <w:r>
        <w:t>[Pěstouni] v</w:t>
      </w:r>
      <w:r w:rsidR="00553E87" w:rsidRPr="00553E87">
        <w:t xml:space="preserve">í, že my tam chodíme kvůli těm dětem, takže od toho se přirozeně odvíjí ta spolupráce. Ty děti jsou nějakým způsobem </w:t>
      </w:r>
      <w:proofErr w:type="spellStart"/>
      <w:r w:rsidR="00553E87" w:rsidRPr="00553E87">
        <w:t>braný</w:t>
      </w:r>
      <w:proofErr w:type="spellEnd"/>
      <w:r w:rsidR="00553E87" w:rsidRPr="00553E87">
        <w:t xml:space="preserve"> jako ohrožený, protože nemají rodiče, nejsou dostupní, nebo jsou jejich rodiče drogově závislí.</w:t>
      </w:r>
      <w:r w:rsidRPr="00CA56CA">
        <w:t xml:space="preserve"> </w:t>
      </w:r>
      <w:r>
        <w:t xml:space="preserve">[…] </w:t>
      </w:r>
      <w:proofErr w:type="spellStart"/>
      <w:r w:rsidRPr="00CA56CA">
        <w:t>SASka</w:t>
      </w:r>
      <w:proofErr w:type="spellEnd"/>
      <w:r w:rsidRPr="00CA56CA">
        <w:t xml:space="preserve"> se může soustředit na rodičovské kompetence </w:t>
      </w:r>
      <w:r>
        <w:t xml:space="preserve">[…] </w:t>
      </w:r>
      <w:r w:rsidRPr="00CA56CA">
        <w:t xml:space="preserve">Takže vlastně i skrz tu práci s rodičem ovlivňujeme i život toho dítěte. Ale je pravda, že například soustředit se na ty děti bych řekla, že je něco dost inovativního a prosazuje se to i v případových konferencích, kdy jsou ty </w:t>
      </w:r>
      <w:proofErr w:type="spellStart"/>
      <w:r w:rsidRPr="00CA56CA">
        <w:t>interaktivky</w:t>
      </w:r>
      <w:proofErr w:type="spellEnd"/>
      <w:r w:rsidRPr="00CA56CA">
        <w:t>, kdy se zjišťuje ten názor dítěte, vždycky si tam může pozvat někoho z rodiny nebo kamaráda.</w:t>
      </w:r>
    </w:p>
    <w:p w14:paraId="326E561C" w14:textId="0659739B" w:rsidR="00553E87" w:rsidRDefault="00553E87" w:rsidP="00553E87">
      <w:pPr>
        <w:pStyle w:val="Stylcitt"/>
        <w:ind w:left="360"/>
      </w:pPr>
      <w:r>
        <w:t xml:space="preserve">     </w:t>
      </w:r>
      <w:r>
        <w:tab/>
      </w:r>
      <w:r>
        <w:tab/>
      </w:r>
      <w:r>
        <w:tab/>
      </w:r>
      <w:r>
        <w:tab/>
      </w:r>
      <w:r>
        <w:tab/>
      </w:r>
      <w:r>
        <w:tab/>
      </w:r>
      <w:r w:rsidR="00146E51">
        <w:tab/>
        <w:t xml:space="preserve">        </w:t>
      </w:r>
      <w:r>
        <w:t xml:space="preserve"> (S-Pracovnice, Horní m.)</w:t>
      </w:r>
    </w:p>
    <w:p w14:paraId="2B01E896" w14:textId="77777777" w:rsidR="00553E87" w:rsidRDefault="00553E87" w:rsidP="00933AEB">
      <w:pPr>
        <w:pStyle w:val="Stylcitt"/>
        <w:ind w:left="0"/>
      </w:pPr>
    </w:p>
    <w:p w14:paraId="362B7EBD" w14:textId="4424F8F2" w:rsidR="00933AEB" w:rsidRDefault="00933AEB" w:rsidP="00933AEB">
      <w:pPr>
        <w:pStyle w:val="Stylplaintext"/>
        <w:ind w:firstLine="0"/>
      </w:pPr>
      <w:r>
        <w:t>Z této skutečnosti je patrné, že ačkoli se pracovnice považují za poměrně autonomní, to, jak je služba definována, má velký vliv na reálnou praxi a způsob, jakým pracovnice interagují s klienty. Pracovnice v doprovázející organizaci mají větší prostor se věnovat přímo dítěti a postupují v tomto ohledu více svérázně na rozdíl od těch v SAS, kde nemohou s dítětem mluvit bez přítomnosti rodičů.</w:t>
      </w:r>
      <w:r w:rsidR="00CA56CA">
        <w:t xml:space="preserve"> Jak podotýkala S., inovativní </w:t>
      </w:r>
      <w:proofErr w:type="spellStart"/>
      <w:r w:rsidR="00CA56CA">
        <w:t>přistupy</w:t>
      </w:r>
      <w:proofErr w:type="spellEnd"/>
      <w:r w:rsidR="00CA56CA">
        <w:t xml:space="preserve"> v SAS se soustředí přímým způsobem i na samotné dítě, ale v mainstreamu práce je stále uplatňována přímá interakce s rodiči a skrz ni ovlivňování dítěte.</w:t>
      </w:r>
    </w:p>
    <w:p w14:paraId="0228DC95" w14:textId="77777777" w:rsidR="00CA56CA" w:rsidRDefault="00CA56CA" w:rsidP="00933AEB">
      <w:pPr>
        <w:pStyle w:val="Stylplaintext"/>
        <w:ind w:firstLine="0"/>
      </w:pPr>
    </w:p>
    <w:p w14:paraId="646D3208" w14:textId="64361432" w:rsidR="00CA56CA" w:rsidRDefault="00CA56CA" w:rsidP="00146E51">
      <w:pPr>
        <w:pStyle w:val="Stylplaintext"/>
        <w:ind w:firstLine="357"/>
      </w:pPr>
      <w:r>
        <w:t xml:space="preserve">Velice důležitým aspektem dobré praxe v SAS je účast na různých školeních, konferencích a platformách. Účast na nich má za účel pracovnice vybavit novými dovednostmi, poskytnout pracovnicím možnost se vyjádřit k různým změnám zákonů apod. a vzájemně si předávat znalosti. Pracovnice vnímají tuto část práce velice pozitivně a hodnotí ji jako efektivní a užitečnou. </w:t>
      </w:r>
    </w:p>
    <w:p w14:paraId="2AB70AC2" w14:textId="77777777" w:rsidR="00146E51" w:rsidRDefault="00146E51" w:rsidP="00CA56CA">
      <w:pPr>
        <w:pStyle w:val="Stylcitt"/>
      </w:pPr>
    </w:p>
    <w:p w14:paraId="05C994BC" w14:textId="250ACF14" w:rsidR="00CA56CA" w:rsidRDefault="00CA56CA" w:rsidP="00CA56CA">
      <w:pPr>
        <w:pStyle w:val="Stylcitt"/>
      </w:pPr>
      <w:r w:rsidRPr="00CA56CA">
        <w:t xml:space="preserve">Pořád jsem někde na poradě nebo školení, což je taky hodně důležitá část </w:t>
      </w:r>
      <w:proofErr w:type="spellStart"/>
      <w:r w:rsidRPr="00CA56CA">
        <w:t>tý</w:t>
      </w:r>
      <w:proofErr w:type="spellEnd"/>
      <w:r w:rsidRPr="00CA56CA">
        <w:t xml:space="preserve"> práce, nějak se vzdělávat a dávat si zpětnou vazbu, protože s těma </w:t>
      </w:r>
      <w:proofErr w:type="spellStart"/>
      <w:r w:rsidRPr="00CA56CA">
        <w:t>lidma</w:t>
      </w:r>
      <w:proofErr w:type="spellEnd"/>
      <w:r w:rsidRPr="00CA56CA">
        <w:t xml:space="preserve"> řešíme důležitý věci, tak na to musíme být připravený.</w:t>
      </w:r>
      <w:r>
        <w:t xml:space="preserve"> […]</w:t>
      </w:r>
      <w:r w:rsidRPr="00CA56CA">
        <w:t xml:space="preserve"> </w:t>
      </w:r>
      <w:r>
        <w:t>Jsou</w:t>
      </w:r>
      <w:r w:rsidRPr="00CA56CA">
        <w:t xml:space="preserve"> konference </w:t>
      </w:r>
      <w:proofErr w:type="spellStart"/>
      <w:r w:rsidRPr="00CA56CA">
        <w:lastRenderedPageBreak/>
        <w:t>SASek</w:t>
      </w:r>
      <w:proofErr w:type="spellEnd"/>
      <w:r w:rsidRPr="00CA56CA">
        <w:t xml:space="preserve">, na který jezdíme pravidelně. Děláme často taky nějaký workshopy a podobně, tam jsou lidi z celý republiky. Bývá například konference o náhradní rodinné péči, která je blízko </w:t>
      </w:r>
      <w:proofErr w:type="spellStart"/>
      <w:r w:rsidRPr="00CA56CA">
        <w:t>mýmu</w:t>
      </w:r>
      <w:proofErr w:type="spellEnd"/>
      <w:r w:rsidRPr="00CA56CA">
        <w:t xml:space="preserve"> pracovnímu oboru, kde se diskutuje třeba o nových zákonech a jak to implementovat do té každodenní práce.</w:t>
      </w:r>
    </w:p>
    <w:p w14:paraId="1F695541" w14:textId="2C108086" w:rsidR="00146E51" w:rsidRPr="00CA56CA" w:rsidRDefault="00146E51" w:rsidP="00146E51">
      <w:pPr>
        <w:pStyle w:val="Stylcitt"/>
      </w:pPr>
      <w:r w:rsidRPr="00CA56CA">
        <w:t xml:space="preserve">     </w:t>
      </w:r>
      <w:r w:rsidRPr="00CA56CA">
        <w:tab/>
      </w:r>
      <w:r w:rsidRPr="00CA56CA">
        <w:tab/>
      </w:r>
      <w:r w:rsidRPr="00CA56CA">
        <w:tab/>
      </w:r>
      <w:r w:rsidRPr="00CA56CA">
        <w:tab/>
      </w:r>
      <w:r w:rsidRPr="00CA56CA">
        <w:tab/>
      </w:r>
      <w:r w:rsidRPr="00CA56CA">
        <w:tab/>
      </w:r>
      <w:r w:rsidRPr="00CA56CA">
        <w:tab/>
      </w:r>
      <w:r>
        <w:t xml:space="preserve">         (S-Pracovnice, Horní m.)</w:t>
      </w:r>
    </w:p>
    <w:p w14:paraId="537C5CF0" w14:textId="77777777" w:rsidR="00CA56CA" w:rsidRDefault="00CA56CA" w:rsidP="00CA56CA">
      <w:pPr>
        <w:pStyle w:val="Stylcitt"/>
      </w:pPr>
    </w:p>
    <w:p w14:paraId="62AA4EE4" w14:textId="755C5B9A" w:rsidR="00933AEB" w:rsidRPr="0017420F" w:rsidRDefault="00CA56CA" w:rsidP="00146E51">
      <w:pPr>
        <w:spacing w:line="360" w:lineRule="auto"/>
        <w:ind w:firstLine="360"/>
        <w:jc w:val="both"/>
        <w:rPr>
          <w:rFonts w:ascii="Palatino Linotype" w:hAnsi="Palatino Linotype" w:cstheme="minorHAnsi"/>
        </w:rPr>
      </w:pPr>
      <w:r>
        <w:rPr>
          <w:rFonts w:ascii="Palatino Linotype" w:hAnsi="Palatino Linotype" w:cstheme="minorHAnsi"/>
        </w:rPr>
        <w:t xml:space="preserve">Přístupy jednotlivých </w:t>
      </w:r>
      <w:proofErr w:type="spellStart"/>
      <w:r>
        <w:rPr>
          <w:rFonts w:ascii="Palatino Linotype" w:hAnsi="Palatino Linotype" w:cstheme="minorHAnsi"/>
        </w:rPr>
        <w:t>participantek</w:t>
      </w:r>
      <w:proofErr w:type="spellEnd"/>
      <w:r>
        <w:rPr>
          <w:rFonts w:ascii="Palatino Linotype" w:hAnsi="Palatino Linotype" w:cstheme="minorHAnsi"/>
        </w:rPr>
        <w:t xml:space="preserve"> se od sebe lišily formou, ale cílem bylo pro všechny pracovnice to samé – naplnění potřeb a zapojení klientů do společnosti (</w:t>
      </w:r>
      <w:proofErr w:type="spellStart"/>
      <w:r>
        <w:rPr>
          <w:rFonts w:ascii="Palatino Linotype" w:hAnsi="Palatino Linotype" w:cstheme="minorHAnsi"/>
        </w:rPr>
        <w:t>zkompetentnění</w:t>
      </w:r>
      <w:proofErr w:type="spellEnd"/>
      <w:r>
        <w:rPr>
          <w:rFonts w:ascii="Palatino Linotype" w:hAnsi="Palatino Linotype" w:cstheme="minorHAnsi"/>
        </w:rPr>
        <w:t>). Pojem sociální integrace je pracovnicemi přijímán bez výjimky a mezi pracovnicemi se setkáme s názory, které evokují prisma solidarity, jejž jsem popsal v teoretické části. Pracovnice chtějí skrze praxi vytvořit prostředí, kde by</w:t>
      </w:r>
      <w:r w:rsidR="000C3909">
        <w:rPr>
          <w:rFonts w:ascii="Palatino Linotype" w:hAnsi="Palatino Linotype" w:cstheme="minorHAnsi"/>
        </w:rPr>
        <w:t xml:space="preserve"> podle A.</w:t>
      </w:r>
      <w:r>
        <w:rPr>
          <w:rFonts w:ascii="Palatino Linotype" w:hAnsi="Palatino Linotype" w:cstheme="minorHAnsi"/>
        </w:rPr>
        <w:t xml:space="preserve"> „majorita s minoritou [Romy] fungovala“</w:t>
      </w:r>
      <w:r w:rsidR="000C3909">
        <w:rPr>
          <w:rFonts w:ascii="Palatino Linotype" w:hAnsi="Palatino Linotype" w:cstheme="minorHAnsi"/>
        </w:rPr>
        <w:t>.</w:t>
      </w:r>
      <w:r>
        <w:rPr>
          <w:rFonts w:ascii="Palatino Linotype" w:hAnsi="Palatino Linotype" w:cstheme="minorHAnsi"/>
        </w:rPr>
        <w:t xml:space="preserve"> Jinými slovy chtějí skrze instituce (SAS, </w:t>
      </w:r>
      <w:r w:rsidR="00146E51">
        <w:rPr>
          <w:rFonts w:ascii="Palatino Linotype" w:hAnsi="Palatino Linotype" w:cstheme="minorHAnsi"/>
        </w:rPr>
        <w:t>stát</w:t>
      </w:r>
      <w:r w:rsidR="000C3909">
        <w:rPr>
          <w:rFonts w:ascii="Palatino Linotype" w:hAnsi="Palatino Linotype" w:cstheme="minorHAnsi"/>
        </w:rPr>
        <w:t>, škola</w:t>
      </w:r>
      <w:r>
        <w:rPr>
          <w:rFonts w:ascii="Palatino Linotype" w:hAnsi="Palatino Linotype" w:cstheme="minorHAnsi"/>
        </w:rPr>
        <w:t xml:space="preserve">) napravit mezi skupinami vztahy a vytvořit mezi nimi solidaritu. </w:t>
      </w:r>
      <w:r w:rsidR="00933AEB" w:rsidRPr="0017420F">
        <w:rPr>
          <w:rFonts w:ascii="Palatino Linotype" w:hAnsi="Palatino Linotype"/>
        </w:rPr>
        <w:t xml:space="preserve">Podle A. se klíčovost terénního aspektu práce projevila hlavně během pandemie COVID-19. Jsou určité aspekty práce, které nelze dělat ambulantně a je potřeba to s klienty „oběhat“. Samotná přítomnost pracovnic při interakci klienta s institucemi může dělat rozdíl. </w:t>
      </w:r>
    </w:p>
    <w:p w14:paraId="3B366050" w14:textId="77777777" w:rsidR="00933AEB" w:rsidRPr="0017420F" w:rsidRDefault="00933AEB" w:rsidP="00933AEB">
      <w:pPr>
        <w:pStyle w:val="Stylcitt"/>
      </w:pPr>
    </w:p>
    <w:p w14:paraId="1E391ABF" w14:textId="69332594" w:rsidR="00933AEB" w:rsidRDefault="00933AEB" w:rsidP="00933AEB">
      <w:pPr>
        <w:pStyle w:val="Stylcitt"/>
      </w:pPr>
      <w:r w:rsidRPr="00933AEB">
        <w:t xml:space="preserve">Hlavně se zjistilo, že to nejsou ambulance, ale terénní služba. My jako nemůžeme pracovat v kanceláři jenom. Jo, jsou ambulantní dny a hodiny, můžeme to dělat v kanceláři to neříkám, že ne, ale je spousta věcí, který musíme prostě jakoby s těma </w:t>
      </w:r>
      <w:proofErr w:type="spellStart"/>
      <w:r w:rsidRPr="00933AEB">
        <w:t>lidma</w:t>
      </w:r>
      <w:proofErr w:type="spellEnd"/>
      <w:r w:rsidRPr="00933AEB">
        <w:t xml:space="preserve"> oběhat</w:t>
      </w:r>
    </w:p>
    <w:p w14:paraId="3B42EAB0" w14:textId="2C034919" w:rsidR="00CA56CA" w:rsidRDefault="00146E51" w:rsidP="00146E51">
      <w:pPr>
        <w:pStyle w:val="Stylcitt"/>
        <w:ind w:left="4605" w:firstLine="351"/>
      </w:pPr>
      <w:r>
        <w:t xml:space="preserve">         </w:t>
      </w:r>
      <w:r w:rsidR="00933AEB" w:rsidRPr="00E92399">
        <w:t>(A-Pracovnice, Dolní m.)</w:t>
      </w:r>
    </w:p>
    <w:p w14:paraId="58270514" w14:textId="77777777" w:rsidR="00146E51" w:rsidRDefault="00146E51" w:rsidP="00146E51">
      <w:pPr>
        <w:pStyle w:val="Stylcitt"/>
      </w:pPr>
    </w:p>
    <w:p w14:paraId="5C179DD0" w14:textId="5AB97F78" w:rsidR="00CA56CA" w:rsidRDefault="00CA56CA" w:rsidP="00CA56CA">
      <w:pPr>
        <w:pStyle w:val="Stylcitt"/>
      </w:pPr>
      <w:r w:rsidRPr="00CA56CA">
        <w:t>Ten čas na to mám, že jo, takže jakoby přijdu</w:t>
      </w:r>
      <w:r>
        <w:t xml:space="preserve"> [do terénu],</w:t>
      </w:r>
      <w:r w:rsidRPr="00CA56CA">
        <w:t xml:space="preserve"> a právě někdy jako je dobrý prostě vidět i to rodinný prostředí, jak </w:t>
      </w:r>
      <w:proofErr w:type="spellStart"/>
      <w:proofErr w:type="gramStart"/>
      <w:r w:rsidRPr="00CA56CA">
        <w:t>fungujou</w:t>
      </w:r>
      <w:proofErr w:type="spellEnd"/>
      <w:proofErr w:type="gramEnd"/>
      <w:r w:rsidRPr="00CA56CA">
        <w:t xml:space="preserve"> a trošku i v</w:t>
      </w:r>
      <w:r w:rsidR="0017420F">
        <w:t> </w:t>
      </w:r>
      <w:r w:rsidRPr="00CA56CA">
        <w:t>tom</w:t>
      </w:r>
      <w:r w:rsidR="0017420F">
        <w:t xml:space="preserve"> se</w:t>
      </w:r>
      <w:r w:rsidRPr="00CA56CA">
        <w:t xml:space="preserve"> nějak orientovat a nějak v tom jako pomáhat prostě</w:t>
      </w:r>
      <w:r>
        <w:t>.</w:t>
      </w:r>
    </w:p>
    <w:p w14:paraId="5E721229" w14:textId="40056D39" w:rsidR="00CA56CA" w:rsidRDefault="00CA56CA" w:rsidP="00193369">
      <w:pPr>
        <w:pStyle w:val="Stylcitt"/>
      </w:pPr>
      <w:r w:rsidRPr="00CA56CA">
        <w:t xml:space="preserve">     </w:t>
      </w:r>
      <w:r w:rsidRPr="00CA56CA">
        <w:tab/>
      </w:r>
      <w:r w:rsidRPr="00CA56CA">
        <w:tab/>
      </w:r>
      <w:r w:rsidRPr="00CA56CA">
        <w:tab/>
      </w:r>
      <w:r w:rsidRPr="00CA56CA">
        <w:tab/>
      </w:r>
      <w:r w:rsidRPr="00CA56CA">
        <w:tab/>
      </w:r>
      <w:r w:rsidRPr="00CA56CA">
        <w:tab/>
      </w:r>
      <w:r w:rsidRPr="00CA56CA">
        <w:tab/>
      </w:r>
      <w:r w:rsidR="00146E51">
        <w:t xml:space="preserve">        </w:t>
      </w:r>
      <w:r>
        <w:t xml:space="preserve"> </w:t>
      </w:r>
      <w:r w:rsidRPr="00CA56CA">
        <w:t>(F-Pracovnice, Horní m.)</w:t>
      </w:r>
    </w:p>
    <w:p w14:paraId="2533044A" w14:textId="77777777" w:rsidR="00E977CF" w:rsidRDefault="00E977CF" w:rsidP="00193369">
      <w:pPr>
        <w:pStyle w:val="Stylcitt"/>
      </w:pPr>
    </w:p>
    <w:p w14:paraId="171C912B" w14:textId="5AB35A51" w:rsidR="00CA56CA" w:rsidRDefault="00CA56CA" w:rsidP="000C3909">
      <w:pPr>
        <w:pStyle w:val="Stylplaintext"/>
        <w:ind w:firstLine="0"/>
      </w:pPr>
      <w:r w:rsidRPr="00CA56CA">
        <w:t>Veškerá činnost SAS je podmíněna souhlasem klienta. Pouze v krajních situacích, kdy dochází k ohrožení dítěte či porušování zákonu,</w:t>
      </w:r>
      <w:r w:rsidR="00193369">
        <w:t xml:space="preserve"> mohou</w:t>
      </w:r>
      <w:r w:rsidRPr="00CA56CA">
        <w:t xml:space="preserve"> pracovnice </w:t>
      </w:r>
      <w:r w:rsidR="00193369">
        <w:t>konat</w:t>
      </w:r>
      <w:r w:rsidRPr="00CA56CA">
        <w:t xml:space="preserve"> bez souhlasu klienta. </w:t>
      </w:r>
      <w:r w:rsidR="00553E87">
        <w:t>T</w:t>
      </w:r>
      <w:r w:rsidR="00E92399">
        <w:t>ím</w:t>
      </w:r>
      <w:r>
        <w:t>,</w:t>
      </w:r>
      <w:r w:rsidR="00E92399">
        <w:t xml:space="preserve"> že je</w:t>
      </w:r>
      <w:r>
        <w:t xml:space="preserve"> spolupráce </w:t>
      </w:r>
      <w:r w:rsidR="00E92399">
        <w:t>dobrovolná, musí</w:t>
      </w:r>
      <w:r>
        <w:t xml:space="preserve"> pracovnice</w:t>
      </w:r>
      <w:r w:rsidR="00E92399">
        <w:t xml:space="preserve"> hledat strategie, jak klienta motivovat ke spolupráci</w:t>
      </w:r>
      <w:r w:rsidR="00933AEB">
        <w:t>.</w:t>
      </w:r>
      <w:r>
        <w:t xml:space="preserve"> </w:t>
      </w:r>
      <w:r>
        <w:lastRenderedPageBreak/>
        <w:t xml:space="preserve">V rozhovorech jsem se setkal s dvěma způsoby motivace klientů ke kooperaci, </w:t>
      </w:r>
      <w:proofErr w:type="spellStart"/>
      <w:r>
        <w:t>disciplinační</w:t>
      </w:r>
      <w:proofErr w:type="spellEnd"/>
      <w:r>
        <w:t xml:space="preserve"> přístup a přístup založený na důvěře. Některé pracovnice volí více </w:t>
      </w:r>
      <w:proofErr w:type="spellStart"/>
      <w:r>
        <w:t>disciplinační</w:t>
      </w:r>
      <w:proofErr w:type="spellEnd"/>
      <w:r>
        <w:t xml:space="preserve"> přístup, klienta motivují hrozbou sankcí v případě absence kooperace</w:t>
      </w:r>
      <w:r w:rsidR="00146E51">
        <w:t xml:space="preserve"> (GLP systematik)</w:t>
      </w:r>
      <w:r>
        <w:t xml:space="preserve">. Jiné pracovnice zas volí metodu důvěry založenou na pozitivní motivaci a reciprocitě, kdy se klienta </w:t>
      </w:r>
      <w:proofErr w:type="gramStart"/>
      <w:r>
        <w:t>snaží</w:t>
      </w:r>
      <w:proofErr w:type="gramEnd"/>
      <w:r>
        <w:t xml:space="preserve"> motivovat více proaktivně</w:t>
      </w:r>
      <w:r w:rsidR="00146E51">
        <w:t xml:space="preserve"> (GLP liberál)</w:t>
      </w:r>
      <w:r>
        <w:t>. Všechny pracovnice do jisté míry implementovaly oba přístupy.</w:t>
      </w:r>
      <w:r w:rsidR="00C458CB">
        <w:t xml:space="preserve"> </w:t>
      </w:r>
      <w:r>
        <w:t xml:space="preserve">Motivování ke spolupráci ze strany klientů </w:t>
      </w:r>
      <w:proofErr w:type="spellStart"/>
      <w:r>
        <w:t>participantky</w:t>
      </w:r>
      <w:proofErr w:type="spellEnd"/>
      <w:r>
        <w:t xml:space="preserve"> v rozhovorech uváděly jako stěžejní pro dosažení kýžených výsledků. Klienty pracovnice nemotivují pouze ke spolupráci, ale i k zapojení do systému. Pracovnice bojují s nedůvěrou klientů k institucím a zažitým vzorcům chování. E. zmiňovala nutnost motivace v kontextu vzdělání:</w:t>
      </w:r>
    </w:p>
    <w:p w14:paraId="32247BE7" w14:textId="77777777" w:rsidR="00CA56CA" w:rsidRDefault="00CA56CA" w:rsidP="00CA56CA">
      <w:pPr>
        <w:pStyle w:val="Stylcitt"/>
      </w:pPr>
    </w:p>
    <w:p w14:paraId="2579387D" w14:textId="468D3484" w:rsidR="00CA56CA" w:rsidRDefault="00CA56CA" w:rsidP="00CA56CA">
      <w:pPr>
        <w:pStyle w:val="Stylcitt"/>
      </w:pPr>
      <w:r>
        <w:t xml:space="preserve">Někdo </w:t>
      </w:r>
      <w:r w:rsidRPr="00CA56CA">
        <w:t xml:space="preserve">je musí nakopnout, někdo musí, prostě musí to přijít, když to není vevnitř, musí to přijít zvenčí. Ty lidi musí být prostě </w:t>
      </w:r>
      <w:proofErr w:type="spellStart"/>
      <w:r w:rsidRPr="00CA56CA">
        <w:t>namotivovaní</w:t>
      </w:r>
      <w:proofErr w:type="spellEnd"/>
      <w:r w:rsidRPr="00CA56CA">
        <w:t>. Musí vědět, že jsou možné podpory, jak to studium udržet, jak vydržet a tak dál.</w:t>
      </w:r>
    </w:p>
    <w:p w14:paraId="472538BA" w14:textId="165C0B9C" w:rsidR="00CA56CA" w:rsidRDefault="00CA56CA" w:rsidP="00146E51">
      <w:pPr>
        <w:pStyle w:val="Stylcitt"/>
      </w:pPr>
      <w:r>
        <w:tab/>
      </w:r>
      <w:r>
        <w:tab/>
      </w:r>
      <w:r>
        <w:tab/>
      </w:r>
      <w:r>
        <w:tab/>
      </w:r>
      <w:r>
        <w:tab/>
      </w:r>
      <w:r>
        <w:tab/>
      </w:r>
      <w:r>
        <w:tab/>
      </w:r>
      <w:r w:rsidR="00146E51">
        <w:t xml:space="preserve">         </w:t>
      </w:r>
      <w:r>
        <w:t xml:space="preserve"> </w:t>
      </w:r>
      <w:r w:rsidRPr="00CA56CA">
        <w:t>(</w:t>
      </w:r>
      <w:r>
        <w:t>E</w:t>
      </w:r>
      <w:r w:rsidRPr="00CA56CA">
        <w:t>-Pracovnice, Dolní m.)</w:t>
      </w:r>
    </w:p>
    <w:p w14:paraId="51AE8B0A" w14:textId="77777777" w:rsidR="00146E51" w:rsidRDefault="00146E51" w:rsidP="00146E51">
      <w:pPr>
        <w:pStyle w:val="Stylcitt"/>
      </w:pPr>
    </w:p>
    <w:p w14:paraId="0777D42E" w14:textId="65060B3E" w:rsidR="00CA56CA" w:rsidRDefault="00CA56CA" w:rsidP="00CA56CA">
      <w:pPr>
        <w:pStyle w:val="Stylplaintext"/>
      </w:pPr>
      <w:r>
        <w:t xml:space="preserve">Přístup </w:t>
      </w:r>
      <w:proofErr w:type="spellStart"/>
      <w:r>
        <w:t>participantek</w:t>
      </w:r>
      <w:proofErr w:type="spellEnd"/>
      <w:r>
        <w:t xml:space="preserve"> k práci je ovlivněn tím, jak je práce definována a jak jsou hranice a kompetence SAS na základě této definice vytyčeny. Pracovnice se s klienty </w:t>
      </w:r>
      <w:proofErr w:type="gramStart"/>
      <w:r>
        <w:t>snaží</w:t>
      </w:r>
      <w:proofErr w:type="gramEnd"/>
      <w:r>
        <w:t xml:space="preserve"> kooperovat a motivovat je k proaktivnímu řešení svých problémů. Míra intenzity spolupráce je daná také tím, jak akutní problémy rodina </w:t>
      </w:r>
      <w:proofErr w:type="gramStart"/>
      <w:r>
        <w:t>řeší</w:t>
      </w:r>
      <w:proofErr w:type="gramEnd"/>
      <w:r>
        <w:t xml:space="preserve"> a jakým způsobem kooperují. Pracovnice se vidí jako pomocná ruka, která má klienty vytáhnout z bažiny sociální exkluze.</w:t>
      </w:r>
      <w:r w:rsidR="00193369">
        <w:t xml:space="preserve"> Většina </w:t>
      </w:r>
      <w:proofErr w:type="spellStart"/>
      <w:r w:rsidR="00193369">
        <w:t>p</w:t>
      </w:r>
      <w:r w:rsidR="00C17339">
        <w:t>articipantek</w:t>
      </w:r>
      <w:proofErr w:type="spellEnd"/>
      <w:r w:rsidR="00C17339">
        <w:t xml:space="preserve"> </w:t>
      </w:r>
      <w:r w:rsidR="00193369" w:rsidRPr="00193369">
        <w:t>svou praxi popisovaly tak, že evokovala tržní diskurs</w:t>
      </w:r>
      <w:r w:rsidR="00193369">
        <w:t xml:space="preserve"> sociální práce</w:t>
      </w:r>
      <w:r w:rsidR="00193369" w:rsidRPr="00193369">
        <w:t xml:space="preserve">, pracovnice klientům nabízí určitou službu, posléze s klientem „smlouvají“ a </w:t>
      </w:r>
      <w:r w:rsidR="00E41930">
        <w:t xml:space="preserve">na základě jednání </w:t>
      </w:r>
      <w:r w:rsidR="00193369" w:rsidRPr="00193369">
        <w:t>mění cíl a formu poskytované služby, klient zaujímá aktivnější roli. Jiné pracovnice sdílely spíše postoj, který by se dal popsat jako kombinace tržního a charitativního diskurzu. Vnímaly službu jako komoditu, o které se vyjednává, zároveň vyjadřovaly nutnost zásluhy pomoci</w:t>
      </w:r>
      <w:r w:rsidR="00193369">
        <w:t>. A</w:t>
      </w:r>
      <w:r w:rsidR="00193369" w:rsidRPr="00193369">
        <w:t xml:space="preserve">rbitrem toho, kdo je „hodný“ pomoci v podobě </w:t>
      </w:r>
      <w:r w:rsidR="00193369">
        <w:t xml:space="preserve">sociálních </w:t>
      </w:r>
      <w:r w:rsidR="00193369" w:rsidRPr="00193369">
        <w:t>dávek</w:t>
      </w:r>
      <w:r w:rsidR="00193369">
        <w:t xml:space="preserve">, naplnění </w:t>
      </w:r>
      <w:r w:rsidR="00193369">
        <w:lastRenderedPageBreak/>
        <w:t>potřeb</w:t>
      </w:r>
      <w:r w:rsidR="00193369" w:rsidRPr="00193369">
        <w:t xml:space="preserve"> apod., by měl být stát.</w:t>
      </w:r>
      <w:r>
        <w:t xml:space="preserve"> Zdali je či není tato realita dle pracovnic dosažitelná a limity, které dosažení kýženého </w:t>
      </w:r>
      <w:proofErr w:type="spellStart"/>
      <w:r>
        <w:t>zkompetentnění</w:t>
      </w:r>
      <w:proofErr w:type="spellEnd"/>
      <w:r>
        <w:t xml:space="preserve"> a nezávislosti klientů brání, nastíním v následující kapitole.</w:t>
      </w:r>
    </w:p>
    <w:p w14:paraId="2BEFD60C" w14:textId="77777777" w:rsidR="00CA56CA" w:rsidRPr="00E92399" w:rsidRDefault="00CA56CA" w:rsidP="00CA56CA">
      <w:pPr>
        <w:pStyle w:val="Stylplaintext"/>
      </w:pPr>
    </w:p>
    <w:p w14:paraId="1FCE1365" w14:textId="35BC7676" w:rsidR="00933AEB" w:rsidRPr="00CA56CA" w:rsidRDefault="00E92399" w:rsidP="000C3909">
      <w:pPr>
        <w:pStyle w:val="Odstavecseseznamem"/>
        <w:numPr>
          <w:ilvl w:val="2"/>
          <w:numId w:val="3"/>
        </w:numPr>
        <w:spacing w:line="360" w:lineRule="auto"/>
        <w:jc w:val="both"/>
        <w:outlineLvl w:val="2"/>
        <w:rPr>
          <w:rFonts w:ascii="Palatino Linotype" w:hAnsi="Palatino Linotype" w:cstheme="minorHAnsi"/>
          <w:b/>
          <w:bCs/>
        </w:rPr>
      </w:pPr>
      <w:bookmarkStart w:id="17" w:name="_Toc162905610"/>
      <w:r>
        <w:rPr>
          <w:rFonts w:ascii="Palatino Linotype" w:hAnsi="Palatino Linotype" w:cstheme="minorHAnsi"/>
          <w:b/>
          <w:bCs/>
        </w:rPr>
        <w:t>„Hasíme požáry“: Limity a překážky sociáln</w:t>
      </w:r>
      <w:r w:rsidR="00146E51">
        <w:rPr>
          <w:rFonts w:ascii="Palatino Linotype" w:hAnsi="Palatino Linotype" w:cstheme="minorHAnsi"/>
          <w:b/>
          <w:bCs/>
        </w:rPr>
        <w:t>ě</w:t>
      </w:r>
      <w:r>
        <w:rPr>
          <w:rFonts w:ascii="Palatino Linotype" w:hAnsi="Palatino Linotype" w:cstheme="minorHAnsi"/>
          <w:b/>
          <w:bCs/>
        </w:rPr>
        <w:t xml:space="preserve"> aktivizačních služeb</w:t>
      </w:r>
      <w:bookmarkEnd w:id="17"/>
    </w:p>
    <w:p w14:paraId="4A19DB2A" w14:textId="1BC5F766" w:rsidR="00933AEB" w:rsidRDefault="00933AEB" w:rsidP="00CA56CA">
      <w:pPr>
        <w:pStyle w:val="Stylplaintext"/>
      </w:pPr>
      <w:r>
        <w:t xml:space="preserve">Tato kapitola je podstatně delší než všechny ostatní. Důvodem je obtížnost dělení limitů a překážek podle jednotného klíče. Individuální a strukturální úrovně jsou propojeny a mají na sebe vzájemný vliv. Proto jsem se tuto </w:t>
      </w:r>
      <w:r w:rsidR="00CA56CA">
        <w:t>podkapitolu</w:t>
      </w:r>
      <w:r>
        <w:t xml:space="preserve"> rozhodl rozdělit do menších dílčích částí</w:t>
      </w:r>
    </w:p>
    <w:p w14:paraId="57D42457" w14:textId="77777777" w:rsidR="00C2203E" w:rsidRDefault="00C2203E" w:rsidP="00933AEB">
      <w:pPr>
        <w:pStyle w:val="Stylplaintext"/>
        <w:ind w:firstLine="0"/>
      </w:pPr>
    </w:p>
    <w:p w14:paraId="2DDD1CB7" w14:textId="3B5C90FE" w:rsidR="00933AEB" w:rsidRPr="00933AEB" w:rsidRDefault="000C3909" w:rsidP="00933AEB">
      <w:pPr>
        <w:pStyle w:val="Stylplaintext"/>
        <w:ind w:firstLine="0"/>
        <w:rPr>
          <w:b/>
          <w:bCs/>
        </w:rPr>
      </w:pPr>
      <w:r>
        <w:rPr>
          <w:b/>
          <w:bCs/>
        </w:rPr>
        <w:t>L</w:t>
      </w:r>
      <w:r w:rsidR="00933AEB">
        <w:rPr>
          <w:b/>
          <w:bCs/>
        </w:rPr>
        <w:t>imity a překážky</w:t>
      </w:r>
      <w:r>
        <w:rPr>
          <w:b/>
          <w:bCs/>
        </w:rPr>
        <w:t xml:space="preserve"> organizace</w:t>
      </w:r>
    </w:p>
    <w:p w14:paraId="3AF634E3" w14:textId="13C49B7A" w:rsidR="005548F0" w:rsidRDefault="005548F0" w:rsidP="005548F0">
      <w:pPr>
        <w:pStyle w:val="Stylplaintext"/>
      </w:pPr>
      <w:r>
        <w:t xml:space="preserve">Pracovnice SAS </w:t>
      </w:r>
      <w:r w:rsidR="00933AEB">
        <w:t>v rozhovorech reflektovaly</w:t>
      </w:r>
      <w:r>
        <w:t xml:space="preserve"> fakt, že se ve své praxi setkávají s četnými překážkami, jejichž výskyt je způsobený podmínkami, ve kterých je práce vykonávána, jsou tu i takové překážky, jejichž existenci pracovnice vnímají jako nevyhnutelnou či přirozenou součást sociální práce. Pracovnice při popisování své činnosti </w:t>
      </w:r>
      <w:r w:rsidR="00E92399">
        <w:t xml:space="preserve">a jejích omezeních </w:t>
      </w:r>
      <w:proofErr w:type="gramStart"/>
      <w:r>
        <w:t>vytváří</w:t>
      </w:r>
      <w:proofErr w:type="gramEnd"/>
      <w:r>
        <w:t xml:space="preserve"> vlastní „ideální </w:t>
      </w:r>
      <w:r w:rsidR="00E92399">
        <w:t>scénáře</w:t>
      </w:r>
      <w:r>
        <w:t xml:space="preserve">“, ve kterých to, co vnímají jako omezení, s nimiž se v reálném světě setkávají, neplatí. O ideálním </w:t>
      </w:r>
      <w:r w:rsidR="00E92399">
        <w:t>scénáři</w:t>
      </w:r>
      <w:r>
        <w:t xml:space="preserve"> hovořím ve chvíli, kdy pracovnice používají podmiňovací způsob „kdyby“</w:t>
      </w:r>
      <w:r w:rsidR="00E92399">
        <w:t>, „by“</w:t>
      </w:r>
      <w:r>
        <w:t xml:space="preserve"> a „aby“</w:t>
      </w:r>
      <w:r w:rsidR="00E92399">
        <w:t xml:space="preserve"> při popisu hypotetické situace</w:t>
      </w:r>
      <w:r w:rsidR="00553E87">
        <w:t>, jejíž podobu upravují podle vlastních představ (GLP)</w:t>
      </w:r>
      <w:r>
        <w:t>. V </w:t>
      </w:r>
      <w:r w:rsidR="00E92399">
        <w:t>něm</w:t>
      </w:r>
      <w:r>
        <w:t xml:space="preserve"> poté formují </w:t>
      </w:r>
      <w:r w:rsidR="000C3909">
        <w:t>„</w:t>
      </w:r>
      <w:r>
        <w:t>ideální</w:t>
      </w:r>
      <w:r w:rsidR="000C3909">
        <w:t>“</w:t>
      </w:r>
      <w:r>
        <w:t xml:space="preserve"> strategie praxe, které „by chtěly“ implementovat. V implementaci těchto strategií jim brání překážky ve formě pracovní přetíženosti, nedostatečné spolupráce ze strany klientů i </w:t>
      </w:r>
      <w:proofErr w:type="spellStart"/>
      <w:r>
        <w:t>OSPODu</w:t>
      </w:r>
      <w:proofErr w:type="spellEnd"/>
      <w:r>
        <w:t xml:space="preserve">/NRP a </w:t>
      </w:r>
      <w:r w:rsidR="00E92399">
        <w:t>škol</w:t>
      </w:r>
      <w:r>
        <w:t xml:space="preserve">. Naopak některé stránky SAS jsou pracovnicemi hodnocené </w:t>
      </w:r>
      <w:r w:rsidR="000C3909">
        <w:t>pozitivně,</w:t>
      </w:r>
      <w:r>
        <w:t xml:space="preserve"> tedy že jim nejsou kladeny překážky k implementaci ideálních strategií. Pracovnice v Dolním městě se vyjadřoval</w:t>
      </w:r>
      <w:r w:rsidR="00E92399">
        <w:t>y</w:t>
      </w:r>
      <w:r>
        <w:t xml:space="preserve"> více pozitivně, co se týče podmínek, ve kterých pracují a podpory, jež je jim poskytována. </w:t>
      </w:r>
    </w:p>
    <w:p w14:paraId="6E856404" w14:textId="003EE0AC" w:rsidR="00095524" w:rsidRDefault="005548F0" w:rsidP="000C3909">
      <w:pPr>
        <w:pStyle w:val="Stylcitt"/>
      </w:pPr>
      <w:r>
        <w:tab/>
      </w:r>
    </w:p>
    <w:p w14:paraId="60186B9D" w14:textId="042564DC" w:rsidR="00CA56CA" w:rsidRDefault="005548F0" w:rsidP="000C3909">
      <w:pPr>
        <w:spacing w:line="360" w:lineRule="auto"/>
        <w:ind w:firstLine="357"/>
        <w:jc w:val="both"/>
        <w:rPr>
          <w:rFonts w:ascii="Palatino Linotype" w:hAnsi="Palatino Linotype" w:cstheme="minorHAnsi"/>
        </w:rPr>
      </w:pPr>
      <w:r>
        <w:rPr>
          <w:rFonts w:ascii="Palatino Linotype" w:hAnsi="Palatino Linotype" w:cstheme="minorHAnsi"/>
        </w:rPr>
        <w:lastRenderedPageBreak/>
        <w:t>Dobré podmínky vním</w:t>
      </w:r>
      <w:r w:rsidR="000C3909">
        <w:rPr>
          <w:rFonts w:ascii="Palatino Linotype" w:hAnsi="Palatino Linotype" w:cstheme="minorHAnsi"/>
        </w:rPr>
        <w:t>aly</w:t>
      </w:r>
      <w:r>
        <w:rPr>
          <w:rFonts w:ascii="Palatino Linotype" w:hAnsi="Palatino Linotype" w:cstheme="minorHAnsi"/>
        </w:rPr>
        <w:t xml:space="preserve"> spíše jako prostor</w:t>
      </w:r>
      <w:r w:rsidR="00933AEB">
        <w:rPr>
          <w:rFonts w:ascii="Palatino Linotype" w:hAnsi="Palatino Linotype" w:cstheme="minorHAnsi"/>
        </w:rPr>
        <w:t xml:space="preserve"> a prostředky poskytované</w:t>
      </w:r>
      <w:r>
        <w:rPr>
          <w:rFonts w:ascii="Palatino Linotype" w:hAnsi="Palatino Linotype" w:cstheme="minorHAnsi"/>
        </w:rPr>
        <w:t> </w:t>
      </w:r>
      <w:r w:rsidR="00933AEB">
        <w:rPr>
          <w:rFonts w:ascii="Palatino Linotype" w:hAnsi="Palatino Linotype" w:cstheme="minorHAnsi"/>
        </w:rPr>
        <w:t>na rozvoj</w:t>
      </w:r>
      <w:r>
        <w:rPr>
          <w:rFonts w:ascii="Palatino Linotype" w:hAnsi="Palatino Linotype" w:cstheme="minorHAnsi"/>
        </w:rPr>
        <w:t xml:space="preserve"> svých vlastních profesních kompetencí pro realizaci kýženého rozvoje. </w:t>
      </w:r>
      <w:proofErr w:type="spellStart"/>
      <w:r w:rsidR="000C3909">
        <w:rPr>
          <w:rFonts w:ascii="Palatino Linotype" w:hAnsi="Palatino Linotype" w:cstheme="minorHAnsi"/>
        </w:rPr>
        <w:t>Participantky</w:t>
      </w:r>
      <w:proofErr w:type="spellEnd"/>
      <w:r w:rsidR="000C3909">
        <w:rPr>
          <w:rFonts w:ascii="Palatino Linotype" w:hAnsi="Palatino Linotype" w:cstheme="minorHAnsi"/>
        </w:rPr>
        <w:t xml:space="preserve"> z Dolního města v</w:t>
      </w:r>
      <w:r>
        <w:rPr>
          <w:rFonts w:ascii="Palatino Linotype" w:hAnsi="Palatino Linotype" w:cstheme="minorHAnsi"/>
        </w:rPr>
        <w:t>yzdvihoval</w:t>
      </w:r>
      <w:r w:rsidR="000C3909">
        <w:rPr>
          <w:rFonts w:ascii="Palatino Linotype" w:hAnsi="Palatino Linotype" w:cstheme="minorHAnsi"/>
        </w:rPr>
        <w:t>y</w:t>
      </w:r>
      <w:r>
        <w:rPr>
          <w:rFonts w:ascii="Palatino Linotype" w:hAnsi="Palatino Linotype" w:cstheme="minorHAnsi"/>
        </w:rPr>
        <w:t xml:space="preserve"> podpůrnou síť, kterou si vytvořil</w:t>
      </w:r>
      <w:r w:rsidR="000C3909">
        <w:rPr>
          <w:rFonts w:ascii="Palatino Linotype" w:hAnsi="Palatino Linotype" w:cstheme="minorHAnsi"/>
        </w:rPr>
        <w:t xml:space="preserve">y </w:t>
      </w:r>
      <w:r>
        <w:rPr>
          <w:rFonts w:ascii="Palatino Linotype" w:hAnsi="Palatino Linotype" w:cstheme="minorHAnsi"/>
        </w:rPr>
        <w:t>spolu s</w:t>
      </w:r>
      <w:r w:rsidR="00E92399">
        <w:rPr>
          <w:rFonts w:ascii="Palatino Linotype" w:hAnsi="Palatino Linotype" w:cstheme="minorHAnsi"/>
        </w:rPr>
        <w:t> </w:t>
      </w:r>
      <w:r>
        <w:rPr>
          <w:rFonts w:ascii="Palatino Linotype" w:hAnsi="Palatino Linotype" w:cstheme="minorHAnsi"/>
        </w:rPr>
        <w:t>kolegyněm</w:t>
      </w:r>
      <w:r w:rsidR="00C458CB">
        <w:rPr>
          <w:rFonts w:ascii="Palatino Linotype" w:hAnsi="Palatino Linotype" w:cstheme="minorHAnsi"/>
        </w:rPr>
        <w:t>i</w:t>
      </w:r>
      <w:r w:rsidR="00E92399">
        <w:rPr>
          <w:rFonts w:ascii="Palatino Linotype" w:hAnsi="Palatino Linotype" w:cstheme="minorHAnsi"/>
        </w:rPr>
        <w:t>. Rovněž naznač</w:t>
      </w:r>
      <w:r w:rsidR="000C3909">
        <w:rPr>
          <w:rFonts w:ascii="Palatino Linotype" w:hAnsi="Palatino Linotype" w:cstheme="minorHAnsi"/>
        </w:rPr>
        <w:t>ovaly</w:t>
      </w:r>
      <w:r w:rsidR="00E92399">
        <w:rPr>
          <w:rFonts w:ascii="Palatino Linotype" w:hAnsi="Palatino Linotype" w:cstheme="minorHAnsi"/>
        </w:rPr>
        <w:t xml:space="preserve"> potřebu praktické zkušenosti pro dobrý pracovní výkon. Je tedy důležité, aby</w:t>
      </w:r>
      <w:r w:rsidR="000C3909">
        <w:rPr>
          <w:rFonts w:ascii="Palatino Linotype" w:hAnsi="Palatino Linotype" w:cstheme="minorHAnsi"/>
        </w:rPr>
        <w:t xml:space="preserve"> zkušenější</w:t>
      </w:r>
      <w:r w:rsidR="00E92399">
        <w:rPr>
          <w:rFonts w:ascii="Palatino Linotype" w:hAnsi="Palatino Linotype" w:cstheme="minorHAnsi"/>
        </w:rPr>
        <w:t xml:space="preserve"> pracovnice „zaučovaly“ ty </w:t>
      </w:r>
      <w:r w:rsidR="000C3909">
        <w:rPr>
          <w:rFonts w:ascii="Palatino Linotype" w:hAnsi="Palatino Linotype" w:cstheme="minorHAnsi"/>
        </w:rPr>
        <w:t>nové či nezkušené</w:t>
      </w:r>
      <w:r w:rsidR="00E92399">
        <w:rPr>
          <w:rFonts w:ascii="Palatino Linotype" w:hAnsi="Palatino Linotype" w:cstheme="minorHAnsi"/>
        </w:rPr>
        <w:t xml:space="preserve">. </w:t>
      </w:r>
    </w:p>
    <w:p w14:paraId="066CC65A" w14:textId="77777777" w:rsidR="00CA56CA" w:rsidRDefault="00CA56CA" w:rsidP="00CA56CA">
      <w:pPr>
        <w:pStyle w:val="Stylcitt"/>
      </w:pPr>
    </w:p>
    <w:p w14:paraId="1B5A11BA" w14:textId="5815E8B8" w:rsidR="00CA56CA" w:rsidRDefault="00CA56CA" w:rsidP="00CA56CA">
      <w:pPr>
        <w:pStyle w:val="Stylcitt"/>
      </w:pPr>
      <w:r w:rsidRPr="00CA56CA">
        <w:t xml:space="preserve">To se úplně nedá říct, nebo jako… Klientů mám pořád stejně. No, ale pak ta pomoc těm kolegyním novým. Pří tom uzavírání třeba spolupráce, tak ta podpora, to poradenství. To jako potřebuje každý. I když to je někdo zkušený ze </w:t>
      </w:r>
      <w:proofErr w:type="spellStart"/>
      <w:r w:rsidRPr="00CA56CA">
        <w:t>SASky</w:t>
      </w:r>
      <w:proofErr w:type="spellEnd"/>
      <w:r w:rsidRPr="00CA56CA">
        <w:t>, potřebuje pomoc s tím zapisováním, protože to je jiný tady a tam.</w:t>
      </w:r>
    </w:p>
    <w:p w14:paraId="5848E11A" w14:textId="640D29FB" w:rsidR="00CA56CA" w:rsidRDefault="00CA56CA" w:rsidP="00CA56CA">
      <w:pPr>
        <w:pStyle w:val="Stylcitt"/>
      </w:pPr>
      <w:r w:rsidRPr="00CA56CA">
        <w:tab/>
      </w:r>
      <w:r w:rsidRPr="00CA56CA">
        <w:tab/>
      </w:r>
      <w:r w:rsidRPr="00CA56CA">
        <w:tab/>
      </w:r>
      <w:r w:rsidRPr="00CA56CA">
        <w:tab/>
      </w:r>
      <w:r w:rsidRPr="00CA56CA">
        <w:tab/>
      </w:r>
      <w:r w:rsidRPr="00CA56CA">
        <w:tab/>
      </w:r>
      <w:r w:rsidRPr="00CA56CA">
        <w:tab/>
      </w:r>
      <w:r w:rsidR="00146E51">
        <w:t xml:space="preserve">        </w:t>
      </w:r>
      <w:r w:rsidRPr="00CA56CA">
        <w:t xml:space="preserve"> (B-Pracovnice, Horní m.)</w:t>
      </w:r>
    </w:p>
    <w:p w14:paraId="5A0A4C17" w14:textId="77777777" w:rsidR="00CA56CA" w:rsidRDefault="00CA56CA" w:rsidP="00CA56CA">
      <w:pPr>
        <w:pStyle w:val="Stylcitt"/>
      </w:pPr>
    </w:p>
    <w:p w14:paraId="3C77AF11" w14:textId="23E549FE" w:rsidR="005548F0" w:rsidRDefault="00E92399" w:rsidP="00146E51">
      <w:pPr>
        <w:spacing w:line="360" w:lineRule="auto"/>
        <w:jc w:val="both"/>
        <w:rPr>
          <w:rFonts w:ascii="Palatino Linotype" w:hAnsi="Palatino Linotype" w:cstheme="minorHAnsi"/>
        </w:rPr>
      </w:pPr>
      <w:r>
        <w:rPr>
          <w:rFonts w:ascii="Palatino Linotype" w:hAnsi="Palatino Linotype" w:cstheme="minorHAnsi"/>
        </w:rPr>
        <w:t xml:space="preserve">To může při velké personální obměně vést k přetíženosti zkušených pracovnic. To se potvrdilo v Horním městě, kde se podle odhadů F. obměnilo 50 % pracovnic v SAS za jeden rok. </w:t>
      </w:r>
      <w:r w:rsidR="005548F0">
        <w:rPr>
          <w:rFonts w:ascii="Palatino Linotype" w:hAnsi="Palatino Linotype" w:cstheme="minorHAnsi"/>
        </w:rPr>
        <w:t xml:space="preserve">B. je vůči </w:t>
      </w:r>
      <w:r>
        <w:rPr>
          <w:rFonts w:ascii="Palatino Linotype" w:hAnsi="Palatino Linotype" w:cstheme="minorHAnsi"/>
        </w:rPr>
        <w:t>současné podobě</w:t>
      </w:r>
      <w:r w:rsidR="005548F0">
        <w:rPr>
          <w:rFonts w:ascii="Palatino Linotype" w:hAnsi="Palatino Linotype" w:cstheme="minorHAnsi"/>
        </w:rPr>
        <w:t xml:space="preserve"> </w:t>
      </w:r>
      <w:r w:rsidR="00933AEB">
        <w:rPr>
          <w:rFonts w:ascii="Palatino Linotype" w:hAnsi="Palatino Linotype" w:cstheme="minorHAnsi"/>
        </w:rPr>
        <w:t>organizačního nastavení</w:t>
      </w:r>
      <w:r w:rsidR="005548F0">
        <w:rPr>
          <w:rFonts w:ascii="Palatino Linotype" w:hAnsi="Palatino Linotype" w:cstheme="minorHAnsi"/>
        </w:rPr>
        <w:t xml:space="preserve"> kritická. Zpochybňovala možnost </w:t>
      </w:r>
      <w:proofErr w:type="spellStart"/>
      <w:r w:rsidR="005548F0">
        <w:rPr>
          <w:rFonts w:ascii="Palatino Linotype" w:hAnsi="Palatino Linotype" w:cstheme="minorHAnsi"/>
        </w:rPr>
        <w:t>zkompetentnění</w:t>
      </w:r>
      <w:proofErr w:type="spellEnd"/>
      <w:r w:rsidR="005548F0">
        <w:rPr>
          <w:rFonts w:ascii="Palatino Linotype" w:hAnsi="Palatino Linotype" w:cstheme="minorHAnsi"/>
        </w:rPr>
        <w:t xml:space="preserve"> určitých klientů za současného provozu</w:t>
      </w:r>
      <w:r w:rsidR="00933AEB">
        <w:rPr>
          <w:rFonts w:ascii="Palatino Linotype" w:hAnsi="Palatino Linotype" w:cstheme="minorHAnsi"/>
        </w:rPr>
        <w:t>. K</w:t>
      </w:r>
      <w:r w:rsidR="005548F0">
        <w:rPr>
          <w:rFonts w:ascii="Palatino Linotype" w:hAnsi="Palatino Linotype" w:cstheme="minorHAnsi"/>
        </w:rPr>
        <w:t xml:space="preserve">dyž jsem se jí ptal, </w:t>
      </w:r>
      <w:r>
        <w:rPr>
          <w:rFonts w:ascii="Palatino Linotype" w:hAnsi="Palatino Linotype" w:cstheme="minorHAnsi"/>
        </w:rPr>
        <w:t>jak by vypadalo ideální nastavení SAS</w:t>
      </w:r>
      <w:r w:rsidR="005548F0">
        <w:rPr>
          <w:rFonts w:ascii="Palatino Linotype" w:hAnsi="Palatino Linotype" w:cstheme="minorHAnsi"/>
        </w:rPr>
        <w:t>, odpověděla mi následovně:</w:t>
      </w:r>
    </w:p>
    <w:p w14:paraId="4F02E3C1" w14:textId="77777777" w:rsidR="005548F0" w:rsidRDefault="005548F0" w:rsidP="00CA56CA">
      <w:pPr>
        <w:pStyle w:val="Stylcitt"/>
      </w:pPr>
    </w:p>
    <w:p w14:paraId="329FC386" w14:textId="4E678719" w:rsidR="005548F0" w:rsidRDefault="00146E51" w:rsidP="005548F0">
      <w:pPr>
        <w:pStyle w:val="Stylcitt"/>
        <w:ind w:left="360"/>
      </w:pPr>
      <w:r>
        <w:t>[</w:t>
      </w:r>
      <w:proofErr w:type="spellStart"/>
      <w:r>
        <w:t>Zkompetentnění</w:t>
      </w:r>
      <w:proofErr w:type="spellEnd"/>
      <w:r>
        <w:t>]</w:t>
      </w:r>
      <w:r w:rsidR="005548F0">
        <w:t xml:space="preserve"> se málokdy </w:t>
      </w:r>
      <w:proofErr w:type="gramStart"/>
      <w:r w:rsidR="005548F0">
        <w:t>podaří</w:t>
      </w:r>
      <w:proofErr w:type="gramEnd"/>
      <w:r w:rsidR="005548F0">
        <w:t xml:space="preserve"> tady toto úplně upřímně. No, my tam jako tak hasíme ty požáry, že pak </w:t>
      </w:r>
      <w:proofErr w:type="gramStart"/>
      <w:r w:rsidR="005548F0">
        <w:t>nezbyde</w:t>
      </w:r>
      <w:proofErr w:type="gramEnd"/>
      <w:r w:rsidR="005548F0">
        <w:t xml:space="preserve"> čas na nic </w:t>
      </w:r>
      <w:proofErr w:type="spellStart"/>
      <w:r w:rsidR="005548F0">
        <w:t>jinýho</w:t>
      </w:r>
      <w:proofErr w:type="spellEnd"/>
      <w:r w:rsidR="005548F0">
        <w:t xml:space="preserve">. Není tam plánování dopředu. Třeba význam toho vzdělání, jako ta finanční gramotnost. To sociální poradenství. To je věc státu, že se sypou úvazky, ale to jim uhasí ten požár, ale zas ta budoucnost, to jim nic nepřinese. Když by byla ta možnost, tak to vzdělávání. A jako formou nějakých odměn, něco dostaneš, ale musíš si to zasloužit. Tady dostali sociální byty, měli podporu neziskovky i magistrátu a spousta lidí o ty byty přišla a </w:t>
      </w:r>
      <w:proofErr w:type="gramStart"/>
      <w:r w:rsidR="005548F0">
        <w:t>končí</w:t>
      </w:r>
      <w:proofErr w:type="gramEnd"/>
      <w:r w:rsidR="005548F0">
        <w:t xml:space="preserve"> opět na ubytovně.</w:t>
      </w:r>
    </w:p>
    <w:p w14:paraId="413FE47D" w14:textId="6C01A677" w:rsidR="005548F0" w:rsidRDefault="005548F0" w:rsidP="00146E51">
      <w:pPr>
        <w:pStyle w:val="Stylcitt"/>
      </w:pPr>
      <w:r>
        <w:tab/>
      </w:r>
      <w:r>
        <w:tab/>
      </w:r>
      <w:r>
        <w:tab/>
      </w:r>
      <w:r>
        <w:tab/>
      </w:r>
      <w:r>
        <w:tab/>
      </w:r>
      <w:r>
        <w:tab/>
      </w:r>
      <w:r>
        <w:tab/>
      </w:r>
      <w:r w:rsidR="00146E51">
        <w:t xml:space="preserve">        </w:t>
      </w:r>
      <w:r>
        <w:t xml:space="preserve"> (B-Pracovnice, Horní m.)</w:t>
      </w:r>
    </w:p>
    <w:p w14:paraId="1FDE52BC" w14:textId="77777777" w:rsidR="00C2203E" w:rsidRDefault="00C2203E" w:rsidP="00146E51">
      <w:pPr>
        <w:pStyle w:val="Stylcitt"/>
      </w:pPr>
    </w:p>
    <w:p w14:paraId="6ED3469D" w14:textId="37644646" w:rsidR="00933AEB" w:rsidRDefault="005548F0" w:rsidP="00933AEB">
      <w:pPr>
        <w:pStyle w:val="Stylplaintext"/>
      </w:pPr>
      <w:r>
        <w:t>Do svých ideálních s</w:t>
      </w:r>
      <w:r w:rsidR="00553E87">
        <w:t xml:space="preserve">cénářů </w:t>
      </w:r>
      <w:r>
        <w:t>si pracovnice přináší reprezentace z reálného světa, existují tam sociálně vyloučení a společenské nerovnosti, takže ideální s</w:t>
      </w:r>
      <w:r w:rsidR="00553E87">
        <w:t xml:space="preserve">cénář </w:t>
      </w:r>
      <w:r>
        <w:t xml:space="preserve">neklade bariéry pracovnicím, ne klientům. Ideálním </w:t>
      </w:r>
      <w:r w:rsidR="00553E87">
        <w:t>scénářem</w:t>
      </w:r>
      <w:r>
        <w:t xml:space="preserve"> spíše tedy rozumějme svět, v němž má subjekt</w:t>
      </w:r>
      <w:r w:rsidR="00553E87">
        <w:t xml:space="preserve"> (pracovnice)</w:t>
      </w:r>
      <w:r>
        <w:t xml:space="preserve"> absolutní kontrolu</w:t>
      </w:r>
      <w:r w:rsidR="00E977CF">
        <w:t xml:space="preserve"> nad </w:t>
      </w:r>
      <w:r w:rsidR="00E977CF">
        <w:lastRenderedPageBreak/>
        <w:t>formou praxe a prostředků na ni využitých</w:t>
      </w:r>
      <w:r>
        <w:t xml:space="preserve">. </w:t>
      </w:r>
      <w:r w:rsidR="00933AEB">
        <w:t xml:space="preserve">Podle ideálního </w:t>
      </w:r>
      <w:r>
        <w:t>s</w:t>
      </w:r>
      <w:r w:rsidR="00553E87">
        <w:t>cénář</w:t>
      </w:r>
      <w:r w:rsidR="00933AEB">
        <w:t>e</w:t>
      </w:r>
      <w:r w:rsidR="00553E87">
        <w:t xml:space="preserve"> </w:t>
      </w:r>
      <w:r>
        <w:t xml:space="preserve">by měla organizace vytvořit dlouhodobou strategii, která by se zaměřovala na „budoucnost“ klientů. Podle B. se </w:t>
      </w:r>
      <w:proofErr w:type="gramStart"/>
      <w:r>
        <w:t>nehospodaří</w:t>
      </w:r>
      <w:proofErr w:type="gramEnd"/>
      <w:r>
        <w:t xml:space="preserve"> s finančními prostředky vyhrazenými na sociální služby </w:t>
      </w:r>
      <w:r w:rsidR="00E92399">
        <w:t>s</w:t>
      </w:r>
      <w:r>
        <w:t> dlouhodob</w:t>
      </w:r>
      <w:r w:rsidR="00E92399">
        <w:t>ými</w:t>
      </w:r>
      <w:r>
        <w:t xml:space="preserve"> </w:t>
      </w:r>
      <w:r w:rsidR="00E92399">
        <w:t>a konkrétními plány, řeší se akutní a naléhavé problémy, jejichž řešení nemají podle B. vliv na dlouhodobý blahobyt klientů.</w:t>
      </w:r>
      <w:r>
        <w:t xml:space="preserve"> Současný způsob fungování sociálního sektoru umožňuje pouze „hasit požáry“. Ideální s</w:t>
      </w:r>
      <w:r w:rsidR="00933AEB">
        <w:t>cénáře</w:t>
      </w:r>
      <w:r>
        <w:t xml:space="preserve"> pracovnice komparují s reálnými podmínkami a uznávají nemožnost jejich implementace</w:t>
      </w:r>
      <w:r w:rsidR="00033379">
        <w:t>. B. to popisovala takto</w:t>
      </w:r>
      <w:r>
        <w:t>: „</w:t>
      </w:r>
      <w:r w:rsidR="00E92399">
        <w:t>M</w:t>
      </w:r>
      <w:r>
        <w:t xml:space="preserve">y tam hasíme ty požáry, že pak </w:t>
      </w:r>
      <w:proofErr w:type="gramStart"/>
      <w:r>
        <w:t>nezbyde</w:t>
      </w:r>
      <w:proofErr w:type="gramEnd"/>
      <w:r>
        <w:t xml:space="preserve"> čas na nic </w:t>
      </w:r>
      <w:proofErr w:type="spellStart"/>
      <w:r>
        <w:t>jinýho</w:t>
      </w:r>
      <w:proofErr w:type="spellEnd"/>
      <w:r w:rsidR="00C458CB">
        <w:t>.</w:t>
      </w:r>
      <w:r>
        <w:t xml:space="preserve">“ Požáry znamenají ty akutní problémy, které </w:t>
      </w:r>
      <w:r w:rsidR="00933AEB">
        <w:t xml:space="preserve">pracovnice vnímají tak, že </w:t>
      </w:r>
      <w:r>
        <w:t xml:space="preserve">je potřeba vyřešit hned. </w:t>
      </w:r>
      <w:r w:rsidR="00553E87">
        <w:t xml:space="preserve">Takovým problémem </w:t>
      </w:r>
      <w:r>
        <w:t xml:space="preserve">je </w:t>
      </w:r>
      <w:r w:rsidR="00553E87">
        <w:t>například</w:t>
      </w:r>
      <w:r>
        <w:t xml:space="preserve"> potřeba bydlení, výživy a podobn</w:t>
      </w:r>
      <w:r w:rsidR="00553E87">
        <w:t>ě</w:t>
      </w:r>
      <w:r>
        <w:t xml:space="preserve">. Nejdříve je potřeba uhasit požár domu, až pak se mohou opravit ztrouchnivělé základy. Ale na potřebné strukturální změny nezbývají prostředky a čas. B. tuto skutečnost hodnotí jako nedostatek, </w:t>
      </w:r>
      <w:r w:rsidR="00E92399">
        <w:t>jenž</w:t>
      </w:r>
      <w:r>
        <w:t xml:space="preserve"> znemožňuje naplnit cíl SAS: </w:t>
      </w:r>
      <w:proofErr w:type="spellStart"/>
      <w:r>
        <w:t>zkompetentnit</w:t>
      </w:r>
      <w:proofErr w:type="spellEnd"/>
      <w:r>
        <w:t xml:space="preserve"> své klienty do bodu soběstačnosti. </w:t>
      </w:r>
    </w:p>
    <w:p w14:paraId="19CFEF89" w14:textId="77777777" w:rsidR="00933AEB" w:rsidRDefault="00933AEB" w:rsidP="00933AEB">
      <w:pPr>
        <w:pStyle w:val="Stylplaintext"/>
      </w:pPr>
    </w:p>
    <w:p w14:paraId="76F62A74" w14:textId="546A3934" w:rsidR="005548F0" w:rsidRDefault="00553E87" w:rsidP="00933AEB">
      <w:pPr>
        <w:pStyle w:val="Stylplaintext"/>
      </w:pPr>
      <w:r>
        <w:t>B.</w:t>
      </w:r>
      <w:r w:rsidR="00933AEB">
        <w:t xml:space="preserve"> také</w:t>
      </w:r>
      <w:r>
        <w:t xml:space="preserve"> zmiňovala temporální konflikt v poskytování služeb. Pracovnice pracují s časem jako omezeným zdrojem, jehož množství </w:t>
      </w:r>
      <w:proofErr w:type="gramStart"/>
      <w:r>
        <w:t>nestačí</w:t>
      </w:r>
      <w:proofErr w:type="gramEnd"/>
      <w:r>
        <w:t xml:space="preserve"> na uspokojení všech potřeb klientů. Tímto způsobem se musí pracovnice rozhodnout, na jaké z potřeb alokují čas a prostředky a jaké naopak zůstanou nenaplněny.</w:t>
      </w:r>
    </w:p>
    <w:p w14:paraId="77F9701E" w14:textId="77777777" w:rsidR="00553E87" w:rsidRDefault="00553E87" w:rsidP="00553E87">
      <w:pPr>
        <w:pStyle w:val="Stylcitt"/>
        <w:ind w:left="0"/>
      </w:pPr>
    </w:p>
    <w:p w14:paraId="105B56AB" w14:textId="5EB20ED5" w:rsidR="00095524" w:rsidRDefault="00553E87" w:rsidP="00553E87">
      <w:pPr>
        <w:pStyle w:val="Stylcitt"/>
      </w:pPr>
      <w:r w:rsidRPr="00553E87">
        <w:t xml:space="preserve">Já si </w:t>
      </w:r>
      <w:r w:rsidR="000C3909" w:rsidRPr="00553E87">
        <w:t>myslím</w:t>
      </w:r>
      <w:r w:rsidRPr="00553E87">
        <w:t xml:space="preserve">, že tahle práce je vždycky taková nedokončená. Mám pocit, tak jako mají asi všichni, že nestíhám. Pořád jsem někde na poradě nebo školení, což je taky hodně důležitá část </w:t>
      </w:r>
      <w:proofErr w:type="spellStart"/>
      <w:r w:rsidRPr="00553E87">
        <w:t>tý</w:t>
      </w:r>
      <w:proofErr w:type="spellEnd"/>
      <w:r w:rsidRPr="00553E87">
        <w:t xml:space="preserve"> práce, nějak se vzdělávat a dávat si zpětnou vazbu, protože s těma </w:t>
      </w:r>
      <w:proofErr w:type="spellStart"/>
      <w:r w:rsidRPr="00553E87">
        <w:t>lidma</w:t>
      </w:r>
      <w:proofErr w:type="spellEnd"/>
      <w:r w:rsidRPr="00553E87">
        <w:t xml:space="preserve"> řešíme důležitý věci, tak na to musíme být připravený.</w:t>
      </w:r>
    </w:p>
    <w:p w14:paraId="1A795688" w14:textId="2D4F806A" w:rsidR="00095524" w:rsidRDefault="00146E51" w:rsidP="00102A58">
      <w:pPr>
        <w:pStyle w:val="Stylcitt"/>
        <w:ind w:left="5313"/>
      </w:pPr>
      <w:r>
        <w:t xml:space="preserve">   </w:t>
      </w:r>
      <w:r w:rsidR="00553E87">
        <w:t>(S-Pracovnice, Horní m.)</w:t>
      </w:r>
    </w:p>
    <w:p w14:paraId="21891389" w14:textId="142E43B6" w:rsidR="002D6A11" w:rsidRPr="000C3909" w:rsidRDefault="00553E87" w:rsidP="000C3909">
      <w:pPr>
        <w:spacing w:line="360" w:lineRule="auto"/>
        <w:jc w:val="both"/>
        <w:rPr>
          <w:rFonts w:ascii="Palatino Linotype" w:hAnsi="Palatino Linotype" w:cstheme="minorHAnsi"/>
        </w:rPr>
      </w:pPr>
      <w:r>
        <w:rPr>
          <w:rFonts w:ascii="Palatino Linotype" w:hAnsi="Palatino Linotype" w:cstheme="minorHAnsi"/>
        </w:rPr>
        <w:t xml:space="preserve">Boj s časem je </w:t>
      </w:r>
      <w:r w:rsidR="00933AEB">
        <w:rPr>
          <w:rFonts w:ascii="Palatino Linotype" w:hAnsi="Palatino Linotype" w:cstheme="minorHAnsi"/>
        </w:rPr>
        <w:t>v SAS všudypřítomný</w:t>
      </w:r>
      <w:r>
        <w:rPr>
          <w:rFonts w:ascii="Palatino Linotype" w:hAnsi="Palatino Linotype" w:cstheme="minorHAnsi"/>
        </w:rPr>
        <w:t>, jak popisuje S</w:t>
      </w:r>
      <w:r w:rsidR="00CA56CA">
        <w:rPr>
          <w:rFonts w:ascii="Palatino Linotype" w:hAnsi="Palatino Linotype" w:cstheme="minorHAnsi"/>
        </w:rPr>
        <w:t>.</w:t>
      </w:r>
      <w:r>
        <w:rPr>
          <w:rFonts w:ascii="Palatino Linotype" w:hAnsi="Palatino Linotype" w:cstheme="minorHAnsi"/>
        </w:rPr>
        <w:t xml:space="preserve"> Tento boj s časem pracovnice nemají šanci vyhrát, poněvadž samotné nastavení práce znemožňuje efektivní práci, již stíhat lze. Slovo „stíhat“ je používáno pro stav, kdy se pracovnice mohou věnovat všem rodinám do takové míry, kterou </w:t>
      </w:r>
      <w:r>
        <w:rPr>
          <w:rFonts w:ascii="Palatino Linotype" w:hAnsi="Palatino Linotype" w:cstheme="minorHAnsi"/>
        </w:rPr>
        <w:lastRenderedPageBreak/>
        <w:t xml:space="preserve">považují za dostačující. Jak ale uvedla A., samotné podmínky jsou nastavené tak, že není možné </w:t>
      </w:r>
      <w:r w:rsidR="00CA56CA">
        <w:rPr>
          <w:rFonts w:ascii="Palatino Linotype" w:hAnsi="Palatino Linotype" w:cstheme="minorHAnsi"/>
        </w:rPr>
        <w:t>plně se věnovat všem klientům:</w:t>
      </w:r>
      <w:r>
        <w:rPr>
          <w:rFonts w:ascii="Palatino Linotype" w:hAnsi="Palatino Linotype" w:cstheme="minorHAnsi"/>
        </w:rPr>
        <w:t xml:space="preserve"> „</w:t>
      </w:r>
      <w:r w:rsidRPr="00553E87">
        <w:rPr>
          <w:rFonts w:ascii="Palatino Linotype" w:hAnsi="Palatino Linotype" w:cstheme="minorHAnsi"/>
        </w:rPr>
        <w:t xml:space="preserve">Měla jsem projekt </w:t>
      </w:r>
      <w:r>
        <w:rPr>
          <w:rFonts w:ascii="Palatino Linotype" w:hAnsi="Palatino Linotype" w:cstheme="minorHAnsi"/>
        </w:rPr>
        <w:t>[…]</w:t>
      </w:r>
      <w:r w:rsidRPr="00553E87">
        <w:rPr>
          <w:rFonts w:ascii="Palatino Linotype" w:hAnsi="Palatino Linotype" w:cstheme="minorHAnsi"/>
        </w:rPr>
        <w:t xml:space="preserve"> tam jsem měla 15 rodin.</w:t>
      </w:r>
      <w:r>
        <w:rPr>
          <w:rFonts w:ascii="Palatino Linotype" w:hAnsi="Palatino Linotype" w:cstheme="minorHAnsi"/>
        </w:rPr>
        <w:t xml:space="preserve"> […] </w:t>
      </w:r>
      <w:r w:rsidRPr="00553E87">
        <w:rPr>
          <w:rFonts w:ascii="Palatino Linotype" w:hAnsi="Palatino Linotype" w:cstheme="minorHAnsi"/>
        </w:rPr>
        <w:t>Zjistila jsem, že abych se jim mohla intenzivně věnovat tak, jak to bylo napsaný, tak by jich muselo být 5.</w:t>
      </w:r>
      <w:r>
        <w:rPr>
          <w:rFonts w:ascii="Palatino Linotype" w:hAnsi="Palatino Linotype" w:cstheme="minorHAnsi"/>
        </w:rPr>
        <w:t xml:space="preserve">“ Samotný způsob, jak je projekt nastavený, znemožňuje splnění jeho parametrů, tuto kontradikci způsobuje množství klientů, kteří jsou alokováni jednotlivým pracovnicím. Množství klientů není samozřejmě jediná proměnná, jež ovlivňuje možnost poskytování kvalitních služeb, důležité je také to, jak intenzivně je třeba se jednotlivým klientům věnovat. Pracovnice si tuto skutečnost uvědomují, v Dolním městě funguje neformální dělba práce a kolegiální solidarita, kdy dochází k redistribuci klientů v závislosti na konkrétní situaci a na problémech, s kterými se klienti potýkají (jaké potřeby mají). </w:t>
      </w:r>
      <w:r w:rsidR="002D6A11">
        <w:rPr>
          <w:rFonts w:ascii="Palatino Linotype" w:hAnsi="Palatino Linotype" w:cstheme="minorHAnsi"/>
        </w:rPr>
        <w:t>Klient</w:t>
      </w:r>
      <w:r w:rsidR="000C3909">
        <w:rPr>
          <w:rFonts w:ascii="Palatino Linotype" w:hAnsi="Palatino Linotype" w:cstheme="minorHAnsi"/>
        </w:rPr>
        <w:t>y</w:t>
      </w:r>
      <w:r w:rsidR="002D6A11">
        <w:rPr>
          <w:rFonts w:ascii="Palatino Linotype" w:hAnsi="Palatino Linotype" w:cstheme="minorHAnsi"/>
        </w:rPr>
        <w:t xml:space="preserve"> se</w:t>
      </w:r>
      <w:r w:rsidR="002D6A11">
        <w:t xml:space="preserve"> v Dolním městě</w:t>
      </w:r>
      <w:r w:rsidR="002D6A11">
        <w:rPr>
          <w:rFonts w:ascii="Palatino Linotype" w:hAnsi="Palatino Linotype" w:cstheme="minorHAnsi"/>
        </w:rPr>
        <w:t xml:space="preserve"> rovněž přerozdělují na formální úrovni skrze specializaci pracovnic do jednotlivých rolí</w:t>
      </w:r>
      <w:r w:rsidR="000C3909">
        <w:rPr>
          <w:rFonts w:ascii="Palatino Linotype" w:hAnsi="Palatino Linotype" w:cstheme="minorHAnsi"/>
        </w:rPr>
        <w:t>, všeobecná SAS (A. + Z.) a specializace na vzdělání (E.)</w:t>
      </w:r>
      <w:r w:rsidR="002D6A11">
        <w:t xml:space="preserve">: </w:t>
      </w:r>
    </w:p>
    <w:p w14:paraId="112F6645" w14:textId="77777777" w:rsidR="002D6A11" w:rsidRDefault="002D6A11" w:rsidP="002D6A11">
      <w:pPr>
        <w:pStyle w:val="Stylplaintext"/>
      </w:pPr>
    </w:p>
    <w:p w14:paraId="017310A6" w14:textId="5F415F49" w:rsidR="00CA56CA" w:rsidRDefault="000C3909" w:rsidP="00CA56CA">
      <w:pPr>
        <w:pStyle w:val="Stylcitt"/>
      </w:pPr>
      <w:r>
        <w:t>M</w:t>
      </w:r>
      <w:r w:rsidR="00CA56CA" w:rsidRPr="00CA56CA">
        <w:t xml:space="preserve">y to máme rozdělený: já a Z., která s </w:t>
      </w:r>
      <w:proofErr w:type="spellStart"/>
      <w:r w:rsidR="00CA56CA" w:rsidRPr="00CA56CA">
        <w:t>váma</w:t>
      </w:r>
      <w:proofErr w:type="spellEnd"/>
      <w:r w:rsidR="00CA56CA" w:rsidRPr="00CA56CA">
        <w:t xml:space="preserve"> komunikovala, děláme tady ten guláš kolem, právě s tou rodinnou celou, jo. Máme rodiny, kde je víc problému nebo víc jakoby těch témat, nejenom to vzdělávání. A třeba E. se právě orientuje tam, kde je potřeba hlavně to vzdělávání. Takže ona se zase zaměřuje v té rodině na to.</w:t>
      </w:r>
    </w:p>
    <w:p w14:paraId="0D450FA1" w14:textId="344DF945" w:rsidR="00CA56CA" w:rsidRDefault="00CA56CA" w:rsidP="00CA56CA">
      <w:pPr>
        <w:pStyle w:val="Stylcitt"/>
      </w:pPr>
      <w:r w:rsidRPr="00CA56CA">
        <w:tab/>
      </w:r>
      <w:r w:rsidRPr="00CA56CA">
        <w:tab/>
      </w:r>
      <w:r w:rsidRPr="00CA56CA">
        <w:tab/>
      </w:r>
      <w:r w:rsidRPr="00CA56CA">
        <w:tab/>
      </w:r>
      <w:r w:rsidRPr="00CA56CA">
        <w:tab/>
      </w:r>
      <w:r w:rsidRPr="00CA56CA">
        <w:tab/>
      </w:r>
      <w:r w:rsidRPr="00CA56CA">
        <w:tab/>
        <w:t xml:space="preserve">      </w:t>
      </w:r>
      <w:r w:rsidR="00146E51">
        <w:t xml:space="preserve">  </w:t>
      </w:r>
      <w:r w:rsidRPr="00CA56CA">
        <w:t>(</w:t>
      </w:r>
      <w:r>
        <w:t>A</w:t>
      </w:r>
      <w:r w:rsidRPr="00CA56CA">
        <w:t>-Pracovnice, Dolní m.)</w:t>
      </w:r>
    </w:p>
    <w:p w14:paraId="5465A15C" w14:textId="77777777" w:rsidR="00CA56CA" w:rsidRDefault="00CA56CA" w:rsidP="00CA56CA">
      <w:pPr>
        <w:pStyle w:val="Stylcitt"/>
      </w:pPr>
    </w:p>
    <w:p w14:paraId="6269890D" w14:textId="129384B0" w:rsidR="00CA56CA" w:rsidRDefault="00CA56CA" w:rsidP="00CA56CA">
      <w:pPr>
        <w:spacing w:line="360" w:lineRule="auto"/>
        <w:ind w:firstLine="708"/>
        <w:jc w:val="both"/>
        <w:rPr>
          <w:rFonts w:ascii="Palatino Linotype" w:hAnsi="Palatino Linotype" w:cstheme="minorHAnsi"/>
        </w:rPr>
      </w:pPr>
      <w:r>
        <w:rPr>
          <w:rFonts w:ascii="Palatino Linotype" w:hAnsi="Palatino Linotype" w:cstheme="minorHAnsi"/>
        </w:rPr>
        <w:t>Nespokojenost se statutem quo se objevovala především v Horním městě, kde sama organizace RF brání (či možná přesněji zanedbává a upozaďuje) poskytování kvalitních služeb klientům. RF podle F. upozaďuje kvalitu poskytovaných služeb před zvětšováním organizace. Podle F. se v organizaci obměnilo 50 % pracovnic SAS za poslední rok, a to mělo negativní efekt na práci s klienty.</w:t>
      </w:r>
    </w:p>
    <w:p w14:paraId="587EE4A4" w14:textId="0B23EE1C" w:rsidR="00933AEB" w:rsidRDefault="00933AEB" w:rsidP="00CA56CA">
      <w:pPr>
        <w:pStyle w:val="Stylcitt"/>
      </w:pPr>
    </w:p>
    <w:p w14:paraId="4AE4F8F5" w14:textId="6B569B64" w:rsidR="00CA56CA" w:rsidRDefault="00CA56CA" w:rsidP="00CA56CA">
      <w:pPr>
        <w:pStyle w:val="Stylcitt"/>
      </w:pPr>
      <w:r w:rsidRPr="00CA56CA">
        <w:lastRenderedPageBreak/>
        <w:t xml:space="preserve">Hodně se to projevilo, hodně se to projevilo, jako že se to často i zmiňovalo, že prostě jako není energie na tu práci s těma </w:t>
      </w:r>
      <w:proofErr w:type="spellStart"/>
      <w:r w:rsidRPr="00CA56CA">
        <w:t>klientama</w:t>
      </w:r>
      <w:proofErr w:type="spellEnd"/>
      <w:r w:rsidRPr="00CA56CA">
        <w:t xml:space="preserve">, vlastně jako ta práce s těma </w:t>
      </w:r>
      <w:proofErr w:type="spellStart"/>
      <w:r w:rsidRPr="00CA56CA">
        <w:t>klientama</w:t>
      </w:r>
      <w:proofErr w:type="spellEnd"/>
      <w:r w:rsidRPr="00CA56CA">
        <w:t xml:space="preserve"> šla tak jako trošku bokem, no jo, že vlastně nás zatěžovalo mnohem víc jakoby to klima a tak, ale to mi přijde, že už poslední měsíc naštěstí se tak jako uklidňuje a jde to už zas tak jako, jako dopředu.</w:t>
      </w:r>
      <w:r>
        <w:t xml:space="preserve"> […] </w:t>
      </w:r>
      <w:r w:rsidRPr="00CA56CA">
        <w:t>Myslím si, že jak se to zvětšovalo, jak se to jako dost jako měnilo. A i tím vlastně, že se to zvětšovalo, že třeba to vedení nebylo připravený na to zvětšování</w:t>
      </w:r>
      <w:r w:rsidR="000C3909">
        <w:t>.</w:t>
      </w:r>
    </w:p>
    <w:p w14:paraId="77B02DA9" w14:textId="20E8573F" w:rsidR="00CA56CA" w:rsidRPr="00CA56CA" w:rsidRDefault="00CA56CA" w:rsidP="00CA56CA">
      <w:pPr>
        <w:pStyle w:val="Stylcitt"/>
      </w:pPr>
      <w:r w:rsidRPr="00CA56CA">
        <w:t xml:space="preserve">     </w:t>
      </w:r>
      <w:r w:rsidRPr="00CA56CA">
        <w:tab/>
      </w:r>
      <w:r w:rsidRPr="00CA56CA">
        <w:tab/>
      </w:r>
      <w:r w:rsidRPr="00CA56CA">
        <w:tab/>
      </w:r>
      <w:r w:rsidRPr="00CA56CA">
        <w:tab/>
      </w:r>
      <w:r w:rsidRPr="00CA56CA">
        <w:tab/>
      </w:r>
      <w:r w:rsidRPr="00CA56CA">
        <w:tab/>
      </w:r>
      <w:r w:rsidRPr="00CA56CA">
        <w:tab/>
      </w:r>
      <w:r w:rsidR="00146E51">
        <w:t xml:space="preserve">       </w:t>
      </w:r>
      <w:r>
        <w:t xml:space="preserve">  </w:t>
      </w:r>
      <w:r w:rsidRPr="00CA56CA">
        <w:t>(F-Pracovnice, Horní m.)</w:t>
      </w:r>
    </w:p>
    <w:p w14:paraId="1C89BC2A" w14:textId="77777777" w:rsidR="00CA56CA" w:rsidRDefault="00CA56CA" w:rsidP="00CA56CA">
      <w:pPr>
        <w:pStyle w:val="Stylcitt"/>
      </w:pPr>
    </w:p>
    <w:p w14:paraId="0D217441" w14:textId="49C03AA5" w:rsidR="00095524" w:rsidRDefault="00933AEB" w:rsidP="00095524">
      <w:pPr>
        <w:spacing w:line="360" w:lineRule="auto"/>
        <w:jc w:val="both"/>
        <w:rPr>
          <w:rFonts w:ascii="Palatino Linotype" w:hAnsi="Palatino Linotype" w:cstheme="minorHAnsi"/>
        </w:rPr>
      </w:pPr>
      <w:r>
        <w:rPr>
          <w:rFonts w:ascii="Palatino Linotype" w:hAnsi="Palatino Linotype" w:cstheme="minorHAnsi"/>
        </w:rPr>
        <w:tab/>
        <w:t>Pracovnice mají „představy“ ideální praxe, o jejichž uskutečnitelnosti mají pochyby, v některých případech je dokonce považují za neuskutečnitelné. Nespokojenost se statutem quo se jeví především v Horním městě, kde sama organizace RF brání</w:t>
      </w:r>
      <w:r w:rsidR="00CA56CA">
        <w:rPr>
          <w:rFonts w:ascii="Palatino Linotype" w:hAnsi="Palatino Linotype" w:cstheme="minorHAnsi"/>
        </w:rPr>
        <w:t xml:space="preserve">, </w:t>
      </w:r>
      <w:r>
        <w:rPr>
          <w:rFonts w:ascii="Palatino Linotype" w:hAnsi="Palatino Linotype" w:cstheme="minorHAnsi"/>
        </w:rPr>
        <w:t>či možná přesněji zanedbává a upozaďuje</w:t>
      </w:r>
      <w:r w:rsidR="00CA56CA">
        <w:rPr>
          <w:rFonts w:ascii="Palatino Linotype" w:hAnsi="Palatino Linotype" w:cstheme="minorHAnsi"/>
        </w:rPr>
        <w:t>,</w:t>
      </w:r>
      <w:r>
        <w:rPr>
          <w:rFonts w:ascii="Palatino Linotype" w:hAnsi="Palatino Linotype" w:cstheme="minorHAnsi"/>
        </w:rPr>
        <w:t xml:space="preserve"> poskytování kvalitních služeb klientům. </w:t>
      </w:r>
      <w:r w:rsidR="00CA56CA">
        <w:rPr>
          <w:rFonts w:ascii="Palatino Linotype" w:hAnsi="Palatino Linotype" w:cstheme="minorHAnsi"/>
        </w:rPr>
        <w:t xml:space="preserve">Pracovnice popisovaly, s jakými omezeními se v praxi setkávají, ale nenabízely žádné alternativy pro zlepšení praxe. Některá omezení vnímala jako přirozená a nevyhnutelná, nebo se smířily se současnou realitou a rezignovaly na snahu o změnu. </w:t>
      </w:r>
    </w:p>
    <w:p w14:paraId="1E706BF7" w14:textId="77777777" w:rsidR="00146E51" w:rsidRDefault="00146E51" w:rsidP="00095524">
      <w:pPr>
        <w:spacing w:line="360" w:lineRule="auto"/>
        <w:jc w:val="both"/>
        <w:rPr>
          <w:rFonts w:ascii="Palatino Linotype" w:hAnsi="Palatino Linotype" w:cstheme="minorHAnsi"/>
        </w:rPr>
      </w:pPr>
    </w:p>
    <w:p w14:paraId="43BD1962" w14:textId="076CAEB6" w:rsidR="00933AEB" w:rsidRPr="00933AEB" w:rsidRDefault="00CA56CA" w:rsidP="00095524">
      <w:pPr>
        <w:spacing w:line="360" w:lineRule="auto"/>
        <w:jc w:val="both"/>
        <w:rPr>
          <w:rFonts w:ascii="Palatino Linotype" w:hAnsi="Palatino Linotype" w:cstheme="minorHAnsi"/>
          <w:b/>
          <w:bCs/>
        </w:rPr>
      </w:pPr>
      <w:r>
        <w:rPr>
          <w:rFonts w:ascii="Palatino Linotype" w:hAnsi="Palatino Linotype" w:cstheme="minorHAnsi"/>
          <w:b/>
          <w:bCs/>
        </w:rPr>
        <w:t xml:space="preserve">Individuální </w:t>
      </w:r>
      <w:r w:rsidR="00933AEB" w:rsidRPr="00933AEB">
        <w:rPr>
          <w:rFonts w:ascii="Palatino Linotype" w:hAnsi="Palatino Linotype" w:cstheme="minorHAnsi"/>
          <w:b/>
          <w:bCs/>
        </w:rPr>
        <w:t>limity a překážky</w:t>
      </w:r>
    </w:p>
    <w:p w14:paraId="1D152B88" w14:textId="526D4296" w:rsidR="00933AEB" w:rsidRDefault="00933AEB" w:rsidP="00933AEB">
      <w:pPr>
        <w:spacing w:line="360" w:lineRule="auto"/>
        <w:ind w:firstLine="708"/>
        <w:jc w:val="both"/>
        <w:rPr>
          <w:rFonts w:ascii="Palatino Linotype" w:hAnsi="Palatino Linotype" w:cstheme="minorHAnsi"/>
        </w:rPr>
      </w:pPr>
      <w:r>
        <w:rPr>
          <w:rFonts w:ascii="Palatino Linotype" w:hAnsi="Palatino Linotype" w:cstheme="minorHAnsi"/>
        </w:rPr>
        <w:t xml:space="preserve">O psychické i fyzické náročnosti práce v SAS jsem již krátce pojednával. Negativní efekty této náročnosti dopadají na pracovnice v odlišné míře a projevují se různými způsoby. Příčiny můžeme hledat samozřejmě i na organizační či systémové úrovni, ale vnímám jako užitečné oddělit tyto individuálněji se jevící překážky, poněvadž takto je vnímají pracovnice samotné. Na základě této logiky také formují obranné strategie. Tím, že tyto limity vnímají jako individualizované, cítí, že s tím mohou něco udělat, zatímco u strukturálních překážek </w:t>
      </w:r>
      <w:r w:rsidR="00CA56CA">
        <w:rPr>
          <w:rFonts w:ascii="Palatino Linotype" w:hAnsi="Palatino Linotype" w:cstheme="minorHAnsi"/>
        </w:rPr>
        <w:t xml:space="preserve">často </w:t>
      </w:r>
      <w:r>
        <w:rPr>
          <w:rFonts w:ascii="Palatino Linotype" w:hAnsi="Palatino Linotype" w:cstheme="minorHAnsi"/>
        </w:rPr>
        <w:t xml:space="preserve">dochází k internalizaci jejich „přirozenosti“ a nemožnosti změny či rezignaci na jakoukoli snahu o </w:t>
      </w:r>
      <w:r w:rsidR="00CA56CA">
        <w:rPr>
          <w:rFonts w:ascii="Palatino Linotype" w:hAnsi="Palatino Linotype" w:cstheme="minorHAnsi"/>
        </w:rPr>
        <w:t>ni</w:t>
      </w:r>
      <w:r>
        <w:rPr>
          <w:rFonts w:ascii="Palatino Linotype" w:hAnsi="Palatino Linotype" w:cstheme="minorHAnsi"/>
        </w:rPr>
        <w:t>.</w:t>
      </w:r>
      <w:r w:rsidR="00CA56CA">
        <w:rPr>
          <w:rFonts w:ascii="Palatino Linotype" w:hAnsi="Palatino Linotype" w:cstheme="minorHAnsi"/>
        </w:rPr>
        <w:t xml:space="preserve"> Pracovnice reflektovaly provázanost mezi vlastním psychickým stavem, přístupem k práci a poskytováním kvalitní služby. Řešením psychické </w:t>
      </w:r>
      <w:r w:rsidR="00CA56CA">
        <w:rPr>
          <w:rFonts w:ascii="Palatino Linotype" w:hAnsi="Palatino Linotype" w:cstheme="minorHAnsi"/>
        </w:rPr>
        <w:lastRenderedPageBreak/>
        <w:t>námahy je přehodnocení vlastního přístupu, ne měnění podmínek. Přehodnocení přístupu podle pracovnic rovněž vede k lepší praxi.</w:t>
      </w:r>
    </w:p>
    <w:p w14:paraId="4A697F4A" w14:textId="77777777" w:rsidR="00CA56CA" w:rsidRDefault="00CA56CA" w:rsidP="00CA56CA">
      <w:pPr>
        <w:pStyle w:val="Stylcitt"/>
      </w:pPr>
    </w:p>
    <w:p w14:paraId="1BA1762C" w14:textId="681554CD" w:rsidR="00CA56CA" w:rsidRDefault="00CA56CA" w:rsidP="00CA56CA">
      <w:pPr>
        <w:pStyle w:val="Stylcitt"/>
      </w:pPr>
      <w:r w:rsidRPr="00CA56CA">
        <w:t>Jo</w:t>
      </w:r>
      <w:r>
        <w:t>,</w:t>
      </w:r>
      <w:r w:rsidRPr="00CA56CA">
        <w:t xml:space="preserve"> </w:t>
      </w:r>
      <w:r>
        <w:t>[klient]</w:t>
      </w:r>
      <w:r w:rsidRPr="00CA56CA">
        <w:t xml:space="preserve"> přijde s několika problémy a chce to řešit teďka hnedka a včera už bylo pozdě, ale to nejde. Tu práci takhle nemůžete dělat. To by prostě jste jednak vyhořel vy. A jednak byste tomu klientovi vůbec nepomohl. </w:t>
      </w:r>
    </w:p>
    <w:p w14:paraId="11D30938" w14:textId="2D78F849" w:rsidR="00CA56CA" w:rsidRDefault="00CA56CA" w:rsidP="00CA56CA">
      <w:pPr>
        <w:pStyle w:val="Stylcitt"/>
      </w:pPr>
      <w:r>
        <w:tab/>
      </w:r>
      <w:r>
        <w:tab/>
      </w:r>
      <w:r>
        <w:tab/>
      </w:r>
      <w:r>
        <w:tab/>
      </w:r>
      <w:r>
        <w:tab/>
      </w:r>
      <w:r>
        <w:tab/>
      </w:r>
      <w:r>
        <w:tab/>
        <w:t xml:space="preserve">      </w:t>
      </w:r>
      <w:r w:rsidR="00146E51">
        <w:t xml:space="preserve">    </w:t>
      </w:r>
      <w:r>
        <w:t>(E-Pracovnice, Dolní m.)</w:t>
      </w:r>
    </w:p>
    <w:p w14:paraId="551222BD" w14:textId="77777777" w:rsidR="00CA56CA" w:rsidRDefault="00CA56CA" w:rsidP="00CA56CA">
      <w:pPr>
        <w:pStyle w:val="Stylcitt"/>
      </w:pPr>
    </w:p>
    <w:p w14:paraId="3408230F" w14:textId="7DD5F53E" w:rsidR="00CA56CA" w:rsidRDefault="00CA56CA" w:rsidP="00CA56CA">
      <w:pPr>
        <w:spacing w:line="360" w:lineRule="auto"/>
        <w:ind w:firstLine="357"/>
        <w:jc w:val="both"/>
        <w:rPr>
          <w:rFonts w:ascii="Palatino Linotype" w:hAnsi="Palatino Linotype" w:cstheme="minorHAnsi"/>
        </w:rPr>
      </w:pPr>
      <w:r>
        <w:rPr>
          <w:rFonts w:ascii="Palatino Linotype" w:hAnsi="Palatino Linotype" w:cstheme="minorHAnsi"/>
        </w:rPr>
        <w:t xml:space="preserve">Vyhoření je velké téma a v SAS je součástí reality pro mnohé pracovnice. Setkávají se s ním přímo (vlastní vyhoření) i zprostředkovaně (u jiných pracovníků). Z tohoto důvodu pracovnice často v práci </w:t>
      </w:r>
      <w:proofErr w:type="gramStart"/>
      <w:r>
        <w:rPr>
          <w:rFonts w:ascii="Palatino Linotype" w:hAnsi="Palatino Linotype" w:cstheme="minorHAnsi"/>
        </w:rPr>
        <w:t>končí</w:t>
      </w:r>
      <w:proofErr w:type="gramEnd"/>
      <w:r>
        <w:rPr>
          <w:rFonts w:ascii="Palatino Linotype" w:hAnsi="Palatino Linotype" w:cstheme="minorHAnsi"/>
        </w:rPr>
        <w:t>, což vytváří větší tlak na ostatní, které poté přebírají další klienty, to vede k</w:t>
      </w:r>
      <w:r w:rsidR="00146E51">
        <w:rPr>
          <w:rFonts w:ascii="Palatino Linotype" w:hAnsi="Palatino Linotype" w:cstheme="minorHAnsi"/>
        </w:rPr>
        <w:t> </w:t>
      </w:r>
      <w:proofErr w:type="spellStart"/>
      <w:r>
        <w:rPr>
          <w:rFonts w:ascii="Palatino Linotype" w:hAnsi="Palatino Linotype" w:cstheme="minorHAnsi"/>
        </w:rPr>
        <w:t>př</w:t>
      </w:r>
      <w:r w:rsidR="00146E51">
        <w:rPr>
          <w:rFonts w:ascii="Palatino Linotype" w:hAnsi="Palatino Linotype" w:cstheme="minorHAnsi"/>
        </w:rPr>
        <w:t>e</w:t>
      </w:r>
      <w:r>
        <w:rPr>
          <w:rFonts w:ascii="Palatino Linotype" w:hAnsi="Palatino Linotype" w:cstheme="minorHAnsi"/>
        </w:rPr>
        <w:t>pracova</w:t>
      </w:r>
      <w:r w:rsidR="00146E51">
        <w:rPr>
          <w:rFonts w:ascii="Palatino Linotype" w:hAnsi="Palatino Linotype" w:cstheme="minorHAnsi"/>
        </w:rPr>
        <w:t>-</w:t>
      </w:r>
      <w:r>
        <w:rPr>
          <w:rFonts w:ascii="Palatino Linotype" w:hAnsi="Palatino Linotype" w:cstheme="minorHAnsi"/>
        </w:rPr>
        <w:t>nosti</w:t>
      </w:r>
      <w:proofErr w:type="spellEnd"/>
      <w:r>
        <w:rPr>
          <w:rFonts w:ascii="Palatino Linotype" w:hAnsi="Palatino Linotype" w:cstheme="minorHAnsi"/>
        </w:rPr>
        <w:t xml:space="preserve"> a zvyšuje riziko vyhoření u dalších pracovnic. </w:t>
      </w:r>
      <w:proofErr w:type="spellStart"/>
      <w:r>
        <w:rPr>
          <w:rFonts w:ascii="Palatino Linotype" w:hAnsi="Palatino Linotype" w:cstheme="minorHAnsi"/>
        </w:rPr>
        <w:t>Participantka</w:t>
      </w:r>
      <w:proofErr w:type="spellEnd"/>
      <w:r>
        <w:rPr>
          <w:rFonts w:ascii="Palatino Linotype" w:hAnsi="Palatino Linotype" w:cstheme="minorHAnsi"/>
        </w:rPr>
        <w:t xml:space="preserve"> L., jež mi rovněž poskytla přístup ke klientské rodině, vyhořela</w:t>
      </w:r>
      <w:r w:rsidR="00146E51">
        <w:rPr>
          <w:rFonts w:ascii="Palatino Linotype" w:hAnsi="Palatino Linotype" w:cstheme="minorHAnsi"/>
        </w:rPr>
        <w:t xml:space="preserve"> po </w:t>
      </w:r>
      <w:r w:rsidR="00C458CB">
        <w:rPr>
          <w:rFonts w:ascii="Palatino Linotype" w:hAnsi="Palatino Linotype" w:cstheme="minorHAnsi"/>
        </w:rPr>
        <w:t xml:space="preserve">necelém </w:t>
      </w:r>
      <w:r w:rsidR="00146E51">
        <w:rPr>
          <w:rFonts w:ascii="Palatino Linotype" w:hAnsi="Palatino Linotype" w:cstheme="minorHAnsi"/>
        </w:rPr>
        <w:t>roce práce v SAS</w:t>
      </w:r>
      <w:r>
        <w:rPr>
          <w:rFonts w:ascii="Palatino Linotype" w:hAnsi="Palatino Linotype" w:cstheme="minorHAnsi"/>
        </w:rPr>
        <w:t xml:space="preserve">. Jako hlavní příčiny odchodu jmenovala přepracovanost a zmatky v organizaci (Pracovala na pobočce Horního města). </w:t>
      </w:r>
    </w:p>
    <w:p w14:paraId="58470D60" w14:textId="77777777" w:rsidR="00CA56CA" w:rsidRDefault="00CA56CA" w:rsidP="00CA56CA">
      <w:pPr>
        <w:pStyle w:val="Stylcitt"/>
      </w:pPr>
    </w:p>
    <w:p w14:paraId="7A77AB20" w14:textId="1EA0171B" w:rsidR="00CA56CA" w:rsidRDefault="00CA56CA" w:rsidP="00CA56CA">
      <w:pPr>
        <w:pStyle w:val="Stylcitt"/>
      </w:pPr>
      <w:r w:rsidRPr="00CA56CA">
        <w:t>Já teda jako končím v té organizaci. To bylo na mě moc jako, ještě se studiem. Jako musím dojíždět sem do</w:t>
      </w:r>
      <w:r>
        <w:t xml:space="preserve"> Malého města</w:t>
      </w:r>
      <w:r w:rsidRPr="00CA56CA">
        <w:t xml:space="preserve">, </w:t>
      </w:r>
      <w:proofErr w:type="gramStart"/>
      <w:r w:rsidRPr="00CA56CA">
        <w:t>pracuju</w:t>
      </w:r>
      <w:proofErr w:type="gramEnd"/>
      <w:r w:rsidRPr="00CA56CA">
        <w:t xml:space="preserve"> v</w:t>
      </w:r>
      <w:r>
        <w:t> Horním městě</w:t>
      </w:r>
      <w:r w:rsidRPr="00CA56CA">
        <w:t xml:space="preserve"> a studuju </w:t>
      </w:r>
      <w:r>
        <w:t>[daleko]</w:t>
      </w:r>
      <w:r w:rsidRPr="00CA56CA">
        <w:t>. To se fakt jako nedá.</w:t>
      </w:r>
      <w:r>
        <w:t xml:space="preserve"> […] </w:t>
      </w:r>
      <w:r w:rsidRPr="00CA56CA">
        <w:t>No jako ta organizace teď vůbec nefunguje, jsou tam strašný zmatky</w:t>
      </w:r>
      <w:r>
        <w:t>.</w:t>
      </w:r>
    </w:p>
    <w:p w14:paraId="79BB9B3E" w14:textId="3A54CDEF" w:rsidR="00CA56CA" w:rsidRDefault="00CA56CA" w:rsidP="00CA56CA">
      <w:pPr>
        <w:pStyle w:val="Stylcitt"/>
      </w:pPr>
      <w:r>
        <w:tab/>
      </w:r>
      <w:r w:rsidRPr="00CA56CA">
        <w:t xml:space="preserve">     </w:t>
      </w:r>
      <w:r w:rsidRPr="00CA56CA">
        <w:tab/>
      </w:r>
      <w:r w:rsidRPr="00CA56CA">
        <w:tab/>
      </w:r>
      <w:r w:rsidRPr="00CA56CA">
        <w:tab/>
      </w:r>
      <w:r w:rsidRPr="00CA56CA">
        <w:tab/>
      </w:r>
      <w:r w:rsidRPr="00CA56CA">
        <w:tab/>
      </w:r>
      <w:r w:rsidRPr="00CA56CA">
        <w:tab/>
      </w:r>
      <w:r w:rsidR="00146E51">
        <w:t xml:space="preserve">        </w:t>
      </w:r>
      <w:r>
        <w:t xml:space="preserve"> </w:t>
      </w:r>
      <w:r w:rsidRPr="00CA56CA">
        <w:t>(</w:t>
      </w:r>
      <w:r>
        <w:t>L</w:t>
      </w:r>
      <w:r w:rsidRPr="00CA56CA">
        <w:t>-Pracovnice, Horní m.)</w:t>
      </w:r>
    </w:p>
    <w:p w14:paraId="28520A59" w14:textId="390B4AB5" w:rsidR="00CA56CA" w:rsidRDefault="00CA56CA" w:rsidP="00CA56CA">
      <w:pPr>
        <w:pStyle w:val="Stylcitt"/>
      </w:pPr>
    </w:p>
    <w:p w14:paraId="74DF3186" w14:textId="1C4B2EA9" w:rsidR="00CA56CA" w:rsidRDefault="00CA56CA" w:rsidP="00CA56CA">
      <w:pPr>
        <w:pStyle w:val="Stylplaintext"/>
        <w:ind w:firstLine="0"/>
      </w:pPr>
      <w:r>
        <w:t>A. se s vyhořením setkala také a uvažovala o odchodu z RF. Jako rizikové vnímala osobní pocity, které pracovnice do své práce promítají a nejsou schopny se jich oprostit, B. tento sentiment v rozhovoru potvrzovala</w:t>
      </w:r>
      <w:r w:rsidR="00146E51">
        <w:t>, uváděla, že: „</w:t>
      </w:r>
      <w:r w:rsidR="00146E51" w:rsidRPr="00CA56CA">
        <w:t xml:space="preserve">ty jejich </w:t>
      </w:r>
      <w:r w:rsidR="00146E51">
        <w:t xml:space="preserve">[klientů] </w:t>
      </w:r>
      <w:r w:rsidR="00146E51" w:rsidRPr="00CA56CA">
        <w:t>problémy v sobě mám, i když třeba nechci</w:t>
      </w:r>
      <w:r w:rsidR="00146E51">
        <w:t>“</w:t>
      </w:r>
      <w:r>
        <w:t>. Boj proti vyhoření je konstantní a pracovnice musí hledat nové způsoby, jak se s psychickou náročností práce vypořádat.</w:t>
      </w:r>
    </w:p>
    <w:p w14:paraId="766E1B45" w14:textId="740EDFF9" w:rsidR="00CA56CA" w:rsidRDefault="00CA56CA" w:rsidP="00CA56CA">
      <w:pPr>
        <w:pStyle w:val="Stylcitt"/>
      </w:pPr>
      <w:r>
        <w:t xml:space="preserve"> </w:t>
      </w:r>
    </w:p>
    <w:p w14:paraId="6DA0831B" w14:textId="1B66EE41" w:rsidR="00CA56CA" w:rsidRDefault="00CA56CA" w:rsidP="00CA56CA">
      <w:pPr>
        <w:pStyle w:val="Stylcitt"/>
        <w:ind w:left="360"/>
      </w:pPr>
      <w:r>
        <w:t>J</w:t>
      </w:r>
      <w:r w:rsidRPr="00CA56CA">
        <w:t>e to opravdu o vyhořování, buď pomalý nebo hodně rychlý</w:t>
      </w:r>
      <w:r>
        <w:t>. […]</w:t>
      </w:r>
      <w:r w:rsidR="000C3909">
        <w:t xml:space="preserve"> Č</w:t>
      </w:r>
      <w:r w:rsidRPr="00CA56CA">
        <w:t xml:space="preserve">lověk musí pořád nalézat způsoby, jak se znova nastartuje. Jsou období, kdy se to prostě už jako fakt nedá. Měla jsem moment, kdy jsem si říkala „já už na to nemám“ </w:t>
      </w:r>
      <w:r w:rsidRPr="00CA56CA">
        <w:lastRenderedPageBreak/>
        <w:t>už víckrát za tu dobu jsem chtěla odejít. Říkala jsem si, že už to fakt nedávám, to byly nějaký specifický věci, co to spustilo.</w:t>
      </w:r>
    </w:p>
    <w:p w14:paraId="68E7D1BF" w14:textId="19310952" w:rsidR="00CA56CA" w:rsidRPr="00E92399" w:rsidRDefault="00146E51" w:rsidP="00146E51">
      <w:pPr>
        <w:pStyle w:val="Stylcitt"/>
        <w:ind w:left="5313"/>
      </w:pPr>
      <w:r>
        <w:t xml:space="preserve"> </w:t>
      </w:r>
      <w:r w:rsidR="00CA56CA">
        <w:t xml:space="preserve"> </w:t>
      </w:r>
      <w:r w:rsidR="00CA56CA" w:rsidRPr="00E92399">
        <w:t>(A-Pracovnice, Dolní m.)</w:t>
      </w:r>
    </w:p>
    <w:p w14:paraId="7E7E6659" w14:textId="77777777" w:rsidR="00CA56CA" w:rsidRDefault="00CA56CA" w:rsidP="00CA56CA">
      <w:pPr>
        <w:pStyle w:val="Stylcitt"/>
      </w:pPr>
    </w:p>
    <w:p w14:paraId="58C65ADD" w14:textId="77777777" w:rsidR="00CA56CA" w:rsidRDefault="00CA56CA" w:rsidP="00CA56CA">
      <w:pPr>
        <w:pStyle w:val="Stylcitt"/>
      </w:pPr>
    </w:p>
    <w:p w14:paraId="2ED9E737" w14:textId="37523674" w:rsidR="00CA56CA" w:rsidRDefault="00CA56CA" w:rsidP="00CA56CA">
      <w:pPr>
        <w:pStyle w:val="Stylplaintext"/>
        <w:ind w:firstLine="0"/>
      </w:pPr>
      <w:r>
        <w:t xml:space="preserve">Pracovnice s nepřímou zkušeností s vyhořením se obávaly možnosti, že mohou vyhořet také. Viděly proměnu v přístupu, chování a pohledech kolegyň, jež samy vyhořely. Tuto zkušenost měla F. i přes krátkou dobu působení v SAS RF. </w:t>
      </w:r>
    </w:p>
    <w:p w14:paraId="436BFA4A" w14:textId="77777777" w:rsidR="00CA56CA" w:rsidRDefault="00CA56CA" w:rsidP="00CA56CA">
      <w:pPr>
        <w:pStyle w:val="Stylcitt"/>
      </w:pPr>
    </w:p>
    <w:p w14:paraId="3A49F74F" w14:textId="66325EBC" w:rsidR="00CA56CA" w:rsidRDefault="00CA56CA" w:rsidP="00CA56CA">
      <w:pPr>
        <w:pStyle w:val="Stylcitt"/>
      </w:pPr>
      <w:r w:rsidRPr="00CA56CA">
        <w:t>No já se bojím asi jako brzo nějakého</w:t>
      </w:r>
      <w:r>
        <w:t xml:space="preserve"> vyhoření</w:t>
      </w:r>
      <w:r w:rsidRPr="00CA56CA">
        <w:t>... Jako necítím to. I vzhledem tomu, s jakou klientelou děláme, jak věci třeba často jako nedodržují, neplní.</w:t>
      </w:r>
      <w:r>
        <w:t xml:space="preserve"> […] </w:t>
      </w:r>
      <w:r w:rsidRPr="00CA56CA">
        <w:t>Viděla jsem to třeba u některých kolegů</w:t>
      </w:r>
      <w:r>
        <w:t xml:space="preserve"> […] </w:t>
      </w:r>
      <w:r w:rsidRPr="00CA56CA">
        <w:t xml:space="preserve">Takže fakt jako neradí chodí do té práce, furt </w:t>
      </w:r>
      <w:proofErr w:type="spellStart"/>
      <w:r w:rsidRPr="00CA56CA">
        <w:t>říkaj</w:t>
      </w:r>
      <w:proofErr w:type="spellEnd"/>
      <w:r w:rsidRPr="00CA56CA">
        <w:t xml:space="preserve">, jak tu jsou nespokojení, někdy by radši šli domů, že to se táhne. Třeba jedna kolegyně měla jako fyzicky, že třeba zvracela při práci a tak. </w:t>
      </w:r>
    </w:p>
    <w:p w14:paraId="1A505F9F" w14:textId="10C323CD" w:rsidR="00CA56CA" w:rsidRDefault="00CA56CA" w:rsidP="00CA56CA">
      <w:pPr>
        <w:pStyle w:val="Stylcitt"/>
      </w:pPr>
      <w:r w:rsidRPr="00CA56CA">
        <w:t xml:space="preserve">     </w:t>
      </w:r>
      <w:r w:rsidRPr="00CA56CA">
        <w:tab/>
      </w:r>
      <w:r w:rsidRPr="00CA56CA">
        <w:tab/>
      </w:r>
      <w:r w:rsidRPr="00CA56CA">
        <w:tab/>
      </w:r>
      <w:r w:rsidRPr="00CA56CA">
        <w:tab/>
      </w:r>
      <w:r w:rsidRPr="00CA56CA">
        <w:tab/>
      </w:r>
      <w:r w:rsidRPr="00CA56CA">
        <w:tab/>
      </w:r>
      <w:r w:rsidRPr="00CA56CA">
        <w:tab/>
      </w:r>
      <w:r w:rsidR="00146E51">
        <w:t xml:space="preserve">        </w:t>
      </w:r>
      <w:r>
        <w:t xml:space="preserve"> </w:t>
      </w:r>
      <w:r w:rsidRPr="00CA56CA">
        <w:t>(F-Pracovnice, Horní m.)</w:t>
      </w:r>
    </w:p>
    <w:p w14:paraId="6E3515BD" w14:textId="77777777" w:rsidR="00CA56CA" w:rsidRDefault="00CA56CA" w:rsidP="00CA56CA">
      <w:pPr>
        <w:pStyle w:val="Stylcitt"/>
      </w:pPr>
    </w:p>
    <w:p w14:paraId="7059017C" w14:textId="6DDC02FB" w:rsidR="00CA56CA" w:rsidRDefault="00CA56CA" w:rsidP="00CA56CA">
      <w:pPr>
        <w:pStyle w:val="Stylplaintext"/>
      </w:pPr>
      <w:r>
        <w:t xml:space="preserve">Strategie, které pracovnice implementují jako obranu proti negativním efektům práce na ně samotné, se týkají především mentálního zdraví. Proti fyzické námaze konstantního pohybu v terénu Fungují jak na formální úrovni, tak i na té neformální. Na formální úrovni jsou pracovnicím poskytovány supervize, které </w:t>
      </w:r>
      <w:r w:rsidR="00CB68FC">
        <w:t xml:space="preserve">jim </w:t>
      </w:r>
      <w:r>
        <w:t xml:space="preserve">mají emočně ulevit a poskytnout jim možnost diskutovat o zkušenostech z terénu a skrze to reflektovat nad přístupy a postoji, které v praxi implementují a zaujímají. Uvědomění si limitů svého přístupu umožňuje aktivní práci s ním pro dosažení dlouhodobé udržitelnosti praxe. Supervize jsou prostředkem, jímž je pracovnicím umožňována aktivní reflexe a uvědomování svých limitů, psychického stavu a stránek přístupu, jež vedou k vyhoření. Tento typ supervizí je zaměřen pouze na pracovnici a její vnitřní svět. Neumožňují měnit realitu, umožňují pouze měnit pohled pracovnic na tuto realitu a práci v ní. </w:t>
      </w:r>
    </w:p>
    <w:p w14:paraId="7EBA4BA9" w14:textId="77777777" w:rsidR="00553E87" w:rsidRDefault="00553E87" w:rsidP="00146E51">
      <w:pPr>
        <w:pStyle w:val="Stylcitt"/>
        <w:ind w:left="0"/>
      </w:pPr>
    </w:p>
    <w:p w14:paraId="71EFD897" w14:textId="6DDE0B38" w:rsidR="00CA56CA" w:rsidRDefault="00CA56CA" w:rsidP="00CA56CA">
      <w:pPr>
        <w:spacing w:line="360" w:lineRule="auto"/>
        <w:ind w:firstLine="357"/>
        <w:jc w:val="both"/>
        <w:rPr>
          <w:rFonts w:ascii="Palatino Linotype" w:hAnsi="Palatino Linotype" w:cstheme="minorHAnsi"/>
        </w:rPr>
      </w:pPr>
      <w:r>
        <w:rPr>
          <w:rFonts w:ascii="Palatino Linotype" w:hAnsi="Palatino Linotype" w:cstheme="minorHAnsi"/>
        </w:rPr>
        <w:lastRenderedPageBreak/>
        <w:t xml:space="preserve">Na neformální úrovni si pracovnice poskytují vzájemnou psychickou podporu. Je pro ně důležité se o zkušenosti a pocity z terénu podělit. Toto sdílení zkušeností umožňuje úlevu od tíživých myšlenek a poskytování si rad a postupů, které jim mohou v praxi pomoci. Tato vzájemnost funguje spíše v Dolním městě, kde mají pracovnice vytvořené hlubší vztahy než v Horním městě, kde je kolektiv nestálý. </w:t>
      </w:r>
    </w:p>
    <w:p w14:paraId="19A4C8E8" w14:textId="60C4CE6C" w:rsidR="00CA56CA" w:rsidRDefault="00CA56CA" w:rsidP="00CA56CA">
      <w:pPr>
        <w:pStyle w:val="Stylcitt"/>
      </w:pPr>
    </w:p>
    <w:p w14:paraId="0CF1EE98" w14:textId="3CA424A2" w:rsidR="00CA56CA" w:rsidRDefault="00CA56CA" w:rsidP="00CA56CA">
      <w:pPr>
        <w:spacing w:line="360" w:lineRule="auto"/>
        <w:ind w:firstLine="357"/>
        <w:jc w:val="both"/>
        <w:rPr>
          <w:rFonts w:ascii="Palatino Linotype" w:hAnsi="Palatino Linotype" w:cstheme="minorHAnsi"/>
        </w:rPr>
      </w:pPr>
      <w:r>
        <w:rPr>
          <w:rFonts w:ascii="Palatino Linotype" w:hAnsi="Palatino Linotype" w:cstheme="minorHAnsi"/>
        </w:rPr>
        <w:t xml:space="preserve">Kolegiální solidarita není jediný způsob, jak pracovnice bojují s negativními vlivy práce na jejich mentální zdraví. Strategie implementují také individuálně (vnitřně). Jako jedno z hlavník rizik, jež mohou vést k vyhoření, jak jsem uváděl výše, jmenovaly </w:t>
      </w:r>
      <w:proofErr w:type="spellStart"/>
      <w:r>
        <w:rPr>
          <w:rFonts w:ascii="Palatino Linotype" w:hAnsi="Palatino Linotype" w:cstheme="minorHAnsi"/>
        </w:rPr>
        <w:t>participantky</w:t>
      </w:r>
      <w:proofErr w:type="spellEnd"/>
      <w:r>
        <w:rPr>
          <w:rFonts w:ascii="Palatino Linotype" w:hAnsi="Palatino Linotype" w:cstheme="minorHAnsi"/>
        </w:rPr>
        <w:t xml:space="preserve"> projekci vlastních pocitů do práce s klienty. Proti tomu se </w:t>
      </w:r>
      <w:proofErr w:type="gramStart"/>
      <w:r>
        <w:rPr>
          <w:rFonts w:ascii="Palatino Linotype" w:hAnsi="Palatino Linotype" w:cstheme="minorHAnsi"/>
        </w:rPr>
        <w:t>snaží</w:t>
      </w:r>
      <w:proofErr w:type="gramEnd"/>
      <w:r>
        <w:rPr>
          <w:rFonts w:ascii="Palatino Linotype" w:hAnsi="Palatino Linotype" w:cstheme="minorHAnsi"/>
        </w:rPr>
        <w:t xml:space="preserve"> vědomě bojovat. Například A. užívá strategii odosobnění. Nevytyčuje si žádné osobní cíle, předchází tak zklamání a udržuje si tak určitou osobní vzdálenost od klientů</w:t>
      </w:r>
      <w:r w:rsidR="00C2203E">
        <w:rPr>
          <w:rFonts w:ascii="Palatino Linotype" w:hAnsi="Palatino Linotype" w:cstheme="minorHAnsi"/>
        </w:rPr>
        <w:t>:</w:t>
      </w:r>
    </w:p>
    <w:p w14:paraId="2FBEA510" w14:textId="77777777" w:rsidR="00CA56CA" w:rsidRDefault="00CA56CA" w:rsidP="00CA56CA">
      <w:pPr>
        <w:pStyle w:val="Stylcitt"/>
      </w:pPr>
    </w:p>
    <w:p w14:paraId="2252CCCC" w14:textId="4BD7C1EA" w:rsidR="00CA56CA" w:rsidRDefault="00CA56CA" w:rsidP="00CA56CA">
      <w:pPr>
        <w:pStyle w:val="Stylcitt"/>
      </w:pPr>
      <w:r w:rsidRPr="00CA56CA">
        <w:t xml:space="preserve">Při mé práci já si zásadně nedávám žádné cíle, protože pokud si ho dám, jsem strašně zklamaná, že se to nepodařilo, protože to je můj osobní cíl ne klientův. Takže já nemůžu si říct: „já bych </w:t>
      </w:r>
      <w:proofErr w:type="gramStart"/>
      <w:r w:rsidRPr="00CA56CA">
        <w:t>strašně</w:t>
      </w:r>
      <w:proofErr w:type="gramEnd"/>
      <w:r w:rsidRPr="00CA56CA">
        <w:t xml:space="preserve"> ráda našla tolik a tolik inzerátů a oni prostě budou zítra bydlet“ jako tohle jako vůbec si nemůžu říct. „Voláme inzeráty“</w:t>
      </w:r>
      <w:r>
        <w:t>,</w:t>
      </w:r>
      <w:r w:rsidRPr="00CA56CA">
        <w:t xml:space="preserve"> to je všechno, co si k tomu říkám. „Zítra máme tři prohlídky</w:t>
      </w:r>
      <w:r>
        <w:t>.</w:t>
      </w:r>
      <w:r w:rsidRPr="00CA56CA">
        <w:t>“</w:t>
      </w:r>
    </w:p>
    <w:p w14:paraId="7C3ABF50" w14:textId="1B0FEE49" w:rsidR="00CA56CA" w:rsidRDefault="00146E51" w:rsidP="00146E51">
      <w:pPr>
        <w:pStyle w:val="Stylcitt"/>
        <w:ind w:left="5313"/>
      </w:pPr>
      <w:r>
        <w:t xml:space="preserve">  </w:t>
      </w:r>
      <w:r w:rsidR="00CA56CA" w:rsidRPr="00E92399">
        <w:t>(A-Pracovnice, Dolní m.)</w:t>
      </w:r>
    </w:p>
    <w:p w14:paraId="3E149BFC" w14:textId="77777777" w:rsidR="00CA56CA" w:rsidRDefault="00CA56CA" w:rsidP="00CA56CA">
      <w:pPr>
        <w:pStyle w:val="Stylcitt"/>
        <w:ind w:left="6021"/>
      </w:pPr>
    </w:p>
    <w:p w14:paraId="110197DE" w14:textId="01DAB0C7" w:rsidR="00CA56CA" w:rsidRDefault="00CA56CA" w:rsidP="00CA56CA">
      <w:pPr>
        <w:pStyle w:val="Stylplaintext"/>
        <w:ind w:firstLine="0"/>
      </w:pPr>
      <w:r>
        <w:t xml:space="preserve">Podobnou strategii si osvojila za krátkou dobu působení v RF i </w:t>
      </w:r>
      <w:proofErr w:type="spellStart"/>
      <w:r>
        <w:t>participantka</w:t>
      </w:r>
      <w:proofErr w:type="spellEnd"/>
      <w:r>
        <w:t xml:space="preserve"> F. Ukazuje to jasnou prioritu pracovnic se v práci „neutopit“ nad osvojením si praktických dovedností, jež mohou využít v terénu pro práci s klientem. Špatný mentální stav pracovnice negativně ovlivňuje </w:t>
      </w:r>
      <w:r w:rsidR="00102A58">
        <w:t>praxi</w:t>
      </w:r>
      <w:r>
        <w:t>, takový postup je tedy zcela pochopitelný</w:t>
      </w:r>
      <w:r w:rsidR="000C3909">
        <w:t>,</w:t>
      </w:r>
      <w:r>
        <w:t xml:space="preserve"> obzvlášť když si uvědomíme fakt, že spolupráce s klienty je většinou dlouhodobého charakteru. Proto je nesmírně důležité nastavit si udržitelný přístup a pevné hranice. </w:t>
      </w:r>
    </w:p>
    <w:p w14:paraId="10FCEDBD" w14:textId="77777777" w:rsidR="00CA56CA" w:rsidRDefault="00CA56CA" w:rsidP="00CA56CA">
      <w:pPr>
        <w:pStyle w:val="Stylcitt"/>
      </w:pPr>
    </w:p>
    <w:p w14:paraId="70569A07" w14:textId="42DAFD40" w:rsidR="00CA56CA" w:rsidRDefault="00CA56CA" w:rsidP="00CA56CA">
      <w:pPr>
        <w:pStyle w:val="Stylcitt"/>
      </w:pPr>
      <w:r w:rsidRPr="00CA56CA">
        <w:t>Já s</w:t>
      </w:r>
      <w:r>
        <w:t>e</w:t>
      </w:r>
      <w:r w:rsidRPr="00CA56CA">
        <w:t xml:space="preserve"> fakt vědomě </w:t>
      </w:r>
      <w:r>
        <w:t>s tím</w:t>
      </w:r>
      <w:r w:rsidRPr="00CA56CA">
        <w:t xml:space="preserve"> snažím hodně pracovat. Vím, že mě to mohlo pravděpodobně semlít. A nějakou i profesionalitu si s </w:t>
      </w:r>
      <w:r>
        <w:t>t</w:t>
      </w:r>
      <w:r w:rsidRPr="00CA56CA">
        <w:t>ím zachovat</w:t>
      </w:r>
      <w:r w:rsidR="00146E51">
        <w:t>. […]</w:t>
      </w:r>
      <w:r w:rsidRPr="00CA56CA">
        <w:t xml:space="preserve"> To je </w:t>
      </w:r>
      <w:r w:rsidRPr="00CA56CA">
        <w:lastRenderedPageBreak/>
        <w:t>odpovědnost těch lidí. Já jim dávám tu pomocnou ruku. Snažím se jim dát nějaké ty cesty.</w:t>
      </w:r>
    </w:p>
    <w:p w14:paraId="0D98CA2E" w14:textId="629F381F" w:rsidR="00CA56CA" w:rsidRDefault="00CA56CA" w:rsidP="00CA56CA">
      <w:pPr>
        <w:pStyle w:val="Stylcitt"/>
      </w:pPr>
      <w:r w:rsidRPr="00CA56CA">
        <w:t xml:space="preserve">     </w:t>
      </w:r>
      <w:r w:rsidRPr="00CA56CA">
        <w:tab/>
      </w:r>
      <w:r w:rsidRPr="00CA56CA">
        <w:tab/>
      </w:r>
      <w:r w:rsidRPr="00CA56CA">
        <w:tab/>
      </w:r>
      <w:r w:rsidRPr="00CA56CA">
        <w:tab/>
      </w:r>
      <w:r w:rsidRPr="00CA56CA">
        <w:tab/>
      </w:r>
      <w:r w:rsidRPr="00CA56CA">
        <w:tab/>
      </w:r>
      <w:r>
        <w:t xml:space="preserve">           </w:t>
      </w:r>
      <w:r w:rsidRPr="00CA56CA">
        <w:tab/>
        <w:t xml:space="preserve"> </w:t>
      </w:r>
      <w:r w:rsidR="00146E51">
        <w:t xml:space="preserve">        </w:t>
      </w:r>
      <w:r w:rsidRPr="00CA56CA">
        <w:t>(F-Pracovnice, Horní m.)</w:t>
      </w:r>
    </w:p>
    <w:p w14:paraId="0AB9395F" w14:textId="77777777" w:rsidR="00CA56CA" w:rsidRDefault="00CA56CA" w:rsidP="00CA56CA">
      <w:pPr>
        <w:pStyle w:val="Stylcitt"/>
      </w:pPr>
    </w:p>
    <w:p w14:paraId="23298468" w14:textId="363583D9" w:rsidR="00CA56CA" w:rsidRDefault="00CA56CA" w:rsidP="00146E51">
      <w:pPr>
        <w:pStyle w:val="Stylplaintext"/>
      </w:pPr>
      <w:r>
        <w:t xml:space="preserve">Téměř všechny </w:t>
      </w:r>
      <w:proofErr w:type="spellStart"/>
      <w:r>
        <w:t>participantky</w:t>
      </w:r>
      <w:proofErr w:type="spellEnd"/>
      <w:r>
        <w:t xml:space="preserve"> v rozhovorech uváděly, že se stýkaly s individuálně projevujícími se překážkami a negativními vlivy práce na ně samotné. Výsledkem dlouhodobého (i krátkodobého) vystavení těmto vlivům je podle nich vyhoření, jehož se pracovnice obávaly a snažily se mu předejít. Ačkoli uváděly jako příčiny vyhoření externí i interní faktory, implementovaly obranné strategie, které se týkaly především jejich přístupu k práci, netýkaly se změny podmínek, ve kterých práci vykonávaly. Tento individualizovaný přístup odstraňuje symptomy „nemoci“ ve formě negativních projevů pracovní přetíženosti a emoční náročnosti práce, ale neodstraňuje příčiny této „nemoci“ – samotné nastavení práce, které negativní vlivy způsobuje.</w:t>
      </w:r>
    </w:p>
    <w:p w14:paraId="54CF02CB" w14:textId="77777777" w:rsidR="00CA56CA" w:rsidRDefault="00CA56CA" w:rsidP="00CA56CA">
      <w:pPr>
        <w:pStyle w:val="Stylcitt"/>
        <w:ind w:left="0"/>
      </w:pPr>
    </w:p>
    <w:p w14:paraId="08CF0769" w14:textId="34B35ED5" w:rsidR="00095524" w:rsidRDefault="000C3909" w:rsidP="000C3909">
      <w:pPr>
        <w:pStyle w:val="Odstavecseseznamem"/>
        <w:numPr>
          <w:ilvl w:val="2"/>
          <w:numId w:val="3"/>
        </w:numPr>
        <w:spacing w:line="360" w:lineRule="auto"/>
        <w:jc w:val="both"/>
        <w:outlineLvl w:val="2"/>
        <w:rPr>
          <w:rFonts w:ascii="Palatino Linotype" w:hAnsi="Palatino Linotype" w:cstheme="minorHAnsi"/>
          <w:b/>
          <w:bCs/>
        </w:rPr>
      </w:pPr>
      <w:bookmarkStart w:id="18" w:name="_Toc162905611"/>
      <w:r>
        <w:rPr>
          <w:rFonts w:ascii="Palatino Linotype" w:hAnsi="Palatino Linotype" w:cstheme="minorHAnsi"/>
          <w:b/>
          <w:bCs/>
        </w:rPr>
        <w:t xml:space="preserve">„Pak na vás nekoukají jako na tu sociálku“ – </w:t>
      </w:r>
      <w:r w:rsidR="00CA56CA">
        <w:rPr>
          <w:rFonts w:ascii="Palatino Linotype" w:hAnsi="Palatino Linotype" w:cstheme="minorHAnsi"/>
          <w:b/>
          <w:bCs/>
        </w:rPr>
        <w:t xml:space="preserve">Pohled </w:t>
      </w:r>
      <w:r w:rsidR="00933AEB" w:rsidRPr="00CA56CA">
        <w:rPr>
          <w:rFonts w:ascii="Palatino Linotype" w:hAnsi="Palatino Linotype" w:cstheme="minorHAnsi"/>
          <w:b/>
          <w:bCs/>
        </w:rPr>
        <w:t xml:space="preserve">pracovnic </w:t>
      </w:r>
      <w:r w:rsidR="00CA56CA">
        <w:rPr>
          <w:rFonts w:ascii="Palatino Linotype" w:hAnsi="Palatino Linotype" w:cstheme="minorHAnsi"/>
          <w:b/>
          <w:bCs/>
        </w:rPr>
        <w:t xml:space="preserve">na </w:t>
      </w:r>
      <w:r w:rsidR="00933AEB" w:rsidRPr="00CA56CA">
        <w:rPr>
          <w:rFonts w:ascii="Palatino Linotype" w:hAnsi="Palatino Linotype" w:cstheme="minorHAnsi"/>
          <w:b/>
          <w:bCs/>
        </w:rPr>
        <w:t>klienty</w:t>
      </w:r>
      <w:r w:rsidR="00CA56CA">
        <w:rPr>
          <w:rFonts w:ascii="Palatino Linotype" w:hAnsi="Palatino Linotype" w:cstheme="minorHAnsi"/>
          <w:b/>
          <w:bCs/>
        </w:rPr>
        <w:t xml:space="preserve"> a na vzájemné vztahy</w:t>
      </w:r>
      <w:bookmarkEnd w:id="18"/>
    </w:p>
    <w:p w14:paraId="07BE6BD3" w14:textId="372945C5" w:rsidR="00CA56CA" w:rsidRDefault="00CA56CA" w:rsidP="00CA56CA">
      <w:pPr>
        <w:spacing w:line="360" w:lineRule="auto"/>
        <w:ind w:firstLine="708"/>
        <w:jc w:val="both"/>
        <w:rPr>
          <w:rFonts w:ascii="Palatino Linotype" w:hAnsi="Palatino Linotype" w:cstheme="minorHAnsi"/>
        </w:rPr>
      </w:pPr>
      <w:r>
        <w:rPr>
          <w:rFonts w:ascii="Palatino Linotype" w:hAnsi="Palatino Linotype" w:cstheme="minorHAnsi"/>
        </w:rPr>
        <w:t xml:space="preserve">Pracovnice ve většině zaujímají ke klientům empatický postoj. </w:t>
      </w:r>
      <w:proofErr w:type="gramStart"/>
      <w:r>
        <w:rPr>
          <w:rFonts w:ascii="Palatino Linotype" w:hAnsi="Palatino Linotype" w:cstheme="minorHAnsi"/>
        </w:rPr>
        <w:t>Vytváří</w:t>
      </w:r>
      <w:proofErr w:type="gramEnd"/>
      <w:r>
        <w:rPr>
          <w:rFonts w:ascii="Palatino Linotype" w:hAnsi="Palatino Linotype" w:cstheme="minorHAnsi"/>
        </w:rPr>
        <w:t xml:space="preserve"> si k nim osobní vztah, jenž je daný dlouhodobou spoluprací a intenzivním kontaktem. </w:t>
      </w:r>
      <w:r w:rsidR="00835576">
        <w:rPr>
          <w:rFonts w:ascii="Palatino Linotype" w:hAnsi="Palatino Linotype" w:cstheme="minorHAnsi"/>
        </w:rPr>
        <w:t>B.</w:t>
      </w:r>
      <w:r>
        <w:rPr>
          <w:rFonts w:ascii="Palatino Linotype" w:hAnsi="Palatino Linotype" w:cstheme="minorHAnsi"/>
        </w:rPr>
        <w:t xml:space="preserve"> svůj vztah s klientem popisovala poměrně ambivalentně: „</w:t>
      </w:r>
      <w:r w:rsidRPr="00CA56CA">
        <w:rPr>
          <w:rFonts w:ascii="Palatino Linotype" w:hAnsi="Palatino Linotype" w:cstheme="minorHAnsi"/>
        </w:rPr>
        <w:t xml:space="preserve">I když jsou to cizí lidi, tak já jsem s </w:t>
      </w:r>
      <w:proofErr w:type="spellStart"/>
      <w:r w:rsidRPr="00CA56CA">
        <w:rPr>
          <w:rFonts w:ascii="Palatino Linotype" w:hAnsi="Palatino Linotype" w:cstheme="minorHAnsi"/>
        </w:rPr>
        <w:t>nima</w:t>
      </w:r>
      <w:proofErr w:type="spellEnd"/>
      <w:r w:rsidRPr="00CA56CA">
        <w:rPr>
          <w:rFonts w:ascii="Palatino Linotype" w:hAnsi="Palatino Linotype" w:cstheme="minorHAnsi"/>
        </w:rPr>
        <w:t xml:space="preserve"> víc než se svojí rodinou. Takže ty jejich problémy v sobě mám, i když třeba nechci.</w:t>
      </w:r>
      <w:r>
        <w:rPr>
          <w:rFonts w:ascii="Palatino Linotype" w:hAnsi="Palatino Linotype" w:cstheme="minorHAnsi"/>
        </w:rPr>
        <w:t xml:space="preserve">“ Pracovnice si tedy </w:t>
      </w:r>
      <w:proofErr w:type="gramStart"/>
      <w:r>
        <w:rPr>
          <w:rFonts w:ascii="Palatino Linotype" w:hAnsi="Palatino Linotype" w:cstheme="minorHAnsi"/>
        </w:rPr>
        <w:t>vytváří</w:t>
      </w:r>
      <w:proofErr w:type="gramEnd"/>
      <w:r>
        <w:rPr>
          <w:rFonts w:ascii="Palatino Linotype" w:hAnsi="Palatino Linotype" w:cstheme="minorHAnsi"/>
        </w:rPr>
        <w:t xml:space="preserve"> vztahy s</w:t>
      </w:r>
      <w:r w:rsidR="00835576">
        <w:rPr>
          <w:rFonts w:ascii="Palatino Linotype" w:hAnsi="Palatino Linotype" w:cstheme="minorHAnsi"/>
        </w:rPr>
        <w:t> </w:t>
      </w:r>
      <w:r>
        <w:rPr>
          <w:rFonts w:ascii="Palatino Linotype" w:hAnsi="Palatino Linotype" w:cstheme="minorHAnsi"/>
        </w:rPr>
        <w:t>klienty</w:t>
      </w:r>
      <w:r w:rsidR="00835576">
        <w:rPr>
          <w:rFonts w:ascii="Palatino Linotype" w:hAnsi="Palatino Linotype" w:cstheme="minorHAnsi"/>
        </w:rPr>
        <w:t xml:space="preserve"> nejen jako strategii pro poskytování lepších služeb, jedná se i o upřímnou a bezděčnou mezilidskou vazbu</w:t>
      </w:r>
      <w:r>
        <w:rPr>
          <w:rFonts w:ascii="Palatino Linotype" w:hAnsi="Palatino Linotype" w:cstheme="minorHAnsi"/>
        </w:rPr>
        <w:t xml:space="preserve">. Považují to jako nevyhnutelnou součást práce, jež má své pozitivní i negativní stránky. Pozitivní stránkou je vybudování důvěry mezi klientem a pracovnicí. Jak v rozhovoru uváděla S., klienti se nedívají na pracovnice jako na „sociálku“ a jsou otevřenější rozebírat intimnější témata. </w:t>
      </w:r>
    </w:p>
    <w:p w14:paraId="1E593DF2" w14:textId="77777777" w:rsidR="00CA56CA" w:rsidRDefault="00CA56CA" w:rsidP="00CA56CA">
      <w:pPr>
        <w:pStyle w:val="Stylcitt"/>
      </w:pPr>
    </w:p>
    <w:p w14:paraId="0EC66C10" w14:textId="6614EB9A" w:rsidR="00CA56CA" w:rsidRDefault="00CA56CA" w:rsidP="00CA56CA">
      <w:pPr>
        <w:pStyle w:val="Stylcitt"/>
      </w:pPr>
      <w:r w:rsidRPr="00CA56CA">
        <w:lastRenderedPageBreak/>
        <w:t>A tím, že to je pravidelný a dlouhodobý ta spolupráce, tak vlastně pak dojdete do té rodiny, samozřejmě u některých to tak je pořád, a oni se na vás potom už nekoukají jako na tu sociálku a jsou více přívětiví a otevření.</w:t>
      </w:r>
    </w:p>
    <w:p w14:paraId="32087CFB" w14:textId="77AA7F52" w:rsidR="00CA56CA" w:rsidRDefault="00146E51" w:rsidP="00146E51">
      <w:pPr>
        <w:pStyle w:val="Stylcitt"/>
        <w:ind w:left="4956"/>
      </w:pPr>
      <w:r>
        <w:t xml:space="preserve">        </w:t>
      </w:r>
      <w:r w:rsidR="00CA56CA">
        <w:t xml:space="preserve"> (</w:t>
      </w:r>
      <w:r w:rsidR="00CA56CA" w:rsidRPr="00CA56CA">
        <w:t>S-Pracovnice, Horní m.)</w:t>
      </w:r>
    </w:p>
    <w:p w14:paraId="5D1FA221" w14:textId="77777777" w:rsidR="00CA56CA" w:rsidRDefault="00CA56CA" w:rsidP="00CA56CA">
      <w:pPr>
        <w:pStyle w:val="Stylcitt"/>
        <w:ind w:left="6021"/>
      </w:pPr>
    </w:p>
    <w:p w14:paraId="6EAB58C6" w14:textId="2121AAC9" w:rsidR="00CA56CA" w:rsidRDefault="00CA56CA" w:rsidP="00CA56CA">
      <w:pPr>
        <w:spacing w:line="360" w:lineRule="auto"/>
        <w:jc w:val="both"/>
        <w:rPr>
          <w:rFonts w:ascii="Palatino Linotype" w:hAnsi="Palatino Linotype" w:cstheme="minorHAnsi"/>
        </w:rPr>
      </w:pPr>
      <w:r>
        <w:rPr>
          <w:rFonts w:ascii="Palatino Linotype" w:hAnsi="Palatino Linotype" w:cstheme="minorHAnsi"/>
        </w:rPr>
        <w:t xml:space="preserve">Hlubší vztahy si s klienty </w:t>
      </w:r>
      <w:proofErr w:type="gramStart"/>
      <w:r>
        <w:rPr>
          <w:rFonts w:ascii="Palatino Linotype" w:hAnsi="Palatino Linotype" w:cstheme="minorHAnsi"/>
        </w:rPr>
        <w:t>vytváří</w:t>
      </w:r>
      <w:proofErr w:type="gramEnd"/>
      <w:r>
        <w:rPr>
          <w:rFonts w:ascii="Palatino Linotype" w:hAnsi="Palatino Linotype" w:cstheme="minorHAnsi"/>
        </w:rPr>
        <w:t xml:space="preserve"> pracovnice v Dolním městě. </w:t>
      </w:r>
      <w:r w:rsidR="000C3909" w:rsidRPr="000C3909">
        <w:rPr>
          <w:rFonts w:ascii="Palatino Linotype" w:hAnsi="Palatino Linotype" w:cstheme="minorHAnsi"/>
        </w:rPr>
        <w:t>Étos pobočky v Dolním městě byl obecně více komunitního r</w:t>
      </w:r>
      <w:r w:rsidR="000C3909">
        <w:rPr>
          <w:rFonts w:ascii="Palatino Linotype" w:hAnsi="Palatino Linotype" w:cstheme="minorHAnsi"/>
        </w:rPr>
        <w:t>á</w:t>
      </w:r>
      <w:r w:rsidR="000C3909" w:rsidRPr="000C3909">
        <w:rPr>
          <w:rFonts w:ascii="Palatino Linotype" w:hAnsi="Palatino Linotype" w:cstheme="minorHAnsi"/>
        </w:rPr>
        <w:t>zu.</w:t>
      </w:r>
      <w:r w:rsidR="000C3909">
        <w:rPr>
          <w:rFonts w:ascii="Palatino Linotype" w:hAnsi="Palatino Linotype" w:cstheme="minorHAnsi"/>
        </w:rPr>
        <w:t xml:space="preserve"> </w:t>
      </w:r>
      <w:r>
        <w:rPr>
          <w:rFonts w:ascii="Palatino Linotype" w:hAnsi="Palatino Linotype" w:cstheme="minorHAnsi"/>
        </w:rPr>
        <w:t>Důvod</w:t>
      </w:r>
      <w:r w:rsidR="000C3909">
        <w:rPr>
          <w:rFonts w:ascii="Palatino Linotype" w:hAnsi="Palatino Linotype" w:cstheme="minorHAnsi"/>
        </w:rPr>
        <w:t>ů</w:t>
      </w:r>
      <w:r>
        <w:rPr>
          <w:rFonts w:ascii="Palatino Linotype" w:hAnsi="Palatino Linotype" w:cstheme="minorHAnsi"/>
        </w:rPr>
        <w:t xml:space="preserve"> je několik. Ten první je, že Dolní město je podstatně menší než Horní, takže se v něm mezi sebou lidé více znají. Pracovnice zde</w:t>
      </w:r>
      <w:r w:rsidR="00C458CB">
        <w:rPr>
          <w:rFonts w:ascii="Palatino Linotype" w:hAnsi="Palatino Linotype" w:cstheme="minorHAnsi"/>
        </w:rPr>
        <w:t xml:space="preserve"> také</w:t>
      </w:r>
      <w:r>
        <w:rPr>
          <w:rFonts w:ascii="Palatino Linotype" w:hAnsi="Palatino Linotype" w:cstheme="minorHAnsi"/>
        </w:rPr>
        <w:t xml:space="preserve"> působily v průměru delší dobu. V Dolním městě je podle E. ucelená komunita, což usnadňuje síťování a budování důvěry mezi klienty a pracovníky.</w:t>
      </w:r>
      <w:r w:rsidR="000C3909">
        <w:rPr>
          <w:rFonts w:ascii="Palatino Linotype" w:hAnsi="Palatino Linotype" w:cstheme="minorHAnsi"/>
        </w:rPr>
        <w:t xml:space="preserve"> </w:t>
      </w:r>
    </w:p>
    <w:p w14:paraId="35B8937E" w14:textId="77777777" w:rsidR="00CA56CA" w:rsidRDefault="00CA56CA" w:rsidP="00CA56CA">
      <w:pPr>
        <w:pStyle w:val="Stylcitt"/>
        <w:ind w:left="0"/>
      </w:pPr>
    </w:p>
    <w:p w14:paraId="4957AE02" w14:textId="12F5E61B" w:rsidR="00CA56CA" w:rsidRDefault="00CA56CA" w:rsidP="00CA56CA">
      <w:pPr>
        <w:pStyle w:val="Stylplaintext"/>
      </w:pPr>
      <w:r>
        <w:t xml:space="preserve">Klienty jako takové pracovnice vnímají různě. Všechny se v rozhovorech shodly na tom, že jejich klientela je skupina, co </w:t>
      </w:r>
      <w:r w:rsidR="00C458CB">
        <w:t>p</w:t>
      </w:r>
      <w:r w:rsidRPr="00C458CB">
        <w:t>otřebuje</w:t>
      </w:r>
      <w:r>
        <w:t xml:space="preserve"> pomoc a nem</w:t>
      </w:r>
      <w:r w:rsidR="00C458CB">
        <w:t xml:space="preserve">á </w:t>
      </w:r>
      <w:r>
        <w:t>dostatečné znalosti či adekvátní podmínky k tomu, aby si mohl</w:t>
      </w:r>
      <w:r w:rsidR="00C458CB">
        <w:t>a</w:t>
      </w:r>
      <w:r>
        <w:t xml:space="preserve"> pomoci sami. Jinými slovy se jedná o ohrožené rodiny. Kde se ale jednotlivé výpovědi </w:t>
      </w:r>
      <w:proofErr w:type="gramStart"/>
      <w:r>
        <w:t>liší</w:t>
      </w:r>
      <w:proofErr w:type="gramEnd"/>
      <w:r>
        <w:t xml:space="preserve">, je u příčin stavu, ve kterém se rodina ocitla. Většina </w:t>
      </w:r>
      <w:proofErr w:type="spellStart"/>
      <w:r>
        <w:t>participantek</w:t>
      </w:r>
      <w:proofErr w:type="spellEnd"/>
      <w:r>
        <w:t xml:space="preserve"> vnímala jako příčiny</w:t>
      </w:r>
      <w:r w:rsidR="00C458CB">
        <w:t xml:space="preserve"> exkluze</w:t>
      </w:r>
      <w:r>
        <w:t xml:space="preserve"> vnější důvody, ale setkal jsem se i s výpověďmi, v nichž se pracovnice A. domnívala, že existují určité „mentální stropy“, které klienti nejsou schopni překonat. </w:t>
      </w:r>
    </w:p>
    <w:p w14:paraId="46C8D271" w14:textId="77777777" w:rsidR="00CA56CA" w:rsidRDefault="00CA56CA" w:rsidP="00CA56CA">
      <w:pPr>
        <w:pStyle w:val="Stylcitt"/>
      </w:pPr>
    </w:p>
    <w:p w14:paraId="6E2F7E77" w14:textId="2C67DE06" w:rsidR="00CA56CA" w:rsidRDefault="00CA56CA" w:rsidP="00CA56CA">
      <w:pPr>
        <w:pStyle w:val="Stylcitt"/>
      </w:pPr>
      <w:r w:rsidRPr="00CA56CA">
        <w:t>Vlastně není možný už nic tomu člověku vysvětlit. Takže takový lidi třeba je potřeba ještě občas doprovázet. Protože právě nejsou si jistí, jestli něco správně pochopili, protože to už nemůžou pochopit.</w:t>
      </w:r>
    </w:p>
    <w:p w14:paraId="05FA280D" w14:textId="08A32FC1" w:rsidR="00CA56CA" w:rsidRDefault="00146E51" w:rsidP="00146E51">
      <w:pPr>
        <w:pStyle w:val="Stylcitt"/>
        <w:ind w:left="4248" w:firstLine="708"/>
      </w:pPr>
      <w:r>
        <w:t xml:space="preserve">        </w:t>
      </w:r>
      <w:r w:rsidR="00CA56CA">
        <w:t xml:space="preserve"> </w:t>
      </w:r>
      <w:r w:rsidR="00CA56CA" w:rsidRPr="00CA56CA">
        <w:t>(A-Pracovnice, Dolní m.)</w:t>
      </w:r>
    </w:p>
    <w:p w14:paraId="28D3A4F1" w14:textId="77777777" w:rsidR="00CA56CA" w:rsidRDefault="00CA56CA" w:rsidP="00CA56CA">
      <w:pPr>
        <w:pStyle w:val="Stylcitt"/>
      </w:pPr>
    </w:p>
    <w:p w14:paraId="6C9F242C" w14:textId="36354BE6" w:rsidR="00CA56CA" w:rsidRDefault="00CA56CA" w:rsidP="00CA56CA">
      <w:pPr>
        <w:pStyle w:val="Stylplaintext"/>
        <w:ind w:firstLine="0"/>
      </w:pPr>
      <w:r>
        <w:t xml:space="preserve">A. považuje do jisté míry sociální vyloučení jako inherentní součást klientů. Tato výpověď má rasové konotace, protože klientelou RF jsou převážně Romové a předešlý citát evokuje schéma „cikán“. Blíže budu popisovat vztahy pracovnic k Romům v následující kapitole. </w:t>
      </w:r>
    </w:p>
    <w:p w14:paraId="494AB0DA" w14:textId="77777777" w:rsidR="00CA56CA" w:rsidRDefault="00CA56CA" w:rsidP="00CA56CA">
      <w:pPr>
        <w:pStyle w:val="Stylplaintext"/>
        <w:ind w:firstLine="0"/>
      </w:pPr>
    </w:p>
    <w:p w14:paraId="4C6BEE81" w14:textId="5487AF1C" w:rsidR="00CA56CA" w:rsidRDefault="00CA56CA" w:rsidP="00CA56CA">
      <w:pPr>
        <w:pStyle w:val="Stylplaintext"/>
        <w:ind w:firstLine="0"/>
      </w:pPr>
      <w:r>
        <w:lastRenderedPageBreak/>
        <w:tab/>
        <w:t xml:space="preserve">Co se týče přístupu ke klientům, vše se </w:t>
      </w:r>
      <w:proofErr w:type="gramStart"/>
      <w:r>
        <w:t>točí</w:t>
      </w:r>
      <w:proofErr w:type="gramEnd"/>
      <w:r>
        <w:t xml:space="preserve"> okolo jejich motivace participovat a spolupracovat, na základě aktivní spolupráce se poté pracovnice snaží klienty </w:t>
      </w:r>
      <w:proofErr w:type="spellStart"/>
      <w:r>
        <w:t>zkompetentnit</w:t>
      </w:r>
      <w:proofErr w:type="spellEnd"/>
      <w:r>
        <w:t xml:space="preserve">. Tedy dostat je do bodu, kdy už nepotřebují pomoc. Pracovnice tedy rozlišují klienty podle míry spolupráce a míry kompetence. Potřeba určité intenzity a formy spolupráce se </w:t>
      </w:r>
      <w:proofErr w:type="gramStart"/>
      <w:r>
        <w:t>liší</w:t>
      </w:r>
      <w:proofErr w:type="gramEnd"/>
      <w:r>
        <w:t xml:space="preserve"> u jednotlivých klientů podle situací, ve kterých rodiny jsou. </w:t>
      </w:r>
    </w:p>
    <w:p w14:paraId="3CB60A72" w14:textId="77777777" w:rsidR="00CA56CA" w:rsidRDefault="00CA56CA" w:rsidP="000C3909">
      <w:pPr>
        <w:pStyle w:val="Stylcitt"/>
        <w:ind w:left="0"/>
      </w:pPr>
    </w:p>
    <w:p w14:paraId="6711B0F5" w14:textId="6D94FA93" w:rsidR="00CA56CA" w:rsidRDefault="00CA56CA" w:rsidP="00CA56CA">
      <w:pPr>
        <w:pStyle w:val="Stylcitt"/>
      </w:pPr>
      <w:r w:rsidRPr="00CA56CA">
        <w:t xml:space="preserve">Myslím si, že osobně by si to zasloužilo tu práci, ještě víc mentorování, jestli mi rozumíte. Aspoň na začátku, protože někdy ta rodina je v takovém srabu, že prostě oni potřebují někoho, kdo tam bude chodit dennodenně. A bude tam prostě asistovat u některých věcí a bude s nimi chodit prostě. Na ty úřady a bude je </w:t>
      </w:r>
      <w:proofErr w:type="spellStart"/>
      <w:r w:rsidRPr="00CA56CA">
        <w:t>zkompetentňovat</w:t>
      </w:r>
      <w:proofErr w:type="spellEnd"/>
      <w:r w:rsidRPr="00CA56CA">
        <w:t xml:space="preserve"> a </w:t>
      </w:r>
      <w:proofErr w:type="spellStart"/>
      <w:proofErr w:type="gramStart"/>
      <w:r w:rsidRPr="00CA56CA">
        <w:t>tohleto</w:t>
      </w:r>
      <w:proofErr w:type="spellEnd"/>
      <w:r w:rsidR="000C3909">
        <w:t>.</w:t>
      </w:r>
      <w:r w:rsidRPr="00CA56CA">
        <w:t>.</w:t>
      </w:r>
      <w:proofErr w:type="gramEnd"/>
    </w:p>
    <w:p w14:paraId="0AD4AAE2" w14:textId="7446C362" w:rsidR="00CA56CA" w:rsidRDefault="00CA56CA" w:rsidP="00CA56CA">
      <w:pPr>
        <w:pStyle w:val="Stylcitt"/>
      </w:pPr>
      <w:r w:rsidRPr="00CA56CA">
        <w:tab/>
      </w:r>
      <w:r w:rsidRPr="00CA56CA">
        <w:tab/>
      </w:r>
      <w:r w:rsidRPr="00CA56CA">
        <w:tab/>
      </w:r>
      <w:r w:rsidRPr="00CA56CA">
        <w:tab/>
      </w:r>
      <w:r w:rsidRPr="00CA56CA">
        <w:tab/>
      </w:r>
      <w:r w:rsidRPr="00CA56CA">
        <w:tab/>
      </w:r>
      <w:r w:rsidRPr="00CA56CA">
        <w:tab/>
        <w:t xml:space="preserve">      </w:t>
      </w:r>
      <w:r w:rsidR="00146E51">
        <w:t xml:space="preserve">   </w:t>
      </w:r>
      <w:r w:rsidRPr="00CA56CA">
        <w:t xml:space="preserve"> (E-Pracovnice, Dolní m.)</w:t>
      </w:r>
    </w:p>
    <w:p w14:paraId="31DA9865" w14:textId="77777777" w:rsidR="00CA56CA" w:rsidRDefault="00CA56CA" w:rsidP="000C3909">
      <w:pPr>
        <w:pStyle w:val="Stylcitt"/>
        <w:ind w:left="0"/>
      </w:pPr>
    </w:p>
    <w:p w14:paraId="4DDD7F6E" w14:textId="53B79678" w:rsidR="00CA56CA" w:rsidRDefault="00CA56CA" w:rsidP="00CA56CA">
      <w:pPr>
        <w:pStyle w:val="Stylplaintext"/>
        <w:ind w:firstLine="0"/>
      </w:pPr>
      <w:r>
        <w:t xml:space="preserve">U některých klientů je potřeba intenzivnější spolupráce a následné „pouštění“, tedy zmenšování intenzity a postupné </w:t>
      </w:r>
      <w:proofErr w:type="spellStart"/>
      <w:r>
        <w:t>zkompetentňování</w:t>
      </w:r>
      <w:proofErr w:type="spellEnd"/>
      <w:r>
        <w:t xml:space="preserve">. Potřeba větší intervence je u těch nekompetentních rodin, které se potýkají s deprivací od základních potřeb. U některých klientů je v důsledku nedostatku motivace a pasivního přístupu </w:t>
      </w:r>
      <w:proofErr w:type="spellStart"/>
      <w:r>
        <w:t>zkompetentnění</w:t>
      </w:r>
      <w:proofErr w:type="spellEnd"/>
      <w:r>
        <w:t xml:space="preserve"> nemožné a stávají se tak chronickými klienty. Jiní naopak chtějí řešit vše a intenzivně spolupracují. Intenzita může vést ale k větší závislosti </w:t>
      </w:r>
    </w:p>
    <w:p w14:paraId="00DE79BD" w14:textId="77777777" w:rsidR="00CA56CA" w:rsidRDefault="00CA56CA" w:rsidP="000C3909">
      <w:pPr>
        <w:pStyle w:val="Stylcitt"/>
        <w:ind w:left="0"/>
      </w:pPr>
    </w:p>
    <w:p w14:paraId="46468F39" w14:textId="633B577D" w:rsidR="00CA56CA" w:rsidRDefault="00CA56CA" w:rsidP="00CA56CA">
      <w:pPr>
        <w:pStyle w:val="Stylcitt"/>
      </w:pPr>
      <w:r w:rsidRPr="00CA56CA">
        <w:t xml:space="preserve">No, když je to </w:t>
      </w:r>
      <w:r w:rsidR="00681ED5" w:rsidRPr="00CA56CA">
        <w:t>něco,</w:t>
      </w:r>
      <w:r w:rsidRPr="00CA56CA">
        <w:t xml:space="preserve"> co jim jako </w:t>
      </w:r>
      <w:proofErr w:type="gramStart"/>
      <w:r w:rsidRPr="00CA56CA">
        <w:t>hoří</w:t>
      </w:r>
      <w:proofErr w:type="gramEnd"/>
      <w:r w:rsidRPr="00CA56CA">
        <w:t xml:space="preserve"> u zadku, tak tam ta spolupráce je. Když se jedná o něco, co je tolik nepálí, tak jako nepřijdou třeba. Není to u všech klientů, někteří klienti jsou až jako intenzivní – že s námi </w:t>
      </w:r>
      <w:proofErr w:type="gramStart"/>
      <w:r w:rsidRPr="00CA56CA">
        <w:t>řeší</w:t>
      </w:r>
      <w:proofErr w:type="gramEnd"/>
      <w:r w:rsidRPr="00CA56CA">
        <w:t xml:space="preserve"> jako všechno, třeba nám volají 5x za den.</w:t>
      </w:r>
    </w:p>
    <w:p w14:paraId="0F80E3DA" w14:textId="22ED71F5" w:rsidR="00CA56CA" w:rsidRDefault="00146E51" w:rsidP="00146E51">
      <w:pPr>
        <w:pStyle w:val="Stylcitt"/>
        <w:ind w:left="5313"/>
      </w:pPr>
      <w:r>
        <w:t xml:space="preserve"> </w:t>
      </w:r>
      <w:r w:rsidR="00CA56CA">
        <w:t xml:space="preserve"> </w:t>
      </w:r>
      <w:r w:rsidR="00CA56CA" w:rsidRPr="00CA56CA">
        <w:t>(</w:t>
      </w:r>
      <w:r w:rsidR="00CA56CA">
        <w:t>B</w:t>
      </w:r>
      <w:r w:rsidR="00CA56CA" w:rsidRPr="00CA56CA">
        <w:t>-Pracovnice, Horní m.)</w:t>
      </w:r>
    </w:p>
    <w:p w14:paraId="49EBB905" w14:textId="77777777" w:rsidR="00CA56CA" w:rsidRDefault="00CA56CA" w:rsidP="00CA56CA">
      <w:pPr>
        <w:pStyle w:val="Stylcitt"/>
      </w:pPr>
    </w:p>
    <w:p w14:paraId="7D0A4EA3" w14:textId="331A4950" w:rsidR="00CA56CA" w:rsidRDefault="0051748D" w:rsidP="0051748D">
      <w:pPr>
        <w:pStyle w:val="Stylplaintext"/>
        <w:ind w:firstLine="357"/>
      </w:pPr>
      <w:r>
        <w:t>Aktivita</w:t>
      </w:r>
      <w:r w:rsidR="00681ED5">
        <w:t xml:space="preserve"> může být podmíněn</w:t>
      </w:r>
      <w:r>
        <w:t>a</w:t>
      </w:r>
      <w:r w:rsidR="00681ED5">
        <w:t xml:space="preserve"> tím, jak akutní problémy v tu chvíli </w:t>
      </w:r>
      <w:proofErr w:type="gramStart"/>
      <w:r w:rsidR="00681ED5">
        <w:t>řeší</w:t>
      </w:r>
      <w:proofErr w:type="gramEnd"/>
      <w:r w:rsidR="00CA56CA">
        <w:t>.</w:t>
      </w:r>
      <w:r w:rsidR="002D6A11">
        <w:t xml:space="preserve"> Čím více je potřeba reflektována klienty, tím více aktivně spolupracují.</w:t>
      </w:r>
      <w:r w:rsidR="00CA56CA">
        <w:t xml:space="preserve"> Intenzita může</w:t>
      </w:r>
      <w:r w:rsidR="00681ED5">
        <w:t xml:space="preserve"> zároveň</w:t>
      </w:r>
      <w:r w:rsidR="00CA56CA">
        <w:t xml:space="preserve"> vést k větší závislosti, když klienti požadují poskytování služby bez jakékoli participace</w:t>
      </w:r>
      <w:r w:rsidR="000C3909">
        <w:t>. A. v rozhovoru uvedla příklad</w:t>
      </w:r>
      <w:r w:rsidR="00FF4329">
        <w:t xml:space="preserve"> z její vlastní praxe</w:t>
      </w:r>
      <w:r w:rsidR="002D6A11">
        <w:t>:</w:t>
      </w:r>
      <w:r w:rsidR="00CA56CA">
        <w:t xml:space="preserve"> </w:t>
      </w:r>
    </w:p>
    <w:p w14:paraId="43139A55" w14:textId="7241E26A" w:rsidR="00CA56CA" w:rsidRDefault="002D6A11" w:rsidP="00CA56CA">
      <w:pPr>
        <w:pStyle w:val="Stylcitt"/>
      </w:pPr>
      <w:r>
        <w:lastRenderedPageBreak/>
        <w:t>Myslím</w:t>
      </w:r>
      <w:r w:rsidR="00CA56CA" w:rsidRPr="00CA56CA">
        <w:t xml:space="preserve"> si, že potom se </w:t>
      </w:r>
      <w:r>
        <w:t xml:space="preserve">[klientka] </w:t>
      </w:r>
      <w:r w:rsidR="00CA56CA" w:rsidRPr="00CA56CA">
        <w:t>mnou manipulovala a chtěla abych já za ní posílala různý maily. Prostě mě úkolovala, řekla „ano a napiš tam, prosím, tady to máš a teď tam napiš.“</w:t>
      </w:r>
    </w:p>
    <w:p w14:paraId="579ACDA5" w14:textId="4CF2D87B" w:rsidR="00CA56CA" w:rsidRDefault="00CA56CA" w:rsidP="00CA56CA">
      <w:pPr>
        <w:pStyle w:val="Stylcitt"/>
      </w:pPr>
      <w:r w:rsidRPr="00CA56CA">
        <w:tab/>
      </w:r>
      <w:r w:rsidRPr="00CA56CA">
        <w:tab/>
      </w:r>
      <w:r w:rsidRPr="00CA56CA">
        <w:tab/>
      </w:r>
      <w:r w:rsidRPr="00CA56CA">
        <w:tab/>
      </w:r>
      <w:r w:rsidRPr="00CA56CA">
        <w:tab/>
      </w:r>
      <w:r w:rsidRPr="00CA56CA">
        <w:tab/>
      </w:r>
      <w:r w:rsidRPr="00CA56CA">
        <w:tab/>
        <w:t xml:space="preserve">      </w:t>
      </w:r>
      <w:r w:rsidR="00146E51">
        <w:t xml:space="preserve">  </w:t>
      </w:r>
      <w:r w:rsidRPr="00CA56CA">
        <w:t>(A-Pracovnice, Dolní m.)</w:t>
      </w:r>
    </w:p>
    <w:p w14:paraId="35FE5A44" w14:textId="6ADF1193" w:rsidR="00CA56CA" w:rsidRDefault="00CA56CA" w:rsidP="00CA56CA">
      <w:pPr>
        <w:pStyle w:val="Stylplaintext"/>
        <w:ind w:firstLine="0"/>
      </w:pPr>
    </w:p>
    <w:p w14:paraId="65803074" w14:textId="51129C1D" w:rsidR="00072353" w:rsidRPr="00FF4329" w:rsidRDefault="00CA56CA" w:rsidP="00072353">
      <w:pPr>
        <w:pStyle w:val="Stylplaintext"/>
        <w:ind w:firstLine="0"/>
      </w:pPr>
      <w:r>
        <w:t xml:space="preserve">Cílem SAS je tyto klienty postupně dovést ze závislé pozice do pozice nezávislé. Přesný postup a konkrétní témata, která pracovnice s klienty </w:t>
      </w:r>
      <w:proofErr w:type="gramStart"/>
      <w:r>
        <w:t>řeší</w:t>
      </w:r>
      <w:proofErr w:type="gramEnd"/>
      <w:r>
        <w:t>, budou detailněji rozebrány v podkapitol</w:t>
      </w:r>
      <w:r w:rsidR="00666012">
        <w:t>e</w:t>
      </w:r>
      <w:r>
        <w:t xml:space="preserve"> „Posuzování </w:t>
      </w:r>
      <w:r w:rsidR="00666012">
        <w:t xml:space="preserve">a plnění </w:t>
      </w:r>
      <w:r>
        <w:t>potřeb klientů</w:t>
      </w:r>
      <w:r w:rsidR="007B3F43">
        <w:t>.</w:t>
      </w:r>
    </w:p>
    <w:p w14:paraId="01CFB26D" w14:textId="77777777" w:rsidR="00072353" w:rsidRDefault="00072353" w:rsidP="00072353">
      <w:pPr>
        <w:pStyle w:val="Stylplaintext"/>
        <w:ind w:firstLine="0"/>
      </w:pPr>
      <w:r>
        <w:rPr>
          <w:noProof/>
        </w:rPr>
        <mc:AlternateContent>
          <mc:Choice Requires="wps">
            <w:drawing>
              <wp:anchor distT="0" distB="0" distL="114300" distR="114300" simplePos="0" relativeHeight="251800576" behindDoc="0" locked="0" layoutInCell="1" allowOverlap="1" wp14:anchorId="50A539D9" wp14:editId="6DA90F06">
                <wp:simplePos x="0" y="0"/>
                <wp:positionH relativeFrom="column">
                  <wp:posOffset>2236597</wp:posOffset>
                </wp:positionH>
                <wp:positionV relativeFrom="paragraph">
                  <wp:posOffset>146050</wp:posOffset>
                </wp:positionV>
                <wp:extent cx="637540" cy="264160"/>
                <wp:effectExtent l="0" t="0" r="10160" b="15240"/>
                <wp:wrapNone/>
                <wp:docPr id="952718059" name="Textové pole 2"/>
                <wp:cNvGraphicFramePr/>
                <a:graphic xmlns:a="http://schemas.openxmlformats.org/drawingml/2006/main">
                  <a:graphicData uri="http://schemas.microsoft.com/office/word/2010/wordprocessingShape">
                    <wps:wsp>
                      <wps:cNvSpPr txBox="1"/>
                      <wps:spPr>
                        <a:xfrm>
                          <a:off x="0" y="0"/>
                          <a:ext cx="637540" cy="264160"/>
                        </a:xfrm>
                        <a:prstGeom prst="rect">
                          <a:avLst/>
                        </a:prstGeom>
                        <a:solidFill>
                          <a:schemeClr val="lt1"/>
                        </a:solidFill>
                        <a:ln w="6350">
                          <a:solidFill>
                            <a:prstClr val="black"/>
                          </a:solidFill>
                        </a:ln>
                      </wps:spPr>
                      <wps:txbx>
                        <w:txbxContent>
                          <w:p w14:paraId="03440BE1" w14:textId="77777777" w:rsidR="00072353" w:rsidRDefault="00072353" w:rsidP="00072353">
                            <w:r>
                              <w:t>Aktivní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539D9" id="_x0000_t202" coordsize="21600,21600" o:spt="202" path="m,l,21600r21600,l21600,xe">
                <v:stroke joinstyle="miter"/>
                <v:path gradientshapeok="t" o:connecttype="rect"/>
              </v:shapetype>
              <v:shape id="Textové pole 2" o:spid="_x0000_s1026" type="#_x0000_t202" style="position:absolute;left:0;text-align:left;margin-left:176.1pt;margin-top:11.5pt;width:50.2pt;height:20.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" fillcolor="white [3201]" strokeweight=".5pt">
                <v:textbox>
                  <w:txbxContent>
                    <w:p w14:paraId="03440BE1" w14:textId="77777777" w:rsidR="00072353" w:rsidRDefault="00072353" w:rsidP="00072353">
                      <w:r>
                        <w:t>Aktivní</w:t>
                      </w:r>
                    </w:p>
                  </w:txbxContent>
                </v:textbox>
              </v:shape>
            </w:pict>
          </mc:Fallback>
        </mc:AlternateContent>
      </w:r>
    </w:p>
    <w:p w14:paraId="17FCC2BC" w14:textId="77777777" w:rsidR="00072353" w:rsidRDefault="00072353" w:rsidP="00072353">
      <w:pPr>
        <w:pStyle w:val="Stylplaintext"/>
        <w:ind w:firstLine="0"/>
      </w:pPr>
      <w:r>
        <w:rPr>
          <w:noProof/>
        </w:rPr>
        <mc:AlternateContent>
          <mc:Choice Requires="wps">
            <w:drawing>
              <wp:anchor distT="0" distB="0" distL="114300" distR="114300" simplePos="0" relativeHeight="251797504" behindDoc="0" locked="0" layoutInCell="1" allowOverlap="1" wp14:anchorId="09B2472E" wp14:editId="176155B4">
                <wp:simplePos x="0" y="0"/>
                <wp:positionH relativeFrom="column">
                  <wp:posOffset>2561717</wp:posOffset>
                </wp:positionH>
                <wp:positionV relativeFrom="paragraph">
                  <wp:posOffset>205105</wp:posOffset>
                </wp:positionV>
                <wp:extent cx="0" cy="2755231"/>
                <wp:effectExtent l="63500" t="25400" r="38100" b="39370"/>
                <wp:wrapNone/>
                <wp:docPr id="626158143" name="Přímá spojovací šipka 1"/>
                <wp:cNvGraphicFramePr/>
                <a:graphic xmlns:a="http://schemas.openxmlformats.org/drawingml/2006/main">
                  <a:graphicData uri="http://schemas.microsoft.com/office/word/2010/wordprocessingShape">
                    <wps:wsp>
                      <wps:cNvCnPr/>
                      <wps:spPr>
                        <a:xfrm>
                          <a:off x="0" y="0"/>
                          <a:ext cx="0" cy="27552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B0EC33" id="_x0000_t32" coordsize="21600,21600" o:spt="32" o:oned="t" path="m,l21600,21600e" filled="f">
                <v:path arrowok="t" fillok="f" o:connecttype="none"/>
                <o:lock v:ext="edit" shapetype="t"/>
              </v:shapetype>
              <v:shape id="Přímá spojovací šipka 1" o:spid="_x0000_s1026" type="#_x0000_t32" style="position:absolute;margin-left:201.7pt;margin-top:16.15pt;width:0;height:216.9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" strokecolor="black [3200]" strokeweight=".5pt">
                <v:stroke startarrow="block" endarrow="block" joinstyle="miter"/>
              </v:shape>
            </w:pict>
          </mc:Fallback>
        </mc:AlternateContent>
      </w:r>
    </w:p>
    <w:p w14:paraId="56C7768C" w14:textId="77777777" w:rsidR="00072353" w:rsidRDefault="00072353" w:rsidP="00072353">
      <w:pPr>
        <w:pStyle w:val="Stylplaintext"/>
        <w:ind w:firstLine="0"/>
      </w:pPr>
    </w:p>
    <w:p w14:paraId="3D1BB7F2" w14:textId="77777777" w:rsidR="00072353" w:rsidRDefault="00072353" w:rsidP="00072353">
      <w:pPr>
        <w:pStyle w:val="Stylplaintext"/>
        <w:ind w:firstLine="0"/>
      </w:pPr>
    </w:p>
    <w:p w14:paraId="6B6C85A5" w14:textId="77777777" w:rsidR="00072353" w:rsidRDefault="00072353" w:rsidP="00072353">
      <w:pPr>
        <w:pStyle w:val="Stylplaintext"/>
        <w:ind w:firstLine="0"/>
      </w:pPr>
      <w:r>
        <w:rPr>
          <w:noProof/>
        </w:rPr>
        <mc:AlternateContent>
          <mc:Choice Requires="wps">
            <w:drawing>
              <wp:anchor distT="0" distB="0" distL="114300" distR="114300" simplePos="0" relativeHeight="251803648" behindDoc="0" locked="0" layoutInCell="1" allowOverlap="1" wp14:anchorId="0C219164" wp14:editId="7ED3693D">
                <wp:simplePos x="0" y="0"/>
                <wp:positionH relativeFrom="column">
                  <wp:posOffset>1087120</wp:posOffset>
                </wp:positionH>
                <wp:positionV relativeFrom="paragraph">
                  <wp:posOffset>33655</wp:posOffset>
                </wp:positionV>
                <wp:extent cx="1422612" cy="312420"/>
                <wp:effectExtent l="0" t="0" r="0" b="5080"/>
                <wp:wrapNone/>
                <wp:docPr id="75101193" name="Textové pole 3"/>
                <wp:cNvGraphicFramePr/>
                <a:graphic xmlns:a="http://schemas.openxmlformats.org/drawingml/2006/main">
                  <a:graphicData uri="http://schemas.microsoft.com/office/word/2010/wordprocessingShape">
                    <wps:wsp>
                      <wps:cNvSpPr txBox="1"/>
                      <wps:spPr>
                        <a:xfrm>
                          <a:off x="0" y="0"/>
                          <a:ext cx="1422612" cy="312420"/>
                        </a:xfrm>
                        <a:prstGeom prst="rect">
                          <a:avLst/>
                        </a:prstGeom>
                        <a:solidFill>
                          <a:schemeClr val="lt1"/>
                        </a:solidFill>
                        <a:ln w="6350">
                          <a:noFill/>
                        </a:ln>
                      </wps:spPr>
                      <wps:txbx>
                        <w:txbxContent>
                          <w:p w14:paraId="6488748D" w14:textId="77777777" w:rsidR="00072353" w:rsidRDefault="00072353" w:rsidP="00072353">
                            <w:r>
                              <w:t>Snaživec/Úkolovač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19164" id="Textové pole 3" o:spid="_x0000_s1027" type="#_x0000_t202" style="position:absolute;left:0;text-align:left;margin-left:85.6pt;margin-top:2.65pt;width:112pt;height:24.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" fillcolor="white [3201]" stroked="f" strokeweight=".5pt">
                <v:textbox>
                  <w:txbxContent>
                    <w:p w14:paraId="6488748D" w14:textId="77777777" w:rsidR="00072353" w:rsidRDefault="00072353" w:rsidP="00072353">
                      <w:r>
                        <w:t>Snaživec/Úkolovač</w:t>
                      </w: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0F79470B" wp14:editId="3AA72A77">
                <wp:simplePos x="0" y="0"/>
                <wp:positionH relativeFrom="column">
                  <wp:posOffset>2727960</wp:posOffset>
                </wp:positionH>
                <wp:positionV relativeFrom="paragraph">
                  <wp:posOffset>29845</wp:posOffset>
                </wp:positionV>
                <wp:extent cx="962527" cy="312420"/>
                <wp:effectExtent l="0" t="0" r="3175" b="5080"/>
                <wp:wrapNone/>
                <wp:docPr id="907718794" name="Textové pole 3"/>
                <wp:cNvGraphicFramePr/>
                <a:graphic xmlns:a="http://schemas.openxmlformats.org/drawingml/2006/main">
                  <a:graphicData uri="http://schemas.microsoft.com/office/word/2010/wordprocessingShape">
                    <wps:wsp>
                      <wps:cNvSpPr txBox="1"/>
                      <wps:spPr>
                        <a:xfrm>
                          <a:off x="0" y="0"/>
                          <a:ext cx="962527" cy="312420"/>
                        </a:xfrm>
                        <a:prstGeom prst="rect">
                          <a:avLst/>
                        </a:prstGeom>
                        <a:solidFill>
                          <a:schemeClr val="lt1"/>
                        </a:solidFill>
                        <a:ln w="6350">
                          <a:noFill/>
                        </a:ln>
                      </wps:spPr>
                      <wps:txbx>
                        <w:txbxContent>
                          <w:p w14:paraId="61EC3FCE" w14:textId="77777777" w:rsidR="00072353" w:rsidRDefault="00072353" w:rsidP="00072353">
                            <w:r>
                              <w:t>Kooperátor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9470B" id="_x0000_s1028" type="#_x0000_t202" style="position:absolute;left:0;text-align:left;margin-left:214.8pt;margin-top:2.35pt;width:75.8pt;height:24.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" fillcolor="white [3201]" stroked="f" strokeweight=".5pt">
                <v:textbox>
                  <w:txbxContent>
                    <w:p w14:paraId="61EC3FCE" w14:textId="77777777" w:rsidR="00072353" w:rsidRDefault="00072353" w:rsidP="00072353">
                      <w:r>
                        <w:t>Kooperátor</w:t>
                      </w:r>
                    </w:p>
                  </w:txbxContent>
                </v:textbox>
              </v:shape>
            </w:pict>
          </mc:Fallback>
        </mc:AlternateContent>
      </w:r>
    </w:p>
    <w:p w14:paraId="3D4FF6C4" w14:textId="77777777" w:rsidR="00072353" w:rsidRDefault="00072353" w:rsidP="00072353">
      <w:pPr>
        <w:pStyle w:val="Stylplaintext"/>
        <w:ind w:firstLine="0"/>
      </w:pPr>
      <w:r>
        <w:rPr>
          <w:noProof/>
        </w:rPr>
        <mc:AlternateContent>
          <mc:Choice Requires="wps">
            <w:drawing>
              <wp:anchor distT="0" distB="0" distL="114300" distR="114300" simplePos="0" relativeHeight="251801600" behindDoc="0" locked="0" layoutInCell="1" allowOverlap="1" wp14:anchorId="3A14FD49" wp14:editId="52459C21">
                <wp:simplePos x="0" y="0"/>
                <wp:positionH relativeFrom="column">
                  <wp:posOffset>-26035</wp:posOffset>
                </wp:positionH>
                <wp:positionV relativeFrom="paragraph">
                  <wp:posOffset>239395</wp:posOffset>
                </wp:positionV>
                <wp:extent cx="769620" cy="300790"/>
                <wp:effectExtent l="0" t="0" r="17780" b="17145"/>
                <wp:wrapNone/>
                <wp:docPr id="437533087" name="Textové pole 2"/>
                <wp:cNvGraphicFramePr/>
                <a:graphic xmlns:a="http://schemas.openxmlformats.org/drawingml/2006/main">
                  <a:graphicData uri="http://schemas.microsoft.com/office/word/2010/wordprocessingShape">
                    <wps:wsp>
                      <wps:cNvSpPr txBox="1"/>
                      <wps:spPr>
                        <a:xfrm>
                          <a:off x="0" y="0"/>
                          <a:ext cx="769620" cy="300790"/>
                        </a:xfrm>
                        <a:prstGeom prst="rect">
                          <a:avLst/>
                        </a:prstGeom>
                        <a:solidFill>
                          <a:schemeClr val="lt1"/>
                        </a:solidFill>
                        <a:ln w="6350">
                          <a:solidFill>
                            <a:prstClr val="black"/>
                          </a:solidFill>
                        </a:ln>
                      </wps:spPr>
                      <wps:txbx>
                        <w:txbxContent>
                          <w:p w14:paraId="3F58B8F9" w14:textId="77777777" w:rsidR="00072353" w:rsidRDefault="00072353" w:rsidP="00072353">
                            <w:r>
                              <w:t>Nekomp.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4FD49" id="_x0000_s1029" type="#_x0000_t202" style="position:absolute;left:0;text-align:left;margin-left:-2.05pt;margin-top:18.85pt;width:60.6pt;height:23.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" fillcolor="white [3201]" strokeweight=".5pt">
                <v:textbox>
                  <w:txbxContent>
                    <w:p w14:paraId="3F58B8F9" w14:textId="77777777" w:rsidR="00072353" w:rsidRDefault="00072353" w:rsidP="00072353">
                      <w:r>
                        <w:t>Nekomp.</w:t>
                      </w:r>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53838A2F" wp14:editId="78591200">
                <wp:simplePos x="0" y="0"/>
                <wp:positionH relativeFrom="column">
                  <wp:posOffset>4338955</wp:posOffset>
                </wp:positionH>
                <wp:positionV relativeFrom="paragraph">
                  <wp:posOffset>234950</wp:posOffset>
                </wp:positionV>
                <wp:extent cx="769620" cy="300790"/>
                <wp:effectExtent l="0" t="0" r="17780" b="17145"/>
                <wp:wrapNone/>
                <wp:docPr id="1020057361" name="Textové pole 2"/>
                <wp:cNvGraphicFramePr/>
                <a:graphic xmlns:a="http://schemas.openxmlformats.org/drawingml/2006/main">
                  <a:graphicData uri="http://schemas.microsoft.com/office/word/2010/wordprocessingShape">
                    <wps:wsp>
                      <wps:cNvSpPr txBox="1"/>
                      <wps:spPr>
                        <a:xfrm>
                          <a:off x="0" y="0"/>
                          <a:ext cx="769620" cy="300790"/>
                        </a:xfrm>
                        <a:prstGeom prst="rect">
                          <a:avLst/>
                        </a:prstGeom>
                        <a:solidFill>
                          <a:schemeClr val="lt1"/>
                        </a:solidFill>
                        <a:ln w="6350">
                          <a:solidFill>
                            <a:prstClr val="black"/>
                          </a:solidFill>
                        </a:ln>
                      </wps:spPr>
                      <wps:txbx>
                        <w:txbxContent>
                          <w:p w14:paraId="49BCFAF4" w14:textId="77777777" w:rsidR="00072353" w:rsidRDefault="00072353" w:rsidP="00072353">
                            <w:r>
                              <w:t>Kompet.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8A2F" id="_x0000_s1030" type="#_x0000_t202" style="position:absolute;left:0;text-align:left;margin-left:341.65pt;margin-top:18.5pt;width:60.6pt;height:23.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" fillcolor="white [3201]" strokeweight=".5pt">
                <v:textbox>
                  <w:txbxContent>
                    <w:p w14:paraId="49BCFAF4" w14:textId="77777777" w:rsidR="00072353" w:rsidRDefault="00072353" w:rsidP="00072353">
                      <w:r>
                        <w:t>Kompet.</w:t>
                      </w:r>
                    </w:p>
                  </w:txbxContent>
                </v:textbox>
              </v:shape>
            </w:pict>
          </mc:Fallback>
        </mc:AlternateContent>
      </w:r>
    </w:p>
    <w:p w14:paraId="3FBA7F5D" w14:textId="77777777" w:rsidR="00072353" w:rsidRDefault="00072353" w:rsidP="00072353">
      <w:pPr>
        <w:pStyle w:val="Stylplaintext"/>
        <w:ind w:firstLine="0"/>
      </w:pPr>
      <w:r>
        <w:rPr>
          <w:noProof/>
        </w:rPr>
        <mc:AlternateContent>
          <mc:Choice Requires="wps">
            <w:drawing>
              <wp:anchor distT="0" distB="0" distL="114300" distR="114300" simplePos="0" relativeHeight="251798528" behindDoc="0" locked="0" layoutInCell="1" allowOverlap="1" wp14:anchorId="0C147D8B" wp14:editId="0920F492">
                <wp:simplePos x="0" y="0"/>
                <wp:positionH relativeFrom="column">
                  <wp:posOffset>852551</wp:posOffset>
                </wp:positionH>
                <wp:positionV relativeFrom="paragraph">
                  <wp:posOffset>64770</wp:posOffset>
                </wp:positionV>
                <wp:extent cx="3380205" cy="0"/>
                <wp:effectExtent l="25400" t="63500" r="0" b="76200"/>
                <wp:wrapNone/>
                <wp:docPr id="1364307926" name="Přímá spojovací šipka 1"/>
                <wp:cNvGraphicFramePr/>
                <a:graphic xmlns:a="http://schemas.openxmlformats.org/drawingml/2006/main">
                  <a:graphicData uri="http://schemas.microsoft.com/office/word/2010/wordprocessingShape">
                    <wps:wsp>
                      <wps:cNvCnPr/>
                      <wps:spPr>
                        <a:xfrm flipH="1">
                          <a:off x="0" y="0"/>
                          <a:ext cx="338020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AB28BE" id="Přímá spojovací šipka 1" o:spid="_x0000_s1026" type="#_x0000_t32" style="position:absolute;margin-left:67.15pt;margin-top:5.1pt;width:266.15pt;height:0;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" strokecolor="black [3200]" strokeweight=".5pt">
                <v:stroke startarrow="block" endarrow="block" joinstyle="miter"/>
              </v:shape>
            </w:pict>
          </mc:Fallback>
        </mc:AlternateContent>
      </w:r>
    </w:p>
    <w:p w14:paraId="70B4FB88" w14:textId="77777777" w:rsidR="00072353" w:rsidRDefault="00072353" w:rsidP="00072353">
      <w:pPr>
        <w:pStyle w:val="Stylplaintext"/>
        <w:ind w:firstLine="0"/>
      </w:pPr>
      <w:r>
        <w:rPr>
          <w:noProof/>
        </w:rPr>
        <mc:AlternateContent>
          <mc:Choice Requires="wps">
            <w:drawing>
              <wp:anchor distT="0" distB="0" distL="114300" distR="114300" simplePos="0" relativeHeight="251805696" behindDoc="0" locked="0" layoutInCell="1" allowOverlap="1" wp14:anchorId="50534BEC" wp14:editId="26947022">
                <wp:simplePos x="0" y="0"/>
                <wp:positionH relativeFrom="column">
                  <wp:posOffset>1019810</wp:posOffset>
                </wp:positionH>
                <wp:positionV relativeFrom="paragraph">
                  <wp:posOffset>114427</wp:posOffset>
                </wp:positionV>
                <wp:extent cx="1490446" cy="312420"/>
                <wp:effectExtent l="0" t="0" r="0" b="5080"/>
                <wp:wrapNone/>
                <wp:docPr id="1158208191" name="Textové pole 3"/>
                <wp:cNvGraphicFramePr/>
                <a:graphic xmlns:a="http://schemas.openxmlformats.org/drawingml/2006/main">
                  <a:graphicData uri="http://schemas.microsoft.com/office/word/2010/wordprocessingShape">
                    <wps:wsp>
                      <wps:cNvSpPr txBox="1"/>
                      <wps:spPr>
                        <a:xfrm>
                          <a:off x="0" y="0"/>
                          <a:ext cx="1490446" cy="312420"/>
                        </a:xfrm>
                        <a:prstGeom prst="rect">
                          <a:avLst/>
                        </a:prstGeom>
                        <a:solidFill>
                          <a:schemeClr val="lt1"/>
                        </a:solidFill>
                        <a:ln w="6350">
                          <a:noFill/>
                        </a:ln>
                      </wps:spPr>
                      <wps:txbx>
                        <w:txbxContent>
                          <w:p w14:paraId="71F43BF4" w14:textId="77777777" w:rsidR="00072353" w:rsidRDefault="00072353" w:rsidP="00072353">
                            <w:r>
                              <w:t>Nový klient/Chronik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4BEC" id="_x0000_s1031" type="#_x0000_t202" style="position:absolute;left:0;text-align:left;margin-left:80.3pt;margin-top:9pt;width:117.35pt;height:24.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" fillcolor="white [3201]" stroked="f" strokeweight=".5pt">
                <v:textbox>
                  <w:txbxContent>
                    <w:p w14:paraId="71F43BF4" w14:textId="77777777" w:rsidR="00072353" w:rsidRDefault="00072353" w:rsidP="00072353">
                      <w:r>
                        <w:t>Nový klient/Chronik</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279E8233" wp14:editId="06F59AB3">
                <wp:simplePos x="0" y="0"/>
                <wp:positionH relativeFrom="column">
                  <wp:posOffset>2878836</wp:posOffset>
                </wp:positionH>
                <wp:positionV relativeFrom="paragraph">
                  <wp:posOffset>115062</wp:posOffset>
                </wp:positionV>
                <wp:extent cx="601345" cy="347780"/>
                <wp:effectExtent l="0" t="0" r="0" b="0"/>
                <wp:wrapNone/>
                <wp:docPr id="1163832504" name="Textové pole 3"/>
                <wp:cNvGraphicFramePr/>
                <a:graphic xmlns:a="http://schemas.openxmlformats.org/drawingml/2006/main">
                  <a:graphicData uri="http://schemas.microsoft.com/office/word/2010/wordprocessingShape">
                    <wps:wsp>
                      <wps:cNvSpPr txBox="1"/>
                      <wps:spPr>
                        <a:xfrm>
                          <a:off x="0" y="0"/>
                          <a:ext cx="601345" cy="347780"/>
                        </a:xfrm>
                        <a:prstGeom prst="rect">
                          <a:avLst/>
                        </a:prstGeom>
                        <a:solidFill>
                          <a:schemeClr val="lt1"/>
                        </a:solidFill>
                        <a:ln w="6350">
                          <a:noFill/>
                        </a:ln>
                      </wps:spPr>
                      <wps:txbx>
                        <w:txbxContent>
                          <w:p w14:paraId="41ACED43" w14:textId="77777777" w:rsidR="00072353" w:rsidRDefault="00072353" w:rsidP="00072353">
                            <w:r>
                              <w:t>Solitér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E8233" id="_x0000_s1032" type="#_x0000_t202" style="position:absolute;left:0;text-align:left;margin-left:226.7pt;margin-top:9.05pt;width:47.35pt;height:27.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" fillcolor="white [3201]" stroked="f" strokeweight=".5pt">
                <v:textbox>
                  <w:txbxContent>
                    <w:p w14:paraId="41ACED43" w14:textId="77777777" w:rsidR="00072353" w:rsidRDefault="00072353" w:rsidP="00072353">
                      <w:r>
                        <w:t>Solitér</w:t>
                      </w:r>
                    </w:p>
                  </w:txbxContent>
                </v:textbox>
              </v:shape>
            </w:pict>
          </mc:Fallback>
        </mc:AlternateContent>
      </w:r>
    </w:p>
    <w:p w14:paraId="6A228E0F" w14:textId="77777777" w:rsidR="00072353" w:rsidRDefault="00072353" w:rsidP="00072353">
      <w:pPr>
        <w:pStyle w:val="Stylplaintext"/>
        <w:ind w:firstLine="0"/>
      </w:pPr>
    </w:p>
    <w:p w14:paraId="4AB0C6D1" w14:textId="77777777" w:rsidR="00072353" w:rsidRDefault="00072353" w:rsidP="00072353">
      <w:pPr>
        <w:pStyle w:val="Stylplaintext"/>
        <w:ind w:firstLine="0"/>
      </w:pPr>
    </w:p>
    <w:p w14:paraId="7AC812F1" w14:textId="77777777" w:rsidR="00072353" w:rsidRDefault="00072353" w:rsidP="00072353">
      <w:pPr>
        <w:pStyle w:val="Stylplaintext"/>
        <w:ind w:firstLine="0"/>
      </w:pPr>
      <w:r>
        <w:rPr>
          <w:noProof/>
        </w:rPr>
        <mc:AlternateContent>
          <mc:Choice Requires="wps">
            <w:drawing>
              <wp:anchor distT="0" distB="0" distL="114300" distR="114300" simplePos="0" relativeHeight="251799552" behindDoc="0" locked="0" layoutInCell="1" allowOverlap="1" wp14:anchorId="173C7309" wp14:editId="0515E7FB">
                <wp:simplePos x="0" y="0"/>
                <wp:positionH relativeFrom="column">
                  <wp:posOffset>2241931</wp:posOffset>
                </wp:positionH>
                <wp:positionV relativeFrom="paragraph">
                  <wp:posOffset>286385</wp:posOffset>
                </wp:positionV>
                <wp:extent cx="637540" cy="276726"/>
                <wp:effectExtent l="0" t="0" r="10160" b="15875"/>
                <wp:wrapNone/>
                <wp:docPr id="994117838" name="Textové pole 2"/>
                <wp:cNvGraphicFramePr/>
                <a:graphic xmlns:a="http://schemas.openxmlformats.org/drawingml/2006/main">
                  <a:graphicData uri="http://schemas.microsoft.com/office/word/2010/wordprocessingShape">
                    <wps:wsp>
                      <wps:cNvSpPr txBox="1"/>
                      <wps:spPr>
                        <a:xfrm>
                          <a:off x="0" y="0"/>
                          <a:ext cx="637540" cy="276726"/>
                        </a:xfrm>
                        <a:prstGeom prst="rect">
                          <a:avLst/>
                        </a:prstGeom>
                        <a:solidFill>
                          <a:schemeClr val="lt1"/>
                        </a:solidFill>
                        <a:ln w="6350">
                          <a:solidFill>
                            <a:prstClr val="black"/>
                          </a:solidFill>
                        </a:ln>
                      </wps:spPr>
                      <wps:txbx>
                        <w:txbxContent>
                          <w:p w14:paraId="2216F34A" w14:textId="77777777" w:rsidR="00072353" w:rsidRDefault="00072353" w:rsidP="00072353">
                            <w:r>
                              <w:t>Pasivní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C7309" id="_x0000_s1033" type="#_x0000_t202" style="position:absolute;left:0;text-align:left;margin-left:176.55pt;margin-top:22.55pt;width:50.2pt;height:2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" fillcolor="white [3201]" strokeweight=".5pt">
                <v:textbox>
                  <w:txbxContent>
                    <w:p w14:paraId="2216F34A" w14:textId="77777777" w:rsidR="00072353" w:rsidRDefault="00072353" w:rsidP="00072353">
                      <w:r>
                        <w:t>Pasivní</w:t>
                      </w:r>
                    </w:p>
                  </w:txbxContent>
                </v:textbox>
              </v:shape>
            </w:pict>
          </mc:Fallback>
        </mc:AlternateContent>
      </w:r>
    </w:p>
    <w:p w14:paraId="688BB1A4" w14:textId="77777777" w:rsidR="00072353" w:rsidRDefault="00072353" w:rsidP="00072353">
      <w:pPr>
        <w:spacing w:line="360" w:lineRule="auto"/>
        <w:rPr>
          <w:rFonts w:ascii="Palatino Linotype" w:hAnsi="Palatino Linotype" w:cstheme="minorHAnsi"/>
          <w:b/>
          <w:bCs/>
        </w:rPr>
      </w:pPr>
    </w:p>
    <w:p w14:paraId="522AD7CA" w14:textId="79E99BF4" w:rsidR="00072353" w:rsidRDefault="00072353" w:rsidP="00072353">
      <w:pPr>
        <w:spacing w:line="360" w:lineRule="auto"/>
        <w:jc w:val="center"/>
        <w:rPr>
          <w:rFonts w:ascii="Palatino Linotype" w:hAnsi="Palatino Linotype" w:cstheme="minorHAnsi"/>
          <w:b/>
          <w:bCs/>
        </w:rPr>
      </w:pPr>
      <w:r w:rsidRPr="00CA56CA">
        <w:rPr>
          <w:rFonts w:ascii="Palatino Linotype" w:hAnsi="Palatino Linotype" w:cstheme="minorHAnsi"/>
          <w:b/>
          <w:bCs/>
        </w:rPr>
        <w:t xml:space="preserve">Schéma 1. – </w:t>
      </w:r>
      <w:r>
        <w:rPr>
          <w:rFonts w:ascii="Palatino Linotype" w:hAnsi="Palatino Linotype" w:cstheme="minorHAnsi"/>
          <w:b/>
          <w:bCs/>
        </w:rPr>
        <w:t>Typologie</w:t>
      </w:r>
      <w:r w:rsidRPr="00CA56CA">
        <w:rPr>
          <w:rFonts w:ascii="Palatino Linotype" w:hAnsi="Palatino Linotype" w:cstheme="minorHAnsi"/>
          <w:b/>
          <w:bCs/>
        </w:rPr>
        <w:t xml:space="preserve"> klientely</w:t>
      </w:r>
      <w:r w:rsidR="007633C2">
        <w:rPr>
          <w:rFonts w:ascii="Palatino Linotype" w:hAnsi="Palatino Linotype" w:cstheme="minorHAnsi"/>
          <w:b/>
          <w:bCs/>
        </w:rPr>
        <w:t xml:space="preserve"> podle pracovnic</w:t>
      </w:r>
    </w:p>
    <w:p w14:paraId="41A38454" w14:textId="77777777" w:rsidR="00FF4329" w:rsidRDefault="00FF4329" w:rsidP="00CA56CA">
      <w:pPr>
        <w:spacing w:line="360" w:lineRule="auto"/>
        <w:ind w:firstLine="708"/>
        <w:jc w:val="both"/>
        <w:rPr>
          <w:rFonts w:ascii="Palatino Linotype" w:hAnsi="Palatino Linotype" w:cstheme="minorHAnsi"/>
        </w:rPr>
      </w:pPr>
    </w:p>
    <w:p w14:paraId="3F48FD7E" w14:textId="1F1822BE" w:rsidR="000C3909" w:rsidRDefault="00CA56CA" w:rsidP="00072353">
      <w:pPr>
        <w:spacing w:line="360" w:lineRule="auto"/>
        <w:ind w:firstLine="708"/>
        <w:jc w:val="both"/>
        <w:rPr>
          <w:rFonts w:ascii="Palatino Linotype" w:hAnsi="Palatino Linotype" w:cstheme="minorHAnsi"/>
          <w:b/>
          <w:bCs/>
        </w:rPr>
      </w:pPr>
      <w:r w:rsidRPr="00CA56CA">
        <w:rPr>
          <w:rFonts w:ascii="Palatino Linotype" w:hAnsi="Palatino Linotype" w:cstheme="minorHAnsi"/>
        </w:rPr>
        <w:t>Na základě výpovědí jsem vytvořil schéma typologie klientů (viz schéma 1.).</w:t>
      </w:r>
      <w:r w:rsidR="00681ED5">
        <w:rPr>
          <w:rFonts w:ascii="Palatino Linotype" w:hAnsi="Palatino Linotype" w:cstheme="minorHAnsi"/>
        </w:rPr>
        <w:t xml:space="preserve"> Schéma rozděluje klientelu do kvadrantů podle dvou os. První osa označuje míru aktivity klienta, ta druhá kompetenci klienta. Klient by se měl podle výpovědí </w:t>
      </w:r>
      <w:proofErr w:type="spellStart"/>
      <w:r w:rsidR="00681ED5">
        <w:rPr>
          <w:rFonts w:ascii="Palatino Linotype" w:hAnsi="Palatino Linotype" w:cstheme="minorHAnsi"/>
        </w:rPr>
        <w:t>participantek</w:t>
      </w:r>
      <w:proofErr w:type="spellEnd"/>
      <w:r w:rsidR="00681ED5">
        <w:rPr>
          <w:rFonts w:ascii="Palatino Linotype" w:hAnsi="Palatino Linotype" w:cstheme="minorHAnsi"/>
        </w:rPr>
        <w:t xml:space="preserve"> ideálně pohybovat zdola nahoru a zleva doprava. Noví klienti nemají většinou k pracovnicím </w:t>
      </w:r>
      <w:r w:rsidR="002D6A11">
        <w:rPr>
          <w:rFonts w:ascii="Palatino Linotype" w:hAnsi="Palatino Linotype" w:cstheme="minorHAnsi"/>
        </w:rPr>
        <w:t xml:space="preserve">vybudovanou </w:t>
      </w:r>
      <w:r w:rsidR="00681ED5">
        <w:rPr>
          <w:rFonts w:ascii="Palatino Linotype" w:hAnsi="Palatino Linotype" w:cstheme="minorHAnsi"/>
        </w:rPr>
        <w:t>důvěru</w:t>
      </w:r>
      <w:r w:rsidR="002D6A11">
        <w:rPr>
          <w:rFonts w:ascii="Palatino Linotype" w:hAnsi="Palatino Linotype" w:cstheme="minorHAnsi"/>
        </w:rPr>
        <w:t xml:space="preserve"> a nesdělují jim</w:t>
      </w:r>
      <w:r w:rsidR="00681ED5">
        <w:rPr>
          <w:rFonts w:ascii="Palatino Linotype" w:hAnsi="Palatino Linotype" w:cstheme="minorHAnsi"/>
        </w:rPr>
        <w:t>, musí</w:t>
      </w:r>
      <w:r w:rsidR="002D6A11">
        <w:rPr>
          <w:rFonts w:ascii="Palatino Linotype" w:hAnsi="Palatino Linotype" w:cstheme="minorHAnsi"/>
        </w:rPr>
        <w:t xml:space="preserve"> si</w:t>
      </w:r>
      <w:r w:rsidR="00681ED5">
        <w:rPr>
          <w:rFonts w:ascii="Palatino Linotype" w:hAnsi="Palatino Linotype" w:cstheme="minorHAnsi"/>
        </w:rPr>
        <w:t xml:space="preserve"> ji </w:t>
      </w:r>
      <w:r w:rsidR="002D6A11">
        <w:rPr>
          <w:rFonts w:ascii="Palatino Linotype" w:hAnsi="Palatino Linotype" w:cstheme="minorHAnsi"/>
        </w:rPr>
        <w:t>nejdříve vytvořit</w:t>
      </w:r>
      <w:r w:rsidR="00681ED5">
        <w:rPr>
          <w:rFonts w:ascii="Palatino Linotype" w:hAnsi="Palatino Linotype" w:cstheme="minorHAnsi"/>
        </w:rPr>
        <w:t xml:space="preserve"> pro přimění</w:t>
      </w:r>
      <w:r w:rsidR="002D6A11">
        <w:rPr>
          <w:rFonts w:ascii="Palatino Linotype" w:hAnsi="Palatino Linotype" w:cstheme="minorHAnsi"/>
        </w:rPr>
        <w:t xml:space="preserve"> klienta</w:t>
      </w:r>
      <w:r w:rsidR="00681ED5">
        <w:rPr>
          <w:rFonts w:ascii="Palatino Linotype" w:hAnsi="Palatino Linotype" w:cstheme="minorHAnsi"/>
        </w:rPr>
        <w:t xml:space="preserve"> k aktivnímu </w:t>
      </w:r>
      <w:r w:rsidR="002D6A11">
        <w:rPr>
          <w:rFonts w:ascii="Palatino Linotype" w:hAnsi="Palatino Linotype" w:cstheme="minorHAnsi"/>
        </w:rPr>
        <w:t xml:space="preserve">vyjadřování </w:t>
      </w:r>
      <w:r w:rsidR="00681ED5">
        <w:rPr>
          <w:rFonts w:ascii="Palatino Linotype" w:hAnsi="Palatino Linotype" w:cstheme="minorHAnsi"/>
        </w:rPr>
        <w:t>svých intimních problémů</w:t>
      </w:r>
      <w:r w:rsidR="002D6A11">
        <w:rPr>
          <w:rFonts w:ascii="Palatino Linotype" w:hAnsi="Palatino Linotype" w:cstheme="minorHAnsi"/>
        </w:rPr>
        <w:t xml:space="preserve"> a potřeb</w:t>
      </w:r>
      <w:r w:rsidR="00681ED5">
        <w:rPr>
          <w:rFonts w:ascii="Palatino Linotype" w:hAnsi="Palatino Linotype" w:cstheme="minorHAnsi"/>
        </w:rPr>
        <w:t xml:space="preserve">. </w:t>
      </w:r>
      <w:r w:rsidR="002D6A11">
        <w:rPr>
          <w:rFonts w:ascii="Palatino Linotype" w:hAnsi="Palatino Linotype" w:cstheme="minorHAnsi"/>
        </w:rPr>
        <w:t>Po</w:t>
      </w:r>
      <w:r w:rsidR="00681ED5">
        <w:rPr>
          <w:rFonts w:ascii="Palatino Linotype" w:hAnsi="Palatino Linotype" w:cstheme="minorHAnsi"/>
        </w:rPr>
        <w:t xml:space="preserve"> vybudování důvěry </w:t>
      </w:r>
      <w:r w:rsidR="00681ED5">
        <w:rPr>
          <w:rFonts w:ascii="Palatino Linotype" w:hAnsi="Palatino Linotype" w:cstheme="minorHAnsi"/>
        </w:rPr>
        <w:lastRenderedPageBreak/>
        <w:t>klienta</w:t>
      </w:r>
      <w:r w:rsidR="002D6A11">
        <w:rPr>
          <w:rFonts w:ascii="Palatino Linotype" w:hAnsi="Palatino Linotype" w:cstheme="minorHAnsi"/>
        </w:rPr>
        <w:t xml:space="preserve"> skrze jeho aktivní participaci</w:t>
      </w:r>
      <w:r w:rsidR="00681ED5">
        <w:rPr>
          <w:rFonts w:ascii="Palatino Linotype" w:hAnsi="Palatino Linotype" w:cstheme="minorHAnsi"/>
        </w:rPr>
        <w:t xml:space="preserve"> </w:t>
      </w:r>
      <w:proofErr w:type="spellStart"/>
      <w:r w:rsidR="00681ED5">
        <w:rPr>
          <w:rFonts w:ascii="Palatino Linotype" w:hAnsi="Palatino Linotype" w:cstheme="minorHAnsi"/>
        </w:rPr>
        <w:t>zkompetentňují</w:t>
      </w:r>
      <w:proofErr w:type="spellEnd"/>
      <w:r w:rsidR="00681ED5">
        <w:rPr>
          <w:rFonts w:ascii="Palatino Linotype" w:hAnsi="Palatino Linotype" w:cstheme="minorHAnsi"/>
        </w:rPr>
        <w:t xml:space="preserve">. Klienta, který je nekompetentní, ale není ochotný spolupracovat, jsem nazval chronikem, </w:t>
      </w:r>
      <w:r w:rsidR="002D6A11">
        <w:rPr>
          <w:rFonts w:ascii="Palatino Linotype" w:hAnsi="Palatino Linotype" w:cstheme="minorHAnsi"/>
        </w:rPr>
        <w:t>poněvadž se</w:t>
      </w:r>
      <w:r w:rsidR="00681ED5">
        <w:rPr>
          <w:rFonts w:ascii="Palatino Linotype" w:hAnsi="Palatino Linotype" w:cstheme="minorHAnsi"/>
        </w:rPr>
        <w:t xml:space="preserve"> </w:t>
      </w:r>
      <w:r w:rsidR="002D6A11">
        <w:rPr>
          <w:rFonts w:ascii="Palatino Linotype" w:hAnsi="Palatino Linotype" w:cstheme="minorHAnsi"/>
        </w:rPr>
        <w:t>klient tímto přístupem</w:t>
      </w:r>
      <w:r w:rsidR="00681ED5">
        <w:rPr>
          <w:rFonts w:ascii="Palatino Linotype" w:hAnsi="Palatino Linotype" w:cstheme="minorHAnsi"/>
        </w:rPr>
        <w:t xml:space="preserve"> ze sociálního vyloučení ve spolupráci SAS nedostane. </w:t>
      </w:r>
      <w:proofErr w:type="spellStart"/>
      <w:r w:rsidR="002D6A11">
        <w:rPr>
          <w:rFonts w:ascii="Palatino Linotype" w:hAnsi="Palatino Linotype" w:cstheme="minorHAnsi"/>
        </w:rPr>
        <w:t>Úkolovač</w:t>
      </w:r>
      <w:proofErr w:type="spellEnd"/>
      <w:r w:rsidR="002D6A11">
        <w:rPr>
          <w:rFonts w:ascii="Palatino Linotype" w:hAnsi="Palatino Linotype" w:cstheme="minorHAnsi"/>
        </w:rPr>
        <w:t xml:space="preserve"> </w:t>
      </w:r>
      <w:r w:rsidR="00681ED5">
        <w:rPr>
          <w:rFonts w:ascii="Palatino Linotype" w:hAnsi="Palatino Linotype" w:cstheme="minorHAnsi"/>
        </w:rPr>
        <w:t xml:space="preserve">se </w:t>
      </w:r>
      <w:proofErr w:type="gramStart"/>
      <w:r w:rsidR="00681ED5">
        <w:rPr>
          <w:rFonts w:ascii="Palatino Linotype" w:hAnsi="Palatino Linotype" w:cstheme="minorHAnsi"/>
        </w:rPr>
        <w:t>snaží</w:t>
      </w:r>
      <w:proofErr w:type="gramEnd"/>
      <w:r w:rsidR="00681ED5">
        <w:rPr>
          <w:rFonts w:ascii="Palatino Linotype" w:hAnsi="Palatino Linotype" w:cstheme="minorHAnsi"/>
        </w:rPr>
        <w:t xml:space="preserve"> využívat služby SAS, ale očekává, že mu práce bude poskytovaná jako jakýsi servis bez vlastní aktivity ze strany klienta. Snaživec také využívá služby aktivně, ale spolupracuje a v této fázi může dojít k procesu naplňování potřeb a </w:t>
      </w:r>
      <w:proofErr w:type="spellStart"/>
      <w:r w:rsidR="00681ED5">
        <w:rPr>
          <w:rFonts w:ascii="Palatino Linotype" w:hAnsi="Palatino Linotype" w:cstheme="minorHAnsi"/>
        </w:rPr>
        <w:t>zkompetentňování</w:t>
      </w:r>
      <w:proofErr w:type="spellEnd"/>
      <w:r w:rsidR="00681ED5">
        <w:rPr>
          <w:rFonts w:ascii="Palatino Linotype" w:hAnsi="Palatino Linotype" w:cstheme="minorHAnsi"/>
        </w:rPr>
        <w:t xml:space="preserve">. Kooperátor je kompetentní klient, který stále aktivně spolupracuje. Tohoto klienta se </w:t>
      </w:r>
      <w:proofErr w:type="gramStart"/>
      <w:r w:rsidR="00681ED5">
        <w:rPr>
          <w:rFonts w:ascii="Palatino Linotype" w:hAnsi="Palatino Linotype" w:cstheme="minorHAnsi"/>
        </w:rPr>
        <w:t>snaží</w:t>
      </w:r>
      <w:proofErr w:type="gramEnd"/>
      <w:r w:rsidR="00681ED5">
        <w:rPr>
          <w:rFonts w:ascii="Palatino Linotype" w:hAnsi="Palatino Linotype" w:cstheme="minorHAnsi"/>
        </w:rPr>
        <w:t xml:space="preserve"> pracovnice pomalu „pouštět“ do pozice solitéra, který již nepotřebuje jakoukoli asistenci.  </w:t>
      </w:r>
    </w:p>
    <w:p w14:paraId="7C787B30" w14:textId="77777777" w:rsidR="00FF4329" w:rsidRPr="00FF4329" w:rsidRDefault="00FF4329" w:rsidP="00FF4329">
      <w:pPr>
        <w:spacing w:line="360" w:lineRule="auto"/>
        <w:jc w:val="center"/>
        <w:rPr>
          <w:rFonts w:ascii="Palatino Linotype" w:hAnsi="Palatino Linotype" w:cstheme="minorHAnsi"/>
          <w:b/>
          <w:bCs/>
        </w:rPr>
      </w:pPr>
    </w:p>
    <w:p w14:paraId="467B1E33" w14:textId="47B9F47A" w:rsidR="00CA56CA" w:rsidRDefault="00CA56CA" w:rsidP="00C458CB">
      <w:pPr>
        <w:spacing w:line="360" w:lineRule="auto"/>
        <w:ind w:firstLine="708"/>
        <w:jc w:val="both"/>
        <w:rPr>
          <w:rFonts w:ascii="Palatino Linotype" w:hAnsi="Palatino Linotype" w:cstheme="minorHAnsi"/>
        </w:rPr>
      </w:pPr>
      <w:r w:rsidRPr="00CA56CA">
        <w:rPr>
          <w:rFonts w:ascii="Palatino Linotype" w:hAnsi="Palatino Linotype" w:cstheme="minorHAnsi"/>
        </w:rPr>
        <w:t xml:space="preserve">Podle pracovnic </w:t>
      </w:r>
      <w:r>
        <w:rPr>
          <w:rFonts w:ascii="Palatino Linotype" w:hAnsi="Palatino Linotype" w:cstheme="minorHAnsi"/>
        </w:rPr>
        <w:t xml:space="preserve">je potřeba na základě dlouhodobé spolupráce s klientem jej nejprve motivovat ke spolupráci a zlepšení své situace, následně jim poskytovat znalosti, jež je budou </w:t>
      </w:r>
      <w:proofErr w:type="spellStart"/>
      <w:r>
        <w:rPr>
          <w:rFonts w:ascii="Palatino Linotype" w:hAnsi="Palatino Linotype" w:cstheme="minorHAnsi"/>
        </w:rPr>
        <w:t>zkompetentňovat</w:t>
      </w:r>
      <w:proofErr w:type="spellEnd"/>
      <w:r>
        <w:rPr>
          <w:rFonts w:ascii="Palatino Linotype" w:hAnsi="Palatino Linotype" w:cstheme="minorHAnsi"/>
        </w:rPr>
        <w:t>. Klienti se mohou v jednotlivých kvadrantech zaseknout a nepostupovat dále.</w:t>
      </w:r>
      <w:r w:rsidR="00C458CB">
        <w:rPr>
          <w:rFonts w:ascii="Palatino Linotype" w:hAnsi="Palatino Linotype" w:cstheme="minorHAnsi"/>
        </w:rPr>
        <w:t xml:space="preserve"> To může být dáno jejich přístupem, ale i externími faktory. Například nelze </w:t>
      </w:r>
      <w:proofErr w:type="spellStart"/>
      <w:r w:rsidR="00C458CB">
        <w:rPr>
          <w:rFonts w:ascii="Palatino Linotype" w:hAnsi="Palatino Linotype" w:cstheme="minorHAnsi"/>
        </w:rPr>
        <w:t>zkompetentnit</w:t>
      </w:r>
      <w:proofErr w:type="spellEnd"/>
      <w:r w:rsidR="00C458CB">
        <w:rPr>
          <w:rFonts w:ascii="Palatino Linotype" w:hAnsi="Palatino Linotype" w:cstheme="minorHAnsi"/>
        </w:rPr>
        <w:t xml:space="preserve"> klienta v oblasti bydlení, když pro něj nejsou dostupné žádné byty.</w:t>
      </w:r>
      <w:r>
        <w:rPr>
          <w:rFonts w:ascii="Palatino Linotype" w:hAnsi="Palatino Linotype" w:cstheme="minorHAnsi"/>
        </w:rPr>
        <w:t xml:space="preserve"> U již kompetentních či </w:t>
      </w:r>
      <w:proofErr w:type="spellStart"/>
      <w:r>
        <w:rPr>
          <w:rFonts w:ascii="Palatino Linotype" w:hAnsi="Palatino Linotype" w:cstheme="minorHAnsi"/>
        </w:rPr>
        <w:t>zkompetentněných</w:t>
      </w:r>
      <w:proofErr w:type="spellEnd"/>
      <w:r>
        <w:rPr>
          <w:rFonts w:ascii="Palatino Linotype" w:hAnsi="Palatino Linotype" w:cstheme="minorHAnsi"/>
        </w:rPr>
        <w:t xml:space="preserve"> klientů je dle pracovnic třeba je pomalu „pouštět“ (</w:t>
      </w:r>
      <w:r w:rsidR="00146E51">
        <w:rPr>
          <w:rFonts w:ascii="Palatino Linotype" w:hAnsi="Palatino Linotype" w:cstheme="minorHAnsi"/>
        </w:rPr>
        <w:t>kooperátor&gt;</w:t>
      </w:r>
      <w:r>
        <w:rPr>
          <w:rFonts w:ascii="Palatino Linotype" w:hAnsi="Palatino Linotype" w:cstheme="minorHAnsi"/>
        </w:rPr>
        <w:t xml:space="preserve">solitér). Klienti mohou vstoupit do služby jako již kompetentní, rovněž mohou být klienti samostatní v určitých ohledech a nekompetentní v jiných. Typologie, již jsem vytvořil, je pouze teoretická. Jedná se o ideální typy a v realitě klienti často spadají pod více typů v dílčích okruzích. </w:t>
      </w:r>
    </w:p>
    <w:p w14:paraId="5F998E65" w14:textId="77777777" w:rsidR="00FF4329" w:rsidRPr="00CA56CA" w:rsidRDefault="00FF4329" w:rsidP="00C458CB">
      <w:pPr>
        <w:spacing w:line="360" w:lineRule="auto"/>
        <w:ind w:firstLine="708"/>
        <w:jc w:val="both"/>
        <w:rPr>
          <w:rFonts w:ascii="Palatino Linotype" w:hAnsi="Palatino Linotype" w:cstheme="minorHAnsi"/>
        </w:rPr>
      </w:pPr>
    </w:p>
    <w:p w14:paraId="0B2D91C9" w14:textId="6759D0D7" w:rsidR="00933AEB" w:rsidRDefault="000C3909" w:rsidP="000C3909">
      <w:pPr>
        <w:pStyle w:val="Odstavecseseznamem"/>
        <w:numPr>
          <w:ilvl w:val="2"/>
          <w:numId w:val="3"/>
        </w:numPr>
        <w:spacing w:line="360" w:lineRule="auto"/>
        <w:jc w:val="both"/>
        <w:outlineLvl w:val="2"/>
        <w:rPr>
          <w:rFonts w:ascii="Palatino Linotype" w:hAnsi="Palatino Linotype" w:cstheme="minorHAnsi"/>
          <w:b/>
          <w:bCs/>
        </w:rPr>
      </w:pPr>
      <w:bookmarkStart w:id="19" w:name="_Toc162905612"/>
      <w:r>
        <w:rPr>
          <w:rFonts w:ascii="Palatino Linotype" w:hAnsi="Palatino Linotype" w:cstheme="minorHAnsi"/>
          <w:b/>
          <w:bCs/>
        </w:rPr>
        <w:t xml:space="preserve">„Už si na to zvykli“ – </w:t>
      </w:r>
      <w:r w:rsidR="00933AEB" w:rsidRPr="00CA56CA">
        <w:rPr>
          <w:rFonts w:ascii="Palatino Linotype" w:hAnsi="Palatino Linotype" w:cstheme="minorHAnsi"/>
          <w:b/>
          <w:bCs/>
        </w:rPr>
        <w:t>Postoj pracovnic k</w:t>
      </w:r>
      <w:r w:rsidR="00681ED5">
        <w:rPr>
          <w:rFonts w:ascii="Palatino Linotype" w:hAnsi="Palatino Linotype" w:cstheme="minorHAnsi"/>
          <w:b/>
          <w:bCs/>
        </w:rPr>
        <w:t xml:space="preserve"> Romům a </w:t>
      </w:r>
      <w:r w:rsidR="00933AEB" w:rsidRPr="00CA56CA">
        <w:rPr>
          <w:rFonts w:ascii="Palatino Linotype" w:hAnsi="Palatino Linotype" w:cstheme="minorHAnsi"/>
          <w:b/>
          <w:bCs/>
        </w:rPr>
        <w:t>etnickým nerovnostem</w:t>
      </w:r>
      <w:bookmarkEnd w:id="19"/>
    </w:p>
    <w:p w14:paraId="0E8EE27F" w14:textId="730DE0FF" w:rsidR="00CA56CA" w:rsidRDefault="00CA56CA" w:rsidP="00CA56CA">
      <w:pPr>
        <w:spacing w:line="360" w:lineRule="auto"/>
        <w:ind w:firstLine="708"/>
        <w:jc w:val="both"/>
        <w:rPr>
          <w:rFonts w:ascii="Palatino Linotype" w:hAnsi="Palatino Linotype" w:cstheme="minorHAnsi"/>
        </w:rPr>
      </w:pPr>
      <w:r>
        <w:rPr>
          <w:rFonts w:ascii="Palatino Linotype" w:hAnsi="Palatino Linotype" w:cstheme="minorHAnsi"/>
        </w:rPr>
        <w:t xml:space="preserve">Největší rozdíly mezi </w:t>
      </w:r>
      <w:proofErr w:type="spellStart"/>
      <w:r>
        <w:rPr>
          <w:rFonts w:ascii="Palatino Linotype" w:hAnsi="Palatino Linotype" w:cstheme="minorHAnsi"/>
        </w:rPr>
        <w:t>participantkami</w:t>
      </w:r>
      <w:proofErr w:type="spellEnd"/>
      <w:r>
        <w:rPr>
          <w:rFonts w:ascii="Palatino Linotype" w:hAnsi="Palatino Linotype" w:cstheme="minorHAnsi"/>
        </w:rPr>
        <w:t xml:space="preserve"> v jejich výpovědích byly právě ve vztahu k Romům a </w:t>
      </w:r>
      <w:r w:rsidR="00681ED5">
        <w:rPr>
          <w:rFonts w:ascii="Palatino Linotype" w:hAnsi="Palatino Linotype" w:cstheme="minorHAnsi"/>
        </w:rPr>
        <w:t xml:space="preserve">k etnickým nerovnostem mezi Romy a majoritou. Ačkoli mezi výpověďmi a reflexí pracovnic byly rozdíly, všechny pracovnice určitým způsobem vědomě vzdorovaly proti schématu „Cikán“, jež zároveň </w:t>
      </w:r>
      <w:r w:rsidR="00681ED5">
        <w:rPr>
          <w:rFonts w:ascii="Palatino Linotype" w:hAnsi="Palatino Linotype" w:cstheme="minorHAnsi"/>
        </w:rPr>
        <w:lastRenderedPageBreak/>
        <w:t xml:space="preserve">si internalizovaly. Už jen ten fakt, že pracují v organizaci, která se zaměřuje na začleňování Romů do společnosti, do jisté míry predikuje, že pracovnice nebudou explicitně rasistické. </w:t>
      </w:r>
    </w:p>
    <w:p w14:paraId="47DD4CC9" w14:textId="77777777" w:rsidR="00681ED5" w:rsidRDefault="00681ED5" w:rsidP="00681ED5">
      <w:pPr>
        <w:pStyle w:val="Stylcitt"/>
      </w:pPr>
    </w:p>
    <w:p w14:paraId="626291FA" w14:textId="3374E1D7" w:rsidR="00681ED5" w:rsidRDefault="00681ED5" w:rsidP="00681ED5">
      <w:pPr>
        <w:pStyle w:val="Stylcitt"/>
      </w:pPr>
      <w:r w:rsidRPr="00681ED5">
        <w:t xml:space="preserve">A naše cílovka jsou vlastně ty Romové, když to tak řeknu. A už i ten název </w:t>
      </w:r>
      <w:r w:rsidR="004B25FF">
        <w:t xml:space="preserve">„Roma </w:t>
      </w:r>
      <w:proofErr w:type="spellStart"/>
      <w:r w:rsidR="004B25FF">
        <w:t>Future</w:t>
      </w:r>
      <w:proofErr w:type="spellEnd"/>
      <w:r w:rsidR="004B25FF">
        <w:t>“</w:t>
      </w:r>
      <w:r w:rsidRPr="00681ED5">
        <w:t xml:space="preserve"> prostě napovídá. A oni se tu vlastně cítí víc bezpečně. Ví, že s </w:t>
      </w:r>
      <w:proofErr w:type="spellStart"/>
      <w:r w:rsidRPr="00681ED5">
        <w:t>nima</w:t>
      </w:r>
      <w:proofErr w:type="spellEnd"/>
      <w:r w:rsidRPr="00681ED5">
        <w:t xml:space="preserve"> budeme jednat s respektem a taky mají třeba známý, který s </w:t>
      </w:r>
      <w:proofErr w:type="spellStart"/>
      <w:r w:rsidRPr="00681ED5">
        <w:t>náma</w:t>
      </w:r>
      <w:proofErr w:type="spellEnd"/>
      <w:r w:rsidRPr="00681ED5">
        <w:t xml:space="preserve"> už mají nějakou zkušenost</w:t>
      </w:r>
      <w:r>
        <w:t>.</w:t>
      </w:r>
    </w:p>
    <w:p w14:paraId="1BFC8441" w14:textId="2C804071" w:rsidR="00CA56CA" w:rsidRDefault="00146E51" w:rsidP="00146E51">
      <w:pPr>
        <w:pStyle w:val="Stylcitt"/>
        <w:ind w:left="5313"/>
      </w:pPr>
      <w:r>
        <w:t xml:space="preserve">   </w:t>
      </w:r>
      <w:r w:rsidR="00681ED5" w:rsidRPr="00681ED5">
        <w:t>(S-Pracovnice, Horní m.)</w:t>
      </w:r>
    </w:p>
    <w:p w14:paraId="57429C50" w14:textId="77777777" w:rsidR="00681ED5" w:rsidRDefault="00681ED5" w:rsidP="00681ED5">
      <w:pPr>
        <w:pStyle w:val="Stylcitt"/>
        <w:ind w:left="6021"/>
      </w:pPr>
    </w:p>
    <w:p w14:paraId="04770B68" w14:textId="245563A1" w:rsidR="00681ED5" w:rsidRDefault="00681ED5" w:rsidP="000C3909">
      <w:pPr>
        <w:pStyle w:val="Stylplaintext"/>
      </w:pPr>
      <w:r>
        <w:t>Pracovnice se považují za spojence Romů</w:t>
      </w:r>
      <w:r w:rsidR="00C458CB">
        <w:t xml:space="preserve">, což naznačuje </w:t>
      </w:r>
      <w:proofErr w:type="spellStart"/>
      <w:r w:rsidR="00C458CB">
        <w:t>esencializaci</w:t>
      </w:r>
      <w:proofErr w:type="spellEnd"/>
      <w:r w:rsidR="00C458CB">
        <w:t xml:space="preserve"> romské populace.</w:t>
      </w:r>
      <w:r>
        <w:t xml:space="preserve"> V rozhovorech sdílely sentiment, že je Romové vnímají pozitivně a dobré jméno organizace se </w:t>
      </w:r>
      <w:proofErr w:type="gramStart"/>
      <w:r>
        <w:t>šíří</w:t>
      </w:r>
      <w:proofErr w:type="gramEnd"/>
      <w:r>
        <w:t xml:space="preserve"> mezi známými klientů a tímto způsobem také získávají klienty nové. Některé pracovnice vnímají Romy jako ve své podstatě „stejné“ jako majoritu</w:t>
      </w:r>
      <w:r w:rsidR="000C3909">
        <w:t xml:space="preserve">. Takto se o nich vyjadřovala B.: „jsou to lidé, kteří </w:t>
      </w:r>
      <w:proofErr w:type="gramStart"/>
      <w:r w:rsidR="000C3909">
        <w:t>řeší</w:t>
      </w:r>
      <w:proofErr w:type="gramEnd"/>
      <w:r w:rsidR="000C3909">
        <w:t xml:space="preserve"> specifické problémy“</w:t>
      </w:r>
      <w:r>
        <w:t xml:space="preserve">. Lidský a individuální přístup </w:t>
      </w:r>
      <w:proofErr w:type="spellStart"/>
      <w:r>
        <w:t>participantek</w:t>
      </w:r>
      <w:proofErr w:type="spellEnd"/>
      <w:r>
        <w:t xml:space="preserve"> k praxi se podepisuje i do postojů k romské populaci. Ale i přes tento lidský přístup jsem se ve výpovědích setkal s reprodukcí schématu „Cikán“</w:t>
      </w:r>
      <w:r w:rsidR="002D6A11">
        <w:t>.</w:t>
      </w:r>
      <w:r>
        <w:t xml:space="preserve"> B. označila jednu romskou rodinu jako „tu normální“, tím implikuje nenormálnost rodin, které nesdílí majoritní hodnoty. </w:t>
      </w:r>
      <w:r w:rsidR="000C3909">
        <w:t>U</w:t>
      </w:r>
      <w:r>
        <w:t>k</w:t>
      </w:r>
      <w:r w:rsidR="000C3909">
        <w:t>ázalo se</w:t>
      </w:r>
      <w:r>
        <w:t>, jak zakořeněné toto schéma ve společnosti</w:t>
      </w:r>
      <w:r w:rsidR="002D6A11">
        <w:t xml:space="preserve"> je</w:t>
      </w:r>
      <w:r>
        <w:t xml:space="preserve"> a jak je těžké se ho zbavit i přes vědomé odmítání rasistických myšlenek.</w:t>
      </w:r>
    </w:p>
    <w:p w14:paraId="4A5A3E90" w14:textId="77777777" w:rsidR="00681ED5" w:rsidRDefault="00681ED5" w:rsidP="00681ED5">
      <w:pPr>
        <w:pStyle w:val="Stylcitt"/>
      </w:pPr>
    </w:p>
    <w:p w14:paraId="039F6B93" w14:textId="369EACB7" w:rsidR="00681ED5" w:rsidRDefault="00681ED5" w:rsidP="00681ED5">
      <w:pPr>
        <w:pStyle w:val="Stylcitt"/>
      </w:pPr>
      <w:r w:rsidRPr="00681ED5">
        <w:t>Mám jako jednu romskou rodinu, to je blbý říct jako normální, ale jako maminka má prostě svoje problémy… Ale ten způsob té výchovy je takový, že jako teď nejstarší syn odmaturoval a tak. Pak mám maminku, která má mladší děti. Vyučila se jako, pracuje a všechno a svoje děti vede, aby do školy docházely a všechno. Její projev je takový kultivovaný.</w:t>
      </w:r>
    </w:p>
    <w:p w14:paraId="3709971B" w14:textId="0AE5DD74" w:rsidR="00681ED5" w:rsidRDefault="00146E51" w:rsidP="00146E51">
      <w:pPr>
        <w:pStyle w:val="Stylcitt"/>
        <w:ind w:left="4248" w:firstLine="708"/>
      </w:pPr>
      <w:r>
        <w:t xml:space="preserve">         </w:t>
      </w:r>
      <w:r w:rsidR="00681ED5" w:rsidRPr="00CA56CA">
        <w:t>(</w:t>
      </w:r>
      <w:r w:rsidR="00681ED5">
        <w:t>B</w:t>
      </w:r>
      <w:r w:rsidR="00681ED5" w:rsidRPr="00CA56CA">
        <w:t>-Pracovnice, Horní m.)</w:t>
      </w:r>
    </w:p>
    <w:p w14:paraId="6404CC19" w14:textId="77777777" w:rsidR="00681ED5" w:rsidRDefault="00681ED5" w:rsidP="00681ED5">
      <w:pPr>
        <w:pStyle w:val="Stylcitt"/>
        <w:ind w:left="0"/>
      </w:pPr>
    </w:p>
    <w:p w14:paraId="311B65E2" w14:textId="588A8AB4" w:rsidR="00681ED5" w:rsidRDefault="00681ED5" w:rsidP="00681ED5">
      <w:pPr>
        <w:pStyle w:val="Stylplaintext"/>
      </w:pPr>
      <w:r>
        <w:t xml:space="preserve">A. Reprodukovala schéma „Cikán“ poměrně nekriticky, ačkoli tvrdila, že se chce vyvarovat </w:t>
      </w:r>
      <w:r w:rsidR="000C3909">
        <w:t>předsudků</w:t>
      </w:r>
      <w:r>
        <w:t>:</w:t>
      </w:r>
    </w:p>
    <w:p w14:paraId="6CDE998C" w14:textId="77777777" w:rsidR="00681ED5" w:rsidRDefault="00681ED5" w:rsidP="00681ED5">
      <w:pPr>
        <w:pStyle w:val="Stylcitt"/>
      </w:pPr>
    </w:p>
    <w:p w14:paraId="0288DE78" w14:textId="228D4BB1" w:rsidR="00681ED5" w:rsidRDefault="00681ED5" w:rsidP="00681ED5">
      <w:pPr>
        <w:pStyle w:val="Stylcitt"/>
      </w:pPr>
      <w:r>
        <w:lastRenderedPageBreak/>
        <w:t xml:space="preserve">A: Já osobně, nevím, jak to mají kolegyně, právě já osobně jako trošku zbystřím, že to je romská rodina, trošku k tomu přistupuju jinak jako trošku se snažím, jako ne s těma </w:t>
      </w:r>
      <w:proofErr w:type="spellStart"/>
      <w:r>
        <w:t>předsudkama</w:t>
      </w:r>
      <w:proofErr w:type="spellEnd"/>
      <w:r>
        <w:t xml:space="preserve">, ale to že tam jsou některý nuance jako v tom jako oni vnímají prostě rodinu jako takovou, jsou trošku </w:t>
      </w:r>
      <w:proofErr w:type="gramStart"/>
      <w:r>
        <w:t>jiný</w:t>
      </w:r>
      <w:proofErr w:type="gramEnd"/>
      <w:r>
        <w:t xml:space="preserve"> a i ty problémy, který budou řešit se mnou, budou řešit taky trošku jiným tempem. </w:t>
      </w:r>
    </w:p>
    <w:p w14:paraId="609C41F8" w14:textId="27069772" w:rsidR="00681ED5" w:rsidRDefault="00681ED5" w:rsidP="00681ED5">
      <w:pPr>
        <w:pStyle w:val="Stylcitt"/>
      </w:pPr>
      <w:r w:rsidRPr="00681ED5">
        <w:tab/>
      </w:r>
      <w:r w:rsidRPr="00681ED5">
        <w:tab/>
      </w:r>
      <w:r w:rsidRPr="00681ED5">
        <w:tab/>
      </w:r>
      <w:r w:rsidRPr="00681ED5">
        <w:tab/>
      </w:r>
      <w:r w:rsidRPr="00681ED5">
        <w:tab/>
      </w:r>
      <w:r w:rsidR="00146E51">
        <w:t xml:space="preserve">          </w:t>
      </w:r>
      <w:r w:rsidRPr="00681ED5">
        <w:t>(A-Pracovnice, Dolní m.</w:t>
      </w:r>
      <w:r>
        <w:t xml:space="preserve"> J-Výzkumník</w:t>
      </w:r>
      <w:r w:rsidRPr="00681ED5">
        <w:t>)</w:t>
      </w:r>
    </w:p>
    <w:p w14:paraId="4F58D7A4" w14:textId="77777777" w:rsidR="00681ED5" w:rsidRDefault="00681ED5" w:rsidP="000C3909">
      <w:pPr>
        <w:pStyle w:val="Stylcitt"/>
        <w:ind w:left="0"/>
      </w:pPr>
    </w:p>
    <w:p w14:paraId="0E3F1488" w14:textId="30BA01FA" w:rsidR="00681ED5" w:rsidRDefault="00681ED5" w:rsidP="002D6A11">
      <w:pPr>
        <w:pStyle w:val="Stylplaintext"/>
        <w:ind w:firstLine="0"/>
      </w:pPr>
      <w:r>
        <w:t xml:space="preserve">Apriorní vnímání Romů jako inherentně odlišných a stereotypní přemýšlení o nich znemožňuje efektivně posuzovat jejich potřeby a poté je plnit. Jako pozoruhodnou jsem vnímal výpověď: „nevím, jak to mají kolegyně“, jež naznačovala, že o tomto tématu pracovnice mezi sebou příliš </w:t>
      </w:r>
      <w:proofErr w:type="gramStart"/>
      <w:r>
        <w:t>nehovoří</w:t>
      </w:r>
      <w:proofErr w:type="gramEnd"/>
      <w:r>
        <w:t xml:space="preserve">. To je opravdu pozoruhodné, protože jedním ze základních pilířů práce SAS, jak uváděly samy </w:t>
      </w:r>
      <w:proofErr w:type="spellStart"/>
      <w:r>
        <w:t>participantky</w:t>
      </w:r>
      <w:proofErr w:type="spellEnd"/>
      <w:r>
        <w:t>, je vzájemné předávání si znalostí a informací</w:t>
      </w:r>
      <w:r w:rsidR="007778BC">
        <w:t>.</w:t>
      </w:r>
      <w:r>
        <w:t xml:space="preserve"> </w:t>
      </w:r>
      <w:r w:rsidR="007778BC">
        <w:t>P</w:t>
      </w:r>
      <w:r>
        <w:t xml:space="preserve">řekvapilo </w:t>
      </w:r>
      <w:proofErr w:type="gramStart"/>
      <w:r>
        <w:t>mne</w:t>
      </w:r>
      <w:proofErr w:type="gramEnd"/>
      <w:r>
        <w:t xml:space="preserve"> to obzvlášť v případě Dolního města, kde jsou si pracovnice velice blízké a jedna ze tří pracovnic je sama Romka. Ačkoli u A. docházelo k reprodukci škodlivých stereotypů, </w:t>
      </w:r>
      <w:r w:rsidR="002D6A11">
        <w:t>nebyla explicitně rasistická. Její přístup bych označil jako „rasismus s lidskou tváří“. K Romům cítí empatii a má za cíl jejich zapojení do společnosti, rovněž ale vnímá sociální vyloučení jako výsledek odlišného přístupu a jinakosti Romů, ne podmínek, ve kterých se ocitají.</w:t>
      </w:r>
    </w:p>
    <w:p w14:paraId="35A75378" w14:textId="77777777" w:rsidR="00681ED5" w:rsidRDefault="00681ED5" w:rsidP="00681ED5">
      <w:pPr>
        <w:pStyle w:val="Stylcitt"/>
      </w:pPr>
    </w:p>
    <w:p w14:paraId="27816FE0" w14:textId="039BBE6B" w:rsidR="00681ED5" w:rsidRDefault="00681ED5" w:rsidP="00681ED5">
      <w:pPr>
        <w:pStyle w:val="Stylcitt"/>
      </w:pPr>
      <w:r>
        <w:t xml:space="preserve">To je jako kulturní rozdíl nebo jako sice se to každým rokem snižuje stírá se to, jako fakt dochází k tomu </w:t>
      </w:r>
      <w:proofErr w:type="spellStart"/>
      <w:r>
        <w:t>velkýmu</w:t>
      </w:r>
      <w:proofErr w:type="spellEnd"/>
      <w:r>
        <w:t xml:space="preserve"> vykořisťování kulturnímu. Vůbec nevím</w:t>
      </w:r>
      <w:r w:rsidR="002D6A11">
        <w:t>e,</w:t>
      </w:r>
      <w:r>
        <w:t xml:space="preserve"> čeho jsme svědky</w:t>
      </w:r>
      <w:r w:rsidR="002D6A11">
        <w:t>. M</w:t>
      </w:r>
      <w:r>
        <w:t>yslím</w:t>
      </w:r>
      <w:r w:rsidR="002D6A11">
        <w:t>,</w:t>
      </w:r>
      <w:r>
        <w:t xml:space="preserve"> že tak do 10 let nebudou vědět ani romsky. […] Dostáváme se do nějaký jako úrovně asimilace do </w:t>
      </w:r>
      <w:proofErr w:type="spellStart"/>
      <w:r>
        <w:t>tý</w:t>
      </w:r>
      <w:proofErr w:type="spellEnd"/>
      <w:r>
        <w:t xml:space="preserve"> majoritní kultury. Řekla bych, že jo a oni se o to snaží, i když třeba že pro ně</w:t>
      </w:r>
      <w:r w:rsidR="002D6A11">
        <w:t>… J</w:t>
      </w:r>
      <w:r>
        <w:t xml:space="preserve">akoby </w:t>
      </w:r>
      <w:proofErr w:type="gramStart"/>
      <w:r>
        <w:t>oni</w:t>
      </w:r>
      <w:proofErr w:type="gramEnd"/>
      <w:r>
        <w:t xml:space="preserve"> co chtějí, je začlenit se do týmu. Oni </w:t>
      </w:r>
      <w:proofErr w:type="spellStart"/>
      <w:r>
        <w:t>povykládaj</w:t>
      </w:r>
      <w:proofErr w:type="spellEnd"/>
      <w:r>
        <w:t xml:space="preserve"> něco jiného, já to vidím prostě, jak </w:t>
      </w:r>
      <w:proofErr w:type="spellStart"/>
      <w:r>
        <w:t>chcou</w:t>
      </w:r>
      <w:proofErr w:type="spellEnd"/>
      <w:r>
        <w:t xml:space="preserve"> vypadat hezky i proto aby se nám líbili. Jako teď je to fakt hnusný, ono to vypadá jo, ale je to je to moje pozorování nějaký, že prostě chtějí nějak na nás zapůsobit ať už vizuálně nebo často i </w:t>
      </w:r>
      <w:proofErr w:type="spellStart"/>
      <w:r>
        <w:t>statusově</w:t>
      </w:r>
      <w:proofErr w:type="spellEnd"/>
      <w:r>
        <w:t>.</w:t>
      </w:r>
    </w:p>
    <w:p w14:paraId="4C31B9FF" w14:textId="4E3DCD2B" w:rsidR="00681ED5" w:rsidRDefault="00681ED5" w:rsidP="00681ED5">
      <w:pPr>
        <w:pStyle w:val="Stylcitt"/>
      </w:pPr>
      <w:r w:rsidRPr="00681ED5">
        <w:tab/>
      </w:r>
      <w:r w:rsidRPr="00681ED5">
        <w:tab/>
      </w:r>
      <w:r w:rsidRPr="00681ED5">
        <w:tab/>
      </w:r>
      <w:r w:rsidRPr="00681ED5">
        <w:tab/>
      </w:r>
      <w:r w:rsidRPr="00681ED5">
        <w:tab/>
      </w:r>
      <w:r w:rsidRPr="00681ED5">
        <w:tab/>
      </w:r>
      <w:r w:rsidRPr="00681ED5">
        <w:tab/>
        <w:t xml:space="preserve">     </w:t>
      </w:r>
      <w:r w:rsidR="00146E51">
        <w:t xml:space="preserve">    </w:t>
      </w:r>
      <w:r w:rsidRPr="00681ED5">
        <w:t>(A-Pracovnice, Dolní m.)</w:t>
      </w:r>
    </w:p>
    <w:p w14:paraId="0CE1BE16" w14:textId="77777777" w:rsidR="002D6A11" w:rsidRDefault="002D6A11" w:rsidP="00681ED5">
      <w:pPr>
        <w:pStyle w:val="Stylcitt"/>
        <w:ind w:left="0"/>
      </w:pPr>
    </w:p>
    <w:p w14:paraId="2FCFB8FD" w14:textId="5DFA92FF" w:rsidR="00681ED5" w:rsidRDefault="002D6A11" w:rsidP="002D6A11">
      <w:pPr>
        <w:pStyle w:val="Stylplaintext"/>
      </w:pPr>
      <w:r w:rsidRPr="002D6A11">
        <w:t xml:space="preserve">Dalším projevem </w:t>
      </w:r>
      <w:proofErr w:type="spellStart"/>
      <w:r w:rsidRPr="002D6A11">
        <w:t>distanciace</w:t>
      </w:r>
      <w:proofErr w:type="spellEnd"/>
      <w:r w:rsidRPr="002D6A11">
        <w:t xml:space="preserve"> bylo </w:t>
      </w:r>
      <w:r w:rsidR="000C3909">
        <w:t xml:space="preserve">u výpovědí A. </w:t>
      </w:r>
      <w:r w:rsidRPr="002D6A11">
        <w:t>používání jazyku „my vs oni“. Také používala spojení „z</w:t>
      </w:r>
      <w:r>
        <w:t>ačleněn</w:t>
      </w:r>
      <w:r w:rsidRPr="002D6A11">
        <w:t>í do týmu“</w:t>
      </w:r>
      <w:r w:rsidR="00786BFD">
        <w:t xml:space="preserve"> j</w:t>
      </w:r>
      <w:r w:rsidRPr="002D6A11">
        <w:t xml:space="preserve">ako nějakého prostoru, </w:t>
      </w:r>
      <w:r w:rsidRPr="002D6A11">
        <w:lastRenderedPageBreak/>
        <w:t>který je do jisté míry exklusivní a musí se do něj</w:t>
      </w:r>
      <w:r w:rsidR="00786BFD">
        <w:t xml:space="preserve"> aktivně</w:t>
      </w:r>
      <w:r w:rsidRPr="002D6A11">
        <w:t xml:space="preserve"> „začlenit“</w:t>
      </w:r>
      <w:r>
        <w:t xml:space="preserve"> – tedy přejít z týmu sociálně vyloučených do týmu majority</w:t>
      </w:r>
      <w:r w:rsidRPr="002D6A11">
        <w:t>. Hovořila o kulturním vykořisťování a považovala jej za velký problém, také tvrdila, že jisté asimilační tendence jsou dobrovolné i přes údajný nesouhlas s tímto názorem ze strany Romů</w:t>
      </w:r>
      <w:r>
        <w:t xml:space="preserve">. </w:t>
      </w:r>
      <w:r w:rsidR="00681ED5">
        <w:t xml:space="preserve">E. jako Romka měla úplně opačný názor než A. Sama mluvila o Romech </w:t>
      </w:r>
      <w:r>
        <w:t xml:space="preserve">v některých případech </w:t>
      </w:r>
      <w:r w:rsidR="00681ED5">
        <w:t xml:space="preserve">ve třetí osobě, takže se určitým způsobem od této „skupiny“ </w:t>
      </w:r>
      <w:r w:rsidR="00786BFD">
        <w:t xml:space="preserve">sama </w:t>
      </w:r>
      <w:r w:rsidR="00681ED5">
        <w:t>distancovala. Reflektovala struktur</w:t>
      </w:r>
      <w:r w:rsidR="00146E51">
        <w:t>ál</w:t>
      </w:r>
      <w:r w:rsidR="00681ED5">
        <w:t>ní povahu nerovností a odlišné startovní pozice Romů a majority. V tomto smyslu byla jediná z </w:t>
      </w:r>
      <w:proofErr w:type="spellStart"/>
      <w:r w:rsidR="00681ED5">
        <w:t>participantek</w:t>
      </w:r>
      <w:proofErr w:type="spellEnd"/>
      <w:r w:rsidR="00681ED5">
        <w:t>, která se takto otevřeně o struktur</w:t>
      </w:r>
      <w:r w:rsidR="00146E51">
        <w:t>ál</w:t>
      </w:r>
      <w:r w:rsidR="00681ED5">
        <w:t>ních nerovnostech vyjádřila.</w:t>
      </w:r>
      <w:r>
        <w:t xml:space="preserve"> Podle E. si sami Romové internalizují schéma „Cikán“, adaptují se na status quo a rezignují na snahu o změnu. </w:t>
      </w:r>
    </w:p>
    <w:p w14:paraId="79830DDF" w14:textId="77777777" w:rsidR="002D6A11" w:rsidRDefault="002D6A11" w:rsidP="00681ED5">
      <w:pPr>
        <w:pStyle w:val="Stylcitt"/>
      </w:pPr>
    </w:p>
    <w:p w14:paraId="3E60C105" w14:textId="7CE15BA9" w:rsidR="00681ED5" w:rsidRDefault="00681ED5" w:rsidP="00681ED5">
      <w:pPr>
        <w:pStyle w:val="Stylcitt"/>
      </w:pPr>
      <w:r w:rsidRPr="00681ED5">
        <w:t xml:space="preserve">Ale pak samozřejmě romský původ, nebo to, že jste Rom, vás může omezovat, diskriminovat nebo cokoli. A narážíme na to. U bydlení na to narážíme. Teďka třeba jako řešíme, že majitelé bytů se ptají: A je to Rom, není to Rom? Takže už toto je jako jasný signál, že prostě to budete mít těžký jako jo </w:t>
      </w:r>
      <w:proofErr w:type="spellStart"/>
      <w:r w:rsidRPr="00681ED5">
        <w:t>jo</w:t>
      </w:r>
      <w:proofErr w:type="spellEnd"/>
      <w:r w:rsidRPr="00681ED5">
        <w:t>, takže ta identita ta národnost tam hraje velice důležitou roli, že ten přístup té společnosti té majority k romským rodinám nebo kruhům je opravdu jiný, je. A vy se jim tady snažíte jako říkat, že můžete bořit mýty, můžete bořit předsudky a budeme bojovat proti nějaké diskriminaci a rasismu. Ale u mě to fakt, jako když už se do toho dáte, tak je to boj na dlouhou dobu, že to není hnedka vyřešený</w:t>
      </w:r>
      <w:r w:rsidR="002D6A11">
        <w:t xml:space="preserve">. </w:t>
      </w:r>
      <w:r w:rsidRPr="00681ED5">
        <w:t>Mnohdy se stala nějaká věc v té rodině, že došlo k nějakým, já nevím</w:t>
      </w:r>
      <w:r>
        <w:t>,</w:t>
      </w:r>
      <w:r w:rsidRPr="00681ED5">
        <w:t xml:space="preserve"> rasovým věcem a viděli, že se tu </w:t>
      </w:r>
      <w:proofErr w:type="gramStart"/>
      <w:r w:rsidRPr="00681ED5">
        <w:t>neřeší</w:t>
      </w:r>
      <w:proofErr w:type="gramEnd"/>
      <w:r w:rsidRPr="00681ED5">
        <w:t xml:space="preserve">, tak to přestali řešit. Ty Romové na to rezignovali, že to nemá smysl to řešit. Už si na to zvykli. Člověk je takhle </w:t>
      </w:r>
      <w:proofErr w:type="spellStart"/>
      <w:r w:rsidRPr="00681ED5">
        <w:t>zvyklej</w:t>
      </w:r>
      <w:proofErr w:type="spellEnd"/>
      <w:r w:rsidRPr="00681ED5">
        <w:t xml:space="preserve"> žít, protože prostě</w:t>
      </w:r>
      <w:r>
        <w:t xml:space="preserve"> [říkají]:</w:t>
      </w:r>
      <w:r w:rsidRPr="00681ED5">
        <w:t xml:space="preserve"> „</w:t>
      </w:r>
      <w:r>
        <w:t>H</w:t>
      </w:r>
      <w:r w:rsidRPr="00681ED5">
        <w:t xml:space="preserve">olt </w:t>
      </w:r>
      <w:proofErr w:type="spellStart"/>
      <w:r w:rsidRPr="00681ED5">
        <w:t>tohleto</w:t>
      </w:r>
      <w:proofErr w:type="spellEnd"/>
      <w:r w:rsidRPr="00681ED5">
        <w:t xml:space="preserve"> není pro mě, protože jsem Rom.“ K tomuto tématu se dostávám hlavně ve vzdělávání. Kdy vlastně vidím, že někdy ty romské děti opravdu mají nevýhodu v tom, že jsou romské.</w:t>
      </w:r>
    </w:p>
    <w:p w14:paraId="629CE936" w14:textId="0CBAD808" w:rsidR="00681ED5" w:rsidRDefault="00681ED5" w:rsidP="00681ED5">
      <w:pPr>
        <w:pStyle w:val="Stylcitt"/>
      </w:pPr>
      <w:r w:rsidRPr="00CA56CA">
        <w:tab/>
      </w:r>
      <w:r w:rsidRPr="00CA56CA">
        <w:tab/>
      </w:r>
      <w:r w:rsidRPr="00CA56CA">
        <w:tab/>
      </w:r>
      <w:r w:rsidRPr="00CA56CA">
        <w:tab/>
      </w:r>
      <w:r w:rsidRPr="00CA56CA">
        <w:tab/>
      </w:r>
      <w:r w:rsidRPr="00CA56CA">
        <w:tab/>
      </w:r>
      <w:r w:rsidRPr="00CA56CA">
        <w:tab/>
        <w:t xml:space="preserve">      </w:t>
      </w:r>
      <w:r w:rsidR="00146E51">
        <w:t xml:space="preserve">   </w:t>
      </w:r>
      <w:r w:rsidRPr="00CA56CA">
        <w:t xml:space="preserve"> (E-Pracovnice, Dolní m.)</w:t>
      </w:r>
    </w:p>
    <w:p w14:paraId="42D80186" w14:textId="77777777" w:rsidR="002D6A11" w:rsidRDefault="002D6A11" w:rsidP="002D6A11">
      <w:pPr>
        <w:pStyle w:val="Stylcitt"/>
        <w:ind w:left="0"/>
      </w:pPr>
    </w:p>
    <w:p w14:paraId="6FD2C2CD" w14:textId="43492BAA" w:rsidR="002D6A11" w:rsidRDefault="002D6A11" w:rsidP="002D6A11">
      <w:pPr>
        <w:pStyle w:val="Stylplaintext"/>
      </w:pPr>
      <w:r>
        <w:t xml:space="preserve">V Horním městě k reflexi specifických podmínek Romů příliš nedocházelo. Pracovnice jsem nechtěl přimět mluvit o Romech návodnými otázkami. Neptal jsem se tedy na Romy explicitně, spíše jsem používal obecnější otázky typu: „S jakými problémy se rodiny stýkají? Je ta cílová skupina něčím specifická?“ Absence explicitní reflexe etnické dimenze nemusí nutně samo o </w:t>
      </w:r>
      <w:r>
        <w:lastRenderedPageBreak/>
        <w:t xml:space="preserve">sobě znamenat její ignorování či neuvědomování v kontextu sociálního vyloučení Romů, spíše této dimenzi nepřikládaly takovou důležitost. Pracovnice v Horním městě hovořily spíše o materiální realitě a konkrétních problémech jejich klientů nežli o jejich příčinách. F. při popisování povýšeného a nepřátelského přístupu pracovnic OSPOD k romským klientům váhala s použitím slova „rasismus“. Až na základě mého explicitního dotazování na to, zdali tento přístup nemůže být daný rasismem, odpověděla, že se tam „asi“ na „pozadí“ rasismus vyskytuje: </w:t>
      </w:r>
    </w:p>
    <w:p w14:paraId="72C6F237" w14:textId="77777777" w:rsidR="002D6A11" w:rsidRDefault="002D6A11" w:rsidP="002D6A11">
      <w:pPr>
        <w:pStyle w:val="Stylcitt"/>
      </w:pPr>
    </w:p>
    <w:p w14:paraId="24DC6427" w14:textId="1E8C5828" w:rsidR="002D6A11" w:rsidRDefault="002D6A11" w:rsidP="002D6A11">
      <w:pPr>
        <w:pStyle w:val="Stylcitt"/>
      </w:pPr>
      <w:r>
        <w:t xml:space="preserve">F: Asi na nějakým pozadí myslím toho je nějaký rasismus. Je nějaké to, že ty naše rodiny prostě jsou nějaký problémové a nemají práci. Takže tím pádem mají oni práci, další administrativa pro ně. A prostě ta komunikace s těma </w:t>
      </w:r>
      <w:proofErr w:type="spellStart"/>
      <w:r>
        <w:t>rodinama</w:t>
      </w:r>
      <w:proofErr w:type="spellEnd"/>
      <w:r>
        <w:t xml:space="preserve">, s těma dětma, to je šílený, jak oni s </w:t>
      </w:r>
      <w:proofErr w:type="spellStart"/>
      <w:r>
        <w:t>nima</w:t>
      </w:r>
      <w:proofErr w:type="spellEnd"/>
      <w:r>
        <w:t xml:space="preserve"> mluví, tak jako nadřazeně strašně. </w:t>
      </w:r>
    </w:p>
    <w:p w14:paraId="565840B1" w14:textId="74017999" w:rsidR="002D6A11" w:rsidRDefault="002D6A11" w:rsidP="002D6A11">
      <w:pPr>
        <w:pStyle w:val="Stylcitt"/>
      </w:pPr>
      <w:r w:rsidRPr="00681ED5">
        <w:tab/>
      </w:r>
      <w:r w:rsidRPr="00681ED5">
        <w:tab/>
      </w:r>
      <w:r w:rsidRPr="00681ED5">
        <w:tab/>
      </w:r>
      <w:r w:rsidRPr="00681ED5">
        <w:tab/>
      </w:r>
      <w:r w:rsidRPr="00681ED5">
        <w:tab/>
      </w:r>
      <w:r w:rsidR="00146E51">
        <w:t xml:space="preserve">         </w:t>
      </w:r>
      <w:r w:rsidR="00146E51" w:rsidRPr="00681ED5">
        <w:t xml:space="preserve"> </w:t>
      </w:r>
      <w:r w:rsidR="00C2203E">
        <w:tab/>
      </w:r>
      <w:r w:rsidR="00C2203E">
        <w:tab/>
        <w:t xml:space="preserve">         </w:t>
      </w:r>
      <w:r w:rsidRPr="00681ED5">
        <w:t>(</w:t>
      </w:r>
      <w:r>
        <w:t>F</w:t>
      </w:r>
      <w:r w:rsidRPr="00681ED5">
        <w:t xml:space="preserve">-Pracovnice, </w:t>
      </w:r>
      <w:r>
        <w:t>Horní</w:t>
      </w:r>
      <w:r w:rsidRPr="00681ED5">
        <w:t xml:space="preserve"> m.)</w:t>
      </w:r>
    </w:p>
    <w:p w14:paraId="7C8A07C0" w14:textId="77777777" w:rsidR="002D6A11" w:rsidRDefault="002D6A11" w:rsidP="002D6A11">
      <w:pPr>
        <w:pStyle w:val="Stylcitt"/>
      </w:pPr>
    </w:p>
    <w:p w14:paraId="730FE1ED" w14:textId="6732226E" w:rsidR="00031139" w:rsidRDefault="002D6A11" w:rsidP="00E41930">
      <w:pPr>
        <w:pStyle w:val="Stylplaintext"/>
        <w:ind w:firstLine="0"/>
      </w:pPr>
      <w:r>
        <w:tab/>
        <w:t>Pracovnice se obecně považovaly za spojence Romů. Jejich cílem je, jak poznamenávala A, uplatnění Romů ve společnosti.: „J</w:t>
      </w:r>
      <w:r w:rsidRPr="002D6A11">
        <w:t>sme prostředníkem v uplatnění Romů ve společnosti</w:t>
      </w:r>
      <w:r>
        <w:t>“. Majoritní pracovnice do jisté míry přijímaly a reprodukovaly schéma „Cikán“, ale vědomě proti němu v odlišných mírách bojovaly a odmítaly explicitně rasistické představy. E. se jako Romka od skupiny do jisté míry distancovala. Někdy po</w:t>
      </w:r>
      <w:r w:rsidR="00C458CB">
        <w:t>u</w:t>
      </w:r>
      <w:r>
        <w:t>žívala</w:t>
      </w:r>
      <w:r w:rsidRPr="002D6A11">
        <w:t xml:space="preserve"> </w:t>
      </w:r>
      <w:r>
        <w:t xml:space="preserve">při mluvení o Romech první osobu, v jiných případech používala osobu třetí. E. </w:t>
      </w:r>
      <w:r w:rsidR="007778BC">
        <w:t xml:space="preserve">se </w:t>
      </w:r>
      <w:r w:rsidR="00C458CB">
        <w:t>V</w:t>
      </w:r>
      <w:r>
        <w:t>ním</w:t>
      </w:r>
      <w:r w:rsidR="007778BC">
        <w:t>ala</w:t>
      </w:r>
      <w:r w:rsidR="00C458CB">
        <w:t xml:space="preserve"> </w:t>
      </w:r>
      <w:r>
        <w:t>jako Romka, ale chce si zachovat určitou vzdálenost od negativních konotací „romství“. Sama uváděla, že měla lepší startovní pozici než většina Romů, proto cítí odpovědnost Romům pomáhat pozvednout svůj společenský status. K reflexi struktur</w:t>
      </w:r>
      <w:r w:rsidR="00146E51">
        <w:t>ál</w:t>
      </w:r>
      <w:r>
        <w:t xml:space="preserve">ní povahy nerovností docházelo pouze u E., jež měla pro romský původ odlišnou zkušenost od ostatních </w:t>
      </w:r>
      <w:proofErr w:type="spellStart"/>
      <w:r>
        <w:t>partcipantek</w:t>
      </w:r>
      <w:proofErr w:type="spellEnd"/>
      <w:r>
        <w:t>, které příčiny nerovností explicitně nereflektovaly</w:t>
      </w:r>
      <w:r w:rsidR="007778BC">
        <w:t>, pouze A. se odvolávala na jakousi jinakost Romů, ale sama ji nepovažovala za příčinu nerovností jako takových</w:t>
      </w:r>
      <w:r>
        <w:t xml:space="preserve">. </w:t>
      </w:r>
      <w:r w:rsidR="00C458CB">
        <w:lastRenderedPageBreak/>
        <w:t>O tomto tématu se v SAS nevedou mezi kolegyněmi debaty, dochází tak k další reprodukci škodlivých stereotypů bez kritické sebereflexe</w:t>
      </w:r>
    </w:p>
    <w:p w14:paraId="5A32E8C7" w14:textId="77777777" w:rsidR="00031139" w:rsidRDefault="00031139" w:rsidP="00E41930">
      <w:pPr>
        <w:pStyle w:val="Stylplaintext"/>
        <w:ind w:firstLine="0"/>
      </w:pPr>
    </w:p>
    <w:p w14:paraId="39EC90CF" w14:textId="2331DD80" w:rsidR="00CA56CA" w:rsidRDefault="000C3909" w:rsidP="000C3909">
      <w:pPr>
        <w:pStyle w:val="Odstavecseseznamem"/>
        <w:numPr>
          <w:ilvl w:val="2"/>
          <w:numId w:val="3"/>
        </w:numPr>
        <w:spacing w:line="360" w:lineRule="auto"/>
        <w:jc w:val="both"/>
        <w:outlineLvl w:val="2"/>
        <w:rPr>
          <w:rFonts w:ascii="Palatino Linotype" w:hAnsi="Palatino Linotype" w:cstheme="minorHAnsi"/>
          <w:b/>
          <w:bCs/>
        </w:rPr>
      </w:pPr>
      <w:bookmarkStart w:id="20" w:name="_Toc162905613"/>
      <w:r>
        <w:rPr>
          <w:rFonts w:ascii="Palatino Linotype" w:hAnsi="Palatino Linotype" w:cstheme="minorHAnsi"/>
          <w:b/>
          <w:bCs/>
        </w:rPr>
        <w:t xml:space="preserve">„Je to o lidech“ – </w:t>
      </w:r>
      <w:r w:rsidR="00681ED5">
        <w:rPr>
          <w:rFonts w:ascii="Palatino Linotype" w:hAnsi="Palatino Linotype" w:cstheme="minorHAnsi"/>
          <w:b/>
          <w:bCs/>
        </w:rPr>
        <w:t xml:space="preserve">Fungování SAS v systému </w:t>
      </w:r>
      <w:r w:rsidR="002D6A11">
        <w:rPr>
          <w:rFonts w:ascii="Palatino Linotype" w:hAnsi="Palatino Linotype" w:cstheme="minorHAnsi"/>
          <w:b/>
          <w:bCs/>
        </w:rPr>
        <w:t xml:space="preserve">státu a </w:t>
      </w:r>
      <w:r w:rsidR="00681ED5">
        <w:rPr>
          <w:rFonts w:ascii="Palatino Linotype" w:hAnsi="Palatino Linotype" w:cstheme="minorHAnsi"/>
          <w:b/>
          <w:bCs/>
        </w:rPr>
        <w:t>sociálních služeb</w:t>
      </w:r>
      <w:r>
        <w:rPr>
          <w:rFonts w:ascii="Palatino Linotype" w:hAnsi="Palatino Linotype" w:cstheme="minorHAnsi"/>
          <w:b/>
          <w:bCs/>
        </w:rPr>
        <w:t xml:space="preserve"> očima pracovnic</w:t>
      </w:r>
      <w:bookmarkEnd w:id="20"/>
    </w:p>
    <w:p w14:paraId="68DAD3BD" w14:textId="1464B892" w:rsidR="00193369" w:rsidRDefault="002D6A11" w:rsidP="00C2203E">
      <w:pPr>
        <w:spacing w:line="360" w:lineRule="auto"/>
        <w:ind w:firstLine="708"/>
        <w:jc w:val="both"/>
        <w:rPr>
          <w:rFonts w:ascii="Palatino Linotype" w:hAnsi="Palatino Linotype" w:cstheme="minorHAnsi"/>
        </w:rPr>
      </w:pPr>
      <w:r>
        <w:rPr>
          <w:rFonts w:ascii="Palatino Linotype" w:hAnsi="Palatino Linotype" w:cstheme="minorHAnsi"/>
        </w:rPr>
        <w:t>Pracovnice v rozhovorech uváděly, že jejich klienti často nemají důvěru ke státním institucím. Proto cítily potřebu se do jistém míry vůči nim vymezit.</w:t>
      </w:r>
      <w:r w:rsidR="00C458CB">
        <w:rPr>
          <w:rFonts w:ascii="Palatino Linotype" w:hAnsi="Palatino Linotype" w:cstheme="minorHAnsi"/>
        </w:rPr>
        <w:t xml:space="preserve"> Zároveň nebyly ochotné odsuzovat instituce jako celek.</w:t>
      </w:r>
      <w:r>
        <w:rPr>
          <w:rFonts w:ascii="Palatino Linotype" w:hAnsi="Palatino Linotype" w:cstheme="minorHAnsi"/>
        </w:rPr>
        <w:t xml:space="preserve"> V tomto ohledu se přístup pracovnic z obou lokalit nijak nelišil. S. </w:t>
      </w:r>
      <w:r w:rsidR="00C2203E">
        <w:rPr>
          <w:rFonts w:ascii="Palatino Linotype" w:hAnsi="Palatino Linotype" w:cstheme="minorHAnsi"/>
        </w:rPr>
        <w:t xml:space="preserve">v rozhovoru </w:t>
      </w:r>
      <w:r>
        <w:rPr>
          <w:rFonts w:ascii="Palatino Linotype" w:hAnsi="Palatino Linotype" w:cstheme="minorHAnsi"/>
        </w:rPr>
        <w:t>implikovala, že „sociálka“ (OSPOD/NRP) je vnímána negativně a organizace RF taková není, má odlišný přístup</w:t>
      </w:r>
      <w:r w:rsidR="00146E51">
        <w:rPr>
          <w:rFonts w:ascii="Palatino Linotype" w:hAnsi="Palatino Linotype" w:cstheme="minorHAnsi"/>
        </w:rPr>
        <w:t xml:space="preserve">. Dle výpovědí pracovnic </w:t>
      </w:r>
      <w:r w:rsidR="00C458CB">
        <w:rPr>
          <w:rFonts w:ascii="Palatino Linotype" w:hAnsi="Palatino Linotype" w:cstheme="minorHAnsi"/>
        </w:rPr>
        <w:t xml:space="preserve">by mohl být </w:t>
      </w:r>
      <w:r w:rsidR="00146E51">
        <w:rPr>
          <w:rFonts w:ascii="Palatino Linotype" w:hAnsi="Palatino Linotype" w:cstheme="minorHAnsi"/>
        </w:rPr>
        <w:t>přístup OSPOD zařazen pod profesní diskurs, kdy sociální pracovník zaujímá povýšené postavení a je „expertem“, který ví nejlépe, jak klientovi pomoci</w:t>
      </w:r>
      <w:r>
        <w:rPr>
          <w:rFonts w:ascii="Palatino Linotype" w:hAnsi="Palatino Linotype" w:cstheme="minorHAnsi"/>
        </w:rPr>
        <w:t>.</w:t>
      </w:r>
      <w:r w:rsidR="00146E51">
        <w:rPr>
          <w:rFonts w:ascii="Palatino Linotype" w:hAnsi="Palatino Linotype" w:cstheme="minorHAnsi"/>
        </w:rPr>
        <w:t xml:space="preserve"> Proti tomu </w:t>
      </w:r>
      <w:r w:rsidR="00E41930">
        <w:rPr>
          <w:rFonts w:ascii="Palatino Linotype" w:hAnsi="Palatino Linotype" w:cstheme="minorHAnsi"/>
        </w:rPr>
        <w:t xml:space="preserve">se </w:t>
      </w:r>
      <w:r w:rsidR="00146E51">
        <w:rPr>
          <w:rFonts w:ascii="Palatino Linotype" w:hAnsi="Palatino Linotype" w:cstheme="minorHAnsi"/>
        </w:rPr>
        <w:t>pracovnice</w:t>
      </w:r>
      <w:r w:rsidR="00E41930">
        <w:rPr>
          <w:rFonts w:ascii="Palatino Linotype" w:hAnsi="Palatino Linotype" w:cstheme="minorHAnsi"/>
        </w:rPr>
        <w:t xml:space="preserve"> SAS </w:t>
      </w:r>
      <w:proofErr w:type="gramStart"/>
      <w:r w:rsidR="00E41930">
        <w:rPr>
          <w:rFonts w:ascii="Palatino Linotype" w:hAnsi="Palatino Linotype" w:cstheme="minorHAnsi"/>
        </w:rPr>
        <w:t>snaží</w:t>
      </w:r>
      <w:proofErr w:type="gramEnd"/>
      <w:r w:rsidR="00E41930">
        <w:rPr>
          <w:rFonts w:ascii="Palatino Linotype" w:hAnsi="Palatino Linotype" w:cstheme="minorHAnsi"/>
        </w:rPr>
        <w:t xml:space="preserve"> vystupovat lidsky, empaticky a otevřeně. </w:t>
      </w:r>
      <w:proofErr w:type="gramStart"/>
      <w:r w:rsidR="00E41930">
        <w:rPr>
          <w:rFonts w:ascii="Palatino Linotype" w:hAnsi="Palatino Linotype" w:cstheme="minorHAnsi"/>
        </w:rPr>
        <w:t>Snaží</w:t>
      </w:r>
      <w:proofErr w:type="gramEnd"/>
      <w:r w:rsidR="00E41930">
        <w:rPr>
          <w:rFonts w:ascii="Palatino Linotype" w:hAnsi="Palatino Linotype" w:cstheme="minorHAnsi"/>
        </w:rPr>
        <w:t xml:space="preserve"> se s klienty jednat jako s partnery</w:t>
      </w:r>
      <w:r w:rsidR="00146E51">
        <w:rPr>
          <w:rFonts w:ascii="Palatino Linotype" w:hAnsi="Palatino Linotype" w:cstheme="minorHAnsi"/>
        </w:rPr>
        <w:t>.</w:t>
      </w:r>
      <w:r>
        <w:rPr>
          <w:rFonts w:ascii="Palatino Linotype" w:hAnsi="Palatino Linotype" w:cstheme="minorHAnsi"/>
        </w:rPr>
        <w:t xml:space="preserve"> Když tuto skutečnost klienti zjistí, „otevřou se“, někteří se ovšem této představy SAS jako „sociálky“ nezbaví.</w:t>
      </w:r>
    </w:p>
    <w:p w14:paraId="69A008B5" w14:textId="77777777" w:rsidR="00193369" w:rsidRDefault="00193369" w:rsidP="00C2203E">
      <w:pPr>
        <w:spacing w:line="360" w:lineRule="auto"/>
        <w:ind w:firstLine="708"/>
        <w:jc w:val="both"/>
        <w:rPr>
          <w:rFonts w:ascii="Palatino Linotype" w:hAnsi="Palatino Linotype" w:cstheme="minorHAnsi"/>
        </w:rPr>
      </w:pPr>
    </w:p>
    <w:p w14:paraId="210E229A" w14:textId="2DF9F7B1" w:rsidR="002D6A11" w:rsidRPr="000C3909" w:rsidRDefault="002D6A11" w:rsidP="00C2203E">
      <w:pPr>
        <w:spacing w:line="360" w:lineRule="auto"/>
        <w:ind w:firstLine="708"/>
        <w:jc w:val="both"/>
      </w:pPr>
      <w:r>
        <w:rPr>
          <w:rFonts w:ascii="Palatino Linotype" w:hAnsi="Palatino Linotype" w:cstheme="minorHAnsi"/>
        </w:rPr>
        <w:t xml:space="preserve">Pracovnice, které pracovaly zároveň v SAS a doprovázející organizaci (S. a F.), měly podstatně negativnější názor na NRP a jejich přístup. Proti </w:t>
      </w:r>
      <w:r w:rsidR="00C458CB">
        <w:rPr>
          <w:rFonts w:ascii="Palatino Linotype" w:hAnsi="Palatino Linotype" w:cstheme="minorHAnsi"/>
        </w:rPr>
        <w:t>špatnému přístupu</w:t>
      </w:r>
      <w:r>
        <w:rPr>
          <w:rFonts w:ascii="Palatino Linotype" w:hAnsi="Palatino Linotype" w:cstheme="minorHAnsi"/>
        </w:rPr>
        <w:t xml:space="preserve"> se</w:t>
      </w:r>
      <w:r w:rsidR="00C458CB">
        <w:rPr>
          <w:rFonts w:ascii="Palatino Linotype" w:hAnsi="Palatino Linotype" w:cstheme="minorHAnsi"/>
        </w:rPr>
        <w:t xml:space="preserve"> F.</w:t>
      </w:r>
      <w:r>
        <w:rPr>
          <w:rFonts w:ascii="Palatino Linotype" w:hAnsi="Palatino Linotype" w:cstheme="minorHAnsi"/>
        </w:rPr>
        <w:t xml:space="preserve"> snažila bojovat vlastním „lidským“ přístupem ke klientům</w:t>
      </w:r>
      <w:r w:rsidR="000C3909">
        <w:t xml:space="preserve">. </w:t>
      </w:r>
      <w:r>
        <w:rPr>
          <w:rFonts w:ascii="Palatino Linotype" w:hAnsi="Palatino Linotype" w:cstheme="minorHAnsi"/>
        </w:rPr>
        <w:t>S. použila explicitně slovo „boj“ při popisování práce</w:t>
      </w:r>
      <w:r w:rsidR="00C458CB">
        <w:rPr>
          <w:rFonts w:ascii="Palatino Linotype" w:hAnsi="Palatino Linotype" w:cstheme="minorHAnsi"/>
        </w:rPr>
        <w:t xml:space="preserve"> a vyjednávání</w:t>
      </w:r>
      <w:r>
        <w:rPr>
          <w:rFonts w:ascii="Palatino Linotype" w:hAnsi="Palatino Linotype" w:cstheme="minorHAnsi"/>
        </w:rPr>
        <w:t xml:space="preserve"> s NRP. Představy o blahobytu dítěte jsou často mezi pracovnicemi „</w:t>
      </w:r>
      <w:proofErr w:type="spellStart"/>
      <w:r>
        <w:rPr>
          <w:rFonts w:ascii="Palatino Linotype" w:hAnsi="Palatino Linotype" w:cstheme="minorHAnsi"/>
        </w:rPr>
        <w:t>doprovodky</w:t>
      </w:r>
      <w:proofErr w:type="spellEnd"/>
      <w:r>
        <w:rPr>
          <w:rFonts w:ascii="Palatino Linotype" w:hAnsi="Palatino Linotype" w:cstheme="minorHAnsi"/>
        </w:rPr>
        <w:t>“ a NRP natolik odlišné, že se mezi těmito dvěma institucemi nedá použít pojem spolupráce. Raději bych použil označení soupeření. V tomto soupeření má navrch NRP, která má větší autoritu a moc. Pracovnice v „</w:t>
      </w:r>
      <w:proofErr w:type="spellStart"/>
      <w:r>
        <w:rPr>
          <w:rFonts w:ascii="Palatino Linotype" w:hAnsi="Palatino Linotype" w:cstheme="minorHAnsi"/>
        </w:rPr>
        <w:t>doprovodce</w:t>
      </w:r>
      <w:proofErr w:type="spellEnd"/>
      <w:r>
        <w:rPr>
          <w:rFonts w:ascii="Palatino Linotype" w:hAnsi="Palatino Linotype" w:cstheme="minorHAnsi"/>
        </w:rPr>
        <w:t xml:space="preserve">“ se </w:t>
      </w:r>
      <w:proofErr w:type="gramStart"/>
      <w:r>
        <w:rPr>
          <w:rFonts w:ascii="Palatino Linotype" w:hAnsi="Palatino Linotype" w:cstheme="minorHAnsi"/>
        </w:rPr>
        <w:t>snaží</w:t>
      </w:r>
      <w:proofErr w:type="gramEnd"/>
      <w:r>
        <w:rPr>
          <w:rFonts w:ascii="Palatino Linotype" w:hAnsi="Palatino Linotype" w:cstheme="minorHAnsi"/>
        </w:rPr>
        <w:t xml:space="preserve"> volit šetrnější řešení, která by dítěti neublížila. NRP se problematické chování dítěte </w:t>
      </w:r>
      <w:proofErr w:type="gramStart"/>
      <w:r>
        <w:rPr>
          <w:rFonts w:ascii="Palatino Linotype" w:hAnsi="Palatino Linotype" w:cstheme="minorHAnsi"/>
        </w:rPr>
        <w:t>snaží</w:t>
      </w:r>
      <w:proofErr w:type="gramEnd"/>
      <w:r>
        <w:rPr>
          <w:rFonts w:ascii="Palatino Linotype" w:hAnsi="Palatino Linotype" w:cstheme="minorHAnsi"/>
        </w:rPr>
        <w:t xml:space="preserve"> řešit sankcemi, které mají podle S. negativní vliv na dítě. </w:t>
      </w:r>
    </w:p>
    <w:p w14:paraId="6404CE75" w14:textId="77777777" w:rsidR="002D6A11" w:rsidRDefault="002D6A11" w:rsidP="002D6A11">
      <w:pPr>
        <w:pStyle w:val="Stylcitt"/>
      </w:pPr>
    </w:p>
    <w:p w14:paraId="40C174A7" w14:textId="654AC9A0" w:rsidR="002D6A11" w:rsidRDefault="002D6A11" w:rsidP="002D6A11">
      <w:pPr>
        <w:pStyle w:val="Stylcitt"/>
      </w:pPr>
      <w:r w:rsidRPr="002D6A11">
        <w:lastRenderedPageBreak/>
        <w:t>No, tak teď nedávno jsme řešili něco s jednou holčičkou, které je 11 let. Ta má velký problémy ve škole</w:t>
      </w:r>
      <w:r>
        <w:t xml:space="preserve">. […] </w:t>
      </w:r>
      <w:r w:rsidRPr="002D6A11">
        <w:t>Teď měla prostě pracovníky náhradní rodinné péče standardní, ale teď jak má ty problémy, tak má kurátorku. A ta pracovnice chtěla, aby ta holčička byla umístěna do diagnostického ústavu, teď ji má v péči babička, no a ta babička to nechtěla samozřejmě tohle.</w:t>
      </w:r>
      <w:r>
        <w:t xml:space="preserve"> […] </w:t>
      </w:r>
      <w:r w:rsidRPr="002D6A11">
        <w:t>My s tou pěstounkou bojujeme, aby tam nemusela jít.</w:t>
      </w:r>
      <w:r>
        <w:t xml:space="preserve"> […] </w:t>
      </w:r>
      <w:r w:rsidRPr="002D6A11">
        <w:t xml:space="preserve">Ta náhradní péče na to má vlastně úplně </w:t>
      </w:r>
      <w:proofErr w:type="spellStart"/>
      <w:r w:rsidRPr="002D6A11">
        <w:t>jinej</w:t>
      </w:r>
      <w:proofErr w:type="spellEnd"/>
      <w:r w:rsidRPr="002D6A11">
        <w:t xml:space="preserve"> pohled na ty věci, na ty věci, co se </w:t>
      </w:r>
      <w:proofErr w:type="spellStart"/>
      <w:proofErr w:type="gramStart"/>
      <w:r w:rsidRPr="002D6A11">
        <w:t>dějou</w:t>
      </w:r>
      <w:proofErr w:type="spellEnd"/>
      <w:proofErr w:type="gramEnd"/>
      <w:r w:rsidRPr="002D6A11">
        <w:t xml:space="preserve"> v rodině a řeší to úplně jinak, než bychom to řešili my.</w:t>
      </w:r>
    </w:p>
    <w:p w14:paraId="0DEFE7C1" w14:textId="5A812514" w:rsidR="002D6A11" w:rsidRDefault="00146E51" w:rsidP="00146E51">
      <w:pPr>
        <w:pStyle w:val="Stylcitt"/>
        <w:ind w:left="4248" w:firstLine="708"/>
      </w:pPr>
      <w:r>
        <w:t xml:space="preserve">         </w:t>
      </w:r>
      <w:r w:rsidR="002D6A11" w:rsidRPr="00681ED5">
        <w:t>(S-Pracovnice, Horní m.)</w:t>
      </w:r>
    </w:p>
    <w:p w14:paraId="61DB4B69" w14:textId="77777777" w:rsidR="002D6A11" w:rsidRDefault="002D6A11" w:rsidP="002D6A11">
      <w:pPr>
        <w:pStyle w:val="Stylcitt"/>
        <w:ind w:left="0"/>
      </w:pPr>
    </w:p>
    <w:p w14:paraId="22736610" w14:textId="1F033458" w:rsidR="002D6A11" w:rsidRDefault="002D6A11" w:rsidP="002D6A11">
      <w:pPr>
        <w:pStyle w:val="Stylplaintext"/>
        <w:ind w:firstLine="0"/>
      </w:pPr>
      <w:r>
        <w:t xml:space="preserve">Odlišný přístup doprovázející </w:t>
      </w:r>
      <w:r w:rsidR="00A119F8">
        <w:t>organizace</w:t>
      </w:r>
      <w:r>
        <w:t xml:space="preserve"> a NRP způsobuje konflikt, který znemožňuje efektivní spolupráci, jejíž cílem je blahobyt dítěte. Pracovnice v „</w:t>
      </w:r>
      <w:proofErr w:type="spellStart"/>
      <w:r>
        <w:t>doprovodce</w:t>
      </w:r>
      <w:proofErr w:type="spellEnd"/>
      <w:r>
        <w:t>“ a pracovnice NRP tak bojují proti sobě, ačkoli mají stejný cíl: chránit dítě. V „</w:t>
      </w:r>
      <w:proofErr w:type="spellStart"/>
      <w:r>
        <w:t>doprovodce</w:t>
      </w:r>
      <w:proofErr w:type="spellEnd"/>
      <w:r>
        <w:t>“ se více zohledňují přání dítěte a hlavním cílem je podle pracovnic zabránit institucionální péči, již pracovnice vnímají také velice negativně.</w:t>
      </w:r>
    </w:p>
    <w:p w14:paraId="128CE463" w14:textId="77777777" w:rsidR="002D6A11" w:rsidRDefault="002D6A11" w:rsidP="000C3909">
      <w:pPr>
        <w:pStyle w:val="Stylcitt"/>
        <w:ind w:left="0"/>
      </w:pPr>
    </w:p>
    <w:p w14:paraId="27BCDAC6" w14:textId="67A6766D" w:rsidR="002D6A11" w:rsidRPr="00C458CB" w:rsidRDefault="002D6A11" w:rsidP="00C458CB">
      <w:pPr>
        <w:spacing w:line="360" w:lineRule="auto"/>
        <w:ind w:firstLine="357"/>
        <w:jc w:val="both"/>
      </w:pPr>
      <w:r>
        <w:rPr>
          <w:rFonts w:ascii="Palatino Linotype" w:hAnsi="Palatino Linotype" w:cstheme="minorHAnsi"/>
        </w:rPr>
        <w:t xml:space="preserve">Co se týče OSPOD, pracovnice </w:t>
      </w:r>
      <w:r w:rsidR="000C3909">
        <w:rPr>
          <w:rFonts w:ascii="Palatino Linotype" w:hAnsi="Palatino Linotype" w:cstheme="minorHAnsi"/>
        </w:rPr>
        <w:t xml:space="preserve">mají </w:t>
      </w:r>
      <w:r>
        <w:rPr>
          <w:rFonts w:ascii="Palatino Linotype" w:hAnsi="Palatino Linotype" w:cstheme="minorHAnsi"/>
        </w:rPr>
        <w:t xml:space="preserve">poněkud ambivalentní názory. Nebyly ochotné hovořit o celé organizaci jako problémové, spíše ji vnímají jako koš plný jablek, některá jsou čerstvá a některá zkažená a záleží na tom, jaké jablko si z koše vytáhnete. </w:t>
      </w:r>
      <w:proofErr w:type="spellStart"/>
      <w:r>
        <w:rPr>
          <w:rFonts w:ascii="Palatino Linotype" w:hAnsi="Palatino Linotype" w:cstheme="minorHAnsi"/>
        </w:rPr>
        <w:t>Participantky</w:t>
      </w:r>
      <w:proofErr w:type="spellEnd"/>
      <w:r>
        <w:rPr>
          <w:rFonts w:ascii="Palatino Linotype" w:hAnsi="Palatino Linotype" w:cstheme="minorHAnsi"/>
        </w:rPr>
        <w:t xml:space="preserve"> zaujímaly k pracovnicím OSPOD z většiny empatický posto</w:t>
      </w:r>
      <w:r w:rsidR="00C458CB">
        <w:rPr>
          <w:rFonts w:ascii="Palatino Linotype" w:hAnsi="Palatino Linotype" w:cstheme="minorHAnsi"/>
        </w:rPr>
        <w:t>j.</w:t>
      </w:r>
      <w:r w:rsidR="00C458CB">
        <w:t xml:space="preserve"> </w:t>
      </w:r>
      <w:r>
        <w:rPr>
          <w:rFonts w:ascii="Palatino Linotype" w:hAnsi="Palatino Linotype" w:cstheme="minorHAnsi"/>
        </w:rPr>
        <w:t xml:space="preserve">Jako největší úskalí pracovnice jmenovaly nedostatek spolupráce ze strany OSPOD, to ale nutně </w:t>
      </w:r>
      <w:r w:rsidR="00C458CB">
        <w:rPr>
          <w:rFonts w:ascii="Palatino Linotype" w:hAnsi="Palatino Linotype" w:cstheme="minorHAnsi"/>
        </w:rPr>
        <w:t>nemuselo být způsobeno nevolí</w:t>
      </w:r>
      <w:r>
        <w:rPr>
          <w:rFonts w:ascii="Palatino Linotype" w:hAnsi="Palatino Linotype" w:cstheme="minorHAnsi"/>
        </w:rPr>
        <w:t xml:space="preserve"> pracovnic samotných, </w:t>
      </w:r>
      <w:r w:rsidR="00C458CB">
        <w:rPr>
          <w:rFonts w:ascii="Palatino Linotype" w:hAnsi="Palatino Linotype" w:cstheme="minorHAnsi"/>
        </w:rPr>
        <w:t>nýbrž</w:t>
      </w:r>
      <w:r>
        <w:rPr>
          <w:rFonts w:ascii="Palatino Linotype" w:hAnsi="Palatino Linotype" w:cstheme="minorHAnsi"/>
        </w:rPr>
        <w:t xml:space="preserve"> nevyhovujícími podmínkami, jak popisovala A.:</w:t>
      </w:r>
    </w:p>
    <w:p w14:paraId="6B150A62" w14:textId="77777777" w:rsidR="002D6A11" w:rsidRDefault="002D6A11" w:rsidP="002D6A11">
      <w:pPr>
        <w:pStyle w:val="Stylcitt"/>
      </w:pPr>
    </w:p>
    <w:p w14:paraId="3F1B54BC" w14:textId="17EA3AA2" w:rsidR="002D6A11" w:rsidRDefault="002D6A11" w:rsidP="002D6A11">
      <w:pPr>
        <w:pStyle w:val="Stylcitt"/>
      </w:pPr>
      <w:r w:rsidRPr="002D6A11">
        <w:t xml:space="preserve">Záleží na </w:t>
      </w:r>
      <w:proofErr w:type="spellStart"/>
      <w:r>
        <w:t>OSPOD</w:t>
      </w:r>
      <w:r w:rsidRPr="002D6A11">
        <w:t>ačce</w:t>
      </w:r>
      <w:proofErr w:type="spellEnd"/>
      <w:r w:rsidRPr="002D6A11">
        <w:t xml:space="preserve">, jo, jsou tam vlastně kolegyně, které s vámi to </w:t>
      </w:r>
      <w:proofErr w:type="spellStart"/>
      <w:r w:rsidRPr="002D6A11">
        <w:t>chcou</w:t>
      </w:r>
      <w:proofErr w:type="spellEnd"/>
      <w:r w:rsidRPr="002D6A11">
        <w:t xml:space="preserve"> řešit, a taky vás k tomu oslovují a kontaktují, když je třeba i případová konference.</w:t>
      </w:r>
      <w:r>
        <w:t xml:space="preserve"> […] </w:t>
      </w:r>
      <w:r w:rsidRPr="002D6A11">
        <w:t xml:space="preserve">Tak si já si optimální spolupráci </w:t>
      </w:r>
      <w:proofErr w:type="gramStart"/>
      <w:r w:rsidRPr="002D6A11">
        <w:t>představuju</w:t>
      </w:r>
      <w:proofErr w:type="gramEnd"/>
      <w:r w:rsidRPr="002D6A11">
        <w:t xml:space="preserve"> právě takhle, že vlastně ta spolupracovnice nám zavolá</w:t>
      </w:r>
      <w:r>
        <w:t>, n</w:t>
      </w:r>
      <w:r w:rsidRPr="002D6A11">
        <w:t xml:space="preserve">ebo vás navštíví a řekne nám </w:t>
      </w:r>
      <w:proofErr w:type="spellStart"/>
      <w:r w:rsidRPr="002D6A11">
        <w:t>tohleto</w:t>
      </w:r>
      <w:proofErr w:type="spellEnd"/>
      <w:r>
        <w:t>:</w:t>
      </w:r>
      <w:r w:rsidRPr="002D6A11">
        <w:t xml:space="preserve"> „Potřebovala bych to řešit a ráda bych vás u toho měla.“ To si myslím, že je úplně optimální, ale někdy ty úřednice to </w:t>
      </w:r>
      <w:proofErr w:type="spellStart"/>
      <w:r w:rsidRPr="002D6A11">
        <w:t>nedělaj</w:t>
      </w:r>
      <w:proofErr w:type="spellEnd"/>
      <w:r w:rsidRPr="002D6A11">
        <w:t xml:space="preserve">. Oni opravdu možná to nedělají záměrně, že by vás obcházeli, prostě to nedělají, protože jsou samy zasekané. </w:t>
      </w:r>
    </w:p>
    <w:p w14:paraId="3A571A35" w14:textId="231611DB" w:rsidR="002D6A11" w:rsidRDefault="002D6A11" w:rsidP="002D6A11">
      <w:pPr>
        <w:pStyle w:val="Stylcitt"/>
      </w:pPr>
      <w:r w:rsidRPr="002D6A11">
        <w:tab/>
      </w:r>
      <w:r w:rsidRPr="002D6A11">
        <w:tab/>
      </w:r>
      <w:r w:rsidRPr="002D6A11">
        <w:tab/>
      </w:r>
      <w:r w:rsidRPr="002D6A11">
        <w:tab/>
      </w:r>
      <w:r w:rsidRPr="002D6A11">
        <w:tab/>
      </w:r>
      <w:r w:rsidRPr="002D6A11">
        <w:tab/>
      </w:r>
      <w:r w:rsidRPr="002D6A11">
        <w:tab/>
        <w:t xml:space="preserve">     </w:t>
      </w:r>
      <w:r w:rsidR="00146E51">
        <w:t xml:space="preserve">     </w:t>
      </w:r>
      <w:r w:rsidRPr="002D6A11">
        <w:t>(E-Pracovnice, Dolní m.)</w:t>
      </w:r>
    </w:p>
    <w:p w14:paraId="466604B4" w14:textId="77777777" w:rsidR="00146E51" w:rsidRDefault="00146E51" w:rsidP="002D6A11">
      <w:pPr>
        <w:pStyle w:val="Stylcitt"/>
      </w:pPr>
    </w:p>
    <w:p w14:paraId="7510FC3D" w14:textId="6D866090" w:rsidR="002D6A11" w:rsidRDefault="002D6A11" w:rsidP="002D6A11">
      <w:pPr>
        <w:pStyle w:val="Stylplaintext"/>
        <w:ind w:firstLine="0"/>
      </w:pPr>
      <w:r>
        <w:lastRenderedPageBreak/>
        <w:t xml:space="preserve">OSPOD je vnímán jako </w:t>
      </w:r>
      <w:r w:rsidR="000C3909">
        <w:t>„</w:t>
      </w:r>
      <w:r>
        <w:t>zmatená</w:t>
      </w:r>
      <w:r w:rsidR="000C3909">
        <w:t>“</w:t>
      </w:r>
      <w:r>
        <w:t xml:space="preserve"> instituce, která není schopná adekvátně splnit vlastní roli</w:t>
      </w:r>
      <w:r w:rsidR="000C3909">
        <w:t xml:space="preserve"> a</w:t>
      </w:r>
      <w:r>
        <w:t xml:space="preserve"> není ani schopna svou roli jasně definovat. Dochází tedy k překrývání kompetencí SAS a OSPOD a bez jasně definované rozdělení kompetencí není efektivní spolupráce možná. </w:t>
      </w:r>
    </w:p>
    <w:p w14:paraId="20800216" w14:textId="77777777" w:rsidR="002D6A11" w:rsidRDefault="002D6A11" w:rsidP="002D6A11">
      <w:pPr>
        <w:pStyle w:val="Stylcitt"/>
        <w:ind w:left="0"/>
      </w:pPr>
    </w:p>
    <w:p w14:paraId="37C8BA62" w14:textId="77777777" w:rsidR="000C3909" w:rsidRDefault="000C3909" w:rsidP="000C3909">
      <w:pPr>
        <w:pStyle w:val="Stylcitt"/>
      </w:pPr>
      <w:r w:rsidRPr="000C3909">
        <w:t>Na papíře to vypadá fakt dobře, ale realita je jinde no. Oni je vlastně nutí neustále do sociální práce, kterou při té agendě, kterou mají vůči soudu</w:t>
      </w:r>
      <w:r>
        <w:t xml:space="preserve">. […] </w:t>
      </w:r>
      <w:r w:rsidRPr="000C3909">
        <w:t>ale ve skutečnosti by trošku měli víc jako hovořit s tím dítětem, a právě tu matku směřovat na ty služby, aby se to dítě a celá rodina měla líp</w:t>
      </w:r>
      <w:r>
        <w:t>.</w:t>
      </w:r>
    </w:p>
    <w:p w14:paraId="65E6F7AE" w14:textId="68228AE4" w:rsidR="000C3909" w:rsidRDefault="00146E51" w:rsidP="00146E51">
      <w:pPr>
        <w:pStyle w:val="Stylcitt"/>
        <w:ind w:left="4605" w:firstLine="351"/>
      </w:pPr>
      <w:r>
        <w:t xml:space="preserve">        </w:t>
      </w:r>
      <w:r w:rsidR="000C3909">
        <w:t xml:space="preserve"> (A-Pracovnice, Dolní m.)</w:t>
      </w:r>
    </w:p>
    <w:p w14:paraId="5C0E019F" w14:textId="77777777" w:rsidR="00C458CB" w:rsidRDefault="00C458CB" w:rsidP="00146E51">
      <w:pPr>
        <w:pStyle w:val="Stylcitt"/>
        <w:ind w:left="4605" w:firstLine="351"/>
      </w:pPr>
    </w:p>
    <w:p w14:paraId="337B2D10" w14:textId="4C1BE9D9" w:rsidR="002D6A11" w:rsidRDefault="002D6A11" w:rsidP="000C3909">
      <w:pPr>
        <w:pStyle w:val="Stylplaintext"/>
      </w:pPr>
      <w:r>
        <w:t xml:space="preserve">Pracovnice vnímají OSPOD jako příliš „měkký“. Představovaly by si rozdělení rolí jednotlivých institucí následovně: OSPOD bude fungovat jako jakýsi „strašící“ orgán, který bude na klienty uvalovat sankce při neplnění svých rodičovských povinností. SAS má naproti tomu být tím doprovodem klienta, jež ho </w:t>
      </w:r>
      <w:proofErr w:type="spellStart"/>
      <w:r>
        <w:t>zkompetentňuje</w:t>
      </w:r>
      <w:proofErr w:type="spellEnd"/>
      <w:r>
        <w:t xml:space="preserve"> a poskytuje mu potřebnou asistenci, tak svou vidinu ideální spolupráce popisovala A.:</w:t>
      </w:r>
    </w:p>
    <w:p w14:paraId="115E41A1" w14:textId="77777777" w:rsidR="000C3909" w:rsidRDefault="000C3909" w:rsidP="000C3909">
      <w:pPr>
        <w:pStyle w:val="Stylcitt"/>
      </w:pPr>
    </w:p>
    <w:p w14:paraId="1D547379" w14:textId="3C07C6B1" w:rsidR="000C3909" w:rsidRDefault="000C3909" w:rsidP="000C3909">
      <w:pPr>
        <w:pStyle w:val="Stylcitt"/>
      </w:pPr>
      <w:r w:rsidRPr="002D6A11">
        <w:t xml:space="preserve">Aspoň kdyby byl tvrdší v těch svých nějakých jako postupech. Tak by to bylo takové, že to není </w:t>
      </w:r>
      <w:proofErr w:type="spellStart"/>
      <w:r w:rsidRPr="002D6A11">
        <w:t>bububu</w:t>
      </w:r>
      <w:proofErr w:type="spellEnd"/>
      <w:r w:rsidRPr="002D6A11">
        <w:t xml:space="preserve">. Ale opravdu ti za to něco hrozí a ty si to uvědom, nebo přijdeš úplně o všechno. Takže toto si myslím, že </w:t>
      </w:r>
      <w:r>
        <w:t xml:space="preserve">to </w:t>
      </w:r>
      <w:r w:rsidRPr="002D6A11">
        <w:t xml:space="preserve">cítíme podobně s těma </w:t>
      </w:r>
      <w:proofErr w:type="spellStart"/>
      <w:r w:rsidRPr="002D6A11">
        <w:t>kolegama</w:t>
      </w:r>
      <w:proofErr w:type="spellEnd"/>
      <w:r>
        <w:t>.</w:t>
      </w:r>
    </w:p>
    <w:p w14:paraId="41E81475" w14:textId="1B6ED41F" w:rsidR="00C458CB" w:rsidRDefault="000C3909" w:rsidP="00C458CB">
      <w:pPr>
        <w:pStyle w:val="Stylcitt"/>
      </w:pPr>
      <w:r>
        <w:tab/>
      </w:r>
      <w:r w:rsidRPr="00681ED5">
        <w:tab/>
      </w:r>
      <w:r w:rsidRPr="00681ED5">
        <w:tab/>
      </w:r>
      <w:r w:rsidRPr="00681ED5">
        <w:tab/>
      </w:r>
      <w:r w:rsidRPr="00681ED5">
        <w:tab/>
      </w:r>
      <w:r w:rsidRPr="00681ED5">
        <w:tab/>
      </w:r>
      <w:r w:rsidRPr="00681ED5">
        <w:tab/>
        <w:t xml:space="preserve">    </w:t>
      </w:r>
      <w:r w:rsidR="00146E51">
        <w:t xml:space="preserve">      </w:t>
      </w:r>
      <w:r w:rsidRPr="00681ED5">
        <w:t>(</w:t>
      </w:r>
      <w:r>
        <w:t>E</w:t>
      </w:r>
      <w:r w:rsidRPr="00681ED5">
        <w:t>-Pracovnice, Dolní m.)</w:t>
      </w:r>
    </w:p>
    <w:p w14:paraId="7F659A0D" w14:textId="77777777" w:rsidR="00C458CB" w:rsidRDefault="00C458CB" w:rsidP="00C458CB">
      <w:pPr>
        <w:pStyle w:val="Stylplaintext"/>
        <w:ind w:firstLine="0"/>
      </w:pPr>
      <w:r>
        <w:rPr>
          <w:noProof/>
        </w:rPr>
        <mc:AlternateContent>
          <mc:Choice Requires="wps">
            <w:drawing>
              <wp:anchor distT="0" distB="0" distL="114300" distR="114300" simplePos="0" relativeHeight="251748352" behindDoc="0" locked="0" layoutInCell="1" allowOverlap="1" wp14:anchorId="13A7CA48" wp14:editId="2707E6C1">
                <wp:simplePos x="0" y="0"/>
                <wp:positionH relativeFrom="column">
                  <wp:posOffset>2503805</wp:posOffset>
                </wp:positionH>
                <wp:positionV relativeFrom="paragraph">
                  <wp:posOffset>149860</wp:posOffset>
                </wp:positionV>
                <wp:extent cx="688340" cy="304800"/>
                <wp:effectExtent l="0" t="0" r="0" b="0"/>
                <wp:wrapNone/>
                <wp:docPr id="576514430" name="Textové pole 8"/>
                <wp:cNvGraphicFramePr/>
                <a:graphic xmlns:a="http://schemas.openxmlformats.org/drawingml/2006/main">
                  <a:graphicData uri="http://schemas.microsoft.com/office/word/2010/wordprocessingShape">
                    <wps:wsp>
                      <wps:cNvSpPr txBox="1"/>
                      <wps:spPr>
                        <a:xfrm>
                          <a:off x="0" y="0"/>
                          <a:ext cx="688340" cy="304800"/>
                        </a:xfrm>
                        <a:prstGeom prst="rect">
                          <a:avLst/>
                        </a:prstGeom>
                        <a:solidFill>
                          <a:schemeClr val="lt1"/>
                        </a:solidFill>
                        <a:ln w="6350">
                          <a:noFill/>
                        </a:ln>
                      </wps:spPr>
                      <wps:txbx>
                        <w:txbxContent>
                          <w:p w14:paraId="3D5A7B72" w14:textId="77777777" w:rsidR="00C458CB" w:rsidRDefault="00C458CB" w:rsidP="00C458CB">
                            <w:r>
                              <w:t>dohled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7CA48" id="Textové pole 8" o:spid="_x0000_s1034" type="#_x0000_t202" style="position:absolute;left:0;text-align:left;margin-left:197.15pt;margin-top:11.8pt;width:54.2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" fillcolor="white [3201]" stroked="f" strokeweight=".5pt">
                <v:textbox>
                  <w:txbxContent>
                    <w:p w14:paraId="3D5A7B72" w14:textId="77777777" w:rsidR="00C458CB" w:rsidRDefault="00C458CB" w:rsidP="00C458CB">
                      <w:r>
                        <w:t>dohled</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752C2F3C" wp14:editId="3B1D08AF">
                <wp:simplePos x="0" y="0"/>
                <wp:positionH relativeFrom="column">
                  <wp:posOffset>3658614</wp:posOffset>
                </wp:positionH>
                <wp:positionV relativeFrom="paragraph">
                  <wp:posOffset>208915</wp:posOffset>
                </wp:positionV>
                <wp:extent cx="733425" cy="688975"/>
                <wp:effectExtent l="0" t="0" r="15875" b="9525"/>
                <wp:wrapNone/>
                <wp:docPr id="1877849277" name="Ovál 5"/>
                <wp:cNvGraphicFramePr/>
                <a:graphic xmlns:a="http://schemas.openxmlformats.org/drawingml/2006/main">
                  <a:graphicData uri="http://schemas.microsoft.com/office/word/2010/wordprocessingShape">
                    <wps:wsp>
                      <wps:cNvSpPr/>
                      <wps:spPr>
                        <a:xfrm>
                          <a:off x="0" y="0"/>
                          <a:ext cx="733425" cy="6889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B1FF6C" id="Ovál 5" o:spid="_x0000_s1026" style="position:absolute;margin-left:288.1pt;margin-top:16.45pt;width:57.75pt;height:54.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" fillcolor="white [3201]" strokecolor="black [3213]" strokeweight="1pt">
                <v:stroke joinstyle="miter"/>
              </v:oval>
            </w:pict>
          </mc:Fallback>
        </mc:AlternateContent>
      </w:r>
      <w:r>
        <w:rPr>
          <w:noProof/>
        </w:rPr>
        <mc:AlternateContent>
          <mc:Choice Requires="wps">
            <w:drawing>
              <wp:anchor distT="0" distB="0" distL="114300" distR="114300" simplePos="0" relativeHeight="251738112" behindDoc="0" locked="0" layoutInCell="1" allowOverlap="1" wp14:anchorId="63E2ED06" wp14:editId="13ABFC03">
                <wp:simplePos x="0" y="0"/>
                <wp:positionH relativeFrom="column">
                  <wp:posOffset>1188155</wp:posOffset>
                </wp:positionH>
                <wp:positionV relativeFrom="paragraph">
                  <wp:posOffset>210820</wp:posOffset>
                </wp:positionV>
                <wp:extent cx="801511" cy="801229"/>
                <wp:effectExtent l="0" t="0" r="11430" b="12065"/>
                <wp:wrapNone/>
                <wp:docPr id="333471903" name="Obdélník 4"/>
                <wp:cNvGraphicFramePr/>
                <a:graphic xmlns:a="http://schemas.openxmlformats.org/drawingml/2006/main">
                  <a:graphicData uri="http://schemas.microsoft.com/office/word/2010/wordprocessingShape">
                    <wps:wsp>
                      <wps:cNvSpPr/>
                      <wps:spPr>
                        <a:xfrm>
                          <a:off x="0" y="0"/>
                          <a:ext cx="801511" cy="8012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41FBF" id="Obdélník 4" o:spid="_x0000_s1026" style="position:absolute;margin-left:93.55pt;margin-top:16.6pt;width:63.1pt;height:63.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" fillcolor="white [3201]" strokecolor="black [3213]" strokeweight="1pt"/>
            </w:pict>
          </mc:Fallback>
        </mc:AlternateContent>
      </w:r>
    </w:p>
    <w:p w14:paraId="77D3E4D9" w14:textId="77777777" w:rsidR="00C458CB" w:rsidRDefault="00C458CB" w:rsidP="00C458CB">
      <w:pPr>
        <w:pStyle w:val="Stylplaintext"/>
      </w:pPr>
      <w:r>
        <w:rPr>
          <w:noProof/>
        </w:rPr>
        <mc:AlternateContent>
          <mc:Choice Requires="wps">
            <w:drawing>
              <wp:anchor distT="0" distB="0" distL="114300" distR="114300" simplePos="0" relativeHeight="251741184" behindDoc="0" locked="0" layoutInCell="1" allowOverlap="1" wp14:anchorId="47EFCA18" wp14:editId="5528CDBD">
                <wp:simplePos x="0" y="0"/>
                <wp:positionH relativeFrom="column">
                  <wp:posOffset>2204085</wp:posOffset>
                </wp:positionH>
                <wp:positionV relativeFrom="paragraph">
                  <wp:posOffset>150636</wp:posOffset>
                </wp:positionV>
                <wp:extent cx="1286722" cy="271921"/>
                <wp:effectExtent l="0" t="12700" r="21590" b="20320"/>
                <wp:wrapNone/>
                <wp:docPr id="123279651" name="Šipka vpravo 6"/>
                <wp:cNvGraphicFramePr/>
                <a:graphic xmlns:a="http://schemas.openxmlformats.org/drawingml/2006/main">
                  <a:graphicData uri="http://schemas.microsoft.com/office/word/2010/wordprocessingShape">
                    <wps:wsp>
                      <wps:cNvSpPr/>
                      <wps:spPr>
                        <a:xfrm>
                          <a:off x="0" y="0"/>
                          <a:ext cx="1286722" cy="271921"/>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E671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vpravo 6" o:spid="_x0000_s1026" type="#_x0000_t13" style="position:absolute;margin-left:173.55pt;margin-top:11.85pt;width:101.3pt;height:21.4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" adj="19318" fillcolor="black [3200]" strokecolor="black [480]" strokeweight="1pt"/>
            </w:pict>
          </mc:Fallback>
        </mc:AlternateContent>
      </w:r>
      <w:r>
        <w:rPr>
          <w:noProof/>
        </w:rPr>
        <mc:AlternateContent>
          <mc:Choice Requires="wps">
            <w:drawing>
              <wp:anchor distT="0" distB="0" distL="114300" distR="114300" simplePos="0" relativeHeight="251747328" behindDoc="0" locked="0" layoutInCell="1" allowOverlap="1" wp14:anchorId="1969AF64" wp14:editId="067A601B">
                <wp:simplePos x="0" y="0"/>
                <wp:positionH relativeFrom="column">
                  <wp:posOffset>3752099</wp:posOffset>
                </wp:positionH>
                <wp:positionV relativeFrom="paragraph">
                  <wp:posOffset>111364</wp:posOffset>
                </wp:positionV>
                <wp:extent cx="553085" cy="307058"/>
                <wp:effectExtent l="0" t="0" r="5715" b="0"/>
                <wp:wrapNone/>
                <wp:docPr id="490161134" name="Textové pole 8"/>
                <wp:cNvGraphicFramePr/>
                <a:graphic xmlns:a="http://schemas.openxmlformats.org/drawingml/2006/main">
                  <a:graphicData uri="http://schemas.microsoft.com/office/word/2010/wordprocessingShape">
                    <wps:wsp>
                      <wps:cNvSpPr txBox="1"/>
                      <wps:spPr>
                        <a:xfrm>
                          <a:off x="0" y="0"/>
                          <a:ext cx="553085" cy="307058"/>
                        </a:xfrm>
                        <a:prstGeom prst="rect">
                          <a:avLst/>
                        </a:prstGeom>
                        <a:solidFill>
                          <a:schemeClr val="lt1"/>
                        </a:solidFill>
                        <a:ln w="6350">
                          <a:noFill/>
                        </a:ln>
                      </wps:spPr>
                      <wps:txbx>
                        <w:txbxContent>
                          <w:p w14:paraId="533EAB97" w14:textId="77777777" w:rsidR="00C458CB" w:rsidRDefault="00C458CB" w:rsidP="00C458CB">
                            <w:r>
                              <w:t>klient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9AF64" id="_x0000_s1035" type="#_x0000_t202" style="position:absolute;left:0;text-align:left;margin-left:295.45pt;margin-top:8.75pt;width:43.55pt;height:24.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" fillcolor="white [3201]" stroked="f" strokeweight=".5pt">
                <v:textbox>
                  <w:txbxContent>
                    <w:p w14:paraId="533EAB97" w14:textId="77777777" w:rsidR="00C458CB" w:rsidRDefault="00C458CB" w:rsidP="00C458CB">
                      <w:r>
                        <w:t>klient</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1FC597F2" wp14:editId="7A62D1DD">
                <wp:simplePos x="0" y="0"/>
                <wp:positionH relativeFrom="column">
                  <wp:posOffset>1256101</wp:posOffset>
                </wp:positionH>
                <wp:positionV relativeFrom="paragraph">
                  <wp:posOffset>75935</wp:posOffset>
                </wp:positionV>
                <wp:extent cx="665480" cy="451908"/>
                <wp:effectExtent l="0" t="0" r="0" b="5715"/>
                <wp:wrapNone/>
                <wp:docPr id="1169680098" name="Textové pole 8"/>
                <wp:cNvGraphicFramePr/>
                <a:graphic xmlns:a="http://schemas.openxmlformats.org/drawingml/2006/main">
                  <a:graphicData uri="http://schemas.microsoft.com/office/word/2010/wordprocessingShape">
                    <wps:wsp>
                      <wps:cNvSpPr txBox="1"/>
                      <wps:spPr>
                        <a:xfrm>
                          <a:off x="0" y="0"/>
                          <a:ext cx="665480" cy="451908"/>
                        </a:xfrm>
                        <a:prstGeom prst="rect">
                          <a:avLst/>
                        </a:prstGeom>
                        <a:solidFill>
                          <a:schemeClr val="lt1"/>
                        </a:solidFill>
                        <a:ln w="6350">
                          <a:noFill/>
                        </a:ln>
                      </wps:spPr>
                      <wps:txbx>
                        <w:txbxContent>
                          <w:p w14:paraId="26499E44" w14:textId="77777777" w:rsidR="00C458CB" w:rsidRDefault="00C458CB" w:rsidP="00C458CB">
                            <w:r>
                              <w:t>OSPOD</w:t>
                            </w:r>
                          </w:p>
                          <w:p w14:paraId="71496B72" w14:textId="77777777" w:rsidR="00C458CB" w:rsidRDefault="00C458CB" w:rsidP="00C458CB">
                            <w:r>
                              <w:t>NRP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597F2" id="_x0000_s1036" type="#_x0000_t202" style="position:absolute;left:0;text-align:left;margin-left:98.9pt;margin-top:6pt;width:52.4pt;height:35.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" fillcolor="white [3201]" stroked="f" strokeweight=".5pt">
                <v:textbox>
                  <w:txbxContent>
                    <w:p w14:paraId="26499E44" w14:textId="77777777" w:rsidR="00C458CB" w:rsidRDefault="00C458CB" w:rsidP="00C458CB">
                      <w:r>
                        <w:t>OSPOD</w:t>
                      </w:r>
                    </w:p>
                    <w:p w14:paraId="71496B72" w14:textId="77777777" w:rsidR="00C458CB" w:rsidRDefault="00C458CB" w:rsidP="00C458CB">
                      <w:r>
                        <w:t>NRP</w:t>
                      </w:r>
                    </w:p>
                  </w:txbxContent>
                </v:textbox>
              </v:shape>
            </w:pict>
          </mc:Fallback>
        </mc:AlternateContent>
      </w:r>
    </w:p>
    <w:p w14:paraId="16FF4A0D" w14:textId="77777777" w:rsidR="00C458CB" w:rsidRDefault="00C458CB" w:rsidP="00C458CB">
      <w:pPr>
        <w:pStyle w:val="Stylplaintext"/>
      </w:pPr>
      <w:r>
        <w:rPr>
          <w:noProof/>
        </w:rPr>
        <mc:AlternateContent>
          <mc:Choice Requires="wps">
            <w:drawing>
              <wp:anchor distT="0" distB="0" distL="114300" distR="114300" simplePos="0" relativeHeight="251737088" behindDoc="0" locked="0" layoutInCell="1" allowOverlap="1" wp14:anchorId="3C19F8E8" wp14:editId="4B6EAC3B">
                <wp:simplePos x="0" y="0"/>
                <wp:positionH relativeFrom="column">
                  <wp:posOffset>2599055</wp:posOffset>
                </wp:positionH>
                <wp:positionV relativeFrom="paragraph">
                  <wp:posOffset>291905</wp:posOffset>
                </wp:positionV>
                <wp:extent cx="950681" cy="405691"/>
                <wp:effectExtent l="0" t="0" r="1905" b="1270"/>
                <wp:wrapNone/>
                <wp:docPr id="887003176" name="Textové pole 8"/>
                <wp:cNvGraphicFramePr/>
                <a:graphic xmlns:a="http://schemas.openxmlformats.org/drawingml/2006/main">
                  <a:graphicData uri="http://schemas.microsoft.com/office/word/2010/wordprocessingShape">
                    <wps:wsp>
                      <wps:cNvSpPr txBox="1"/>
                      <wps:spPr>
                        <a:xfrm>
                          <a:off x="0" y="0"/>
                          <a:ext cx="950681" cy="405691"/>
                        </a:xfrm>
                        <a:prstGeom prst="rect">
                          <a:avLst/>
                        </a:prstGeom>
                        <a:solidFill>
                          <a:schemeClr val="lt1"/>
                        </a:solidFill>
                        <a:ln w="6350">
                          <a:noFill/>
                        </a:ln>
                      </wps:spPr>
                      <wps:txbx>
                        <w:txbxContent>
                          <w:p w14:paraId="28ABDEF7" w14:textId="77777777" w:rsidR="00C458CB" w:rsidRPr="002D6A11" w:rsidRDefault="00C458CB" w:rsidP="00C458CB">
                            <w:pPr>
                              <w:rPr>
                                <w:sz w:val="21"/>
                                <w:szCs w:val="21"/>
                              </w:rPr>
                            </w:pPr>
                            <w:r w:rsidRPr="002D6A11">
                              <w:rPr>
                                <w:sz w:val="21"/>
                                <w:szCs w:val="21"/>
                              </w:rPr>
                              <w:t>Informace a participace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9F8E8" id="_x0000_s1037" type="#_x0000_t202" style="position:absolute;left:0;text-align:left;margin-left:204.65pt;margin-top:23pt;width:74.85pt;height:31.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" fillcolor="white [3201]" stroked="f" strokeweight=".5pt">
                <v:textbox>
                  <w:txbxContent>
                    <w:p w14:paraId="28ABDEF7" w14:textId="77777777" w:rsidR="00C458CB" w:rsidRPr="002D6A11" w:rsidRDefault="00C458CB" w:rsidP="00C458CB">
                      <w:pPr>
                        <w:rPr>
                          <w:sz w:val="21"/>
                          <w:szCs w:val="21"/>
                        </w:rPr>
                      </w:pPr>
                      <w:r w:rsidRPr="002D6A11">
                        <w:rPr>
                          <w:sz w:val="21"/>
                          <w:szCs w:val="21"/>
                        </w:rPr>
                        <w:t>Informace a participace</w:t>
                      </w:r>
                    </w:p>
                  </w:txbxContent>
                </v:textbox>
              </v:shape>
            </w:pict>
          </mc:Fallback>
        </mc:AlternateContent>
      </w:r>
    </w:p>
    <w:p w14:paraId="5AC899E1" w14:textId="77777777" w:rsidR="00C458CB" w:rsidRDefault="00C458CB" w:rsidP="00C458CB">
      <w:pPr>
        <w:pStyle w:val="Stylplaintext"/>
      </w:pPr>
      <w:r>
        <w:rPr>
          <w:noProof/>
        </w:rPr>
        <mc:AlternateContent>
          <mc:Choice Requires="wps">
            <w:drawing>
              <wp:anchor distT="0" distB="0" distL="114300" distR="114300" simplePos="0" relativeHeight="251744256" behindDoc="0" locked="0" layoutInCell="1" allowOverlap="1" wp14:anchorId="6FD22601" wp14:editId="6C08D4A5">
                <wp:simplePos x="0" y="0"/>
                <wp:positionH relativeFrom="column">
                  <wp:posOffset>3100879</wp:posOffset>
                </wp:positionH>
                <wp:positionV relativeFrom="paragraph">
                  <wp:posOffset>279418</wp:posOffset>
                </wp:positionV>
                <wp:extent cx="767644" cy="114634"/>
                <wp:effectExtent l="199390" t="0" r="181610" b="0"/>
                <wp:wrapNone/>
                <wp:docPr id="1048514540" name="Šipka vpravo 6"/>
                <wp:cNvGraphicFramePr/>
                <a:graphic xmlns:a="http://schemas.openxmlformats.org/drawingml/2006/main">
                  <a:graphicData uri="http://schemas.microsoft.com/office/word/2010/wordprocessingShape">
                    <wps:wsp>
                      <wps:cNvSpPr/>
                      <wps:spPr>
                        <a:xfrm rot="7526063">
                          <a:off x="0" y="0"/>
                          <a:ext cx="767644" cy="114634"/>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84A7" id="Šipka vpravo 6" o:spid="_x0000_s1026" type="#_x0000_t13" style="position:absolute;margin-left:244.15pt;margin-top:22pt;width:60.45pt;height:9.05pt;rotation:8220468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" adj="19987" fillcolor="black [3200]" strokecolor="black [480]" strokeweight="1pt"/>
            </w:pict>
          </mc:Fallback>
        </mc:AlternateContent>
      </w:r>
    </w:p>
    <w:p w14:paraId="5CC43FAD" w14:textId="77777777" w:rsidR="00C458CB" w:rsidRDefault="00C458CB" w:rsidP="00C458CB">
      <w:pPr>
        <w:pStyle w:val="Stylplaintext"/>
      </w:pPr>
      <w:r>
        <w:rPr>
          <w:noProof/>
        </w:rPr>
        <mc:AlternateContent>
          <mc:Choice Requires="wps">
            <w:drawing>
              <wp:anchor distT="0" distB="0" distL="114300" distR="114300" simplePos="0" relativeHeight="251735040" behindDoc="0" locked="0" layoutInCell="1" allowOverlap="1" wp14:anchorId="29D2A784" wp14:editId="11714A3F">
                <wp:simplePos x="0" y="0"/>
                <wp:positionH relativeFrom="column">
                  <wp:posOffset>1176655</wp:posOffset>
                </wp:positionH>
                <wp:positionV relativeFrom="paragraph">
                  <wp:posOffset>242570</wp:posOffset>
                </wp:positionV>
                <wp:extent cx="936625" cy="452755"/>
                <wp:effectExtent l="0" t="0" r="3175" b="4445"/>
                <wp:wrapNone/>
                <wp:docPr id="136431732" name="Textové pole 8"/>
                <wp:cNvGraphicFramePr/>
                <a:graphic xmlns:a="http://schemas.openxmlformats.org/drawingml/2006/main">
                  <a:graphicData uri="http://schemas.microsoft.com/office/word/2010/wordprocessingShape">
                    <wps:wsp>
                      <wps:cNvSpPr txBox="1"/>
                      <wps:spPr>
                        <a:xfrm>
                          <a:off x="0" y="0"/>
                          <a:ext cx="936625" cy="452755"/>
                        </a:xfrm>
                        <a:prstGeom prst="rect">
                          <a:avLst/>
                        </a:prstGeom>
                        <a:solidFill>
                          <a:schemeClr val="lt1"/>
                        </a:solidFill>
                        <a:ln w="6350">
                          <a:noFill/>
                        </a:ln>
                      </wps:spPr>
                      <wps:txbx>
                        <w:txbxContent>
                          <w:p w14:paraId="64956898" w14:textId="77777777" w:rsidR="00C458CB" w:rsidRDefault="00C458CB" w:rsidP="00C458CB">
                            <w:r>
                              <w:t>Informace a kooperace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A784" id="_x0000_s1038" type="#_x0000_t202" style="position:absolute;left:0;text-align:left;margin-left:92.65pt;margin-top:19.1pt;width:73.75pt;height:35.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" fillcolor="white [3201]" stroked="f" strokeweight=".5pt">
                <v:textbox>
                  <w:txbxContent>
                    <w:p w14:paraId="64956898" w14:textId="77777777" w:rsidR="00C458CB" w:rsidRDefault="00C458CB" w:rsidP="00C458CB">
                      <w:r>
                        <w:t>Informace a kooperace</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423A1DD1" wp14:editId="4A96A6FA">
                <wp:simplePos x="0" y="0"/>
                <wp:positionH relativeFrom="column">
                  <wp:posOffset>3653480</wp:posOffset>
                </wp:positionH>
                <wp:positionV relativeFrom="paragraph">
                  <wp:posOffset>103505</wp:posOffset>
                </wp:positionV>
                <wp:extent cx="916374" cy="767715"/>
                <wp:effectExtent l="0" t="0" r="0" b="0"/>
                <wp:wrapNone/>
                <wp:docPr id="1123579538" name="Textové pole 8"/>
                <wp:cNvGraphicFramePr/>
                <a:graphic xmlns:a="http://schemas.openxmlformats.org/drawingml/2006/main">
                  <a:graphicData uri="http://schemas.microsoft.com/office/word/2010/wordprocessingShape">
                    <wps:wsp>
                      <wps:cNvSpPr txBox="1"/>
                      <wps:spPr>
                        <a:xfrm>
                          <a:off x="0" y="0"/>
                          <a:ext cx="916374" cy="767715"/>
                        </a:xfrm>
                        <a:prstGeom prst="rect">
                          <a:avLst/>
                        </a:prstGeom>
                        <a:solidFill>
                          <a:schemeClr val="lt1"/>
                        </a:solidFill>
                        <a:ln w="6350">
                          <a:noFill/>
                        </a:ln>
                      </wps:spPr>
                      <wps:txbx>
                        <w:txbxContent>
                          <w:p w14:paraId="52DA7844" w14:textId="77777777" w:rsidR="00C458CB" w:rsidRDefault="00C458CB" w:rsidP="00C458CB">
                            <w:r w:rsidRPr="002D6A11">
                              <w:rPr>
                                <w:sz w:val="21"/>
                                <w:szCs w:val="21"/>
                              </w:rPr>
                              <w:t>Informace</w:t>
                            </w:r>
                            <w:r>
                              <w:rPr>
                                <w:sz w:val="21"/>
                                <w:szCs w:val="21"/>
                              </w:rPr>
                              <w:t xml:space="preserve"> a asistence</w:t>
                            </w:r>
                            <w:r w:rsidRPr="002D6A11">
                              <w:rPr>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A1DD1" id="_x0000_s1039" type="#_x0000_t202" style="position:absolute;left:0;text-align:left;margin-left:287.7pt;margin-top:8.15pt;width:72.15pt;height:60.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" fillcolor="white [3201]" stroked="f" strokeweight=".5pt">
                <v:textbox>
                  <w:txbxContent>
                    <w:p w14:paraId="52DA7844" w14:textId="77777777" w:rsidR="00C458CB" w:rsidRDefault="00C458CB" w:rsidP="00C458CB">
                      <w:r w:rsidRPr="002D6A11">
                        <w:rPr>
                          <w:sz w:val="21"/>
                          <w:szCs w:val="21"/>
                        </w:rPr>
                        <w:t>Informace</w:t>
                      </w:r>
                      <w:r>
                        <w:rPr>
                          <w:sz w:val="21"/>
                          <w:szCs w:val="21"/>
                        </w:rPr>
                        <w:t xml:space="preserve"> a asistence</w:t>
                      </w:r>
                      <w:r w:rsidRPr="002D6A11">
                        <w:rPr>
                          <w:sz w:val="21"/>
                          <w:szCs w:val="21"/>
                        </w:rPr>
                        <w:t xml:space="preserve"> </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1090ACAD" wp14:editId="193D12E3">
                <wp:simplePos x="0" y="0"/>
                <wp:positionH relativeFrom="column">
                  <wp:posOffset>3238710</wp:posOffset>
                </wp:positionH>
                <wp:positionV relativeFrom="paragraph">
                  <wp:posOffset>67406</wp:posOffset>
                </wp:positionV>
                <wp:extent cx="767644" cy="114634"/>
                <wp:effectExtent l="199390" t="0" r="194310" b="0"/>
                <wp:wrapNone/>
                <wp:docPr id="1498362338" name="Šipka vpravo 6"/>
                <wp:cNvGraphicFramePr/>
                <a:graphic xmlns:a="http://schemas.openxmlformats.org/drawingml/2006/main">
                  <a:graphicData uri="http://schemas.microsoft.com/office/word/2010/wordprocessingShape">
                    <wps:wsp>
                      <wps:cNvSpPr/>
                      <wps:spPr>
                        <a:xfrm rot="18269857">
                          <a:off x="0" y="0"/>
                          <a:ext cx="767644" cy="114634"/>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B87B" id="Šipka vpravo 6" o:spid="_x0000_s1026" type="#_x0000_t13" style="position:absolute;margin-left:255pt;margin-top:5.3pt;width:60.45pt;height:9.05pt;rotation:-3637404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" adj="19987" fillcolor="black [3200]" strokecolor="black [480]" strokeweight="1pt"/>
            </w:pict>
          </mc:Fallback>
        </mc:AlternateContent>
      </w:r>
      <w:r>
        <w:rPr>
          <w:noProof/>
        </w:rPr>
        <mc:AlternateContent>
          <mc:Choice Requires="wps">
            <w:drawing>
              <wp:anchor distT="0" distB="0" distL="114300" distR="114300" simplePos="0" relativeHeight="251742208" behindDoc="0" locked="0" layoutInCell="1" allowOverlap="1" wp14:anchorId="570A3E1E" wp14:editId="3EFDF2D2">
                <wp:simplePos x="0" y="0"/>
                <wp:positionH relativeFrom="column">
                  <wp:posOffset>1703423</wp:posOffset>
                </wp:positionH>
                <wp:positionV relativeFrom="paragraph">
                  <wp:posOffset>50565</wp:posOffset>
                </wp:positionV>
                <wp:extent cx="738244" cy="214044"/>
                <wp:effectExtent l="0" t="152400" r="0" b="154305"/>
                <wp:wrapNone/>
                <wp:docPr id="1981690892" name="Obousměrná vodorovná šipka 7"/>
                <wp:cNvGraphicFramePr/>
                <a:graphic xmlns:a="http://schemas.openxmlformats.org/drawingml/2006/main">
                  <a:graphicData uri="http://schemas.microsoft.com/office/word/2010/wordprocessingShape">
                    <wps:wsp>
                      <wps:cNvSpPr/>
                      <wps:spPr>
                        <a:xfrm rot="2343790">
                          <a:off x="0" y="0"/>
                          <a:ext cx="738244" cy="214044"/>
                        </a:xfrm>
                        <a:prstGeom prst="lef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BAD1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usměrná vodorovná šipka 7" o:spid="_x0000_s1026" type="#_x0000_t69" style="position:absolute;margin-left:134.15pt;margin-top:4pt;width:58.15pt;height:16.85pt;rotation:2560044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" adj="3131" fillcolor="black [3200]" strokecolor="black [480]" strokeweight="1pt"/>
            </w:pict>
          </mc:Fallback>
        </mc:AlternateContent>
      </w:r>
    </w:p>
    <w:p w14:paraId="6FCBC21C" w14:textId="77777777" w:rsidR="00C458CB" w:rsidRDefault="00C458CB" w:rsidP="00C458CB">
      <w:pPr>
        <w:pStyle w:val="Stylplaintext"/>
      </w:pPr>
      <w:r>
        <w:rPr>
          <w:noProof/>
        </w:rPr>
        <mc:AlternateContent>
          <mc:Choice Requires="wps">
            <w:drawing>
              <wp:anchor distT="0" distB="0" distL="114300" distR="114300" simplePos="0" relativeHeight="251746304" behindDoc="0" locked="0" layoutInCell="1" allowOverlap="1" wp14:anchorId="2F5927AD" wp14:editId="0A53D2F8">
                <wp:simplePos x="0" y="0"/>
                <wp:positionH relativeFrom="column">
                  <wp:posOffset>2599717</wp:posOffset>
                </wp:positionH>
                <wp:positionV relativeFrom="paragraph">
                  <wp:posOffset>226695</wp:posOffset>
                </wp:positionV>
                <wp:extent cx="450877" cy="372533"/>
                <wp:effectExtent l="0" t="0" r="6350" b="0"/>
                <wp:wrapNone/>
                <wp:docPr id="673475957" name="Textové pole 8"/>
                <wp:cNvGraphicFramePr/>
                <a:graphic xmlns:a="http://schemas.openxmlformats.org/drawingml/2006/main">
                  <a:graphicData uri="http://schemas.microsoft.com/office/word/2010/wordprocessingShape">
                    <wps:wsp>
                      <wps:cNvSpPr txBox="1"/>
                      <wps:spPr>
                        <a:xfrm>
                          <a:off x="0" y="0"/>
                          <a:ext cx="450877" cy="372533"/>
                        </a:xfrm>
                        <a:prstGeom prst="rect">
                          <a:avLst/>
                        </a:prstGeom>
                        <a:solidFill>
                          <a:schemeClr val="lt1"/>
                        </a:solidFill>
                        <a:ln w="6350">
                          <a:noFill/>
                        </a:ln>
                      </wps:spPr>
                      <wps:txbx>
                        <w:txbxContent>
                          <w:p w14:paraId="2244BBDF" w14:textId="77777777" w:rsidR="00C458CB" w:rsidRDefault="00C458CB" w:rsidP="00C458CB">
                            <w:r>
                              <w:t>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927AD" id="_x0000_s1040" type="#_x0000_t202" style="position:absolute;left:0;text-align:left;margin-left:204.7pt;margin-top:17.85pt;width:35.5pt;height:29.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" fillcolor="white [3201]" stroked="f" strokeweight=".5pt">
                <v:textbox>
                  <w:txbxContent>
                    <w:p w14:paraId="2244BBDF" w14:textId="77777777" w:rsidR="00C458CB" w:rsidRDefault="00C458CB" w:rsidP="00C458CB">
                      <w:r>
                        <w:t>SAS</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4CD133A2" wp14:editId="10B6A8E5">
                <wp:simplePos x="0" y="0"/>
                <wp:positionH relativeFrom="column">
                  <wp:posOffset>2507667</wp:posOffset>
                </wp:positionH>
                <wp:positionV relativeFrom="paragraph">
                  <wp:posOffset>66955</wp:posOffset>
                </wp:positionV>
                <wp:extent cx="654755" cy="654473"/>
                <wp:effectExtent l="0" t="0" r="18415" b="19050"/>
                <wp:wrapNone/>
                <wp:docPr id="1683161114" name="Obdélník 4"/>
                <wp:cNvGraphicFramePr/>
                <a:graphic xmlns:a="http://schemas.openxmlformats.org/drawingml/2006/main">
                  <a:graphicData uri="http://schemas.microsoft.com/office/word/2010/wordprocessingShape">
                    <wps:wsp>
                      <wps:cNvSpPr/>
                      <wps:spPr>
                        <a:xfrm>
                          <a:off x="0" y="0"/>
                          <a:ext cx="654755" cy="6544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F8EC3" id="Obdélník 4" o:spid="_x0000_s1026" style="position:absolute;margin-left:197.45pt;margin-top:5.25pt;width:51.55pt;height:51.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" fillcolor="white [3201]" strokecolor="black [3213]" strokeweight="1pt"/>
            </w:pict>
          </mc:Fallback>
        </mc:AlternateContent>
      </w:r>
    </w:p>
    <w:p w14:paraId="76E2AC72" w14:textId="77777777" w:rsidR="00C458CB" w:rsidRDefault="00C458CB" w:rsidP="00C458CB">
      <w:pPr>
        <w:pStyle w:val="Stylplaintext"/>
      </w:pPr>
    </w:p>
    <w:p w14:paraId="3A50176E" w14:textId="77777777" w:rsidR="00C458CB" w:rsidRDefault="00C458CB" w:rsidP="00C458CB">
      <w:pPr>
        <w:pStyle w:val="Stylplaintext"/>
        <w:ind w:firstLine="0"/>
      </w:pPr>
    </w:p>
    <w:p w14:paraId="70F72E36" w14:textId="02D82D57" w:rsidR="00C458CB" w:rsidRPr="000C3909" w:rsidRDefault="00C458CB" w:rsidP="00C458CB">
      <w:pPr>
        <w:pStyle w:val="Stylplaintext"/>
        <w:ind w:firstLine="0"/>
        <w:jc w:val="center"/>
        <w:rPr>
          <w:b/>
          <w:bCs/>
        </w:rPr>
      </w:pPr>
      <w:r w:rsidRPr="002D6A11">
        <w:rPr>
          <w:b/>
          <w:bCs/>
        </w:rPr>
        <w:t>Schéma 2.</w:t>
      </w:r>
      <w:r>
        <w:rPr>
          <w:b/>
          <w:bCs/>
        </w:rPr>
        <w:t xml:space="preserve"> –</w:t>
      </w:r>
      <w:r w:rsidRPr="002D6A11">
        <w:rPr>
          <w:b/>
          <w:bCs/>
        </w:rPr>
        <w:t xml:space="preserve"> Ideální vztah klient-SAS-OSPOD</w:t>
      </w:r>
      <w:r>
        <w:rPr>
          <w:b/>
          <w:bCs/>
        </w:rPr>
        <w:t>/NRP</w:t>
      </w:r>
      <w:r w:rsidRPr="002D6A11">
        <w:rPr>
          <w:b/>
          <w:bCs/>
        </w:rPr>
        <w:t xml:space="preserve"> podle pracovn</w:t>
      </w:r>
      <w:r>
        <w:rPr>
          <w:b/>
          <w:bCs/>
        </w:rPr>
        <w:t>ic</w:t>
      </w:r>
    </w:p>
    <w:p w14:paraId="415991BA" w14:textId="55B4C99F" w:rsidR="002D6A11" w:rsidRDefault="002D6A11" w:rsidP="000C3909">
      <w:pPr>
        <w:pStyle w:val="Stylcitt"/>
      </w:pPr>
      <w:r>
        <w:tab/>
      </w:r>
      <w:r>
        <w:tab/>
      </w:r>
      <w:r>
        <w:tab/>
      </w:r>
      <w:r>
        <w:tab/>
      </w:r>
      <w:r>
        <w:tab/>
      </w:r>
      <w:r>
        <w:tab/>
        <w:t xml:space="preserve">      </w:t>
      </w:r>
      <w:r>
        <w:tab/>
        <w:t xml:space="preserve">            </w:t>
      </w:r>
    </w:p>
    <w:p w14:paraId="72C523CE" w14:textId="3C0C1E32" w:rsidR="002D6A11" w:rsidRDefault="002D6A11" w:rsidP="00C458CB">
      <w:pPr>
        <w:pStyle w:val="Stylplaintext"/>
        <w:ind w:firstLine="357"/>
      </w:pPr>
      <w:r>
        <w:lastRenderedPageBreak/>
        <w:t>OSPOD a NRP nejsou jediné instituce, s kterými pracovnice SAS (a doprovázející organizace) komunikují. Důležitá je obzvláště pro práci s</w:t>
      </w:r>
      <w:r w:rsidR="00C458CB">
        <w:t> </w:t>
      </w:r>
      <w:r>
        <w:t>dítětem také škola. Pracovnice vnímají komunikaci se školou podobně jako s OSPOD. Aktivní komunikace a participace školy je závislá na zaměstnancích a jejich přístupech. Dobrá praxe je často podmíněna přítomností specialisty (sociální pedagog, metodik prevence apod.) ve škole. F.</w:t>
      </w:r>
      <w:r w:rsidRPr="002D6A11">
        <w:t xml:space="preserve"> </w:t>
      </w:r>
      <w:r>
        <w:t>v rozhovoru tuto různorodost přístupů ze strany škol reflektovala:</w:t>
      </w:r>
    </w:p>
    <w:p w14:paraId="5EA1E75B" w14:textId="029A1464" w:rsidR="002D6A11" w:rsidRDefault="002D6A11" w:rsidP="002D6A11">
      <w:pPr>
        <w:pStyle w:val="Stylcitt"/>
      </w:pPr>
    </w:p>
    <w:p w14:paraId="454B9608" w14:textId="5B3E270D" w:rsidR="002D6A11" w:rsidRDefault="002D6A11" w:rsidP="002D6A11">
      <w:pPr>
        <w:pStyle w:val="Stylcitt"/>
      </w:pPr>
      <w:r w:rsidRPr="002D6A11">
        <w:t>Jako komunikace se školou? Ano, já jsem byla včera ve škole. V té škole, kde to funguje. Kdy jsem byla informovaná, přizvaná na tu schůzku. přizvaná i ta klientka na tu schůzku. Koordinovala to celý ta škola.</w:t>
      </w:r>
      <w:r>
        <w:t xml:space="preserve"> […] </w:t>
      </w:r>
      <w:r w:rsidRPr="002D6A11">
        <w:t>Fakt jako dobrý. Já jsem měla fakt jako radost včera, že tam to proběhlo dobře, ale prostě od lidí vím, že s jinou školou jako vůbec nefunguje, že je to fakt jako... Takže je to případ od případu, je to o těch lidech, co tam jsou.</w:t>
      </w:r>
    </w:p>
    <w:p w14:paraId="02A66DEC" w14:textId="0B22F18C" w:rsidR="002D6A11" w:rsidRDefault="002D6A11" w:rsidP="002D6A11">
      <w:pPr>
        <w:pStyle w:val="Stylcitt"/>
      </w:pPr>
      <w:r w:rsidRPr="002D6A11">
        <w:t xml:space="preserve">     </w:t>
      </w:r>
      <w:r w:rsidRPr="002D6A11">
        <w:tab/>
      </w:r>
      <w:r w:rsidRPr="002D6A11">
        <w:tab/>
      </w:r>
      <w:r w:rsidRPr="002D6A11">
        <w:tab/>
      </w:r>
      <w:r w:rsidRPr="002D6A11">
        <w:tab/>
      </w:r>
      <w:r w:rsidRPr="002D6A11">
        <w:tab/>
      </w:r>
      <w:r w:rsidRPr="002D6A11">
        <w:tab/>
        <w:t xml:space="preserve">           </w:t>
      </w:r>
      <w:r w:rsidRPr="002D6A11">
        <w:tab/>
        <w:t xml:space="preserve"> </w:t>
      </w:r>
      <w:r w:rsidR="00146E51">
        <w:t xml:space="preserve">       </w:t>
      </w:r>
      <w:r w:rsidRPr="002D6A11">
        <w:t xml:space="preserve"> (F-Pracovnice, Horní m.)</w:t>
      </w:r>
    </w:p>
    <w:p w14:paraId="5ACFC064" w14:textId="77777777" w:rsidR="002D6A11" w:rsidRDefault="002D6A11" w:rsidP="002D6A11">
      <w:pPr>
        <w:pStyle w:val="Stylcitt"/>
      </w:pPr>
    </w:p>
    <w:p w14:paraId="7E571BAA" w14:textId="78CC7E5F" w:rsidR="002D6A11" w:rsidRDefault="002D6A11" w:rsidP="002D6A11">
      <w:pPr>
        <w:pStyle w:val="Stylplaintext"/>
        <w:ind w:firstLine="0"/>
      </w:pPr>
      <w:r>
        <w:t xml:space="preserve">Komunikace s institucemi (OSPOD, NRP, škola) funguje jinak na papíře a v realitě. Problém spočívá v tom, že nejsou jasně nastavená pravidla spolupráce a rozdělení rolí. To způsobuje neshody mezi jednotlivými aktéry a znemožňuje efektivní práci cílenou na potřeby klientů. </w:t>
      </w:r>
    </w:p>
    <w:p w14:paraId="56B5C79A" w14:textId="77777777" w:rsidR="002D6A11" w:rsidRDefault="002D6A11" w:rsidP="002D6A11">
      <w:pPr>
        <w:pStyle w:val="Stylplaintext"/>
        <w:ind w:firstLine="0"/>
      </w:pPr>
    </w:p>
    <w:p w14:paraId="186CE972" w14:textId="112FA6A2" w:rsidR="002D6A11" w:rsidRDefault="002D6A11" w:rsidP="00862CC6">
      <w:pPr>
        <w:pStyle w:val="Stylplaintext"/>
      </w:pPr>
      <w:r>
        <w:t>Posledním bodem této kapitoly je fungování SAS v rámci sociální politiky státu. Zákon stanovuje standardy práce sociálních služeb a omezuje pracovnice v okruzích, kterým se mohou věnovat. Stát skrze financování krajů poskytuje organizaci RF prostředky pro její činnost. To, jakým způsobem se neziskové organizace dostávají k financím, způsobuje nejistotu a nestabilitu. RF jako registrovaná organizace dostává</w:t>
      </w:r>
      <w:r w:rsidR="00C458CB">
        <w:t xml:space="preserve"> ze státních peněž</w:t>
      </w:r>
      <w:r>
        <w:t xml:space="preserve"> pravidelný příspěvek, ale zbytek prostředků musí získat skrze granty. Granty (MPSV, EU, Norské fondy) jsou vymezené na určité období a může se stát, že na konci tohoto období se </w:t>
      </w:r>
      <w:proofErr w:type="gramStart"/>
      <w:r>
        <w:t>nepodaří</w:t>
      </w:r>
      <w:proofErr w:type="gramEnd"/>
      <w:r>
        <w:t xml:space="preserve"> </w:t>
      </w:r>
      <w:r w:rsidR="0017420F">
        <w:t xml:space="preserve">znovu </w:t>
      </w:r>
      <w:r>
        <w:t xml:space="preserve">získat potřebné finance pro udržení stejné úrovně poskytovaných služeb. Získávání grantů má na starost projektové </w:t>
      </w:r>
      <w:r>
        <w:lastRenderedPageBreak/>
        <w:t xml:space="preserve">oddělení RF, které dle </w:t>
      </w:r>
      <w:proofErr w:type="spellStart"/>
      <w:r>
        <w:t>participantek</w:t>
      </w:r>
      <w:proofErr w:type="spellEnd"/>
      <w:r>
        <w:t xml:space="preserve"> dělá dobrou práci a zajišťuje stabilitu chodu RF.</w:t>
      </w:r>
    </w:p>
    <w:p w14:paraId="5DCBBE0F" w14:textId="28B28CE2" w:rsidR="002D6A11" w:rsidRDefault="002D6A11" w:rsidP="002D6A11">
      <w:pPr>
        <w:pStyle w:val="Stylcitt"/>
      </w:pPr>
      <w:r>
        <w:t xml:space="preserve">Já si myslím, že to jde jenom navrch jako myslím si, že se ty projekty dělají jako víc účelně, jako že se opravdu myslí na to, aby nebyly nějaké období bez peněz. To jsem si všimla hned, jako že se opravdu poučili jako nebo i ti kolegové jako služebně starší o tom mluvili, že se to i párkrát stalo </w:t>
      </w:r>
      <w:proofErr w:type="spellStart"/>
      <w:r>
        <w:t>nějakej</w:t>
      </w:r>
      <w:proofErr w:type="spellEnd"/>
      <w:r>
        <w:t xml:space="preserve"> propad. </w:t>
      </w:r>
      <w:proofErr w:type="spellStart"/>
      <w:r>
        <w:t>Takovej</w:t>
      </w:r>
      <w:proofErr w:type="spellEnd"/>
      <w:r>
        <w:t xml:space="preserve">, že se muselo hodně propustit, nebo </w:t>
      </w:r>
      <w:proofErr w:type="spellStart"/>
      <w:r>
        <w:t>nebo</w:t>
      </w:r>
      <w:proofErr w:type="spellEnd"/>
      <w:r>
        <w:t xml:space="preserve"> prostě na ty platy fakt nebylo. Takže já už jsem to za těch 5 let ani jednou nezažila.</w:t>
      </w:r>
    </w:p>
    <w:p w14:paraId="7B95680E" w14:textId="7973F593" w:rsidR="002D6A11" w:rsidRDefault="002D6A11" w:rsidP="00C2203E">
      <w:pPr>
        <w:pStyle w:val="Stylcitt"/>
      </w:pPr>
      <w:r w:rsidRPr="002D6A11">
        <w:tab/>
      </w:r>
      <w:r w:rsidRPr="002D6A11">
        <w:tab/>
      </w:r>
      <w:r w:rsidRPr="002D6A11">
        <w:tab/>
      </w:r>
      <w:r w:rsidRPr="002D6A11">
        <w:tab/>
      </w:r>
      <w:r w:rsidRPr="002D6A11">
        <w:tab/>
      </w:r>
      <w:r w:rsidRPr="002D6A11">
        <w:tab/>
      </w:r>
      <w:r w:rsidRPr="002D6A11">
        <w:tab/>
        <w:t xml:space="preserve">     </w:t>
      </w:r>
      <w:r w:rsidR="00146E51">
        <w:t xml:space="preserve">    </w:t>
      </w:r>
      <w:r w:rsidRPr="002D6A11">
        <w:t>(A-Pracovnice, Dolní m.)</w:t>
      </w:r>
    </w:p>
    <w:p w14:paraId="6E4F62FB" w14:textId="77777777" w:rsidR="00C2203E" w:rsidRDefault="00C2203E" w:rsidP="00C2203E">
      <w:pPr>
        <w:pStyle w:val="Stylcitt"/>
      </w:pPr>
    </w:p>
    <w:p w14:paraId="38D875FE" w14:textId="3A570103" w:rsidR="000C3909" w:rsidRPr="000C3909" w:rsidRDefault="002D6A11" w:rsidP="00C458CB">
      <w:pPr>
        <w:pStyle w:val="Stylplaintext"/>
        <w:ind w:firstLine="0"/>
        <w:rPr>
          <w:b/>
          <w:bCs/>
        </w:rPr>
      </w:pPr>
      <w:r>
        <w:t>V Horním městě se</w:t>
      </w:r>
      <w:r w:rsidR="00C458CB">
        <w:t xml:space="preserve"> </w:t>
      </w:r>
      <w:proofErr w:type="gramStart"/>
      <w:r>
        <w:t>spíše</w:t>
      </w:r>
      <w:proofErr w:type="gramEnd"/>
      <w:r w:rsidR="0017420F">
        <w:t xml:space="preserve"> </w:t>
      </w:r>
      <w:r>
        <w:t>než s nedostatkem financí</w:t>
      </w:r>
      <w:r w:rsidR="0017420F">
        <w:t xml:space="preserve"> </w:t>
      </w:r>
      <w:r>
        <w:t>potýkají s nedostatkem lidských zdrojů potřebných k naplnění jednotlivých projektů</w:t>
      </w:r>
      <w:r w:rsidR="0017420F">
        <w:t>:</w:t>
      </w:r>
      <w:r>
        <w:t xml:space="preserve"> „</w:t>
      </w:r>
      <w:r w:rsidRPr="002D6A11">
        <w:t>Projekty jsou, ale nejsou lidi. Jasně, a ty peníze se navážou na něco dalšího</w:t>
      </w:r>
      <w:r>
        <w:t>.“ (F.)</w:t>
      </w:r>
    </w:p>
    <w:p w14:paraId="04AB6629" w14:textId="77777777" w:rsidR="00146E51" w:rsidRDefault="00146E51" w:rsidP="002D6A11">
      <w:pPr>
        <w:pStyle w:val="Stylplaintext"/>
      </w:pPr>
    </w:p>
    <w:p w14:paraId="42321B2F" w14:textId="3BC1B3C1" w:rsidR="002D6A11" w:rsidRDefault="002D6A11" w:rsidP="00C2203E">
      <w:pPr>
        <w:pStyle w:val="Stylplaintext"/>
      </w:pPr>
      <w:r>
        <w:t>Fungování SAS ve strukturách státních institucí probíhá zcela odlišně na papíře a v realitě. Teoretická komplementarita SAS a dalších institucí zapojených do práce s klientem se ve skutečnosti mění na jakýsi zápas, přičemž SAS a klient jsou „Davidem“ proti „Goliášovi“ v podobě státních institucí, které mají nad klientem i SAS moc. Asymetrie těchto vztahů se negativně promítají do práce s klientem. Pracovnice SAS by si přály větší provázanost jednotlivých institucí a možnost poskytovat těmto institucím asistenci pro zlepšení klientovi poskytovaných služeb (viz schéma 2.). Také by si představovaly jasnější rozdělení rolí, OSPOD by měl být dohlížející orgán, který v případě nedostatečné spolupráce bude schopný na klienty uvalit sankce (</w:t>
      </w:r>
      <w:proofErr w:type="spellStart"/>
      <w:r>
        <w:t>disciplinace</w:t>
      </w:r>
      <w:proofErr w:type="spellEnd"/>
      <w:r>
        <w:t xml:space="preserve">). SAS by měla naopak poskytovat klientovi podporu a asistenci při jeho </w:t>
      </w:r>
      <w:proofErr w:type="spellStart"/>
      <w:r>
        <w:t>zkompetentňování</w:t>
      </w:r>
      <w:proofErr w:type="spellEnd"/>
      <w:r>
        <w:t xml:space="preserve"> (důvěra). </w:t>
      </w:r>
    </w:p>
    <w:p w14:paraId="4F30798A" w14:textId="77777777" w:rsidR="00C458CB" w:rsidRDefault="00C458CB" w:rsidP="002D6A11">
      <w:pPr>
        <w:pStyle w:val="Stylplaintext"/>
        <w:ind w:firstLine="0"/>
      </w:pPr>
    </w:p>
    <w:p w14:paraId="5D15A9E7" w14:textId="4686BF32" w:rsidR="002D6A11" w:rsidRDefault="000C3909" w:rsidP="000C3909">
      <w:pPr>
        <w:pStyle w:val="Stylplaintext"/>
        <w:numPr>
          <w:ilvl w:val="2"/>
          <w:numId w:val="3"/>
        </w:numPr>
        <w:outlineLvl w:val="2"/>
        <w:rPr>
          <w:b/>
          <w:bCs/>
        </w:rPr>
      </w:pPr>
      <w:bookmarkStart w:id="21" w:name="_Toc162905614"/>
      <w:r>
        <w:rPr>
          <w:b/>
          <w:bCs/>
        </w:rPr>
        <w:t xml:space="preserve">„Mě zajímá, aby měly kde bydlet“ </w:t>
      </w:r>
      <w:r w:rsidR="00666012">
        <w:rPr>
          <w:b/>
          <w:bCs/>
        </w:rPr>
        <w:t xml:space="preserve">– </w:t>
      </w:r>
      <w:r w:rsidR="00933AEB" w:rsidRPr="002D6A11">
        <w:rPr>
          <w:b/>
          <w:bCs/>
        </w:rPr>
        <w:t xml:space="preserve">Posuzování </w:t>
      </w:r>
      <w:r w:rsidR="00681ED5" w:rsidRPr="002D6A11">
        <w:rPr>
          <w:b/>
          <w:bCs/>
        </w:rPr>
        <w:t xml:space="preserve">a plnění </w:t>
      </w:r>
      <w:r w:rsidR="00933AEB" w:rsidRPr="002D6A11">
        <w:rPr>
          <w:b/>
          <w:bCs/>
        </w:rPr>
        <w:t>potřeb klientů</w:t>
      </w:r>
      <w:bookmarkEnd w:id="21"/>
    </w:p>
    <w:p w14:paraId="55C08567" w14:textId="3CC7F39D" w:rsidR="002D6A11" w:rsidRDefault="002D6A11" w:rsidP="002D6A11">
      <w:pPr>
        <w:pStyle w:val="Stylplaintext"/>
      </w:pPr>
      <w:r>
        <w:t xml:space="preserve">Posuzování a následné plnění potřeb je středobodem práce SAS. Pracovnice posuzují potřeby klientů hned na počátku spolupráce, je to první </w:t>
      </w:r>
      <w:r>
        <w:lastRenderedPageBreak/>
        <w:t>krok k jejich naplnění. Co je potřebou, závisí na konsensuální dohodě mezi pracovnicí a klientem, protože spolupráce v SAS je podmíněna souhlasem a aktivní spoluprací ze strany klienta:</w:t>
      </w:r>
    </w:p>
    <w:p w14:paraId="575A4A14" w14:textId="77777777" w:rsidR="002D6A11" w:rsidRDefault="002D6A11" w:rsidP="002D6A11">
      <w:pPr>
        <w:pStyle w:val="Stylcitt"/>
      </w:pPr>
    </w:p>
    <w:p w14:paraId="67D65199" w14:textId="7EB2EAF5" w:rsidR="002D6A11" w:rsidRDefault="002D6A11" w:rsidP="002D6A11">
      <w:pPr>
        <w:pStyle w:val="Stylcitt"/>
      </w:pPr>
      <w:r w:rsidRPr="002D6A11">
        <w:t xml:space="preserve">Jako teďka by záleželo i podle mě, jestli by to dítě chtělo, nebo nějak s tím... Jo, takže taky záleží na tom, s čím to dítě bude... Nebo i ty rodiče, že kdyby oni řekli, ale </w:t>
      </w:r>
      <w:proofErr w:type="spellStart"/>
      <w:r w:rsidRPr="002D6A11">
        <w:t>nebudem</w:t>
      </w:r>
      <w:proofErr w:type="spellEnd"/>
      <w:r w:rsidRPr="002D6A11">
        <w:t xml:space="preserve"> to řešit, nechci, Tak jako prostě my tady nejsme úplně ti, co je do něčeho budou nutit</w:t>
      </w:r>
      <w:r>
        <w:t>.</w:t>
      </w:r>
    </w:p>
    <w:p w14:paraId="18ED6F5F" w14:textId="410A5B17" w:rsidR="002D6A11" w:rsidRDefault="002D6A11" w:rsidP="00E41930">
      <w:pPr>
        <w:pStyle w:val="Stylcitt"/>
      </w:pPr>
      <w:r w:rsidRPr="002D6A11">
        <w:t xml:space="preserve">     </w:t>
      </w:r>
      <w:r w:rsidRPr="002D6A11">
        <w:tab/>
      </w:r>
      <w:r w:rsidRPr="002D6A11">
        <w:tab/>
      </w:r>
      <w:r w:rsidRPr="002D6A11">
        <w:tab/>
      </w:r>
      <w:r w:rsidRPr="002D6A11">
        <w:tab/>
      </w:r>
      <w:r w:rsidR="00146E51">
        <w:tab/>
      </w:r>
      <w:r w:rsidR="00146E51">
        <w:tab/>
      </w:r>
      <w:r w:rsidR="00146E51">
        <w:tab/>
        <w:t xml:space="preserve">         </w:t>
      </w:r>
      <w:r w:rsidRPr="002D6A11">
        <w:t>(F-Pracovnice, Horní m.)</w:t>
      </w:r>
    </w:p>
    <w:p w14:paraId="790822C5" w14:textId="77777777" w:rsidR="00E41930" w:rsidRDefault="00E41930" w:rsidP="00E41930">
      <w:pPr>
        <w:pStyle w:val="Stylcitt"/>
      </w:pPr>
    </w:p>
    <w:p w14:paraId="3B17A6A8" w14:textId="751842B9" w:rsidR="002D6A11" w:rsidRDefault="002D6A11" w:rsidP="000C3909">
      <w:pPr>
        <w:pStyle w:val="Stylplaintext"/>
        <w:ind w:firstLine="0"/>
      </w:pPr>
      <w:r>
        <w:t xml:space="preserve">Pracovnice nechávají klienty, aby sami vyjádřili, jaké </w:t>
      </w:r>
      <w:r w:rsidR="00414FA5">
        <w:t>potíže</w:t>
      </w:r>
      <w:r>
        <w:t xml:space="preserve"> chtějí s pracovnicemi řešit. Většinou</w:t>
      </w:r>
      <w:r w:rsidR="00E41930">
        <w:t xml:space="preserve"> </w:t>
      </w:r>
      <w:r>
        <w:t xml:space="preserve">klienti do SAS přichází s nějakou potřebou, kterou je třeba naplnit. V situacích, kdy OSPOD žádá SAS o spolupráci, </w:t>
      </w:r>
      <w:r w:rsidR="000C3909">
        <w:t>přichází s </w:t>
      </w:r>
      <w:r>
        <w:t>už předdefinovan</w:t>
      </w:r>
      <w:r w:rsidR="00E41930">
        <w:t>ým cílem</w:t>
      </w:r>
      <w:r w:rsidR="00414FA5">
        <w:t xml:space="preserve"> kooperace</w:t>
      </w:r>
      <w:r>
        <w:t xml:space="preserve">. OSPOD navazuje spolupráci většinou u komplikovanějších případů </w:t>
      </w:r>
      <w:r w:rsidR="00414FA5">
        <w:t xml:space="preserve">a takových rodin je v SAS menšina. </w:t>
      </w:r>
    </w:p>
    <w:p w14:paraId="58861275" w14:textId="77777777" w:rsidR="002D6A11" w:rsidRDefault="002D6A11" w:rsidP="002D6A11">
      <w:pPr>
        <w:pStyle w:val="Stylcitt"/>
      </w:pPr>
    </w:p>
    <w:p w14:paraId="75B24F82" w14:textId="5AF37080" w:rsidR="002D6A11" w:rsidRDefault="002D6A11" w:rsidP="002D6A11">
      <w:pPr>
        <w:pStyle w:val="Stylcitt"/>
      </w:pPr>
      <w:r w:rsidRPr="002D6A11">
        <w:t xml:space="preserve">No to už </w:t>
      </w:r>
      <w:proofErr w:type="spellStart"/>
      <w:r w:rsidRPr="002D6A11">
        <w:t>ospod</w:t>
      </w:r>
      <w:proofErr w:type="spellEnd"/>
      <w:r w:rsidRPr="002D6A11">
        <w:t xml:space="preserve"> má jasně dané, co </w:t>
      </w:r>
      <w:proofErr w:type="spellStart"/>
      <w:proofErr w:type="gramStart"/>
      <w:r w:rsidRPr="002D6A11">
        <w:t>potřebujou</w:t>
      </w:r>
      <w:proofErr w:type="spellEnd"/>
      <w:proofErr w:type="gramEnd"/>
      <w:r w:rsidRPr="002D6A11">
        <w:t xml:space="preserve">. </w:t>
      </w:r>
      <w:proofErr w:type="spellStart"/>
      <w:r w:rsidRPr="002D6A11">
        <w:t>Abysme</w:t>
      </w:r>
      <w:proofErr w:type="spellEnd"/>
      <w:r w:rsidRPr="002D6A11">
        <w:t xml:space="preserve"> my jako nějakým způsobem zasáhli, ale pak během té spolupráce se samozřejmě ukazují další věci, jo. Ta spolupráce se může jako měnit v průběhu. My vlastně dojednáváme potom další jakoby individuální plány zakázky cíle té spolupráce. takže jo, nejsme nemění, prostě opravdu se to dělá dle potřeb toho klienta.</w:t>
      </w:r>
    </w:p>
    <w:p w14:paraId="6E46B0FD" w14:textId="7709779A" w:rsidR="002D6A11" w:rsidRDefault="002D6A11" w:rsidP="00E41930">
      <w:pPr>
        <w:pStyle w:val="Stylcitt"/>
      </w:pPr>
      <w:r>
        <w:tab/>
      </w:r>
      <w:r w:rsidRPr="00681ED5">
        <w:tab/>
      </w:r>
      <w:r w:rsidRPr="00681ED5">
        <w:tab/>
      </w:r>
      <w:r w:rsidRPr="00681ED5">
        <w:tab/>
      </w:r>
      <w:r w:rsidRPr="00681ED5">
        <w:tab/>
      </w:r>
      <w:r w:rsidRPr="00681ED5">
        <w:tab/>
      </w:r>
      <w:r w:rsidRPr="00681ED5">
        <w:tab/>
        <w:t xml:space="preserve">      </w:t>
      </w:r>
      <w:r w:rsidR="00146E51">
        <w:t xml:space="preserve">    </w:t>
      </w:r>
      <w:r w:rsidRPr="00681ED5">
        <w:t>(</w:t>
      </w:r>
      <w:r>
        <w:t>E</w:t>
      </w:r>
      <w:r w:rsidRPr="00681ED5">
        <w:t>-Pracovnice, Dolní m.)</w:t>
      </w:r>
    </w:p>
    <w:p w14:paraId="0C896C7C" w14:textId="77777777" w:rsidR="00E41930" w:rsidRDefault="00E41930" w:rsidP="00E41930">
      <w:pPr>
        <w:pStyle w:val="Stylcitt"/>
      </w:pPr>
    </w:p>
    <w:p w14:paraId="2DFD0FBA" w14:textId="5EAD11F7" w:rsidR="00E41930" w:rsidRDefault="002D6A11" w:rsidP="00E41930">
      <w:pPr>
        <w:pStyle w:val="Stylplaintext"/>
        <w:ind w:firstLine="357"/>
      </w:pPr>
      <w:r>
        <w:t>Pro efektivní implementaci přístupu zaměřeného na problém, j</w:t>
      </w:r>
      <w:r w:rsidR="00E41930">
        <w:t>enž</w:t>
      </w:r>
      <w:r>
        <w:t xml:space="preserve"> je implementován v SAS, je nutné klienta informovat o možnostech asistence a pomoci při plnění jejich potřeb, aby mohl dát informovaný souhlas s podobou a cíli spolupráce. Klienti často nemají přístup k informacím potřebným pro adekvátní jednání v rámci jednotlivých sociálních polí, první fáze pro vymezení spolupráce je</w:t>
      </w:r>
      <w:r w:rsidR="00414FA5">
        <w:t xml:space="preserve"> vzájemné</w:t>
      </w:r>
      <w:r>
        <w:t xml:space="preserve"> předávání informací </w:t>
      </w:r>
      <w:r w:rsidR="00414FA5">
        <w:t>s klientem.</w:t>
      </w:r>
    </w:p>
    <w:p w14:paraId="040B0264" w14:textId="77777777" w:rsidR="00414FA5" w:rsidRDefault="00414FA5" w:rsidP="00E41930">
      <w:pPr>
        <w:pStyle w:val="Stylplaintext"/>
        <w:ind w:firstLine="357"/>
      </w:pPr>
    </w:p>
    <w:p w14:paraId="70E9A2AC" w14:textId="03A4F146" w:rsidR="000C3909" w:rsidRDefault="000C3909" w:rsidP="000C3909">
      <w:pPr>
        <w:pStyle w:val="Stylcitt"/>
      </w:pPr>
      <w:r>
        <w:t>[Musíme] s</w:t>
      </w:r>
      <w:r w:rsidRPr="002D6A11">
        <w:t>dělit jim ty informace, protože to je třeba z nějakých specifických důvodu, proto jsou třeba sociálně vyloučení. Neví, jak by pokračovali, nemají přístup internetu, nebo to nezvládají jako kdyby tu situaci</w:t>
      </w:r>
      <w:r>
        <w:t>.</w:t>
      </w:r>
    </w:p>
    <w:p w14:paraId="12831CD7" w14:textId="0E8E0CF2" w:rsidR="00146E51" w:rsidRDefault="000C3909" w:rsidP="00146E51">
      <w:pPr>
        <w:pStyle w:val="Stylcitt"/>
      </w:pPr>
      <w:r w:rsidRPr="002D6A11">
        <w:lastRenderedPageBreak/>
        <w:tab/>
      </w:r>
      <w:r w:rsidRPr="002D6A11">
        <w:tab/>
      </w:r>
      <w:r w:rsidRPr="002D6A11">
        <w:tab/>
      </w:r>
      <w:r w:rsidRPr="002D6A11">
        <w:tab/>
      </w:r>
      <w:r w:rsidRPr="002D6A11">
        <w:tab/>
      </w:r>
      <w:r w:rsidRPr="002D6A11">
        <w:tab/>
      </w:r>
      <w:r w:rsidRPr="002D6A11">
        <w:tab/>
        <w:t xml:space="preserve">    </w:t>
      </w:r>
      <w:r w:rsidR="00146E51">
        <w:t xml:space="preserve">     </w:t>
      </w:r>
      <w:r w:rsidRPr="002D6A11">
        <w:t>(A-Pracovnice, Dolní m.</w:t>
      </w:r>
      <w:r w:rsidR="00146E51">
        <w:t>)</w:t>
      </w:r>
    </w:p>
    <w:p w14:paraId="1DDBA451" w14:textId="77777777" w:rsidR="00146E51" w:rsidRDefault="00146E51" w:rsidP="00146E51">
      <w:pPr>
        <w:pStyle w:val="Stylcitt"/>
        <w:ind w:left="0"/>
      </w:pPr>
    </w:p>
    <w:p w14:paraId="18BA6F02" w14:textId="6991A58E" w:rsidR="00146E51" w:rsidRDefault="00146E51" w:rsidP="00414FA5">
      <w:pPr>
        <w:pStyle w:val="Stylplaintext"/>
        <w:ind w:firstLine="0"/>
      </w:pPr>
      <w:r>
        <w:t>Když si pracovnice SAS a klient předají informace potřebné pro spolupráci, nastává proces vyjednávání (viz schéma</w:t>
      </w:r>
      <w:r w:rsidR="007D1175">
        <w:t xml:space="preserve"> 3.).</w:t>
      </w:r>
      <w:r>
        <w:t xml:space="preserve"> Tento proces může probíhat již od prvního setkání, to se stává většinou, když klient přichází do spolupráce se SAS již s konkrétní vyjádřenou potřebou. </w:t>
      </w:r>
      <w:r w:rsidRPr="002D6A11">
        <w:t xml:space="preserve">Klienti se většinou potýkají s větším množstvím problémů, které chtějí řešit. Pracovnice také </w:t>
      </w:r>
      <w:r w:rsidR="00414FA5">
        <w:t>musí vyhodnotit</w:t>
      </w:r>
      <w:r w:rsidRPr="002D6A11">
        <w:t>, jaké potřeby jsou prioritní a jaké jsou sekundární</w:t>
      </w:r>
      <w:r w:rsidR="00414FA5">
        <w:t xml:space="preserve"> a</w:t>
      </w:r>
      <w:r>
        <w:t xml:space="preserve"> jaké potřeby SAS mohou či mají kapacitu</w:t>
      </w:r>
      <w:r w:rsidR="00414FA5">
        <w:t xml:space="preserve"> nebo kompetenci</w:t>
      </w:r>
      <w:r>
        <w:t xml:space="preserve"> naplňovat. K naplňování potřeby může dojít pouze pokud je potřeba: vyjádřená klientem, posouzena jako potřeba pracovnicí, v oblasti působnosti SAS a existují kapacity k jejímu naplnění. Když nesplňuje jedno z těchto kritérií, nelze ji v SAS naplnit</w:t>
      </w:r>
      <w:r w:rsidR="00C458CB">
        <w:t>, jak na příkladu osoby s duševním onemocněním ukazovala E.:</w:t>
      </w:r>
      <w:r>
        <w:t xml:space="preserve"> </w:t>
      </w:r>
    </w:p>
    <w:p w14:paraId="300AB57B" w14:textId="77777777" w:rsidR="00C458CB" w:rsidRDefault="00C458CB" w:rsidP="00146E51">
      <w:pPr>
        <w:pStyle w:val="Stylcitt"/>
      </w:pPr>
    </w:p>
    <w:p w14:paraId="43414D0F" w14:textId="015B8BB1" w:rsidR="00146E51" w:rsidRDefault="00146E51" w:rsidP="00146E51">
      <w:pPr>
        <w:pStyle w:val="Stylcitt"/>
      </w:pPr>
      <w:r w:rsidRPr="002D6A11">
        <w:t>Takže když přijde k nám zájemce, tak samozřejmě zjistím, jestli opravdu ten problém</w:t>
      </w:r>
      <w:r w:rsidR="00C458CB">
        <w:t>[má]</w:t>
      </w:r>
      <w:r w:rsidRPr="002D6A11">
        <w:t>. Co se týká toho, co chce řešit, protože někdy mají v domnění, že prostě se to týká toho, co my jim pomůžeme a my třeba zjistíme, že nemůžeme. Jsou to třeba i lidi, kteří já nevím, mají duševní onemocnění. Jo, na to nejsme úplně jako orientovaný</w:t>
      </w:r>
      <w:r w:rsidR="00C458CB">
        <w:t>.</w:t>
      </w:r>
    </w:p>
    <w:p w14:paraId="2F589FAB" w14:textId="2834DE19" w:rsidR="002D6A11" w:rsidRPr="002D6A11" w:rsidRDefault="00146E51" w:rsidP="00414FA5">
      <w:pPr>
        <w:pStyle w:val="Stylcitt"/>
        <w:rPr>
          <w:b/>
          <w:bCs/>
        </w:rPr>
      </w:pPr>
      <w:r>
        <w:tab/>
      </w:r>
      <w:r w:rsidRPr="00681ED5">
        <w:tab/>
      </w:r>
      <w:r w:rsidRPr="00681ED5">
        <w:tab/>
      </w:r>
      <w:r w:rsidRPr="00681ED5">
        <w:tab/>
      </w:r>
      <w:r w:rsidRPr="00681ED5">
        <w:tab/>
      </w:r>
      <w:r w:rsidRPr="00681ED5">
        <w:tab/>
      </w:r>
      <w:r w:rsidRPr="00681ED5">
        <w:tab/>
      </w:r>
      <w:r>
        <w:t xml:space="preserve">          </w:t>
      </w:r>
      <w:r w:rsidRPr="00681ED5">
        <w:t>(</w:t>
      </w:r>
      <w:r>
        <w:t>E</w:t>
      </w:r>
      <w:r w:rsidRPr="00681ED5">
        <w:t>-Pracovnice, Dolní m.)</w:t>
      </w:r>
    </w:p>
    <w:p w14:paraId="16E2E270" w14:textId="77777777" w:rsidR="002D6A11" w:rsidRDefault="002D6A11" w:rsidP="002D6A11">
      <w:pPr>
        <w:pStyle w:val="Stylcitt"/>
      </w:pPr>
    </w:p>
    <w:p w14:paraId="718270DA" w14:textId="0DE50224" w:rsidR="002D6A11" w:rsidRDefault="002D6A11" w:rsidP="00414FA5">
      <w:pPr>
        <w:pStyle w:val="Stylplaintext"/>
        <w:ind w:firstLine="357"/>
      </w:pPr>
      <w:r>
        <w:t>Pro zlepšení životní situace a společenského postavení klienta musí pracovnice jednat cíleně a zaměřit se na určité pole zájmu (viz schéma 3.). Tímto způsobem uvažují pracovnice o potřebách hierarchicky. Určité potřeby mají přednost před jinými. Na prvním místě jsou potřeby fyziologické (potřeba výživy, střechy nad hlavou apod.), na místě druhém jsou finanční potřeby (zaměstnání, sociální dávky), na místě třetím jsou potřeby vzdělání (docházka do školy, doučování apod.) a na místě čtvrtém jsou dílčí potřeby (výchova, volnočasové aktivity apod.)</w:t>
      </w:r>
      <w:r w:rsidR="007D1175">
        <w:t>.</w:t>
      </w:r>
    </w:p>
    <w:p w14:paraId="64D0BD63" w14:textId="77777777" w:rsidR="002D6A11" w:rsidRDefault="002D6A11" w:rsidP="002D6A11">
      <w:pPr>
        <w:pStyle w:val="Stylcitt"/>
      </w:pPr>
    </w:p>
    <w:p w14:paraId="5853ACAC" w14:textId="04F5CD47" w:rsidR="002D6A11" w:rsidRDefault="002D6A11" w:rsidP="002D6A11">
      <w:pPr>
        <w:pStyle w:val="Stylcitt"/>
      </w:pPr>
      <w:r w:rsidRPr="002D6A11">
        <w:t xml:space="preserve">Teď mám holku, co se vrátila z Anglie sama s </w:t>
      </w:r>
      <w:proofErr w:type="spellStart"/>
      <w:r w:rsidRPr="002D6A11">
        <w:t>dvouma</w:t>
      </w:r>
      <w:proofErr w:type="spellEnd"/>
      <w:r w:rsidRPr="002D6A11">
        <w:t xml:space="preserve"> a </w:t>
      </w:r>
      <w:proofErr w:type="spellStart"/>
      <w:r w:rsidRPr="002D6A11">
        <w:t>nezletilýmá</w:t>
      </w:r>
      <w:proofErr w:type="spellEnd"/>
      <w:r w:rsidRPr="002D6A11">
        <w:t xml:space="preserve"> </w:t>
      </w:r>
      <w:proofErr w:type="spellStart"/>
      <w:r w:rsidRPr="002D6A11">
        <w:t>sestřičkama</w:t>
      </w:r>
      <w:proofErr w:type="spellEnd"/>
      <w:r w:rsidRPr="002D6A11">
        <w:t xml:space="preserve"> a je bez adresy, bez věcí, bez všeho. Ona jako dospělá nikoho nezajímá, jo, ale co ty holky? Takže tohle byla moje práce, to, jak se ty holky </w:t>
      </w:r>
      <w:r w:rsidRPr="002D6A11">
        <w:lastRenderedPageBreak/>
        <w:t xml:space="preserve">jakoby mají, to se zajímám, jako promluvím s </w:t>
      </w:r>
      <w:proofErr w:type="spellStart"/>
      <w:r w:rsidRPr="002D6A11">
        <w:t>nima</w:t>
      </w:r>
      <w:proofErr w:type="spellEnd"/>
      <w:r w:rsidRPr="002D6A11">
        <w:t>, ale primárně mě zajímá, aby měly kde bydlet</w:t>
      </w:r>
      <w:r>
        <w:t>,</w:t>
      </w:r>
      <w:r w:rsidRPr="002D6A11">
        <w:t xml:space="preserve"> jestli zvládnou 14 dní bez peněz, přijdou dávky, jestli je přijmou do školy</w:t>
      </w:r>
      <w:r>
        <w:t xml:space="preserve">… </w:t>
      </w:r>
    </w:p>
    <w:p w14:paraId="71FAE0CE" w14:textId="0126C6D7" w:rsidR="002D6A11" w:rsidRDefault="002D6A11" w:rsidP="002D6A11">
      <w:pPr>
        <w:pStyle w:val="Stylcitt"/>
      </w:pPr>
      <w:r w:rsidRPr="002D6A11">
        <w:tab/>
      </w:r>
      <w:r w:rsidRPr="002D6A11">
        <w:tab/>
      </w:r>
      <w:r w:rsidRPr="002D6A11">
        <w:tab/>
      </w:r>
      <w:r w:rsidRPr="002D6A11">
        <w:tab/>
      </w:r>
      <w:r w:rsidRPr="002D6A11">
        <w:tab/>
      </w:r>
      <w:r w:rsidRPr="002D6A11">
        <w:tab/>
      </w:r>
      <w:r w:rsidRPr="002D6A11">
        <w:tab/>
        <w:t xml:space="preserve">      </w:t>
      </w:r>
      <w:r w:rsidR="00146E51">
        <w:t xml:space="preserve">   </w:t>
      </w:r>
      <w:r w:rsidRPr="002D6A11">
        <w:t>(A-Pracovnice, Dolní m.)</w:t>
      </w:r>
    </w:p>
    <w:p w14:paraId="29C9128A" w14:textId="77777777" w:rsidR="002D6A11" w:rsidRDefault="002D6A11" w:rsidP="002D6A11">
      <w:pPr>
        <w:pStyle w:val="Stylcitt"/>
      </w:pPr>
    </w:p>
    <w:p w14:paraId="2AC0F137" w14:textId="17DCE9C7" w:rsidR="00C17339" w:rsidRDefault="002D6A11" w:rsidP="00FF4329">
      <w:pPr>
        <w:pStyle w:val="Stylplaintext"/>
      </w:pPr>
      <w:r>
        <w:t xml:space="preserve">Pracovnice zmiňovaly bydlení jako nejčastější a nejpalčivější problém, </w:t>
      </w:r>
      <w:r w:rsidR="007D1175">
        <w:t xml:space="preserve">který </w:t>
      </w:r>
      <w:r>
        <w:t xml:space="preserve">musí </w:t>
      </w:r>
      <w:r w:rsidR="007D1175">
        <w:t xml:space="preserve">s klienty </w:t>
      </w:r>
      <w:r>
        <w:t>řešit. Problém nevyhovujícího bydlení se týká především matek samoživitelek, které jsou zpravidla méně zajištěné než úplné rodiny. V tomto aspektu je Horní město podstatně dál než Dolní. Funguje zde projekt Bydlení především (</w:t>
      </w:r>
      <w:proofErr w:type="spellStart"/>
      <w:r>
        <w:t>Housing</w:t>
      </w:r>
      <w:proofErr w:type="spellEnd"/>
      <w:r>
        <w:t xml:space="preserve"> </w:t>
      </w:r>
      <w:proofErr w:type="spellStart"/>
      <w:r>
        <w:t>first</w:t>
      </w:r>
      <w:proofErr w:type="spellEnd"/>
      <w:r>
        <w:t xml:space="preserve">), který pracovnice hodnotily velice pozitivně. Tento projekt nabízí sociálně znevýhodněným a vyloučeným sociální byty s cílem jim poskytnout zázemí a jistotu – tedy adekvátní prostředí pro následné osamostatnění a zlepšování své pozice ve společnosti. </w:t>
      </w:r>
      <w:r w:rsidR="000C3909">
        <w:t xml:space="preserve"> </w:t>
      </w:r>
      <w:r>
        <w:t>V Dolním městě se pracovnice stýkají s nedostatečnými kapacitami sociálních zařízení. Často se musí klienti stěhovat do sousedních obcí pro nedostatek ubytoven, azylových domů a bytů</w:t>
      </w:r>
      <w:r w:rsidR="00FF4329">
        <w:t xml:space="preserve">. </w:t>
      </w:r>
      <w:r>
        <w:t xml:space="preserve">Pro pomoc klientům má Horní město více finančních a jiných zdrojů než Dolní město. Samotné vedení Horního města podporuje činnost SAS formou podpory těchto projektů, v Dolním městě naopak činnost SAS </w:t>
      </w:r>
      <w:proofErr w:type="spellStart"/>
      <w:r>
        <w:t>vední</w:t>
      </w:r>
      <w:proofErr w:type="spellEnd"/>
      <w:r>
        <w:t xml:space="preserve"> města komplikuje rušením ubytoven a podobných sociálních zařízení. Ale, jak vypovídaly pracovnice v Horním městě, nemají lidské zdroje k efektivnímu využití všech prostředků jim poskytovaných. </w:t>
      </w:r>
    </w:p>
    <w:p w14:paraId="63203B30" w14:textId="77777777" w:rsidR="00C17339" w:rsidRDefault="00C17339" w:rsidP="00FF4329">
      <w:pPr>
        <w:pStyle w:val="Stylplaintext"/>
      </w:pPr>
    </w:p>
    <w:p w14:paraId="6BB349C1" w14:textId="46F293E3" w:rsidR="002D6A11" w:rsidRDefault="002D6A11" w:rsidP="00FF4329">
      <w:pPr>
        <w:pStyle w:val="Stylplaintext"/>
      </w:pPr>
      <w:r>
        <w:t xml:space="preserve">Další potřeby, s kterými se pracovnice setkávají na pravidelné bázi, nejsou tolik </w:t>
      </w:r>
      <w:proofErr w:type="spellStart"/>
      <w:r>
        <w:t>prevalentní</w:t>
      </w:r>
      <w:proofErr w:type="spellEnd"/>
      <w:r>
        <w:t>, jedná se o různé problémy s financemi – tedy dluhy, vyřizování dávek a podobně. S tím se pojí také problematika dlouhodobého zaměstnání a zajištění obecné stability, jejíž dosažení je klíčové pro další postup. Mapování potřeb probíhá ale neustále v průběhu spolupráce s</w:t>
      </w:r>
      <w:r w:rsidR="00146E51">
        <w:t> </w:t>
      </w:r>
      <w:r>
        <w:t>klientem</w:t>
      </w:r>
      <w:r w:rsidR="00146E51">
        <w:t xml:space="preserve"> (viz schéma 3.)</w:t>
      </w:r>
      <w:r>
        <w:t xml:space="preserve">. Není neobvyklé, že na základě vyřešení jednoho problému se vyjeví problémy nové. Takže pracovnice musí být připraveny spolupráci v návaznosti na měnící se podmínky upravovat, dochází tedy ke </w:t>
      </w:r>
      <w:r>
        <w:lastRenderedPageBreak/>
        <w:t xml:space="preserve">kompromisu mezi pohledem pracovnice, pohledem klienta a pracovními podmínkami. Pracovnice taky klienty obrací na jednotlivá oddělení RF. V Horním i Dolním městě existuje dluhová poradna a kariérní poradenství. V Horním městě mají oddělení zaměřené na vzdělání, v Dolním městě zaštiťuje vzdělávání pouze pracovnice E. </w:t>
      </w:r>
    </w:p>
    <w:p w14:paraId="65C9307D" w14:textId="77777777" w:rsidR="000C3909" w:rsidRDefault="002D6A11" w:rsidP="002D6A11">
      <w:pPr>
        <w:pStyle w:val="Stylplaintext"/>
        <w:ind w:firstLine="0"/>
      </w:pPr>
      <w:r>
        <w:tab/>
      </w:r>
    </w:p>
    <w:p w14:paraId="73C18C86" w14:textId="78A84B03" w:rsidR="002D6A11" w:rsidRDefault="002D6A11" w:rsidP="000C3909">
      <w:pPr>
        <w:pStyle w:val="Stylplaintext"/>
        <w:ind w:firstLine="357"/>
      </w:pPr>
      <w:r>
        <w:t>Co se týče posuzování a plnění potřeb dětí, pracovnice v doprovázející organizaci, které mohou více pracovat přímo s</w:t>
      </w:r>
      <w:r w:rsidR="000558F6">
        <w:t> </w:t>
      </w:r>
      <w:r>
        <w:t>dítětem</w:t>
      </w:r>
      <w:r w:rsidR="000558F6">
        <w:t>,</w:t>
      </w:r>
      <w:r>
        <w:t xml:space="preserve"> formují specifické strategie pro práci s dítětem. </w:t>
      </w:r>
      <w:proofErr w:type="gramStart"/>
      <w:r>
        <w:t>Snaží</w:t>
      </w:r>
      <w:proofErr w:type="gramEnd"/>
      <w:r>
        <w:t xml:space="preserve"> se k dítěti přistupovat lidsky a s respektem. Inkorporují podobné strategie vytváření důvěry jako s dospělými. Také mají specifické povinnosti mapovat situaci dítěte a pravidelně zhotovovat zprávu o jeho situaci pro NRP</w:t>
      </w:r>
      <w:r w:rsidR="000C3909">
        <w:t xml:space="preserve">. </w:t>
      </w:r>
      <w:r>
        <w:t xml:space="preserve">V SAS se k potřebám dětí přistupuje většinou nepřímo a </w:t>
      </w:r>
      <w:r w:rsidR="000558F6">
        <w:t>jejich</w:t>
      </w:r>
      <w:r>
        <w:t xml:space="preserve"> potřeby jsou vnímány z venku. Pracovnice se neptá dítěte, jakou má potřebu, nýbrž posuzuje potřebu dítěte podle komparace jeho situace s normou. Pracovnice se věnují dítěti sekundárně, když není „co řešit“ s rodičem.</w:t>
      </w:r>
    </w:p>
    <w:p w14:paraId="3B7E53FC" w14:textId="77777777" w:rsidR="002D6A11" w:rsidRDefault="002D6A11" w:rsidP="000C3909">
      <w:pPr>
        <w:pStyle w:val="Stylcitt"/>
        <w:ind w:left="0"/>
      </w:pPr>
    </w:p>
    <w:p w14:paraId="72C39D79" w14:textId="0E2A3AF1" w:rsidR="002D6A11" w:rsidRDefault="002D6A11" w:rsidP="002D6A11">
      <w:pPr>
        <w:pStyle w:val="Stylcitt"/>
      </w:pPr>
      <w:r w:rsidRPr="002D6A11">
        <w:t>Určitě</w:t>
      </w:r>
      <w:r>
        <w:t xml:space="preserve"> [se dětem věnujeme]</w:t>
      </w:r>
      <w:r w:rsidRPr="002D6A11">
        <w:t xml:space="preserve"> mnohem míň než těm dospělým. To je z toho důvodu, že ti rodiče chtějí řešit ty svoje věci. Já jsem třeba jednou za holčičkou šla s tím, že si jako budeme hrát nebo povídat a věnovat se jí. Ona ta máma to byla nová klientka, protože kolegyně odešla, tak jsme neměl</w:t>
      </w:r>
      <w:r w:rsidR="00C458CB">
        <w:t>y</w:t>
      </w:r>
      <w:r w:rsidRPr="002D6A11">
        <w:t xml:space="preserve"> tolik </w:t>
      </w:r>
      <w:proofErr w:type="spellStart"/>
      <w:r w:rsidRPr="002D6A11">
        <w:t>vybudovanej</w:t>
      </w:r>
      <w:proofErr w:type="spellEnd"/>
      <w:r w:rsidRPr="002D6A11">
        <w:t xml:space="preserve"> ten vztah, tak za mnou tolik nechodila s </w:t>
      </w:r>
      <w:proofErr w:type="spellStart"/>
      <w:r w:rsidRPr="002D6A11">
        <w:t>věcma</w:t>
      </w:r>
      <w:proofErr w:type="spellEnd"/>
      <w:r w:rsidRPr="002D6A11">
        <w:t>, tak bylo víc času na tu malou. Postupem času Ale to je jako prostě, že musím mamince pomoct s penězi, aby měla malá na svačinu.</w:t>
      </w:r>
    </w:p>
    <w:p w14:paraId="088738C1" w14:textId="3D640C1D" w:rsidR="002D6A11" w:rsidRDefault="002D6A11" w:rsidP="002D6A11">
      <w:pPr>
        <w:pStyle w:val="Stylcitt"/>
      </w:pPr>
      <w:r w:rsidRPr="002D6A11">
        <w:t xml:space="preserve">     </w:t>
      </w:r>
      <w:r w:rsidRPr="002D6A11">
        <w:tab/>
      </w:r>
      <w:r w:rsidRPr="002D6A11">
        <w:tab/>
      </w:r>
      <w:r w:rsidRPr="002D6A11">
        <w:tab/>
      </w:r>
      <w:r w:rsidRPr="002D6A11">
        <w:tab/>
      </w:r>
      <w:r w:rsidRPr="002D6A11">
        <w:tab/>
      </w:r>
      <w:r w:rsidRPr="002D6A11">
        <w:tab/>
        <w:t xml:space="preserve">           </w:t>
      </w:r>
      <w:r w:rsidRPr="002D6A11">
        <w:tab/>
        <w:t xml:space="preserve"> </w:t>
      </w:r>
      <w:r w:rsidR="00146E51">
        <w:t xml:space="preserve">        (</w:t>
      </w:r>
      <w:r>
        <w:t>B</w:t>
      </w:r>
      <w:r w:rsidRPr="002D6A11">
        <w:t>-Pracovnice, Horní m.)</w:t>
      </w:r>
    </w:p>
    <w:p w14:paraId="591359BE" w14:textId="77777777" w:rsidR="000C3909" w:rsidRDefault="000C3909" w:rsidP="002D6A11">
      <w:pPr>
        <w:pStyle w:val="Stylcitt"/>
      </w:pPr>
    </w:p>
    <w:p w14:paraId="78086EE0" w14:textId="1B8D9D17" w:rsidR="002D6A11" w:rsidRDefault="002D6A11" w:rsidP="002D6A11">
      <w:pPr>
        <w:pStyle w:val="Stylplaintext"/>
        <w:ind w:firstLine="0"/>
      </w:pPr>
      <w:r>
        <w:t xml:space="preserve">Když dochází k mapování situace a posuzování potřeb dítěte, pracovnice implementují nepřímé strategie pozorování a komunikace s rodičem. Dítě je v tomto kontextu vnímáno jako pasivní „objekt“, který je ovlivňován svým prostředím. Není bráno jako aktér, jenž sám se svou situací pracuje, reaguje na ni a má představy o její změně. </w:t>
      </w:r>
    </w:p>
    <w:p w14:paraId="4AEB2771" w14:textId="77777777" w:rsidR="002D6A11" w:rsidRDefault="002D6A11" w:rsidP="002D6A11">
      <w:pPr>
        <w:pStyle w:val="Stylcitt"/>
      </w:pPr>
    </w:p>
    <w:p w14:paraId="041B3225" w14:textId="5674F410" w:rsidR="002D6A11" w:rsidRDefault="002D6A11" w:rsidP="002D6A11">
      <w:pPr>
        <w:pStyle w:val="Stylcitt"/>
      </w:pPr>
      <w:r w:rsidRPr="002D6A11">
        <w:lastRenderedPageBreak/>
        <w:t xml:space="preserve">De facto ale mapujeme, když přijdeme do </w:t>
      </w:r>
      <w:proofErr w:type="spellStart"/>
      <w:r w:rsidRPr="002D6A11">
        <w:t>tý</w:t>
      </w:r>
      <w:proofErr w:type="spellEnd"/>
      <w:r w:rsidRPr="002D6A11">
        <w:t xml:space="preserve"> rodiny</w:t>
      </w:r>
      <w:r>
        <w:t>. T</w:t>
      </w:r>
      <w:r w:rsidRPr="002D6A11">
        <w:t>o dítě ovlivňuje celá řada okolností. To, jak tam je v té rodině, když je třeba u toho rozhovoru, jak se chová. Třeba máme rozhovor s rodičem o dávkách, a to dítě tam přijde a chce něco po té mamině a jde vidět, jak ta mamina reaguje a podobně, takže to lze mapovat i takhle nepřímo.</w:t>
      </w:r>
    </w:p>
    <w:p w14:paraId="025B32CB" w14:textId="3B69EDC3" w:rsidR="002D6A11" w:rsidRDefault="002D6A11" w:rsidP="002D6A11">
      <w:pPr>
        <w:pStyle w:val="Stylcitt"/>
      </w:pPr>
      <w:r w:rsidRPr="002D6A11">
        <w:t xml:space="preserve">     </w:t>
      </w:r>
      <w:r w:rsidRPr="002D6A11">
        <w:tab/>
      </w:r>
      <w:r w:rsidRPr="002D6A11">
        <w:tab/>
      </w:r>
      <w:r w:rsidRPr="002D6A11">
        <w:tab/>
      </w:r>
      <w:r w:rsidRPr="002D6A11">
        <w:tab/>
      </w:r>
      <w:r w:rsidRPr="002D6A11">
        <w:tab/>
      </w:r>
      <w:r w:rsidRPr="002D6A11">
        <w:tab/>
        <w:t xml:space="preserve">           </w:t>
      </w:r>
      <w:r w:rsidRPr="002D6A11">
        <w:tab/>
      </w:r>
      <w:r w:rsidR="00146E51">
        <w:t xml:space="preserve">         </w:t>
      </w:r>
      <w:r w:rsidRPr="002D6A11">
        <w:t>(</w:t>
      </w:r>
      <w:r>
        <w:t>S</w:t>
      </w:r>
      <w:r w:rsidRPr="002D6A11">
        <w:t>-Pracovnice, Horní m.)</w:t>
      </w:r>
    </w:p>
    <w:p w14:paraId="05C74ED9" w14:textId="77777777" w:rsidR="002D6A11" w:rsidRDefault="002D6A11" w:rsidP="002D6A11">
      <w:pPr>
        <w:pStyle w:val="Stylcitt"/>
      </w:pPr>
    </w:p>
    <w:p w14:paraId="4D40E773" w14:textId="2ABB1C1C" w:rsidR="00C17339" w:rsidRDefault="002D6A11" w:rsidP="00E977CF">
      <w:pPr>
        <w:pStyle w:val="Stylplaintext"/>
      </w:pPr>
      <w:r>
        <w:t xml:space="preserve">Potřeba dítěte je vyjednávána stejným procesem jako potřeba dospělého. V postupu je ovšem důležitější souhlas rodiče než dítěte. V práci s dítětem je nejčastější téma vzdělání. Pracovnice se </w:t>
      </w:r>
      <w:proofErr w:type="gramStart"/>
      <w:r>
        <w:t>snaží</w:t>
      </w:r>
      <w:proofErr w:type="gramEnd"/>
      <w:r>
        <w:t xml:space="preserve"> děti motivovat k dokončení studia a pokračování v něm. Poskytují rodinám potřebné doučování – klíčová pracovnice podle pravidel nesmí doučovat, pouze doučování zřizuje</w:t>
      </w:r>
      <w:r w:rsidR="00C17339">
        <w:t>, v realitě ovšem pracovnice často porušují pravidla ohraničující působnost služby</w:t>
      </w:r>
      <w:r w:rsidR="004D24CF">
        <w:t xml:space="preserve"> nebo si je ohýbají za účelem klientům poskytnout, co nejvíce mohou</w:t>
      </w:r>
      <w:r>
        <w:t>. Doučování je preferováno u rodiny doma, poněvadž se doučování mohou účastnit rodiče a mohou se naučit, jak s dítětem pracovat na domácích úkolech a podobně.</w:t>
      </w:r>
    </w:p>
    <w:p w14:paraId="16513D90" w14:textId="77777777" w:rsidR="003345EA" w:rsidRDefault="003345EA" w:rsidP="00E977CF">
      <w:pPr>
        <w:pStyle w:val="Stylplaintext"/>
      </w:pPr>
    </w:p>
    <w:p w14:paraId="46E8C95B" w14:textId="14447BA1" w:rsidR="003345EA" w:rsidRDefault="00C17339" w:rsidP="00C17339">
      <w:pPr>
        <w:pStyle w:val="Stylcitt"/>
        <w:ind w:left="0"/>
      </w:pPr>
      <w:r>
        <w:rPr>
          <w:noProof/>
        </w:rPr>
        <mc:AlternateContent>
          <mc:Choice Requires="wps">
            <w:drawing>
              <wp:anchor distT="0" distB="0" distL="114300" distR="114300" simplePos="0" relativeHeight="251785216" behindDoc="0" locked="0" layoutInCell="1" allowOverlap="1" wp14:anchorId="5E238A8F" wp14:editId="5EE4866D">
                <wp:simplePos x="0" y="0"/>
                <wp:positionH relativeFrom="column">
                  <wp:posOffset>4739988</wp:posOffset>
                </wp:positionH>
                <wp:positionV relativeFrom="paragraph">
                  <wp:posOffset>201173</wp:posOffset>
                </wp:positionV>
                <wp:extent cx="482600" cy="482600"/>
                <wp:effectExtent l="0" t="0" r="12700" b="12700"/>
                <wp:wrapNone/>
                <wp:docPr id="1772140155" name="Obdélník 20"/>
                <wp:cNvGraphicFramePr/>
                <a:graphic xmlns:a="http://schemas.openxmlformats.org/drawingml/2006/main">
                  <a:graphicData uri="http://schemas.microsoft.com/office/word/2010/wordprocessingShape">
                    <wps:wsp>
                      <wps:cNvSpPr/>
                      <wps:spPr>
                        <a:xfrm>
                          <a:off x="0" y="0"/>
                          <a:ext cx="482600" cy="482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C944F" id="Obdélník 20" o:spid="_x0000_s1026" style="position:absolute;margin-left:373.25pt;margin-top:15.85pt;width:38pt;height: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" fillcolor="white [3201]" strokecolor="black [3200]" strokeweight="1pt"/>
            </w:pict>
          </mc:Fallback>
        </mc:AlternateContent>
      </w:r>
      <w:r>
        <w:rPr>
          <w:noProof/>
        </w:rPr>
        <mc:AlternateContent>
          <mc:Choice Requires="wps">
            <w:drawing>
              <wp:anchor distT="0" distB="0" distL="114300" distR="114300" simplePos="0" relativeHeight="251791360" behindDoc="0" locked="0" layoutInCell="1" allowOverlap="1" wp14:anchorId="2E3C4AA7" wp14:editId="5A08C0B5">
                <wp:simplePos x="0" y="0"/>
                <wp:positionH relativeFrom="column">
                  <wp:posOffset>3913633</wp:posOffset>
                </wp:positionH>
                <wp:positionV relativeFrom="paragraph">
                  <wp:posOffset>101727</wp:posOffset>
                </wp:positionV>
                <wp:extent cx="850900" cy="268732"/>
                <wp:effectExtent l="0" t="0" r="0" b="0"/>
                <wp:wrapNone/>
                <wp:docPr id="1538068019" name="Textové pole 15"/>
                <wp:cNvGraphicFramePr/>
                <a:graphic xmlns:a="http://schemas.openxmlformats.org/drawingml/2006/main">
                  <a:graphicData uri="http://schemas.microsoft.com/office/word/2010/wordprocessingShape">
                    <wps:wsp>
                      <wps:cNvSpPr txBox="1"/>
                      <wps:spPr>
                        <a:xfrm>
                          <a:off x="0" y="0"/>
                          <a:ext cx="850900" cy="268732"/>
                        </a:xfrm>
                        <a:prstGeom prst="rect">
                          <a:avLst/>
                        </a:prstGeom>
                        <a:noFill/>
                        <a:ln w="6350">
                          <a:noFill/>
                        </a:ln>
                      </wps:spPr>
                      <wps:txbx>
                        <w:txbxContent>
                          <w:p w14:paraId="53A0D975" w14:textId="77777777" w:rsidR="00C17339" w:rsidRDefault="00C17339" w:rsidP="00C17339">
                            <w:r>
                              <w:t>Informace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C4AA7" id="Textové pole 15" o:spid="_x0000_s1041" type="#_x0000_t202" style="position:absolute;left:0;text-align:left;margin-left:308.15pt;margin-top:8pt;width:67pt;height:21.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" filled="f" stroked="f" strokeweight=".5pt">
                <v:textbox>
                  <w:txbxContent>
                    <w:p w14:paraId="53A0D975" w14:textId="77777777" w:rsidR="00C17339" w:rsidRDefault="00C17339" w:rsidP="00C17339">
                      <w:r>
                        <w:t>Informace</w:t>
                      </w:r>
                    </w:p>
                  </w:txbxContent>
                </v:textbox>
              </v:shape>
            </w:pict>
          </mc:Fallback>
        </mc:AlternateContent>
      </w:r>
      <w:r>
        <w:t xml:space="preserve"> </w:t>
      </w:r>
    </w:p>
    <w:p w14:paraId="572C4505" w14:textId="4D0BC0E7" w:rsidR="00C17339" w:rsidRDefault="004D24CF" w:rsidP="00C17339">
      <w:pPr>
        <w:pStyle w:val="Stylcitt"/>
        <w:ind w:left="0"/>
      </w:pPr>
      <w:r>
        <w:rPr>
          <w:noProof/>
        </w:rPr>
        <mc:AlternateContent>
          <mc:Choice Requires="wps">
            <w:drawing>
              <wp:anchor distT="0" distB="0" distL="114300" distR="114300" simplePos="0" relativeHeight="251788288" behindDoc="0" locked="0" layoutInCell="1" allowOverlap="1" wp14:anchorId="0A4D1347" wp14:editId="032292D4">
                <wp:simplePos x="0" y="0"/>
                <wp:positionH relativeFrom="column">
                  <wp:posOffset>4740665</wp:posOffset>
                </wp:positionH>
                <wp:positionV relativeFrom="paragraph">
                  <wp:posOffset>92075</wp:posOffset>
                </wp:positionV>
                <wp:extent cx="498946" cy="329184"/>
                <wp:effectExtent l="0" t="0" r="0" b="0"/>
                <wp:wrapNone/>
                <wp:docPr id="1621982807" name="Textové pole 15"/>
                <wp:cNvGraphicFramePr/>
                <a:graphic xmlns:a="http://schemas.openxmlformats.org/drawingml/2006/main">
                  <a:graphicData uri="http://schemas.microsoft.com/office/word/2010/wordprocessingShape">
                    <wps:wsp>
                      <wps:cNvSpPr txBox="1"/>
                      <wps:spPr>
                        <a:xfrm>
                          <a:off x="0" y="0"/>
                          <a:ext cx="498946" cy="329184"/>
                        </a:xfrm>
                        <a:prstGeom prst="rect">
                          <a:avLst/>
                        </a:prstGeom>
                        <a:noFill/>
                        <a:ln w="6350">
                          <a:noFill/>
                        </a:ln>
                      </wps:spPr>
                      <wps:txbx>
                        <w:txbxContent>
                          <w:p w14:paraId="5CC3317F" w14:textId="77777777" w:rsidR="00C17339" w:rsidRDefault="00C17339" w:rsidP="00C17339">
                            <w:r>
                              <w:t>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D1347" id="_x0000_s1042" type="#_x0000_t202" style="position:absolute;left:0;text-align:left;margin-left:373.3pt;margin-top:7.25pt;width:39.3pt;height:25.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" filled="f" stroked="f" strokeweight=".5pt">
                <v:textbox>
                  <w:txbxContent>
                    <w:p w14:paraId="5CC3317F" w14:textId="77777777" w:rsidR="00C17339" w:rsidRDefault="00C17339" w:rsidP="00C17339">
                      <w:r>
                        <w:t>SAS</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60EB406A" wp14:editId="66222C1C">
                <wp:simplePos x="0" y="0"/>
                <wp:positionH relativeFrom="column">
                  <wp:posOffset>3848836</wp:posOffset>
                </wp:positionH>
                <wp:positionV relativeFrom="paragraph">
                  <wp:posOffset>219833</wp:posOffset>
                </wp:positionV>
                <wp:extent cx="1109345" cy="499110"/>
                <wp:effectExtent l="0" t="0" r="0" b="0"/>
                <wp:wrapNone/>
                <wp:docPr id="682093699" name="Textové pole 15"/>
                <wp:cNvGraphicFramePr/>
                <a:graphic xmlns:a="http://schemas.openxmlformats.org/drawingml/2006/main">
                  <a:graphicData uri="http://schemas.microsoft.com/office/word/2010/wordprocessingShape">
                    <wps:wsp>
                      <wps:cNvSpPr txBox="1"/>
                      <wps:spPr>
                        <a:xfrm>
                          <a:off x="0" y="0"/>
                          <a:ext cx="1109345" cy="499110"/>
                        </a:xfrm>
                        <a:prstGeom prst="rect">
                          <a:avLst/>
                        </a:prstGeom>
                        <a:noFill/>
                        <a:ln w="6350">
                          <a:noFill/>
                        </a:ln>
                      </wps:spPr>
                      <wps:txbx>
                        <w:txbxContent>
                          <w:p w14:paraId="342AB57F" w14:textId="77777777" w:rsidR="00C17339" w:rsidRDefault="00C17339" w:rsidP="00C17339">
                            <w:r>
                              <w:t>vyjednávání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B406A" id="_x0000_s1043" type="#_x0000_t202" style="position:absolute;left:0;text-align:left;margin-left:303.05pt;margin-top:17.3pt;width:87.35pt;height:39.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" filled="f" stroked="f" strokeweight=".5pt">
                <v:textbox>
                  <w:txbxContent>
                    <w:p w14:paraId="342AB57F" w14:textId="77777777" w:rsidR="00C17339" w:rsidRDefault="00C17339" w:rsidP="00C17339">
                      <w:r>
                        <w:t>vyjednávání</w:t>
                      </w:r>
                    </w:p>
                  </w:txbxContent>
                </v:textbox>
              </v:shape>
            </w:pict>
          </mc:Fallback>
        </mc:AlternateContent>
      </w:r>
      <w:r w:rsidR="00C17339">
        <w:rPr>
          <w:noProof/>
        </w:rPr>
        <mc:AlternateContent>
          <mc:Choice Requires="wps">
            <w:drawing>
              <wp:anchor distT="0" distB="0" distL="114300" distR="114300" simplePos="0" relativeHeight="251795456" behindDoc="0" locked="0" layoutInCell="1" allowOverlap="1" wp14:anchorId="1CD5CA01" wp14:editId="414BCB93">
                <wp:simplePos x="0" y="0"/>
                <wp:positionH relativeFrom="column">
                  <wp:posOffset>2946520</wp:posOffset>
                </wp:positionH>
                <wp:positionV relativeFrom="paragraph">
                  <wp:posOffset>96647</wp:posOffset>
                </wp:positionV>
                <wp:extent cx="453270" cy="561848"/>
                <wp:effectExtent l="0" t="12700" r="29845" b="10160"/>
                <wp:wrapNone/>
                <wp:docPr id="1307982594" name="Ohnutá šipka 22"/>
                <wp:cNvGraphicFramePr/>
                <a:graphic xmlns:a="http://schemas.openxmlformats.org/drawingml/2006/main">
                  <a:graphicData uri="http://schemas.microsoft.com/office/word/2010/wordprocessingShape">
                    <wps:wsp>
                      <wps:cNvSpPr/>
                      <wps:spPr>
                        <a:xfrm>
                          <a:off x="0" y="0"/>
                          <a:ext cx="453270" cy="561848"/>
                        </a:xfrm>
                        <a:prstGeom prst="bentArrow">
                          <a:avLst>
                            <a:gd name="adj1" fmla="val 22118"/>
                            <a:gd name="adj2" fmla="val 25000"/>
                            <a:gd name="adj3" fmla="val 25000"/>
                            <a:gd name="adj4" fmla="val 43750"/>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5C89" id="Ohnutá šipka 22" o:spid="_x0000_s1026" style="position:absolute;margin-left:232pt;margin-top:7.6pt;width:35.7pt;height:44.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3270,5618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" path="m,561848l,261496c,151975,88785,63190,198306,63190r141647,l339953,,453270,113318,339953,226635r,-63190l198306,163445v-54152,,-98051,43899,-98051,98051c100255,361613,100254,461731,100254,561848l,561848xe" fillcolor="black [3200]" strokecolor="black [480]" strokeweight="1pt">
                <v:stroke joinstyle="miter"/>
                <v:path arrowok="t" o:connecttype="custom" o:connectlocs="0,561848;0,261496;198306,63190;339953,63190;339953,0;453270,113318;339953,226635;339953,163445;198306,163445;100255,261496;100254,561848;0,561848" o:connectangles="0,0,0,0,0,0,0,0,0,0,0,0"/>
              </v:shape>
            </w:pict>
          </mc:Fallback>
        </mc:AlternateContent>
      </w:r>
      <w:r w:rsidR="00C17339">
        <w:rPr>
          <w:noProof/>
        </w:rPr>
        <mc:AlternateContent>
          <mc:Choice Requires="wps">
            <w:drawing>
              <wp:anchor distT="0" distB="0" distL="114300" distR="114300" simplePos="0" relativeHeight="251786240" behindDoc="0" locked="0" layoutInCell="1" allowOverlap="1" wp14:anchorId="1315399B" wp14:editId="304FA33C">
                <wp:simplePos x="0" y="0"/>
                <wp:positionH relativeFrom="column">
                  <wp:posOffset>3981323</wp:posOffset>
                </wp:positionH>
                <wp:positionV relativeFrom="paragraph">
                  <wp:posOffset>153670</wp:posOffset>
                </wp:positionV>
                <wp:extent cx="694436" cy="127000"/>
                <wp:effectExtent l="12700" t="12700" r="29845" b="25400"/>
                <wp:wrapNone/>
                <wp:docPr id="1651607256" name="Obousměrná vodorovná šipka 21"/>
                <wp:cNvGraphicFramePr/>
                <a:graphic xmlns:a="http://schemas.openxmlformats.org/drawingml/2006/main">
                  <a:graphicData uri="http://schemas.microsoft.com/office/word/2010/wordprocessingShape">
                    <wps:wsp>
                      <wps:cNvSpPr/>
                      <wps:spPr>
                        <a:xfrm>
                          <a:off x="0" y="0"/>
                          <a:ext cx="694436" cy="127000"/>
                        </a:xfrm>
                        <a:prstGeom prst="lef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0A75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usměrná vodorovná šipka 21" o:spid="_x0000_s1026" type="#_x0000_t69" style="position:absolute;margin-left:313.5pt;margin-top:12.1pt;width:54.7pt;height:1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" adj="1975" fillcolor="black [3213]" strokecolor="#09101d [484]" strokeweight="1pt"/>
            </w:pict>
          </mc:Fallback>
        </mc:AlternateContent>
      </w:r>
      <w:r w:rsidR="00C17339">
        <w:rPr>
          <w:noProof/>
        </w:rPr>
        <mc:AlternateContent>
          <mc:Choice Requires="wps">
            <w:drawing>
              <wp:anchor distT="0" distB="0" distL="114300" distR="114300" simplePos="0" relativeHeight="251784192" behindDoc="0" locked="0" layoutInCell="1" allowOverlap="1" wp14:anchorId="7A3609EA" wp14:editId="06273D0A">
                <wp:simplePos x="0" y="0"/>
                <wp:positionH relativeFrom="column">
                  <wp:posOffset>3434461</wp:posOffset>
                </wp:positionH>
                <wp:positionV relativeFrom="paragraph">
                  <wp:posOffset>7747</wp:posOffset>
                </wp:positionV>
                <wp:extent cx="487045" cy="464693"/>
                <wp:effectExtent l="0" t="0" r="8255" b="18415"/>
                <wp:wrapNone/>
                <wp:docPr id="1521219407" name="Ovál 19"/>
                <wp:cNvGraphicFramePr/>
                <a:graphic xmlns:a="http://schemas.openxmlformats.org/drawingml/2006/main">
                  <a:graphicData uri="http://schemas.microsoft.com/office/word/2010/wordprocessingShape">
                    <wps:wsp>
                      <wps:cNvSpPr/>
                      <wps:spPr>
                        <a:xfrm>
                          <a:off x="0" y="0"/>
                          <a:ext cx="487045" cy="464693"/>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BE2E8" id="Ovál 19" o:spid="_x0000_s1026" style="position:absolute;margin-left:270.45pt;margin-top:.6pt;width:38.35pt;height:36.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" fillcolor="white [3201]" strokecolor="black [3200]" strokeweight="1pt">
                <v:stroke joinstyle="miter"/>
              </v:oval>
            </w:pict>
          </mc:Fallback>
        </mc:AlternateContent>
      </w:r>
      <w:r w:rsidR="00C17339">
        <w:rPr>
          <w:noProof/>
        </w:rPr>
        <mc:AlternateContent>
          <mc:Choice Requires="wps">
            <w:drawing>
              <wp:anchor distT="0" distB="0" distL="114300" distR="114300" simplePos="0" relativeHeight="251787264" behindDoc="0" locked="0" layoutInCell="1" allowOverlap="1" wp14:anchorId="2A5D52D2" wp14:editId="593EFFE1">
                <wp:simplePos x="0" y="0"/>
                <wp:positionH relativeFrom="column">
                  <wp:posOffset>3403346</wp:posOffset>
                </wp:positionH>
                <wp:positionV relativeFrom="paragraph">
                  <wp:posOffset>92583</wp:posOffset>
                </wp:positionV>
                <wp:extent cx="584200" cy="355092"/>
                <wp:effectExtent l="0" t="0" r="0" b="0"/>
                <wp:wrapNone/>
                <wp:docPr id="1784309722" name="Textové pole 15"/>
                <wp:cNvGraphicFramePr/>
                <a:graphic xmlns:a="http://schemas.openxmlformats.org/drawingml/2006/main">
                  <a:graphicData uri="http://schemas.microsoft.com/office/word/2010/wordprocessingShape">
                    <wps:wsp>
                      <wps:cNvSpPr txBox="1"/>
                      <wps:spPr>
                        <a:xfrm>
                          <a:off x="0" y="0"/>
                          <a:ext cx="584200" cy="355092"/>
                        </a:xfrm>
                        <a:prstGeom prst="rect">
                          <a:avLst/>
                        </a:prstGeom>
                        <a:noFill/>
                        <a:ln w="6350">
                          <a:noFill/>
                        </a:ln>
                      </wps:spPr>
                      <wps:txbx>
                        <w:txbxContent>
                          <w:p w14:paraId="474EC6BA" w14:textId="77777777" w:rsidR="00C17339" w:rsidRDefault="00C17339" w:rsidP="00C17339">
                            <w:r>
                              <w:t>klient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D52D2" id="_x0000_s1044" type="#_x0000_t202" style="position:absolute;left:0;text-align:left;margin-left:268pt;margin-top:7.3pt;width:46pt;height:27.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" filled="f" stroked="f" strokeweight=".5pt">
                <v:textbox>
                  <w:txbxContent>
                    <w:p w14:paraId="474EC6BA" w14:textId="77777777" w:rsidR="00C17339" w:rsidRDefault="00C17339" w:rsidP="00C17339">
                      <w:r>
                        <w:t>klient</w:t>
                      </w:r>
                    </w:p>
                  </w:txbxContent>
                </v:textbox>
              </v:shape>
            </w:pict>
          </mc:Fallback>
        </mc:AlternateContent>
      </w:r>
    </w:p>
    <w:p w14:paraId="5860A7F5" w14:textId="71FB1893" w:rsidR="00C17339" w:rsidRDefault="00C17339" w:rsidP="00C17339">
      <w:pPr>
        <w:pStyle w:val="Stylcitt"/>
        <w:ind w:left="0"/>
      </w:pPr>
      <w:r>
        <w:rPr>
          <w:noProof/>
        </w:rPr>
        <mc:AlternateContent>
          <mc:Choice Requires="wps">
            <w:drawing>
              <wp:anchor distT="0" distB="0" distL="114300" distR="114300" simplePos="0" relativeHeight="251769856" behindDoc="0" locked="0" layoutInCell="1" allowOverlap="1" wp14:anchorId="423373CD" wp14:editId="4AEE6287">
                <wp:simplePos x="0" y="0"/>
                <wp:positionH relativeFrom="column">
                  <wp:posOffset>1945005</wp:posOffset>
                </wp:positionH>
                <wp:positionV relativeFrom="paragraph">
                  <wp:posOffset>129540</wp:posOffset>
                </wp:positionV>
                <wp:extent cx="790222" cy="311785"/>
                <wp:effectExtent l="0" t="0" r="10160" b="18415"/>
                <wp:wrapNone/>
                <wp:docPr id="703252878" name="Textové pole 15"/>
                <wp:cNvGraphicFramePr/>
                <a:graphic xmlns:a="http://schemas.openxmlformats.org/drawingml/2006/main">
                  <a:graphicData uri="http://schemas.microsoft.com/office/word/2010/wordprocessingShape">
                    <wps:wsp>
                      <wps:cNvSpPr txBox="1"/>
                      <wps:spPr>
                        <a:xfrm>
                          <a:off x="0" y="0"/>
                          <a:ext cx="790222" cy="311785"/>
                        </a:xfrm>
                        <a:prstGeom prst="rect">
                          <a:avLst/>
                        </a:prstGeom>
                        <a:solidFill>
                          <a:schemeClr val="lt1"/>
                        </a:solidFill>
                        <a:ln w="6350">
                          <a:solidFill>
                            <a:prstClr val="black"/>
                          </a:solidFill>
                        </a:ln>
                      </wps:spPr>
                      <wps:txbx>
                        <w:txbxContent>
                          <w:p w14:paraId="6581A080" w14:textId="77777777" w:rsidR="00C17339" w:rsidRDefault="00C17339" w:rsidP="00C17339">
                            <w:r>
                              <w:t>Soc. pole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373CD" id="_x0000_s1045" type="#_x0000_t202" style="position:absolute;left:0;text-align:left;margin-left:153.15pt;margin-top:10.2pt;width:62.2pt;height:24.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" fillcolor="white [3201]" strokeweight=".5pt">
                <v:textbox>
                  <w:txbxContent>
                    <w:p w14:paraId="6581A080" w14:textId="77777777" w:rsidR="00C17339" w:rsidRDefault="00C17339" w:rsidP="00C17339">
                      <w:r>
                        <w:t>Soc. pole</w:t>
                      </w:r>
                    </w:p>
                  </w:txbxContent>
                </v:textbox>
              </v:shape>
            </w:pict>
          </mc:Fallback>
        </mc:AlternateContent>
      </w:r>
      <w:r w:rsidRPr="00681ED5">
        <w:tab/>
      </w:r>
      <w:r w:rsidRPr="00681ED5">
        <w:tab/>
      </w:r>
      <w:r w:rsidRPr="00681ED5">
        <w:tab/>
      </w:r>
      <w:r w:rsidRPr="00681ED5">
        <w:tab/>
      </w:r>
      <w:r w:rsidRPr="00681ED5">
        <w:tab/>
      </w:r>
      <w:r w:rsidRPr="00681ED5">
        <w:tab/>
        <w:t xml:space="preserve">      </w:t>
      </w:r>
      <w:r w:rsidRPr="00681ED5">
        <w:tab/>
      </w:r>
    </w:p>
    <w:p w14:paraId="0F18455D" w14:textId="77777777" w:rsidR="00C17339" w:rsidRDefault="00C17339" w:rsidP="00C17339">
      <w:pPr>
        <w:pStyle w:val="Stylcitt"/>
      </w:pPr>
      <w:r>
        <w:rPr>
          <w:noProof/>
        </w:rPr>
        <mc:AlternateContent>
          <mc:Choice Requires="wps">
            <w:drawing>
              <wp:anchor distT="0" distB="0" distL="114300" distR="114300" simplePos="0" relativeHeight="251790336" behindDoc="0" locked="0" layoutInCell="1" allowOverlap="1" wp14:anchorId="3646B3D4" wp14:editId="516D9D3D">
                <wp:simplePos x="0" y="0"/>
                <wp:positionH relativeFrom="column">
                  <wp:posOffset>4050029</wp:posOffset>
                </wp:positionH>
                <wp:positionV relativeFrom="paragraph">
                  <wp:posOffset>43941</wp:posOffset>
                </wp:positionV>
                <wp:extent cx="304165" cy="1284859"/>
                <wp:effectExtent l="12700" t="0" r="13335" b="23495"/>
                <wp:wrapNone/>
                <wp:docPr id="1506615375" name="Ohnutá šipka 22"/>
                <wp:cNvGraphicFramePr/>
                <a:graphic xmlns:a="http://schemas.openxmlformats.org/drawingml/2006/main">
                  <a:graphicData uri="http://schemas.microsoft.com/office/word/2010/wordprocessingShape">
                    <wps:wsp>
                      <wps:cNvSpPr/>
                      <wps:spPr>
                        <a:xfrm rot="10800000">
                          <a:off x="0" y="0"/>
                          <a:ext cx="304165" cy="1284859"/>
                        </a:xfrm>
                        <a:prstGeom prst="bentArrow">
                          <a:avLst>
                            <a:gd name="adj1" fmla="val 27526"/>
                            <a:gd name="adj2" fmla="val 25000"/>
                            <a:gd name="adj3" fmla="val 25000"/>
                            <a:gd name="adj4" fmla="val 43750"/>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4B480" id="Ohnutá šipka 22" o:spid="_x0000_s1026" style="position:absolute;margin-left:318.9pt;margin-top:3.45pt;width:23.95pt;height:101.15pt;rotation:18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165,12848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" path="m,1284859l,167251c,93757,59578,34179,133072,34179r95052,l228124,r76041,76041l228124,152083r,-34180l133072,117903v-27254,,-49348,22094,-49348,49348l83724,1284859r-83724,xe" fillcolor="black [3200]" strokecolor="black [480]" strokeweight="1pt">
                <v:stroke joinstyle="miter"/>
                <v:path arrowok="t" o:connecttype="custom" o:connectlocs="0,1284859;0,167251;133072,34179;228124,34179;228124,0;304165,76041;228124,152083;228124,117903;133072,117903;83724,167251;83724,1284859;0,1284859" o:connectangles="0,0,0,0,0,0,0,0,0,0,0,0"/>
              </v:shape>
            </w:pict>
          </mc:Fallback>
        </mc:AlternateContent>
      </w:r>
      <w:r>
        <w:rPr>
          <w:noProof/>
        </w:rPr>
        <mc:AlternateContent>
          <mc:Choice Requires="wps">
            <w:drawing>
              <wp:anchor distT="0" distB="0" distL="114300" distR="114300" simplePos="0" relativeHeight="251794432" behindDoc="0" locked="0" layoutInCell="1" allowOverlap="1" wp14:anchorId="7536031A" wp14:editId="3421E366">
                <wp:simplePos x="0" y="0"/>
                <wp:positionH relativeFrom="column">
                  <wp:posOffset>4981194</wp:posOffset>
                </wp:positionH>
                <wp:positionV relativeFrom="paragraph">
                  <wp:posOffset>106045</wp:posOffset>
                </wp:positionV>
                <wp:extent cx="165100" cy="213360"/>
                <wp:effectExtent l="13970" t="11430" r="1270" b="13970"/>
                <wp:wrapNone/>
                <wp:docPr id="1633760594" name="Šipka vpravo 23"/>
                <wp:cNvGraphicFramePr/>
                <a:graphic xmlns:a="http://schemas.openxmlformats.org/drawingml/2006/main">
                  <a:graphicData uri="http://schemas.microsoft.com/office/word/2010/wordprocessingShape">
                    <wps:wsp>
                      <wps:cNvSpPr/>
                      <wps:spPr>
                        <a:xfrm rot="16200000">
                          <a:off x="0" y="0"/>
                          <a:ext cx="165100" cy="21336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33BE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vpravo 23" o:spid="_x0000_s1026" type="#_x0000_t13" style="position:absolute;margin-left:392.2pt;margin-top:8.35pt;width:13pt;height:16.8pt;rotation:-90;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" adj="10800" fillcolor="black [3200]" strokecolor="black [480]" strokeweight="1pt"/>
            </w:pict>
          </mc:Fallback>
        </mc:AlternateContent>
      </w:r>
      <w:r>
        <w:rPr>
          <w:noProof/>
        </w:rPr>
        <mc:AlternateContent>
          <mc:Choice Requires="wps">
            <w:drawing>
              <wp:anchor distT="0" distB="0" distL="114300" distR="114300" simplePos="0" relativeHeight="251770880" behindDoc="0" locked="0" layoutInCell="1" allowOverlap="1" wp14:anchorId="131D89B6" wp14:editId="6F38D3CC">
                <wp:simplePos x="0" y="0"/>
                <wp:positionH relativeFrom="column">
                  <wp:posOffset>745490</wp:posOffset>
                </wp:positionH>
                <wp:positionV relativeFrom="paragraph">
                  <wp:posOffset>162560</wp:posOffset>
                </wp:positionV>
                <wp:extent cx="1151467" cy="338384"/>
                <wp:effectExtent l="0" t="0" r="4445" b="5080"/>
                <wp:wrapNone/>
                <wp:docPr id="204508010" name="Textové pole 15"/>
                <wp:cNvGraphicFramePr/>
                <a:graphic xmlns:a="http://schemas.openxmlformats.org/drawingml/2006/main">
                  <a:graphicData uri="http://schemas.microsoft.com/office/word/2010/wordprocessingShape">
                    <wps:wsp>
                      <wps:cNvSpPr txBox="1"/>
                      <wps:spPr>
                        <a:xfrm>
                          <a:off x="0" y="0"/>
                          <a:ext cx="1151467" cy="338384"/>
                        </a:xfrm>
                        <a:prstGeom prst="rect">
                          <a:avLst/>
                        </a:prstGeom>
                        <a:solidFill>
                          <a:schemeClr val="lt1"/>
                        </a:solidFill>
                        <a:ln w="6350">
                          <a:noFill/>
                        </a:ln>
                      </wps:spPr>
                      <wps:txbx>
                        <w:txbxContent>
                          <w:p w14:paraId="38F746C3" w14:textId="77777777" w:rsidR="00C17339" w:rsidRDefault="00C17339" w:rsidP="00C17339">
                            <w:r>
                              <w:t>Soc. vyloučení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89B6" id="_x0000_s1046" type="#_x0000_t202" style="position:absolute;left:0;text-align:left;margin-left:58.7pt;margin-top:12.8pt;width:90.65pt;height:26.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" fillcolor="white [3201]" stroked="f" strokeweight=".5pt">
                <v:textbox>
                  <w:txbxContent>
                    <w:p w14:paraId="38F746C3" w14:textId="77777777" w:rsidR="00C17339" w:rsidRDefault="00C17339" w:rsidP="00C17339">
                      <w:r>
                        <w:t>Soc. vyloučení</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72221A4A" wp14:editId="2157795A">
                <wp:simplePos x="0" y="0"/>
                <wp:positionH relativeFrom="column">
                  <wp:posOffset>1945005</wp:posOffset>
                </wp:positionH>
                <wp:positionV relativeFrom="paragraph">
                  <wp:posOffset>220627</wp:posOffset>
                </wp:positionV>
                <wp:extent cx="2088444" cy="2088445"/>
                <wp:effectExtent l="0" t="0" r="7620" b="7620"/>
                <wp:wrapNone/>
                <wp:docPr id="248664930" name="Obdélník 9"/>
                <wp:cNvGraphicFramePr/>
                <a:graphic xmlns:a="http://schemas.openxmlformats.org/drawingml/2006/main">
                  <a:graphicData uri="http://schemas.microsoft.com/office/word/2010/wordprocessingShape">
                    <wps:wsp>
                      <wps:cNvSpPr/>
                      <wps:spPr>
                        <a:xfrm>
                          <a:off x="0" y="0"/>
                          <a:ext cx="2088444" cy="2088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CB757" id="Obdélník 9" o:spid="_x0000_s1026" style="position:absolute;margin-left:153.15pt;margin-top:17.35pt;width:164.45pt;height:164.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" fillcolor="white [3201]" strokecolor="black [3213]" strokeweight="1pt"/>
            </w:pict>
          </mc:Fallback>
        </mc:AlternateContent>
      </w:r>
    </w:p>
    <w:p w14:paraId="3129AEB8" w14:textId="77777777" w:rsidR="00C17339" w:rsidRDefault="00C17339" w:rsidP="00C17339">
      <w:pPr>
        <w:pStyle w:val="Stylcitt"/>
      </w:pPr>
      <w:r>
        <w:rPr>
          <w:noProof/>
        </w:rPr>
        <mc:AlternateContent>
          <mc:Choice Requires="wps">
            <w:drawing>
              <wp:anchor distT="0" distB="0" distL="114300" distR="114300" simplePos="0" relativeHeight="251793408" behindDoc="0" locked="0" layoutInCell="1" allowOverlap="1" wp14:anchorId="33D73DE6" wp14:editId="636E6FFA">
                <wp:simplePos x="0" y="0"/>
                <wp:positionH relativeFrom="column">
                  <wp:posOffset>4582033</wp:posOffset>
                </wp:positionH>
                <wp:positionV relativeFrom="paragraph">
                  <wp:posOffset>205740</wp:posOffset>
                </wp:positionV>
                <wp:extent cx="660400" cy="381000"/>
                <wp:effectExtent l="0" t="0" r="0" b="0"/>
                <wp:wrapNone/>
                <wp:docPr id="1060866377" name="Textové pole 15"/>
                <wp:cNvGraphicFramePr/>
                <a:graphic xmlns:a="http://schemas.openxmlformats.org/drawingml/2006/main">
                  <a:graphicData uri="http://schemas.microsoft.com/office/word/2010/wordprocessingShape">
                    <wps:wsp>
                      <wps:cNvSpPr txBox="1"/>
                      <wps:spPr>
                        <a:xfrm>
                          <a:off x="0" y="0"/>
                          <a:ext cx="660400" cy="381000"/>
                        </a:xfrm>
                        <a:prstGeom prst="rect">
                          <a:avLst/>
                        </a:prstGeom>
                        <a:noFill/>
                        <a:ln w="6350">
                          <a:noFill/>
                        </a:ln>
                      </wps:spPr>
                      <wps:txbx>
                        <w:txbxContent>
                          <w:p w14:paraId="01626EC6" w14:textId="77777777" w:rsidR="00C17339" w:rsidRDefault="00C17339" w:rsidP="00C17339">
                            <w:r>
                              <w:t>OSPOD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3DE6" id="_x0000_s1047" type="#_x0000_t202" style="position:absolute;left:0;text-align:left;margin-left:360.8pt;margin-top:16.2pt;width:52pt;height:3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" filled="f" stroked="f" strokeweight=".5pt">
                <v:textbox>
                  <w:txbxContent>
                    <w:p w14:paraId="01626EC6" w14:textId="77777777" w:rsidR="00C17339" w:rsidRDefault="00C17339" w:rsidP="00C17339">
                      <w:r>
                        <w:t>OSPOD</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1ECAB858" wp14:editId="620EB85F">
                <wp:simplePos x="0" y="0"/>
                <wp:positionH relativeFrom="column">
                  <wp:posOffset>4607941</wp:posOffset>
                </wp:positionH>
                <wp:positionV relativeFrom="paragraph">
                  <wp:posOffset>71120</wp:posOffset>
                </wp:positionV>
                <wp:extent cx="635000" cy="546100"/>
                <wp:effectExtent l="0" t="0" r="12700" b="12700"/>
                <wp:wrapNone/>
                <wp:docPr id="1418044734" name="Obdélník 20"/>
                <wp:cNvGraphicFramePr/>
                <a:graphic xmlns:a="http://schemas.openxmlformats.org/drawingml/2006/main">
                  <a:graphicData uri="http://schemas.microsoft.com/office/word/2010/wordprocessingShape">
                    <wps:wsp>
                      <wps:cNvSpPr/>
                      <wps:spPr>
                        <a:xfrm>
                          <a:off x="0" y="0"/>
                          <a:ext cx="635000" cy="546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AFDEE" id="Obdélník 20" o:spid="_x0000_s1026" style="position:absolute;margin-left:362.85pt;margin-top:5.6pt;width:50pt;height:4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" fillcolor="white [3201]" strokecolor="black [3200]" strokeweight="1pt"/>
            </w:pict>
          </mc:Fallback>
        </mc:AlternateContent>
      </w:r>
      <w:r>
        <w:rPr>
          <w:noProof/>
        </w:rPr>
        <mc:AlternateContent>
          <mc:Choice Requires="wps">
            <w:drawing>
              <wp:anchor distT="0" distB="0" distL="114300" distR="114300" simplePos="0" relativeHeight="251774976" behindDoc="0" locked="0" layoutInCell="1" allowOverlap="1" wp14:anchorId="69C3FB63" wp14:editId="1E8FEDDE">
                <wp:simplePos x="0" y="0"/>
                <wp:positionH relativeFrom="column">
                  <wp:posOffset>2610485</wp:posOffset>
                </wp:positionH>
                <wp:positionV relativeFrom="paragraph">
                  <wp:posOffset>61595</wp:posOffset>
                </wp:positionV>
                <wp:extent cx="1071880" cy="440055"/>
                <wp:effectExtent l="0" t="0" r="0" b="0"/>
                <wp:wrapNone/>
                <wp:docPr id="33310921" name="Textové pole 15"/>
                <wp:cNvGraphicFramePr/>
                <a:graphic xmlns:a="http://schemas.openxmlformats.org/drawingml/2006/main">
                  <a:graphicData uri="http://schemas.microsoft.com/office/word/2010/wordprocessingShape">
                    <wps:wsp>
                      <wps:cNvSpPr txBox="1"/>
                      <wps:spPr>
                        <a:xfrm>
                          <a:off x="0" y="0"/>
                          <a:ext cx="1071880" cy="440055"/>
                        </a:xfrm>
                        <a:prstGeom prst="rect">
                          <a:avLst/>
                        </a:prstGeom>
                        <a:noFill/>
                        <a:ln w="6350">
                          <a:noFill/>
                        </a:ln>
                      </wps:spPr>
                      <wps:txbx>
                        <w:txbxContent>
                          <w:p w14:paraId="384063CB" w14:textId="77777777" w:rsidR="00C17339" w:rsidRDefault="00C17339" w:rsidP="00C17339">
                            <w:r>
                              <w:t xml:space="preserve">Soc. </w:t>
                            </w:r>
                          </w:p>
                          <w:p w14:paraId="19412FA0" w14:textId="77777777" w:rsidR="00C17339" w:rsidRDefault="00C17339" w:rsidP="00C17339">
                            <w:r>
                              <w:t>znevýhodnění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3FB63" id="_x0000_s1048" type="#_x0000_t202" style="position:absolute;left:0;text-align:left;margin-left:205.55pt;margin-top:4.85pt;width:84.4pt;height:34.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" filled="f" stroked="f" strokeweight=".5pt">
                <v:textbox>
                  <w:txbxContent>
                    <w:p w14:paraId="384063CB" w14:textId="77777777" w:rsidR="00C17339" w:rsidRDefault="00C17339" w:rsidP="00C17339">
                      <w:r>
                        <w:t xml:space="preserve">Soc. </w:t>
                      </w:r>
                    </w:p>
                    <w:p w14:paraId="19412FA0" w14:textId="77777777" w:rsidR="00C17339" w:rsidRDefault="00C17339" w:rsidP="00C17339">
                      <w:r>
                        <w:t>znevýhodnění</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12A51C84" wp14:editId="6343B6A3">
                <wp:simplePos x="0" y="0"/>
                <wp:positionH relativeFrom="column">
                  <wp:posOffset>2035175</wp:posOffset>
                </wp:positionH>
                <wp:positionV relativeFrom="paragraph">
                  <wp:posOffset>60325</wp:posOffset>
                </wp:positionV>
                <wp:extent cx="1895475" cy="1940560"/>
                <wp:effectExtent l="12700" t="12700" r="22225" b="27940"/>
                <wp:wrapNone/>
                <wp:docPr id="1619075600" name="Ovál 10"/>
                <wp:cNvGraphicFramePr/>
                <a:graphic xmlns:a="http://schemas.openxmlformats.org/drawingml/2006/main">
                  <a:graphicData uri="http://schemas.microsoft.com/office/word/2010/wordprocessingShape">
                    <wps:wsp>
                      <wps:cNvSpPr/>
                      <wps:spPr>
                        <a:xfrm>
                          <a:off x="0" y="0"/>
                          <a:ext cx="1895475" cy="1940560"/>
                        </a:xfrm>
                        <a:prstGeom prst="ellipse">
                          <a:avLst/>
                        </a:prstGeom>
                        <a:ln w="317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DBB12" id="Ovál 10" o:spid="_x0000_s1026" style="position:absolute;margin-left:160.25pt;margin-top:4.75pt;width:149.25pt;height:152.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" fillcolor="white [3201]" strokecolor="black [3213]" strokeweight="2.5pt">
                <v:stroke joinstyle="miter"/>
              </v:oval>
            </w:pict>
          </mc:Fallback>
        </mc:AlternateContent>
      </w:r>
    </w:p>
    <w:p w14:paraId="27208995" w14:textId="77777777" w:rsidR="00C17339" w:rsidRDefault="00C17339" w:rsidP="00C17339">
      <w:pPr>
        <w:pStyle w:val="Stylcitt"/>
        <w:ind w:left="0"/>
      </w:pPr>
      <w:r>
        <w:rPr>
          <w:noProof/>
        </w:rPr>
        <mc:AlternateContent>
          <mc:Choice Requires="wps">
            <w:drawing>
              <wp:anchor distT="0" distB="0" distL="114300" distR="114300" simplePos="0" relativeHeight="251783168" behindDoc="0" locked="0" layoutInCell="1" allowOverlap="1" wp14:anchorId="37C27E61" wp14:editId="3B77300C">
                <wp:simplePos x="0" y="0"/>
                <wp:positionH relativeFrom="column">
                  <wp:posOffset>364439</wp:posOffset>
                </wp:positionH>
                <wp:positionV relativeFrom="paragraph">
                  <wp:posOffset>56515</wp:posOffset>
                </wp:positionV>
                <wp:extent cx="1054100" cy="469900"/>
                <wp:effectExtent l="0" t="0" r="0" b="0"/>
                <wp:wrapNone/>
                <wp:docPr id="411440953" name="Textové pole 15"/>
                <wp:cNvGraphicFramePr/>
                <a:graphic xmlns:a="http://schemas.openxmlformats.org/drawingml/2006/main">
                  <a:graphicData uri="http://schemas.microsoft.com/office/word/2010/wordprocessingShape">
                    <wps:wsp>
                      <wps:cNvSpPr txBox="1"/>
                      <wps:spPr>
                        <a:xfrm>
                          <a:off x="0" y="0"/>
                          <a:ext cx="1054100" cy="469900"/>
                        </a:xfrm>
                        <a:prstGeom prst="rect">
                          <a:avLst/>
                        </a:prstGeom>
                        <a:noFill/>
                        <a:ln w="6350">
                          <a:noFill/>
                        </a:ln>
                      </wps:spPr>
                      <wps:txbx>
                        <w:txbxContent>
                          <w:p w14:paraId="74CCDA00" w14:textId="77777777" w:rsidR="00C17339" w:rsidRDefault="00C17339" w:rsidP="00C17339">
                            <w:r>
                              <w:t>Reálná potřeba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27E61" id="_x0000_s1049" type="#_x0000_t202" style="position:absolute;left:0;text-align:left;margin-left:28.7pt;margin-top:4.45pt;width:83pt;height:3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" filled="f" stroked="f" strokeweight=".5pt">
                <v:textbox>
                  <w:txbxContent>
                    <w:p w14:paraId="74CCDA00" w14:textId="77777777" w:rsidR="00C17339" w:rsidRDefault="00C17339" w:rsidP="00C17339">
                      <w:r>
                        <w:t>Reálná potřeba</w:t>
                      </w:r>
                    </w:p>
                  </w:txbxContent>
                </v:textbox>
              </v:shape>
            </w:pict>
          </mc:Fallback>
        </mc:AlternateContent>
      </w:r>
    </w:p>
    <w:p w14:paraId="264AF092" w14:textId="77777777" w:rsidR="00C17339" w:rsidRDefault="00C17339" w:rsidP="00C17339">
      <w:pPr>
        <w:pStyle w:val="Stylcitt"/>
        <w:ind w:left="0"/>
      </w:pPr>
      <w:r>
        <w:rPr>
          <w:noProof/>
        </w:rPr>
        <mc:AlternateContent>
          <mc:Choice Requires="wps">
            <w:drawing>
              <wp:anchor distT="0" distB="0" distL="114300" distR="114300" simplePos="0" relativeHeight="251782144" behindDoc="0" locked="0" layoutInCell="1" allowOverlap="1" wp14:anchorId="667B09E8" wp14:editId="19380969">
                <wp:simplePos x="0" y="0"/>
                <wp:positionH relativeFrom="column">
                  <wp:posOffset>-96520</wp:posOffset>
                </wp:positionH>
                <wp:positionV relativeFrom="paragraph">
                  <wp:posOffset>262255</wp:posOffset>
                </wp:positionV>
                <wp:extent cx="1151255" cy="524510"/>
                <wp:effectExtent l="0" t="0" r="0" b="0"/>
                <wp:wrapNone/>
                <wp:docPr id="1996892827" name="Textové pole 15"/>
                <wp:cNvGraphicFramePr/>
                <a:graphic xmlns:a="http://schemas.openxmlformats.org/drawingml/2006/main">
                  <a:graphicData uri="http://schemas.microsoft.com/office/word/2010/wordprocessingShape">
                    <wps:wsp>
                      <wps:cNvSpPr txBox="1"/>
                      <wps:spPr>
                        <a:xfrm>
                          <a:off x="0" y="0"/>
                          <a:ext cx="1151255" cy="524510"/>
                        </a:xfrm>
                        <a:prstGeom prst="rect">
                          <a:avLst/>
                        </a:prstGeom>
                        <a:noFill/>
                        <a:ln w="6350">
                          <a:noFill/>
                        </a:ln>
                      </wps:spPr>
                      <wps:txbx>
                        <w:txbxContent>
                          <w:p w14:paraId="71D419C6" w14:textId="77777777" w:rsidR="00C17339" w:rsidRDefault="00C17339" w:rsidP="00C17339">
                            <w:r>
                              <w:t>Naplnitelná potřeba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B09E8" id="_x0000_s1050" type="#_x0000_t202" style="position:absolute;left:0;text-align:left;margin-left:-7.6pt;margin-top:20.65pt;width:90.65pt;height:41.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" filled="f" stroked="f" strokeweight=".5pt">
                <v:textbox>
                  <w:txbxContent>
                    <w:p w14:paraId="71D419C6" w14:textId="77777777" w:rsidR="00C17339" w:rsidRDefault="00C17339" w:rsidP="00C17339">
                      <w:r>
                        <w:t>Naplnitelná potřeba</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15CDCBDA" wp14:editId="13122158">
                <wp:simplePos x="0" y="0"/>
                <wp:positionH relativeFrom="column">
                  <wp:posOffset>2407285</wp:posOffset>
                </wp:positionH>
                <wp:positionV relativeFrom="paragraph">
                  <wp:posOffset>66534</wp:posOffset>
                </wp:positionV>
                <wp:extent cx="1376680" cy="1285240"/>
                <wp:effectExtent l="0" t="0" r="7620" b="10160"/>
                <wp:wrapNone/>
                <wp:docPr id="1407630184" name="Ovál 11"/>
                <wp:cNvGraphicFramePr/>
                <a:graphic xmlns:a="http://schemas.openxmlformats.org/drawingml/2006/main">
                  <a:graphicData uri="http://schemas.microsoft.com/office/word/2010/wordprocessingShape">
                    <wps:wsp>
                      <wps:cNvSpPr/>
                      <wps:spPr>
                        <a:xfrm>
                          <a:off x="0" y="0"/>
                          <a:ext cx="1376680" cy="1285240"/>
                        </a:xfrm>
                        <a:prstGeom prst="ellipse">
                          <a:avLst/>
                        </a:prstGeom>
                        <a:pattFill prst="pct5">
                          <a:fgClr>
                            <a:schemeClr val="tx2"/>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BB1EB" id="Ovál 11" o:spid="_x0000_s1026" style="position:absolute;margin-left:189.55pt;margin-top:5.25pt;width:108.4pt;height:10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" fillcolor="#44546a [3215]" strokecolor="#09101d [484]" strokeweight="1pt">
                <v:fill r:id="rId11" o:title="" color2="white [3212]" type="pattern"/>
                <v:stroke joinstyle="miter"/>
              </v:oval>
            </w:pict>
          </mc:Fallback>
        </mc:AlternateContent>
      </w:r>
    </w:p>
    <w:p w14:paraId="23FBE9E8" w14:textId="77777777" w:rsidR="00C17339" w:rsidRDefault="00C17339" w:rsidP="00C17339">
      <w:pPr>
        <w:pStyle w:val="Stylcitt"/>
        <w:ind w:left="0"/>
      </w:pPr>
      <w:r>
        <w:rPr>
          <w:noProof/>
        </w:rPr>
        <mc:AlternateContent>
          <mc:Choice Requires="wps">
            <w:drawing>
              <wp:anchor distT="0" distB="0" distL="114300" distR="114300" simplePos="0" relativeHeight="251781120" behindDoc="0" locked="0" layoutInCell="1" allowOverlap="1" wp14:anchorId="3995FAD2" wp14:editId="49C41990">
                <wp:simplePos x="0" y="0"/>
                <wp:positionH relativeFrom="column">
                  <wp:posOffset>1056005</wp:posOffset>
                </wp:positionH>
                <wp:positionV relativeFrom="paragraph">
                  <wp:posOffset>36830</wp:posOffset>
                </wp:positionV>
                <wp:extent cx="1454785" cy="270510"/>
                <wp:effectExtent l="12700" t="12700" r="18415" b="21590"/>
                <wp:wrapNone/>
                <wp:docPr id="288794163" name="Přímá spojnice 18"/>
                <wp:cNvGraphicFramePr/>
                <a:graphic xmlns:a="http://schemas.openxmlformats.org/drawingml/2006/main">
                  <a:graphicData uri="http://schemas.microsoft.com/office/word/2010/wordprocessingShape">
                    <wps:wsp>
                      <wps:cNvCnPr/>
                      <wps:spPr>
                        <a:xfrm>
                          <a:off x="0" y="0"/>
                          <a:ext cx="1454785" cy="27051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C20D4" id="Přímá spojnice 18"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5pt,2.9pt" to="197.7pt,2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" strokecolor="black [3213]" strokeweight="1.5pt">
                <v:stroke dashstyle="dash" joinstyle="miter"/>
              </v:line>
            </w:pict>
          </mc:Fallback>
        </mc:AlternateContent>
      </w:r>
      <w:r>
        <w:rPr>
          <w:noProof/>
        </w:rPr>
        <mc:AlternateContent>
          <mc:Choice Requires="wps">
            <w:drawing>
              <wp:anchor distT="0" distB="0" distL="114300" distR="114300" simplePos="0" relativeHeight="251776000" behindDoc="0" locked="0" layoutInCell="1" allowOverlap="1" wp14:anchorId="031589E6" wp14:editId="6C57F533">
                <wp:simplePos x="0" y="0"/>
                <wp:positionH relativeFrom="column">
                  <wp:posOffset>3065145</wp:posOffset>
                </wp:positionH>
                <wp:positionV relativeFrom="paragraph">
                  <wp:posOffset>36830</wp:posOffset>
                </wp:positionV>
                <wp:extent cx="817245" cy="638810"/>
                <wp:effectExtent l="0" t="0" r="0" b="0"/>
                <wp:wrapNone/>
                <wp:docPr id="1259221699" name="Textové pole 15"/>
                <wp:cNvGraphicFramePr/>
                <a:graphic xmlns:a="http://schemas.openxmlformats.org/drawingml/2006/main">
                  <a:graphicData uri="http://schemas.microsoft.com/office/word/2010/wordprocessingShape">
                    <wps:wsp>
                      <wps:cNvSpPr txBox="1"/>
                      <wps:spPr>
                        <a:xfrm>
                          <a:off x="0" y="0"/>
                          <a:ext cx="817245" cy="638810"/>
                        </a:xfrm>
                        <a:prstGeom prst="rect">
                          <a:avLst/>
                        </a:prstGeom>
                        <a:noFill/>
                        <a:ln w="6350">
                          <a:noFill/>
                        </a:ln>
                      </wps:spPr>
                      <wps:txbx>
                        <w:txbxContent>
                          <w:p w14:paraId="70EDB0CC" w14:textId="77777777" w:rsidR="00C17339" w:rsidRDefault="00C17339" w:rsidP="00C17339">
                            <w:r>
                              <w:t>Plná integrace</w:t>
                            </w:r>
                          </w:p>
                          <w:p w14:paraId="69A4634A" w14:textId="77777777" w:rsidR="00C17339" w:rsidRDefault="00C17339" w:rsidP="00C17339">
                            <w:r>
                              <w:t>– norma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589E6" id="_x0000_s1051" type="#_x0000_t202" style="position:absolute;left:0;text-align:left;margin-left:241.35pt;margin-top:2.9pt;width:64.35pt;height:50.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" filled="f" stroked="f" strokeweight=".5pt">
                <v:textbox>
                  <w:txbxContent>
                    <w:p w14:paraId="70EDB0CC" w14:textId="77777777" w:rsidR="00C17339" w:rsidRDefault="00C17339" w:rsidP="00C17339">
                      <w:r>
                        <w:t>Plná integrace</w:t>
                      </w:r>
                    </w:p>
                    <w:p w14:paraId="69A4634A" w14:textId="77777777" w:rsidR="00C17339" w:rsidRDefault="00C17339" w:rsidP="00C17339">
                      <w:r>
                        <w:t>– norma</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05668BA9" wp14:editId="4A088C9D">
                <wp:simplePos x="0" y="0"/>
                <wp:positionH relativeFrom="column">
                  <wp:posOffset>2436439</wp:posOffset>
                </wp:positionH>
                <wp:positionV relativeFrom="paragraph">
                  <wp:posOffset>88163</wp:posOffset>
                </wp:positionV>
                <wp:extent cx="275644" cy="706113"/>
                <wp:effectExtent l="39052" t="151448" r="30163" b="131762"/>
                <wp:wrapNone/>
                <wp:docPr id="1047358576" name="Pravá hranatá závorka 14"/>
                <wp:cNvGraphicFramePr/>
                <a:graphic xmlns:a="http://schemas.openxmlformats.org/drawingml/2006/main">
                  <a:graphicData uri="http://schemas.microsoft.com/office/word/2010/wordprocessingShape">
                    <wps:wsp>
                      <wps:cNvSpPr/>
                      <wps:spPr>
                        <a:xfrm rot="14812419">
                          <a:off x="0" y="0"/>
                          <a:ext cx="275644" cy="706113"/>
                        </a:xfrm>
                        <a:prstGeom prst="rightBracket">
                          <a:avLst>
                            <a:gd name="adj" fmla="val 0"/>
                          </a:avLst>
                        </a:prstGeom>
                        <a:ln w="19050">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6CC2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ravá hranatá závorka 14" o:spid="_x0000_s1026" type="#_x0000_t86" style="position:absolute;margin-left:191.85pt;margin-top:6.95pt;width:21.7pt;height:55.6pt;rotation:-7413848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" adj="0" strokecolor="black [3200]" strokeweight="1.5pt">
                <v:stroke dashstyle="dash" joinstyle="miter"/>
              </v:shape>
            </w:pict>
          </mc:Fallback>
        </mc:AlternateContent>
      </w:r>
    </w:p>
    <w:p w14:paraId="12492D18" w14:textId="77777777" w:rsidR="00C17339" w:rsidRDefault="00C17339" w:rsidP="00C17339">
      <w:pPr>
        <w:pStyle w:val="Stylcitt"/>
        <w:ind w:left="0"/>
      </w:pPr>
      <w:r>
        <w:rPr>
          <w:noProof/>
        </w:rPr>
        <mc:AlternateContent>
          <mc:Choice Requires="wps">
            <w:drawing>
              <wp:anchor distT="0" distB="0" distL="114300" distR="114300" simplePos="0" relativeHeight="251780096" behindDoc="0" locked="0" layoutInCell="1" allowOverlap="1" wp14:anchorId="4507420B" wp14:editId="427D8620">
                <wp:simplePos x="0" y="0"/>
                <wp:positionH relativeFrom="column">
                  <wp:posOffset>573405</wp:posOffset>
                </wp:positionH>
                <wp:positionV relativeFrom="paragraph">
                  <wp:posOffset>149860</wp:posOffset>
                </wp:positionV>
                <wp:extent cx="1270000" cy="228600"/>
                <wp:effectExtent l="12700" t="12700" r="12700" b="12700"/>
                <wp:wrapNone/>
                <wp:docPr id="1567735185" name="Přímá spojnice 18"/>
                <wp:cNvGraphicFramePr/>
                <a:graphic xmlns:a="http://schemas.openxmlformats.org/drawingml/2006/main">
                  <a:graphicData uri="http://schemas.microsoft.com/office/word/2010/wordprocessingShape">
                    <wps:wsp>
                      <wps:cNvCnPr/>
                      <wps:spPr>
                        <a:xfrm>
                          <a:off x="0" y="0"/>
                          <a:ext cx="127000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A9C53" id="Přímá spojnice 1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1.8pt" to="145.15pt,2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" strokecolor="black [3213]" strokeweight="1.5pt">
                <v:stroke joinstyle="miter"/>
              </v:line>
            </w:pict>
          </mc:Fallback>
        </mc:AlternateContent>
      </w:r>
      <w:r>
        <w:rPr>
          <w:noProof/>
        </w:rPr>
        <mc:AlternateContent>
          <mc:Choice Requires="wps">
            <w:drawing>
              <wp:anchor distT="0" distB="0" distL="114300" distR="114300" simplePos="0" relativeHeight="251766784" behindDoc="0" locked="0" layoutInCell="1" allowOverlap="1" wp14:anchorId="648F4334" wp14:editId="671209F7">
                <wp:simplePos x="0" y="0"/>
                <wp:positionH relativeFrom="column">
                  <wp:posOffset>1724791</wp:posOffset>
                </wp:positionH>
                <wp:positionV relativeFrom="paragraph">
                  <wp:posOffset>114987</wp:posOffset>
                </wp:positionV>
                <wp:extent cx="282575" cy="840902"/>
                <wp:effectExtent l="38418" t="177482" r="22542" b="162243"/>
                <wp:wrapNone/>
                <wp:docPr id="807893322" name="Levá hranatá závorka 13"/>
                <wp:cNvGraphicFramePr/>
                <a:graphic xmlns:a="http://schemas.openxmlformats.org/drawingml/2006/main">
                  <a:graphicData uri="http://schemas.microsoft.com/office/word/2010/wordprocessingShape">
                    <wps:wsp>
                      <wps:cNvSpPr/>
                      <wps:spPr>
                        <a:xfrm rot="4005587">
                          <a:off x="0" y="0"/>
                          <a:ext cx="282575" cy="840902"/>
                        </a:xfrm>
                        <a:prstGeom prst="leftBracket">
                          <a:avLst>
                            <a:gd name="adj" fmla="val 0"/>
                          </a:avLst>
                        </a:prstGeom>
                        <a:ln w="254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B40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vá hranatá závorka 13" o:spid="_x0000_s1026" type="#_x0000_t85" style="position:absolute;margin-left:135.8pt;margin-top:9.05pt;width:22.25pt;height:66.2pt;rotation:4375169fd;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" adj="0" strokecolor="black [3200]" strokeweight="2pt">
                <v:stroke joinstyle="miter"/>
              </v:shape>
            </w:pict>
          </mc:Fallback>
        </mc:AlternateContent>
      </w:r>
    </w:p>
    <w:p w14:paraId="1C53B3F5" w14:textId="77777777" w:rsidR="00C17339" w:rsidRDefault="00C17339" w:rsidP="00C17339">
      <w:pPr>
        <w:pStyle w:val="Stylcitt"/>
        <w:ind w:left="0"/>
      </w:pPr>
      <w:r>
        <w:rPr>
          <w:noProof/>
        </w:rPr>
        <mc:AlternateContent>
          <mc:Choice Requires="wps">
            <w:drawing>
              <wp:anchor distT="0" distB="0" distL="114300" distR="114300" simplePos="0" relativeHeight="251764736" behindDoc="0" locked="0" layoutInCell="1" allowOverlap="1" wp14:anchorId="3A152E09" wp14:editId="5993D8EC">
                <wp:simplePos x="0" y="0"/>
                <wp:positionH relativeFrom="column">
                  <wp:posOffset>2870624</wp:posOffset>
                </wp:positionH>
                <wp:positionV relativeFrom="paragraph">
                  <wp:posOffset>32258</wp:posOffset>
                </wp:positionV>
                <wp:extent cx="248355" cy="270933"/>
                <wp:effectExtent l="0" t="0" r="0" b="0"/>
                <wp:wrapNone/>
                <wp:docPr id="100297459" name="Násobení 12"/>
                <wp:cNvGraphicFramePr/>
                <a:graphic xmlns:a="http://schemas.openxmlformats.org/drawingml/2006/main">
                  <a:graphicData uri="http://schemas.microsoft.com/office/word/2010/wordprocessingShape">
                    <wps:wsp>
                      <wps:cNvSpPr/>
                      <wps:spPr>
                        <a:xfrm>
                          <a:off x="0" y="0"/>
                          <a:ext cx="248355" cy="270933"/>
                        </a:xfrm>
                        <a:prstGeom prst="mathMultiply">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9F60D" id="Násobení 12" o:spid="_x0000_s1026" style="position:absolute;margin-left:226.05pt;margin-top:2.55pt;width:19.55pt;height:21.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8355,270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" path="m38119,84807l81178,45336r43000,46908l167177,45336r43059,39471l163798,135467r46438,50659l167177,225597,124178,178689,81178,225597,38119,186126,84557,135467,38119,84807xe" fillcolor="black [3200]" strokecolor="black [480]" strokeweight="1pt">
                <v:stroke joinstyle="miter"/>
                <v:path arrowok="t" o:connecttype="custom" o:connectlocs="38119,84807;81178,45336;124178,92244;167177,45336;210236,84807;163798,135467;210236,186126;167177,225597;124178,178689;81178,225597;38119,186126;84557,135467;38119,84807" o:connectangles="0,0,0,0,0,0,0,0,0,0,0,0,0"/>
              </v:shape>
            </w:pict>
          </mc:Fallback>
        </mc:AlternateContent>
      </w:r>
    </w:p>
    <w:p w14:paraId="522B875C" w14:textId="77777777" w:rsidR="00C17339" w:rsidRDefault="00C17339" w:rsidP="00C17339">
      <w:pPr>
        <w:pStyle w:val="Stylcitt"/>
        <w:ind w:left="0"/>
      </w:pPr>
      <w:r>
        <w:rPr>
          <w:noProof/>
        </w:rPr>
        <mc:AlternateContent>
          <mc:Choice Requires="wps">
            <w:drawing>
              <wp:anchor distT="0" distB="0" distL="114300" distR="114300" simplePos="0" relativeHeight="251779072" behindDoc="0" locked="0" layoutInCell="1" allowOverlap="1" wp14:anchorId="17F5C4C8" wp14:editId="4A8AE77A">
                <wp:simplePos x="0" y="0"/>
                <wp:positionH relativeFrom="column">
                  <wp:posOffset>3062605</wp:posOffset>
                </wp:positionH>
                <wp:positionV relativeFrom="paragraph">
                  <wp:posOffset>85090</wp:posOffset>
                </wp:positionV>
                <wp:extent cx="533400" cy="825500"/>
                <wp:effectExtent l="12700" t="12700" r="12700" b="12700"/>
                <wp:wrapNone/>
                <wp:docPr id="1402010102" name="Přímá spojnice 18"/>
                <wp:cNvGraphicFramePr/>
                <a:graphic xmlns:a="http://schemas.openxmlformats.org/drawingml/2006/main">
                  <a:graphicData uri="http://schemas.microsoft.com/office/word/2010/wordprocessingShape">
                    <wps:wsp>
                      <wps:cNvCnPr/>
                      <wps:spPr>
                        <a:xfrm flipH="1" flipV="1">
                          <a:off x="0" y="0"/>
                          <a:ext cx="533400" cy="825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21E78" id="Přímá spojnice 18" o:spid="_x0000_s1026" style="position:absolute;flip:x 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5pt,6.7pt" to="283.15pt,7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" strokecolor="black [3213]" strokeweight="1.5pt">
                <v:stroke joinstyle="miter"/>
              </v:line>
            </w:pict>
          </mc:Fallback>
        </mc:AlternateContent>
      </w:r>
      <w:r>
        <w:rPr>
          <w:noProof/>
        </w:rPr>
        <mc:AlternateContent>
          <mc:Choice Requires="wps">
            <w:drawing>
              <wp:anchor distT="0" distB="0" distL="114300" distR="114300" simplePos="0" relativeHeight="251767808" behindDoc="0" locked="0" layoutInCell="1" allowOverlap="1" wp14:anchorId="4DDEFD59" wp14:editId="7EAA2ADA">
                <wp:simplePos x="0" y="0"/>
                <wp:positionH relativeFrom="column">
                  <wp:posOffset>2262293</wp:posOffset>
                </wp:positionH>
                <wp:positionV relativeFrom="paragraph">
                  <wp:posOffset>70626</wp:posOffset>
                </wp:positionV>
                <wp:extent cx="248355" cy="270933"/>
                <wp:effectExtent l="0" t="0" r="0" b="0"/>
                <wp:wrapNone/>
                <wp:docPr id="915524752" name="Násobení 12"/>
                <wp:cNvGraphicFramePr/>
                <a:graphic xmlns:a="http://schemas.openxmlformats.org/drawingml/2006/main">
                  <a:graphicData uri="http://schemas.microsoft.com/office/word/2010/wordprocessingShape">
                    <wps:wsp>
                      <wps:cNvSpPr/>
                      <wps:spPr>
                        <a:xfrm>
                          <a:off x="0" y="0"/>
                          <a:ext cx="248355" cy="270933"/>
                        </a:xfrm>
                        <a:prstGeom prst="mathMultiply">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399A" id="Násobení 12" o:spid="_x0000_s1026" style="position:absolute;margin-left:178.15pt;margin-top:5.55pt;width:19.55pt;height:2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8355,270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" path="m38119,84807l81178,45336r43000,46908l167177,45336r43059,39471l163798,135467r46438,50659l167177,225597,124178,178689,81178,225597,38119,186126,84557,135467,38119,84807xe" fillcolor="black [3200]" strokecolor="black [480]" strokeweight="1pt">
                <v:stroke joinstyle="miter"/>
                <v:path arrowok="t" o:connecttype="custom" o:connectlocs="38119,84807;81178,45336;124178,92244;167177,45336;210236,84807;163798,135467;210236,186126;167177,225597;124178,178689;81178,225597;38119,186126;84557,135467;38119,84807" o:connectangles="0,0,0,0,0,0,0,0,0,0,0,0,0"/>
              </v:shape>
            </w:pict>
          </mc:Fallback>
        </mc:AlternateContent>
      </w:r>
    </w:p>
    <w:p w14:paraId="6AF4A797" w14:textId="77777777" w:rsidR="00C17339" w:rsidRDefault="00C17339" w:rsidP="00C17339">
      <w:pPr>
        <w:pStyle w:val="Stylcitt"/>
        <w:ind w:left="0"/>
      </w:pPr>
      <w:r>
        <w:rPr>
          <w:noProof/>
        </w:rPr>
        <mc:AlternateContent>
          <mc:Choice Requires="wps">
            <w:drawing>
              <wp:anchor distT="0" distB="0" distL="114300" distR="114300" simplePos="0" relativeHeight="251778048" behindDoc="0" locked="0" layoutInCell="1" allowOverlap="1" wp14:anchorId="613AE022" wp14:editId="2AB56AC5">
                <wp:simplePos x="0" y="0"/>
                <wp:positionH relativeFrom="column">
                  <wp:posOffset>2389505</wp:posOffset>
                </wp:positionH>
                <wp:positionV relativeFrom="paragraph">
                  <wp:posOffset>121920</wp:posOffset>
                </wp:positionV>
                <wp:extent cx="12700" cy="571500"/>
                <wp:effectExtent l="12700" t="12700" r="12700" b="12700"/>
                <wp:wrapNone/>
                <wp:docPr id="1300099912" name="Přímá spojnice 18"/>
                <wp:cNvGraphicFramePr/>
                <a:graphic xmlns:a="http://schemas.openxmlformats.org/drawingml/2006/main">
                  <a:graphicData uri="http://schemas.microsoft.com/office/word/2010/wordprocessingShape">
                    <wps:wsp>
                      <wps:cNvCnPr/>
                      <wps:spPr>
                        <a:xfrm flipH="1" flipV="1">
                          <a:off x="0" y="0"/>
                          <a:ext cx="12700" cy="571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3DBF4" id="Přímá spojnice 18"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15pt,9.6pt" to="189.15pt,5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" strokecolor="black [3213]" strokeweight="1.5pt">
                <v:stroke joinstyle="miter"/>
              </v:line>
            </w:pict>
          </mc:Fallback>
        </mc:AlternateContent>
      </w:r>
      <w:r>
        <w:rPr>
          <w:noProof/>
        </w:rPr>
        <mc:AlternateContent>
          <mc:Choice Requires="wps">
            <w:drawing>
              <wp:anchor distT="0" distB="0" distL="114300" distR="114300" simplePos="0" relativeHeight="251765760" behindDoc="0" locked="0" layoutInCell="1" allowOverlap="1" wp14:anchorId="0CCDC90F" wp14:editId="4DA6EE7C">
                <wp:simplePos x="0" y="0"/>
                <wp:positionH relativeFrom="column">
                  <wp:posOffset>1467555</wp:posOffset>
                </wp:positionH>
                <wp:positionV relativeFrom="paragraph">
                  <wp:posOffset>184573</wp:posOffset>
                </wp:positionV>
                <wp:extent cx="248355" cy="270933"/>
                <wp:effectExtent l="0" t="0" r="0" b="0"/>
                <wp:wrapNone/>
                <wp:docPr id="1936476866" name="Násobení 12"/>
                <wp:cNvGraphicFramePr/>
                <a:graphic xmlns:a="http://schemas.openxmlformats.org/drawingml/2006/main">
                  <a:graphicData uri="http://schemas.microsoft.com/office/word/2010/wordprocessingShape">
                    <wps:wsp>
                      <wps:cNvSpPr/>
                      <wps:spPr>
                        <a:xfrm>
                          <a:off x="0" y="0"/>
                          <a:ext cx="248355" cy="270933"/>
                        </a:xfrm>
                        <a:prstGeom prst="mathMultiply">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A5547" id="Násobení 12" o:spid="_x0000_s1026" style="position:absolute;margin-left:115.55pt;margin-top:14.55pt;width:19.55pt;height:2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8355,270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" path="m38119,84807l81178,45336r43000,46908l167177,45336r43059,39471l163798,135467r46438,50659l167177,225597,124178,178689,81178,225597,38119,186126,84557,135467,38119,84807xe" fillcolor="black [3200]" strokecolor="black [480]" strokeweight="1pt">
                <v:stroke joinstyle="miter"/>
                <v:path arrowok="t" o:connecttype="custom" o:connectlocs="38119,84807;81178,45336;124178,92244;167177,45336;210236,84807;163798,135467;210236,186126;167177,225597;124178,178689;81178,225597;38119,186126;84557,135467;38119,84807" o:connectangles="0,0,0,0,0,0,0,0,0,0,0,0,0"/>
              </v:shape>
            </w:pict>
          </mc:Fallback>
        </mc:AlternateContent>
      </w:r>
    </w:p>
    <w:p w14:paraId="46CE3D86" w14:textId="77777777" w:rsidR="00C17339" w:rsidRDefault="00C17339" w:rsidP="00C17339">
      <w:pPr>
        <w:pStyle w:val="Stylcitt"/>
        <w:ind w:left="0"/>
      </w:pPr>
    </w:p>
    <w:p w14:paraId="711B0648" w14:textId="77777777" w:rsidR="00C17339" w:rsidRDefault="00C17339" w:rsidP="00C17339">
      <w:pPr>
        <w:pStyle w:val="Stylcitt"/>
        <w:ind w:left="0"/>
      </w:pPr>
      <w:r>
        <w:rPr>
          <w:noProof/>
        </w:rPr>
        <mc:AlternateContent>
          <mc:Choice Requires="wps">
            <w:drawing>
              <wp:anchor distT="0" distB="0" distL="114300" distR="114300" simplePos="0" relativeHeight="251777024" behindDoc="0" locked="0" layoutInCell="1" allowOverlap="1" wp14:anchorId="1817E111" wp14:editId="672210BB">
                <wp:simplePos x="0" y="0"/>
                <wp:positionH relativeFrom="column">
                  <wp:posOffset>1170305</wp:posOffset>
                </wp:positionH>
                <wp:positionV relativeFrom="paragraph">
                  <wp:posOffset>19050</wp:posOffset>
                </wp:positionV>
                <wp:extent cx="292100" cy="241300"/>
                <wp:effectExtent l="12700" t="12700" r="12700" b="12700"/>
                <wp:wrapNone/>
                <wp:docPr id="620230015" name="Přímá spojnice 18"/>
                <wp:cNvGraphicFramePr/>
                <a:graphic xmlns:a="http://schemas.openxmlformats.org/drawingml/2006/main">
                  <a:graphicData uri="http://schemas.microsoft.com/office/word/2010/wordprocessingShape">
                    <wps:wsp>
                      <wps:cNvCnPr/>
                      <wps:spPr>
                        <a:xfrm flipV="1">
                          <a:off x="0" y="0"/>
                          <a:ext cx="292100" cy="241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8BD25" id="Přímá spojnice 1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15pt,1.5pt" to="115.1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" strokecolor="black [3213]" strokeweight="1.5pt">
                <v:stroke joinstyle="miter"/>
              </v:line>
            </w:pict>
          </mc:Fallback>
        </mc:AlternateContent>
      </w:r>
      <w:r>
        <w:rPr>
          <w:noProof/>
        </w:rPr>
        <mc:AlternateContent>
          <mc:Choice Requires="wps">
            <w:drawing>
              <wp:anchor distT="0" distB="0" distL="114300" distR="114300" simplePos="0" relativeHeight="251773952" behindDoc="0" locked="0" layoutInCell="1" allowOverlap="1" wp14:anchorId="20E8C1AF" wp14:editId="1C5B11B2">
                <wp:simplePos x="0" y="0"/>
                <wp:positionH relativeFrom="column">
                  <wp:posOffset>3114111</wp:posOffset>
                </wp:positionH>
                <wp:positionV relativeFrom="paragraph">
                  <wp:posOffset>193957</wp:posOffset>
                </wp:positionV>
                <wp:extent cx="1151255" cy="337820"/>
                <wp:effectExtent l="0" t="0" r="4445" b="5080"/>
                <wp:wrapNone/>
                <wp:docPr id="1006650480" name="Textové pole 15"/>
                <wp:cNvGraphicFramePr/>
                <a:graphic xmlns:a="http://schemas.openxmlformats.org/drawingml/2006/main">
                  <a:graphicData uri="http://schemas.microsoft.com/office/word/2010/wordprocessingShape">
                    <wps:wsp>
                      <wps:cNvSpPr txBox="1"/>
                      <wps:spPr>
                        <a:xfrm>
                          <a:off x="0" y="0"/>
                          <a:ext cx="1151255" cy="337820"/>
                        </a:xfrm>
                        <a:prstGeom prst="rect">
                          <a:avLst/>
                        </a:prstGeom>
                        <a:solidFill>
                          <a:schemeClr val="lt1"/>
                        </a:solidFill>
                        <a:ln w="6350">
                          <a:noFill/>
                        </a:ln>
                      </wps:spPr>
                      <wps:txbx>
                        <w:txbxContent>
                          <w:p w14:paraId="6281FE59" w14:textId="77777777" w:rsidR="00C17339" w:rsidRDefault="00C17339" w:rsidP="00C17339">
                            <w:r>
                              <w:t>Ideální pozice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8C1AF" id="_x0000_s1052" type="#_x0000_t202" style="position:absolute;left:0;text-align:left;margin-left:245.2pt;margin-top:15.25pt;width:90.65pt;height:26.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" fillcolor="white [3201]" stroked="f" strokeweight=".5pt">
                <v:textbox>
                  <w:txbxContent>
                    <w:p w14:paraId="6281FE59" w14:textId="77777777" w:rsidR="00C17339" w:rsidRDefault="00C17339" w:rsidP="00C17339">
                      <w:r>
                        <w:t>Ideální pozice</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6CC29933" wp14:editId="007C3AEF">
                <wp:simplePos x="0" y="0"/>
                <wp:positionH relativeFrom="column">
                  <wp:posOffset>1742299</wp:posOffset>
                </wp:positionH>
                <wp:positionV relativeFrom="paragraph">
                  <wp:posOffset>198120</wp:posOffset>
                </wp:positionV>
                <wp:extent cx="1377244" cy="337820"/>
                <wp:effectExtent l="0" t="0" r="0" b="5080"/>
                <wp:wrapNone/>
                <wp:docPr id="1632919259" name="Textové pole 15"/>
                <wp:cNvGraphicFramePr/>
                <a:graphic xmlns:a="http://schemas.openxmlformats.org/drawingml/2006/main">
                  <a:graphicData uri="http://schemas.microsoft.com/office/word/2010/wordprocessingShape">
                    <wps:wsp>
                      <wps:cNvSpPr txBox="1"/>
                      <wps:spPr>
                        <a:xfrm>
                          <a:off x="0" y="0"/>
                          <a:ext cx="1377244" cy="337820"/>
                        </a:xfrm>
                        <a:prstGeom prst="rect">
                          <a:avLst/>
                        </a:prstGeom>
                        <a:solidFill>
                          <a:schemeClr val="lt1"/>
                        </a:solidFill>
                        <a:ln w="6350">
                          <a:noFill/>
                        </a:ln>
                      </wps:spPr>
                      <wps:txbx>
                        <w:txbxContent>
                          <w:p w14:paraId="30078ED3" w14:textId="77777777" w:rsidR="00C17339" w:rsidRDefault="00C17339" w:rsidP="00C17339">
                            <w:r>
                              <w:t>Dosažitelná pozice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9933" id="_x0000_s1053" type="#_x0000_t202" style="position:absolute;left:0;text-align:left;margin-left:137.2pt;margin-top:15.6pt;width:108.45pt;height:26.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" fillcolor="white [3201]" stroked="f" strokeweight=".5pt">
                <v:textbox>
                  <w:txbxContent>
                    <w:p w14:paraId="30078ED3" w14:textId="77777777" w:rsidR="00C17339" w:rsidRDefault="00C17339" w:rsidP="00C17339">
                      <w:r>
                        <w:t>Dosažitelná pozice</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38ED8A9D" wp14:editId="0BEB6DD3">
                <wp:simplePos x="0" y="0"/>
                <wp:positionH relativeFrom="column">
                  <wp:posOffset>567762</wp:posOffset>
                </wp:positionH>
                <wp:positionV relativeFrom="paragraph">
                  <wp:posOffset>198261</wp:posOffset>
                </wp:positionV>
                <wp:extent cx="1150690" cy="280035"/>
                <wp:effectExtent l="0" t="0" r="5080" b="0"/>
                <wp:wrapNone/>
                <wp:docPr id="1643229735" name="Textové pole 15"/>
                <wp:cNvGraphicFramePr/>
                <a:graphic xmlns:a="http://schemas.openxmlformats.org/drawingml/2006/main">
                  <a:graphicData uri="http://schemas.microsoft.com/office/word/2010/wordprocessingShape">
                    <wps:wsp>
                      <wps:cNvSpPr txBox="1"/>
                      <wps:spPr>
                        <a:xfrm>
                          <a:off x="0" y="0"/>
                          <a:ext cx="1150690" cy="280035"/>
                        </a:xfrm>
                        <a:prstGeom prst="rect">
                          <a:avLst/>
                        </a:prstGeom>
                        <a:solidFill>
                          <a:schemeClr val="lt1"/>
                        </a:solidFill>
                        <a:ln w="6350">
                          <a:noFill/>
                        </a:ln>
                      </wps:spPr>
                      <wps:txbx>
                        <w:txbxContent>
                          <w:p w14:paraId="2CFEFD1C" w14:textId="77777777" w:rsidR="00C17339" w:rsidRDefault="00C17339" w:rsidP="00C17339">
                            <w:r>
                              <w:t>Výchozí pozice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8A9D" id="_x0000_s1054" type="#_x0000_t202" style="position:absolute;left:0;text-align:left;margin-left:44.7pt;margin-top:15.6pt;width:90.6pt;height:22.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" fillcolor="white [3201]" stroked="f" strokeweight=".5pt">
                <v:textbox>
                  <w:txbxContent>
                    <w:p w14:paraId="2CFEFD1C" w14:textId="77777777" w:rsidR="00C17339" w:rsidRDefault="00C17339" w:rsidP="00C17339">
                      <w:r>
                        <w:t>Výchozí pozice</w:t>
                      </w:r>
                    </w:p>
                  </w:txbxContent>
                </v:textbox>
              </v:shape>
            </w:pict>
          </mc:Fallback>
        </mc:AlternateContent>
      </w:r>
    </w:p>
    <w:p w14:paraId="34CCF8BC" w14:textId="77777777" w:rsidR="00C17339" w:rsidRDefault="00C17339" w:rsidP="00C17339">
      <w:pPr>
        <w:pStyle w:val="Stylplaintext"/>
        <w:ind w:firstLine="0"/>
        <w:rPr>
          <w:b/>
          <w:bCs/>
        </w:rPr>
      </w:pPr>
    </w:p>
    <w:p w14:paraId="366F1273" w14:textId="77777777" w:rsidR="00C17339" w:rsidRPr="002D6A11" w:rsidRDefault="00C17339" w:rsidP="00C17339">
      <w:pPr>
        <w:pStyle w:val="Stylplaintext"/>
        <w:ind w:firstLine="0"/>
        <w:jc w:val="center"/>
        <w:rPr>
          <w:b/>
          <w:bCs/>
        </w:rPr>
      </w:pPr>
      <w:r w:rsidRPr="002D6A11">
        <w:rPr>
          <w:b/>
          <w:bCs/>
        </w:rPr>
        <w:t>Schéma 3. – Proces posuzování a plnění potřeb</w:t>
      </w:r>
      <w:r>
        <w:rPr>
          <w:b/>
          <w:bCs/>
        </w:rPr>
        <w:t>, upraveno podle Zatloukala et al. (2011)</w:t>
      </w:r>
    </w:p>
    <w:p w14:paraId="34D8737D" w14:textId="77777777" w:rsidR="002D6A11" w:rsidRDefault="002D6A11" w:rsidP="002D6A11">
      <w:pPr>
        <w:pStyle w:val="Stylplaintext"/>
      </w:pPr>
    </w:p>
    <w:p w14:paraId="7C86658A" w14:textId="286F861B" w:rsidR="00146E51" w:rsidRDefault="002D6A11" w:rsidP="00C17339">
      <w:pPr>
        <w:pStyle w:val="Stylplaintext"/>
      </w:pPr>
      <w:r>
        <w:lastRenderedPageBreak/>
        <w:t xml:space="preserve">Ve vyhodnocování a plnění potřeb se </w:t>
      </w:r>
      <w:proofErr w:type="gramStart"/>
      <w:r>
        <w:t>liší</w:t>
      </w:r>
      <w:proofErr w:type="gramEnd"/>
      <w:r>
        <w:t xml:space="preserve"> přístup pracovnic v SAS a těch v doprovázející organizaci. V „</w:t>
      </w:r>
      <w:proofErr w:type="spellStart"/>
      <w:r>
        <w:t>doprovodce</w:t>
      </w:r>
      <w:proofErr w:type="spellEnd"/>
      <w:r>
        <w:t xml:space="preserve">“ mají pracovnice více možností pracovat přímo s dítětem, v SAS se soustředí především na přímou práci s rodiči a skrz ně chtějí ovlivňovat dítě. Inovativní přístupy se ale </w:t>
      </w:r>
      <w:proofErr w:type="gramStart"/>
      <w:r>
        <w:t>snaží</w:t>
      </w:r>
      <w:proofErr w:type="gramEnd"/>
      <w:r>
        <w:t xml:space="preserve"> zaměřit i přímo na dítě a jeho vyjadřované potřeby. K vyjednávání potřeb zaujímají pracovnice přístup zaměřený na problém, kdy nejprve posuzují potřebnost intervence v jednotlivých okruzích na základě klienty poskytnutých informací.</w:t>
      </w:r>
      <w:r w:rsidR="00414FA5">
        <w:t xml:space="preserve"> Většina pracovnic ve své praxi využív</w:t>
      </w:r>
      <w:r w:rsidR="00C17339">
        <w:t>ala</w:t>
      </w:r>
      <w:r w:rsidR="00414FA5">
        <w:t xml:space="preserve"> tržní diskur</w:t>
      </w:r>
      <w:r w:rsidR="00C17339">
        <w:t xml:space="preserve">s, </w:t>
      </w:r>
      <w:r>
        <w:t xml:space="preserve">probíhá s klientem dialog o tom, na jaké potřeby se ve spolupráci </w:t>
      </w:r>
      <w:proofErr w:type="gramStart"/>
      <w:r>
        <w:t>zaměří</w:t>
      </w:r>
      <w:proofErr w:type="gramEnd"/>
      <w:r>
        <w:t xml:space="preserve"> a jakým způsobem budou naplňovány. Naplňování potřeb mnohdy nezávisí pouze na činnosti SAS, ale také na podpo</w:t>
      </w:r>
      <w:r w:rsidR="00C17339">
        <w:t>ře</w:t>
      </w:r>
      <w:r>
        <w:t xml:space="preserve"> ze strany jednotlivých institucí (např. potřebu bydlení nelze naplnit, pokud není ve městě dostupné důstojné bydlení, které si rodina může dovolit</w:t>
      </w:r>
      <w:r w:rsidR="00C17339">
        <w:t>, viz schéma 3.</w:t>
      </w:r>
      <w:r>
        <w:t xml:space="preserve">). Pracovnice </w:t>
      </w:r>
      <w:proofErr w:type="gramStart"/>
      <w:r>
        <w:t>vytváří</w:t>
      </w:r>
      <w:proofErr w:type="gramEnd"/>
      <w:r>
        <w:t xml:space="preserve"> strategie, které se přizpůsobují podmínkám, v nichž spolupráce probíhá, přáním klientů a standardům sociální práce. Naplnění potřeb klientů ovšem nezávisí pouze na „zdokonalování“ práce SAS. Závisí také na podpoře státu a vztahu „majority“ s Romy. </w:t>
      </w:r>
    </w:p>
    <w:p w14:paraId="458A229A" w14:textId="77777777" w:rsidR="00C17339" w:rsidRPr="002D6A11" w:rsidRDefault="00C17339" w:rsidP="00C17339">
      <w:pPr>
        <w:pStyle w:val="Stylplaintext"/>
      </w:pPr>
    </w:p>
    <w:p w14:paraId="266B914D" w14:textId="7CB9F0CC" w:rsidR="00095524" w:rsidRPr="002D6A11" w:rsidRDefault="000C3909" w:rsidP="000C3909">
      <w:pPr>
        <w:pStyle w:val="Odstavecseseznamem"/>
        <w:numPr>
          <w:ilvl w:val="2"/>
          <w:numId w:val="3"/>
        </w:numPr>
        <w:spacing w:line="360" w:lineRule="auto"/>
        <w:jc w:val="both"/>
        <w:outlineLvl w:val="2"/>
        <w:rPr>
          <w:rFonts w:ascii="Palatino Linotype" w:hAnsi="Palatino Linotype" w:cstheme="minorHAnsi"/>
          <w:b/>
          <w:bCs/>
        </w:rPr>
      </w:pPr>
      <w:bookmarkStart w:id="22" w:name="_Toc162905615"/>
      <w:r>
        <w:rPr>
          <w:rFonts w:ascii="Palatino Linotype" w:hAnsi="Palatino Linotype" w:cstheme="minorHAnsi"/>
          <w:b/>
          <w:bCs/>
        </w:rPr>
        <w:t xml:space="preserve">„Pořád bydlení“ – </w:t>
      </w:r>
      <w:r w:rsidR="00933AEB" w:rsidRPr="002D6A11">
        <w:rPr>
          <w:rFonts w:ascii="Palatino Linotype" w:hAnsi="Palatino Linotype" w:cstheme="minorHAnsi"/>
          <w:b/>
          <w:bCs/>
        </w:rPr>
        <w:t>Pohled klientské rodiny na spolupráci s SAS RF</w:t>
      </w:r>
      <w:bookmarkEnd w:id="22"/>
    </w:p>
    <w:p w14:paraId="104AE6C9" w14:textId="316484EF" w:rsidR="002D6A11" w:rsidRPr="00E977CF" w:rsidRDefault="002D6A11" w:rsidP="00E977CF">
      <w:pPr>
        <w:spacing w:line="360" w:lineRule="auto"/>
        <w:ind w:firstLine="360"/>
        <w:jc w:val="both"/>
        <w:rPr>
          <w:rFonts w:ascii="Palatino Linotype" w:hAnsi="Palatino Linotype" w:cstheme="minorHAnsi"/>
        </w:rPr>
      </w:pPr>
      <w:r>
        <w:rPr>
          <w:rFonts w:ascii="Palatino Linotype" w:hAnsi="Palatino Linotype" w:cstheme="minorHAnsi"/>
        </w:rPr>
        <w:t xml:space="preserve">Skrze spolupráci s RF jsem dostal příležitost uskutečnit rozhovor i s jednou klientskou rodinou. Rozhovor proběhl v přítomnosti pracovnice L., jež mi rozhovor s rodinou pomohla domluvit. Matka (M.) byla klientkou pobočky RF v Horním městě, ačkoli bydlela v Malém městě (30 minut cesty od Horního města). </w:t>
      </w:r>
      <w:r w:rsidR="00C026B1">
        <w:rPr>
          <w:rFonts w:ascii="Palatino Linotype" w:hAnsi="Palatino Linotype" w:cstheme="minorHAnsi"/>
        </w:rPr>
        <w:t>Nedávno došlo ke</w:t>
      </w:r>
      <w:r>
        <w:rPr>
          <w:rFonts w:ascii="Palatino Linotype" w:hAnsi="Palatino Linotype" w:cstheme="minorHAnsi"/>
        </w:rPr>
        <w:t xml:space="preserve"> zrušení úvazků</w:t>
      </w:r>
      <w:r w:rsidR="00C026B1">
        <w:rPr>
          <w:rFonts w:ascii="Palatino Linotype" w:hAnsi="Palatino Linotype" w:cstheme="minorHAnsi"/>
        </w:rPr>
        <w:t xml:space="preserve"> SAS RF</w:t>
      </w:r>
      <w:r>
        <w:rPr>
          <w:rFonts w:ascii="Palatino Linotype" w:hAnsi="Palatino Linotype" w:cstheme="minorHAnsi"/>
        </w:rPr>
        <w:t xml:space="preserve"> v Malém městě na popud Horního města. Organizace RF tedy přestala od začátku roku 2024</w:t>
      </w:r>
      <w:r w:rsidRPr="002D6A11">
        <w:rPr>
          <w:rFonts w:ascii="Palatino Linotype" w:hAnsi="Palatino Linotype" w:cstheme="minorHAnsi"/>
        </w:rPr>
        <w:t xml:space="preserve"> </w:t>
      </w:r>
      <w:r>
        <w:rPr>
          <w:rFonts w:ascii="Palatino Linotype" w:hAnsi="Palatino Linotype" w:cstheme="minorHAnsi"/>
        </w:rPr>
        <w:t>v Malém městě poskytovat sociální aktivizační služby:</w:t>
      </w:r>
    </w:p>
    <w:p w14:paraId="30CB4777" w14:textId="203F9199" w:rsidR="002D6A11" w:rsidRDefault="002D6A11" w:rsidP="00C026B1">
      <w:pPr>
        <w:pStyle w:val="Stylcitt"/>
      </w:pPr>
      <w:r w:rsidRPr="002D6A11">
        <w:t>Je to z důvodu financování služeb, že vlastně při poskytování sociálních služeb v obcích si ty obce jakoby vyhradí tu sociální službu</w:t>
      </w:r>
      <w:r w:rsidR="003E3021">
        <w:t>, […]</w:t>
      </w:r>
      <w:r w:rsidRPr="002D6A11">
        <w:t xml:space="preserve"> takže od 01-01-2024 se to </w:t>
      </w:r>
      <w:proofErr w:type="gramStart"/>
      <w:r w:rsidRPr="002D6A11">
        <w:t>ruší</w:t>
      </w:r>
      <w:proofErr w:type="gramEnd"/>
      <w:r w:rsidRPr="002D6A11">
        <w:t xml:space="preserve">, jak pro sociálně aktivizační služby, tak i pro terénní. </w:t>
      </w:r>
      <w:r w:rsidR="003E3021">
        <w:t>V</w:t>
      </w:r>
      <w:r w:rsidRPr="002D6A11">
        <w:t>šechna tahle spolupráce</w:t>
      </w:r>
      <w:r w:rsidR="003E3021">
        <w:t xml:space="preserve"> se</w:t>
      </w:r>
      <w:r w:rsidRPr="002D6A11">
        <w:t xml:space="preserve"> pro </w:t>
      </w:r>
      <w:r w:rsidR="00C026B1">
        <w:t>Malé město</w:t>
      </w:r>
      <w:r w:rsidRPr="002D6A11">
        <w:t xml:space="preserve"> musí ukončit.</w:t>
      </w:r>
    </w:p>
    <w:p w14:paraId="25FD47E9" w14:textId="0DCB6C40" w:rsidR="002D6A11" w:rsidRDefault="002D6A11" w:rsidP="002D6A11">
      <w:pPr>
        <w:pStyle w:val="Stylcitt"/>
      </w:pPr>
      <w:r w:rsidRPr="002D6A11">
        <w:lastRenderedPageBreak/>
        <w:t xml:space="preserve">     </w:t>
      </w:r>
      <w:r w:rsidRPr="002D6A11">
        <w:tab/>
      </w:r>
      <w:r w:rsidRPr="002D6A11">
        <w:tab/>
      </w:r>
      <w:r w:rsidRPr="002D6A11">
        <w:tab/>
      </w:r>
      <w:r w:rsidRPr="002D6A11">
        <w:tab/>
      </w:r>
      <w:r w:rsidRPr="002D6A11">
        <w:tab/>
      </w:r>
      <w:r w:rsidRPr="002D6A11">
        <w:tab/>
        <w:t xml:space="preserve">           </w:t>
      </w:r>
      <w:r w:rsidRPr="002D6A11">
        <w:tab/>
        <w:t xml:space="preserve"> </w:t>
      </w:r>
      <w:r w:rsidR="00146E51">
        <w:t xml:space="preserve">      </w:t>
      </w:r>
      <w:r w:rsidRPr="002D6A11">
        <w:t xml:space="preserve">  (</w:t>
      </w:r>
      <w:r>
        <w:t>L</w:t>
      </w:r>
      <w:r w:rsidRPr="002D6A11">
        <w:t>-Pracovnice, Horní m.)</w:t>
      </w:r>
    </w:p>
    <w:p w14:paraId="5A2D18AB" w14:textId="77777777" w:rsidR="002D6A11" w:rsidRDefault="002D6A11" w:rsidP="002D6A11">
      <w:pPr>
        <w:spacing w:line="360" w:lineRule="auto"/>
        <w:jc w:val="both"/>
        <w:rPr>
          <w:rFonts w:ascii="Palatino Linotype" w:hAnsi="Palatino Linotype" w:cstheme="minorHAnsi"/>
        </w:rPr>
      </w:pPr>
    </w:p>
    <w:p w14:paraId="177BC158" w14:textId="14DF49C6" w:rsidR="002D6A11" w:rsidRPr="003E3021" w:rsidRDefault="002D6A11" w:rsidP="003E3021">
      <w:pPr>
        <w:spacing w:line="360" w:lineRule="auto"/>
        <w:jc w:val="both"/>
        <w:rPr>
          <w:rFonts w:ascii="Palatino Linotype" w:hAnsi="Palatino Linotype" w:cstheme="minorHAnsi"/>
        </w:rPr>
      </w:pPr>
      <w:r>
        <w:rPr>
          <w:rFonts w:ascii="Palatino Linotype" w:hAnsi="Palatino Linotype" w:cstheme="minorHAnsi"/>
        </w:rPr>
        <w:t xml:space="preserve">M. hodnotila SAS a organizaci RF velice pozitivně a bylo jí líto, že služba v Malém městě </w:t>
      </w:r>
      <w:proofErr w:type="gramStart"/>
      <w:r>
        <w:rPr>
          <w:rFonts w:ascii="Palatino Linotype" w:hAnsi="Palatino Linotype" w:cstheme="minorHAnsi"/>
        </w:rPr>
        <w:t>končí</w:t>
      </w:r>
      <w:proofErr w:type="gramEnd"/>
      <w:r>
        <w:rPr>
          <w:rFonts w:ascii="Palatino Linotype" w:hAnsi="Palatino Linotype" w:cstheme="minorHAnsi"/>
        </w:rPr>
        <w:t xml:space="preserve">. </w:t>
      </w:r>
      <w:proofErr w:type="gramStart"/>
      <w:r w:rsidR="00146E51">
        <w:rPr>
          <w:rFonts w:ascii="Palatino Linotype" w:hAnsi="Palatino Linotype" w:cstheme="minorHAnsi"/>
        </w:rPr>
        <w:t>Končí</w:t>
      </w:r>
      <w:proofErr w:type="gramEnd"/>
      <w:r w:rsidR="00146E51">
        <w:rPr>
          <w:rFonts w:ascii="Palatino Linotype" w:hAnsi="Palatino Linotype" w:cstheme="minorHAnsi"/>
        </w:rPr>
        <w:t xml:space="preserve"> na popud Horního města, které financuje pobočku SAS. Zde vidíme nesoulad mezi samosprávou a SAS</w:t>
      </w:r>
      <w:r w:rsidR="00C026B1">
        <w:rPr>
          <w:rFonts w:ascii="Palatino Linotype" w:hAnsi="Palatino Linotype" w:cstheme="minorHAnsi"/>
        </w:rPr>
        <w:t xml:space="preserve">, </w:t>
      </w:r>
      <w:proofErr w:type="gramStart"/>
      <w:r w:rsidR="00C026B1">
        <w:rPr>
          <w:rFonts w:ascii="Palatino Linotype" w:hAnsi="Palatino Linotype" w:cstheme="minorHAnsi"/>
        </w:rPr>
        <w:t>jež</w:t>
      </w:r>
      <w:proofErr w:type="gramEnd"/>
      <w:r w:rsidR="00C026B1">
        <w:rPr>
          <w:rFonts w:ascii="Palatino Linotype" w:hAnsi="Palatino Linotype" w:cstheme="minorHAnsi"/>
        </w:rPr>
        <w:t xml:space="preserve"> nemůže vlivem neshod mezi obcemi praktikovat svou činnost</w:t>
      </w:r>
      <w:r w:rsidR="003E3021">
        <w:rPr>
          <w:rFonts w:ascii="Palatino Linotype" w:hAnsi="Palatino Linotype" w:cstheme="minorHAnsi"/>
        </w:rPr>
        <w:t xml:space="preserve">. </w:t>
      </w:r>
      <w:r w:rsidR="00146E51">
        <w:rPr>
          <w:rFonts w:ascii="Palatino Linotype" w:hAnsi="Palatino Linotype" w:cstheme="minorHAnsi"/>
        </w:rPr>
        <w:t>M. b</w:t>
      </w:r>
      <w:r>
        <w:rPr>
          <w:rFonts w:ascii="Palatino Linotype" w:hAnsi="Palatino Linotype" w:cstheme="minorHAnsi"/>
        </w:rPr>
        <w:t xml:space="preserve">yla klientkou přes 13 let a po takto dlouhé spolupráci stále cítila potřebu asistence od SAS. </w:t>
      </w:r>
      <w:r w:rsidR="00146E51">
        <w:rPr>
          <w:rFonts w:ascii="Palatino Linotype" w:hAnsi="Palatino Linotype" w:cstheme="minorHAnsi"/>
        </w:rPr>
        <w:t xml:space="preserve">Službu </w:t>
      </w:r>
      <w:r>
        <w:rPr>
          <w:rFonts w:ascii="Palatino Linotype" w:hAnsi="Palatino Linotype" w:cstheme="minorHAnsi"/>
        </w:rPr>
        <w:t xml:space="preserve">začala využívat, když se jí narodila dcera. Kontaktovali ji sami pracovníci RF, kteří chodili přímo do lokalit „kde se nacházeli Romové“ hledat potenciální klienty. </w:t>
      </w:r>
      <w:r>
        <w:tab/>
      </w:r>
    </w:p>
    <w:p w14:paraId="78B8E577" w14:textId="77777777" w:rsidR="003E3021" w:rsidRDefault="003E3021" w:rsidP="002D6A11">
      <w:pPr>
        <w:pStyle w:val="Stylcitt"/>
      </w:pPr>
    </w:p>
    <w:p w14:paraId="6941EEC2" w14:textId="551DF124" w:rsidR="002D6A11" w:rsidRPr="002D6A11" w:rsidRDefault="002D6A11" w:rsidP="002D6A11">
      <w:pPr>
        <w:pStyle w:val="Stylcitt"/>
      </w:pPr>
      <w:r w:rsidRPr="002D6A11">
        <w:t xml:space="preserve">Probíhalo to tak, že v podstatě zaměstnanci </w:t>
      </w:r>
      <w:r w:rsidR="004B25FF">
        <w:t xml:space="preserve">Roma </w:t>
      </w:r>
      <w:proofErr w:type="spellStart"/>
      <w:r w:rsidR="004B25FF">
        <w:t>Future</w:t>
      </w:r>
      <w:proofErr w:type="spellEnd"/>
      <w:r w:rsidRPr="002D6A11">
        <w:t xml:space="preserve"> chodili. Nevím, jak to mám říct, oni kontaktovali nás, takže vlastně oni chodili po částech</w:t>
      </w:r>
      <w:r>
        <w:t xml:space="preserve"> </w:t>
      </w:r>
      <w:r w:rsidRPr="002D6A11">
        <w:t>tam</w:t>
      </w:r>
      <w:r>
        <w:t>,</w:t>
      </w:r>
      <w:r w:rsidRPr="002D6A11">
        <w:t xml:space="preserve"> kde </w:t>
      </w:r>
      <w:r w:rsidR="000C3909" w:rsidRPr="002D6A11">
        <w:t>věděl</w:t>
      </w:r>
      <w:r w:rsidR="000C3909">
        <w:t>i,</w:t>
      </w:r>
      <w:r w:rsidRPr="002D6A11">
        <w:t xml:space="preserve"> že se nacházejí Romové a ptali se, jestli potřebujeme s něčím pomoct, takže v podstatě takhle </w:t>
      </w:r>
      <w:r>
        <w:t xml:space="preserve">přišli tady. […] </w:t>
      </w:r>
      <w:r w:rsidRPr="002D6A11">
        <w:t>Myslím</w:t>
      </w:r>
      <w:r>
        <w:t>, [že říkali]</w:t>
      </w:r>
      <w:r w:rsidRPr="002D6A11">
        <w:t xml:space="preserve"> v podstatě, co dělají, co nabízí a vlastně jestli chci pomoct, jestli </w:t>
      </w:r>
      <w:proofErr w:type="gramStart"/>
      <w:r w:rsidRPr="002D6A11">
        <w:t>potřebuju</w:t>
      </w:r>
      <w:proofErr w:type="gramEnd"/>
      <w:r w:rsidRPr="002D6A11">
        <w:t xml:space="preserve"> pomoct, nebo ne.</w:t>
      </w:r>
    </w:p>
    <w:p w14:paraId="3C02DC0E" w14:textId="5BD6B862" w:rsidR="002D6A11" w:rsidRDefault="002D6A11" w:rsidP="002D6A11">
      <w:pPr>
        <w:pStyle w:val="Stylcitt"/>
      </w:pPr>
      <w:r>
        <w:tab/>
      </w:r>
      <w:r>
        <w:tab/>
      </w:r>
      <w:r>
        <w:tab/>
      </w:r>
      <w:r>
        <w:tab/>
      </w:r>
      <w:r>
        <w:tab/>
      </w:r>
      <w:r>
        <w:tab/>
      </w:r>
      <w:r>
        <w:tab/>
      </w:r>
      <w:r w:rsidR="00146E51">
        <w:t xml:space="preserve">  </w:t>
      </w:r>
      <w:r>
        <w:t>(M-matka klientka, Malé m.)</w:t>
      </w:r>
    </w:p>
    <w:p w14:paraId="265C3632" w14:textId="77777777" w:rsidR="000C3909" w:rsidRDefault="000C3909" w:rsidP="002D6A11">
      <w:pPr>
        <w:pStyle w:val="Stylcitt"/>
        <w:ind w:left="0"/>
      </w:pPr>
    </w:p>
    <w:p w14:paraId="27CC056E" w14:textId="07244A85" w:rsidR="000C3909" w:rsidRDefault="000C3909" w:rsidP="000C3909">
      <w:pPr>
        <w:pStyle w:val="Stylplaintext"/>
        <w:ind w:firstLine="0"/>
      </w:pPr>
      <w:r>
        <w:t xml:space="preserve">Aby ale mohla práce efektivně probíhat, musí být mezi klientem a pracovníkem vybudovaná důvěra. V průběhu spolupráce si M. vzala půjčku od banky, která je nechvalně proslula poskytováním nevýhodných půjček. S organizací RF to ale neřešila. Situaci začala řešit až ve chvíli, kdy se stala nezvladatelnou. </w:t>
      </w:r>
    </w:p>
    <w:p w14:paraId="48298CBC" w14:textId="77777777" w:rsidR="000C3909" w:rsidRDefault="000C3909" w:rsidP="000C3909">
      <w:pPr>
        <w:pStyle w:val="Stylcitt"/>
      </w:pPr>
    </w:p>
    <w:p w14:paraId="23C5B681" w14:textId="6C4F3C1E" w:rsidR="000C3909" w:rsidRDefault="000C3909" w:rsidP="000C3909">
      <w:pPr>
        <w:pStyle w:val="Stylcitt"/>
      </w:pPr>
      <w:r>
        <w:t>M: Já jsem to vyplatila. Pět roků jsem to platila.</w:t>
      </w:r>
    </w:p>
    <w:p w14:paraId="1371B0A3" w14:textId="12B7B205" w:rsidR="000C3909" w:rsidRDefault="000C3909" w:rsidP="000C3909">
      <w:pPr>
        <w:pStyle w:val="Stylcitt"/>
      </w:pPr>
      <w:r>
        <w:t xml:space="preserve">J: A to se dělo kdy? To jste byla už pod </w:t>
      </w:r>
      <w:r w:rsidR="004B25FF">
        <w:t xml:space="preserve">Roma </w:t>
      </w:r>
      <w:proofErr w:type="spellStart"/>
      <w:r w:rsidR="004B25FF">
        <w:t>Future</w:t>
      </w:r>
      <w:proofErr w:type="spellEnd"/>
      <w:r>
        <w:t>?</w:t>
      </w:r>
    </w:p>
    <w:p w14:paraId="7D3B2C1C" w14:textId="7DDD3C19" w:rsidR="000C3909" w:rsidRDefault="000C3909" w:rsidP="000C3909">
      <w:pPr>
        <w:pStyle w:val="Stylcitt"/>
      </w:pPr>
      <w:r>
        <w:t xml:space="preserve">M: Byla jsem, no, pod </w:t>
      </w:r>
      <w:r w:rsidR="004B25FF">
        <w:t xml:space="preserve">Roma </w:t>
      </w:r>
      <w:proofErr w:type="spellStart"/>
      <w:r w:rsidR="004B25FF">
        <w:t>Future</w:t>
      </w:r>
      <w:proofErr w:type="spellEnd"/>
      <w:r>
        <w:t>. Ano, byla.</w:t>
      </w:r>
    </w:p>
    <w:p w14:paraId="516AD0A5" w14:textId="740FF991" w:rsidR="000C3909" w:rsidRDefault="000C3909" w:rsidP="000C3909">
      <w:pPr>
        <w:pStyle w:val="Stylcitt"/>
      </w:pPr>
      <w:r>
        <w:t xml:space="preserve">J: Jak se to stalo tohle, že jste se dostala do </w:t>
      </w:r>
      <w:proofErr w:type="spellStart"/>
      <w:r>
        <w:t>takovéhle</w:t>
      </w:r>
      <w:proofErr w:type="spellEnd"/>
      <w:r>
        <w:t xml:space="preserve"> situace?</w:t>
      </w:r>
    </w:p>
    <w:p w14:paraId="0E9CBA04" w14:textId="3AA1A61E" w:rsidR="000C3909" w:rsidRDefault="000C3909" w:rsidP="000C3909">
      <w:pPr>
        <w:pStyle w:val="Stylcitt"/>
      </w:pPr>
      <w:r>
        <w:t>M: No, tak stalo se to tak, že já jsem vzala nějaké půjčky jako v panice.</w:t>
      </w:r>
    </w:p>
    <w:p w14:paraId="6CBBDA04" w14:textId="3685884C" w:rsidR="003E3021" w:rsidRDefault="003E3021" w:rsidP="000C3909">
      <w:pPr>
        <w:pStyle w:val="Stylcitt"/>
      </w:pPr>
      <w:r w:rsidRPr="003E3021">
        <w:t>M: To bylo už dlouho předtím. Dlouho předtím. Jo.</w:t>
      </w:r>
      <w:r>
        <w:t xml:space="preserve"> K</w:t>
      </w:r>
      <w:r w:rsidRPr="003E3021">
        <w:t>dyž js</w:t>
      </w:r>
      <w:r>
        <w:t>em</w:t>
      </w:r>
      <w:r w:rsidRPr="003E3021">
        <w:t xml:space="preserve"> si p</w:t>
      </w:r>
      <w:r>
        <w:t>ůj</w:t>
      </w:r>
      <w:r w:rsidRPr="003E3021">
        <w:t>č</w:t>
      </w:r>
      <w:r>
        <w:t>i</w:t>
      </w:r>
      <w:r w:rsidRPr="003E3021">
        <w:t xml:space="preserve">la od toho </w:t>
      </w:r>
      <w:r>
        <w:t>[název banky]</w:t>
      </w:r>
      <w:r w:rsidRPr="003E3021">
        <w:t>, tak to už nebylo možný zvládat. To už nešlo.</w:t>
      </w:r>
    </w:p>
    <w:p w14:paraId="33D7B00B" w14:textId="63599284" w:rsidR="00146E51" w:rsidRDefault="00146E51" w:rsidP="003E3021">
      <w:pPr>
        <w:pStyle w:val="Stylcitt"/>
        <w:ind w:left="3189" w:firstLine="351"/>
      </w:pPr>
      <w:r>
        <w:t xml:space="preserve">    (M-matka klientka, Malé m., J-výzkumník)</w:t>
      </w:r>
    </w:p>
    <w:p w14:paraId="01CC4B91" w14:textId="77777777" w:rsidR="000C3909" w:rsidRDefault="000C3909" w:rsidP="002D6A11">
      <w:pPr>
        <w:pStyle w:val="Stylplaintext"/>
      </w:pPr>
    </w:p>
    <w:p w14:paraId="48537B2F" w14:textId="3C0BE5F8" w:rsidR="002D6A11" w:rsidRDefault="002D6A11" w:rsidP="002D6A11">
      <w:pPr>
        <w:pStyle w:val="Stylplaintext"/>
      </w:pPr>
      <w:r>
        <w:lastRenderedPageBreak/>
        <w:t xml:space="preserve">Ústřední potřeba M. </w:t>
      </w:r>
      <w:r w:rsidR="000C3909">
        <w:t>po celou dobu spolupráce</w:t>
      </w:r>
      <w:r>
        <w:t xml:space="preserve"> </w:t>
      </w:r>
      <w:r w:rsidR="000C3909">
        <w:t xml:space="preserve">byla </w:t>
      </w:r>
      <w:r>
        <w:t xml:space="preserve">bydlení. Po opakovaném odmítnutí žádosti o sociální byt a pobývání s derou na ubytovnách a u rodičů s pomocí RF dostala sociální byt. V bytě byl rozhovor uskutečněn, dům i byt byly velice dobře zařízené. S dcerou bydlí v bytě </w:t>
      </w:r>
      <w:r w:rsidR="000C3909">
        <w:t>3</w:t>
      </w:r>
      <w:r>
        <w:t>+kk, v době návštěvy nebyl byt ještě plně zařízen. I velice krátkou dobu po nastěhování M. vnímala pozitivní vliv nového bydlení na kvalitu dceřiného života.</w:t>
      </w:r>
    </w:p>
    <w:p w14:paraId="41919202" w14:textId="77777777" w:rsidR="002D6A11" w:rsidRDefault="002D6A11" w:rsidP="002D6A11">
      <w:pPr>
        <w:pStyle w:val="Stylcitt"/>
      </w:pPr>
    </w:p>
    <w:p w14:paraId="14AE3BFE" w14:textId="3245FE16" w:rsidR="002D6A11" w:rsidRDefault="002D6A11" w:rsidP="002D6A11">
      <w:pPr>
        <w:pStyle w:val="Stylcitt"/>
      </w:pPr>
      <w:r w:rsidRPr="002D6A11">
        <w:t xml:space="preserve">Tak jsme tady na bytě. Dcera je klidnější, má blíž školu, nemusí dojíždět. Třeba se nemusí stydět za to, kde </w:t>
      </w:r>
      <w:proofErr w:type="spellStart"/>
      <w:proofErr w:type="gramStart"/>
      <w:r w:rsidRPr="002D6A11">
        <w:t>bydlí.Může</w:t>
      </w:r>
      <w:proofErr w:type="spellEnd"/>
      <w:proofErr w:type="gramEnd"/>
      <w:r w:rsidRPr="002D6A11">
        <w:t xml:space="preserve"> si pozvat kamarády. Má to lepší prostě, má pokoj, </w:t>
      </w:r>
      <w:proofErr w:type="spellStart"/>
      <w:r w:rsidRPr="002D6A11">
        <w:t>kterej</w:t>
      </w:r>
      <w:proofErr w:type="spellEnd"/>
      <w:r w:rsidRPr="002D6A11">
        <w:t xml:space="preserve"> vždycky chtěla. Jak jsme byli předtím, tak jsme měli jednu místnost, tak tam to bylo všechno...</w:t>
      </w:r>
    </w:p>
    <w:p w14:paraId="01070B71" w14:textId="517BFB46" w:rsidR="002D6A11" w:rsidRDefault="002D6A11" w:rsidP="002D6A11">
      <w:pPr>
        <w:pStyle w:val="Stylcitt"/>
      </w:pPr>
      <w:r>
        <w:tab/>
      </w:r>
      <w:r>
        <w:tab/>
      </w:r>
      <w:r>
        <w:tab/>
      </w:r>
      <w:r>
        <w:tab/>
      </w:r>
      <w:r>
        <w:tab/>
      </w:r>
      <w:r w:rsidR="00146E51">
        <w:tab/>
      </w:r>
      <w:r w:rsidR="00146E51">
        <w:tab/>
        <w:t xml:space="preserve">   </w:t>
      </w:r>
      <w:r>
        <w:t>(M-matka klientka, Malé m.)</w:t>
      </w:r>
    </w:p>
    <w:p w14:paraId="7BAAD52D" w14:textId="77777777" w:rsidR="002D6A11" w:rsidRDefault="002D6A11" w:rsidP="002D6A11">
      <w:pPr>
        <w:pStyle w:val="Stylcitt"/>
      </w:pPr>
    </w:p>
    <w:p w14:paraId="59A3B272" w14:textId="7BCBBA18" w:rsidR="002D6A11" w:rsidRDefault="000C3909" w:rsidP="000C3909">
      <w:pPr>
        <w:pStyle w:val="Stylplaintext"/>
      </w:pPr>
      <w:r>
        <w:t xml:space="preserve">Dalším důležitým bodem pro M. byla podpora v komunikaci s institucemi. </w:t>
      </w:r>
      <w:r w:rsidR="002D6A11">
        <w:t xml:space="preserve">Pracovnice SAS vnímala jako spojence ve vyjednávání </w:t>
      </w:r>
      <w:r>
        <w:t xml:space="preserve">proti nepřátelským úřadům. </w:t>
      </w:r>
      <w:r w:rsidR="002D6A11">
        <w:t xml:space="preserve">Úředníci často zaujímají nepřátelský přístup a Romové potřebují zástupce z „majority“, který je bude bránit. Přístup k jednání se státními institucemi a úředníky označila za jednu z těch nejdůležitějších částí práce SAS. </w:t>
      </w:r>
      <w:r>
        <w:t>Sama si byla ve vyjednávání velice nejistá a jevila potřebu zástupce, jenž ji bude v těchto jednáních podporovat, protože ona sama by si například o zvýšení platu neřekla.</w:t>
      </w:r>
    </w:p>
    <w:p w14:paraId="5607C576" w14:textId="77777777" w:rsidR="000C3909" w:rsidRDefault="000C3909" w:rsidP="000C3909">
      <w:pPr>
        <w:pStyle w:val="Stylplaintext"/>
      </w:pPr>
    </w:p>
    <w:p w14:paraId="119A6997" w14:textId="0942AF58" w:rsidR="002D6A11" w:rsidRDefault="002D6A11" w:rsidP="000C3909">
      <w:pPr>
        <w:pStyle w:val="Stylplaintext"/>
      </w:pPr>
      <w:r>
        <w:t xml:space="preserve">Při hledání bytu a jednání s pronajímateli M. ale nepozorovala </w:t>
      </w:r>
      <w:r w:rsidR="00C458CB">
        <w:t>výrazný</w:t>
      </w:r>
      <w:r>
        <w:t xml:space="preserve"> rozdíl při doprovodu pracovnice SAS. M. uváděla, že se k nim možná chovají slušněji, ale byt stejně nedostanou, protože jsou s dcerou Romky. M. strukturální rasismus cítila hodně, ale k „majoritě“ zaujímala smířlivý postoj</w:t>
      </w:r>
      <w:r w:rsidR="000C3909">
        <w:t>, chápala, proč se tak cítí. Sama měla na skupinu Romů žijících v Malém městě poměrně negativní názor</w:t>
      </w:r>
      <w:r>
        <w:t>:</w:t>
      </w:r>
    </w:p>
    <w:p w14:paraId="1D1B2790" w14:textId="77777777" w:rsidR="002D6A11" w:rsidRDefault="002D6A11" w:rsidP="00C458CB">
      <w:pPr>
        <w:pStyle w:val="Stylcitt"/>
        <w:ind w:left="0"/>
      </w:pPr>
    </w:p>
    <w:p w14:paraId="29314B5D" w14:textId="7309265F" w:rsidR="002D6A11" w:rsidRPr="002D6A11" w:rsidRDefault="002D6A11" w:rsidP="002D6A11">
      <w:pPr>
        <w:pStyle w:val="Stylcitt"/>
      </w:pPr>
      <w:r w:rsidRPr="002D6A11">
        <w:lastRenderedPageBreak/>
        <w:t xml:space="preserve">Spíš mi to přijde, že tady je to tak jako založený ten rasismus, to je strašně </w:t>
      </w:r>
      <w:r w:rsidR="000C3909" w:rsidRPr="002D6A11">
        <w:t>těžký</w:t>
      </w:r>
      <w:r w:rsidRPr="002D6A11">
        <w:t xml:space="preserve"> jakoby</w:t>
      </w:r>
      <w:r w:rsidR="000C3909">
        <w:t>,</w:t>
      </w:r>
      <w:r w:rsidRPr="002D6A11">
        <w:t xml:space="preserve"> já nechci obhajovat jakoby majoritu. Rozumím i jim, jo já rozumím tomu, že se jim nelíbí hodně věcí, že mají nějakou zkušenost s </w:t>
      </w:r>
      <w:proofErr w:type="spellStart"/>
      <w:r w:rsidRPr="002D6A11">
        <w:t>Romama</w:t>
      </w:r>
      <w:proofErr w:type="spellEnd"/>
      <w:r w:rsidRPr="002D6A11">
        <w:t xml:space="preserve">, kde se spálili a </w:t>
      </w:r>
      <w:proofErr w:type="spellStart"/>
      <w:r w:rsidRPr="002D6A11">
        <w:t>nechcou</w:t>
      </w:r>
      <w:proofErr w:type="spellEnd"/>
      <w:r w:rsidRPr="002D6A11">
        <w:t xml:space="preserve"> to zopakovat. </w:t>
      </w:r>
    </w:p>
    <w:p w14:paraId="4C928F01" w14:textId="70CA91BF" w:rsidR="002D6A11" w:rsidRDefault="002D6A11" w:rsidP="002D6A11">
      <w:pPr>
        <w:pStyle w:val="Stylcitt"/>
      </w:pPr>
      <w:r>
        <w:tab/>
      </w:r>
      <w:r>
        <w:tab/>
      </w:r>
      <w:r>
        <w:tab/>
      </w:r>
      <w:r>
        <w:tab/>
      </w:r>
      <w:r>
        <w:tab/>
      </w:r>
      <w:r>
        <w:tab/>
      </w:r>
      <w:r w:rsidR="00146E51">
        <w:tab/>
        <w:t xml:space="preserve">   </w:t>
      </w:r>
      <w:r>
        <w:t>(M-matka klientka, Malé m.)</w:t>
      </w:r>
    </w:p>
    <w:p w14:paraId="22FEFEA9" w14:textId="77777777" w:rsidR="000C3909" w:rsidRDefault="000C3909" w:rsidP="000C3909">
      <w:pPr>
        <w:spacing w:line="360" w:lineRule="auto"/>
        <w:jc w:val="both"/>
        <w:rPr>
          <w:rFonts w:ascii="Palatino Linotype" w:hAnsi="Palatino Linotype" w:cstheme="minorHAnsi"/>
        </w:rPr>
      </w:pPr>
    </w:p>
    <w:p w14:paraId="6D6606D3" w14:textId="6554DA39" w:rsidR="000C3909" w:rsidRDefault="000C3909" w:rsidP="000C3909">
      <w:pPr>
        <w:spacing w:line="360" w:lineRule="auto"/>
        <w:jc w:val="both"/>
        <w:rPr>
          <w:rFonts w:ascii="Palatino Linotype" w:hAnsi="Palatino Linotype" w:cstheme="minorHAnsi"/>
        </w:rPr>
      </w:pPr>
      <w:r>
        <w:rPr>
          <w:rFonts w:ascii="Palatino Linotype" w:hAnsi="Palatino Linotype" w:cstheme="minorHAnsi"/>
        </w:rPr>
        <w:t xml:space="preserve">Efektivita SAS </w:t>
      </w:r>
      <w:proofErr w:type="gramStart"/>
      <w:r>
        <w:rPr>
          <w:rFonts w:ascii="Palatino Linotype" w:hAnsi="Palatino Linotype" w:cstheme="minorHAnsi"/>
        </w:rPr>
        <w:t>končí</w:t>
      </w:r>
      <w:proofErr w:type="gramEnd"/>
      <w:r>
        <w:rPr>
          <w:rFonts w:ascii="Palatino Linotype" w:hAnsi="Palatino Linotype" w:cstheme="minorHAnsi"/>
        </w:rPr>
        <w:t xml:space="preserve"> tam, kde začínají struktur</w:t>
      </w:r>
      <w:r w:rsidR="00146E51">
        <w:rPr>
          <w:rFonts w:ascii="Palatino Linotype" w:hAnsi="Palatino Linotype" w:cstheme="minorHAnsi"/>
        </w:rPr>
        <w:t>ál</w:t>
      </w:r>
      <w:r>
        <w:rPr>
          <w:rFonts w:ascii="Palatino Linotype" w:hAnsi="Palatino Linotype" w:cstheme="minorHAnsi"/>
        </w:rPr>
        <w:t>ní problémy. Na řešení struktur</w:t>
      </w:r>
      <w:r w:rsidR="00146E51">
        <w:rPr>
          <w:rFonts w:ascii="Palatino Linotype" w:hAnsi="Palatino Linotype" w:cstheme="minorHAnsi"/>
        </w:rPr>
        <w:t>ál</w:t>
      </w:r>
      <w:r>
        <w:rPr>
          <w:rFonts w:ascii="Palatino Linotype" w:hAnsi="Palatino Linotype" w:cstheme="minorHAnsi"/>
        </w:rPr>
        <w:t>ních problémů není SAS ani zdaleka vybavena. Proto také sháněla M. společně s pracovnicemi SAS bydlení téměř devět let. Co bylo ale znepokojující, byly trhliny v případu M. i v jedné z nejzákladnějších funkcích SAS. Tím bylo poskytování informací potřebných pro sociální změnu. Mnohdy je i spojení se sociální prací stigmatizováno.</w:t>
      </w:r>
    </w:p>
    <w:p w14:paraId="50994974" w14:textId="77777777" w:rsidR="000C3909" w:rsidRDefault="000C3909" w:rsidP="000C3909">
      <w:pPr>
        <w:pStyle w:val="Stylcitt"/>
      </w:pPr>
    </w:p>
    <w:p w14:paraId="7AA35ABC" w14:textId="2ED9875A" w:rsidR="000C3909" w:rsidRDefault="000C3909" w:rsidP="000C3909">
      <w:pPr>
        <w:pStyle w:val="Stylcitt"/>
      </w:pPr>
      <w:r w:rsidRPr="000C3909">
        <w:t>Jo, pořád bydlení. I když ne jakoby takhle, že sociální byt, tak chtěla jsem nějaký podnájem, což tomu se taky nedařilo, protože jsem Romka a v podstatě ty lidi nechtějí dávat do pronájmu svůj byt Romům</w:t>
      </w:r>
      <w:r w:rsidR="00C458CB">
        <w:t>.</w:t>
      </w:r>
      <w:r>
        <w:t xml:space="preserve"> […] </w:t>
      </w:r>
      <w:r w:rsidRPr="000C3909">
        <w:t>Když tam přišel někdo ze sociálky, tak v podstatě komunikovali víc jo, aby to nevypadalo, že jsou opravdu jako nějak jako zaměření na ten rasismus, komunikovali víc. Když jsem šla sama, tak to bylo horší. Že se snažil</w:t>
      </w:r>
      <w:r w:rsidR="00C458CB">
        <w:t>i</w:t>
      </w:r>
      <w:r w:rsidRPr="000C3909">
        <w:t xml:space="preserve"> tvářit slušně, když tam byl někdo </w:t>
      </w:r>
      <w:proofErr w:type="spellStart"/>
      <w:r w:rsidRPr="000C3909">
        <w:t>jinej</w:t>
      </w:r>
      <w:proofErr w:type="spellEnd"/>
      <w:r w:rsidRPr="000C3909">
        <w:t xml:space="preserve">, tak se </w:t>
      </w:r>
      <w:proofErr w:type="gramStart"/>
      <w:r w:rsidRPr="000C3909">
        <w:t>tváří</w:t>
      </w:r>
      <w:proofErr w:type="gramEnd"/>
      <w:r w:rsidRPr="000C3909">
        <w:t xml:space="preserve"> jakože „ano v pořádku toto tady, dejte nám kontakt na sebe, jo a potřebujeme ještě toto </w:t>
      </w:r>
      <w:proofErr w:type="spellStart"/>
      <w:r w:rsidRPr="000C3909">
        <w:t>toto</w:t>
      </w:r>
      <w:proofErr w:type="spellEnd"/>
      <w:r w:rsidRPr="000C3909">
        <w:t xml:space="preserve"> tamto“. „My se vám ozveme.“ No ale neozvali se, neozvali se.</w:t>
      </w:r>
    </w:p>
    <w:p w14:paraId="2B09F21F" w14:textId="79FCF718" w:rsidR="000C3909" w:rsidRDefault="000C3909" w:rsidP="000C3909">
      <w:pPr>
        <w:pStyle w:val="Stylcitt"/>
      </w:pPr>
      <w:r>
        <w:tab/>
      </w:r>
      <w:r>
        <w:tab/>
      </w:r>
      <w:r>
        <w:tab/>
      </w:r>
      <w:r>
        <w:tab/>
      </w:r>
      <w:r>
        <w:tab/>
      </w:r>
      <w:r>
        <w:tab/>
      </w:r>
      <w:r>
        <w:tab/>
      </w:r>
      <w:r w:rsidR="00146E51">
        <w:t xml:space="preserve">  </w:t>
      </w:r>
      <w:r>
        <w:t xml:space="preserve"> (M-matka klientka, Malé m.)</w:t>
      </w:r>
    </w:p>
    <w:p w14:paraId="0D10F63F" w14:textId="77777777" w:rsidR="000C3909" w:rsidRPr="00B6715A" w:rsidRDefault="000C3909" w:rsidP="000C3909">
      <w:pPr>
        <w:pStyle w:val="Stylcitt"/>
      </w:pPr>
    </w:p>
    <w:p w14:paraId="4030A521" w14:textId="34695370" w:rsidR="00FB24AB" w:rsidRDefault="000C3909" w:rsidP="00FF4329">
      <w:pPr>
        <w:spacing w:line="360" w:lineRule="auto"/>
        <w:ind w:firstLine="357"/>
        <w:jc w:val="both"/>
        <w:rPr>
          <w:rFonts w:ascii="Palatino Linotype" w:hAnsi="Palatino Linotype" w:cstheme="minorHAnsi"/>
        </w:rPr>
      </w:pPr>
      <w:r>
        <w:rPr>
          <w:rFonts w:ascii="Palatino Linotype" w:hAnsi="Palatino Linotype" w:cstheme="minorHAnsi"/>
        </w:rPr>
        <w:t xml:space="preserve">Nedostupnost </w:t>
      </w:r>
      <w:r w:rsidR="00C458CB">
        <w:rPr>
          <w:rFonts w:ascii="Palatino Linotype" w:hAnsi="Palatino Linotype" w:cstheme="minorHAnsi"/>
        </w:rPr>
        <w:t>důstojného</w:t>
      </w:r>
      <w:r>
        <w:rPr>
          <w:rFonts w:ascii="Palatino Linotype" w:hAnsi="Palatino Linotype" w:cstheme="minorHAnsi"/>
        </w:rPr>
        <w:t xml:space="preserve"> bydlení Romům nemůže SAS vyřešit sama. Je nutná kooperace se státními institucemi i jinými neziskovými organizacemi. Podobně to je s dalším problémem klientské rodiny, tím je vzdělání. Dcera (O.) je poměrně ambiciózní, v rozhovoru uvedla, že chce být ilustrátorkou a spisovatelkou mangy (japonský komiks). K přijetí na její vytouženou střední školu musí mít dobré známky, ale to se jí </w:t>
      </w:r>
      <w:proofErr w:type="gramStart"/>
      <w:r>
        <w:rPr>
          <w:rFonts w:ascii="Palatino Linotype" w:hAnsi="Palatino Linotype" w:cstheme="minorHAnsi"/>
        </w:rPr>
        <w:t>nedaří</w:t>
      </w:r>
      <w:proofErr w:type="gramEnd"/>
      <w:r>
        <w:rPr>
          <w:rFonts w:ascii="Palatino Linotype" w:hAnsi="Palatino Linotype" w:cstheme="minorHAnsi"/>
        </w:rPr>
        <w:t>. M. by jí moc ráda pomohla, ale dělá noční směny, takže jí na učení s dcerou nezbývají síly. V rozhovoru M. opakovaně uváděla potřebu doučování a na základě našeho rozhovoru se vložila L., jež se v tu chvíli rozhodla M. informovat o možnosti doučování pod záštitou jiné neziskové organizace.</w:t>
      </w:r>
    </w:p>
    <w:p w14:paraId="19C6C320" w14:textId="77777777" w:rsidR="000C3909" w:rsidRDefault="000C3909" w:rsidP="000C3909">
      <w:pPr>
        <w:pStyle w:val="Stylcitt"/>
      </w:pPr>
    </w:p>
    <w:p w14:paraId="07700ED5" w14:textId="0CC747B1" w:rsidR="000C3909" w:rsidRDefault="000C3909" w:rsidP="000C3909">
      <w:pPr>
        <w:pStyle w:val="Stylcitt"/>
      </w:pPr>
      <w:r>
        <w:t xml:space="preserve">L: </w:t>
      </w:r>
      <w:r w:rsidRPr="000C3909">
        <w:t xml:space="preserve">Ale každopádně tady, co jsem tak jako studovala, působí </w:t>
      </w:r>
      <w:r>
        <w:t>[nezisková organizace]</w:t>
      </w:r>
      <w:r w:rsidRPr="000C3909">
        <w:t xml:space="preserve"> a ta by měla taky zprostředkovat doučování. Mohla bych vám poslat kontakt. Vy byste tam prostě zavolala, jestli se nemůžete zapojit. Tam je taky Saska, si myslím. </w:t>
      </w:r>
    </w:p>
    <w:p w14:paraId="4EF0383F" w14:textId="17FC8FC0" w:rsidR="000C3909" w:rsidRDefault="000C3909" w:rsidP="000C3909">
      <w:pPr>
        <w:pStyle w:val="Stylcitt"/>
      </w:pPr>
      <w:r>
        <w:t xml:space="preserve">M: </w:t>
      </w:r>
      <w:r w:rsidRPr="000C3909">
        <w:t xml:space="preserve">Dobře. </w:t>
      </w:r>
    </w:p>
    <w:p w14:paraId="5733B024" w14:textId="6D78459E" w:rsidR="000C3909" w:rsidRDefault="000C3909" w:rsidP="000C3909">
      <w:pPr>
        <w:pStyle w:val="Stylcitt"/>
      </w:pPr>
      <w:r>
        <w:tab/>
      </w:r>
      <w:r>
        <w:tab/>
      </w:r>
      <w:r>
        <w:tab/>
      </w:r>
      <w:r w:rsidR="00146E51">
        <w:tab/>
      </w:r>
      <w:r>
        <w:t>(L-pracovnice, Horní m. M-matka klientka, Malé m.)</w:t>
      </w:r>
    </w:p>
    <w:p w14:paraId="20A4D496" w14:textId="77777777" w:rsidR="000C3909" w:rsidRDefault="000C3909" w:rsidP="000C3909">
      <w:pPr>
        <w:pStyle w:val="Stylcitt"/>
      </w:pPr>
    </w:p>
    <w:p w14:paraId="2D67CAD6" w14:textId="4D3D1E86" w:rsidR="000C3909" w:rsidRDefault="000C3909" w:rsidP="000C3909">
      <w:pPr>
        <w:pStyle w:val="Stylplaintext"/>
        <w:ind w:firstLine="0"/>
      </w:pPr>
      <w:r>
        <w:t>Další laps v poskytování informací se vyskytl v oblasti vzdělávání klienta–rodiče. M. si opakovaně stěžovala na práci a na noční směnu a vyjádřila sen stát se kadeřnicí. Na základě toho nás L. informovala o možnosti rekvalifikačních kurzů placených úřadem práce. O existenci takového programu, který by M. očividně pomohl, neměla nejmenší tušení.</w:t>
      </w:r>
    </w:p>
    <w:p w14:paraId="02624D75" w14:textId="77777777" w:rsidR="000C3909" w:rsidRDefault="000C3909" w:rsidP="000C3909">
      <w:pPr>
        <w:pStyle w:val="Stylcitt"/>
      </w:pPr>
    </w:p>
    <w:p w14:paraId="2E3D8F29" w14:textId="08DF879D" w:rsidR="000C3909" w:rsidRDefault="000C3909" w:rsidP="000C3909">
      <w:pPr>
        <w:pStyle w:val="Stylcitt"/>
      </w:pPr>
      <w:r>
        <w:t xml:space="preserve">L: Přemýšlela jste někdy nad rekvalifikačním kurzem? </w:t>
      </w:r>
    </w:p>
    <w:p w14:paraId="30953A0B" w14:textId="48AEE552" w:rsidR="000C3909" w:rsidRDefault="000C3909" w:rsidP="000C3909">
      <w:pPr>
        <w:pStyle w:val="Stylcitt"/>
      </w:pPr>
      <w:r>
        <w:t>M: Ne…</w:t>
      </w:r>
    </w:p>
    <w:p w14:paraId="2DCBCA77" w14:textId="78A047BD" w:rsidR="000C3909" w:rsidRDefault="000C3909" w:rsidP="000C3909">
      <w:pPr>
        <w:pStyle w:val="Stylcitt"/>
      </w:pPr>
      <w:r>
        <w:t>L: Jsou i rekvalifikační kurzy, které proplácí úřad práce.</w:t>
      </w:r>
    </w:p>
    <w:p w14:paraId="2297AE1C" w14:textId="37ED0C68" w:rsidR="000C3909" w:rsidRDefault="000C3909" w:rsidP="000C3909">
      <w:pPr>
        <w:pStyle w:val="Stylcitt"/>
      </w:pPr>
      <w:r>
        <w:t>M: No to já nevím, že jo.</w:t>
      </w:r>
    </w:p>
    <w:p w14:paraId="6B35E58F" w14:textId="1C01B73E" w:rsidR="000C3909" w:rsidRDefault="000C3909" w:rsidP="000C3909">
      <w:pPr>
        <w:pStyle w:val="Stylcitt"/>
      </w:pPr>
      <w:r>
        <w:t>L: Proto tu jsem.</w:t>
      </w:r>
    </w:p>
    <w:p w14:paraId="6679E66A" w14:textId="456A5F5F" w:rsidR="000C3909" w:rsidRDefault="000C3909" w:rsidP="000C3909">
      <w:pPr>
        <w:pStyle w:val="Stylcitt"/>
      </w:pPr>
      <w:r>
        <w:t xml:space="preserve">M: Já </w:t>
      </w:r>
      <w:proofErr w:type="spellStart"/>
      <w:r>
        <w:t>su</w:t>
      </w:r>
      <w:proofErr w:type="spellEnd"/>
      <w:r>
        <w:t xml:space="preserve"> </w:t>
      </w:r>
      <w:proofErr w:type="spellStart"/>
      <w:r>
        <w:t>seklá</w:t>
      </w:r>
      <w:proofErr w:type="spellEnd"/>
      <w:r>
        <w:t xml:space="preserve"> tam v</w:t>
      </w:r>
      <w:r w:rsidR="00C458CB">
        <w:t> </w:t>
      </w:r>
      <w:r>
        <w:t>práci</w:t>
      </w:r>
      <w:r w:rsidR="00C458CB">
        <w:t>,</w:t>
      </w:r>
      <w:r>
        <w:t xml:space="preserve"> už mě to vyčerpává</w:t>
      </w:r>
      <w:r w:rsidR="00C458CB">
        <w:t xml:space="preserve">. </w:t>
      </w:r>
      <w:r>
        <w:t>Chtěla bych něco, kvůli dceři…</w:t>
      </w:r>
    </w:p>
    <w:p w14:paraId="012311C2" w14:textId="64D49499" w:rsidR="000C3909" w:rsidRDefault="000C3909" w:rsidP="000C3909">
      <w:pPr>
        <w:pStyle w:val="Stylcitt"/>
      </w:pPr>
      <w:r w:rsidRPr="000C3909">
        <w:tab/>
      </w:r>
      <w:r w:rsidRPr="000C3909">
        <w:tab/>
      </w:r>
      <w:r w:rsidRPr="000C3909">
        <w:tab/>
      </w:r>
      <w:r w:rsidRPr="000C3909">
        <w:tab/>
        <w:t>(L-pracovnice, Horní m. M-matka klientka, Malé m.)</w:t>
      </w:r>
    </w:p>
    <w:p w14:paraId="360A46CC" w14:textId="77777777" w:rsidR="000C3909" w:rsidRDefault="000C3909" w:rsidP="000C3909">
      <w:pPr>
        <w:pStyle w:val="Stylcitt"/>
        <w:ind w:left="0"/>
      </w:pPr>
    </w:p>
    <w:p w14:paraId="7E080134" w14:textId="2408614E" w:rsidR="00C458CB" w:rsidRDefault="000C3909" w:rsidP="00C458CB">
      <w:pPr>
        <w:pStyle w:val="Stylplaintext"/>
      </w:pPr>
      <w:r>
        <w:t>Z výpovědí M. i O. vyplývalo, že stále služby poskytované SAS potřebují</w:t>
      </w:r>
      <w:r w:rsidR="00C458CB">
        <w:t>, a</w:t>
      </w:r>
      <w:r>
        <w:t xml:space="preserve"> to i přes 13 let spolupráce. K plnému </w:t>
      </w:r>
      <w:proofErr w:type="spellStart"/>
      <w:r>
        <w:t>zkompetentnění</w:t>
      </w:r>
      <w:proofErr w:type="spellEnd"/>
      <w:r>
        <w:t xml:space="preserve"> nedošlo. To nutně není vinou pouze klientky a SAS, ale je to i zásluha systému, který Romům klade bariéry bránící zlepšení jejich sociální situace. Boj proti systému se zdá nekonečný a klienti si sami internalizují svou sociální pozici jako část vlastní identity a osobnosti. Tím se proces sociální změny ještě komplikuje, protože klienti si nemyslí, že „na to mají“. Zde vidíme, jak se individuální a strukturální úrovně sociální exkluze pojí dohromady a navzájem se reprodukují. To pár dobře smýšlejících sociálních pracovnic spravit o samotě nedokáže.</w:t>
      </w:r>
    </w:p>
    <w:p w14:paraId="4BA8EBAC" w14:textId="77777777" w:rsidR="003F3B16" w:rsidRDefault="003F3B16" w:rsidP="00CC189D">
      <w:pPr>
        <w:pStyle w:val="Stylplaintext"/>
        <w:ind w:firstLine="0"/>
      </w:pPr>
    </w:p>
    <w:p w14:paraId="25E4310D" w14:textId="77777777" w:rsidR="00CB68FC" w:rsidRDefault="00CB68FC" w:rsidP="00CC189D">
      <w:pPr>
        <w:pStyle w:val="Stylplaintext"/>
        <w:ind w:firstLine="0"/>
      </w:pPr>
    </w:p>
    <w:p w14:paraId="0B6CF43D" w14:textId="24ED505E" w:rsidR="00CC189D" w:rsidRDefault="00CC189D" w:rsidP="00CC189D">
      <w:pPr>
        <w:pStyle w:val="Stylplaintext"/>
        <w:numPr>
          <w:ilvl w:val="1"/>
          <w:numId w:val="3"/>
        </w:numPr>
        <w:outlineLvl w:val="1"/>
        <w:rPr>
          <w:b/>
          <w:bCs/>
          <w:sz w:val="28"/>
          <w:szCs w:val="28"/>
        </w:rPr>
      </w:pPr>
      <w:bookmarkStart w:id="23" w:name="_Toc162905616"/>
      <w:r>
        <w:rPr>
          <w:b/>
          <w:bCs/>
          <w:sz w:val="28"/>
          <w:szCs w:val="28"/>
        </w:rPr>
        <w:lastRenderedPageBreak/>
        <w:t>Reflexe a perspektivy</w:t>
      </w:r>
      <w:bookmarkEnd w:id="23"/>
      <w:r w:rsidR="00786BFD">
        <w:rPr>
          <w:b/>
          <w:bCs/>
          <w:sz w:val="28"/>
          <w:szCs w:val="28"/>
        </w:rPr>
        <w:t xml:space="preserve"> dalšího výzkumu</w:t>
      </w:r>
    </w:p>
    <w:p w14:paraId="6DE28779" w14:textId="1409117D" w:rsidR="00CC189D" w:rsidRDefault="00CC189D" w:rsidP="00CC189D">
      <w:pPr>
        <w:pStyle w:val="Stylplaintext"/>
      </w:pPr>
      <w:r>
        <w:t xml:space="preserve">Výzkum nedopadl podle mých prvotních očekávání. Doufal jsem ve více rozhovorů a větší množství klientských rodin. Data, která jsem „získal“ a ve výzkumu interpretoval, jsou i přes </w:t>
      </w:r>
      <w:r w:rsidR="00786BFD">
        <w:t>to</w:t>
      </w:r>
      <w:r>
        <w:t xml:space="preserve"> dle mého názoru kvalitní a určují směr, jakým bych se měl v dalším potenciálním výzkumu tohoto tématu vydat. Vzhledem k turbulentním podmínkám v RF v době konání výzkumu je pochopitelné, že rozhovorů neproběhlo více</w:t>
      </w:r>
      <w:r w:rsidR="00786BFD">
        <w:t xml:space="preserve"> a jednání RF považuji za korektní</w:t>
      </w:r>
      <w:r>
        <w:t xml:space="preserve">. </w:t>
      </w:r>
    </w:p>
    <w:p w14:paraId="26741975" w14:textId="77777777" w:rsidR="00CC189D" w:rsidRDefault="00CC189D" w:rsidP="00CC189D">
      <w:pPr>
        <w:pStyle w:val="Stylplaintext"/>
      </w:pPr>
    </w:p>
    <w:p w14:paraId="3DFD6997" w14:textId="77777777" w:rsidR="00786BFD" w:rsidRDefault="00CC189D" w:rsidP="00CC189D">
      <w:pPr>
        <w:pStyle w:val="Stylplaintext"/>
      </w:pPr>
      <w:r>
        <w:t xml:space="preserve">Na zlepšování situace Romů mi osobně záleží a v terénu jsem tuto skutečnost hluboce reflektoval. To se možná negativně projevilo na rozhovorech, v nichž jsem byl velice opatrný za účelem zachování jakési „akademické profesionality“. V některých okruzích jsem z tohoto důvodu nechtěl v rozhovorech pracovnicím dát jakkoli najevo svůj názor a kladl více obecné otázky, poněvadž jsem se bál, že pokud bych naznačil svá politická a jiná přesvědčení, snažily by se mi v tomto ohledu „vyjít vstříc“ a poskytovat odpovědi, se kterými bych souhlasil. Zpětně mohu </w:t>
      </w:r>
      <w:proofErr w:type="gramStart"/>
      <w:r>
        <w:t>říci</w:t>
      </w:r>
      <w:proofErr w:type="gramEnd"/>
      <w:r>
        <w:t xml:space="preserve">, že jsem byl až příliš opatrný a mohl jsem postupovat více otevřeně. </w:t>
      </w:r>
    </w:p>
    <w:p w14:paraId="55415A39" w14:textId="77777777" w:rsidR="00786BFD" w:rsidRDefault="00786BFD" w:rsidP="00CC189D">
      <w:pPr>
        <w:pStyle w:val="Stylplaintext"/>
      </w:pPr>
    </w:p>
    <w:p w14:paraId="4F015194" w14:textId="3DC8A3D1" w:rsidR="00CC189D" w:rsidRPr="00146E51" w:rsidRDefault="00CC189D" w:rsidP="00CC189D">
      <w:pPr>
        <w:pStyle w:val="Stylplaintext"/>
      </w:pPr>
      <w:r>
        <w:t xml:space="preserve">Pro příští výzkum by bylo vhodné porovnat více organizací z jiných krajů, které poskytují SAS. Tento výzkum cílený na jednu organizaci a jeden kraj ukázal, že i zde mohou být mezi jednotlivými pobočkami hluboké rozdíly. Dále by bylo vhodné rozšířit výzkumný vzorek o pracovníky OSPOD, metodiky a další, poněvadž si myslím, že by bylo vhodné se na činnost SAS podívat z co nejvíce úhlů pohledu pro co nejkvalitnější popis procesu vyjednávání potřeb. Bylo by vhodné zohlednit především perspektivu pracovnic OSPOD, poněvadž tato práce poskytla pouze pohled OSPOD zvenčí a zprostředkovaně od pracovnic SAS a klientské rodiny. </w:t>
      </w:r>
    </w:p>
    <w:p w14:paraId="03B342EE" w14:textId="77777777" w:rsidR="00CB68FC" w:rsidRDefault="00CB68FC" w:rsidP="00C026B1">
      <w:pPr>
        <w:pStyle w:val="Stylplaintext"/>
        <w:ind w:firstLine="0"/>
      </w:pPr>
    </w:p>
    <w:p w14:paraId="5F84E9A1" w14:textId="0A295A33" w:rsidR="000C3909" w:rsidRDefault="000C3909" w:rsidP="00CC189D">
      <w:pPr>
        <w:pStyle w:val="Stylplaintext"/>
        <w:ind w:firstLine="0"/>
        <w:outlineLvl w:val="0"/>
        <w:rPr>
          <w:b/>
          <w:bCs/>
          <w:sz w:val="32"/>
          <w:szCs w:val="32"/>
        </w:rPr>
      </w:pPr>
      <w:bookmarkStart w:id="24" w:name="_Toc162905617"/>
      <w:r w:rsidRPr="000C3909">
        <w:rPr>
          <w:b/>
          <w:bCs/>
          <w:sz w:val="32"/>
          <w:szCs w:val="32"/>
        </w:rPr>
        <w:lastRenderedPageBreak/>
        <w:t>Závěr</w:t>
      </w:r>
      <w:bookmarkEnd w:id="24"/>
    </w:p>
    <w:p w14:paraId="502DC22F" w14:textId="16806449" w:rsidR="00146E51" w:rsidRDefault="000C3909" w:rsidP="000C3909">
      <w:pPr>
        <w:pStyle w:val="Stylplaintext"/>
      </w:pPr>
      <w:r>
        <w:t>Výzkum, s jehož obrazem v mysli jsem</w:t>
      </w:r>
      <w:r w:rsidR="00146E51">
        <w:t xml:space="preserve"> se</w:t>
      </w:r>
      <w:r>
        <w:t xml:space="preserve"> </w:t>
      </w:r>
      <w:r w:rsidR="00146E51">
        <w:t>do terénu vydal</w:t>
      </w:r>
      <w:r>
        <w:t xml:space="preserve">, </w:t>
      </w:r>
      <w:r w:rsidR="00146E51">
        <w:t>byl</w:t>
      </w:r>
      <w:r>
        <w:t xml:space="preserve"> zcela odlišný od výsledné podoby, pro niž jsem se </w:t>
      </w:r>
      <w:r w:rsidR="004D24CF">
        <w:t>nakonec</w:t>
      </w:r>
      <w:r>
        <w:t xml:space="preserve"> rozhodl. Výzkum začal s poměrně ambiciózním plánem popsat vztah klienta, SAS samotné a OSPOD. Od tohoto záměru jsem opustil a věnoval se především práci SAS jako takové. Ale i při práci se samotnou SAS se mi ve výzkumu podařilo poodkrýt dynamiku vztahů </w:t>
      </w:r>
      <w:r w:rsidR="00146E51">
        <w:t>mezi OSPOD, SAS a klientem</w:t>
      </w:r>
      <w:r>
        <w:t xml:space="preserve">. </w:t>
      </w:r>
      <w:r w:rsidR="004D24CF">
        <w:t>Ve výzkumu jsem velice rychle zjistil, že p</w:t>
      </w:r>
      <w:r>
        <w:t>ráce sociálně aktivizačních služeb se</w:t>
      </w:r>
      <w:r w:rsidR="00146E51">
        <w:t xml:space="preserve"> v praxi</w:t>
      </w:r>
      <w:r>
        <w:t xml:space="preserve"> podstatným způsobem </w:t>
      </w:r>
      <w:proofErr w:type="gramStart"/>
      <w:r>
        <w:t>liší</w:t>
      </w:r>
      <w:proofErr w:type="gramEnd"/>
      <w:r>
        <w:t xml:space="preserve"> od teor</w:t>
      </w:r>
      <w:r w:rsidR="00146E51">
        <w:t>etické roviny</w:t>
      </w:r>
      <w:r>
        <w:t>. Pracovnice při posuzování potřeb musí zohledňovat velké množství faktorů a podobu spolupráce měnit v závislosti na podmínkách v</w:t>
      </w:r>
      <w:r w:rsidR="004D24CF">
        <w:t> </w:t>
      </w:r>
      <w:r>
        <w:t>terénu.</w:t>
      </w:r>
      <w:r w:rsidR="004D24CF">
        <w:t xml:space="preserve"> Pracovnice stále přijímají a sdílí nové vědomosti, které implementují v praxi.</w:t>
      </w:r>
      <w:r>
        <w:t xml:space="preserve"> Proto je jakýmsi nesplnitelným úkolem snažit se</w:t>
      </w:r>
      <w:r w:rsidR="00146E51">
        <w:t xml:space="preserve"> uchopit a</w:t>
      </w:r>
      <w:r>
        <w:t xml:space="preserve"> popsat takto dynamickou a měnící se disciplínu. </w:t>
      </w:r>
    </w:p>
    <w:p w14:paraId="5BCC928E" w14:textId="77777777" w:rsidR="00146E51" w:rsidRDefault="00146E51" w:rsidP="000C3909">
      <w:pPr>
        <w:pStyle w:val="Stylplaintext"/>
      </w:pPr>
    </w:p>
    <w:p w14:paraId="0AA3F95A" w14:textId="398B5268" w:rsidR="00146E51" w:rsidRDefault="00146E51" w:rsidP="00146E51">
      <w:pPr>
        <w:pStyle w:val="Stylplaintext"/>
      </w:pPr>
      <w:r>
        <w:t xml:space="preserve">Bylo zajímavé pozorovat rozdíly mezi jednotlivými pobočkami RF. Opravdu jsem nečekal tak velké odlišnosti mezi oběma lokalitami. RF v Dolním městě fungovala dobře, a to i přes menší finanční podporu a horší podmínky ze strany města (například nedostatek sociálních bytů a ubytoven). Tři pracovnice SAS, jež v Dolním městě </w:t>
      </w:r>
      <w:r w:rsidR="004D24CF">
        <w:t>působí</w:t>
      </w:r>
      <w:r>
        <w:t xml:space="preserve">, zde pracují dlouhodobě a s lokalitou a klienty mají vybudované pevné vztahy. V Horním městě je to pravý opak, k personální obměně zde dochází opravdu často. Jen za dobu konání výzkumu se vedení oddělení změnilo třikrát. Velká obměna způsobila upozadění práce s klienty </w:t>
      </w:r>
      <w:r w:rsidR="004D24CF">
        <w:t>pro</w:t>
      </w:r>
      <w:r>
        <w:t xml:space="preserve"> udržení</w:t>
      </w:r>
      <w:r w:rsidR="004D24CF">
        <w:t xml:space="preserve"> </w:t>
      </w:r>
      <w:r>
        <w:t xml:space="preserve">organizace v chodu a zaučování nových pracovnic. </w:t>
      </w:r>
      <w:r w:rsidR="004D24CF">
        <w:t xml:space="preserve">To vedlo k přetížení zkušených pracovnic, které často tlak nezvládly a skončily a problém se prohluboval. </w:t>
      </w:r>
      <w:r>
        <w:t xml:space="preserve">Horní a dolní město byly svými podmínkami odlišné, ale přístupy pracovnic se mezi jednotlivými lokalitami </w:t>
      </w:r>
      <w:r w:rsidR="006758CB">
        <w:t>často lišily méně než uvnitř lokalit</w:t>
      </w:r>
      <w:r>
        <w:t xml:space="preserve">. </w:t>
      </w:r>
      <w:r w:rsidR="006758CB">
        <w:t xml:space="preserve">To, co působilo největší rozdíly mezi Dolním a Horním městem byly rozdíly v kariérní dráze pracovnic. </w:t>
      </w:r>
      <w:r w:rsidR="006758CB">
        <w:lastRenderedPageBreak/>
        <w:t>V Brně pracoval</w:t>
      </w:r>
      <w:r w:rsidR="00E977CF">
        <w:t>y</w:t>
      </w:r>
      <w:r w:rsidR="006758CB">
        <w:t xml:space="preserve"> mlad</w:t>
      </w:r>
      <w:r w:rsidR="00E977CF">
        <w:t>é</w:t>
      </w:r>
      <w:r w:rsidR="006758CB">
        <w:t xml:space="preserve"> profesionál</w:t>
      </w:r>
      <w:r w:rsidR="00E977CF">
        <w:t>ky</w:t>
      </w:r>
      <w:r w:rsidR="006758CB">
        <w:t>, kte</w:t>
      </w:r>
      <w:r w:rsidR="00E977CF">
        <w:t>ré</w:t>
      </w:r>
      <w:r w:rsidR="006758CB">
        <w:t xml:space="preserve"> do SAS přicházeli s idejemi převzatými z formálního vzdělání, </w:t>
      </w:r>
      <w:r w:rsidR="00E977CF">
        <w:t>jež</w:t>
      </w:r>
      <w:r w:rsidR="006758CB">
        <w:t xml:space="preserve"> se často neslučovaly s realitou a pracovnice se tak musely „učit za pochodu“. V Dolním městě byly zaměstnávány především dobré matky s</w:t>
      </w:r>
      <w:r w:rsidR="003E3021">
        <w:t> dlouhodobějšími zkušenostmi a</w:t>
      </w:r>
      <w:r w:rsidR="006758CB">
        <w:t> vazbou na lokalitu, které své klienty znaly dobře</w:t>
      </w:r>
      <w:r w:rsidR="003E3021">
        <w:t xml:space="preserve"> a v sociální práci začaly působit až později v životě</w:t>
      </w:r>
      <w:r w:rsidR="006758CB">
        <w:t>. K tomuto rozdělení přispívala i specificita obou lokalit, kde jednotlivé populace Romů měly zcela odlišný charakter</w:t>
      </w:r>
    </w:p>
    <w:p w14:paraId="72DC1374" w14:textId="77777777" w:rsidR="00146E51" w:rsidRDefault="00146E51" w:rsidP="000C3909">
      <w:pPr>
        <w:pStyle w:val="Stylplaintext"/>
      </w:pPr>
    </w:p>
    <w:p w14:paraId="59044204" w14:textId="77777777" w:rsidR="00065050" w:rsidRDefault="000C3909" w:rsidP="00D0133E">
      <w:pPr>
        <w:pStyle w:val="Stylplaintext"/>
      </w:pPr>
      <w:r>
        <w:t>Skrze rozhovory s pracovnicemi a rodinou, jsem měl možnost nahlédnout na situaci z perspektiv obou aktérů zapojených do práce SAS. Obě strany hodnotily činnost SAS jako prospěšnou sociální mobilitě klientů. Ale pracovnice stále vidí velký prostor pro zlepšení, a to v oblasti stability zaměstnání, snížení množství byrokracie, a hlavně lepší komunikace s institucemi. U klientské rodiny jsem se setkal s naprostou spokojeností, to může být také dáno neinformovanost</w:t>
      </w:r>
      <w:r w:rsidR="00146E51">
        <w:t>í</w:t>
      </w:r>
      <w:r>
        <w:t xml:space="preserve"> o dalších možnostech sociálního začleňování. Vstup sociálně vyloučených do jednotlivých sociálních polí není podmíněn pouze spoluprací se SAS, jakoukoliv mobilitu může zmařit větší množství faktorů. U příkladu M. můžeme jako faktor nemožnosti mobility diskriminace Romů na trhu s bydlením a diskriminace Romů na trhu s prací. </w:t>
      </w:r>
    </w:p>
    <w:p w14:paraId="38ED1C14" w14:textId="77777777" w:rsidR="00065050" w:rsidRDefault="00065050" w:rsidP="00D0133E">
      <w:pPr>
        <w:pStyle w:val="Stylplaintext"/>
      </w:pPr>
    </w:p>
    <w:p w14:paraId="40FB9673" w14:textId="136586B2" w:rsidR="00146E51" w:rsidRDefault="000C3909" w:rsidP="00D0133E">
      <w:pPr>
        <w:pStyle w:val="Stylplaintext"/>
      </w:pPr>
      <w:r>
        <w:t xml:space="preserve">Pro naplnění potenciálu SAS je nutná kooperace všech aktérů, kteří jsou do situace klienta přímo zapojeni. Tito aktéři (OSPOD, NRP, škola) ale nejsou povinni se zapojovat, ani k tomu nejsou nijak </w:t>
      </w:r>
      <w:r w:rsidR="00146E51">
        <w:t>motivováni</w:t>
      </w:r>
      <w:r>
        <w:t xml:space="preserve">. To vede k fragmentaci služeb a absenci uceleného plánu postupu v naplňování potřeb klienta. </w:t>
      </w:r>
      <w:r w:rsidR="00146E51">
        <w:t xml:space="preserve">Klienti se do sociálních polí prostřednictvím SAS většinou </w:t>
      </w:r>
      <w:proofErr w:type="gramStart"/>
      <w:r w:rsidR="00146E51">
        <w:t>dokáží</w:t>
      </w:r>
      <w:proofErr w:type="gramEnd"/>
      <w:r w:rsidR="00146E51">
        <w:t xml:space="preserve"> zapojit, ale </w:t>
      </w:r>
      <w:r w:rsidR="006758CB">
        <w:t xml:space="preserve">bez další podpory </w:t>
      </w:r>
      <w:r w:rsidR="00146E51">
        <w:t>ne plně</w:t>
      </w:r>
      <w:r w:rsidR="006758CB">
        <w:t xml:space="preserve"> (viz schéma 3.)</w:t>
      </w:r>
      <w:r w:rsidR="00146E51">
        <w:t xml:space="preserve">. Vlivem strukturální diskriminace Romů se perspektiva sociální mobility klientských rodin dále zmenšuje. Doprovázení klientů zmírňuje projevy rasismu, ale tento způsob podpory nevede ke </w:t>
      </w:r>
      <w:proofErr w:type="spellStart"/>
      <w:r w:rsidR="00146E51">
        <w:t>zkompetentnění</w:t>
      </w:r>
      <w:proofErr w:type="spellEnd"/>
      <w:r w:rsidR="00146E51">
        <w:t xml:space="preserve">, naopak vede k vybudování závislosti. M. </w:t>
      </w:r>
      <w:r w:rsidR="00146E51">
        <w:lastRenderedPageBreak/>
        <w:t xml:space="preserve">a O. stále jevily potřebu spolupráce s SAS, ačkoli byly jejími klienty již od roku 2010. Sociálně aktivizační služby mají velký potenciál při narovnávání vztahů majority s Romy, tento potenciál zůstane nenaplněn, pokud nebude stát poskytovat dostatečné finanční i jiné prostředky a pokud nenastaví pravidla, která budou zohledňovat SAS při zapojení s OSPOD. Dalším faktorem je postoj vedení k organizaci, primární motivace vedení RF byla podle pracovnic expanze organizace samotné na úkor kvality poskytované služby. To souvisí opět s kvantitativními kritérii pro posuzování sociálních služeb, jež neříkají celou pravdu. </w:t>
      </w:r>
    </w:p>
    <w:p w14:paraId="52058E42" w14:textId="77777777" w:rsidR="00D0133E" w:rsidRDefault="00D0133E" w:rsidP="00D0133E">
      <w:pPr>
        <w:pStyle w:val="Stylplaintext"/>
      </w:pPr>
    </w:p>
    <w:p w14:paraId="442ED1A1" w14:textId="77777777" w:rsidR="00065050" w:rsidRDefault="00065050" w:rsidP="00D0133E">
      <w:pPr>
        <w:pStyle w:val="Stylplaintext"/>
      </w:pPr>
    </w:p>
    <w:p w14:paraId="7AE48801" w14:textId="77777777" w:rsidR="00065050" w:rsidRDefault="00065050" w:rsidP="00D0133E">
      <w:pPr>
        <w:pStyle w:val="Stylplaintext"/>
      </w:pPr>
    </w:p>
    <w:p w14:paraId="1204EF99" w14:textId="77777777" w:rsidR="00065050" w:rsidRDefault="00065050" w:rsidP="00D0133E">
      <w:pPr>
        <w:pStyle w:val="Stylplaintext"/>
      </w:pPr>
    </w:p>
    <w:p w14:paraId="5E97B9D5" w14:textId="77777777" w:rsidR="00065050" w:rsidRDefault="00065050" w:rsidP="00D0133E">
      <w:pPr>
        <w:pStyle w:val="Stylplaintext"/>
      </w:pPr>
    </w:p>
    <w:p w14:paraId="712652AD" w14:textId="77777777" w:rsidR="00065050" w:rsidRDefault="00065050" w:rsidP="00D0133E">
      <w:pPr>
        <w:pStyle w:val="Stylplaintext"/>
      </w:pPr>
    </w:p>
    <w:p w14:paraId="0AC87019" w14:textId="77777777" w:rsidR="00065050" w:rsidRDefault="00065050" w:rsidP="00D0133E">
      <w:pPr>
        <w:pStyle w:val="Stylplaintext"/>
      </w:pPr>
    </w:p>
    <w:p w14:paraId="66509481" w14:textId="77777777" w:rsidR="00065050" w:rsidRDefault="00065050" w:rsidP="00D0133E">
      <w:pPr>
        <w:pStyle w:val="Stylplaintext"/>
      </w:pPr>
    </w:p>
    <w:p w14:paraId="7C1D8A95" w14:textId="77777777" w:rsidR="00065050" w:rsidRDefault="00065050" w:rsidP="00D0133E">
      <w:pPr>
        <w:pStyle w:val="Stylplaintext"/>
      </w:pPr>
    </w:p>
    <w:p w14:paraId="6F20F9B0" w14:textId="77777777" w:rsidR="00065050" w:rsidRDefault="00065050" w:rsidP="00D0133E">
      <w:pPr>
        <w:pStyle w:val="Stylplaintext"/>
      </w:pPr>
    </w:p>
    <w:p w14:paraId="2DD1D500" w14:textId="77777777" w:rsidR="00065050" w:rsidRDefault="00065050" w:rsidP="00D0133E">
      <w:pPr>
        <w:pStyle w:val="Stylplaintext"/>
      </w:pPr>
    </w:p>
    <w:p w14:paraId="234EDB77" w14:textId="77777777" w:rsidR="00065050" w:rsidRDefault="00065050" w:rsidP="00D0133E">
      <w:pPr>
        <w:pStyle w:val="Stylplaintext"/>
      </w:pPr>
    </w:p>
    <w:p w14:paraId="72A9561E" w14:textId="77777777" w:rsidR="00146E51" w:rsidRDefault="00146E51" w:rsidP="00352171">
      <w:pPr>
        <w:spacing w:line="360" w:lineRule="auto"/>
        <w:jc w:val="both"/>
        <w:rPr>
          <w:rFonts w:ascii="Palatino Linotype" w:hAnsi="Palatino Linotype"/>
          <w:b/>
          <w:bCs/>
          <w:sz w:val="32"/>
          <w:szCs w:val="32"/>
        </w:rPr>
      </w:pPr>
    </w:p>
    <w:p w14:paraId="4EF210FA" w14:textId="77777777" w:rsidR="00CB68FC" w:rsidRDefault="00CB68FC" w:rsidP="00352171">
      <w:pPr>
        <w:spacing w:line="360" w:lineRule="auto"/>
        <w:jc w:val="both"/>
        <w:rPr>
          <w:rFonts w:ascii="Palatino Linotype" w:hAnsi="Palatino Linotype"/>
          <w:b/>
          <w:bCs/>
          <w:sz w:val="32"/>
          <w:szCs w:val="32"/>
        </w:rPr>
      </w:pPr>
    </w:p>
    <w:p w14:paraId="18900986" w14:textId="77777777" w:rsidR="00CB68FC" w:rsidRDefault="00CB68FC" w:rsidP="00352171">
      <w:pPr>
        <w:spacing w:line="360" w:lineRule="auto"/>
        <w:jc w:val="both"/>
        <w:rPr>
          <w:rFonts w:ascii="Palatino Linotype" w:hAnsi="Palatino Linotype"/>
          <w:b/>
          <w:bCs/>
          <w:sz w:val="32"/>
          <w:szCs w:val="32"/>
        </w:rPr>
      </w:pPr>
    </w:p>
    <w:p w14:paraId="5E2269A6" w14:textId="77777777" w:rsidR="00CB68FC" w:rsidRDefault="00CB68FC" w:rsidP="00352171">
      <w:pPr>
        <w:spacing w:line="360" w:lineRule="auto"/>
        <w:jc w:val="both"/>
        <w:rPr>
          <w:rFonts w:ascii="Palatino Linotype" w:hAnsi="Palatino Linotype"/>
          <w:b/>
          <w:bCs/>
          <w:sz w:val="32"/>
          <w:szCs w:val="32"/>
        </w:rPr>
      </w:pPr>
    </w:p>
    <w:p w14:paraId="53BE08E2" w14:textId="77777777" w:rsidR="00CB68FC" w:rsidRDefault="00CB68FC" w:rsidP="00352171">
      <w:pPr>
        <w:spacing w:line="360" w:lineRule="auto"/>
        <w:jc w:val="both"/>
        <w:rPr>
          <w:rFonts w:ascii="Palatino Linotype" w:hAnsi="Palatino Linotype"/>
          <w:b/>
          <w:bCs/>
          <w:sz w:val="32"/>
          <w:szCs w:val="32"/>
        </w:rPr>
      </w:pPr>
    </w:p>
    <w:p w14:paraId="01EA0A1F" w14:textId="3822ED81" w:rsidR="00FB24AB" w:rsidRPr="00E977CF" w:rsidRDefault="002D6A11" w:rsidP="00146E51">
      <w:pPr>
        <w:pStyle w:val="Nadpis1"/>
        <w:spacing w:line="360" w:lineRule="auto"/>
        <w:rPr>
          <w:rFonts w:ascii="Palatino Linotype" w:hAnsi="Palatino Linotype"/>
          <w:b/>
          <w:bCs/>
          <w:color w:val="000000" w:themeColor="text1"/>
        </w:rPr>
      </w:pPr>
      <w:bookmarkStart w:id="25" w:name="_Toc162905618"/>
      <w:r w:rsidRPr="00E977CF">
        <w:rPr>
          <w:rFonts w:ascii="Palatino Linotype" w:hAnsi="Palatino Linotype"/>
          <w:b/>
          <w:bCs/>
          <w:color w:val="000000" w:themeColor="text1"/>
        </w:rPr>
        <w:lastRenderedPageBreak/>
        <w:t>Bibliografie</w:t>
      </w:r>
      <w:bookmarkEnd w:id="25"/>
      <w:r w:rsidRPr="00E977CF">
        <w:rPr>
          <w:rFonts w:ascii="Palatino Linotype" w:hAnsi="Palatino Linotype"/>
          <w:b/>
          <w:bCs/>
          <w:color w:val="000000" w:themeColor="text1"/>
        </w:rPr>
        <w:t xml:space="preserve"> </w:t>
      </w:r>
    </w:p>
    <w:p w14:paraId="248CFDB6" w14:textId="5C18204F" w:rsidR="000C7DB2" w:rsidRPr="007653CF" w:rsidRDefault="00EB1B58"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Afanasieva</w:t>
      </w:r>
      <w:proofErr w:type="spellEnd"/>
      <w:r w:rsidRPr="007653CF">
        <w:rPr>
          <w:rFonts w:ascii="Palatino Linotype" w:hAnsi="Palatino Linotype"/>
          <w:color w:val="000000" w:themeColor="text1"/>
        </w:rPr>
        <w:t xml:space="preserve">, L., </w:t>
      </w:r>
      <w:proofErr w:type="spellStart"/>
      <w:r w:rsidRPr="007653CF">
        <w:rPr>
          <w:rFonts w:ascii="Palatino Linotype" w:hAnsi="Palatino Linotype"/>
          <w:color w:val="000000" w:themeColor="text1"/>
        </w:rPr>
        <w:t>Bukrieieva</w:t>
      </w:r>
      <w:proofErr w:type="spellEnd"/>
      <w:r w:rsidRPr="007653CF">
        <w:rPr>
          <w:rFonts w:ascii="Palatino Linotype" w:hAnsi="Palatino Linotype"/>
          <w:color w:val="000000" w:themeColor="text1"/>
        </w:rPr>
        <w:t>, I.</w:t>
      </w:r>
      <w:r w:rsidR="00862CC6" w:rsidRPr="007653CF">
        <w:rPr>
          <w:rFonts w:ascii="Palatino Linotype" w:hAnsi="Palatino Linotype"/>
          <w:color w:val="000000" w:themeColor="text1"/>
        </w:rPr>
        <w:t xml:space="preserve"> &amp; </w:t>
      </w:r>
      <w:proofErr w:type="spellStart"/>
      <w:r w:rsidRPr="007653CF">
        <w:rPr>
          <w:rFonts w:ascii="Palatino Linotype" w:hAnsi="Palatino Linotype"/>
          <w:color w:val="000000" w:themeColor="text1"/>
        </w:rPr>
        <w:t>Glyns’ka</w:t>
      </w:r>
      <w:proofErr w:type="spellEnd"/>
      <w:r w:rsidRPr="007653CF">
        <w:rPr>
          <w:rFonts w:ascii="Palatino Linotype" w:hAnsi="Palatino Linotype"/>
          <w:color w:val="000000" w:themeColor="text1"/>
        </w:rPr>
        <w:t>, L.</w:t>
      </w:r>
      <w:r w:rsidR="00862CC6" w:rsidRPr="007653CF">
        <w:rPr>
          <w:rFonts w:ascii="Palatino Linotype" w:hAnsi="Palatino Linotype"/>
          <w:color w:val="000000" w:themeColor="text1"/>
        </w:rPr>
        <w:t xml:space="preserve"> </w:t>
      </w:r>
      <w:r w:rsidRPr="007653CF">
        <w:rPr>
          <w:rFonts w:ascii="Palatino Linotype" w:hAnsi="Palatino Linotype"/>
          <w:color w:val="000000" w:themeColor="text1"/>
        </w:rPr>
        <w:t xml:space="preserve">(2020). </w:t>
      </w:r>
      <w:proofErr w:type="spellStart"/>
      <w:r w:rsidRPr="007653CF">
        <w:rPr>
          <w:rFonts w:ascii="Palatino Linotype" w:hAnsi="Palatino Linotype"/>
          <w:color w:val="000000" w:themeColor="text1"/>
        </w:rPr>
        <w:t>Family</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Roles</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Roma and </w:t>
      </w:r>
      <w:proofErr w:type="spellStart"/>
      <w:r w:rsidRPr="007653CF">
        <w:rPr>
          <w:rFonts w:ascii="Palatino Linotype" w:hAnsi="Palatino Linotype"/>
          <w:color w:val="000000" w:themeColor="text1"/>
        </w:rPr>
        <w:t>Ways</w:t>
      </w:r>
      <w:proofErr w:type="spellEnd"/>
      <w:r w:rsidRPr="007653CF">
        <w:rPr>
          <w:rFonts w:ascii="Palatino Linotype" w:hAnsi="Palatino Linotype"/>
          <w:color w:val="000000" w:themeColor="text1"/>
        </w:rPr>
        <w:t xml:space="preserve"> to </w:t>
      </w:r>
      <w:proofErr w:type="spellStart"/>
      <w:r w:rsidRPr="007653CF">
        <w:rPr>
          <w:rFonts w:ascii="Palatino Linotype" w:hAnsi="Palatino Linotype"/>
          <w:color w:val="000000" w:themeColor="text1"/>
        </w:rPr>
        <w:t>Overcome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its</w:t>
      </w:r>
      <w:proofErr w:type="spellEnd"/>
      <w:r w:rsidRPr="007653CF">
        <w:rPr>
          <w:rFonts w:ascii="Palatino Linotype" w:hAnsi="Palatino Linotype"/>
          <w:color w:val="000000" w:themeColor="text1"/>
        </w:rPr>
        <w:t xml:space="preserve"> Socio-</w:t>
      </w:r>
      <w:proofErr w:type="spellStart"/>
      <w:r w:rsidRPr="007653CF">
        <w:rPr>
          <w:rFonts w:ascii="Palatino Linotype" w:hAnsi="Palatino Linotype"/>
          <w:color w:val="000000" w:themeColor="text1"/>
        </w:rPr>
        <w:t>Cultural</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Isolation</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Journal</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History</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Culture</w:t>
      </w:r>
      <w:proofErr w:type="spellEnd"/>
      <w:r w:rsidRPr="007653CF">
        <w:rPr>
          <w:rFonts w:ascii="Palatino Linotype" w:hAnsi="Palatino Linotype"/>
          <w:color w:val="000000" w:themeColor="text1"/>
        </w:rPr>
        <w:t xml:space="preserve"> and Art </w:t>
      </w:r>
      <w:proofErr w:type="spellStart"/>
      <w:r w:rsidRPr="007653CF">
        <w:rPr>
          <w:rFonts w:ascii="Palatino Linotype" w:hAnsi="Palatino Linotype"/>
          <w:color w:val="000000" w:themeColor="text1"/>
        </w:rPr>
        <w:t>Research</w:t>
      </w:r>
      <w:proofErr w:type="spellEnd"/>
      <w:r w:rsidRPr="007653CF">
        <w:rPr>
          <w:rFonts w:ascii="Palatino Linotype" w:hAnsi="Palatino Linotype"/>
          <w:color w:val="000000" w:themeColor="text1"/>
        </w:rPr>
        <w:t>, 9(3), 288-296.</w:t>
      </w:r>
    </w:p>
    <w:p w14:paraId="191AA0B0" w14:textId="5D119C22" w:rsidR="002D6A11" w:rsidRPr="007653CF" w:rsidRDefault="00095524" w:rsidP="003345EA">
      <w:pPr>
        <w:spacing w:after="240"/>
        <w:rPr>
          <w:rFonts w:ascii="Palatino Linotype" w:hAnsi="Palatino Linotype"/>
          <w:color w:val="000000" w:themeColor="text1"/>
        </w:rPr>
      </w:pPr>
      <w:r w:rsidRPr="007653CF">
        <w:rPr>
          <w:rFonts w:ascii="Palatino Linotype" w:hAnsi="Palatino Linotype"/>
          <w:color w:val="000000" w:themeColor="text1"/>
        </w:rPr>
        <w:t>Altman, J.C. (2008)</w:t>
      </w:r>
      <w:r w:rsidR="00A430EB" w:rsidRPr="007653CF">
        <w:rPr>
          <w:rFonts w:ascii="Palatino Linotype" w:hAnsi="Palatino Linotype"/>
          <w:color w:val="000000" w:themeColor="text1"/>
        </w:rPr>
        <w:t>.</w:t>
      </w:r>
      <w:r w:rsidRPr="007653CF">
        <w:rPr>
          <w:rFonts w:ascii="Palatino Linotype" w:hAnsi="Palatino Linotype"/>
          <w:color w:val="000000" w:themeColor="text1"/>
        </w:rPr>
        <w:t xml:space="preserve"> A Study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Engagement</w:t>
      </w:r>
      <w:proofErr w:type="spellEnd"/>
      <w:r w:rsidRPr="007653CF">
        <w:rPr>
          <w:rFonts w:ascii="Palatino Linotype" w:hAnsi="Palatino Linotype"/>
          <w:color w:val="000000" w:themeColor="text1"/>
        </w:rPr>
        <w:t xml:space="preserve"> in </w:t>
      </w:r>
      <w:proofErr w:type="spellStart"/>
      <w:r w:rsidRPr="007653CF">
        <w:rPr>
          <w:rFonts w:ascii="Palatino Linotype" w:hAnsi="Palatino Linotype"/>
          <w:color w:val="000000" w:themeColor="text1"/>
        </w:rPr>
        <w:t>Neighborhood-Based</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Child</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Welfare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Services</w:t>
      </w:r>
      <w:proofErr w:type="spellEnd"/>
      <w:r w:rsidR="00A430EB" w:rsidRPr="007653CF">
        <w:rPr>
          <w:rFonts w:ascii="Palatino Linotype" w:hAnsi="Palatino Linotype"/>
          <w:color w:val="000000" w:themeColor="text1"/>
        </w:rPr>
        <w:t>.</w:t>
      </w:r>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Research</w:t>
      </w:r>
      <w:proofErr w:type="spellEnd"/>
      <w:r w:rsidRPr="007653CF">
        <w:rPr>
          <w:rFonts w:ascii="Palatino Linotype" w:hAnsi="Palatino Linotype"/>
          <w:i/>
          <w:iCs/>
          <w:color w:val="000000" w:themeColor="text1"/>
        </w:rPr>
        <w:t xml:space="preserve"> on </w:t>
      </w:r>
      <w:proofErr w:type="spellStart"/>
      <w:r w:rsidRPr="007653CF">
        <w:rPr>
          <w:rFonts w:ascii="Palatino Linotype" w:hAnsi="Palatino Linotype"/>
          <w:i/>
          <w:iCs/>
          <w:color w:val="000000" w:themeColor="text1"/>
        </w:rPr>
        <w:t>Social</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Work</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Practice</w:t>
      </w:r>
      <w:proofErr w:type="spellEnd"/>
      <w:r w:rsidRPr="007653CF">
        <w:rPr>
          <w:rFonts w:ascii="Palatino Linotype" w:hAnsi="Palatino Linotype"/>
          <w:i/>
          <w:iCs/>
          <w:color w:val="000000" w:themeColor="text1"/>
        </w:rPr>
        <w:t xml:space="preserve"> </w:t>
      </w:r>
      <w:r w:rsidRPr="007653CF">
        <w:rPr>
          <w:rFonts w:ascii="Palatino Linotype" w:hAnsi="Palatino Linotype"/>
          <w:color w:val="000000" w:themeColor="text1"/>
        </w:rPr>
        <w:t>18(6)</w:t>
      </w:r>
      <w:r w:rsidR="000C7DB2" w:rsidRPr="007653CF">
        <w:rPr>
          <w:rFonts w:ascii="Palatino Linotype" w:hAnsi="Palatino Linotype"/>
          <w:color w:val="000000" w:themeColor="text1"/>
        </w:rPr>
        <w:t>,</w:t>
      </w:r>
      <w:r w:rsidR="0097289E" w:rsidRPr="007653CF">
        <w:rPr>
          <w:rFonts w:ascii="Palatino Linotype" w:hAnsi="Palatino Linotype"/>
          <w:color w:val="000000" w:themeColor="text1"/>
        </w:rPr>
        <w:t xml:space="preserve"> </w:t>
      </w:r>
      <w:r w:rsidRPr="007653CF">
        <w:rPr>
          <w:rFonts w:ascii="Palatino Linotype" w:hAnsi="Palatino Linotype"/>
          <w:color w:val="000000" w:themeColor="text1"/>
        </w:rPr>
        <w:t>555–64.</w:t>
      </w:r>
    </w:p>
    <w:p w14:paraId="44AED42B" w14:textId="51A99565" w:rsidR="00146E51" w:rsidRPr="007653CF" w:rsidRDefault="00146E51"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Bednářová, Z. &amp; L. Pelech. </w:t>
      </w:r>
      <w:r w:rsidR="0017420F" w:rsidRPr="007653CF">
        <w:rPr>
          <w:rFonts w:ascii="Palatino Linotype" w:hAnsi="Palatino Linotype"/>
          <w:color w:val="000000" w:themeColor="text1"/>
        </w:rPr>
        <w:t>(2000)</w:t>
      </w:r>
      <w:r w:rsidR="00A430EB" w:rsidRPr="007653CF">
        <w:rPr>
          <w:rFonts w:ascii="Palatino Linotype" w:hAnsi="Palatino Linotype"/>
          <w:color w:val="000000" w:themeColor="text1"/>
        </w:rPr>
        <w:t>.</w:t>
      </w:r>
      <w:r w:rsidR="0017420F" w:rsidRPr="007653CF">
        <w:rPr>
          <w:rFonts w:ascii="Palatino Linotype" w:hAnsi="Palatino Linotype"/>
          <w:color w:val="000000" w:themeColor="text1"/>
        </w:rPr>
        <w:t xml:space="preserve"> </w:t>
      </w:r>
      <w:r w:rsidRPr="007653CF">
        <w:rPr>
          <w:rFonts w:ascii="Palatino Linotype" w:hAnsi="Palatino Linotype"/>
          <w:i/>
          <w:iCs/>
          <w:color w:val="000000" w:themeColor="text1"/>
        </w:rPr>
        <w:t>Sociální práce na ulici</w:t>
      </w:r>
      <w:r w:rsidR="000C7DB2"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Streetwork</w:t>
      </w:r>
      <w:proofErr w:type="spellEnd"/>
      <w:r w:rsidRPr="007653CF">
        <w:rPr>
          <w:rFonts w:ascii="Palatino Linotype" w:hAnsi="Palatino Linotype"/>
          <w:i/>
          <w:iCs/>
          <w:color w:val="000000" w:themeColor="text1"/>
        </w:rPr>
        <w:t>.</w:t>
      </w:r>
      <w:r w:rsidRPr="007653CF">
        <w:rPr>
          <w:rFonts w:ascii="Palatino Linotype" w:hAnsi="Palatino Linotype"/>
          <w:color w:val="000000" w:themeColor="text1"/>
        </w:rPr>
        <w:t xml:space="preserve"> Brno:</w:t>
      </w:r>
      <w:r w:rsidR="00C026B1" w:rsidRPr="007653CF">
        <w:rPr>
          <w:rFonts w:ascii="Palatino Linotype" w:hAnsi="Palatino Linotype"/>
          <w:color w:val="000000" w:themeColor="text1"/>
        </w:rPr>
        <w:t xml:space="preserve"> </w:t>
      </w:r>
      <w:r w:rsidRPr="007653CF">
        <w:rPr>
          <w:rFonts w:ascii="Palatino Linotype" w:hAnsi="Palatino Linotype"/>
          <w:color w:val="000000" w:themeColor="text1"/>
        </w:rPr>
        <w:t xml:space="preserve">Doplněk. </w:t>
      </w:r>
    </w:p>
    <w:p w14:paraId="416E39DB" w14:textId="0B45E14B" w:rsidR="00444AF6" w:rsidRPr="007653CF" w:rsidRDefault="00444AF6" w:rsidP="003345EA">
      <w:pPr>
        <w:spacing w:after="240"/>
        <w:rPr>
          <w:rFonts w:ascii="Palatino Linotype" w:hAnsi="Palatino Linotype"/>
          <w:color w:val="000000" w:themeColor="text1"/>
        </w:rPr>
      </w:pPr>
      <w:r w:rsidRPr="007653CF">
        <w:rPr>
          <w:rFonts w:ascii="Palatino Linotype" w:hAnsi="Palatino Linotype"/>
          <w:color w:val="000000" w:themeColor="text1"/>
        </w:rPr>
        <w:t>Bittnerová, D., Doubek, D., &amp; Levínská, M. (2011). Funkce kulturních modelů ve vzdělávání. Univerzita Karlova, Fakulta humanitních studií.</w:t>
      </w:r>
    </w:p>
    <w:p w14:paraId="1DFF9FA3" w14:textId="77A5F7F4" w:rsidR="00146E51" w:rsidRPr="007653CF" w:rsidRDefault="00352171"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Bourdieu</w:t>
      </w:r>
      <w:proofErr w:type="spellEnd"/>
      <w:r w:rsidRPr="007653CF">
        <w:rPr>
          <w:rFonts w:ascii="Palatino Linotype" w:hAnsi="Palatino Linotype"/>
          <w:color w:val="000000" w:themeColor="text1"/>
        </w:rPr>
        <w:t xml:space="preserve">, P. </w:t>
      </w:r>
      <w:r w:rsidR="0017420F" w:rsidRPr="007653CF">
        <w:rPr>
          <w:rFonts w:ascii="Palatino Linotype" w:hAnsi="Palatino Linotype"/>
          <w:color w:val="000000" w:themeColor="text1"/>
        </w:rPr>
        <w:t>(</w:t>
      </w:r>
      <w:r w:rsidRPr="007653CF">
        <w:rPr>
          <w:rFonts w:ascii="Palatino Linotype" w:hAnsi="Palatino Linotype"/>
          <w:color w:val="000000" w:themeColor="text1"/>
        </w:rPr>
        <w:t>1986</w:t>
      </w:r>
      <w:r w:rsidR="0017420F" w:rsidRPr="007653CF">
        <w:rPr>
          <w:rFonts w:ascii="Palatino Linotype" w:hAnsi="Palatino Linotype"/>
          <w:color w:val="000000" w:themeColor="text1"/>
        </w:rPr>
        <w:t>)</w:t>
      </w:r>
      <w:r w:rsidR="00A430EB" w:rsidRPr="007653CF">
        <w:rPr>
          <w:rFonts w:ascii="Palatino Linotype" w:hAnsi="Palatino Linotype"/>
          <w:color w:val="000000" w:themeColor="text1"/>
        </w:rPr>
        <w:t>.</w:t>
      </w:r>
      <w:r w:rsidR="0017420F"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The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Forms</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Capital</w:t>
      </w:r>
      <w:proofErr w:type="spellEnd"/>
      <w:r w:rsidRPr="007653CF">
        <w:rPr>
          <w:rFonts w:ascii="Palatino Linotype" w:hAnsi="Palatino Linotype"/>
          <w:color w:val="000000" w:themeColor="text1"/>
        </w:rPr>
        <w:t>.</w:t>
      </w:r>
      <w:r w:rsidR="00360F57" w:rsidRPr="007653CF">
        <w:rPr>
          <w:rFonts w:ascii="Palatino Linotype" w:hAnsi="Palatino Linotype"/>
          <w:color w:val="000000" w:themeColor="text1"/>
        </w:rPr>
        <w:t xml:space="preserve"> I</w:t>
      </w:r>
      <w:r w:rsidRPr="007653CF">
        <w:rPr>
          <w:rFonts w:ascii="Palatino Linotype" w:hAnsi="Palatino Linotype"/>
          <w:color w:val="000000" w:themeColor="text1"/>
        </w:rPr>
        <w:t xml:space="preserve">n </w:t>
      </w:r>
      <w:proofErr w:type="spellStart"/>
      <w:r w:rsidR="00360F57" w:rsidRPr="007653CF">
        <w:rPr>
          <w:rFonts w:ascii="Palatino Linotype" w:hAnsi="Palatino Linotype"/>
          <w:color w:val="000000" w:themeColor="text1"/>
        </w:rPr>
        <w:t>Richardson</w:t>
      </w:r>
      <w:proofErr w:type="spellEnd"/>
      <w:r w:rsidR="00360F57" w:rsidRPr="007653CF">
        <w:rPr>
          <w:rFonts w:ascii="Palatino Linotype" w:hAnsi="Palatino Linotype"/>
          <w:color w:val="000000" w:themeColor="text1"/>
        </w:rPr>
        <w:t xml:space="preserve"> J. D. (</w:t>
      </w:r>
      <w:proofErr w:type="spellStart"/>
      <w:r w:rsidR="00360F57" w:rsidRPr="007653CF">
        <w:rPr>
          <w:rFonts w:ascii="Palatino Linotype" w:hAnsi="Palatino Linotype"/>
          <w:color w:val="000000" w:themeColor="text1"/>
        </w:rPr>
        <w:t>ed</w:t>
      </w:r>
      <w:proofErr w:type="spellEnd"/>
      <w:r w:rsidR="00360F57" w:rsidRPr="007653CF">
        <w:rPr>
          <w:rFonts w:ascii="Palatino Linotype" w:hAnsi="Palatino Linotype"/>
          <w:color w:val="000000" w:themeColor="text1"/>
        </w:rPr>
        <w:t xml:space="preserve">.) </w:t>
      </w:r>
      <w:r w:rsidRPr="007653CF">
        <w:rPr>
          <w:rFonts w:ascii="Palatino Linotype" w:hAnsi="Palatino Linotype"/>
          <w:i/>
          <w:iCs/>
          <w:color w:val="000000" w:themeColor="text1"/>
        </w:rPr>
        <w:t xml:space="preserve">Handbook </w:t>
      </w:r>
      <w:proofErr w:type="spellStart"/>
      <w:r w:rsidRPr="007653CF">
        <w:rPr>
          <w:rFonts w:ascii="Palatino Linotype" w:hAnsi="Palatino Linotype"/>
          <w:i/>
          <w:iCs/>
          <w:color w:val="000000" w:themeColor="text1"/>
        </w:rPr>
        <w:t>of</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Theory</w:t>
      </w:r>
      <w:proofErr w:type="spellEnd"/>
      <w:r w:rsidRPr="007653CF">
        <w:rPr>
          <w:rFonts w:ascii="Palatino Linotype" w:hAnsi="Palatino Linotype"/>
          <w:i/>
          <w:iCs/>
          <w:color w:val="000000" w:themeColor="text1"/>
        </w:rPr>
        <w:t xml:space="preserve"> and </w:t>
      </w:r>
      <w:proofErr w:type="spellStart"/>
      <w:r w:rsidRPr="007653CF">
        <w:rPr>
          <w:rFonts w:ascii="Palatino Linotype" w:hAnsi="Palatino Linotype"/>
          <w:i/>
          <w:iCs/>
          <w:color w:val="000000" w:themeColor="text1"/>
        </w:rPr>
        <w:t>Research</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for</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the</w:t>
      </w:r>
      <w:proofErr w:type="spellEnd"/>
      <w:r w:rsidRPr="007653CF">
        <w:rPr>
          <w:rFonts w:ascii="Palatino Linotype" w:hAnsi="Palatino Linotype"/>
          <w:i/>
          <w:iCs/>
          <w:color w:val="000000" w:themeColor="text1"/>
        </w:rPr>
        <w:t xml:space="preserve"> Sociology </w:t>
      </w:r>
      <w:proofErr w:type="spellStart"/>
      <w:r w:rsidRPr="007653CF">
        <w:rPr>
          <w:rFonts w:ascii="Palatino Linotype" w:hAnsi="Palatino Linotype"/>
          <w:i/>
          <w:iCs/>
          <w:color w:val="000000" w:themeColor="text1"/>
        </w:rPr>
        <w:t>of</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Education</w:t>
      </w:r>
      <w:proofErr w:type="spellEnd"/>
      <w:r w:rsidR="00360F57" w:rsidRPr="007653CF">
        <w:rPr>
          <w:rFonts w:ascii="Palatino Linotype" w:hAnsi="Palatino Linotype"/>
          <w:color w:val="000000" w:themeColor="text1"/>
        </w:rPr>
        <w:t xml:space="preserve"> </w:t>
      </w:r>
      <w:r w:rsidR="0097289E" w:rsidRPr="007653CF">
        <w:rPr>
          <w:rFonts w:ascii="Palatino Linotype" w:hAnsi="Palatino Linotype"/>
          <w:color w:val="000000" w:themeColor="text1"/>
        </w:rPr>
        <w:t>(</w:t>
      </w:r>
      <w:r w:rsidR="00360F57" w:rsidRPr="007653CF">
        <w:rPr>
          <w:rFonts w:ascii="Palatino Linotype" w:hAnsi="Palatino Linotype"/>
          <w:color w:val="000000" w:themeColor="text1"/>
        </w:rPr>
        <w:t>241-258</w:t>
      </w:r>
      <w:r w:rsidR="0097289E" w:rsidRPr="007653CF">
        <w:rPr>
          <w:rFonts w:ascii="Palatino Linotype" w:hAnsi="Palatino Linotype"/>
          <w:color w:val="000000" w:themeColor="text1"/>
        </w:rPr>
        <w:t>)</w:t>
      </w:r>
      <w:r w:rsidR="000C7DB2" w:rsidRPr="007653CF">
        <w:rPr>
          <w:rFonts w:ascii="Palatino Linotype" w:hAnsi="Palatino Linotype"/>
          <w:color w:val="000000" w:themeColor="text1"/>
        </w:rPr>
        <w:t>.</w:t>
      </w:r>
      <w:r w:rsidR="00360F57" w:rsidRPr="007653CF">
        <w:rPr>
          <w:rFonts w:ascii="Palatino Linotype" w:hAnsi="Palatino Linotype"/>
          <w:color w:val="000000" w:themeColor="text1"/>
        </w:rPr>
        <w:t xml:space="preserve"> </w:t>
      </w:r>
      <w:r w:rsidRPr="007653CF">
        <w:rPr>
          <w:rFonts w:ascii="Palatino Linotype" w:hAnsi="Palatino Linotype"/>
          <w:color w:val="000000" w:themeColor="text1"/>
        </w:rPr>
        <w:t xml:space="preserve">New York: </w:t>
      </w:r>
      <w:proofErr w:type="spellStart"/>
      <w:r w:rsidRPr="007653CF">
        <w:rPr>
          <w:rFonts w:ascii="Palatino Linotype" w:hAnsi="Palatino Linotype"/>
          <w:color w:val="000000" w:themeColor="text1"/>
        </w:rPr>
        <w:t>Greenwood</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Press</w:t>
      </w:r>
      <w:proofErr w:type="spellEnd"/>
      <w:r w:rsidRPr="007653CF">
        <w:rPr>
          <w:rFonts w:ascii="Palatino Linotype" w:hAnsi="Palatino Linotype"/>
          <w:color w:val="000000" w:themeColor="text1"/>
        </w:rPr>
        <w:t>.</w:t>
      </w:r>
    </w:p>
    <w:p w14:paraId="6ADBA282" w14:textId="1B785270" w:rsidR="00146E51" w:rsidRPr="007653CF" w:rsidRDefault="00146E51"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Bourdieu</w:t>
      </w:r>
      <w:proofErr w:type="spellEnd"/>
      <w:r w:rsidRPr="007653CF">
        <w:rPr>
          <w:rFonts w:ascii="Palatino Linotype" w:hAnsi="Palatino Linotype"/>
          <w:color w:val="000000" w:themeColor="text1"/>
        </w:rPr>
        <w:t xml:space="preserve"> P. </w:t>
      </w:r>
      <w:r w:rsidR="00360F57" w:rsidRPr="007653CF">
        <w:rPr>
          <w:rFonts w:ascii="Palatino Linotype" w:hAnsi="Palatino Linotype"/>
          <w:color w:val="000000" w:themeColor="text1"/>
        </w:rPr>
        <w:t>(</w:t>
      </w:r>
      <w:r w:rsidRPr="007653CF">
        <w:rPr>
          <w:rFonts w:ascii="Palatino Linotype" w:hAnsi="Palatino Linotype"/>
          <w:color w:val="000000" w:themeColor="text1"/>
        </w:rPr>
        <w:t>2005</w:t>
      </w:r>
      <w:r w:rsidR="00360F57" w:rsidRPr="007653CF">
        <w:rPr>
          <w:rFonts w:ascii="Palatino Linotype" w:hAnsi="Palatino Linotype"/>
          <w:color w:val="000000" w:themeColor="text1"/>
        </w:rPr>
        <w:t>)</w:t>
      </w:r>
      <w:r w:rsidRPr="007653CF">
        <w:rPr>
          <w:rFonts w:ascii="Palatino Linotype" w:hAnsi="Palatino Linotype"/>
          <w:color w:val="000000" w:themeColor="text1"/>
        </w:rPr>
        <w:t xml:space="preserve">. </w:t>
      </w:r>
      <w:proofErr w:type="spellStart"/>
      <w:r w:rsidRPr="007653CF">
        <w:rPr>
          <w:rFonts w:ascii="Palatino Linotype" w:hAnsi="Palatino Linotype"/>
          <w:i/>
          <w:iCs/>
          <w:color w:val="000000" w:themeColor="text1"/>
        </w:rPr>
        <w:t>The</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Social</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Structures</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of</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the</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Economy</w:t>
      </w:r>
      <w:proofErr w:type="spellEnd"/>
      <w:r w:rsidRPr="007653CF">
        <w:rPr>
          <w:rFonts w:ascii="Palatino Linotype" w:hAnsi="Palatino Linotype"/>
          <w:color w:val="000000" w:themeColor="text1"/>
        </w:rPr>
        <w:t>. Cambridge: Polity.</w:t>
      </w:r>
    </w:p>
    <w:p w14:paraId="6DE1C21E" w14:textId="5DBD364A" w:rsidR="002D6A11" w:rsidRPr="007653CF" w:rsidRDefault="00095524"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Bradshaw</w:t>
      </w:r>
      <w:proofErr w:type="spellEnd"/>
      <w:r w:rsidRPr="007653CF">
        <w:rPr>
          <w:rFonts w:ascii="Palatino Linotype" w:hAnsi="Palatino Linotype"/>
          <w:color w:val="000000" w:themeColor="text1"/>
        </w:rPr>
        <w:t xml:space="preserve">, J. </w:t>
      </w:r>
      <w:r w:rsidR="00360F57" w:rsidRPr="007653CF">
        <w:rPr>
          <w:rFonts w:ascii="Palatino Linotype" w:hAnsi="Palatino Linotype"/>
          <w:color w:val="000000" w:themeColor="text1"/>
        </w:rPr>
        <w:t>(</w:t>
      </w:r>
      <w:r w:rsidRPr="007653CF">
        <w:rPr>
          <w:rFonts w:ascii="Palatino Linotype" w:hAnsi="Palatino Linotype"/>
          <w:color w:val="000000" w:themeColor="text1"/>
        </w:rPr>
        <w:t>1972</w:t>
      </w:r>
      <w:r w:rsidR="00360F57" w:rsidRPr="007653CF">
        <w:rPr>
          <w:rFonts w:ascii="Palatino Linotype" w:hAnsi="Palatino Linotype"/>
          <w:color w:val="000000" w:themeColor="text1"/>
        </w:rPr>
        <w:t>)</w:t>
      </w:r>
      <w:r w:rsidRPr="007653CF">
        <w:rPr>
          <w:rFonts w:ascii="Palatino Linotype" w:hAnsi="Palatino Linotype"/>
          <w:color w:val="000000" w:themeColor="text1"/>
        </w:rPr>
        <w:t xml:space="preserve">. Taxonomy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social</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need</w:t>
      </w:r>
      <w:proofErr w:type="spellEnd"/>
      <w:r w:rsidRPr="007653CF">
        <w:rPr>
          <w:rFonts w:ascii="Palatino Linotype" w:hAnsi="Palatino Linotype"/>
          <w:color w:val="000000" w:themeColor="text1"/>
        </w:rPr>
        <w:t xml:space="preserve">. In: </w:t>
      </w:r>
      <w:proofErr w:type="spellStart"/>
      <w:r w:rsidRPr="007653CF">
        <w:rPr>
          <w:rFonts w:ascii="Palatino Linotype" w:hAnsi="Palatino Linotype"/>
          <w:color w:val="000000" w:themeColor="text1"/>
        </w:rPr>
        <w:t>McLachlan</w:t>
      </w:r>
      <w:proofErr w:type="spellEnd"/>
      <w:r w:rsidRPr="007653CF">
        <w:rPr>
          <w:rFonts w:ascii="Palatino Linotype" w:hAnsi="Palatino Linotype"/>
          <w:color w:val="000000" w:themeColor="text1"/>
        </w:rPr>
        <w:t>, G, (</w:t>
      </w:r>
      <w:proofErr w:type="spellStart"/>
      <w:r w:rsidRPr="007653CF">
        <w:rPr>
          <w:rFonts w:ascii="Palatino Linotype" w:hAnsi="Palatino Linotype"/>
          <w:color w:val="000000" w:themeColor="text1"/>
        </w:rPr>
        <w:t>ed</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i/>
          <w:iCs/>
          <w:color w:val="000000" w:themeColor="text1"/>
        </w:rPr>
        <w:t>Problems</w:t>
      </w:r>
      <w:proofErr w:type="spellEnd"/>
      <w:r w:rsidRPr="007653CF">
        <w:rPr>
          <w:rFonts w:ascii="Palatino Linotype" w:hAnsi="Palatino Linotype"/>
          <w:i/>
          <w:iCs/>
          <w:color w:val="000000" w:themeColor="text1"/>
        </w:rPr>
        <w:t xml:space="preserve"> and </w:t>
      </w:r>
      <w:proofErr w:type="spellStart"/>
      <w:r w:rsidRPr="007653CF">
        <w:rPr>
          <w:rFonts w:ascii="Palatino Linotype" w:hAnsi="Palatino Linotype"/>
          <w:i/>
          <w:iCs/>
          <w:color w:val="000000" w:themeColor="text1"/>
        </w:rPr>
        <w:t>progress</w:t>
      </w:r>
      <w:proofErr w:type="spellEnd"/>
      <w:r w:rsidRPr="007653CF">
        <w:rPr>
          <w:rFonts w:ascii="Palatino Linotype" w:hAnsi="Palatino Linotype"/>
          <w:i/>
          <w:iCs/>
          <w:color w:val="000000" w:themeColor="text1"/>
        </w:rPr>
        <w:t xml:space="preserve"> in </w:t>
      </w:r>
      <w:proofErr w:type="spellStart"/>
      <w:r w:rsidRPr="007653CF">
        <w:rPr>
          <w:rFonts w:ascii="Palatino Linotype" w:hAnsi="Palatino Linotype"/>
          <w:i/>
          <w:iCs/>
          <w:color w:val="000000" w:themeColor="text1"/>
        </w:rPr>
        <w:t>medical</w:t>
      </w:r>
      <w:proofErr w:type="spellEnd"/>
      <w:r w:rsidRPr="007653CF">
        <w:rPr>
          <w:rFonts w:ascii="Palatino Linotype" w:hAnsi="Palatino Linotype"/>
          <w:i/>
          <w:iCs/>
          <w:color w:val="000000" w:themeColor="text1"/>
        </w:rPr>
        <w:t xml:space="preserve"> care: </w:t>
      </w:r>
      <w:proofErr w:type="spellStart"/>
      <w:r w:rsidRPr="007653CF">
        <w:rPr>
          <w:rFonts w:ascii="Palatino Linotype" w:hAnsi="Palatino Linotype"/>
          <w:i/>
          <w:iCs/>
          <w:color w:val="000000" w:themeColor="text1"/>
        </w:rPr>
        <w:t>essays</w:t>
      </w:r>
      <w:proofErr w:type="spellEnd"/>
      <w:r w:rsidRPr="007653CF">
        <w:rPr>
          <w:rFonts w:ascii="Palatino Linotype" w:hAnsi="Palatino Linotype"/>
          <w:i/>
          <w:iCs/>
          <w:color w:val="000000" w:themeColor="text1"/>
        </w:rPr>
        <w:t xml:space="preserve"> on </w:t>
      </w:r>
      <w:proofErr w:type="spellStart"/>
      <w:r w:rsidRPr="007653CF">
        <w:rPr>
          <w:rFonts w:ascii="Palatino Linotype" w:hAnsi="Palatino Linotype"/>
          <w:i/>
          <w:iCs/>
          <w:color w:val="000000" w:themeColor="text1"/>
        </w:rPr>
        <w:t>current</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research</w:t>
      </w:r>
      <w:proofErr w:type="spellEnd"/>
      <w:r w:rsidRPr="007653CF">
        <w:rPr>
          <w:rFonts w:ascii="Palatino Linotype" w:hAnsi="Palatino Linotype"/>
          <w:color w:val="000000" w:themeColor="text1"/>
        </w:rPr>
        <w:t>,</w:t>
      </w:r>
      <w:r w:rsidRPr="007653CF">
        <w:rPr>
          <w:rFonts w:ascii="Palatino Linotype" w:hAnsi="Palatino Linotype"/>
          <w:i/>
          <w:iCs/>
          <w:color w:val="000000" w:themeColor="text1"/>
        </w:rPr>
        <w:t xml:space="preserve"> 7th </w:t>
      </w:r>
      <w:proofErr w:type="spellStart"/>
      <w:r w:rsidRPr="007653CF">
        <w:rPr>
          <w:rFonts w:ascii="Palatino Linotype" w:hAnsi="Palatino Linotype"/>
          <w:i/>
          <w:iCs/>
          <w:color w:val="000000" w:themeColor="text1"/>
        </w:rPr>
        <w:t>series</w:t>
      </w:r>
      <w:proofErr w:type="spellEnd"/>
      <w:r w:rsidRPr="007653CF">
        <w:rPr>
          <w:rFonts w:ascii="Palatino Linotype" w:hAnsi="Palatino Linotype"/>
          <w:color w:val="000000" w:themeColor="text1"/>
        </w:rPr>
        <w:t xml:space="preserve">. Londýn: Oxford University </w:t>
      </w:r>
      <w:proofErr w:type="spellStart"/>
      <w:r w:rsidRPr="007653CF">
        <w:rPr>
          <w:rFonts w:ascii="Palatino Linotype" w:hAnsi="Palatino Linotype"/>
          <w:color w:val="000000" w:themeColor="text1"/>
        </w:rPr>
        <w:t>Press</w:t>
      </w:r>
      <w:proofErr w:type="spellEnd"/>
      <w:r w:rsidRPr="007653CF">
        <w:rPr>
          <w:rFonts w:ascii="Palatino Linotype" w:hAnsi="Palatino Linotype"/>
          <w:color w:val="000000" w:themeColor="text1"/>
        </w:rPr>
        <w:t>, 71-82</w:t>
      </w:r>
      <w:r w:rsidR="0097289E" w:rsidRPr="007653CF">
        <w:rPr>
          <w:rFonts w:ascii="Palatino Linotype" w:hAnsi="Palatino Linotype"/>
          <w:color w:val="000000" w:themeColor="text1"/>
        </w:rPr>
        <w:t>.</w:t>
      </w:r>
    </w:p>
    <w:p w14:paraId="35BDFBBD" w14:textId="0FA606EC" w:rsidR="00415246" w:rsidRPr="007653CF" w:rsidRDefault="00415246"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CEU. (2019). </w:t>
      </w:r>
      <w:r w:rsidRPr="007653CF">
        <w:rPr>
          <w:rFonts w:ascii="Palatino Linotype" w:hAnsi="Palatino Linotype"/>
          <w:i/>
          <w:iCs/>
          <w:color w:val="000000" w:themeColor="text1"/>
        </w:rPr>
        <w:t xml:space="preserve">Civil society </w:t>
      </w:r>
      <w:proofErr w:type="spellStart"/>
      <w:r w:rsidRPr="007653CF">
        <w:rPr>
          <w:rFonts w:ascii="Palatino Linotype" w:hAnsi="Palatino Linotype"/>
          <w:i/>
          <w:iCs/>
          <w:color w:val="000000" w:themeColor="text1"/>
        </w:rPr>
        <w:t>groups</w:t>
      </w:r>
      <w:proofErr w:type="spellEnd"/>
      <w:r w:rsidRPr="007653CF">
        <w:rPr>
          <w:rFonts w:ascii="Palatino Linotype" w:hAnsi="Palatino Linotype"/>
          <w:i/>
          <w:iCs/>
          <w:color w:val="000000" w:themeColor="text1"/>
        </w:rPr>
        <w:t xml:space="preserve">: Czech </w:t>
      </w:r>
      <w:proofErr w:type="spellStart"/>
      <w:r w:rsidRPr="007653CF">
        <w:rPr>
          <w:rFonts w:ascii="Palatino Linotype" w:hAnsi="Palatino Linotype"/>
          <w:i/>
          <w:iCs/>
          <w:color w:val="000000" w:themeColor="text1"/>
        </w:rPr>
        <w:t>Republic’s</w:t>
      </w:r>
      <w:proofErr w:type="spellEnd"/>
      <w:r w:rsidRPr="007653CF">
        <w:rPr>
          <w:rFonts w:ascii="Palatino Linotype" w:hAnsi="Palatino Linotype"/>
          <w:i/>
          <w:iCs/>
          <w:color w:val="000000" w:themeColor="text1"/>
        </w:rPr>
        <w:t xml:space="preserve"> Roma </w:t>
      </w:r>
      <w:proofErr w:type="spellStart"/>
      <w:r w:rsidRPr="007653CF">
        <w:rPr>
          <w:rFonts w:ascii="Palatino Linotype" w:hAnsi="Palatino Linotype"/>
          <w:i/>
          <w:iCs/>
          <w:color w:val="000000" w:themeColor="text1"/>
        </w:rPr>
        <w:t>Strategy</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needs</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implementing</w:t>
      </w:r>
      <w:proofErr w:type="spellEnd"/>
      <w:r w:rsidRPr="007653CF">
        <w:rPr>
          <w:rFonts w:ascii="Palatino Linotype" w:hAnsi="Palatino Linotype"/>
          <w:i/>
          <w:iCs/>
          <w:color w:val="000000" w:themeColor="text1"/>
        </w:rPr>
        <w:t>.</w:t>
      </w:r>
      <w:r w:rsidRPr="007653CF">
        <w:rPr>
          <w:rFonts w:ascii="Palatino Linotype" w:hAnsi="Palatino Linotype"/>
          <w:color w:val="000000" w:themeColor="text1"/>
        </w:rPr>
        <w:t xml:space="preserve"> Center </w:t>
      </w:r>
      <w:proofErr w:type="spellStart"/>
      <w:r w:rsidRPr="007653CF">
        <w:rPr>
          <w:rFonts w:ascii="Palatino Linotype" w:hAnsi="Palatino Linotype"/>
          <w:color w:val="000000" w:themeColor="text1"/>
        </w:rPr>
        <w:t>for</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policy</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studies</w:t>
      </w:r>
      <w:proofErr w:type="spellEnd"/>
      <w:r w:rsidRPr="007653CF">
        <w:rPr>
          <w:rFonts w:ascii="Palatino Linotype" w:hAnsi="Palatino Linotype"/>
          <w:color w:val="000000" w:themeColor="text1"/>
        </w:rPr>
        <w:t>, CEU.</w:t>
      </w:r>
      <w:r w:rsidR="00065050" w:rsidRPr="007653CF">
        <w:rPr>
          <w:rFonts w:ascii="Palatino Linotype" w:hAnsi="Palatino Linotype"/>
          <w:color w:val="000000" w:themeColor="text1"/>
        </w:rPr>
        <w:t xml:space="preserve"> Citováno 1.12.2023. Dostupné z:</w:t>
      </w:r>
      <w:r w:rsidRPr="007653CF">
        <w:rPr>
          <w:rFonts w:ascii="Palatino Linotype" w:hAnsi="Palatino Linotype"/>
          <w:color w:val="000000" w:themeColor="text1"/>
        </w:rPr>
        <w:t xml:space="preserve"> </w:t>
      </w:r>
      <w:hyperlink r:id="rId12" w:history="1">
        <w:r w:rsidR="00786BFD" w:rsidRPr="007653CF">
          <w:rPr>
            <w:rStyle w:val="Hypertextovodkaz"/>
            <w:rFonts w:ascii="Palatino Linotype" w:hAnsi="Palatino Linotype"/>
            <w:color w:val="000000" w:themeColor="text1"/>
            <w:u w:val="none"/>
          </w:rPr>
          <w:t>https://cps.ceu.edu/article/2019-09-07/civil-society-groups-czech-republics-roma-strategy-needs-implementing</w:t>
        </w:r>
      </w:hyperlink>
      <w:r w:rsidR="00786BFD" w:rsidRPr="007653CF">
        <w:rPr>
          <w:rFonts w:ascii="Palatino Linotype" w:hAnsi="Palatino Linotype"/>
          <w:color w:val="000000" w:themeColor="text1"/>
        </w:rPr>
        <w:t xml:space="preserve"> </w:t>
      </w:r>
    </w:p>
    <w:p w14:paraId="73445303" w14:textId="3FF55DB3" w:rsidR="00CC1D56" w:rsidRPr="007653CF" w:rsidRDefault="00CC1D56"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Česká republika. (2006). </w:t>
      </w:r>
      <w:r w:rsidRPr="007653CF">
        <w:rPr>
          <w:rFonts w:ascii="Palatino Linotype" w:hAnsi="Palatino Linotype"/>
          <w:i/>
          <w:iCs/>
          <w:color w:val="000000" w:themeColor="text1"/>
        </w:rPr>
        <w:t xml:space="preserve">Zákon č. 108/2006 Sb., o sociálních službách. </w:t>
      </w:r>
      <w:r w:rsidRPr="007653CF">
        <w:rPr>
          <w:rFonts w:ascii="Palatino Linotype" w:hAnsi="Palatino Linotype"/>
          <w:color w:val="000000" w:themeColor="text1"/>
        </w:rPr>
        <w:t>Citováno 4.2.2024. Dostupné z: https://www.zakonyprolidi.cz/cs/2006-108</w:t>
      </w:r>
    </w:p>
    <w:p w14:paraId="12423D33" w14:textId="352AA47F" w:rsidR="00550F7A" w:rsidRPr="007653CF" w:rsidRDefault="00550F7A" w:rsidP="003345EA">
      <w:pPr>
        <w:spacing w:after="240"/>
        <w:rPr>
          <w:rFonts w:ascii="Palatino Linotype" w:hAnsi="Palatino Linotype"/>
          <w:color w:val="000000" w:themeColor="text1"/>
        </w:rPr>
      </w:pPr>
      <w:r w:rsidRPr="007653CF">
        <w:rPr>
          <w:rFonts w:ascii="Palatino Linotype" w:hAnsi="Palatino Linotype"/>
          <w:color w:val="000000" w:themeColor="text1"/>
        </w:rPr>
        <w:t>Česká republika.</w:t>
      </w:r>
      <w:r w:rsidR="00CC1D56" w:rsidRPr="007653CF">
        <w:rPr>
          <w:rFonts w:ascii="Palatino Linotype" w:hAnsi="Palatino Linotype"/>
          <w:color w:val="000000" w:themeColor="text1"/>
        </w:rPr>
        <w:t xml:space="preserve"> (2009).</w:t>
      </w:r>
      <w:r w:rsidRPr="007653CF">
        <w:rPr>
          <w:rFonts w:ascii="Palatino Linotype" w:hAnsi="Palatino Linotype"/>
          <w:color w:val="000000" w:themeColor="text1"/>
        </w:rPr>
        <w:t xml:space="preserve"> </w:t>
      </w:r>
      <w:r w:rsidRPr="007653CF">
        <w:rPr>
          <w:rFonts w:ascii="Palatino Linotype" w:hAnsi="Palatino Linotype"/>
          <w:i/>
          <w:iCs/>
          <w:color w:val="000000" w:themeColor="text1"/>
        </w:rPr>
        <w:t>Zákon č. 198/2009 Sb., o rovném zacházení a o právních prostředcích ochrany před diskriminací a o změně některých zákonů (antidiskriminační zákon)</w:t>
      </w:r>
      <w:r w:rsidRPr="007653CF">
        <w:rPr>
          <w:rFonts w:ascii="Palatino Linotype" w:hAnsi="Palatino Linotype"/>
          <w:color w:val="000000" w:themeColor="text1"/>
        </w:rPr>
        <w:t xml:space="preserve">. (cit. 4.2. 2024). Dostupné z: </w:t>
      </w:r>
      <w:hyperlink r:id="rId13" w:history="1">
        <w:r w:rsidRPr="007653CF">
          <w:rPr>
            <w:rStyle w:val="Hypertextovodkaz"/>
            <w:rFonts w:ascii="Palatino Linotype" w:hAnsi="Palatino Linotype"/>
            <w:color w:val="000000" w:themeColor="text1"/>
            <w:u w:val="none"/>
          </w:rPr>
          <w:t>https://www.zakonyprolidi.cz/cs/2009-198</w:t>
        </w:r>
      </w:hyperlink>
      <w:r w:rsidRPr="007653CF">
        <w:rPr>
          <w:rFonts w:ascii="Palatino Linotype" w:hAnsi="Palatino Linotype"/>
          <w:color w:val="000000" w:themeColor="text1"/>
        </w:rPr>
        <w:t xml:space="preserve"> </w:t>
      </w:r>
    </w:p>
    <w:p w14:paraId="1D6AC37E" w14:textId="7D90C035" w:rsidR="00550F7A" w:rsidRPr="007653CF" w:rsidRDefault="00CC1D56" w:rsidP="003345EA">
      <w:pPr>
        <w:spacing w:after="240"/>
        <w:rPr>
          <w:rFonts w:ascii="Palatino Linotype" w:hAnsi="Palatino Linotype"/>
          <w:color w:val="000000" w:themeColor="text1"/>
        </w:rPr>
      </w:pPr>
      <w:r w:rsidRPr="007653CF">
        <w:rPr>
          <w:rFonts w:ascii="Palatino Linotype" w:hAnsi="Palatino Linotype"/>
          <w:color w:val="000000" w:themeColor="text1"/>
        </w:rPr>
        <w:t>Československá</w:t>
      </w:r>
      <w:r w:rsidR="00550F7A" w:rsidRPr="007653CF">
        <w:rPr>
          <w:rFonts w:ascii="Palatino Linotype" w:hAnsi="Palatino Linotype"/>
          <w:color w:val="000000" w:themeColor="text1"/>
        </w:rPr>
        <w:t xml:space="preserve"> republika</w:t>
      </w:r>
      <w:r w:rsidRPr="007653CF">
        <w:rPr>
          <w:rFonts w:ascii="Palatino Linotype" w:hAnsi="Palatino Linotype"/>
          <w:color w:val="000000" w:themeColor="text1"/>
        </w:rPr>
        <w:t xml:space="preserve">. (1927). </w:t>
      </w:r>
      <w:r w:rsidRPr="007653CF">
        <w:rPr>
          <w:rFonts w:ascii="Palatino Linotype" w:hAnsi="Palatino Linotype"/>
          <w:i/>
          <w:iCs/>
          <w:color w:val="000000" w:themeColor="text1"/>
        </w:rPr>
        <w:t xml:space="preserve">Zákon </w:t>
      </w:r>
      <w:r w:rsidRPr="007653CF">
        <w:rPr>
          <w:rFonts w:ascii="Palatino Linotype" w:hAnsi="Palatino Linotype" w:cstheme="minorHAnsi"/>
          <w:i/>
          <w:iCs/>
          <w:color w:val="000000" w:themeColor="text1"/>
        </w:rPr>
        <w:t>č.117/1927 Sb. O potulných cikánech</w:t>
      </w:r>
      <w:r w:rsidRPr="007653CF">
        <w:rPr>
          <w:rFonts w:ascii="Palatino Linotype" w:hAnsi="Palatino Linotype" w:cstheme="minorHAnsi"/>
          <w:color w:val="000000" w:themeColor="text1"/>
        </w:rPr>
        <w:t xml:space="preserve">. (cit. 4.2. 2024) Dostupné z: </w:t>
      </w:r>
      <w:hyperlink r:id="rId14" w:history="1">
        <w:r w:rsidRPr="007653CF">
          <w:rPr>
            <w:rStyle w:val="Hypertextovodkaz"/>
            <w:rFonts w:ascii="Palatino Linotype" w:hAnsi="Palatino Linotype" w:cstheme="minorHAnsi"/>
            <w:color w:val="000000" w:themeColor="text1"/>
            <w:u w:val="none"/>
          </w:rPr>
          <w:t>https://www.moderni-dejiny.cz/gallery//foto/1008/</w:t>
        </w:r>
      </w:hyperlink>
      <w:r w:rsidRPr="007653CF">
        <w:rPr>
          <w:rFonts w:ascii="Palatino Linotype" w:hAnsi="Palatino Linotype" w:cstheme="minorHAnsi"/>
          <w:color w:val="000000" w:themeColor="text1"/>
        </w:rPr>
        <w:t xml:space="preserve"> </w:t>
      </w:r>
    </w:p>
    <w:p w14:paraId="4A7F3399" w14:textId="1E634F01" w:rsidR="002D6A11" w:rsidRPr="007653CF" w:rsidRDefault="00597F54"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De </w:t>
      </w:r>
      <w:proofErr w:type="spellStart"/>
      <w:r w:rsidRPr="007653CF">
        <w:rPr>
          <w:rFonts w:ascii="Palatino Linotype" w:hAnsi="Palatino Linotype"/>
          <w:color w:val="000000" w:themeColor="text1"/>
        </w:rPr>
        <w:t>Haan</w:t>
      </w:r>
      <w:proofErr w:type="spellEnd"/>
      <w:r w:rsidRPr="007653CF">
        <w:rPr>
          <w:rFonts w:ascii="Palatino Linotype" w:hAnsi="Palatino Linotype"/>
          <w:color w:val="000000" w:themeColor="text1"/>
        </w:rPr>
        <w:t xml:space="preserve">, A. </w:t>
      </w:r>
      <w:r w:rsidR="00360F57" w:rsidRPr="007653CF">
        <w:rPr>
          <w:rFonts w:ascii="Palatino Linotype" w:hAnsi="Palatino Linotype"/>
          <w:color w:val="000000" w:themeColor="text1"/>
        </w:rPr>
        <w:t>(</w:t>
      </w:r>
      <w:r w:rsidRPr="007653CF">
        <w:rPr>
          <w:rFonts w:ascii="Palatino Linotype" w:hAnsi="Palatino Linotype"/>
          <w:color w:val="000000" w:themeColor="text1"/>
        </w:rPr>
        <w:t>1999</w:t>
      </w:r>
      <w:r w:rsidR="00360F57" w:rsidRPr="007653CF">
        <w:rPr>
          <w:rFonts w:ascii="Palatino Linotype" w:hAnsi="Palatino Linotype"/>
          <w:color w:val="000000" w:themeColor="text1"/>
        </w:rPr>
        <w:t>)</w:t>
      </w:r>
      <w:r w:rsidRPr="007653CF">
        <w:rPr>
          <w:rFonts w:ascii="Palatino Linotype" w:hAnsi="Palatino Linotype"/>
          <w:color w:val="000000" w:themeColor="text1"/>
        </w:rPr>
        <w:t>. ‘</w:t>
      </w:r>
      <w:proofErr w:type="spellStart"/>
      <w:r w:rsidRPr="007653CF">
        <w:rPr>
          <w:rFonts w:ascii="Palatino Linotype" w:hAnsi="Palatino Linotype"/>
          <w:color w:val="000000" w:themeColor="text1"/>
        </w:rPr>
        <w:t>Social</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Exclusion</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Towards</w:t>
      </w:r>
      <w:proofErr w:type="spellEnd"/>
      <w:r w:rsidRPr="007653CF">
        <w:rPr>
          <w:rFonts w:ascii="Palatino Linotype" w:hAnsi="Palatino Linotype"/>
          <w:color w:val="000000" w:themeColor="text1"/>
        </w:rPr>
        <w:t xml:space="preserve"> a </w:t>
      </w:r>
      <w:proofErr w:type="spellStart"/>
      <w:r w:rsidRPr="007653CF">
        <w:rPr>
          <w:rFonts w:ascii="Palatino Linotype" w:hAnsi="Palatino Linotype"/>
          <w:color w:val="000000" w:themeColor="text1"/>
        </w:rPr>
        <w:t>Holistic</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Understanding</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Deprivation</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i/>
          <w:iCs/>
          <w:color w:val="000000" w:themeColor="text1"/>
        </w:rPr>
        <w:t>Villa</w:t>
      </w:r>
      <w:proofErr w:type="spellEnd"/>
      <w:r w:rsidR="00EB1B58"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Borsig</w:t>
      </w:r>
      <w:proofErr w:type="spellEnd"/>
      <w:r w:rsidRPr="007653CF">
        <w:rPr>
          <w:rFonts w:ascii="Palatino Linotype" w:hAnsi="Palatino Linotype"/>
          <w:i/>
          <w:iCs/>
          <w:color w:val="000000" w:themeColor="text1"/>
        </w:rPr>
        <w:t xml:space="preserve"> Workshop </w:t>
      </w:r>
      <w:proofErr w:type="spellStart"/>
      <w:r w:rsidRPr="007653CF">
        <w:rPr>
          <w:rFonts w:ascii="Palatino Linotype" w:hAnsi="Palatino Linotype"/>
          <w:i/>
          <w:iCs/>
          <w:color w:val="000000" w:themeColor="text1"/>
        </w:rPr>
        <w:t>Series</w:t>
      </w:r>
      <w:proofErr w:type="spellEnd"/>
      <w:r w:rsidR="00EB1B58" w:rsidRPr="007653CF">
        <w:rPr>
          <w:rFonts w:ascii="Palatino Linotype" w:hAnsi="Palatino Linotype"/>
          <w:i/>
          <w:iCs/>
          <w:color w:val="000000" w:themeColor="text1"/>
        </w:rPr>
        <w:t>.</w:t>
      </w:r>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Sussex</w:t>
      </w:r>
      <w:proofErr w:type="spellEnd"/>
      <w:r w:rsidR="00EB1B58" w:rsidRPr="007653CF">
        <w:rPr>
          <w:rFonts w:ascii="Palatino Linotype" w:hAnsi="Palatino Linotype"/>
          <w:color w:val="000000" w:themeColor="text1"/>
        </w:rPr>
        <w:t>:</w:t>
      </w:r>
      <w:r w:rsidRPr="007653CF">
        <w:rPr>
          <w:rFonts w:ascii="Palatino Linotype" w:hAnsi="Palatino Linotype"/>
          <w:color w:val="000000" w:themeColor="text1"/>
        </w:rPr>
        <w:t xml:space="preserve"> University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Sussex</w:t>
      </w:r>
      <w:proofErr w:type="spellEnd"/>
      <w:r w:rsidRPr="007653CF">
        <w:rPr>
          <w:rFonts w:ascii="Palatino Linotype" w:hAnsi="Palatino Linotype"/>
          <w:color w:val="000000" w:themeColor="text1"/>
        </w:rPr>
        <w:t>, 1-14</w:t>
      </w:r>
      <w:r w:rsidR="0097289E" w:rsidRPr="007653CF">
        <w:rPr>
          <w:rFonts w:ascii="Palatino Linotype" w:hAnsi="Palatino Linotype"/>
          <w:color w:val="000000" w:themeColor="text1"/>
        </w:rPr>
        <w:t>.</w:t>
      </w:r>
    </w:p>
    <w:p w14:paraId="32D994BC" w14:textId="6C6E1399" w:rsidR="00415246" w:rsidRPr="007653CF" w:rsidRDefault="00360F57" w:rsidP="003345EA">
      <w:pPr>
        <w:spacing w:after="240"/>
        <w:rPr>
          <w:rFonts w:ascii="Palatino Linotype" w:hAnsi="Palatino Linotype"/>
          <w:color w:val="000000" w:themeColor="text1"/>
        </w:rPr>
      </w:pPr>
      <w:r w:rsidRPr="007653CF">
        <w:rPr>
          <w:rFonts w:ascii="Palatino Linotype" w:hAnsi="Palatino Linotype"/>
          <w:color w:val="000000" w:themeColor="text1"/>
        </w:rPr>
        <w:lastRenderedPageBreak/>
        <w:t xml:space="preserve">Doubek, D., Levínská, M., &amp; Bittnerová, D. (2015). </w:t>
      </w:r>
      <w:r w:rsidRPr="007653CF">
        <w:rPr>
          <w:rFonts w:ascii="Palatino Linotype" w:hAnsi="Palatino Linotype"/>
          <w:i/>
          <w:iCs/>
          <w:color w:val="000000" w:themeColor="text1"/>
        </w:rPr>
        <w:t>Pomoc a pořádek: kulturní modely v pomáhajících profesích.</w:t>
      </w:r>
      <w:r w:rsidRPr="007653CF">
        <w:rPr>
          <w:rFonts w:ascii="Palatino Linotype" w:hAnsi="Palatino Linotype"/>
          <w:color w:val="000000" w:themeColor="text1"/>
        </w:rPr>
        <w:t xml:space="preserve"> Praha: Fakulta humanitních studií Univerzity Karlovy.</w:t>
      </w:r>
    </w:p>
    <w:p w14:paraId="46FA787A" w14:textId="3BE5ACCD" w:rsidR="00415246" w:rsidRPr="007653CF" w:rsidRDefault="00415246"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Evropská komise. (2020). </w:t>
      </w:r>
      <w:r w:rsidRPr="007653CF">
        <w:rPr>
          <w:rFonts w:ascii="Palatino Linotype" w:hAnsi="Palatino Linotype"/>
          <w:i/>
          <w:iCs/>
          <w:color w:val="000000" w:themeColor="text1"/>
        </w:rPr>
        <w:t>Monitorovací zpráva občanské společnosti o implementaci národní strategie romské integrace v České republice.</w:t>
      </w:r>
      <w:r w:rsidRPr="007653CF">
        <w:rPr>
          <w:rFonts w:ascii="Palatino Linotype" w:hAnsi="Palatino Linotype"/>
          <w:color w:val="000000" w:themeColor="text1"/>
        </w:rPr>
        <w:t xml:space="preserve"> Lucemburk: Úřad pro publikace Evropské unie. </w:t>
      </w:r>
      <w:r w:rsidR="00065050" w:rsidRPr="007653CF">
        <w:rPr>
          <w:rFonts w:ascii="Palatino Linotype" w:hAnsi="Palatino Linotype"/>
          <w:color w:val="000000" w:themeColor="text1"/>
        </w:rPr>
        <w:t xml:space="preserve">Citováno 1.12.2023. Dostupné z: </w:t>
      </w:r>
      <w:hyperlink r:id="rId15" w:history="1">
        <w:r w:rsidR="00065050" w:rsidRPr="007653CF">
          <w:rPr>
            <w:rStyle w:val="Hypertextovodkaz"/>
            <w:rFonts w:ascii="Palatino Linotype" w:hAnsi="Palatino Linotype"/>
            <w:color w:val="000000" w:themeColor="text1"/>
            <w:u w:val="none"/>
          </w:rPr>
          <w:t>https://cps.ceu.edu/sites/cps.ceu.edu/files/attachment/basicpage/3034/rcm-civil-society-monitoring-report-3-czech-republic-2019-eprint-cz-fin.pdf</w:t>
        </w:r>
      </w:hyperlink>
      <w:r w:rsidRPr="007653CF">
        <w:rPr>
          <w:rFonts w:ascii="Palatino Linotype" w:hAnsi="Palatino Linotype"/>
          <w:color w:val="000000" w:themeColor="text1"/>
        </w:rPr>
        <w:t xml:space="preserve"> </w:t>
      </w:r>
    </w:p>
    <w:p w14:paraId="6C0B5F80" w14:textId="58DA0EF9" w:rsidR="00360F57" w:rsidRPr="007653CF" w:rsidRDefault="00415246"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Evropský institut pro rovnost žen a mužů. (2019). </w:t>
      </w:r>
      <w:r w:rsidRPr="007653CF">
        <w:rPr>
          <w:rFonts w:ascii="Palatino Linotype" w:hAnsi="Palatino Linotype"/>
          <w:i/>
          <w:iCs/>
          <w:color w:val="000000" w:themeColor="text1"/>
        </w:rPr>
        <w:t>Index rovnosti žen a mužů 2019: Česko.</w:t>
      </w:r>
      <w:r w:rsidR="00065050" w:rsidRPr="007653CF">
        <w:rPr>
          <w:rFonts w:ascii="Palatino Linotype" w:hAnsi="Palatino Linotype"/>
          <w:color w:val="000000" w:themeColor="text1"/>
        </w:rPr>
        <w:t xml:space="preserve"> Citováno 24.2.2024. Dostupné z: </w:t>
      </w:r>
      <w:hyperlink r:id="rId16" w:history="1">
        <w:r w:rsidR="00065050" w:rsidRPr="007653CF">
          <w:rPr>
            <w:rStyle w:val="Hypertextovodkaz"/>
            <w:rFonts w:ascii="Palatino Linotype" w:hAnsi="Palatino Linotype"/>
            <w:color w:val="000000" w:themeColor="text1"/>
            <w:u w:val="none"/>
          </w:rPr>
          <w:t>https://eige.europa.eu/sites/default/files/documents/mh0419038csn_002.pdf</w:t>
        </w:r>
      </w:hyperlink>
      <w:r w:rsidRPr="007653CF">
        <w:rPr>
          <w:rFonts w:ascii="Palatino Linotype" w:hAnsi="Palatino Linotype"/>
          <w:color w:val="000000" w:themeColor="text1"/>
        </w:rPr>
        <w:t xml:space="preserve"> </w:t>
      </w:r>
    </w:p>
    <w:p w14:paraId="68C54618" w14:textId="0E3B89C3" w:rsidR="00146E51" w:rsidRPr="007653CF" w:rsidRDefault="00146E51" w:rsidP="003345EA">
      <w:pPr>
        <w:spacing w:after="240"/>
        <w:rPr>
          <w:rFonts w:ascii="Palatino Linotype" w:eastAsia="Times New Roman" w:hAnsi="Palatino Linotype" w:cs="Times New Roman"/>
          <w:color w:val="000000" w:themeColor="text1"/>
          <w:kern w:val="0"/>
          <w:lang w:eastAsia="cs-CZ"/>
          <w14:ligatures w14:val="none"/>
        </w:rPr>
      </w:pPr>
      <w:proofErr w:type="spellStart"/>
      <w:r w:rsidRPr="007653CF">
        <w:rPr>
          <w:rFonts w:ascii="Palatino Linotype" w:eastAsia="Times New Roman" w:hAnsi="Palatino Linotype" w:cs="Times New Roman"/>
          <w:color w:val="000000" w:themeColor="text1"/>
          <w:kern w:val="0"/>
          <w:lang w:eastAsia="cs-CZ"/>
          <w14:ligatures w14:val="none"/>
        </w:rPr>
        <w:t>Fawn</w:t>
      </w:r>
      <w:proofErr w:type="spellEnd"/>
      <w:r w:rsidRPr="007653CF">
        <w:rPr>
          <w:rFonts w:ascii="Palatino Linotype" w:eastAsia="Times New Roman" w:hAnsi="Palatino Linotype" w:cs="Times New Roman"/>
          <w:color w:val="000000" w:themeColor="text1"/>
          <w:kern w:val="0"/>
          <w:lang w:eastAsia="cs-CZ"/>
          <w14:ligatures w14:val="none"/>
        </w:rPr>
        <w:t xml:space="preserve">, R. </w:t>
      </w:r>
      <w:r w:rsidR="00C026B1" w:rsidRPr="007653CF">
        <w:rPr>
          <w:rFonts w:ascii="Palatino Linotype" w:eastAsia="Times New Roman" w:hAnsi="Palatino Linotype" w:cs="Times New Roman"/>
          <w:color w:val="000000" w:themeColor="text1"/>
          <w:kern w:val="0"/>
          <w:lang w:eastAsia="cs-CZ"/>
          <w14:ligatures w14:val="none"/>
        </w:rPr>
        <w:t>(</w:t>
      </w:r>
      <w:r w:rsidRPr="007653CF">
        <w:rPr>
          <w:rFonts w:ascii="Palatino Linotype" w:eastAsia="Times New Roman" w:hAnsi="Palatino Linotype" w:cs="Times New Roman"/>
          <w:color w:val="000000" w:themeColor="text1"/>
          <w:kern w:val="0"/>
          <w:lang w:eastAsia="cs-CZ"/>
          <w14:ligatures w14:val="none"/>
        </w:rPr>
        <w:t>2001</w:t>
      </w:r>
      <w:r w:rsidR="00C026B1" w:rsidRPr="007653CF">
        <w:rPr>
          <w:rFonts w:ascii="Palatino Linotype" w:eastAsia="Times New Roman" w:hAnsi="Palatino Linotype" w:cs="Times New Roman"/>
          <w:color w:val="000000" w:themeColor="text1"/>
          <w:kern w:val="0"/>
          <w:lang w:eastAsia="cs-CZ"/>
          <w14:ligatures w14:val="none"/>
        </w:rPr>
        <w:t>)</w:t>
      </w:r>
      <w:r w:rsidRPr="007653CF">
        <w:rPr>
          <w:rFonts w:ascii="Palatino Linotype" w:eastAsia="Times New Roman" w:hAnsi="Palatino Linotype" w:cs="Times New Roman"/>
          <w:color w:val="000000" w:themeColor="text1"/>
          <w:kern w:val="0"/>
          <w:lang w:eastAsia="cs-CZ"/>
          <w14:ligatures w14:val="none"/>
        </w:rPr>
        <w:t xml:space="preserve">. Czech </w:t>
      </w:r>
      <w:proofErr w:type="spellStart"/>
      <w:r w:rsidRPr="007653CF">
        <w:rPr>
          <w:rFonts w:ascii="Palatino Linotype" w:eastAsia="Times New Roman" w:hAnsi="Palatino Linotype" w:cs="Times New Roman"/>
          <w:color w:val="000000" w:themeColor="text1"/>
          <w:kern w:val="0"/>
          <w:lang w:eastAsia="cs-CZ"/>
          <w14:ligatures w14:val="none"/>
        </w:rPr>
        <w:t>Attitudes</w:t>
      </w:r>
      <w:proofErr w:type="spellEnd"/>
      <w:r w:rsidRPr="007653CF">
        <w:rPr>
          <w:rFonts w:ascii="Palatino Linotype" w:eastAsia="Times New Roman" w:hAnsi="Palatino Linotype" w:cs="Times New Roman"/>
          <w:color w:val="000000" w:themeColor="text1"/>
          <w:kern w:val="0"/>
          <w:lang w:eastAsia="cs-CZ"/>
          <w14:ligatures w14:val="none"/>
        </w:rPr>
        <w:t xml:space="preserve"> </w:t>
      </w:r>
      <w:proofErr w:type="spellStart"/>
      <w:r w:rsidRPr="007653CF">
        <w:rPr>
          <w:rFonts w:ascii="Palatino Linotype" w:eastAsia="Times New Roman" w:hAnsi="Palatino Linotype" w:cs="Times New Roman"/>
          <w:color w:val="000000" w:themeColor="text1"/>
          <w:kern w:val="0"/>
          <w:lang w:eastAsia="cs-CZ"/>
          <w14:ligatures w14:val="none"/>
        </w:rPr>
        <w:t>towards</w:t>
      </w:r>
      <w:proofErr w:type="spellEnd"/>
      <w:r w:rsidRPr="007653CF">
        <w:rPr>
          <w:rFonts w:ascii="Palatino Linotype" w:eastAsia="Times New Roman" w:hAnsi="Palatino Linotype" w:cs="Times New Roman"/>
          <w:color w:val="000000" w:themeColor="text1"/>
          <w:kern w:val="0"/>
          <w:lang w:eastAsia="cs-CZ"/>
          <w14:ligatures w14:val="none"/>
        </w:rPr>
        <w:t xml:space="preserve"> </w:t>
      </w:r>
      <w:proofErr w:type="spellStart"/>
      <w:r w:rsidRPr="007653CF">
        <w:rPr>
          <w:rFonts w:ascii="Palatino Linotype" w:eastAsia="Times New Roman" w:hAnsi="Palatino Linotype" w:cs="Times New Roman"/>
          <w:color w:val="000000" w:themeColor="text1"/>
          <w:kern w:val="0"/>
          <w:lang w:eastAsia="cs-CZ"/>
          <w14:ligatures w14:val="none"/>
        </w:rPr>
        <w:t>the</w:t>
      </w:r>
      <w:proofErr w:type="spellEnd"/>
      <w:r w:rsidRPr="007653CF">
        <w:rPr>
          <w:rFonts w:ascii="Palatino Linotype" w:eastAsia="Times New Roman" w:hAnsi="Palatino Linotype" w:cs="Times New Roman"/>
          <w:color w:val="000000" w:themeColor="text1"/>
          <w:kern w:val="0"/>
          <w:lang w:eastAsia="cs-CZ"/>
          <w14:ligatures w14:val="none"/>
        </w:rPr>
        <w:t xml:space="preserve"> Roma: “</w:t>
      </w:r>
      <w:proofErr w:type="spellStart"/>
      <w:r w:rsidRPr="007653CF">
        <w:rPr>
          <w:rFonts w:ascii="Palatino Linotype" w:eastAsia="Times New Roman" w:hAnsi="Palatino Linotype" w:cs="Times New Roman"/>
          <w:color w:val="000000" w:themeColor="text1"/>
          <w:kern w:val="0"/>
          <w:lang w:eastAsia="cs-CZ"/>
          <w14:ligatures w14:val="none"/>
        </w:rPr>
        <w:t>Expecting</w:t>
      </w:r>
      <w:proofErr w:type="spellEnd"/>
      <w:r w:rsidRPr="007653CF">
        <w:rPr>
          <w:rFonts w:ascii="Palatino Linotype" w:eastAsia="Times New Roman" w:hAnsi="Palatino Linotype" w:cs="Times New Roman"/>
          <w:color w:val="000000" w:themeColor="text1"/>
          <w:kern w:val="0"/>
          <w:lang w:eastAsia="cs-CZ"/>
          <w14:ligatures w14:val="none"/>
        </w:rPr>
        <w:t xml:space="preserve"> More </w:t>
      </w:r>
      <w:proofErr w:type="spellStart"/>
      <w:r w:rsidRPr="007653CF">
        <w:rPr>
          <w:rFonts w:ascii="Palatino Linotype" w:eastAsia="Times New Roman" w:hAnsi="Palatino Linotype" w:cs="Times New Roman"/>
          <w:color w:val="000000" w:themeColor="text1"/>
          <w:kern w:val="0"/>
          <w:lang w:eastAsia="cs-CZ"/>
          <w14:ligatures w14:val="none"/>
        </w:rPr>
        <w:t>of</w:t>
      </w:r>
      <w:proofErr w:type="spellEnd"/>
      <w:r w:rsidRPr="007653CF">
        <w:rPr>
          <w:rFonts w:ascii="Palatino Linotype" w:eastAsia="Times New Roman" w:hAnsi="Palatino Linotype" w:cs="Times New Roman"/>
          <w:color w:val="000000" w:themeColor="text1"/>
          <w:kern w:val="0"/>
          <w:lang w:eastAsia="cs-CZ"/>
          <w14:ligatures w14:val="none"/>
        </w:rPr>
        <w:t xml:space="preserve"> </w:t>
      </w:r>
      <w:proofErr w:type="spellStart"/>
      <w:r w:rsidRPr="007653CF">
        <w:rPr>
          <w:rFonts w:ascii="Palatino Linotype" w:eastAsia="Times New Roman" w:hAnsi="Palatino Linotype" w:cs="Times New Roman"/>
          <w:color w:val="000000" w:themeColor="text1"/>
          <w:kern w:val="0"/>
          <w:lang w:eastAsia="cs-CZ"/>
          <w14:ligatures w14:val="none"/>
        </w:rPr>
        <w:t>Havel’s</w:t>
      </w:r>
      <w:proofErr w:type="spellEnd"/>
      <w:r w:rsidRPr="007653CF">
        <w:rPr>
          <w:rFonts w:ascii="Palatino Linotype" w:eastAsia="Times New Roman" w:hAnsi="Palatino Linotype" w:cs="Times New Roman"/>
          <w:color w:val="000000" w:themeColor="text1"/>
          <w:kern w:val="0"/>
          <w:lang w:eastAsia="cs-CZ"/>
          <w14:ligatures w14:val="none"/>
        </w:rPr>
        <w:t xml:space="preserve"> Country”? </w:t>
      </w:r>
      <w:proofErr w:type="spellStart"/>
      <w:r w:rsidRPr="007653CF">
        <w:rPr>
          <w:rFonts w:ascii="Palatino Linotype" w:eastAsia="Times New Roman" w:hAnsi="Palatino Linotype" w:cs="Times New Roman"/>
          <w:i/>
          <w:iCs/>
          <w:color w:val="000000" w:themeColor="text1"/>
          <w:kern w:val="0"/>
          <w:lang w:eastAsia="cs-CZ"/>
          <w14:ligatures w14:val="none"/>
        </w:rPr>
        <w:t>Europe-Asia</w:t>
      </w:r>
      <w:proofErr w:type="spellEnd"/>
      <w:r w:rsidRPr="007653CF">
        <w:rPr>
          <w:rFonts w:ascii="Palatino Linotype" w:eastAsia="Times New Roman" w:hAnsi="Palatino Linotype" w:cs="Times New Roman"/>
          <w:i/>
          <w:iCs/>
          <w:color w:val="000000" w:themeColor="text1"/>
          <w:kern w:val="0"/>
          <w:lang w:eastAsia="cs-CZ"/>
          <w14:ligatures w14:val="none"/>
        </w:rPr>
        <w:t xml:space="preserve"> </w:t>
      </w:r>
      <w:proofErr w:type="spellStart"/>
      <w:r w:rsidRPr="007653CF">
        <w:rPr>
          <w:rFonts w:ascii="Palatino Linotype" w:eastAsia="Times New Roman" w:hAnsi="Palatino Linotype" w:cs="Times New Roman"/>
          <w:i/>
          <w:iCs/>
          <w:color w:val="000000" w:themeColor="text1"/>
          <w:kern w:val="0"/>
          <w:lang w:eastAsia="cs-CZ"/>
          <w14:ligatures w14:val="none"/>
        </w:rPr>
        <w:t>Studies</w:t>
      </w:r>
      <w:proofErr w:type="spellEnd"/>
      <w:r w:rsidRPr="007653CF">
        <w:rPr>
          <w:rFonts w:ascii="Palatino Linotype" w:eastAsia="Times New Roman" w:hAnsi="Palatino Linotype" w:cs="Times New Roman"/>
          <w:i/>
          <w:iCs/>
          <w:color w:val="000000" w:themeColor="text1"/>
          <w:kern w:val="0"/>
          <w:lang w:eastAsia="cs-CZ"/>
          <w14:ligatures w14:val="none"/>
        </w:rPr>
        <w:t>,</w:t>
      </w:r>
      <w:r w:rsidRPr="007653CF">
        <w:rPr>
          <w:rFonts w:ascii="Palatino Linotype" w:eastAsia="Times New Roman" w:hAnsi="Palatino Linotype" w:cs="Times New Roman"/>
          <w:color w:val="000000" w:themeColor="text1"/>
          <w:kern w:val="0"/>
          <w:lang w:eastAsia="cs-CZ"/>
          <w14:ligatures w14:val="none"/>
        </w:rPr>
        <w:t> 53(8), 1193–1219</w:t>
      </w:r>
      <w:r w:rsidR="0097289E" w:rsidRPr="007653CF">
        <w:rPr>
          <w:rFonts w:ascii="Palatino Linotype" w:eastAsia="Times New Roman" w:hAnsi="Palatino Linotype" w:cs="Times New Roman"/>
          <w:color w:val="000000" w:themeColor="text1"/>
          <w:kern w:val="0"/>
          <w:lang w:eastAsia="cs-CZ"/>
          <w14:ligatures w14:val="none"/>
        </w:rPr>
        <w:t>.</w:t>
      </w:r>
    </w:p>
    <w:p w14:paraId="4FD5C911" w14:textId="16B62FD3" w:rsidR="00415246" w:rsidRPr="007653CF" w:rsidRDefault="00597F54"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Foucault</w:t>
      </w:r>
      <w:proofErr w:type="spellEnd"/>
      <w:r w:rsidRPr="007653CF">
        <w:rPr>
          <w:rFonts w:ascii="Palatino Linotype" w:hAnsi="Palatino Linotype"/>
          <w:color w:val="000000" w:themeColor="text1"/>
        </w:rPr>
        <w:t xml:space="preserve">, M. </w:t>
      </w:r>
      <w:r w:rsidR="00C026B1" w:rsidRPr="007653CF">
        <w:rPr>
          <w:rFonts w:ascii="Palatino Linotype" w:hAnsi="Palatino Linotype"/>
          <w:color w:val="000000" w:themeColor="text1"/>
        </w:rPr>
        <w:t>(</w:t>
      </w:r>
      <w:r w:rsidRPr="007653CF">
        <w:rPr>
          <w:rFonts w:ascii="Palatino Linotype" w:hAnsi="Palatino Linotype"/>
          <w:color w:val="000000" w:themeColor="text1"/>
        </w:rPr>
        <w:t>2000</w:t>
      </w:r>
      <w:r w:rsidR="00C026B1" w:rsidRPr="007653CF">
        <w:rPr>
          <w:rFonts w:ascii="Palatino Linotype" w:hAnsi="Palatino Linotype"/>
          <w:color w:val="000000" w:themeColor="text1"/>
        </w:rPr>
        <w:t>)</w:t>
      </w:r>
      <w:r w:rsidRPr="007653CF">
        <w:rPr>
          <w:rFonts w:ascii="Palatino Linotype" w:hAnsi="Palatino Linotype"/>
          <w:color w:val="000000" w:themeColor="text1"/>
        </w:rPr>
        <w:t xml:space="preserve">. </w:t>
      </w:r>
      <w:r w:rsidRPr="007653CF">
        <w:rPr>
          <w:rFonts w:ascii="Palatino Linotype" w:hAnsi="Palatino Linotype"/>
          <w:i/>
          <w:iCs/>
          <w:color w:val="000000" w:themeColor="text1"/>
        </w:rPr>
        <w:t>Dohlíže</w:t>
      </w:r>
      <w:r w:rsidRPr="007653CF">
        <w:rPr>
          <w:rFonts w:ascii="Palatino Linotype" w:hAnsi="Palatino Linotype" w:cs="Times New Roman"/>
          <w:i/>
          <w:iCs/>
          <w:color w:val="000000" w:themeColor="text1"/>
        </w:rPr>
        <w:t>t</w:t>
      </w:r>
      <w:r w:rsidRPr="007653CF">
        <w:rPr>
          <w:rFonts w:ascii="Palatino Linotype" w:hAnsi="Palatino Linotype"/>
          <w:i/>
          <w:iCs/>
          <w:color w:val="000000" w:themeColor="text1"/>
        </w:rPr>
        <w:t xml:space="preserve"> a trestat. Kniha o zrodu vě</w:t>
      </w:r>
      <w:r w:rsidRPr="007653CF">
        <w:rPr>
          <w:rFonts w:ascii="Palatino Linotype" w:hAnsi="Palatino Linotype" w:cs="Times New Roman"/>
          <w:i/>
          <w:iCs/>
          <w:color w:val="000000" w:themeColor="text1"/>
        </w:rPr>
        <w:t>z</w:t>
      </w:r>
      <w:r w:rsidRPr="007653CF">
        <w:rPr>
          <w:rFonts w:ascii="Palatino Linotype" w:hAnsi="Palatino Linotype"/>
          <w:i/>
          <w:iCs/>
          <w:color w:val="000000" w:themeColor="text1"/>
        </w:rPr>
        <w:t>ení.</w:t>
      </w:r>
      <w:r w:rsidRPr="007653CF">
        <w:rPr>
          <w:rFonts w:ascii="Palatino Linotype" w:hAnsi="Palatino Linotype"/>
          <w:color w:val="000000" w:themeColor="text1"/>
        </w:rPr>
        <w:t xml:space="preserve"> Praha: Dauphin.</w:t>
      </w:r>
    </w:p>
    <w:p w14:paraId="52564E6F" w14:textId="68E9A376" w:rsidR="00146E51" w:rsidRPr="007653CF" w:rsidRDefault="00415246" w:rsidP="003345EA">
      <w:pPr>
        <w:spacing w:after="240"/>
        <w:rPr>
          <w:rFonts w:ascii="Palatino Linotype" w:hAnsi="Palatino Linotype"/>
          <w:color w:val="000000" w:themeColor="text1"/>
        </w:rPr>
      </w:pPr>
      <w:r w:rsidRPr="007653CF">
        <w:rPr>
          <w:rFonts w:ascii="Palatino Linotype" w:hAnsi="Palatino Linotype"/>
          <w:color w:val="000000" w:themeColor="text1"/>
        </w:rPr>
        <w:t>FRA (2009</w:t>
      </w:r>
      <w:r w:rsidRPr="007653CF">
        <w:rPr>
          <w:rFonts w:ascii="Palatino Linotype" w:hAnsi="Palatino Linotype"/>
          <w:i/>
          <w:iCs/>
          <w:color w:val="000000" w:themeColor="text1"/>
        </w:rPr>
        <w:t>). Listina základních práv EU, Článek 34.</w:t>
      </w:r>
      <w:r w:rsidRPr="007653CF">
        <w:rPr>
          <w:rFonts w:ascii="Palatino Linotype" w:hAnsi="Palatino Linotype"/>
          <w:color w:val="000000" w:themeColor="text1"/>
        </w:rPr>
        <w:t xml:space="preserve"> </w:t>
      </w:r>
      <w:r w:rsidR="00065050" w:rsidRPr="007653CF">
        <w:rPr>
          <w:rFonts w:ascii="Palatino Linotype" w:hAnsi="Palatino Linotype"/>
          <w:color w:val="000000" w:themeColor="text1"/>
        </w:rPr>
        <w:t xml:space="preserve">Dostupné z: </w:t>
      </w:r>
      <w:r w:rsidRPr="007653CF">
        <w:rPr>
          <w:rFonts w:ascii="Palatino Linotype" w:hAnsi="Palatino Linotype"/>
          <w:color w:val="000000" w:themeColor="text1"/>
        </w:rPr>
        <w:t>https://fra.europa.eu/cs/eu-charter/article/34-socialni-zabezpeceni-socialni-pomoc#national-constitutional-law</w:t>
      </w:r>
    </w:p>
    <w:p w14:paraId="014CFB61" w14:textId="4CD24240" w:rsidR="00547601" w:rsidRPr="007653CF" w:rsidRDefault="00352171"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GAC spol. s r. o. </w:t>
      </w:r>
      <w:r w:rsidR="000C7DB2" w:rsidRPr="007653CF">
        <w:rPr>
          <w:rFonts w:ascii="Palatino Linotype" w:hAnsi="Palatino Linotype"/>
          <w:color w:val="000000" w:themeColor="text1"/>
        </w:rPr>
        <w:t>(</w:t>
      </w:r>
      <w:r w:rsidRPr="007653CF">
        <w:rPr>
          <w:rFonts w:ascii="Palatino Linotype" w:hAnsi="Palatino Linotype"/>
          <w:color w:val="000000" w:themeColor="text1"/>
        </w:rPr>
        <w:t>2015</w:t>
      </w:r>
      <w:r w:rsidR="000C7DB2" w:rsidRPr="007653CF">
        <w:rPr>
          <w:rFonts w:ascii="Palatino Linotype" w:hAnsi="Palatino Linotype"/>
          <w:color w:val="000000" w:themeColor="text1"/>
        </w:rPr>
        <w:t>)</w:t>
      </w:r>
      <w:r w:rsidRPr="007653CF">
        <w:rPr>
          <w:rFonts w:ascii="Palatino Linotype" w:hAnsi="Palatino Linotype"/>
          <w:color w:val="000000" w:themeColor="text1"/>
        </w:rPr>
        <w:t xml:space="preserve">. </w:t>
      </w:r>
      <w:r w:rsidR="00146E51" w:rsidRPr="007653CF">
        <w:rPr>
          <w:rFonts w:ascii="Palatino Linotype" w:hAnsi="Palatino Linotype"/>
          <w:i/>
          <w:iCs/>
          <w:color w:val="000000" w:themeColor="text1"/>
        </w:rPr>
        <w:t>Analýza</w:t>
      </w:r>
      <w:r w:rsidRPr="007653CF">
        <w:rPr>
          <w:rFonts w:ascii="Palatino Linotype" w:hAnsi="Palatino Linotype"/>
          <w:i/>
          <w:iCs/>
          <w:color w:val="000000" w:themeColor="text1"/>
        </w:rPr>
        <w:t xml:space="preserve"> </w:t>
      </w:r>
      <w:r w:rsidR="00146E51" w:rsidRPr="007653CF">
        <w:rPr>
          <w:rFonts w:ascii="Palatino Linotype" w:hAnsi="Palatino Linotype"/>
          <w:i/>
          <w:iCs/>
          <w:color w:val="000000" w:themeColor="text1"/>
        </w:rPr>
        <w:t>sociálně</w:t>
      </w:r>
      <w:r w:rsidRPr="007653CF">
        <w:rPr>
          <w:rFonts w:ascii="Palatino Linotype" w:hAnsi="Palatino Linotype"/>
          <w:i/>
          <w:iCs/>
          <w:color w:val="000000" w:themeColor="text1"/>
        </w:rPr>
        <w:t xml:space="preserve"> </w:t>
      </w:r>
      <w:r w:rsidR="00146E51" w:rsidRPr="007653CF">
        <w:rPr>
          <w:rFonts w:ascii="Palatino Linotype" w:hAnsi="Palatino Linotype"/>
          <w:i/>
          <w:iCs/>
          <w:color w:val="000000" w:themeColor="text1"/>
        </w:rPr>
        <w:t>vylouč</w:t>
      </w:r>
      <w:r w:rsidR="00146E51" w:rsidRPr="007653CF">
        <w:rPr>
          <w:rFonts w:ascii="Palatino Linotype" w:hAnsi="Palatino Linotype" w:cs="Times New Roman"/>
          <w:i/>
          <w:iCs/>
          <w:color w:val="000000" w:themeColor="text1"/>
        </w:rPr>
        <w:t>e</w:t>
      </w:r>
      <w:r w:rsidR="00146E51" w:rsidRPr="007653CF">
        <w:rPr>
          <w:rFonts w:ascii="Palatino Linotype" w:hAnsi="Palatino Linotype"/>
          <w:i/>
          <w:iCs/>
          <w:color w:val="000000" w:themeColor="text1"/>
        </w:rPr>
        <w:t>ných</w:t>
      </w:r>
      <w:r w:rsidRPr="007653CF">
        <w:rPr>
          <w:rFonts w:ascii="Palatino Linotype" w:hAnsi="Palatino Linotype"/>
          <w:i/>
          <w:iCs/>
          <w:color w:val="000000" w:themeColor="text1"/>
        </w:rPr>
        <w:t xml:space="preserve"> lokalit v </w:t>
      </w:r>
      <w:r w:rsidR="00146E51" w:rsidRPr="007653CF">
        <w:rPr>
          <w:rFonts w:ascii="Palatino Linotype" w:hAnsi="Palatino Linotype"/>
          <w:i/>
          <w:iCs/>
          <w:color w:val="000000" w:themeColor="text1"/>
        </w:rPr>
        <w:t>Č</w:t>
      </w:r>
      <w:r w:rsidRPr="007653CF">
        <w:rPr>
          <w:rFonts w:ascii="Palatino Linotype" w:hAnsi="Palatino Linotype"/>
          <w:i/>
          <w:iCs/>
          <w:color w:val="000000" w:themeColor="text1"/>
        </w:rPr>
        <w:t>R.</w:t>
      </w:r>
      <w:r w:rsidRPr="007653CF">
        <w:rPr>
          <w:rFonts w:ascii="Palatino Linotype" w:hAnsi="Palatino Linotype"/>
          <w:color w:val="000000" w:themeColor="text1"/>
        </w:rPr>
        <w:t xml:space="preserve"> Praha: GAC spol. s r. o.</w:t>
      </w:r>
      <w:r w:rsidR="000C7DB2" w:rsidRPr="007653CF">
        <w:rPr>
          <w:rFonts w:ascii="Palatino Linotype" w:hAnsi="Palatino Linotype"/>
          <w:color w:val="000000" w:themeColor="text1"/>
        </w:rPr>
        <w:t xml:space="preserve"> </w:t>
      </w:r>
      <w:r w:rsidR="00065050" w:rsidRPr="007653CF">
        <w:rPr>
          <w:rFonts w:ascii="Palatino Linotype" w:hAnsi="Palatino Linotype"/>
          <w:color w:val="000000" w:themeColor="text1"/>
        </w:rPr>
        <w:t xml:space="preserve">Citováno 21.01.2024. Dostupné z: </w:t>
      </w:r>
      <w:hyperlink r:id="rId17" w:history="1">
        <w:r w:rsidR="00065050" w:rsidRPr="007653CF">
          <w:rPr>
            <w:rStyle w:val="Hypertextovodkaz"/>
            <w:rFonts w:ascii="Palatino Linotype" w:hAnsi="Palatino Linotype"/>
            <w:color w:val="000000" w:themeColor="text1"/>
            <w:u w:val="none"/>
          </w:rPr>
          <w:t>https://www.gac.cz/userfiles/File/nase_prace_vystupy/Analyza_socialne_vyloucenych_lokalit_GAC.pdf</w:t>
        </w:r>
      </w:hyperlink>
    </w:p>
    <w:p w14:paraId="04A15AD9" w14:textId="392B41DC" w:rsidR="002D6A11" w:rsidRPr="007653CF" w:rsidRDefault="00095524"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Gladstone</w:t>
      </w:r>
      <w:proofErr w:type="spellEnd"/>
      <w:r w:rsidRPr="007653CF">
        <w:rPr>
          <w:rFonts w:ascii="Palatino Linotype" w:hAnsi="Palatino Linotype"/>
          <w:color w:val="000000" w:themeColor="text1"/>
        </w:rPr>
        <w:t>, J.</w:t>
      </w:r>
      <w:r w:rsidR="00415246" w:rsidRPr="007653CF">
        <w:rPr>
          <w:rFonts w:ascii="Palatino Linotype" w:hAnsi="Palatino Linotype"/>
          <w:color w:val="000000" w:themeColor="text1"/>
        </w:rPr>
        <w:t xml:space="preserve">, </w:t>
      </w:r>
      <w:proofErr w:type="spellStart"/>
      <w:r w:rsidR="00415246" w:rsidRPr="007653CF">
        <w:rPr>
          <w:rFonts w:ascii="Palatino Linotype" w:hAnsi="Palatino Linotype"/>
          <w:color w:val="000000" w:themeColor="text1"/>
        </w:rPr>
        <w:t>Dumbrill</w:t>
      </w:r>
      <w:proofErr w:type="spellEnd"/>
      <w:r w:rsidR="00547601" w:rsidRPr="007653CF">
        <w:rPr>
          <w:rFonts w:ascii="Palatino Linotype" w:hAnsi="Palatino Linotype"/>
          <w:color w:val="000000" w:themeColor="text1"/>
        </w:rPr>
        <w:t xml:space="preserve"> &amp;</w:t>
      </w:r>
      <w:r w:rsidR="00415246" w:rsidRPr="007653CF">
        <w:rPr>
          <w:rFonts w:ascii="Palatino Linotype" w:hAnsi="Palatino Linotype"/>
          <w:color w:val="000000" w:themeColor="text1"/>
        </w:rPr>
        <w:t xml:space="preserve"> G. </w:t>
      </w:r>
      <w:proofErr w:type="spellStart"/>
      <w:r w:rsidR="00415246" w:rsidRPr="007653CF">
        <w:rPr>
          <w:rFonts w:ascii="Palatino Linotype" w:hAnsi="Palatino Linotype"/>
          <w:color w:val="000000" w:themeColor="text1"/>
        </w:rPr>
        <w:t>Leslie</w:t>
      </w:r>
      <w:proofErr w:type="spellEnd"/>
      <w:r w:rsidR="00415246" w:rsidRPr="007653CF">
        <w:rPr>
          <w:rFonts w:ascii="Palatino Linotype" w:hAnsi="Palatino Linotype"/>
          <w:color w:val="000000" w:themeColor="text1"/>
        </w:rPr>
        <w:t>, B.</w:t>
      </w:r>
      <w:r w:rsidR="00862CC6" w:rsidRPr="007653CF">
        <w:rPr>
          <w:rFonts w:ascii="Palatino Linotype" w:hAnsi="Palatino Linotype"/>
          <w:color w:val="000000" w:themeColor="text1"/>
        </w:rPr>
        <w:t xml:space="preserve"> </w:t>
      </w:r>
      <w:r w:rsidR="0097289E" w:rsidRPr="007653CF">
        <w:rPr>
          <w:rFonts w:ascii="Palatino Linotype" w:hAnsi="Palatino Linotype"/>
          <w:color w:val="000000" w:themeColor="text1"/>
        </w:rPr>
        <w:t>(</w:t>
      </w:r>
      <w:r w:rsidRPr="007653CF">
        <w:rPr>
          <w:rFonts w:ascii="Palatino Linotype" w:hAnsi="Palatino Linotype"/>
          <w:color w:val="000000" w:themeColor="text1"/>
        </w:rPr>
        <w:t>2014</w:t>
      </w:r>
      <w:r w:rsidR="0097289E" w:rsidRPr="007653CF">
        <w:rPr>
          <w:rFonts w:ascii="Palatino Linotype" w:hAnsi="Palatino Linotype"/>
          <w:color w:val="000000" w:themeColor="text1"/>
        </w:rPr>
        <w:t>)</w:t>
      </w:r>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Understanding</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Worker</w:t>
      </w:r>
      <w:proofErr w:type="spellEnd"/>
      <w:r w:rsidRPr="007653CF">
        <w:rPr>
          <w:rFonts w:ascii="Palatino Linotype" w:hAnsi="Palatino Linotype"/>
          <w:color w:val="000000" w:themeColor="text1"/>
        </w:rPr>
        <w:t>–</w:t>
      </w:r>
      <w:proofErr w:type="spellStart"/>
      <w:r w:rsidRPr="007653CF">
        <w:rPr>
          <w:rFonts w:ascii="Palatino Linotype" w:hAnsi="Palatino Linotype"/>
          <w:color w:val="000000" w:themeColor="text1"/>
        </w:rPr>
        <w:t>Parent</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Engagement</w:t>
      </w:r>
      <w:proofErr w:type="spellEnd"/>
      <w:r w:rsidRPr="007653CF">
        <w:rPr>
          <w:rFonts w:ascii="Palatino Linotype" w:hAnsi="Palatino Linotype"/>
          <w:color w:val="000000" w:themeColor="text1"/>
        </w:rPr>
        <w:t xml:space="preserve"> in </w:t>
      </w:r>
      <w:proofErr w:type="spellStart"/>
      <w:r w:rsidRPr="007653CF">
        <w:rPr>
          <w:rFonts w:ascii="Palatino Linotype" w:hAnsi="Palatino Linotype"/>
          <w:color w:val="000000" w:themeColor="text1"/>
        </w:rPr>
        <w:t>Child</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Protection</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Casework</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i/>
          <w:iCs/>
          <w:color w:val="000000" w:themeColor="text1"/>
        </w:rPr>
        <w:t>Children</w:t>
      </w:r>
      <w:proofErr w:type="spellEnd"/>
      <w:r w:rsidRPr="007653CF">
        <w:rPr>
          <w:rFonts w:ascii="Palatino Linotype" w:hAnsi="Palatino Linotype"/>
          <w:i/>
          <w:iCs/>
          <w:color w:val="000000" w:themeColor="text1"/>
        </w:rPr>
        <w:t xml:space="preserve"> and </w:t>
      </w:r>
      <w:proofErr w:type="spellStart"/>
      <w:r w:rsidRPr="007653CF">
        <w:rPr>
          <w:rFonts w:ascii="Palatino Linotype" w:hAnsi="Palatino Linotype"/>
          <w:i/>
          <w:iCs/>
          <w:color w:val="000000" w:themeColor="text1"/>
        </w:rPr>
        <w:t>Youth</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Services</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Review</w:t>
      </w:r>
      <w:proofErr w:type="spellEnd"/>
      <w:r w:rsidR="000C7DB2" w:rsidRPr="007653CF">
        <w:rPr>
          <w:rFonts w:ascii="Palatino Linotype" w:hAnsi="Palatino Linotype"/>
          <w:i/>
          <w:iCs/>
          <w:color w:val="000000" w:themeColor="text1"/>
        </w:rPr>
        <w:t>,</w:t>
      </w:r>
      <w:r w:rsidRPr="007653CF">
        <w:rPr>
          <w:rFonts w:ascii="Palatino Linotype" w:hAnsi="Palatino Linotype"/>
          <w:color w:val="000000" w:themeColor="text1"/>
        </w:rPr>
        <w:t xml:space="preserve"> 44</w:t>
      </w:r>
      <w:r w:rsidR="0097289E" w:rsidRPr="007653CF">
        <w:rPr>
          <w:rFonts w:ascii="Palatino Linotype" w:hAnsi="Palatino Linotype"/>
          <w:color w:val="000000" w:themeColor="text1"/>
        </w:rPr>
        <w:t>,</w:t>
      </w:r>
      <w:r w:rsidRPr="007653CF">
        <w:rPr>
          <w:rFonts w:ascii="Palatino Linotype" w:hAnsi="Palatino Linotype"/>
          <w:color w:val="000000" w:themeColor="text1"/>
        </w:rPr>
        <w:t xml:space="preserve"> 56–64.</w:t>
      </w:r>
    </w:p>
    <w:p w14:paraId="5A2AC656" w14:textId="450AB408" w:rsidR="00547601" w:rsidRPr="007653CF" w:rsidRDefault="00547601"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Gupta</w:t>
      </w:r>
      <w:proofErr w:type="spellEnd"/>
      <w:r w:rsidRPr="007653CF">
        <w:rPr>
          <w:rFonts w:ascii="Palatino Linotype" w:hAnsi="Palatino Linotype"/>
          <w:color w:val="000000" w:themeColor="text1"/>
        </w:rPr>
        <w:t xml:space="preserve">, K., </w:t>
      </w:r>
      <w:proofErr w:type="spellStart"/>
      <w:r w:rsidRPr="007653CF">
        <w:rPr>
          <w:rFonts w:ascii="Palatino Linotype" w:hAnsi="Palatino Linotype"/>
          <w:color w:val="000000" w:themeColor="text1"/>
        </w:rPr>
        <w:t>Sleezer</w:t>
      </w:r>
      <w:proofErr w:type="spellEnd"/>
      <w:r w:rsidRPr="007653CF">
        <w:rPr>
          <w:rFonts w:ascii="Palatino Linotype" w:hAnsi="Palatino Linotype"/>
          <w:color w:val="000000" w:themeColor="text1"/>
        </w:rPr>
        <w:t xml:space="preserve">, C. M., &amp; </w:t>
      </w:r>
      <w:proofErr w:type="spellStart"/>
      <w:r w:rsidRPr="007653CF">
        <w:rPr>
          <w:rFonts w:ascii="Palatino Linotype" w:hAnsi="Palatino Linotype"/>
          <w:color w:val="000000" w:themeColor="text1"/>
        </w:rPr>
        <w:t>Russ-Eft</w:t>
      </w:r>
      <w:proofErr w:type="spellEnd"/>
      <w:r w:rsidRPr="007653CF">
        <w:rPr>
          <w:rFonts w:ascii="Palatino Linotype" w:hAnsi="Palatino Linotype"/>
          <w:color w:val="000000" w:themeColor="text1"/>
        </w:rPr>
        <w:t xml:space="preserve">, D. F. (2007). </w:t>
      </w:r>
      <w:r w:rsidRPr="007653CF">
        <w:rPr>
          <w:rFonts w:ascii="Palatino Linotype" w:hAnsi="Palatino Linotype"/>
          <w:i/>
          <w:iCs/>
          <w:color w:val="000000" w:themeColor="text1"/>
        </w:rPr>
        <w:t xml:space="preserve">A </w:t>
      </w:r>
      <w:proofErr w:type="spellStart"/>
      <w:r w:rsidRPr="007653CF">
        <w:rPr>
          <w:rFonts w:ascii="Palatino Linotype" w:hAnsi="Palatino Linotype"/>
          <w:i/>
          <w:iCs/>
          <w:color w:val="000000" w:themeColor="text1"/>
        </w:rPr>
        <w:t>practical</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guide</w:t>
      </w:r>
      <w:proofErr w:type="spellEnd"/>
      <w:r w:rsidRPr="007653CF">
        <w:rPr>
          <w:rFonts w:ascii="Palatino Linotype" w:hAnsi="Palatino Linotype"/>
          <w:i/>
          <w:iCs/>
          <w:color w:val="000000" w:themeColor="text1"/>
        </w:rPr>
        <w:t xml:space="preserve"> to </w:t>
      </w:r>
      <w:proofErr w:type="spellStart"/>
      <w:r w:rsidRPr="007653CF">
        <w:rPr>
          <w:rFonts w:ascii="Palatino Linotype" w:hAnsi="Palatino Linotype"/>
          <w:i/>
          <w:iCs/>
          <w:color w:val="000000" w:themeColor="text1"/>
        </w:rPr>
        <w:t>needs</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assessment</w:t>
      </w:r>
      <w:proofErr w:type="spellEnd"/>
      <w:r w:rsidRPr="007653CF">
        <w:rPr>
          <w:rFonts w:ascii="Palatino Linotype" w:hAnsi="Palatino Linotype"/>
          <w:color w:val="000000" w:themeColor="text1"/>
        </w:rPr>
        <w:t xml:space="preserve"> (2nd </w:t>
      </w:r>
      <w:proofErr w:type="spellStart"/>
      <w:r w:rsidRPr="007653CF">
        <w:rPr>
          <w:rFonts w:ascii="Palatino Linotype" w:hAnsi="Palatino Linotype"/>
          <w:color w:val="000000" w:themeColor="text1"/>
        </w:rPr>
        <w:t>ed</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Pfeiffer</w:t>
      </w:r>
      <w:proofErr w:type="spellEnd"/>
      <w:r w:rsidRPr="007653CF">
        <w:rPr>
          <w:rFonts w:ascii="Palatino Linotype" w:hAnsi="Palatino Linotype"/>
          <w:color w:val="000000" w:themeColor="text1"/>
        </w:rPr>
        <w:t xml:space="preserve">/John </w:t>
      </w:r>
      <w:proofErr w:type="spellStart"/>
      <w:r w:rsidRPr="007653CF">
        <w:rPr>
          <w:rFonts w:ascii="Palatino Linotype" w:hAnsi="Palatino Linotype"/>
          <w:color w:val="000000" w:themeColor="text1"/>
        </w:rPr>
        <w:t>Wiley</w:t>
      </w:r>
      <w:proofErr w:type="spellEnd"/>
      <w:r w:rsidRPr="007653CF">
        <w:rPr>
          <w:rFonts w:ascii="Palatino Linotype" w:hAnsi="Palatino Linotype"/>
          <w:color w:val="000000" w:themeColor="text1"/>
        </w:rPr>
        <w:t xml:space="preserve"> &amp; </w:t>
      </w:r>
      <w:proofErr w:type="spellStart"/>
      <w:r w:rsidRPr="007653CF">
        <w:rPr>
          <w:rFonts w:ascii="Palatino Linotype" w:hAnsi="Palatino Linotype"/>
          <w:color w:val="000000" w:themeColor="text1"/>
        </w:rPr>
        <w:t>Sons</w:t>
      </w:r>
      <w:proofErr w:type="spellEnd"/>
    </w:p>
    <w:p w14:paraId="4E9BEBE7" w14:textId="37485BBF" w:rsidR="00146E51" w:rsidRPr="007653CF" w:rsidRDefault="00597F54"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Hirt</w:t>
      </w:r>
      <w:proofErr w:type="spellEnd"/>
      <w:r w:rsidRPr="007653CF">
        <w:rPr>
          <w:rFonts w:ascii="Palatino Linotype" w:hAnsi="Palatino Linotype"/>
          <w:color w:val="000000" w:themeColor="text1"/>
        </w:rPr>
        <w:t>, T</w:t>
      </w:r>
      <w:r w:rsidR="002D6A11" w:rsidRPr="007653CF">
        <w:rPr>
          <w:rFonts w:ascii="Palatino Linotype" w:hAnsi="Palatino Linotype"/>
          <w:color w:val="000000" w:themeColor="text1"/>
        </w:rPr>
        <w:t>.</w:t>
      </w:r>
      <w:r w:rsidRPr="007653CF">
        <w:rPr>
          <w:rFonts w:ascii="Palatino Linotype" w:hAnsi="Palatino Linotype"/>
          <w:color w:val="000000" w:themeColor="text1"/>
        </w:rPr>
        <w:t xml:space="preserve"> </w:t>
      </w:r>
      <w:r w:rsidR="002D6A11" w:rsidRPr="007653CF">
        <w:rPr>
          <w:rFonts w:ascii="Palatino Linotype" w:hAnsi="Palatino Linotype"/>
          <w:color w:val="000000" w:themeColor="text1"/>
        </w:rPr>
        <w:t>&amp;</w:t>
      </w:r>
      <w:r w:rsidRPr="007653CF">
        <w:rPr>
          <w:rFonts w:ascii="Palatino Linotype" w:hAnsi="Palatino Linotype"/>
          <w:color w:val="000000" w:themeColor="text1"/>
        </w:rPr>
        <w:t xml:space="preserve"> Jakoubek.</w:t>
      </w:r>
      <w:r w:rsidR="002D6A11" w:rsidRPr="007653CF">
        <w:rPr>
          <w:rFonts w:ascii="Palatino Linotype" w:hAnsi="Palatino Linotype"/>
          <w:color w:val="000000" w:themeColor="text1"/>
        </w:rPr>
        <w:t xml:space="preserve"> </w:t>
      </w:r>
      <w:r w:rsidR="00C43DCD" w:rsidRPr="007653CF">
        <w:rPr>
          <w:rFonts w:ascii="Palatino Linotype" w:hAnsi="Palatino Linotype"/>
          <w:color w:val="000000" w:themeColor="text1"/>
        </w:rPr>
        <w:t>M. (</w:t>
      </w:r>
      <w:r w:rsidR="002D6A11" w:rsidRPr="007653CF">
        <w:rPr>
          <w:rFonts w:ascii="Palatino Linotype" w:hAnsi="Palatino Linotype"/>
          <w:color w:val="000000" w:themeColor="text1"/>
        </w:rPr>
        <w:t>2006</w:t>
      </w:r>
      <w:r w:rsidR="00C43DCD" w:rsidRPr="007653CF">
        <w:rPr>
          <w:rFonts w:ascii="Palatino Linotype" w:hAnsi="Palatino Linotype"/>
          <w:color w:val="000000" w:themeColor="text1"/>
        </w:rPr>
        <w:t>)</w:t>
      </w:r>
      <w:r w:rsidR="002D6A11" w:rsidRPr="007653CF">
        <w:rPr>
          <w:rFonts w:ascii="Palatino Linotype" w:hAnsi="Palatino Linotype"/>
          <w:color w:val="000000" w:themeColor="text1"/>
        </w:rPr>
        <w:t>.</w:t>
      </w:r>
      <w:r w:rsidRPr="007653CF">
        <w:rPr>
          <w:rFonts w:ascii="Palatino Linotype" w:hAnsi="Palatino Linotype"/>
          <w:color w:val="000000" w:themeColor="text1"/>
        </w:rPr>
        <w:t xml:space="preserve"> </w:t>
      </w:r>
      <w:r w:rsidR="002D6A11" w:rsidRPr="007653CF">
        <w:rPr>
          <w:rFonts w:ascii="Palatino Linotype" w:hAnsi="Palatino Linotype"/>
          <w:color w:val="000000" w:themeColor="text1"/>
        </w:rPr>
        <w:t xml:space="preserve">Situace </w:t>
      </w:r>
      <w:r w:rsidRPr="007653CF">
        <w:rPr>
          <w:rFonts w:ascii="Palatino Linotype" w:hAnsi="Palatino Linotype"/>
          <w:color w:val="000000" w:themeColor="text1"/>
        </w:rPr>
        <w:t xml:space="preserve">„romských“ populací v ČR: ne-etnický výkladový model. in </w:t>
      </w:r>
      <w:proofErr w:type="spellStart"/>
      <w:r w:rsidRPr="007653CF">
        <w:rPr>
          <w:rFonts w:ascii="Palatino Linotype" w:hAnsi="Palatino Linotype"/>
          <w:color w:val="000000" w:themeColor="text1"/>
        </w:rPr>
        <w:t>Leontiyeva</w:t>
      </w:r>
      <w:proofErr w:type="spellEnd"/>
      <w:r w:rsidRPr="007653CF">
        <w:rPr>
          <w:rFonts w:ascii="Palatino Linotype" w:hAnsi="Palatino Linotype"/>
          <w:color w:val="000000" w:themeColor="text1"/>
        </w:rPr>
        <w:t>, Yana (</w:t>
      </w:r>
      <w:proofErr w:type="spellStart"/>
      <w:r w:rsidRPr="007653CF">
        <w:rPr>
          <w:rFonts w:ascii="Palatino Linotype" w:hAnsi="Palatino Linotype"/>
          <w:color w:val="000000" w:themeColor="text1"/>
        </w:rPr>
        <w:t>ed</w:t>
      </w:r>
      <w:proofErr w:type="spellEnd"/>
      <w:r w:rsidRPr="007653CF">
        <w:rPr>
          <w:rFonts w:ascii="Palatino Linotype" w:hAnsi="Palatino Linotype"/>
          <w:color w:val="000000" w:themeColor="text1"/>
        </w:rPr>
        <w:t xml:space="preserve">.) </w:t>
      </w:r>
      <w:r w:rsidR="002D6A11" w:rsidRPr="007653CF">
        <w:rPr>
          <w:rFonts w:ascii="Palatino Linotype" w:hAnsi="Palatino Linotype"/>
          <w:color w:val="000000" w:themeColor="text1"/>
        </w:rPr>
        <w:t>et al</w:t>
      </w:r>
      <w:r w:rsidRPr="007653CF">
        <w:rPr>
          <w:rFonts w:ascii="Palatino Linotype" w:hAnsi="Palatino Linotype"/>
          <w:color w:val="000000" w:themeColor="text1"/>
        </w:rPr>
        <w:t xml:space="preserve">. </w:t>
      </w:r>
      <w:r w:rsidRPr="007653CF">
        <w:rPr>
          <w:rFonts w:ascii="Palatino Linotype" w:hAnsi="Palatino Linotype"/>
          <w:i/>
          <w:iCs/>
          <w:color w:val="000000" w:themeColor="text1"/>
        </w:rPr>
        <w:t xml:space="preserve">Menšinová problematika v ČR: komunitní život a reprezentace kolektivních zájmů </w:t>
      </w:r>
      <w:r w:rsidRPr="007653CF">
        <w:rPr>
          <w:rFonts w:ascii="Palatino Linotype" w:hAnsi="Palatino Linotype"/>
          <w:color w:val="000000" w:themeColor="text1"/>
        </w:rPr>
        <w:t xml:space="preserve">(Slováci, Ukrajinci, Vietnamci a Romové) </w:t>
      </w:r>
      <w:r w:rsidR="00C43DCD" w:rsidRPr="007653CF">
        <w:rPr>
          <w:rFonts w:ascii="Palatino Linotype" w:hAnsi="Palatino Linotype"/>
          <w:color w:val="000000" w:themeColor="text1"/>
        </w:rPr>
        <w:t>(63-83)</w:t>
      </w:r>
      <w:r w:rsidR="000C7DB2" w:rsidRPr="007653CF">
        <w:rPr>
          <w:rFonts w:ascii="Palatino Linotype" w:hAnsi="Palatino Linotype"/>
          <w:color w:val="000000" w:themeColor="text1"/>
        </w:rPr>
        <w:t>.</w:t>
      </w:r>
      <w:r w:rsidR="00C43DCD" w:rsidRPr="007653CF">
        <w:rPr>
          <w:rFonts w:ascii="Palatino Linotype" w:hAnsi="Palatino Linotype"/>
          <w:color w:val="000000" w:themeColor="text1"/>
        </w:rPr>
        <w:t xml:space="preserve"> </w:t>
      </w:r>
      <w:r w:rsidRPr="007653CF">
        <w:rPr>
          <w:rFonts w:ascii="Palatino Linotype" w:hAnsi="Palatino Linotype"/>
          <w:color w:val="000000" w:themeColor="text1"/>
        </w:rPr>
        <w:t xml:space="preserve">Praha: Sociologický ústav AV ČR. </w:t>
      </w:r>
    </w:p>
    <w:p w14:paraId="371EA93C" w14:textId="5D75F38C" w:rsidR="002D6A11" w:rsidRPr="007653CF" w:rsidRDefault="00146E51" w:rsidP="003345EA">
      <w:pPr>
        <w:spacing w:after="240"/>
        <w:rPr>
          <w:rFonts w:ascii="Palatino Linotype" w:eastAsia="Times New Roman" w:hAnsi="Palatino Linotype" w:cs="Times New Roman"/>
          <w:color w:val="000000" w:themeColor="text1"/>
          <w:kern w:val="0"/>
          <w:lang w:eastAsia="cs-CZ"/>
          <w14:ligatures w14:val="none"/>
        </w:rPr>
      </w:pPr>
      <w:proofErr w:type="spellStart"/>
      <w:r w:rsidRPr="007653CF">
        <w:rPr>
          <w:rFonts w:ascii="Palatino Linotype" w:eastAsia="Times New Roman" w:hAnsi="Palatino Linotype" w:cs="Times New Roman"/>
          <w:color w:val="000000" w:themeColor="text1"/>
          <w:kern w:val="0"/>
          <w:lang w:eastAsia="cs-CZ"/>
          <w14:ligatures w14:val="none"/>
        </w:rPr>
        <w:t>Homfray</w:t>
      </w:r>
      <w:proofErr w:type="spellEnd"/>
      <w:r w:rsidRPr="007653CF">
        <w:rPr>
          <w:rFonts w:ascii="Palatino Linotype" w:eastAsia="Times New Roman" w:hAnsi="Palatino Linotype" w:cs="Times New Roman"/>
          <w:color w:val="000000" w:themeColor="text1"/>
          <w:kern w:val="0"/>
          <w:lang w:eastAsia="cs-CZ"/>
          <w14:ligatures w14:val="none"/>
        </w:rPr>
        <w:t xml:space="preserve">, Š. </w:t>
      </w:r>
      <w:r w:rsidR="00C43DCD" w:rsidRPr="007653CF">
        <w:rPr>
          <w:rFonts w:ascii="Palatino Linotype" w:eastAsia="Times New Roman" w:hAnsi="Palatino Linotype" w:cs="Times New Roman"/>
          <w:color w:val="000000" w:themeColor="text1"/>
          <w:kern w:val="0"/>
          <w:lang w:eastAsia="cs-CZ"/>
          <w14:ligatures w14:val="none"/>
        </w:rPr>
        <w:t>(</w:t>
      </w:r>
      <w:r w:rsidRPr="007653CF">
        <w:rPr>
          <w:rFonts w:ascii="Palatino Linotype" w:eastAsia="Times New Roman" w:hAnsi="Palatino Linotype" w:cs="Times New Roman"/>
          <w:color w:val="000000" w:themeColor="text1"/>
          <w:kern w:val="0"/>
          <w:lang w:eastAsia="cs-CZ"/>
          <w14:ligatures w14:val="none"/>
        </w:rPr>
        <w:t>2021.</w:t>
      </w:r>
      <w:r w:rsidR="00C43DCD" w:rsidRPr="007653CF">
        <w:rPr>
          <w:rFonts w:ascii="Palatino Linotype" w:eastAsia="Times New Roman" w:hAnsi="Palatino Linotype" w:cs="Times New Roman"/>
          <w:color w:val="000000" w:themeColor="text1"/>
          <w:kern w:val="0"/>
          <w:lang w:eastAsia="cs-CZ"/>
          <w14:ligatures w14:val="none"/>
        </w:rPr>
        <w:t>)</w:t>
      </w:r>
      <w:r w:rsidRPr="007653CF">
        <w:rPr>
          <w:rFonts w:ascii="Palatino Linotype" w:eastAsia="Times New Roman" w:hAnsi="Palatino Linotype" w:cs="Times New Roman"/>
          <w:color w:val="000000" w:themeColor="text1"/>
          <w:kern w:val="0"/>
          <w:lang w:eastAsia="cs-CZ"/>
          <w14:ligatures w14:val="none"/>
        </w:rPr>
        <w:t xml:space="preserve"> Sociální pracovníci a pracovnice jsou podhodnocenou profesí. </w:t>
      </w:r>
      <w:r w:rsidRPr="007653CF">
        <w:rPr>
          <w:rFonts w:ascii="Palatino Linotype" w:eastAsia="Times New Roman" w:hAnsi="Palatino Linotype" w:cs="Times New Roman"/>
          <w:i/>
          <w:iCs/>
          <w:color w:val="000000" w:themeColor="text1"/>
          <w:kern w:val="0"/>
          <w:lang w:eastAsia="cs-CZ"/>
          <w14:ligatures w14:val="none"/>
        </w:rPr>
        <w:t>Zpravodaj Rovné příležitosti v souvislostech.</w:t>
      </w:r>
      <w:r w:rsidRPr="007653CF">
        <w:rPr>
          <w:rFonts w:ascii="Palatino Linotype" w:eastAsia="Times New Roman" w:hAnsi="Palatino Linotype" w:cs="Times New Roman"/>
          <w:color w:val="000000" w:themeColor="text1"/>
          <w:kern w:val="0"/>
          <w:lang w:eastAsia="cs-CZ"/>
          <w14:ligatures w14:val="none"/>
        </w:rPr>
        <w:t xml:space="preserve"> 1 (2021). Praha: Gender </w:t>
      </w:r>
      <w:proofErr w:type="spellStart"/>
      <w:r w:rsidRPr="007653CF">
        <w:rPr>
          <w:rFonts w:ascii="Palatino Linotype" w:eastAsia="Times New Roman" w:hAnsi="Palatino Linotype" w:cs="Times New Roman"/>
          <w:color w:val="000000" w:themeColor="text1"/>
          <w:kern w:val="0"/>
          <w:lang w:eastAsia="cs-CZ"/>
          <w14:ligatures w14:val="none"/>
        </w:rPr>
        <w:t>studies</w:t>
      </w:r>
      <w:proofErr w:type="spellEnd"/>
      <w:r w:rsidRPr="007653CF">
        <w:rPr>
          <w:rFonts w:ascii="Palatino Linotype" w:eastAsia="Times New Roman" w:hAnsi="Palatino Linotype" w:cs="Times New Roman"/>
          <w:color w:val="000000" w:themeColor="text1"/>
          <w:kern w:val="0"/>
          <w:lang w:eastAsia="cs-CZ"/>
          <w14:ligatures w14:val="none"/>
        </w:rPr>
        <w:t>.</w:t>
      </w:r>
      <w:r w:rsidR="00065050" w:rsidRPr="007653CF">
        <w:rPr>
          <w:rFonts w:ascii="Palatino Linotype" w:eastAsia="Times New Roman" w:hAnsi="Palatino Linotype" w:cs="Times New Roman"/>
          <w:color w:val="000000" w:themeColor="text1"/>
          <w:kern w:val="0"/>
          <w:lang w:eastAsia="cs-CZ"/>
          <w14:ligatures w14:val="none"/>
        </w:rPr>
        <w:t xml:space="preserve"> Citováno 24.2.2024. Dostupné z: </w:t>
      </w:r>
      <w:r w:rsidRPr="007653CF">
        <w:rPr>
          <w:rFonts w:ascii="Palatino Linotype" w:eastAsia="Times New Roman" w:hAnsi="Palatino Linotype" w:cs="Times New Roman"/>
          <w:color w:val="000000" w:themeColor="text1"/>
          <w:kern w:val="0"/>
          <w:lang w:eastAsia="cs-CZ"/>
          <w14:ligatures w14:val="none"/>
        </w:rPr>
        <w:t xml:space="preserve"> </w:t>
      </w:r>
      <w:hyperlink r:id="rId18" w:history="1">
        <w:r w:rsidRPr="007653CF">
          <w:rPr>
            <w:rStyle w:val="Hypertextovodkaz"/>
            <w:rFonts w:ascii="Palatino Linotype" w:eastAsia="Times New Roman" w:hAnsi="Palatino Linotype" w:cs="Times New Roman"/>
            <w:color w:val="000000" w:themeColor="text1"/>
            <w:kern w:val="0"/>
            <w:u w:val="none"/>
            <w:lang w:eastAsia="cs-CZ"/>
            <w14:ligatures w14:val="none"/>
          </w:rPr>
          <w:t>https://zpravodaj.genderstudies.cz/cz/clanek/socialni-pracovnici-a-pracovnice-jsou-podhodnocenou-profesi</w:t>
        </w:r>
      </w:hyperlink>
      <w:r w:rsidRPr="007653CF">
        <w:rPr>
          <w:rFonts w:ascii="Palatino Linotype" w:eastAsia="Times New Roman" w:hAnsi="Palatino Linotype" w:cs="Times New Roman"/>
          <w:color w:val="000000" w:themeColor="text1"/>
          <w:kern w:val="0"/>
          <w:lang w:eastAsia="cs-CZ"/>
          <w14:ligatures w14:val="none"/>
        </w:rPr>
        <w:t xml:space="preserve"> </w:t>
      </w:r>
    </w:p>
    <w:p w14:paraId="0CAC9833" w14:textId="2E622F5C" w:rsidR="00415246" w:rsidRPr="007653CF" w:rsidRDefault="00146E51"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lastRenderedPageBreak/>
        <w:t>Christians</w:t>
      </w:r>
      <w:proofErr w:type="spellEnd"/>
      <w:r w:rsidRPr="007653CF">
        <w:rPr>
          <w:rFonts w:ascii="Palatino Linotype" w:hAnsi="Palatino Linotype"/>
          <w:color w:val="000000" w:themeColor="text1"/>
        </w:rPr>
        <w:t xml:space="preserve">, C. G. </w:t>
      </w:r>
      <w:r w:rsidR="0097289E" w:rsidRPr="007653CF">
        <w:rPr>
          <w:rFonts w:ascii="Palatino Linotype" w:hAnsi="Palatino Linotype"/>
          <w:color w:val="000000" w:themeColor="text1"/>
        </w:rPr>
        <w:t>(</w:t>
      </w:r>
      <w:r w:rsidRPr="007653CF">
        <w:rPr>
          <w:rFonts w:ascii="Palatino Linotype" w:hAnsi="Palatino Linotype"/>
          <w:color w:val="000000" w:themeColor="text1"/>
        </w:rPr>
        <w:t>2005</w:t>
      </w:r>
      <w:r w:rsidR="0097289E" w:rsidRPr="007653CF">
        <w:rPr>
          <w:rFonts w:ascii="Palatino Linotype" w:hAnsi="Palatino Linotype"/>
          <w:color w:val="000000" w:themeColor="text1"/>
        </w:rPr>
        <w:t>)</w:t>
      </w:r>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Ethics</w:t>
      </w:r>
      <w:proofErr w:type="spellEnd"/>
      <w:r w:rsidRPr="007653CF">
        <w:rPr>
          <w:rFonts w:ascii="Palatino Linotype" w:hAnsi="Palatino Linotype"/>
          <w:color w:val="000000" w:themeColor="text1"/>
        </w:rPr>
        <w:t xml:space="preserve"> and </w:t>
      </w:r>
      <w:proofErr w:type="spellStart"/>
      <w:r w:rsidRPr="007653CF">
        <w:rPr>
          <w:rFonts w:ascii="Palatino Linotype" w:hAnsi="Palatino Linotype"/>
          <w:color w:val="000000" w:themeColor="text1"/>
        </w:rPr>
        <w:t>Politics</w:t>
      </w:r>
      <w:proofErr w:type="spellEnd"/>
      <w:r w:rsidRPr="007653CF">
        <w:rPr>
          <w:rFonts w:ascii="Palatino Linotype" w:hAnsi="Palatino Linotype"/>
          <w:color w:val="000000" w:themeColor="text1"/>
        </w:rPr>
        <w:t xml:space="preserve"> in </w:t>
      </w:r>
      <w:proofErr w:type="spellStart"/>
      <w:r w:rsidRPr="007653CF">
        <w:rPr>
          <w:rFonts w:ascii="Palatino Linotype" w:hAnsi="Palatino Linotype"/>
          <w:color w:val="000000" w:themeColor="text1"/>
        </w:rPr>
        <w:t>Qualitative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Research</w:t>
      </w:r>
      <w:proofErr w:type="spellEnd"/>
      <w:r w:rsidRPr="007653CF">
        <w:rPr>
          <w:rFonts w:ascii="Palatino Linotype" w:hAnsi="Palatino Linotype"/>
          <w:color w:val="000000" w:themeColor="text1"/>
        </w:rPr>
        <w:t xml:space="preserve">. In </w:t>
      </w:r>
      <w:proofErr w:type="spellStart"/>
      <w:r w:rsidRPr="007653CF">
        <w:rPr>
          <w:rFonts w:ascii="Palatino Linotype" w:hAnsi="Palatino Linotype"/>
          <w:color w:val="000000" w:themeColor="text1"/>
        </w:rPr>
        <w:t>Denzin</w:t>
      </w:r>
      <w:proofErr w:type="spellEnd"/>
      <w:r w:rsidRPr="007653CF">
        <w:rPr>
          <w:rFonts w:ascii="Palatino Linotype" w:hAnsi="Palatino Linotype"/>
          <w:color w:val="000000" w:themeColor="text1"/>
        </w:rPr>
        <w:t>, N. K. &amp; Y. S. Lincoln (</w:t>
      </w:r>
      <w:proofErr w:type="spellStart"/>
      <w:r w:rsidRPr="007653CF">
        <w:rPr>
          <w:rFonts w:ascii="Palatino Linotype" w:hAnsi="Palatino Linotype"/>
          <w:color w:val="000000" w:themeColor="text1"/>
        </w:rPr>
        <w:t>Eds</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i/>
          <w:iCs/>
          <w:color w:val="000000" w:themeColor="text1"/>
        </w:rPr>
        <w:t>The</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Sage</w:t>
      </w:r>
      <w:proofErr w:type="spellEnd"/>
      <w:r w:rsidRPr="007653CF">
        <w:rPr>
          <w:rFonts w:ascii="Palatino Linotype" w:hAnsi="Palatino Linotype"/>
          <w:i/>
          <w:iCs/>
          <w:color w:val="000000" w:themeColor="text1"/>
        </w:rPr>
        <w:t xml:space="preserve"> Handbook </w:t>
      </w:r>
      <w:proofErr w:type="spellStart"/>
      <w:r w:rsidRPr="007653CF">
        <w:rPr>
          <w:rFonts w:ascii="Palatino Linotype" w:hAnsi="Palatino Linotype"/>
          <w:i/>
          <w:iCs/>
          <w:color w:val="000000" w:themeColor="text1"/>
        </w:rPr>
        <w:t>of</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Qualitative</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Research</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Third</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Edition</w:t>
      </w:r>
      <w:proofErr w:type="spellEnd"/>
      <w:r w:rsidRPr="007653CF">
        <w:rPr>
          <w:rFonts w:ascii="Palatino Linotype" w:hAnsi="Palatino Linotype"/>
          <w:color w:val="000000" w:themeColor="text1"/>
        </w:rPr>
        <w:t xml:space="preserve"> (139-164). Lond</w:t>
      </w:r>
      <w:r w:rsidR="00786BFD" w:rsidRPr="007653CF">
        <w:rPr>
          <w:rFonts w:ascii="Palatino Linotype" w:hAnsi="Palatino Linotype"/>
          <w:color w:val="000000" w:themeColor="text1"/>
        </w:rPr>
        <w:t>ý</w:t>
      </w:r>
      <w:r w:rsidRPr="007653CF">
        <w:rPr>
          <w:rFonts w:ascii="Palatino Linotype" w:hAnsi="Palatino Linotype"/>
          <w:color w:val="000000" w:themeColor="text1"/>
        </w:rPr>
        <w:t xml:space="preserve">n: </w:t>
      </w:r>
      <w:proofErr w:type="spellStart"/>
      <w:r w:rsidRPr="007653CF">
        <w:rPr>
          <w:rFonts w:ascii="Palatino Linotype" w:hAnsi="Palatino Linotype"/>
          <w:color w:val="000000" w:themeColor="text1"/>
        </w:rPr>
        <w:t>Sage</w:t>
      </w:r>
      <w:proofErr w:type="spellEnd"/>
      <w:r w:rsidRPr="007653CF">
        <w:rPr>
          <w:rFonts w:ascii="Palatino Linotype" w:hAnsi="Palatino Linotype"/>
          <w:color w:val="000000" w:themeColor="text1"/>
        </w:rPr>
        <w:t>.</w:t>
      </w:r>
    </w:p>
    <w:p w14:paraId="6F14E2D3" w14:textId="6F6AF41A" w:rsidR="0097289E" w:rsidRPr="007653CF" w:rsidRDefault="00415246"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IFSW. (2014). </w:t>
      </w:r>
      <w:proofErr w:type="spellStart"/>
      <w:r w:rsidRPr="007653CF">
        <w:rPr>
          <w:rFonts w:ascii="Palatino Linotype" w:hAnsi="Palatino Linotype"/>
          <w:i/>
          <w:iCs/>
          <w:color w:val="000000" w:themeColor="text1"/>
        </w:rPr>
        <w:t>Global</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definition</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of</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social</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work</w:t>
      </w:r>
      <w:proofErr w:type="spellEnd"/>
      <w:r w:rsidRPr="007653CF">
        <w:rPr>
          <w:rFonts w:ascii="Palatino Linotype" w:hAnsi="Palatino Linotype"/>
          <w:i/>
          <w:iCs/>
          <w:color w:val="000000" w:themeColor="text1"/>
        </w:rPr>
        <w:t>.</w:t>
      </w:r>
      <w:r w:rsidRPr="007653CF">
        <w:rPr>
          <w:rFonts w:ascii="Palatino Linotype" w:hAnsi="Palatino Linotype"/>
          <w:color w:val="000000" w:themeColor="text1"/>
        </w:rPr>
        <w:t xml:space="preserve"> IFSW. https://www.ifsw.org/what-is-social-work/global-definition-of-social-work/</w:t>
      </w:r>
    </w:p>
    <w:p w14:paraId="4146D37C" w14:textId="1AD701D0" w:rsidR="00146E51" w:rsidRPr="007653CF" w:rsidRDefault="00146E51" w:rsidP="003345EA">
      <w:pPr>
        <w:spacing w:after="240"/>
        <w:rPr>
          <w:rFonts w:ascii="Palatino Linotype" w:eastAsia="Times New Roman" w:hAnsi="Palatino Linotype" w:cs="Times New Roman"/>
          <w:color w:val="000000" w:themeColor="text1"/>
          <w:kern w:val="0"/>
          <w:lang w:eastAsia="cs-CZ"/>
          <w14:ligatures w14:val="none"/>
        </w:rPr>
      </w:pPr>
      <w:r w:rsidRPr="007653CF">
        <w:rPr>
          <w:rFonts w:ascii="Palatino Linotype" w:eastAsia="Times New Roman" w:hAnsi="Palatino Linotype" w:cs="Times New Roman"/>
          <w:color w:val="000000" w:themeColor="text1"/>
          <w:kern w:val="0"/>
          <w:lang w:eastAsia="cs-CZ"/>
          <w14:ligatures w14:val="none"/>
        </w:rPr>
        <w:t xml:space="preserve">Jakoubek, M. </w:t>
      </w:r>
      <w:r w:rsidR="0097289E" w:rsidRPr="007653CF">
        <w:rPr>
          <w:rFonts w:ascii="Palatino Linotype" w:eastAsia="Times New Roman" w:hAnsi="Palatino Linotype" w:cs="Times New Roman"/>
          <w:color w:val="000000" w:themeColor="text1"/>
          <w:kern w:val="0"/>
          <w:lang w:eastAsia="cs-CZ"/>
          <w14:ligatures w14:val="none"/>
        </w:rPr>
        <w:t>(</w:t>
      </w:r>
      <w:r w:rsidRPr="007653CF">
        <w:rPr>
          <w:rFonts w:ascii="Palatino Linotype" w:eastAsia="Times New Roman" w:hAnsi="Palatino Linotype" w:cs="Times New Roman"/>
          <w:color w:val="000000" w:themeColor="text1"/>
          <w:kern w:val="0"/>
          <w:lang w:eastAsia="cs-CZ"/>
          <w14:ligatures w14:val="none"/>
        </w:rPr>
        <w:t>2005</w:t>
      </w:r>
      <w:r w:rsidR="0097289E" w:rsidRPr="007653CF">
        <w:rPr>
          <w:rFonts w:ascii="Palatino Linotype" w:eastAsia="Times New Roman" w:hAnsi="Palatino Linotype" w:cs="Times New Roman"/>
          <w:color w:val="000000" w:themeColor="text1"/>
          <w:kern w:val="0"/>
          <w:lang w:eastAsia="cs-CZ"/>
          <w14:ligatures w14:val="none"/>
        </w:rPr>
        <w:t>)</w:t>
      </w:r>
      <w:r w:rsidRPr="007653CF">
        <w:rPr>
          <w:rFonts w:ascii="Palatino Linotype" w:eastAsia="Times New Roman" w:hAnsi="Palatino Linotype" w:cs="Times New Roman"/>
          <w:color w:val="000000" w:themeColor="text1"/>
          <w:kern w:val="0"/>
          <w:lang w:eastAsia="cs-CZ"/>
          <w14:ligatures w14:val="none"/>
        </w:rPr>
        <w:t xml:space="preserve">. </w:t>
      </w:r>
      <w:r w:rsidRPr="007653CF">
        <w:rPr>
          <w:rFonts w:ascii="Palatino Linotype" w:eastAsia="Times New Roman" w:hAnsi="Palatino Linotype" w:cs="Times New Roman"/>
          <w:i/>
          <w:iCs/>
          <w:color w:val="000000" w:themeColor="text1"/>
          <w:kern w:val="0"/>
          <w:lang w:eastAsia="cs-CZ"/>
          <w14:ligatures w14:val="none"/>
        </w:rPr>
        <w:t>Romové – konec (ne)jednoho mýtu</w:t>
      </w:r>
      <w:r w:rsidRPr="007653CF">
        <w:rPr>
          <w:rFonts w:ascii="Palatino Linotype" w:eastAsia="Times New Roman" w:hAnsi="Palatino Linotype" w:cs="Times New Roman"/>
          <w:color w:val="000000" w:themeColor="text1"/>
          <w:kern w:val="0"/>
          <w:lang w:eastAsia="cs-CZ"/>
          <w14:ligatures w14:val="none"/>
        </w:rPr>
        <w:t>. Praha: BMSS-Start</w:t>
      </w:r>
      <w:r w:rsidR="00444AF6" w:rsidRPr="007653CF">
        <w:rPr>
          <w:rFonts w:ascii="Palatino Linotype" w:eastAsia="Times New Roman" w:hAnsi="Palatino Linotype" w:cs="Times New Roman"/>
          <w:color w:val="000000" w:themeColor="text1"/>
          <w:kern w:val="0"/>
          <w:lang w:eastAsia="cs-CZ"/>
          <w14:ligatures w14:val="none"/>
        </w:rPr>
        <w:t>.</w:t>
      </w:r>
    </w:p>
    <w:p w14:paraId="27EF7568" w14:textId="70198EFA" w:rsidR="00415246" w:rsidRPr="007653CF" w:rsidRDefault="00146E51" w:rsidP="003345EA">
      <w:pPr>
        <w:spacing w:after="240"/>
        <w:rPr>
          <w:rFonts w:ascii="Palatino Linotype" w:eastAsia="Times New Roman" w:hAnsi="Palatino Linotype" w:cs="Times New Roman"/>
          <w:color w:val="000000" w:themeColor="text1"/>
          <w:kern w:val="0"/>
          <w:lang w:eastAsia="cs-CZ"/>
          <w14:ligatures w14:val="none"/>
        </w:rPr>
      </w:pPr>
      <w:r w:rsidRPr="007653CF">
        <w:rPr>
          <w:rFonts w:ascii="Palatino Linotype" w:eastAsia="Times New Roman" w:hAnsi="Palatino Linotype" w:cs="Times New Roman"/>
          <w:color w:val="000000" w:themeColor="text1"/>
          <w:kern w:val="0"/>
          <w:lang w:eastAsia="cs-CZ"/>
          <w14:ligatures w14:val="none"/>
        </w:rPr>
        <w:t xml:space="preserve">Janoušková, K. &amp; </w:t>
      </w:r>
      <w:proofErr w:type="spellStart"/>
      <w:r w:rsidRPr="007653CF">
        <w:rPr>
          <w:rFonts w:ascii="Palatino Linotype" w:eastAsia="Times New Roman" w:hAnsi="Palatino Linotype" w:cs="Times New Roman"/>
          <w:color w:val="000000" w:themeColor="text1"/>
          <w:kern w:val="0"/>
          <w:lang w:eastAsia="cs-CZ"/>
          <w14:ligatures w14:val="none"/>
        </w:rPr>
        <w:t>Nedělníková</w:t>
      </w:r>
      <w:proofErr w:type="spellEnd"/>
      <w:r w:rsidR="00C43DCD" w:rsidRPr="007653CF">
        <w:rPr>
          <w:rFonts w:ascii="Palatino Linotype" w:eastAsia="Times New Roman" w:hAnsi="Palatino Linotype" w:cs="Times New Roman"/>
          <w:color w:val="000000" w:themeColor="text1"/>
          <w:kern w:val="0"/>
          <w:lang w:eastAsia="cs-CZ"/>
          <w14:ligatures w14:val="none"/>
        </w:rPr>
        <w:t xml:space="preserve">, D. </w:t>
      </w:r>
      <w:r w:rsidR="0097289E" w:rsidRPr="007653CF">
        <w:rPr>
          <w:rFonts w:ascii="Palatino Linotype" w:eastAsia="Times New Roman" w:hAnsi="Palatino Linotype" w:cs="Times New Roman"/>
          <w:color w:val="000000" w:themeColor="text1"/>
          <w:kern w:val="0"/>
          <w:lang w:eastAsia="cs-CZ"/>
          <w14:ligatures w14:val="none"/>
        </w:rPr>
        <w:t>(</w:t>
      </w:r>
      <w:r w:rsidRPr="007653CF">
        <w:rPr>
          <w:rFonts w:ascii="Palatino Linotype" w:eastAsia="Times New Roman" w:hAnsi="Palatino Linotype" w:cs="Times New Roman"/>
          <w:color w:val="000000" w:themeColor="text1"/>
          <w:kern w:val="0"/>
          <w:lang w:eastAsia="cs-CZ"/>
          <w14:ligatures w14:val="none"/>
        </w:rPr>
        <w:t>2008</w:t>
      </w:r>
      <w:r w:rsidR="0097289E" w:rsidRPr="007653CF">
        <w:rPr>
          <w:rFonts w:ascii="Palatino Linotype" w:eastAsia="Times New Roman" w:hAnsi="Palatino Linotype" w:cs="Times New Roman"/>
          <w:color w:val="000000" w:themeColor="text1"/>
          <w:kern w:val="0"/>
          <w:lang w:eastAsia="cs-CZ"/>
          <w14:ligatures w14:val="none"/>
        </w:rPr>
        <w:t>)</w:t>
      </w:r>
      <w:r w:rsidRPr="007653CF">
        <w:rPr>
          <w:rFonts w:ascii="Palatino Linotype" w:eastAsia="Times New Roman" w:hAnsi="Palatino Linotype" w:cs="Times New Roman"/>
          <w:color w:val="000000" w:themeColor="text1"/>
          <w:kern w:val="0"/>
          <w:lang w:eastAsia="cs-CZ"/>
          <w14:ligatures w14:val="none"/>
        </w:rPr>
        <w:t xml:space="preserve">. </w:t>
      </w:r>
      <w:r w:rsidRPr="007653CF">
        <w:rPr>
          <w:rFonts w:ascii="Palatino Linotype" w:eastAsia="Times New Roman" w:hAnsi="Palatino Linotype" w:cs="Times New Roman"/>
          <w:i/>
          <w:iCs/>
          <w:color w:val="000000" w:themeColor="text1"/>
          <w:kern w:val="0"/>
          <w:lang w:eastAsia="cs-CZ"/>
          <w14:ligatures w14:val="none"/>
        </w:rPr>
        <w:t>Profesní dovednosti terénních sociálních pracovníků, Sborník studijních textů pro terénní sociální pracovníky</w:t>
      </w:r>
      <w:r w:rsidRPr="007653CF">
        <w:rPr>
          <w:rFonts w:ascii="Palatino Linotype" w:eastAsia="Times New Roman" w:hAnsi="Palatino Linotype" w:cs="Times New Roman"/>
          <w:color w:val="000000" w:themeColor="text1"/>
          <w:kern w:val="0"/>
          <w:lang w:eastAsia="cs-CZ"/>
          <w14:ligatures w14:val="none"/>
        </w:rPr>
        <w:t>. Ostrava</w:t>
      </w:r>
      <w:r w:rsidR="0097289E" w:rsidRPr="007653CF">
        <w:rPr>
          <w:rFonts w:ascii="Palatino Linotype" w:eastAsia="Times New Roman" w:hAnsi="Palatino Linotype" w:cs="Times New Roman"/>
          <w:color w:val="000000" w:themeColor="text1"/>
          <w:kern w:val="0"/>
          <w:lang w:eastAsia="cs-CZ"/>
          <w14:ligatures w14:val="none"/>
        </w:rPr>
        <w:t xml:space="preserve">: </w:t>
      </w:r>
      <w:r w:rsidRPr="007653CF">
        <w:rPr>
          <w:rFonts w:ascii="Palatino Linotype" w:eastAsia="Times New Roman" w:hAnsi="Palatino Linotype" w:cs="Times New Roman"/>
          <w:color w:val="000000" w:themeColor="text1"/>
          <w:kern w:val="0"/>
          <w:lang w:eastAsia="cs-CZ"/>
          <w14:ligatures w14:val="none"/>
        </w:rPr>
        <w:t>Ostravská univerzita v Ostravě.</w:t>
      </w:r>
    </w:p>
    <w:p w14:paraId="74A8B7BF" w14:textId="52F50D38" w:rsidR="005963A1" w:rsidRPr="007653CF" w:rsidRDefault="005963A1"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Lachoutová, A. (2023). </w:t>
      </w:r>
      <w:r w:rsidRPr="007653CF">
        <w:rPr>
          <w:rFonts w:ascii="Palatino Linotype" w:hAnsi="Palatino Linotype"/>
          <w:i/>
          <w:iCs/>
          <w:color w:val="000000" w:themeColor="text1"/>
        </w:rPr>
        <w:t xml:space="preserve">Sociální exkluze obyvatel obecních bytů a strategie vyrovnávání se s ohrožením ztrátou bydlení. </w:t>
      </w:r>
      <w:r w:rsidRPr="007653CF">
        <w:rPr>
          <w:rFonts w:ascii="Palatino Linotype" w:hAnsi="Palatino Linotype"/>
          <w:color w:val="000000" w:themeColor="text1"/>
        </w:rPr>
        <w:t>Diplomová práce. Plzeň: Západočeská univerzita v Plzni. Vedoucí práce: Ladislav</w:t>
      </w:r>
      <w:r w:rsidR="00F56E4B" w:rsidRPr="007653CF">
        <w:rPr>
          <w:rFonts w:ascii="Palatino Linotype" w:hAnsi="Palatino Linotype"/>
          <w:color w:val="000000" w:themeColor="text1"/>
        </w:rPr>
        <w:t xml:space="preserve"> Toušek</w:t>
      </w:r>
      <w:r w:rsidRPr="007653CF">
        <w:rPr>
          <w:rFonts w:ascii="Palatino Linotype" w:hAnsi="Palatino Linotype"/>
          <w:color w:val="000000" w:themeColor="text1"/>
        </w:rPr>
        <w:t>, Mgr. Ph.D.</w:t>
      </w:r>
    </w:p>
    <w:p w14:paraId="320834F6" w14:textId="0F8ECF05" w:rsidR="002D6A11" w:rsidRPr="007653CF" w:rsidRDefault="00597F54"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Lansley</w:t>
      </w:r>
      <w:proofErr w:type="spellEnd"/>
      <w:r w:rsidRPr="007653CF">
        <w:rPr>
          <w:rFonts w:ascii="Palatino Linotype" w:hAnsi="Palatino Linotype"/>
          <w:color w:val="000000" w:themeColor="text1"/>
        </w:rPr>
        <w:t xml:space="preserve">, S. </w:t>
      </w:r>
      <w:r w:rsidR="0097289E" w:rsidRPr="007653CF">
        <w:rPr>
          <w:rFonts w:ascii="Palatino Linotype" w:hAnsi="Palatino Linotype"/>
          <w:color w:val="000000" w:themeColor="text1"/>
        </w:rPr>
        <w:t>(</w:t>
      </w:r>
      <w:r w:rsidRPr="007653CF">
        <w:rPr>
          <w:rFonts w:ascii="Palatino Linotype" w:hAnsi="Palatino Linotype"/>
          <w:color w:val="000000" w:themeColor="text1"/>
        </w:rPr>
        <w:t>2006</w:t>
      </w:r>
      <w:r w:rsidR="0097289E" w:rsidRPr="007653CF">
        <w:rPr>
          <w:rFonts w:ascii="Palatino Linotype" w:hAnsi="Palatino Linotype"/>
          <w:color w:val="000000" w:themeColor="text1"/>
        </w:rPr>
        <w:t>)</w:t>
      </w:r>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Rich</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Britain</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The</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Rise</w:t>
      </w:r>
      <w:proofErr w:type="spellEnd"/>
      <w:r w:rsidRPr="007653CF">
        <w:rPr>
          <w:rFonts w:ascii="Palatino Linotype" w:hAnsi="Palatino Linotype"/>
          <w:i/>
          <w:iCs/>
          <w:color w:val="000000" w:themeColor="text1"/>
        </w:rPr>
        <w:t xml:space="preserve"> and </w:t>
      </w:r>
      <w:proofErr w:type="spellStart"/>
      <w:r w:rsidRPr="007653CF">
        <w:rPr>
          <w:rFonts w:ascii="Palatino Linotype" w:hAnsi="Palatino Linotype"/>
          <w:i/>
          <w:iCs/>
          <w:color w:val="000000" w:themeColor="text1"/>
        </w:rPr>
        <w:t>Rise</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of</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the</w:t>
      </w:r>
      <w:proofErr w:type="spellEnd"/>
      <w:r w:rsidRPr="007653CF">
        <w:rPr>
          <w:rFonts w:ascii="Palatino Linotype" w:hAnsi="Palatino Linotype"/>
          <w:i/>
          <w:iCs/>
          <w:color w:val="000000" w:themeColor="text1"/>
        </w:rPr>
        <w:t xml:space="preserve"> New Super </w:t>
      </w:r>
      <w:proofErr w:type="spellStart"/>
      <w:r w:rsidRPr="007653CF">
        <w:rPr>
          <w:rFonts w:ascii="Palatino Linotype" w:hAnsi="Palatino Linotype"/>
          <w:i/>
          <w:iCs/>
          <w:color w:val="000000" w:themeColor="text1"/>
        </w:rPr>
        <w:t>Wealthy</w:t>
      </w:r>
      <w:proofErr w:type="spellEnd"/>
      <w:r w:rsidRPr="007653CF">
        <w:rPr>
          <w:rFonts w:ascii="Palatino Linotype" w:hAnsi="Palatino Linotype"/>
          <w:i/>
          <w:iCs/>
          <w:color w:val="000000" w:themeColor="text1"/>
        </w:rPr>
        <w:t xml:space="preserve">. </w:t>
      </w:r>
      <w:r w:rsidRPr="007653CF">
        <w:rPr>
          <w:rFonts w:ascii="Palatino Linotype" w:hAnsi="Palatino Linotype"/>
          <w:color w:val="000000" w:themeColor="text1"/>
        </w:rPr>
        <w:t>Lond</w:t>
      </w:r>
      <w:r w:rsidR="0097289E" w:rsidRPr="007653CF">
        <w:rPr>
          <w:rFonts w:ascii="Palatino Linotype" w:hAnsi="Palatino Linotype"/>
          <w:color w:val="000000" w:themeColor="text1"/>
        </w:rPr>
        <w:t>ý</w:t>
      </w:r>
      <w:r w:rsidRPr="007653CF">
        <w:rPr>
          <w:rFonts w:ascii="Palatino Linotype" w:hAnsi="Palatino Linotype"/>
          <w:color w:val="000000" w:themeColor="text1"/>
        </w:rPr>
        <w:t xml:space="preserve">n: </w:t>
      </w:r>
      <w:proofErr w:type="spellStart"/>
      <w:r w:rsidRPr="007653CF">
        <w:rPr>
          <w:rFonts w:ascii="Palatino Linotype" w:hAnsi="Palatino Linotype"/>
          <w:color w:val="000000" w:themeColor="text1"/>
        </w:rPr>
        <w:t>Politico</w:t>
      </w:r>
      <w:proofErr w:type="spellEnd"/>
      <w:r w:rsidRPr="007653CF">
        <w:rPr>
          <w:rFonts w:ascii="Palatino Linotype" w:hAnsi="Palatino Linotype"/>
          <w:color w:val="000000" w:themeColor="text1"/>
        </w:rPr>
        <w:t xml:space="preserve">. </w:t>
      </w:r>
    </w:p>
    <w:p w14:paraId="5F3168AC" w14:textId="121C916E" w:rsidR="002D6A11" w:rsidRPr="007653CF" w:rsidRDefault="000C7DB2" w:rsidP="003345EA">
      <w:pPr>
        <w:spacing w:after="240"/>
        <w:rPr>
          <w:rFonts w:ascii="Palatino Linotype" w:hAnsi="Palatino Linotype"/>
          <w:color w:val="000000" w:themeColor="text1"/>
        </w:rPr>
      </w:pPr>
      <w:r w:rsidRPr="007653CF">
        <w:rPr>
          <w:rFonts w:ascii="Palatino Linotype" w:hAnsi="Palatino Linotype"/>
          <w:color w:val="000000" w:themeColor="text1"/>
        </w:rPr>
        <w:t>Levínská, M., Bittnerová, D. &amp; Doubek, D. (2017).</w:t>
      </w:r>
      <w:r w:rsidRPr="007653CF">
        <w:rPr>
          <w:rFonts w:ascii="Palatino Linotype" w:hAnsi="Palatino Linotype"/>
          <w:i/>
          <w:iCs/>
          <w:color w:val="000000" w:themeColor="text1"/>
        </w:rPr>
        <w:t xml:space="preserve"> Dohled a okraj: rozhodovací procesy.</w:t>
      </w:r>
      <w:r w:rsidRPr="007653CF">
        <w:rPr>
          <w:rFonts w:ascii="Palatino Linotype" w:hAnsi="Palatino Linotype"/>
          <w:color w:val="000000" w:themeColor="text1"/>
        </w:rPr>
        <w:t xml:space="preserve"> Fakulta humanitních studií Univerzit</w:t>
      </w:r>
      <w:r w:rsidR="005963A1" w:rsidRPr="007653CF">
        <w:rPr>
          <w:rFonts w:ascii="Palatino Linotype" w:hAnsi="Palatino Linotype"/>
          <w:color w:val="000000" w:themeColor="text1"/>
        </w:rPr>
        <w:t>y</w:t>
      </w:r>
      <w:r w:rsidRPr="007653CF">
        <w:rPr>
          <w:rFonts w:ascii="Palatino Linotype" w:hAnsi="Palatino Linotype"/>
          <w:color w:val="000000" w:themeColor="text1"/>
        </w:rPr>
        <w:t xml:space="preserve"> Karlovy.</w:t>
      </w:r>
    </w:p>
    <w:p w14:paraId="7E1A998A" w14:textId="6D03E2CE" w:rsidR="002D6A11" w:rsidRPr="007653CF" w:rsidRDefault="00E92399"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L</w:t>
      </w:r>
      <w:r w:rsidR="002D6A11" w:rsidRPr="007653CF">
        <w:rPr>
          <w:rFonts w:ascii="Palatino Linotype" w:hAnsi="Palatino Linotype"/>
          <w:color w:val="000000" w:themeColor="text1"/>
        </w:rPr>
        <w:t>inhardtová</w:t>
      </w:r>
      <w:proofErr w:type="spellEnd"/>
      <w:r w:rsidRPr="007653CF">
        <w:rPr>
          <w:rFonts w:ascii="Palatino Linotype" w:hAnsi="Palatino Linotype"/>
          <w:color w:val="000000" w:themeColor="text1"/>
        </w:rPr>
        <w:t>, S</w:t>
      </w:r>
      <w:r w:rsidR="002D6A11" w:rsidRPr="007653CF">
        <w:rPr>
          <w:rFonts w:ascii="Palatino Linotype" w:hAnsi="Palatino Linotype"/>
          <w:color w:val="000000" w:themeColor="text1"/>
        </w:rPr>
        <w:t>.</w:t>
      </w:r>
      <w:r w:rsidRPr="007653CF">
        <w:rPr>
          <w:rFonts w:ascii="Palatino Linotype" w:hAnsi="Palatino Linotype"/>
          <w:color w:val="000000" w:themeColor="text1"/>
        </w:rPr>
        <w:t xml:space="preserve"> </w:t>
      </w:r>
      <w:r w:rsidR="000C7DB2" w:rsidRPr="007653CF">
        <w:rPr>
          <w:rFonts w:ascii="Palatino Linotype" w:hAnsi="Palatino Linotype"/>
          <w:color w:val="000000" w:themeColor="text1"/>
        </w:rPr>
        <w:t>(</w:t>
      </w:r>
      <w:r w:rsidRPr="007653CF">
        <w:rPr>
          <w:rFonts w:ascii="Palatino Linotype" w:hAnsi="Palatino Linotype"/>
          <w:color w:val="000000" w:themeColor="text1"/>
        </w:rPr>
        <w:t>2016</w:t>
      </w:r>
      <w:r w:rsidR="000C7DB2" w:rsidRPr="007653CF">
        <w:rPr>
          <w:rFonts w:ascii="Palatino Linotype" w:hAnsi="Palatino Linotype"/>
          <w:color w:val="000000" w:themeColor="text1"/>
        </w:rPr>
        <w:t>)</w:t>
      </w:r>
      <w:r w:rsidRPr="007653CF">
        <w:rPr>
          <w:rFonts w:ascii="Palatino Linotype" w:hAnsi="Palatino Linotype"/>
          <w:color w:val="000000" w:themeColor="text1"/>
        </w:rPr>
        <w:t xml:space="preserve">. </w:t>
      </w:r>
      <w:r w:rsidR="002D6A11" w:rsidRPr="007653CF">
        <w:rPr>
          <w:rFonts w:ascii="Palatino Linotype" w:hAnsi="Palatino Linotype"/>
          <w:i/>
          <w:iCs/>
          <w:color w:val="000000" w:themeColor="text1"/>
        </w:rPr>
        <w:t>Prestiž</w:t>
      </w:r>
      <w:r w:rsidRPr="007653CF">
        <w:rPr>
          <w:rFonts w:ascii="Palatino Linotype" w:hAnsi="Palatino Linotype"/>
          <w:i/>
          <w:iCs/>
          <w:color w:val="000000" w:themeColor="text1"/>
        </w:rPr>
        <w:t xml:space="preserve"> </w:t>
      </w:r>
      <w:r w:rsidR="002D6A11" w:rsidRPr="007653CF">
        <w:rPr>
          <w:rFonts w:ascii="Palatino Linotype" w:hAnsi="Palatino Linotype"/>
          <w:i/>
          <w:iCs/>
          <w:color w:val="000000" w:themeColor="text1"/>
        </w:rPr>
        <w:t>sociální</w:t>
      </w:r>
      <w:r w:rsidRPr="007653CF">
        <w:rPr>
          <w:rFonts w:ascii="Palatino Linotype" w:hAnsi="Palatino Linotype"/>
          <w:i/>
          <w:iCs/>
          <w:color w:val="000000" w:themeColor="text1"/>
        </w:rPr>
        <w:t xml:space="preserve"> </w:t>
      </w:r>
      <w:r w:rsidR="002D6A11" w:rsidRPr="007653CF">
        <w:rPr>
          <w:rFonts w:ascii="Palatino Linotype" w:hAnsi="Palatino Linotype"/>
          <w:i/>
          <w:iCs/>
          <w:color w:val="000000" w:themeColor="text1"/>
        </w:rPr>
        <w:t>práce</w:t>
      </w:r>
      <w:r w:rsidRPr="007653CF">
        <w:rPr>
          <w:rFonts w:ascii="Palatino Linotype" w:hAnsi="Palatino Linotype"/>
          <w:i/>
          <w:iCs/>
          <w:color w:val="000000" w:themeColor="text1"/>
        </w:rPr>
        <w:t xml:space="preserve"> </w:t>
      </w:r>
      <w:r w:rsidR="002D6A11" w:rsidRPr="007653CF">
        <w:rPr>
          <w:rFonts w:ascii="Palatino Linotype" w:hAnsi="Palatino Linotype"/>
          <w:i/>
          <w:iCs/>
          <w:color w:val="000000" w:themeColor="text1"/>
        </w:rPr>
        <w:t>oč</w:t>
      </w:r>
      <w:r w:rsidR="002D6A11" w:rsidRPr="007653CF">
        <w:rPr>
          <w:rFonts w:ascii="Palatino Linotype" w:hAnsi="Palatino Linotype" w:cs="Times New Roman"/>
          <w:i/>
          <w:iCs/>
          <w:color w:val="000000" w:themeColor="text1"/>
        </w:rPr>
        <w:t>i</w:t>
      </w:r>
      <w:r w:rsidR="002D6A11" w:rsidRPr="007653CF">
        <w:rPr>
          <w:rFonts w:ascii="Palatino Linotype" w:hAnsi="Palatino Linotype"/>
          <w:i/>
          <w:iCs/>
          <w:color w:val="000000" w:themeColor="text1"/>
        </w:rPr>
        <w:t>ma</w:t>
      </w:r>
      <w:r w:rsidRPr="007653CF">
        <w:rPr>
          <w:rFonts w:ascii="Palatino Linotype" w:hAnsi="Palatino Linotype"/>
          <w:i/>
          <w:iCs/>
          <w:color w:val="000000" w:themeColor="text1"/>
        </w:rPr>
        <w:t xml:space="preserve"> </w:t>
      </w:r>
      <w:r w:rsidR="002D6A11" w:rsidRPr="007653CF">
        <w:rPr>
          <w:rFonts w:ascii="Palatino Linotype" w:hAnsi="Palatino Linotype"/>
          <w:i/>
          <w:iCs/>
          <w:color w:val="000000" w:themeColor="text1"/>
        </w:rPr>
        <w:t>sociálních</w:t>
      </w:r>
      <w:r w:rsidRPr="007653CF">
        <w:rPr>
          <w:rFonts w:ascii="Palatino Linotype" w:hAnsi="Palatino Linotype"/>
          <w:i/>
          <w:iCs/>
          <w:color w:val="000000" w:themeColor="text1"/>
        </w:rPr>
        <w:t xml:space="preserve"> </w:t>
      </w:r>
      <w:r w:rsidR="002D6A11" w:rsidRPr="007653CF">
        <w:rPr>
          <w:rFonts w:ascii="Palatino Linotype" w:hAnsi="Palatino Linotype"/>
          <w:i/>
          <w:iCs/>
          <w:color w:val="000000" w:themeColor="text1"/>
        </w:rPr>
        <w:t>pracovníků</w:t>
      </w:r>
      <w:r w:rsidRPr="007653CF">
        <w:rPr>
          <w:rFonts w:ascii="Palatino Linotype" w:hAnsi="Palatino Linotype"/>
          <w:i/>
          <w:iCs/>
          <w:color w:val="000000" w:themeColor="text1"/>
        </w:rPr>
        <w:t>.</w:t>
      </w:r>
      <w:r w:rsidRPr="007653CF">
        <w:rPr>
          <w:rFonts w:ascii="Palatino Linotype" w:hAnsi="Palatino Linotype"/>
          <w:color w:val="000000" w:themeColor="text1"/>
        </w:rPr>
        <w:t xml:space="preserve"> </w:t>
      </w:r>
      <w:r w:rsidR="002D6A11" w:rsidRPr="007653CF">
        <w:rPr>
          <w:rFonts w:ascii="Palatino Linotype" w:hAnsi="Palatino Linotype"/>
          <w:color w:val="000000" w:themeColor="text1"/>
        </w:rPr>
        <w:t>Bakalářs</w:t>
      </w:r>
      <w:r w:rsidR="002D6A11" w:rsidRPr="007653CF">
        <w:rPr>
          <w:rFonts w:ascii="Palatino Linotype" w:hAnsi="Palatino Linotype" w:cs="Times New Roman"/>
          <w:color w:val="000000" w:themeColor="text1"/>
        </w:rPr>
        <w:t>k</w:t>
      </w:r>
      <w:r w:rsidR="002D6A11" w:rsidRPr="007653CF">
        <w:rPr>
          <w:rFonts w:ascii="Palatino Linotype" w:hAnsi="Palatino Linotype"/>
          <w:color w:val="000000" w:themeColor="text1"/>
        </w:rPr>
        <w:t>á</w:t>
      </w:r>
      <w:r w:rsidRPr="007653CF">
        <w:rPr>
          <w:rFonts w:ascii="Palatino Linotype" w:hAnsi="Palatino Linotype"/>
          <w:color w:val="000000" w:themeColor="text1"/>
        </w:rPr>
        <w:t xml:space="preserve"> </w:t>
      </w:r>
      <w:r w:rsidR="002D6A11" w:rsidRPr="007653CF">
        <w:rPr>
          <w:rFonts w:ascii="Palatino Linotype" w:hAnsi="Palatino Linotype"/>
          <w:color w:val="000000" w:themeColor="text1"/>
        </w:rPr>
        <w:t>práce</w:t>
      </w:r>
      <w:r w:rsidRPr="007653CF">
        <w:rPr>
          <w:rFonts w:ascii="Palatino Linotype" w:hAnsi="Palatino Linotype"/>
          <w:color w:val="000000" w:themeColor="text1"/>
        </w:rPr>
        <w:t xml:space="preserve">. Hradec Králové: Univerzita Hradec </w:t>
      </w:r>
      <w:r w:rsidR="002D6A11" w:rsidRPr="007653CF">
        <w:rPr>
          <w:rFonts w:ascii="Palatino Linotype" w:hAnsi="Palatino Linotype"/>
          <w:color w:val="000000" w:themeColor="text1"/>
        </w:rPr>
        <w:t>Králové</w:t>
      </w:r>
      <w:r w:rsidRPr="007653CF">
        <w:rPr>
          <w:rFonts w:ascii="Palatino Linotype" w:hAnsi="Palatino Linotype"/>
          <w:color w:val="000000" w:themeColor="text1"/>
        </w:rPr>
        <w:t xml:space="preserve">. </w:t>
      </w:r>
      <w:r w:rsidR="002D6A11" w:rsidRPr="007653CF">
        <w:rPr>
          <w:rFonts w:ascii="Palatino Linotype" w:hAnsi="Palatino Linotype"/>
          <w:color w:val="000000" w:themeColor="text1"/>
        </w:rPr>
        <w:t>Vedoucí</w:t>
      </w:r>
      <w:r w:rsidRPr="007653CF">
        <w:rPr>
          <w:rFonts w:ascii="Palatino Linotype" w:hAnsi="Palatino Linotype"/>
          <w:color w:val="000000" w:themeColor="text1"/>
        </w:rPr>
        <w:t xml:space="preserve">́ </w:t>
      </w:r>
      <w:r w:rsidR="002D6A11" w:rsidRPr="007653CF">
        <w:rPr>
          <w:rFonts w:ascii="Palatino Linotype" w:hAnsi="Palatino Linotype"/>
          <w:color w:val="000000" w:themeColor="text1"/>
        </w:rPr>
        <w:t>práce</w:t>
      </w:r>
      <w:r w:rsidRPr="007653CF">
        <w:rPr>
          <w:rFonts w:ascii="Palatino Linotype" w:hAnsi="Palatino Linotype"/>
          <w:color w:val="000000" w:themeColor="text1"/>
        </w:rPr>
        <w:t xml:space="preserve">: PhDr. </w:t>
      </w:r>
      <w:r w:rsidR="002D6A11" w:rsidRPr="007653CF">
        <w:rPr>
          <w:rFonts w:ascii="Palatino Linotype" w:hAnsi="Palatino Linotype"/>
          <w:color w:val="000000" w:themeColor="text1"/>
        </w:rPr>
        <w:t>Ondr</w:t>
      </w:r>
      <w:r w:rsidR="002D6A11" w:rsidRPr="007653CF">
        <w:rPr>
          <w:rFonts w:ascii="Palatino Linotype" w:hAnsi="Palatino Linotype" w:cs="Times New Roman"/>
          <w:color w:val="000000" w:themeColor="text1"/>
        </w:rPr>
        <w:t>e</w:t>
      </w:r>
      <w:r w:rsidR="002D6A11" w:rsidRPr="007653CF">
        <w:rPr>
          <w:rFonts w:ascii="Palatino Linotype" w:hAnsi="Palatino Linotype"/>
          <w:color w:val="000000" w:themeColor="text1"/>
        </w:rPr>
        <w:t>j</w:t>
      </w:r>
      <w:r w:rsidRPr="007653CF">
        <w:rPr>
          <w:rFonts w:ascii="Palatino Linotype" w:hAnsi="Palatino Linotype"/>
          <w:color w:val="000000" w:themeColor="text1"/>
        </w:rPr>
        <w:t xml:space="preserve"> </w:t>
      </w:r>
      <w:r w:rsidR="002D6A11" w:rsidRPr="007653CF">
        <w:rPr>
          <w:rFonts w:ascii="Palatino Linotype" w:hAnsi="Palatino Linotype"/>
          <w:color w:val="000000" w:themeColor="text1"/>
        </w:rPr>
        <w:t>Š</w:t>
      </w:r>
      <w:r w:rsidRPr="007653CF">
        <w:rPr>
          <w:rFonts w:ascii="Palatino Linotype" w:hAnsi="Palatino Linotype"/>
          <w:color w:val="000000" w:themeColor="text1"/>
        </w:rPr>
        <w:t>t</w:t>
      </w:r>
      <w:r w:rsidR="002D6A11" w:rsidRPr="007653CF">
        <w:rPr>
          <w:rFonts w:ascii="Palatino Linotype" w:hAnsi="Palatino Linotype"/>
          <w:color w:val="000000" w:themeColor="text1"/>
        </w:rPr>
        <w:t>ě</w:t>
      </w:r>
      <w:r w:rsidRPr="007653CF">
        <w:rPr>
          <w:rFonts w:ascii="Palatino Linotype" w:hAnsi="Palatino Linotype"/>
          <w:color w:val="000000" w:themeColor="text1"/>
        </w:rPr>
        <w:t>ch, Ph.D.</w:t>
      </w:r>
    </w:p>
    <w:p w14:paraId="74658F9A" w14:textId="3CC3F0A9" w:rsidR="002D6A11" w:rsidRPr="007653CF" w:rsidRDefault="00352171"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Lizardo</w:t>
      </w:r>
      <w:proofErr w:type="spellEnd"/>
      <w:r w:rsidRPr="007653CF">
        <w:rPr>
          <w:rFonts w:ascii="Palatino Linotype" w:hAnsi="Palatino Linotype"/>
          <w:color w:val="000000" w:themeColor="text1"/>
        </w:rPr>
        <w:t xml:space="preserve">, O. </w:t>
      </w:r>
      <w:r w:rsidR="000C7DB2" w:rsidRPr="007653CF">
        <w:rPr>
          <w:rFonts w:ascii="Palatino Linotype" w:hAnsi="Palatino Linotype"/>
          <w:color w:val="000000" w:themeColor="text1"/>
        </w:rPr>
        <w:t>(</w:t>
      </w:r>
      <w:r w:rsidRPr="007653CF">
        <w:rPr>
          <w:rFonts w:ascii="Palatino Linotype" w:hAnsi="Palatino Linotype"/>
          <w:color w:val="000000" w:themeColor="text1"/>
        </w:rPr>
        <w:t>2004</w:t>
      </w:r>
      <w:r w:rsidR="000C7DB2" w:rsidRPr="007653CF">
        <w:rPr>
          <w:rFonts w:ascii="Palatino Linotype" w:hAnsi="Palatino Linotype"/>
          <w:color w:val="000000" w:themeColor="text1"/>
        </w:rPr>
        <w:t>)</w:t>
      </w:r>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The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Cognitive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Origins</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Bourdieu's</w:t>
      </w:r>
      <w:proofErr w:type="spellEnd"/>
      <w:r w:rsidRPr="007653CF">
        <w:rPr>
          <w:rFonts w:ascii="Palatino Linotype" w:hAnsi="Palatino Linotype"/>
          <w:color w:val="000000" w:themeColor="text1"/>
        </w:rPr>
        <w:t xml:space="preserve"> Habitus. </w:t>
      </w:r>
      <w:proofErr w:type="spellStart"/>
      <w:r w:rsidRPr="007653CF">
        <w:rPr>
          <w:rFonts w:ascii="Palatino Linotype" w:hAnsi="Palatino Linotype"/>
          <w:i/>
          <w:iCs/>
          <w:color w:val="000000" w:themeColor="text1"/>
        </w:rPr>
        <w:t>Journal</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for</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the</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Theory</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of</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Social</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Behaviour</w:t>
      </w:r>
      <w:proofErr w:type="spellEnd"/>
      <w:r w:rsidRPr="007653CF">
        <w:rPr>
          <w:rFonts w:ascii="Palatino Linotype" w:hAnsi="Palatino Linotype"/>
          <w:i/>
          <w:iCs/>
          <w:color w:val="000000" w:themeColor="text1"/>
        </w:rPr>
        <w:t xml:space="preserve">, </w:t>
      </w:r>
      <w:r w:rsidRPr="007653CF">
        <w:rPr>
          <w:rFonts w:ascii="Palatino Linotype" w:hAnsi="Palatino Linotype"/>
          <w:color w:val="000000" w:themeColor="text1"/>
        </w:rPr>
        <w:t>34</w:t>
      </w:r>
      <w:r w:rsidR="0097289E" w:rsidRPr="007653CF">
        <w:rPr>
          <w:rFonts w:ascii="Palatino Linotype" w:hAnsi="Palatino Linotype"/>
          <w:color w:val="000000" w:themeColor="text1"/>
        </w:rPr>
        <w:t>(</w:t>
      </w:r>
      <w:r w:rsidRPr="007653CF">
        <w:rPr>
          <w:rFonts w:ascii="Palatino Linotype" w:hAnsi="Palatino Linotype"/>
          <w:color w:val="000000" w:themeColor="text1"/>
        </w:rPr>
        <w:t>4</w:t>
      </w:r>
      <w:r w:rsidR="0097289E" w:rsidRPr="007653CF">
        <w:rPr>
          <w:rFonts w:ascii="Palatino Linotype" w:hAnsi="Palatino Linotype"/>
          <w:color w:val="000000" w:themeColor="text1"/>
        </w:rPr>
        <w:t>)</w:t>
      </w:r>
      <w:r w:rsidRPr="007653CF">
        <w:rPr>
          <w:rFonts w:ascii="Palatino Linotype" w:hAnsi="Palatino Linotype"/>
          <w:color w:val="000000" w:themeColor="text1"/>
        </w:rPr>
        <w:t xml:space="preserve"> 375–401.</w:t>
      </w:r>
    </w:p>
    <w:p w14:paraId="014F5663" w14:textId="2A7A8AB9" w:rsidR="002D6A11" w:rsidRPr="007653CF" w:rsidRDefault="00095524"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Loman, L.A. </w:t>
      </w:r>
      <w:r w:rsidR="002D6A11" w:rsidRPr="007653CF">
        <w:rPr>
          <w:rFonts w:ascii="Palatino Linotype" w:hAnsi="Palatino Linotype"/>
          <w:color w:val="000000" w:themeColor="text1"/>
        </w:rPr>
        <w:t>&amp;</w:t>
      </w:r>
      <w:r w:rsidRPr="007653CF">
        <w:rPr>
          <w:rFonts w:ascii="Palatino Linotype" w:hAnsi="Palatino Linotype"/>
          <w:color w:val="000000" w:themeColor="text1"/>
        </w:rPr>
        <w:t xml:space="preserve"> G.L. </w:t>
      </w:r>
      <w:proofErr w:type="spellStart"/>
      <w:r w:rsidRPr="007653CF">
        <w:rPr>
          <w:rFonts w:ascii="Palatino Linotype" w:hAnsi="Palatino Linotype"/>
          <w:color w:val="000000" w:themeColor="text1"/>
        </w:rPr>
        <w:t>Siegel</w:t>
      </w:r>
      <w:proofErr w:type="spellEnd"/>
      <w:r w:rsidRPr="007653CF">
        <w:rPr>
          <w:rFonts w:ascii="Palatino Linotype" w:hAnsi="Palatino Linotype"/>
          <w:color w:val="000000" w:themeColor="text1"/>
        </w:rPr>
        <w:t xml:space="preserve">. </w:t>
      </w:r>
      <w:r w:rsidR="000C7DB2" w:rsidRPr="007653CF">
        <w:rPr>
          <w:rFonts w:ascii="Palatino Linotype" w:hAnsi="Palatino Linotype"/>
          <w:color w:val="000000" w:themeColor="text1"/>
        </w:rPr>
        <w:t>(</w:t>
      </w:r>
      <w:r w:rsidRPr="007653CF">
        <w:rPr>
          <w:rFonts w:ascii="Palatino Linotype" w:hAnsi="Palatino Linotype"/>
          <w:color w:val="000000" w:themeColor="text1"/>
        </w:rPr>
        <w:t>2015</w:t>
      </w:r>
      <w:r w:rsidR="000C7DB2" w:rsidRPr="007653CF">
        <w:rPr>
          <w:rFonts w:ascii="Palatino Linotype" w:hAnsi="Palatino Linotype"/>
          <w:color w:val="000000" w:themeColor="text1"/>
        </w:rPr>
        <w:t>)</w:t>
      </w:r>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Effects</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Approach</w:t>
      </w:r>
      <w:proofErr w:type="spellEnd"/>
      <w:r w:rsidRPr="007653CF">
        <w:rPr>
          <w:rFonts w:ascii="Palatino Linotype" w:hAnsi="Palatino Linotype"/>
          <w:color w:val="000000" w:themeColor="text1"/>
        </w:rPr>
        <w:t xml:space="preserve"> and </w:t>
      </w:r>
      <w:proofErr w:type="spellStart"/>
      <w:r w:rsidRPr="007653CF">
        <w:rPr>
          <w:rFonts w:ascii="Palatino Linotype" w:hAnsi="Palatino Linotype"/>
          <w:color w:val="000000" w:themeColor="text1"/>
        </w:rPr>
        <w:t>Services</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under</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Differential</w:t>
      </w:r>
      <w:proofErr w:type="spellEnd"/>
      <w:r w:rsidRPr="007653CF">
        <w:rPr>
          <w:rFonts w:ascii="Palatino Linotype" w:hAnsi="Palatino Linotype"/>
          <w:color w:val="000000" w:themeColor="text1"/>
        </w:rPr>
        <w:t xml:space="preserve"> Response on Long Term </w:t>
      </w:r>
      <w:proofErr w:type="spellStart"/>
      <w:r w:rsidRPr="007653CF">
        <w:rPr>
          <w:rFonts w:ascii="Palatino Linotype" w:hAnsi="Palatino Linotype"/>
          <w:color w:val="000000" w:themeColor="text1"/>
        </w:rPr>
        <w:t>Child</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Safety</w:t>
      </w:r>
      <w:proofErr w:type="spellEnd"/>
      <w:r w:rsidRPr="007653CF">
        <w:rPr>
          <w:rFonts w:ascii="Palatino Linotype" w:hAnsi="Palatino Linotype"/>
          <w:color w:val="000000" w:themeColor="text1"/>
        </w:rPr>
        <w:t xml:space="preserve"> and </w:t>
      </w:r>
      <w:proofErr w:type="spellStart"/>
      <w:r w:rsidRPr="007653CF">
        <w:rPr>
          <w:rFonts w:ascii="Palatino Linotype" w:hAnsi="Palatino Linotype"/>
          <w:color w:val="000000" w:themeColor="text1"/>
        </w:rPr>
        <w:t>Welfare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i/>
          <w:iCs/>
          <w:color w:val="000000" w:themeColor="text1"/>
        </w:rPr>
        <w:t>Child</w:t>
      </w:r>
      <w:proofErr w:type="spellEnd"/>
      <w:r w:rsidRPr="007653CF">
        <w:rPr>
          <w:rFonts w:ascii="Palatino Linotype" w:hAnsi="Palatino Linotype"/>
          <w:i/>
          <w:iCs/>
          <w:color w:val="000000" w:themeColor="text1"/>
        </w:rPr>
        <w:t xml:space="preserve"> Abuse &amp; </w:t>
      </w:r>
      <w:proofErr w:type="spellStart"/>
      <w:r w:rsidRPr="007653CF">
        <w:rPr>
          <w:rFonts w:ascii="Palatino Linotype" w:hAnsi="Palatino Linotype"/>
          <w:i/>
          <w:iCs/>
          <w:color w:val="000000" w:themeColor="text1"/>
        </w:rPr>
        <w:t>Neglect</w:t>
      </w:r>
      <w:proofErr w:type="spellEnd"/>
      <w:r w:rsidR="0097289E" w:rsidRPr="007653CF">
        <w:rPr>
          <w:rFonts w:ascii="Palatino Linotype" w:hAnsi="Palatino Linotype"/>
          <w:color w:val="000000" w:themeColor="text1"/>
        </w:rPr>
        <w:t>,</w:t>
      </w:r>
      <w:r w:rsidRPr="007653CF">
        <w:rPr>
          <w:rFonts w:ascii="Palatino Linotype" w:hAnsi="Palatino Linotype"/>
          <w:color w:val="000000" w:themeColor="text1"/>
        </w:rPr>
        <w:t xml:space="preserve"> 39</w:t>
      </w:r>
      <w:r w:rsidR="000C7DB2" w:rsidRPr="007653CF">
        <w:rPr>
          <w:rFonts w:ascii="Palatino Linotype" w:hAnsi="Palatino Linotype"/>
          <w:color w:val="000000" w:themeColor="text1"/>
        </w:rPr>
        <w:t>,</w:t>
      </w:r>
      <w:r w:rsidRPr="007653CF">
        <w:rPr>
          <w:rFonts w:ascii="Palatino Linotype" w:hAnsi="Palatino Linotype"/>
          <w:color w:val="000000" w:themeColor="text1"/>
        </w:rPr>
        <w:t xml:space="preserve"> 86–97.</w:t>
      </w:r>
    </w:p>
    <w:p w14:paraId="46E1965E" w14:textId="692F3EFF" w:rsidR="00146E51" w:rsidRPr="007653CF" w:rsidRDefault="00146E51"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Marcus, G. E. </w:t>
      </w:r>
      <w:r w:rsidR="002B2BDC" w:rsidRPr="007653CF">
        <w:rPr>
          <w:rFonts w:ascii="Palatino Linotype" w:hAnsi="Palatino Linotype"/>
          <w:color w:val="000000" w:themeColor="text1"/>
        </w:rPr>
        <w:t>(</w:t>
      </w:r>
      <w:r w:rsidRPr="007653CF">
        <w:rPr>
          <w:rFonts w:ascii="Palatino Linotype" w:hAnsi="Palatino Linotype"/>
          <w:color w:val="000000" w:themeColor="text1"/>
        </w:rPr>
        <w:t>1995</w:t>
      </w:r>
      <w:r w:rsidR="002B2BDC" w:rsidRPr="007653CF">
        <w:rPr>
          <w:rFonts w:ascii="Palatino Linotype" w:hAnsi="Palatino Linotype"/>
          <w:color w:val="000000" w:themeColor="text1"/>
        </w:rPr>
        <w:t>)</w:t>
      </w:r>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Ethnography</w:t>
      </w:r>
      <w:proofErr w:type="spellEnd"/>
      <w:r w:rsidRPr="007653CF">
        <w:rPr>
          <w:rFonts w:ascii="Palatino Linotype" w:hAnsi="Palatino Linotype"/>
          <w:color w:val="000000" w:themeColor="text1"/>
        </w:rPr>
        <w:t xml:space="preserve"> in/</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the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World</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System</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The</w:t>
      </w:r>
      <w:proofErr w:type="spellEnd"/>
      <w:r w:rsidRPr="007653CF">
        <w:rPr>
          <w:rFonts w:ascii="Palatino Linotype" w:hAnsi="Palatino Linotype"/>
          <w:color w:val="000000" w:themeColor="text1"/>
        </w:rPr>
        <w:t xml:space="preserve"> Emergence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Multi-Sited</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Ethnography</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i/>
          <w:iCs/>
          <w:color w:val="000000" w:themeColor="text1"/>
        </w:rPr>
        <w:t>Annual</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Review</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of</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Anthropology</w:t>
      </w:r>
      <w:proofErr w:type="spellEnd"/>
      <w:r w:rsidRPr="007653CF">
        <w:rPr>
          <w:rFonts w:ascii="Palatino Linotype" w:hAnsi="Palatino Linotype"/>
          <w:color w:val="000000" w:themeColor="text1"/>
        </w:rPr>
        <w:t>, 24,</w:t>
      </w:r>
      <w:r w:rsidR="0097289E" w:rsidRPr="007653CF">
        <w:rPr>
          <w:rFonts w:ascii="Palatino Linotype" w:hAnsi="Palatino Linotype"/>
          <w:color w:val="000000" w:themeColor="text1"/>
        </w:rPr>
        <w:t xml:space="preserve"> </w:t>
      </w:r>
      <w:r w:rsidRPr="007653CF">
        <w:rPr>
          <w:rFonts w:ascii="Palatino Linotype" w:hAnsi="Palatino Linotype"/>
          <w:color w:val="000000" w:themeColor="text1"/>
        </w:rPr>
        <w:t>95–117.</w:t>
      </w:r>
    </w:p>
    <w:p w14:paraId="5BD733A6" w14:textId="1460DAC4" w:rsidR="00146E51" w:rsidRPr="007653CF" w:rsidRDefault="00146E51" w:rsidP="003345EA">
      <w:pPr>
        <w:spacing w:after="240"/>
        <w:rPr>
          <w:rFonts w:ascii="Palatino Linotype" w:hAnsi="Palatino Linotype"/>
          <w:color w:val="000000" w:themeColor="text1"/>
          <w:shd w:val="clear" w:color="auto" w:fill="FFFFFF"/>
        </w:rPr>
      </w:pPr>
      <w:proofErr w:type="spellStart"/>
      <w:r w:rsidRPr="007653CF">
        <w:rPr>
          <w:rFonts w:ascii="Palatino Linotype" w:hAnsi="Palatino Linotype"/>
          <w:color w:val="000000" w:themeColor="text1"/>
          <w:shd w:val="clear" w:color="auto" w:fill="FFFFFF"/>
        </w:rPr>
        <w:t>Martínez-López</w:t>
      </w:r>
      <w:proofErr w:type="spellEnd"/>
      <w:r w:rsidRPr="007653CF">
        <w:rPr>
          <w:rFonts w:ascii="Palatino Linotype" w:hAnsi="Palatino Linotype"/>
          <w:color w:val="000000" w:themeColor="text1"/>
          <w:shd w:val="clear" w:color="auto" w:fill="FFFFFF"/>
        </w:rPr>
        <w:t xml:space="preserve">, J. Á., C. </w:t>
      </w:r>
      <w:proofErr w:type="spellStart"/>
      <w:r w:rsidRPr="007653CF">
        <w:rPr>
          <w:rFonts w:ascii="Palatino Linotype" w:hAnsi="Palatino Linotype"/>
          <w:color w:val="000000" w:themeColor="text1"/>
          <w:shd w:val="clear" w:color="auto" w:fill="FFFFFF"/>
        </w:rPr>
        <w:t>Lázaro-Pérez</w:t>
      </w:r>
      <w:proofErr w:type="spellEnd"/>
      <w:r w:rsidRPr="007653CF">
        <w:rPr>
          <w:rFonts w:ascii="Palatino Linotype" w:hAnsi="Palatino Linotype"/>
          <w:color w:val="000000" w:themeColor="text1"/>
          <w:shd w:val="clear" w:color="auto" w:fill="FFFFFF"/>
        </w:rPr>
        <w:t xml:space="preserve">, &amp; J. </w:t>
      </w:r>
      <w:proofErr w:type="spellStart"/>
      <w:r w:rsidRPr="007653CF">
        <w:rPr>
          <w:rFonts w:ascii="Palatino Linotype" w:hAnsi="Palatino Linotype"/>
          <w:color w:val="000000" w:themeColor="text1"/>
          <w:shd w:val="clear" w:color="auto" w:fill="FFFFFF"/>
        </w:rPr>
        <w:t>Gómez</w:t>
      </w:r>
      <w:proofErr w:type="spellEnd"/>
      <w:r w:rsidRPr="007653CF">
        <w:rPr>
          <w:rFonts w:ascii="Palatino Linotype" w:hAnsi="Palatino Linotype"/>
          <w:color w:val="000000" w:themeColor="text1"/>
          <w:shd w:val="clear" w:color="auto" w:fill="FFFFFF"/>
        </w:rPr>
        <w:t xml:space="preserve">-Galán. 2021. </w:t>
      </w:r>
      <w:proofErr w:type="spellStart"/>
      <w:r w:rsidRPr="007653CF">
        <w:rPr>
          <w:rFonts w:ascii="Palatino Linotype" w:hAnsi="Palatino Linotype"/>
          <w:color w:val="000000" w:themeColor="text1"/>
          <w:shd w:val="clear" w:color="auto" w:fill="FFFFFF"/>
        </w:rPr>
        <w:t>Predictors</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of</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Burnout</w:t>
      </w:r>
      <w:proofErr w:type="spellEnd"/>
      <w:r w:rsidRPr="007653CF">
        <w:rPr>
          <w:rFonts w:ascii="Palatino Linotype" w:hAnsi="Palatino Linotype"/>
          <w:color w:val="000000" w:themeColor="text1"/>
          <w:shd w:val="clear" w:color="auto" w:fill="FFFFFF"/>
        </w:rPr>
        <w:t xml:space="preserve"> in </w:t>
      </w:r>
      <w:proofErr w:type="spellStart"/>
      <w:r w:rsidRPr="007653CF">
        <w:rPr>
          <w:rFonts w:ascii="Palatino Linotype" w:hAnsi="Palatino Linotype"/>
          <w:color w:val="000000" w:themeColor="text1"/>
          <w:shd w:val="clear" w:color="auto" w:fill="FFFFFF"/>
        </w:rPr>
        <w:t>Social</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Workers</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The</w:t>
      </w:r>
      <w:proofErr w:type="spellEnd"/>
      <w:r w:rsidRPr="007653CF">
        <w:rPr>
          <w:rFonts w:ascii="Palatino Linotype" w:hAnsi="Palatino Linotype"/>
          <w:color w:val="000000" w:themeColor="text1"/>
          <w:shd w:val="clear" w:color="auto" w:fill="FFFFFF"/>
        </w:rPr>
        <w:t xml:space="preserve"> COVID-19 </w:t>
      </w:r>
      <w:proofErr w:type="spellStart"/>
      <w:r w:rsidRPr="007653CF">
        <w:rPr>
          <w:rFonts w:ascii="Palatino Linotype" w:hAnsi="Palatino Linotype"/>
          <w:color w:val="000000" w:themeColor="text1"/>
          <w:shd w:val="clear" w:color="auto" w:fill="FFFFFF"/>
        </w:rPr>
        <w:t>Pandemic</w:t>
      </w:r>
      <w:proofErr w:type="spellEnd"/>
      <w:r w:rsidRPr="007653CF">
        <w:rPr>
          <w:rFonts w:ascii="Palatino Linotype" w:hAnsi="Palatino Linotype"/>
          <w:color w:val="000000" w:themeColor="text1"/>
          <w:shd w:val="clear" w:color="auto" w:fill="FFFFFF"/>
        </w:rPr>
        <w:t xml:space="preserve"> as a </w:t>
      </w:r>
      <w:proofErr w:type="spellStart"/>
      <w:r w:rsidRPr="007653CF">
        <w:rPr>
          <w:rFonts w:ascii="Palatino Linotype" w:hAnsi="Palatino Linotype"/>
          <w:color w:val="000000" w:themeColor="text1"/>
          <w:shd w:val="clear" w:color="auto" w:fill="FFFFFF"/>
        </w:rPr>
        <w:t>Scenario</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for</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Analysis</w:t>
      </w:r>
      <w:proofErr w:type="spellEnd"/>
      <w:r w:rsidRPr="007653CF">
        <w:rPr>
          <w:rFonts w:ascii="Palatino Linotype" w:hAnsi="Palatino Linotype"/>
          <w:color w:val="000000" w:themeColor="text1"/>
          <w:shd w:val="clear" w:color="auto" w:fill="FFFFFF"/>
        </w:rPr>
        <w:t xml:space="preserve">. </w:t>
      </w:r>
      <w:r w:rsidRPr="007653CF">
        <w:rPr>
          <w:rFonts w:ascii="Palatino Linotype" w:hAnsi="Palatino Linotype"/>
          <w:i/>
          <w:iCs/>
          <w:color w:val="000000" w:themeColor="text1"/>
          <w:shd w:val="clear" w:color="auto" w:fill="FFFFFF"/>
        </w:rPr>
        <w:t xml:space="preserve">International </w:t>
      </w:r>
      <w:proofErr w:type="spellStart"/>
      <w:r w:rsidRPr="007653CF">
        <w:rPr>
          <w:rFonts w:ascii="Palatino Linotype" w:hAnsi="Palatino Linotype"/>
          <w:i/>
          <w:iCs/>
          <w:color w:val="000000" w:themeColor="text1"/>
          <w:shd w:val="clear" w:color="auto" w:fill="FFFFFF"/>
        </w:rPr>
        <w:t>journal</w:t>
      </w:r>
      <w:proofErr w:type="spellEnd"/>
      <w:r w:rsidRPr="007653CF">
        <w:rPr>
          <w:rFonts w:ascii="Palatino Linotype" w:hAnsi="Palatino Linotype"/>
          <w:i/>
          <w:iCs/>
          <w:color w:val="000000" w:themeColor="text1"/>
          <w:shd w:val="clear" w:color="auto" w:fill="FFFFFF"/>
        </w:rPr>
        <w:t xml:space="preserve"> </w:t>
      </w:r>
      <w:proofErr w:type="spellStart"/>
      <w:r w:rsidRPr="007653CF">
        <w:rPr>
          <w:rFonts w:ascii="Palatino Linotype" w:hAnsi="Palatino Linotype"/>
          <w:i/>
          <w:iCs/>
          <w:color w:val="000000" w:themeColor="text1"/>
          <w:shd w:val="clear" w:color="auto" w:fill="FFFFFF"/>
        </w:rPr>
        <w:t>of</w:t>
      </w:r>
      <w:proofErr w:type="spellEnd"/>
      <w:r w:rsidRPr="007653CF">
        <w:rPr>
          <w:rFonts w:ascii="Palatino Linotype" w:hAnsi="Palatino Linotype"/>
          <w:i/>
          <w:iCs/>
          <w:color w:val="000000" w:themeColor="text1"/>
          <w:shd w:val="clear" w:color="auto" w:fill="FFFFFF"/>
        </w:rPr>
        <w:t xml:space="preserve"> </w:t>
      </w:r>
      <w:proofErr w:type="spellStart"/>
      <w:r w:rsidRPr="007653CF">
        <w:rPr>
          <w:rFonts w:ascii="Palatino Linotype" w:hAnsi="Palatino Linotype"/>
          <w:i/>
          <w:iCs/>
          <w:color w:val="000000" w:themeColor="text1"/>
          <w:shd w:val="clear" w:color="auto" w:fill="FFFFFF"/>
        </w:rPr>
        <w:t>environmental</w:t>
      </w:r>
      <w:proofErr w:type="spellEnd"/>
      <w:r w:rsidRPr="007653CF">
        <w:rPr>
          <w:rFonts w:ascii="Palatino Linotype" w:hAnsi="Palatino Linotype"/>
          <w:i/>
          <w:iCs/>
          <w:color w:val="000000" w:themeColor="text1"/>
          <w:shd w:val="clear" w:color="auto" w:fill="FFFFFF"/>
        </w:rPr>
        <w:t xml:space="preserve"> </w:t>
      </w:r>
      <w:proofErr w:type="spellStart"/>
      <w:r w:rsidRPr="007653CF">
        <w:rPr>
          <w:rFonts w:ascii="Palatino Linotype" w:hAnsi="Palatino Linotype"/>
          <w:i/>
          <w:iCs/>
          <w:color w:val="000000" w:themeColor="text1"/>
          <w:shd w:val="clear" w:color="auto" w:fill="FFFFFF"/>
        </w:rPr>
        <w:t>research</w:t>
      </w:r>
      <w:proofErr w:type="spellEnd"/>
      <w:r w:rsidRPr="007653CF">
        <w:rPr>
          <w:rFonts w:ascii="Palatino Linotype" w:hAnsi="Palatino Linotype"/>
          <w:i/>
          <w:iCs/>
          <w:color w:val="000000" w:themeColor="text1"/>
          <w:shd w:val="clear" w:color="auto" w:fill="FFFFFF"/>
        </w:rPr>
        <w:t xml:space="preserve"> and public </w:t>
      </w:r>
      <w:proofErr w:type="spellStart"/>
      <w:r w:rsidRPr="007653CF">
        <w:rPr>
          <w:rFonts w:ascii="Palatino Linotype" w:hAnsi="Palatino Linotype"/>
          <w:i/>
          <w:iCs/>
          <w:color w:val="000000" w:themeColor="text1"/>
          <w:shd w:val="clear" w:color="auto" w:fill="FFFFFF"/>
        </w:rPr>
        <w:t>health</w:t>
      </w:r>
      <w:proofErr w:type="spellEnd"/>
      <w:r w:rsidRPr="007653CF">
        <w:rPr>
          <w:rFonts w:ascii="Palatino Linotype" w:hAnsi="Palatino Linotype"/>
          <w:color w:val="000000" w:themeColor="text1"/>
          <w:shd w:val="clear" w:color="auto" w:fill="FFFFFF"/>
        </w:rPr>
        <w:t xml:space="preserve">, 18(10), 5416. </w:t>
      </w:r>
    </w:p>
    <w:p w14:paraId="1E48545A" w14:textId="248BDE27" w:rsidR="00146E51" w:rsidRDefault="00146E51" w:rsidP="003345EA">
      <w:pPr>
        <w:spacing w:after="240"/>
        <w:rPr>
          <w:rFonts w:ascii="Palatino Linotype" w:hAnsi="Palatino Linotype"/>
          <w:color w:val="000000" w:themeColor="text1"/>
          <w:shd w:val="clear" w:color="auto" w:fill="FFFFFF"/>
        </w:rPr>
      </w:pPr>
      <w:proofErr w:type="spellStart"/>
      <w:r w:rsidRPr="007653CF">
        <w:rPr>
          <w:rFonts w:ascii="Palatino Linotype" w:hAnsi="Palatino Linotype"/>
          <w:color w:val="000000" w:themeColor="text1"/>
          <w:shd w:val="clear" w:color="auto" w:fill="FFFFFF"/>
        </w:rPr>
        <w:t>Maslach</w:t>
      </w:r>
      <w:proofErr w:type="spellEnd"/>
      <w:r w:rsidRPr="007653CF">
        <w:rPr>
          <w:rFonts w:ascii="Palatino Linotype" w:hAnsi="Palatino Linotype"/>
          <w:color w:val="000000" w:themeColor="text1"/>
          <w:shd w:val="clear" w:color="auto" w:fill="FFFFFF"/>
        </w:rPr>
        <w:t xml:space="preserve">, C. (2003). Job </w:t>
      </w:r>
      <w:proofErr w:type="spellStart"/>
      <w:r w:rsidRPr="007653CF">
        <w:rPr>
          <w:rFonts w:ascii="Palatino Linotype" w:hAnsi="Palatino Linotype"/>
          <w:color w:val="000000" w:themeColor="text1"/>
          <w:shd w:val="clear" w:color="auto" w:fill="FFFFFF"/>
        </w:rPr>
        <w:t>Burnout</w:t>
      </w:r>
      <w:proofErr w:type="spellEnd"/>
      <w:r w:rsidRPr="007653CF">
        <w:rPr>
          <w:rFonts w:ascii="Palatino Linotype" w:hAnsi="Palatino Linotype"/>
          <w:color w:val="000000" w:themeColor="text1"/>
          <w:shd w:val="clear" w:color="auto" w:fill="FFFFFF"/>
        </w:rPr>
        <w:t xml:space="preserve">: New </w:t>
      </w:r>
      <w:proofErr w:type="spellStart"/>
      <w:r w:rsidRPr="007653CF">
        <w:rPr>
          <w:rFonts w:ascii="Palatino Linotype" w:hAnsi="Palatino Linotype"/>
          <w:color w:val="000000" w:themeColor="text1"/>
          <w:shd w:val="clear" w:color="auto" w:fill="FFFFFF"/>
        </w:rPr>
        <w:t>Directions</w:t>
      </w:r>
      <w:proofErr w:type="spellEnd"/>
      <w:r w:rsidRPr="007653CF">
        <w:rPr>
          <w:rFonts w:ascii="Palatino Linotype" w:hAnsi="Palatino Linotype"/>
          <w:color w:val="000000" w:themeColor="text1"/>
          <w:shd w:val="clear" w:color="auto" w:fill="FFFFFF"/>
        </w:rPr>
        <w:t xml:space="preserve"> in </w:t>
      </w:r>
      <w:proofErr w:type="spellStart"/>
      <w:r w:rsidRPr="007653CF">
        <w:rPr>
          <w:rFonts w:ascii="Palatino Linotype" w:hAnsi="Palatino Linotype"/>
          <w:color w:val="000000" w:themeColor="text1"/>
          <w:shd w:val="clear" w:color="auto" w:fill="FFFFFF"/>
        </w:rPr>
        <w:t>Research</w:t>
      </w:r>
      <w:proofErr w:type="spellEnd"/>
      <w:r w:rsidRPr="007653CF">
        <w:rPr>
          <w:rFonts w:ascii="Palatino Linotype" w:hAnsi="Palatino Linotype"/>
          <w:color w:val="000000" w:themeColor="text1"/>
          <w:shd w:val="clear" w:color="auto" w:fill="FFFFFF"/>
        </w:rPr>
        <w:t xml:space="preserve"> and </w:t>
      </w:r>
      <w:proofErr w:type="spellStart"/>
      <w:r w:rsidRPr="007653CF">
        <w:rPr>
          <w:rFonts w:ascii="Palatino Linotype" w:hAnsi="Palatino Linotype"/>
          <w:color w:val="000000" w:themeColor="text1"/>
          <w:shd w:val="clear" w:color="auto" w:fill="FFFFFF"/>
        </w:rPr>
        <w:t>Intervention</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i/>
          <w:iCs/>
          <w:color w:val="000000" w:themeColor="text1"/>
          <w:shd w:val="clear" w:color="auto" w:fill="FFFFFF"/>
        </w:rPr>
        <w:t>Current</w:t>
      </w:r>
      <w:proofErr w:type="spellEnd"/>
      <w:r w:rsidRPr="007653CF">
        <w:rPr>
          <w:rFonts w:ascii="Palatino Linotype" w:hAnsi="Palatino Linotype"/>
          <w:i/>
          <w:iCs/>
          <w:color w:val="000000" w:themeColor="text1"/>
          <w:shd w:val="clear" w:color="auto" w:fill="FFFFFF"/>
        </w:rPr>
        <w:t xml:space="preserve"> </w:t>
      </w:r>
      <w:proofErr w:type="spellStart"/>
      <w:r w:rsidRPr="007653CF">
        <w:rPr>
          <w:rFonts w:ascii="Palatino Linotype" w:hAnsi="Palatino Linotype"/>
          <w:i/>
          <w:iCs/>
          <w:color w:val="000000" w:themeColor="text1"/>
          <w:shd w:val="clear" w:color="auto" w:fill="FFFFFF"/>
        </w:rPr>
        <w:t>Directions</w:t>
      </w:r>
      <w:proofErr w:type="spellEnd"/>
      <w:r w:rsidRPr="007653CF">
        <w:rPr>
          <w:rFonts w:ascii="Palatino Linotype" w:hAnsi="Palatino Linotype"/>
          <w:i/>
          <w:iCs/>
          <w:color w:val="000000" w:themeColor="text1"/>
          <w:shd w:val="clear" w:color="auto" w:fill="FFFFFF"/>
        </w:rPr>
        <w:t xml:space="preserve"> in </w:t>
      </w:r>
      <w:proofErr w:type="spellStart"/>
      <w:r w:rsidRPr="007653CF">
        <w:rPr>
          <w:rFonts w:ascii="Palatino Linotype" w:hAnsi="Palatino Linotype"/>
          <w:i/>
          <w:iCs/>
          <w:color w:val="000000" w:themeColor="text1"/>
          <w:shd w:val="clear" w:color="auto" w:fill="FFFFFF"/>
        </w:rPr>
        <w:t>Psychological</w:t>
      </w:r>
      <w:proofErr w:type="spellEnd"/>
      <w:r w:rsidRPr="007653CF">
        <w:rPr>
          <w:rFonts w:ascii="Palatino Linotype" w:hAnsi="Palatino Linotype"/>
          <w:i/>
          <w:iCs/>
          <w:color w:val="000000" w:themeColor="text1"/>
          <w:shd w:val="clear" w:color="auto" w:fill="FFFFFF"/>
        </w:rPr>
        <w:t xml:space="preserve"> Science</w:t>
      </w:r>
      <w:r w:rsidRPr="007653CF">
        <w:rPr>
          <w:rFonts w:ascii="Palatino Linotype" w:hAnsi="Palatino Linotype"/>
          <w:color w:val="000000" w:themeColor="text1"/>
          <w:shd w:val="clear" w:color="auto" w:fill="FFFFFF"/>
        </w:rPr>
        <w:t>, 12(5),</w:t>
      </w:r>
      <w:r w:rsidR="0097289E" w:rsidRPr="007653CF">
        <w:rPr>
          <w:rFonts w:ascii="Palatino Linotype" w:hAnsi="Palatino Linotype"/>
          <w:color w:val="000000" w:themeColor="text1"/>
          <w:shd w:val="clear" w:color="auto" w:fill="FFFFFF"/>
        </w:rPr>
        <w:t xml:space="preserve"> </w:t>
      </w:r>
      <w:r w:rsidRPr="007653CF">
        <w:rPr>
          <w:rFonts w:ascii="Palatino Linotype" w:hAnsi="Palatino Linotype"/>
          <w:color w:val="000000" w:themeColor="text1"/>
          <w:shd w:val="clear" w:color="auto" w:fill="FFFFFF"/>
        </w:rPr>
        <w:t xml:space="preserve">189–192. </w:t>
      </w:r>
    </w:p>
    <w:p w14:paraId="6A059FEA" w14:textId="77777777" w:rsidR="00FE4EBA" w:rsidRDefault="00FE4EBA" w:rsidP="003345EA">
      <w:pPr>
        <w:spacing w:after="240"/>
        <w:rPr>
          <w:rFonts w:ascii="Palatino Linotype" w:hAnsi="Palatino Linotype"/>
          <w:color w:val="000000" w:themeColor="text1"/>
          <w:shd w:val="clear" w:color="auto" w:fill="FFFFFF"/>
        </w:rPr>
      </w:pPr>
    </w:p>
    <w:p w14:paraId="221AA198" w14:textId="754CE6D1" w:rsidR="00FE4EBA" w:rsidRPr="007653CF" w:rsidRDefault="00FE4EBA" w:rsidP="003345EA">
      <w:pPr>
        <w:spacing w:after="240"/>
        <w:rPr>
          <w:rFonts w:ascii="Palatino Linotype" w:hAnsi="Palatino Linotype"/>
          <w:color w:val="000000" w:themeColor="text1"/>
          <w:shd w:val="clear" w:color="auto" w:fill="FFFFFF"/>
        </w:rPr>
      </w:pPr>
      <w:r w:rsidRPr="00FE4EBA">
        <w:rPr>
          <w:rFonts w:ascii="Palatino Linotype" w:hAnsi="Palatino Linotype"/>
          <w:color w:val="000000" w:themeColor="text1"/>
          <w:shd w:val="clear" w:color="auto" w:fill="FFFFFF"/>
        </w:rPr>
        <w:lastRenderedPageBreak/>
        <w:t xml:space="preserve">Matoušek, O. (2013). </w:t>
      </w:r>
      <w:r w:rsidRPr="00FE4EBA">
        <w:rPr>
          <w:rFonts w:ascii="Palatino Linotype" w:hAnsi="Palatino Linotype"/>
          <w:i/>
          <w:iCs/>
          <w:color w:val="000000" w:themeColor="text1"/>
          <w:shd w:val="clear" w:color="auto" w:fill="FFFFFF"/>
        </w:rPr>
        <w:t xml:space="preserve">Metody a řízení sociální práce </w:t>
      </w:r>
      <w:r w:rsidRPr="00FE4EBA">
        <w:rPr>
          <w:rFonts w:ascii="Palatino Linotype" w:hAnsi="Palatino Linotype"/>
          <w:color w:val="000000" w:themeColor="text1"/>
          <w:shd w:val="clear" w:color="auto" w:fill="FFFFFF"/>
        </w:rPr>
        <w:t xml:space="preserve">(3., </w:t>
      </w:r>
      <w:proofErr w:type="spellStart"/>
      <w:r w:rsidRPr="00FE4EBA">
        <w:rPr>
          <w:rFonts w:ascii="Palatino Linotype" w:hAnsi="Palatino Linotype"/>
          <w:color w:val="000000" w:themeColor="text1"/>
          <w:shd w:val="clear" w:color="auto" w:fill="FFFFFF"/>
        </w:rPr>
        <w:t>aktualiz</w:t>
      </w:r>
      <w:proofErr w:type="spellEnd"/>
      <w:r w:rsidRPr="00FE4EBA">
        <w:rPr>
          <w:rFonts w:ascii="Palatino Linotype" w:hAnsi="Palatino Linotype"/>
          <w:color w:val="000000" w:themeColor="text1"/>
          <w:shd w:val="clear" w:color="auto" w:fill="FFFFFF"/>
        </w:rPr>
        <w:t xml:space="preserve">. a dopl. </w:t>
      </w:r>
      <w:proofErr w:type="spellStart"/>
      <w:r w:rsidRPr="00FE4EBA">
        <w:rPr>
          <w:rFonts w:ascii="Palatino Linotype" w:hAnsi="Palatino Linotype"/>
          <w:color w:val="000000" w:themeColor="text1"/>
          <w:shd w:val="clear" w:color="auto" w:fill="FFFFFF"/>
        </w:rPr>
        <w:t>vyd</w:t>
      </w:r>
      <w:proofErr w:type="spellEnd"/>
      <w:r w:rsidRPr="00FE4EBA">
        <w:rPr>
          <w:rFonts w:ascii="Palatino Linotype" w:hAnsi="Palatino Linotype"/>
          <w:color w:val="000000" w:themeColor="text1"/>
          <w:shd w:val="clear" w:color="auto" w:fill="FFFFFF"/>
        </w:rPr>
        <w:t>). Portál.</w:t>
      </w:r>
    </w:p>
    <w:p w14:paraId="03A5653C" w14:textId="41204962" w:rsidR="00102A58" w:rsidRPr="007653CF" w:rsidRDefault="00102A58" w:rsidP="003345EA">
      <w:pPr>
        <w:spacing w:after="240"/>
        <w:rPr>
          <w:rFonts w:ascii="Palatino Linotype" w:hAnsi="Palatino Linotype"/>
          <w:color w:val="000000" w:themeColor="text1"/>
          <w:shd w:val="clear" w:color="auto" w:fill="FFFFFF"/>
        </w:rPr>
      </w:pPr>
      <w:r w:rsidRPr="007653CF">
        <w:rPr>
          <w:rFonts w:ascii="Palatino Linotype" w:hAnsi="Palatino Linotype"/>
          <w:color w:val="000000" w:themeColor="text1"/>
          <w:shd w:val="clear" w:color="auto" w:fill="FFFFFF"/>
        </w:rPr>
        <w:t xml:space="preserve">Ministerstvo spravedlnosti. (2024) </w:t>
      </w:r>
      <w:r w:rsidRPr="007653CF">
        <w:rPr>
          <w:rFonts w:ascii="Palatino Linotype" w:hAnsi="Palatino Linotype"/>
          <w:i/>
          <w:iCs/>
          <w:color w:val="000000" w:themeColor="text1"/>
          <w:shd w:val="clear" w:color="auto" w:fill="FFFFFF"/>
        </w:rPr>
        <w:t xml:space="preserve">D. H. a ostatní proti České republice – diskriminace romských dětí v přístupu ke vzdělání. </w:t>
      </w:r>
      <w:r w:rsidRPr="007653CF">
        <w:rPr>
          <w:rFonts w:ascii="Palatino Linotype" w:hAnsi="Palatino Linotype"/>
          <w:color w:val="000000" w:themeColor="text1"/>
          <w:shd w:val="clear" w:color="auto" w:fill="FFFFFF"/>
        </w:rPr>
        <w:t xml:space="preserve">(Citováno </w:t>
      </w:r>
      <w:r w:rsidR="00550F7A" w:rsidRPr="007653CF">
        <w:rPr>
          <w:rFonts w:ascii="Palatino Linotype" w:hAnsi="Palatino Linotype"/>
          <w:color w:val="000000" w:themeColor="text1"/>
          <w:shd w:val="clear" w:color="auto" w:fill="FFFFFF"/>
        </w:rPr>
        <w:t xml:space="preserve">1.3.2024). Dostupné z: </w:t>
      </w:r>
      <w:hyperlink r:id="rId19" w:history="1">
        <w:r w:rsidR="00550F7A" w:rsidRPr="007653CF">
          <w:rPr>
            <w:rStyle w:val="Hypertextovodkaz"/>
            <w:rFonts w:ascii="Palatino Linotype" w:hAnsi="Palatino Linotype"/>
            <w:color w:val="000000" w:themeColor="text1"/>
            <w:u w:val="none"/>
            <w:shd w:val="clear" w:color="auto" w:fill="FFFFFF"/>
          </w:rPr>
          <w:t>https://justice.cz/web/msp/-/d-h-a-ostatni-proti-ceske-republice-diskriminace-romskych-deti-v-pristup-ke-vzdelani</w:t>
        </w:r>
      </w:hyperlink>
      <w:r w:rsidR="00550F7A" w:rsidRPr="007653CF">
        <w:rPr>
          <w:rFonts w:ascii="Palatino Linotype" w:hAnsi="Palatino Linotype"/>
          <w:color w:val="000000" w:themeColor="text1"/>
          <w:shd w:val="clear" w:color="auto" w:fill="FFFFFF"/>
        </w:rPr>
        <w:t xml:space="preserve"> </w:t>
      </w:r>
    </w:p>
    <w:p w14:paraId="19EF61B7" w14:textId="562D30EF" w:rsidR="00444AF6" w:rsidRPr="007653CF" w:rsidRDefault="00444AF6" w:rsidP="003345EA">
      <w:pPr>
        <w:spacing w:after="240"/>
        <w:rPr>
          <w:rFonts w:ascii="Palatino Linotype" w:hAnsi="Palatino Linotype"/>
          <w:color w:val="000000" w:themeColor="text1"/>
          <w:shd w:val="clear" w:color="auto" w:fill="FFFFFF"/>
        </w:rPr>
      </w:pPr>
      <w:r w:rsidRPr="007653CF">
        <w:rPr>
          <w:rFonts w:ascii="Palatino Linotype" w:hAnsi="Palatino Linotype"/>
          <w:color w:val="000000" w:themeColor="text1"/>
          <w:shd w:val="clear" w:color="auto" w:fill="FFFFFF"/>
        </w:rPr>
        <w:t>Navrátil, P. (2006). Posouzení v sociálně-historickém kontextu. In Smutek, M. &amp; KAPPL, M. (</w:t>
      </w:r>
      <w:proofErr w:type="spellStart"/>
      <w:r w:rsidRPr="007653CF">
        <w:rPr>
          <w:rFonts w:ascii="Palatino Linotype" w:hAnsi="Palatino Linotype"/>
          <w:color w:val="000000" w:themeColor="text1"/>
          <w:shd w:val="clear" w:color="auto" w:fill="FFFFFF"/>
        </w:rPr>
        <w:t>eds</w:t>
      </w:r>
      <w:proofErr w:type="spellEnd"/>
      <w:r w:rsidRPr="007653CF">
        <w:rPr>
          <w:rFonts w:ascii="Palatino Linotype" w:hAnsi="Palatino Linotype"/>
          <w:color w:val="000000" w:themeColor="text1"/>
          <w:shd w:val="clear" w:color="auto" w:fill="FFFFFF"/>
        </w:rPr>
        <w:t xml:space="preserve">.) </w:t>
      </w:r>
      <w:r w:rsidRPr="007653CF">
        <w:rPr>
          <w:rFonts w:ascii="Palatino Linotype" w:hAnsi="Palatino Linotype"/>
          <w:i/>
          <w:iCs/>
          <w:color w:val="000000" w:themeColor="text1"/>
          <w:shd w:val="clear" w:color="auto" w:fill="FFFFFF"/>
        </w:rPr>
        <w:t>Proměny klienta služeb sociální práce.</w:t>
      </w:r>
      <w:r w:rsidRPr="007653CF">
        <w:rPr>
          <w:rFonts w:ascii="Palatino Linotype" w:hAnsi="Palatino Linotype"/>
          <w:color w:val="000000" w:themeColor="text1"/>
          <w:shd w:val="clear" w:color="auto" w:fill="FFFFFF"/>
        </w:rPr>
        <w:t xml:space="preserve"> Hradec Králové: Gaudeamus.</w:t>
      </w:r>
    </w:p>
    <w:p w14:paraId="6B6FE25C" w14:textId="6E2198CA" w:rsidR="003D24B6" w:rsidRPr="007653CF" w:rsidRDefault="003D24B6" w:rsidP="003345EA">
      <w:pPr>
        <w:spacing w:after="240"/>
        <w:rPr>
          <w:rFonts w:ascii="Palatino Linotype" w:hAnsi="Palatino Linotype"/>
          <w:color w:val="000000" w:themeColor="text1"/>
          <w:shd w:val="clear" w:color="auto" w:fill="FFFFFF"/>
        </w:rPr>
      </w:pPr>
      <w:r w:rsidRPr="007653CF">
        <w:rPr>
          <w:rFonts w:ascii="Palatino Linotype" w:hAnsi="Palatino Linotype"/>
          <w:color w:val="000000" w:themeColor="text1"/>
          <w:shd w:val="clear" w:color="auto" w:fill="FFFFFF"/>
        </w:rPr>
        <w:t xml:space="preserve">Nečas, C. (1999). </w:t>
      </w:r>
      <w:r w:rsidRPr="007653CF">
        <w:rPr>
          <w:rFonts w:ascii="Palatino Linotype" w:hAnsi="Palatino Linotype"/>
          <w:i/>
          <w:iCs/>
          <w:color w:val="000000" w:themeColor="text1"/>
          <w:shd w:val="clear" w:color="auto" w:fill="FFFFFF"/>
        </w:rPr>
        <w:t>Romové v České republice včera a dnes</w:t>
      </w:r>
      <w:r w:rsidRPr="007653CF">
        <w:rPr>
          <w:rFonts w:ascii="Palatino Linotype" w:hAnsi="Palatino Linotype"/>
          <w:color w:val="000000" w:themeColor="text1"/>
          <w:shd w:val="clear" w:color="auto" w:fill="FFFFFF"/>
        </w:rPr>
        <w:t xml:space="preserve"> (4. dopl. </w:t>
      </w:r>
      <w:proofErr w:type="spellStart"/>
      <w:r w:rsidRPr="007653CF">
        <w:rPr>
          <w:rFonts w:ascii="Palatino Linotype" w:hAnsi="Palatino Linotype"/>
          <w:color w:val="000000" w:themeColor="text1"/>
          <w:shd w:val="clear" w:color="auto" w:fill="FFFFFF"/>
        </w:rPr>
        <w:t>vyd</w:t>
      </w:r>
      <w:proofErr w:type="spellEnd"/>
      <w:r w:rsidRPr="007653CF">
        <w:rPr>
          <w:rFonts w:ascii="Palatino Linotype" w:hAnsi="Palatino Linotype"/>
          <w:color w:val="000000" w:themeColor="text1"/>
          <w:shd w:val="clear" w:color="auto" w:fill="FFFFFF"/>
        </w:rPr>
        <w:t>). Olomouc: Univerzita Palackého.</w:t>
      </w:r>
    </w:p>
    <w:p w14:paraId="148E7A1D" w14:textId="60CAA55A" w:rsidR="00146E51" w:rsidRPr="007653CF" w:rsidRDefault="00146E51" w:rsidP="003345EA">
      <w:pPr>
        <w:spacing w:after="240"/>
        <w:rPr>
          <w:rFonts w:ascii="Palatino Linotype" w:hAnsi="Palatino Linotype"/>
          <w:color w:val="000000" w:themeColor="text1"/>
          <w:shd w:val="clear" w:color="auto" w:fill="FFFFFF"/>
        </w:rPr>
      </w:pPr>
      <w:proofErr w:type="spellStart"/>
      <w:r w:rsidRPr="007653CF">
        <w:rPr>
          <w:rFonts w:ascii="Palatino Linotype" w:hAnsi="Palatino Linotype"/>
          <w:color w:val="000000" w:themeColor="text1"/>
          <w:shd w:val="clear" w:color="auto" w:fill="FFFFFF"/>
        </w:rPr>
        <w:t>Nedělníková</w:t>
      </w:r>
      <w:proofErr w:type="spellEnd"/>
      <w:r w:rsidRPr="007653CF">
        <w:rPr>
          <w:rFonts w:ascii="Palatino Linotype" w:hAnsi="Palatino Linotype"/>
          <w:color w:val="000000" w:themeColor="text1"/>
          <w:shd w:val="clear" w:color="auto" w:fill="FFFFFF"/>
        </w:rPr>
        <w:t xml:space="preserve">, D. </w:t>
      </w:r>
      <w:r w:rsidR="002B2BDC" w:rsidRPr="007653CF">
        <w:rPr>
          <w:rFonts w:ascii="Palatino Linotype" w:hAnsi="Palatino Linotype"/>
          <w:color w:val="000000" w:themeColor="text1"/>
          <w:shd w:val="clear" w:color="auto" w:fill="FFFFFF"/>
        </w:rPr>
        <w:t>(</w:t>
      </w:r>
      <w:r w:rsidRPr="007653CF">
        <w:rPr>
          <w:rFonts w:ascii="Palatino Linotype" w:hAnsi="Palatino Linotype"/>
          <w:color w:val="000000" w:themeColor="text1"/>
          <w:shd w:val="clear" w:color="auto" w:fill="FFFFFF"/>
        </w:rPr>
        <w:t>2007</w:t>
      </w:r>
      <w:r w:rsidR="002B2BDC" w:rsidRPr="007653CF">
        <w:rPr>
          <w:rFonts w:ascii="Palatino Linotype" w:hAnsi="Palatino Linotype"/>
          <w:color w:val="000000" w:themeColor="text1"/>
          <w:shd w:val="clear" w:color="auto" w:fill="FFFFFF"/>
        </w:rPr>
        <w:t>)</w:t>
      </w:r>
      <w:r w:rsidRPr="007653CF">
        <w:rPr>
          <w:rFonts w:ascii="Palatino Linotype" w:hAnsi="Palatino Linotype"/>
          <w:color w:val="000000" w:themeColor="text1"/>
          <w:shd w:val="clear" w:color="auto" w:fill="FFFFFF"/>
        </w:rPr>
        <w:t xml:space="preserve">. </w:t>
      </w:r>
      <w:r w:rsidRPr="007653CF">
        <w:rPr>
          <w:rFonts w:ascii="Palatino Linotype" w:hAnsi="Palatino Linotype"/>
          <w:i/>
          <w:iCs/>
          <w:color w:val="000000" w:themeColor="text1"/>
          <w:shd w:val="clear" w:color="auto" w:fill="FFFFFF"/>
        </w:rPr>
        <w:t>Metodická příručka pro výkon terénní sociální práce</w:t>
      </w:r>
      <w:r w:rsidR="0097289E" w:rsidRPr="007653CF">
        <w:rPr>
          <w:rFonts w:ascii="Palatino Linotype" w:hAnsi="Palatino Linotype"/>
          <w:i/>
          <w:iCs/>
          <w:color w:val="000000" w:themeColor="text1"/>
          <w:shd w:val="clear" w:color="auto" w:fill="FFFFFF"/>
        </w:rPr>
        <w:t xml:space="preserve">. </w:t>
      </w:r>
      <w:r w:rsidRPr="007653CF">
        <w:rPr>
          <w:rFonts w:ascii="Palatino Linotype" w:hAnsi="Palatino Linotype"/>
          <w:color w:val="000000" w:themeColor="text1"/>
          <w:shd w:val="clear" w:color="auto" w:fill="FFFFFF"/>
        </w:rPr>
        <w:t>Ostrava: Ostravská univerzita v Ostravě.</w:t>
      </w:r>
    </w:p>
    <w:p w14:paraId="3B5DAA4C" w14:textId="135AFA5B" w:rsidR="00D330E0" w:rsidRPr="007653CF" w:rsidRDefault="00D330E0" w:rsidP="003345EA">
      <w:pPr>
        <w:spacing w:after="240"/>
        <w:rPr>
          <w:rFonts w:ascii="Palatino Linotype" w:hAnsi="Palatino Linotype"/>
          <w:color w:val="000000" w:themeColor="text1"/>
          <w:shd w:val="clear" w:color="auto" w:fill="FFFFFF"/>
        </w:rPr>
      </w:pPr>
      <w:r w:rsidRPr="007653CF">
        <w:rPr>
          <w:rFonts w:ascii="Palatino Linotype" w:hAnsi="Palatino Linotype"/>
          <w:color w:val="000000" w:themeColor="text1"/>
          <w:shd w:val="clear" w:color="auto" w:fill="FFFFFF"/>
        </w:rPr>
        <w:t xml:space="preserve">Růžička, M. &amp; </w:t>
      </w:r>
      <w:proofErr w:type="spellStart"/>
      <w:r w:rsidRPr="007653CF">
        <w:rPr>
          <w:rFonts w:ascii="Palatino Linotype" w:hAnsi="Palatino Linotype"/>
          <w:color w:val="000000" w:themeColor="text1"/>
          <w:shd w:val="clear" w:color="auto" w:fill="FFFFFF"/>
        </w:rPr>
        <w:t>Vašát</w:t>
      </w:r>
      <w:proofErr w:type="spellEnd"/>
      <w:r w:rsidRPr="007653CF">
        <w:rPr>
          <w:rFonts w:ascii="Palatino Linotype" w:hAnsi="Palatino Linotype"/>
          <w:color w:val="000000" w:themeColor="text1"/>
          <w:shd w:val="clear" w:color="auto" w:fill="FFFFFF"/>
        </w:rPr>
        <w:t xml:space="preserve">, P. (2011). Základní koncepty Pierra </w:t>
      </w:r>
      <w:proofErr w:type="spellStart"/>
      <w:r w:rsidRPr="007653CF">
        <w:rPr>
          <w:rFonts w:ascii="Palatino Linotype" w:hAnsi="Palatino Linotype"/>
          <w:color w:val="000000" w:themeColor="text1"/>
          <w:shd w:val="clear" w:color="auto" w:fill="FFFFFF"/>
        </w:rPr>
        <w:t>Bourdieu</w:t>
      </w:r>
      <w:proofErr w:type="spellEnd"/>
      <w:r w:rsidRPr="007653CF">
        <w:rPr>
          <w:rFonts w:ascii="Palatino Linotype" w:hAnsi="Palatino Linotype"/>
          <w:color w:val="000000" w:themeColor="text1"/>
          <w:shd w:val="clear" w:color="auto" w:fill="FFFFFF"/>
        </w:rPr>
        <w:t xml:space="preserve">: pole – kapitál – habitus. </w:t>
      </w:r>
      <w:proofErr w:type="spellStart"/>
      <w:r w:rsidRPr="007653CF">
        <w:rPr>
          <w:rFonts w:ascii="Palatino Linotype" w:hAnsi="Palatino Linotype"/>
          <w:color w:val="000000" w:themeColor="text1"/>
          <w:shd w:val="clear" w:color="auto" w:fill="FFFFFF"/>
        </w:rPr>
        <w:t>AntropoWebzin</w:t>
      </w:r>
      <w:proofErr w:type="spellEnd"/>
      <w:r w:rsidRPr="007653CF">
        <w:rPr>
          <w:rFonts w:ascii="Palatino Linotype" w:hAnsi="Palatino Linotype"/>
          <w:color w:val="000000" w:themeColor="text1"/>
          <w:shd w:val="clear" w:color="auto" w:fill="FFFFFF"/>
        </w:rPr>
        <w:t>. 7. 129-133</w:t>
      </w:r>
    </w:p>
    <w:p w14:paraId="7543EA49" w14:textId="78D9173E" w:rsidR="00686269" w:rsidRPr="007653CF" w:rsidRDefault="00686269" w:rsidP="003345EA">
      <w:pPr>
        <w:spacing w:after="240"/>
        <w:rPr>
          <w:rFonts w:ascii="Palatino Linotype" w:hAnsi="Palatino Linotype"/>
          <w:color w:val="000000" w:themeColor="text1"/>
          <w:shd w:val="clear" w:color="auto" w:fill="FFFFFF"/>
        </w:rPr>
      </w:pPr>
      <w:proofErr w:type="spellStart"/>
      <w:r w:rsidRPr="007653CF">
        <w:rPr>
          <w:rFonts w:ascii="Palatino Linotype" w:hAnsi="Palatino Linotype"/>
          <w:color w:val="000000" w:themeColor="text1"/>
          <w:shd w:val="clear" w:color="auto" w:fill="FFFFFF"/>
        </w:rPr>
        <w:t>Rytter</w:t>
      </w:r>
      <w:proofErr w:type="spellEnd"/>
      <w:r w:rsidRPr="007653CF">
        <w:rPr>
          <w:rFonts w:ascii="Palatino Linotype" w:hAnsi="Palatino Linotype"/>
          <w:color w:val="000000" w:themeColor="text1"/>
          <w:shd w:val="clear" w:color="auto" w:fill="FFFFFF"/>
        </w:rPr>
        <w:t xml:space="preserve">, M. (2019). </w:t>
      </w:r>
      <w:proofErr w:type="spellStart"/>
      <w:r w:rsidRPr="007653CF">
        <w:rPr>
          <w:rFonts w:ascii="Palatino Linotype" w:hAnsi="Palatino Linotype"/>
          <w:color w:val="000000" w:themeColor="text1"/>
          <w:shd w:val="clear" w:color="auto" w:fill="FFFFFF"/>
        </w:rPr>
        <w:t>Writing</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Against</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Integration</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Danish</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Imaginaries</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of</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Culture</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Race</w:t>
      </w:r>
      <w:proofErr w:type="spellEnd"/>
      <w:r w:rsidRPr="007653CF">
        <w:rPr>
          <w:rFonts w:ascii="Palatino Linotype" w:hAnsi="Palatino Linotype"/>
          <w:color w:val="000000" w:themeColor="text1"/>
          <w:shd w:val="clear" w:color="auto" w:fill="FFFFFF"/>
        </w:rPr>
        <w:t xml:space="preserve"> and </w:t>
      </w:r>
      <w:proofErr w:type="spellStart"/>
      <w:r w:rsidRPr="007653CF">
        <w:rPr>
          <w:rFonts w:ascii="Palatino Linotype" w:hAnsi="Palatino Linotype"/>
          <w:color w:val="000000" w:themeColor="text1"/>
          <w:shd w:val="clear" w:color="auto" w:fill="FFFFFF"/>
        </w:rPr>
        <w:t>Belonging</w:t>
      </w:r>
      <w:proofErr w:type="spellEnd"/>
      <w:r w:rsidRPr="007653CF">
        <w:rPr>
          <w:rFonts w:ascii="Palatino Linotype" w:hAnsi="Palatino Linotype"/>
          <w:color w:val="000000" w:themeColor="text1"/>
          <w:shd w:val="clear" w:color="auto" w:fill="FFFFFF"/>
        </w:rPr>
        <w:t xml:space="preserve">. </w:t>
      </w:r>
      <w:proofErr w:type="spellStart"/>
      <w:r w:rsidRPr="007653CF">
        <w:rPr>
          <w:rFonts w:ascii="Palatino Linotype" w:hAnsi="Palatino Linotype"/>
          <w:color w:val="000000" w:themeColor="text1"/>
          <w:shd w:val="clear" w:color="auto" w:fill="FFFFFF"/>
        </w:rPr>
        <w:t>Ethnos</w:t>
      </w:r>
      <w:proofErr w:type="spellEnd"/>
      <w:r w:rsidRPr="007653CF">
        <w:rPr>
          <w:rFonts w:ascii="Palatino Linotype" w:hAnsi="Palatino Linotype"/>
          <w:color w:val="000000" w:themeColor="text1"/>
          <w:shd w:val="clear" w:color="auto" w:fill="FFFFFF"/>
        </w:rPr>
        <w:t>, 84(4), 678–</w:t>
      </w:r>
      <w:proofErr w:type="gramStart"/>
      <w:r w:rsidRPr="007653CF">
        <w:rPr>
          <w:rFonts w:ascii="Palatino Linotype" w:hAnsi="Palatino Linotype"/>
          <w:color w:val="000000" w:themeColor="text1"/>
          <w:shd w:val="clear" w:color="auto" w:fill="FFFFFF"/>
        </w:rPr>
        <w:t>697..</w:t>
      </w:r>
      <w:proofErr w:type="gramEnd"/>
    </w:p>
    <w:p w14:paraId="6B44049E" w14:textId="1EBB24A2" w:rsidR="00146E51" w:rsidRPr="007653CF" w:rsidRDefault="00597F54"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Silver, H. </w:t>
      </w:r>
      <w:r w:rsidR="002B2BDC" w:rsidRPr="007653CF">
        <w:rPr>
          <w:rFonts w:ascii="Palatino Linotype" w:hAnsi="Palatino Linotype"/>
          <w:color w:val="000000" w:themeColor="text1"/>
        </w:rPr>
        <w:t>(</w:t>
      </w:r>
      <w:r w:rsidRPr="007653CF">
        <w:rPr>
          <w:rFonts w:ascii="Palatino Linotype" w:hAnsi="Palatino Linotype"/>
          <w:color w:val="000000" w:themeColor="text1"/>
        </w:rPr>
        <w:t>1994</w:t>
      </w:r>
      <w:r w:rsidR="002B2BDC" w:rsidRPr="007653CF">
        <w:rPr>
          <w:rFonts w:ascii="Palatino Linotype" w:hAnsi="Palatino Linotype"/>
          <w:color w:val="000000" w:themeColor="text1"/>
        </w:rPr>
        <w:t>)</w:t>
      </w:r>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Social</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Exclusion</w:t>
      </w:r>
      <w:proofErr w:type="spellEnd"/>
      <w:r w:rsidRPr="007653CF">
        <w:rPr>
          <w:rFonts w:ascii="Palatino Linotype" w:hAnsi="Palatino Linotype"/>
          <w:color w:val="000000" w:themeColor="text1"/>
        </w:rPr>
        <w:t xml:space="preserve"> and </w:t>
      </w:r>
      <w:proofErr w:type="spellStart"/>
      <w:r w:rsidRPr="007653CF">
        <w:rPr>
          <w:rFonts w:ascii="Palatino Linotype" w:hAnsi="Palatino Linotype"/>
          <w:color w:val="000000" w:themeColor="text1"/>
        </w:rPr>
        <w:t>Social</w:t>
      </w:r>
      <w:proofErr w:type="spellEnd"/>
      <w:r w:rsidRPr="007653CF">
        <w:rPr>
          <w:rFonts w:ascii="Palatino Linotype" w:hAnsi="Palatino Linotype"/>
          <w:color w:val="000000" w:themeColor="text1"/>
        </w:rPr>
        <w:t xml:space="preserve"> Solidarity: </w:t>
      </w:r>
      <w:proofErr w:type="spellStart"/>
      <w:r w:rsidRPr="007653CF">
        <w:rPr>
          <w:rFonts w:ascii="Palatino Linotype" w:hAnsi="Palatino Linotype"/>
          <w:color w:val="000000" w:themeColor="text1"/>
        </w:rPr>
        <w:t>Three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Paradigms</w:t>
      </w:r>
      <w:proofErr w:type="spellEnd"/>
      <w:r w:rsidRPr="007653CF">
        <w:rPr>
          <w:rFonts w:ascii="Palatino Linotype" w:hAnsi="Palatino Linotype"/>
          <w:color w:val="000000" w:themeColor="text1"/>
        </w:rPr>
        <w:t xml:space="preserve">. </w:t>
      </w:r>
      <w:r w:rsidRPr="007653CF">
        <w:rPr>
          <w:rFonts w:ascii="Palatino Linotype" w:hAnsi="Palatino Linotype"/>
          <w:i/>
          <w:iCs/>
          <w:color w:val="000000" w:themeColor="text1"/>
        </w:rPr>
        <w:t xml:space="preserve">International </w:t>
      </w:r>
      <w:proofErr w:type="spellStart"/>
      <w:r w:rsidRPr="007653CF">
        <w:rPr>
          <w:rFonts w:ascii="Palatino Linotype" w:hAnsi="Palatino Linotype"/>
          <w:i/>
          <w:iCs/>
          <w:color w:val="000000" w:themeColor="text1"/>
        </w:rPr>
        <w:t>Labour</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Review</w:t>
      </w:r>
      <w:proofErr w:type="spellEnd"/>
      <w:r w:rsidR="0097289E" w:rsidRPr="007653CF">
        <w:rPr>
          <w:rFonts w:ascii="Palatino Linotype" w:hAnsi="Palatino Linotype"/>
          <w:i/>
          <w:iCs/>
          <w:color w:val="000000" w:themeColor="text1"/>
        </w:rPr>
        <w:t>,</w:t>
      </w:r>
      <w:r w:rsidRPr="007653CF">
        <w:rPr>
          <w:rFonts w:ascii="Palatino Linotype" w:hAnsi="Palatino Linotype"/>
          <w:color w:val="000000" w:themeColor="text1"/>
        </w:rPr>
        <w:t xml:space="preserve"> 133</w:t>
      </w:r>
      <w:r w:rsidR="002B2BDC" w:rsidRPr="007653CF">
        <w:rPr>
          <w:rFonts w:ascii="Palatino Linotype" w:hAnsi="Palatino Linotype"/>
          <w:color w:val="000000" w:themeColor="text1"/>
        </w:rPr>
        <w:t>(</w:t>
      </w:r>
      <w:r w:rsidRPr="007653CF">
        <w:rPr>
          <w:rFonts w:ascii="Palatino Linotype" w:hAnsi="Palatino Linotype"/>
          <w:color w:val="000000" w:themeColor="text1"/>
        </w:rPr>
        <w:t>5-6</w:t>
      </w:r>
      <w:r w:rsidR="002B2BDC" w:rsidRPr="007653CF">
        <w:rPr>
          <w:rFonts w:ascii="Palatino Linotype" w:hAnsi="Palatino Linotype"/>
          <w:color w:val="000000" w:themeColor="text1"/>
        </w:rPr>
        <w:t>),</w:t>
      </w:r>
      <w:r w:rsidRPr="007653CF">
        <w:rPr>
          <w:rFonts w:ascii="Palatino Linotype" w:hAnsi="Palatino Linotype"/>
          <w:color w:val="000000" w:themeColor="text1"/>
        </w:rPr>
        <w:t xml:space="preserve"> 531-572</w:t>
      </w:r>
      <w:r w:rsidR="00444AF6" w:rsidRPr="007653CF">
        <w:rPr>
          <w:rFonts w:ascii="Palatino Linotype" w:hAnsi="Palatino Linotype"/>
          <w:color w:val="000000" w:themeColor="text1"/>
        </w:rPr>
        <w:t>.</w:t>
      </w:r>
    </w:p>
    <w:p w14:paraId="78BFB3E6" w14:textId="5E842C9A" w:rsidR="00146E51" w:rsidRPr="007653CF" w:rsidRDefault="00146E51" w:rsidP="003345EA">
      <w:pPr>
        <w:pStyle w:val="Normlnweb"/>
        <w:spacing w:after="240" w:afterAutospacing="0"/>
        <w:rPr>
          <w:rFonts w:ascii="Palatino Linotype" w:hAnsi="Palatino Linotype"/>
          <w:color w:val="000000" w:themeColor="text1"/>
        </w:rPr>
      </w:pPr>
      <w:r w:rsidRPr="007653CF">
        <w:rPr>
          <w:rFonts w:ascii="Palatino Linotype" w:hAnsi="Palatino Linotype"/>
          <w:color w:val="000000" w:themeColor="text1"/>
        </w:rPr>
        <w:t xml:space="preserve">Sobotka, E. </w:t>
      </w:r>
      <w:r w:rsidR="002B2BDC" w:rsidRPr="007653CF">
        <w:rPr>
          <w:rFonts w:ascii="Palatino Linotype" w:hAnsi="Palatino Linotype"/>
          <w:color w:val="000000" w:themeColor="text1"/>
        </w:rPr>
        <w:t>(</w:t>
      </w:r>
      <w:r w:rsidRPr="007653CF">
        <w:rPr>
          <w:rFonts w:ascii="Palatino Linotype" w:hAnsi="Palatino Linotype"/>
          <w:color w:val="000000" w:themeColor="text1"/>
        </w:rPr>
        <w:t>2001</w:t>
      </w:r>
      <w:r w:rsidR="002B2BDC" w:rsidRPr="007653CF">
        <w:rPr>
          <w:rFonts w:ascii="Palatino Linotype" w:hAnsi="Palatino Linotype"/>
          <w:color w:val="000000" w:themeColor="text1"/>
        </w:rPr>
        <w:t>)</w:t>
      </w:r>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The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limits</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the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state</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political</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participation</w:t>
      </w:r>
      <w:proofErr w:type="spellEnd"/>
      <w:r w:rsidRPr="007653CF">
        <w:rPr>
          <w:rFonts w:ascii="Palatino Linotype" w:hAnsi="Palatino Linotype"/>
          <w:color w:val="000000" w:themeColor="text1"/>
        </w:rPr>
        <w:t xml:space="preserve"> and </w:t>
      </w:r>
      <w:proofErr w:type="spellStart"/>
      <w:r w:rsidRPr="007653CF">
        <w:rPr>
          <w:rFonts w:ascii="Palatino Linotype" w:hAnsi="Palatino Linotype"/>
          <w:color w:val="000000" w:themeColor="text1"/>
        </w:rPr>
        <w:t>representation</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of</w:t>
      </w:r>
      <w:proofErr w:type="spellEnd"/>
      <w:r w:rsidRPr="007653CF">
        <w:rPr>
          <w:rFonts w:ascii="Palatino Linotype" w:hAnsi="Palatino Linotype"/>
          <w:color w:val="000000" w:themeColor="text1"/>
        </w:rPr>
        <w:t xml:space="preserve"> Roma in </w:t>
      </w:r>
      <w:proofErr w:type="spellStart"/>
      <w:r w:rsidRPr="007653CF">
        <w:rPr>
          <w:rFonts w:ascii="Palatino Linotype" w:hAnsi="Palatino Linotype"/>
          <w:color w:val="000000" w:themeColor="text1"/>
        </w:rPr>
        <w:t>the</w:t>
      </w:r>
      <w:proofErr w:type="spellEnd"/>
      <w:r w:rsidRPr="007653CF">
        <w:rPr>
          <w:rFonts w:ascii="Palatino Linotype" w:hAnsi="Palatino Linotype"/>
          <w:color w:val="000000" w:themeColor="text1"/>
        </w:rPr>
        <w:t xml:space="preserve"> Czech Republic, </w:t>
      </w:r>
      <w:proofErr w:type="spellStart"/>
      <w:r w:rsidRPr="007653CF">
        <w:rPr>
          <w:rFonts w:ascii="Palatino Linotype" w:hAnsi="Palatino Linotype"/>
          <w:color w:val="000000" w:themeColor="text1"/>
        </w:rPr>
        <w:t>Hungary</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Poland</w:t>
      </w:r>
      <w:proofErr w:type="spellEnd"/>
      <w:r w:rsidRPr="007653CF">
        <w:rPr>
          <w:rFonts w:ascii="Palatino Linotype" w:hAnsi="Palatino Linotype"/>
          <w:color w:val="000000" w:themeColor="text1"/>
        </w:rPr>
        <w:t xml:space="preserve"> and Slovakia. </w:t>
      </w:r>
      <w:proofErr w:type="spellStart"/>
      <w:r w:rsidRPr="007653CF">
        <w:rPr>
          <w:rFonts w:ascii="Palatino Linotype" w:hAnsi="Palatino Linotype"/>
          <w:i/>
          <w:iCs/>
          <w:color w:val="000000" w:themeColor="text1"/>
        </w:rPr>
        <w:t>Journal</w:t>
      </w:r>
      <w:proofErr w:type="spellEnd"/>
      <w:r w:rsidRPr="007653CF">
        <w:rPr>
          <w:rFonts w:ascii="Palatino Linotype" w:hAnsi="Palatino Linotype"/>
          <w:i/>
          <w:iCs/>
          <w:color w:val="000000" w:themeColor="text1"/>
        </w:rPr>
        <w:t xml:space="preserve"> on </w:t>
      </w:r>
      <w:proofErr w:type="spellStart"/>
      <w:r w:rsidRPr="007653CF">
        <w:rPr>
          <w:rFonts w:ascii="Palatino Linotype" w:hAnsi="Palatino Linotype"/>
          <w:i/>
          <w:iCs/>
          <w:color w:val="000000" w:themeColor="text1"/>
        </w:rPr>
        <w:t>ethnopolitics</w:t>
      </w:r>
      <w:proofErr w:type="spellEnd"/>
      <w:r w:rsidRPr="007653CF">
        <w:rPr>
          <w:rFonts w:ascii="Palatino Linotype" w:hAnsi="Palatino Linotype"/>
          <w:i/>
          <w:iCs/>
          <w:color w:val="000000" w:themeColor="text1"/>
        </w:rPr>
        <w:t xml:space="preserve"> and minority </w:t>
      </w:r>
      <w:proofErr w:type="spellStart"/>
      <w:r w:rsidRPr="007653CF">
        <w:rPr>
          <w:rFonts w:ascii="Palatino Linotype" w:hAnsi="Palatino Linotype"/>
          <w:i/>
          <w:iCs/>
          <w:color w:val="000000" w:themeColor="text1"/>
        </w:rPr>
        <w:t>issues</w:t>
      </w:r>
      <w:proofErr w:type="spellEnd"/>
      <w:r w:rsidRPr="007653CF">
        <w:rPr>
          <w:rFonts w:ascii="Palatino Linotype" w:hAnsi="Palatino Linotype"/>
          <w:i/>
          <w:iCs/>
          <w:color w:val="000000" w:themeColor="text1"/>
        </w:rPr>
        <w:t xml:space="preserve"> in </w:t>
      </w:r>
      <w:proofErr w:type="spellStart"/>
      <w:r w:rsidRPr="007653CF">
        <w:rPr>
          <w:rFonts w:ascii="Palatino Linotype" w:hAnsi="Palatino Linotype"/>
          <w:i/>
          <w:iCs/>
          <w:color w:val="000000" w:themeColor="text1"/>
        </w:rPr>
        <w:t>Europe</w:t>
      </w:r>
      <w:proofErr w:type="spellEnd"/>
      <w:r w:rsidR="0097289E" w:rsidRPr="007653CF">
        <w:rPr>
          <w:rFonts w:ascii="Palatino Linotype" w:hAnsi="Palatino Linotype"/>
          <w:i/>
          <w:iCs/>
          <w:color w:val="000000" w:themeColor="text1"/>
        </w:rPr>
        <w:t>,</w:t>
      </w:r>
      <w:r w:rsidRPr="007653CF">
        <w:rPr>
          <w:rFonts w:ascii="Palatino Linotype" w:hAnsi="Palatino Linotype"/>
          <w:color w:val="000000" w:themeColor="text1"/>
        </w:rPr>
        <w:t xml:space="preserve"> 1, 1-22. </w:t>
      </w:r>
    </w:p>
    <w:p w14:paraId="54D254B4" w14:textId="18848CC7" w:rsidR="002D6A11" w:rsidRPr="007653CF" w:rsidRDefault="00146E51" w:rsidP="003345EA">
      <w:pPr>
        <w:pStyle w:val="Normlnweb"/>
        <w:spacing w:after="240" w:afterAutospacing="0"/>
        <w:rPr>
          <w:rFonts w:ascii="Palatino Linotype" w:hAnsi="Palatino Linotype"/>
          <w:color w:val="000000" w:themeColor="text1"/>
        </w:rPr>
      </w:pPr>
      <w:proofErr w:type="spellStart"/>
      <w:r w:rsidRPr="007653CF">
        <w:rPr>
          <w:rFonts w:ascii="Palatino Linotype" w:hAnsi="Palatino Linotype"/>
          <w:color w:val="000000" w:themeColor="text1"/>
        </w:rPr>
        <w:t>Söderfeldt</w:t>
      </w:r>
      <w:proofErr w:type="spellEnd"/>
      <w:r w:rsidRPr="007653CF">
        <w:rPr>
          <w:rFonts w:ascii="Palatino Linotype" w:hAnsi="Palatino Linotype"/>
          <w:color w:val="000000" w:themeColor="text1"/>
        </w:rPr>
        <w:t xml:space="preserve">, M., </w:t>
      </w:r>
      <w:proofErr w:type="spellStart"/>
      <w:r w:rsidRPr="007653CF">
        <w:rPr>
          <w:rFonts w:ascii="Palatino Linotype" w:hAnsi="Palatino Linotype"/>
          <w:color w:val="000000" w:themeColor="text1"/>
        </w:rPr>
        <w:t>Söderfeldt</w:t>
      </w:r>
      <w:proofErr w:type="spellEnd"/>
      <w:r w:rsidRPr="007653CF">
        <w:rPr>
          <w:rFonts w:ascii="Palatino Linotype" w:hAnsi="Palatino Linotype"/>
          <w:color w:val="000000" w:themeColor="text1"/>
        </w:rPr>
        <w:t xml:space="preserve">, B., &amp; </w:t>
      </w:r>
      <w:proofErr w:type="spellStart"/>
      <w:r w:rsidRPr="007653CF">
        <w:rPr>
          <w:rFonts w:ascii="Palatino Linotype" w:hAnsi="Palatino Linotype"/>
          <w:color w:val="000000" w:themeColor="text1"/>
        </w:rPr>
        <w:t>Warg</w:t>
      </w:r>
      <w:proofErr w:type="spellEnd"/>
      <w:r w:rsidR="002B2BDC" w:rsidRPr="007653CF">
        <w:rPr>
          <w:rFonts w:ascii="Palatino Linotype" w:hAnsi="Palatino Linotype"/>
          <w:color w:val="000000" w:themeColor="text1"/>
        </w:rPr>
        <w:t>,</w:t>
      </w:r>
      <w:r w:rsidRPr="007653CF">
        <w:rPr>
          <w:rFonts w:ascii="Palatino Linotype" w:hAnsi="Palatino Linotype"/>
          <w:color w:val="000000" w:themeColor="text1"/>
        </w:rPr>
        <w:t xml:space="preserve"> </w:t>
      </w:r>
      <w:r w:rsidR="002B2BDC" w:rsidRPr="007653CF">
        <w:rPr>
          <w:rFonts w:ascii="Palatino Linotype" w:hAnsi="Palatino Linotype"/>
          <w:color w:val="000000" w:themeColor="text1"/>
        </w:rPr>
        <w:t>L.E. (</w:t>
      </w:r>
      <w:r w:rsidRPr="007653CF">
        <w:rPr>
          <w:rFonts w:ascii="Palatino Linotype" w:hAnsi="Palatino Linotype"/>
          <w:color w:val="000000" w:themeColor="text1"/>
        </w:rPr>
        <w:t>1995</w:t>
      </w:r>
      <w:r w:rsidR="002B2BDC" w:rsidRPr="007653CF">
        <w:rPr>
          <w:rFonts w:ascii="Palatino Linotype" w:hAnsi="Palatino Linotype"/>
          <w:color w:val="000000" w:themeColor="text1"/>
        </w:rPr>
        <w:t>)</w:t>
      </w:r>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Burnout</w:t>
      </w:r>
      <w:proofErr w:type="spellEnd"/>
      <w:r w:rsidRPr="007653CF">
        <w:rPr>
          <w:rFonts w:ascii="Palatino Linotype" w:hAnsi="Palatino Linotype"/>
          <w:color w:val="000000" w:themeColor="text1"/>
        </w:rPr>
        <w:t xml:space="preserve"> in </w:t>
      </w:r>
      <w:proofErr w:type="spellStart"/>
      <w:r w:rsidRPr="007653CF">
        <w:rPr>
          <w:rFonts w:ascii="Palatino Linotype" w:hAnsi="Palatino Linotype"/>
          <w:color w:val="000000" w:themeColor="text1"/>
        </w:rPr>
        <w:t>Social</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color w:val="000000" w:themeColor="text1"/>
        </w:rPr>
        <w:t>Work</w:t>
      </w:r>
      <w:proofErr w:type="spellEnd"/>
      <w:r w:rsidRPr="007653CF">
        <w:rPr>
          <w:rFonts w:ascii="Palatino Linotype" w:hAnsi="Palatino Linotype"/>
          <w:color w:val="000000" w:themeColor="text1"/>
        </w:rPr>
        <w:t xml:space="preserve">. </w:t>
      </w:r>
      <w:proofErr w:type="spellStart"/>
      <w:r w:rsidRPr="007653CF">
        <w:rPr>
          <w:rFonts w:ascii="Palatino Linotype" w:hAnsi="Palatino Linotype"/>
          <w:i/>
          <w:iCs/>
          <w:color w:val="000000" w:themeColor="text1"/>
        </w:rPr>
        <w:t>Social</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Work</w:t>
      </w:r>
      <w:proofErr w:type="spellEnd"/>
      <w:r w:rsidRPr="007653CF">
        <w:rPr>
          <w:rFonts w:ascii="Palatino Linotype" w:hAnsi="Palatino Linotype"/>
          <w:i/>
          <w:iCs/>
          <w:color w:val="000000" w:themeColor="text1"/>
        </w:rPr>
        <w:t>,</w:t>
      </w:r>
      <w:r w:rsidRPr="007653CF">
        <w:rPr>
          <w:rFonts w:ascii="Palatino Linotype" w:hAnsi="Palatino Linotype"/>
          <w:color w:val="000000" w:themeColor="text1"/>
        </w:rPr>
        <w:t xml:space="preserve"> 40(5)</w:t>
      </w:r>
      <w:r w:rsidR="00862CC6" w:rsidRPr="007653CF">
        <w:rPr>
          <w:rFonts w:ascii="Palatino Linotype" w:hAnsi="Palatino Linotype"/>
          <w:color w:val="000000" w:themeColor="text1"/>
        </w:rPr>
        <w:t>,</w:t>
      </w:r>
      <w:r w:rsidRPr="007653CF">
        <w:rPr>
          <w:rFonts w:ascii="Palatino Linotype" w:hAnsi="Palatino Linotype"/>
          <w:color w:val="000000" w:themeColor="text1"/>
        </w:rPr>
        <w:t xml:space="preserve"> 638–646. </w:t>
      </w:r>
    </w:p>
    <w:p w14:paraId="3CBF38A2" w14:textId="3EBDBDCE" w:rsidR="00EC41A2" w:rsidRPr="007653CF" w:rsidRDefault="00EC41A2"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Spurný, M. (2020). </w:t>
      </w:r>
      <w:r w:rsidRPr="007653CF">
        <w:rPr>
          <w:rFonts w:ascii="Palatino Linotype" w:hAnsi="Palatino Linotype"/>
          <w:i/>
          <w:iCs/>
          <w:color w:val="000000" w:themeColor="text1"/>
        </w:rPr>
        <w:t>Názory veřejnosti na roli muže a ženy v rodině – únor 2020.</w:t>
      </w:r>
      <w:r w:rsidRPr="007653CF">
        <w:rPr>
          <w:rFonts w:ascii="Palatino Linotype" w:hAnsi="Palatino Linotype"/>
          <w:color w:val="000000" w:themeColor="text1"/>
        </w:rPr>
        <w:t xml:space="preserve"> CVVM.</w:t>
      </w:r>
      <w:r w:rsidR="00065050" w:rsidRPr="007653CF">
        <w:rPr>
          <w:rFonts w:ascii="Palatino Linotype" w:hAnsi="Palatino Linotype"/>
          <w:color w:val="000000" w:themeColor="text1"/>
        </w:rPr>
        <w:t xml:space="preserve"> Citováno 24.2.2024. Dostupné z:</w:t>
      </w:r>
      <w:r w:rsidRPr="007653CF">
        <w:rPr>
          <w:rFonts w:ascii="Palatino Linotype" w:hAnsi="Palatino Linotype"/>
          <w:color w:val="000000" w:themeColor="text1"/>
        </w:rPr>
        <w:t xml:space="preserve"> </w:t>
      </w:r>
      <w:hyperlink r:id="rId20" w:history="1">
        <w:r w:rsidRPr="007653CF">
          <w:rPr>
            <w:rStyle w:val="Hypertextovodkaz"/>
            <w:rFonts w:ascii="Palatino Linotype" w:hAnsi="Palatino Linotype"/>
            <w:color w:val="000000" w:themeColor="text1"/>
            <w:u w:val="none"/>
          </w:rPr>
          <w:t>https://cvvm.soc.cas.cz/cz/tiskove-zpravy/ostatni/vztahy-a-zivotni-postoje/5185-nazory-verejnosti-na-roli-muze-a-zeny-v-rodine</w:t>
        </w:r>
      </w:hyperlink>
      <w:r w:rsidRPr="007653CF">
        <w:rPr>
          <w:rFonts w:ascii="Palatino Linotype" w:hAnsi="Palatino Linotype"/>
          <w:color w:val="000000" w:themeColor="text1"/>
        </w:rPr>
        <w:t xml:space="preserve"> </w:t>
      </w:r>
    </w:p>
    <w:p w14:paraId="2F0F7873" w14:textId="3F74F646" w:rsidR="00A119F8" w:rsidRPr="007653CF" w:rsidRDefault="00A119F8" w:rsidP="003345EA">
      <w:pPr>
        <w:spacing w:after="240"/>
        <w:rPr>
          <w:rFonts w:ascii="Palatino Linotype" w:hAnsi="Palatino Linotype"/>
          <w:i/>
          <w:iCs/>
          <w:color w:val="000000" w:themeColor="text1"/>
        </w:rPr>
      </w:pPr>
      <w:r w:rsidRPr="007653CF">
        <w:rPr>
          <w:rFonts w:ascii="Palatino Linotype" w:hAnsi="Palatino Linotype"/>
          <w:color w:val="000000" w:themeColor="text1"/>
        </w:rPr>
        <w:t xml:space="preserve">Strauss, C. &amp; </w:t>
      </w:r>
      <w:proofErr w:type="spellStart"/>
      <w:r w:rsidRPr="007653CF">
        <w:rPr>
          <w:rFonts w:ascii="Palatino Linotype" w:hAnsi="Palatino Linotype"/>
          <w:color w:val="000000" w:themeColor="text1"/>
        </w:rPr>
        <w:t>Quinn</w:t>
      </w:r>
      <w:proofErr w:type="spellEnd"/>
      <w:r w:rsidRPr="007653CF">
        <w:rPr>
          <w:rFonts w:ascii="Palatino Linotype" w:hAnsi="Palatino Linotype"/>
          <w:color w:val="000000" w:themeColor="text1"/>
        </w:rPr>
        <w:t xml:space="preserve">, N. (2001). </w:t>
      </w:r>
      <w:r w:rsidRPr="007653CF">
        <w:rPr>
          <w:rFonts w:ascii="Palatino Linotype" w:hAnsi="Palatino Linotype"/>
          <w:i/>
          <w:iCs/>
          <w:color w:val="000000" w:themeColor="text1"/>
        </w:rPr>
        <w:t xml:space="preserve">A </w:t>
      </w:r>
      <w:proofErr w:type="spellStart"/>
      <w:r w:rsidRPr="007653CF">
        <w:rPr>
          <w:rFonts w:ascii="Palatino Linotype" w:hAnsi="Palatino Linotype"/>
          <w:i/>
          <w:iCs/>
          <w:color w:val="000000" w:themeColor="text1"/>
        </w:rPr>
        <w:t>Cognitive</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Theory</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of</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Cultural</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Meaning</w:t>
      </w:r>
      <w:proofErr w:type="spellEnd"/>
      <w:r w:rsidRPr="007653CF">
        <w:rPr>
          <w:rFonts w:ascii="Palatino Linotype" w:hAnsi="Palatino Linotype"/>
          <w:i/>
          <w:iCs/>
          <w:color w:val="000000" w:themeColor="text1"/>
        </w:rPr>
        <w:t>.</w:t>
      </w:r>
      <w:r w:rsidRPr="007653CF">
        <w:rPr>
          <w:rFonts w:ascii="Palatino Linotype" w:hAnsi="Palatino Linotype"/>
          <w:color w:val="000000" w:themeColor="text1"/>
        </w:rPr>
        <w:t xml:space="preserve"> New York: Cambridge University </w:t>
      </w:r>
      <w:proofErr w:type="spellStart"/>
      <w:r w:rsidRPr="007653CF">
        <w:rPr>
          <w:rFonts w:ascii="Palatino Linotype" w:hAnsi="Palatino Linotype"/>
          <w:color w:val="000000" w:themeColor="text1"/>
        </w:rPr>
        <w:t>Press</w:t>
      </w:r>
      <w:proofErr w:type="spellEnd"/>
      <w:r w:rsidRPr="007653CF">
        <w:rPr>
          <w:rFonts w:ascii="Palatino Linotype" w:hAnsi="Palatino Linotype"/>
          <w:color w:val="000000" w:themeColor="text1"/>
        </w:rPr>
        <w:t>.</w:t>
      </w:r>
    </w:p>
    <w:p w14:paraId="34397F04" w14:textId="3FC9F36B" w:rsidR="00415246" w:rsidRPr="007653CF" w:rsidRDefault="002B2BDC" w:rsidP="003345EA">
      <w:pPr>
        <w:spacing w:after="240"/>
        <w:rPr>
          <w:rFonts w:ascii="Palatino Linotype" w:hAnsi="Palatino Linotype"/>
          <w:color w:val="000000" w:themeColor="text1"/>
        </w:rPr>
      </w:pPr>
      <w:r w:rsidRPr="007653CF">
        <w:rPr>
          <w:rFonts w:ascii="Palatino Linotype" w:hAnsi="Palatino Linotype"/>
          <w:color w:val="000000" w:themeColor="text1"/>
        </w:rPr>
        <w:t xml:space="preserve">Suchá, J. (2016). </w:t>
      </w:r>
      <w:r w:rsidRPr="007653CF">
        <w:rPr>
          <w:rFonts w:ascii="Palatino Linotype" w:hAnsi="Palatino Linotype"/>
          <w:i/>
          <w:iCs/>
          <w:color w:val="000000" w:themeColor="text1"/>
        </w:rPr>
        <w:t>Diskriminace Romů na trhu práce?</w:t>
      </w:r>
      <w:r w:rsidRPr="007653CF">
        <w:rPr>
          <w:rFonts w:ascii="Palatino Linotype" w:hAnsi="Palatino Linotype"/>
          <w:color w:val="000000" w:themeColor="text1"/>
        </w:rPr>
        <w:t xml:space="preserve"> Diplomová práce. Univerzita Karlova, Husitská teologická fakulta,</w:t>
      </w:r>
      <w:r w:rsidR="00415246" w:rsidRPr="007653CF">
        <w:rPr>
          <w:rFonts w:ascii="Palatino Linotype" w:hAnsi="Palatino Linotype"/>
          <w:color w:val="000000" w:themeColor="text1"/>
        </w:rPr>
        <w:t xml:space="preserve"> </w:t>
      </w:r>
      <w:r w:rsidRPr="007653CF">
        <w:rPr>
          <w:rFonts w:ascii="Palatino Linotype" w:hAnsi="Palatino Linotype"/>
          <w:color w:val="000000" w:themeColor="text1"/>
        </w:rPr>
        <w:t>Katedra psychosociálních věd a etiky.</w:t>
      </w:r>
      <w:r w:rsidR="00F56E4B" w:rsidRPr="007653CF">
        <w:rPr>
          <w:rFonts w:ascii="Palatino Linotype" w:hAnsi="Palatino Linotype"/>
          <w:color w:val="000000" w:themeColor="text1"/>
        </w:rPr>
        <w:t xml:space="preserve"> Vedoucí práce: Monika Nová.</w:t>
      </w:r>
    </w:p>
    <w:p w14:paraId="06ABF74B" w14:textId="69D43789" w:rsidR="002D6A11" w:rsidRPr="007653CF" w:rsidRDefault="00597F54" w:rsidP="003345EA">
      <w:pPr>
        <w:spacing w:after="240"/>
        <w:rPr>
          <w:rFonts w:ascii="Palatino Linotype" w:hAnsi="Palatino Linotype"/>
          <w:color w:val="000000" w:themeColor="text1"/>
        </w:rPr>
      </w:pPr>
      <w:r w:rsidRPr="007653CF">
        <w:rPr>
          <w:rFonts w:ascii="Palatino Linotype" w:hAnsi="Palatino Linotype"/>
          <w:color w:val="000000" w:themeColor="text1"/>
        </w:rPr>
        <w:lastRenderedPageBreak/>
        <w:t>Š</w:t>
      </w:r>
      <w:r w:rsidRPr="007653CF">
        <w:rPr>
          <w:rFonts w:ascii="Palatino Linotype" w:hAnsi="Palatino Linotype" w:cs="Times New Roman"/>
          <w:color w:val="000000" w:themeColor="text1"/>
        </w:rPr>
        <w:t>o</w:t>
      </w:r>
      <w:r w:rsidRPr="007653CF">
        <w:rPr>
          <w:rFonts w:ascii="Palatino Linotype" w:hAnsi="Palatino Linotype"/>
          <w:color w:val="000000" w:themeColor="text1"/>
        </w:rPr>
        <w:t xml:space="preserve">tolová, E. </w:t>
      </w:r>
      <w:r w:rsidR="00415246" w:rsidRPr="007653CF">
        <w:rPr>
          <w:rFonts w:ascii="Palatino Linotype" w:hAnsi="Palatino Linotype"/>
          <w:color w:val="000000" w:themeColor="text1"/>
        </w:rPr>
        <w:t>(</w:t>
      </w:r>
      <w:r w:rsidRPr="007653CF">
        <w:rPr>
          <w:rFonts w:ascii="Palatino Linotype" w:hAnsi="Palatino Linotype"/>
          <w:color w:val="000000" w:themeColor="text1"/>
        </w:rPr>
        <w:t>2013</w:t>
      </w:r>
      <w:r w:rsidR="00415246" w:rsidRPr="007653CF">
        <w:rPr>
          <w:rFonts w:ascii="Palatino Linotype" w:hAnsi="Palatino Linotype"/>
          <w:color w:val="000000" w:themeColor="text1"/>
        </w:rPr>
        <w:t>)</w:t>
      </w:r>
      <w:r w:rsidRPr="007653CF">
        <w:rPr>
          <w:rFonts w:ascii="Palatino Linotype" w:hAnsi="Palatino Linotype"/>
          <w:color w:val="000000" w:themeColor="text1"/>
        </w:rPr>
        <w:t xml:space="preserve">. </w:t>
      </w:r>
      <w:r w:rsidRPr="007653CF">
        <w:rPr>
          <w:rFonts w:ascii="Palatino Linotype" w:hAnsi="Palatino Linotype"/>
          <w:i/>
          <w:iCs/>
          <w:color w:val="000000" w:themeColor="text1"/>
        </w:rPr>
        <w:t>Vzdělávaní Romů.</w:t>
      </w:r>
      <w:r w:rsidRPr="007653CF">
        <w:rPr>
          <w:rFonts w:ascii="Palatino Linotype" w:hAnsi="Palatino Linotype"/>
          <w:color w:val="000000" w:themeColor="text1"/>
        </w:rPr>
        <w:t xml:space="preserve"> Praha: Karolinum</w:t>
      </w:r>
      <w:r w:rsidR="00415246" w:rsidRPr="007653CF">
        <w:rPr>
          <w:rFonts w:ascii="Palatino Linotype" w:hAnsi="Palatino Linotype"/>
          <w:color w:val="000000" w:themeColor="text1"/>
        </w:rPr>
        <w:t>.</w:t>
      </w:r>
    </w:p>
    <w:p w14:paraId="001B9D01" w14:textId="7B745801" w:rsidR="002D6A11" w:rsidRPr="007653CF" w:rsidRDefault="00352171" w:rsidP="003345EA">
      <w:pPr>
        <w:spacing w:after="240"/>
        <w:rPr>
          <w:rFonts w:ascii="Palatino Linotype" w:hAnsi="Palatino Linotype"/>
          <w:color w:val="000000" w:themeColor="text1"/>
        </w:rPr>
      </w:pPr>
      <w:proofErr w:type="spellStart"/>
      <w:r w:rsidRPr="007653CF">
        <w:rPr>
          <w:rFonts w:ascii="Palatino Linotype" w:hAnsi="Palatino Linotype"/>
          <w:color w:val="000000" w:themeColor="text1"/>
        </w:rPr>
        <w:t>W</w:t>
      </w:r>
      <w:r w:rsidR="002D6A11" w:rsidRPr="007653CF">
        <w:rPr>
          <w:rFonts w:ascii="Palatino Linotype" w:hAnsi="Palatino Linotype"/>
          <w:color w:val="000000" w:themeColor="text1"/>
        </w:rPr>
        <w:t>acquant</w:t>
      </w:r>
      <w:proofErr w:type="spellEnd"/>
      <w:r w:rsidRPr="007653CF">
        <w:rPr>
          <w:rFonts w:ascii="Palatino Linotype" w:hAnsi="Palatino Linotype"/>
          <w:color w:val="000000" w:themeColor="text1"/>
        </w:rPr>
        <w:t xml:space="preserve">, L. </w:t>
      </w:r>
      <w:r w:rsidR="00C026B1" w:rsidRPr="007653CF">
        <w:rPr>
          <w:rFonts w:ascii="Palatino Linotype" w:hAnsi="Palatino Linotype"/>
          <w:color w:val="000000" w:themeColor="text1"/>
        </w:rPr>
        <w:t>(</w:t>
      </w:r>
      <w:r w:rsidRPr="007653CF">
        <w:rPr>
          <w:rFonts w:ascii="Palatino Linotype" w:hAnsi="Palatino Linotype"/>
          <w:color w:val="000000" w:themeColor="text1"/>
        </w:rPr>
        <w:t>2004</w:t>
      </w:r>
      <w:r w:rsidR="00C026B1" w:rsidRPr="007653CF">
        <w:rPr>
          <w:rFonts w:ascii="Palatino Linotype" w:hAnsi="Palatino Linotype"/>
          <w:color w:val="000000" w:themeColor="text1"/>
        </w:rPr>
        <w:t>)</w:t>
      </w:r>
      <w:r w:rsidRPr="007653CF">
        <w:rPr>
          <w:rFonts w:ascii="Palatino Linotype" w:hAnsi="Palatino Linotype"/>
          <w:color w:val="000000" w:themeColor="text1"/>
        </w:rPr>
        <w:t xml:space="preserve">. </w:t>
      </w:r>
      <w:r w:rsidRPr="007653CF">
        <w:rPr>
          <w:rFonts w:ascii="Palatino Linotype" w:hAnsi="Palatino Linotype"/>
          <w:i/>
          <w:iCs/>
          <w:color w:val="000000" w:themeColor="text1"/>
        </w:rPr>
        <w:t xml:space="preserve">Body &amp; Soul: </w:t>
      </w:r>
      <w:proofErr w:type="spellStart"/>
      <w:r w:rsidRPr="007653CF">
        <w:rPr>
          <w:rFonts w:ascii="Palatino Linotype" w:hAnsi="Palatino Linotype"/>
          <w:i/>
          <w:iCs/>
          <w:color w:val="000000" w:themeColor="text1"/>
        </w:rPr>
        <w:t>Notebooks</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of</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an</w:t>
      </w:r>
      <w:proofErr w:type="spellEnd"/>
      <w:r w:rsidRPr="007653CF">
        <w:rPr>
          <w:rFonts w:ascii="Palatino Linotype" w:hAnsi="Palatino Linotype"/>
          <w:i/>
          <w:iCs/>
          <w:color w:val="000000" w:themeColor="text1"/>
        </w:rPr>
        <w:t xml:space="preserve"> </w:t>
      </w:r>
      <w:proofErr w:type="spellStart"/>
      <w:r w:rsidRPr="007653CF">
        <w:rPr>
          <w:rFonts w:ascii="Palatino Linotype" w:hAnsi="Palatino Linotype"/>
          <w:i/>
          <w:iCs/>
          <w:color w:val="000000" w:themeColor="text1"/>
        </w:rPr>
        <w:t>Apprentice</w:t>
      </w:r>
      <w:proofErr w:type="spellEnd"/>
      <w:r w:rsidRPr="007653CF">
        <w:rPr>
          <w:rFonts w:ascii="Palatino Linotype" w:hAnsi="Palatino Linotype"/>
          <w:i/>
          <w:iCs/>
          <w:color w:val="000000" w:themeColor="text1"/>
        </w:rPr>
        <w:t xml:space="preserve"> Boxer.</w:t>
      </w:r>
      <w:r w:rsidRPr="007653CF">
        <w:rPr>
          <w:rFonts w:ascii="Palatino Linotype" w:hAnsi="Palatino Linotype"/>
          <w:color w:val="000000" w:themeColor="text1"/>
        </w:rPr>
        <w:t xml:space="preserve"> New York: Oxford University </w:t>
      </w:r>
      <w:proofErr w:type="spellStart"/>
      <w:r w:rsidRPr="007653CF">
        <w:rPr>
          <w:rFonts w:ascii="Palatino Linotype" w:hAnsi="Palatino Linotype"/>
          <w:color w:val="000000" w:themeColor="text1"/>
        </w:rPr>
        <w:t>Press</w:t>
      </w:r>
      <w:proofErr w:type="spellEnd"/>
      <w:r w:rsidR="00415246" w:rsidRPr="007653CF">
        <w:rPr>
          <w:rFonts w:ascii="Palatino Linotype" w:hAnsi="Palatino Linotype"/>
          <w:color w:val="000000" w:themeColor="text1"/>
        </w:rPr>
        <w:t>.</w:t>
      </w:r>
    </w:p>
    <w:p w14:paraId="01F28CAB" w14:textId="510B355E" w:rsidR="00CC1D56" w:rsidRPr="007653CF" w:rsidRDefault="002D6A11" w:rsidP="003345EA">
      <w:pPr>
        <w:spacing w:after="240"/>
        <w:rPr>
          <w:rFonts w:ascii="Palatino Linotype" w:hAnsi="Palatino Linotype"/>
          <w:color w:val="000000" w:themeColor="text1"/>
        </w:rPr>
      </w:pPr>
      <w:r w:rsidRPr="007653CF">
        <w:rPr>
          <w:rFonts w:ascii="Palatino Linotype" w:hAnsi="Palatino Linotype"/>
          <w:color w:val="000000" w:themeColor="text1"/>
        </w:rPr>
        <w:t>Zatloukal, L.</w:t>
      </w:r>
      <w:r w:rsidR="002B2BDC" w:rsidRPr="007653CF">
        <w:rPr>
          <w:rFonts w:ascii="Palatino Linotype" w:hAnsi="Palatino Linotype"/>
          <w:color w:val="000000" w:themeColor="text1"/>
        </w:rPr>
        <w:t>, Havlík M., Doleček Z. &amp; Šotola, J. (</w:t>
      </w:r>
      <w:r w:rsidRPr="007653CF">
        <w:rPr>
          <w:rFonts w:ascii="Palatino Linotype" w:hAnsi="Palatino Linotype"/>
          <w:color w:val="000000" w:themeColor="text1"/>
        </w:rPr>
        <w:t>2011</w:t>
      </w:r>
      <w:r w:rsidR="002B2BDC" w:rsidRPr="007653CF">
        <w:rPr>
          <w:rFonts w:ascii="Palatino Linotype" w:hAnsi="Palatino Linotype"/>
          <w:color w:val="000000" w:themeColor="text1"/>
        </w:rPr>
        <w:t>)</w:t>
      </w:r>
      <w:r w:rsidRPr="007653CF">
        <w:rPr>
          <w:rFonts w:ascii="Palatino Linotype" w:hAnsi="Palatino Linotype"/>
          <w:color w:val="000000" w:themeColor="text1"/>
        </w:rPr>
        <w:t xml:space="preserve">. </w:t>
      </w:r>
      <w:r w:rsidR="00597F54" w:rsidRPr="007653CF">
        <w:rPr>
          <w:rFonts w:ascii="Palatino Linotype" w:hAnsi="Palatino Linotype"/>
          <w:color w:val="000000" w:themeColor="text1"/>
        </w:rPr>
        <w:t>Komplexní posuzování potřeb klientů v rámci poradenského rozhovoru z hlediska přístupu zaměřeného na řešení</w:t>
      </w:r>
      <w:r w:rsidR="00597F54" w:rsidRPr="007653CF">
        <w:rPr>
          <w:rFonts w:ascii="Palatino Linotype" w:hAnsi="Palatino Linotype"/>
          <w:i/>
          <w:iCs/>
          <w:color w:val="000000" w:themeColor="text1"/>
        </w:rPr>
        <w:t>. Sociální práce</w:t>
      </w:r>
      <w:r w:rsidR="00597F54" w:rsidRPr="007653CF">
        <w:rPr>
          <w:rFonts w:ascii="Palatino Linotype" w:hAnsi="Palatino Linotype"/>
          <w:color w:val="000000" w:themeColor="text1"/>
        </w:rPr>
        <w:t xml:space="preserve"> 11, 2011,</w:t>
      </w:r>
      <w:r w:rsidR="00415246" w:rsidRPr="007653CF">
        <w:rPr>
          <w:rFonts w:ascii="Palatino Linotype" w:hAnsi="Palatino Linotype"/>
          <w:color w:val="000000" w:themeColor="text1"/>
        </w:rPr>
        <w:t xml:space="preserve"> </w:t>
      </w:r>
      <w:r w:rsidR="00597F54" w:rsidRPr="007653CF">
        <w:rPr>
          <w:rFonts w:ascii="Palatino Linotype" w:hAnsi="Palatino Linotype"/>
          <w:color w:val="000000" w:themeColor="text1"/>
        </w:rPr>
        <w:t>81–92.</w:t>
      </w:r>
    </w:p>
    <w:sectPr w:rsidR="00CC1D56" w:rsidRPr="007653CF" w:rsidSect="000A47B8">
      <w:footerReference w:type="default" r:id="rId21"/>
      <w:pgSz w:w="11906" w:h="16838"/>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5504" w14:textId="77777777" w:rsidR="000A47B8" w:rsidRDefault="000A47B8" w:rsidP="00A90E94">
      <w:r>
        <w:separator/>
      </w:r>
    </w:p>
  </w:endnote>
  <w:endnote w:type="continuationSeparator" w:id="0">
    <w:p w14:paraId="4C6BD84B" w14:textId="77777777" w:rsidR="000A47B8" w:rsidRDefault="000A47B8" w:rsidP="00A9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967496028"/>
      <w:docPartObj>
        <w:docPartGallery w:val="Page Numbers (Bottom of Page)"/>
        <w:docPartUnique/>
      </w:docPartObj>
    </w:sdtPr>
    <w:sdtContent>
      <w:p w14:paraId="1F6E478E" w14:textId="15E3205F" w:rsidR="00C458CB" w:rsidRDefault="00C458CB" w:rsidP="00CC189D">
        <w:pPr>
          <w:pStyle w:val="Zpat"/>
          <w:framePr w:wrap="none" w:vAnchor="text" w:hAnchor="margin" w:xAlign="inside"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017573515"/>
      <w:docPartObj>
        <w:docPartGallery w:val="Page Numbers (Bottom of Page)"/>
        <w:docPartUnique/>
      </w:docPartObj>
    </w:sdtPr>
    <w:sdtContent>
      <w:p w14:paraId="08E8F68A" w14:textId="6FE42458" w:rsidR="00C458CB" w:rsidRDefault="00C458CB" w:rsidP="00CC189D">
        <w:pPr>
          <w:pStyle w:val="Zpat"/>
          <w:framePr w:wrap="none" w:vAnchor="text" w:hAnchor="margin" w:xAlign="inside" w:y="1"/>
          <w:ind w:right="360" w:firstLine="360"/>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25057692"/>
      <w:docPartObj>
        <w:docPartGallery w:val="Page Numbers (Bottom of Page)"/>
        <w:docPartUnique/>
      </w:docPartObj>
    </w:sdtPr>
    <w:sdtContent>
      <w:p w14:paraId="59ED9FB3" w14:textId="07EBFFA0" w:rsidR="00C458CB" w:rsidRDefault="00C458CB" w:rsidP="00CC189D">
        <w:pPr>
          <w:pStyle w:val="Zpat"/>
          <w:framePr w:wrap="none" w:vAnchor="text" w:hAnchor="margin" w:xAlign="inside" w:y="1"/>
          <w:ind w:right="360" w:firstLine="360"/>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634075828"/>
      <w:docPartObj>
        <w:docPartGallery w:val="Page Numbers (Bottom of Page)"/>
        <w:docPartUnique/>
      </w:docPartObj>
    </w:sdtPr>
    <w:sdtContent>
      <w:p w14:paraId="1BE5340D" w14:textId="08F3FAB7" w:rsidR="000C3909" w:rsidRDefault="000C3909" w:rsidP="00C458CB">
        <w:pPr>
          <w:pStyle w:val="Zpat"/>
          <w:framePr w:wrap="none" w:vAnchor="text" w:hAnchor="margin" w:xAlign="right" w:y="1"/>
          <w:ind w:right="360" w:firstLine="360"/>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618401884"/>
      <w:docPartObj>
        <w:docPartGallery w:val="Page Numbers (Bottom of Page)"/>
        <w:docPartUnique/>
      </w:docPartObj>
    </w:sdtPr>
    <w:sdtContent>
      <w:p w14:paraId="4B650B82" w14:textId="455385A8" w:rsidR="000C3909" w:rsidRDefault="000C3909" w:rsidP="000C3909">
        <w:pPr>
          <w:pStyle w:val="Zpat"/>
          <w:framePr w:wrap="none" w:vAnchor="text" w:hAnchor="margin" w:xAlign="right" w:y="1"/>
          <w:ind w:right="360"/>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2D48C00" w14:textId="77777777" w:rsidR="000C3909" w:rsidRDefault="000C3909" w:rsidP="000C390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998" w14:textId="77777777" w:rsidR="000C3909" w:rsidRDefault="000C3909" w:rsidP="00C458CB">
    <w:pPr>
      <w:pStyle w:val="Zhlav"/>
      <w:tabs>
        <w:tab w:val="clear" w:pos="9072"/>
        <w:tab w:val="right" w:pos="8081"/>
      </w:tabs>
      <w:ind w:right="360" w:firstLine="360"/>
      <w:jc w:val="righ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08621156"/>
      <w:docPartObj>
        <w:docPartGallery w:val="Page Numbers (Bottom of Page)"/>
        <w:docPartUnique/>
      </w:docPartObj>
    </w:sdtPr>
    <w:sdtContent>
      <w:p w14:paraId="4B980B80" w14:textId="4F85B840" w:rsidR="00D0133E" w:rsidRDefault="00D0133E" w:rsidP="00EC41A2">
        <w:pPr>
          <w:pStyle w:val="Zpat"/>
          <w:framePr w:wrap="none" w:vAnchor="text" w:hAnchor="margin" w:xAlign="inside" w:y="1"/>
          <w:rPr>
            <w:rStyle w:val="slostrnky"/>
          </w:rPr>
        </w:pPr>
        <w:r w:rsidRPr="00D0133E">
          <w:rPr>
            <w:rStyle w:val="slostrnky"/>
            <w:rFonts w:ascii="Palatino Linotype" w:hAnsi="Palatino Linotype"/>
          </w:rPr>
          <w:fldChar w:fldCharType="begin"/>
        </w:r>
        <w:r w:rsidRPr="00D0133E">
          <w:rPr>
            <w:rStyle w:val="slostrnky"/>
            <w:rFonts w:ascii="Palatino Linotype" w:hAnsi="Palatino Linotype"/>
          </w:rPr>
          <w:instrText xml:space="preserve"> PAGE </w:instrText>
        </w:r>
        <w:r w:rsidRPr="00D0133E">
          <w:rPr>
            <w:rStyle w:val="slostrnky"/>
            <w:rFonts w:ascii="Palatino Linotype" w:hAnsi="Palatino Linotype"/>
          </w:rPr>
          <w:fldChar w:fldCharType="separate"/>
        </w:r>
        <w:r w:rsidRPr="00D0133E">
          <w:rPr>
            <w:rStyle w:val="slostrnky"/>
            <w:rFonts w:ascii="Palatino Linotype" w:hAnsi="Palatino Linotype"/>
            <w:noProof/>
          </w:rPr>
          <w:t>2</w:t>
        </w:r>
        <w:r w:rsidRPr="00D0133E">
          <w:rPr>
            <w:rStyle w:val="slostrnky"/>
            <w:rFonts w:ascii="Palatino Linotype" w:hAnsi="Palatino Linotype"/>
          </w:rPr>
          <w:fldChar w:fldCharType="end"/>
        </w:r>
      </w:p>
    </w:sdtContent>
  </w:sdt>
  <w:p w14:paraId="2610ECB6" w14:textId="77777777" w:rsidR="00C458CB" w:rsidRDefault="00C458CB" w:rsidP="00C458CB">
    <w:pPr>
      <w:pStyle w:val="Zhlav"/>
      <w:tabs>
        <w:tab w:val="clear" w:pos="9072"/>
        <w:tab w:val="right" w:pos="8081"/>
      </w:tabs>
      <w:ind w:right="360" w:firstLine="360"/>
      <w:jc w:val="right"/>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76565014"/>
      <w:docPartObj>
        <w:docPartGallery w:val="Page Numbers (Bottom of Page)"/>
        <w:docPartUnique/>
      </w:docPartObj>
    </w:sdtPr>
    <w:sdtEndPr>
      <w:rPr>
        <w:rStyle w:val="slostrnky"/>
        <w:rFonts w:ascii="Palatino Linotype" w:hAnsi="Palatino Linotype"/>
      </w:rPr>
    </w:sdtEndPr>
    <w:sdtContent>
      <w:p w14:paraId="22A2E4AA" w14:textId="66B98029" w:rsidR="00C458CB" w:rsidRPr="00C458CB" w:rsidRDefault="00C458CB" w:rsidP="00CC189D">
        <w:pPr>
          <w:pStyle w:val="Zpat"/>
          <w:framePr w:wrap="none" w:vAnchor="text" w:hAnchor="margin" w:xAlign="inside" w:y="1"/>
          <w:rPr>
            <w:rStyle w:val="slostrnky"/>
            <w:rFonts w:ascii="Palatino Linotype" w:hAnsi="Palatino Linotype"/>
          </w:rPr>
        </w:pPr>
        <w:r w:rsidRPr="00C458CB">
          <w:rPr>
            <w:rStyle w:val="slostrnky"/>
            <w:rFonts w:ascii="Palatino Linotype" w:hAnsi="Palatino Linotype"/>
          </w:rPr>
          <w:fldChar w:fldCharType="begin"/>
        </w:r>
        <w:r w:rsidRPr="00C458CB">
          <w:rPr>
            <w:rStyle w:val="slostrnky"/>
            <w:rFonts w:ascii="Palatino Linotype" w:hAnsi="Palatino Linotype"/>
          </w:rPr>
          <w:instrText xml:space="preserve"> PAGE </w:instrText>
        </w:r>
        <w:r w:rsidRPr="00C458CB">
          <w:rPr>
            <w:rStyle w:val="slostrnky"/>
            <w:rFonts w:ascii="Palatino Linotype" w:hAnsi="Palatino Linotype"/>
          </w:rPr>
          <w:fldChar w:fldCharType="separate"/>
        </w:r>
        <w:r w:rsidRPr="00C458CB">
          <w:rPr>
            <w:rStyle w:val="slostrnky"/>
            <w:rFonts w:ascii="Palatino Linotype" w:hAnsi="Palatino Linotype"/>
            <w:noProof/>
          </w:rPr>
          <w:t>6</w:t>
        </w:r>
        <w:r w:rsidRPr="00C458CB">
          <w:rPr>
            <w:rStyle w:val="slostrnky"/>
            <w:rFonts w:ascii="Palatino Linotype" w:hAnsi="Palatino Linotype"/>
          </w:rPr>
          <w:fldChar w:fldCharType="end"/>
        </w:r>
      </w:p>
    </w:sdtContent>
  </w:sdt>
  <w:p w14:paraId="2A7D5B24" w14:textId="77777777" w:rsidR="000C3909" w:rsidRPr="000C3909" w:rsidRDefault="000C3909" w:rsidP="00C458CB">
    <w:pPr>
      <w:pStyle w:val="Zhlav"/>
      <w:tabs>
        <w:tab w:val="clear" w:pos="9072"/>
        <w:tab w:val="right" w:pos="8081"/>
      </w:tabs>
      <w:ind w:right="360" w:firstLine="360"/>
      <w:jc w:val="right"/>
      <w:rPr>
        <w:rFonts w:ascii="Palatino Linotype" w:hAnsi="Palatino Linotype"/>
      </w:rPr>
    </w:pPr>
    <w:r w:rsidRPr="000C3909">
      <w:rPr>
        <w:rFonts w:ascii="Palatino Linotype" w:hAnsi="Palatino Linotype"/>
      </w:rPr>
      <w:tab/>
    </w:r>
    <w:r w:rsidRPr="000C3909">
      <w:rPr>
        <w:rFonts w:ascii="Palatino Linotype" w:hAnsi="Palatino Linotyp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2A03" w14:textId="77777777" w:rsidR="000A47B8" w:rsidRDefault="000A47B8" w:rsidP="00A90E94">
      <w:r>
        <w:separator/>
      </w:r>
    </w:p>
  </w:footnote>
  <w:footnote w:type="continuationSeparator" w:id="0">
    <w:p w14:paraId="3538BD20" w14:textId="77777777" w:rsidR="000A47B8" w:rsidRDefault="000A47B8" w:rsidP="00A90E94">
      <w:r>
        <w:continuationSeparator/>
      </w:r>
    </w:p>
  </w:footnote>
  <w:footnote w:id="1">
    <w:p w14:paraId="2C149CDC" w14:textId="0F148157" w:rsidR="00F913FE" w:rsidRPr="000F0725" w:rsidRDefault="00F913FE" w:rsidP="00F913FE">
      <w:pPr>
        <w:pStyle w:val="Textpoznpodarou"/>
        <w:rPr>
          <w:rFonts w:ascii="Palatino Linotype" w:hAnsi="Palatino Linotype"/>
        </w:rPr>
      </w:pPr>
      <w:r w:rsidRPr="000F0725">
        <w:rPr>
          <w:rStyle w:val="Znakapoznpodarou"/>
          <w:rFonts w:ascii="Palatino Linotype" w:hAnsi="Palatino Linotype"/>
          <w:sz w:val="18"/>
          <w:szCs w:val="18"/>
        </w:rPr>
        <w:footnoteRef/>
      </w:r>
      <w:r w:rsidRPr="000F0725">
        <w:rPr>
          <w:rFonts w:ascii="Palatino Linotype" w:hAnsi="Palatino Linotype"/>
          <w:sz w:val="18"/>
          <w:szCs w:val="18"/>
        </w:rPr>
        <w:t xml:space="preserve"> Orig. “Social work is a practice-based profession and an academic discipline that promotes social change and development, social cohesion, and the empowerment and liberation of people. Principles of social justice, huma</w:t>
      </w:r>
      <w:r>
        <w:rPr>
          <w:rFonts w:ascii="Palatino Linotype" w:hAnsi="Palatino Linotype"/>
          <w:sz w:val="18"/>
          <w:szCs w:val="18"/>
        </w:rPr>
        <w:t xml:space="preserve">n </w:t>
      </w:r>
      <w:r w:rsidRPr="000F0725">
        <w:rPr>
          <w:rFonts w:ascii="Palatino Linotype" w:hAnsi="Palatino Linotype"/>
          <w:sz w:val="18"/>
          <w:szCs w:val="18"/>
        </w:rPr>
        <w:t>rights, collective responsibility and respect for diversities are central to social work.  Underpinned by theories of social work, social sciences, humanities and indigenous knowledges, social work engages people and structures to address life challenges and enhance wellbeing.”</w:t>
      </w:r>
      <w:r>
        <w:rPr>
          <w:rFonts w:ascii="Palatino Linotype" w:hAnsi="Palatino Linotype"/>
          <w:sz w:val="18"/>
          <w:szCs w:val="18"/>
        </w:rPr>
        <w:t xml:space="preserve"> </w:t>
      </w:r>
    </w:p>
  </w:footnote>
  <w:footnote w:id="2">
    <w:p w14:paraId="4E3AAEFA" w14:textId="77777777" w:rsidR="00F913FE" w:rsidRPr="00632416" w:rsidRDefault="00F913FE" w:rsidP="00F913FE">
      <w:pPr>
        <w:pStyle w:val="Textpoznpodarou"/>
        <w:rPr>
          <w:rFonts w:ascii="Palatino Linotype" w:hAnsi="Palatino Linotype"/>
          <w:sz w:val="18"/>
          <w:szCs w:val="18"/>
        </w:rPr>
      </w:pPr>
      <w:r w:rsidRPr="00632416">
        <w:rPr>
          <w:rStyle w:val="Znakapoznpodarou"/>
          <w:rFonts w:ascii="Palatino Linotype" w:hAnsi="Palatino Linotype"/>
          <w:sz w:val="18"/>
          <w:szCs w:val="18"/>
        </w:rPr>
        <w:footnoteRef/>
      </w:r>
      <w:r w:rsidRPr="00632416">
        <w:rPr>
          <w:rFonts w:ascii="Palatino Linotype" w:hAnsi="Palatino Linotype"/>
          <w:sz w:val="18"/>
          <w:szCs w:val="18"/>
        </w:rPr>
        <w:t xml:space="preserve"> Orig.: „Arguments about Roma's cultural and racial difference, resistance to assimilation, and distrust of institutions have served as springboards for the escalation of resentment and as validation of the majority's right to exert its powers undemocratically“</w:t>
      </w:r>
    </w:p>
  </w:footnote>
  <w:footnote w:id="3">
    <w:p w14:paraId="225037DB" w14:textId="77777777" w:rsidR="00F913FE" w:rsidRDefault="00F913FE" w:rsidP="00F913FE">
      <w:pPr>
        <w:pStyle w:val="Textpoznpodarou"/>
      </w:pPr>
      <w:r w:rsidRPr="000136B7">
        <w:rPr>
          <w:rStyle w:val="Znakapoznpodarou"/>
          <w:rFonts w:ascii="Palatino Linotype" w:hAnsi="Palatino Linotype"/>
          <w:sz w:val="18"/>
          <w:szCs w:val="18"/>
        </w:rPr>
        <w:footnoteRef/>
      </w:r>
      <w:r w:rsidRPr="000136B7">
        <w:rPr>
          <w:rFonts w:ascii="Palatino Linotype" w:hAnsi="Palatino Linotype"/>
          <w:sz w:val="18"/>
          <w:szCs w:val="18"/>
        </w:rPr>
        <w:t xml:space="preserve"> Orig.: It has been demonstrated that the civil society findings differ, to a great degree, from those of the Government and its individual ministries, which do not consider the NGO sector to be a qualified, reliable partner for the implementation of the existing strategy or for the creation of the new strategy for the next planning period. These reports are forming a basis for further advocacy activity by the coalition of the contributing NGOs about public policy design in the area of Roma integration.”</w:t>
      </w:r>
    </w:p>
  </w:footnote>
  <w:footnote w:id="4">
    <w:p w14:paraId="28BB1770" w14:textId="2EB04424" w:rsidR="003D094A" w:rsidRPr="003D094A" w:rsidRDefault="003D094A">
      <w:pPr>
        <w:pStyle w:val="Textpoznpodarou"/>
        <w:rPr>
          <w:rFonts w:ascii="Palatino Linotype" w:hAnsi="Palatino Linotype"/>
        </w:rPr>
      </w:pPr>
      <w:r w:rsidRPr="003D094A">
        <w:rPr>
          <w:rStyle w:val="Znakapoznpodarou"/>
          <w:rFonts w:ascii="Palatino Linotype" w:hAnsi="Palatino Linotype"/>
        </w:rPr>
        <w:footnoteRef/>
      </w:r>
      <w:r w:rsidRPr="003D094A">
        <w:rPr>
          <w:rFonts w:ascii="Palatino Linotype" w:hAnsi="Palatino Linotype"/>
        </w:rPr>
        <w:t xml:space="preserve"> V práci je pojem užíván pouze jako „dobrá matka“ pro odlišnost prostředí, ve kterém pojem vznikl</w:t>
      </w:r>
      <w:r w:rsidR="00686269">
        <w:rPr>
          <w:rFonts w:ascii="Palatino Linotype" w:hAnsi="Palatino Linotyp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507"/>
    <w:multiLevelType w:val="multilevel"/>
    <w:tmpl w:val="1B0055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547BE"/>
    <w:multiLevelType w:val="multilevel"/>
    <w:tmpl w:val="FEA6EA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7B0FA0"/>
    <w:multiLevelType w:val="multilevel"/>
    <w:tmpl w:val="23CCA4F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C2445"/>
    <w:multiLevelType w:val="hybridMultilevel"/>
    <w:tmpl w:val="70E6B526"/>
    <w:lvl w:ilvl="0" w:tplc="75A6EA48">
      <w:start w:val="186"/>
      <w:numFmt w:val="bullet"/>
      <w:lvlText w:val="-"/>
      <w:lvlJc w:val="left"/>
      <w:pPr>
        <w:ind w:left="5380" w:hanging="360"/>
      </w:pPr>
      <w:rPr>
        <w:rFonts w:ascii="Palatino Linotype" w:eastAsiaTheme="minorHAnsi" w:hAnsi="Palatino Linotype" w:cstheme="minorBidi" w:hint="default"/>
      </w:rPr>
    </w:lvl>
    <w:lvl w:ilvl="1" w:tplc="04050003" w:tentative="1">
      <w:start w:val="1"/>
      <w:numFmt w:val="bullet"/>
      <w:lvlText w:val="o"/>
      <w:lvlJc w:val="left"/>
      <w:pPr>
        <w:ind w:left="6100" w:hanging="360"/>
      </w:pPr>
      <w:rPr>
        <w:rFonts w:ascii="Courier New" w:hAnsi="Courier New" w:hint="default"/>
      </w:rPr>
    </w:lvl>
    <w:lvl w:ilvl="2" w:tplc="04050005" w:tentative="1">
      <w:start w:val="1"/>
      <w:numFmt w:val="bullet"/>
      <w:lvlText w:val=""/>
      <w:lvlJc w:val="left"/>
      <w:pPr>
        <w:ind w:left="6820" w:hanging="360"/>
      </w:pPr>
      <w:rPr>
        <w:rFonts w:ascii="Wingdings" w:hAnsi="Wingdings" w:hint="default"/>
      </w:rPr>
    </w:lvl>
    <w:lvl w:ilvl="3" w:tplc="04050001" w:tentative="1">
      <w:start w:val="1"/>
      <w:numFmt w:val="bullet"/>
      <w:lvlText w:val=""/>
      <w:lvlJc w:val="left"/>
      <w:pPr>
        <w:ind w:left="7540" w:hanging="360"/>
      </w:pPr>
      <w:rPr>
        <w:rFonts w:ascii="Symbol" w:hAnsi="Symbol" w:hint="default"/>
      </w:rPr>
    </w:lvl>
    <w:lvl w:ilvl="4" w:tplc="04050003" w:tentative="1">
      <w:start w:val="1"/>
      <w:numFmt w:val="bullet"/>
      <w:lvlText w:val="o"/>
      <w:lvlJc w:val="left"/>
      <w:pPr>
        <w:ind w:left="8260" w:hanging="360"/>
      </w:pPr>
      <w:rPr>
        <w:rFonts w:ascii="Courier New" w:hAnsi="Courier New" w:hint="default"/>
      </w:rPr>
    </w:lvl>
    <w:lvl w:ilvl="5" w:tplc="04050005" w:tentative="1">
      <w:start w:val="1"/>
      <w:numFmt w:val="bullet"/>
      <w:lvlText w:val=""/>
      <w:lvlJc w:val="left"/>
      <w:pPr>
        <w:ind w:left="8980" w:hanging="360"/>
      </w:pPr>
      <w:rPr>
        <w:rFonts w:ascii="Wingdings" w:hAnsi="Wingdings" w:hint="default"/>
      </w:rPr>
    </w:lvl>
    <w:lvl w:ilvl="6" w:tplc="04050001" w:tentative="1">
      <w:start w:val="1"/>
      <w:numFmt w:val="bullet"/>
      <w:lvlText w:val=""/>
      <w:lvlJc w:val="left"/>
      <w:pPr>
        <w:ind w:left="9700" w:hanging="360"/>
      </w:pPr>
      <w:rPr>
        <w:rFonts w:ascii="Symbol" w:hAnsi="Symbol" w:hint="default"/>
      </w:rPr>
    </w:lvl>
    <w:lvl w:ilvl="7" w:tplc="04050003" w:tentative="1">
      <w:start w:val="1"/>
      <w:numFmt w:val="bullet"/>
      <w:lvlText w:val="o"/>
      <w:lvlJc w:val="left"/>
      <w:pPr>
        <w:ind w:left="10420" w:hanging="360"/>
      </w:pPr>
      <w:rPr>
        <w:rFonts w:ascii="Courier New" w:hAnsi="Courier New" w:hint="default"/>
      </w:rPr>
    </w:lvl>
    <w:lvl w:ilvl="8" w:tplc="04050005" w:tentative="1">
      <w:start w:val="1"/>
      <w:numFmt w:val="bullet"/>
      <w:lvlText w:val=""/>
      <w:lvlJc w:val="left"/>
      <w:pPr>
        <w:ind w:left="11140" w:hanging="360"/>
      </w:pPr>
      <w:rPr>
        <w:rFonts w:ascii="Wingdings" w:hAnsi="Wingdings" w:hint="default"/>
      </w:rPr>
    </w:lvl>
  </w:abstractNum>
  <w:abstractNum w:abstractNumId="4" w15:restartNumberingAfterBreak="0">
    <w:nsid w:val="19131DE7"/>
    <w:multiLevelType w:val="hybridMultilevel"/>
    <w:tmpl w:val="D6ECBE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7D41B20"/>
    <w:multiLevelType w:val="hybridMultilevel"/>
    <w:tmpl w:val="E2FEC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A677B5"/>
    <w:multiLevelType w:val="hybridMultilevel"/>
    <w:tmpl w:val="EFC4EC8C"/>
    <w:lvl w:ilvl="0" w:tplc="B7781534">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1F0770"/>
    <w:multiLevelType w:val="hybridMultilevel"/>
    <w:tmpl w:val="AE6A9FBA"/>
    <w:lvl w:ilvl="0" w:tplc="45C270F4">
      <w:start w:val="186"/>
      <w:numFmt w:val="bullet"/>
      <w:lvlText w:val="-"/>
      <w:lvlJc w:val="left"/>
      <w:pPr>
        <w:ind w:left="4968" w:hanging="360"/>
      </w:pPr>
      <w:rPr>
        <w:rFonts w:ascii="Palatino Linotype" w:eastAsiaTheme="minorHAnsi" w:hAnsi="Palatino Linotype" w:cstheme="minorBidi" w:hint="default"/>
      </w:rPr>
    </w:lvl>
    <w:lvl w:ilvl="1" w:tplc="04050003" w:tentative="1">
      <w:start w:val="1"/>
      <w:numFmt w:val="bullet"/>
      <w:lvlText w:val="o"/>
      <w:lvlJc w:val="left"/>
      <w:pPr>
        <w:ind w:left="5688" w:hanging="360"/>
      </w:pPr>
      <w:rPr>
        <w:rFonts w:ascii="Courier New" w:hAnsi="Courier New" w:hint="default"/>
      </w:rPr>
    </w:lvl>
    <w:lvl w:ilvl="2" w:tplc="04050005" w:tentative="1">
      <w:start w:val="1"/>
      <w:numFmt w:val="bullet"/>
      <w:lvlText w:val=""/>
      <w:lvlJc w:val="left"/>
      <w:pPr>
        <w:ind w:left="6408" w:hanging="360"/>
      </w:pPr>
      <w:rPr>
        <w:rFonts w:ascii="Wingdings" w:hAnsi="Wingdings" w:hint="default"/>
      </w:rPr>
    </w:lvl>
    <w:lvl w:ilvl="3" w:tplc="04050001" w:tentative="1">
      <w:start w:val="1"/>
      <w:numFmt w:val="bullet"/>
      <w:lvlText w:val=""/>
      <w:lvlJc w:val="left"/>
      <w:pPr>
        <w:ind w:left="7128" w:hanging="360"/>
      </w:pPr>
      <w:rPr>
        <w:rFonts w:ascii="Symbol" w:hAnsi="Symbol" w:hint="default"/>
      </w:rPr>
    </w:lvl>
    <w:lvl w:ilvl="4" w:tplc="04050003" w:tentative="1">
      <w:start w:val="1"/>
      <w:numFmt w:val="bullet"/>
      <w:lvlText w:val="o"/>
      <w:lvlJc w:val="left"/>
      <w:pPr>
        <w:ind w:left="7848" w:hanging="360"/>
      </w:pPr>
      <w:rPr>
        <w:rFonts w:ascii="Courier New" w:hAnsi="Courier New" w:hint="default"/>
      </w:rPr>
    </w:lvl>
    <w:lvl w:ilvl="5" w:tplc="04050005" w:tentative="1">
      <w:start w:val="1"/>
      <w:numFmt w:val="bullet"/>
      <w:lvlText w:val=""/>
      <w:lvlJc w:val="left"/>
      <w:pPr>
        <w:ind w:left="8568" w:hanging="360"/>
      </w:pPr>
      <w:rPr>
        <w:rFonts w:ascii="Wingdings" w:hAnsi="Wingdings" w:hint="default"/>
      </w:rPr>
    </w:lvl>
    <w:lvl w:ilvl="6" w:tplc="04050001" w:tentative="1">
      <w:start w:val="1"/>
      <w:numFmt w:val="bullet"/>
      <w:lvlText w:val=""/>
      <w:lvlJc w:val="left"/>
      <w:pPr>
        <w:ind w:left="9288" w:hanging="360"/>
      </w:pPr>
      <w:rPr>
        <w:rFonts w:ascii="Symbol" w:hAnsi="Symbol" w:hint="default"/>
      </w:rPr>
    </w:lvl>
    <w:lvl w:ilvl="7" w:tplc="04050003" w:tentative="1">
      <w:start w:val="1"/>
      <w:numFmt w:val="bullet"/>
      <w:lvlText w:val="o"/>
      <w:lvlJc w:val="left"/>
      <w:pPr>
        <w:ind w:left="10008" w:hanging="360"/>
      </w:pPr>
      <w:rPr>
        <w:rFonts w:ascii="Courier New" w:hAnsi="Courier New" w:hint="default"/>
      </w:rPr>
    </w:lvl>
    <w:lvl w:ilvl="8" w:tplc="04050005" w:tentative="1">
      <w:start w:val="1"/>
      <w:numFmt w:val="bullet"/>
      <w:lvlText w:val=""/>
      <w:lvlJc w:val="left"/>
      <w:pPr>
        <w:ind w:left="10728" w:hanging="360"/>
      </w:pPr>
      <w:rPr>
        <w:rFonts w:ascii="Wingdings" w:hAnsi="Wingdings" w:hint="default"/>
      </w:rPr>
    </w:lvl>
  </w:abstractNum>
  <w:abstractNum w:abstractNumId="8" w15:restartNumberingAfterBreak="0">
    <w:nsid w:val="3E9D4980"/>
    <w:multiLevelType w:val="hybridMultilevel"/>
    <w:tmpl w:val="BC382BE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A86BB3"/>
    <w:multiLevelType w:val="multilevel"/>
    <w:tmpl w:val="322404C6"/>
    <w:lvl w:ilvl="0">
      <w:start w:val="1"/>
      <w:numFmt w:val="decimal"/>
      <w:pStyle w:val="Obsah"/>
      <w:lvlText w:val="%1."/>
      <w:lvlJc w:val="left"/>
      <w:pPr>
        <w:ind w:left="540" w:hanging="54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363"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0" w15:restartNumberingAfterBreak="0">
    <w:nsid w:val="58E91B58"/>
    <w:multiLevelType w:val="hybridMultilevel"/>
    <w:tmpl w:val="4FAA972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F14BF0"/>
    <w:multiLevelType w:val="hybridMultilevel"/>
    <w:tmpl w:val="4190C210"/>
    <w:lvl w:ilvl="0" w:tplc="7478A79A">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33E0E"/>
    <w:multiLevelType w:val="hybridMultilevel"/>
    <w:tmpl w:val="BD8E6CD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313365"/>
    <w:multiLevelType w:val="multilevel"/>
    <w:tmpl w:val="DB7827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D24113"/>
    <w:multiLevelType w:val="multilevel"/>
    <w:tmpl w:val="8FCC24D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0166809"/>
    <w:multiLevelType w:val="multilevel"/>
    <w:tmpl w:val="D54A22C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14A23C3"/>
    <w:multiLevelType w:val="hybridMultilevel"/>
    <w:tmpl w:val="7234936A"/>
    <w:lvl w:ilvl="0" w:tplc="1BC24702">
      <w:start w:val="186"/>
      <w:numFmt w:val="bullet"/>
      <w:lvlText w:val="-"/>
      <w:lvlJc w:val="left"/>
      <w:pPr>
        <w:ind w:left="4608" w:hanging="360"/>
      </w:pPr>
      <w:rPr>
        <w:rFonts w:ascii="Palatino Linotype" w:eastAsiaTheme="minorHAnsi" w:hAnsi="Palatino Linotype" w:cstheme="minorBidi" w:hint="default"/>
      </w:rPr>
    </w:lvl>
    <w:lvl w:ilvl="1" w:tplc="04050003" w:tentative="1">
      <w:start w:val="1"/>
      <w:numFmt w:val="bullet"/>
      <w:lvlText w:val="o"/>
      <w:lvlJc w:val="left"/>
      <w:pPr>
        <w:ind w:left="5328" w:hanging="360"/>
      </w:pPr>
      <w:rPr>
        <w:rFonts w:ascii="Courier New" w:hAnsi="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17" w15:restartNumberingAfterBreak="0">
    <w:nsid w:val="650B33B1"/>
    <w:multiLevelType w:val="multilevel"/>
    <w:tmpl w:val="25E8BB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73A6554"/>
    <w:multiLevelType w:val="hybridMultilevel"/>
    <w:tmpl w:val="3E8856A2"/>
    <w:lvl w:ilvl="0" w:tplc="15A23770">
      <w:start w:val="186"/>
      <w:numFmt w:val="bullet"/>
      <w:lvlText w:val="-"/>
      <w:lvlJc w:val="left"/>
      <w:pPr>
        <w:ind w:left="5328" w:hanging="360"/>
      </w:pPr>
      <w:rPr>
        <w:rFonts w:ascii="Palatino Linotype" w:eastAsiaTheme="minorHAnsi" w:hAnsi="Palatino Linotype" w:cstheme="minorBidi" w:hint="default"/>
      </w:rPr>
    </w:lvl>
    <w:lvl w:ilvl="1" w:tplc="04050003" w:tentative="1">
      <w:start w:val="1"/>
      <w:numFmt w:val="bullet"/>
      <w:lvlText w:val="o"/>
      <w:lvlJc w:val="left"/>
      <w:pPr>
        <w:ind w:left="6048" w:hanging="360"/>
      </w:pPr>
      <w:rPr>
        <w:rFonts w:ascii="Courier New" w:hAnsi="Courier New" w:hint="default"/>
      </w:rPr>
    </w:lvl>
    <w:lvl w:ilvl="2" w:tplc="04050005" w:tentative="1">
      <w:start w:val="1"/>
      <w:numFmt w:val="bullet"/>
      <w:lvlText w:val=""/>
      <w:lvlJc w:val="left"/>
      <w:pPr>
        <w:ind w:left="6768" w:hanging="360"/>
      </w:pPr>
      <w:rPr>
        <w:rFonts w:ascii="Wingdings" w:hAnsi="Wingdings" w:hint="default"/>
      </w:rPr>
    </w:lvl>
    <w:lvl w:ilvl="3" w:tplc="04050001" w:tentative="1">
      <w:start w:val="1"/>
      <w:numFmt w:val="bullet"/>
      <w:lvlText w:val=""/>
      <w:lvlJc w:val="left"/>
      <w:pPr>
        <w:ind w:left="7488" w:hanging="360"/>
      </w:pPr>
      <w:rPr>
        <w:rFonts w:ascii="Symbol" w:hAnsi="Symbol" w:hint="default"/>
      </w:rPr>
    </w:lvl>
    <w:lvl w:ilvl="4" w:tplc="04050003" w:tentative="1">
      <w:start w:val="1"/>
      <w:numFmt w:val="bullet"/>
      <w:lvlText w:val="o"/>
      <w:lvlJc w:val="left"/>
      <w:pPr>
        <w:ind w:left="8208" w:hanging="360"/>
      </w:pPr>
      <w:rPr>
        <w:rFonts w:ascii="Courier New" w:hAnsi="Courier New" w:hint="default"/>
      </w:rPr>
    </w:lvl>
    <w:lvl w:ilvl="5" w:tplc="04050005" w:tentative="1">
      <w:start w:val="1"/>
      <w:numFmt w:val="bullet"/>
      <w:lvlText w:val=""/>
      <w:lvlJc w:val="left"/>
      <w:pPr>
        <w:ind w:left="8928" w:hanging="360"/>
      </w:pPr>
      <w:rPr>
        <w:rFonts w:ascii="Wingdings" w:hAnsi="Wingdings" w:hint="default"/>
      </w:rPr>
    </w:lvl>
    <w:lvl w:ilvl="6" w:tplc="04050001" w:tentative="1">
      <w:start w:val="1"/>
      <w:numFmt w:val="bullet"/>
      <w:lvlText w:val=""/>
      <w:lvlJc w:val="left"/>
      <w:pPr>
        <w:ind w:left="9648" w:hanging="360"/>
      </w:pPr>
      <w:rPr>
        <w:rFonts w:ascii="Symbol" w:hAnsi="Symbol" w:hint="default"/>
      </w:rPr>
    </w:lvl>
    <w:lvl w:ilvl="7" w:tplc="04050003" w:tentative="1">
      <w:start w:val="1"/>
      <w:numFmt w:val="bullet"/>
      <w:lvlText w:val="o"/>
      <w:lvlJc w:val="left"/>
      <w:pPr>
        <w:ind w:left="10368" w:hanging="360"/>
      </w:pPr>
      <w:rPr>
        <w:rFonts w:ascii="Courier New" w:hAnsi="Courier New" w:hint="default"/>
      </w:rPr>
    </w:lvl>
    <w:lvl w:ilvl="8" w:tplc="04050005" w:tentative="1">
      <w:start w:val="1"/>
      <w:numFmt w:val="bullet"/>
      <w:lvlText w:val=""/>
      <w:lvlJc w:val="left"/>
      <w:pPr>
        <w:ind w:left="11088" w:hanging="360"/>
      </w:pPr>
      <w:rPr>
        <w:rFonts w:ascii="Wingdings" w:hAnsi="Wingdings" w:hint="default"/>
      </w:rPr>
    </w:lvl>
  </w:abstractNum>
  <w:abstractNum w:abstractNumId="19" w15:restartNumberingAfterBreak="0">
    <w:nsid w:val="6A1A2F3D"/>
    <w:multiLevelType w:val="hybridMultilevel"/>
    <w:tmpl w:val="426A66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8538FC"/>
    <w:multiLevelType w:val="hybridMultilevel"/>
    <w:tmpl w:val="C7963EB6"/>
    <w:lvl w:ilvl="0" w:tplc="5C8E0E7A">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A06370"/>
    <w:multiLevelType w:val="hybridMultilevel"/>
    <w:tmpl w:val="B9F8E788"/>
    <w:lvl w:ilvl="0" w:tplc="0FF806F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92755336">
    <w:abstractNumId w:val="5"/>
  </w:num>
  <w:num w:numId="2" w16cid:durableId="580257194">
    <w:abstractNumId w:val="4"/>
  </w:num>
  <w:num w:numId="3" w16cid:durableId="1645349775">
    <w:abstractNumId w:val="17"/>
  </w:num>
  <w:num w:numId="4" w16cid:durableId="282812613">
    <w:abstractNumId w:val="3"/>
  </w:num>
  <w:num w:numId="5" w16cid:durableId="210189359">
    <w:abstractNumId w:val="16"/>
  </w:num>
  <w:num w:numId="6" w16cid:durableId="1384325916">
    <w:abstractNumId w:val="7"/>
  </w:num>
  <w:num w:numId="7" w16cid:durableId="563294150">
    <w:abstractNumId w:val="18"/>
  </w:num>
  <w:num w:numId="8" w16cid:durableId="2145349580">
    <w:abstractNumId w:val="14"/>
  </w:num>
  <w:num w:numId="9" w16cid:durableId="285936130">
    <w:abstractNumId w:val="2"/>
  </w:num>
  <w:num w:numId="10" w16cid:durableId="2001038191">
    <w:abstractNumId w:val="1"/>
  </w:num>
  <w:num w:numId="11" w16cid:durableId="1302542301">
    <w:abstractNumId w:val="13"/>
  </w:num>
  <w:num w:numId="12" w16cid:durableId="519467114">
    <w:abstractNumId w:val="0"/>
  </w:num>
  <w:num w:numId="13" w16cid:durableId="97141603">
    <w:abstractNumId w:val="12"/>
  </w:num>
  <w:num w:numId="14" w16cid:durableId="1792438166">
    <w:abstractNumId w:val="10"/>
  </w:num>
  <w:num w:numId="15" w16cid:durableId="1877811917">
    <w:abstractNumId w:val="8"/>
  </w:num>
  <w:num w:numId="16" w16cid:durableId="1899585149">
    <w:abstractNumId w:val="20"/>
  </w:num>
  <w:num w:numId="17" w16cid:durableId="1198198078">
    <w:abstractNumId w:val="11"/>
  </w:num>
  <w:num w:numId="18" w16cid:durableId="56900338">
    <w:abstractNumId w:val="21"/>
  </w:num>
  <w:num w:numId="19" w16cid:durableId="827019067">
    <w:abstractNumId w:val="6"/>
  </w:num>
  <w:num w:numId="20" w16cid:durableId="372267541">
    <w:abstractNumId w:val="19"/>
  </w:num>
  <w:num w:numId="21" w16cid:durableId="1867328075">
    <w:abstractNumId w:val="15"/>
  </w:num>
  <w:num w:numId="22" w16cid:durableId="927739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5B"/>
    <w:rsid w:val="00002201"/>
    <w:rsid w:val="00012A7C"/>
    <w:rsid w:val="000136B7"/>
    <w:rsid w:val="00031139"/>
    <w:rsid w:val="00032D9B"/>
    <w:rsid w:val="00033379"/>
    <w:rsid w:val="00040F8C"/>
    <w:rsid w:val="000558F6"/>
    <w:rsid w:val="00065050"/>
    <w:rsid w:val="0006567D"/>
    <w:rsid w:val="00072353"/>
    <w:rsid w:val="00080D13"/>
    <w:rsid w:val="00084C6A"/>
    <w:rsid w:val="00090813"/>
    <w:rsid w:val="00095524"/>
    <w:rsid w:val="00095BDC"/>
    <w:rsid w:val="000A47B8"/>
    <w:rsid w:val="000B0BC2"/>
    <w:rsid w:val="000C3909"/>
    <w:rsid w:val="000C70A6"/>
    <w:rsid w:val="000C7DB2"/>
    <w:rsid w:val="000D55E3"/>
    <w:rsid w:val="000D6941"/>
    <w:rsid w:val="000F0725"/>
    <w:rsid w:val="000F096B"/>
    <w:rsid w:val="00102427"/>
    <w:rsid w:val="00102A58"/>
    <w:rsid w:val="00117056"/>
    <w:rsid w:val="00121FEC"/>
    <w:rsid w:val="001258C3"/>
    <w:rsid w:val="00146E51"/>
    <w:rsid w:val="00147751"/>
    <w:rsid w:val="001653BD"/>
    <w:rsid w:val="001712CF"/>
    <w:rsid w:val="0017420F"/>
    <w:rsid w:val="0017643E"/>
    <w:rsid w:val="001767D8"/>
    <w:rsid w:val="0018134B"/>
    <w:rsid w:val="001855C4"/>
    <w:rsid w:val="00186C29"/>
    <w:rsid w:val="00191301"/>
    <w:rsid w:val="00193369"/>
    <w:rsid w:val="001A03DB"/>
    <w:rsid w:val="001A336B"/>
    <w:rsid w:val="001D357A"/>
    <w:rsid w:val="001F1581"/>
    <w:rsid w:val="002033CF"/>
    <w:rsid w:val="00210816"/>
    <w:rsid w:val="00214914"/>
    <w:rsid w:val="0022012D"/>
    <w:rsid w:val="0022199E"/>
    <w:rsid w:val="00262292"/>
    <w:rsid w:val="0026253E"/>
    <w:rsid w:val="002653D7"/>
    <w:rsid w:val="0027769A"/>
    <w:rsid w:val="00291D27"/>
    <w:rsid w:val="002B2BDC"/>
    <w:rsid w:val="002B4D73"/>
    <w:rsid w:val="002C2975"/>
    <w:rsid w:val="002C653F"/>
    <w:rsid w:val="002C6D82"/>
    <w:rsid w:val="002D4136"/>
    <w:rsid w:val="002D5F5F"/>
    <w:rsid w:val="002D6A11"/>
    <w:rsid w:val="002D75A3"/>
    <w:rsid w:val="002E113C"/>
    <w:rsid w:val="002E64B9"/>
    <w:rsid w:val="003015CC"/>
    <w:rsid w:val="0030693A"/>
    <w:rsid w:val="00310DAD"/>
    <w:rsid w:val="00316A7E"/>
    <w:rsid w:val="0032178A"/>
    <w:rsid w:val="003345EA"/>
    <w:rsid w:val="00344C67"/>
    <w:rsid w:val="00351412"/>
    <w:rsid w:val="00352171"/>
    <w:rsid w:val="00352FA9"/>
    <w:rsid w:val="00360F57"/>
    <w:rsid w:val="00361211"/>
    <w:rsid w:val="00376A92"/>
    <w:rsid w:val="00383F0B"/>
    <w:rsid w:val="003848FB"/>
    <w:rsid w:val="00396DB5"/>
    <w:rsid w:val="003A3970"/>
    <w:rsid w:val="003A76B0"/>
    <w:rsid w:val="003C0E72"/>
    <w:rsid w:val="003D094A"/>
    <w:rsid w:val="003D24B6"/>
    <w:rsid w:val="003E3021"/>
    <w:rsid w:val="003E7479"/>
    <w:rsid w:val="003F3B16"/>
    <w:rsid w:val="003F5461"/>
    <w:rsid w:val="003F7038"/>
    <w:rsid w:val="00414C7E"/>
    <w:rsid w:val="00414FA5"/>
    <w:rsid w:val="00415246"/>
    <w:rsid w:val="004301CA"/>
    <w:rsid w:val="00444AF6"/>
    <w:rsid w:val="0044525D"/>
    <w:rsid w:val="00445E69"/>
    <w:rsid w:val="0046668B"/>
    <w:rsid w:val="004753CD"/>
    <w:rsid w:val="00477298"/>
    <w:rsid w:val="0048110C"/>
    <w:rsid w:val="0048429F"/>
    <w:rsid w:val="0049705C"/>
    <w:rsid w:val="004B25FF"/>
    <w:rsid w:val="004D24CF"/>
    <w:rsid w:val="004D2694"/>
    <w:rsid w:val="004D793C"/>
    <w:rsid w:val="004E0E05"/>
    <w:rsid w:val="004F6D27"/>
    <w:rsid w:val="00502FEF"/>
    <w:rsid w:val="00507213"/>
    <w:rsid w:val="005118A7"/>
    <w:rsid w:val="0051748D"/>
    <w:rsid w:val="00525091"/>
    <w:rsid w:val="00527090"/>
    <w:rsid w:val="005278F8"/>
    <w:rsid w:val="00530132"/>
    <w:rsid w:val="00531D65"/>
    <w:rsid w:val="0053607E"/>
    <w:rsid w:val="00547601"/>
    <w:rsid w:val="00550F7A"/>
    <w:rsid w:val="00551680"/>
    <w:rsid w:val="00553E87"/>
    <w:rsid w:val="005548F0"/>
    <w:rsid w:val="005669DB"/>
    <w:rsid w:val="005717CB"/>
    <w:rsid w:val="00577904"/>
    <w:rsid w:val="0057795B"/>
    <w:rsid w:val="00583BC1"/>
    <w:rsid w:val="005963A1"/>
    <w:rsid w:val="00597F54"/>
    <w:rsid w:val="005A0640"/>
    <w:rsid w:val="005A5C34"/>
    <w:rsid w:val="005B225A"/>
    <w:rsid w:val="005B6923"/>
    <w:rsid w:val="005C3CBD"/>
    <w:rsid w:val="005C7CF2"/>
    <w:rsid w:val="005E1108"/>
    <w:rsid w:val="005E1C76"/>
    <w:rsid w:val="005E7E30"/>
    <w:rsid w:val="006008EC"/>
    <w:rsid w:val="0061057E"/>
    <w:rsid w:val="00615350"/>
    <w:rsid w:val="00632416"/>
    <w:rsid w:val="00666012"/>
    <w:rsid w:val="00670429"/>
    <w:rsid w:val="006752B9"/>
    <w:rsid w:val="006758CB"/>
    <w:rsid w:val="00680460"/>
    <w:rsid w:val="00681ED5"/>
    <w:rsid w:val="00682E3E"/>
    <w:rsid w:val="00682F97"/>
    <w:rsid w:val="00686269"/>
    <w:rsid w:val="006A3E24"/>
    <w:rsid w:val="006B3610"/>
    <w:rsid w:val="006D40BC"/>
    <w:rsid w:val="006D77CC"/>
    <w:rsid w:val="006E32E4"/>
    <w:rsid w:val="006E3C68"/>
    <w:rsid w:val="0075547C"/>
    <w:rsid w:val="00757672"/>
    <w:rsid w:val="007633C2"/>
    <w:rsid w:val="007653CF"/>
    <w:rsid w:val="00772860"/>
    <w:rsid w:val="00775045"/>
    <w:rsid w:val="00775C17"/>
    <w:rsid w:val="007778BC"/>
    <w:rsid w:val="00782DE9"/>
    <w:rsid w:val="00786BFD"/>
    <w:rsid w:val="0078764E"/>
    <w:rsid w:val="00795181"/>
    <w:rsid w:val="00795775"/>
    <w:rsid w:val="007B0323"/>
    <w:rsid w:val="007B3F43"/>
    <w:rsid w:val="007C658B"/>
    <w:rsid w:val="007C79C9"/>
    <w:rsid w:val="007D1175"/>
    <w:rsid w:val="007D3C78"/>
    <w:rsid w:val="007E03C3"/>
    <w:rsid w:val="007E7496"/>
    <w:rsid w:val="007F4B89"/>
    <w:rsid w:val="007F63DD"/>
    <w:rsid w:val="00803799"/>
    <w:rsid w:val="0080514D"/>
    <w:rsid w:val="008113A0"/>
    <w:rsid w:val="00822B20"/>
    <w:rsid w:val="00823E74"/>
    <w:rsid w:val="00832240"/>
    <w:rsid w:val="00833961"/>
    <w:rsid w:val="00835576"/>
    <w:rsid w:val="0084137B"/>
    <w:rsid w:val="00862CC6"/>
    <w:rsid w:val="00866339"/>
    <w:rsid w:val="0089235E"/>
    <w:rsid w:val="008A68B9"/>
    <w:rsid w:val="008C1FAE"/>
    <w:rsid w:val="008D1130"/>
    <w:rsid w:val="008E2FA7"/>
    <w:rsid w:val="008E7640"/>
    <w:rsid w:val="008F08F0"/>
    <w:rsid w:val="008F4DE5"/>
    <w:rsid w:val="008F55F0"/>
    <w:rsid w:val="00900EF7"/>
    <w:rsid w:val="00900F91"/>
    <w:rsid w:val="009060A2"/>
    <w:rsid w:val="009107C6"/>
    <w:rsid w:val="009170A9"/>
    <w:rsid w:val="00933407"/>
    <w:rsid w:val="00933AEB"/>
    <w:rsid w:val="00937120"/>
    <w:rsid w:val="0095086E"/>
    <w:rsid w:val="009531A1"/>
    <w:rsid w:val="00955278"/>
    <w:rsid w:val="0097289E"/>
    <w:rsid w:val="009820C0"/>
    <w:rsid w:val="009846F4"/>
    <w:rsid w:val="0098575A"/>
    <w:rsid w:val="009A4F1C"/>
    <w:rsid w:val="009D2819"/>
    <w:rsid w:val="009F4DD9"/>
    <w:rsid w:val="009F64A7"/>
    <w:rsid w:val="00A04FA7"/>
    <w:rsid w:val="00A119F8"/>
    <w:rsid w:val="00A27F88"/>
    <w:rsid w:val="00A359DA"/>
    <w:rsid w:val="00A430EB"/>
    <w:rsid w:val="00A55904"/>
    <w:rsid w:val="00A67EA6"/>
    <w:rsid w:val="00A83341"/>
    <w:rsid w:val="00A846C6"/>
    <w:rsid w:val="00A90E94"/>
    <w:rsid w:val="00A94BCC"/>
    <w:rsid w:val="00AD7AF2"/>
    <w:rsid w:val="00AE4C84"/>
    <w:rsid w:val="00B258B6"/>
    <w:rsid w:val="00B3794B"/>
    <w:rsid w:val="00B46E93"/>
    <w:rsid w:val="00B5196F"/>
    <w:rsid w:val="00B5359A"/>
    <w:rsid w:val="00B6715A"/>
    <w:rsid w:val="00B81467"/>
    <w:rsid w:val="00B81A73"/>
    <w:rsid w:val="00BA4D85"/>
    <w:rsid w:val="00BB17C5"/>
    <w:rsid w:val="00BB1BD1"/>
    <w:rsid w:val="00BB1BF1"/>
    <w:rsid w:val="00BD7E82"/>
    <w:rsid w:val="00BF3F6E"/>
    <w:rsid w:val="00BF653F"/>
    <w:rsid w:val="00C026B1"/>
    <w:rsid w:val="00C03BAE"/>
    <w:rsid w:val="00C03EC4"/>
    <w:rsid w:val="00C043E6"/>
    <w:rsid w:val="00C17339"/>
    <w:rsid w:val="00C2203E"/>
    <w:rsid w:val="00C272ED"/>
    <w:rsid w:val="00C42F42"/>
    <w:rsid w:val="00C43DCD"/>
    <w:rsid w:val="00C458CB"/>
    <w:rsid w:val="00C45BC9"/>
    <w:rsid w:val="00C47C09"/>
    <w:rsid w:val="00C556C5"/>
    <w:rsid w:val="00C70623"/>
    <w:rsid w:val="00C81D7C"/>
    <w:rsid w:val="00C9397F"/>
    <w:rsid w:val="00CA35CB"/>
    <w:rsid w:val="00CA5623"/>
    <w:rsid w:val="00CA56CA"/>
    <w:rsid w:val="00CB1393"/>
    <w:rsid w:val="00CB68FC"/>
    <w:rsid w:val="00CB7079"/>
    <w:rsid w:val="00CC021A"/>
    <w:rsid w:val="00CC189D"/>
    <w:rsid w:val="00CC1D56"/>
    <w:rsid w:val="00CE1972"/>
    <w:rsid w:val="00D00C14"/>
    <w:rsid w:val="00D0130A"/>
    <w:rsid w:val="00D0133E"/>
    <w:rsid w:val="00D21609"/>
    <w:rsid w:val="00D330E0"/>
    <w:rsid w:val="00D365D2"/>
    <w:rsid w:val="00D54452"/>
    <w:rsid w:val="00D73CB9"/>
    <w:rsid w:val="00D744FD"/>
    <w:rsid w:val="00D8063D"/>
    <w:rsid w:val="00D92514"/>
    <w:rsid w:val="00D92D4B"/>
    <w:rsid w:val="00D95F12"/>
    <w:rsid w:val="00DC7772"/>
    <w:rsid w:val="00DD0D8F"/>
    <w:rsid w:val="00DE1ACA"/>
    <w:rsid w:val="00DE2848"/>
    <w:rsid w:val="00E07646"/>
    <w:rsid w:val="00E167CC"/>
    <w:rsid w:val="00E2449B"/>
    <w:rsid w:val="00E24A54"/>
    <w:rsid w:val="00E41930"/>
    <w:rsid w:val="00E43334"/>
    <w:rsid w:val="00E45CD5"/>
    <w:rsid w:val="00E46F7A"/>
    <w:rsid w:val="00E506AA"/>
    <w:rsid w:val="00E550A2"/>
    <w:rsid w:val="00E71064"/>
    <w:rsid w:val="00E74535"/>
    <w:rsid w:val="00E92399"/>
    <w:rsid w:val="00E94E94"/>
    <w:rsid w:val="00E977CF"/>
    <w:rsid w:val="00EA61DB"/>
    <w:rsid w:val="00EB15E1"/>
    <w:rsid w:val="00EB1B58"/>
    <w:rsid w:val="00EC41A2"/>
    <w:rsid w:val="00EC58A8"/>
    <w:rsid w:val="00ED4C1B"/>
    <w:rsid w:val="00ED4CA1"/>
    <w:rsid w:val="00ED5972"/>
    <w:rsid w:val="00EF1AAB"/>
    <w:rsid w:val="00F22102"/>
    <w:rsid w:val="00F311EF"/>
    <w:rsid w:val="00F56E4B"/>
    <w:rsid w:val="00F61760"/>
    <w:rsid w:val="00F619C4"/>
    <w:rsid w:val="00F61ECF"/>
    <w:rsid w:val="00F64B02"/>
    <w:rsid w:val="00F761F8"/>
    <w:rsid w:val="00F770A8"/>
    <w:rsid w:val="00F913FE"/>
    <w:rsid w:val="00FA14C4"/>
    <w:rsid w:val="00FA1EC2"/>
    <w:rsid w:val="00FB24AB"/>
    <w:rsid w:val="00FB52E6"/>
    <w:rsid w:val="00FC3355"/>
    <w:rsid w:val="00FE4EBA"/>
    <w:rsid w:val="00FE5B61"/>
    <w:rsid w:val="00FE5F5E"/>
    <w:rsid w:val="00FE6C01"/>
    <w:rsid w:val="00FF37FB"/>
    <w:rsid w:val="00FF4329"/>
    <w:rsid w:val="00FF6510"/>
    <w:rsid w:val="00FF7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DC055"/>
  <w15:docId w15:val="{2867B30B-F642-4A43-9643-379FC017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6E51"/>
  </w:style>
  <w:style w:type="paragraph" w:styleId="Nadpis1">
    <w:name w:val="heading 1"/>
    <w:basedOn w:val="Normln"/>
    <w:next w:val="Normln"/>
    <w:link w:val="Nadpis1Char"/>
    <w:uiPriority w:val="9"/>
    <w:qFormat/>
    <w:rsid w:val="000C39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0C39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0C3909"/>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qFormat/>
    <w:rsid w:val="000C3909"/>
    <w:pPr>
      <w:keepNext/>
      <w:spacing w:before="240" w:after="60"/>
      <w:outlineLvl w:val="3"/>
    </w:pPr>
    <w:rPr>
      <w:rFonts w:ascii="Calibri" w:eastAsia="Times New Roman" w:hAnsi="Calibri" w:cs="Times New Roman"/>
      <w:b/>
      <w:bCs/>
      <w:kern w:val="0"/>
      <w:sz w:val="28"/>
      <w:szCs w:val="28"/>
      <w:u w:color="000000"/>
      <w:lang w:val="x-none" w:eastAsia="x-none"/>
      <w14:ligatures w14:val="none"/>
    </w:rPr>
  </w:style>
  <w:style w:type="paragraph" w:styleId="Nadpis5">
    <w:name w:val="heading 5"/>
    <w:basedOn w:val="Normln"/>
    <w:next w:val="Normln"/>
    <w:link w:val="Nadpis5Char"/>
    <w:qFormat/>
    <w:rsid w:val="000C3909"/>
    <w:pPr>
      <w:spacing w:before="240" w:after="60"/>
      <w:outlineLvl w:val="4"/>
    </w:pPr>
    <w:rPr>
      <w:rFonts w:ascii="Calibri" w:eastAsia="Times New Roman" w:hAnsi="Calibri" w:cs="Times New Roman"/>
      <w:b/>
      <w:bCs/>
      <w:i/>
      <w:iCs/>
      <w:kern w:val="0"/>
      <w:sz w:val="26"/>
      <w:szCs w:val="26"/>
      <w:u w:color="000000"/>
      <w:lang w:val="x-none" w:eastAsia="x-none"/>
      <w14:ligatures w14:val="none"/>
    </w:rPr>
  </w:style>
  <w:style w:type="paragraph" w:styleId="Nadpis9">
    <w:name w:val="heading 9"/>
    <w:basedOn w:val="Normln"/>
    <w:next w:val="Normln"/>
    <w:link w:val="Nadpis9Char"/>
    <w:qFormat/>
    <w:rsid w:val="000C3909"/>
    <w:pPr>
      <w:spacing w:before="240" w:after="60"/>
      <w:outlineLvl w:val="8"/>
    </w:pPr>
    <w:rPr>
      <w:rFonts w:ascii="Cambria" w:eastAsia="Times New Roman" w:hAnsi="Cambria" w:cs="Times New Roman"/>
      <w:kern w:val="0"/>
      <w:sz w:val="22"/>
      <w:szCs w:val="22"/>
      <w:u w:color="000000"/>
      <w:lang w:val="x-none" w:eastAsia="x-none"/>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90E94"/>
    <w:rPr>
      <w:sz w:val="20"/>
      <w:szCs w:val="20"/>
    </w:rPr>
  </w:style>
  <w:style w:type="character" w:customStyle="1" w:styleId="TextpoznpodarouChar">
    <w:name w:val="Text pozn. pod čarou Char"/>
    <w:basedOn w:val="Standardnpsmoodstavce"/>
    <w:link w:val="Textpoznpodarou"/>
    <w:uiPriority w:val="99"/>
    <w:semiHidden/>
    <w:rsid w:val="00A90E94"/>
    <w:rPr>
      <w:sz w:val="20"/>
      <w:szCs w:val="20"/>
    </w:rPr>
  </w:style>
  <w:style w:type="character" w:styleId="Znakapoznpodarou">
    <w:name w:val="footnote reference"/>
    <w:basedOn w:val="Standardnpsmoodstavce"/>
    <w:uiPriority w:val="99"/>
    <w:semiHidden/>
    <w:unhideWhenUsed/>
    <w:rsid w:val="00A90E94"/>
    <w:rPr>
      <w:vertAlign w:val="superscript"/>
    </w:rPr>
  </w:style>
  <w:style w:type="character" w:customStyle="1" w:styleId="apple-converted-space">
    <w:name w:val="apple-converted-space"/>
    <w:basedOn w:val="Standardnpsmoodstavce"/>
    <w:rsid w:val="009D2819"/>
  </w:style>
  <w:style w:type="character" w:styleId="Hypertextovodkaz">
    <w:name w:val="Hyperlink"/>
    <w:basedOn w:val="Standardnpsmoodstavce"/>
    <w:uiPriority w:val="99"/>
    <w:unhideWhenUsed/>
    <w:rsid w:val="009D2819"/>
    <w:rPr>
      <w:color w:val="0000FF"/>
      <w:u w:val="single"/>
    </w:rPr>
  </w:style>
  <w:style w:type="character" w:styleId="Nevyeenzmnka">
    <w:name w:val="Unresolved Mention"/>
    <w:basedOn w:val="Standardnpsmoodstavce"/>
    <w:uiPriority w:val="99"/>
    <w:semiHidden/>
    <w:unhideWhenUsed/>
    <w:rsid w:val="00F64B02"/>
    <w:rPr>
      <w:color w:val="605E5C"/>
      <w:shd w:val="clear" w:color="auto" w:fill="E1DFDD"/>
    </w:rPr>
  </w:style>
  <w:style w:type="paragraph" w:styleId="Normlnweb">
    <w:name w:val="Normal (Web)"/>
    <w:basedOn w:val="Normln"/>
    <w:uiPriority w:val="99"/>
    <w:unhideWhenUsed/>
    <w:rsid w:val="004D793C"/>
    <w:pPr>
      <w:spacing w:before="100" w:beforeAutospacing="1" w:after="100" w:afterAutospacing="1"/>
    </w:pPr>
    <w:rPr>
      <w:rFonts w:ascii="Times New Roman" w:eastAsia="Times New Roman" w:hAnsi="Times New Roman" w:cs="Times New Roman"/>
      <w:kern w:val="0"/>
      <w:lang w:eastAsia="cs-CZ"/>
      <w14:ligatures w14:val="none"/>
    </w:rPr>
  </w:style>
  <w:style w:type="character" w:styleId="Sledovanodkaz">
    <w:name w:val="FollowedHyperlink"/>
    <w:basedOn w:val="Standardnpsmoodstavce"/>
    <w:uiPriority w:val="99"/>
    <w:semiHidden/>
    <w:unhideWhenUsed/>
    <w:rsid w:val="00BB1BF1"/>
    <w:rPr>
      <w:color w:val="954F72" w:themeColor="followedHyperlink"/>
      <w:u w:val="single"/>
    </w:rPr>
  </w:style>
  <w:style w:type="paragraph" w:styleId="Textvysvtlivek">
    <w:name w:val="endnote text"/>
    <w:basedOn w:val="Normln"/>
    <w:link w:val="TextvysvtlivekChar"/>
    <w:uiPriority w:val="99"/>
    <w:semiHidden/>
    <w:unhideWhenUsed/>
    <w:rsid w:val="00032D9B"/>
    <w:rPr>
      <w:sz w:val="20"/>
      <w:szCs w:val="20"/>
    </w:rPr>
  </w:style>
  <w:style w:type="character" w:customStyle="1" w:styleId="TextvysvtlivekChar">
    <w:name w:val="Text vysvětlivek Char"/>
    <w:basedOn w:val="Standardnpsmoodstavce"/>
    <w:link w:val="Textvysvtlivek"/>
    <w:uiPriority w:val="99"/>
    <w:semiHidden/>
    <w:rsid w:val="00032D9B"/>
    <w:rPr>
      <w:sz w:val="20"/>
      <w:szCs w:val="20"/>
    </w:rPr>
  </w:style>
  <w:style w:type="character" w:styleId="Odkaznavysvtlivky">
    <w:name w:val="endnote reference"/>
    <w:basedOn w:val="Standardnpsmoodstavce"/>
    <w:uiPriority w:val="99"/>
    <w:semiHidden/>
    <w:unhideWhenUsed/>
    <w:rsid w:val="00032D9B"/>
    <w:rPr>
      <w:vertAlign w:val="superscript"/>
    </w:rPr>
  </w:style>
  <w:style w:type="paragraph" w:styleId="Zpat">
    <w:name w:val="footer"/>
    <w:basedOn w:val="Normln"/>
    <w:link w:val="ZpatChar"/>
    <w:uiPriority w:val="99"/>
    <w:unhideWhenUsed/>
    <w:rsid w:val="00147751"/>
    <w:pPr>
      <w:tabs>
        <w:tab w:val="center" w:pos="4536"/>
        <w:tab w:val="right" w:pos="9072"/>
      </w:tabs>
    </w:pPr>
  </w:style>
  <w:style w:type="character" w:customStyle="1" w:styleId="ZpatChar">
    <w:name w:val="Zápatí Char"/>
    <w:basedOn w:val="Standardnpsmoodstavce"/>
    <w:link w:val="Zpat"/>
    <w:uiPriority w:val="99"/>
    <w:rsid w:val="00147751"/>
  </w:style>
  <w:style w:type="character" w:styleId="slostrnky">
    <w:name w:val="page number"/>
    <w:basedOn w:val="Standardnpsmoodstavce"/>
    <w:uiPriority w:val="99"/>
    <w:semiHidden/>
    <w:unhideWhenUsed/>
    <w:rsid w:val="00147751"/>
  </w:style>
  <w:style w:type="paragraph" w:styleId="Odstavecseseznamem">
    <w:name w:val="List Paragraph"/>
    <w:basedOn w:val="Normln"/>
    <w:uiPriority w:val="34"/>
    <w:qFormat/>
    <w:rsid w:val="00EF1AAB"/>
    <w:pPr>
      <w:ind w:left="720"/>
      <w:contextualSpacing/>
    </w:pPr>
  </w:style>
  <w:style w:type="paragraph" w:styleId="Zhlav">
    <w:name w:val="header"/>
    <w:basedOn w:val="Normln"/>
    <w:link w:val="ZhlavChar"/>
    <w:unhideWhenUsed/>
    <w:rsid w:val="002C653F"/>
    <w:pPr>
      <w:tabs>
        <w:tab w:val="center" w:pos="4536"/>
        <w:tab w:val="right" w:pos="9072"/>
      </w:tabs>
    </w:pPr>
  </w:style>
  <w:style w:type="character" w:customStyle="1" w:styleId="ZhlavChar">
    <w:name w:val="Záhlaví Char"/>
    <w:basedOn w:val="Standardnpsmoodstavce"/>
    <w:link w:val="Zhlav"/>
    <w:rsid w:val="002C653F"/>
  </w:style>
  <w:style w:type="paragraph" w:customStyle="1" w:styleId="Stylplaintext">
    <w:name w:val="Styl plain text"/>
    <w:basedOn w:val="Normln"/>
    <w:qFormat/>
    <w:rsid w:val="005548F0"/>
    <w:pPr>
      <w:spacing w:line="360" w:lineRule="auto"/>
      <w:ind w:firstLine="360"/>
      <w:jc w:val="both"/>
    </w:pPr>
    <w:rPr>
      <w:rFonts w:ascii="Palatino Linotype" w:hAnsi="Palatino Linotype" w:cstheme="minorHAnsi"/>
    </w:rPr>
  </w:style>
  <w:style w:type="paragraph" w:customStyle="1" w:styleId="Stylcitt">
    <w:name w:val="Styl citát"/>
    <w:basedOn w:val="Normln"/>
    <w:qFormat/>
    <w:rsid w:val="00CA56CA"/>
    <w:pPr>
      <w:adjustRightInd w:val="0"/>
      <w:spacing w:line="276" w:lineRule="auto"/>
      <w:ind w:left="357" w:right="357"/>
      <w:jc w:val="both"/>
    </w:pPr>
    <w:rPr>
      <w:rFonts w:ascii="Palatino Linotype" w:hAnsi="Palatino Linotype" w:cstheme="minorHAnsi"/>
      <w:sz w:val="22"/>
      <w:szCs w:val="22"/>
    </w:rPr>
  </w:style>
  <w:style w:type="character" w:customStyle="1" w:styleId="Nadpis4Char">
    <w:name w:val="Nadpis 4 Char"/>
    <w:basedOn w:val="Standardnpsmoodstavce"/>
    <w:link w:val="Nadpis4"/>
    <w:rsid w:val="000C3909"/>
    <w:rPr>
      <w:rFonts w:ascii="Calibri" w:eastAsia="Times New Roman" w:hAnsi="Calibri" w:cs="Times New Roman"/>
      <w:b/>
      <w:bCs/>
      <w:kern w:val="0"/>
      <w:sz w:val="28"/>
      <w:szCs w:val="28"/>
      <w:u w:color="000000"/>
      <w:lang w:val="x-none" w:eastAsia="x-none"/>
      <w14:ligatures w14:val="none"/>
    </w:rPr>
  </w:style>
  <w:style w:type="character" w:customStyle="1" w:styleId="Nadpis5Char">
    <w:name w:val="Nadpis 5 Char"/>
    <w:basedOn w:val="Standardnpsmoodstavce"/>
    <w:link w:val="Nadpis5"/>
    <w:rsid w:val="000C3909"/>
    <w:rPr>
      <w:rFonts w:ascii="Calibri" w:eastAsia="Times New Roman" w:hAnsi="Calibri" w:cs="Times New Roman"/>
      <w:b/>
      <w:bCs/>
      <w:i/>
      <w:iCs/>
      <w:kern w:val="0"/>
      <w:sz w:val="26"/>
      <w:szCs w:val="26"/>
      <w:u w:color="000000"/>
      <w:lang w:val="x-none" w:eastAsia="x-none"/>
      <w14:ligatures w14:val="none"/>
    </w:rPr>
  </w:style>
  <w:style w:type="character" w:customStyle="1" w:styleId="Nadpis9Char">
    <w:name w:val="Nadpis 9 Char"/>
    <w:basedOn w:val="Standardnpsmoodstavce"/>
    <w:link w:val="Nadpis9"/>
    <w:rsid w:val="000C3909"/>
    <w:rPr>
      <w:rFonts w:ascii="Cambria" w:eastAsia="Times New Roman" w:hAnsi="Cambria" w:cs="Times New Roman"/>
      <w:kern w:val="0"/>
      <w:sz w:val="22"/>
      <w:szCs w:val="22"/>
      <w:u w:color="000000"/>
      <w:lang w:val="x-none" w:eastAsia="x-none"/>
      <w14:ligatures w14:val="none"/>
    </w:rPr>
  </w:style>
  <w:style w:type="paragraph" w:customStyle="1" w:styleId="Prohlen">
    <w:name w:val="Prohlášení"/>
    <w:rsid w:val="000C3909"/>
    <w:pPr>
      <w:pBdr>
        <w:top w:val="nil"/>
        <w:left w:val="nil"/>
        <w:bottom w:val="nil"/>
        <w:right w:val="nil"/>
        <w:between w:val="nil"/>
        <w:bar w:val="nil"/>
      </w:pBdr>
      <w:spacing w:line="360" w:lineRule="auto"/>
      <w:jc w:val="both"/>
    </w:pPr>
    <w:rPr>
      <w:rFonts w:ascii="Times New Roman" w:eastAsia="Arial Unicode MS" w:hAnsi="Arial Unicode MS" w:cs="Arial Unicode MS"/>
      <w:color w:val="000000"/>
      <w:kern w:val="0"/>
      <w:u w:color="000000"/>
      <w:bdr w:val="nil"/>
      <w:lang w:eastAsia="cs-CZ"/>
      <w14:ligatures w14:val="none"/>
    </w:rPr>
  </w:style>
  <w:style w:type="character" w:customStyle="1" w:styleId="Nadpis1Char">
    <w:name w:val="Nadpis 1 Char"/>
    <w:basedOn w:val="Standardnpsmoodstavce"/>
    <w:link w:val="Nadpis1"/>
    <w:uiPriority w:val="9"/>
    <w:rsid w:val="000C3909"/>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0C3909"/>
    <w:pPr>
      <w:spacing w:before="480" w:line="276" w:lineRule="auto"/>
      <w:outlineLvl w:val="9"/>
    </w:pPr>
    <w:rPr>
      <w:b/>
      <w:bCs/>
      <w:kern w:val="0"/>
      <w:sz w:val="28"/>
      <w:szCs w:val="28"/>
      <w:lang w:eastAsia="cs-CZ"/>
      <w14:ligatures w14:val="none"/>
    </w:rPr>
  </w:style>
  <w:style w:type="paragraph" w:styleId="Obsah1">
    <w:name w:val="toc 1"/>
    <w:basedOn w:val="Normln"/>
    <w:next w:val="Normln"/>
    <w:autoRedefine/>
    <w:uiPriority w:val="39"/>
    <w:unhideWhenUsed/>
    <w:rsid w:val="00CE1972"/>
    <w:pPr>
      <w:tabs>
        <w:tab w:val="left" w:pos="480"/>
        <w:tab w:val="right" w:leader="dot" w:pos="8210"/>
      </w:tabs>
      <w:spacing w:before="120" w:after="120" w:line="360" w:lineRule="auto"/>
    </w:pPr>
    <w:rPr>
      <w:rFonts w:ascii="Palatino Linotype" w:hAnsi="Palatino Linotype" w:cstheme="minorHAnsi"/>
      <w:b/>
      <w:bCs/>
      <w:caps/>
      <w:noProof/>
      <w:sz w:val="28"/>
      <w:szCs w:val="28"/>
    </w:rPr>
  </w:style>
  <w:style w:type="paragraph" w:styleId="Obsah2">
    <w:name w:val="toc 2"/>
    <w:basedOn w:val="Normln"/>
    <w:next w:val="Normln"/>
    <w:autoRedefine/>
    <w:uiPriority w:val="39"/>
    <w:unhideWhenUsed/>
    <w:rsid w:val="00CE1972"/>
    <w:pPr>
      <w:tabs>
        <w:tab w:val="left" w:pos="960"/>
        <w:tab w:val="right" w:leader="dot" w:pos="8210"/>
      </w:tabs>
      <w:spacing w:line="360" w:lineRule="auto"/>
      <w:ind w:left="240"/>
    </w:pPr>
    <w:rPr>
      <w:rFonts w:ascii="Palatino Linotype" w:hAnsi="Palatino Linotype" w:cstheme="minorHAnsi"/>
      <w:b/>
      <w:bCs/>
      <w:smallCaps/>
      <w:noProof/>
      <w:sz w:val="28"/>
      <w:szCs w:val="28"/>
    </w:rPr>
  </w:style>
  <w:style w:type="paragraph" w:styleId="Obsah3">
    <w:name w:val="toc 3"/>
    <w:basedOn w:val="Normln"/>
    <w:next w:val="Normln"/>
    <w:autoRedefine/>
    <w:uiPriority w:val="39"/>
    <w:unhideWhenUsed/>
    <w:rsid w:val="00786BFD"/>
    <w:pPr>
      <w:tabs>
        <w:tab w:val="left" w:pos="1200"/>
        <w:tab w:val="right" w:leader="dot" w:pos="8210"/>
      </w:tabs>
      <w:spacing w:line="360" w:lineRule="auto"/>
      <w:ind w:left="480"/>
    </w:pPr>
    <w:rPr>
      <w:rFonts w:ascii="Palatino Linotype" w:hAnsi="Palatino Linotype" w:cstheme="minorHAnsi"/>
      <w:noProof/>
      <w:sz w:val="28"/>
      <w:szCs w:val="28"/>
    </w:rPr>
  </w:style>
  <w:style w:type="paragraph" w:styleId="Obsah4">
    <w:name w:val="toc 4"/>
    <w:basedOn w:val="Normln"/>
    <w:next w:val="Normln"/>
    <w:autoRedefine/>
    <w:uiPriority w:val="39"/>
    <w:unhideWhenUsed/>
    <w:rsid w:val="000C3909"/>
    <w:pPr>
      <w:ind w:left="720"/>
    </w:pPr>
    <w:rPr>
      <w:rFonts w:cstheme="minorHAnsi"/>
      <w:sz w:val="18"/>
      <w:szCs w:val="18"/>
    </w:rPr>
  </w:style>
  <w:style w:type="paragraph" w:styleId="Obsah5">
    <w:name w:val="toc 5"/>
    <w:basedOn w:val="Normln"/>
    <w:next w:val="Normln"/>
    <w:autoRedefine/>
    <w:uiPriority w:val="39"/>
    <w:unhideWhenUsed/>
    <w:rsid w:val="000C3909"/>
    <w:pPr>
      <w:ind w:left="960"/>
    </w:pPr>
    <w:rPr>
      <w:rFonts w:cstheme="minorHAnsi"/>
      <w:sz w:val="18"/>
      <w:szCs w:val="18"/>
    </w:rPr>
  </w:style>
  <w:style w:type="paragraph" w:styleId="Obsah6">
    <w:name w:val="toc 6"/>
    <w:basedOn w:val="Normln"/>
    <w:next w:val="Normln"/>
    <w:autoRedefine/>
    <w:uiPriority w:val="39"/>
    <w:unhideWhenUsed/>
    <w:rsid w:val="000C3909"/>
    <w:pPr>
      <w:ind w:left="1200"/>
    </w:pPr>
    <w:rPr>
      <w:rFonts w:cstheme="minorHAnsi"/>
      <w:sz w:val="18"/>
      <w:szCs w:val="18"/>
    </w:rPr>
  </w:style>
  <w:style w:type="paragraph" w:styleId="Obsah7">
    <w:name w:val="toc 7"/>
    <w:basedOn w:val="Normln"/>
    <w:next w:val="Normln"/>
    <w:autoRedefine/>
    <w:uiPriority w:val="39"/>
    <w:unhideWhenUsed/>
    <w:rsid w:val="000C3909"/>
    <w:pPr>
      <w:ind w:left="1440"/>
    </w:pPr>
    <w:rPr>
      <w:rFonts w:cstheme="minorHAnsi"/>
      <w:sz w:val="18"/>
      <w:szCs w:val="18"/>
    </w:rPr>
  </w:style>
  <w:style w:type="paragraph" w:styleId="Obsah8">
    <w:name w:val="toc 8"/>
    <w:basedOn w:val="Normln"/>
    <w:next w:val="Normln"/>
    <w:autoRedefine/>
    <w:uiPriority w:val="39"/>
    <w:unhideWhenUsed/>
    <w:rsid w:val="000C3909"/>
    <w:pPr>
      <w:ind w:left="1680"/>
    </w:pPr>
    <w:rPr>
      <w:rFonts w:cstheme="minorHAnsi"/>
      <w:sz w:val="18"/>
      <w:szCs w:val="18"/>
    </w:rPr>
  </w:style>
  <w:style w:type="paragraph" w:styleId="Obsah9">
    <w:name w:val="toc 9"/>
    <w:basedOn w:val="Normln"/>
    <w:next w:val="Normln"/>
    <w:autoRedefine/>
    <w:uiPriority w:val="39"/>
    <w:unhideWhenUsed/>
    <w:rsid w:val="000C3909"/>
    <w:pPr>
      <w:ind w:left="1920"/>
    </w:pPr>
    <w:rPr>
      <w:rFonts w:cstheme="minorHAnsi"/>
      <w:sz w:val="18"/>
      <w:szCs w:val="18"/>
    </w:rPr>
  </w:style>
  <w:style w:type="character" w:customStyle="1" w:styleId="Nadpis2Char">
    <w:name w:val="Nadpis 2 Char"/>
    <w:basedOn w:val="Standardnpsmoodstavce"/>
    <w:link w:val="Nadpis2"/>
    <w:uiPriority w:val="9"/>
    <w:semiHidden/>
    <w:rsid w:val="000C3909"/>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0C3909"/>
    <w:rPr>
      <w:rFonts w:asciiTheme="majorHAnsi" w:eastAsiaTheme="majorEastAsia" w:hAnsiTheme="majorHAnsi" w:cstheme="majorBidi"/>
      <w:color w:val="1F3763" w:themeColor="accent1" w:themeShade="7F"/>
    </w:rPr>
  </w:style>
  <w:style w:type="paragraph" w:customStyle="1" w:styleId="Obsah">
    <w:name w:val="Obsah"/>
    <w:basedOn w:val="Odstavecseseznamem"/>
    <w:qFormat/>
    <w:rsid w:val="000C3909"/>
    <w:pPr>
      <w:numPr>
        <w:numId w:val="22"/>
      </w:numPr>
      <w:spacing w:line="360" w:lineRule="auto"/>
      <w:jc w:val="both"/>
    </w:pPr>
    <w:rPr>
      <w:rFonts w:ascii="Palatino Linotype" w:hAnsi="Palatino Linotyp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7496">
      <w:bodyDiv w:val="1"/>
      <w:marLeft w:val="0"/>
      <w:marRight w:val="0"/>
      <w:marTop w:val="0"/>
      <w:marBottom w:val="0"/>
      <w:divBdr>
        <w:top w:val="none" w:sz="0" w:space="0" w:color="auto"/>
        <w:left w:val="none" w:sz="0" w:space="0" w:color="auto"/>
        <w:bottom w:val="none" w:sz="0" w:space="0" w:color="auto"/>
        <w:right w:val="none" w:sz="0" w:space="0" w:color="auto"/>
      </w:divBdr>
    </w:div>
    <w:div w:id="429278118">
      <w:bodyDiv w:val="1"/>
      <w:marLeft w:val="0"/>
      <w:marRight w:val="0"/>
      <w:marTop w:val="0"/>
      <w:marBottom w:val="0"/>
      <w:divBdr>
        <w:top w:val="none" w:sz="0" w:space="0" w:color="auto"/>
        <w:left w:val="none" w:sz="0" w:space="0" w:color="auto"/>
        <w:bottom w:val="none" w:sz="0" w:space="0" w:color="auto"/>
        <w:right w:val="none" w:sz="0" w:space="0" w:color="auto"/>
      </w:divBdr>
      <w:divsChild>
        <w:div w:id="1315111793">
          <w:marLeft w:val="0"/>
          <w:marRight w:val="0"/>
          <w:marTop w:val="0"/>
          <w:marBottom w:val="0"/>
          <w:divBdr>
            <w:top w:val="none" w:sz="0" w:space="0" w:color="auto"/>
            <w:left w:val="none" w:sz="0" w:space="0" w:color="auto"/>
            <w:bottom w:val="none" w:sz="0" w:space="0" w:color="auto"/>
            <w:right w:val="none" w:sz="0" w:space="0" w:color="auto"/>
          </w:divBdr>
          <w:divsChild>
            <w:div w:id="587157008">
              <w:marLeft w:val="0"/>
              <w:marRight w:val="0"/>
              <w:marTop w:val="0"/>
              <w:marBottom w:val="0"/>
              <w:divBdr>
                <w:top w:val="none" w:sz="0" w:space="0" w:color="auto"/>
                <w:left w:val="none" w:sz="0" w:space="0" w:color="auto"/>
                <w:bottom w:val="none" w:sz="0" w:space="0" w:color="auto"/>
                <w:right w:val="none" w:sz="0" w:space="0" w:color="auto"/>
              </w:divBdr>
              <w:divsChild>
                <w:div w:id="13794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24690">
      <w:bodyDiv w:val="1"/>
      <w:marLeft w:val="0"/>
      <w:marRight w:val="0"/>
      <w:marTop w:val="0"/>
      <w:marBottom w:val="0"/>
      <w:divBdr>
        <w:top w:val="none" w:sz="0" w:space="0" w:color="auto"/>
        <w:left w:val="none" w:sz="0" w:space="0" w:color="auto"/>
        <w:bottom w:val="none" w:sz="0" w:space="0" w:color="auto"/>
        <w:right w:val="none" w:sz="0" w:space="0" w:color="auto"/>
      </w:divBdr>
      <w:divsChild>
        <w:div w:id="409816674">
          <w:marLeft w:val="0"/>
          <w:marRight w:val="0"/>
          <w:marTop w:val="0"/>
          <w:marBottom w:val="0"/>
          <w:divBdr>
            <w:top w:val="none" w:sz="0" w:space="0" w:color="auto"/>
            <w:left w:val="none" w:sz="0" w:space="0" w:color="auto"/>
            <w:bottom w:val="none" w:sz="0" w:space="0" w:color="auto"/>
            <w:right w:val="none" w:sz="0" w:space="0" w:color="auto"/>
          </w:divBdr>
          <w:divsChild>
            <w:div w:id="1356155273">
              <w:marLeft w:val="0"/>
              <w:marRight w:val="0"/>
              <w:marTop w:val="0"/>
              <w:marBottom w:val="0"/>
              <w:divBdr>
                <w:top w:val="none" w:sz="0" w:space="0" w:color="auto"/>
                <w:left w:val="none" w:sz="0" w:space="0" w:color="auto"/>
                <w:bottom w:val="none" w:sz="0" w:space="0" w:color="auto"/>
                <w:right w:val="none" w:sz="0" w:space="0" w:color="auto"/>
              </w:divBdr>
              <w:divsChild>
                <w:div w:id="4434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8392">
      <w:bodyDiv w:val="1"/>
      <w:marLeft w:val="0"/>
      <w:marRight w:val="0"/>
      <w:marTop w:val="0"/>
      <w:marBottom w:val="0"/>
      <w:divBdr>
        <w:top w:val="none" w:sz="0" w:space="0" w:color="auto"/>
        <w:left w:val="none" w:sz="0" w:space="0" w:color="auto"/>
        <w:bottom w:val="none" w:sz="0" w:space="0" w:color="auto"/>
        <w:right w:val="none" w:sz="0" w:space="0" w:color="auto"/>
      </w:divBdr>
    </w:div>
    <w:div w:id="705184098">
      <w:bodyDiv w:val="1"/>
      <w:marLeft w:val="0"/>
      <w:marRight w:val="0"/>
      <w:marTop w:val="0"/>
      <w:marBottom w:val="0"/>
      <w:divBdr>
        <w:top w:val="none" w:sz="0" w:space="0" w:color="auto"/>
        <w:left w:val="none" w:sz="0" w:space="0" w:color="auto"/>
        <w:bottom w:val="none" w:sz="0" w:space="0" w:color="auto"/>
        <w:right w:val="none" w:sz="0" w:space="0" w:color="auto"/>
      </w:divBdr>
      <w:divsChild>
        <w:div w:id="1562979759">
          <w:marLeft w:val="0"/>
          <w:marRight w:val="0"/>
          <w:marTop w:val="0"/>
          <w:marBottom w:val="0"/>
          <w:divBdr>
            <w:top w:val="none" w:sz="0" w:space="0" w:color="auto"/>
            <w:left w:val="none" w:sz="0" w:space="0" w:color="auto"/>
            <w:bottom w:val="none" w:sz="0" w:space="0" w:color="auto"/>
            <w:right w:val="none" w:sz="0" w:space="0" w:color="auto"/>
          </w:divBdr>
          <w:divsChild>
            <w:div w:id="860819609">
              <w:marLeft w:val="0"/>
              <w:marRight w:val="0"/>
              <w:marTop w:val="0"/>
              <w:marBottom w:val="0"/>
              <w:divBdr>
                <w:top w:val="none" w:sz="0" w:space="0" w:color="auto"/>
                <w:left w:val="none" w:sz="0" w:space="0" w:color="auto"/>
                <w:bottom w:val="none" w:sz="0" w:space="0" w:color="auto"/>
                <w:right w:val="none" w:sz="0" w:space="0" w:color="auto"/>
              </w:divBdr>
              <w:divsChild>
                <w:div w:id="164396422">
                  <w:marLeft w:val="0"/>
                  <w:marRight w:val="0"/>
                  <w:marTop w:val="0"/>
                  <w:marBottom w:val="0"/>
                  <w:divBdr>
                    <w:top w:val="none" w:sz="0" w:space="0" w:color="auto"/>
                    <w:left w:val="none" w:sz="0" w:space="0" w:color="auto"/>
                    <w:bottom w:val="none" w:sz="0" w:space="0" w:color="auto"/>
                    <w:right w:val="none" w:sz="0" w:space="0" w:color="auto"/>
                  </w:divBdr>
                  <w:divsChild>
                    <w:div w:id="9896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00359">
      <w:bodyDiv w:val="1"/>
      <w:marLeft w:val="0"/>
      <w:marRight w:val="0"/>
      <w:marTop w:val="0"/>
      <w:marBottom w:val="0"/>
      <w:divBdr>
        <w:top w:val="none" w:sz="0" w:space="0" w:color="auto"/>
        <w:left w:val="none" w:sz="0" w:space="0" w:color="auto"/>
        <w:bottom w:val="none" w:sz="0" w:space="0" w:color="auto"/>
        <w:right w:val="none" w:sz="0" w:space="0" w:color="auto"/>
      </w:divBdr>
      <w:divsChild>
        <w:div w:id="1458839909">
          <w:marLeft w:val="0"/>
          <w:marRight w:val="0"/>
          <w:marTop w:val="0"/>
          <w:marBottom w:val="0"/>
          <w:divBdr>
            <w:top w:val="none" w:sz="0" w:space="0" w:color="auto"/>
            <w:left w:val="none" w:sz="0" w:space="0" w:color="auto"/>
            <w:bottom w:val="none" w:sz="0" w:space="0" w:color="auto"/>
            <w:right w:val="none" w:sz="0" w:space="0" w:color="auto"/>
          </w:divBdr>
          <w:divsChild>
            <w:div w:id="1945990431">
              <w:marLeft w:val="0"/>
              <w:marRight w:val="0"/>
              <w:marTop w:val="0"/>
              <w:marBottom w:val="0"/>
              <w:divBdr>
                <w:top w:val="none" w:sz="0" w:space="0" w:color="auto"/>
                <w:left w:val="none" w:sz="0" w:space="0" w:color="auto"/>
                <w:bottom w:val="none" w:sz="0" w:space="0" w:color="auto"/>
                <w:right w:val="none" w:sz="0" w:space="0" w:color="auto"/>
              </w:divBdr>
              <w:divsChild>
                <w:div w:id="13757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5714">
      <w:bodyDiv w:val="1"/>
      <w:marLeft w:val="0"/>
      <w:marRight w:val="0"/>
      <w:marTop w:val="0"/>
      <w:marBottom w:val="0"/>
      <w:divBdr>
        <w:top w:val="none" w:sz="0" w:space="0" w:color="auto"/>
        <w:left w:val="none" w:sz="0" w:space="0" w:color="auto"/>
        <w:bottom w:val="none" w:sz="0" w:space="0" w:color="auto"/>
        <w:right w:val="none" w:sz="0" w:space="0" w:color="auto"/>
      </w:divBdr>
    </w:div>
    <w:div w:id="868638859">
      <w:bodyDiv w:val="1"/>
      <w:marLeft w:val="0"/>
      <w:marRight w:val="0"/>
      <w:marTop w:val="0"/>
      <w:marBottom w:val="0"/>
      <w:divBdr>
        <w:top w:val="none" w:sz="0" w:space="0" w:color="auto"/>
        <w:left w:val="none" w:sz="0" w:space="0" w:color="auto"/>
        <w:bottom w:val="none" w:sz="0" w:space="0" w:color="auto"/>
        <w:right w:val="none" w:sz="0" w:space="0" w:color="auto"/>
      </w:divBdr>
    </w:div>
    <w:div w:id="871455926">
      <w:bodyDiv w:val="1"/>
      <w:marLeft w:val="0"/>
      <w:marRight w:val="0"/>
      <w:marTop w:val="0"/>
      <w:marBottom w:val="0"/>
      <w:divBdr>
        <w:top w:val="none" w:sz="0" w:space="0" w:color="auto"/>
        <w:left w:val="none" w:sz="0" w:space="0" w:color="auto"/>
        <w:bottom w:val="none" w:sz="0" w:space="0" w:color="auto"/>
        <w:right w:val="none" w:sz="0" w:space="0" w:color="auto"/>
      </w:divBdr>
    </w:div>
    <w:div w:id="914558401">
      <w:bodyDiv w:val="1"/>
      <w:marLeft w:val="0"/>
      <w:marRight w:val="0"/>
      <w:marTop w:val="0"/>
      <w:marBottom w:val="0"/>
      <w:divBdr>
        <w:top w:val="none" w:sz="0" w:space="0" w:color="auto"/>
        <w:left w:val="none" w:sz="0" w:space="0" w:color="auto"/>
        <w:bottom w:val="none" w:sz="0" w:space="0" w:color="auto"/>
        <w:right w:val="none" w:sz="0" w:space="0" w:color="auto"/>
      </w:divBdr>
      <w:divsChild>
        <w:div w:id="1876700425">
          <w:marLeft w:val="0"/>
          <w:marRight w:val="0"/>
          <w:marTop w:val="0"/>
          <w:marBottom w:val="0"/>
          <w:divBdr>
            <w:top w:val="none" w:sz="0" w:space="0" w:color="auto"/>
            <w:left w:val="none" w:sz="0" w:space="0" w:color="auto"/>
            <w:bottom w:val="none" w:sz="0" w:space="0" w:color="auto"/>
            <w:right w:val="none" w:sz="0" w:space="0" w:color="auto"/>
          </w:divBdr>
          <w:divsChild>
            <w:div w:id="47267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3697">
      <w:bodyDiv w:val="1"/>
      <w:marLeft w:val="0"/>
      <w:marRight w:val="0"/>
      <w:marTop w:val="0"/>
      <w:marBottom w:val="0"/>
      <w:divBdr>
        <w:top w:val="none" w:sz="0" w:space="0" w:color="auto"/>
        <w:left w:val="none" w:sz="0" w:space="0" w:color="auto"/>
        <w:bottom w:val="none" w:sz="0" w:space="0" w:color="auto"/>
        <w:right w:val="none" w:sz="0" w:space="0" w:color="auto"/>
      </w:divBdr>
      <w:divsChild>
        <w:div w:id="522550312">
          <w:marLeft w:val="0"/>
          <w:marRight w:val="0"/>
          <w:marTop w:val="0"/>
          <w:marBottom w:val="0"/>
          <w:divBdr>
            <w:top w:val="none" w:sz="0" w:space="0" w:color="auto"/>
            <w:left w:val="none" w:sz="0" w:space="0" w:color="auto"/>
            <w:bottom w:val="none" w:sz="0" w:space="0" w:color="auto"/>
            <w:right w:val="none" w:sz="0" w:space="0" w:color="auto"/>
          </w:divBdr>
          <w:divsChild>
            <w:div w:id="1987665343">
              <w:marLeft w:val="0"/>
              <w:marRight w:val="0"/>
              <w:marTop w:val="0"/>
              <w:marBottom w:val="0"/>
              <w:divBdr>
                <w:top w:val="none" w:sz="0" w:space="0" w:color="auto"/>
                <w:left w:val="none" w:sz="0" w:space="0" w:color="auto"/>
                <w:bottom w:val="none" w:sz="0" w:space="0" w:color="auto"/>
                <w:right w:val="none" w:sz="0" w:space="0" w:color="auto"/>
              </w:divBdr>
              <w:divsChild>
                <w:div w:id="1543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5224">
      <w:bodyDiv w:val="1"/>
      <w:marLeft w:val="0"/>
      <w:marRight w:val="0"/>
      <w:marTop w:val="0"/>
      <w:marBottom w:val="0"/>
      <w:divBdr>
        <w:top w:val="none" w:sz="0" w:space="0" w:color="auto"/>
        <w:left w:val="none" w:sz="0" w:space="0" w:color="auto"/>
        <w:bottom w:val="none" w:sz="0" w:space="0" w:color="auto"/>
        <w:right w:val="none" w:sz="0" w:space="0" w:color="auto"/>
      </w:divBdr>
      <w:divsChild>
        <w:div w:id="1862160028">
          <w:marLeft w:val="0"/>
          <w:marRight w:val="0"/>
          <w:marTop w:val="0"/>
          <w:marBottom w:val="0"/>
          <w:divBdr>
            <w:top w:val="none" w:sz="0" w:space="0" w:color="auto"/>
            <w:left w:val="none" w:sz="0" w:space="0" w:color="auto"/>
            <w:bottom w:val="none" w:sz="0" w:space="0" w:color="auto"/>
            <w:right w:val="none" w:sz="0" w:space="0" w:color="auto"/>
          </w:divBdr>
          <w:divsChild>
            <w:div w:id="684554895">
              <w:marLeft w:val="0"/>
              <w:marRight w:val="0"/>
              <w:marTop w:val="0"/>
              <w:marBottom w:val="0"/>
              <w:divBdr>
                <w:top w:val="none" w:sz="0" w:space="0" w:color="auto"/>
                <w:left w:val="none" w:sz="0" w:space="0" w:color="auto"/>
                <w:bottom w:val="none" w:sz="0" w:space="0" w:color="auto"/>
                <w:right w:val="none" w:sz="0" w:space="0" w:color="auto"/>
              </w:divBdr>
              <w:divsChild>
                <w:div w:id="8184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629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25">
          <w:marLeft w:val="0"/>
          <w:marRight w:val="0"/>
          <w:marTop w:val="0"/>
          <w:marBottom w:val="0"/>
          <w:divBdr>
            <w:top w:val="none" w:sz="0" w:space="0" w:color="auto"/>
            <w:left w:val="none" w:sz="0" w:space="0" w:color="auto"/>
            <w:bottom w:val="none" w:sz="0" w:space="0" w:color="auto"/>
            <w:right w:val="none" w:sz="0" w:space="0" w:color="auto"/>
          </w:divBdr>
          <w:divsChild>
            <w:div w:id="3378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4887">
      <w:bodyDiv w:val="1"/>
      <w:marLeft w:val="0"/>
      <w:marRight w:val="0"/>
      <w:marTop w:val="0"/>
      <w:marBottom w:val="0"/>
      <w:divBdr>
        <w:top w:val="none" w:sz="0" w:space="0" w:color="auto"/>
        <w:left w:val="none" w:sz="0" w:space="0" w:color="auto"/>
        <w:bottom w:val="none" w:sz="0" w:space="0" w:color="auto"/>
        <w:right w:val="none" w:sz="0" w:space="0" w:color="auto"/>
      </w:divBdr>
    </w:div>
    <w:div w:id="1672751474">
      <w:bodyDiv w:val="1"/>
      <w:marLeft w:val="0"/>
      <w:marRight w:val="0"/>
      <w:marTop w:val="0"/>
      <w:marBottom w:val="0"/>
      <w:divBdr>
        <w:top w:val="none" w:sz="0" w:space="0" w:color="auto"/>
        <w:left w:val="none" w:sz="0" w:space="0" w:color="auto"/>
        <w:bottom w:val="none" w:sz="0" w:space="0" w:color="auto"/>
        <w:right w:val="none" w:sz="0" w:space="0" w:color="auto"/>
      </w:divBdr>
      <w:divsChild>
        <w:div w:id="244808432">
          <w:marLeft w:val="0"/>
          <w:marRight w:val="0"/>
          <w:marTop w:val="0"/>
          <w:marBottom w:val="0"/>
          <w:divBdr>
            <w:top w:val="none" w:sz="0" w:space="0" w:color="auto"/>
            <w:left w:val="none" w:sz="0" w:space="0" w:color="auto"/>
            <w:bottom w:val="none" w:sz="0" w:space="0" w:color="auto"/>
            <w:right w:val="none" w:sz="0" w:space="0" w:color="auto"/>
          </w:divBdr>
          <w:divsChild>
            <w:div w:id="517504249">
              <w:marLeft w:val="0"/>
              <w:marRight w:val="0"/>
              <w:marTop w:val="0"/>
              <w:marBottom w:val="0"/>
              <w:divBdr>
                <w:top w:val="none" w:sz="0" w:space="0" w:color="auto"/>
                <w:left w:val="none" w:sz="0" w:space="0" w:color="auto"/>
                <w:bottom w:val="none" w:sz="0" w:space="0" w:color="auto"/>
                <w:right w:val="none" w:sz="0" w:space="0" w:color="auto"/>
              </w:divBdr>
              <w:divsChild>
                <w:div w:id="10752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9149">
      <w:bodyDiv w:val="1"/>
      <w:marLeft w:val="0"/>
      <w:marRight w:val="0"/>
      <w:marTop w:val="0"/>
      <w:marBottom w:val="0"/>
      <w:divBdr>
        <w:top w:val="none" w:sz="0" w:space="0" w:color="auto"/>
        <w:left w:val="none" w:sz="0" w:space="0" w:color="auto"/>
        <w:bottom w:val="none" w:sz="0" w:space="0" w:color="auto"/>
        <w:right w:val="none" w:sz="0" w:space="0" w:color="auto"/>
      </w:divBdr>
      <w:divsChild>
        <w:div w:id="512035580">
          <w:marLeft w:val="0"/>
          <w:marRight w:val="0"/>
          <w:marTop w:val="0"/>
          <w:marBottom w:val="0"/>
          <w:divBdr>
            <w:top w:val="none" w:sz="0" w:space="0" w:color="auto"/>
            <w:left w:val="none" w:sz="0" w:space="0" w:color="auto"/>
            <w:bottom w:val="none" w:sz="0" w:space="0" w:color="auto"/>
            <w:right w:val="none" w:sz="0" w:space="0" w:color="auto"/>
          </w:divBdr>
          <w:divsChild>
            <w:div w:id="560793778">
              <w:marLeft w:val="0"/>
              <w:marRight w:val="0"/>
              <w:marTop w:val="0"/>
              <w:marBottom w:val="0"/>
              <w:divBdr>
                <w:top w:val="none" w:sz="0" w:space="0" w:color="auto"/>
                <w:left w:val="none" w:sz="0" w:space="0" w:color="auto"/>
                <w:bottom w:val="none" w:sz="0" w:space="0" w:color="auto"/>
                <w:right w:val="none" w:sz="0" w:space="0" w:color="auto"/>
              </w:divBdr>
              <w:divsChild>
                <w:div w:id="20258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8257">
      <w:bodyDiv w:val="1"/>
      <w:marLeft w:val="0"/>
      <w:marRight w:val="0"/>
      <w:marTop w:val="0"/>
      <w:marBottom w:val="0"/>
      <w:divBdr>
        <w:top w:val="none" w:sz="0" w:space="0" w:color="auto"/>
        <w:left w:val="none" w:sz="0" w:space="0" w:color="auto"/>
        <w:bottom w:val="none" w:sz="0" w:space="0" w:color="auto"/>
        <w:right w:val="none" w:sz="0" w:space="0" w:color="auto"/>
      </w:divBdr>
      <w:divsChild>
        <w:div w:id="1918204689">
          <w:marLeft w:val="0"/>
          <w:marRight w:val="0"/>
          <w:marTop w:val="0"/>
          <w:marBottom w:val="0"/>
          <w:divBdr>
            <w:top w:val="none" w:sz="0" w:space="0" w:color="auto"/>
            <w:left w:val="none" w:sz="0" w:space="0" w:color="auto"/>
            <w:bottom w:val="none" w:sz="0" w:space="0" w:color="auto"/>
            <w:right w:val="none" w:sz="0" w:space="0" w:color="auto"/>
          </w:divBdr>
          <w:divsChild>
            <w:div w:id="1585646686">
              <w:marLeft w:val="0"/>
              <w:marRight w:val="0"/>
              <w:marTop w:val="0"/>
              <w:marBottom w:val="0"/>
              <w:divBdr>
                <w:top w:val="none" w:sz="0" w:space="0" w:color="auto"/>
                <w:left w:val="none" w:sz="0" w:space="0" w:color="auto"/>
                <w:bottom w:val="none" w:sz="0" w:space="0" w:color="auto"/>
                <w:right w:val="none" w:sz="0" w:space="0" w:color="auto"/>
              </w:divBdr>
              <w:divsChild>
                <w:div w:id="401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zakonyprolidi.cz/cs/2009-198" TargetMode="External"/><Relationship Id="rId18" Type="http://schemas.openxmlformats.org/officeDocument/2006/relationships/hyperlink" Target="https://zpravodaj.genderstudies.cz/cz/clanek/socialni-pracovnici-a-pracovnice-jsou-podhodnocenou-profesi"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ps.ceu.edu/article/2019-09-07/civil-society-groups-czech-republics-roma-strategy-needs-implementing" TargetMode="External"/><Relationship Id="rId17" Type="http://schemas.openxmlformats.org/officeDocument/2006/relationships/hyperlink" Target="https://www.gac.cz/userfiles/File/nase_prace_vystupy/Analyza_socialne_vyloucenych_lokalit_GAC.pdf" TargetMode="External"/><Relationship Id="rId2" Type="http://schemas.openxmlformats.org/officeDocument/2006/relationships/numbering" Target="numbering.xml"/><Relationship Id="rId16" Type="http://schemas.openxmlformats.org/officeDocument/2006/relationships/hyperlink" Target="https://eige.europa.eu/sites/default/files/documents/mh0419038csn_002.pdf" TargetMode="External"/><Relationship Id="rId20" Type="http://schemas.openxmlformats.org/officeDocument/2006/relationships/hyperlink" Target="https://cvvm.soc.cas.cz/cz/tiskove-zpravy/ostatni/vztahy-a-zivotni-postoje/5185-nazory-verejnosti-na-roli-muze-a-zeny-v-rod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s://cps.ceu.edu/sites/cps.ceu.edu/files/attachment/basicpage/3034/rcm-civil-society-monitoring-report-3-czech-republic-2019-eprint-cz-fin.pdf"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justice.cz/web/msp/-/d-h-a-ostatni-proti-ceske-republice-diskriminace-romskych-deti-v-pristup-ke-vzdelan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oderni-dejiny.cz/gallery//foto/1008/"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FFCAEE-FB26-8C44-8AE3-1A3FF1EBA9DF}">
  <we:reference id="dcd7716a-def5-4394-b70a-6445a14f8fe4" version="1.0.0.4" store="EXCatalog" storeType="EXCatalog"/>
  <we:alternateReferences>
    <we:reference id="WA104381302" version="1.0.0.4"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027616A3-D755-4144-BE8A-E1127795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85</Pages>
  <Words>21183</Words>
  <Characters>124982</Characters>
  <Application>Microsoft Office Word</Application>
  <DocSecurity>0</DocSecurity>
  <Lines>1041</Lines>
  <Paragraphs>291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Svatek Jan</dc:creator>
  <cp:keywords/>
  <dc:description/>
  <cp:lastModifiedBy>Svatek Jan</cp:lastModifiedBy>
  <cp:revision>13</cp:revision>
  <dcterms:created xsi:type="dcterms:W3CDTF">2024-04-02T17:46:00Z</dcterms:created>
  <dcterms:modified xsi:type="dcterms:W3CDTF">2024-04-03T08:38:00Z</dcterms:modified>
</cp:coreProperties>
</file>