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3FF3" w14:textId="4B450D93" w:rsidR="00751D4A" w:rsidRPr="004A7219" w:rsidRDefault="00751D4A" w:rsidP="004374EB">
      <w:pPr>
        <w:ind w:firstLine="0"/>
        <w:jc w:val="center"/>
        <w:rPr>
          <w:rFonts w:cs="Times New Roman"/>
          <w:sz w:val="40"/>
          <w:szCs w:val="40"/>
        </w:rPr>
      </w:pPr>
      <w:bookmarkStart w:id="0" w:name="_GoBack"/>
      <w:bookmarkEnd w:id="0"/>
      <w:r w:rsidRPr="004A7219">
        <w:rPr>
          <w:rFonts w:cs="Times New Roman"/>
          <w:sz w:val="40"/>
          <w:szCs w:val="40"/>
        </w:rPr>
        <w:t>UNIVERZITA PALACKÉHO V OLOMOUCI</w:t>
      </w:r>
    </w:p>
    <w:p w14:paraId="38DEFAD6" w14:textId="77777777" w:rsidR="00751D4A" w:rsidRPr="004A7219" w:rsidRDefault="00751D4A" w:rsidP="004374EB">
      <w:pPr>
        <w:ind w:firstLine="0"/>
        <w:jc w:val="center"/>
        <w:rPr>
          <w:rFonts w:cs="Times New Roman"/>
          <w:sz w:val="36"/>
          <w:szCs w:val="36"/>
        </w:rPr>
      </w:pPr>
      <w:r w:rsidRPr="004A7219">
        <w:rPr>
          <w:rFonts w:cs="Times New Roman"/>
          <w:sz w:val="36"/>
          <w:szCs w:val="36"/>
        </w:rPr>
        <w:t>PEDAGOGICKÁ FAKULTA</w:t>
      </w:r>
    </w:p>
    <w:p w14:paraId="5D49A800" w14:textId="77777777" w:rsidR="00751D4A" w:rsidRPr="004A7219" w:rsidRDefault="00751D4A" w:rsidP="004374EB">
      <w:pPr>
        <w:ind w:firstLine="0"/>
        <w:jc w:val="center"/>
        <w:rPr>
          <w:rFonts w:cs="Times New Roman"/>
        </w:rPr>
      </w:pPr>
    </w:p>
    <w:p w14:paraId="6DBEF40B" w14:textId="77777777" w:rsidR="00751D4A" w:rsidRPr="004A7219" w:rsidRDefault="00751D4A" w:rsidP="004374EB">
      <w:pPr>
        <w:ind w:firstLine="0"/>
        <w:jc w:val="center"/>
        <w:rPr>
          <w:rFonts w:cs="Times New Roman"/>
        </w:rPr>
      </w:pPr>
    </w:p>
    <w:p w14:paraId="51A5475A" w14:textId="77777777" w:rsidR="00751D4A" w:rsidRPr="004A7219" w:rsidRDefault="00751D4A" w:rsidP="004374EB">
      <w:pPr>
        <w:ind w:firstLine="0"/>
        <w:jc w:val="center"/>
        <w:rPr>
          <w:rFonts w:cs="Times New Roman"/>
        </w:rPr>
      </w:pPr>
    </w:p>
    <w:p w14:paraId="4CAF1D30" w14:textId="77777777" w:rsidR="00751D4A" w:rsidRPr="004A7219" w:rsidRDefault="00751D4A" w:rsidP="004374EB">
      <w:pPr>
        <w:ind w:firstLine="0"/>
        <w:jc w:val="center"/>
        <w:rPr>
          <w:rFonts w:cs="Times New Roman"/>
        </w:rPr>
      </w:pPr>
    </w:p>
    <w:p w14:paraId="74FF9DF0" w14:textId="77777777" w:rsidR="00751D4A" w:rsidRPr="004A7219" w:rsidRDefault="00751D4A" w:rsidP="004374EB">
      <w:pPr>
        <w:ind w:firstLine="0"/>
        <w:jc w:val="center"/>
        <w:rPr>
          <w:rFonts w:cs="Times New Roman"/>
        </w:rPr>
      </w:pPr>
    </w:p>
    <w:p w14:paraId="0D5B08C9" w14:textId="77777777" w:rsidR="00751D4A" w:rsidRPr="004A7219" w:rsidRDefault="00751D4A" w:rsidP="004374EB">
      <w:pPr>
        <w:ind w:firstLine="0"/>
        <w:jc w:val="center"/>
        <w:rPr>
          <w:rFonts w:cs="Times New Roman"/>
        </w:rPr>
      </w:pPr>
    </w:p>
    <w:p w14:paraId="786CBF96" w14:textId="77777777" w:rsidR="00751D4A" w:rsidRPr="004A7219" w:rsidRDefault="00751D4A" w:rsidP="004374EB">
      <w:pPr>
        <w:ind w:firstLine="0"/>
        <w:jc w:val="center"/>
        <w:rPr>
          <w:rFonts w:cs="Times New Roman"/>
        </w:rPr>
      </w:pPr>
    </w:p>
    <w:p w14:paraId="7EFEE303" w14:textId="77777777" w:rsidR="00751D4A" w:rsidRPr="004A7219" w:rsidRDefault="00751D4A" w:rsidP="004374EB">
      <w:pPr>
        <w:ind w:firstLine="0"/>
        <w:jc w:val="center"/>
        <w:rPr>
          <w:rFonts w:cs="Times New Roman"/>
        </w:rPr>
      </w:pPr>
    </w:p>
    <w:p w14:paraId="1357DE4F" w14:textId="77777777" w:rsidR="00751D4A" w:rsidRPr="004A7219" w:rsidRDefault="00751D4A" w:rsidP="004374EB">
      <w:pPr>
        <w:ind w:firstLine="0"/>
        <w:jc w:val="center"/>
        <w:rPr>
          <w:rFonts w:cs="Times New Roman"/>
        </w:rPr>
      </w:pPr>
    </w:p>
    <w:p w14:paraId="2CF825B0" w14:textId="77777777" w:rsidR="00751D4A" w:rsidRPr="004A7219" w:rsidRDefault="00751D4A" w:rsidP="004374EB">
      <w:pPr>
        <w:ind w:firstLine="0"/>
        <w:jc w:val="center"/>
        <w:rPr>
          <w:rFonts w:cs="Times New Roman"/>
        </w:rPr>
      </w:pPr>
    </w:p>
    <w:p w14:paraId="46CA9220" w14:textId="77777777" w:rsidR="00751D4A" w:rsidRPr="004A7219" w:rsidRDefault="00751D4A" w:rsidP="004374EB">
      <w:pPr>
        <w:ind w:firstLine="0"/>
        <w:jc w:val="center"/>
        <w:rPr>
          <w:rFonts w:cs="Times New Roman"/>
        </w:rPr>
      </w:pPr>
    </w:p>
    <w:p w14:paraId="6454B083" w14:textId="77777777" w:rsidR="00751D4A" w:rsidRPr="004A7219" w:rsidRDefault="00751D4A" w:rsidP="004374EB">
      <w:pPr>
        <w:ind w:firstLine="0"/>
        <w:jc w:val="center"/>
        <w:rPr>
          <w:rFonts w:cs="Times New Roman"/>
        </w:rPr>
      </w:pPr>
    </w:p>
    <w:p w14:paraId="20047818" w14:textId="77777777" w:rsidR="00751D4A" w:rsidRPr="004A7219" w:rsidRDefault="00751D4A" w:rsidP="004374EB">
      <w:pPr>
        <w:ind w:firstLine="0"/>
        <w:jc w:val="center"/>
        <w:rPr>
          <w:rFonts w:cs="Times New Roman"/>
        </w:rPr>
      </w:pPr>
    </w:p>
    <w:p w14:paraId="667FF6C6" w14:textId="77777777" w:rsidR="00751D4A" w:rsidRPr="004A7219" w:rsidRDefault="00751D4A" w:rsidP="004374EB">
      <w:pPr>
        <w:ind w:firstLine="0"/>
        <w:jc w:val="center"/>
        <w:rPr>
          <w:rFonts w:cs="Times New Roman"/>
          <w:sz w:val="44"/>
          <w:szCs w:val="44"/>
        </w:rPr>
      </w:pPr>
      <w:r w:rsidRPr="004A7219">
        <w:rPr>
          <w:rFonts w:cs="Times New Roman"/>
          <w:sz w:val="44"/>
          <w:szCs w:val="44"/>
        </w:rPr>
        <w:t>Bakalářská práce</w:t>
      </w:r>
    </w:p>
    <w:p w14:paraId="562B03C3" w14:textId="77777777" w:rsidR="00751D4A" w:rsidRPr="004A7219" w:rsidRDefault="00751D4A" w:rsidP="004374EB">
      <w:pPr>
        <w:ind w:firstLine="0"/>
        <w:jc w:val="center"/>
        <w:rPr>
          <w:rFonts w:cs="Times New Roman"/>
        </w:rPr>
      </w:pPr>
    </w:p>
    <w:p w14:paraId="4B3C3704" w14:textId="77777777" w:rsidR="00751D4A" w:rsidRPr="004A7219" w:rsidRDefault="00751D4A" w:rsidP="004374EB">
      <w:pPr>
        <w:ind w:firstLine="0"/>
        <w:jc w:val="center"/>
        <w:rPr>
          <w:rFonts w:cs="Times New Roman"/>
        </w:rPr>
      </w:pPr>
    </w:p>
    <w:p w14:paraId="601772DC" w14:textId="77777777" w:rsidR="00751D4A" w:rsidRPr="004A7219" w:rsidRDefault="00751D4A" w:rsidP="004374EB">
      <w:pPr>
        <w:ind w:firstLine="0"/>
        <w:jc w:val="center"/>
        <w:rPr>
          <w:rFonts w:cs="Times New Roman"/>
        </w:rPr>
      </w:pPr>
    </w:p>
    <w:p w14:paraId="7E9E5D07" w14:textId="77777777" w:rsidR="00751D4A" w:rsidRPr="004A7219" w:rsidRDefault="00751D4A" w:rsidP="004374EB">
      <w:pPr>
        <w:ind w:firstLine="0"/>
        <w:jc w:val="center"/>
        <w:rPr>
          <w:rFonts w:cs="Times New Roman"/>
        </w:rPr>
      </w:pPr>
    </w:p>
    <w:p w14:paraId="1C63C018" w14:textId="77777777" w:rsidR="00751D4A" w:rsidRPr="004A7219" w:rsidRDefault="00751D4A" w:rsidP="004374EB">
      <w:pPr>
        <w:ind w:firstLine="0"/>
        <w:jc w:val="center"/>
        <w:rPr>
          <w:rFonts w:cs="Times New Roman"/>
        </w:rPr>
      </w:pPr>
    </w:p>
    <w:p w14:paraId="39CD1796" w14:textId="77777777" w:rsidR="00751D4A" w:rsidRPr="004A7219" w:rsidRDefault="00751D4A" w:rsidP="004374EB">
      <w:pPr>
        <w:ind w:firstLine="0"/>
        <w:jc w:val="center"/>
        <w:rPr>
          <w:rFonts w:cs="Times New Roman"/>
        </w:rPr>
      </w:pPr>
    </w:p>
    <w:p w14:paraId="0C0E982F" w14:textId="77777777" w:rsidR="00751D4A" w:rsidRPr="004A7219" w:rsidRDefault="00751D4A" w:rsidP="004374EB">
      <w:pPr>
        <w:ind w:firstLine="0"/>
        <w:jc w:val="center"/>
        <w:rPr>
          <w:rFonts w:cs="Times New Roman"/>
        </w:rPr>
      </w:pPr>
    </w:p>
    <w:p w14:paraId="26F0E984" w14:textId="77777777" w:rsidR="00751D4A" w:rsidRPr="004A7219" w:rsidRDefault="00751D4A" w:rsidP="004374EB">
      <w:pPr>
        <w:ind w:firstLine="0"/>
        <w:jc w:val="center"/>
        <w:rPr>
          <w:rFonts w:cs="Times New Roman"/>
        </w:rPr>
      </w:pPr>
    </w:p>
    <w:p w14:paraId="033B2767" w14:textId="77777777" w:rsidR="00751D4A" w:rsidRPr="004A7219" w:rsidRDefault="00751D4A" w:rsidP="004374EB">
      <w:pPr>
        <w:ind w:firstLine="0"/>
        <w:jc w:val="center"/>
        <w:rPr>
          <w:rFonts w:cs="Times New Roman"/>
        </w:rPr>
      </w:pPr>
    </w:p>
    <w:p w14:paraId="0F63419C" w14:textId="77777777" w:rsidR="00751D4A" w:rsidRPr="004A7219" w:rsidRDefault="00751D4A" w:rsidP="004374EB">
      <w:pPr>
        <w:ind w:firstLine="0"/>
        <w:jc w:val="center"/>
        <w:rPr>
          <w:rFonts w:cs="Times New Roman"/>
        </w:rPr>
      </w:pPr>
    </w:p>
    <w:p w14:paraId="6DD8B113" w14:textId="77777777" w:rsidR="00751D4A" w:rsidRPr="004A7219" w:rsidRDefault="00751D4A" w:rsidP="004374EB">
      <w:pPr>
        <w:ind w:firstLine="0"/>
        <w:jc w:val="center"/>
        <w:rPr>
          <w:rFonts w:cs="Times New Roman"/>
        </w:rPr>
      </w:pPr>
    </w:p>
    <w:p w14:paraId="2D0E079C" w14:textId="77777777" w:rsidR="00751D4A" w:rsidRPr="004A7219" w:rsidRDefault="00751D4A" w:rsidP="004374EB">
      <w:pPr>
        <w:ind w:firstLine="0"/>
        <w:jc w:val="center"/>
        <w:rPr>
          <w:rFonts w:cs="Times New Roman"/>
        </w:rPr>
      </w:pPr>
    </w:p>
    <w:p w14:paraId="0E46C01F" w14:textId="2E1A6AB8" w:rsidR="0053643D" w:rsidRDefault="00751D4A" w:rsidP="004374EB">
      <w:pPr>
        <w:ind w:firstLine="0"/>
        <w:jc w:val="center"/>
        <w:rPr>
          <w:rFonts w:cs="Times New Roman"/>
          <w:sz w:val="32"/>
          <w:szCs w:val="32"/>
        </w:rPr>
      </w:pPr>
      <w:r w:rsidRPr="004A7219">
        <w:rPr>
          <w:rFonts w:cs="Times New Roman"/>
          <w:sz w:val="32"/>
          <w:szCs w:val="32"/>
        </w:rPr>
        <w:t>2021</w:t>
      </w:r>
      <w:r w:rsidRPr="004A7219">
        <w:rPr>
          <w:rFonts w:cs="Times New Roman"/>
          <w:sz w:val="32"/>
          <w:szCs w:val="32"/>
        </w:rPr>
        <w:tab/>
      </w:r>
      <w:r w:rsidRPr="004A7219">
        <w:rPr>
          <w:rFonts w:cs="Times New Roman"/>
          <w:sz w:val="32"/>
          <w:szCs w:val="32"/>
        </w:rPr>
        <w:tab/>
      </w:r>
      <w:r w:rsidRPr="004A7219">
        <w:rPr>
          <w:rFonts w:cs="Times New Roman"/>
          <w:sz w:val="32"/>
          <w:szCs w:val="32"/>
        </w:rPr>
        <w:tab/>
      </w:r>
      <w:r w:rsidRPr="004A7219">
        <w:rPr>
          <w:rFonts w:cs="Times New Roman"/>
          <w:sz w:val="32"/>
          <w:szCs w:val="32"/>
        </w:rPr>
        <w:tab/>
      </w:r>
      <w:r w:rsidRPr="004A7219">
        <w:rPr>
          <w:rFonts w:cs="Times New Roman"/>
          <w:sz w:val="32"/>
          <w:szCs w:val="32"/>
        </w:rPr>
        <w:tab/>
      </w:r>
      <w:r w:rsidRPr="004A7219">
        <w:rPr>
          <w:rFonts w:cs="Times New Roman"/>
          <w:sz w:val="32"/>
          <w:szCs w:val="32"/>
        </w:rPr>
        <w:tab/>
      </w:r>
      <w:r w:rsidRPr="004A7219">
        <w:rPr>
          <w:rFonts w:cs="Times New Roman"/>
          <w:sz w:val="32"/>
          <w:szCs w:val="32"/>
        </w:rPr>
        <w:tab/>
        <w:t xml:space="preserve">    Kryštof Pokorný</w:t>
      </w:r>
    </w:p>
    <w:p w14:paraId="467CE16C" w14:textId="77777777" w:rsidR="0053643D" w:rsidRDefault="0053643D">
      <w:pPr>
        <w:spacing w:after="160" w:line="259" w:lineRule="auto"/>
        <w:ind w:firstLine="0"/>
        <w:jc w:val="left"/>
        <w:rPr>
          <w:rFonts w:cs="Times New Roman"/>
          <w:sz w:val="32"/>
          <w:szCs w:val="32"/>
        </w:rPr>
      </w:pPr>
      <w:r>
        <w:rPr>
          <w:rFonts w:cs="Times New Roman"/>
          <w:sz w:val="32"/>
          <w:szCs w:val="32"/>
        </w:rPr>
        <w:br w:type="page"/>
      </w:r>
    </w:p>
    <w:p w14:paraId="1E74B586" w14:textId="77777777" w:rsidR="00751D4A" w:rsidRPr="004A7219" w:rsidRDefault="00751D4A" w:rsidP="004374EB">
      <w:pPr>
        <w:ind w:firstLine="0"/>
        <w:jc w:val="center"/>
        <w:rPr>
          <w:rFonts w:cs="Times New Roman"/>
          <w:sz w:val="40"/>
          <w:szCs w:val="40"/>
        </w:rPr>
      </w:pPr>
      <w:r w:rsidRPr="004A7219">
        <w:rPr>
          <w:rFonts w:cs="Times New Roman"/>
          <w:sz w:val="40"/>
          <w:szCs w:val="40"/>
        </w:rPr>
        <w:lastRenderedPageBreak/>
        <w:t>UNIVERZITA PALACKÉHO V OLOMOUCI</w:t>
      </w:r>
    </w:p>
    <w:p w14:paraId="7E648B8D" w14:textId="77777777" w:rsidR="00751D4A" w:rsidRPr="004A7219" w:rsidRDefault="00751D4A" w:rsidP="004374EB">
      <w:pPr>
        <w:ind w:firstLine="0"/>
        <w:jc w:val="center"/>
        <w:rPr>
          <w:rFonts w:cs="Times New Roman"/>
          <w:sz w:val="36"/>
          <w:szCs w:val="36"/>
        </w:rPr>
      </w:pPr>
      <w:r w:rsidRPr="004A7219">
        <w:rPr>
          <w:rFonts w:cs="Times New Roman"/>
          <w:sz w:val="36"/>
          <w:szCs w:val="36"/>
        </w:rPr>
        <w:t>PEDAGOGICKÁ FAKULTA</w:t>
      </w:r>
    </w:p>
    <w:p w14:paraId="724A9110" w14:textId="77777777" w:rsidR="00751D4A" w:rsidRPr="004A7219" w:rsidRDefault="00751D4A" w:rsidP="004374EB">
      <w:pPr>
        <w:ind w:firstLine="0"/>
        <w:jc w:val="center"/>
        <w:rPr>
          <w:rFonts w:cs="Times New Roman"/>
        </w:rPr>
      </w:pPr>
      <w:r w:rsidRPr="004A7219">
        <w:rPr>
          <w:rFonts w:cs="Times New Roman"/>
          <w:sz w:val="36"/>
          <w:szCs w:val="36"/>
        </w:rPr>
        <w:t>Ústav speciálněpedagogických studií</w:t>
      </w:r>
    </w:p>
    <w:p w14:paraId="31AC01EF" w14:textId="77777777" w:rsidR="00751D4A" w:rsidRPr="004A7219" w:rsidRDefault="00751D4A" w:rsidP="004374EB">
      <w:pPr>
        <w:ind w:firstLine="0"/>
        <w:jc w:val="center"/>
        <w:rPr>
          <w:rFonts w:cs="Times New Roman"/>
        </w:rPr>
      </w:pPr>
    </w:p>
    <w:p w14:paraId="2ED2EFB0" w14:textId="77777777" w:rsidR="00751D4A" w:rsidRPr="004A7219" w:rsidRDefault="00751D4A" w:rsidP="004374EB">
      <w:pPr>
        <w:ind w:firstLine="0"/>
        <w:jc w:val="center"/>
        <w:rPr>
          <w:rFonts w:cs="Times New Roman"/>
        </w:rPr>
      </w:pPr>
    </w:p>
    <w:p w14:paraId="6D41FFD0" w14:textId="77777777" w:rsidR="00751D4A" w:rsidRPr="004A7219" w:rsidRDefault="00751D4A" w:rsidP="004374EB">
      <w:pPr>
        <w:ind w:firstLine="0"/>
        <w:jc w:val="center"/>
        <w:rPr>
          <w:rFonts w:cs="Times New Roman"/>
        </w:rPr>
      </w:pPr>
    </w:p>
    <w:p w14:paraId="17FFB657" w14:textId="77777777" w:rsidR="00751D4A" w:rsidRPr="004A7219" w:rsidRDefault="00751D4A" w:rsidP="004374EB">
      <w:pPr>
        <w:ind w:firstLine="0"/>
        <w:jc w:val="center"/>
        <w:rPr>
          <w:rFonts w:cs="Times New Roman"/>
        </w:rPr>
      </w:pPr>
    </w:p>
    <w:p w14:paraId="4802F11C" w14:textId="77777777" w:rsidR="00751D4A" w:rsidRPr="004A7219" w:rsidRDefault="00751D4A" w:rsidP="004374EB">
      <w:pPr>
        <w:ind w:firstLine="0"/>
        <w:jc w:val="center"/>
        <w:rPr>
          <w:rFonts w:cs="Times New Roman"/>
        </w:rPr>
      </w:pPr>
    </w:p>
    <w:p w14:paraId="33E8A048" w14:textId="77777777" w:rsidR="00751D4A" w:rsidRPr="004A7219" w:rsidRDefault="00751D4A" w:rsidP="004374EB">
      <w:pPr>
        <w:ind w:firstLine="0"/>
        <w:jc w:val="center"/>
        <w:rPr>
          <w:rFonts w:cs="Times New Roman"/>
        </w:rPr>
      </w:pPr>
    </w:p>
    <w:p w14:paraId="7E59AD37" w14:textId="77777777" w:rsidR="00751D4A" w:rsidRPr="004A7219" w:rsidRDefault="00751D4A" w:rsidP="004374EB">
      <w:pPr>
        <w:ind w:firstLine="0"/>
        <w:jc w:val="center"/>
        <w:rPr>
          <w:rFonts w:cs="Times New Roman"/>
        </w:rPr>
      </w:pPr>
    </w:p>
    <w:p w14:paraId="5157069F" w14:textId="77777777" w:rsidR="00751D4A" w:rsidRPr="004A7219" w:rsidRDefault="00751D4A" w:rsidP="004374EB">
      <w:pPr>
        <w:ind w:firstLine="0"/>
        <w:jc w:val="center"/>
        <w:rPr>
          <w:rFonts w:cs="Times New Roman"/>
          <w:sz w:val="44"/>
          <w:szCs w:val="44"/>
        </w:rPr>
      </w:pPr>
      <w:r w:rsidRPr="004A7219">
        <w:rPr>
          <w:rFonts w:cs="Times New Roman"/>
          <w:sz w:val="44"/>
          <w:szCs w:val="44"/>
        </w:rPr>
        <w:t>Bakalářská práce</w:t>
      </w:r>
    </w:p>
    <w:p w14:paraId="12A5F47B" w14:textId="0592AF79" w:rsidR="00751D4A" w:rsidRPr="004A7219" w:rsidRDefault="00751D4A" w:rsidP="004374EB">
      <w:pPr>
        <w:ind w:firstLine="0"/>
        <w:jc w:val="center"/>
        <w:rPr>
          <w:rFonts w:cs="Times New Roman"/>
        </w:rPr>
      </w:pPr>
      <w:r w:rsidRPr="004A7219">
        <w:rPr>
          <w:rFonts w:cs="Times New Roman"/>
          <w:sz w:val="36"/>
          <w:szCs w:val="36"/>
        </w:rPr>
        <w:t>Kryštof Pokorný</w:t>
      </w:r>
    </w:p>
    <w:p w14:paraId="03A0C9AF" w14:textId="77777777" w:rsidR="00751D4A" w:rsidRPr="004A7219" w:rsidRDefault="00751D4A" w:rsidP="004374EB">
      <w:pPr>
        <w:ind w:firstLine="0"/>
        <w:jc w:val="center"/>
        <w:rPr>
          <w:rFonts w:cs="Times New Roman"/>
        </w:rPr>
      </w:pPr>
    </w:p>
    <w:p w14:paraId="4A65FE7D" w14:textId="77777777" w:rsidR="00751D4A" w:rsidRPr="004A7219" w:rsidRDefault="00751D4A" w:rsidP="004374EB">
      <w:pPr>
        <w:ind w:firstLine="0"/>
        <w:jc w:val="center"/>
        <w:rPr>
          <w:rFonts w:cs="Times New Roman"/>
        </w:rPr>
      </w:pPr>
    </w:p>
    <w:p w14:paraId="45E0D8ED" w14:textId="7D6F6645" w:rsidR="00751D4A" w:rsidRPr="004A7219" w:rsidRDefault="004A7219" w:rsidP="004374EB">
      <w:pPr>
        <w:ind w:firstLine="0"/>
        <w:jc w:val="center"/>
        <w:rPr>
          <w:rFonts w:cs="Times New Roman"/>
          <w:sz w:val="40"/>
          <w:szCs w:val="40"/>
        </w:rPr>
      </w:pPr>
      <w:r w:rsidRPr="004A7219">
        <w:rPr>
          <w:rFonts w:cs="Times New Roman"/>
          <w:sz w:val="40"/>
          <w:szCs w:val="40"/>
        </w:rPr>
        <w:t>Zážitková pedagogika v předškolní výchově u dětí s autismem</w:t>
      </w:r>
    </w:p>
    <w:p w14:paraId="5DEEDBEE" w14:textId="77777777" w:rsidR="00751D4A" w:rsidRPr="004A7219" w:rsidRDefault="00751D4A" w:rsidP="004374EB">
      <w:pPr>
        <w:ind w:firstLine="0"/>
        <w:jc w:val="center"/>
        <w:rPr>
          <w:rFonts w:cs="Times New Roman"/>
        </w:rPr>
      </w:pPr>
    </w:p>
    <w:p w14:paraId="2F781F84" w14:textId="77777777" w:rsidR="00751D4A" w:rsidRPr="004A7219" w:rsidRDefault="00751D4A" w:rsidP="004374EB">
      <w:pPr>
        <w:ind w:firstLine="0"/>
        <w:jc w:val="center"/>
        <w:rPr>
          <w:rFonts w:cs="Times New Roman"/>
        </w:rPr>
      </w:pPr>
    </w:p>
    <w:p w14:paraId="2E5DCD91" w14:textId="77777777" w:rsidR="00751D4A" w:rsidRPr="004A7219" w:rsidRDefault="00751D4A" w:rsidP="004374EB">
      <w:pPr>
        <w:ind w:firstLine="0"/>
        <w:jc w:val="center"/>
        <w:rPr>
          <w:rFonts w:cs="Times New Roman"/>
        </w:rPr>
      </w:pPr>
    </w:p>
    <w:p w14:paraId="5FA3F982" w14:textId="77777777" w:rsidR="00751D4A" w:rsidRPr="004A7219" w:rsidRDefault="00751D4A" w:rsidP="004374EB">
      <w:pPr>
        <w:ind w:firstLine="0"/>
        <w:jc w:val="center"/>
        <w:rPr>
          <w:rFonts w:cs="Times New Roman"/>
        </w:rPr>
      </w:pPr>
    </w:p>
    <w:p w14:paraId="30A7D528" w14:textId="77777777" w:rsidR="00751D4A" w:rsidRPr="004A7219" w:rsidRDefault="00751D4A" w:rsidP="004374EB">
      <w:pPr>
        <w:ind w:firstLine="0"/>
        <w:jc w:val="center"/>
        <w:rPr>
          <w:rFonts w:cs="Times New Roman"/>
        </w:rPr>
      </w:pPr>
    </w:p>
    <w:p w14:paraId="31A92CB5" w14:textId="77777777" w:rsidR="00751D4A" w:rsidRPr="004A7219" w:rsidRDefault="00751D4A" w:rsidP="004374EB">
      <w:pPr>
        <w:ind w:firstLine="0"/>
        <w:jc w:val="center"/>
        <w:rPr>
          <w:rFonts w:cs="Times New Roman"/>
        </w:rPr>
      </w:pPr>
    </w:p>
    <w:p w14:paraId="4224F90A" w14:textId="77777777" w:rsidR="00751D4A" w:rsidRPr="004A7219" w:rsidRDefault="00751D4A" w:rsidP="004374EB">
      <w:pPr>
        <w:ind w:firstLine="0"/>
        <w:jc w:val="center"/>
        <w:rPr>
          <w:rFonts w:cs="Times New Roman"/>
        </w:rPr>
      </w:pPr>
    </w:p>
    <w:p w14:paraId="1F72D3F2" w14:textId="77777777" w:rsidR="00751D4A" w:rsidRPr="004A7219" w:rsidRDefault="00751D4A" w:rsidP="004374EB">
      <w:pPr>
        <w:ind w:firstLine="0"/>
        <w:jc w:val="center"/>
        <w:rPr>
          <w:rFonts w:cs="Times New Roman"/>
        </w:rPr>
      </w:pPr>
    </w:p>
    <w:p w14:paraId="1339A031" w14:textId="77777777" w:rsidR="00751D4A" w:rsidRPr="004A7219" w:rsidRDefault="00751D4A" w:rsidP="004374EB">
      <w:pPr>
        <w:ind w:firstLine="0"/>
        <w:jc w:val="center"/>
        <w:rPr>
          <w:rFonts w:cs="Times New Roman"/>
          <w:sz w:val="28"/>
          <w:szCs w:val="28"/>
        </w:rPr>
      </w:pPr>
    </w:p>
    <w:p w14:paraId="24C330E6" w14:textId="77777777" w:rsidR="00751D4A" w:rsidRPr="004A7219" w:rsidRDefault="00751D4A" w:rsidP="004374EB">
      <w:pPr>
        <w:ind w:right="1700" w:firstLine="0"/>
        <w:jc w:val="center"/>
        <w:rPr>
          <w:rFonts w:cs="Times New Roman"/>
          <w:sz w:val="28"/>
          <w:szCs w:val="28"/>
        </w:rPr>
      </w:pPr>
    </w:p>
    <w:p w14:paraId="6F37AAC3" w14:textId="6CB4AA7E" w:rsidR="00751D4A" w:rsidRPr="004A7219" w:rsidRDefault="00751D4A" w:rsidP="004374EB">
      <w:pPr>
        <w:ind w:right="-1" w:firstLine="0"/>
        <w:jc w:val="center"/>
        <w:rPr>
          <w:rFonts w:cs="Times New Roman"/>
          <w:sz w:val="32"/>
          <w:szCs w:val="32"/>
        </w:rPr>
      </w:pPr>
      <w:r w:rsidRPr="004A7219">
        <w:rPr>
          <w:rFonts w:cs="Times New Roman"/>
          <w:sz w:val="32"/>
          <w:szCs w:val="32"/>
        </w:rPr>
        <w:t>Olomouc 2021</w:t>
      </w:r>
      <w:r w:rsidRPr="004A7219">
        <w:rPr>
          <w:rFonts w:cs="Times New Roman"/>
          <w:sz w:val="32"/>
          <w:szCs w:val="32"/>
        </w:rPr>
        <w:tab/>
        <w:t xml:space="preserve"> </w:t>
      </w:r>
      <w:r w:rsidR="002557D0" w:rsidRPr="004A7219">
        <w:rPr>
          <w:rFonts w:cs="Times New Roman"/>
          <w:sz w:val="32"/>
          <w:szCs w:val="32"/>
        </w:rPr>
        <w:t xml:space="preserve">             </w:t>
      </w:r>
      <w:r w:rsidR="004374EB">
        <w:rPr>
          <w:rFonts w:cs="Times New Roman"/>
          <w:sz w:val="32"/>
          <w:szCs w:val="32"/>
        </w:rPr>
        <w:tab/>
      </w:r>
      <w:r w:rsidR="004374EB">
        <w:rPr>
          <w:rFonts w:cs="Times New Roman"/>
          <w:sz w:val="32"/>
          <w:szCs w:val="32"/>
        </w:rPr>
        <w:tab/>
      </w:r>
      <w:r w:rsidR="004374EB">
        <w:rPr>
          <w:rFonts w:cs="Times New Roman"/>
          <w:sz w:val="32"/>
          <w:szCs w:val="32"/>
        </w:rPr>
        <w:tab/>
      </w:r>
      <w:r w:rsidR="002557D0" w:rsidRPr="004A7219">
        <w:rPr>
          <w:rFonts w:cs="Times New Roman"/>
          <w:sz w:val="32"/>
          <w:szCs w:val="32"/>
        </w:rPr>
        <w:t xml:space="preserve">  </w:t>
      </w:r>
      <w:r w:rsidRPr="004A7219">
        <w:rPr>
          <w:rFonts w:cs="Times New Roman"/>
          <w:sz w:val="32"/>
          <w:szCs w:val="32"/>
        </w:rPr>
        <w:t xml:space="preserve">doc. Mgr. </w:t>
      </w:r>
      <w:r w:rsidR="002557D0" w:rsidRPr="004A7219">
        <w:rPr>
          <w:rFonts w:cs="Times New Roman"/>
          <w:sz w:val="32"/>
          <w:szCs w:val="32"/>
        </w:rPr>
        <w:t>Dita Finková</w:t>
      </w:r>
      <w:r w:rsidRPr="004A7219">
        <w:rPr>
          <w:rFonts w:cs="Times New Roman"/>
          <w:sz w:val="32"/>
          <w:szCs w:val="32"/>
        </w:rPr>
        <w:t>, Ph.D.</w:t>
      </w:r>
    </w:p>
    <w:p w14:paraId="497F7DFF" w14:textId="3FE0B823" w:rsidR="0053643D" w:rsidRDefault="0053643D">
      <w:pPr>
        <w:spacing w:after="160" w:line="259" w:lineRule="auto"/>
        <w:ind w:firstLine="0"/>
        <w:jc w:val="left"/>
        <w:rPr>
          <w:rFonts w:cs="Times New Roman"/>
          <w:sz w:val="32"/>
          <w:szCs w:val="32"/>
        </w:rPr>
      </w:pPr>
      <w:r>
        <w:rPr>
          <w:rFonts w:cs="Times New Roman"/>
          <w:sz w:val="32"/>
          <w:szCs w:val="32"/>
        </w:rPr>
        <w:br w:type="page"/>
      </w:r>
    </w:p>
    <w:p w14:paraId="2B04F0A1" w14:textId="77777777" w:rsidR="00751D4A" w:rsidRPr="004A7219" w:rsidRDefault="00751D4A" w:rsidP="00751D4A">
      <w:pPr>
        <w:jc w:val="center"/>
        <w:rPr>
          <w:rFonts w:cs="Times New Roman"/>
          <w:sz w:val="32"/>
          <w:szCs w:val="32"/>
        </w:rPr>
      </w:pPr>
    </w:p>
    <w:p w14:paraId="0F038D77" w14:textId="728BE474" w:rsidR="004A7219" w:rsidRPr="004A7219" w:rsidRDefault="004A7219" w:rsidP="004A7219">
      <w:pPr>
        <w:rPr>
          <w:rFonts w:cs="Times New Roman"/>
          <w:sz w:val="32"/>
          <w:szCs w:val="32"/>
        </w:rPr>
      </w:pPr>
    </w:p>
    <w:p w14:paraId="32F4CE46" w14:textId="77777777" w:rsidR="004A7219" w:rsidRPr="004A7219" w:rsidRDefault="004A7219" w:rsidP="00017520">
      <w:pPr>
        <w:rPr>
          <w:rFonts w:cs="Times New Roman"/>
          <w:b/>
          <w:sz w:val="28"/>
          <w:szCs w:val="28"/>
        </w:rPr>
      </w:pPr>
    </w:p>
    <w:p w14:paraId="749A2001" w14:textId="77777777" w:rsidR="004A7219" w:rsidRPr="004A7219" w:rsidRDefault="004A7219" w:rsidP="00017520">
      <w:pPr>
        <w:rPr>
          <w:rFonts w:cs="Times New Roman"/>
          <w:b/>
          <w:sz w:val="28"/>
          <w:szCs w:val="28"/>
        </w:rPr>
      </w:pPr>
    </w:p>
    <w:p w14:paraId="57CAB8A1" w14:textId="77777777" w:rsidR="004A7219" w:rsidRPr="004A7219" w:rsidRDefault="004A7219" w:rsidP="00017520">
      <w:pPr>
        <w:rPr>
          <w:rFonts w:cs="Times New Roman"/>
          <w:b/>
          <w:sz w:val="28"/>
          <w:szCs w:val="28"/>
        </w:rPr>
      </w:pPr>
    </w:p>
    <w:p w14:paraId="1719D27B" w14:textId="77777777" w:rsidR="004A7219" w:rsidRPr="004A7219" w:rsidRDefault="004A7219" w:rsidP="00017520">
      <w:pPr>
        <w:rPr>
          <w:rFonts w:cs="Times New Roman"/>
          <w:b/>
          <w:sz w:val="28"/>
          <w:szCs w:val="28"/>
        </w:rPr>
      </w:pPr>
    </w:p>
    <w:p w14:paraId="54AC71EE" w14:textId="77777777" w:rsidR="004A7219" w:rsidRPr="004A7219" w:rsidRDefault="004A7219" w:rsidP="00017520">
      <w:pPr>
        <w:rPr>
          <w:rFonts w:cs="Times New Roman"/>
          <w:b/>
          <w:sz w:val="28"/>
          <w:szCs w:val="28"/>
        </w:rPr>
      </w:pPr>
    </w:p>
    <w:p w14:paraId="769B889B" w14:textId="77777777" w:rsidR="004A7219" w:rsidRPr="004A7219" w:rsidRDefault="004A7219" w:rsidP="00017520">
      <w:pPr>
        <w:rPr>
          <w:rFonts w:cs="Times New Roman"/>
          <w:b/>
          <w:sz w:val="28"/>
          <w:szCs w:val="28"/>
        </w:rPr>
      </w:pPr>
    </w:p>
    <w:p w14:paraId="47D497A5" w14:textId="77777777" w:rsidR="004A7219" w:rsidRPr="004A7219" w:rsidRDefault="004A7219" w:rsidP="00017520">
      <w:pPr>
        <w:rPr>
          <w:rFonts w:cs="Times New Roman"/>
          <w:b/>
          <w:sz w:val="28"/>
          <w:szCs w:val="28"/>
        </w:rPr>
      </w:pPr>
    </w:p>
    <w:p w14:paraId="41CA802A" w14:textId="77777777" w:rsidR="004A7219" w:rsidRPr="004A7219" w:rsidRDefault="004A7219" w:rsidP="00017520">
      <w:pPr>
        <w:rPr>
          <w:rFonts w:cs="Times New Roman"/>
          <w:b/>
          <w:sz w:val="28"/>
          <w:szCs w:val="28"/>
        </w:rPr>
      </w:pPr>
    </w:p>
    <w:p w14:paraId="10A3A254" w14:textId="77777777" w:rsidR="004A7219" w:rsidRPr="004A7219" w:rsidRDefault="004A7219" w:rsidP="00017520">
      <w:pPr>
        <w:rPr>
          <w:rFonts w:cs="Times New Roman"/>
          <w:b/>
          <w:sz w:val="28"/>
          <w:szCs w:val="28"/>
        </w:rPr>
      </w:pPr>
    </w:p>
    <w:p w14:paraId="70972689" w14:textId="77777777" w:rsidR="004A7219" w:rsidRPr="004A7219" w:rsidRDefault="004A7219" w:rsidP="00017520">
      <w:pPr>
        <w:rPr>
          <w:rFonts w:cs="Times New Roman"/>
          <w:b/>
          <w:sz w:val="28"/>
          <w:szCs w:val="28"/>
        </w:rPr>
      </w:pPr>
    </w:p>
    <w:p w14:paraId="71AE548C" w14:textId="77777777" w:rsidR="004A7219" w:rsidRPr="004A7219" w:rsidRDefault="004A7219" w:rsidP="00017520">
      <w:pPr>
        <w:rPr>
          <w:rFonts w:cs="Times New Roman"/>
          <w:b/>
          <w:sz w:val="28"/>
          <w:szCs w:val="28"/>
        </w:rPr>
      </w:pPr>
    </w:p>
    <w:p w14:paraId="47EE6596" w14:textId="77777777" w:rsidR="004A7219" w:rsidRPr="004A7219" w:rsidRDefault="004A7219" w:rsidP="00017520">
      <w:pPr>
        <w:rPr>
          <w:rFonts w:cs="Times New Roman"/>
          <w:b/>
          <w:sz w:val="28"/>
          <w:szCs w:val="28"/>
        </w:rPr>
      </w:pPr>
    </w:p>
    <w:p w14:paraId="1FBC0688" w14:textId="69549103" w:rsidR="004A7219" w:rsidRDefault="004A7219" w:rsidP="00017520">
      <w:pPr>
        <w:rPr>
          <w:rFonts w:cs="Times New Roman"/>
          <w:b/>
          <w:sz w:val="28"/>
          <w:szCs w:val="28"/>
        </w:rPr>
      </w:pPr>
    </w:p>
    <w:p w14:paraId="6C4C2024" w14:textId="3F79EF2D" w:rsidR="0053643D" w:rsidRDefault="0053643D" w:rsidP="00017520">
      <w:pPr>
        <w:rPr>
          <w:rFonts w:cs="Times New Roman"/>
          <w:b/>
          <w:sz w:val="28"/>
          <w:szCs w:val="28"/>
        </w:rPr>
      </w:pPr>
    </w:p>
    <w:p w14:paraId="43D972FB" w14:textId="081CD4AA" w:rsidR="0053643D" w:rsidRDefault="0053643D" w:rsidP="00017520">
      <w:pPr>
        <w:rPr>
          <w:rFonts w:cs="Times New Roman"/>
          <w:b/>
          <w:sz w:val="28"/>
          <w:szCs w:val="28"/>
        </w:rPr>
      </w:pPr>
    </w:p>
    <w:p w14:paraId="55172A30" w14:textId="74BA689F" w:rsidR="0053643D" w:rsidRDefault="0053643D" w:rsidP="00017520">
      <w:pPr>
        <w:rPr>
          <w:rFonts w:cs="Times New Roman"/>
          <w:b/>
          <w:sz w:val="28"/>
          <w:szCs w:val="28"/>
        </w:rPr>
      </w:pPr>
    </w:p>
    <w:p w14:paraId="2E4C9F43" w14:textId="4C869EC9" w:rsidR="0053643D" w:rsidRDefault="0053643D" w:rsidP="00017520">
      <w:pPr>
        <w:rPr>
          <w:rFonts w:cs="Times New Roman"/>
          <w:b/>
          <w:sz w:val="28"/>
          <w:szCs w:val="28"/>
        </w:rPr>
      </w:pPr>
    </w:p>
    <w:p w14:paraId="63866FDE" w14:textId="377E723D" w:rsidR="0053643D" w:rsidRDefault="0053643D" w:rsidP="00017520">
      <w:pPr>
        <w:rPr>
          <w:rFonts w:cs="Times New Roman"/>
          <w:b/>
          <w:sz w:val="28"/>
          <w:szCs w:val="28"/>
        </w:rPr>
      </w:pPr>
    </w:p>
    <w:p w14:paraId="3B513D12" w14:textId="77777777" w:rsidR="0053643D" w:rsidRPr="004A7219" w:rsidRDefault="0053643D" w:rsidP="00017520">
      <w:pPr>
        <w:rPr>
          <w:rFonts w:cs="Times New Roman"/>
          <w:b/>
          <w:sz w:val="28"/>
          <w:szCs w:val="28"/>
        </w:rPr>
      </w:pPr>
    </w:p>
    <w:p w14:paraId="0B535D7C" w14:textId="77777777" w:rsidR="004A7219" w:rsidRPr="004A7219" w:rsidRDefault="004A7219" w:rsidP="00017520">
      <w:pPr>
        <w:rPr>
          <w:rFonts w:cs="Times New Roman"/>
          <w:b/>
          <w:sz w:val="28"/>
          <w:szCs w:val="28"/>
        </w:rPr>
      </w:pPr>
    </w:p>
    <w:p w14:paraId="18361BDE" w14:textId="77777777" w:rsidR="004A7219" w:rsidRPr="004A7219" w:rsidRDefault="004A7219" w:rsidP="00017520">
      <w:pPr>
        <w:rPr>
          <w:rFonts w:cs="Times New Roman"/>
          <w:b/>
          <w:sz w:val="28"/>
          <w:szCs w:val="28"/>
        </w:rPr>
      </w:pPr>
    </w:p>
    <w:p w14:paraId="6ED7C181" w14:textId="77777777" w:rsidR="004A7219" w:rsidRPr="004A7219" w:rsidRDefault="004A7219" w:rsidP="00017520">
      <w:pPr>
        <w:rPr>
          <w:rFonts w:cs="Times New Roman"/>
          <w:b/>
          <w:sz w:val="28"/>
          <w:szCs w:val="28"/>
        </w:rPr>
      </w:pPr>
    </w:p>
    <w:p w14:paraId="662751FF" w14:textId="77777777" w:rsidR="004A7219" w:rsidRPr="004A7219" w:rsidRDefault="004A7219" w:rsidP="00017520">
      <w:pPr>
        <w:rPr>
          <w:rFonts w:cs="Times New Roman"/>
          <w:b/>
          <w:sz w:val="28"/>
          <w:szCs w:val="28"/>
        </w:rPr>
      </w:pPr>
    </w:p>
    <w:p w14:paraId="0D9A3B82" w14:textId="77777777" w:rsidR="00730441" w:rsidRPr="004A7219" w:rsidRDefault="00730441" w:rsidP="00017520">
      <w:pPr>
        <w:rPr>
          <w:rFonts w:cs="Times New Roman"/>
          <w:b/>
          <w:sz w:val="28"/>
          <w:szCs w:val="28"/>
        </w:rPr>
      </w:pPr>
    </w:p>
    <w:p w14:paraId="69CAE694" w14:textId="77777777" w:rsidR="001B6668" w:rsidRDefault="004A7219" w:rsidP="00017520">
      <w:pPr>
        <w:rPr>
          <w:rFonts w:cs="Times New Roman"/>
          <w:szCs w:val="24"/>
        </w:rPr>
      </w:pPr>
      <w:r w:rsidRPr="004A7219">
        <w:rPr>
          <w:rFonts w:cs="Times New Roman"/>
          <w:szCs w:val="24"/>
        </w:rPr>
        <w:t>Prohlašuji, že jsem bakalářskou práci na téma „Zážitková pedagogika v předškolní výchově u dětí s</w:t>
      </w:r>
      <w:r>
        <w:rPr>
          <w:rFonts w:cs="Times New Roman"/>
          <w:szCs w:val="24"/>
        </w:rPr>
        <w:t> </w:t>
      </w:r>
      <w:r w:rsidRPr="004A7219">
        <w:rPr>
          <w:rFonts w:cs="Times New Roman"/>
          <w:szCs w:val="24"/>
        </w:rPr>
        <w:t>autismem</w:t>
      </w:r>
      <w:r>
        <w:rPr>
          <w:rFonts w:cs="Times New Roman"/>
          <w:szCs w:val="24"/>
        </w:rPr>
        <w:t xml:space="preserve">“ vypracoval sám pod odborným vedením. </w:t>
      </w:r>
    </w:p>
    <w:p w14:paraId="367AB0AE" w14:textId="1BD8DAF4" w:rsidR="0053643D" w:rsidRDefault="004A7219" w:rsidP="0053643D">
      <w:pPr>
        <w:rPr>
          <w:rFonts w:cs="Times New Roman"/>
          <w:szCs w:val="24"/>
        </w:rPr>
      </w:pPr>
      <w:r>
        <w:rPr>
          <w:rFonts w:cs="Times New Roman"/>
          <w:szCs w:val="24"/>
        </w:rPr>
        <w:t>Dále prohlašuji, že všechny užité zdroje jsou zahrnuty v seznamu použité literatury.</w:t>
      </w:r>
      <w:r w:rsidR="0053643D">
        <w:rPr>
          <w:rFonts w:cs="Times New Roman"/>
          <w:szCs w:val="24"/>
        </w:rPr>
        <w:br w:type="page"/>
      </w:r>
    </w:p>
    <w:p w14:paraId="0510E71A" w14:textId="77777777" w:rsidR="004A7219" w:rsidRPr="004A7219" w:rsidRDefault="004A7219" w:rsidP="00017520">
      <w:pPr>
        <w:rPr>
          <w:rFonts w:cs="Times New Roman"/>
          <w:szCs w:val="24"/>
        </w:rPr>
      </w:pPr>
    </w:p>
    <w:p w14:paraId="5A54A184" w14:textId="77777777" w:rsidR="004A7219" w:rsidRPr="004A7219" w:rsidRDefault="004A7219" w:rsidP="00017520">
      <w:pPr>
        <w:rPr>
          <w:rFonts w:cs="Times New Roman"/>
          <w:b/>
          <w:szCs w:val="24"/>
        </w:rPr>
      </w:pPr>
    </w:p>
    <w:p w14:paraId="243A1C7C" w14:textId="24374A9E" w:rsidR="001B6668" w:rsidRDefault="001B6668" w:rsidP="00017520">
      <w:pPr>
        <w:rPr>
          <w:rFonts w:cs="Times New Roman"/>
          <w:b/>
          <w:sz w:val="28"/>
          <w:szCs w:val="28"/>
        </w:rPr>
      </w:pPr>
    </w:p>
    <w:p w14:paraId="55F80E4D" w14:textId="77777777" w:rsidR="001B6668" w:rsidRDefault="001B6668" w:rsidP="00017520">
      <w:pPr>
        <w:rPr>
          <w:rFonts w:cs="Times New Roman"/>
          <w:b/>
          <w:sz w:val="28"/>
          <w:szCs w:val="28"/>
        </w:rPr>
      </w:pPr>
    </w:p>
    <w:p w14:paraId="28499649" w14:textId="77777777" w:rsidR="001B6668" w:rsidRDefault="001B6668" w:rsidP="00017520">
      <w:pPr>
        <w:rPr>
          <w:rFonts w:cs="Times New Roman"/>
          <w:b/>
          <w:sz w:val="28"/>
          <w:szCs w:val="28"/>
        </w:rPr>
      </w:pPr>
    </w:p>
    <w:p w14:paraId="2A174118" w14:textId="77777777" w:rsidR="001B6668" w:rsidRDefault="001B6668" w:rsidP="00017520">
      <w:pPr>
        <w:rPr>
          <w:rFonts w:cs="Times New Roman"/>
          <w:b/>
          <w:sz w:val="28"/>
          <w:szCs w:val="28"/>
        </w:rPr>
      </w:pPr>
    </w:p>
    <w:p w14:paraId="5928EFA3" w14:textId="77777777" w:rsidR="001B6668" w:rsidRDefault="001B6668" w:rsidP="00017520">
      <w:pPr>
        <w:rPr>
          <w:rFonts w:cs="Times New Roman"/>
          <w:b/>
          <w:sz w:val="28"/>
          <w:szCs w:val="28"/>
        </w:rPr>
      </w:pPr>
    </w:p>
    <w:p w14:paraId="127E29B8" w14:textId="77777777" w:rsidR="001B6668" w:rsidRDefault="001B6668" w:rsidP="00017520">
      <w:pPr>
        <w:rPr>
          <w:rFonts w:cs="Times New Roman"/>
          <w:b/>
          <w:sz w:val="28"/>
          <w:szCs w:val="28"/>
        </w:rPr>
      </w:pPr>
    </w:p>
    <w:p w14:paraId="0D1321BB" w14:textId="77777777" w:rsidR="001B6668" w:rsidRDefault="001B6668" w:rsidP="00017520">
      <w:pPr>
        <w:rPr>
          <w:rFonts w:cs="Times New Roman"/>
          <w:b/>
          <w:sz w:val="28"/>
          <w:szCs w:val="28"/>
        </w:rPr>
      </w:pPr>
    </w:p>
    <w:p w14:paraId="3201CB04" w14:textId="77777777" w:rsidR="001B6668" w:rsidRDefault="001B6668" w:rsidP="00017520">
      <w:pPr>
        <w:rPr>
          <w:rFonts w:cs="Times New Roman"/>
          <w:b/>
          <w:sz w:val="28"/>
          <w:szCs w:val="28"/>
        </w:rPr>
      </w:pPr>
    </w:p>
    <w:p w14:paraId="09D62841" w14:textId="77777777" w:rsidR="001B6668" w:rsidRDefault="001B6668" w:rsidP="00017520">
      <w:pPr>
        <w:rPr>
          <w:rFonts w:cs="Times New Roman"/>
          <w:b/>
          <w:sz w:val="28"/>
          <w:szCs w:val="28"/>
        </w:rPr>
      </w:pPr>
    </w:p>
    <w:p w14:paraId="77D30A3F" w14:textId="77777777" w:rsidR="001B6668" w:rsidRDefault="001B6668" w:rsidP="00017520">
      <w:pPr>
        <w:rPr>
          <w:rFonts w:cs="Times New Roman"/>
          <w:b/>
          <w:sz w:val="28"/>
          <w:szCs w:val="28"/>
        </w:rPr>
      </w:pPr>
    </w:p>
    <w:p w14:paraId="763CFB69" w14:textId="77777777" w:rsidR="001B6668" w:rsidRDefault="001B6668" w:rsidP="00017520">
      <w:pPr>
        <w:rPr>
          <w:rFonts w:cs="Times New Roman"/>
          <w:b/>
          <w:sz w:val="28"/>
          <w:szCs w:val="28"/>
        </w:rPr>
      </w:pPr>
    </w:p>
    <w:p w14:paraId="1C85D3F9" w14:textId="77777777" w:rsidR="001B6668" w:rsidRDefault="001B6668" w:rsidP="00017520">
      <w:pPr>
        <w:rPr>
          <w:rFonts w:cs="Times New Roman"/>
          <w:b/>
          <w:sz w:val="28"/>
          <w:szCs w:val="28"/>
        </w:rPr>
      </w:pPr>
    </w:p>
    <w:p w14:paraId="5521AF6D" w14:textId="77777777" w:rsidR="001B6668" w:rsidRDefault="001B6668" w:rsidP="00017520">
      <w:pPr>
        <w:rPr>
          <w:rFonts w:cs="Times New Roman"/>
          <w:b/>
          <w:sz w:val="28"/>
          <w:szCs w:val="28"/>
        </w:rPr>
      </w:pPr>
    </w:p>
    <w:p w14:paraId="0853DCBD" w14:textId="77777777" w:rsidR="001B6668" w:rsidRDefault="001B6668" w:rsidP="00017520">
      <w:pPr>
        <w:rPr>
          <w:rFonts w:cs="Times New Roman"/>
          <w:b/>
          <w:sz w:val="28"/>
          <w:szCs w:val="28"/>
        </w:rPr>
      </w:pPr>
    </w:p>
    <w:p w14:paraId="144806F8" w14:textId="77777777" w:rsidR="001B6668" w:rsidRDefault="001B6668" w:rsidP="00017520">
      <w:pPr>
        <w:rPr>
          <w:rFonts w:cs="Times New Roman"/>
          <w:b/>
          <w:sz w:val="28"/>
          <w:szCs w:val="28"/>
        </w:rPr>
      </w:pPr>
    </w:p>
    <w:p w14:paraId="2A401670" w14:textId="77777777" w:rsidR="001B6668" w:rsidRDefault="001B6668" w:rsidP="00017520">
      <w:pPr>
        <w:rPr>
          <w:rFonts w:cs="Times New Roman"/>
          <w:b/>
          <w:sz w:val="28"/>
          <w:szCs w:val="28"/>
        </w:rPr>
      </w:pPr>
    </w:p>
    <w:p w14:paraId="77A97EF5" w14:textId="13F2F378" w:rsidR="001B6668" w:rsidRDefault="001B6668" w:rsidP="00017520">
      <w:pPr>
        <w:rPr>
          <w:rFonts w:cs="Times New Roman"/>
          <w:b/>
          <w:sz w:val="28"/>
          <w:szCs w:val="28"/>
        </w:rPr>
      </w:pPr>
    </w:p>
    <w:p w14:paraId="6A72F82A" w14:textId="57A75E97" w:rsidR="0053643D" w:rsidRDefault="0053643D" w:rsidP="00017520">
      <w:pPr>
        <w:rPr>
          <w:rFonts w:cs="Times New Roman"/>
          <w:b/>
          <w:sz w:val="28"/>
          <w:szCs w:val="28"/>
        </w:rPr>
      </w:pPr>
    </w:p>
    <w:p w14:paraId="4AE49FF2" w14:textId="71329FF8" w:rsidR="0053643D" w:rsidRDefault="0053643D" w:rsidP="00017520">
      <w:pPr>
        <w:rPr>
          <w:rFonts w:cs="Times New Roman"/>
          <w:b/>
          <w:sz w:val="28"/>
          <w:szCs w:val="28"/>
        </w:rPr>
      </w:pPr>
    </w:p>
    <w:p w14:paraId="3E2FD492" w14:textId="4BFAB909" w:rsidR="004374EB" w:rsidRDefault="004374EB" w:rsidP="00017520">
      <w:pPr>
        <w:rPr>
          <w:rFonts w:cs="Times New Roman"/>
          <w:b/>
          <w:sz w:val="28"/>
          <w:szCs w:val="28"/>
        </w:rPr>
      </w:pPr>
    </w:p>
    <w:p w14:paraId="15654E42" w14:textId="77777777" w:rsidR="004374EB" w:rsidRDefault="004374EB" w:rsidP="00017520">
      <w:pPr>
        <w:rPr>
          <w:rFonts w:cs="Times New Roman"/>
          <w:b/>
          <w:sz w:val="28"/>
          <w:szCs w:val="28"/>
        </w:rPr>
      </w:pPr>
    </w:p>
    <w:p w14:paraId="7E07FFB9" w14:textId="13EA4D0D" w:rsidR="0053643D" w:rsidRDefault="0053643D" w:rsidP="00017520">
      <w:pPr>
        <w:rPr>
          <w:rFonts w:cs="Times New Roman"/>
          <w:b/>
          <w:sz w:val="28"/>
          <w:szCs w:val="28"/>
        </w:rPr>
      </w:pPr>
    </w:p>
    <w:p w14:paraId="6DB4000B" w14:textId="77777777" w:rsidR="001B6668" w:rsidRDefault="001B6668" w:rsidP="004374EB">
      <w:pPr>
        <w:ind w:firstLine="0"/>
        <w:rPr>
          <w:rFonts w:cs="Times New Roman"/>
          <w:b/>
          <w:sz w:val="28"/>
          <w:szCs w:val="28"/>
        </w:rPr>
      </w:pPr>
      <w:r>
        <w:rPr>
          <w:rFonts w:cs="Times New Roman"/>
          <w:b/>
          <w:sz w:val="28"/>
          <w:szCs w:val="28"/>
        </w:rPr>
        <w:t>Poděkování</w:t>
      </w:r>
    </w:p>
    <w:p w14:paraId="1E71D0E5" w14:textId="0F679605" w:rsidR="0053643D" w:rsidRDefault="003A1964" w:rsidP="0053643D">
      <w:pPr>
        <w:rPr>
          <w:rFonts w:cs="Times New Roman"/>
          <w:szCs w:val="24"/>
        </w:rPr>
      </w:pPr>
      <w:r>
        <w:rPr>
          <w:rFonts w:cs="Times New Roman"/>
          <w:szCs w:val="24"/>
        </w:rPr>
        <w:t>Velké díky patří</w:t>
      </w:r>
      <w:r w:rsidR="001B6668" w:rsidRPr="001B6668">
        <w:rPr>
          <w:rFonts w:cs="Times New Roman"/>
          <w:szCs w:val="24"/>
        </w:rPr>
        <w:t xml:space="preserve"> doc. Mgr. D</w:t>
      </w:r>
      <w:r w:rsidR="001B6668">
        <w:rPr>
          <w:rFonts w:cs="Times New Roman"/>
          <w:szCs w:val="24"/>
        </w:rPr>
        <w:t xml:space="preserve">itě Finkové Ph.D. </w:t>
      </w:r>
      <w:r>
        <w:rPr>
          <w:rFonts w:cs="Times New Roman"/>
          <w:szCs w:val="24"/>
        </w:rPr>
        <w:t xml:space="preserve">nejen </w:t>
      </w:r>
      <w:r w:rsidR="001B6668">
        <w:rPr>
          <w:rFonts w:cs="Times New Roman"/>
          <w:szCs w:val="24"/>
        </w:rPr>
        <w:t>za odborné vedení bakalářské práce, cenné rady a</w:t>
      </w:r>
      <w:r>
        <w:rPr>
          <w:rFonts w:cs="Times New Roman"/>
          <w:szCs w:val="24"/>
        </w:rPr>
        <w:t>le především, za</w:t>
      </w:r>
      <w:r w:rsidR="001B6668">
        <w:rPr>
          <w:rFonts w:cs="Times New Roman"/>
          <w:szCs w:val="24"/>
        </w:rPr>
        <w:t xml:space="preserve"> pod</w:t>
      </w:r>
      <w:r>
        <w:rPr>
          <w:rFonts w:cs="Times New Roman"/>
          <w:szCs w:val="24"/>
        </w:rPr>
        <w:t xml:space="preserve">poru během celého mého studia. Opomenout nesmím ani na doc. Mgr. Jiřího Langera Ph.D., který mě svým přístupem k žákům vždy inspiroval a byl k nám plně otevřený. Poslední díky patří všem rodičům, dětem a kolegům z mateřské školy Blanické v Olomouci, za všechny společné roky, prožitky a </w:t>
      </w:r>
      <w:r w:rsidR="00730441">
        <w:rPr>
          <w:rFonts w:cs="Times New Roman"/>
          <w:szCs w:val="24"/>
        </w:rPr>
        <w:t>příběhy.</w:t>
      </w:r>
      <w:r w:rsidR="0053643D">
        <w:rPr>
          <w:rFonts w:cs="Times New Roman"/>
          <w:szCs w:val="24"/>
        </w:rPr>
        <w:br w:type="page"/>
      </w:r>
    </w:p>
    <w:p w14:paraId="70E991DC" w14:textId="33EEC96A" w:rsidR="00730441" w:rsidRDefault="00730441" w:rsidP="004374EB">
      <w:pPr>
        <w:ind w:firstLine="0"/>
        <w:rPr>
          <w:rFonts w:cs="Times New Roman"/>
          <w:b/>
          <w:sz w:val="32"/>
          <w:szCs w:val="32"/>
        </w:rPr>
      </w:pPr>
      <w:r w:rsidRPr="00730441">
        <w:rPr>
          <w:rFonts w:cs="Times New Roman"/>
          <w:b/>
          <w:sz w:val="32"/>
          <w:szCs w:val="32"/>
        </w:rPr>
        <w:lastRenderedPageBreak/>
        <w:t>Obsah</w:t>
      </w:r>
    </w:p>
    <w:p w14:paraId="7EFCE56A" w14:textId="5089E3FB" w:rsidR="0090584F" w:rsidRPr="00CB22E5" w:rsidRDefault="004374EB" w:rsidP="0090584F">
      <w:pPr>
        <w:pStyle w:val="Obsah1"/>
        <w:tabs>
          <w:tab w:val="right" w:leader="dot" w:pos="9061"/>
        </w:tabs>
        <w:ind w:firstLine="0"/>
        <w:rPr>
          <w:rFonts w:ascii="Times New Roman" w:eastAsiaTheme="minorEastAsia" w:hAnsi="Times New Roman" w:cs="Times New Roman"/>
          <w:b w:val="0"/>
          <w:bCs w:val="0"/>
          <w:caps w:val="0"/>
          <w:noProof/>
          <w:sz w:val="24"/>
          <w:szCs w:val="24"/>
          <w:lang w:eastAsia="cs-CZ"/>
        </w:rPr>
      </w:pPr>
      <w:r w:rsidRPr="00CB22E5">
        <w:rPr>
          <w:rFonts w:ascii="Times New Roman" w:hAnsi="Times New Roman" w:cs="Times New Roman"/>
          <w:sz w:val="24"/>
          <w:szCs w:val="24"/>
        </w:rPr>
        <w:fldChar w:fldCharType="begin"/>
      </w:r>
      <w:r w:rsidRPr="00CB22E5">
        <w:rPr>
          <w:rFonts w:ascii="Times New Roman" w:hAnsi="Times New Roman" w:cs="Times New Roman"/>
          <w:sz w:val="24"/>
          <w:szCs w:val="24"/>
        </w:rPr>
        <w:instrText xml:space="preserve"> TOC \o "1-3" \h \z \u </w:instrText>
      </w:r>
      <w:r w:rsidRPr="00CB22E5">
        <w:rPr>
          <w:rFonts w:ascii="Times New Roman" w:hAnsi="Times New Roman" w:cs="Times New Roman"/>
          <w:sz w:val="24"/>
          <w:szCs w:val="24"/>
        </w:rPr>
        <w:fldChar w:fldCharType="separate"/>
      </w:r>
      <w:hyperlink w:anchor="_Toc76108802" w:history="1">
        <w:r w:rsidR="0090584F" w:rsidRPr="00CB22E5">
          <w:rPr>
            <w:rStyle w:val="Hypertextovodkaz"/>
            <w:rFonts w:ascii="Times New Roman" w:hAnsi="Times New Roman" w:cs="Times New Roman"/>
            <w:noProof/>
            <w:sz w:val="24"/>
            <w:szCs w:val="24"/>
          </w:rPr>
          <w:t>Úvod</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_Toc76108802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6</w:t>
        </w:r>
        <w:r w:rsidR="0090584F" w:rsidRPr="00CB22E5">
          <w:rPr>
            <w:rFonts w:ascii="Times New Roman" w:hAnsi="Times New Roman" w:cs="Times New Roman"/>
            <w:noProof/>
            <w:webHidden/>
            <w:sz w:val="24"/>
            <w:szCs w:val="24"/>
          </w:rPr>
          <w:fldChar w:fldCharType="end"/>
        </w:r>
      </w:hyperlink>
    </w:p>
    <w:p w14:paraId="46F9FF08" w14:textId="62D56C18" w:rsidR="0090584F" w:rsidRPr="00CB22E5" w:rsidRDefault="00F10464" w:rsidP="0090584F">
      <w:pPr>
        <w:pStyle w:val="Obsah1"/>
        <w:tabs>
          <w:tab w:val="left" w:pos="960"/>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03" w:history="1">
        <w:r w:rsidR="0090584F" w:rsidRPr="00CB22E5">
          <w:rPr>
            <w:rStyle w:val="Hypertextovodkaz"/>
            <w:rFonts w:ascii="Times New Roman" w:hAnsi="Times New Roman" w:cs="Times New Roman"/>
            <w:noProof/>
            <w:sz w:val="24"/>
            <w:szCs w:val="24"/>
          </w:rPr>
          <w:t>1</w:t>
        </w:r>
        <w:r w:rsidR="0090584F" w:rsidRPr="00CB22E5">
          <w:rPr>
            <w:rFonts w:ascii="Times New Roman" w:eastAsiaTheme="minorEastAsia" w:hAnsi="Times New Roman" w:cs="Times New Roman"/>
            <w:b w:val="0"/>
            <w:bCs w:val="0"/>
            <w:caps w:val="0"/>
            <w:noProof/>
            <w:sz w:val="24"/>
            <w:szCs w:val="24"/>
            <w:lang w:eastAsia="cs-CZ"/>
          </w:rPr>
          <w:tab/>
        </w:r>
        <w:r w:rsidR="0090584F" w:rsidRPr="00CB22E5">
          <w:rPr>
            <w:rStyle w:val="Hypertextovodkaz"/>
            <w:rFonts w:ascii="Times New Roman" w:hAnsi="Times New Roman" w:cs="Times New Roman"/>
            <w:noProof/>
            <w:sz w:val="24"/>
            <w:szCs w:val="24"/>
          </w:rPr>
          <w:t>Zážitková pedagogika</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_Toc76108803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8</w:t>
        </w:r>
        <w:r w:rsidR="0090584F" w:rsidRPr="00CB22E5">
          <w:rPr>
            <w:rFonts w:ascii="Times New Roman" w:hAnsi="Times New Roman" w:cs="Times New Roman"/>
            <w:noProof/>
            <w:webHidden/>
            <w:sz w:val="24"/>
            <w:szCs w:val="24"/>
          </w:rPr>
          <w:fldChar w:fldCharType="end"/>
        </w:r>
      </w:hyperlink>
    </w:p>
    <w:p w14:paraId="7FB9A28E" w14:textId="24CD56A4"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04" w:history="1">
        <w:r w:rsidR="0090584F" w:rsidRPr="00CB22E5">
          <w:rPr>
            <w:rStyle w:val="Hypertextovodkaz"/>
            <w:rFonts w:ascii="Times New Roman" w:hAnsi="Times New Roman" w:cs="Times New Roman"/>
            <w:bCs/>
            <w:noProof/>
            <w:sz w:val="24"/>
            <w:szCs w:val="24"/>
          </w:rPr>
          <w:t>1.1</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Vymezení pojmů</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_Toc76108804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8</w:t>
        </w:r>
        <w:r w:rsidR="0090584F" w:rsidRPr="00CB22E5">
          <w:rPr>
            <w:rFonts w:ascii="Times New Roman" w:hAnsi="Times New Roman" w:cs="Times New Roman"/>
            <w:noProof/>
            <w:webHidden/>
            <w:sz w:val="24"/>
            <w:szCs w:val="24"/>
          </w:rPr>
          <w:fldChar w:fldCharType="end"/>
        </w:r>
      </w:hyperlink>
    </w:p>
    <w:p w14:paraId="0F9E1AD3" w14:textId="2BB9EF24"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05" w:history="1">
        <w:r w:rsidR="0090584F" w:rsidRPr="00CB22E5">
          <w:rPr>
            <w:rStyle w:val="Hypertextovodkaz"/>
            <w:rFonts w:ascii="Times New Roman" w:hAnsi="Times New Roman" w:cs="Times New Roman"/>
            <w:bCs/>
            <w:noProof/>
            <w:sz w:val="24"/>
            <w:szCs w:val="24"/>
          </w:rPr>
          <w:t>1.2</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Historické kořeny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_Toc76108805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10</w:t>
        </w:r>
        <w:r w:rsidR="0090584F" w:rsidRPr="00CB22E5">
          <w:rPr>
            <w:rFonts w:ascii="Times New Roman" w:hAnsi="Times New Roman" w:cs="Times New Roman"/>
            <w:noProof/>
            <w:webHidden/>
            <w:sz w:val="24"/>
            <w:szCs w:val="24"/>
          </w:rPr>
          <w:fldChar w:fldCharType="end"/>
        </w:r>
      </w:hyperlink>
    </w:p>
    <w:p w14:paraId="3F77C03B" w14:textId="110CBAB4"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06" w:history="1">
        <w:r w:rsidR="0090584F" w:rsidRPr="00CB22E5">
          <w:rPr>
            <w:rStyle w:val="Hypertextovodkaz"/>
            <w:rFonts w:ascii="Times New Roman" w:hAnsi="Times New Roman" w:cs="Times New Roman"/>
            <w:bCs/>
            <w:noProof/>
            <w:sz w:val="24"/>
            <w:szCs w:val="24"/>
          </w:rPr>
          <w:t>1.3</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Rozdělení moderní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_Toc76108806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15</w:t>
        </w:r>
        <w:r w:rsidR="0090584F" w:rsidRPr="00CB22E5">
          <w:rPr>
            <w:rFonts w:ascii="Times New Roman" w:hAnsi="Times New Roman" w:cs="Times New Roman"/>
            <w:noProof/>
            <w:webHidden/>
            <w:sz w:val="24"/>
            <w:szCs w:val="24"/>
          </w:rPr>
          <w:fldChar w:fldCharType="end"/>
        </w:r>
      </w:hyperlink>
    </w:p>
    <w:p w14:paraId="70167E62" w14:textId="699AE5E3"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07" w:history="1">
        <w:r w:rsidR="0090584F" w:rsidRPr="00CB22E5">
          <w:rPr>
            <w:rStyle w:val="Hypertextovodkaz"/>
            <w:rFonts w:ascii="Times New Roman" w:hAnsi="Times New Roman" w:cs="Times New Roman"/>
            <w:bCs/>
            <w:noProof/>
            <w:sz w:val="24"/>
            <w:szCs w:val="24"/>
          </w:rPr>
          <w:t>1.4</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Vznik české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_Toc76108807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15</w:t>
        </w:r>
        <w:r w:rsidR="0090584F" w:rsidRPr="00CB22E5">
          <w:rPr>
            <w:rFonts w:ascii="Times New Roman" w:hAnsi="Times New Roman" w:cs="Times New Roman"/>
            <w:noProof/>
            <w:webHidden/>
            <w:sz w:val="24"/>
            <w:szCs w:val="24"/>
          </w:rPr>
          <w:fldChar w:fldCharType="end"/>
        </w:r>
      </w:hyperlink>
    </w:p>
    <w:p w14:paraId="29FB6579" w14:textId="1625B6EF" w:rsidR="0090584F" w:rsidRPr="00CB22E5" w:rsidRDefault="00F10464" w:rsidP="0090584F">
      <w:pPr>
        <w:pStyle w:val="Obsah1"/>
        <w:tabs>
          <w:tab w:val="left" w:pos="960"/>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08" w:history="1">
        <w:r w:rsidR="0090584F" w:rsidRPr="00CB22E5">
          <w:rPr>
            <w:rStyle w:val="Hypertextovodkaz"/>
            <w:rFonts w:ascii="Times New Roman" w:hAnsi="Times New Roman" w:cs="Times New Roman"/>
            <w:noProof/>
            <w:sz w:val="24"/>
            <w:szCs w:val="24"/>
          </w:rPr>
          <w:t>2</w:t>
        </w:r>
        <w:r w:rsidR="0090584F" w:rsidRPr="00CB22E5">
          <w:rPr>
            <w:rFonts w:ascii="Times New Roman" w:eastAsiaTheme="minorEastAsia" w:hAnsi="Times New Roman" w:cs="Times New Roman"/>
            <w:b w:val="0"/>
            <w:bCs w:val="0"/>
            <w:caps w:val="0"/>
            <w:noProof/>
            <w:sz w:val="24"/>
            <w:szCs w:val="24"/>
            <w:lang w:eastAsia="cs-CZ"/>
          </w:rPr>
          <w:tab/>
        </w:r>
        <w:r w:rsidR="0090584F" w:rsidRPr="00CB22E5">
          <w:rPr>
            <w:rStyle w:val="Hypertextovodkaz"/>
            <w:rFonts w:ascii="Times New Roman" w:hAnsi="Times New Roman" w:cs="Times New Roman"/>
            <w:noProof/>
            <w:sz w:val="24"/>
            <w:szCs w:val="24"/>
          </w:rPr>
          <w:t>Základy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_Toc76108808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19</w:t>
        </w:r>
        <w:r w:rsidR="0090584F" w:rsidRPr="00CB22E5">
          <w:rPr>
            <w:rFonts w:ascii="Times New Roman" w:hAnsi="Times New Roman" w:cs="Times New Roman"/>
            <w:noProof/>
            <w:webHidden/>
            <w:sz w:val="24"/>
            <w:szCs w:val="24"/>
          </w:rPr>
          <w:fldChar w:fldCharType="end"/>
        </w:r>
      </w:hyperlink>
    </w:p>
    <w:p w14:paraId="2C708DC7" w14:textId="36C29932"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09" w:history="1">
        <w:r w:rsidR="0090584F" w:rsidRPr="00CB22E5">
          <w:rPr>
            <w:rStyle w:val="Hypertextovodkaz"/>
            <w:rFonts w:ascii="Times New Roman" w:hAnsi="Times New Roman" w:cs="Times New Roman"/>
            <w:bCs/>
            <w:noProof/>
            <w:sz w:val="24"/>
            <w:szCs w:val="24"/>
          </w:rPr>
          <w:t>2.1</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Filozofie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_Toc76108809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19</w:t>
        </w:r>
        <w:r w:rsidR="0090584F" w:rsidRPr="00CB22E5">
          <w:rPr>
            <w:rFonts w:ascii="Times New Roman" w:hAnsi="Times New Roman" w:cs="Times New Roman"/>
            <w:noProof/>
            <w:webHidden/>
            <w:sz w:val="24"/>
            <w:szCs w:val="24"/>
          </w:rPr>
          <w:fldChar w:fldCharType="end"/>
        </w:r>
      </w:hyperlink>
    </w:p>
    <w:p w14:paraId="74FBD552" w14:textId="438B7BB6"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10" w:history="1">
        <w:r w:rsidR="0090584F" w:rsidRPr="00CB22E5">
          <w:rPr>
            <w:rStyle w:val="Hypertextovodkaz"/>
            <w:rFonts w:ascii="Times New Roman" w:hAnsi="Times New Roman" w:cs="Times New Roman"/>
            <w:bCs/>
            <w:noProof/>
            <w:sz w:val="24"/>
            <w:szCs w:val="24"/>
          </w:rPr>
          <w:t>2.2</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Obecné principy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_Toc76108810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20</w:t>
        </w:r>
        <w:r w:rsidR="0090584F" w:rsidRPr="00CB22E5">
          <w:rPr>
            <w:rFonts w:ascii="Times New Roman" w:hAnsi="Times New Roman" w:cs="Times New Roman"/>
            <w:noProof/>
            <w:webHidden/>
            <w:sz w:val="24"/>
            <w:szCs w:val="24"/>
          </w:rPr>
          <w:fldChar w:fldCharType="end"/>
        </w:r>
      </w:hyperlink>
    </w:p>
    <w:p w14:paraId="7C33964F" w14:textId="373541B5"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11" w:history="1">
        <w:r w:rsidR="0090584F" w:rsidRPr="00CB22E5">
          <w:rPr>
            <w:rStyle w:val="Hypertextovodkaz"/>
            <w:rFonts w:ascii="Times New Roman" w:hAnsi="Times New Roman" w:cs="Times New Roman"/>
            <w:bCs/>
            <w:noProof/>
            <w:sz w:val="24"/>
            <w:szCs w:val="24"/>
          </w:rPr>
          <w:t>2.3</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Metody zážitkové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_Toc76108811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21</w:t>
        </w:r>
        <w:r w:rsidR="0090584F" w:rsidRPr="00CB22E5">
          <w:rPr>
            <w:rFonts w:ascii="Times New Roman" w:hAnsi="Times New Roman" w:cs="Times New Roman"/>
            <w:noProof/>
            <w:webHidden/>
            <w:sz w:val="24"/>
            <w:szCs w:val="24"/>
          </w:rPr>
          <w:fldChar w:fldCharType="end"/>
        </w:r>
      </w:hyperlink>
    </w:p>
    <w:p w14:paraId="621A47B6" w14:textId="0FFEDBCF"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12" w:history="1">
        <w:r w:rsidR="0090584F" w:rsidRPr="00CB22E5">
          <w:rPr>
            <w:rStyle w:val="Hypertextovodkaz"/>
            <w:rFonts w:ascii="Times New Roman" w:hAnsi="Times New Roman" w:cs="Times New Roman"/>
            <w:bCs/>
            <w:i w:val="0"/>
            <w:iCs w:val="0"/>
            <w:noProof/>
            <w:sz w:val="24"/>
            <w:szCs w:val="24"/>
          </w:rPr>
          <w:t>2.3.1</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Fenomén prožitku</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_Toc76108812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22</w:t>
        </w:r>
        <w:r w:rsidR="0090584F" w:rsidRPr="00CB22E5">
          <w:rPr>
            <w:rFonts w:ascii="Times New Roman" w:hAnsi="Times New Roman" w:cs="Times New Roman"/>
            <w:i w:val="0"/>
            <w:iCs w:val="0"/>
            <w:noProof/>
            <w:webHidden/>
            <w:sz w:val="24"/>
            <w:szCs w:val="24"/>
          </w:rPr>
          <w:fldChar w:fldCharType="end"/>
        </w:r>
      </w:hyperlink>
    </w:p>
    <w:p w14:paraId="253E0A6E" w14:textId="138904DE"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13" w:history="1">
        <w:r w:rsidR="0090584F" w:rsidRPr="00CB22E5">
          <w:rPr>
            <w:rStyle w:val="Hypertextovodkaz"/>
            <w:rFonts w:ascii="Times New Roman" w:hAnsi="Times New Roman" w:cs="Times New Roman"/>
            <w:bCs/>
            <w:i w:val="0"/>
            <w:iCs w:val="0"/>
            <w:noProof/>
            <w:sz w:val="24"/>
            <w:szCs w:val="24"/>
          </w:rPr>
          <w:t>2.3.2</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Kolbův cyklus</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_Toc76108813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23</w:t>
        </w:r>
        <w:r w:rsidR="0090584F" w:rsidRPr="00CB22E5">
          <w:rPr>
            <w:rFonts w:ascii="Times New Roman" w:hAnsi="Times New Roman" w:cs="Times New Roman"/>
            <w:i w:val="0"/>
            <w:iCs w:val="0"/>
            <w:noProof/>
            <w:webHidden/>
            <w:sz w:val="24"/>
            <w:szCs w:val="24"/>
          </w:rPr>
          <w:fldChar w:fldCharType="end"/>
        </w:r>
      </w:hyperlink>
    </w:p>
    <w:p w14:paraId="5822D45C" w14:textId="48CF1147"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14" w:history="1">
        <w:r w:rsidR="0090584F" w:rsidRPr="00CB22E5">
          <w:rPr>
            <w:rStyle w:val="Hypertextovodkaz"/>
            <w:rFonts w:ascii="Times New Roman" w:hAnsi="Times New Roman" w:cs="Times New Roman"/>
            <w:bCs/>
            <w:i w:val="0"/>
            <w:iCs w:val="0"/>
            <w:noProof/>
            <w:sz w:val="24"/>
            <w:szCs w:val="24"/>
          </w:rPr>
          <w:t>2.3.3</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Koncept optimálního prožívání – Flow</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_Toc76108814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24</w:t>
        </w:r>
        <w:r w:rsidR="0090584F" w:rsidRPr="00CB22E5">
          <w:rPr>
            <w:rFonts w:ascii="Times New Roman" w:hAnsi="Times New Roman" w:cs="Times New Roman"/>
            <w:i w:val="0"/>
            <w:iCs w:val="0"/>
            <w:noProof/>
            <w:webHidden/>
            <w:sz w:val="24"/>
            <w:szCs w:val="24"/>
          </w:rPr>
          <w:fldChar w:fldCharType="end"/>
        </w:r>
      </w:hyperlink>
    </w:p>
    <w:p w14:paraId="4B39A251" w14:textId="2A3FC4CC"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15" w:history="1">
        <w:r w:rsidR="0090584F" w:rsidRPr="00CB22E5">
          <w:rPr>
            <w:rStyle w:val="Hypertextovodkaz"/>
            <w:rFonts w:ascii="Times New Roman" w:hAnsi="Times New Roman" w:cs="Times New Roman"/>
            <w:bCs/>
            <w:i w:val="0"/>
            <w:iCs w:val="0"/>
            <w:noProof/>
            <w:sz w:val="24"/>
            <w:szCs w:val="24"/>
          </w:rPr>
          <w:t>2.3.4</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Zóna komfortu</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_Toc76108815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26</w:t>
        </w:r>
        <w:r w:rsidR="0090584F" w:rsidRPr="00CB22E5">
          <w:rPr>
            <w:rFonts w:ascii="Times New Roman" w:hAnsi="Times New Roman" w:cs="Times New Roman"/>
            <w:i w:val="0"/>
            <w:iCs w:val="0"/>
            <w:noProof/>
            <w:webHidden/>
            <w:sz w:val="24"/>
            <w:szCs w:val="24"/>
          </w:rPr>
          <w:fldChar w:fldCharType="end"/>
        </w:r>
      </w:hyperlink>
    </w:p>
    <w:p w14:paraId="7D14CF8B" w14:textId="6747C2D4" w:rsidR="0090584F" w:rsidRPr="00CB22E5" w:rsidRDefault="00F10464" w:rsidP="0090584F">
      <w:pPr>
        <w:pStyle w:val="Obsah1"/>
        <w:tabs>
          <w:tab w:val="left" w:pos="960"/>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16" w:history="1">
        <w:r w:rsidR="0090584F" w:rsidRPr="00CB22E5">
          <w:rPr>
            <w:rStyle w:val="Hypertextovodkaz"/>
            <w:rFonts w:ascii="Times New Roman" w:hAnsi="Times New Roman" w:cs="Times New Roman"/>
            <w:noProof/>
            <w:sz w:val="24"/>
            <w:szCs w:val="24"/>
          </w:rPr>
          <w:t>3</w:t>
        </w:r>
        <w:r w:rsidR="0090584F" w:rsidRPr="00CB22E5">
          <w:rPr>
            <w:rFonts w:ascii="Times New Roman" w:eastAsiaTheme="minorEastAsia" w:hAnsi="Times New Roman" w:cs="Times New Roman"/>
            <w:b w:val="0"/>
            <w:bCs w:val="0"/>
            <w:caps w:val="0"/>
            <w:noProof/>
            <w:sz w:val="24"/>
            <w:szCs w:val="24"/>
            <w:lang w:eastAsia="cs-CZ"/>
          </w:rPr>
          <w:tab/>
        </w:r>
        <w:r w:rsidR="0090584F" w:rsidRPr="00CB22E5">
          <w:rPr>
            <w:rStyle w:val="Hypertextovodkaz"/>
            <w:rFonts w:ascii="Times New Roman" w:hAnsi="Times New Roman" w:cs="Times New Roman"/>
            <w:noProof/>
            <w:sz w:val="24"/>
            <w:szCs w:val="24"/>
          </w:rPr>
          <w:t>Zážitková pedagogika a její potenciál pro školství</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_Toc76108816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28</w:t>
        </w:r>
        <w:r w:rsidR="0090584F" w:rsidRPr="00CB22E5">
          <w:rPr>
            <w:rFonts w:ascii="Times New Roman" w:hAnsi="Times New Roman" w:cs="Times New Roman"/>
            <w:noProof/>
            <w:webHidden/>
            <w:sz w:val="24"/>
            <w:szCs w:val="24"/>
          </w:rPr>
          <w:fldChar w:fldCharType="end"/>
        </w:r>
      </w:hyperlink>
    </w:p>
    <w:p w14:paraId="226B0AB3" w14:textId="6A9ECD43"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17" w:history="1">
        <w:r w:rsidR="0090584F" w:rsidRPr="00CB22E5">
          <w:rPr>
            <w:rStyle w:val="Hypertextovodkaz"/>
            <w:rFonts w:ascii="Times New Roman" w:hAnsi="Times New Roman" w:cs="Times New Roman"/>
            <w:bCs/>
            <w:noProof/>
            <w:sz w:val="24"/>
            <w:szCs w:val="24"/>
          </w:rPr>
          <w:t>3.1</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Potenciál předškolní výchovy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_Toc76108817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29</w:t>
        </w:r>
        <w:r w:rsidR="0090584F" w:rsidRPr="00CB22E5">
          <w:rPr>
            <w:rFonts w:ascii="Times New Roman" w:hAnsi="Times New Roman" w:cs="Times New Roman"/>
            <w:noProof/>
            <w:webHidden/>
            <w:sz w:val="24"/>
            <w:szCs w:val="24"/>
          </w:rPr>
          <w:fldChar w:fldCharType="end"/>
        </w:r>
      </w:hyperlink>
    </w:p>
    <w:p w14:paraId="7F862A99" w14:textId="417DA5C7"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18" w:history="1">
        <w:r w:rsidR="0090584F" w:rsidRPr="00CB22E5">
          <w:rPr>
            <w:rStyle w:val="Hypertextovodkaz"/>
            <w:rFonts w:ascii="Times New Roman" w:hAnsi="Times New Roman" w:cs="Times New Roman"/>
            <w:bCs/>
            <w:noProof/>
            <w:sz w:val="24"/>
            <w:szCs w:val="24"/>
          </w:rPr>
          <w:t>3.2</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Zážitková pedagogika v oblasti speciální pedagogiky</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_Toc76108818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30</w:t>
        </w:r>
        <w:r w:rsidR="0090584F" w:rsidRPr="00CB22E5">
          <w:rPr>
            <w:rFonts w:ascii="Times New Roman" w:hAnsi="Times New Roman" w:cs="Times New Roman"/>
            <w:noProof/>
            <w:webHidden/>
            <w:sz w:val="24"/>
            <w:szCs w:val="24"/>
          </w:rPr>
          <w:fldChar w:fldCharType="end"/>
        </w:r>
      </w:hyperlink>
    </w:p>
    <w:p w14:paraId="591D2AEA" w14:textId="16F405A6"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19" w:history="1">
        <w:r w:rsidR="0090584F" w:rsidRPr="00CB22E5">
          <w:rPr>
            <w:rStyle w:val="Hypertextovodkaz"/>
            <w:rFonts w:ascii="Times New Roman" w:hAnsi="Times New Roman" w:cs="Times New Roman"/>
            <w:bCs/>
            <w:i w:val="0"/>
            <w:iCs w:val="0"/>
            <w:noProof/>
            <w:sz w:val="24"/>
            <w:szCs w:val="24"/>
          </w:rPr>
          <w:t>3.2.1</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Definice vymezení autismu</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_Toc76108819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30</w:t>
        </w:r>
        <w:r w:rsidR="0090584F" w:rsidRPr="00CB22E5">
          <w:rPr>
            <w:rFonts w:ascii="Times New Roman" w:hAnsi="Times New Roman" w:cs="Times New Roman"/>
            <w:i w:val="0"/>
            <w:iCs w:val="0"/>
            <w:noProof/>
            <w:webHidden/>
            <w:sz w:val="24"/>
            <w:szCs w:val="24"/>
          </w:rPr>
          <w:fldChar w:fldCharType="end"/>
        </w:r>
      </w:hyperlink>
    </w:p>
    <w:p w14:paraId="4F042C3F" w14:textId="3F219255" w:rsidR="0090584F" w:rsidRPr="00CB22E5" w:rsidRDefault="00F10464" w:rsidP="0090584F">
      <w:pPr>
        <w:pStyle w:val="Obsah2"/>
        <w:tabs>
          <w:tab w:val="left" w:pos="1440"/>
          <w:tab w:val="right" w:leader="dot" w:pos="9061"/>
        </w:tabs>
        <w:ind w:firstLine="0"/>
        <w:rPr>
          <w:rFonts w:ascii="Times New Roman" w:eastAsiaTheme="minorEastAsia" w:hAnsi="Times New Roman" w:cs="Times New Roman"/>
          <w:smallCaps w:val="0"/>
          <w:noProof/>
          <w:sz w:val="24"/>
          <w:szCs w:val="24"/>
          <w:lang w:eastAsia="cs-CZ"/>
        </w:rPr>
      </w:pPr>
      <w:hyperlink w:anchor="_Toc76108820" w:history="1">
        <w:r w:rsidR="0090584F" w:rsidRPr="00CB22E5">
          <w:rPr>
            <w:rStyle w:val="Hypertextovodkaz"/>
            <w:rFonts w:ascii="Times New Roman" w:hAnsi="Times New Roman" w:cs="Times New Roman"/>
            <w:bCs/>
            <w:noProof/>
            <w:sz w:val="24"/>
            <w:szCs w:val="24"/>
          </w:rPr>
          <w:t>3.3</w:t>
        </w:r>
        <w:r w:rsidR="0090584F" w:rsidRPr="00CB22E5">
          <w:rPr>
            <w:rFonts w:ascii="Times New Roman" w:eastAsiaTheme="minorEastAsia" w:hAnsi="Times New Roman" w:cs="Times New Roman"/>
            <w:smallCaps w:val="0"/>
            <w:noProof/>
            <w:sz w:val="24"/>
            <w:szCs w:val="24"/>
            <w:lang w:eastAsia="cs-CZ"/>
          </w:rPr>
          <w:tab/>
        </w:r>
        <w:r w:rsidR="0090584F" w:rsidRPr="00CB22E5">
          <w:rPr>
            <w:rStyle w:val="Hypertextovodkaz"/>
            <w:rFonts w:ascii="Times New Roman" w:hAnsi="Times New Roman" w:cs="Times New Roman"/>
            <w:noProof/>
            <w:sz w:val="24"/>
            <w:szCs w:val="24"/>
          </w:rPr>
          <w:t>Využití zážitkové pedagogiky v předškolním vzdělávání u dětí s</w:t>
        </w:r>
        <w:r w:rsidR="00B16E11">
          <w:rPr>
            <w:rStyle w:val="Hypertextovodkaz"/>
            <w:rFonts w:ascii="Times New Roman" w:hAnsi="Times New Roman" w:cs="Times New Roman"/>
            <w:noProof/>
            <w:sz w:val="24"/>
            <w:szCs w:val="24"/>
          </w:rPr>
          <w:t> </w:t>
        </w:r>
        <w:r w:rsidR="0090584F" w:rsidRPr="00CB22E5">
          <w:rPr>
            <w:rStyle w:val="Hypertextovodkaz"/>
            <w:rFonts w:ascii="Times New Roman" w:hAnsi="Times New Roman" w:cs="Times New Roman"/>
            <w:noProof/>
            <w:sz w:val="24"/>
            <w:szCs w:val="24"/>
          </w:rPr>
          <w:t>autismem</w:t>
        </w:r>
        <w:r w:rsidR="00B16E11">
          <w:rPr>
            <w:rStyle w:val="Hypertextovodkaz"/>
            <w:rFonts w:ascii="Times New Roman" w:hAnsi="Times New Roman" w:cs="Times New Roman"/>
            <w:noProof/>
            <w:sz w:val="24"/>
            <w:szCs w:val="24"/>
          </w:rPr>
          <w:tab/>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_Toc76108820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33</w:t>
        </w:r>
        <w:r w:rsidR="0090584F" w:rsidRPr="00CB22E5">
          <w:rPr>
            <w:rFonts w:ascii="Times New Roman" w:hAnsi="Times New Roman" w:cs="Times New Roman"/>
            <w:noProof/>
            <w:webHidden/>
            <w:sz w:val="24"/>
            <w:szCs w:val="24"/>
          </w:rPr>
          <w:fldChar w:fldCharType="end"/>
        </w:r>
      </w:hyperlink>
    </w:p>
    <w:p w14:paraId="6E225389" w14:textId="7631C307"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21" w:history="1">
        <w:r w:rsidR="0090584F" w:rsidRPr="00CB22E5">
          <w:rPr>
            <w:rStyle w:val="Hypertextovodkaz"/>
            <w:rFonts w:ascii="Times New Roman" w:hAnsi="Times New Roman" w:cs="Times New Roman"/>
            <w:bCs/>
            <w:i w:val="0"/>
            <w:iCs w:val="0"/>
            <w:noProof/>
            <w:sz w:val="24"/>
            <w:szCs w:val="24"/>
          </w:rPr>
          <w:t>3.3.1</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Možnosti zážitkových programů</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_Toc76108821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34</w:t>
        </w:r>
        <w:r w:rsidR="0090584F" w:rsidRPr="00CB22E5">
          <w:rPr>
            <w:rFonts w:ascii="Times New Roman" w:hAnsi="Times New Roman" w:cs="Times New Roman"/>
            <w:i w:val="0"/>
            <w:iCs w:val="0"/>
            <w:noProof/>
            <w:webHidden/>
            <w:sz w:val="24"/>
            <w:szCs w:val="24"/>
          </w:rPr>
          <w:fldChar w:fldCharType="end"/>
        </w:r>
      </w:hyperlink>
    </w:p>
    <w:p w14:paraId="35EBA921" w14:textId="0840B450"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22" w:history="1">
        <w:r w:rsidR="0090584F" w:rsidRPr="00CB22E5">
          <w:rPr>
            <w:rStyle w:val="Hypertextovodkaz"/>
            <w:rFonts w:ascii="Times New Roman" w:hAnsi="Times New Roman" w:cs="Times New Roman"/>
            <w:bCs/>
            <w:i w:val="0"/>
            <w:iCs w:val="0"/>
            <w:noProof/>
            <w:sz w:val="24"/>
            <w:szCs w:val="24"/>
          </w:rPr>
          <w:t>3.3.2</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Zážitkový program</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_Toc76108822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35</w:t>
        </w:r>
        <w:r w:rsidR="0090584F" w:rsidRPr="00CB22E5">
          <w:rPr>
            <w:rFonts w:ascii="Times New Roman" w:hAnsi="Times New Roman" w:cs="Times New Roman"/>
            <w:i w:val="0"/>
            <w:iCs w:val="0"/>
            <w:noProof/>
            <w:webHidden/>
            <w:sz w:val="24"/>
            <w:szCs w:val="24"/>
          </w:rPr>
          <w:fldChar w:fldCharType="end"/>
        </w:r>
      </w:hyperlink>
    </w:p>
    <w:p w14:paraId="2CC4224B" w14:textId="28D3C4D7" w:rsidR="0090584F" w:rsidRPr="00CB22E5" w:rsidRDefault="00F10464" w:rsidP="0090584F">
      <w:pPr>
        <w:pStyle w:val="Obsah3"/>
        <w:tabs>
          <w:tab w:val="left" w:pos="1680"/>
          <w:tab w:val="right" w:leader="dot" w:pos="9061"/>
        </w:tabs>
        <w:ind w:firstLine="0"/>
        <w:rPr>
          <w:rFonts w:ascii="Times New Roman" w:eastAsiaTheme="minorEastAsia" w:hAnsi="Times New Roman" w:cs="Times New Roman"/>
          <w:i w:val="0"/>
          <w:iCs w:val="0"/>
          <w:noProof/>
          <w:sz w:val="24"/>
          <w:szCs w:val="24"/>
          <w:lang w:eastAsia="cs-CZ"/>
        </w:rPr>
      </w:pPr>
      <w:hyperlink w:anchor="_Toc76108823" w:history="1">
        <w:r w:rsidR="0090584F" w:rsidRPr="00CB22E5">
          <w:rPr>
            <w:rStyle w:val="Hypertextovodkaz"/>
            <w:rFonts w:ascii="Times New Roman" w:hAnsi="Times New Roman" w:cs="Times New Roman"/>
            <w:bCs/>
            <w:i w:val="0"/>
            <w:iCs w:val="0"/>
            <w:noProof/>
            <w:sz w:val="24"/>
            <w:szCs w:val="24"/>
          </w:rPr>
          <w:t>3.3.3</w:t>
        </w:r>
        <w:r w:rsidR="0090584F" w:rsidRPr="00CB22E5">
          <w:rPr>
            <w:rFonts w:ascii="Times New Roman" w:eastAsiaTheme="minorEastAsia" w:hAnsi="Times New Roman" w:cs="Times New Roman"/>
            <w:i w:val="0"/>
            <w:iCs w:val="0"/>
            <w:noProof/>
            <w:sz w:val="24"/>
            <w:szCs w:val="24"/>
            <w:lang w:eastAsia="cs-CZ"/>
          </w:rPr>
          <w:tab/>
        </w:r>
        <w:r w:rsidR="0090584F" w:rsidRPr="00CB22E5">
          <w:rPr>
            <w:rStyle w:val="Hypertextovodkaz"/>
            <w:rFonts w:ascii="Times New Roman" w:hAnsi="Times New Roman" w:cs="Times New Roman"/>
            <w:i w:val="0"/>
            <w:iCs w:val="0"/>
            <w:noProof/>
            <w:sz w:val="24"/>
            <w:szCs w:val="24"/>
          </w:rPr>
          <w:t>Základní aktivity kurzů</w:t>
        </w:r>
        <w:r w:rsidR="0090584F" w:rsidRPr="00CB22E5">
          <w:rPr>
            <w:rFonts w:ascii="Times New Roman" w:hAnsi="Times New Roman" w:cs="Times New Roman"/>
            <w:i w:val="0"/>
            <w:iCs w:val="0"/>
            <w:noProof/>
            <w:webHidden/>
            <w:sz w:val="24"/>
            <w:szCs w:val="24"/>
          </w:rPr>
          <w:tab/>
        </w:r>
        <w:r w:rsidR="0090584F" w:rsidRPr="00CB22E5">
          <w:rPr>
            <w:rFonts w:ascii="Times New Roman" w:hAnsi="Times New Roman" w:cs="Times New Roman"/>
            <w:i w:val="0"/>
            <w:iCs w:val="0"/>
            <w:noProof/>
            <w:webHidden/>
            <w:sz w:val="24"/>
            <w:szCs w:val="24"/>
          </w:rPr>
          <w:fldChar w:fldCharType="begin"/>
        </w:r>
        <w:r w:rsidR="0090584F" w:rsidRPr="00CB22E5">
          <w:rPr>
            <w:rFonts w:ascii="Times New Roman" w:hAnsi="Times New Roman" w:cs="Times New Roman"/>
            <w:i w:val="0"/>
            <w:iCs w:val="0"/>
            <w:noProof/>
            <w:webHidden/>
            <w:sz w:val="24"/>
            <w:szCs w:val="24"/>
          </w:rPr>
          <w:instrText xml:space="preserve"> PAGEREF _Toc76108823 \h </w:instrText>
        </w:r>
        <w:r w:rsidR="0090584F" w:rsidRPr="00CB22E5">
          <w:rPr>
            <w:rFonts w:ascii="Times New Roman" w:hAnsi="Times New Roman" w:cs="Times New Roman"/>
            <w:i w:val="0"/>
            <w:iCs w:val="0"/>
            <w:noProof/>
            <w:webHidden/>
            <w:sz w:val="24"/>
            <w:szCs w:val="24"/>
          </w:rPr>
        </w:r>
        <w:r w:rsidR="0090584F" w:rsidRPr="00CB22E5">
          <w:rPr>
            <w:rFonts w:ascii="Times New Roman" w:hAnsi="Times New Roman" w:cs="Times New Roman"/>
            <w:i w:val="0"/>
            <w:iCs w:val="0"/>
            <w:noProof/>
            <w:webHidden/>
            <w:sz w:val="24"/>
            <w:szCs w:val="24"/>
          </w:rPr>
          <w:fldChar w:fldCharType="separate"/>
        </w:r>
        <w:r w:rsidR="00D365F7">
          <w:rPr>
            <w:rFonts w:ascii="Times New Roman" w:hAnsi="Times New Roman" w:cs="Times New Roman"/>
            <w:i w:val="0"/>
            <w:iCs w:val="0"/>
            <w:noProof/>
            <w:webHidden/>
            <w:sz w:val="24"/>
            <w:szCs w:val="24"/>
          </w:rPr>
          <w:t>40</w:t>
        </w:r>
        <w:r w:rsidR="0090584F" w:rsidRPr="00CB22E5">
          <w:rPr>
            <w:rFonts w:ascii="Times New Roman" w:hAnsi="Times New Roman" w:cs="Times New Roman"/>
            <w:i w:val="0"/>
            <w:iCs w:val="0"/>
            <w:noProof/>
            <w:webHidden/>
            <w:sz w:val="24"/>
            <w:szCs w:val="24"/>
          </w:rPr>
          <w:fldChar w:fldCharType="end"/>
        </w:r>
      </w:hyperlink>
    </w:p>
    <w:p w14:paraId="7B645FC6" w14:textId="4C2EF0AC" w:rsidR="0090584F" w:rsidRPr="00CB22E5" w:rsidRDefault="00F10464" w:rsidP="0090584F">
      <w:pPr>
        <w:pStyle w:val="Obsah1"/>
        <w:tabs>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24" w:history="1">
        <w:r w:rsidR="0090584F" w:rsidRPr="00CB22E5">
          <w:rPr>
            <w:rStyle w:val="Hypertextovodkaz"/>
            <w:rFonts w:ascii="Times New Roman" w:hAnsi="Times New Roman" w:cs="Times New Roman"/>
            <w:noProof/>
            <w:sz w:val="24"/>
            <w:szCs w:val="24"/>
          </w:rPr>
          <w:t>Závěr</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_Toc76108824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42</w:t>
        </w:r>
        <w:r w:rsidR="0090584F" w:rsidRPr="00CB22E5">
          <w:rPr>
            <w:rFonts w:ascii="Times New Roman" w:hAnsi="Times New Roman" w:cs="Times New Roman"/>
            <w:noProof/>
            <w:webHidden/>
            <w:sz w:val="24"/>
            <w:szCs w:val="24"/>
          </w:rPr>
          <w:fldChar w:fldCharType="end"/>
        </w:r>
      </w:hyperlink>
    </w:p>
    <w:p w14:paraId="54BB288A" w14:textId="3E083983" w:rsidR="0090584F" w:rsidRPr="00CB22E5" w:rsidRDefault="00F10464" w:rsidP="0090584F">
      <w:pPr>
        <w:pStyle w:val="Obsah1"/>
        <w:tabs>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25" w:history="1">
        <w:r w:rsidR="0090584F" w:rsidRPr="00CB22E5">
          <w:rPr>
            <w:rStyle w:val="Hypertextovodkaz"/>
            <w:rFonts w:ascii="Times New Roman" w:hAnsi="Times New Roman" w:cs="Times New Roman"/>
            <w:noProof/>
            <w:sz w:val="24"/>
            <w:szCs w:val="24"/>
          </w:rPr>
          <w:t>Použitá literatura</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_Toc76108825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43</w:t>
        </w:r>
        <w:r w:rsidR="0090584F" w:rsidRPr="00CB22E5">
          <w:rPr>
            <w:rFonts w:ascii="Times New Roman" w:hAnsi="Times New Roman" w:cs="Times New Roman"/>
            <w:noProof/>
            <w:webHidden/>
            <w:sz w:val="24"/>
            <w:szCs w:val="24"/>
          </w:rPr>
          <w:fldChar w:fldCharType="end"/>
        </w:r>
      </w:hyperlink>
    </w:p>
    <w:p w14:paraId="2B0F087B" w14:textId="14850B58" w:rsidR="0090584F" w:rsidRPr="00CB22E5" w:rsidRDefault="00F10464" w:rsidP="0090584F">
      <w:pPr>
        <w:pStyle w:val="Obsah1"/>
        <w:tabs>
          <w:tab w:val="right" w:leader="dot" w:pos="9061"/>
        </w:tabs>
        <w:ind w:firstLine="0"/>
        <w:rPr>
          <w:rFonts w:ascii="Times New Roman" w:eastAsiaTheme="minorEastAsia" w:hAnsi="Times New Roman" w:cs="Times New Roman"/>
          <w:b w:val="0"/>
          <w:bCs w:val="0"/>
          <w:caps w:val="0"/>
          <w:noProof/>
          <w:sz w:val="24"/>
          <w:szCs w:val="24"/>
          <w:lang w:eastAsia="cs-CZ"/>
        </w:rPr>
      </w:pPr>
      <w:hyperlink w:anchor="_Toc76108826" w:history="1">
        <w:r w:rsidR="0090584F" w:rsidRPr="00CB22E5">
          <w:rPr>
            <w:rStyle w:val="Hypertextovodkaz"/>
            <w:rFonts w:ascii="Times New Roman" w:hAnsi="Times New Roman" w:cs="Times New Roman"/>
            <w:noProof/>
            <w:sz w:val="24"/>
            <w:szCs w:val="24"/>
          </w:rPr>
          <w:t>Seznam zkratek</w:t>
        </w:r>
        <w:r w:rsidR="0090584F" w:rsidRPr="00CB22E5">
          <w:rPr>
            <w:rFonts w:ascii="Times New Roman" w:hAnsi="Times New Roman" w:cs="Times New Roman"/>
            <w:noProof/>
            <w:webHidden/>
            <w:sz w:val="24"/>
            <w:szCs w:val="24"/>
          </w:rPr>
          <w:tab/>
        </w:r>
        <w:r w:rsidR="0090584F" w:rsidRPr="00CB22E5">
          <w:rPr>
            <w:rFonts w:ascii="Times New Roman" w:hAnsi="Times New Roman" w:cs="Times New Roman"/>
            <w:noProof/>
            <w:webHidden/>
            <w:sz w:val="24"/>
            <w:szCs w:val="24"/>
          </w:rPr>
          <w:fldChar w:fldCharType="begin"/>
        </w:r>
        <w:r w:rsidR="0090584F" w:rsidRPr="00CB22E5">
          <w:rPr>
            <w:rFonts w:ascii="Times New Roman" w:hAnsi="Times New Roman" w:cs="Times New Roman"/>
            <w:noProof/>
            <w:webHidden/>
            <w:sz w:val="24"/>
            <w:szCs w:val="24"/>
          </w:rPr>
          <w:instrText xml:space="preserve"> PAGEREF _Toc76108826 \h </w:instrText>
        </w:r>
        <w:r w:rsidR="0090584F" w:rsidRPr="00CB22E5">
          <w:rPr>
            <w:rFonts w:ascii="Times New Roman" w:hAnsi="Times New Roman" w:cs="Times New Roman"/>
            <w:noProof/>
            <w:webHidden/>
            <w:sz w:val="24"/>
            <w:szCs w:val="24"/>
          </w:rPr>
        </w:r>
        <w:r w:rsidR="0090584F" w:rsidRPr="00CB22E5">
          <w:rPr>
            <w:rFonts w:ascii="Times New Roman" w:hAnsi="Times New Roman" w:cs="Times New Roman"/>
            <w:noProof/>
            <w:webHidden/>
            <w:sz w:val="24"/>
            <w:szCs w:val="24"/>
          </w:rPr>
          <w:fldChar w:fldCharType="separate"/>
        </w:r>
        <w:r w:rsidR="00D365F7">
          <w:rPr>
            <w:rFonts w:ascii="Times New Roman" w:hAnsi="Times New Roman" w:cs="Times New Roman"/>
            <w:noProof/>
            <w:webHidden/>
            <w:sz w:val="24"/>
            <w:szCs w:val="24"/>
          </w:rPr>
          <w:t>45</w:t>
        </w:r>
        <w:r w:rsidR="0090584F" w:rsidRPr="00CB22E5">
          <w:rPr>
            <w:rFonts w:ascii="Times New Roman" w:hAnsi="Times New Roman" w:cs="Times New Roman"/>
            <w:noProof/>
            <w:webHidden/>
            <w:sz w:val="24"/>
            <w:szCs w:val="24"/>
          </w:rPr>
          <w:fldChar w:fldCharType="end"/>
        </w:r>
      </w:hyperlink>
    </w:p>
    <w:p w14:paraId="64C867D6" w14:textId="7AC5220F" w:rsidR="009D4929" w:rsidRDefault="004374EB" w:rsidP="0090584F">
      <w:pPr>
        <w:pStyle w:val="Obsah1"/>
        <w:tabs>
          <w:tab w:val="right" w:leader="dot" w:pos="9061"/>
        </w:tabs>
        <w:ind w:firstLine="0"/>
        <w:rPr>
          <w:rFonts w:ascii="Times New Roman" w:hAnsi="Times New Roman" w:cs="Times New Roman"/>
          <w:sz w:val="24"/>
          <w:szCs w:val="24"/>
        </w:rPr>
        <w:sectPr w:rsidR="009D4929" w:rsidSect="000A5FB4">
          <w:footerReference w:type="default" r:id="rId8"/>
          <w:pgSz w:w="11906" w:h="16838"/>
          <w:pgMar w:top="1418" w:right="1134" w:bottom="1418" w:left="1701" w:header="709" w:footer="709" w:gutter="0"/>
          <w:cols w:space="708"/>
          <w:docGrid w:linePitch="360"/>
        </w:sectPr>
      </w:pPr>
      <w:r w:rsidRPr="00CB22E5">
        <w:rPr>
          <w:rFonts w:ascii="Times New Roman" w:hAnsi="Times New Roman" w:cs="Times New Roman"/>
          <w:sz w:val="24"/>
          <w:szCs w:val="24"/>
        </w:rPr>
        <w:fldChar w:fldCharType="end"/>
      </w:r>
    </w:p>
    <w:p w14:paraId="1CC58C6F" w14:textId="74527AD5" w:rsidR="00017520" w:rsidRPr="00730441" w:rsidRDefault="009D4929" w:rsidP="000F4679">
      <w:pPr>
        <w:pStyle w:val="Nadpis1"/>
        <w:numPr>
          <w:ilvl w:val="0"/>
          <w:numId w:val="0"/>
        </w:numPr>
        <w:ind w:left="432" w:hanging="432"/>
        <w:rPr>
          <w:b w:val="0"/>
        </w:rPr>
      </w:pPr>
      <w:bookmarkStart w:id="1" w:name="_Toc76108802"/>
      <w:r>
        <w:lastRenderedPageBreak/>
        <w:t>Ú</w:t>
      </w:r>
      <w:r w:rsidR="00730441" w:rsidRPr="00730441">
        <w:t>vod</w:t>
      </w:r>
      <w:bookmarkEnd w:id="1"/>
    </w:p>
    <w:p w14:paraId="52EE1833" w14:textId="4E6659F4" w:rsidR="00017520" w:rsidRPr="004A7219" w:rsidRDefault="00017520" w:rsidP="00017520">
      <w:pPr>
        <w:rPr>
          <w:rFonts w:cs="Times New Roman"/>
          <w:szCs w:val="24"/>
        </w:rPr>
      </w:pPr>
      <w:r w:rsidRPr="004A7219">
        <w:rPr>
          <w:rFonts w:cs="Times New Roman"/>
          <w:szCs w:val="24"/>
        </w:rPr>
        <w:t>Po téměř deseti letech strávených mezi dětmi s poruchou autistického spektra a spojením svého života s desítkami příběhů rodin, v nichž vyrůstají děti, které jsou součástí speciálního školského vzdělávacího systému, ale i toho běžného, jsem poznal, že žít život je největší dar. V jejich přítomnosti si člověk uvědomí pravdu tohoto mota</w:t>
      </w:r>
      <w:r w:rsidR="009C5E18" w:rsidRPr="004A7219">
        <w:rPr>
          <w:rFonts w:cs="Times New Roman"/>
          <w:szCs w:val="24"/>
        </w:rPr>
        <w:t>. D</w:t>
      </w:r>
      <w:r w:rsidRPr="004A7219">
        <w:rPr>
          <w:rFonts w:cs="Times New Roman"/>
          <w:szCs w:val="24"/>
        </w:rPr>
        <w:t xml:space="preserve">ar, který by měl každý z nás prožívat naplno. Den za </w:t>
      </w:r>
      <w:r w:rsidR="004C37FB" w:rsidRPr="004A7219">
        <w:rPr>
          <w:rFonts w:cs="Times New Roman"/>
          <w:szCs w:val="24"/>
        </w:rPr>
        <w:t>dnem,</w:t>
      </w:r>
      <w:r w:rsidRPr="004A7219">
        <w:rPr>
          <w:rFonts w:cs="Times New Roman"/>
          <w:szCs w:val="24"/>
        </w:rPr>
        <w:t xml:space="preserve"> a to i přes všechny překážky. Nikoliv pro jejich složitou cestu z pohledu lítosti, kdy si lidé často pokládají otázky hodnoty života, ale právě naopak. Pro způsob, kterým </w:t>
      </w:r>
      <w:r w:rsidR="00083146" w:rsidRPr="004A7219">
        <w:rPr>
          <w:rFonts w:cs="Times New Roman"/>
          <w:szCs w:val="24"/>
        </w:rPr>
        <w:t>dokážou</w:t>
      </w:r>
      <w:r w:rsidRPr="004A7219">
        <w:rPr>
          <w:rFonts w:cs="Times New Roman"/>
          <w:szCs w:val="24"/>
        </w:rPr>
        <w:t xml:space="preserve"> každý přítomný okamžik prožít, pokud se jim vyskytne příležitost, ve které jsou spojeni se světem kolem sebe. Je to společné kouzlo všech dětí</w:t>
      </w:r>
      <w:r w:rsidR="002A7726" w:rsidRPr="004A7219">
        <w:rPr>
          <w:rFonts w:cs="Times New Roman"/>
          <w:szCs w:val="24"/>
        </w:rPr>
        <w:t>,</w:t>
      </w:r>
      <w:r w:rsidRPr="004A7219">
        <w:rPr>
          <w:rFonts w:cs="Times New Roman"/>
          <w:szCs w:val="24"/>
        </w:rPr>
        <w:t xml:space="preserve"> a možná i proto setrvávám nadále jako muž v mateřské škole, přestože ne vždy jsou podmínky ve školství optimální. </w:t>
      </w:r>
    </w:p>
    <w:p w14:paraId="4AE36F0F" w14:textId="5B7EB6FC" w:rsidR="00017520" w:rsidRPr="004A7219" w:rsidRDefault="00017520" w:rsidP="00017520">
      <w:pPr>
        <w:rPr>
          <w:rFonts w:cs="Times New Roman"/>
          <w:szCs w:val="24"/>
        </w:rPr>
      </w:pPr>
      <w:r w:rsidRPr="004A7219">
        <w:rPr>
          <w:rFonts w:cs="Times New Roman"/>
          <w:szCs w:val="24"/>
        </w:rPr>
        <w:t>Díky této zkušenosti a intenzitě jejich prožitků, jsem se začal více soustředit na opravdový život v přítomném okamžiku a opustil jsem své představy v myšlenkách, které mě často vedly jinam. Čím více času trávím mezi dětmi, tím víc mi dochází, jak klamavá je iluze čisté teorie v porovnání s praxí, přesto jedna bez druhé nemohou fungovat. Klíčem k</w:t>
      </w:r>
      <w:r w:rsidR="00DB5AD7">
        <w:rPr>
          <w:rFonts w:cs="Times New Roman"/>
          <w:szCs w:val="24"/>
        </w:rPr>
        <w:t> </w:t>
      </w:r>
      <w:r w:rsidRPr="004A7219">
        <w:rPr>
          <w:rFonts w:cs="Times New Roman"/>
          <w:szCs w:val="24"/>
        </w:rPr>
        <w:t>hodnotnějšímu pochopení teorie je mnohdy patřičná míra praxe, ale bez části teoretické a</w:t>
      </w:r>
      <w:r w:rsidR="00DB5AD7">
        <w:rPr>
          <w:rFonts w:cs="Times New Roman"/>
          <w:szCs w:val="24"/>
        </w:rPr>
        <w:t> </w:t>
      </w:r>
      <w:r w:rsidRPr="004A7219">
        <w:rPr>
          <w:rFonts w:cs="Times New Roman"/>
          <w:szCs w:val="24"/>
        </w:rPr>
        <w:t xml:space="preserve">správného pojmenování jsme ztraceni ve tmě s nástroji, pro něž neznáme vhodného užití. </w:t>
      </w:r>
    </w:p>
    <w:p w14:paraId="3447DF20" w14:textId="768B49DF" w:rsidR="00017520" w:rsidRPr="004A7219" w:rsidRDefault="00017520" w:rsidP="00017520">
      <w:pPr>
        <w:rPr>
          <w:rFonts w:cs="Times New Roman"/>
          <w:szCs w:val="24"/>
        </w:rPr>
      </w:pPr>
      <w:r w:rsidRPr="004A7219">
        <w:rPr>
          <w:rFonts w:cs="Times New Roman"/>
          <w:szCs w:val="24"/>
        </w:rPr>
        <w:t>Ve své dosavadní pedagogické praxi se tak každý den snažím pohybovat v rovnováze, která představuje ideály teorie s nejvyšší možnou mírou prožitku pro všechny, se kterými kráčím na společné cestě. Mohu dětem vyprávět o tom, jak věci rostou kolem nás a jak jsou úžasné, ale pokud je dostatečně a pravidelně nebudu nechávat v tomto světě zkoušet všechny poznatky uplatnit, tak nikdy nevyrostou v jedince, které jako společnost potřebujeme.</w:t>
      </w:r>
    </w:p>
    <w:p w14:paraId="21618796" w14:textId="40967D58" w:rsidR="00017520" w:rsidRPr="004A7219" w:rsidRDefault="00017520" w:rsidP="00017520">
      <w:pPr>
        <w:rPr>
          <w:rFonts w:cs="Times New Roman"/>
          <w:szCs w:val="24"/>
        </w:rPr>
      </w:pPr>
      <w:r w:rsidRPr="004A7219">
        <w:rPr>
          <w:rFonts w:cs="Times New Roman"/>
          <w:szCs w:val="24"/>
        </w:rPr>
        <w:t>Bohužel mám mnohdy pocit, že příliš dlouho vyprávíme jako pedagogové o semínkách a</w:t>
      </w:r>
      <w:r w:rsidR="00DB5AD7">
        <w:rPr>
          <w:rFonts w:cs="Times New Roman"/>
          <w:szCs w:val="24"/>
        </w:rPr>
        <w:t> </w:t>
      </w:r>
      <w:r w:rsidRPr="004A7219">
        <w:rPr>
          <w:rFonts w:cs="Times New Roman"/>
          <w:szCs w:val="24"/>
        </w:rPr>
        <w:t>jejich procesu růstu, než abychom popadli lopaty, motyky a ušpinil</w:t>
      </w:r>
      <w:r w:rsidR="002A7726" w:rsidRPr="004A7219">
        <w:rPr>
          <w:rFonts w:cs="Times New Roman"/>
          <w:szCs w:val="24"/>
        </w:rPr>
        <w:t>i</w:t>
      </w:r>
      <w:r w:rsidRPr="004A7219">
        <w:rPr>
          <w:rFonts w:cs="Times New Roman"/>
          <w:szCs w:val="24"/>
        </w:rPr>
        <w:t xml:space="preserve"> si ruce</w:t>
      </w:r>
      <w:r w:rsidR="002A7726" w:rsidRPr="004A7219">
        <w:rPr>
          <w:rFonts w:cs="Times New Roman"/>
          <w:szCs w:val="24"/>
        </w:rPr>
        <w:t xml:space="preserve"> </w:t>
      </w:r>
      <w:r w:rsidRPr="004A7219">
        <w:rPr>
          <w:rFonts w:cs="Times New Roman"/>
          <w:szCs w:val="24"/>
        </w:rPr>
        <w:t>od hlíny. Možná i</w:t>
      </w:r>
      <w:r w:rsidR="00DB5AD7">
        <w:rPr>
          <w:rFonts w:cs="Times New Roman"/>
          <w:szCs w:val="24"/>
        </w:rPr>
        <w:t> </w:t>
      </w:r>
      <w:r w:rsidRPr="004A7219">
        <w:rPr>
          <w:rFonts w:cs="Times New Roman"/>
          <w:szCs w:val="24"/>
        </w:rPr>
        <w:t xml:space="preserve">proto se čím dál více nacházím v principech vedoucích k zážitkové pedagogice, alespoň v oblastech, kde je to možné, protože školství </w:t>
      </w:r>
      <w:r w:rsidR="009C5E18" w:rsidRPr="004A7219">
        <w:rPr>
          <w:rFonts w:cs="Times New Roman"/>
          <w:szCs w:val="24"/>
        </w:rPr>
        <w:t>r</w:t>
      </w:r>
      <w:r w:rsidRPr="004A7219">
        <w:rPr>
          <w:rFonts w:cs="Times New Roman"/>
          <w:szCs w:val="24"/>
        </w:rPr>
        <w:t>ostoucí zájem v odborné oblasti, ale i široké veřejnosti</w:t>
      </w:r>
      <w:r w:rsidR="009C5E18" w:rsidRPr="004A7219">
        <w:rPr>
          <w:rFonts w:cs="Times New Roman"/>
          <w:szCs w:val="24"/>
        </w:rPr>
        <w:t>,</w:t>
      </w:r>
      <w:r w:rsidRPr="004A7219">
        <w:rPr>
          <w:rFonts w:cs="Times New Roman"/>
          <w:szCs w:val="24"/>
        </w:rPr>
        <w:t xml:space="preserve"> jen potvrzuje, že trend zážitkové pedagogiky, není pouze bublinou, kterou nadnáší ideály, ale může být užitečným pomocníkem, </w:t>
      </w:r>
      <w:r w:rsidR="002467AA" w:rsidRPr="004A7219">
        <w:rPr>
          <w:rFonts w:cs="Times New Roman"/>
          <w:szCs w:val="24"/>
        </w:rPr>
        <w:t>který</w:t>
      </w:r>
      <w:r w:rsidRPr="004A7219">
        <w:rPr>
          <w:rFonts w:cs="Times New Roman"/>
          <w:szCs w:val="24"/>
        </w:rPr>
        <w:t xml:space="preserve"> odkazuje </w:t>
      </w:r>
      <w:r w:rsidR="002467AA" w:rsidRPr="004A7219">
        <w:rPr>
          <w:rFonts w:cs="Times New Roman"/>
          <w:szCs w:val="24"/>
        </w:rPr>
        <w:t xml:space="preserve">jak </w:t>
      </w:r>
      <w:r w:rsidRPr="004A7219">
        <w:rPr>
          <w:rFonts w:cs="Times New Roman"/>
          <w:szCs w:val="24"/>
        </w:rPr>
        <w:t>na vývoj od našich kořenů</w:t>
      </w:r>
      <w:r w:rsidR="002467AA" w:rsidRPr="004A7219">
        <w:rPr>
          <w:rFonts w:cs="Times New Roman"/>
          <w:szCs w:val="24"/>
        </w:rPr>
        <w:t>, tak n</w:t>
      </w:r>
      <w:r w:rsidRPr="004A7219">
        <w:rPr>
          <w:rFonts w:cs="Times New Roman"/>
          <w:szCs w:val="24"/>
        </w:rPr>
        <w:t>a potřebu aktivního života, jenž v současném technologickém vývoji světa se může zdát upozad</w:t>
      </w:r>
      <w:r w:rsidR="009C5E18" w:rsidRPr="004A7219">
        <w:rPr>
          <w:rFonts w:cs="Times New Roman"/>
          <w:szCs w:val="24"/>
        </w:rPr>
        <w:t>ě</w:t>
      </w:r>
      <w:r w:rsidRPr="004A7219">
        <w:rPr>
          <w:rFonts w:cs="Times New Roman"/>
          <w:szCs w:val="24"/>
        </w:rPr>
        <w:t>n. Možná, že právě dozrává vhodná doba, kdy se zážitková pedagogika dočká svého právoplatného místa mezi ostatními obory</w:t>
      </w:r>
      <w:r w:rsidR="00DA3590" w:rsidRPr="004A7219">
        <w:rPr>
          <w:rFonts w:cs="Times New Roman"/>
          <w:szCs w:val="24"/>
        </w:rPr>
        <w:t>,</w:t>
      </w:r>
      <w:r w:rsidRPr="004A7219">
        <w:rPr>
          <w:rFonts w:cs="Times New Roman"/>
          <w:szCs w:val="24"/>
        </w:rPr>
        <w:t xml:space="preserve"> a </w:t>
      </w:r>
      <w:r w:rsidR="00DA3590" w:rsidRPr="004A7219">
        <w:rPr>
          <w:rFonts w:cs="Times New Roman"/>
          <w:szCs w:val="24"/>
        </w:rPr>
        <w:t xml:space="preserve">tím nám </w:t>
      </w:r>
      <w:r w:rsidRPr="004A7219">
        <w:rPr>
          <w:rFonts w:cs="Times New Roman"/>
          <w:szCs w:val="24"/>
        </w:rPr>
        <w:t xml:space="preserve">bude moci ještě lépe posloužit. </w:t>
      </w:r>
    </w:p>
    <w:p w14:paraId="203E4440" w14:textId="65EF2F48" w:rsidR="00017520" w:rsidRPr="004A7219" w:rsidRDefault="00017520" w:rsidP="00017520">
      <w:pPr>
        <w:rPr>
          <w:rFonts w:cs="Times New Roman"/>
          <w:szCs w:val="24"/>
        </w:rPr>
      </w:pPr>
      <w:r w:rsidRPr="004A7219">
        <w:rPr>
          <w:rFonts w:cs="Times New Roman"/>
          <w:szCs w:val="24"/>
        </w:rPr>
        <w:t>K výběru tohoto tématu je tedy mnoho důvodů, ale cíl směřoval pouze jedním směrem.</w:t>
      </w:r>
      <w:r w:rsidR="00DA3590" w:rsidRPr="004A7219">
        <w:rPr>
          <w:rFonts w:cs="Times New Roman"/>
          <w:szCs w:val="24"/>
        </w:rPr>
        <w:t xml:space="preserve"> </w:t>
      </w:r>
      <w:r w:rsidRPr="004A7219">
        <w:rPr>
          <w:rFonts w:cs="Times New Roman"/>
          <w:szCs w:val="24"/>
        </w:rPr>
        <w:t xml:space="preserve">Reflektovat možnosti, hodnoty a potencionální přínos metod zážitkové pedagogiky pro děti </w:t>
      </w:r>
      <w:r w:rsidRPr="004A7219">
        <w:rPr>
          <w:rFonts w:cs="Times New Roman"/>
          <w:szCs w:val="24"/>
        </w:rPr>
        <w:lastRenderedPageBreak/>
        <w:t>v předškolním vzděláváním s autismem. Zaměřit se na aktuální stav zážitkové pedagogiky a</w:t>
      </w:r>
      <w:r w:rsidR="00DB5AD7">
        <w:rPr>
          <w:rFonts w:cs="Times New Roman"/>
          <w:szCs w:val="24"/>
        </w:rPr>
        <w:t> </w:t>
      </w:r>
      <w:r w:rsidRPr="004A7219">
        <w:rPr>
          <w:rFonts w:cs="Times New Roman"/>
          <w:szCs w:val="24"/>
        </w:rPr>
        <w:t>jeho potencionální možnosti v této oblasti, a jest</w:t>
      </w:r>
      <w:r w:rsidR="00DB12FC">
        <w:rPr>
          <w:rFonts w:cs="Times New Roman"/>
          <w:szCs w:val="24"/>
        </w:rPr>
        <w:t>li je dané spojení vůbec možné.</w:t>
      </w:r>
    </w:p>
    <w:p w14:paraId="0FCD027A" w14:textId="732E8694" w:rsidR="000F4679" w:rsidRDefault="00017520" w:rsidP="00017520">
      <w:pPr>
        <w:rPr>
          <w:rFonts w:cs="Times New Roman"/>
          <w:szCs w:val="24"/>
        </w:rPr>
      </w:pPr>
      <w:r w:rsidRPr="004A7219">
        <w:rPr>
          <w:rFonts w:cs="Times New Roman"/>
          <w:szCs w:val="24"/>
        </w:rPr>
        <w:t xml:space="preserve">Tato práce bude mým pohledem vybraných možností a myšlenek, které budou stát na základech předních odborníků u nás, protože vzhledem k neucelenosti tohoto směru, který zážitková pedagogika představuje, je tento počin značně ztížen. Bude nutné v určitých hranicích se rozhodovat subjektivně ve volbě vhodných principů a konceptů, které ještě splňují předpoklady pro zážitkovou pedagogiku v plnohodnotném konceptu. </w:t>
      </w:r>
    </w:p>
    <w:p w14:paraId="5AEDD67F" w14:textId="77777777" w:rsidR="000F4679" w:rsidRDefault="000F4679">
      <w:pPr>
        <w:spacing w:after="160" w:line="259" w:lineRule="auto"/>
        <w:ind w:firstLine="0"/>
        <w:jc w:val="left"/>
        <w:rPr>
          <w:rFonts w:cs="Times New Roman"/>
          <w:szCs w:val="24"/>
        </w:rPr>
      </w:pPr>
      <w:r>
        <w:rPr>
          <w:rFonts w:cs="Times New Roman"/>
          <w:szCs w:val="24"/>
        </w:rPr>
        <w:br w:type="page"/>
      </w:r>
    </w:p>
    <w:p w14:paraId="4E5E8D72" w14:textId="5077F8EF" w:rsidR="00017520" w:rsidRPr="00845EFE" w:rsidRDefault="00017520" w:rsidP="000F4679">
      <w:pPr>
        <w:pStyle w:val="Nadpis1"/>
      </w:pPr>
      <w:bookmarkStart w:id="2" w:name="_Toc76108803"/>
      <w:r w:rsidRPr="00845EFE">
        <w:lastRenderedPageBreak/>
        <w:t>Zážitková pedagogika</w:t>
      </w:r>
      <w:bookmarkEnd w:id="2"/>
    </w:p>
    <w:p w14:paraId="1C652F60" w14:textId="74A66CC2" w:rsidR="00017520" w:rsidRPr="00845EFE" w:rsidRDefault="00017520" w:rsidP="000F4679">
      <w:pPr>
        <w:pStyle w:val="Nadpis2"/>
        <w:rPr>
          <w:b w:val="0"/>
        </w:rPr>
      </w:pPr>
      <w:bookmarkStart w:id="3" w:name="_Toc76108804"/>
      <w:r w:rsidRPr="00845EFE">
        <w:t>Vymezení pojmů</w:t>
      </w:r>
      <w:bookmarkEnd w:id="3"/>
      <w:r w:rsidRPr="00845EFE">
        <w:t xml:space="preserve"> </w:t>
      </w:r>
    </w:p>
    <w:p w14:paraId="09997087" w14:textId="06A37597" w:rsidR="00017520" w:rsidRPr="004A7219" w:rsidRDefault="00017520" w:rsidP="00017520">
      <w:pPr>
        <w:rPr>
          <w:rFonts w:cs="Times New Roman"/>
          <w:szCs w:val="24"/>
        </w:rPr>
      </w:pPr>
      <w:r w:rsidRPr="004A7219">
        <w:rPr>
          <w:rFonts w:cs="Times New Roman"/>
          <w:szCs w:val="24"/>
        </w:rPr>
        <w:t>Z terminologického hlediska představuje zážitková pedagogika minové pole, kterým bloudí laická veřejnost a z druhé strany zástup odbornosti z řad pedagogů, f</w:t>
      </w:r>
      <w:r w:rsidR="00DB12FC">
        <w:rPr>
          <w:rFonts w:cs="Times New Roman"/>
          <w:szCs w:val="24"/>
        </w:rPr>
        <w:t>ilozofů, andragogů</w:t>
      </w:r>
      <w:r w:rsidRPr="004A7219">
        <w:rPr>
          <w:rFonts w:cs="Times New Roman"/>
          <w:szCs w:val="24"/>
        </w:rPr>
        <w:t xml:space="preserve"> a dalších vzdělanců na svém místě.</w:t>
      </w:r>
      <w:r w:rsidR="00BD3793" w:rsidRPr="004A7219">
        <w:rPr>
          <w:rFonts w:cs="Times New Roman"/>
          <w:szCs w:val="24"/>
        </w:rPr>
        <w:t xml:space="preserve"> </w:t>
      </w:r>
      <w:r w:rsidRPr="004A7219">
        <w:rPr>
          <w:rFonts w:cs="Times New Roman"/>
          <w:szCs w:val="24"/>
        </w:rPr>
        <w:t xml:space="preserve">Zdánlivě snadné slovní spojení ovšem představuje na poli odbornosti v porovnání s veřejností značně rozdílnou realitu.  </w:t>
      </w:r>
    </w:p>
    <w:p w14:paraId="2BB2C94B" w14:textId="26A7CD39" w:rsidR="00017520" w:rsidRPr="004A7219" w:rsidRDefault="00017520" w:rsidP="00017520">
      <w:pPr>
        <w:rPr>
          <w:rFonts w:cs="Times New Roman"/>
          <w:szCs w:val="24"/>
        </w:rPr>
      </w:pPr>
      <w:r w:rsidRPr="004A7219">
        <w:rPr>
          <w:rFonts w:cs="Times New Roman"/>
          <w:szCs w:val="24"/>
        </w:rPr>
        <w:t>Samotný problém terminologické nejednotnosti ovšem vystupuje už právě z odborných řad, kde se i nadále někteří autoři odborných publikací neshodují ve výběru stejných pojmů a</w:t>
      </w:r>
      <w:r w:rsidR="00DB5AD7">
        <w:rPr>
          <w:rFonts w:cs="Times New Roman"/>
          <w:szCs w:val="24"/>
        </w:rPr>
        <w:t> </w:t>
      </w:r>
      <w:r w:rsidRPr="004A7219">
        <w:rPr>
          <w:rFonts w:cs="Times New Roman"/>
          <w:szCs w:val="24"/>
        </w:rPr>
        <w:t>jejich významu, vypracování cílené a aplikovatelné metodiky pro ostatní obory.</w:t>
      </w:r>
      <w:r w:rsidR="00BD3793" w:rsidRPr="004A7219">
        <w:rPr>
          <w:rFonts w:cs="Times New Roman"/>
          <w:szCs w:val="24"/>
        </w:rPr>
        <w:t xml:space="preserve"> </w:t>
      </w:r>
      <w:r w:rsidRPr="004A7219">
        <w:rPr>
          <w:rFonts w:cs="Times New Roman"/>
          <w:szCs w:val="24"/>
        </w:rPr>
        <w:t>To vše se pak promítá právě i v nejednotné metodické nabídce, kde se tak dostává zastoupení tohoto oboru v praxi, před samotnou teorií, která je neucelená.</w:t>
      </w:r>
      <w:r w:rsidR="00BD3793" w:rsidRPr="004A7219">
        <w:rPr>
          <w:rFonts w:cs="Times New Roman"/>
          <w:szCs w:val="24"/>
        </w:rPr>
        <w:t xml:space="preserve"> </w:t>
      </w:r>
      <w:r w:rsidRPr="004A7219">
        <w:rPr>
          <w:rFonts w:cs="Times New Roman"/>
          <w:szCs w:val="24"/>
        </w:rPr>
        <w:t xml:space="preserve">Veřejnost stejně jako mnozí pedagogové poté nemají šanci určit, kde jsou hranice </w:t>
      </w:r>
      <w:r w:rsidR="00BD3793" w:rsidRPr="004A7219">
        <w:rPr>
          <w:rFonts w:cs="Times New Roman"/>
          <w:szCs w:val="24"/>
        </w:rPr>
        <w:t>či</w:t>
      </w:r>
      <w:r w:rsidRPr="004A7219">
        <w:rPr>
          <w:rFonts w:cs="Times New Roman"/>
          <w:szCs w:val="24"/>
        </w:rPr>
        <w:t xml:space="preserve"> správné nástroje zážitkové pedagogiky a kde tomu tak již není. </w:t>
      </w:r>
    </w:p>
    <w:p w14:paraId="04E11545" w14:textId="11A33103" w:rsidR="00017520" w:rsidRPr="004A7219" w:rsidRDefault="00017520" w:rsidP="00017520">
      <w:pPr>
        <w:rPr>
          <w:rFonts w:cs="Times New Roman"/>
          <w:szCs w:val="24"/>
        </w:rPr>
      </w:pPr>
      <w:r w:rsidRPr="004A7219">
        <w:rPr>
          <w:rFonts w:cs="Times New Roman"/>
          <w:szCs w:val="24"/>
        </w:rPr>
        <w:t>Současný trend přitom staví zážitkovou pedagogiku do popředí zájmu v mnoha směrech a žádá si tak o sjednocení terminologie i vytvoření dostatečných metodických podkladů pro všechny potřebné obory, které metodiku zážitkové pedagogiky čím dál více zařazují v různé míře, jako je například využití pro speciální pedagogiku, andragogiku, předškolní pedagogiku, psychologi</w:t>
      </w:r>
      <w:r w:rsidR="00BD3793" w:rsidRPr="004A7219">
        <w:rPr>
          <w:rFonts w:cs="Times New Roman"/>
          <w:szCs w:val="24"/>
        </w:rPr>
        <w:t>i</w:t>
      </w:r>
      <w:r w:rsidRPr="004A7219">
        <w:rPr>
          <w:rFonts w:cs="Times New Roman"/>
          <w:szCs w:val="24"/>
        </w:rPr>
        <w:t xml:space="preserve"> a řadu dalších, kde je tato absence plnohodnotného oboru značná.</w:t>
      </w:r>
    </w:p>
    <w:p w14:paraId="49F9B56F" w14:textId="77777777" w:rsidR="00017520" w:rsidRPr="004A7219" w:rsidRDefault="00017520" w:rsidP="00017520">
      <w:pPr>
        <w:rPr>
          <w:rFonts w:cs="Times New Roman"/>
          <w:szCs w:val="24"/>
        </w:rPr>
      </w:pPr>
      <w:r w:rsidRPr="004A7219">
        <w:rPr>
          <w:rFonts w:cs="Times New Roman"/>
          <w:szCs w:val="24"/>
        </w:rPr>
        <w:t>V této práci se budeme držet terminologie a pojmů, na kterých se shodují přední odborníci tohoto oboru u nás.</w:t>
      </w:r>
    </w:p>
    <w:p w14:paraId="0BB2341A" w14:textId="608DA2BC" w:rsidR="00017520" w:rsidRPr="0086337A" w:rsidRDefault="00F936DB" w:rsidP="00017520">
      <w:pPr>
        <w:rPr>
          <w:rFonts w:cs="Times New Roman"/>
          <w:i/>
          <w:szCs w:val="24"/>
        </w:rPr>
      </w:pPr>
      <w:r>
        <w:rPr>
          <w:rFonts w:cs="Times New Roman"/>
          <w:i/>
          <w:szCs w:val="24"/>
        </w:rPr>
        <w:t>„</w:t>
      </w:r>
      <w:r w:rsidR="00017520" w:rsidRPr="0086337A">
        <w:rPr>
          <w:rFonts w:cs="Times New Roman"/>
          <w:i/>
          <w:szCs w:val="24"/>
        </w:rPr>
        <w:t>Česká zážitková pedagogika zdůrazňuje především slova proži</w:t>
      </w:r>
      <w:r w:rsidR="0086337A" w:rsidRPr="0086337A">
        <w:rPr>
          <w:rFonts w:cs="Times New Roman"/>
          <w:i/>
          <w:szCs w:val="24"/>
        </w:rPr>
        <w:t>tek, zážitek, zkušenost, ty jsou vyvolávány v procesu dramaturgie.</w:t>
      </w:r>
      <w:r>
        <w:rPr>
          <w:rFonts w:cs="Times New Roman"/>
          <w:i/>
          <w:szCs w:val="24"/>
        </w:rPr>
        <w:t>“</w:t>
      </w:r>
      <w:r w:rsidR="0086337A" w:rsidRPr="0086337A">
        <w:rPr>
          <w:rFonts w:cs="Times New Roman"/>
          <w:i/>
          <w:szCs w:val="24"/>
        </w:rPr>
        <w:t xml:space="preserve"> </w:t>
      </w:r>
      <w:r w:rsidR="0086337A" w:rsidRPr="00213FFD">
        <w:rPr>
          <w:rFonts w:cs="Times New Roman"/>
          <w:iCs/>
          <w:szCs w:val="24"/>
        </w:rPr>
        <w:t>(Hanuš, 2009, s. 12)</w:t>
      </w:r>
    </w:p>
    <w:p w14:paraId="4E857594" w14:textId="116C98F8" w:rsidR="00017520" w:rsidRDefault="00017520" w:rsidP="00017520">
      <w:pPr>
        <w:rPr>
          <w:rFonts w:cs="Times New Roman"/>
          <w:szCs w:val="24"/>
        </w:rPr>
      </w:pPr>
      <w:r w:rsidRPr="004A7219">
        <w:rPr>
          <w:rFonts w:cs="Times New Roman"/>
          <w:szCs w:val="24"/>
        </w:rPr>
        <w:t>K pochopení významu zážitkové pedagogiky musíme získat povědomí o pojmu, který je její neoddělitelnou součástí.  Na mysli máme prožitek, který je často m</w:t>
      </w:r>
      <w:r w:rsidR="00BD3793" w:rsidRPr="004A7219">
        <w:rPr>
          <w:rFonts w:cs="Times New Roman"/>
          <w:szCs w:val="24"/>
        </w:rPr>
        <w:t>y</w:t>
      </w:r>
      <w:r w:rsidRPr="004A7219">
        <w:rPr>
          <w:rFonts w:cs="Times New Roman"/>
          <w:szCs w:val="24"/>
        </w:rPr>
        <w:t>lně zaměňován významově právě označením zážitek</w:t>
      </w:r>
      <w:r w:rsidR="00BD3793" w:rsidRPr="004A7219">
        <w:rPr>
          <w:rFonts w:cs="Times New Roman"/>
          <w:szCs w:val="24"/>
        </w:rPr>
        <w:t>,</w:t>
      </w:r>
      <w:r w:rsidRPr="004A7219">
        <w:rPr>
          <w:rFonts w:cs="Times New Roman"/>
          <w:szCs w:val="24"/>
        </w:rPr>
        <w:t xml:space="preserve"> a to díky pojmenování tohoto směru.</w:t>
      </w:r>
    </w:p>
    <w:p w14:paraId="0E352815" w14:textId="77777777" w:rsidR="009A7635" w:rsidRPr="004A7219" w:rsidRDefault="009A7635" w:rsidP="00017520">
      <w:pPr>
        <w:rPr>
          <w:rFonts w:cs="Times New Roman"/>
          <w:szCs w:val="24"/>
        </w:rPr>
      </w:pPr>
    </w:p>
    <w:p w14:paraId="70FC8814" w14:textId="77777777" w:rsidR="00017520" w:rsidRPr="004A7219" w:rsidRDefault="00017520" w:rsidP="009A7635">
      <w:pPr>
        <w:ind w:firstLine="0"/>
        <w:rPr>
          <w:rFonts w:cs="Times New Roman"/>
          <w:szCs w:val="24"/>
        </w:rPr>
      </w:pPr>
      <w:r w:rsidRPr="004A7219">
        <w:rPr>
          <w:rFonts w:cs="Times New Roman"/>
          <w:b/>
          <w:szCs w:val="24"/>
        </w:rPr>
        <w:t>Prožitek</w:t>
      </w:r>
    </w:p>
    <w:p w14:paraId="22FD54E3" w14:textId="203EC298" w:rsidR="00017520" w:rsidRPr="00F936DB" w:rsidRDefault="00F936DB" w:rsidP="00017520">
      <w:pPr>
        <w:rPr>
          <w:rFonts w:cs="Times New Roman"/>
          <w:i/>
          <w:szCs w:val="24"/>
        </w:rPr>
      </w:pPr>
      <w:r>
        <w:rPr>
          <w:rFonts w:cs="Times New Roman"/>
          <w:i/>
          <w:szCs w:val="24"/>
        </w:rPr>
        <w:t>„</w:t>
      </w:r>
      <w:r w:rsidR="00017520" w:rsidRPr="00F936DB">
        <w:rPr>
          <w:rFonts w:cs="Times New Roman"/>
          <w:i/>
          <w:szCs w:val="24"/>
        </w:rPr>
        <w:t>Jestliže právě teď v daném přítomném okamžiku a momentu něco zakouším, vyjádřím onu aktivitu slovem prožitek, neboť předpona pro- naznačuje význam intenzity, důkladnosti činnosti.</w:t>
      </w:r>
      <w:r>
        <w:rPr>
          <w:rFonts w:cs="Times New Roman"/>
          <w:i/>
          <w:szCs w:val="24"/>
        </w:rPr>
        <w:t>“</w:t>
      </w:r>
      <w:r w:rsidR="00017520" w:rsidRPr="00F936DB">
        <w:rPr>
          <w:rFonts w:cs="Times New Roman"/>
          <w:i/>
          <w:szCs w:val="24"/>
        </w:rPr>
        <w:t xml:space="preserve"> </w:t>
      </w:r>
      <w:r w:rsidR="00017520" w:rsidRPr="00213FFD">
        <w:rPr>
          <w:rFonts w:cs="Times New Roman"/>
          <w:iCs/>
          <w:szCs w:val="24"/>
        </w:rPr>
        <w:t>(</w:t>
      </w:r>
      <w:r w:rsidRPr="00213FFD">
        <w:rPr>
          <w:rFonts w:cs="Times New Roman"/>
          <w:iCs/>
          <w:szCs w:val="24"/>
        </w:rPr>
        <w:t>Jirásek, 2019, s</w:t>
      </w:r>
      <w:r w:rsidR="00CB22E5" w:rsidRPr="00213FFD">
        <w:rPr>
          <w:rFonts w:cs="Times New Roman"/>
          <w:iCs/>
          <w:szCs w:val="24"/>
        </w:rPr>
        <w:t>.</w:t>
      </w:r>
      <w:r w:rsidRPr="00213FFD">
        <w:rPr>
          <w:rFonts w:cs="Times New Roman"/>
          <w:iCs/>
          <w:szCs w:val="24"/>
        </w:rPr>
        <w:t xml:space="preserve"> 17</w:t>
      </w:r>
      <w:r w:rsidR="00017520" w:rsidRPr="00213FFD">
        <w:rPr>
          <w:rFonts w:cs="Times New Roman"/>
          <w:iCs/>
          <w:szCs w:val="24"/>
        </w:rPr>
        <w:t>)</w:t>
      </w:r>
    </w:p>
    <w:p w14:paraId="6BAE5869" w14:textId="284F53C5" w:rsidR="00017520" w:rsidRDefault="00017520" w:rsidP="00017520">
      <w:pPr>
        <w:rPr>
          <w:rFonts w:cs="Times New Roman"/>
          <w:szCs w:val="24"/>
        </w:rPr>
      </w:pPr>
    </w:p>
    <w:p w14:paraId="064D7181" w14:textId="77777777" w:rsidR="009A7635" w:rsidRPr="004A7219" w:rsidRDefault="009A7635" w:rsidP="00017520">
      <w:pPr>
        <w:rPr>
          <w:rFonts w:cs="Times New Roman"/>
          <w:szCs w:val="24"/>
        </w:rPr>
      </w:pPr>
    </w:p>
    <w:p w14:paraId="1A82AD15" w14:textId="77777777" w:rsidR="00017520" w:rsidRPr="004A7219" w:rsidRDefault="00017520" w:rsidP="00017520">
      <w:pPr>
        <w:rPr>
          <w:rFonts w:cs="Times New Roman"/>
          <w:szCs w:val="24"/>
        </w:rPr>
      </w:pPr>
      <w:r w:rsidRPr="004A7219">
        <w:rPr>
          <w:rFonts w:cs="Times New Roman"/>
          <w:szCs w:val="24"/>
        </w:rPr>
        <w:lastRenderedPageBreak/>
        <w:t>Mezi znaky prožitku patří:</w:t>
      </w:r>
    </w:p>
    <w:p w14:paraId="2236B8B3" w14:textId="118D2BE9" w:rsidR="00017520" w:rsidRPr="009A7635" w:rsidRDefault="00017520" w:rsidP="009A7635">
      <w:pPr>
        <w:pStyle w:val="Odstavecseseznamem"/>
        <w:numPr>
          <w:ilvl w:val="0"/>
          <w:numId w:val="17"/>
        </w:numPr>
        <w:ind w:left="709"/>
        <w:rPr>
          <w:rFonts w:cs="Times New Roman"/>
          <w:szCs w:val="24"/>
        </w:rPr>
      </w:pPr>
      <w:r w:rsidRPr="009A7635">
        <w:rPr>
          <w:rFonts w:cs="Times New Roman"/>
          <w:b/>
          <w:szCs w:val="24"/>
        </w:rPr>
        <w:t>Nenahraditelnost</w:t>
      </w:r>
      <w:r w:rsidRPr="009A7635">
        <w:rPr>
          <w:rFonts w:cs="Times New Roman"/>
          <w:szCs w:val="24"/>
        </w:rPr>
        <w:t xml:space="preserve"> v lidském životě.</w:t>
      </w:r>
      <w:r w:rsidR="00F936DB">
        <w:rPr>
          <w:rFonts w:cs="Times New Roman"/>
          <w:szCs w:val="24"/>
        </w:rPr>
        <w:t xml:space="preserve"> Tady a teď, žádný prožitek nebude nikdy stejný, protože pokaždé bude v jedinečném okamžiku, ohraničenou události časově i prostorově.</w:t>
      </w:r>
    </w:p>
    <w:p w14:paraId="28587C1A" w14:textId="77777777" w:rsidR="00017520" w:rsidRDefault="00017520" w:rsidP="009A7635">
      <w:pPr>
        <w:pStyle w:val="Odstavecseseznamem"/>
        <w:numPr>
          <w:ilvl w:val="0"/>
          <w:numId w:val="17"/>
        </w:numPr>
        <w:ind w:left="709"/>
        <w:rPr>
          <w:rFonts w:cs="Times New Roman"/>
          <w:szCs w:val="24"/>
        </w:rPr>
      </w:pPr>
      <w:r w:rsidRPr="009A7635">
        <w:rPr>
          <w:rFonts w:cs="Times New Roman"/>
          <w:b/>
          <w:szCs w:val="24"/>
        </w:rPr>
        <w:t xml:space="preserve">Jedinečnost </w:t>
      </w:r>
      <w:r w:rsidRPr="009A7635">
        <w:rPr>
          <w:rFonts w:cs="Times New Roman"/>
          <w:szCs w:val="24"/>
        </w:rPr>
        <w:t xml:space="preserve">prožitku spočívá v nemožnosti zaměnit jeden za druhý, v nemožnosti nahrazení jedné události jinou v touze po totožném vyznění v člověku. </w:t>
      </w:r>
    </w:p>
    <w:p w14:paraId="12BCC888" w14:textId="2A503AF7" w:rsidR="00F936DB" w:rsidRPr="009A7635" w:rsidRDefault="00F936DB" w:rsidP="009A7635">
      <w:pPr>
        <w:pStyle w:val="Odstavecseseznamem"/>
        <w:numPr>
          <w:ilvl w:val="0"/>
          <w:numId w:val="17"/>
        </w:numPr>
        <w:ind w:left="709"/>
        <w:rPr>
          <w:rFonts w:cs="Times New Roman"/>
          <w:szCs w:val="24"/>
        </w:rPr>
      </w:pPr>
      <w:r>
        <w:rPr>
          <w:rFonts w:cs="Times New Roman"/>
          <w:b/>
          <w:szCs w:val="24"/>
        </w:rPr>
        <w:t xml:space="preserve">Individuálnost prožitku. </w:t>
      </w:r>
      <w:r>
        <w:rPr>
          <w:rFonts w:cs="Times New Roman"/>
          <w:szCs w:val="24"/>
        </w:rPr>
        <w:t xml:space="preserve">Každý z nás prožívá daný okamžik jinak, na základě svého vnitřního „nastavení“ a souboru individuálních složek osobnosti, které nás charakterizují pomocí dřívějších zkušeností. </w:t>
      </w:r>
    </w:p>
    <w:p w14:paraId="659DB973" w14:textId="5CE33032" w:rsidR="00017520" w:rsidRPr="009A7635" w:rsidRDefault="00F936DB" w:rsidP="009A7635">
      <w:pPr>
        <w:pStyle w:val="Odstavecseseznamem"/>
        <w:numPr>
          <w:ilvl w:val="0"/>
          <w:numId w:val="17"/>
        </w:numPr>
        <w:ind w:left="709"/>
        <w:rPr>
          <w:rFonts w:cs="Times New Roman"/>
          <w:szCs w:val="24"/>
        </w:rPr>
      </w:pPr>
      <w:r>
        <w:rPr>
          <w:rFonts w:cs="Times New Roman"/>
          <w:b/>
          <w:szCs w:val="24"/>
        </w:rPr>
        <w:t>Intencionálnost</w:t>
      </w:r>
      <w:r w:rsidR="00017520" w:rsidRPr="009A7635">
        <w:rPr>
          <w:rFonts w:cs="Times New Roman"/>
          <w:b/>
          <w:szCs w:val="24"/>
        </w:rPr>
        <w:t xml:space="preserve"> </w:t>
      </w:r>
      <w:r w:rsidR="00017520" w:rsidRPr="009A7635">
        <w:rPr>
          <w:rFonts w:cs="Times New Roman"/>
          <w:szCs w:val="24"/>
        </w:rPr>
        <w:t>prožitku. Prožitek je neoddělitelný od svého „obsahu“, sounáležitost prožívajícího a prožívané události.</w:t>
      </w:r>
    </w:p>
    <w:p w14:paraId="6EE05FF8" w14:textId="7FF3EB66" w:rsidR="00017520" w:rsidRPr="00562805" w:rsidRDefault="00017520" w:rsidP="00562805">
      <w:pPr>
        <w:pStyle w:val="Odstavecseseznamem"/>
        <w:numPr>
          <w:ilvl w:val="0"/>
          <w:numId w:val="17"/>
        </w:numPr>
        <w:spacing w:after="240"/>
        <w:ind w:left="709" w:hanging="357"/>
        <w:rPr>
          <w:rFonts w:cs="Times New Roman"/>
          <w:szCs w:val="24"/>
        </w:rPr>
      </w:pPr>
      <w:r w:rsidRPr="009A7635">
        <w:rPr>
          <w:rFonts w:cs="Times New Roman"/>
          <w:b/>
          <w:szCs w:val="24"/>
        </w:rPr>
        <w:t xml:space="preserve">Nepřenositelnost </w:t>
      </w:r>
      <w:r w:rsidR="005A20F0">
        <w:rPr>
          <w:rFonts w:cs="Times New Roman"/>
          <w:szCs w:val="24"/>
        </w:rPr>
        <w:t>z jednoho člověka na druhého</w:t>
      </w:r>
      <w:r w:rsidRPr="009A7635">
        <w:rPr>
          <w:rFonts w:cs="Times New Roman"/>
          <w:szCs w:val="24"/>
        </w:rPr>
        <w:t>. Prožitek je</w:t>
      </w:r>
      <w:r w:rsidR="005A20F0">
        <w:rPr>
          <w:rFonts w:cs="Times New Roman"/>
          <w:szCs w:val="24"/>
        </w:rPr>
        <w:t xml:space="preserve"> totiž</w:t>
      </w:r>
      <w:r w:rsidRPr="009A7635">
        <w:rPr>
          <w:rFonts w:cs="Times New Roman"/>
          <w:szCs w:val="24"/>
        </w:rPr>
        <w:t xml:space="preserve"> ryze individuální záležitost, sdělitelnou pouze za cenu maximálního zploštění a ochuzení.</w:t>
      </w:r>
      <w:r w:rsidR="005A20F0">
        <w:rPr>
          <w:rFonts w:cs="Times New Roman"/>
          <w:szCs w:val="24"/>
        </w:rPr>
        <w:t xml:space="preserve"> Zážitek přenesený pomocí hry, nelze nikdy nahradit. Přes veškerou snahu po přijetí a největší možnou míru empatie i snahy po přijetí. Není možné jej přenést, protože komplexnost všech složek osobnosti, které se při</w:t>
      </w:r>
      <w:r w:rsidR="00562805">
        <w:rPr>
          <w:rFonts w:cs="Times New Roman"/>
          <w:szCs w:val="24"/>
        </w:rPr>
        <w:t xml:space="preserve"> prožívání účastní</w:t>
      </w:r>
      <w:r w:rsidR="005A20F0">
        <w:rPr>
          <w:rFonts w:cs="Times New Roman"/>
          <w:szCs w:val="24"/>
        </w:rPr>
        <w:t xml:space="preserve"> prožitku</w:t>
      </w:r>
      <w:r w:rsidR="00562805">
        <w:rPr>
          <w:rFonts w:cs="Times New Roman"/>
          <w:szCs w:val="24"/>
        </w:rPr>
        <w:t>,</w:t>
      </w:r>
      <w:r w:rsidR="005A20F0">
        <w:rPr>
          <w:rFonts w:cs="Times New Roman"/>
          <w:szCs w:val="24"/>
        </w:rPr>
        <w:t xml:space="preserve"> se nedají nahradit žádným </w:t>
      </w:r>
      <w:r w:rsidR="00562805">
        <w:rPr>
          <w:rFonts w:cs="Times New Roman"/>
          <w:szCs w:val="24"/>
        </w:rPr>
        <w:t xml:space="preserve">vizuálním či sluchovým vjemem. </w:t>
      </w:r>
      <w:r w:rsidR="005A20F0" w:rsidRPr="00562805">
        <w:rPr>
          <w:rFonts w:cs="Times New Roman"/>
          <w:szCs w:val="24"/>
        </w:rPr>
        <w:t>(Hanuš, 2009</w:t>
      </w:r>
      <w:r w:rsidRPr="00562805">
        <w:rPr>
          <w:rFonts w:cs="Times New Roman"/>
          <w:szCs w:val="24"/>
        </w:rPr>
        <w:t>)</w:t>
      </w:r>
      <w:r w:rsidRPr="00562805">
        <w:rPr>
          <w:rFonts w:cs="Times New Roman"/>
          <w:b/>
          <w:szCs w:val="24"/>
        </w:rPr>
        <w:t xml:space="preserve"> </w:t>
      </w:r>
    </w:p>
    <w:p w14:paraId="30CE9C37" w14:textId="77777777" w:rsidR="00017520" w:rsidRPr="004A7219" w:rsidRDefault="00017520" w:rsidP="009A7635">
      <w:pPr>
        <w:ind w:firstLine="0"/>
        <w:rPr>
          <w:rFonts w:cs="Times New Roman"/>
          <w:b/>
          <w:szCs w:val="24"/>
        </w:rPr>
      </w:pPr>
      <w:r w:rsidRPr="004A7219">
        <w:rPr>
          <w:rFonts w:cs="Times New Roman"/>
          <w:b/>
          <w:szCs w:val="24"/>
        </w:rPr>
        <w:t>Zážitek</w:t>
      </w:r>
    </w:p>
    <w:p w14:paraId="241158D4" w14:textId="0F7B1EAE" w:rsidR="009A7635" w:rsidRPr="003F2F5A" w:rsidRDefault="003F2F5A" w:rsidP="009A7635">
      <w:pPr>
        <w:rPr>
          <w:rFonts w:cs="Times New Roman"/>
          <w:i/>
          <w:szCs w:val="24"/>
        </w:rPr>
      </w:pPr>
      <w:r>
        <w:rPr>
          <w:rFonts w:cs="Times New Roman"/>
          <w:i/>
          <w:szCs w:val="24"/>
        </w:rPr>
        <w:t>„</w:t>
      </w:r>
      <w:r w:rsidR="00017520" w:rsidRPr="003F2F5A">
        <w:rPr>
          <w:rFonts w:cs="Times New Roman"/>
          <w:i/>
          <w:szCs w:val="24"/>
        </w:rPr>
        <w:t>Pokud se však vracíme k prožité události ve vzpomínce či v racionálním rozboru proběhlé aktivity, máme plné právo hovořit o zážitku, jak naznačuje předpona za- svým významem přesahu a celkovosti, dosažení cíle, dokonavosti děje.</w:t>
      </w:r>
      <w:r>
        <w:rPr>
          <w:rFonts w:cs="Times New Roman"/>
          <w:i/>
          <w:szCs w:val="24"/>
        </w:rPr>
        <w:t>“</w:t>
      </w:r>
      <w:r w:rsidR="00017520" w:rsidRPr="003F2F5A">
        <w:rPr>
          <w:rFonts w:cs="Times New Roman"/>
          <w:i/>
          <w:szCs w:val="24"/>
        </w:rPr>
        <w:t xml:space="preserve"> </w:t>
      </w:r>
      <w:r w:rsidR="00017520" w:rsidRPr="00213FFD">
        <w:rPr>
          <w:rFonts w:cs="Times New Roman"/>
          <w:iCs/>
          <w:szCs w:val="24"/>
        </w:rPr>
        <w:t>(Jirásek</w:t>
      </w:r>
      <w:r w:rsidR="00213FFD">
        <w:rPr>
          <w:rFonts w:cs="Times New Roman"/>
          <w:iCs/>
          <w:szCs w:val="24"/>
        </w:rPr>
        <w:t>,</w:t>
      </w:r>
      <w:r w:rsidRPr="00213FFD">
        <w:rPr>
          <w:rFonts w:cs="Times New Roman"/>
          <w:iCs/>
          <w:szCs w:val="24"/>
        </w:rPr>
        <w:t xml:space="preserve"> 2019, s</w:t>
      </w:r>
      <w:r w:rsidR="00CB22E5" w:rsidRPr="00213FFD">
        <w:rPr>
          <w:rFonts w:cs="Times New Roman"/>
          <w:iCs/>
          <w:szCs w:val="24"/>
        </w:rPr>
        <w:t>.</w:t>
      </w:r>
      <w:r w:rsidRPr="00213FFD">
        <w:rPr>
          <w:rFonts w:cs="Times New Roman"/>
          <w:iCs/>
          <w:szCs w:val="24"/>
        </w:rPr>
        <w:t xml:space="preserve"> 17</w:t>
      </w:r>
      <w:r w:rsidR="00017520" w:rsidRPr="00213FFD">
        <w:rPr>
          <w:rFonts w:cs="Times New Roman"/>
          <w:iCs/>
          <w:szCs w:val="24"/>
        </w:rPr>
        <w:t>)</w:t>
      </w:r>
    </w:p>
    <w:p w14:paraId="3BB5ACB7" w14:textId="77777777" w:rsidR="009A7635" w:rsidRDefault="009A7635" w:rsidP="009A7635">
      <w:pPr>
        <w:rPr>
          <w:rFonts w:cs="Times New Roman"/>
          <w:szCs w:val="24"/>
        </w:rPr>
      </w:pPr>
    </w:p>
    <w:p w14:paraId="4F0C4A58" w14:textId="3CE47961" w:rsidR="00017520" w:rsidRPr="009A7635" w:rsidRDefault="00017520" w:rsidP="009A7635">
      <w:pPr>
        <w:ind w:firstLine="0"/>
        <w:rPr>
          <w:rFonts w:cs="Times New Roman"/>
          <w:szCs w:val="24"/>
        </w:rPr>
      </w:pPr>
      <w:r w:rsidRPr="004A7219">
        <w:rPr>
          <w:rFonts w:cs="Times New Roman"/>
          <w:b/>
          <w:szCs w:val="24"/>
        </w:rPr>
        <w:t>Zkušenost</w:t>
      </w:r>
    </w:p>
    <w:p w14:paraId="2C55E948" w14:textId="458C8BEA" w:rsidR="00017520" w:rsidRPr="004A7219" w:rsidRDefault="00017520" w:rsidP="00017520">
      <w:pPr>
        <w:rPr>
          <w:rFonts w:cs="Times New Roman"/>
          <w:szCs w:val="24"/>
        </w:rPr>
      </w:pPr>
      <w:r w:rsidRPr="004A7219">
        <w:rPr>
          <w:rFonts w:cs="Times New Roman"/>
          <w:szCs w:val="24"/>
        </w:rPr>
        <w:t>Celkový rozměr pak doplňuje zkušenost, která představuje budoucnost a poukazuje na trvalejší podobu onoho prožití</w:t>
      </w:r>
      <w:r w:rsidR="00DD6A9C" w:rsidRPr="004A7219">
        <w:rPr>
          <w:rFonts w:cs="Times New Roman"/>
          <w:szCs w:val="24"/>
        </w:rPr>
        <w:t>, c</w:t>
      </w:r>
      <w:r w:rsidRPr="004A7219">
        <w:rPr>
          <w:rFonts w:cs="Times New Roman"/>
          <w:szCs w:val="24"/>
        </w:rPr>
        <w:t>ož pro nás představuje i cenné a potřebné využití na poli pedagogiky.</w:t>
      </w:r>
      <w:r w:rsidR="00BD3793" w:rsidRPr="004A7219">
        <w:rPr>
          <w:rFonts w:cs="Times New Roman"/>
          <w:szCs w:val="24"/>
        </w:rPr>
        <w:t xml:space="preserve"> </w:t>
      </w:r>
      <w:r w:rsidRPr="004A7219">
        <w:rPr>
          <w:rFonts w:cs="Times New Roman"/>
          <w:szCs w:val="24"/>
        </w:rPr>
        <w:t xml:space="preserve">Je-li prožitek aktivitou samotnou, je zážitek metodickým prostředkem (v procesu vědomé reflexe), zkušenost pak představuje cíl holistické výchovy. </w:t>
      </w:r>
    </w:p>
    <w:p w14:paraId="074C1DA2" w14:textId="6F7D1761" w:rsidR="00017520" w:rsidRPr="004A7219" w:rsidRDefault="00017520" w:rsidP="00017520">
      <w:pPr>
        <w:rPr>
          <w:rFonts w:cs="Times New Roman"/>
          <w:szCs w:val="24"/>
        </w:rPr>
      </w:pPr>
      <w:r w:rsidRPr="004A7219">
        <w:rPr>
          <w:rFonts w:cs="Times New Roman"/>
          <w:b/>
          <w:szCs w:val="24"/>
        </w:rPr>
        <w:t>Holistická výchova</w:t>
      </w:r>
      <w:r w:rsidRPr="004A7219">
        <w:rPr>
          <w:rFonts w:cs="Times New Roman"/>
          <w:szCs w:val="24"/>
        </w:rPr>
        <w:t xml:space="preserve"> neboli celostní, je záměrné ovlivňování prostřednictvím praktického působení na jedince i skupiny s cílem jejich proměny pomocí dramaturgicky navržených a</w:t>
      </w:r>
      <w:r w:rsidR="009D4929">
        <w:rPr>
          <w:rFonts w:cs="Times New Roman"/>
          <w:szCs w:val="24"/>
        </w:rPr>
        <w:t> </w:t>
      </w:r>
      <w:r w:rsidRPr="004A7219">
        <w:rPr>
          <w:rFonts w:cs="Times New Roman"/>
          <w:szCs w:val="24"/>
        </w:rPr>
        <w:t>inscenovaných prožitkových situací, zejména v přírodě, obvykle s jejich reflektivním převedením ve zkušenost. Samotná zážitková pedagogika pak představuje teoretickou a</w:t>
      </w:r>
      <w:r w:rsidR="009D4929">
        <w:rPr>
          <w:rFonts w:cs="Times New Roman"/>
          <w:szCs w:val="24"/>
        </w:rPr>
        <w:t> </w:t>
      </w:r>
      <w:r w:rsidRPr="004A7219">
        <w:rPr>
          <w:rFonts w:cs="Times New Roman"/>
          <w:szCs w:val="24"/>
        </w:rPr>
        <w:t xml:space="preserve">vědeckou reflexi výše uvedené holistické výchovy. </w:t>
      </w:r>
    </w:p>
    <w:p w14:paraId="0E19856E" w14:textId="233C1915" w:rsidR="00017520" w:rsidRPr="004A7219" w:rsidRDefault="00017520" w:rsidP="00017520">
      <w:pPr>
        <w:rPr>
          <w:rFonts w:cs="Times New Roman"/>
          <w:szCs w:val="24"/>
        </w:rPr>
      </w:pPr>
      <w:r w:rsidRPr="004A7219">
        <w:rPr>
          <w:rFonts w:cs="Times New Roman"/>
          <w:szCs w:val="24"/>
        </w:rPr>
        <w:lastRenderedPageBreak/>
        <w:t>Pojem holistická (celostní) výchova pro nás bude představovat: záměrné ovlivňování prostřednictvím praktického působení na jedince i skupiny s cílem jejich proměny pomocí dramaturgicky navržených a inscenovaných prožitkových situací, zejména v přírodě, obvykle s jejich reflektivním převedením ve zkušenost.</w:t>
      </w:r>
      <w:r w:rsidR="003F2F5A">
        <w:rPr>
          <w:rFonts w:cs="Times New Roman"/>
          <w:szCs w:val="24"/>
        </w:rPr>
        <w:t xml:space="preserve"> (Jirásek</w:t>
      </w:r>
      <w:r w:rsidR="00CB22E5">
        <w:rPr>
          <w:rFonts w:cs="Times New Roman"/>
          <w:szCs w:val="24"/>
        </w:rPr>
        <w:t>,</w:t>
      </w:r>
      <w:r w:rsidR="003F2F5A">
        <w:rPr>
          <w:rFonts w:cs="Times New Roman"/>
          <w:szCs w:val="24"/>
        </w:rPr>
        <w:t xml:space="preserve"> 2019)</w:t>
      </w:r>
    </w:p>
    <w:p w14:paraId="04207B92" w14:textId="488987A5" w:rsidR="00017520" w:rsidRDefault="00017520" w:rsidP="00017520">
      <w:pPr>
        <w:rPr>
          <w:rFonts w:cs="Times New Roman"/>
          <w:szCs w:val="24"/>
        </w:rPr>
      </w:pPr>
    </w:p>
    <w:p w14:paraId="6D3142C3" w14:textId="42A57DD9" w:rsidR="00017520" w:rsidRPr="009A4BDA" w:rsidRDefault="00017520" w:rsidP="009A4BDA">
      <w:pPr>
        <w:ind w:firstLine="0"/>
        <w:rPr>
          <w:rFonts w:cs="Times New Roman"/>
          <w:b/>
          <w:szCs w:val="24"/>
        </w:rPr>
      </w:pPr>
      <w:r w:rsidRPr="009A4BDA">
        <w:rPr>
          <w:rFonts w:cs="Times New Roman"/>
          <w:b/>
          <w:szCs w:val="24"/>
        </w:rPr>
        <w:t>Z</w:t>
      </w:r>
      <w:r w:rsidR="009A4BDA" w:rsidRPr="009A4BDA">
        <w:rPr>
          <w:rFonts w:cs="Times New Roman"/>
          <w:b/>
          <w:szCs w:val="24"/>
        </w:rPr>
        <w:t>ážitková pedagogika</w:t>
      </w:r>
    </w:p>
    <w:p w14:paraId="15DB31EC" w14:textId="539B09C1" w:rsidR="00017520" w:rsidRPr="003F2F5A" w:rsidRDefault="000674B8" w:rsidP="00017520">
      <w:pPr>
        <w:rPr>
          <w:rFonts w:cs="Times New Roman"/>
          <w:szCs w:val="24"/>
        </w:rPr>
      </w:pPr>
      <w:r w:rsidRPr="003F2F5A">
        <w:rPr>
          <w:rFonts w:cs="Times New Roman"/>
          <w:szCs w:val="24"/>
        </w:rPr>
        <w:t>Z</w:t>
      </w:r>
      <w:r w:rsidR="00017520" w:rsidRPr="003F2F5A">
        <w:rPr>
          <w:rFonts w:cs="Times New Roman"/>
          <w:szCs w:val="24"/>
        </w:rPr>
        <w:t>ákladní formou zážitkové pedagogiky je hra</w:t>
      </w:r>
      <w:r w:rsidR="00065D8C">
        <w:rPr>
          <w:rFonts w:cs="Times New Roman"/>
          <w:szCs w:val="24"/>
        </w:rPr>
        <w:t>, která</w:t>
      </w:r>
      <w:r w:rsidR="00017520" w:rsidRPr="003F2F5A">
        <w:rPr>
          <w:rFonts w:cs="Times New Roman"/>
          <w:szCs w:val="24"/>
        </w:rPr>
        <w:t xml:space="preserve"> ve své ryzí podobě nabízí možnosti vstupu do nejrůznějších rolí, situací, vztahů,</w:t>
      </w:r>
      <w:r w:rsidR="00065D8C">
        <w:rPr>
          <w:rFonts w:cs="Times New Roman"/>
          <w:szCs w:val="24"/>
        </w:rPr>
        <w:t xml:space="preserve"> interakcí,</w:t>
      </w:r>
      <w:r w:rsidR="00017520" w:rsidRPr="003F2F5A">
        <w:rPr>
          <w:rFonts w:cs="Times New Roman"/>
          <w:szCs w:val="24"/>
        </w:rPr>
        <w:t xml:space="preserve"> odehrávající</w:t>
      </w:r>
      <w:r w:rsidR="00065D8C">
        <w:rPr>
          <w:rFonts w:cs="Times New Roman"/>
          <w:szCs w:val="24"/>
        </w:rPr>
        <w:t>ch</w:t>
      </w:r>
      <w:r w:rsidR="00017520" w:rsidRPr="003F2F5A">
        <w:rPr>
          <w:rFonts w:cs="Times New Roman"/>
          <w:szCs w:val="24"/>
        </w:rPr>
        <w:t xml:space="preserve"> se ve skutečném prostředí, není činností produktivní a nevzniká při ní žádná ekonomicky změřitelná „přidaná hodnota“.</w:t>
      </w:r>
      <w:r w:rsidR="00065D8C">
        <w:rPr>
          <w:rFonts w:cs="Times New Roman"/>
          <w:szCs w:val="24"/>
        </w:rPr>
        <w:t xml:space="preserve"> (Hájek</w:t>
      </w:r>
      <w:r w:rsidR="00CB22E5">
        <w:rPr>
          <w:rFonts w:cs="Times New Roman"/>
          <w:szCs w:val="24"/>
        </w:rPr>
        <w:t>,</w:t>
      </w:r>
      <w:r w:rsidR="00065D8C">
        <w:rPr>
          <w:rFonts w:cs="Times New Roman"/>
          <w:szCs w:val="24"/>
        </w:rPr>
        <w:t xml:space="preserve"> 2010)</w:t>
      </w:r>
      <w:r w:rsidR="00017520" w:rsidRPr="003F2F5A">
        <w:rPr>
          <w:rFonts w:cs="Times New Roman"/>
          <w:szCs w:val="24"/>
        </w:rPr>
        <w:t xml:space="preserve"> </w:t>
      </w:r>
    </w:p>
    <w:p w14:paraId="1516E09C" w14:textId="77777777" w:rsidR="00017520" w:rsidRPr="004A7219" w:rsidRDefault="00017520" w:rsidP="00017520">
      <w:pPr>
        <w:rPr>
          <w:rFonts w:cs="Times New Roman"/>
          <w:szCs w:val="24"/>
        </w:rPr>
      </w:pPr>
      <w:r w:rsidRPr="004A7219">
        <w:rPr>
          <w:rFonts w:cs="Times New Roman"/>
          <w:szCs w:val="24"/>
        </w:rPr>
        <w:t>Zamyslíme-li se nad touto definicí základní formy, uvědomíme si, jak hluboko sahají kořeny zážitkové pedagogiky. Stejně tak dopadneme, když se ohlédneme zpět na klíčové pojmy (prožitek, zážitek a zkušenost) a jejich význam i užívání v minulosti.</w:t>
      </w:r>
    </w:p>
    <w:p w14:paraId="29B38B27" w14:textId="77777777" w:rsidR="00017520" w:rsidRPr="004A7219" w:rsidRDefault="00017520" w:rsidP="00017520">
      <w:pPr>
        <w:rPr>
          <w:rFonts w:cs="Times New Roman"/>
          <w:szCs w:val="24"/>
        </w:rPr>
      </w:pPr>
      <w:r w:rsidRPr="004A7219">
        <w:rPr>
          <w:rFonts w:cs="Times New Roman"/>
          <w:szCs w:val="24"/>
        </w:rPr>
        <w:t xml:space="preserve">Učení prostřednictvím hry v prožitku, která v nás ponechává zážitek, využitelný naší následující zkušeností. Zážitková pedagogika se svým způsobem vyvíjela v různých částech světa napříč historickými dějinami a její prvky často sloužily jako vděčný sluha jinému oboru, díky své efektivitě a přirozenosti. </w:t>
      </w:r>
    </w:p>
    <w:p w14:paraId="67EE1FC5" w14:textId="74EAB845" w:rsidR="00017520" w:rsidRPr="004A7219" w:rsidRDefault="00017520" w:rsidP="000F4679">
      <w:pPr>
        <w:pStyle w:val="Nadpis2"/>
      </w:pPr>
      <w:bookmarkStart w:id="4" w:name="_Toc76108805"/>
      <w:r w:rsidRPr="004A7219">
        <w:t>H</w:t>
      </w:r>
      <w:r w:rsidR="0053643D">
        <w:t>istorické kořeny zážitkové pedagogiky</w:t>
      </w:r>
      <w:bookmarkEnd w:id="4"/>
      <w:r w:rsidRPr="004A7219">
        <w:t xml:space="preserve"> </w:t>
      </w:r>
    </w:p>
    <w:p w14:paraId="7A33B200" w14:textId="2316A86A" w:rsidR="00017520" w:rsidRPr="004A7219" w:rsidRDefault="00017520" w:rsidP="00017520">
      <w:pPr>
        <w:rPr>
          <w:rFonts w:cs="Times New Roman"/>
          <w:szCs w:val="24"/>
        </w:rPr>
      </w:pPr>
      <w:r w:rsidRPr="004A7219">
        <w:rPr>
          <w:rFonts w:cs="Times New Roman"/>
          <w:szCs w:val="24"/>
        </w:rPr>
        <w:t>Základy zážitkové pedagogiky tak pochopitelně pocházejí z realizace spojených od počátku s pohybovými aktivitami v přírodě, které měly za cíl zdokonalit dovednosti k boji, lovu a případným sportovním hrám. Principy, které aplikují metody zážitkové pedagogiky, jsou tu s námi tedy déle, než by si někteří z nás mohli na první pohled myslet, pouze jim v dané době mnohdy scházelo pojmové přiřazení. Můžeme tak prakticky zamířit do kterékoliv historicky známé civilizace našich dějin a v případě dostatečného zdroje informací najdeme aktivity s nimi spojené v různém pojetí a kontextu.</w:t>
      </w:r>
    </w:p>
    <w:p w14:paraId="2C40A077" w14:textId="7DD203C1" w:rsidR="00017520" w:rsidRPr="004A7219" w:rsidRDefault="00017520" w:rsidP="00017520">
      <w:pPr>
        <w:rPr>
          <w:rFonts w:cs="Times New Roman"/>
          <w:szCs w:val="24"/>
        </w:rPr>
      </w:pPr>
      <w:r w:rsidRPr="001012AA">
        <w:rPr>
          <w:rFonts w:cs="Times New Roman"/>
          <w:szCs w:val="24"/>
        </w:rPr>
        <w:t>Zážitková pedagogika vyrůstala z kořenů, které spočívaly v</w:t>
      </w:r>
      <w:r w:rsidR="001012AA" w:rsidRPr="001012AA">
        <w:rPr>
          <w:rFonts w:cs="Times New Roman"/>
          <w:szCs w:val="24"/>
        </w:rPr>
        <w:t>e snahách prioritně výchovných,</w:t>
      </w:r>
      <w:r w:rsidR="001012AA">
        <w:rPr>
          <w:rFonts w:cs="Times New Roman"/>
          <w:b/>
          <w:szCs w:val="24"/>
        </w:rPr>
        <w:t xml:space="preserve"> </w:t>
      </w:r>
      <w:r w:rsidRPr="004A7219">
        <w:rPr>
          <w:rFonts w:cs="Times New Roman"/>
          <w:szCs w:val="24"/>
        </w:rPr>
        <w:t xml:space="preserve">nikoliv vzdělávacích a v tomhle duchu musíme pohlížet na její </w:t>
      </w:r>
      <w:r w:rsidR="001012AA">
        <w:rPr>
          <w:rFonts w:cs="Times New Roman"/>
          <w:szCs w:val="24"/>
        </w:rPr>
        <w:t>počátky, ale i následný vývoj. (Jirásek</w:t>
      </w:r>
      <w:r w:rsidR="00CB22E5">
        <w:rPr>
          <w:rFonts w:cs="Times New Roman"/>
          <w:szCs w:val="24"/>
        </w:rPr>
        <w:t>,</w:t>
      </w:r>
      <w:r w:rsidR="001012AA">
        <w:rPr>
          <w:rFonts w:cs="Times New Roman"/>
          <w:szCs w:val="24"/>
        </w:rPr>
        <w:t xml:space="preserve"> 2019)</w:t>
      </w:r>
    </w:p>
    <w:p w14:paraId="32CADE26" w14:textId="711B4A83" w:rsidR="00017520" w:rsidRPr="00645CB0" w:rsidRDefault="00017520" w:rsidP="00017520">
      <w:pPr>
        <w:rPr>
          <w:rFonts w:cs="Times New Roman"/>
          <w:szCs w:val="24"/>
        </w:rPr>
      </w:pPr>
      <w:r w:rsidRPr="004A7219">
        <w:rPr>
          <w:rFonts w:cs="Times New Roman"/>
          <w:szCs w:val="24"/>
        </w:rPr>
        <w:t xml:space="preserve">Tak jako mnoho jiných základních stavebních kamenů naší společnosti, směřujeme i my cíleně do starověkého Řecka a </w:t>
      </w:r>
      <w:r w:rsidR="000674B8" w:rsidRPr="004A7219">
        <w:rPr>
          <w:rFonts w:cs="Times New Roman"/>
          <w:szCs w:val="24"/>
        </w:rPr>
        <w:t xml:space="preserve">do </w:t>
      </w:r>
      <w:r w:rsidRPr="004A7219">
        <w:rPr>
          <w:rFonts w:cs="Times New Roman"/>
          <w:szCs w:val="24"/>
        </w:rPr>
        <w:t xml:space="preserve">nejslavnějších míst mnoha příběhů, Athén a Sparty. </w:t>
      </w:r>
      <w:r w:rsidRPr="00645CB0">
        <w:rPr>
          <w:rFonts w:cs="Times New Roman"/>
          <w:szCs w:val="24"/>
        </w:rPr>
        <w:t>I když se v obou státech vyvinuly různé výchovné systémy,</w:t>
      </w:r>
      <w:r w:rsidR="00645CB0">
        <w:rPr>
          <w:rFonts w:cs="Times New Roman"/>
          <w:szCs w:val="24"/>
        </w:rPr>
        <w:t xml:space="preserve"> tak</w:t>
      </w:r>
      <w:r w:rsidRPr="00645CB0">
        <w:rPr>
          <w:rFonts w:cs="Times New Roman"/>
          <w:szCs w:val="24"/>
        </w:rPr>
        <w:t xml:space="preserve"> cílem výchovy v obou případech zůstávala příprava zdravých a silných občanů, kteří měli řídit a v případě potřeby i hájit stát.</w:t>
      </w:r>
      <w:r w:rsidR="000674B8" w:rsidRPr="00645CB0">
        <w:rPr>
          <w:rFonts w:cs="Times New Roman"/>
          <w:szCs w:val="24"/>
        </w:rPr>
        <w:t xml:space="preserve"> </w:t>
      </w:r>
      <w:r w:rsidRPr="00645CB0">
        <w:rPr>
          <w:rFonts w:cs="Times New Roman"/>
          <w:szCs w:val="24"/>
        </w:rPr>
        <w:lastRenderedPageBreak/>
        <w:t>Řecká výchova připravuje na život vezdejší, nikoliv posmrtný, spočívá v rozvoji přirozených pudů a schopností člověka. Cílem výchovy se stává dokonalost tělesná i</w:t>
      </w:r>
      <w:r w:rsidR="009D4929" w:rsidRPr="00645CB0">
        <w:rPr>
          <w:rFonts w:cs="Times New Roman"/>
          <w:szCs w:val="24"/>
        </w:rPr>
        <w:t> </w:t>
      </w:r>
      <w:r w:rsidRPr="00645CB0">
        <w:rPr>
          <w:rFonts w:cs="Times New Roman"/>
          <w:szCs w:val="24"/>
        </w:rPr>
        <w:t>dušení (kalokaghatía:</w:t>
      </w:r>
      <w:r w:rsidR="00645CB0">
        <w:rPr>
          <w:rFonts w:cs="Times New Roman"/>
          <w:szCs w:val="24"/>
        </w:rPr>
        <w:t xml:space="preserve"> z řeckého kalos – zdravé tělo a </w:t>
      </w:r>
      <w:r w:rsidR="00D3424C">
        <w:rPr>
          <w:rFonts w:cs="Times New Roman"/>
          <w:szCs w:val="24"/>
        </w:rPr>
        <w:t xml:space="preserve">agathos – mravný duch). </w:t>
      </w:r>
      <w:r w:rsidRPr="00645CB0">
        <w:rPr>
          <w:rFonts w:cs="Times New Roman"/>
          <w:szCs w:val="24"/>
        </w:rPr>
        <w:t>(Somr</w:t>
      </w:r>
      <w:r w:rsidR="00645CB0" w:rsidRPr="00645CB0">
        <w:rPr>
          <w:rFonts w:cs="Times New Roman"/>
          <w:szCs w:val="24"/>
        </w:rPr>
        <w:t>, 1987</w:t>
      </w:r>
      <w:r w:rsidRPr="00645CB0">
        <w:rPr>
          <w:rFonts w:cs="Times New Roman"/>
          <w:szCs w:val="24"/>
        </w:rPr>
        <w:t>)</w:t>
      </w:r>
    </w:p>
    <w:p w14:paraId="784294AD" w14:textId="72FDA113" w:rsidR="00017520" w:rsidRPr="004A7219" w:rsidRDefault="00017520" w:rsidP="00017520">
      <w:pPr>
        <w:rPr>
          <w:rFonts w:cs="Times New Roman"/>
          <w:szCs w:val="24"/>
        </w:rPr>
      </w:pPr>
      <w:r w:rsidRPr="004A7219">
        <w:rPr>
          <w:rFonts w:cs="Times New Roman"/>
          <w:szCs w:val="24"/>
        </w:rPr>
        <w:t xml:space="preserve">Přičemž na jedné straně stojí vojenský stát Sparty, který může představovat synonymum pro umění přežití v přírodě a zápasnické hry. Zatím co na druhém břehu se tyčí Athény, které se pochopitelně k požadavkům tehdejší doby také orientují na fyzické zdokonalování a výchovu k tělesné dokonalosti, ale na rozdíl od </w:t>
      </w:r>
      <w:r w:rsidR="000674B8" w:rsidRPr="004A7219">
        <w:rPr>
          <w:rFonts w:cs="Times New Roman"/>
          <w:szCs w:val="24"/>
        </w:rPr>
        <w:t>S</w:t>
      </w:r>
      <w:r w:rsidRPr="004A7219">
        <w:rPr>
          <w:rFonts w:cs="Times New Roman"/>
          <w:szCs w:val="24"/>
        </w:rPr>
        <w:t>parťanů kladou velký důraz i na hodnotu ducha a</w:t>
      </w:r>
      <w:r w:rsidR="009D4929">
        <w:rPr>
          <w:rFonts w:cs="Times New Roman"/>
          <w:szCs w:val="24"/>
        </w:rPr>
        <w:t> </w:t>
      </w:r>
      <w:r w:rsidRPr="004A7219">
        <w:rPr>
          <w:rFonts w:cs="Times New Roman"/>
          <w:szCs w:val="24"/>
        </w:rPr>
        <w:t>vědění.</w:t>
      </w:r>
      <w:r w:rsidR="000674B8" w:rsidRPr="004A7219">
        <w:rPr>
          <w:rFonts w:cs="Times New Roman"/>
          <w:szCs w:val="24"/>
        </w:rPr>
        <w:t xml:space="preserve"> </w:t>
      </w:r>
      <w:r w:rsidRPr="004A7219">
        <w:rPr>
          <w:rFonts w:cs="Times New Roman"/>
          <w:szCs w:val="24"/>
        </w:rPr>
        <w:t>V tomto pojetí pak připravují filozofickou půdu pro rozvoj zmiňovaných myšlenek a</w:t>
      </w:r>
      <w:r w:rsidR="009D4929">
        <w:rPr>
          <w:rFonts w:cs="Times New Roman"/>
          <w:szCs w:val="24"/>
        </w:rPr>
        <w:t> </w:t>
      </w:r>
      <w:r w:rsidRPr="004A7219">
        <w:rPr>
          <w:rFonts w:cs="Times New Roman"/>
          <w:szCs w:val="24"/>
        </w:rPr>
        <w:t xml:space="preserve">idejí, které vytvářejí svým nástupcům bohatý materiál pro vznik mnoha oborů, jimž v budoucnu poslouží i prvky zážitkové pedagogiky, což zajistí její další potřebný rozvoj. </w:t>
      </w:r>
    </w:p>
    <w:p w14:paraId="2D4E9627" w14:textId="2F244D84" w:rsidR="00017520" w:rsidRPr="004A7219" w:rsidRDefault="00017520" w:rsidP="00017520">
      <w:pPr>
        <w:rPr>
          <w:rFonts w:cs="Times New Roman"/>
          <w:szCs w:val="24"/>
        </w:rPr>
      </w:pPr>
      <w:r w:rsidRPr="004A7219">
        <w:rPr>
          <w:rFonts w:cs="Times New Roman"/>
          <w:szCs w:val="24"/>
        </w:rPr>
        <w:t xml:space="preserve">Právě tento základ nově vytvořených idejí a myšlenkových pochodů spojených se vznikem filozofie jako takové se ukazuje </w:t>
      </w:r>
      <w:r w:rsidR="00967731">
        <w:rPr>
          <w:rFonts w:cs="Times New Roman"/>
          <w:szCs w:val="24"/>
        </w:rPr>
        <w:t>být</w:t>
      </w:r>
      <w:r w:rsidRPr="004A7219">
        <w:rPr>
          <w:rFonts w:cs="Times New Roman"/>
          <w:szCs w:val="24"/>
        </w:rPr>
        <w:t xml:space="preserve"> klíčovou událostí pro naši společnost</w:t>
      </w:r>
      <w:r w:rsidR="000674B8" w:rsidRPr="004A7219">
        <w:rPr>
          <w:rFonts w:cs="Times New Roman"/>
          <w:szCs w:val="24"/>
        </w:rPr>
        <w:t>,</w:t>
      </w:r>
      <w:r w:rsidRPr="004A7219">
        <w:rPr>
          <w:rFonts w:cs="Times New Roman"/>
          <w:szCs w:val="24"/>
        </w:rPr>
        <w:t xml:space="preserve"> a právě proto se vracíme do těchto míst. Potřeba komplexního vzd</w:t>
      </w:r>
      <w:r w:rsidR="00967731">
        <w:rPr>
          <w:rFonts w:cs="Times New Roman"/>
          <w:szCs w:val="24"/>
        </w:rPr>
        <w:t xml:space="preserve">ělávání </w:t>
      </w:r>
      <w:r w:rsidRPr="004A7219">
        <w:rPr>
          <w:rFonts w:cs="Times New Roman"/>
          <w:szCs w:val="24"/>
        </w:rPr>
        <w:t>v souladu s fyzickou dokonalostí</w:t>
      </w:r>
      <w:r w:rsidR="00967731">
        <w:rPr>
          <w:rFonts w:cs="Times New Roman"/>
          <w:szCs w:val="24"/>
        </w:rPr>
        <w:t>.</w:t>
      </w:r>
      <w:r w:rsidRPr="004A7219">
        <w:rPr>
          <w:rFonts w:cs="Times New Roman"/>
          <w:szCs w:val="24"/>
        </w:rPr>
        <w:t xml:space="preserve"> </w:t>
      </w:r>
    </w:p>
    <w:p w14:paraId="3AE31FD3" w14:textId="47799519" w:rsidR="00017520" w:rsidRPr="00645CB0" w:rsidRDefault="00017520" w:rsidP="00017520">
      <w:pPr>
        <w:rPr>
          <w:rFonts w:cs="Times New Roman"/>
          <w:b/>
          <w:i/>
          <w:szCs w:val="24"/>
        </w:rPr>
      </w:pPr>
      <w:r w:rsidRPr="004A7219">
        <w:rPr>
          <w:rFonts w:cs="Times New Roman"/>
          <w:szCs w:val="24"/>
        </w:rPr>
        <w:t>Ostatně podobně na počátek vývoje</w:t>
      </w:r>
      <w:r w:rsidR="00D3424C">
        <w:rPr>
          <w:rFonts w:cs="Times New Roman"/>
          <w:szCs w:val="24"/>
        </w:rPr>
        <w:t xml:space="preserve"> nahlíží i náš přední odborník I</w:t>
      </w:r>
      <w:r w:rsidRPr="004A7219">
        <w:rPr>
          <w:rFonts w:cs="Times New Roman"/>
          <w:szCs w:val="24"/>
        </w:rPr>
        <w:t>.</w:t>
      </w:r>
      <w:r w:rsidR="00BF5650" w:rsidRPr="004A7219">
        <w:rPr>
          <w:rFonts w:cs="Times New Roman"/>
          <w:szCs w:val="24"/>
        </w:rPr>
        <w:t xml:space="preserve"> </w:t>
      </w:r>
      <w:r w:rsidRPr="004A7219">
        <w:rPr>
          <w:rFonts w:cs="Times New Roman"/>
          <w:szCs w:val="24"/>
        </w:rPr>
        <w:t>Jirásek</w:t>
      </w:r>
      <w:r w:rsidRPr="00645CB0">
        <w:rPr>
          <w:rFonts w:cs="Times New Roman"/>
          <w:i/>
          <w:szCs w:val="24"/>
        </w:rPr>
        <w:t xml:space="preserve">: </w:t>
      </w:r>
      <w:r w:rsidR="00645CB0" w:rsidRPr="00645CB0">
        <w:rPr>
          <w:rFonts w:cs="Times New Roman"/>
          <w:i/>
          <w:szCs w:val="24"/>
        </w:rPr>
        <w:t>„</w:t>
      </w:r>
      <w:r w:rsidRPr="00645CB0">
        <w:rPr>
          <w:rFonts w:cs="Times New Roman"/>
          <w:i/>
          <w:szCs w:val="24"/>
        </w:rPr>
        <w:t>To, co hrálo roli nejdůležitějšího vzoru pro zážitkovou pedagogiku, nebyly ani kulisy ze starořeckého života, ani využití tajuplných řeckých slov pro pojmenování konkrétní hry, či převedení mytologických témat do málo strukturovaných programů. Tím nejpodstatnějším bylo několik idejí a ideálů z pedagogického úsilí starých Řeků, stručně odkazovaných v sousloví snoubícím tělo a ducha.</w:t>
      </w:r>
      <w:r w:rsidR="00645CB0" w:rsidRPr="00645CB0">
        <w:rPr>
          <w:rFonts w:cs="Times New Roman"/>
          <w:i/>
          <w:szCs w:val="24"/>
        </w:rPr>
        <w:t>“</w:t>
      </w:r>
      <w:r w:rsidRPr="00645CB0">
        <w:rPr>
          <w:rFonts w:cs="Times New Roman"/>
          <w:i/>
          <w:szCs w:val="24"/>
        </w:rPr>
        <w:t xml:space="preserve">  </w:t>
      </w:r>
      <w:r w:rsidRPr="00D3424C">
        <w:rPr>
          <w:rFonts w:cs="Times New Roman"/>
          <w:szCs w:val="24"/>
        </w:rPr>
        <w:t>(</w:t>
      </w:r>
      <w:r w:rsidR="00BF5650" w:rsidRPr="00D3424C">
        <w:rPr>
          <w:rFonts w:cs="Times New Roman"/>
          <w:szCs w:val="24"/>
        </w:rPr>
        <w:t>Jirásek</w:t>
      </w:r>
      <w:r w:rsidR="00CB22E5">
        <w:rPr>
          <w:rFonts w:cs="Times New Roman"/>
          <w:szCs w:val="24"/>
        </w:rPr>
        <w:t>,</w:t>
      </w:r>
      <w:r w:rsidR="00645CB0" w:rsidRPr="00D3424C">
        <w:rPr>
          <w:rFonts w:cs="Times New Roman"/>
          <w:szCs w:val="24"/>
        </w:rPr>
        <w:t xml:space="preserve"> 2019, s</w:t>
      </w:r>
      <w:r w:rsidR="00CB22E5">
        <w:rPr>
          <w:rFonts w:cs="Times New Roman"/>
          <w:szCs w:val="24"/>
        </w:rPr>
        <w:t>.</w:t>
      </w:r>
      <w:r w:rsidRPr="00D3424C">
        <w:rPr>
          <w:rFonts w:cs="Times New Roman"/>
          <w:szCs w:val="24"/>
        </w:rPr>
        <w:t xml:space="preserve"> 60)</w:t>
      </w:r>
    </w:p>
    <w:p w14:paraId="3648AA55" w14:textId="6EC1C151" w:rsidR="00017520" w:rsidRPr="004A7219" w:rsidRDefault="00017520" w:rsidP="00017520">
      <w:pPr>
        <w:rPr>
          <w:rFonts w:cs="Times New Roman"/>
          <w:szCs w:val="24"/>
        </w:rPr>
      </w:pPr>
      <w:r w:rsidRPr="004A7219">
        <w:rPr>
          <w:rFonts w:cs="Times New Roman"/>
          <w:szCs w:val="24"/>
        </w:rPr>
        <w:t>Na cestě historií nelze minout jednoho z největších českých myslitelů, filozofů a</w:t>
      </w:r>
      <w:r w:rsidR="009D4929">
        <w:rPr>
          <w:rFonts w:cs="Times New Roman"/>
          <w:szCs w:val="24"/>
        </w:rPr>
        <w:t> </w:t>
      </w:r>
      <w:r w:rsidRPr="004A7219">
        <w:rPr>
          <w:rFonts w:cs="Times New Roman"/>
          <w:szCs w:val="24"/>
        </w:rPr>
        <w:t xml:space="preserve">pedagogů nejen v naší zemi. Řeč není o nikom jiném než o „učiteli národů“ Janu Ámosu Komenském. </w:t>
      </w:r>
    </w:p>
    <w:p w14:paraId="1CBB6010" w14:textId="27C64A43" w:rsidR="00017520" w:rsidRPr="00E2782F" w:rsidRDefault="00E2782F" w:rsidP="00017520">
      <w:pPr>
        <w:rPr>
          <w:rFonts w:cs="Times New Roman"/>
          <w:i/>
          <w:szCs w:val="24"/>
        </w:rPr>
      </w:pPr>
      <w:r>
        <w:rPr>
          <w:rFonts w:cs="Times New Roman"/>
          <w:i/>
          <w:szCs w:val="24"/>
        </w:rPr>
        <w:t>„</w:t>
      </w:r>
      <w:r w:rsidR="00017520" w:rsidRPr="00E2782F">
        <w:rPr>
          <w:rFonts w:cs="Times New Roman"/>
          <w:i/>
          <w:szCs w:val="24"/>
        </w:rPr>
        <w:t>Komenský je přesvědčen, že lze dosáhnout cíle výchovy i cíle školy, který stanoví, že lze dobrou výchovou způsobit, aby lidé byli lidmi, aby všichni žili spokojeně, šťastně a</w:t>
      </w:r>
      <w:r w:rsidR="009D4929" w:rsidRPr="00E2782F">
        <w:rPr>
          <w:rFonts w:cs="Times New Roman"/>
          <w:i/>
          <w:szCs w:val="24"/>
        </w:rPr>
        <w:t> </w:t>
      </w:r>
      <w:r w:rsidR="00017520" w:rsidRPr="00E2782F">
        <w:rPr>
          <w:rFonts w:cs="Times New Roman"/>
          <w:i/>
          <w:szCs w:val="24"/>
        </w:rPr>
        <w:t>v míru.</w:t>
      </w:r>
      <w:r>
        <w:rPr>
          <w:rFonts w:cs="Times New Roman"/>
          <w:i/>
          <w:szCs w:val="24"/>
        </w:rPr>
        <w:t>“</w:t>
      </w:r>
      <w:r w:rsidR="00017520" w:rsidRPr="00E2782F">
        <w:rPr>
          <w:rFonts w:cs="Times New Roman"/>
          <w:i/>
          <w:szCs w:val="24"/>
        </w:rPr>
        <w:t xml:space="preserve"> </w:t>
      </w:r>
      <w:r w:rsidR="00017520" w:rsidRPr="00D3424C">
        <w:rPr>
          <w:rFonts w:cs="Times New Roman"/>
          <w:szCs w:val="24"/>
        </w:rPr>
        <w:t>(Kopecký</w:t>
      </w:r>
      <w:r w:rsidR="00CB22E5">
        <w:rPr>
          <w:rFonts w:cs="Times New Roman"/>
          <w:szCs w:val="24"/>
        </w:rPr>
        <w:t>,</w:t>
      </w:r>
      <w:r w:rsidR="00017520" w:rsidRPr="00D3424C">
        <w:rPr>
          <w:rFonts w:cs="Times New Roman"/>
          <w:szCs w:val="24"/>
        </w:rPr>
        <w:t xml:space="preserve"> 1957</w:t>
      </w:r>
      <w:r w:rsidRPr="00D3424C">
        <w:rPr>
          <w:rFonts w:cs="Times New Roman"/>
          <w:szCs w:val="24"/>
        </w:rPr>
        <w:t>, s</w:t>
      </w:r>
      <w:r w:rsidR="00CB22E5">
        <w:rPr>
          <w:rFonts w:cs="Times New Roman"/>
          <w:szCs w:val="24"/>
        </w:rPr>
        <w:t>.</w:t>
      </w:r>
      <w:r w:rsidRPr="00D3424C">
        <w:rPr>
          <w:rFonts w:cs="Times New Roman"/>
          <w:szCs w:val="24"/>
        </w:rPr>
        <w:t xml:space="preserve"> </w:t>
      </w:r>
      <w:r w:rsidR="00017520" w:rsidRPr="00D3424C">
        <w:rPr>
          <w:rFonts w:cs="Times New Roman"/>
          <w:szCs w:val="24"/>
        </w:rPr>
        <w:t>149)</w:t>
      </w:r>
    </w:p>
    <w:p w14:paraId="5B610FD7" w14:textId="1B956448" w:rsidR="00017520" w:rsidRPr="004A7219" w:rsidRDefault="00017520" w:rsidP="00017520">
      <w:pPr>
        <w:rPr>
          <w:rFonts w:cs="Times New Roman"/>
          <w:szCs w:val="24"/>
        </w:rPr>
      </w:pPr>
      <w:r w:rsidRPr="004A7219">
        <w:rPr>
          <w:rFonts w:cs="Times New Roman"/>
          <w:szCs w:val="24"/>
        </w:rPr>
        <w:t>Přesah jeho myšlenek, nás provází do dnes</w:t>
      </w:r>
      <w:r w:rsidR="000674B8" w:rsidRPr="004A7219">
        <w:rPr>
          <w:rFonts w:cs="Times New Roman"/>
          <w:szCs w:val="24"/>
        </w:rPr>
        <w:t>,</w:t>
      </w:r>
      <w:r w:rsidRPr="004A7219">
        <w:rPr>
          <w:rFonts w:cs="Times New Roman"/>
          <w:szCs w:val="24"/>
        </w:rPr>
        <w:t xml:space="preserve"> přesto se nám je nedaří naplnit v rámci pedagogických směrů. Napříč celým dílem Komenského můžeme sledovat motivy celistvosti, přirozenosti a všestrannosti s cílem vychovávat a vzdělávat každého člověka od počátku do konce jeho života, bez rozdílů. </w:t>
      </w:r>
    </w:p>
    <w:p w14:paraId="35A996A1" w14:textId="051B0A94" w:rsidR="00017520" w:rsidRPr="00E2782F" w:rsidRDefault="00017520" w:rsidP="00017520">
      <w:pPr>
        <w:rPr>
          <w:rFonts w:cs="Times New Roman"/>
          <w:szCs w:val="24"/>
        </w:rPr>
      </w:pPr>
      <w:r w:rsidRPr="00E2782F">
        <w:rPr>
          <w:rFonts w:cs="Times New Roman"/>
          <w:szCs w:val="24"/>
        </w:rPr>
        <w:t>Didaktika je prvním spisem Komenského, v němž se již plně uplatňuje jeho myšlenka pansofická i metoda pansofie, synkrise, třebaže se v ní ani o pansofii, ani o</w:t>
      </w:r>
      <w:r w:rsidR="009D4929" w:rsidRPr="00E2782F">
        <w:rPr>
          <w:rFonts w:cs="Times New Roman"/>
          <w:szCs w:val="24"/>
        </w:rPr>
        <w:t> </w:t>
      </w:r>
      <w:r w:rsidR="00E2782F" w:rsidRPr="00E2782F">
        <w:rPr>
          <w:rFonts w:cs="Times New Roman"/>
          <w:szCs w:val="24"/>
        </w:rPr>
        <w:t>synkrisi přímo nerozpisuje, tak v ní můžeme najít myšlenky vedoucí ke snaze o celistvost výuky.</w:t>
      </w:r>
    </w:p>
    <w:p w14:paraId="46046B11" w14:textId="288E6C51" w:rsidR="00017520" w:rsidRPr="004A7219" w:rsidRDefault="00E2782F" w:rsidP="00017520">
      <w:pPr>
        <w:rPr>
          <w:rFonts w:cs="Times New Roman"/>
          <w:szCs w:val="24"/>
        </w:rPr>
      </w:pPr>
      <w:r>
        <w:rPr>
          <w:rFonts w:cs="Times New Roman"/>
          <w:i/>
          <w:szCs w:val="24"/>
        </w:rPr>
        <w:lastRenderedPageBreak/>
        <w:t>„</w:t>
      </w:r>
      <w:r w:rsidR="00017520" w:rsidRPr="00E2782F">
        <w:rPr>
          <w:rFonts w:cs="Times New Roman"/>
          <w:i/>
          <w:szCs w:val="24"/>
        </w:rPr>
        <w:t>Didaktika, jsouc založena na myšlence pansofické je zároveň nástrojem k jejímu uskutečnění. Usiluje o přípravu mládeže, a o takovou, že podle ní má všechna mládež získat universální vzdělání. Pak by se v budoucnosti, kdyby všechna mládež byla vedena v duchu Didaktiky, došlo k ucelení všeho lidského vědění, došlo by</w:t>
      </w:r>
      <w:r w:rsidRPr="00E2782F">
        <w:rPr>
          <w:rFonts w:cs="Times New Roman"/>
          <w:i/>
          <w:szCs w:val="24"/>
        </w:rPr>
        <w:t xml:space="preserve"> se k vševěde, pansofii. Synkrise</w:t>
      </w:r>
      <w:r w:rsidR="00017520" w:rsidRPr="00E2782F">
        <w:rPr>
          <w:rFonts w:cs="Times New Roman"/>
          <w:i/>
          <w:szCs w:val="24"/>
        </w:rPr>
        <w:t>, jež jako metoda pansofie má úlohu sjednotit všechno lidské vědění a poznání, má analogickou úlohu i ve vyučování. Má pomoci sjednotit a utřídit vědomosti žáků v jeden celek, takže ať se narazí na kteroukoli část, vždy a všude se hned vybaví i její souvislosti, vztahy k čá</w:t>
      </w:r>
      <w:r w:rsidRPr="00E2782F">
        <w:rPr>
          <w:rFonts w:cs="Times New Roman"/>
          <w:i/>
          <w:szCs w:val="24"/>
        </w:rPr>
        <w:t>stem okolním.</w:t>
      </w:r>
      <w:r w:rsidR="00D3424C">
        <w:rPr>
          <w:rFonts w:cs="Times New Roman"/>
          <w:i/>
          <w:szCs w:val="24"/>
        </w:rPr>
        <w:t>“</w:t>
      </w:r>
      <w:r w:rsidRPr="00E2782F">
        <w:rPr>
          <w:rFonts w:cs="Times New Roman"/>
          <w:i/>
          <w:szCs w:val="24"/>
        </w:rPr>
        <w:t xml:space="preserve"> </w:t>
      </w:r>
      <w:r w:rsidRPr="00D3424C">
        <w:rPr>
          <w:rFonts w:cs="Times New Roman"/>
          <w:szCs w:val="24"/>
        </w:rPr>
        <w:t>(Kopecký</w:t>
      </w:r>
      <w:r w:rsidR="00CB22E5">
        <w:rPr>
          <w:rFonts w:cs="Times New Roman"/>
          <w:szCs w:val="24"/>
        </w:rPr>
        <w:t>,</w:t>
      </w:r>
      <w:r w:rsidRPr="00D3424C">
        <w:rPr>
          <w:rFonts w:cs="Times New Roman"/>
          <w:szCs w:val="24"/>
        </w:rPr>
        <w:t xml:space="preserve"> 1957, s</w:t>
      </w:r>
      <w:r w:rsidR="00CB22E5">
        <w:rPr>
          <w:rFonts w:cs="Times New Roman"/>
          <w:szCs w:val="24"/>
        </w:rPr>
        <w:t>.</w:t>
      </w:r>
      <w:r w:rsidRPr="00D3424C">
        <w:rPr>
          <w:rFonts w:cs="Times New Roman"/>
          <w:szCs w:val="24"/>
        </w:rPr>
        <w:t xml:space="preserve"> </w:t>
      </w:r>
      <w:r w:rsidR="00017520" w:rsidRPr="00D3424C">
        <w:rPr>
          <w:rFonts w:cs="Times New Roman"/>
          <w:szCs w:val="24"/>
        </w:rPr>
        <w:t>46)</w:t>
      </w:r>
      <w:r w:rsidR="00017520" w:rsidRPr="00D3424C">
        <w:rPr>
          <w:rFonts w:cs="Times New Roman"/>
          <w:b/>
          <w:szCs w:val="24"/>
        </w:rPr>
        <w:t xml:space="preserve"> </w:t>
      </w:r>
      <w:r w:rsidR="00017520" w:rsidRPr="004A7219">
        <w:rPr>
          <w:rFonts w:cs="Times New Roman"/>
          <w:szCs w:val="24"/>
        </w:rPr>
        <w:t>Na základě této metody stojí školství v uceleném měřítku do dnes</w:t>
      </w:r>
      <w:r w:rsidR="00D26263" w:rsidRPr="004A7219">
        <w:rPr>
          <w:rFonts w:cs="Times New Roman"/>
          <w:szCs w:val="24"/>
        </w:rPr>
        <w:t>,</w:t>
      </w:r>
      <w:r w:rsidR="00017520" w:rsidRPr="004A7219">
        <w:rPr>
          <w:rFonts w:cs="Times New Roman"/>
          <w:szCs w:val="24"/>
        </w:rPr>
        <w:t xml:space="preserve"> a vychází tak ze systému uceleného konceptu, kdy na sebe výuka i obory navazují a</w:t>
      </w:r>
      <w:r w:rsidR="00213FFD">
        <w:rPr>
          <w:rFonts w:cs="Times New Roman"/>
          <w:szCs w:val="24"/>
        </w:rPr>
        <w:t> </w:t>
      </w:r>
      <w:r w:rsidR="00017520" w:rsidRPr="004A7219">
        <w:rPr>
          <w:rFonts w:cs="Times New Roman"/>
          <w:szCs w:val="24"/>
        </w:rPr>
        <w:t>zároveň celý systém je v globálním měřítku jednotným směrem, takže zaručuje stejnou teoretickou kvalitu ve vzdělání všem lidem.</w:t>
      </w:r>
    </w:p>
    <w:p w14:paraId="4829D42E" w14:textId="3E49F1DB" w:rsidR="00017520" w:rsidRPr="008D3786" w:rsidRDefault="00017520" w:rsidP="00017520">
      <w:pPr>
        <w:rPr>
          <w:rFonts w:cs="Times New Roman"/>
          <w:szCs w:val="24"/>
        </w:rPr>
      </w:pPr>
      <w:r w:rsidRPr="008D3786">
        <w:rPr>
          <w:rFonts w:cs="Times New Roman"/>
          <w:szCs w:val="24"/>
        </w:rPr>
        <w:t>Systém nastíněný v</w:t>
      </w:r>
      <w:r w:rsidR="008B6EB0" w:rsidRPr="008D3786">
        <w:rPr>
          <w:rFonts w:cs="Times New Roman"/>
          <w:szCs w:val="24"/>
        </w:rPr>
        <w:t> </w:t>
      </w:r>
      <w:r w:rsidRPr="008D3786">
        <w:rPr>
          <w:rFonts w:cs="Times New Roman"/>
          <w:szCs w:val="24"/>
        </w:rPr>
        <w:t xml:space="preserve">Didaktice uchovává Komenský v podstatě i ve svém posledním soustavném pedagogickém spise, ve Vševýchově. Předností </w:t>
      </w:r>
      <w:r w:rsidR="008D3786" w:rsidRPr="008D3786">
        <w:rPr>
          <w:rFonts w:cs="Times New Roman"/>
          <w:szCs w:val="24"/>
        </w:rPr>
        <w:t xml:space="preserve">tohoto </w:t>
      </w:r>
      <w:r w:rsidRPr="008D3786">
        <w:rPr>
          <w:rFonts w:cs="Times New Roman"/>
          <w:szCs w:val="24"/>
        </w:rPr>
        <w:t>celého systému a jeho vnitřního uspořádání je, že Komenský od sebe násilně neodtrhuje proces vzdělávání a</w:t>
      </w:r>
      <w:r w:rsidR="009D4929" w:rsidRPr="008D3786">
        <w:rPr>
          <w:rFonts w:cs="Times New Roman"/>
          <w:szCs w:val="24"/>
        </w:rPr>
        <w:t> </w:t>
      </w:r>
      <w:r w:rsidRPr="008D3786">
        <w:rPr>
          <w:rFonts w:cs="Times New Roman"/>
          <w:szCs w:val="24"/>
        </w:rPr>
        <w:t>výchovy</w:t>
      </w:r>
      <w:r w:rsidR="008D3786" w:rsidRPr="008D3786">
        <w:rPr>
          <w:rFonts w:cs="Times New Roman"/>
          <w:szCs w:val="24"/>
        </w:rPr>
        <w:t>, jako řada jeho předchůdců</w:t>
      </w:r>
      <w:r w:rsidRPr="008D3786">
        <w:rPr>
          <w:rFonts w:cs="Times New Roman"/>
          <w:szCs w:val="24"/>
        </w:rPr>
        <w:t>. Je si</w:t>
      </w:r>
      <w:r w:rsidR="008D3786" w:rsidRPr="008D3786">
        <w:rPr>
          <w:rFonts w:cs="Times New Roman"/>
          <w:szCs w:val="24"/>
        </w:rPr>
        <w:t xml:space="preserve"> totiž</w:t>
      </w:r>
      <w:r w:rsidRPr="008D3786">
        <w:rPr>
          <w:rFonts w:cs="Times New Roman"/>
          <w:szCs w:val="24"/>
        </w:rPr>
        <w:t xml:space="preserve"> </w:t>
      </w:r>
      <w:r w:rsidR="008B6EB0" w:rsidRPr="008D3786">
        <w:rPr>
          <w:rFonts w:cs="Times New Roman"/>
          <w:szCs w:val="24"/>
        </w:rPr>
        <w:t xml:space="preserve">plně </w:t>
      </w:r>
      <w:r w:rsidRPr="008D3786">
        <w:rPr>
          <w:rFonts w:cs="Times New Roman"/>
          <w:szCs w:val="24"/>
        </w:rPr>
        <w:t>vědom výchovného vlivu vzdělání, má stále na zřeteli jeho výchovnou úlohu</w:t>
      </w:r>
      <w:r w:rsidR="008D3786" w:rsidRPr="008D3786">
        <w:rPr>
          <w:rFonts w:cs="Times New Roman"/>
          <w:szCs w:val="24"/>
        </w:rPr>
        <w:t xml:space="preserve"> a vzájemné provázanosti</w:t>
      </w:r>
      <w:r w:rsidR="008B6EB0" w:rsidRPr="008D3786">
        <w:rPr>
          <w:rFonts w:cs="Times New Roman"/>
          <w:szCs w:val="24"/>
        </w:rPr>
        <w:t xml:space="preserve">. Proto také, od sebe neodtrhuje </w:t>
      </w:r>
      <w:r w:rsidRPr="008D3786">
        <w:rPr>
          <w:rFonts w:cs="Times New Roman"/>
          <w:szCs w:val="24"/>
        </w:rPr>
        <w:t>obsah vzdělání a výchovy, nýbrž pojednává o</w:t>
      </w:r>
      <w:r w:rsidR="009D4929" w:rsidRPr="008D3786">
        <w:rPr>
          <w:rFonts w:cs="Times New Roman"/>
          <w:szCs w:val="24"/>
        </w:rPr>
        <w:t> </w:t>
      </w:r>
      <w:r w:rsidRPr="008D3786">
        <w:rPr>
          <w:rFonts w:cs="Times New Roman"/>
          <w:szCs w:val="24"/>
        </w:rPr>
        <w:t>obojím v souvislém celku.</w:t>
      </w:r>
      <w:r w:rsidR="008B6EB0" w:rsidRPr="008D3786">
        <w:rPr>
          <w:rFonts w:cs="Times New Roman"/>
          <w:szCs w:val="24"/>
        </w:rPr>
        <w:t xml:space="preserve"> </w:t>
      </w:r>
      <w:r w:rsidRPr="008D3786">
        <w:rPr>
          <w:rFonts w:cs="Times New Roman"/>
          <w:szCs w:val="24"/>
        </w:rPr>
        <w:t xml:space="preserve">Teprve když mluví o metodách, jedná zvlášť o metodě věd, umění, jazyků a metodě mravů. </w:t>
      </w:r>
      <w:r w:rsidR="008B6EB0" w:rsidRPr="008D3786">
        <w:rPr>
          <w:rFonts w:cs="Times New Roman"/>
          <w:szCs w:val="24"/>
        </w:rPr>
        <w:t>Nakonec</w:t>
      </w:r>
      <w:r w:rsidRPr="008D3786">
        <w:rPr>
          <w:rFonts w:cs="Times New Roman"/>
          <w:szCs w:val="24"/>
        </w:rPr>
        <w:t xml:space="preserve"> když jde o to, dát faktu mravní význam a úlohu ve výchově, jedná zvlášť o </w:t>
      </w:r>
      <w:r w:rsidR="008D3786" w:rsidRPr="008D3786">
        <w:rPr>
          <w:rFonts w:cs="Times New Roman"/>
          <w:szCs w:val="24"/>
        </w:rPr>
        <w:t xml:space="preserve">samostatné </w:t>
      </w:r>
      <w:r w:rsidRPr="008D3786">
        <w:rPr>
          <w:rFonts w:cs="Times New Roman"/>
          <w:szCs w:val="24"/>
        </w:rPr>
        <w:t>metodě, jak toho dosáhnout. Škola má vzdělat moudrého člověka, moudrost však je pro Komenského zároveň důležitým pojmem v oblasti mravní. (</w:t>
      </w:r>
      <w:r w:rsidR="00B95848" w:rsidRPr="008D3786">
        <w:rPr>
          <w:rFonts w:cs="Times New Roman"/>
          <w:szCs w:val="24"/>
        </w:rPr>
        <w:t>Kopecký</w:t>
      </w:r>
      <w:r w:rsidR="00CB22E5">
        <w:rPr>
          <w:rFonts w:cs="Times New Roman"/>
          <w:szCs w:val="24"/>
        </w:rPr>
        <w:t>,</w:t>
      </w:r>
      <w:r w:rsidRPr="008D3786">
        <w:rPr>
          <w:rFonts w:cs="Times New Roman"/>
          <w:szCs w:val="24"/>
        </w:rPr>
        <w:t xml:space="preserve"> 1957)</w:t>
      </w:r>
    </w:p>
    <w:p w14:paraId="07BDC15B" w14:textId="175F0678" w:rsidR="00017520" w:rsidRPr="004A7219" w:rsidRDefault="00017520" w:rsidP="00017520">
      <w:pPr>
        <w:rPr>
          <w:rFonts w:cs="Times New Roman"/>
          <w:szCs w:val="24"/>
        </w:rPr>
      </w:pPr>
      <w:r w:rsidRPr="004A7219">
        <w:rPr>
          <w:rFonts w:cs="Times New Roman"/>
          <w:szCs w:val="24"/>
        </w:rPr>
        <w:t>Uvědomění a nadhled všech potřebných částí vedoucích k plnohodnotným ideálům moderního člověka jsou důvod</w:t>
      </w:r>
      <w:r w:rsidR="00D26263" w:rsidRPr="004A7219">
        <w:rPr>
          <w:rFonts w:cs="Times New Roman"/>
          <w:szCs w:val="24"/>
        </w:rPr>
        <w:t>em</w:t>
      </w:r>
      <w:r w:rsidRPr="004A7219">
        <w:rPr>
          <w:rFonts w:cs="Times New Roman"/>
          <w:szCs w:val="24"/>
        </w:rPr>
        <w:t xml:space="preserve"> proč je i dnes Jan Ámos Komenský nadčasovou osobností pro současnou pedagogiku. Vzdělávání a výchova nejsou dvě rozdílně psané knihy, nýbrž jedna totožná kniha, která se vzájemně doplňuje a liší se pouze svým cíleným působením, ale přesto na sebe stále působí. </w:t>
      </w:r>
    </w:p>
    <w:p w14:paraId="15AF6EF7" w14:textId="7751FB8B" w:rsidR="00017520" w:rsidRPr="004A7219" w:rsidRDefault="00017520" w:rsidP="00017520">
      <w:pPr>
        <w:rPr>
          <w:rFonts w:cs="Times New Roman"/>
          <w:szCs w:val="24"/>
        </w:rPr>
      </w:pPr>
      <w:r w:rsidRPr="004A7219">
        <w:rPr>
          <w:rFonts w:cs="Times New Roman"/>
          <w:szCs w:val="24"/>
        </w:rPr>
        <w:t>Postavou, která nepochybně ovlivnila další myšlenky vedoucí k hodnotám zážitkové pedagogiky je i nejvýznamnější představitel francouzského osvícenství, Jean Jacque</w:t>
      </w:r>
      <w:r w:rsidR="00B95848" w:rsidRPr="004A7219">
        <w:rPr>
          <w:rFonts w:cs="Times New Roman"/>
          <w:szCs w:val="24"/>
        </w:rPr>
        <w:t>s</w:t>
      </w:r>
      <w:r w:rsidRPr="004A7219">
        <w:rPr>
          <w:rFonts w:cs="Times New Roman"/>
          <w:szCs w:val="24"/>
        </w:rPr>
        <w:t xml:space="preserve"> Rousseau. </w:t>
      </w:r>
    </w:p>
    <w:p w14:paraId="7E522D1B" w14:textId="39C94891" w:rsidR="00017520" w:rsidRPr="004A7219" w:rsidRDefault="00017520" w:rsidP="00017520">
      <w:pPr>
        <w:rPr>
          <w:rFonts w:cs="Times New Roman"/>
          <w:szCs w:val="24"/>
        </w:rPr>
      </w:pPr>
      <w:r w:rsidRPr="003A0686">
        <w:rPr>
          <w:rFonts w:cs="Times New Roman"/>
          <w:szCs w:val="24"/>
        </w:rPr>
        <w:t xml:space="preserve">Rousseau </w:t>
      </w:r>
      <w:r w:rsidR="003A0686" w:rsidRPr="003A0686">
        <w:rPr>
          <w:rFonts w:cs="Times New Roman"/>
          <w:szCs w:val="24"/>
        </w:rPr>
        <w:t xml:space="preserve">totiž </w:t>
      </w:r>
      <w:r w:rsidRPr="003A0686">
        <w:rPr>
          <w:rFonts w:cs="Times New Roman"/>
          <w:szCs w:val="24"/>
        </w:rPr>
        <w:t xml:space="preserve">vychází z přesvědčení, že člověk je od přírody dobrý, ale špatná společnost jej kazí. Tedy čím blíže stojí člověk přírodě a čím je vzdálenější společnosti, tím je mravnější a ušlechtilejší. Rousseau je zastáncem přirozené a svobodné výchovy. Přirozená výchova </w:t>
      </w:r>
      <w:r w:rsidR="003A0686" w:rsidRPr="003A0686">
        <w:rPr>
          <w:rFonts w:cs="Times New Roman"/>
          <w:szCs w:val="24"/>
        </w:rPr>
        <w:t xml:space="preserve">pro něj </w:t>
      </w:r>
      <w:r w:rsidRPr="003A0686">
        <w:rPr>
          <w:rFonts w:cs="Times New Roman"/>
          <w:szCs w:val="24"/>
        </w:rPr>
        <w:t>znamená respektování přirozenosti dítěte a jeho věkových zvláštností, svobodná výchova se pak projevuje v</w:t>
      </w:r>
      <w:r w:rsidR="003A0686" w:rsidRPr="003A0686">
        <w:rPr>
          <w:rFonts w:cs="Times New Roman"/>
          <w:szCs w:val="24"/>
        </w:rPr>
        <w:t xml:space="preserve"> osobních zkušenostech a možnostech</w:t>
      </w:r>
      <w:r w:rsidR="00D3424C">
        <w:rPr>
          <w:rFonts w:cs="Times New Roman"/>
          <w:szCs w:val="24"/>
        </w:rPr>
        <w:t xml:space="preserve"> dětí. (Novohradský</w:t>
      </w:r>
      <w:r w:rsidR="003A0686" w:rsidRPr="003A0686">
        <w:rPr>
          <w:rFonts w:cs="Times New Roman"/>
          <w:szCs w:val="24"/>
        </w:rPr>
        <w:t>, 1991</w:t>
      </w:r>
      <w:r w:rsidRPr="003A0686">
        <w:rPr>
          <w:rFonts w:cs="Times New Roman"/>
          <w:szCs w:val="24"/>
        </w:rPr>
        <w:t>)</w:t>
      </w:r>
      <w:r w:rsidR="00D26263" w:rsidRPr="004A7219">
        <w:rPr>
          <w:rFonts w:cs="Times New Roman"/>
          <w:b/>
          <w:szCs w:val="24"/>
        </w:rPr>
        <w:t xml:space="preserve"> </w:t>
      </w:r>
      <w:r w:rsidRPr="004A7219">
        <w:rPr>
          <w:rFonts w:cs="Times New Roman"/>
          <w:szCs w:val="24"/>
        </w:rPr>
        <w:t xml:space="preserve">On sám </w:t>
      </w:r>
      <w:r w:rsidRPr="004A7219">
        <w:rPr>
          <w:rFonts w:cs="Times New Roman"/>
          <w:szCs w:val="24"/>
        </w:rPr>
        <w:lastRenderedPageBreak/>
        <w:t>považuje „umění života“, za největší poslání, kterého bez spojení s přírodou nedosáhneme, a</w:t>
      </w:r>
      <w:r w:rsidR="00213FFD">
        <w:rPr>
          <w:rFonts w:cs="Times New Roman"/>
          <w:szCs w:val="24"/>
        </w:rPr>
        <w:t> </w:t>
      </w:r>
      <w:r w:rsidRPr="004A7219">
        <w:rPr>
          <w:rFonts w:cs="Times New Roman"/>
          <w:szCs w:val="24"/>
        </w:rPr>
        <w:t>není větší ctnosti než učit se žít.</w:t>
      </w:r>
    </w:p>
    <w:p w14:paraId="319968E9" w14:textId="0E1F291A" w:rsidR="00017520" w:rsidRPr="004A7219" w:rsidRDefault="00017520" w:rsidP="00017520">
      <w:pPr>
        <w:rPr>
          <w:rFonts w:cs="Times New Roman"/>
          <w:b/>
          <w:szCs w:val="24"/>
        </w:rPr>
      </w:pPr>
      <w:r w:rsidRPr="004A7219">
        <w:rPr>
          <w:rFonts w:cs="Times New Roman"/>
          <w:szCs w:val="24"/>
        </w:rPr>
        <w:t xml:space="preserve">Ostatně jeho humanistické myšlení mluví, za vše. </w:t>
      </w:r>
      <w:r w:rsidRPr="003A0686">
        <w:rPr>
          <w:rFonts w:cs="Times New Roman"/>
          <w:i/>
          <w:szCs w:val="24"/>
        </w:rPr>
        <w:t>„Lidé, buďte lidskými, toť vaše první povinnosti, buďte lidskými ke všem stavům, ke všem věcem, ke všemu, co sluje člověkem.“ Proto také hlásá, že v řádu přirozeném, v němž jsou si všichni lidé rovni</w:t>
      </w:r>
      <w:r w:rsidR="00DD6A9C" w:rsidRPr="003A0686">
        <w:rPr>
          <w:rFonts w:cs="Times New Roman"/>
          <w:i/>
          <w:szCs w:val="24"/>
        </w:rPr>
        <w:t>,</w:t>
      </w:r>
      <w:r w:rsidRPr="003A0686">
        <w:rPr>
          <w:rFonts w:cs="Times New Roman"/>
          <w:i/>
          <w:szCs w:val="24"/>
        </w:rPr>
        <w:t xml:space="preserve"> jest jejich společným povoláním být člověkem. „Dřív</w:t>
      </w:r>
      <w:r w:rsidR="00B95848" w:rsidRPr="003A0686">
        <w:rPr>
          <w:rFonts w:cs="Times New Roman"/>
          <w:i/>
          <w:szCs w:val="24"/>
        </w:rPr>
        <w:t>e</w:t>
      </w:r>
      <w:r w:rsidRPr="003A0686">
        <w:rPr>
          <w:rFonts w:cs="Times New Roman"/>
          <w:i/>
          <w:szCs w:val="24"/>
        </w:rPr>
        <w:t>, než mu určí povolání rodiče, volí ho příroda k životu lidskému. Život, toť povolání, kterému ho chci naučit.“</w:t>
      </w:r>
      <w:r w:rsidRPr="004A7219">
        <w:rPr>
          <w:rFonts w:cs="Times New Roman"/>
          <w:b/>
          <w:szCs w:val="24"/>
        </w:rPr>
        <w:t xml:space="preserve"> </w:t>
      </w:r>
      <w:r w:rsidRPr="003A0686">
        <w:rPr>
          <w:rFonts w:cs="Times New Roman"/>
          <w:szCs w:val="24"/>
        </w:rPr>
        <w:t>(</w:t>
      </w:r>
      <w:r w:rsidR="003A0686" w:rsidRPr="003A0686">
        <w:rPr>
          <w:rFonts w:cs="Times New Roman"/>
          <w:szCs w:val="24"/>
        </w:rPr>
        <w:t>Vomáčka</w:t>
      </w:r>
      <w:r w:rsidR="00D3424C">
        <w:rPr>
          <w:rFonts w:cs="Times New Roman"/>
          <w:szCs w:val="24"/>
        </w:rPr>
        <w:t>,</w:t>
      </w:r>
      <w:r w:rsidR="003A0686" w:rsidRPr="003A0686">
        <w:rPr>
          <w:rFonts w:cs="Times New Roman"/>
          <w:szCs w:val="24"/>
        </w:rPr>
        <w:t xml:space="preserve"> 1990, s</w:t>
      </w:r>
      <w:r w:rsidR="00D3424C">
        <w:rPr>
          <w:rFonts w:cs="Times New Roman"/>
          <w:szCs w:val="24"/>
        </w:rPr>
        <w:t>.</w:t>
      </w:r>
      <w:r w:rsidR="003A0686" w:rsidRPr="003A0686">
        <w:rPr>
          <w:rFonts w:cs="Times New Roman"/>
          <w:szCs w:val="24"/>
        </w:rPr>
        <w:t xml:space="preserve"> 37</w:t>
      </w:r>
      <w:r w:rsidRPr="003A0686">
        <w:rPr>
          <w:rFonts w:cs="Times New Roman"/>
          <w:szCs w:val="24"/>
        </w:rPr>
        <w:t>)</w:t>
      </w:r>
    </w:p>
    <w:p w14:paraId="655A6F1C" w14:textId="18FDF8A6" w:rsidR="00017520" w:rsidRPr="00990C28" w:rsidRDefault="00017520" w:rsidP="00017520">
      <w:pPr>
        <w:rPr>
          <w:rFonts w:cs="Times New Roman"/>
          <w:szCs w:val="24"/>
        </w:rPr>
      </w:pPr>
      <w:r w:rsidRPr="004A7219">
        <w:rPr>
          <w:rFonts w:cs="Times New Roman"/>
          <w:szCs w:val="24"/>
        </w:rPr>
        <w:t xml:space="preserve">Na tyto myšlenky navázala švédská spisovatelka a pedagožka Ellen Keyová, která představuje jednu z hlavních postav pedagogického reformismu a pedocentrického směru. </w:t>
      </w:r>
      <w:r w:rsidRPr="00990C28">
        <w:rPr>
          <w:rFonts w:cs="Times New Roman"/>
          <w:szCs w:val="24"/>
        </w:rPr>
        <w:t>Představitelé tohoto směru kritizovali dosavadní způsob vzdělávání – memorování a</w:t>
      </w:r>
      <w:r w:rsidR="009D4929" w:rsidRPr="00990C28">
        <w:rPr>
          <w:rFonts w:cs="Times New Roman"/>
          <w:szCs w:val="24"/>
        </w:rPr>
        <w:t> </w:t>
      </w:r>
      <w:r w:rsidRPr="00990C28">
        <w:rPr>
          <w:rFonts w:cs="Times New Roman"/>
          <w:szCs w:val="24"/>
        </w:rPr>
        <w:t>intelektualismus herbartovské škol</w:t>
      </w:r>
      <w:r w:rsidR="00990C28" w:rsidRPr="00990C28">
        <w:rPr>
          <w:rFonts w:cs="Times New Roman"/>
          <w:szCs w:val="24"/>
        </w:rPr>
        <w:t>y. Chtěli vytvořit moderní školu</w:t>
      </w:r>
      <w:r w:rsidRPr="00990C28">
        <w:rPr>
          <w:rFonts w:cs="Times New Roman"/>
          <w:szCs w:val="24"/>
        </w:rPr>
        <w:t>, která by nepot</w:t>
      </w:r>
      <w:r w:rsidR="00990C28" w:rsidRPr="00990C28">
        <w:rPr>
          <w:rFonts w:cs="Times New Roman"/>
          <w:szCs w:val="24"/>
        </w:rPr>
        <w:t xml:space="preserve">lačovala osobnost žáků. Škola by měla </w:t>
      </w:r>
      <w:r w:rsidRPr="00990C28">
        <w:rPr>
          <w:rFonts w:cs="Times New Roman"/>
          <w:szCs w:val="24"/>
        </w:rPr>
        <w:t>být zajímavá</w:t>
      </w:r>
      <w:r w:rsidR="00990C28" w:rsidRPr="00990C28">
        <w:rPr>
          <w:rFonts w:cs="Times New Roman"/>
          <w:szCs w:val="24"/>
        </w:rPr>
        <w:t xml:space="preserve">, </w:t>
      </w:r>
      <w:r w:rsidRPr="00990C28">
        <w:rPr>
          <w:rFonts w:cs="Times New Roman"/>
          <w:szCs w:val="24"/>
        </w:rPr>
        <w:t>přitažlivá</w:t>
      </w:r>
      <w:r w:rsidR="00990C28" w:rsidRPr="00990C28">
        <w:rPr>
          <w:rFonts w:cs="Times New Roman"/>
          <w:szCs w:val="24"/>
        </w:rPr>
        <w:t xml:space="preserve"> a kreativní</w:t>
      </w:r>
      <w:r w:rsidRPr="00990C28">
        <w:rPr>
          <w:rFonts w:cs="Times New Roman"/>
          <w:szCs w:val="24"/>
        </w:rPr>
        <w:t>. Vycházeli z myšlenek Rousse</w:t>
      </w:r>
      <w:r w:rsidR="00B95848" w:rsidRPr="00990C28">
        <w:rPr>
          <w:rFonts w:cs="Times New Roman"/>
          <w:szCs w:val="24"/>
        </w:rPr>
        <w:t>au</w:t>
      </w:r>
      <w:r w:rsidRPr="00990C28">
        <w:rPr>
          <w:rFonts w:cs="Times New Roman"/>
          <w:szCs w:val="24"/>
        </w:rPr>
        <w:t>a pojetí přirozené výchovy, Tolstého volné školy a Deweyových a Spencerových názorů na nutnost praktického vzdělání, které by připravovalo žáky pro život. Reformisté preferovali individuální výchovné cíle</w:t>
      </w:r>
      <w:r w:rsidR="00990C28" w:rsidRPr="00990C28">
        <w:rPr>
          <w:rFonts w:cs="Times New Roman"/>
          <w:szCs w:val="24"/>
        </w:rPr>
        <w:t xml:space="preserve"> nad těmi kolektivními</w:t>
      </w:r>
      <w:r w:rsidRPr="00990C28">
        <w:rPr>
          <w:rFonts w:cs="Times New Roman"/>
          <w:szCs w:val="24"/>
        </w:rPr>
        <w:t>, aktivitu jedince, maximální přiměřenost a</w:t>
      </w:r>
      <w:r w:rsidR="009D4929" w:rsidRPr="00990C28">
        <w:rPr>
          <w:rFonts w:cs="Times New Roman"/>
          <w:szCs w:val="24"/>
        </w:rPr>
        <w:t> </w:t>
      </w:r>
      <w:r w:rsidRPr="00990C28">
        <w:rPr>
          <w:rFonts w:cs="Times New Roman"/>
          <w:szCs w:val="24"/>
        </w:rPr>
        <w:t xml:space="preserve">pedocentrismus (dítě je centrem výchovy, cíle </w:t>
      </w:r>
      <w:r w:rsidR="00990C28" w:rsidRPr="00990C28">
        <w:rPr>
          <w:rFonts w:cs="Times New Roman"/>
          <w:szCs w:val="24"/>
        </w:rPr>
        <w:t>se zcela podřizují</w:t>
      </w:r>
      <w:r w:rsidRPr="00990C28">
        <w:rPr>
          <w:rFonts w:cs="Times New Roman"/>
          <w:szCs w:val="24"/>
        </w:rPr>
        <w:t xml:space="preserve"> individuálním zájmům a potřebám </w:t>
      </w:r>
      <w:r w:rsidR="00990C28" w:rsidRPr="00990C28">
        <w:rPr>
          <w:rFonts w:cs="Times New Roman"/>
          <w:szCs w:val="24"/>
        </w:rPr>
        <w:t xml:space="preserve">každého </w:t>
      </w:r>
      <w:r w:rsidRPr="00990C28">
        <w:rPr>
          <w:rFonts w:cs="Times New Roman"/>
          <w:szCs w:val="24"/>
        </w:rPr>
        <w:t>dítěte). (</w:t>
      </w:r>
      <w:r w:rsidR="00990C28" w:rsidRPr="00990C28">
        <w:rPr>
          <w:rFonts w:cs="Times New Roman"/>
          <w:szCs w:val="24"/>
        </w:rPr>
        <w:t>Šmahelová</w:t>
      </w:r>
      <w:r w:rsidR="00D3424C">
        <w:rPr>
          <w:rFonts w:cs="Times New Roman"/>
          <w:szCs w:val="24"/>
        </w:rPr>
        <w:t>,</w:t>
      </w:r>
      <w:r w:rsidR="00990C28" w:rsidRPr="00990C28">
        <w:rPr>
          <w:rFonts w:cs="Times New Roman"/>
          <w:szCs w:val="24"/>
        </w:rPr>
        <w:t xml:space="preserve"> 2008</w:t>
      </w:r>
      <w:r w:rsidR="00990C28">
        <w:rPr>
          <w:rFonts w:cs="Times New Roman"/>
          <w:szCs w:val="24"/>
        </w:rPr>
        <w:t>)</w:t>
      </w:r>
    </w:p>
    <w:p w14:paraId="24564118" w14:textId="0E412758" w:rsidR="00017520" w:rsidRPr="004A7219" w:rsidRDefault="00017520" w:rsidP="00017520">
      <w:pPr>
        <w:rPr>
          <w:rFonts w:cs="Times New Roman"/>
          <w:szCs w:val="24"/>
        </w:rPr>
      </w:pPr>
      <w:r w:rsidRPr="004A7219">
        <w:rPr>
          <w:rFonts w:cs="Times New Roman"/>
          <w:szCs w:val="24"/>
        </w:rPr>
        <w:t xml:space="preserve">Jedním z nejvýznamnějších děl těchto reformistů byl právě spis </w:t>
      </w:r>
      <w:r w:rsidR="00990C28">
        <w:rPr>
          <w:rFonts w:cs="Times New Roman"/>
          <w:szCs w:val="24"/>
        </w:rPr>
        <w:t xml:space="preserve">zmiňované </w:t>
      </w:r>
      <w:r w:rsidRPr="004A7219">
        <w:rPr>
          <w:rFonts w:cs="Times New Roman"/>
          <w:szCs w:val="24"/>
        </w:rPr>
        <w:t>Ellen Keyové s názvem Století dítěte, který se stal manifestem práva dítěte na svobodnou výchovu. Zde uvádí například následující myšlenku</w:t>
      </w:r>
      <w:r w:rsidRPr="004A7219">
        <w:rPr>
          <w:rFonts w:cs="Times New Roman"/>
          <w:b/>
          <w:szCs w:val="24"/>
        </w:rPr>
        <w:t xml:space="preserve">: </w:t>
      </w:r>
      <w:r w:rsidRPr="00990C28">
        <w:rPr>
          <w:rFonts w:cs="Times New Roman"/>
          <w:i/>
          <w:szCs w:val="24"/>
        </w:rPr>
        <w:t>„Mělo by se konečně uznat, že největší tajemství výchovy je skryto právě v příkazu – nevychovávat! Nenechávat dítě v klidu představuje největší zločin páchan</w:t>
      </w:r>
      <w:r w:rsidR="00751D4A" w:rsidRPr="00990C28">
        <w:rPr>
          <w:rFonts w:cs="Times New Roman"/>
          <w:i/>
          <w:szCs w:val="24"/>
        </w:rPr>
        <w:t xml:space="preserve">ý </w:t>
      </w:r>
      <w:r w:rsidR="00F70A16">
        <w:rPr>
          <w:rFonts w:cs="Times New Roman"/>
          <w:i/>
          <w:szCs w:val="24"/>
        </w:rPr>
        <w:t xml:space="preserve">současnou výchovou na dítěti.“ </w:t>
      </w:r>
      <w:r w:rsidRPr="00D3424C">
        <w:rPr>
          <w:rFonts w:cs="Times New Roman"/>
          <w:szCs w:val="24"/>
        </w:rPr>
        <w:t>(Štverák, 1995,</w:t>
      </w:r>
      <w:r w:rsidR="00BF232E" w:rsidRPr="00D3424C">
        <w:rPr>
          <w:rFonts w:cs="Times New Roman"/>
          <w:szCs w:val="24"/>
        </w:rPr>
        <w:t xml:space="preserve"> </w:t>
      </w:r>
      <w:r w:rsidRPr="00D3424C">
        <w:rPr>
          <w:rFonts w:cs="Times New Roman"/>
          <w:szCs w:val="24"/>
        </w:rPr>
        <w:t>s.</w:t>
      </w:r>
      <w:r w:rsidR="00BF232E" w:rsidRPr="00D3424C">
        <w:rPr>
          <w:rFonts w:cs="Times New Roman"/>
          <w:szCs w:val="24"/>
        </w:rPr>
        <w:t xml:space="preserve"> </w:t>
      </w:r>
      <w:r w:rsidRPr="00D3424C">
        <w:rPr>
          <w:rFonts w:cs="Times New Roman"/>
          <w:szCs w:val="24"/>
        </w:rPr>
        <w:t>93)</w:t>
      </w:r>
      <w:r w:rsidR="009F2874" w:rsidRPr="004A7219">
        <w:rPr>
          <w:rFonts w:cs="Times New Roman"/>
          <w:b/>
          <w:szCs w:val="24"/>
        </w:rPr>
        <w:t xml:space="preserve"> </w:t>
      </w:r>
      <w:r w:rsidRPr="004A7219">
        <w:rPr>
          <w:rFonts w:cs="Times New Roman"/>
          <w:szCs w:val="24"/>
        </w:rPr>
        <w:t>Výsledek těchto reformních snah navždy změnil podobu současného školství, protože na základních kamenech pedocentrického smýšlení vznikla celá řada alternativních škol a některé z nich ušly dlouho cestu, jenž pokračuje dodnes.</w:t>
      </w:r>
    </w:p>
    <w:p w14:paraId="1C0C0A8A" w14:textId="27DCFABB" w:rsidR="00017520" w:rsidRPr="004A7219" w:rsidRDefault="00017520" w:rsidP="00017520">
      <w:pPr>
        <w:rPr>
          <w:rFonts w:cs="Times New Roman"/>
          <w:szCs w:val="24"/>
        </w:rPr>
      </w:pPr>
      <w:r w:rsidRPr="004A7219">
        <w:rPr>
          <w:rFonts w:cs="Times New Roman"/>
          <w:szCs w:val="24"/>
        </w:rPr>
        <w:t>Jednu z takových škol má na starost další významná osobnost pedagogického reformismu</w:t>
      </w:r>
      <w:r w:rsidR="009F2874" w:rsidRPr="004A7219">
        <w:rPr>
          <w:rFonts w:cs="Times New Roman"/>
          <w:szCs w:val="24"/>
        </w:rPr>
        <w:t>,</w:t>
      </w:r>
      <w:r w:rsidRPr="004A7219">
        <w:rPr>
          <w:rFonts w:cs="Times New Roman"/>
          <w:szCs w:val="24"/>
        </w:rPr>
        <w:t xml:space="preserve"> a to Maria Montessori, která byla původně lékařkou. Klíčovou etapu v jejím životě představuje práce na psychiatrické klinice, kde získala zkušenosti s mentálně postiženými dětmi. Došla k názoru, že tyto děti potřebují pohybovou a pracovní aktivitu. Stejně tak, že metody používané při výchově postižených dětí, lze úspěšně aplikovat při práci s normálními, ale zanedbanými dětmi. </w:t>
      </w:r>
    </w:p>
    <w:p w14:paraId="14FD1B4A" w14:textId="5C7893E0" w:rsidR="00017520" w:rsidRPr="004A7219" w:rsidRDefault="00017520" w:rsidP="00017520">
      <w:pPr>
        <w:rPr>
          <w:rFonts w:cs="Times New Roman"/>
          <w:b/>
          <w:szCs w:val="24"/>
        </w:rPr>
      </w:pPr>
      <w:r w:rsidRPr="00E7276D">
        <w:rPr>
          <w:rFonts w:cs="Times New Roman"/>
          <w:szCs w:val="24"/>
        </w:rPr>
        <w:t>Pedagogika Marie Montessori utváří samostatný pedagogický systém. Podobně jako pro dětského lékaře je i v její pedagogice kaž</w:t>
      </w:r>
      <w:r w:rsidR="00E7276D" w:rsidRPr="00E7276D">
        <w:rPr>
          <w:rFonts w:cs="Times New Roman"/>
          <w:szCs w:val="24"/>
        </w:rPr>
        <w:t>dé dítě „jedinečným případem“. S</w:t>
      </w:r>
      <w:r w:rsidRPr="00E7276D">
        <w:rPr>
          <w:rFonts w:cs="Times New Roman"/>
          <w:szCs w:val="24"/>
        </w:rPr>
        <w:t xml:space="preserve"> vědomí</w:t>
      </w:r>
      <w:r w:rsidR="00E7276D" w:rsidRPr="00E7276D">
        <w:rPr>
          <w:rFonts w:cs="Times New Roman"/>
          <w:szCs w:val="24"/>
        </w:rPr>
        <w:t>m</w:t>
      </w:r>
      <w:r w:rsidRPr="00E7276D">
        <w:rPr>
          <w:rFonts w:cs="Times New Roman"/>
          <w:szCs w:val="24"/>
        </w:rPr>
        <w:t>, že děti nemusí k dosažen</w:t>
      </w:r>
      <w:r w:rsidR="009F2874" w:rsidRPr="00E7276D">
        <w:rPr>
          <w:rFonts w:cs="Times New Roman"/>
          <w:szCs w:val="24"/>
        </w:rPr>
        <w:t>í</w:t>
      </w:r>
      <w:r w:rsidRPr="00E7276D">
        <w:rPr>
          <w:rFonts w:cs="Times New Roman"/>
          <w:szCs w:val="24"/>
        </w:rPr>
        <w:t xml:space="preserve"> stejného cíle postupovat stejným tempem</w:t>
      </w:r>
      <w:r w:rsidR="00F21D0E">
        <w:rPr>
          <w:rFonts w:cs="Times New Roman"/>
          <w:szCs w:val="24"/>
        </w:rPr>
        <w:t>,</w:t>
      </w:r>
      <w:r w:rsidRPr="00E7276D">
        <w:rPr>
          <w:rFonts w:cs="Times New Roman"/>
          <w:szCs w:val="24"/>
        </w:rPr>
        <w:t xml:space="preserve"> uspořádala pedagogický systém </w:t>
      </w:r>
      <w:r w:rsidRPr="00E7276D">
        <w:rPr>
          <w:rFonts w:cs="Times New Roman"/>
          <w:szCs w:val="24"/>
        </w:rPr>
        <w:lastRenderedPageBreak/>
        <w:t>tak</w:t>
      </w:r>
      <w:r w:rsidR="009F2874" w:rsidRPr="00E7276D">
        <w:rPr>
          <w:rFonts w:cs="Times New Roman"/>
          <w:szCs w:val="24"/>
        </w:rPr>
        <w:t>,</w:t>
      </w:r>
      <w:r w:rsidRPr="00E7276D">
        <w:rPr>
          <w:rFonts w:cs="Times New Roman"/>
          <w:szCs w:val="24"/>
        </w:rPr>
        <w:t xml:space="preserve"> aby se každé dítě mohlo rozvíjet samostatně</w:t>
      </w:r>
      <w:r w:rsidR="00E7276D" w:rsidRPr="00E7276D">
        <w:rPr>
          <w:rFonts w:cs="Times New Roman"/>
          <w:szCs w:val="24"/>
        </w:rPr>
        <w:t xml:space="preserve"> svým </w:t>
      </w:r>
      <w:r w:rsidR="00E7276D">
        <w:rPr>
          <w:rFonts w:cs="Times New Roman"/>
          <w:szCs w:val="24"/>
        </w:rPr>
        <w:t xml:space="preserve">přirozeným </w:t>
      </w:r>
      <w:r w:rsidR="00E7276D" w:rsidRPr="00E7276D">
        <w:rPr>
          <w:rFonts w:cs="Times New Roman"/>
          <w:szCs w:val="24"/>
        </w:rPr>
        <w:t>tempem</w:t>
      </w:r>
      <w:r w:rsidRPr="00E7276D">
        <w:rPr>
          <w:rFonts w:cs="Times New Roman"/>
          <w:szCs w:val="24"/>
        </w:rPr>
        <w:t>. Metoda je postavena na vlastním objevováním a zkoumání, využívání i nápodoby.</w:t>
      </w:r>
      <w:r w:rsidR="00E7276D" w:rsidRPr="00E7276D">
        <w:rPr>
          <w:rFonts w:cs="Times New Roman"/>
          <w:szCs w:val="24"/>
        </w:rPr>
        <w:t xml:space="preserve"> Na vlastnostech, které definují děti a pomáhají je rozvíjet v plné míře.</w:t>
      </w:r>
      <w:r w:rsidR="00B657DB" w:rsidRPr="004A7219">
        <w:rPr>
          <w:rFonts w:cs="Times New Roman"/>
          <w:b/>
          <w:szCs w:val="24"/>
        </w:rPr>
        <w:t xml:space="preserve"> </w:t>
      </w:r>
      <w:r w:rsidRPr="00E7276D">
        <w:rPr>
          <w:rFonts w:cs="Times New Roman"/>
          <w:szCs w:val="24"/>
        </w:rPr>
        <w:t>(</w:t>
      </w:r>
      <w:r w:rsidR="00E7276D" w:rsidRPr="00E7276D">
        <w:rPr>
          <w:rFonts w:cs="Times New Roman"/>
          <w:szCs w:val="24"/>
        </w:rPr>
        <w:t>Konvalinková, 2012</w:t>
      </w:r>
      <w:r w:rsidRPr="00E7276D">
        <w:rPr>
          <w:rFonts w:cs="Times New Roman"/>
          <w:szCs w:val="24"/>
        </w:rPr>
        <w:t>)</w:t>
      </w:r>
      <w:r w:rsidRPr="004A7219">
        <w:rPr>
          <w:rFonts w:cs="Times New Roman"/>
          <w:b/>
          <w:szCs w:val="24"/>
        </w:rPr>
        <w:t xml:space="preserve"> </w:t>
      </w:r>
    </w:p>
    <w:p w14:paraId="4D0CA07A" w14:textId="6E45002C" w:rsidR="00017520" w:rsidRPr="00E7276D" w:rsidRDefault="00E7276D" w:rsidP="00017520">
      <w:pPr>
        <w:rPr>
          <w:rFonts w:cs="Times New Roman"/>
          <w:szCs w:val="24"/>
        </w:rPr>
      </w:pPr>
      <w:r w:rsidRPr="00E7276D">
        <w:rPr>
          <w:rFonts w:cs="Times New Roman"/>
          <w:szCs w:val="24"/>
        </w:rPr>
        <w:t xml:space="preserve">Maria </w:t>
      </w:r>
      <w:r w:rsidR="00017520" w:rsidRPr="00E7276D">
        <w:rPr>
          <w:rFonts w:cs="Times New Roman"/>
          <w:szCs w:val="24"/>
        </w:rPr>
        <w:t>Montessori si ověřila, že pokud činnost děti</w:t>
      </w:r>
      <w:r w:rsidRPr="00E7276D">
        <w:rPr>
          <w:rFonts w:cs="Times New Roman"/>
          <w:szCs w:val="24"/>
        </w:rPr>
        <w:t xml:space="preserve"> zaujme, dovedou se na ni o dost déle</w:t>
      </w:r>
      <w:r w:rsidR="00017520" w:rsidRPr="00E7276D">
        <w:rPr>
          <w:rFonts w:cs="Times New Roman"/>
          <w:szCs w:val="24"/>
        </w:rPr>
        <w:t xml:space="preserve"> soustředit, a to i malé tříleté děti (tz</w:t>
      </w:r>
      <w:r w:rsidR="00B657DB" w:rsidRPr="00E7276D">
        <w:rPr>
          <w:rFonts w:cs="Times New Roman"/>
          <w:szCs w:val="24"/>
        </w:rPr>
        <w:t>v</w:t>
      </w:r>
      <w:r w:rsidR="00017520" w:rsidRPr="00E7276D">
        <w:rPr>
          <w:rFonts w:cs="Times New Roman"/>
          <w:szCs w:val="24"/>
        </w:rPr>
        <w:t>. Fenomén Montessori). Své názory na výchovu vyložila např. ve spisech Sebevýchova v raném dětství a Příručka vědecké pedagogiky. Montessoriovská škola jako jedna z alternativních škol se rozšířila do mnoha zemí. Po roce 1989 existují tyto školy i v České republice</w:t>
      </w:r>
      <w:r w:rsidRPr="00E7276D">
        <w:rPr>
          <w:rFonts w:cs="Times New Roman"/>
          <w:szCs w:val="24"/>
        </w:rPr>
        <w:t xml:space="preserve"> a s úspěchem ve své cestě pokračují dál</w:t>
      </w:r>
      <w:r w:rsidR="00017520" w:rsidRPr="00E7276D">
        <w:rPr>
          <w:rFonts w:cs="Times New Roman"/>
          <w:szCs w:val="24"/>
        </w:rPr>
        <w:t>.  (</w:t>
      </w:r>
      <w:r w:rsidRPr="00E7276D">
        <w:rPr>
          <w:rFonts w:cs="Times New Roman"/>
          <w:szCs w:val="24"/>
        </w:rPr>
        <w:t xml:space="preserve">Šmahelová, </w:t>
      </w:r>
      <w:r w:rsidR="00017520" w:rsidRPr="00E7276D">
        <w:rPr>
          <w:rFonts w:cs="Times New Roman"/>
          <w:szCs w:val="24"/>
        </w:rPr>
        <w:t>2008)</w:t>
      </w:r>
    </w:p>
    <w:p w14:paraId="45B72DB9" w14:textId="7443018C" w:rsidR="00017520" w:rsidRPr="004A7219" w:rsidRDefault="00017520" w:rsidP="00017520">
      <w:pPr>
        <w:rPr>
          <w:rFonts w:cs="Times New Roman"/>
          <w:b/>
          <w:szCs w:val="24"/>
        </w:rPr>
      </w:pPr>
      <w:r w:rsidRPr="004A7219">
        <w:rPr>
          <w:rFonts w:cs="Times New Roman"/>
          <w:szCs w:val="24"/>
        </w:rPr>
        <w:t xml:space="preserve">Pokud je řeč o alternativních školách, jež v tomto období zasely semínka „nového směru“ pro vzdělávání, nesmíme opomenout </w:t>
      </w:r>
      <w:r w:rsidR="00B657DB" w:rsidRPr="004A7219">
        <w:rPr>
          <w:rFonts w:cs="Times New Roman"/>
          <w:szCs w:val="24"/>
        </w:rPr>
        <w:t>w</w:t>
      </w:r>
      <w:r w:rsidRPr="004A7219">
        <w:rPr>
          <w:rFonts w:cs="Times New Roman"/>
          <w:szCs w:val="24"/>
        </w:rPr>
        <w:t xml:space="preserve">aldorfskou školu, která je v naší zemi častým vyhledávaným vzdělávacím směrem na tomto poli. </w:t>
      </w:r>
      <w:r w:rsidR="000E39CD" w:rsidRPr="000E39CD">
        <w:rPr>
          <w:rFonts w:cs="Times New Roman"/>
          <w:i/>
          <w:szCs w:val="24"/>
        </w:rPr>
        <w:t>„</w:t>
      </w:r>
      <w:r w:rsidRPr="000E39CD">
        <w:rPr>
          <w:rFonts w:cs="Times New Roman"/>
          <w:i/>
          <w:szCs w:val="24"/>
        </w:rPr>
        <w:t>Jejím duchovním tvůrcem je německý pedagog Rudolf Steiner.  Východiskem waldorfské pedagogiky je antroposofie (podle názvu moudrost o člověku). Je charakterizována jako samostatná duchovní věda o</w:t>
      </w:r>
      <w:r w:rsidR="009D4929" w:rsidRPr="000E39CD">
        <w:rPr>
          <w:rFonts w:cs="Times New Roman"/>
          <w:i/>
          <w:szCs w:val="24"/>
        </w:rPr>
        <w:t> </w:t>
      </w:r>
      <w:r w:rsidRPr="000E39CD">
        <w:rPr>
          <w:rFonts w:cs="Times New Roman"/>
          <w:i/>
          <w:szCs w:val="24"/>
        </w:rPr>
        <w:t xml:space="preserve">nadsmyslovém poznání světa a určení člověka. Steiner zde vytváří duchovní vědu, soustavu filozofických </w:t>
      </w:r>
      <w:r w:rsidR="00A13537" w:rsidRPr="000E39CD">
        <w:rPr>
          <w:rFonts w:cs="Times New Roman"/>
          <w:i/>
          <w:szCs w:val="24"/>
        </w:rPr>
        <w:t>a</w:t>
      </w:r>
      <w:r w:rsidR="00CB22E5">
        <w:rPr>
          <w:rFonts w:cs="Times New Roman"/>
          <w:i/>
          <w:szCs w:val="24"/>
        </w:rPr>
        <w:t> </w:t>
      </w:r>
      <w:r w:rsidRPr="000E39CD">
        <w:rPr>
          <w:rFonts w:cs="Times New Roman"/>
          <w:i/>
          <w:szCs w:val="24"/>
        </w:rPr>
        <w:t>pedagogických názorů, které vycházejí z křesťanství, z německé idealistické filozofie (J.</w:t>
      </w:r>
      <w:r w:rsidR="00CB22E5">
        <w:rPr>
          <w:rFonts w:cs="Times New Roman"/>
          <w:i/>
          <w:szCs w:val="24"/>
        </w:rPr>
        <w:t> </w:t>
      </w:r>
      <w:r w:rsidRPr="000E39CD">
        <w:rPr>
          <w:rFonts w:cs="Times New Roman"/>
          <w:i/>
          <w:szCs w:val="24"/>
        </w:rPr>
        <w:t>G.</w:t>
      </w:r>
      <w:r w:rsidR="00CB22E5">
        <w:rPr>
          <w:rFonts w:cs="Times New Roman"/>
          <w:i/>
          <w:szCs w:val="24"/>
        </w:rPr>
        <w:t> </w:t>
      </w:r>
      <w:r w:rsidRPr="000E39CD">
        <w:rPr>
          <w:rFonts w:cs="Times New Roman"/>
          <w:i/>
          <w:szCs w:val="24"/>
        </w:rPr>
        <w:t>Fichte a F. W. J. Schelling), z přírodní mystiky, idejí platónských, buddhisticko-hinduistických, okultismu.</w:t>
      </w:r>
      <w:r w:rsidR="000E39CD" w:rsidRPr="000E39CD">
        <w:rPr>
          <w:rFonts w:cs="Times New Roman"/>
          <w:i/>
          <w:szCs w:val="24"/>
        </w:rPr>
        <w:t>“</w:t>
      </w:r>
      <w:r w:rsidRPr="000E39CD">
        <w:rPr>
          <w:rFonts w:cs="Times New Roman"/>
          <w:i/>
          <w:szCs w:val="24"/>
        </w:rPr>
        <w:t xml:space="preserve"> </w:t>
      </w:r>
      <w:r w:rsidRPr="00F21D0E">
        <w:rPr>
          <w:rFonts w:cs="Times New Roman"/>
          <w:szCs w:val="24"/>
        </w:rPr>
        <w:t>(</w:t>
      </w:r>
      <w:r w:rsidR="000E39CD" w:rsidRPr="00F21D0E">
        <w:rPr>
          <w:rFonts w:cs="Times New Roman"/>
          <w:szCs w:val="24"/>
        </w:rPr>
        <w:t>Šmahelová</w:t>
      </w:r>
      <w:r w:rsidR="00F21D0E">
        <w:rPr>
          <w:rFonts w:cs="Times New Roman"/>
          <w:szCs w:val="24"/>
        </w:rPr>
        <w:t>,</w:t>
      </w:r>
      <w:r w:rsidR="000E39CD" w:rsidRPr="00F21D0E">
        <w:rPr>
          <w:rFonts w:cs="Times New Roman"/>
          <w:szCs w:val="24"/>
        </w:rPr>
        <w:t xml:space="preserve"> </w:t>
      </w:r>
      <w:r w:rsidRPr="00F21D0E">
        <w:rPr>
          <w:rFonts w:cs="Times New Roman"/>
          <w:szCs w:val="24"/>
        </w:rPr>
        <w:t>2008</w:t>
      </w:r>
      <w:r w:rsidR="000E39CD" w:rsidRPr="00F21D0E">
        <w:rPr>
          <w:rFonts w:cs="Times New Roman"/>
          <w:szCs w:val="24"/>
        </w:rPr>
        <w:t>, s</w:t>
      </w:r>
      <w:r w:rsidR="00F21D0E">
        <w:rPr>
          <w:rFonts w:cs="Times New Roman"/>
          <w:szCs w:val="24"/>
        </w:rPr>
        <w:t>.</w:t>
      </w:r>
      <w:r w:rsidR="000E39CD" w:rsidRPr="00F21D0E">
        <w:rPr>
          <w:rFonts w:cs="Times New Roman"/>
          <w:szCs w:val="24"/>
        </w:rPr>
        <w:t xml:space="preserve"> </w:t>
      </w:r>
      <w:r w:rsidRPr="00F21D0E">
        <w:rPr>
          <w:rFonts w:cs="Times New Roman"/>
          <w:szCs w:val="24"/>
        </w:rPr>
        <w:t>58)</w:t>
      </w:r>
    </w:p>
    <w:p w14:paraId="088172DE" w14:textId="7B7DECAE" w:rsidR="00017520" w:rsidRPr="004A7219" w:rsidRDefault="00017520" w:rsidP="00017520">
      <w:pPr>
        <w:rPr>
          <w:rFonts w:cs="Times New Roman"/>
          <w:szCs w:val="24"/>
        </w:rPr>
      </w:pPr>
      <w:r w:rsidRPr="004A7219">
        <w:rPr>
          <w:rFonts w:cs="Times New Roman"/>
          <w:szCs w:val="24"/>
        </w:rPr>
        <w:t>Podle waldorfské pedagogiky má výchova poskytnout člověku co nejvíce svobody k rozvoji jeho individuálních vnitřních sil a schopností. Vzhledem k osobním zkušenostem s waldorfskou pedagogikou mohu dodat, že celkový koncept propojuje práci s lidmi v rovině fyzické, duševní i duchovní. Věci, které se děti učí, v sobě nesou příběh spojující je s děním kolem nich v každé činnosti. Jejich praktický a svobodný přístup otevírá možnosti, zodpovědnost i poznání, které tak naleznou mnohem dříve než v běžném školství, přesto je otázkou, zda absence hranic není někdy to</w:t>
      </w:r>
      <w:r w:rsidR="00A13537" w:rsidRPr="004A7219">
        <w:rPr>
          <w:rFonts w:cs="Times New Roman"/>
          <w:szCs w:val="24"/>
        </w:rPr>
        <w:t>,</w:t>
      </w:r>
      <w:r w:rsidRPr="004A7219">
        <w:rPr>
          <w:rFonts w:cs="Times New Roman"/>
          <w:szCs w:val="24"/>
        </w:rPr>
        <w:t xml:space="preserve"> co jim v budoucnu bude scházet, pokud </w:t>
      </w:r>
      <w:r w:rsidR="00A13537" w:rsidRPr="004A7219">
        <w:rPr>
          <w:rFonts w:cs="Times New Roman"/>
          <w:szCs w:val="24"/>
        </w:rPr>
        <w:t xml:space="preserve">si </w:t>
      </w:r>
      <w:r w:rsidRPr="004A7219">
        <w:rPr>
          <w:rFonts w:cs="Times New Roman"/>
          <w:szCs w:val="24"/>
        </w:rPr>
        <w:t xml:space="preserve">tyto hranice </w:t>
      </w:r>
      <w:r w:rsidR="00083146" w:rsidRPr="004A7219">
        <w:rPr>
          <w:rFonts w:cs="Times New Roman"/>
          <w:szCs w:val="24"/>
        </w:rPr>
        <w:t>nedokážou</w:t>
      </w:r>
      <w:r w:rsidRPr="004A7219">
        <w:rPr>
          <w:rFonts w:cs="Times New Roman"/>
          <w:szCs w:val="24"/>
        </w:rPr>
        <w:t xml:space="preserve"> sami od sebe stanovit. </w:t>
      </w:r>
    </w:p>
    <w:p w14:paraId="69205349" w14:textId="0EDDF4A4" w:rsidR="00017520" w:rsidRPr="004A7219" w:rsidRDefault="00017520" w:rsidP="00017520">
      <w:pPr>
        <w:rPr>
          <w:rFonts w:cs="Times New Roman"/>
          <w:szCs w:val="24"/>
        </w:rPr>
      </w:pPr>
      <w:r w:rsidRPr="00E44FD5">
        <w:rPr>
          <w:rFonts w:cs="Times New Roman"/>
          <w:szCs w:val="24"/>
        </w:rPr>
        <w:t xml:space="preserve">Za zakladatele zážitkové pedagogiky je považován německý pedagog Kurt Hahn </w:t>
      </w:r>
      <w:r w:rsidR="00CB22E5">
        <w:rPr>
          <w:rFonts w:cs="Times New Roman"/>
          <w:szCs w:val="24"/>
        </w:rPr>
        <w:br/>
      </w:r>
      <w:r w:rsidRPr="00E44FD5">
        <w:rPr>
          <w:rFonts w:cs="Times New Roman"/>
          <w:szCs w:val="24"/>
        </w:rPr>
        <w:t>(1886</w:t>
      </w:r>
      <w:r w:rsidR="00CB22E5">
        <w:rPr>
          <w:rFonts w:cs="Times New Roman"/>
          <w:szCs w:val="24"/>
        </w:rPr>
        <w:t>–</w:t>
      </w:r>
      <w:r w:rsidRPr="00E44FD5">
        <w:rPr>
          <w:rFonts w:cs="Times New Roman"/>
          <w:szCs w:val="24"/>
        </w:rPr>
        <w:t>1974), který po emigraci do Velké Británie v roce 1933 založil venkovský výchovný domov Gordonstown. Během d</w:t>
      </w:r>
      <w:r w:rsidR="00E44FD5">
        <w:rPr>
          <w:rFonts w:cs="Times New Roman"/>
          <w:szCs w:val="24"/>
        </w:rPr>
        <w:t>ruhé světové války se věnoval organizování</w:t>
      </w:r>
      <w:r w:rsidRPr="00E44FD5">
        <w:rPr>
          <w:rFonts w:cs="Times New Roman"/>
          <w:szCs w:val="24"/>
        </w:rPr>
        <w:t xml:space="preserve"> speciální</w:t>
      </w:r>
      <w:r w:rsidR="00E44FD5">
        <w:rPr>
          <w:rFonts w:cs="Times New Roman"/>
          <w:szCs w:val="24"/>
        </w:rPr>
        <w:t>ch kurzů pro britské námořní jednotky</w:t>
      </w:r>
      <w:r w:rsidRPr="00E44FD5">
        <w:rPr>
          <w:rFonts w:cs="Times New Roman"/>
          <w:szCs w:val="24"/>
        </w:rPr>
        <w:t>. Postupně se pro tyto kurzy vžil název OUTWARD BOUND</w:t>
      </w:r>
      <w:r w:rsidR="00E44FD5" w:rsidRPr="00E44FD5">
        <w:rPr>
          <w:rFonts w:cs="Times New Roman"/>
          <w:szCs w:val="24"/>
        </w:rPr>
        <w:t>, který</w:t>
      </w:r>
      <w:r w:rsidRPr="00E44FD5">
        <w:rPr>
          <w:rFonts w:cs="Times New Roman"/>
          <w:szCs w:val="24"/>
        </w:rPr>
        <w:t xml:space="preserve"> je dnes zřejmě nejrozšířenějším programem zážitkové pedagogiky na světě.</w:t>
      </w:r>
      <w:r w:rsidRPr="004A7219">
        <w:rPr>
          <w:rFonts w:cs="Times New Roman"/>
          <w:b/>
          <w:szCs w:val="24"/>
        </w:rPr>
        <w:t xml:space="preserve"> </w:t>
      </w:r>
      <w:r w:rsidRPr="004A7219">
        <w:rPr>
          <w:rFonts w:cs="Times New Roman"/>
          <w:szCs w:val="24"/>
        </w:rPr>
        <w:t>Tato pedagogická filozofie se opírá o dva základní principy:</w:t>
      </w:r>
    </w:p>
    <w:p w14:paraId="182810E8" w14:textId="08FAD15E" w:rsidR="00017520" w:rsidRPr="004A7219" w:rsidRDefault="00861D4D" w:rsidP="00017520">
      <w:pPr>
        <w:pStyle w:val="Odstavecseseznamem"/>
        <w:numPr>
          <w:ilvl w:val="0"/>
          <w:numId w:val="2"/>
        </w:numPr>
        <w:rPr>
          <w:rFonts w:cs="Times New Roman"/>
          <w:szCs w:val="24"/>
        </w:rPr>
      </w:pPr>
      <w:r w:rsidRPr="004A7219">
        <w:rPr>
          <w:rFonts w:cs="Times New Roman"/>
          <w:szCs w:val="24"/>
        </w:rPr>
        <w:t>č</w:t>
      </w:r>
      <w:r w:rsidR="00017520" w:rsidRPr="004A7219">
        <w:rPr>
          <w:rFonts w:cs="Times New Roman"/>
          <w:szCs w:val="24"/>
        </w:rPr>
        <w:t>lověk je schopen dokázat mnohem více, než se domnívá,</w:t>
      </w:r>
    </w:p>
    <w:p w14:paraId="541D51A6" w14:textId="4854C565" w:rsidR="00017520" w:rsidRPr="004A7219" w:rsidRDefault="00861D4D" w:rsidP="0090584F">
      <w:pPr>
        <w:pStyle w:val="Odstavecseseznamem"/>
        <w:numPr>
          <w:ilvl w:val="0"/>
          <w:numId w:val="2"/>
        </w:numPr>
        <w:spacing w:after="120"/>
        <w:ind w:left="714" w:hanging="357"/>
        <w:rPr>
          <w:rFonts w:cs="Times New Roman"/>
          <w:szCs w:val="24"/>
        </w:rPr>
      </w:pPr>
      <w:r w:rsidRPr="004A7219">
        <w:rPr>
          <w:rFonts w:cs="Times New Roman"/>
          <w:szCs w:val="24"/>
        </w:rPr>
        <w:lastRenderedPageBreak/>
        <w:t>j</w:t>
      </w:r>
      <w:r w:rsidR="00017520" w:rsidRPr="004A7219">
        <w:rPr>
          <w:rFonts w:cs="Times New Roman"/>
          <w:szCs w:val="24"/>
        </w:rPr>
        <w:t>en málokdo si uvědomuje, čeho je možné dosáhnout prostřednictvím vzájemné pomoci a týmové spolupráce</w:t>
      </w:r>
      <w:r w:rsidR="00E44FD5">
        <w:rPr>
          <w:rFonts w:cs="Times New Roman"/>
          <w:szCs w:val="24"/>
        </w:rPr>
        <w:t>.</w:t>
      </w:r>
      <w:r w:rsidR="00017520" w:rsidRPr="004A7219">
        <w:rPr>
          <w:rFonts w:cs="Times New Roman"/>
          <w:szCs w:val="24"/>
        </w:rPr>
        <w:t xml:space="preserve"> (Hanu</w:t>
      </w:r>
      <w:r w:rsidR="00A7270B">
        <w:rPr>
          <w:rFonts w:cs="Times New Roman"/>
          <w:szCs w:val="24"/>
        </w:rPr>
        <w:t>š</w:t>
      </w:r>
      <w:r w:rsidR="00F21D0E">
        <w:rPr>
          <w:rFonts w:cs="Times New Roman"/>
          <w:szCs w:val="24"/>
        </w:rPr>
        <w:t>,</w:t>
      </w:r>
      <w:r w:rsidR="00017520" w:rsidRPr="004A7219">
        <w:rPr>
          <w:rFonts w:cs="Times New Roman"/>
          <w:szCs w:val="24"/>
        </w:rPr>
        <w:t xml:space="preserve"> 2009)</w:t>
      </w:r>
    </w:p>
    <w:p w14:paraId="03D21E15" w14:textId="058E9F29" w:rsidR="00017520" w:rsidRPr="00E44FD5" w:rsidRDefault="00E44FD5" w:rsidP="00017520">
      <w:pPr>
        <w:rPr>
          <w:rFonts w:cs="Times New Roman"/>
          <w:szCs w:val="24"/>
        </w:rPr>
      </w:pPr>
      <w:r w:rsidRPr="00E44FD5">
        <w:rPr>
          <w:rFonts w:cs="Times New Roman"/>
          <w:szCs w:val="24"/>
        </w:rPr>
        <w:t xml:space="preserve">Důležitý krok pro školství nastal v 70. letech, kdy </w:t>
      </w:r>
      <w:r w:rsidR="00017520" w:rsidRPr="00E44FD5">
        <w:rPr>
          <w:rFonts w:cs="Times New Roman"/>
          <w:szCs w:val="24"/>
        </w:rPr>
        <w:t>vznikla organizace Project Adventure, která měla</w:t>
      </w:r>
      <w:r w:rsidRPr="00E44FD5">
        <w:rPr>
          <w:rFonts w:cs="Times New Roman"/>
          <w:szCs w:val="24"/>
        </w:rPr>
        <w:t xml:space="preserve"> za úkol najít prostor pro </w:t>
      </w:r>
      <w:r w:rsidR="00017520" w:rsidRPr="00E44FD5">
        <w:rPr>
          <w:rFonts w:cs="Times New Roman"/>
          <w:szCs w:val="24"/>
        </w:rPr>
        <w:t>využití zážitkové pedagogiky ve školních podmínkách. V současnost</w:t>
      </w:r>
      <w:r w:rsidRPr="00E44FD5">
        <w:rPr>
          <w:rFonts w:cs="Times New Roman"/>
          <w:szCs w:val="24"/>
        </w:rPr>
        <w:t>i se Project Adventure soustředí</w:t>
      </w:r>
      <w:r w:rsidR="00017520" w:rsidRPr="00E44FD5">
        <w:rPr>
          <w:rFonts w:cs="Times New Roman"/>
          <w:szCs w:val="24"/>
        </w:rPr>
        <w:t xml:space="preserve"> na přímou aplikaci zážitkové pedagogiky ve všeobecně vzdělávacích předmětech a v dalších oblastech spojených se školou. (</w:t>
      </w:r>
      <w:r w:rsidRPr="00E44FD5">
        <w:rPr>
          <w:rFonts w:cs="Times New Roman"/>
          <w:szCs w:val="24"/>
        </w:rPr>
        <w:t xml:space="preserve">Čížková, </w:t>
      </w:r>
      <w:r w:rsidR="00017520" w:rsidRPr="00E44FD5">
        <w:rPr>
          <w:rFonts w:cs="Times New Roman"/>
          <w:szCs w:val="24"/>
        </w:rPr>
        <w:t>2009)</w:t>
      </w:r>
    </w:p>
    <w:p w14:paraId="19C05B42" w14:textId="09AA6564" w:rsidR="00017520" w:rsidRPr="0053643D" w:rsidRDefault="00017520" w:rsidP="0053643D">
      <w:pPr>
        <w:pStyle w:val="Nadpis2"/>
      </w:pPr>
      <w:bookmarkStart w:id="5" w:name="_Toc76108806"/>
      <w:r w:rsidRPr="0053643D">
        <w:t>R</w:t>
      </w:r>
      <w:r w:rsidR="0053643D">
        <w:t>ozdělení moderní zážitkové pedagogiky</w:t>
      </w:r>
      <w:bookmarkEnd w:id="5"/>
      <w:r w:rsidRPr="0053643D">
        <w:t xml:space="preserve"> </w:t>
      </w:r>
    </w:p>
    <w:p w14:paraId="0379BE95" w14:textId="222A1726" w:rsidR="00017520" w:rsidRPr="004A7219" w:rsidRDefault="00017520" w:rsidP="00017520">
      <w:pPr>
        <w:rPr>
          <w:rFonts w:cs="Times New Roman"/>
          <w:szCs w:val="24"/>
        </w:rPr>
      </w:pPr>
      <w:r w:rsidRPr="004A7219">
        <w:rPr>
          <w:rFonts w:cs="Times New Roman"/>
          <w:szCs w:val="24"/>
        </w:rPr>
        <w:t>V odborné literatuře, ale i v prakt</w:t>
      </w:r>
      <w:r w:rsidR="00E44FD5">
        <w:rPr>
          <w:rFonts w:cs="Times New Roman"/>
          <w:szCs w:val="24"/>
        </w:rPr>
        <w:t>ickém životě můžeme objevit ve</w:t>
      </w:r>
      <w:r w:rsidRPr="004A7219">
        <w:rPr>
          <w:rFonts w:cs="Times New Roman"/>
          <w:szCs w:val="24"/>
        </w:rPr>
        <w:t xml:space="preserve"> světě několik význačných zážitkově </w:t>
      </w:r>
      <w:r w:rsidR="00E44FD5">
        <w:rPr>
          <w:rFonts w:cs="Times New Roman"/>
          <w:szCs w:val="24"/>
        </w:rPr>
        <w:t xml:space="preserve">pedagogických koncepcí. V tomto </w:t>
      </w:r>
      <w:r w:rsidRPr="004A7219">
        <w:rPr>
          <w:rFonts w:cs="Times New Roman"/>
          <w:szCs w:val="24"/>
        </w:rPr>
        <w:t xml:space="preserve">ohledu </w:t>
      </w:r>
      <w:r w:rsidR="00E44FD5">
        <w:rPr>
          <w:rFonts w:cs="Times New Roman"/>
          <w:szCs w:val="24"/>
        </w:rPr>
        <w:t xml:space="preserve">budeme </w:t>
      </w:r>
      <w:r w:rsidRPr="004A7219">
        <w:rPr>
          <w:rFonts w:cs="Times New Roman"/>
          <w:szCs w:val="24"/>
        </w:rPr>
        <w:t>ne</w:t>
      </w:r>
      <w:r w:rsidR="00E44FD5">
        <w:rPr>
          <w:rFonts w:cs="Times New Roman"/>
          <w:szCs w:val="24"/>
        </w:rPr>
        <w:t>jčastěji hovořit</w:t>
      </w:r>
      <w:r w:rsidRPr="004A7219">
        <w:rPr>
          <w:rFonts w:cs="Times New Roman"/>
          <w:szCs w:val="24"/>
        </w:rPr>
        <w:t xml:space="preserve"> o</w:t>
      </w:r>
      <w:r w:rsidR="009D4929">
        <w:rPr>
          <w:rFonts w:cs="Times New Roman"/>
          <w:szCs w:val="24"/>
        </w:rPr>
        <w:t> </w:t>
      </w:r>
      <w:r w:rsidRPr="004A7219">
        <w:rPr>
          <w:rFonts w:cs="Times New Roman"/>
          <w:szCs w:val="24"/>
        </w:rPr>
        <w:t>německé, britské, americké, severské a české linii a zdrojích zážitkové pedagogiky.</w:t>
      </w:r>
    </w:p>
    <w:p w14:paraId="7091182B" w14:textId="3FE18D0D" w:rsidR="00017520" w:rsidRPr="004A7219" w:rsidRDefault="00017520" w:rsidP="00017520">
      <w:pPr>
        <w:rPr>
          <w:rFonts w:cs="Times New Roman"/>
          <w:szCs w:val="24"/>
        </w:rPr>
      </w:pPr>
      <w:r w:rsidRPr="004A7219">
        <w:rPr>
          <w:rFonts w:cs="Times New Roman"/>
          <w:szCs w:val="24"/>
        </w:rPr>
        <w:t xml:space="preserve">Pro jednodušší pochopení rozdílů </w:t>
      </w:r>
      <w:r w:rsidR="00E44FD5">
        <w:rPr>
          <w:rFonts w:cs="Times New Roman"/>
          <w:szCs w:val="24"/>
        </w:rPr>
        <w:t>mezi jednotlivými koncepcemi</w:t>
      </w:r>
      <w:r w:rsidRPr="004A7219">
        <w:rPr>
          <w:rFonts w:cs="Times New Roman"/>
          <w:szCs w:val="24"/>
        </w:rPr>
        <w:t xml:space="preserve"> nám stačí sledovat výchozí zdroje pro tvorbu vlastní svébytné koncepce a metodiky zážitkové pedagogiky: </w:t>
      </w:r>
    </w:p>
    <w:p w14:paraId="095912C0" w14:textId="70E6BCB3" w:rsidR="00017520" w:rsidRPr="004A7219" w:rsidRDefault="00017520" w:rsidP="00017520">
      <w:pPr>
        <w:pStyle w:val="Odstavecseseznamem"/>
        <w:numPr>
          <w:ilvl w:val="0"/>
          <w:numId w:val="1"/>
        </w:numPr>
        <w:rPr>
          <w:rFonts w:cs="Times New Roman"/>
          <w:szCs w:val="24"/>
        </w:rPr>
      </w:pPr>
      <w:r w:rsidRPr="004A7219">
        <w:rPr>
          <w:rFonts w:cs="Times New Roman"/>
          <w:szCs w:val="24"/>
        </w:rPr>
        <w:t>Německá linie a zdroje ZP: venkovské výchovné ústavy H. Lietze, salemská škola K.</w:t>
      </w:r>
      <w:r w:rsidR="009D4929">
        <w:rPr>
          <w:rFonts w:cs="Times New Roman"/>
          <w:szCs w:val="24"/>
        </w:rPr>
        <w:t> </w:t>
      </w:r>
      <w:r w:rsidRPr="004A7219">
        <w:rPr>
          <w:rFonts w:cs="Times New Roman"/>
          <w:szCs w:val="24"/>
        </w:rPr>
        <w:t>Hahna, Waisenhaus-Kurzschulen, W. Neubert, M. Šlechtová.</w:t>
      </w:r>
    </w:p>
    <w:p w14:paraId="3930FD3B" w14:textId="77777777" w:rsidR="00017520" w:rsidRPr="004A7219" w:rsidRDefault="00017520" w:rsidP="00017520">
      <w:pPr>
        <w:pStyle w:val="Odstavecseseznamem"/>
        <w:numPr>
          <w:ilvl w:val="0"/>
          <w:numId w:val="1"/>
        </w:numPr>
        <w:rPr>
          <w:rFonts w:cs="Times New Roman"/>
          <w:szCs w:val="24"/>
        </w:rPr>
      </w:pPr>
      <w:r w:rsidRPr="004A7219">
        <w:rPr>
          <w:rFonts w:cs="Times New Roman"/>
          <w:szCs w:val="24"/>
        </w:rPr>
        <w:t>Britská linie a zdroje ZP: Gordonstounská škola K. Hahna, City Chalenge, City Bound, Aberdove – Short Term School, The Mountains Speak for Themselves, Outward Bound.</w:t>
      </w:r>
    </w:p>
    <w:p w14:paraId="276FA417" w14:textId="77777777" w:rsidR="00017520" w:rsidRPr="004A7219" w:rsidRDefault="00017520" w:rsidP="00017520">
      <w:pPr>
        <w:pStyle w:val="Odstavecseseznamem"/>
        <w:numPr>
          <w:ilvl w:val="0"/>
          <w:numId w:val="1"/>
        </w:numPr>
        <w:rPr>
          <w:rFonts w:cs="Times New Roman"/>
          <w:szCs w:val="24"/>
        </w:rPr>
      </w:pPr>
      <w:r w:rsidRPr="004A7219">
        <w:rPr>
          <w:rFonts w:cs="Times New Roman"/>
          <w:szCs w:val="24"/>
        </w:rPr>
        <w:t>Americká linie a zdroje ZP: Project Adventure, Adventure Based Counseling, Adventure in the Classroom, Adventure Programming</w:t>
      </w:r>
    </w:p>
    <w:p w14:paraId="00F6D02A" w14:textId="77777777" w:rsidR="00017520" w:rsidRPr="004A7219" w:rsidRDefault="00017520" w:rsidP="00017520">
      <w:pPr>
        <w:pStyle w:val="Odstavecseseznamem"/>
        <w:numPr>
          <w:ilvl w:val="0"/>
          <w:numId w:val="1"/>
        </w:numPr>
        <w:rPr>
          <w:rFonts w:cs="Times New Roman"/>
          <w:szCs w:val="24"/>
        </w:rPr>
      </w:pPr>
      <w:r w:rsidRPr="004A7219">
        <w:rPr>
          <w:rFonts w:cs="Times New Roman"/>
          <w:szCs w:val="24"/>
        </w:rPr>
        <w:t>Severská linie a zdroje ZP: Fridtjof Nansen a Friluftsliv.</w:t>
      </w:r>
    </w:p>
    <w:p w14:paraId="179C8B84" w14:textId="4FDB14AA" w:rsidR="00017520" w:rsidRPr="004A7219" w:rsidRDefault="00017520" w:rsidP="009A7635">
      <w:pPr>
        <w:pStyle w:val="Odstavecseseznamem"/>
        <w:numPr>
          <w:ilvl w:val="0"/>
          <w:numId w:val="1"/>
        </w:numPr>
        <w:spacing w:after="240"/>
        <w:ind w:left="714" w:hanging="357"/>
        <w:rPr>
          <w:rFonts w:cs="Times New Roman"/>
          <w:szCs w:val="24"/>
        </w:rPr>
      </w:pPr>
      <w:r w:rsidRPr="004A7219">
        <w:rPr>
          <w:rFonts w:cs="Times New Roman"/>
          <w:szCs w:val="24"/>
        </w:rPr>
        <w:t xml:space="preserve">Česká linie a zdroje ZP: Junák – český skaut, Lesní moudrost, Tramping, Foglarovy čtenářské kluby, Tábornické školy, P. Tajovský, A. Gintel – experimentální období, Prázdninová škola Lipnice. </w:t>
      </w:r>
      <w:r w:rsidRPr="00E44FD5">
        <w:rPr>
          <w:rFonts w:cs="Times New Roman"/>
          <w:szCs w:val="24"/>
        </w:rPr>
        <w:t>(</w:t>
      </w:r>
      <w:r w:rsidR="00E44FD5" w:rsidRPr="00E44FD5">
        <w:rPr>
          <w:rFonts w:cs="Times New Roman"/>
          <w:szCs w:val="24"/>
        </w:rPr>
        <w:t>Hanuš, 2009</w:t>
      </w:r>
      <w:r w:rsidRPr="00E44FD5">
        <w:rPr>
          <w:rFonts w:cs="Times New Roman"/>
          <w:szCs w:val="24"/>
        </w:rPr>
        <w:t>)</w:t>
      </w:r>
    </w:p>
    <w:p w14:paraId="049AA8BE" w14:textId="50667C85" w:rsidR="00017520" w:rsidRPr="004A7219" w:rsidRDefault="00017520" w:rsidP="0053643D">
      <w:pPr>
        <w:pStyle w:val="Nadpis2"/>
      </w:pPr>
      <w:bookmarkStart w:id="6" w:name="_Toc76108807"/>
      <w:r w:rsidRPr="004A7219">
        <w:t>V</w:t>
      </w:r>
      <w:r w:rsidR="0053643D">
        <w:t>znik české zážitkové pedagogiky</w:t>
      </w:r>
      <w:bookmarkEnd w:id="6"/>
    </w:p>
    <w:p w14:paraId="3C483B78" w14:textId="1EBCC5B4" w:rsidR="00017520" w:rsidRPr="004A7219" w:rsidRDefault="00017520" w:rsidP="00017520">
      <w:pPr>
        <w:rPr>
          <w:rFonts w:cs="Times New Roman"/>
          <w:b/>
          <w:szCs w:val="24"/>
        </w:rPr>
      </w:pPr>
      <w:r w:rsidRPr="004A7219">
        <w:rPr>
          <w:rFonts w:cs="Times New Roman"/>
          <w:szCs w:val="24"/>
        </w:rPr>
        <w:t>V bývalém Československu nebyla zážitková pedagogika příliš rozšířena, a to vzhledem k tomu, že komunistické Československo spadalo pod sféru vlivu SSSR. Přesto se však utvořilo sdružení Prázdninová škola Lipnice, kde byla zážitková pedagogika užívána</w:t>
      </w:r>
      <w:r w:rsidR="00E44FD5">
        <w:rPr>
          <w:rFonts w:cs="Times New Roman"/>
          <w:szCs w:val="24"/>
        </w:rPr>
        <w:t xml:space="preserve"> a navzdory režimu rostla vlastním tempem</w:t>
      </w:r>
      <w:r w:rsidRPr="004A7219">
        <w:rPr>
          <w:rFonts w:cs="Times New Roman"/>
          <w:szCs w:val="24"/>
        </w:rPr>
        <w:t xml:space="preserve">. </w:t>
      </w:r>
      <w:r w:rsidRPr="00F21D0E">
        <w:rPr>
          <w:rFonts w:cs="Times New Roman"/>
          <w:szCs w:val="24"/>
        </w:rPr>
        <w:t>(</w:t>
      </w:r>
      <w:r w:rsidR="00E44FD5" w:rsidRPr="00F21D0E">
        <w:rPr>
          <w:rFonts w:cs="Times New Roman"/>
          <w:szCs w:val="24"/>
        </w:rPr>
        <w:t>Č</w:t>
      </w:r>
      <w:r w:rsidR="008D52D6" w:rsidRPr="00F21D0E">
        <w:rPr>
          <w:rFonts w:cs="Times New Roman"/>
          <w:szCs w:val="24"/>
        </w:rPr>
        <w:t>íž</w:t>
      </w:r>
      <w:r w:rsidR="00E44FD5" w:rsidRPr="00F21D0E">
        <w:rPr>
          <w:rFonts w:cs="Times New Roman"/>
          <w:szCs w:val="24"/>
        </w:rPr>
        <w:t>ková</w:t>
      </w:r>
      <w:r w:rsidR="008D52D6" w:rsidRPr="00F21D0E">
        <w:rPr>
          <w:rFonts w:cs="Times New Roman"/>
          <w:szCs w:val="24"/>
        </w:rPr>
        <w:t>,</w:t>
      </w:r>
      <w:r w:rsidR="00E44FD5" w:rsidRPr="00F21D0E">
        <w:rPr>
          <w:rFonts w:cs="Times New Roman"/>
          <w:szCs w:val="24"/>
        </w:rPr>
        <w:t xml:space="preserve"> 2009</w:t>
      </w:r>
      <w:r w:rsidRPr="00F21D0E">
        <w:rPr>
          <w:rFonts w:cs="Times New Roman"/>
          <w:szCs w:val="24"/>
        </w:rPr>
        <w:t>)</w:t>
      </w:r>
    </w:p>
    <w:p w14:paraId="3A1E3825" w14:textId="22B48E88" w:rsidR="00017520" w:rsidRDefault="00017520" w:rsidP="00017520">
      <w:pPr>
        <w:rPr>
          <w:rFonts w:cs="Times New Roman"/>
          <w:szCs w:val="24"/>
        </w:rPr>
      </w:pPr>
      <w:r w:rsidRPr="004A7219">
        <w:rPr>
          <w:rFonts w:cs="Times New Roman"/>
          <w:szCs w:val="24"/>
        </w:rPr>
        <w:t>Zážitkově pedagogický koncept v Česku se vyvíjel</w:t>
      </w:r>
      <w:r w:rsidR="008D52D6">
        <w:rPr>
          <w:rFonts w:cs="Times New Roman"/>
          <w:szCs w:val="24"/>
        </w:rPr>
        <w:t xml:space="preserve"> tedy</w:t>
      </w:r>
      <w:r w:rsidRPr="004A7219">
        <w:rPr>
          <w:rFonts w:cs="Times New Roman"/>
          <w:szCs w:val="24"/>
        </w:rPr>
        <w:t xml:space="preserve"> samostatně, specificky, ve zvláštní době a za </w:t>
      </w:r>
      <w:r w:rsidR="008D52D6">
        <w:rPr>
          <w:rFonts w:cs="Times New Roman"/>
          <w:szCs w:val="24"/>
        </w:rPr>
        <w:t>složitých</w:t>
      </w:r>
      <w:r w:rsidRPr="004A7219">
        <w:rPr>
          <w:rFonts w:cs="Times New Roman"/>
          <w:szCs w:val="24"/>
        </w:rPr>
        <w:t xml:space="preserve"> okolností. Tyto vlivy a síly ovšem způsobily, že vznikl velmi účinný a</w:t>
      </w:r>
      <w:r w:rsidR="009D4929">
        <w:rPr>
          <w:rFonts w:cs="Times New Roman"/>
          <w:szCs w:val="24"/>
        </w:rPr>
        <w:t> </w:t>
      </w:r>
      <w:r w:rsidRPr="004A7219">
        <w:rPr>
          <w:rFonts w:cs="Times New Roman"/>
          <w:szCs w:val="24"/>
        </w:rPr>
        <w:t xml:space="preserve">originální koncept, který můžeme právem považovat za originální český příspěvek do </w:t>
      </w:r>
      <w:r w:rsidRPr="004A7219">
        <w:rPr>
          <w:rFonts w:cs="Times New Roman"/>
          <w:szCs w:val="24"/>
        </w:rPr>
        <w:lastRenderedPageBreak/>
        <w:t>společného duchovního hnutí evropské výchovy. Český konce</w:t>
      </w:r>
      <w:r w:rsidR="008D52D6">
        <w:rPr>
          <w:rFonts w:cs="Times New Roman"/>
          <w:szCs w:val="24"/>
        </w:rPr>
        <w:t>pt vychází z ojedinělých kořenů nově oživené</w:t>
      </w:r>
      <w:r w:rsidRPr="004A7219">
        <w:rPr>
          <w:rFonts w:cs="Times New Roman"/>
          <w:szCs w:val="24"/>
        </w:rPr>
        <w:t xml:space="preserve"> výchovy v přírodě a navazuje na její nejlepší tradice. Je tedy logickým vyústěním pedagogických snah a koncepcí, které daly</w:t>
      </w:r>
      <w:r w:rsidR="008D52D6">
        <w:rPr>
          <w:rFonts w:cs="Times New Roman"/>
          <w:szCs w:val="24"/>
        </w:rPr>
        <w:t xml:space="preserve"> základ</w:t>
      </w:r>
      <w:r w:rsidR="00F21D0E">
        <w:rPr>
          <w:rFonts w:cs="Times New Roman"/>
          <w:szCs w:val="24"/>
        </w:rPr>
        <w:t xml:space="preserve"> české</w:t>
      </w:r>
      <w:r w:rsidR="008D52D6">
        <w:rPr>
          <w:rFonts w:cs="Times New Roman"/>
          <w:szCs w:val="24"/>
        </w:rPr>
        <w:t xml:space="preserve"> zážitkové pedagogice.</w:t>
      </w:r>
      <w:r w:rsidRPr="004A7219">
        <w:rPr>
          <w:rFonts w:cs="Times New Roman"/>
          <w:szCs w:val="24"/>
        </w:rPr>
        <w:t xml:space="preserve"> </w:t>
      </w:r>
      <w:r w:rsidRPr="00F21D0E">
        <w:rPr>
          <w:rFonts w:cs="Times New Roman"/>
          <w:szCs w:val="24"/>
        </w:rPr>
        <w:t>(</w:t>
      </w:r>
      <w:r w:rsidR="008D52D6" w:rsidRPr="00F21D0E">
        <w:rPr>
          <w:rFonts w:cs="Times New Roman"/>
          <w:szCs w:val="24"/>
        </w:rPr>
        <w:t>Hanuš</w:t>
      </w:r>
      <w:r w:rsidR="00CB22E5">
        <w:rPr>
          <w:rFonts w:cs="Times New Roman"/>
          <w:szCs w:val="24"/>
        </w:rPr>
        <w:t>,</w:t>
      </w:r>
      <w:r w:rsidR="008D52D6" w:rsidRPr="00F21D0E">
        <w:rPr>
          <w:rFonts w:cs="Times New Roman"/>
          <w:szCs w:val="24"/>
        </w:rPr>
        <w:t xml:space="preserve"> 2009</w:t>
      </w:r>
      <w:r w:rsidRPr="00F21D0E">
        <w:rPr>
          <w:rFonts w:cs="Times New Roman"/>
          <w:szCs w:val="24"/>
        </w:rPr>
        <w:t>)</w:t>
      </w:r>
    </w:p>
    <w:p w14:paraId="4BE6D9F7" w14:textId="77777777" w:rsidR="0090584F" w:rsidRDefault="0090584F" w:rsidP="00017520">
      <w:pPr>
        <w:rPr>
          <w:rFonts w:cs="Times New Roman"/>
          <w:b/>
          <w:szCs w:val="24"/>
        </w:rPr>
      </w:pPr>
    </w:p>
    <w:p w14:paraId="345CBD35" w14:textId="72480655" w:rsidR="00017520" w:rsidRPr="009A7635" w:rsidRDefault="00017520" w:rsidP="0090584F">
      <w:pPr>
        <w:ind w:firstLine="0"/>
        <w:rPr>
          <w:rFonts w:cs="Times New Roman"/>
          <w:b/>
          <w:szCs w:val="24"/>
        </w:rPr>
      </w:pPr>
      <w:r w:rsidRPr="009A7635">
        <w:rPr>
          <w:rFonts w:cs="Times New Roman"/>
          <w:b/>
          <w:szCs w:val="24"/>
        </w:rPr>
        <w:t>Prázdninová škola Lipnice</w:t>
      </w:r>
    </w:p>
    <w:p w14:paraId="64D364F5" w14:textId="594CF430" w:rsidR="00017520" w:rsidRPr="004A7219" w:rsidRDefault="00017520" w:rsidP="00017520">
      <w:pPr>
        <w:rPr>
          <w:rFonts w:cs="Times New Roman"/>
          <w:szCs w:val="24"/>
        </w:rPr>
      </w:pPr>
      <w:r w:rsidRPr="004A7219">
        <w:rPr>
          <w:rFonts w:cs="Times New Roman"/>
          <w:szCs w:val="24"/>
        </w:rPr>
        <w:t xml:space="preserve">Vzniku </w:t>
      </w:r>
      <w:r w:rsidR="00861D4D" w:rsidRPr="004A7219">
        <w:rPr>
          <w:rFonts w:cs="Times New Roman"/>
          <w:szCs w:val="24"/>
        </w:rPr>
        <w:t xml:space="preserve">Prázdninové školy Lipnice </w:t>
      </w:r>
      <w:r w:rsidRPr="004A7219">
        <w:rPr>
          <w:rFonts w:cs="Times New Roman"/>
          <w:szCs w:val="24"/>
        </w:rPr>
        <w:t>v roce 1977 předcházelo dlouhé období vývoje, jehož kořeny bychom našli ještě hluboko před rokem 1964. V rámci tábornických škol se kromě kombinace osvědčených prvků Junáka, Lesní moudrosti a trampin</w:t>
      </w:r>
      <w:r w:rsidR="00861D4D" w:rsidRPr="004A7219">
        <w:rPr>
          <w:rFonts w:cs="Times New Roman"/>
          <w:szCs w:val="24"/>
        </w:rPr>
        <w:t>g</w:t>
      </w:r>
      <w:r w:rsidRPr="004A7219">
        <w:rPr>
          <w:rFonts w:cs="Times New Roman"/>
          <w:szCs w:val="24"/>
        </w:rPr>
        <w:t>u začínají hledat a objevovat nové, moderní form</w:t>
      </w:r>
      <w:r w:rsidR="003170DE">
        <w:rPr>
          <w:rFonts w:cs="Times New Roman"/>
          <w:szCs w:val="24"/>
        </w:rPr>
        <w:t>y rekreačního pobytu v přírodě, které přitahují pozornost.</w:t>
      </w:r>
    </w:p>
    <w:p w14:paraId="1CD4E884" w14:textId="26B88BBB" w:rsidR="00017520" w:rsidRPr="004A7219" w:rsidRDefault="00017520" w:rsidP="00017520">
      <w:pPr>
        <w:rPr>
          <w:rFonts w:cs="Times New Roman"/>
          <w:szCs w:val="24"/>
        </w:rPr>
      </w:pPr>
      <w:r w:rsidRPr="004A7219">
        <w:rPr>
          <w:rFonts w:cs="Times New Roman"/>
          <w:szCs w:val="24"/>
        </w:rPr>
        <w:t xml:space="preserve">Jedním z prvních experimentů je projekt Pokus pro dvacet (1970), který má hned dvě prvenství. </w:t>
      </w:r>
      <w:r w:rsidR="003170DE">
        <w:rPr>
          <w:rFonts w:cs="Times New Roman"/>
          <w:szCs w:val="24"/>
        </w:rPr>
        <w:t xml:space="preserve">Otevírá nové středisko </w:t>
      </w:r>
      <w:r w:rsidRPr="004A7219">
        <w:rPr>
          <w:rFonts w:cs="Times New Roman"/>
          <w:szCs w:val="24"/>
        </w:rPr>
        <w:t>na Lipnici</w:t>
      </w:r>
      <w:r w:rsidR="003170DE">
        <w:rPr>
          <w:rFonts w:cs="Times New Roman"/>
          <w:szCs w:val="24"/>
        </w:rPr>
        <w:t>, které se stává experimentálním centrem</w:t>
      </w:r>
      <w:r w:rsidRPr="004A7219">
        <w:rPr>
          <w:rFonts w:cs="Times New Roman"/>
          <w:szCs w:val="24"/>
        </w:rPr>
        <w:t xml:space="preserve"> a je </w:t>
      </w:r>
      <w:r w:rsidR="003170DE">
        <w:rPr>
          <w:rFonts w:cs="Times New Roman"/>
          <w:szCs w:val="24"/>
        </w:rPr>
        <w:t xml:space="preserve">současně </w:t>
      </w:r>
      <w:r w:rsidRPr="004A7219">
        <w:rPr>
          <w:rFonts w:cs="Times New Roman"/>
          <w:szCs w:val="24"/>
        </w:rPr>
        <w:t>první akcí pro mladé lidi ve věk</w:t>
      </w:r>
      <w:r w:rsidR="003170DE">
        <w:rPr>
          <w:rFonts w:cs="Times New Roman"/>
          <w:szCs w:val="24"/>
        </w:rPr>
        <w:t xml:space="preserve">u od 16 do 24 let, při nichž se uplatňuje </w:t>
      </w:r>
      <w:r w:rsidRPr="004A7219">
        <w:rPr>
          <w:rFonts w:cs="Times New Roman"/>
          <w:szCs w:val="24"/>
        </w:rPr>
        <w:t>intenzivní rekreační režim kombinující činnosti pohybové s činnostmi zprostředkovávajícími kulturní hodnoty. V roce 1971 si odbývá svoji premiéru Gymnasion, který představoval úplně nový koncepční pohled pro řešení výchovy a rekreace mládeže v přírodě. Jeho autoři se výrazně odklonili od dosavadní praxe organizovaného pobytu v přírodě, který mě</w:t>
      </w:r>
      <w:r w:rsidR="00861D4D" w:rsidRPr="004A7219">
        <w:rPr>
          <w:rFonts w:cs="Times New Roman"/>
          <w:szCs w:val="24"/>
        </w:rPr>
        <w:t>l</w:t>
      </w:r>
      <w:r w:rsidRPr="004A7219">
        <w:rPr>
          <w:rFonts w:cs="Times New Roman"/>
          <w:szCs w:val="24"/>
        </w:rPr>
        <w:t xml:space="preserve"> své historicky vyvinuté stereotypy s jednostranným zaměřením, a uchopili myšlenku prosazování ži</w:t>
      </w:r>
      <w:r w:rsidR="003170DE">
        <w:rPr>
          <w:rFonts w:cs="Times New Roman"/>
          <w:szCs w:val="24"/>
        </w:rPr>
        <w:t>votní harmonie antického Řecka. Později se ukáže, že právě tyto dva projekty můžeme považovat, za klíčové pro další vývoj Prázdninové školy Lipnice.</w:t>
      </w:r>
    </w:p>
    <w:p w14:paraId="18C1CDC2" w14:textId="58CF961C" w:rsidR="00017520" w:rsidRPr="004A7219" w:rsidRDefault="003170DE" w:rsidP="00017520">
      <w:pPr>
        <w:rPr>
          <w:rFonts w:cs="Times New Roman"/>
          <w:szCs w:val="24"/>
        </w:rPr>
      </w:pPr>
      <w:r>
        <w:rPr>
          <w:rFonts w:cs="Times New Roman"/>
          <w:szCs w:val="24"/>
        </w:rPr>
        <w:t>Za přelom</w:t>
      </w:r>
      <w:r w:rsidR="00C6118C">
        <w:rPr>
          <w:rFonts w:cs="Times New Roman"/>
          <w:szCs w:val="24"/>
        </w:rPr>
        <w:t xml:space="preserve">ové </w:t>
      </w:r>
      <w:r>
        <w:rPr>
          <w:rFonts w:cs="Times New Roman"/>
          <w:szCs w:val="24"/>
        </w:rPr>
        <w:t xml:space="preserve">období vývoje </w:t>
      </w:r>
      <w:r w:rsidR="00017520" w:rsidRPr="004A7219">
        <w:rPr>
          <w:rFonts w:cs="Times New Roman"/>
          <w:szCs w:val="24"/>
        </w:rPr>
        <w:t xml:space="preserve">pobytu a výchovy v přírodě u nás </w:t>
      </w:r>
      <w:r>
        <w:rPr>
          <w:rFonts w:cs="Times New Roman"/>
          <w:szCs w:val="24"/>
        </w:rPr>
        <w:t xml:space="preserve">můžeme považovat </w:t>
      </w:r>
      <w:r w:rsidR="00017520" w:rsidRPr="004A7219">
        <w:rPr>
          <w:rFonts w:cs="Times New Roman"/>
          <w:szCs w:val="24"/>
        </w:rPr>
        <w:t xml:space="preserve">rok 1977, kdy byl </w:t>
      </w:r>
      <w:r w:rsidR="00A16E63" w:rsidRPr="004A7219">
        <w:rPr>
          <w:rFonts w:cs="Times New Roman"/>
          <w:szCs w:val="24"/>
        </w:rPr>
        <w:t xml:space="preserve">ve dnech </w:t>
      </w:r>
      <w:r w:rsidR="00017520" w:rsidRPr="004A7219">
        <w:rPr>
          <w:rFonts w:cs="Times New Roman"/>
          <w:szCs w:val="24"/>
        </w:rPr>
        <w:t xml:space="preserve">4.-6. března ve Žďáru nad Sázavou </w:t>
      </w:r>
      <w:r w:rsidR="00C6118C">
        <w:rPr>
          <w:rFonts w:cs="Times New Roman"/>
          <w:szCs w:val="24"/>
        </w:rPr>
        <w:t>us</w:t>
      </w:r>
      <w:r w:rsidR="00017520" w:rsidRPr="004A7219">
        <w:rPr>
          <w:rFonts w:cs="Times New Roman"/>
          <w:szCs w:val="24"/>
        </w:rPr>
        <w:t xml:space="preserve">pořádán celostátní seminář s tématem „rozvoj moderních forem pobytu v přírodě a turistiky“. Seminář potvrzuje účinnost a oprávněnost výsledků experimentálních akcí a přijímá návrh na zřízení Prázdninové školy </w:t>
      </w:r>
      <w:r w:rsidR="00017520" w:rsidRPr="00F70A16">
        <w:rPr>
          <w:rFonts w:cs="Times New Roman"/>
          <w:szCs w:val="24"/>
        </w:rPr>
        <w:t>ČÚV SSM</w:t>
      </w:r>
      <w:r w:rsidR="00017520" w:rsidRPr="004A7219">
        <w:rPr>
          <w:rFonts w:cs="Times New Roman"/>
          <w:szCs w:val="24"/>
        </w:rPr>
        <w:t>, ta vzniká o</w:t>
      </w:r>
      <w:r w:rsidR="009D4929">
        <w:rPr>
          <w:rFonts w:cs="Times New Roman"/>
          <w:szCs w:val="24"/>
        </w:rPr>
        <w:t> </w:t>
      </w:r>
      <w:r w:rsidR="00017520" w:rsidRPr="004A7219">
        <w:rPr>
          <w:rFonts w:cs="Times New Roman"/>
          <w:szCs w:val="24"/>
        </w:rPr>
        <w:t>měsíc později v Praze. Jejím hlavním cílem je předávání a rozvoj nových forem rekreace, pobytu a výchovy v přírodě členům SSM (školící, metodické a</w:t>
      </w:r>
      <w:r w:rsidR="00CB22E5">
        <w:rPr>
          <w:rFonts w:cs="Times New Roman"/>
          <w:szCs w:val="24"/>
        </w:rPr>
        <w:t> </w:t>
      </w:r>
      <w:r w:rsidR="00017520" w:rsidRPr="004A7219">
        <w:rPr>
          <w:rFonts w:cs="Times New Roman"/>
          <w:szCs w:val="24"/>
        </w:rPr>
        <w:t>experimentální centrum). Do jejího čela se staví autor projektu Pokus pro dvacet a</w:t>
      </w:r>
      <w:r w:rsidR="00CB22E5">
        <w:rPr>
          <w:rFonts w:cs="Times New Roman"/>
          <w:szCs w:val="24"/>
        </w:rPr>
        <w:t> </w:t>
      </w:r>
      <w:r w:rsidR="00017520" w:rsidRPr="004A7219">
        <w:rPr>
          <w:rFonts w:cs="Times New Roman"/>
          <w:szCs w:val="24"/>
        </w:rPr>
        <w:t>Gymnasionů, muž</w:t>
      </w:r>
      <w:r w:rsidR="00BF232E" w:rsidRPr="004A7219">
        <w:rPr>
          <w:rFonts w:cs="Times New Roman"/>
          <w:szCs w:val="24"/>
        </w:rPr>
        <w:t>,</w:t>
      </w:r>
      <w:r w:rsidR="00017520" w:rsidRPr="004A7219">
        <w:rPr>
          <w:rFonts w:cs="Times New Roman"/>
          <w:szCs w:val="24"/>
        </w:rPr>
        <w:t xml:space="preserve"> který pomohl tuto přírodní školu – „univerzitu života“ – založit, psycholog Allan Gintel (1948). V jejím čele stál až do roku 1987. Prázdninová škola si dala za úkol připravovat mladé lidi poněkud nezvyklými formami pro jejich budoucí společenské a</w:t>
      </w:r>
      <w:r w:rsidR="00CB22E5">
        <w:rPr>
          <w:rFonts w:cs="Times New Roman"/>
          <w:szCs w:val="24"/>
        </w:rPr>
        <w:t> </w:t>
      </w:r>
      <w:r w:rsidR="00017520" w:rsidRPr="004A7219">
        <w:rPr>
          <w:rFonts w:cs="Times New Roman"/>
          <w:szCs w:val="24"/>
        </w:rPr>
        <w:t>profesionální působení.</w:t>
      </w:r>
      <w:r w:rsidR="00C6118C">
        <w:rPr>
          <w:rFonts w:cs="Times New Roman"/>
          <w:szCs w:val="24"/>
        </w:rPr>
        <w:t xml:space="preserve"> </w:t>
      </w:r>
      <w:r w:rsidR="00C6118C" w:rsidRPr="00F21D0E">
        <w:rPr>
          <w:rFonts w:cs="Times New Roman"/>
          <w:szCs w:val="24"/>
        </w:rPr>
        <w:t>(Hanuš</w:t>
      </w:r>
      <w:r w:rsidR="00CB22E5">
        <w:rPr>
          <w:rFonts w:cs="Times New Roman"/>
          <w:szCs w:val="24"/>
        </w:rPr>
        <w:t>,</w:t>
      </w:r>
      <w:r w:rsidR="00C6118C" w:rsidRPr="00F21D0E">
        <w:rPr>
          <w:rFonts w:cs="Times New Roman"/>
          <w:szCs w:val="24"/>
        </w:rPr>
        <w:t xml:space="preserve"> 2009)</w:t>
      </w:r>
      <w:r w:rsidR="00861D4D" w:rsidRPr="004A7219">
        <w:rPr>
          <w:rFonts w:cs="Times New Roman"/>
          <w:szCs w:val="24"/>
        </w:rPr>
        <w:t xml:space="preserve"> </w:t>
      </w:r>
      <w:r w:rsidR="00017520" w:rsidRPr="004A7219">
        <w:rPr>
          <w:rFonts w:cs="Times New Roman"/>
          <w:szCs w:val="24"/>
        </w:rPr>
        <w:t xml:space="preserve">Tímto cílem nebylo nic jiného než právě umění žít. Umění, které vyžaduje najít vlastní cestu sám v sobě. Takový proces vyžaduje mnoho prožitku, nespočet možností pro rozvoj a vlastní nadhled. Vyžaduje ovšem i motivaci a podporu okolního světa, aby mohl být úspěšný. Naučit se být sám sebou v přítomném okamžiku, tady a teď je do </w:t>
      </w:r>
      <w:r w:rsidR="00017520" w:rsidRPr="004A7219">
        <w:rPr>
          <w:rFonts w:cs="Times New Roman"/>
          <w:szCs w:val="24"/>
        </w:rPr>
        <w:lastRenderedPageBreak/>
        <w:t>dnes něčím, co provází úspěšné a</w:t>
      </w:r>
      <w:r w:rsidR="009D4929">
        <w:rPr>
          <w:rFonts w:cs="Times New Roman"/>
          <w:szCs w:val="24"/>
        </w:rPr>
        <w:t> </w:t>
      </w:r>
      <w:r w:rsidR="00017520" w:rsidRPr="004A7219">
        <w:rPr>
          <w:rFonts w:cs="Times New Roman"/>
          <w:szCs w:val="24"/>
        </w:rPr>
        <w:t xml:space="preserve">kreativní lidi. Především to vše vytváří plnohodnotné lidské bytosti. </w:t>
      </w:r>
    </w:p>
    <w:p w14:paraId="5DFF441F" w14:textId="31CA9ED3" w:rsidR="00017520" w:rsidRPr="004A7219" w:rsidRDefault="00017520" w:rsidP="00017520">
      <w:pPr>
        <w:rPr>
          <w:rFonts w:cs="Times New Roman"/>
          <w:szCs w:val="24"/>
        </w:rPr>
      </w:pPr>
      <w:r w:rsidRPr="004A7219">
        <w:rPr>
          <w:rFonts w:cs="Times New Roman"/>
          <w:szCs w:val="24"/>
        </w:rPr>
        <w:t>Prázdninová škola se v</w:t>
      </w:r>
      <w:r w:rsidR="00C6118C">
        <w:rPr>
          <w:rFonts w:cs="Times New Roman"/>
          <w:szCs w:val="24"/>
        </w:rPr>
        <w:t> </w:t>
      </w:r>
      <w:r w:rsidRPr="004A7219">
        <w:rPr>
          <w:rFonts w:cs="Times New Roman"/>
          <w:szCs w:val="24"/>
        </w:rPr>
        <w:t>průběhu</w:t>
      </w:r>
      <w:r w:rsidR="00C6118C">
        <w:rPr>
          <w:rFonts w:cs="Times New Roman"/>
          <w:szCs w:val="24"/>
        </w:rPr>
        <w:t xml:space="preserve"> následujících</w:t>
      </w:r>
      <w:r w:rsidRPr="004A7219">
        <w:rPr>
          <w:rFonts w:cs="Times New Roman"/>
          <w:szCs w:val="24"/>
        </w:rPr>
        <w:t xml:space="preserve"> let obohacuje o metody a programy získávané vlastní zkušeností.</w:t>
      </w:r>
      <w:r w:rsidR="00C6118C">
        <w:rPr>
          <w:rFonts w:cs="Times New Roman"/>
          <w:szCs w:val="24"/>
        </w:rPr>
        <w:t xml:space="preserve"> Upevňuje svoji pozici a </w:t>
      </w:r>
      <w:r w:rsidRPr="004A7219">
        <w:rPr>
          <w:rFonts w:cs="Times New Roman"/>
          <w:szCs w:val="24"/>
        </w:rPr>
        <w:t>prostředím experimentů a hledání, jejichž cílem byla osobnost a její rozvoj</w:t>
      </w:r>
      <w:r w:rsidR="00C6118C">
        <w:rPr>
          <w:rFonts w:cs="Times New Roman"/>
          <w:szCs w:val="24"/>
        </w:rPr>
        <w:t xml:space="preserve"> se rozrůstá</w:t>
      </w:r>
      <w:r w:rsidRPr="004A7219">
        <w:rPr>
          <w:rFonts w:cs="Times New Roman"/>
          <w:szCs w:val="24"/>
        </w:rPr>
        <w:t>. Po „sametové revoluce“ v listopadu 1989 rozhoduje vedení PŠL o osamostatnění této instituce na občanské sdružení s n</w:t>
      </w:r>
      <w:r w:rsidR="00F70A16">
        <w:rPr>
          <w:rFonts w:cs="Times New Roman"/>
          <w:szCs w:val="24"/>
        </w:rPr>
        <w:t xml:space="preserve">ázvem Prázdninová škola Lipnice </w:t>
      </w:r>
      <w:r w:rsidRPr="004A7219">
        <w:rPr>
          <w:rFonts w:cs="Times New Roman"/>
          <w:szCs w:val="24"/>
        </w:rPr>
        <w:t xml:space="preserve">(únor 1990). V červnu 1991 je PŠL přijata do mezinárodní pedagogické organizace Outward Bound. </w:t>
      </w:r>
      <w:r w:rsidR="00C6118C" w:rsidRPr="00F21D0E">
        <w:rPr>
          <w:rFonts w:cs="Times New Roman"/>
          <w:szCs w:val="24"/>
        </w:rPr>
        <w:t>(Hanuš</w:t>
      </w:r>
      <w:r w:rsidR="00CB22E5">
        <w:rPr>
          <w:rFonts w:cs="Times New Roman"/>
          <w:szCs w:val="24"/>
        </w:rPr>
        <w:t>,</w:t>
      </w:r>
      <w:r w:rsidR="00C6118C" w:rsidRPr="00F21D0E">
        <w:rPr>
          <w:rFonts w:cs="Times New Roman"/>
          <w:szCs w:val="24"/>
        </w:rPr>
        <w:t xml:space="preserve"> 2009</w:t>
      </w:r>
      <w:r w:rsidR="003170DE" w:rsidRPr="00F21D0E">
        <w:rPr>
          <w:rFonts w:cs="Times New Roman"/>
          <w:szCs w:val="24"/>
        </w:rPr>
        <w:t>)</w:t>
      </w:r>
    </w:p>
    <w:p w14:paraId="24E53F64" w14:textId="41BC3529" w:rsidR="00017520" w:rsidRPr="004A7219" w:rsidRDefault="00017520" w:rsidP="00017520">
      <w:pPr>
        <w:rPr>
          <w:rFonts w:cs="Times New Roman"/>
          <w:szCs w:val="24"/>
        </w:rPr>
      </w:pPr>
      <w:r w:rsidRPr="004A7219">
        <w:rPr>
          <w:rFonts w:cs="Times New Roman"/>
          <w:szCs w:val="24"/>
        </w:rPr>
        <w:t>Během následujících let se tak nadále vyvíjela činnost PŠL a jej</w:t>
      </w:r>
      <w:r w:rsidR="00861D4D" w:rsidRPr="004A7219">
        <w:rPr>
          <w:rFonts w:cs="Times New Roman"/>
          <w:szCs w:val="24"/>
        </w:rPr>
        <w:t>i</w:t>
      </w:r>
      <w:r w:rsidRPr="004A7219">
        <w:rPr>
          <w:rFonts w:cs="Times New Roman"/>
          <w:szCs w:val="24"/>
        </w:rPr>
        <w:t>ch metodika. Není pochyb o tom, že právě PŠL položila pevné základy české zážitkové pedagogiky, kter</w:t>
      </w:r>
      <w:r w:rsidR="00B809E0" w:rsidRPr="004A7219">
        <w:rPr>
          <w:rFonts w:cs="Times New Roman"/>
          <w:szCs w:val="24"/>
        </w:rPr>
        <w:t>á</w:t>
      </w:r>
      <w:r w:rsidRPr="004A7219">
        <w:rPr>
          <w:rFonts w:cs="Times New Roman"/>
          <w:szCs w:val="24"/>
        </w:rPr>
        <w:t xml:space="preserve"> se vyvíjel</w:t>
      </w:r>
      <w:r w:rsidR="00B809E0" w:rsidRPr="004A7219">
        <w:rPr>
          <w:rFonts w:cs="Times New Roman"/>
          <w:szCs w:val="24"/>
        </w:rPr>
        <w:t>a</w:t>
      </w:r>
      <w:r w:rsidRPr="004A7219">
        <w:rPr>
          <w:rFonts w:cs="Times New Roman"/>
          <w:szCs w:val="24"/>
        </w:rPr>
        <w:t xml:space="preserve"> vlastním směrem</w:t>
      </w:r>
      <w:r w:rsidR="00B809E0" w:rsidRPr="004A7219">
        <w:rPr>
          <w:rFonts w:cs="Times New Roman"/>
          <w:szCs w:val="24"/>
        </w:rPr>
        <w:t>,</w:t>
      </w:r>
      <w:r w:rsidRPr="004A7219">
        <w:rPr>
          <w:rFonts w:cs="Times New Roman"/>
          <w:szCs w:val="24"/>
        </w:rPr>
        <w:t xml:space="preserve"> a to důsledkem mnoha faktorů. V porovnání s ostatními zahraničními směry tak půjde o rozdílné pojetí celé koncepce. Nebyla totiž ovlivňována zahraničním vlivem, a proto si musela prorazit samostatně cestu i přes překážky, které představovalo úskalí tehdejšího režimu. </w:t>
      </w:r>
    </w:p>
    <w:p w14:paraId="09BDA8E9" w14:textId="7D852D5C" w:rsidR="00017520" w:rsidRPr="004A7219" w:rsidRDefault="00017520" w:rsidP="00017520">
      <w:pPr>
        <w:rPr>
          <w:rFonts w:cs="Times New Roman"/>
          <w:szCs w:val="24"/>
        </w:rPr>
      </w:pPr>
      <w:r w:rsidRPr="004A7219">
        <w:rPr>
          <w:rFonts w:cs="Times New Roman"/>
          <w:szCs w:val="24"/>
        </w:rPr>
        <w:t>Specifikem metody Prázdninové školy Lipnice je důraz na skupinovou a osobní dynamiku, emoční bilanci a cílenou dramaturgii projektů, vytvářených nejrozmanitějších příběhů a dějů, rolí a postav s důrazem na jednání (aktivní postoj). Dynamika programů, velká intenzita nasazení člověka ve všech jeho dimenzích, střídání činností (sportovních, uměleckých, technických aj.) a různých prostředků vyvolává ojedinělý zážitek, který je ve zpětnovazebním působení usměrňován ve smyslu sebepoznání (sejmutí masky) a seberozvoje (poznání a</w:t>
      </w:r>
      <w:r w:rsidR="009D4929">
        <w:rPr>
          <w:rFonts w:cs="Times New Roman"/>
          <w:szCs w:val="24"/>
        </w:rPr>
        <w:t> </w:t>
      </w:r>
      <w:r w:rsidRPr="004A7219">
        <w:rPr>
          <w:rFonts w:cs="Times New Roman"/>
          <w:szCs w:val="24"/>
        </w:rPr>
        <w:t>nastartování potenciálu), které vedou k přehodnocení či přímo změně životního stylu člověka. K hlavním prostředkům Prázdninové školy Lipnice vždy patří vedle tábornictví, používaného hlavně v počátcích, a řady přírodních sportů (horolezectví, orientační běh, přírodní víceboj aj.)</w:t>
      </w:r>
      <w:r w:rsidR="00B809E0" w:rsidRPr="004A7219">
        <w:rPr>
          <w:rFonts w:cs="Times New Roman"/>
          <w:szCs w:val="24"/>
        </w:rPr>
        <w:t>,</w:t>
      </w:r>
      <w:r w:rsidRPr="004A7219">
        <w:rPr>
          <w:rFonts w:cs="Times New Roman"/>
          <w:szCs w:val="24"/>
        </w:rPr>
        <w:t xml:space="preserve"> také hry, a sice hry málo strukturované, psychologické, strategické, inscenační, simulační, dramatické. Hry, jejich</w:t>
      </w:r>
      <w:r w:rsidR="00B809E0" w:rsidRPr="004A7219">
        <w:rPr>
          <w:rFonts w:cs="Times New Roman"/>
          <w:szCs w:val="24"/>
        </w:rPr>
        <w:t>ž</w:t>
      </w:r>
      <w:r w:rsidRPr="004A7219">
        <w:rPr>
          <w:rFonts w:cs="Times New Roman"/>
          <w:szCs w:val="24"/>
        </w:rPr>
        <w:t xml:space="preserve"> rozvoj a zdokonalování byly vždy hlavním prostředkem PŠL. Používáním těchto specifických aktivit zážitková pedagogika PŠL přirozeně dospěla k zdůrazňování pojmů prožitek,</w:t>
      </w:r>
      <w:r w:rsidR="00C6118C">
        <w:rPr>
          <w:rFonts w:cs="Times New Roman"/>
          <w:szCs w:val="24"/>
        </w:rPr>
        <w:t xml:space="preserve"> hra, evaluac</w:t>
      </w:r>
      <w:r w:rsidR="00C6118C" w:rsidRPr="00A7270B">
        <w:rPr>
          <w:rFonts w:cs="Times New Roman"/>
          <w:color w:val="000000" w:themeColor="text1"/>
          <w:szCs w:val="24"/>
        </w:rPr>
        <w:t>e</w:t>
      </w:r>
      <w:r w:rsidR="00CB22E5" w:rsidRPr="00A7270B">
        <w:rPr>
          <w:rFonts w:cs="Times New Roman"/>
          <w:color w:val="000000" w:themeColor="text1"/>
          <w:szCs w:val="24"/>
        </w:rPr>
        <w:t>.</w:t>
      </w:r>
      <w:r w:rsidR="00C6118C" w:rsidRPr="00C6118C">
        <w:rPr>
          <w:rFonts w:cs="Times New Roman"/>
          <w:color w:val="FF0000"/>
          <w:szCs w:val="24"/>
        </w:rPr>
        <w:t xml:space="preserve"> </w:t>
      </w:r>
      <w:r w:rsidR="00C6118C" w:rsidRPr="00F21D0E">
        <w:rPr>
          <w:rFonts w:cs="Times New Roman"/>
          <w:szCs w:val="24"/>
        </w:rPr>
        <w:t>(Hanuš</w:t>
      </w:r>
      <w:r w:rsidR="00CB22E5">
        <w:rPr>
          <w:rFonts w:cs="Times New Roman"/>
          <w:szCs w:val="24"/>
        </w:rPr>
        <w:t>,</w:t>
      </w:r>
      <w:r w:rsidR="00C6118C" w:rsidRPr="00F21D0E">
        <w:rPr>
          <w:rFonts w:cs="Times New Roman"/>
          <w:szCs w:val="24"/>
        </w:rPr>
        <w:t xml:space="preserve"> 2009</w:t>
      </w:r>
      <w:r w:rsidRPr="00F21D0E">
        <w:rPr>
          <w:rFonts w:cs="Times New Roman"/>
          <w:szCs w:val="24"/>
        </w:rPr>
        <w:t>)</w:t>
      </w:r>
    </w:p>
    <w:p w14:paraId="4C05B45B" w14:textId="4F67B4F3" w:rsidR="00017520" w:rsidRPr="004A7219" w:rsidRDefault="00017520" w:rsidP="00017520">
      <w:pPr>
        <w:rPr>
          <w:rFonts w:cs="Times New Roman"/>
          <w:szCs w:val="24"/>
        </w:rPr>
      </w:pPr>
      <w:r w:rsidRPr="004A7219">
        <w:rPr>
          <w:rFonts w:cs="Times New Roman"/>
          <w:szCs w:val="24"/>
        </w:rPr>
        <w:t xml:space="preserve">Není divu, že přední iniciátoři zážitkové pedagogiky u nás pocházejí prakticky všichni z řad PŠL a jsou s ní provázání i v současnosti. Stále představuje kreativní prostor pro tento obor, který u nás pomáhá vytvořit, stmeluje ho a pomáhá rozvíjet dál. Najdeme zde například jména jako Allan Gintel, Ota Holec, Ivo Jirásek, Radek Hanuš a řadu dalších. </w:t>
      </w:r>
    </w:p>
    <w:p w14:paraId="6B74464A" w14:textId="029FE994" w:rsidR="0053643D" w:rsidRDefault="00017520" w:rsidP="00F21D0E">
      <w:pPr>
        <w:rPr>
          <w:rFonts w:cs="Times New Roman"/>
          <w:szCs w:val="24"/>
        </w:rPr>
      </w:pPr>
      <w:r w:rsidRPr="004A7219">
        <w:rPr>
          <w:rFonts w:cs="Times New Roman"/>
          <w:szCs w:val="24"/>
        </w:rPr>
        <w:t xml:space="preserve">Této organizaci také můžeme přisuzovat vznik velice přínosného časopisu (2004) pod názvem Gymnasion, který působí jako odborný prostor pro sdílení nejnovějších studií, praktických poznatků, metodických postupů a inspirativních myšlenek pro rozvoj zážitkové </w:t>
      </w:r>
      <w:r w:rsidRPr="004A7219">
        <w:rPr>
          <w:rFonts w:cs="Times New Roman"/>
          <w:szCs w:val="24"/>
        </w:rPr>
        <w:lastRenderedPageBreak/>
        <w:t>pedagogiky u nás. Zároveň představuje nejaktuálnější informační zdroj u nás k aktuálním tématům, kterými se zážitková pedagogika zabývá.</w:t>
      </w:r>
      <w:r w:rsidR="0053643D">
        <w:rPr>
          <w:rFonts w:cs="Times New Roman"/>
          <w:szCs w:val="24"/>
        </w:rPr>
        <w:br w:type="page"/>
      </w:r>
    </w:p>
    <w:p w14:paraId="164C7571" w14:textId="58C4880B" w:rsidR="00017520" w:rsidRPr="004A7219" w:rsidRDefault="00017520" w:rsidP="0053643D">
      <w:pPr>
        <w:pStyle w:val="Nadpis1"/>
      </w:pPr>
      <w:bookmarkStart w:id="7" w:name="_Toc76108808"/>
      <w:r w:rsidRPr="004A7219">
        <w:lastRenderedPageBreak/>
        <w:t>Z</w:t>
      </w:r>
      <w:r w:rsidR="0053643D">
        <w:t>áklady zážitkové pedagogiky</w:t>
      </w:r>
      <w:bookmarkEnd w:id="7"/>
      <w:r w:rsidRPr="004A7219">
        <w:t xml:space="preserve"> </w:t>
      </w:r>
    </w:p>
    <w:p w14:paraId="0E4238BC" w14:textId="38433DDB" w:rsidR="00017520" w:rsidRPr="004A7219" w:rsidRDefault="00017520" w:rsidP="00017520">
      <w:pPr>
        <w:rPr>
          <w:rFonts w:cs="Times New Roman"/>
          <w:szCs w:val="24"/>
        </w:rPr>
      </w:pPr>
      <w:r w:rsidRPr="004A7219">
        <w:rPr>
          <w:rFonts w:cs="Times New Roman"/>
          <w:szCs w:val="24"/>
        </w:rPr>
        <w:t>V popředí zážitkové pedagogiky u nás stojí hra, její</w:t>
      </w:r>
      <w:r w:rsidR="00B809E0" w:rsidRPr="004A7219">
        <w:rPr>
          <w:rFonts w:cs="Times New Roman"/>
          <w:szCs w:val="24"/>
        </w:rPr>
        <w:t>m</w:t>
      </w:r>
      <w:r w:rsidRPr="004A7219">
        <w:rPr>
          <w:rFonts w:cs="Times New Roman"/>
          <w:szCs w:val="24"/>
        </w:rPr>
        <w:t>ž cílem je vytvořit plánovaný prožitek, který pomocí následné reflexe přeměňuje na tolik ceněné zážitky a zkušenosti. Celý proces není pouze o tomto spojení</w:t>
      </w:r>
      <w:r w:rsidR="00B809E0" w:rsidRPr="004A7219">
        <w:rPr>
          <w:rFonts w:cs="Times New Roman"/>
          <w:szCs w:val="24"/>
        </w:rPr>
        <w:t>, ale</w:t>
      </w:r>
      <w:r w:rsidRPr="004A7219">
        <w:rPr>
          <w:rFonts w:cs="Times New Roman"/>
          <w:szCs w:val="24"/>
        </w:rPr>
        <w:t xml:space="preserve"> během každého programu zážitkové pedagogiky dochází k využíváním dalších metod a nástrojů, které naplňují principy zážitkové pedagogiky a její holistické filozofie. </w:t>
      </w:r>
    </w:p>
    <w:p w14:paraId="1D873F1E" w14:textId="6C437E67" w:rsidR="00017520" w:rsidRPr="00845EFE" w:rsidRDefault="00017520" w:rsidP="0053643D">
      <w:pPr>
        <w:pStyle w:val="Nadpis2"/>
      </w:pPr>
      <w:bookmarkStart w:id="8" w:name="_Toc76108809"/>
      <w:r w:rsidRPr="00845EFE">
        <w:t>F</w:t>
      </w:r>
      <w:r w:rsidR="0053643D">
        <w:t>ilozofie zážitkové pedagogiky</w:t>
      </w:r>
      <w:bookmarkEnd w:id="8"/>
      <w:r w:rsidRPr="00845EFE">
        <w:t xml:space="preserve"> </w:t>
      </w:r>
    </w:p>
    <w:p w14:paraId="688D2BED" w14:textId="1F305A4C" w:rsidR="00017520" w:rsidRPr="004A7219" w:rsidRDefault="00017520" w:rsidP="00017520">
      <w:pPr>
        <w:rPr>
          <w:rFonts w:cs="Times New Roman"/>
          <w:szCs w:val="24"/>
        </w:rPr>
      </w:pPr>
      <w:r w:rsidRPr="004A7219">
        <w:rPr>
          <w:rFonts w:cs="Times New Roman"/>
          <w:szCs w:val="24"/>
        </w:rPr>
        <w:t>Jak již víme, zážitková pedagogika u nás se opírá o tři klíčové pojmy: prožitek, zážitek a</w:t>
      </w:r>
      <w:r w:rsidR="009D4929">
        <w:rPr>
          <w:rFonts w:cs="Times New Roman"/>
          <w:szCs w:val="24"/>
        </w:rPr>
        <w:t> </w:t>
      </w:r>
      <w:r w:rsidRPr="004A7219">
        <w:rPr>
          <w:rFonts w:cs="Times New Roman"/>
          <w:szCs w:val="24"/>
        </w:rPr>
        <w:t>zkušenost. K plnohodnotnému pochopení zážitkové pedagogiky ovšem musíme získat hlubší filozofický nadhled tohoto směru a být schopni vnímat cíle zážitkové pedagogiky. To vše nám v konečném součtu dovolí akceptovat zážitkovou pedagogiku jako budoucí plnohodnotný pedagogický koncept, který nespočívá pouze v radostném „pobíhání po lese“.</w:t>
      </w:r>
    </w:p>
    <w:p w14:paraId="10CCB657" w14:textId="5BABD0A9" w:rsidR="00017520" w:rsidRPr="004A7219" w:rsidRDefault="00017520" w:rsidP="00017520">
      <w:pPr>
        <w:rPr>
          <w:rFonts w:cs="Times New Roman"/>
          <w:szCs w:val="24"/>
        </w:rPr>
      </w:pPr>
      <w:r w:rsidRPr="004A7219">
        <w:rPr>
          <w:rFonts w:cs="Times New Roman"/>
          <w:szCs w:val="24"/>
        </w:rPr>
        <w:t>Z předchozí kapitoly, která nás provedla cestou historických kořenů zážitkové pedagogiky</w:t>
      </w:r>
      <w:r w:rsidR="00B72155" w:rsidRPr="004A7219">
        <w:rPr>
          <w:rFonts w:cs="Times New Roman"/>
          <w:szCs w:val="24"/>
        </w:rPr>
        <w:t>,</w:t>
      </w:r>
      <w:r w:rsidRPr="004A7219">
        <w:rPr>
          <w:rFonts w:cs="Times New Roman"/>
          <w:szCs w:val="24"/>
        </w:rPr>
        <w:t xml:space="preserve"> si přinášíme klíčové poznatky o hlavních podstatách, které se snaží naplňovat</w:t>
      </w:r>
      <w:r w:rsidR="00B809E0" w:rsidRPr="004A7219">
        <w:rPr>
          <w:rFonts w:cs="Times New Roman"/>
          <w:szCs w:val="24"/>
        </w:rPr>
        <w:t>,</w:t>
      </w:r>
      <w:r w:rsidRPr="004A7219">
        <w:rPr>
          <w:rFonts w:cs="Times New Roman"/>
          <w:szCs w:val="24"/>
        </w:rPr>
        <w:t xml:space="preserve"> a</w:t>
      </w:r>
      <w:r w:rsidR="009D4929">
        <w:rPr>
          <w:rFonts w:cs="Times New Roman"/>
          <w:szCs w:val="24"/>
        </w:rPr>
        <w:t> </w:t>
      </w:r>
      <w:r w:rsidRPr="004A7219">
        <w:rPr>
          <w:rFonts w:cs="Times New Roman"/>
          <w:szCs w:val="24"/>
        </w:rPr>
        <w:t>jejím filozofickém formování v průběhu dějin.</w:t>
      </w:r>
      <w:r w:rsidR="00B809E0" w:rsidRPr="004A7219">
        <w:rPr>
          <w:rFonts w:cs="Times New Roman"/>
          <w:szCs w:val="24"/>
        </w:rPr>
        <w:t xml:space="preserve"> </w:t>
      </w:r>
      <w:r w:rsidRPr="004A7219">
        <w:rPr>
          <w:rFonts w:cs="Times New Roman"/>
          <w:szCs w:val="24"/>
        </w:rPr>
        <w:t>S myšlenkami o dosažení starořeckého ideálu se zaměřuje na rozvoj nitra, sebepoznání, pohybovou aktivitu ve spojení s přírodou a konání ve jménu „vyššího dobra“ pro společenský vývoj. Ačkoliv se nezasvěcenému laikovi může zdát, že zážitkové programy spočívají pouze v rovině zábavy, pak by došlo k velkému omylu. Pokud se budeme bavit o zážitkové pedagogice, vyvstane před námi vždy předem naplánovaný program. Připravený s určitým cílem a technikami realizace, v jehož čele bude stát člověk na „svém“ místě a na jehož konci bude čekat klíčová reflexe.</w:t>
      </w:r>
    </w:p>
    <w:p w14:paraId="187BF383" w14:textId="6C768A9E" w:rsidR="00017520" w:rsidRPr="004A7219" w:rsidRDefault="00017520" w:rsidP="00017520">
      <w:pPr>
        <w:rPr>
          <w:rFonts w:cs="Times New Roman"/>
          <w:szCs w:val="24"/>
        </w:rPr>
      </w:pPr>
      <w:r w:rsidRPr="004A7219">
        <w:rPr>
          <w:rFonts w:cs="Times New Roman"/>
          <w:szCs w:val="24"/>
        </w:rPr>
        <w:t>Zážitková pedagogika, ale ve svém pojetí nese mnohem víc, než se na první pohled může zdát. Skupina, která prožívá společný program</w:t>
      </w:r>
      <w:r w:rsidR="00B809E0" w:rsidRPr="004A7219">
        <w:rPr>
          <w:rFonts w:cs="Times New Roman"/>
          <w:szCs w:val="24"/>
        </w:rPr>
        <w:t>,</w:t>
      </w:r>
      <w:r w:rsidRPr="004A7219">
        <w:rPr>
          <w:rFonts w:cs="Times New Roman"/>
          <w:szCs w:val="24"/>
        </w:rPr>
        <w:t xml:space="preserve"> sice stojí před výzvou jako celek, ale každý ze zúčastněných ve svém nitru řeší i vlastní překážky a porovnává je se svým aktuálním „nastavením“ na základě povahy a hodnot, které mu pomáhají zaujmout určitě postavení v dané situaci. Následně se musí kolektivně shodnout na řešení, spolupracovat a vzájemně se podpořit k dosažení stanoveného cíle. Během naplňování této cesty je každý konfrontován s nespočtem podnětů, které vyvolávají rozdílné zkušenosti ve všech vývojových oblastech člověka, což v sobě skrývá velkou individuální hodnotu. Hodnocení pak každého zapojeného člena programu bude velice subjektivní i přes společně zvolený cíl, protože míra prožitku a jeho hloubka i posun, který způsobí</w:t>
      </w:r>
      <w:r w:rsidR="00B809E0" w:rsidRPr="004A7219">
        <w:rPr>
          <w:rFonts w:cs="Times New Roman"/>
          <w:szCs w:val="24"/>
        </w:rPr>
        <w:t>,</w:t>
      </w:r>
      <w:r w:rsidRPr="004A7219">
        <w:rPr>
          <w:rFonts w:cs="Times New Roman"/>
          <w:szCs w:val="24"/>
        </w:rPr>
        <w:t xml:space="preserve"> je různorodá na základě odlišnosti osobnostních nastavení </w:t>
      </w:r>
      <w:r w:rsidRPr="004A7219">
        <w:rPr>
          <w:rFonts w:cs="Times New Roman"/>
          <w:szCs w:val="24"/>
        </w:rPr>
        <w:lastRenderedPageBreak/>
        <w:t xml:space="preserve">zúčastněných. Tato přidaná hodnota pomáhá občas lidem řešit a posouvat jejich kvality v místech, kde stáli zaseknutí i přes veškerou předchozí snahu. </w:t>
      </w:r>
    </w:p>
    <w:p w14:paraId="66399C23" w14:textId="14139214" w:rsidR="00017520" w:rsidRPr="00845EFE" w:rsidRDefault="00017520" w:rsidP="0053643D">
      <w:pPr>
        <w:pStyle w:val="Nadpis2"/>
      </w:pPr>
      <w:bookmarkStart w:id="9" w:name="_Toc76108810"/>
      <w:r w:rsidRPr="00845EFE">
        <w:t>O</w:t>
      </w:r>
      <w:r w:rsidR="0053643D">
        <w:t>becné principy zážitkové pedagogiky</w:t>
      </w:r>
      <w:bookmarkEnd w:id="9"/>
      <w:r w:rsidRPr="00845EFE">
        <w:t xml:space="preserve"> </w:t>
      </w:r>
    </w:p>
    <w:p w14:paraId="553E0D1C" w14:textId="0CB7DFA0" w:rsidR="00017520" w:rsidRPr="004A7219" w:rsidRDefault="00017520" w:rsidP="00017520">
      <w:pPr>
        <w:rPr>
          <w:rFonts w:cs="Times New Roman"/>
          <w:szCs w:val="24"/>
        </w:rPr>
      </w:pPr>
      <w:r w:rsidRPr="004A7219">
        <w:rPr>
          <w:rFonts w:cs="Times New Roman"/>
          <w:szCs w:val="24"/>
        </w:rPr>
        <w:t>Principy zážitkové pedagogiky umožňují využití v mnoha různých oborech lidského působení, kde má člověk prostor pro učení. Její metody a ideály jsou čím dál častěji začleňovány do běžné výuky (čímž se z ní stane výuka netradiční – alternativní).</w:t>
      </w:r>
      <w:r w:rsidR="009D283B" w:rsidRPr="004A7219">
        <w:rPr>
          <w:rFonts w:cs="Times New Roman"/>
          <w:szCs w:val="24"/>
        </w:rPr>
        <w:t xml:space="preserve"> </w:t>
      </w:r>
      <w:r w:rsidRPr="004A7219">
        <w:rPr>
          <w:rFonts w:cs="Times New Roman"/>
          <w:szCs w:val="24"/>
        </w:rPr>
        <w:t xml:space="preserve">Velmi často se dají najít metody výchovy a vzdělávání zážitkem na prvním stupni základních škol, pro zvýšení efektivity vyučovacího procesu a motivace se jí začínají inspirovat i vyšší stupně vzdělávání (druhý stupeň ZŠ, SŠ a VŠ). </w:t>
      </w:r>
    </w:p>
    <w:p w14:paraId="4889E022" w14:textId="7B472617" w:rsidR="00017520" w:rsidRPr="004A7219" w:rsidRDefault="00B809E0" w:rsidP="00845EFE">
      <w:pPr>
        <w:pStyle w:val="Odstavecseseznamem"/>
        <w:numPr>
          <w:ilvl w:val="0"/>
          <w:numId w:val="6"/>
        </w:numPr>
        <w:rPr>
          <w:rFonts w:cs="Times New Roman"/>
          <w:szCs w:val="24"/>
        </w:rPr>
      </w:pPr>
      <w:r w:rsidRPr="004A7219">
        <w:rPr>
          <w:rFonts w:cs="Times New Roman"/>
          <w:szCs w:val="24"/>
        </w:rPr>
        <w:t>P</w:t>
      </w:r>
      <w:r w:rsidR="00017520" w:rsidRPr="004A7219">
        <w:rPr>
          <w:rFonts w:cs="Times New Roman"/>
          <w:szCs w:val="24"/>
        </w:rPr>
        <w:t xml:space="preserve">edagogika zážitku umožňuje v prostředí chudém na podněty získávat bezprostřední zkušenosti, které jsou celistvé a obsahují racionální i emocionální aspekty, ale současně prezentují i </w:t>
      </w:r>
      <w:r w:rsidR="00C0209D">
        <w:rPr>
          <w:rFonts w:cs="Times New Roman"/>
          <w:szCs w:val="24"/>
        </w:rPr>
        <w:t xml:space="preserve">potřebnou </w:t>
      </w:r>
      <w:r w:rsidR="00017520" w:rsidRPr="004A7219">
        <w:rPr>
          <w:rFonts w:cs="Times New Roman"/>
          <w:szCs w:val="24"/>
        </w:rPr>
        <w:t>volnost v</w:t>
      </w:r>
      <w:r w:rsidR="00C0209D">
        <w:rPr>
          <w:rFonts w:cs="Times New Roman"/>
          <w:szCs w:val="24"/>
        </w:rPr>
        <w:t> </w:t>
      </w:r>
      <w:r w:rsidR="00017520" w:rsidRPr="004A7219">
        <w:rPr>
          <w:rFonts w:cs="Times New Roman"/>
          <w:szCs w:val="24"/>
        </w:rPr>
        <w:t>jednání</w:t>
      </w:r>
      <w:r w:rsidR="00C0209D">
        <w:rPr>
          <w:rFonts w:cs="Times New Roman"/>
          <w:szCs w:val="24"/>
        </w:rPr>
        <w:t xml:space="preserve"> k osobnímu rozvoji</w:t>
      </w:r>
      <w:r w:rsidRPr="004A7219">
        <w:rPr>
          <w:rFonts w:cs="Times New Roman"/>
          <w:szCs w:val="24"/>
        </w:rPr>
        <w:t>.</w:t>
      </w:r>
    </w:p>
    <w:p w14:paraId="6C6866F1" w14:textId="567EC8BC" w:rsidR="00017520" w:rsidRPr="004A7219" w:rsidRDefault="009D283B" w:rsidP="00845EFE">
      <w:pPr>
        <w:pStyle w:val="Odstavecseseznamem"/>
        <w:numPr>
          <w:ilvl w:val="0"/>
          <w:numId w:val="6"/>
        </w:numPr>
        <w:rPr>
          <w:rFonts w:cs="Times New Roman"/>
          <w:szCs w:val="24"/>
        </w:rPr>
      </w:pPr>
      <w:r w:rsidRPr="004A7219">
        <w:rPr>
          <w:rFonts w:cs="Times New Roman"/>
          <w:szCs w:val="24"/>
        </w:rPr>
        <w:t>Z</w:t>
      </w:r>
      <w:r w:rsidR="00017520" w:rsidRPr="004A7219">
        <w:rPr>
          <w:rFonts w:cs="Times New Roman"/>
          <w:szCs w:val="24"/>
        </w:rPr>
        <w:t>ískané zkušenosti nejsou odtrženy od životní reality, naopak mají konkrétní všední vztah</w:t>
      </w:r>
      <w:r w:rsidRPr="004A7219">
        <w:rPr>
          <w:rFonts w:cs="Times New Roman"/>
          <w:szCs w:val="24"/>
        </w:rPr>
        <w:t>.</w:t>
      </w:r>
    </w:p>
    <w:p w14:paraId="7C422FA5" w14:textId="1829F4E6" w:rsidR="00017520" w:rsidRPr="004A7219" w:rsidRDefault="009D283B" w:rsidP="00845EFE">
      <w:pPr>
        <w:pStyle w:val="Odstavecseseznamem"/>
        <w:numPr>
          <w:ilvl w:val="0"/>
          <w:numId w:val="6"/>
        </w:numPr>
        <w:rPr>
          <w:rFonts w:cs="Times New Roman"/>
          <w:szCs w:val="24"/>
        </w:rPr>
      </w:pPr>
      <w:r w:rsidRPr="004A7219">
        <w:rPr>
          <w:rFonts w:cs="Times New Roman"/>
          <w:szCs w:val="24"/>
        </w:rPr>
        <w:t>P</w:t>
      </w:r>
      <w:r w:rsidR="00017520" w:rsidRPr="004A7219">
        <w:rPr>
          <w:rFonts w:cs="Times New Roman"/>
          <w:szCs w:val="24"/>
        </w:rPr>
        <w:t>rožitá zkušenost</w:t>
      </w:r>
      <w:r w:rsidRPr="004A7219">
        <w:rPr>
          <w:rFonts w:cs="Times New Roman"/>
          <w:szCs w:val="24"/>
        </w:rPr>
        <w:t>,</w:t>
      </w:r>
      <w:r w:rsidR="00017520" w:rsidRPr="004A7219">
        <w:rPr>
          <w:rFonts w:cs="Times New Roman"/>
          <w:szCs w:val="24"/>
        </w:rPr>
        <w:t xml:space="preserve"> navazující na dřívější zážitky</w:t>
      </w:r>
      <w:r w:rsidRPr="004A7219">
        <w:rPr>
          <w:rFonts w:cs="Times New Roman"/>
          <w:szCs w:val="24"/>
        </w:rPr>
        <w:t>,</w:t>
      </w:r>
      <w:r w:rsidR="00017520" w:rsidRPr="004A7219">
        <w:rPr>
          <w:rFonts w:cs="Times New Roman"/>
          <w:szCs w:val="24"/>
        </w:rPr>
        <w:t xml:space="preserve"> je zachycena nejen zevně a objektivně, nýbrž bývá jedincem zvnitřněna a prohloubena, což vytváří předpoklad trvalého vlivu zážitků</w:t>
      </w:r>
      <w:r w:rsidRPr="004A7219">
        <w:rPr>
          <w:rFonts w:cs="Times New Roman"/>
          <w:szCs w:val="24"/>
        </w:rPr>
        <w:t>.</w:t>
      </w:r>
    </w:p>
    <w:p w14:paraId="122AD623" w14:textId="68C3C615" w:rsidR="00017520" w:rsidRPr="004A7219" w:rsidRDefault="009D283B" w:rsidP="00845EFE">
      <w:pPr>
        <w:pStyle w:val="Odstavecseseznamem"/>
        <w:numPr>
          <w:ilvl w:val="0"/>
          <w:numId w:val="6"/>
        </w:numPr>
        <w:rPr>
          <w:rFonts w:cs="Times New Roman"/>
          <w:szCs w:val="24"/>
        </w:rPr>
      </w:pPr>
      <w:r w:rsidRPr="004A7219">
        <w:rPr>
          <w:rFonts w:cs="Times New Roman"/>
          <w:szCs w:val="24"/>
        </w:rPr>
        <w:t>N</w:t>
      </w:r>
      <w:r w:rsidR="00017520" w:rsidRPr="004A7219">
        <w:rPr>
          <w:rFonts w:cs="Times New Roman"/>
          <w:szCs w:val="24"/>
        </w:rPr>
        <w:t>ové zkušenosti mají „charakter vážnosti“: požadavky na člověka jsou skutečné, poněvadž situace vyžadují rozhodnutí a okamžité jednání</w:t>
      </w:r>
      <w:r w:rsidRPr="004A7219">
        <w:rPr>
          <w:rFonts w:cs="Times New Roman"/>
          <w:szCs w:val="24"/>
        </w:rPr>
        <w:t>,</w:t>
      </w:r>
      <w:r w:rsidR="00017520" w:rsidRPr="004A7219">
        <w:rPr>
          <w:rFonts w:cs="Times New Roman"/>
          <w:szCs w:val="24"/>
        </w:rPr>
        <w:t xml:space="preserve"> a neposkytují </w:t>
      </w:r>
      <w:r w:rsidR="00C0209D">
        <w:rPr>
          <w:rFonts w:cs="Times New Roman"/>
          <w:szCs w:val="24"/>
        </w:rPr>
        <w:t xml:space="preserve">možnost útěku z nové situace. </w:t>
      </w:r>
    </w:p>
    <w:p w14:paraId="1065C6AC" w14:textId="5B57345B" w:rsidR="00017520" w:rsidRPr="004A7219" w:rsidRDefault="009D283B" w:rsidP="00845EFE">
      <w:pPr>
        <w:pStyle w:val="Odstavecseseznamem"/>
        <w:numPr>
          <w:ilvl w:val="0"/>
          <w:numId w:val="6"/>
        </w:numPr>
        <w:rPr>
          <w:rFonts w:cs="Times New Roman"/>
          <w:szCs w:val="24"/>
        </w:rPr>
      </w:pPr>
      <w:r w:rsidRPr="004A7219">
        <w:rPr>
          <w:rFonts w:cs="Times New Roman"/>
          <w:szCs w:val="24"/>
        </w:rPr>
        <w:t>F</w:t>
      </w:r>
      <w:r w:rsidR="00017520" w:rsidRPr="004A7219">
        <w:rPr>
          <w:rFonts w:cs="Times New Roman"/>
          <w:szCs w:val="24"/>
        </w:rPr>
        <w:t>ormy pedagogiky zážitku vytvářejí příznivé předpoklady učení se sociálnímu chování tím, že eventuální skupinové konflikty jsou ihned patrné, ale také mohou být záhy poznány, pochopeny a bezprostředně překonány</w:t>
      </w:r>
      <w:r w:rsidRPr="004A7219">
        <w:rPr>
          <w:rFonts w:cs="Times New Roman"/>
          <w:szCs w:val="24"/>
        </w:rPr>
        <w:t>.</w:t>
      </w:r>
    </w:p>
    <w:p w14:paraId="2B8372AD" w14:textId="027F8170" w:rsidR="00017520" w:rsidRPr="004A7219" w:rsidRDefault="009D283B" w:rsidP="00845EFE">
      <w:pPr>
        <w:pStyle w:val="Odstavecseseznamem"/>
        <w:numPr>
          <w:ilvl w:val="0"/>
          <w:numId w:val="6"/>
        </w:numPr>
        <w:rPr>
          <w:rFonts w:cs="Times New Roman"/>
          <w:szCs w:val="24"/>
        </w:rPr>
      </w:pPr>
      <w:r w:rsidRPr="004A7219">
        <w:rPr>
          <w:rFonts w:cs="Times New Roman"/>
          <w:szCs w:val="24"/>
        </w:rPr>
        <w:t>P</w:t>
      </w:r>
      <w:r w:rsidR="00017520" w:rsidRPr="004A7219">
        <w:rPr>
          <w:rFonts w:cs="Times New Roman"/>
          <w:szCs w:val="24"/>
        </w:rPr>
        <w:t>edagogika zážitku přispívá k rozšíření individuálního obzoru kontrastními zkušenostmi daleko od všedního dne (avšak ve všedním vztahu) srovnáním sebe sama se členy kolektivu, podobně jako se dříve nabytými zkušenostmi a osvojenými modely řešení konfliktů</w:t>
      </w:r>
      <w:r w:rsidRPr="004A7219">
        <w:rPr>
          <w:rFonts w:cs="Times New Roman"/>
          <w:szCs w:val="24"/>
        </w:rPr>
        <w:t>.</w:t>
      </w:r>
      <w:r w:rsidR="00017520" w:rsidRPr="004A7219">
        <w:rPr>
          <w:rFonts w:cs="Times New Roman"/>
          <w:szCs w:val="24"/>
        </w:rPr>
        <w:t xml:space="preserve"> </w:t>
      </w:r>
    </w:p>
    <w:p w14:paraId="6CD3278B" w14:textId="40925BAE" w:rsidR="00017520" w:rsidRPr="004A7219" w:rsidRDefault="009D283B" w:rsidP="00845EFE">
      <w:pPr>
        <w:pStyle w:val="Odstavecseseznamem"/>
        <w:numPr>
          <w:ilvl w:val="0"/>
          <w:numId w:val="6"/>
        </w:numPr>
        <w:rPr>
          <w:rFonts w:cs="Times New Roman"/>
          <w:szCs w:val="24"/>
        </w:rPr>
      </w:pPr>
      <w:r w:rsidRPr="004A7219">
        <w:rPr>
          <w:rFonts w:cs="Times New Roman"/>
          <w:szCs w:val="24"/>
        </w:rPr>
        <w:t>Z</w:t>
      </w:r>
      <w:r w:rsidR="00017520" w:rsidRPr="004A7219">
        <w:rPr>
          <w:rFonts w:cs="Times New Roman"/>
          <w:szCs w:val="24"/>
        </w:rPr>
        <w:t>ážitkově pedagogické činnosti podporují osobní rozvoj získáním limitních zkušeností. K tomu náleží střetnutí s vlastním organismem, reflexe obvyklých vzorců rolí a schémat chování, stejně jako vypořádání se s méně známými životními situacemi</w:t>
      </w:r>
      <w:r w:rsidRPr="004A7219">
        <w:rPr>
          <w:rFonts w:cs="Times New Roman"/>
          <w:szCs w:val="24"/>
        </w:rPr>
        <w:t>.</w:t>
      </w:r>
      <w:r w:rsidR="00C0209D">
        <w:rPr>
          <w:rFonts w:cs="Times New Roman"/>
          <w:szCs w:val="24"/>
        </w:rPr>
        <w:t xml:space="preserve"> Dochází ke konfrontaci vlastního hodnotového žebříčku a hodnot, jenž jsou konfrontovány s ostatními členy kurzu. </w:t>
      </w:r>
    </w:p>
    <w:p w14:paraId="7BA0F162" w14:textId="2834B4A6" w:rsidR="00017520" w:rsidRPr="004A7219" w:rsidRDefault="009D283B" w:rsidP="00845EFE">
      <w:pPr>
        <w:pStyle w:val="Odstavecseseznamem"/>
        <w:numPr>
          <w:ilvl w:val="0"/>
          <w:numId w:val="6"/>
        </w:numPr>
        <w:rPr>
          <w:rFonts w:cs="Times New Roman"/>
          <w:szCs w:val="24"/>
        </w:rPr>
      </w:pPr>
      <w:r w:rsidRPr="004A7219">
        <w:rPr>
          <w:rFonts w:cs="Times New Roman"/>
          <w:szCs w:val="24"/>
        </w:rPr>
        <w:lastRenderedPageBreak/>
        <w:t>K</w:t>
      </w:r>
      <w:r w:rsidR="00017520" w:rsidRPr="004A7219">
        <w:rPr>
          <w:rFonts w:cs="Times New Roman"/>
          <w:szCs w:val="24"/>
        </w:rPr>
        <w:t>e klíčovým momentům pedagogiky zážitku patří akcent na jednání a přímou empirii proti „pouhému mluvení“, na aktivizaci lidských potřeb i pomoc při jejich uspokojování, na pomoc při vytváření zcela nových vztahů mezi účastníky a</w:t>
      </w:r>
      <w:r w:rsidR="009D4929">
        <w:rPr>
          <w:rFonts w:cs="Times New Roman"/>
          <w:szCs w:val="24"/>
        </w:rPr>
        <w:t> </w:t>
      </w:r>
      <w:r w:rsidR="00017520" w:rsidRPr="004A7219">
        <w:rPr>
          <w:rFonts w:cs="Times New Roman"/>
          <w:szCs w:val="24"/>
        </w:rPr>
        <w:t>„vedoucími“</w:t>
      </w:r>
      <w:r w:rsidRPr="004A7219">
        <w:rPr>
          <w:rFonts w:cs="Times New Roman"/>
          <w:szCs w:val="24"/>
        </w:rPr>
        <w:t>.</w:t>
      </w:r>
    </w:p>
    <w:p w14:paraId="68594066" w14:textId="4BD0809F" w:rsidR="00017520" w:rsidRPr="004A7219" w:rsidRDefault="009D283B" w:rsidP="009A7635">
      <w:pPr>
        <w:pStyle w:val="Odstavecseseznamem"/>
        <w:numPr>
          <w:ilvl w:val="0"/>
          <w:numId w:val="6"/>
        </w:numPr>
        <w:spacing w:after="240"/>
        <w:ind w:left="714" w:hanging="357"/>
        <w:rPr>
          <w:rFonts w:cs="Times New Roman"/>
          <w:szCs w:val="24"/>
        </w:rPr>
      </w:pPr>
      <w:r w:rsidRPr="004A7219">
        <w:rPr>
          <w:rFonts w:cs="Times New Roman"/>
          <w:szCs w:val="24"/>
        </w:rPr>
        <w:t>P</w:t>
      </w:r>
      <w:r w:rsidR="00017520" w:rsidRPr="004A7219">
        <w:rPr>
          <w:rFonts w:cs="Times New Roman"/>
          <w:szCs w:val="24"/>
        </w:rPr>
        <w:t>edagogika zážitku se jednoznačně odlišuje od nabídky ryzích extrémních dobrodružství (s vrcholem v survivalu) následujícími zásadami: demokratická spolupráce zúčastněných místo principu rozkaz-poslušnost, učení se na důsledcích vlastního jednání místo postoupení odpovědnosti hierarchickým strukturám, zřeknutí se předstíraných obrazů světa ve prospěch vybudování vlastních, společných i</w:t>
      </w:r>
      <w:r w:rsidR="009D4929">
        <w:rPr>
          <w:rFonts w:cs="Times New Roman"/>
          <w:szCs w:val="24"/>
        </w:rPr>
        <w:t> </w:t>
      </w:r>
      <w:r w:rsidR="00017520" w:rsidRPr="004A7219">
        <w:rPr>
          <w:rFonts w:cs="Times New Roman"/>
          <w:szCs w:val="24"/>
        </w:rPr>
        <w:t>individuálních, názorových soustav, hromadné zdolávání úkolů místo konkurence a</w:t>
      </w:r>
      <w:r w:rsidR="009D4929">
        <w:rPr>
          <w:rFonts w:cs="Times New Roman"/>
          <w:szCs w:val="24"/>
        </w:rPr>
        <w:t> </w:t>
      </w:r>
      <w:r w:rsidR="00017520" w:rsidRPr="004A7219">
        <w:rPr>
          <w:rFonts w:cs="Times New Roman"/>
          <w:szCs w:val="24"/>
        </w:rPr>
        <w:t>principů soutěživosti, společné mínění, pocit spravedlnosti, schopnost organizace, osvědčení v nečekaných situacích</w:t>
      </w:r>
      <w:r w:rsidR="00C0209D">
        <w:rPr>
          <w:rFonts w:cs="Times New Roman"/>
          <w:szCs w:val="24"/>
        </w:rPr>
        <w:t>, cílená sebereflexe.</w:t>
      </w:r>
      <w:r w:rsidR="000644A1">
        <w:rPr>
          <w:rFonts w:cs="Times New Roman"/>
          <w:szCs w:val="24"/>
        </w:rPr>
        <w:t xml:space="preserve"> (Vážanský</w:t>
      </w:r>
      <w:r w:rsidR="00F21D0E">
        <w:rPr>
          <w:rFonts w:cs="Times New Roman"/>
          <w:szCs w:val="24"/>
        </w:rPr>
        <w:t>,</w:t>
      </w:r>
      <w:r w:rsidR="000644A1">
        <w:rPr>
          <w:rFonts w:cs="Times New Roman"/>
          <w:szCs w:val="24"/>
        </w:rPr>
        <w:t xml:space="preserve"> 1995)</w:t>
      </w:r>
    </w:p>
    <w:p w14:paraId="69CBCF3F" w14:textId="3FA8FE6B" w:rsidR="00017520" w:rsidRPr="004A7219" w:rsidRDefault="00017520" w:rsidP="0053643D">
      <w:pPr>
        <w:rPr>
          <w:rFonts w:cs="Times New Roman"/>
          <w:szCs w:val="24"/>
        </w:rPr>
      </w:pPr>
      <w:r w:rsidRPr="004A7219">
        <w:rPr>
          <w:rFonts w:cs="Times New Roman"/>
          <w:szCs w:val="24"/>
        </w:rPr>
        <w:t>Vážanský pak k celému shrnutí dodáv</w:t>
      </w:r>
      <w:r w:rsidRPr="000644A1">
        <w:rPr>
          <w:rFonts w:cs="Times New Roman"/>
          <w:szCs w:val="24"/>
        </w:rPr>
        <w:t>á:</w:t>
      </w:r>
      <w:r w:rsidRPr="000644A1">
        <w:rPr>
          <w:rFonts w:cs="Times New Roman"/>
          <w:i/>
          <w:szCs w:val="24"/>
        </w:rPr>
        <w:t xml:space="preserve"> „Pedagogika zážitku je a zůstane výchovným prostředkem vysokého kalibru. Tvořivá síla sociálně výchovná i mládeže, praxí odůvodněná, musí být definována a zůstat viditelná při všech záměrech a za všech okolností.</w:t>
      </w:r>
      <w:r w:rsidR="00CB22E5">
        <w:rPr>
          <w:rFonts w:cs="Times New Roman"/>
          <w:i/>
          <w:szCs w:val="24"/>
        </w:rPr>
        <w:t>“</w:t>
      </w:r>
      <w:r w:rsidRPr="004A7219">
        <w:rPr>
          <w:rFonts w:cs="Times New Roman"/>
          <w:szCs w:val="24"/>
        </w:rPr>
        <w:t xml:space="preserve"> </w:t>
      </w:r>
      <w:r w:rsidR="000644A1">
        <w:rPr>
          <w:rFonts w:cs="Times New Roman"/>
          <w:szCs w:val="24"/>
        </w:rPr>
        <w:t>(Vážanský</w:t>
      </w:r>
      <w:r w:rsidR="00F21D0E">
        <w:rPr>
          <w:rFonts w:cs="Times New Roman"/>
          <w:szCs w:val="24"/>
        </w:rPr>
        <w:t>,</w:t>
      </w:r>
      <w:r w:rsidR="000644A1">
        <w:rPr>
          <w:rFonts w:cs="Times New Roman"/>
          <w:szCs w:val="24"/>
        </w:rPr>
        <w:t xml:space="preserve"> 1995, s</w:t>
      </w:r>
      <w:r w:rsidR="00F21D0E">
        <w:rPr>
          <w:rFonts w:cs="Times New Roman"/>
          <w:szCs w:val="24"/>
        </w:rPr>
        <w:t>.</w:t>
      </w:r>
      <w:r w:rsidR="000644A1">
        <w:rPr>
          <w:rFonts w:cs="Times New Roman"/>
          <w:szCs w:val="24"/>
        </w:rPr>
        <w:t xml:space="preserve"> 134) </w:t>
      </w:r>
      <w:r w:rsidR="009D283B" w:rsidRPr="004A7219">
        <w:rPr>
          <w:rFonts w:cs="Times New Roman"/>
          <w:szCs w:val="24"/>
        </w:rPr>
        <w:t>S</w:t>
      </w:r>
      <w:r w:rsidRPr="004A7219">
        <w:rPr>
          <w:rFonts w:cs="Times New Roman"/>
          <w:szCs w:val="24"/>
        </w:rPr>
        <w:t> jeho tvrzením lze jen souhlasit, musí ovšem i nadále pokračovat ve svém vývoji tak</w:t>
      </w:r>
      <w:r w:rsidR="009D283B" w:rsidRPr="004A7219">
        <w:rPr>
          <w:rFonts w:cs="Times New Roman"/>
          <w:szCs w:val="24"/>
        </w:rPr>
        <w:t>,</w:t>
      </w:r>
      <w:r w:rsidRPr="004A7219">
        <w:rPr>
          <w:rFonts w:cs="Times New Roman"/>
          <w:szCs w:val="24"/>
        </w:rPr>
        <w:t xml:space="preserve"> aby mohla plnohodnotně využívat svoje nástroje</w:t>
      </w:r>
      <w:r w:rsidR="00083146" w:rsidRPr="004A7219">
        <w:rPr>
          <w:rFonts w:cs="Times New Roman"/>
          <w:szCs w:val="24"/>
        </w:rPr>
        <w:t xml:space="preserve">, </w:t>
      </w:r>
      <w:r w:rsidRPr="004A7219">
        <w:rPr>
          <w:rFonts w:cs="Times New Roman"/>
          <w:szCs w:val="24"/>
        </w:rPr>
        <w:t xml:space="preserve">a především je dostala do širšího podvědomí odbornosti a nepůsobila pouze jako zábavný doplněk, pro vyplnění času představ pedagogů nebo výdělečná činnost veřejnosti, která zaměňuje zážitkovou pedagogiku za čistý zábavní průmysl. </w:t>
      </w:r>
    </w:p>
    <w:p w14:paraId="4ADA86CB" w14:textId="5CBF6751" w:rsidR="00017520" w:rsidRPr="004A7219" w:rsidRDefault="00017520" w:rsidP="0053643D">
      <w:pPr>
        <w:pStyle w:val="Nadpis2"/>
      </w:pPr>
      <w:bookmarkStart w:id="10" w:name="_Toc76108811"/>
      <w:r w:rsidRPr="004A7219">
        <w:t>M</w:t>
      </w:r>
      <w:r w:rsidR="0053643D">
        <w:t>etody zážitkové pedagogiky</w:t>
      </w:r>
      <w:bookmarkEnd w:id="10"/>
      <w:r w:rsidRPr="004A7219">
        <w:t xml:space="preserve"> </w:t>
      </w:r>
    </w:p>
    <w:p w14:paraId="3C71EA98" w14:textId="620E3D27" w:rsidR="00017520" w:rsidRPr="004A7219" w:rsidRDefault="000644A1" w:rsidP="00017520">
      <w:pPr>
        <w:rPr>
          <w:rFonts w:cs="Times New Roman"/>
          <w:szCs w:val="24"/>
        </w:rPr>
      </w:pPr>
      <w:r>
        <w:rPr>
          <w:rFonts w:cs="Times New Roman"/>
          <w:i/>
          <w:szCs w:val="24"/>
        </w:rPr>
        <w:t>„</w:t>
      </w:r>
      <w:r w:rsidR="00017520" w:rsidRPr="000644A1">
        <w:rPr>
          <w:rFonts w:cs="Times New Roman"/>
          <w:i/>
          <w:szCs w:val="24"/>
        </w:rPr>
        <w:t>Metodou zážitkové pedagogiky rozumíme vědomě řízený postup, díky kterému můžeme dojít se skupinou od zážitku ze hry k požadovanému pedagogickému záměru.</w:t>
      </w:r>
      <w:r>
        <w:rPr>
          <w:rFonts w:cs="Times New Roman"/>
          <w:i/>
          <w:szCs w:val="24"/>
        </w:rPr>
        <w:t>“</w:t>
      </w:r>
      <w:r w:rsidR="00017520" w:rsidRPr="004A7219">
        <w:rPr>
          <w:rFonts w:cs="Times New Roman"/>
          <w:szCs w:val="24"/>
        </w:rPr>
        <w:t xml:space="preserve"> (</w:t>
      </w:r>
      <w:r w:rsidR="00A7270B">
        <w:rPr>
          <w:rFonts w:cs="Times New Roman"/>
          <w:szCs w:val="24"/>
        </w:rPr>
        <w:t>Korvas,</w:t>
      </w:r>
      <w:r>
        <w:rPr>
          <w:rFonts w:cs="Times New Roman"/>
          <w:szCs w:val="24"/>
        </w:rPr>
        <w:t xml:space="preserve"> 2013, s</w:t>
      </w:r>
      <w:r w:rsidR="00213FFD">
        <w:rPr>
          <w:rFonts w:cs="Times New Roman"/>
          <w:szCs w:val="24"/>
        </w:rPr>
        <w:t>.</w:t>
      </w:r>
      <w:r w:rsidR="00017520" w:rsidRPr="004A7219">
        <w:rPr>
          <w:rFonts w:cs="Times New Roman"/>
          <w:szCs w:val="24"/>
        </w:rPr>
        <w:t xml:space="preserve"> 108)</w:t>
      </w:r>
    </w:p>
    <w:p w14:paraId="7941A2AE" w14:textId="17B852D0" w:rsidR="00017520" w:rsidRPr="004A7219" w:rsidRDefault="00017520" w:rsidP="00017520">
      <w:pPr>
        <w:rPr>
          <w:rFonts w:cs="Times New Roman"/>
          <w:szCs w:val="24"/>
        </w:rPr>
      </w:pPr>
      <w:r w:rsidRPr="004A7219">
        <w:rPr>
          <w:rFonts w:cs="Times New Roman"/>
          <w:szCs w:val="24"/>
        </w:rPr>
        <w:t>Učení se skrze vlastní zkušenost je jednou z hlavních metod. Zážitek je včleněn do tzv. cyklů zkušenostního učení, jimiž se zabývá už např. John Dewey (1859</w:t>
      </w:r>
      <w:r w:rsidR="009D4929">
        <w:rPr>
          <w:rFonts w:cs="Times New Roman"/>
          <w:szCs w:val="24"/>
        </w:rPr>
        <w:t>–</w:t>
      </w:r>
      <w:r w:rsidRPr="004A7219">
        <w:rPr>
          <w:rFonts w:cs="Times New Roman"/>
          <w:szCs w:val="24"/>
        </w:rPr>
        <w:t xml:space="preserve">1952), podrobněji je rozvinul David Kolb (1952). </w:t>
      </w:r>
      <w:r w:rsidR="00F21D0E" w:rsidRPr="00F21D0E">
        <w:rPr>
          <w:rFonts w:cs="Times New Roman"/>
          <w:i/>
          <w:szCs w:val="24"/>
        </w:rPr>
        <w:t>„</w:t>
      </w:r>
      <w:r w:rsidRPr="00F21D0E">
        <w:rPr>
          <w:rFonts w:cs="Times New Roman"/>
          <w:i/>
          <w:szCs w:val="24"/>
        </w:rPr>
        <w:t>Princip těchto cyklů spočívá v komplexnosti. Na prožitek a</w:t>
      </w:r>
      <w:r w:rsidR="009D4929" w:rsidRPr="00F21D0E">
        <w:rPr>
          <w:rFonts w:cs="Times New Roman"/>
          <w:i/>
          <w:szCs w:val="24"/>
        </w:rPr>
        <w:t> </w:t>
      </w:r>
      <w:r w:rsidRPr="00F21D0E">
        <w:rPr>
          <w:rFonts w:cs="Times New Roman"/>
          <w:i/>
          <w:szCs w:val="24"/>
        </w:rPr>
        <w:t>zkušenost navazují další fáze: zpracování a reflexe, z</w:t>
      </w:r>
      <w:r w:rsidR="009D283B" w:rsidRPr="00F21D0E">
        <w:rPr>
          <w:rFonts w:cs="Times New Roman"/>
          <w:i/>
          <w:szCs w:val="24"/>
        </w:rPr>
        <w:t> </w:t>
      </w:r>
      <w:r w:rsidRPr="00F21D0E">
        <w:rPr>
          <w:rFonts w:cs="Times New Roman"/>
          <w:i/>
          <w:szCs w:val="24"/>
        </w:rPr>
        <w:t>důvodu</w:t>
      </w:r>
      <w:r w:rsidR="009D283B" w:rsidRPr="00F21D0E">
        <w:rPr>
          <w:rFonts w:cs="Times New Roman"/>
          <w:i/>
          <w:szCs w:val="24"/>
        </w:rPr>
        <w:t>,</w:t>
      </w:r>
      <w:r w:rsidRPr="00F21D0E">
        <w:rPr>
          <w:rFonts w:cs="Times New Roman"/>
          <w:i/>
          <w:szCs w:val="24"/>
        </w:rPr>
        <w:t xml:space="preserve"> aby zážitky nebyly pouze samoúčelné, ale aby byly smysluplně využitelné pro další rozvoj.</w:t>
      </w:r>
      <w:r w:rsidR="00F21D0E" w:rsidRPr="00F21D0E">
        <w:rPr>
          <w:rFonts w:cs="Times New Roman"/>
          <w:i/>
          <w:szCs w:val="24"/>
        </w:rPr>
        <w:t>“</w:t>
      </w:r>
      <w:r w:rsidRPr="00F21D0E">
        <w:rPr>
          <w:rFonts w:cs="Times New Roman"/>
          <w:i/>
          <w:szCs w:val="24"/>
        </w:rPr>
        <w:t xml:space="preserve"> </w:t>
      </w:r>
      <w:r w:rsidR="00AC2B7C">
        <w:rPr>
          <w:rFonts w:cs="Times New Roman"/>
          <w:szCs w:val="24"/>
        </w:rPr>
        <w:t>(Šink</w:t>
      </w:r>
      <w:r w:rsidR="00213FFD">
        <w:rPr>
          <w:rFonts w:cs="Times New Roman"/>
          <w:szCs w:val="24"/>
        </w:rPr>
        <w:t>,</w:t>
      </w:r>
      <w:r w:rsidRPr="004A7219">
        <w:rPr>
          <w:rFonts w:cs="Times New Roman"/>
          <w:szCs w:val="24"/>
        </w:rPr>
        <w:t xml:space="preserve"> 2009</w:t>
      </w:r>
      <w:r w:rsidR="00AC2B7C">
        <w:rPr>
          <w:rFonts w:cs="Times New Roman"/>
          <w:szCs w:val="24"/>
        </w:rPr>
        <w:t xml:space="preserve">, s. </w:t>
      </w:r>
      <w:r w:rsidRPr="004A7219">
        <w:rPr>
          <w:rFonts w:cs="Times New Roman"/>
          <w:szCs w:val="24"/>
        </w:rPr>
        <w:t>159)</w:t>
      </w:r>
    </w:p>
    <w:p w14:paraId="660AE8C4" w14:textId="77777777" w:rsidR="00017520" w:rsidRPr="004A7219" w:rsidRDefault="00017520" w:rsidP="00017520">
      <w:pPr>
        <w:rPr>
          <w:rFonts w:cs="Times New Roman"/>
          <w:szCs w:val="24"/>
        </w:rPr>
      </w:pPr>
    </w:p>
    <w:p w14:paraId="4B909546" w14:textId="77663F6B" w:rsidR="00017520" w:rsidRPr="004A7219" w:rsidRDefault="00017520" w:rsidP="0053643D">
      <w:pPr>
        <w:pStyle w:val="Nadpis3"/>
        <w:rPr>
          <w:b w:val="0"/>
        </w:rPr>
      </w:pPr>
      <w:bookmarkStart w:id="11" w:name="_Toc76108812"/>
      <w:r w:rsidRPr="004A7219">
        <w:lastRenderedPageBreak/>
        <w:t>F</w:t>
      </w:r>
      <w:r w:rsidR="0053643D">
        <w:t>enomén prožitku</w:t>
      </w:r>
      <w:bookmarkEnd w:id="11"/>
    </w:p>
    <w:p w14:paraId="2607ABFE" w14:textId="7615EB33" w:rsidR="00017520" w:rsidRPr="004A7219" w:rsidRDefault="00017520" w:rsidP="00017520">
      <w:pPr>
        <w:rPr>
          <w:rFonts w:cs="Times New Roman"/>
          <w:szCs w:val="24"/>
        </w:rPr>
      </w:pPr>
      <w:r w:rsidRPr="004A7219">
        <w:rPr>
          <w:rFonts w:cs="Times New Roman"/>
          <w:szCs w:val="24"/>
        </w:rPr>
        <w:t>Právě prožitek stojí v popředí celé zážitkové pedagogiky a působí jako ono „magické kouzlo“, které se snaží rozlousknout ve světě zábavy mnohé společnosti za cílem zisku.</w:t>
      </w:r>
      <w:r w:rsidR="009D283B" w:rsidRPr="004A7219">
        <w:rPr>
          <w:rFonts w:cs="Times New Roman"/>
          <w:szCs w:val="24"/>
        </w:rPr>
        <w:t xml:space="preserve"> </w:t>
      </w:r>
      <w:r w:rsidRPr="004A7219">
        <w:rPr>
          <w:rFonts w:cs="Times New Roman"/>
          <w:szCs w:val="24"/>
        </w:rPr>
        <w:t xml:space="preserve">V oblasti pedagogických myšlenek se k němu obracíme jednoznačně s využitím jeho působení na nitro člověka a snažíme se jeho užitek zakomponovat do pedagogických metod výuky. </w:t>
      </w:r>
    </w:p>
    <w:p w14:paraId="4D3C10ED" w14:textId="791266CA" w:rsidR="00017520" w:rsidRPr="004A7219" w:rsidRDefault="00335FD3" w:rsidP="00017520">
      <w:pPr>
        <w:rPr>
          <w:rFonts w:cs="Times New Roman"/>
          <w:szCs w:val="24"/>
        </w:rPr>
      </w:pPr>
      <w:r w:rsidRPr="00335FD3">
        <w:rPr>
          <w:rFonts w:cs="Times New Roman"/>
          <w:i/>
          <w:szCs w:val="24"/>
        </w:rPr>
        <w:t>„</w:t>
      </w:r>
      <w:r w:rsidR="00017520" w:rsidRPr="00335FD3">
        <w:rPr>
          <w:rFonts w:cs="Times New Roman"/>
          <w:i/>
          <w:szCs w:val="24"/>
        </w:rPr>
        <w:t>Prožitek využívá zážitková pedagogika jako prostředek výchovy a vzdělávání. A to jako osobní, nepřenosný, časově ohraničený, jedinečný a neopakovatelný, ze kterého se působením času stává zážitek.</w:t>
      </w:r>
      <w:r w:rsidRPr="00335FD3">
        <w:rPr>
          <w:rFonts w:cs="Times New Roman"/>
          <w:i/>
          <w:szCs w:val="24"/>
        </w:rPr>
        <w:t>“</w:t>
      </w:r>
      <w:r w:rsidR="00017520" w:rsidRPr="004A7219">
        <w:rPr>
          <w:rFonts w:cs="Times New Roman"/>
          <w:szCs w:val="24"/>
        </w:rPr>
        <w:t xml:space="preserve"> </w:t>
      </w:r>
      <w:r w:rsidR="00A7270B">
        <w:rPr>
          <w:rFonts w:cs="Times New Roman"/>
          <w:szCs w:val="24"/>
        </w:rPr>
        <w:t>(Korvas,</w:t>
      </w:r>
      <w:r w:rsidR="00AC2B7C">
        <w:rPr>
          <w:rFonts w:cs="Times New Roman"/>
          <w:szCs w:val="24"/>
        </w:rPr>
        <w:t xml:space="preserve"> 2013, s.</w:t>
      </w:r>
      <w:r w:rsidR="00017520" w:rsidRPr="00AC2B7C">
        <w:rPr>
          <w:rFonts w:cs="Times New Roman"/>
          <w:szCs w:val="24"/>
        </w:rPr>
        <w:t xml:space="preserve"> 108)</w:t>
      </w:r>
      <w:r w:rsidR="009D283B" w:rsidRPr="004A7219">
        <w:rPr>
          <w:rFonts w:cs="Times New Roman"/>
          <w:szCs w:val="24"/>
        </w:rPr>
        <w:t xml:space="preserve"> </w:t>
      </w:r>
      <w:r w:rsidR="00017520" w:rsidRPr="004A7219">
        <w:rPr>
          <w:rFonts w:cs="Times New Roman"/>
          <w:szCs w:val="24"/>
        </w:rPr>
        <w:t>Prožitky jsou součástí našich každodenních životů</w:t>
      </w:r>
      <w:r w:rsidR="009D283B" w:rsidRPr="004A7219">
        <w:rPr>
          <w:rFonts w:cs="Times New Roman"/>
          <w:szCs w:val="24"/>
        </w:rPr>
        <w:t>,</w:t>
      </w:r>
      <w:r w:rsidR="00017520" w:rsidRPr="004A7219">
        <w:rPr>
          <w:rFonts w:cs="Times New Roman"/>
          <w:szCs w:val="24"/>
        </w:rPr>
        <w:t xml:space="preserve"> a dokonce tvoří i často nevědomou potřebu, která vede k jejich získávání</w:t>
      </w:r>
      <w:r w:rsidR="009D283B" w:rsidRPr="004A7219">
        <w:rPr>
          <w:rFonts w:cs="Times New Roman"/>
          <w:szCs w:val="24"/>
        </w:rPr>
        <w:t>. B</w:t>
      </w:r>
      <w:r w:rsidR="00017520" w:rsidRPr="004A7219">
        <w:rPr>
          <w:rFonts w:cs="Times New Roman"/>
          <w:szCs w:val="24"/>
        </w:rPr>
        <w:t>ez jejich přítomnosti v dostatečné míře by dříve či později mohlo dojít k narušení biopsychosociální rovnováhy a člověk by bez nich nemohl fungovat tak</w:t>
      </w:r>
      <w:r w:rsidR="009D283B" w:rsidRPr="004A7219">
        <w:rPr>
          <w:rFonts w:cs="Times New Roman"/>
          <w:szCs w:val="24"/>
        </w:rPr>
        <w:t>,</w:t>
      </w:r>
      <w:r w:rsidR="00017520" w:rsidRPr="004A7219">
        <w:rPr>
          <w:rFonts w:cs="Times New Roman"/>
          <w:szCs w:val="24"/>
        </w:rPr>
        <w:t xml:space="preserve"> jak je pro něj přirozené a zdravé.  Pokud ovšem na „běžné“ prožitky nezbývá prostor, jejich hladinu lze doplnit prožitkem s vyšší intenzitou.</w:t>
      </w:r>
      <w:r w:rsidR="009D283B" w:rsidRPr="004A7219">
        <w:rPr>
          <w:rFonts w:cs="Times New Roman"/>
          <w:szCs w:val="24"/>
        </w:rPr>
        <w:t xml:space="preserve"> </w:t>
      </w:r>
      <w:r w:rsidR="00017520" w:rsidRPr="004A7219">
        <w:rPr>
          <w:rFonts w:cs="Times New Roman"/>
          <w:szCs w:val="24"/>
        </w:rPr>
        <w:t>Prožitky proto mohou být rozděleny na ty s nízkou intenzitou (</w:t>
      </w:r>
      <w:bookmarkStart w:id="12" w:name="_Hlk76110148"/>
      <w:r w:rsidR="00017520" w:rsidRPr="004A7219">
        <w:rPr>
          <w:rFonts w:cs="Times New Roman"/>
          <w:szCs w:val="24"/>
        </w:rPr>
        <w:t>většinou rutinní činnosti, které zvládáme v</w:t>
      </w:r>
      <w:r w:rsidR="00213FFD">
        <w:rPr>
          <w:rFonts w:cs="Times New Roman"/>
          <w:szCs w:val="24"/>
        </w:rPr>
        <w:t xml:space="preserve"> </w:t>
      </w:r>
      <w:r w:rsidR="00017520" w:rsidRPr="004A7219">
        <w:rPr>
          <w:rFonts w:cs="Times New Roman"/>
          <w:szCs w:val="24"/>
        </w:rPr>
        <w:t>běžném životě</w:t>
      </w:r>
      <w:r w:rsidR="00A7270B">
        <w:rPr>
          <w:rFonts w:cs="Times New Roman"/>
          <w:szCs w:val="24"/>
        </w:rPr>
        <w:t>, tudíž</w:t>
      </w:r>
      <w:r w:rsidR="00D42AD6">
        <w:rPr>
          <w:rFonts w:cs="Times New Roman"/>
          <w:szCs w:val="24"/>
        </w:rPr>
        <w:t xml:space="preserve"> nás nejsou schopny naplňovat vyšší intenzitou</w:t>
      </w:r>
      <w:bookmarkEnd w:id="12"/>
      <w:r w:rsidR="00017520" w:rsidRPr="004A7219">
        <w:rPr>
          <w:rFonts w:cs="Times New Roman"/>
          <w:szCs w:val="24"/>
        </w:rPr>
        <w:t>) a na druhé straně na prožitky s vysokou intenzitou, které jsou spojeny s aktivitami a situacemi, jež jsou pro nás nové a skýtají určitou míru nejasnosti výsledku. (</w:t>
      </w:r>
      <w:r w:rsidR="00D42AD6">
        <w:rPr>
          <w:rFonts w:cs="Times New Roman"/>
          <w:szCs w:val="24"/>
        </w:rPr>
        <w:t>Kichner</w:t>
      </w:r>
      <w:r w:rsidR="00AC2B7C">
        <w:rPr>
          <w:rFonts w:cs="Times New Roman"/>
          <w:szCs w:val="24"/>
        </w:rPr>
        <w:t>,</w:t>
      </w:r>
      <w:r w:rsidR="00D42AD6">
        <w:rPr>
          <w:rFonts w:cs="Times New Roman"/>
          <w:szCs w:val="24"/>
        </w:rPr>
        <w:t xml:space="preserve"> 2009)</w:t>
      </w:r>
    </w:p>
    <w:p w14:paraId="14623C07" w14:textId="50F884F1" w:rsidR="00017520" w:rsidRPr="004A7219" w:rsidRDefault="00017520" w:rsidP="00017520">
      <w:pPr>
        <w:rPr>
          <w:rFonts w:cs="Times New Roman"/>
          <w:szCs w:val="24"/>
        </w:rPr>
      </w:pPr>
      <w:r w:rsidRPr="004A7219">
        <w:rPr>
          <w:rFonts w:cs="Times New Roman"/>
          <w:szCs w:val="24"/>
        </w:rPr>
        <w:t xml:space="preserve">Za zmínku stojí také určitě to, že 80 až 90 % našeho prožívání a jednání probíhá automaticky, bez účasti uvědomování. </w:t>
      </w:r>
      <w:r w:rsidR="00D42AD6" w:rsidRPr="00D42AD6">
        <w:rPr>
          <w:rFonts w:cs="Times New Roman"/>
          <w:i/>
          <w:szCs w:val="24"/>
        </w:rPr>
        <w:t>„</w:t>
      </w:r>
      <w:r w:rsidRPr="00D42AD6">
        <w:rPr>
          <w:rFonts w:cs="Times New Roman"/>
          <w:i/>
          <w:szCs w:val="24"/>
        </w:rPr>
        <w:t>Do prostoru vědomí vstupuje pouze 10 až 20 % komponent motivace, a to patrně ve chvílích, kdy jednání narazí na překážku</w:t>
      </w:r>
      <w:r w:rsidR="009D283B" w:rsidRPr="00D42AD6">
        <w:rPr>
          <w:rFonts w:cs="Times New Roman"/>
          <w:i/>
          <w:szCs w:val="24"/>
        </w:rPr>
        <w:t>,</w:t>
      </w:r>
      <w:r w:rsidRPr="00D42AD6">
        <w:rPr>
          <w:rFonts w:cs="Times New Roman"/>
          <w:i/>
          <w:szCs w:val="24"/>
        </w:rPr>
        <w:t xml:space="preserve"> nebo kdy prožitek či obsah vědomí jsou bolestné, nepochopitelné nebo vyžadující zaujetí stanoviska. Jsou to tedy činnosti, která se vymykají zautomatizovanosti a přinášejí nám něco nového.</w:t>
      </w:r>
      <w:r w:rsidR="00D42AD6" w:rsidRPr="00D42AD6">
        <w:rPr>
          <w:rFonts w:cs="Times New Roman"/>
          <w:i/>
          <w:szCs w:val="24"/>
        </w:rPr>
        <w:t>“</w:t>
      </w:r>
      <w:r w:rsidRPr="004A7219">
        <w:rPr>
          <w:rFonts w:cs="Times New Roman"/>
          <w:szCs w:val="24"/>
        </w:rPr>
        <w:t xml:space="preserve"> (</w:t>
      </w:r>
      <w:r w:rsidR="00D42AD6">
        <w:rPr>
          <w:rFonts w:cs="Times New Roman"/>
          <w:szCs w:val="24"/>
        </w:rPr>
        <w:t>Kichner,</w:t>
      </w:r>
      <w:r w:rsidRPr="004A7219">
        <w:rPr>
          <w:rFonts w:cs="Times New Roman"/>
          <w:szCs w:val="24"/>
        </w:rPr>
        <w:t xml:space="preserve"> 2009</w:t>
      </w:r>
      <w:r w:rsidR="00D42AD6">
        <w:rPr>
          <w:rFonts w:cs="Times New Roman"/>
          <w:szCs w:val="24"/>
        </w:rPr>
        <w:t>, s. 4</w:t>
      </w:r>
      <w:r w:rsidRPr="004A7219">
        <w:rPr>
          <w:rFonts w:cs="Times New Roman"/>
          <w:szCs w:val="24"/>
        </w:rPr>
        <w:t>)</w:t>
      </w:r>
    </w:p>
    <w:p w14:paraId="17A5898D" w14:textId="70080851" w:rsidR="00017520" w:rsidRPr="004A7219" w:rsidRDefault="00017520" w:rsidP="00017520">
      <w:pPr>
        <w:rPr>
          <w:rFonts w:cs="Times New Roman"/>
          <w:szCs w:val="24"/>
        </w:rPr>
      </w:pPr>
      <w:r w:rsidRPr="004A7219">
        <w:rPr>
          <w:rFonts w:cs="Times New Roman"/>
          <w:szCs w:val="24"/>
        </w:rPr>
        <w:t>Mnoho odborníků u nás ale i ve světě se shoduje, že získávání těchto nových a důležitých prožitků lze dosáhnout různými cestami, nikoliv pouze extrémními sportovními výkony nebo expedicemi. Můžeme tedy hovořit spíše o tom, že podstatný je moment určité výzvy s</w:t>
      </w:r>
      <w:r w:rsidR="009D4929">
        <w:rPr>
          <w:rFonts w:cs="Times New Roman"/>
          <w:szCs w:val="24"/>
        </w:rPr>
        <w:t> </w:t>
      </w:r>
      <w:r w:rsidRPr="004A7219">
        <w:rPr>
          <w:rFonts w:cs="Times New Roman"/>
          <w:szCs w:val="24"/>
        </w:rPr>
        <w:t>„kořením“ novosti v oblasti poznávání a dílem „příměsi“ obav z překážek, které v průběhu překonáváme.  Tyto cíle v nově představené výzvě pro nás sice představují vysoké nároky, ale stále jsou ještě zvládnutelné. Prověřují náš potenciál (fyzický, intelektuální, kreativní i sociální v oblasti komunikace, kooperace, sebeprosazení). Jakýkoliv „úkol“, který má tedy příchuť výzvy a dobrodružství</w:t>
      </w:r>
      <w:r w:rsidR="009D283B" w:rsidRPr="004A7219">
        <w:rPr>
          <w:rFonts w:cs="Times New Roman"/>
          <w:szCs w:val="24"/>
        </w:rPr>
        <w:t>,</w:t>
      </w:r>
      <w:r w:rsidRPr="004A7219">
        <w:rPr>
          <w:rFonts w:cs="Times New Roman"/>
          <w:szCs w:val="24"/>
        </w:rPr>
        <w:t xml:space="preserve"> je vždy vykročením do nového a vytváří pro nás intenzivní hladinu prožitků, což je i jedním z hlavních důvodů, proč je zážitková pedagogika tolik vyhledávanou metodou a čím dál více se snažíme o její implementaci do běžného školství. </w:t>
      </w:r>
    </w:p>
    <w:p w14:paraId="449A91C2" w14:textId="2B2BAD75" w:rsidR="00017520" w:rsidRPr="004A7219" w:rsidRDefault="00017520" w:rsidP="00017520">
      <w:pPr>
        <w:rPr>
          <w:rFonts w:cs="Times New Roman"/>
          <w:szCs w:val="24"/>
        </w:rPr>
      </w:pPr>
      <w:r w:rsidRPr="004A7219">
        <w:rPr>
          <w:rFonts w:cs="Times New Roman"/>
          <w:szCs w:val="24"/>
        </w:rPr>
        <w:lastRenderedPageBreak/>
        <w:t>To, co odlišuje zážitkovou pedagogiku od „pouhého“ extrémního dobrodružství</w:t>
      </w:r>
      <w:r w:rsidR="009D283B" w:rsidRPr="004A7219">
        <w:rPr>
          <w:rFonts w:cs="Times New Roman"/>
          <w:szCs w:val="24"/>
        </w:rPr>
        <w:t>,</w:t>
      </w:r>
      <w:r w:rsidRPr="004A7219">
        <w:rPr>
          <w:rFonts w:cs="Times New Roman"/>
          <w:szCs w:val="24"/>
        </w:rPr>
        <w:t xml:space="preserve"> je však úsilí pozměnit sebe sama, čehož nedílnou součástí je vědomá a cílená reflexe prožitého. Touto metodou se zážitkem pracují pedagogové, vedou aktivity dle tzv. Kolbova cyklu učení, na nějž jsme již narazil</w:t>
      </w:r>
      <w:r w:rsidR="009D283B" w:rsidRPr="004A7219">
        <w:rPr>
          <w:rFonts w:cs="Times New Roman"/>
          <w:szCs w:val="24"/>
        </w:rPr>
        <w:t>i</w:t>
      </w:r>
      <w:r w:rsidRPr="004A7219">
        <w:rPr>
          <w:rFonts w:cs="Times New Roman"/>
          <w:szCs w:val="24"/>
        </w:rPr>
        <w:t xml:space="preserve"> v předchoz</w:t>
      </w:r>
      <w:r w:rsidR="000901A4">
        <w:rPr>
          <w:rFonts w:cs="Times New Roman"/>
          <w:szCs w:val="24"/>
        </w:rPr>
        <w:t xml:space="preserve">ích myšlenkách. </w:t>
      </w:r>
      <w:r w:rsidRPr="00AC2B7C">
        <w:rPr>
          <w:rFonts w:cs="Times New Roman"/>
          <w:szCs w:val="24"/>
        </w:rPr>
        <w:t>(</w:t>
      </w:r>
      <w:r w:rsidR="000901A4" w:rsidRPr="00AC2B7C">
        <w:rPr>
          <w:rFonts w:cs="Times New Roman"/>
          <w:szCs w:val="24"/>
        </w:rPr>
        <w:t>Macek</w:t>
      </w:r>
      <w:r w:rsidR="00AC2B7C">
        <w:rPr>
          <w:rFonts w:cs="Times New Roman"/>
          <w:szCs w:val="24"/>
        </w:rPr>
        <w:t>,</w:t>
      </w:r>
      <w:r w:rsidR="000901A4" w:rsidRPr="00AC2B7C">
        <w:rPr>
          <w:rFonts w:cs="Times New Roman"/>
          <w:szCs w:val="24"/>
        </w:rPr>
        <w:t xml:space="preserve"> 2005</w:t>
      </w:r>
      <w:r w:rsidRPr="00AC2B7C">
        <w:rPr>
          <w:rFonts w:cs="Times New Roman"/>
          <w:szCs w:val="24"/>
        </w:rPr>
        <w:t>)</w:t>
      </w:r>
    </w:p>
    <w:p w14:paraId="6FAC8197" w14:textId="0E4E893E" w:rsidR="00017520" w:rsidRPr="004A7219" w:rsidRDefault="00017520" w:rsidP="0053643D">
      <w:pPr>
        <w:pStyle w:val="Nadpis3"/>
      </w:pPr>
      <w:bookmarkStart w:id="13" w:name="_Toc76108813"/>
      <w:r w:rsidRPr="004A7219">
        <w:t>K</w:t>
      </w:r>
      <w:r w:rsidR="0053643D">
        <w:t>olbův cyklus</w:t>
      </w:r>
      <w:bookmarkEnd w:id="13"/>
      <w:r w:rsidRPr="004A7219">
        <w:t xml:space="preserve"> </w:t>
      </w:r>
    </w:p>
    <w:p w14:paraId="47F46987" w14:textId="22C4F4DE" w:rsidR="00017520" w:rsidRPr="004A7219" w:rsidRDefault="00AC2B7C" w:rsidP="00017520">
      <w:pPr>
        <w:rPr>
          <w:rFonts w:cs="Times New Roman"/>
          <w:szCs w:val="24"/>
        </w:rPr>
      </w:pPr>
      <w:r w:rsidRPr="00AC2B7C">
        <w:rPr>
          <w:rFonts w:cs="Times New Roman"/>
          <w:i/>
          <w:szCs w:val="24"/>
        </w:rPr>
        <w:t>„</w:t>
      </w:r>
      <w:r w:rsidR="00017520" w:rsidRPr="00AC2B7C">
        <w:rPr>
          <w:rFonts w:cs="Times New Roman"/>
          <w:i/>
          <w:szCs w:val="24"/>
        </w:rPr>
        <w:t>Cyklus učení prožitkem neboli Kolbův cyklus navrhl na počátku 80. let 20. století David Kolb. Jeho schéma se pro zážitkovou pedagogiku stalo základním východiskem.</w:t>
      </w:r>
      <w:r w:rsidRPr="00AC2B7C">
        <w:rPr>
          <w:rFonts w:cs="Times New Roman"/>
          <w:i/>
          <w:szCs w:val="24"/>
        </w:rPr>
        <w:t>“</w:t>
      </w:r>
      <w:r w:rsidR="00017520" w:rsidRPr="004A7219">
        <w:rPr>
          <w:rFonts w:cs="Times New Roman"/>
          <w:szCs w:val="24"/>
        </w:rPr>
        <w:t xml:space="preserve"> (</w:t>
      </w:r>
      <w:r w:rsidR="000901A4">
        <w:rPr>
          <w:rFonts w:cs="Times New Roman"/>
          <w:szCs w:val="24"/>
        </w:rPr>
        <w:t>Lorincová</w:t>
      </w:r>
      <w:r w:rsidR="00213FFD">
        <w:rPr>
          <w:rFonts w:cs="Times New Roman"/>
          <w:szCs w:val="24"/>
        </w:rPr>
        <w:t>,</w:t>
      </w:r>
      <w:r w:rsidR="000901A4">
        <w:rPr>
          <w:rFonts w:cs="Times New Roman"/>
          <w:szCs w:val="24"/>
        </w:rPr>
        <w:t xml:space="preserve"> 2009, s</w:t>
      </w:r>
      <w:r>
        <w:rPr>
          <w:rFonts w:cs="Times New Roman"/>
          <w:szCs w:val="24"/>
        </w:rPr>
        <w:t xml:space="preserve">. </w:t>
      </w:r>
      <w:r w:rsidR="00017520" w:rsidRPr="004A7219">
        <w:rPr>
          <w:rFonts w:cs="Times New Roman"/>
          <w:szCs w:val="24"/>
        </w:rPr>
        <w:t>25)</w:t>
      </w:r>
    </w:p>
    <w:p w14:paraId="06813AA3" w14:textId="3A115B67" w:rsidR="00017520" w:rsidRDefault="00A7270B" w:rsidP="00017520">
      <w:pPr>
        <w:rPr>
          <w:rFonts w:cs="Times New Roman"/>
          <w:szCs w:val="24"/>
        </w:rPr>
      </w:pPr>
      <w:r w:rsidRPr="00A7270B">
        <w:rPr>
          <w:rFonts w:cs="Times New Roman"/>
          <w:noProof/>
          <w:sz w:val="20"/>
          <w:szCs w:val="20"/>
          <w:lang w:eastAsia="cs-CZ"/>
        </w:rPr>
        <w:drawing>
          <wp:anchor distT="0" distB="0" distL="114300" distR="114300" simplePos="0" relativeHeight="251663360" behindDoc="0" locked="0" layoutInCell="1" allowOverlap="1" wp14:anchorId="63FA1786" wp14:editId="5E1C9680">
            <wp:simplePos x="0" y="0"/>
            <wp:positionH relativeFrom="margin">
              <wp:align>left</wp:align>
            </wp:positionH>
            <wp:positionV relativeFrom="paragraph">
              <wp:posOffset>676880</wp:posOffset>
            </wp:positionV>
            <wp:extent cx="5347970" cy="3473450"/>
            <wp:effectExtent l="0" t="0" r="5080" b="0"/>
            <wp:wrapThrough wrapText="bothSides">
              <wp:wrapPolygon edited="0">
                <wp:start x="0" y="0"/>
                <wp:lineTo x="0" y="21442"/>
                <wp:lineTo x="21544" y="21442"/>
                <wp:lineTo x="21544" y="0"/>
                <wp:lineTo x="0" y="0"/>
              </wp:wrapPolygon>
            </wp:wrapThrough>
            <wp:docPr id="35" name="Obrázek 35" descr="C:\Users\admin\AppData\Local\Microsoft\Windows\INetCache\Content.Word\C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C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347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520" w:rsidRPr="004A7219">
        <w:rPr>
          <w:rFonts w:cs="Times New Roman"/>
          <w:szCs w:val="24"/>
        </w:rPr>
        <w:t xml:space="preserve">Proces zkušenostního učení popisuje Kolb jako čtyřstupňový cyklus, který obsahuje následující složky: konkrétní zkušenost, ohlédnutí, zobecnění a aktivní zkoušení. </w:t>
      </w:r>
    </w:p>
    <w:p w14:paraId="6F003334" w14:textId="60BC7CEC" w:rsidR="00A7270B" w:rsidRPr="004A7219" w:rsidRDefault="00A7270B" w:rsidP="00017520">
      <w:pPr>
        <w:rPr>
          <w:rFonts w:cs="Times New Roman"/>
          <w:szCs w:val="24"/>
        </w:rPr>
      </w:pPr>
    </w:p>
    <w:p w14:paraId="5258FE87" w14:textId="06A326A6" w:rsidR="00017520" w:rsidRPr="00A7270B" w:rsidRDefault="00017520" w:rsidP="00A7270B">
      <w:pPr>
        <w:ind w:left="1416"/>
        <w:rPr>
          <w:rFonts w:cs="Times New Roman"/>
          <w:sz w:val="20"/>
          <w:szCs w:val="20"/>
        </w:rPr>
      </w:pPr>
      <w:r w:rsidRPr="00A7270B">
        <w:rPr>
          <w:rFonts w:cs="Times New Roman"/>
          <w:sz w:val="20"/>
          <w:szCs w:val="20"/>
        </w:rPr>
        <w:t>Obr.1 Kolbův cyklus</w:t>
      </w:r>
      <w:r w:rsidR="002A4B2A" w:rsidRPr="00A7270B">
        <w:rPr>
          <w:rFonts w:cs="Times New Roman"/>
          <w:sz w:val="20"/>
          <w:szCs w:val="20"/>
        </w:rPr>
        <w:t xml:space="preserve"> (Hanuš, 2009, s. 15</w:t>
      </w:r>
      <w:r w:rsidR="00A7270B">
        <w:rPr>
          <w:rFonts w:cs="Times New Roman"/>
          <w:sz w:val="20"/>
          <w:szCs w:val="20"/>
        </w:rPr>
        <w:t>,upraveno</w:t>
      </w:r>
      <w:r w:rsidR="002A4B2A" w:rsidRPr="00A7270B">
        <w:rPr>
          <w:rFonts w:cs="Times New Roman"/>
          <w:sz w:val="20"/>
          <w:szCs w:val="20"/>
        </w:rPr>
        <w:t>)</w:t>
      </w:r>
    </w:p>
    <w:p w14:paraId="3C6543B7" w14:textId="6A48270D" w:rsidR="00017520" w:rsidRPr="003C7F22" w:rsidRDefault="00017520" w:rsidP="00017520">
      <w:pPr>
        <w:rPr>
          <w:rFonts w:cs="Times New Roman"/>
          <w:color w:val="FF0000"/>
          <w:szCs w:val="24"/>
        </w:rPr>
      </w:pPr>
    </w:p>
    <w:p w14:paraId="1BC9DEFA" w14:textId="0356E9C0" w:rsidR="00017520" w:rsidRPr="004A7219" w:rsidRDefault="00017520" w:rsidP="00017520">
      <w:pPr>
        <w:rPr>
          <w:rFonts w:cs="Times New Roman"/>
          <w:szCs w:val="24"/>
        </w:rPr>
      </w:pPr>
      <w:r w:rsidRPr="0021328E">
        <w:rPr>
          <w:rFonts w:cs="Times New Roman"/>
          <w:szCs w:val="24"/>
        </w:rPr>
        <w:t>Základní strukt</w:t>
      </w:r>
      <w:r w:rsidR="0021328E" w:rsidRPr="0021328E">
        <w:rPr>
          <w:rFonts w:cs="Times New Roman"/>
          <w:szCs w:val="24"/>
        </w:rPr>
        <w:t>ura učebního procesu se zakládá</w:t>
      </w:r>
      <w:r w:rsidRPr="0021328E">
        <w:rPr>
          <w:rFonts w:cs="Times New Roman"/>
          <w:szCs w:val="24"/>
        </w:rPr>
        <w:t xml:space="preserve"> na vzájemných vztazích mezi jeho čtyřmi složkami a způsobu rozdělení dvou protichůdných dimenzí.</w:t>
      </w:r>
      <w:r w:rsidR="001055D2" w:rsidRPr="0021328E">
        <w:rPr>
          <w:rFonts w:cs="Times New Roman"/>
          <w:szCs w:val="24"/>
        </w:rPr>
        <w:t xml:space="preserve"> </w:t>
      </w:r>
      <w:r w:rsidRPr="0021328E">
        <w:rPr>
          <w:rFonts w:cs="Times New Roman"/>
          <w:szCs w:val="24"/>
        </w:rPr>
        <w:t xml:space="preserve">Konkrétní aktivita představuje zapojení členů do </w:t>
      </w:r>
      <w:r w:rsidR="00F54983">
        <w:rPr>
          <w:rFonts w:cs="Times New Roman"/>
          <w:szCs w:val="24"/>
        </w:rPr>
        <w:t>společného úkolu</w:t>
      </w:r>
      <w:r w:rsidRPr="004A7219">
        <w:rPr>
          <w:rFonts w:cs="Times New Roman"/>
          <w:szCs w:val="24"/>
        </w:rPr>
        <w:t xml:space="preserve">. </w:t>
      </w:r>
      <w:r w:rsidR="0021328E">
        <w:rPr>
          <w:rFonts w:cs="Times New Roman"/>
          <w:szCs w:val="24"/>
        </w:rPr>
        <w:t xml:space="preserve">Měla by vycházet ze zkušeností </w:t>
      </w:r>
      <w:r w:rsidR="00E6793B">
        <w:rPr>
          <w:rFonts w:cs="Times New Roman"/>
          <w:szCs w:val="24"/>
        </w:rPr>
        <w:t>účastníků</w:t>
      </w:r>
      <w:r w:rsidRPr="004A7219">
        <w:rPr>
          <w:rFonts w:cs="Times New Roman"/>
          <w:szCs w:val="24"/>
        </w:rPr>
        <w:t xml:space="preserve">, způsobu </w:t>
      </w:r>
      <w:r w:rsidR="000140DB">
        <w:rPr>
          <w:rFonts w:cs="Times New Roman"/>
          <w:szCs w:val="24"/>
        </w:rPr>
        <w:t xml:space="preserve">jejich </w:t>
      </w:r>
      <w:r w:rsidR="00E6793B">
        <w:rPr>
          <w:rFonts w:cs="Times New Roman"/>
          <w:szCs w:val="24"/>
        </w:rPr>
        <w:t xml:space="preserve">pozitivní </w:t>
      </w:r>
      <w:r w:rsidRPr="004A7219">
        <w:rPr>
          <w:rFonts w:cs="Times New Roman"/>
          <w:szCs w:val="24"/>
        </w:rPr>
        <w:t xml:space="preserve">zapojení (např. uvedením aktivity, legendou, motivací, výkladem pravidel), reakcí na dotazy a </w:t>
      </w:r>
      <w:r w:rsidR="000140DB">
        <w:rPr>
          <w:rFonts w:cs="Times New Roman"/>
          <w:szCs w:val="24"/>
        </w:rPr>
        <w:t>realizací samotné aktivity</w:t>
      </w:r>
      <w:r w:rsidRPr="004A7219">
        <w:rPr>
          <w:rFonts w:cs="Times New Roman"/>
          <w:szCs w:val="24"/>
        </w:rPr>
        <w:t>. Po je</w:t>
      </w:r>
      <w:r w:rsidR="00E6793B">
        <w:rPr>
          <w:rFonts w:cs="Times New Roman"/>
          <w:szCs w:val="24"/>
        </w:rPr>
        <w:t>jím ukončení je na řadě</w:t>
      </w:r>
      <w:r w:rsidRPr="004A7219">
        <w:rPr>
          <w:rFonts w:cs="Times New Roman"/>
          <w:szCs w:val="24"/>
        </w:rPr>
        <w:t xml:space="preserve"> ohlédnutí, reflexe, zpětné </w:t>
      </w:r>
      <w:r w:rsidRPr="004A7219">
        <w:rPr>
          <w:rFonts w:cs="Times New Roman"/>
          <w:szCs w:val="24"/>
        </w:rPr>
        <w:lastRenderedPageBreak/>
        <w:t>připomenutí klíčových momentů průběhu</w:t>
      </w:r>
      <w:r w:rsidR="000140DB">
        <w:rPr>
          <w:rFonts w:cs="Times New Roman"/>
          <w:szCs w:val="24"/>
        </w:rPr>
        <w:t xml:space="preserve">. </w:t>
      </w:r>
      <w:r w:rsidRPr="004A7219">
        <w:rPr>
          <w:rFonts w:cs="Times New Roman"/>
          <w:szCs w:val="24"/>
        </w:rPr>
        <w:t>Lidé ve dr</w:t>
      </w:r>
      <w:r w:rsidR="00E6793B">
        <w:rPr>
          <w:rFonts w:cs="Times New Roman"/>
          <w:szCs w:val="24"/>
        </w:rPr>
        <w:t>uhém kroku popisují, jak podle jejich prožitku</w:t>
      </w:r>
      <w:r w:rsidR="00F54983">
        <w:rPr>
          <w:rFonts w:cs="Times New Roman"/>
          <w:szCs w:val="24"/>
        </w:rPr>
        <w:t xml:space="preserve"> proběhla konkrétní aktivita</w:t>
      </w:r>
      <w:r w:rsidR="00E6793B">
        <w:rPr>
          <w:rFonts w:cs="Times New Roman"/>
          <w:szCs w:val="24"/>
        </w:rPr>
        <w:t xml:space="preserve"> a upevňují si společně nově nabitou zkušenost</w:t>
      </w:r>
      <w:r w:rsidR="00F54983">
        <w:rPr>
          <w:rFonts w:cs="Times New Roman"/>
          <w:szCs w:val="24"/>
        </w:rPr>
        <w:t>. Dostává se jim okamžité odezvy a zároveň porovnávají svůj prožitek s ostatními.</w:t>
      </w:r>
      <w:r w:rsidRPr="004A7219">
        <w:rPr>
          <w:rFonts w:cs="Times New Roman"/>
          <w:szCs w:val="24"/>
        </w:rPr>
        <w:t xml:space="preserve"> V</w:t>
      </w:r>
      <w:r w:rsidR="00F54983">
        <w:rPr>
          <w:rFonts w:cs="Times New Roman"/>
          <w:szCs w:val="24"/>
        </w:rPr>
        <w:t> </w:t>
      </w:r>
      <w:r w:rsidRPr="004A7219">
        <w:rPr>
          <w:rFonts w:cs="Times New Roman"/>
          <w:szCs w:val="24"/>
        </w:rPr>
        <w:t>další</w:t>
      </w:r>
      <w:r w:rsidR="00F54983">
        <w:rPr>
          <w:rFonts w:cs="Times New Roman"/>
          <w:szCs w:val="24"/>
        </w:rPr>
        <w:t xml:space="preserve"> fázi</w:t>
      </w:r>
      <w:r w:rsidRPr="004A7219">
        <w:rPr>
          <w:rFonts w:cs="Times New Roman"/>
          <w:szCs w:val="24"/>
        </w:rPr>
        <w:t xml:space="preserve"> začíná hodnocení, jež se neomezuje pouze na osobní pocity spokojenosti s průběhem a dosažením cíle. </w:t>
      </w:r>
      <w:r w:rsidR="000140DB">
        <w:rPr>
          <w:rFonts w:cs="Times New Roman"/>
          <w:szCs w:val="24"/>
        </w:rPr>
        <w:t>Výrazná</w:t>
      </w:r>
      <w:r w:rsidR="00F54983">
        <w:rPr>
          <w:rFonts w:cs="Times New Roman"/>
          <w:szCs w:val="24"/>
        </w:rPr>
        <w:t xml:space="preserve"> pozornost se věnuje celkovému rozboru</w:t>
      </w:r>
      <w:r w:rsidRPr="004A7219">
        <w:rPr>
          <w:rFonts w:cs="Times New Roman"/>
          <w:szCs w:val="24"/>
        </w:rPr>
        <w:t xml:space="preserve"> procesu řešení</w:t>
      </w:r>
      <w:r w:rsidR="00F54983">
        <w:rPr>
          <w:rFonts w:cs="Times New Roman"/>
          <w:szCs w:val="24"/>
        </w:rPr>
        <w:t xml:space="preserve"> a odůvodnění</w:t>
      </w:r>
      <w:r w:rsidRPr="004A7219">
        <w:rPr>
          <w:rFonts w:cs="Times New Roman"/>
          <w:szCs w:val="24"/>
        </w:rPr>
        <w:t>. Dochází k zobecnění, ve kterém</w:t>
      </w:r>
      <w:r w:rsidR="00F54983">
        <w:rPr>
          <w:rFonts w:cs="Times New Roman"/>
          <w:szCs w:val="24"/>
        </w:rPr>
        <w:t xml:space="preserve"> vyzdvihujeme důležité body, které</w:t>
      </w:r>
      <w:r w:rsidRPr="004A7219">
        <w:rPr>
          <w:rFonts w:cs="Times New Roman"/>
          <w:szCs w:val="24"/>
        </w:rPr>
        <w:t xml:space="preserve"> měly vliv na průběh konkrétní aktivity</w:t>
      </w:r>
      <w:r w:rsidR="00F54983">
        <w:rPr>
          <w:rFonts w:cs="Times New Roman"/>
          <w:szCs w:val="24"/>
        </w:rPr>
        <w:t xml:space="preserve"> a stojí za splněním představ</w:t>
      </w:r>
      <w:r w:rsidRPr="004A7219">
        <w:rPr>
          <w:rFonts w:cs="Times New Roman"/>
          <w:szCs w:val="24"/>
        </w:rPr>
        <w:t xml:space="preserve">. Hledáme to, co </w:t>
      </w:r>
      <w:r w:rsidR="00F54983">
        <w:rPr>
          <w:rFonts w:cs="Times New Roman"/>
          <w:szCs w:val="24"/>
        </w:rPr>
        <w:t>co si můžeme přenést do budoucna a opět využít v případě, že nastane podobná situace</w:t>
      </w:r>
      <w:r w:rsidRPr="004A7219">
        <w:rPr>
          <w:rFonts w:cs="Times New Roman"/>
          <w:szCs w:val="24"/>
        </w:rPr>
        <w:t>.</w:t>
      </w:r>
      <w:r w:rsidR="00F54983">
        <w:rPr>
          <w:rFonts w:cs="Times New Roman"/>
          <w:szCs w:val="24"/>
        </w:rPr>
        <w:t xml:space="preserve"> Zároveň se snažíme najít další rizika, které mohou nastat a plynule</w:t>
      </w:r>
      <w:r w:rsidRPr="004A7219">
        <w:rPr>
          <w:rFonts w:cs="Times New Roman"/>
          <w:szCs w:val="24"/>
        </w:rPr>
        <w:t xml:space="preserve"> se přechází k formulaci plánů změn</w:t>
      </w:r>
      <w:r w:rsidR="00F54983">
        <w:rPr>
          <w:rFonts w:cs="Times New Roman"/>
          <w:szCs w:val="24"/>
        </w:rPr>
        <w:t xml:space="preserve">, jejichž ověření nabízí </w:t>
      </w:r>
      <w:r w:rsidRPr="004A7219">
        <w:rPr>
          <w:rFonts w:cs="Times New Roman"/>
          <w:szCs w:val="24"/>
        </w:rPr>
        <w:t xml:space="preserve">aktivní zkoušení. Obě dimenze obsahují protichůdné složky, lišící se převládajícím způsobem učení. První z těchto dimenzí má na jednom pólu konkrétní zkušenost „zde a nyní“ (spolehnutí se na konkrétní způsob bezprostředního prožívání) a na druhém pólu abstraktní zpracování (spolehnutí se na pojmový výklad a představu pomocí symbolů – zobecnění). Druhá dimenze má na jednom pólu praktickou činnost a zkušenost (zpracování zážitku pomocí vnějšího zpracování) a na druhém pólu úvahy a pozorování (zpracování zážitku vnitřní reflexí). </w:t>
      </w:r>
      <w:r w:rsidR="0021328E">
        <w:rPr>
          <w:rFonts w:cs="Times New Roman"/>
          <w:szCs w:val="24"/>
        </w:rPr>
        <w:t>V případě ideálního „nastavení“ se člověk dokáže během učení pohybovat na kterémkoliv pólu obou dimenzí.</w:t>
      </w:r>
    </w:p>
    <w:p w14:paraId="6B0124A2" w14:textId="1FAF4E32" w:rsidR="00017520" w:rsidRPr="004A7219" w:rsidRDefault="00017520" w:rsidP="00017520">
      <w:pPr>
        <w:rPr>
          <w:rFonts w:cs="Times New Roman"/>
          <w:szCs w:val="24"/>
        </w:rPr>
      </w:pPr>
      <w:r w:rsidRPr="004A7219">
        <w:rPr>
          <w:rFonts w:cs="Times New Roman"/>
          <w:szCs w:val="24"/>
        </w:rPr>
        <w:t>Aby učení probíhalo účinně, musí b</w:t>
      </w:r>
      <w:r w:rsidR="004C37FB" w:rsidRPr="004A7219">
        <w:rPr>
          <w:rFonts w:cs="Times New Roman"/>
          <w:szCs w:val="24"/>
        </w:rPr>
        <w:t>ý</w:t>
      </w:r>
      <w:r w:rsidRPr="004A7219">
        <w:rPr>
          <w:rFonts w:cs="Times New Roman"/>
          <w:szCs w:val="24"/>
        </w:rPr>
        <w:t xml:space="preserve">t člověk schopen nechat se plně, otevřeně a bez jakýchkoli předpojatostí vtáhnout </w:t>
      </w:r>
      <w:r w:rsidR="0021328E">
        <w:rPr>
          <w:rFonts w:cs="Times New Roman"/>
          <w:szCs w:val="24"/>
        </w:rPr>
        <w:t xml:space="preserve">do nových zkušeností a zážitků. </w:t>
      </w:r>
      <w:r w:rsidRPr="004A7219">
        <w:rPr>
          <w:rFonts w:cs="Times New Roman"/>
          <w:szCs w:val="24"/>
        </w:rPr>
        <w:t>Je ovšem podstatné mít stále na paměti, že česká zážitková pedagogiky vyrostla ze svých svébytných a ojedinělých k</w:t>
      </w:r>
      <w:r w:rsidR="008E3FE9">
        <w:rPr>
          <w:rFonts w:cs="Times New Roman"/>
          <w:szCs w:val="24"/>
        </w:rPr>
        <w:t>ořenů, využívající vlastní dramaturgie</w:t>
      </w:r>
      <w:r w:rsidRPr="004A7219">
        <w:rPr>
          <w:rFonts w:cs="Times New Roman"/>
          <w:szCs w:val="24"/>
        </w:rPr>
        <w:t xml:space="preserve"> </w:t>
      </w:r>
      <w:r w:rsidR="008E3FE9">
        <w:rPr>
          <w:rFonts w:cs="Times New Roman"/>
          <w:szCs w:val="24"/>
        </w:rPr>
        <w:t>s různými</w:t>
      </w:r>
      <w:r w:rsidRPr="004A7219">
        <w:rPr>
          <w:rFonts w:cs="Times New Roman"/>
          <w:szCs w:val="24"/>
        </w:rPr>
        <w:t xml:space="preserve"> modely učení (projektové učení, kooperativní učení, akční učení) a modely zkušenostního učení nejsou explicitním vyjádřením českého konceptu. (</w:t>
      </w:r>
      <w:r w:rsidR="0021328E">
        <w:rPr>
          <w:rFonts w:cs="Times New Roman"/>
          <w:szCs w:val="24"/>
        </w:rPr>
        <w:t>Hanu</w:t>
      </w:r>
      <w:r w:rsidR="00A7270B">
        <w:rPr>
          <w:rFonts w:cs="Times New Roman"/>
          <w:szCs w:val="24"/>
        </w:rPr>
        <w:t>š</w:t>
      </w:r>
      <w:r w:rsidR="00AC2B7C">
        <w:rPr>
          <w:rFonts w:cs="Times New Roman"/>
          <w:szCs w:val="24"/>
        </w:rPr>
        <w:t>,</w:t>
      </w:r>
      <w:r w:rsidR="0021328E">
        <w:rPr>
          <w:rFonts w:cs="Times New Roman"/>
          <w:szCs w:val="24"/>
        </w:rPr>
        <w:t xml:space="preserve"> 2009)</w:t>
      </w:r>
    </w:p>
    <w:p w14:paraId="25E74600" w14:textId="77777777" w:rsidR="00017520" w:rsidRPr="004A7219" w:rsidRDefault="00017520" w:rsidP="00017520">
      <w:pPr>
        <w:rPr>
          <w:rFonts w:cs="Times New Roman"/>
          <w:szCs w:val="24"/>
        </w:rPr>
      </w:pPr>
      <w:r w:rsidRPr="004A7219">
        <w:rPr>
          <w:rFonts w:cs="Times New Roman"/>
          <w:szCs w:val="24"/>
        </w:rPr>
        <w:t xml:space="preserve">Na cestě k prožitku nesmíme vynechat jeden z klíčových pojmů, který vyznačuje optimální prožitek. </w:t>
      </w:r>
    </w:p>
    <w:p w14:paraId="10E1E556" w14:textId="3812B17F" w:rsidR="00017520" w:rsidRPr="004A7219" w:rsidRDefault="00017520" w:rsidP="0053643D">
      <w:pPr>
        <w:pStyle w:val="Nadpis3"/>
      </w:pPr>
      <w:bookmarkStart w:id="14" w:name="_Toc76108814"/>
      <w:r w:rsidRPr="004A7219">
        <w:t xml:space="preserve">Koncept optimálního prožívání </w:t>
      </w:r>
      <w:r w:rsidR="0053643D">
        <w:t>–</w:t>
      </w:r>
      <w:r w:rsidRPr="004A7219">
        <w:t xml:space="preserve"> Flow</w:t>
      </w:r>
      <w:bookmarkEnd w:id="14"/>
    </w:p>
    <w:p w14:paraId="4527BDAD" w14:textId="12D7903F" w:rsidR="00017520" w:rsidRPr="004A7219" w:rsidRDefault="00017520" w:rsidP="00017520">
      <w:pPr>
        <w:rPr>
          <w:rFonts w:cs="Times New Roman"/>
          <w:szCs w:val="24"/>
        </w:rPr>
      </w:pPr>
      <w:r w:rsidRPr="004A7219">
        <w:rPr>
          <w:rFonts w:cs="Times New Roman"/>
          <w:szCs w:val="24"/>
        </w:rPr>
        <w:t>Tento pojem zavedl americký psycholog maďarského původu Csikszenthmihalyi (1975) a používá ho ve spojení optimálního prožitku. Pojem „flow“ se nejčastěji překládá jak</w:t>
      </w:r>
      <w:r w:rsidR="00E6793B">
        <w:rPr>
          <w:rFonts w:cs="Times New Roman"/>
          <w:szCs w:val="24"/>
        </w:rPr>
        <w:t>o</w:t>
      </w:r>
      <w:r w:rsidRPr="004A7219">
        <w:rPr>
          <w:rFonts w:cs="Times New Roman"/>
          <w:szCs w:val="24"/>
        </w:rPr>
        <w:t xml:space="preserve"> „prožitek plynutí“. </w:t>
      </w:r>
    </w:p>
    <w:p w14:paraId="20A480D9" w14:textId="4C0DD148" w:rsidR="00017520" w:rsidRPr="004A7219" w:rsidRDefault="00017520" w:rsidP="00017520">
      <w:pPr>
        <w:rPr>
          <w:rFonts w:cs="Times New Roman"/>
          <w:szCs w:val="24"/>
        </w:rPr>
      </w:pPr>
      <w:r w:rsidRPr="004A7219">
        <w:rPr>
          <w:rFonts w:cs="Times New Roman"/>
          <w:szCs w:val="24"/>
        </w:rPr>
        <w:t xml:space="preserve">Csikszenthmihalyi </w:t>
      </w:r>
      <w:r w:rsidR="00E6793B">
        <w:rPr>
          <w:rFonts w:cs="Times New Roman"/>
          <w:szCs w:val="24"/>
        </w:rPr>
        <w:t>sám definuje</w:t>
      </w:r>
      <w:r w:rsidRPr="004A7219">
        <w:rPr>
          <w:rFonts w:cs="Times New Roman"/>
          <w:szCs w:val="24"/>
        </w:rPr>
        <w:t xml:space="preserve"> charakteristiku stavu flow, jako stav plynutí</w:t>
      </w:r>
      <w:r w:rsidR="001055D2" w:rsidRPr="00E6793B">
        <w:rPr>
          <w:rFonts w:cs="Times New Roman"/>
          <w:i/>
          <w:szCs w:val="24"/>
        </w:rPr>
        <w:t>,</w:t>
      </w:r>
      <w:r w:rsidRPr="00E6793B">
        <w:rPr>
          <w:rFonts w:cs="Times New Roman"/>
          <w:i/>
          <w:szCs w:val="24"/>
        </w:rPr>
        <w:t xml:space="preserve"> „ve kterém jsou lidé tak ponoření do určité činnosti, že nic jiného se jim nezdá důležité. Tento prožitek sám je </w:t>
      </w:r>
      <w:r w:rsidR="00925AD9" w:rsidRPr="00E6793B">
        <w:rPr>
          <w:rFonts w:cs="Times New Roman"/>
          <w:i/>
          <w:szCs w:val="24"/>
        </w:rPr>
        <w:t>natolik</w:t>
      </w:r>
      <w:r w:rsidRPr="00E6793B">
        <w:rPr>
          <w:rFonts w:cs="Times New Roman"/>
          <w:i/>
          <w:szCs w:val="24"/>
        </w:rPr>
        <w:t xml:space="preserve"> radostný, že se ho lidé snaží dosáhnout dokonce i za velkou cenu, pro pouhé potěšení, </w:t>
      </w:r>
      <w:r w:rsidRPr="00E6793B">
        <w:rPr>
          <w:rFonts w:cs="Times New Roman"/>
          <w:i/>
          <w:szCs w:val="24"/>
        </w:rPr>
        <w:lastRenderedPageBreak/>
        <w:t>kte</w:t>
      </w:r>
      <w:r w:rsidR="001055D2" w:rsidRPr="00E6793B">
        <w:rPr>
          <w:rFonts w:cs="Times New Roman"/>
          <w:i/>
          <w:szCs w:val="24"/>
        </w:rPr>
        <w:t>ré</w:t>
      </w:r>
      <w:r w:rsidRPr="00E6793B">
        <w:rPr>
          <w:rFonts w:cs="Times New Roman"/>
          <w:i/>
          <w:szCs w:val="24"/>
        </w:rPr>
        <w:t xml:space="preserve"> jim přináší. Jedna z vlastností stavu plynutí, o níž se lidé zmiňují nejčastěji, je, že pokud tento zážitek trvá, člověk dokáže zapomenout na všechny nepříjemné stránky svého života. Tento rys stavu plynutí je důležitým vedlejším produktem faktu, že činnosti, které nám přinášejí radost, vyžadují naprosté soustředění pozornosti na úkol, který právě vykonáváme – a tak už nám v mysli nezbývá místo pro informace, které se k tomuto úkolu nevztahují.“</w:t>
      </w:r>
      <w:r w:rsidRPr="004A7219">
        <w:rPr>
          <w:rFonts w:cs="Times New Roman"/>
          <w:szCs w:val="24"/>
        </w:rPr>
        <w:t xml:space="preserve"> </w:t>
      </w:r>
      <w:r w:rsidR="00E6793B">
        <w:rPr>
          <w:rFonts w:cs="Times New Roman"/>
          <w:szCs w:val="24"/>
        </w:rPr>
        <w:t>(Kirchner</w:t>
      </w:r>
      <w:r w:rsidR="00AC2B7C">
        <w:rPr>
          <w:rFonts w:cs="Times New Roman"/>
          <w:szCs w:val="24"/>
        </w:rPr>
        <w:t>,</w:t>
      </w:r>
      <w:r w:rsidR="00E6793B">
        <w:rPr>
          <w:rFonts w:cs="Times New Roman"/>
          <w:szCs w:val="24"/>
        </w:rPr>
        <w:t xml:space="preserve"> 2009, s</w:t>
      </w:r>
      <w:r w:rsidR="00AC2B7C">
        <w:rPr>
          <w:rFonts w:cs="Times New Roman"/>
          <w:szCs w:val="24"/>
        </w:rPr>
        <w:t>.</w:t>
      </w:r>
      <w:r w:rsidR="00E6793B">
        <w:rPr>
          <w:rFonts w:cs="Times New Roman"/>
          <w:szCs w:val="24"/>
        </w:rPr>
        <w:t> 64)</w:t>
      </w:r>
    </w:p>
    <w:p w14:paraId="61EFC6FE" w14:textId="6EBF8268" w:rsidR="00017520" w:rsidRPr="004A7219" w:rsidRDefault="00017520" w:rsidP="00017520">
      <w:pPr>
        <w:rPr>
          <w:rFonts w:cs="Times New Roman"/>
          <w:szCs w:val="24"/>
        </w:rPr>
      </w:pPr>
      <w:r w:rsidRPr="004A7219">
        <w:rPr>
          <w:rFonts w:cs="Times New Roman"/>
          <w:szCs w:val="24"/>
        </w:rPr>
        <w:t>Stav „flow“ není vyhrazen jen pohybovým</w:t>
      </w:r>
      <w:r w:rsidR="00E6793B">
        <w:rPr>
          <w:rFonts w:cs="Times New Roman"/>
          <w:szCs w:val="24"/>
        </w:rPr>
        <w:t xml:space="preserve"> lokomocím. Může se vyskytovat </w:t>
      </w:r>
      <w:r w:rsidRPr="004A7219">
        <w:rPr>
          <w:rFonts w:cs="Times New Roman"/>
          <w:szCs w:val="24"/>
        </w:rPr>
        <w:t>v </w:t>
      </w:r>
      <w:r w:rsidR="00E6793B">
        <w:rPr>
          <w:rFonts w:cs="Times New Roman"/>
          <w:szCs w:val="24"/>
        </w:rPr>
        <w:t>činnostech intelektuálních, ve zmiňovaných herních aktivitách, tanci a řadě další aktivit, kdy se musí člověk plně soustředit na stanovenou „výz</w:t>
      </w:r>
      <w:r w:rsidR="006D714A">
        <w:rPr>
          <w:rFonts w:cs="Times New Roman"/>
          <w:szCs w:val="24"/>
        </w:rPr>
        <w:t>v</w:t>
      </w:r>
      <w:r w:rsidR="00E6793B">
        <w:rPr>
          <w:rFonts w:cs="Times New Roman"/>
          <w:szCs w:val="24"/>
        </w:rPr>
        <w:t>u“</w:t>
      </w:r>
      <w:r w:rsidRPr="004A7219">
        <w:rPr>
          <w:rFonts w:cs="Times New Roman"/>
          <w:szCs w:val="24"/>
        </w:rPr>
        <w:t xml:space="preserve">. Tento fenomén se zkoumá i ve finančním světě. </w:t>
      </w:r>
    </w:p>
    <w:p w14:paraId="46B1E706" w14:textId="368A7769" w:rsidR="00017520" w:rsidRPr="004A7219" w:rsidRDefault="00017520" w:rsidP="00017520">
      <w:pPr>
        <w:rPr>
          <w:rFonts w:cs="Times New Roman"/>
          <w:szCs w:val="24"/>
        </w:rPr>
      </w:pPr>
      <w:r w:rsidRPr="004A7219">
        <w:rPr>
          <w:rFonts w:cs="Times New Roman"/>
          <w:szCs w:val="24"/>
        </w:rPr>
        <w:t xml:space="preserve">Flow je ovšem míněn jako nereflexivní </w:t>
      </w:r>
      <w:r w:rsidR="006D714A">
        <w:rPr>
          <w:rFonts w:cs="Times New Roman"/>
          <w:szCs w:val="24"/>
        </w:rPr>
        <w:t xml:space="preserve">metoda </w:t>
      </w:r>
      <w:r w:rsidRPr="004A7219">
        <w:rPr>
          <w:rFonts w:cs="Times New Roman"/>
          <w:szCs w:val="24"/>
        </w:rPr>
        <w:t>vznik</w:t>
      </w:r>
      <w:r w:rsidR="006D714A">
        <w:rPr>
          <w:rFonts w:cs="Times New Roman"/>
          <w:szCs w:val="24"/>
        </w:rPr>
        <w:t>u</w:t>
      </w:r>
      <w:r w:rsidRPr="004A7219">
        <w:rPr>
          <w:rFonts w:cs="Times New Roman"/>
          <w:szCs w:val="24"/>
        </w:rPr>
        <w:t xml:space="preserve"> prožitku při hladce uskutečňované činnosti, kterou má člověk navzdory vysoké náročnosti pod </w:t>
      </w:r>
      <w:r w:rsidR="006D714A">
        <w:rPr>
          <w:rFonts w:cs="Times New Roman"/>
          <w:szCs w:val="24"/>
        </w:rPr>
        <w:t xml:space="preserve">stále </w:t>
      </w:r>
      <w:r w:rsidRPr="004A7219">
        <w:rPr>
          <w:rFonts w:cs="Times New Roman"/>
          <w:szCs w:val="24"/>
        </w:rPr>
        <w:t xml:space="preserve">kontrolou. Tento stav bývá zpravidla </w:t>
      </w:r>
      <w:r w:rsidR="006D714A">
        <w:rPr>
          <w:rFonts w:cs="Times New Roman"/>
          <w:szCs w:val="24"/>
        </w:rPr>
        <w:t>většinou prožíván jako příjemný, což je jeden z důvodů, proč stojí v centru pozornosti u současné veřejnosti i obchodního trhu.</w:t>
      </w:r>
      <w:r w:rsidRPr="004A7219">
        <w:rPr>
          <w:rFonts w:cs="Times New Roman"/>
          <w:szCs w:val="24"/>
        </w:rPr>
        <w:t xml:space="preserve"> (</w:t>
      </w:r>
      <w:r w:rsidR="006D714A">
        <w:rPr>
          <w:rFonts w:cs="Times New Roman"/>
          <w:szCs w:val="24"/>
        </w:rPr>
        <w:t>Kirchner</w:t>
      </w:r>
      <w:r w:rsidR="00AC2B7C">
        <w:rPr>
          <w:rFonts w:cs="Times New Roman"/>
          <w:szCs w:val="24"/>
        </w:rPr>
        <w:t>,</w:t>
      </w:r>
      <w:r w:rsidR="006D714A">
        <w:rPr>
          <w:rFonts w:cs="Times New Roman"/>
          <w:szCs w:val="24"/>
        </w:rPr>
        <w:t xml:space="preserve"> 2009</w:t>
      </w:r>
      <w:r w:rsidRPr="004A7219">
        <w:rPr>
          <w:rFonts w:cs="Times New Roman"/>
          <w:szCs w:val="24"/>
        </w:rPr>
        <w:t>)</w:t>
      </w:r>
    </w:p>
    <w:p w14:paraId="31F8A879" w14:textId="31A6FEBF" w:rsidR="00017520" w:rsidRPr="004A7219" w:rsidRDefault="00017520" w:rsidP="00017520">
      <w:pPr>
        <w:rPr>
          <w:rFonts w:cs="Times New Roman"/>
          <w:szCs w:val="24"/>
        </w:rPr>
      </w:pPr>
      <w:r w:rsidRPr="004A7219">
        <w:rPr>
          <w:rFonts w:cs="Times New Roman"/>
          <w:szCs w:val="24"/>
        </w:rPr>
        <w:t xml:space="preserve">Ve výsledku nebude tolik podstatné, co je obsahem činnosti, která dovede člověka k navození </w:t>
      </w:r>
      <w:r w:rsidR="006D714A">
        <w:rPr>
          <w:rFonts w:cs="Times New Roman"/>
          <w:szCs w:val="24"/>
        </w:rPr>
        <w:t xml:space="preserve">stavu </w:t>
      </w:r>
      <w:r w:rsidRPr="004A7219">
        <w:rPr>
          <w:rFonts w:cs="Times New Roman"/>
          <w:szCs w:val="24"/>
        </w:rPr>
        <w:t xml:space="preserve">flow. Tuto situaci budeme chtít zažívat stále znovu a znovu. Každý z nás může ovšem optimální prožitky zažívat při něčem jiném. Aktivita, která vede k tomuto prožitku, se totiž odvíjí na základě našich aktuálních individuálních vlastnostech a na míře zaujetí předložené výzvy, která je před něj připravena. </w:t>
      </w:r>
    </w:p>
    <w:p w14:paraId="34B67485" w14:textId="7580C5AE" w:rsidR="00017520" w:rsidRPr="004A7219" w:rsidRDefault="00017520" w:rsidP="00017520">
      <w:pPr>
        <w:rPr>
          <w:rFonts w:cs="Times New Roman"/>
          <w:szCs w:val="24"/>
        </w:rPr>
      </w:pPr>
      <w:r w:rsidRPr="004A7219">
        <w:rPr>
          <w:rFonts w:cs="Times New Roman"/>
          <w:szCs w:val="24"/>
        </w:rPr>
        <w:t>Z fyziologického hlediska určitě stojí taky za zmínku, že flow vykazuje podobné charakteristiky jako při relaxaci anebo meditativních stavech, přestože je po nás vyžadována vysoká míra zapojení a úroveň dovedností, kterou vyžaduje náročnost předložené výzvy. V tomto stavu ztrácíme také ponětí o čase a jeho vnímání je často pokřivené. Celkové ponoření se pak do hlubokého zaujetí činností blokuje i vědomí a emoce, které v ten moment nejsou přítomny, dokud se činnost nedokončí. To vše se dostaví, až když vystoupíme z tohoto stavu nebo je lze plánovaným procesem reflexe uvést v přítomnost a zvýšit jejich hodnotu pro další cílený rozvoj osobnosti člověka. S touto variantou pracují vědomě pedagogové programu zážitkové pedagogiky a vedou žáky ke stanoveným cílům</w:t>
      </w:r>
      <w:r w:rsidR="001055D2" w:rsidRPr="004A7219">
        <w:rPr>
          <w:rFonts w:cs="Times New Roman"/>
          <w:szCs w:val="24"/>
        </w:rPr>
        <w:t xml:space="preserve"> </w:t>
      </w:r>
      <w:r w:rsidRPr="004A7219">
        <w:rPr>
          <w:rFonts w:cs="Times New Roman"/>
          <w:szCs w:val="24"/>
        </w:rPr>
        <w:t>tak</w:t>
      </w:r>
      <w:r w:rsidR="001055D2" w:rsidRPr="004A7219">
        <w:rPr>
          <w:rFonts w:cs="Times New Roman"/>
          <w:szCs w:val="24"/>
        </w:rPr>
        <w:t>,</w:t>
      </w:r>
      <w:r w:rsidRPr="004A7219">
        <w:rPr>
          <w:rFonts w:cs="Times New Roman"/>
          <w:szCs w:val="24"/>
        </w:rPr>
        <w:t xml:space="preserve"> aby hodnota získaných zkušeností byla co nejvyšší a projevila se ve vybraných oblastech vědomostí a rozvoje jejich osobností. </w:t>
      </w:r>
    </w:p>
    <w:p w14:paraId="56A0D3CD" w14:textId="662C39FB" w:rsidR="00017520" w:rsidRDefault="00017520" w:rsidP="00017520">
      <w:pPr>
        <w:rPr>
          <w:rFonts w:cs="Times New Roman"/>
          <w:szCs w:val="24"/>
        </w:rPr>
      </w:pPr>
      <w:r w:rsidRPr="004A7219">
        <w:rPr>
          <w:rFonts w:cs="Times New Roman"/>
          <w:szCs w:val="24"/>
        </w:rPr>
        <w:t>Ze samotného motivačního hlediska je tento stav velice podstatný</w:t>
      </w:r>
      <w:r w:rsidR="001055D2" w:rsidRPr="004A7219">
        <w:rPr>
          <w:rFonts w:cs="Times New Roman"/>
          <w:szCs w:val="24"/>
        </w:rPr>
        <w:t xml:space="preserve"> </w:t>
      </w:r>
      <w:r w:rsidRPr="004A7219">
        <w:rPr>
          <w:rFonts w:cs="Times New Roman"/>
          <w:szCs w:val="24"/>
        </w:rPr>
        <w:t>pro produktivitu lidí a</w:t>
      </w:r>
      <w:r w:rsidR="009D4929">
        <w:rPr>
          <w:rFonts w:cs="Times New Roman"/>
          <w:szCs w:val="24"/>
        </w:rPr>
        <w:t> </w:t>
      </w:r>
      <w:r w:rsidRPr="004A7219">
        <w:rPr>
          <w:rFonts w:cs="Times New Roman"/>
          <w:szCs w:val="24"/>
        </w:rPr>
        <w:t>jejich úspěšnost v životě, protože taková síla a intenzita prožitku v pozitivní míře slouží jak</w:t>
      </w:r>
      <w:r w:rsidR="001055D2" w:rsidRPr="004A7219">
        <w:rPr>
          <w:rFonts w:cs="Times New Roman"/>
          <w:szCs w:val="24"/>
        </w:rPr>
        <w:t>o</w:t>
      </w:r>
      <w:r w:rsidRPr="004A7219">
        <w:rPr>
          <w:rFonts w:cs="Times New Roman"/>
          <w:szCs w:val="24"/>
        </w:rPr>
        <w:t xml:space="preserve"> ideální motivace k dalším cílům. I to je jeden z důvodu, proč je navození stavu flow častým cílem lidí a </w:t>
      </w:r>
      <w:r w:rsidR="001055D2" w:rsidRPr="004A7219">
        <w:rPr>
          <w:rFonts w:cs="Times New Roman"/>
          <w:szCs w:val="24"/>
        </w:rPr>
        <w:t xml:space="preserve">proč </w:t>
      </w:r>
      <w:r w:rsidRPr="004A7219">
        <w:rPr>
          <w:rFonts w:cs="Times New Roman"/>
          <w:szCs w:val="24"/>
        </w:rPr>
        <w:t xml:space="preserve">se tato psychologická hra promítá i v zábavním průmyslu, kdy některé </w:t>
      </w:r>
      <w:r w:rsidRPr="004A7219">
        <w:rPr>
          <w:rFonts w:cs="Times New Roman"/>
          <w:szCs w:val="24"/>
        </w:rPr>
        <w:lastRenderedPageBreak/>
        <w:t>prostředky a možnosti procentuálně dopomáhají lidem k</w:t>
      </w:r>
      <w:r w:rsidR="001055D2" w:rsidRPr="004A7219">
        <w:rPr>
          <w:rFonts w:cs="Times New Roman"/>
          <w:szCs w:val="24"/>
        </w:rPr>
        <w:t> dosažení tohoto</w:t>
      </w:r>
      <w:r w:rsidRPr="004A7219">
        <w:rPr>
          <w:rFonts w:cs="Times New Roman"/>
          <w:szCs w:val="24"/>
        </w:rPr>
        <w:t xml:space="preserve"> stavu, což se pak odráží na společenských trendech. </w:t>
      </w:r>
    </w:p>
    <w:p w14:paraId="72EA563B" w14:textId="6BEA3A6C" w:rsidR="00017520" w:rsidRPr="004A7219" w:rsidRDefault="00017520" w:rsidP="0053643D">
      <w:pPr>
        <w:pStyle w:val="Nadpis3"/>
      </w:pPr>
      <w:bookmarkStart w:id="15" w:name="_Toc76108815"/>
      <w:r w:rsidRPr="004A7219">
        <w:t>Z</w:t>
      </w:r>
      <w:r w:rsidR="0053643D">
        <w:t>óna komfortu</w:t>
      </w:r>
      <w:bookmarkEnd w:id="15"/>
      <w:r w:rsidRPr="004A7219">
        <w:t xml:space="preserve"> </w:t>
      </w:r>
    </w:p>
    <w:p w14:paraId="22FB11D1" w14:textId="42233342" w:rsidR="00017520" w:rsidRPr="004A7219" w:rsidRDefault="00017520" w:rsidP="00017520">
      <w:pPr>
        <w:rPr>
          <w:rFonts w:cs="Times New Roman"/>
          <w:szCs w:val="24"/>
        </w:rPr>
      </w:pPr>
      <w:r w:rsidRPr="004A7219">
        <w:rPr>
          <w:rFonts w:cs="Times New Roman"/>
          <w:szCs w:val="24"/>
        </w:rPr>
        <w:t>Ve výše uvedených obecných principech jsme mohli například potkat princip odkazující se na činnosti podporující vypořádání se s méně známými životními situacemi, dále těmi, které mají „charakter vážnosti“ a staví člověka do pozice okamžitého jednání. Takové situace se tedy nelze zbavit a musíme j</w:t>
      </w:r>
      <w:r w:rsidR="00335AEA" w:rsidRPr="004A7219">
        <w:rPr>
          <w:rFonts w:cs="Times New Roman"/>
          <w:szCs w:val="24"/>
        </w:rPr>
        <w:t>e</w:t>
      </w:r>
      <w:r w:rsidRPr="004A7219">
        <w:rPr>
          <w:rFonts w:cs="Times New Roman"/>
          <w:szCs w:val="24"/>
        </w:rPr>
        <w:t xml:space="preserve"> na místě vyřešit. Tyto principy v zážitkové pedagogice cíleně směřují účastníky programu </w:t>
      </w:r>
      <w:r w:rsidR="00335AEA" w:rsidRPr="004A7219">
        <w:rPr>
          <w:rFonts w:cs="Times New Roman"/>
          <w:szCs w:val="24"/>
        </w:rPr>
        <w:t>na</w:t>
      </w:r>
      <w:r w:rsidRPr="004A7219">
        <w:rPr>
          <w:rFonts w:cs="Times New Roman"/>
          <w:szCs w:val="24"/>
        </w:rPr>
        <w:t xml:space="preserve"> hranice, která je nutí ke konfrontaci s hranicí jejich komfortní zóny. </w:t>
      </w:r>
    </w:p>
    <w:p w14:paraId="14E7467C" w14:textId="6C305FDA" w:rsidR="00017520" w:rsidRPr="004A7219" w:rsidRDefault="00017520" w:rsidP="00017520">
      <w:pPr>
        <w:rPr>
          <w:rFonts w:cs="Times New Roman"/>
          <w:szCs w:val="24"/>
        </w:rPr>
      </w:pPr>
      <w:r w:rsidRPr="004A7219">
        <w:rPr>
          <w:rFonts w:cs="Times New Roman"/>
          <w:szCs w:val="24"/>
        </w:rPr>
        <w:t xml:space="preserve">Vzhledem k tomu, že v zážitkové pedagogice nejde o učení memorováním, ale </w:t>
      </w:r>
      <w:r w:rsidR="00335AEA" w:rsidRPr="004A7219">
        <w:rPr>
          <w:rFonts w:cs="Times New Roman"/>
          <w:szCs w:val="24"/>
        </w:rPr>
        <w:t xml:space="preserve">o </w:t>
      </w:r>
      <w:r w:rsidRPr="004A7219">
        <w:rPr>
          <w:rFonts w:cs="Times New Roman"/>
          <w:szCs w:val="24"/>
        </w:rPr>
        <w:t xml:space="preserve">určité vytváření vztahů mezi daným učivem nebo tématem a jeho </w:t>
      </w:r>
      <w:r w:rsidR="006D714A">
        <w:rPr>
          <w:rFonts w:cs="Times New Roman"/>
          <w:szCs w:val="24"/>
        </w:rPr>
        <w:t>cíleným</w:t>
      </w:r>
      <w:r w:rsidRPr="004A7219">
        <w:rPr>
          <w:rFonts w:cs="Times New Roman"/>
          <w:szCs w:val="24"/>
        </w:rPr>
        <w:t xml:space="preserve"> užitím</w:t>
      </w:r>
      <w:r w:rsidR="00335AEA" w:rsidRPr="004A7219">
        <w:rPr>
          <w:rFonts w:cs="Times New Roman"/>
          <w:szCs w:val="24"/>
        </w:rPr>
        <w:t>, ke</w:t>
      </w:r>
      <w:r w:rsidRPr="004A7219">
        <w:rPr>
          <w:rFonts w:cs="Times New Roman"/>
          <w:szCs w:val="24"/>
        </w:rPr>
        <w:t xml:space="preserve"> kterému dochází nejsnáze, jestliže se v takovém okamžiku nachází na rozhraní zón komfortu a stresu. Práce zážitkového pedagoga pak spořívá v záměrném vytváření situací, v nichž předpokládá </w:t>
      </w:r>
      <w:r w:rsidR="0021328E">
        <w:rPr>
          <w:rFonts w:cs="Times New Roman"/>
          <w:szCs w:val="24"/>
        </w:rPr>
        <w:t>intenzivní prožívání, a vědomé</w:t>
      </w:r>
      <w:r w:rsidRPr="004A7219">
        <w:rPr>
          <w:rFonts w:cs="Times New Roman"/>
          <w:szCs w:val="24"/>
        </w:rPr>
        <w:t xml:space="preserve"> pedagogické práci pedagogické práci s těmito prožitky (zpětnou vazbou). </w:t>
      </w:r>
      <w:r w:rsidR="0021328E">
        <w:rPr>
          <w:rFonts w:cs="Times New Roman"/>
          <w:szCs w:val="24"/>
        </w:rPr>
        <w:t>To všem směřuje</w:t>
      </w:r>
      <w:r w:rsidRPr="004A7219">
        <w:rPr>
          <w:rFonts w:cs="Times New Roman"/>
          <w:szCs w:val="24"/>
        </w:rPr>
        <w:t xml:space="preserve"> i k rozšiřování komfortní zóny</w:t>
      </w:r>
      <w:r w:rsidR="006D714A">
        <w:rPr>
          <w:rFonts w:cs="Times New Roman"/>
          <w:szCs w:val="24"/>
        </w:rPr>
        <w:t xml:space="preserve"> a člověk se stává flexibilnějším</w:t>
      </w:r>
      <w:r w:rsidRPr="004A7219">
        <w:rPr>
          <w:rFonts w:cs="Times New Roman"/>
          <w:szCs w:val="24"/>
        </w:rPr>
        <w:t xml:space="preserve">. </w:t>
      </w:r>
    </w:p>
    <w:p w14:paraId="0787C86F" w14:textId="7913BD80" w:rsidR="00017520" w:rsidRPr="004A7219" w:rsidRDefault="00017520" w:rsidP="00017520">
      <w:pPr>
        <w:rPr>
          <w:rFonts w:cs="Times New Roman"/>
          <w:szCs w:val="24"/>
        </w:rPr>
      </w:pPr>
      <w:r w:rsidRPr="004A7219">
        <w:rPr>
          <w:rFonts w:cs="Times New Roman"/>
          <w:szCs w:val="24"/>
        </w:rPr>
        <w:t>Model zón komfortu a stresu předpokládá, že se během svého vývoje každý učí dovednostem, získává zkušenosti (pozi</w:t>
      </w:r>
      <w:r w:rsidR="006D714A">
        <w:rPr>
          <w:rFonts w:cs="Times New Roman"/>
          <w:szCs w:val="24"/>
        </w:rPr>
        <w:t>tivní či negativní), vytváří</w:t>
      </w:r>
      <w:r w:rsidRPr="004A7219">
        <w:rPr>
          <w:rFonts w:cs="Times New Roman"/>
          <w:szCs w:val="24"/>
        </w:rPr>
        <w:t xml:space="preserve"> si své </w:t>
      </w:r>
      <w:r w:rsidR="006D714A">
        <w:rPr>
          <w:rFonts w:cs="Times New Roman"/>
          <w:szCs w:val="24"/>
        </w:rPr>
        <w:t xml:space="preserve">vlastní </w:t>
      </w:r>
      <w:r w:rsidRPr="004A7219">
        <w:rPr>
          <w:rFonts w:cs="Times New Roman"/>
          <w:szCs w:val="24"/>
        </w:rPr>
        <w:t>modely chování i</w:t>
      </w:r>
      <w:r w:rsidR="009D4929">
        <w:rPr>
          <w:rFonts w:cs="Times New Roman"/>
          <w:szCs w:val="24"/>
        </w:rPr>
        <w:t> </w:t>
      </w:r>
      <w:r w:rsidR="006D714A">
        <w:rPr>
          <w:rFonts w:cs="Times New Roman"/>
          <w:szCs w:val="24"/>
        </w:rPr>
        <w:t>komunikace a buduje si</w:t>
      </w:r>
      <w:r w:rsidRPr="004A7219">
        <w:rPr>
          <w:rFonts w:cs="Times New Roman"/>
          <w:szCs w:val="24"/>
        </w:rPr>
        <w:t xml:space="preserve"> hodnotový žebříček. Také objevuje své </w:t>
      </w:r>
      <w:r w:rsidR="006D714A">
        <w:rPr>
          <w:rFonts w:cs="Times New Roman"/>
          <w:szCs w:val="24"/>
        </w:rPr>
        <w:t xml:space="preserve">osobní </w:t>
      </w:r>
      <w:r w:rsidRPr="004A7219">
        <w:rPr>
          <w:rFonts w:cs="Times New Roman"/>
          <w:szCs w:val="24"/>
        </w:rPr>
        <w:t>cíle a smysl života</w:t>
      </w:r>
      <w:r w:rsidR="00335AEA" w:rsidRPr="004A7219">
        <w:rPr>
          <w:rFonts w:cs="Times New Roman"/>
          <w:szCs w:val="24"/>
        </w:rPr>
        <w:t>,</w:t>
      </w:r>
      <w:r w:rsidRPr="004A7219">
        <w:rPr>
          <w:rFonts w:cs="Times New Roman"/>
          <w:szCs w:val="24"/>
        </w:rPr>
        <w:t xml:space="preserve"> a tím vším kolem sebe vytváří zónu komfortu, jinak řečeno zónu zkušenosti a bezpečnosti, to</w:t>
      </w:r>
      <w:r w:rsidR="009D4929">
        <w:rPr>
          <w:rFonts w:cs="Times New Roman"/>
          <w:szCs w:val="24"/>
        </w:rPr>
        <w:t> </w:t>
      </w:r>
      <w:r w:rsidRPr="004A7219">
        <w:rPr>
          <w:rFonts w:cs="Times New Roman"/>
          <w:szCs w:val="24"/>
        </w:rPr>
        <w:t>znamená že, vše</w:t>
      </w:r>
      <w:r w:rsidR="00335AEA" w:rsidRPr="004A7219">
        <w:rPr>
          <w:rFonts w:cs="Times New Roman"/>
          <w:szCs w:val="24"/>
        </w:rPr>
        <w:t>,</w:t>
      </w:r>
      <w:r w:rsidRPr="004A7219">
        <w:rPr>
          <w:rFonts w:cs="Times New Roman"/>
          <w:szCs w:val="24"/>
        </w:rPr>
        <w:t xml:space="preserve"> co je v této zóně obsaženo, je člověkem „vstřebáváno, zvnitřněno“ a při dalším setkání jej to nemůže překvapit</w:t>
      </w:r>
      <w:r w:rsidR="00335AEA" w:rsidRPr="004A7219">
        <w:rPr>
          <w:rFonts w:cs="Times New Roman"/>
          <w:szCs w:val="24"/>
        </w:rPr>
        <w:t>, neboť</w:t>
      </w:r>
      <w:r w:rsidRPr="004A7219">
        <w:rPr>
          <w:rFonts w:cs="Times New Roman"/>
          <w:szCs w:val="24"/>
        </w:rPr>
        <w:t xml:space="preserve"> jedinec má již na danou situaci připraven model řešení. Pokud však z této zóny vykročí do oblasti nepoznaného</w:t>
      </w:r>
      <w:r w:rsidR="009B0298" w:rsidRPr="004A7219">
        <w:rPr>
          <w:rFonts w:cs="Times New Roman"/>
          <w:szCs w:val="24"/>
        </w:rPr>
        <w:t>,</w:t>
      </w:r>
      <w:r w:rsidRPr="004A7219">
        <w:rPr>
          <w:rFonts w:cs="Times New Roman"/>
          <w:szCs w:val="24"/>
        </w:rPr>
        <w:t xml:space="preserve"> dostane se do oblasti, která se nazývá růstovou (rozvojovou). Přechod z jedné zóny do druhé je pro člověka stimulující (proaktivní)</w:t>
      </w:r>
      <w:r w:rsidR="000055E3">
        <w:rPr>
          <w:rFonts w:cs="Times New Roman"/>
          <w:szCs w:val="24"/>
        </w:rPr>
        <w:t xml:space="preserve"> a podporuje učební proces</w:t>
      </w:r>
      <w:r w:rsidRPr="004A7219">
        <w:rPr>
          <w:rFonts w:cs="Times New Roman"/>
          <w:szCs w:val="24"/>
        </w:rPr>
        <w:t>. Zóna se chová jako dynamický systém</w:t>
      </w:r>
      <w:r w:rsidR="000055E3">
        <w:rPr>
          <w:rFonts w:cs="Times New Roman"/>
          <w:szCs w:val="24"/>
        </w:rPr>
        <w:t xml:space="preserve"> vyžadující aktivitu</w:t>
      </w:r>
      <w:r w:rsidRPr="004A7219">
        <w:rPr>
          <w:rFonts w:cs="Times New Roman"/>
          <w:szCs w:val="24"/>
        </w:rPr>
        <w:t xml:space="preserve">. Při vystavení člověka riziku se zóna rozpíná v oblastech, na </w:t>
      </w:r>
      <w:r w:rsidR="009B0298" w:rsidRPr="004A7219">
        <w:rPr>
          <w:rFonts w:cs="Times New Roman"/>
          <w:szCs w:val="24"/>
        </w:rPr>
        <w:t>něž</w:t>
      </w:r>
      <w:r w:rsidRPr="004A7219">
        <w:rPr>
          <w:rFonts w:cs="Times New Roman"/>
          <w:szCs w:val="24"/>
        </w:rPr>
        <w:t xml:space="preserve"> pedagog </w:t>
      </w:r>
      <w:r w:rsidR="000055E3">
        <w:rPr>
          <w:rFonts w:cs="Times New Roman"/>
          <w:szCs w:val="24"/>
        </w:rPr>
        <w:t xml:space="preserve">vědomě </w:t>
      </w:r>
      <w:r w:rsidRPr="004A7219">
        <w:rPr>
          <w:rFonts w:cs="Times New Roman"/>
          <w:szCs w:val="24"/>
        </w:rPr>
        <w:t xml:space="preserve">působí. Naopak pokud některou z rozvinutých schopností či dovedností dlouhodobě neužíváme, klesá získaný stav na původní hodnoty </w:t>
      </w:r>
      <w:r w:rsidR="000055E3">
        <w:rPr>
          <w:rFonts w:cs="Times New Roman"/>
          <w:szCs w:val="24"/>
        </w:rPr>
        <w:t>a může se dostat i pod ně</w:t>
      </w:r>
      <w:r w:rsidRPr="004A7219">
        <w:rPr>
          <w:rFonts w:cs="Times New Roman"/>
          <w:szCs w:val="24"/>
        </w:rPr>
        <w:t>.</w:t>
      </w:r>
      <w:r w:rsidR="000055E3">
        <w:rPr>
          <w:rFonts w:cs="Times New Roman"/>
          <w:szCs w:val="24"/>
        </w:rPr>
        <w:t xml:space="preserve"> (Korvas</w:t>
      </w:r>
      <w:r w:rsidR="00AC2B7C">
        <w:rPr>
          <w:rFonts w:cs="Times New Roman"/>
          <w:szCs w:val="24"/>
        </w:rPr>
        <w:t>,</w:t>
      </w:r>
      <w:r w:rsidR="000055E3">
        <w:rPr>
          <w:rFonts w:cs="Times New Roman"/>
          <w:szCs w:val="24"/>
        </w:rPr>
        <w:t xml:space="preserve"> 2013)</w:t>
      </w:r>
    </w:p>
    <w:p w14:paraId="7F210570" w14:textId="77777777" w:rsidR="00017520" w:rsidRPr="004A7219" w:rsidRDefault="00017520" w:rsidP="00017520">
      <w:pPr>
        <w:rPr>
          <w:rFonts w:cs="Times New Roman"/>
          <w:szCs w:val="24"/>
        </w:rPr>
      </w:pPr>
    </w:p>
    <w:p w14:paraId="30DAA5F4" w14:textId="77777777" w:rsidR="00017520" w:rsidRPr="004A7219" w:rsidRDefault="00017520" w:rsidP="00017520">
      <w:pPr>
        <w:rPr>
          <w:rFonts w:cs="Times New Roman"/>
          <w:szCs w:val="24"/>
        </w:rPr>
      </w:pPr>
    </w:p>
    <w:p w14:paraId="4F1D5CAE" w14:textId="77777777" w:rsidR="00017520" w:rsidRPr="004A7219" w:rsidRDefault="00017520" w:rsidP="00017520">
      <w:pPr>
        <w:rPr>
          <w:rFonts w:cs="Times New Roman"/>
          <w:szCs w:val="24"/>
        </w:rPr>
      </w:pPr>
    </w:p>
    <w:p w14:paraId="3964FCEE" w14:textId="6ACCDD45" w:rsidR="009A7635" w:rsidRDefault="00D475C4" w:rsidP="00017520">
      <w:pPr>
        <w:rPr>
          <w:rFonts w:cs="Times New Roman"/>
          <w:szCs w:val="24"/>
        </w:rPr>
      </w:pPr>
      <w:r>
        <w:rPr>
          <w:rFonts w:cs="Times New Roman"/>
          <w:noProof/>
          <w:szCs w:val="24"/>
          <w:lang w:eastAsia="cs-CZ"/>
        </w:rPr>
        <w:lastRenderedPageBreak/>
        <w:drawing>
          <wp:anchor distT="0" distB="0" distL="114300" distR="114300" simplePos="0" relativeHeight="251664384" behindDoc="0" locked="0" layoutInCell="1" allowOverlap="1" wp14:anchorId="2FBCCBCE" wp14:editId="2765A3F2">
            <wp:simplePos x="0" y="0"/>
            <wp:positionH relativeFrom="margin">
              <wp:align>center</wp:align>
            </wp:positionH>
            <wp:positionV relativeFrom="paragraph">
              <wp:posOffset>118</wp:posOffset>
            </wp:positionV>
            <wp:extent cx="5762625" cy="4710430"/>
            <wp:effectExtent l="0" t="0" r="9525" b="0"/>
            <wp:wrapThrough wrapText="bothSides">
              <wp:wrapPolygon edited="0">
                <wp:start x="0" y="0"/>
                <wp:lineTo x="0" y="21489"/>
                <wp:lineTo x="21564" y="21489"/>
                <wp:lineTo x="21564" y="0"/>
                <wp:lineTo x="0" y="0"/>
              </wp:wrapPolygon>
            </wp:wrapThrough>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4710430"/>
                    </a:xfrm>
                    <a:prstGeom prst="rect">
                      <a:avLst/>
                    </a:prstGeom>
                    <a:noFill/>
                    <a:ln>
                      <a:noFill/>
                    </a:ln>
                  </pic:spPr>
                </pic:pic>
              </a:graphicData>
            </a:graphic>
          </wp:anchor>
        </w:drawing>
      </w:r>
    </w:p>
    <w:p w14:paraId="651990B4" w14:textId="77777777" w:rsidR="00F11FDF" w:rsidRPr="00F70A16" w:rsidRDefault="00F11FDF" w:rsidP="00F11FDF">
      <w:pPr>
        <w:ind w:left="708" w:firstLine="708"/>
        <w:rPr>
          <w:rFonts w:cs="Times New Roman"/>
          <w:sz w:val="20"/>
          <w:szCs w:val="20"/>
        </w:rPr>
      </w:pPr>
      <w:r w:rsidRPr="00F70A16">
        <w:rPr>
          <w:rFonts w:cs="Times New Roman"/>
          <w:sz w:val="20"/>
          <w:szCs w:val="20"/>
        </w:rPr>
        <w:t>Obr.2 – Model zón komfortu a stresu podle Hanuše (Korvas, 2013, s. 110)</w:t>
      </w:r>
    </w:p>
    <w:p w14:paraId="23A0C55B" w14:textId="71409956" w:rsidR="0053643D" w:rsidRDefault="0053643D">
      <w:pPr>
        <w:spacing w:after="160" w:line="259" w:lineRule="auto"/>
        <w:ind w:firstLine="0"/>
        <w:jc w:val="left"/>
        <w:rPr>
          <w:rFonts w:cs="Times New Roman"/>
        </w:rPr>
      </w:pPr>
      <w:r>
        <w:rPr>
          <w:rFonts w:cs="Times New Roman"/>
        </w:rPr>
        <w:br w:type="page"/>
      </w:r>
    </w:p>
    <w:p w14:paraId="0544405D" w14:textId="3093DF93" w:rsidR="00DB12FC" w:rsidRPr="00D242F3" w:rsidRDefault="00DB12FC" w:rsidP="0053643D">
      <w:pPr>
        <w:pStyle w:val="Nadpis1"/>
        <w:rPr>
          <w:sz w:val="24"/>
          <w:szCs w:val="24"/>
        </w:rPr>
      </w:pPr>
      <w:bookmarkStart w:id="16" w:name="_Toc76108816"/>
      <w:r w:rsidRPr="00927271">
        <w:lastRenderedPageBreak/>
        <w:t>Z</w:t>
      </w:r>
      <w:r w:rsidR="0053643D">
        <w:t>ážitková pedagogika a její potenciál pro školství</w:t>
      </w:r>
      <w:bookmarkEnd w:id="16"/>
    </w:p>
    <w:p w14:paraId="2665E3F0" w14:textId="77777777" w:rsidR="00DB12FC" w:rsidRDefault="00DB12FC" w:rsidP="00DB12FC">
      <w:pPr>
        <w:rPr>
          <w:szCs w:val="24"/>
        </w:rPr>
      </w:pPr>
      <w:r>
        <w:rPr>
          <w:szCs w:val="24"/>
        </w:rPr>
        <w:t xml:space="preserve">Z předchozích kapitol víme, že specifické základy pro zážitkovou pedagogiky a její formy u nás má na svědomí především dění kolem Prázdninové školy Lipnice a aktivity s nimi spojené. Čím dál častěji se ovšem myšlenky zážitkové pedagogiky u nás obracejí k resortu školství a vznikají snahy o implementaci ze strany pedagogů ve všech vzdělávacích stupních. </w:t>
      </w:r>
    </w:p>
    <w:p w14:paraId="2DE631D9" w14:textId="510BB30C" w:rsidR="00DB12FC" w:rsidRDefault="000055E3" w:rsidP="00DB12FC">
      <w:pPr>
        <w:rPr>
          <w:szCs w:val="24"/>
        </w:rPr>
      </w:pPr>
      <w:r w:rsidRPr="000055E3">
        <w:rPr>
          <w:i/>
          <w:szCs w:val="24"/>
        </w:rPr>
        <w:t>„</w:t>
      </w:r>
      <w:r w:rsidR="00DB12FC" w:rsidRPr="000055E3">
        <w:rPr>
          <w:i/>
          <w:szCs w:val="24"/>
        </w:rPr>
        <w:t>Kritika stávajícího vzdělávacího systému vyvolala reformní pedagogické inovace. Nynější pedagogická diskuse se nachází v dynamickém vývojovém procesu, který zřetelně upozorňuje na to, kde se nachází nedostatky rodinné a veřejné výchovy, kde se sotva zvládají nové problémy starými prostředky. V rámci tohoto, mezitím zahájeného, intenzivního pátracího procesu byla pedagogika zážitku (znovu) objevena a oživena: samotný pojem není cizím, neznámým termínem, má jen pedagogicky aktuální obsah. Pokud je a zůstane proces hledání otevřený, existuje ideální vývojová šance. V okamžiku, kdy se zafixuje do uzavřené teorie, stane se pedagogika zážitku omezenou, ohraničenou.</w:t>
      </w:r>
      <w:r w:rsidRPr="000055E3">
        <w:rPr>
          <w:i/>
          <w:szCs w:val="24"/>
        </w:rPr>
        <w:t>“</w:t>
      </w:r>
      <w:r>
        <w:rPr>
          <w:szCs w:val="24"/>
        </w:rPr>
        <w:t xml:space="preserve"> (Vážanský, 1995, </w:t>
      </w:r>
      <w:r w:rsidR="00DB12FC">
        <w:rPr>
          <w:szCs w:val="24"/>
        </w:rPr>
        <w:t>s</w:t>
      </w:r>
      <w:r w:rsidR="00AC2B7C">
        <w:rPr>
          <w:szCs w:val="24"/>
        </w:rPr>
        <w:t xml:space="preserve">. </w:t>
      </w:r>
      <w:r w:rsidR="00DB12FC">
        <w:rPr>
          <w:szCs w:val="24"/>
        </w:rPr>
        <w:t>133)</w:t>
      </w:r>
    </w:p>
    <w:p w14:paraId="73132C7E" w14:textId="5F629EB0" w:rsidR="00DB12FC" w:rsidRDefault="00DB12FC" w:rsidP="00DB12FC">
      <w:pPr>
        <w:rPr>
          <w:szCs w:val="24"/>
        </w:rPr>
      </w:pPr>
      <w:r>
        <w:rPr>
          <w:szCs w:val="24"/>
        </w:rPr>
        <w:t>Tuto myšlenku a hodnocení vývoje pedagogiky z pozice zážitkové pedago</w:t>
      </w:r>
      <w:r w:rsidR="00AC2B7C">
        <w:rPr>
          <w:szCs w:val="24"/>
        </w:rPr>
        <w:t>giky ve své publikaci uvedl Váža</w:t>
      </w:r>
      <w:r>
        <w:rPr>
          <w:szCs w:val="24"/>
        </w:rPr>
        <w:t xml:space="preserve">nský již v roce 1995 a ve svém znění zapadá ideálně i do situace dnešní doby. Zážitková pedagogika od té doby sice ušla značný kus cesty a neuzavřela se do striktních hranic, které by zastavily její vývoj. Přesto se zdá tohle shrnutí nadčasové, vzhledem k aktuálnímu postavení zážitkové pedagogiky, ale i situaci v rámci školství a dění, které v něm zastává. Česká zážitková pedagogika nyní stojí nad pomyslnou „propastí“, ve které se snaží najít způsob, jak se transformovat z „pouhých“ zážitkových programů na plnohodnotný studijní obor na vysokých školách, a tak se stát metodicky platným nástrojem pro pedagogy všech vzdělávacích stupňů. Její největší zastoupení ve školství v současnosti můžeme najít především na vysokých školách a na prvních stupních základních škol. Největší potenciál zážitková pedagogika jako předmět výuky má v oblastí vysokých škol, kde se očekává její profilace jako studijního oboru, což by pomohlo budoucímu potřebnému rozvoji metodických materiálů, ucelení celého konceptu zážitkové pedagogiky a zvýšení odbornosti. </w:t>
      </w:r>
    </w:p>
    <w:p w14:paraId="419ED5BC" w14:textId="33E1C829" w:rsidR="00DB12FC" w:rsidRDefault="000055E3" w:rsidP="00DB12FC">
      <w:pPr>
        <w:rPr>
          <w:szCs w:val="24"/>
        </w:rPr>
      </w:pPr>
      <w:r w:rsidRPr="00A76184">
        <w:rPr>
          <w:i/>
          <w:szCs w:val="24"/>
        </w:rPr>
        <w:t>„</w:t>
      </w:r>
      <w:r w:rsidR="00DB12FC" w:rsidRPr="00A76184">
        <w:rPr>
          <w:i/>
          <w:szCs w:val="24"/>
        </w:rPr>
        <w:t>Na několika vysokoškolských pracovištích (zvláště kinantropologicky a pedagogicky orientovaných, nicméně i v oborech, jako je psychologie či sociologie, si téma získává pozornost) se můžeme s takto nazývaným předmětem setkat. Prozatím není sjednocen přístup jednotlivých zájemců o přednášení tohoto předmětu, takže se individuální přednášející liší různou mírou prakticky (metodicky) a teoreticky koncipovaných výukových jednotek, ale také odlišným zacílením předmětu v kontextu oborových studií</w:t>
      </w:r>
      <w:r w:rsidR="00A76184" w:rsidRPr="00A76184">
        <w:rPr>
          <w:i/>
          <w:szCs w:val="24"/>
        </w:rPr>
        <w:t>.“</w:t>
      </w:r>
      <w:r w:rsidR="00DB12FC">
        <w:rPr>
          <w:szCs w:val="24"/>
        </w:rPr>
        <w:t xml:space="preserve"> (Dohnal</w:t>
      </w:r>
      <w:r w:rsidR="00AC2B7C">
        <w:rPr>
          <w:szCs w:val="24"/>
        </w:rPr>
        <w:t>,</w:t>
      </w:r>
      <w:r w:rsidR="00DB12FC">
        <w:rPr>
          <w:szCs w:val="24"/>
        </w:rPr>
        <w:t xml:space="preserve"> 2009</w:t>
      </w:r>
      <w:r w:rsidR="00AC2B7C">
        <w:rPr>
          <w:szCs w:val="24"/>
        </w:rPr>
        <w:t>,</w:t>
      </w:r>
      <w:r w:rsidR="00A76184">
        <w:rPr>
          <w:szCs w:val="24"/>
        </w:rPr>
        <w:t xml:space="preserve"> s</w:t>
      </w:r>
      <w:r w:rsidR="00AC2B7C">
        <w:rPr>
          <w:szCs w:val="24"/>
        </w:rPr>
        <w:t xml:space="preserve">. </w:t>
      </w:r>
      <w:r w:rsidR="00A76184">
        <w:rPr>
          <w:szCs w:val="24"/>
        </w:rPr>
        <w:t>159</w:t>
      </w:r>
      <w:r w:rsidR="00DB12FC">
        <w:rPr>
          <w:szCs w:val="24"/>
        </w:rPr>
        <w:t>)</w:t>
      </w:r>
    </w:p>
    <w:p w14:paraId="057A5FCC" w14:textId="77777777" w:rsidR="00DB12FC" w:rsidRDefault="00DB12FC" w:rsidP="00DB12FC">
      <w:pPr>
        <w:rPr>
          <w:szCs w:val="24"/>
        </w:rPr>
      </w:pPr>
      <w:r>
        <w:rPr>
          <w:szCs w:val="24"/>
        </w:rPr>
        <w:lastRenderedPageBreak/>
        <w:t>Zážitkovou pedagogiku lze teoreticky koncipovat jako obor s potencionálem všech tří stupňů vysokoškolského vzdělávání (bakalářský, magisterský i doktorský studijní program).</w:t>
      </w:r>
    </w:p>
    <w:p w14:paraId="42B9C810" w14:textId="77777777" w:rsidR="00DB12FC" w:rsidRDefault="00DB12FC" w:rsidP="00DB12FC">
      <w:pPr>
        <w:rPr>
          <w:szCs w:val="24"/>
        </w:rPr>
      </w:pPr>
      <w:r>
        <w:rPr>
          <w:noProof/>
          <w:lang w:eastAsia="cs-CZ"/>
        </w:rPr>
        <w:drawing>
          <wp:inline distT="0" distB="0" distL="0" distR="0" wp14:anchorId="075C20D7" wp14:editId="746480F0">
            <wp:extent cx="5760085" cy="174688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1746885"/>
                    </a:xfrm>
                    <a:prstGeom prst="rect">
                      <a:avLst/>
                    </a:prstGeom>
                  </pic:spPr>
                </pic:pic>
              </a:graphicData>
            </a:graphic>
          </wp:inline>
        </w:drawing>
      </w:r>
    </w:p>
    <w:p w14:paraId="174C060A" w14:textId="03E91812" w:rsidR="00F11FDF" w:rsidRPr="00F70A16" w:rsidRDefault="00F11FDF" w:rsidP="00F11FDF">
      <w:pPr>
        <w:rPr>
          <w:sz w:val="20"/>
          <w:szCs w:val="20"/>
        </w:rPr>
      </w:pPr>
      <w:r w:rsidRPr="00F70A16">
        <w:rPr>
          <w:sz w:val="20"/>
          <w:szCs w:val="20"/>
        </w:rPr>
        <w:t>Obr.3</w:t>
      </w:r>
      <w:r w:rsidRPr="00F70A16">
        <w:rPr>
          <w:rFonts w:cs="Times New Roman"/>
          <w:sz w:val="20"/>
          <w:szCs w:val="20"/>
        </w:rPr>
        <w:t>-S</w:t>
      </w:r>
      <w:r w:rsidRPr="00F70A16">
        <w:rPr>
          <w:sz w:val="20"/>
          <w:szCs w:val="20"/>
        </w:rPr>
        <w:t>tupně vysokoškolského vzdělávání studijního oboru zážitková pedagogika (Dohnal, 2009, s. 159).</w:t>
      </w:r>
    </w:p>
    <w:p w14:paraId="74C6E369" w14:textId="77777777" w:rsidR="00DB12FC" w:rsidRDefault="00DB12FC" w:rsidP="00DB12FC">
      <w:pPr>
        <w:rPr>
          <w:szCs w:val="24"/>
        </w:rPr>
      </w:pPr>
      <w:r>
        <w:rPr>
          <w:szCs w:val="24"/>
        </w:rPr>
        <w:t xml:space="preserve">Nicméně v dané chvíli se jedná pouze o systém hypotetický, neboť se v praxi dosud se samostatným studijním oborem nesetkáváme. Nejblíže k naplnění této realizace má katedra rekreologie FTK UP Olomouc, kde pracuje řada i předních odborníků na poli zážitkové pedagogiky (Ivo Jirásek, David Másilka a donedávna Radek Hanuš). </w:t>
      </w:r>
    </w:p>
    <w:p w14:paraId="19154765" w14:textId="6BED8598" w:rsidR="00DB12FC" w:rsidRDefault="00DB12FC" w:rsidP="0053643D">
      <w:pPr>
        <w:rPr>
          <w:szCs w:val="24"/>
        </w:rPr>
      </w:pPr>
      <w:r>
        <w:rPr>
          <w:szCs w:val="24"/>
        </w:rPr>
        <w:t xml:space="preserve">V našem případě se zaměříme více na předškolní výchovu, která bývá občas na první pohled přehlížena, díky svým specifikům a náročnosti v oblasti výchovy. </w:t>
      </w:r>
    </w:p>
    <w:p w14:paraId="6060AF2D" w14:textId="0CAD3596" w:rsidR="00DB12FC" w:rsidRDefault="00DB12FC" w:rsidP="0053643D">
      <w:pPr>
        <w:pStyle w:val="Nadpis2"/>
      </w:pPr>
      <w:bookmarkStart w:id="17" w:name="_Toc76108817"/>
      <w:r>
        <w:t>P</w:t>
      </w:r>
      <w:r w:rsidR="0053643D">
        <w:t>otenciál předškolní výchovy</w:t>
      </w:r>
      <w:bookmarkEnd w:id="17"/>
    </w:p>
    <w:p w14:paraId="782D481B" w14:textId="77777777" w:rsidR="00DB12FC" w:rsidRDefault="00DB12FC" w:rsidP="00DB12FC">
      <w:pPr>
        <w:rPr>
          <w:szCs w:val="24"/>
        </w:rPr>
      </w:pPr>
      <w:r>
        <w:rPr>
          <w:szCs w:val="24"/>
        </w:rPr>
        <w:t xml:space="preserve">S trochou nadsázky můžeme říct, že zážitková pedagogika může představovat ideální herní „hřiště“ pro předškolní vzdělávání, a přesto v tomto spojení není příliš často k dohledání, na místě se tedy nabízí správná otázka: Proč tomu tak je? </w:t>
      </w:r>
    </w:p>
    <w:p w14:paraId="7C343030" w14:textId="5E36FE0B" w:rsidR="00DB12FC" w:rsidRDefault="00DB12FC" w:rsidP="00DB12FC">
      <w:pPr>
        <w:rPr>
          <w:szCs w:val="24"/>
        </w:rPr>
      </w:pPr>
      <w:r>
        <w:rPr>
          <w:szCs w:val="24"/>
        </w:rPr>
        <w:t>Důvodů je hned několik, přestože zážitkovou pedagogiku definuje ve své podstatě hra, která je i základním pilířem této věkové kategorie a celé předškolní pedagogiky, není spojení se zážitkovou pedagogikou v této oblasti rozhodně něčím</w:t>
      </w:r>
      <w:r w:rsidR="009D4929">
        <w:rPr>
          <w:szCs w:val="24"/>
        </w:rPr>
        <w:t>,</w:t>
      </w:r>
      <w:r>
        <w:rPr>
          <w:szCs w:val="24"/>
        </w:rPr>
        <w:t xml:space="preserve"> co bychom mohli považovat za samozřejmost. </w:t>
      </w:r>
    </w:p>
    <w:p w14:paraId="79298F5B" w14:textId="77777777" w:rsidR="00DB12FC" w:rsidRDefault="00DB12FC" w:rsidP="00DB12FC">
      <w:pPr>
        <w:rPr>
          <w:szCs w:val="24"/>
        </w:rPr>
      </w:pPr>
      <w:r>
        <w:rPr>
          <w:szCs w:val="24"/>
        </w:rPr>
        <w:t xml:space="preserve">Jednou z hlavních příčin je bezesporu organizační náročnost, kterou zážitkově pedagogické aktivity představují. V současném pojetí předškolní výchovy je pro většinu pedagogických pracovníků takový program realizačně neuchopitelný. Jeho náročnost z časového hlediska, jenž vyžaduje příprava a samotný průběh takového programu, je příliš velká. </w:t>
      </w:r>
    </w:p>
    <w:p w14:paraId="4A6D81E1" w14:textId="77777777" w:rsidR="00DB12FC" w:rsidRDefault="00DB12FC" w:rsidP="00DB12FC">
      <w:pPr>
        <w:rPr>
          <w:szCs w:val="24"/>
        </w:rPr>
      </w:pPr>
      <w:r>
        <w:rPr>
          <w:szCs w:val="24"/>
        </w:rPr>
        <w:t xml:space="preserve">Dalším problémem je bez pochyb počet dětí, který je v průměru na jednu třídu v mateřských školách, čítá běžně přes dvacet dětí na jednoho pedagoga. K plnohodnotnému </w:t>
      </w:r>
      <w:r>
        <w:rPr>
          <w:szCs w:val="24"/>
        </w:rPr>
        <w:lastRenderedPageBreak/>
        <w:t>plnění takového programu by musel být snížený počet dětí, anebo navýšený počet pedagogických sil.</w:t>
      </w:r>
    </w:p>
    <w:p w14:paraId="661C7D43" w14:textId="77777777" w:rsidR="00DB12FC" w:rsidRDefault="00DB12FC" w:rsidP="00DB12FC">
      <w:pPr>
        <w:rPr>
          <w:szCs w:val="24"/>
        </w:rPr>
      </w:pPr>
      <w:r>
        <w:rPr>
          <w:szCs w:val="24"/>
        </w:rPr>
        <w:t xml:space="preserve">V neposlední řadě by musel vzniknout i ucelený metodický program, který by tvořil kvalitní oporu v nabídce pro takto malé děti, a umožnil by tak pedagogům se dostatečně zaškolit v možnostech, které zážitková pedagogika nabízí. Přestože tedy aktuální situace nepodporuje příliš mateřské školy, pro přímé využití zážitkové pedagogiky, tak díky filozofii, kterou představuje a nástrojům se kterými pracuje, je pro mnoho předškolních pedagogů atraktivním způsobem, jak obohatit společné aktivity. Snaží se tedy vyhledávat možná spojení a principy, které dokážou využít ve svých podmínkách. V takovém případě, lze mluvit o aplikaci prvků zážitkové pedagogiky v předškolní pedagogice. Jeden z mála pokusů o vytvoření výše zmiňovaného potřebného materiálu vznikl v Prázdninové škole Lipnice, která v roce 2015 vytvořila Metodika zážitkové pedagogiky pro předškolní zařízení, jež následně prezentovala ve svých pěti vzdělávacích seminářích. </w:t>
      </w:r>
    </w:p>
    <w:p w14:paraId="6DFE5C16" w14:textId="614E8210" w:rsidR="00DB12FC" w:rsidRDefault="00DB12FC" w:rsidP="00DB12FC">
      <w:pPr>
        <w:rPr>
          <w:szCs w:val="24"/>
        </w:rPr>
      </w:pPr>
      <w:r>
        <w:rPr>
          <w:szCs w:val="24"/>
        </w:rPr>
        <w:t>Tento projekt se zaměřoval právě na propojení prvků zážitkové pedagogiky s předškolním vzděláváním ve směru cíleného rozvoje dětí a podporu mentorských schopností pedagogů tak, aby nabyté znalosti a dovednosti mohly být dále předávány dalším předškolním pedagogům. Samotný kurz nesl název Školky přes hranice a skripta má na svědomí Jana Haková. V současnosti ovšem v tomto směru Prázdn</w:t>
      </w:r>
      <w:r w:rsidR="00A76184">
        <w:rPr>
          <w:szCs w:val="24"/>
        </w:rPr>
        <w:t>inová škola Lipnice nepokračuje.</w:t>
      </w:r>
      <w:r>
        <w:rPr>
          <w:szCs w:val="24"/>
        </w:rPr>
        <w:t xml:space="preserve"> </w:t>
      </w:r>
    </w:p>
    <w:p w14:paraId="600CA792" w14:textId="684E069C" w:rsidR="00DB12FC" w:rsidRDefault="00DB12FC" w:rsidP="0053643D">
      <w:pPr>
        <w:pStyle w:val="Nadpis2"/>
      </w:pPr>
      <w:bookmarkStart w:id="18" w:name="_Toc76108818"/>
      <w:r w:rsidRPr="00643207">
        <w:t>Z</w:t>
      </w:r>
      <w:r w:rsidR="0053643D">
        <w:t>ážitková pedagogika v oblasti speciální pedagogiky</w:t>
      </w:r>
      <w:bookmarkEnd w:id="18"/>
    </w:p>
    <w:p w14:paraId="60858340" w14:textId="6105B814" w:rsidR="00DB12FC" w:rsidRDefault="00DB12FC" w:rsidP="00DB12FC">
      <w:pPr>
        <w:rPr>
          <w:szCs w:val="24"/>
        </w:rPr>
      </w:pPr>
      <w:r>
        <w:rPr>
          <w:szCs w:val="24"/>
        </w:rPr>
        <w:t>Metodických postupů práce pro tuto oblast pedagogiky je opravdu velké množství a</w:t>
      </w:r>
      <w:r w:rsidR="009D4929">
        <w:rPr>
          <w:szCs w:val="24"/>
        </w:rPr>
        <w:t> </w:t>
      </w:r>
      <w:r>
        <w:rPr>
          <w:szCs w:val="24"/>
        </w:rPr>
        <w:t>mnohdy mohou ležet na opačných březích. Praxe mě naučila vycházet ze samotných potřeb dítěte a přistupovat k těmto dětem stejně jako ke všem ostatním v jejich věku. Nelimitovat jejich sny, představy, touhy, možnosti a prostor učit se. Pouze se přizpůsobovat jejich možnostem a</w:t>
      </w:r>
      <w:r w:rsidR="009D4929">
        <w:rPr>
          <w:szCs w:val="24"/>
        </w:rPr>
        <w:t> </w:t>
      </w:r>
      <w:r>
        <w:rPr>
          <w:szCs w:val="24"/>
        </w:rPr>
        <w:t xml:space="preserve">snažit se je doprovázet k cíli. </w:t>
      </w:r>
    </w:p>
    <w:p w14:paraId="7D0907B6" w14:textId="77777777" w:rsidR="00DB12FC" w:rsidRDefault="00DB12FC" w:rsidP="00DB12FC">
      <w:pPr>
        <w:rPr>
          <w:szCs w:val="24"/>
        </w:rPr>
      </w:pPr>
      <w:r>
        <w:rPr>
          <w:szCs w:val="24"/>
        </w:rPr>
        <w:t>Abychom si lépe mohli představit možnosti využití zážitkové pedagogiky pro děti s diagnózou autismu, nahlédneme první na specifika, která autismus představuje.</w:t>
      </w:r>
    </w:p>
    <w:p w14:paraId="5E79CCAC" w14:textId="692F583A" w:rsidR="00DB12FC" w:rsidRDefault="00DB12FC" w:rsidP="0053643D">
      <w:pPr>
        <w:pStyle w:val="Nadpis3"/>
      </w:pPr>
      <w:bookmarkStart w:id="19" w:name="_Toc76108819"/>
      <w:r w:rsidRPr="00C47ECB">
        <w:t>D</w:t>
      </w:r>
      <w:r w:rsidR="0053643D">
        <w:t>efinice vymezení autismu</w:t>
      </w:r>
      <w:bookmarkEnd w:id="19"/>
      <w:r w:rsidRPr="00C47ECB">
        <w:t xml:space="preserve"> </w:t>
      </w:r>
    </w:p>
    <w:p w14:paraId="01ADD08F" w14:textId="1E33D41E" w:rsidR="00DB12FC" w:rsidRDefault="00DB12FC" w:rsidP="00DB12FC">
      <w:pPr>
        <w:rPr>
          <w:szCs w:val="24"/>
        </w:rPr>
      </w:pPr>
      <w:r>
        <w:rPr>
          <w:szCs w:val="24"/>
        </w:rPr>
        <w:t xml:space="preserve">Autismus není jednotná porucha ve stejném smyslu jako třeba konkrétní metabolická porucha. Spíše je třeba na autismus pohlížet jak na obsáhlou zevrubnou diagnózu podobně jako v případě epilepsie, tak mentální retardace. </w:t>
      </w:r>
      <w:r w:rsidR="00A76184">
        <w:rPr>
          <w:szCs w:val="24"/>
        </w:rPr>
        <w:t xml:space="preserve">Jedná se o </w:t>
      </w:r>
      <w:r>
        <w:rPr>
          <w:szCs w:val="24"/>
        </w:rPr>
        <w:t xml:space="preserve">konečné symptomatické vyjádření mozkové dysfunkce, kterou mohou vyvolat různé příčiny. Všechny současné uznávané </w:t>
      </w:r>
      <w:r>
        <w:rPr>
          <w:szCs w:val="24"/>
        </w:rPr>
        <w:lastRenderedPageBreak/>
        <w:t xml:space="preserve">diagnostické systému (DSM-III-R, DSM-IV, ICD-10) se shodnou v tom, že pro diagnózu autismu je nutné postižení ve třech </w:t>
      </w:r>
      <w:r w:rsidR="00A76184">
        <w:rPr>
          <w:szCs w:val="24"/>
        </w:rPr>
        <w:t xml:space="preserve">klíčových </w:t>
      </w:r>
      <w:r>
        <w:rPr>
          <w:szCs w:val="24"/>
        </w:rPr>
        <w:t>oblastech: omezení recipročních sociálních interakcí, omezení reciproční komunikace (verbální i neverbální) a ome</w:t>
      </w:r>
      <w:r w:rsidR="00A76184">
        <w:rPr>
          <w:szCs w:val="24"/>
        </w:rPr>
        <w:t>zení imaginace, které se projevuje výrazným o</w:t>
      </w:r>
      <w:r w:rsidR="00F70A16">
        <w:rPr>
          <w:szCs w:val="24"/>
        </w:rPr>
        <w:t>mezení</w:t>
      </w:r>
      <w:r w:rsidR="00A76184">
        <w:rPr>
          <w:szCs w:val="24"/>
        </w:rPr>
        <w:t>m možností chování</w:t>
      </w:r>
      <w:r>
        <w:rPr>
          <w:szCs w:val="24"/>
        </w:rPr>
        <w:t xml:space="preserve">. Tyto tři skupiny symptomů, </w:t>
      </w:r>
      <w:r w:rsidR="00665CF3">
        <w:rPr>
          <w:szCs w:val="24"/>
        </w:rPr>
        <w:t xml:space="preserve">jsou pči společném výskytu často nazývány </w:t>
      </w:r>
      <w:r>
        <w:rPr>
          <w:szCs w:val="24"/>
        </w:rPr>
        <w:t>„triádou“. Triáda symptomů musí být zcela zřetelná a</w:t>
      </w:r>
      <w:r w:rsidR="00213FFD">
        <w:rPr>
          <w:szCs w:val="24"/>
        </w:rPr>
        <w:t> </w:t>
      </w:r>
      <w:r>
        <w:rPr>
          <w:szCs w:val="24"/>
        </w:rPr>
        <w:t>nemůže být považována za pou</w:t>
      </w:r>
      <w:r w:rsidR="00665CF3">
        <w:rPr>
          <w:szCs w:val="24"/>
        </w:rPr>
        <w:t>hé všeobecné vývojové zpoždění. Velmi často se vyskytuje společně přidružená i mentální retardace</w:t>
      </w:r>
      <w:r>
        <w:rPr>
          <w:szCs w:val="24"/>
        </w:rPr>
        <w:t xml:space="preserve">. </w:t>
      </w:r>
      <w:r w:rsidR="00665CF3">
        <w:rPr>
          <w:szCs w:val="24"/>
        </w:rPr>
        <w:t>(Gillberg</w:t>
      </w:r>
      <w:r w:rsidR="00AC2B7C">
        <w:rPr>
          <w:szCs w:val="24"/>
        </w:rPr>
        <w:t>,</w:t>
      </w:r>
      <w:r w:rsidR="00665CF3">
        <w:rPr>
          <w:szCs w:val="24"/>
        </w:rPr>
        <w:t xml:space="preserve"> 2003)</w:t>
      </w:r>
    </w:p>
    <w:p w14:paraId="0426AAE9" w14:textId="1A62DAD9" w:rsidR="00DB12FC" w:rsidRDefault="00DB12FC" w:rsidP="00DB12FC">
      <w:pPr>
        <w:rPr>
          <w:szCs w:val="24"/>
        </w:rPr>
      </w:pPr>
      <w:r>
        <w:rPr>
          <w:szCs w:val="24"/>
        </w:rPr>
        <w:t xml:space="preserve">Jak můžeme vidět, autismus tedy prostupuje všemi důležitými vývojovými oblastmi člověka a aby toho nebylo málo, </w:t>
      </w:r>
      <w:r w:rsidR="00665CF3">
        <w:rPr>
          <w:szCs w:val="24"/>
        </w:rPr>
        <w:t>má ve „zvyku“ si na „pomoc“ přizvat mnohdy</w:t>
      </w:r>
      <w:r>
        <w:rPr>
          <w:szCs w:val="24"/>
        </w:rPr>
        <w:t xml:space="preserve"> i další symptomy, které si zaslouží pozornost. Jako </w:t>
      </w:r>
      <w:r w:rsidR="00665CF3">
        <w:rPr>
          <w:szCs w:val="24"/>
        </w:rPr>
        <w:t xml:space="preserve">jsou </w:t>
      </w:r>
      <w:r>
        <w:rPr>
          <w:szCs w:val="24"/>
        </w:rPr>
        <w:t>například hyperaktivita (zvláště v raném dětství), hypoaktivita (zvláště v raném dětství a adolescenci), sluchová hyper- nebo hypo- sensitivita a různé reakce na zvuky a hluk (pozorovatelné především během prvních dvou let života, ale obvykle periodicky či permanentně přítomny i v dospělém věku), přecitlivělost na dotek, bizarní stravovací návyky, včetně pojídání nejedlých předmětů, sebezraňování, snížená citlivost vnímání bolesti, výbuchy agrese a kolísání nálad. S těmito projevy se setkáváme přinejmenším u jedné třetiny všech postižených autismem. (</w:t>
      </w:r>
      <w:r w:rsidR="00665CF3">
        <w:rPr>
          <w:szCs w:val="24"/>
        </w:rPr>
        <w:t>Gillberg</w:t>
      </w:r>
      <w:r>
        <w:rPr>
          <w:szCs w:val="24"/>
        </w:rPr>
        <w:t>, 2003)</w:t>
      </w:r>
    </w:p>
    <w:p w14:paraId="5A775F86" w14:textId="5858A659" w:rsidR="00DB12FC" w:rsidRDefault="00DB12FC" w:rsidP="00DB12FC">
      <w:pPr>
        <w:rPr>
          <w:szCs w:val="24"/>
        </w:rPr>
      </w:pPr>
      <w:r>
        <w:rPr>
          <w:szCs w:val="24"/>
        </w:rPr>
        <w:t>Jde tedy o závažnou vývojovou poruchu, která pro nezasvěceného člověka jen těžko ze své definice může vytvořit celkový obraz dítěte. Pro lepší představu se seznámíme s velmi častými projevy v oblastech charakteristických pro klíčovou diagnostickou „triádu“.</w:t>
      </w:r>
    </w:p>
    <w:p w14:paraId="5BF29925" w14:textId="77777777" w:rsidR="0053643D" w:rsidRDefault="0053643D" w:rsidP="00DB12FC">
      <w:pPr>
        <w:rPr>
          <w:szCs w:val="24"/>
        </w:rPr>
      </w:pPr>
    </w:p>
    <w:p w14:paraId="2C710786" w14:textId="12159B4C" w:rsidR="00B06D5B" w:rsidRDefault="00DB12FC" w:rsidP="00DB12FC">
      <w:pPr>
        <w:ind w:firstLine="0"/>
        <w:rPr>
          <w:b/>
          <w:szCs w:val="24"/>
        </w:rPr>
      </w:pPr>
      <w:r w:rsidRPr="00B06D5B">
        <w:rPr>
          <w:b/>
          <w:szCs w:val="24"/>
        </w:rPr>
        <w:t>S</w:t>
      </w:r>
      <w:r w:rsidR="00B06D5B" w:rsidRPr="00B06D5B">
        <w:rPr>
          <w:b/>
          <w:szCs w:val="24"/>
        </w:rPr>
        <w:t>pecifické symptomy</w:t>
      </w:r>
    </w:p>
    <w:p w14:paraId="129065DD" w14:textId="77777777" w:rsidR="00D24634" w:rsidRPr="009A0702" w:rsidRDefault="00D24634" w:rsidP="00D24634">
      <w:pPr>
        <w:rPr>
          <w:bCs/>
          <w:iCs/>
          <w:szCs w:val="24"/>
        </w:rPr>
      </w:pPr>
      <w:r>
        <w:rPr>
          <w:bCs/>
          <w:iCs/>
          <w:szCs w:val="24"/>
        </w:rPr>
        <w:t xml:space="preserve">Aby mohlo být dítě diagnostikováno jako autistické, musí ke splnění určitého minimálního počtu symptomů z každé kategorie a to dvou kritérií z první kategorie, dvou kritérií z druhé kategorie a jednoho ze třetí. </w:t>
      </w:r>
    </w:p>
    <w:p w14:paraId="077EF88C" w14:textId="77777777" w:rsidR="00B06D5B" w:rsidRDefault="00B06D5B" w:rsidP="00DB12FC">
      <w:pPr>
        <w:ind w:firstLine="0"/>
        <w:rPr>
          <w:b/>
          <w:szCs w:val="24"/>
        </w:rPr>
      </w:pPr>
    </w:p>
    <w:p w14:paraId="62E5B55F" w14:textId="51500FE7" w:rsidR="00DB12FC" w:rsidRPr="00B06D5B" w:rsidRDefault="00DB12FC" w:rsidP="00DB12FC">
      <w:pPr>
        <w:ind w:firstLine="0"/>
        <w:rPr>
          <w:b/>
          <w:szCs w:val="24"/>
        </w:rPr>
      </w:pPr>
      <w:r w:rsidRPr="00B06D5B">
        <w:rPr>
          <w:b/>
          <w:szCs w:val="24"/>
        </w:rPr>
        <w:t>Sociální interakce</w:t>
      </w:r>
    </w:p>
    <w:p w14:paraId="216BEDD5" w14:textId="0D05A09A" w:rsidR="00DB12FC" w:rsidRDefault="00DB12FC" w:rsidP="00DB12FC">
      <w:pPr>
        <w:rPr>
          <w:szCs w:val="24"/>
        </w:rPr>
      </w:pPr>
      <w:r>
        <w:rPr>
          <w:szCs w:val="24"/>
        </w:rPr>
        <w:t>V oblasti sociální interakce většinou dochází k nedorozumění ve verbální komunikaci, kterou dítě neumí správně používat.</w:t>
      </w:r>
      <w:r w:rsidR="00665CF3">
        <w:rPr>
          <w:szCs w:val="24"/>
        </w:rPr>
        <w:t xml:space="preserve"> Tato složka bývá většinou nejpodstatnější pro budoucí práci pedagogů.</w:t>
      </w:r>
    </w:p>
    <w:p w14:paraId="448FC292" w14:textId="77777777" w:rsidR="00DB12FC" w:rsidRDefault="00DB12FC" w:rsidP="00DB12FC">
      <w:pPr>
        <w:rPr>
          <w:szCs w:val="24"/>
        </w:rPr>
      </w:pPr>
      <w:r>
        <w:rPr>
          <w:szCs w:val="24"/>
        </w:rPr>
        <w:t xml:space="preserve">Děti s autismem: </w:t>
      </w:r>
    </w:p>
    <w:p w14:paraId="5A282BBC" w14:textId="77777777" w:rsidR="00DB12FC" w:rsidRDefault="00DB12FC" w:rsidP="00DB12FC">
      <w:pPr>
        <w:pStyle w:val="Odstavecseseznamem"/>
        <w:numPr>
          <w:ilvl w:val="0"/>
          <w:numId w:val="7"/>
        </w:numPr>
        <w:rPr>
          <w:szCs w:val="24"/>
        </w:rPr>
      </w:pPr>
      <w:r>
        <w:rPr>
          <w:szCs w:val="24"/>
        </w:rPr>
        <w:t>se mohou vyhýbat očnímu kontaktu,</w:t>
      </w:r>
    </w:p>
    <w:p w14:paraId="5222BD30" w14:textId="2C9FE00C" w:rsidR="00DB12FC" w:rsidRDefault="00665CF3" w:rsidP="00DB12FC">
      <w:pPr>
        <w:pStyle w:val="Odstavecseseznamem"/>
        <w:numPr>
          <w:ilvl w:val="0"/>
          <w:numId w:val="7"/>
        </w:numPr>
        <w:rPr>
          <w:szCs w:val="24"/>
        </w:rPr>
      </w:pPr>
      <w:r>
        <w:rPr>
          <w:szCs w:val="24"/>
        </w:rPr>
        <w:t>je pro ně složité</w:t>
      </w:r>
      <w:r w:rsidR="00DB12FC">
        <w:rPr>
          <w:szCs w:val="24"/>
        </w:rPr>
        <w:t xml:space="preserve"> p</w:t>
      </w:r>
      <w:r>
        <w:rPr>
          <w:szCs w:val="24"/>
        </w:rPr>
        <w:t>orozumět</w:t>
      </w:r>
      <w:r w:rsidR="00DB12FC">
        <w:rPr>
          <w:szCs w:val="24"/>
        </w:rPr>
        <w:t xml:space="preserve"> výrazů</w:t>
      </w:r>
      <w:r>
        <w:rPr>
          <w:szCs w:val="24"/>
        </w:rPr>
        <w:t>m</w:t>
      </w:r>
      <w:r w:rsidR="00DB12FC">
        <w:rPr>
          <w:szCs w:val="24"/>
        </w:rPr>
        <w:t xml:space="preserve"> obličeje a s reakcí na sociální klíče a gesta jako mávání a ukazování,</w:t>
      </w:r>
      <w:r>
        <w:rPr>
          <w:szCs w:val="24"/>
        </w:rPr>
        <w:t xml:space="preserve"> nedokáží dané situace přirozeně „číst“</w:t>
      </w:r>
      <w:r w:rsidR="00781757">
        <w:rPr>
          <w:szCs w:val="24"/>
        </w:rPr>
        <w:t>,</w:t>
      </w:r>
      <w:r>
        <w:rPr>
          <w:szCs w:val="24"/>
        </w:rPr>
        <w:t xml:space="preserve">  </w:t>
      </w:r>
    </w:p>
    <w:p w14:paraId="19C0B7E0" w14:textId="77777777" w:rsidR="00DB12FC" w:rsidRDefault="00DB12FC" w:rsidP="00DB12FC">
      <w:pPr>
        <w:pStyle w:val="Odstavecseseznamem"/>
        <w:numPr>
          <w:ilvl w:val="0"/>
          <w:numId w:val="7"/>
        </w:numPr>
        <w:rPr>
          <w:szCs w:val="24"/>
        </w:rPr>
      </w:pPr>
      <w:r>
        <w:rPr>
          <w:szCs w:val="24"/>
        </w:rPr>
        <w:t>nejsou schopny navazovat a rozvíjet přiměřené sociální kontakty s vrstevníky,</w:t>
      </w:r>
    </w:p>
    <w:p w14:paraId="115AD343" w14:textId="49F5321C" w:rsidR="00DB12FC" w:rsidRDefault="00DB12FC" w:rsidP="00DB12FC">
      <w:pPr>
        <w:pStyle w:val="Odstavecseseznamem"/>
        <w:numPr>
          <w:ilvl w:val="0"/>
          <w:numId w:val="7"/>
        </w:numPr>
        <w:rPr>
          <w:szCs w:val="24"/>
        </w:rPr>
      </w:pPr>
      <w:r>
        <w:rPr>
          <w:szCs w:val="24"/>
        </w:rPr>
        <w:lastRenderedPageBreak/>
        <w:t>dávají přednost samotě a nemají zájem o jiné lidi,</w:t>
      </w:r>
      <w:r w:rsidR="00781757">
        <w:rPr>
          <w:szCs w:val="24"/>
        </w:rPr>
        <w:t xml:space="preserve"> upřednostňují neživé předměty</w:t>
      </w:r>
    </w:p>
    <w:p w14:paraId="64675E5F" w14:textId="77777777" w:rsidR="00DB12FC" w:rsidRDefault="00DB12FC" w:rsidP="00DB12FC">
      <w:pPr>
        <w:pStyle w:val="Odstavecseseznamem"/>
        <w:numPr>
          <w:ilvl w:val="0"/>
          <w:numId w:val="7"/>
        </w:numPr>
        <w:rPr>
          <w:szCs w:val="24"/>
        </w:rPr>
      </w:pPr>
      <w:r>
        <w:rPr>
          <w:szCs w:val="24"/>
        </w:rPr>
        <w:t>používají ruku jiné osoby, chtějí-li dosáhnout na nějakou věc,</w:t>
      </w:r>
    </w:p>
    <w:p w14:paraId="6C9C42B8" w14:textId="0B803B58" w:rsidR="00DB12FC" w:rsidRDefault="00DB12FC" w:rsidP="00DB12FC">
      <w:pPr>
        <w:pStyle w:val="Odstavecseseznamem"/>
        <w:numPr>
          <w:ilvl w:val="0"/>
          <w:numId w:val="7"/>
        </w:numPr>
        <w:rPr>
          <w:szCs w:val="24"/>
        </w:rPr>
      </w:pPr>
      <w:r>
        <w:rPr>
          <w:szCs w:val="24"/>
        </w:rPr>
        <w:t xml:space="preserve">projevují </w:t>
      </w:r>
      <w:r w:rsidR="00781757">
        <w:rPr>
          <w:szCs w:val="24"/>
        </w:rPr>
        <w:t>celkově velmi nízkou</w:t>
      </w:r>
      <w:r>
        <w:rPr>
          <w:szCs w:val="24"/>
        </w:rPr>
        <w:t xml:space="preserve"> iniciativu, mají minimální nebo žádné herní dovednosti.</w:t>
      </w:r>
    </w:p>
    <w:p w14:paraId="41B86F60" w14:textId="48A07CEB" w:rsidR="00DB12FC" w:rsidRDefault="00DB12FC" w:rsidP="00DB12FC">
      <w:pPr>
        <w:rPr>
          <w:szCs w:val="24"/>
        </w:rPr>
      </w:pPr>
      <w:r>
        <w:rPr>
          <w:szCs w:val="24"/>
        </w:rPr>
        <w:t>V dětství nereagují vstřícně na gesta k pochování, některé děti nemají rády, když se jich někdo dotýká.</w:t>
      </w:r>
      <w:r w:rsidR="00781757">
        <w:rPr>
          <w:szCs w:val="24"/>
        </w:rPr>
        <w:t xml:space="preserve"> Z pravidla nejsou schopni hrát hry</w:t>
      </w:r>
      <w:r>
        <w:rPr>
          <w:szCs w:val="24"/>
        </w:rPr>
        <w:t xml:space="preserve">, které </w:t>
      </w:r>
      <w:r w:rsidR="00781757">
        <w:rPr>
          <w:szCs w:val="24"/>
        </w:rPr>
        <w:t xml:space="preserve">jsou odpovídající </w:t>
      </w:r>
      <w:r>
        <w:rPr>
          <w:szCs w:val="24"/>
        </w:rPr>
        <w:t xml:space="preserve">dětem </w:t>
      </w:r>
      <w:r w:rsidR="00781757">
        <w:rPr>
          <w:szCs w:val="24"/>
        </w:rPr>
        <w:t xml:space="preserve">v </w:t>
      </w:r>
      <w:r>
        <w:rPr>
          <w:szCs w:val="24"/>
        </w:rPr>
        <w:t>j</w:t>
      </w:r>
      <w:r w:rsidR="00781757">
        <w:rPr>
          <w:szCs w:val="24"/>
        </w:rPr>
        <w:t>eji</w:t>
      </w:r>
      <w:r>
        <w:rPr>
          <w:szCs w:val="24"/>
        </w:rPr>
        <w:t>ch věkové k</w:t>
      </w:r>
      <w:r w:rsidR="00781757">
        <w:rPr>
          <w:szCs w:val="24"/>
        </w:rPr>
        <w:t>ategorii</w:t>
      </w:r>
      <w:r>
        <w:rPr>
          <w:szCs w:val="24"/>
        </w:rPr>
        <w:t>, nesledují zrakem blízkou osobu. Někdy neprojevují zájem o lidi</w:t>
      </w:r>
      <w:r w:rsidR="00781757">
        <w:rPr>
          <w:szCs w:val="24"/>
        </w:rPr>
        <w:t xml:space="preserve"> ani v případě rodičů, jindy</w:t>
      </w:r>
      <w:r>
        <w:rPr>
          <w:szCs w:val="24"/>
        </w:rPr>
        <w:t xml:space="preserve"> se na určitou osobu</w:t>
      </w:r>
      <w:r w:rsidR="00781757">
        <w:rPr>
          <w:szCs w:val="24"/>
        </w:rPr>
        <w:t xml:space="preserve"> dokáží „nezdravě“ upnout. (Richman</w:t>
      </w:r>
      <w:r w:rsidR="00D24634">
        <w:rPr>
          <w:szCs w:val="24"/>
        </w:rPr>
        <w:t>,</w:t>
      </w:r>
      <w:r w:rsidR="00781757">
        <w:rPr>
          <w:szCs w:val="24"/>
        </w:rPr>
        <w:t xml:space="preserve"> 2008</w:t>
      </w:r>
      <w:r>
        <w:rPr>
          <w:szCs w:val="24"/>
        </w:rPr>
        <w:t>)</w:t>
      </w:r>
    </w:p>
    <w:p w14:paraId="5B958A51" w14:textId="77777777" w:rsidR="00DB12FC" w:rsidRDefault="00DB12FC" w:rsidP="00DB12FC">
      <w:pPr>
        <w:rPr>
          <w:szCs w:val="24"/>
        </w:rPr>
      </w:pPr>
    </w:p>
    <w:p w14:paraId="12E83A78" w14:textId="161D790B" w:rsidR="00DB12FC" w:rsidRPr="00011E4D" w:rsidRDefault="00DB12FC" w:rsidP="00011E4D">
      <w:pPr>
        <w:ind w:firstLine="0"/>
        <w:rPr>
          <w:b/>
          <w:szCs w:val="24"/>
        </w:rPr>
      </w:pPr>
      <w:r w:rsidRPr="00011E4D">
        <w:rPr>
          <w:b/>
          <w:szCs w:val="24"/>
        </w:rPr>
        <w:t>K</w:t>
      </w:r>
      <w:r w:rsidR="00011E4D" w:rsidRPr="00011E4D">
        <w:rPr>
          <w:b/>
          <w:szCs w:val="24"/>
        </w:rPr>
        <w:t>omunikace</w:t>
      </w:r>
    </w:p>
    <w:p w14:paraId="7217B66D" w14:textId="16B7521C" w:rsidR="00DB12FC" w:rsidRDefault="00DB12FC" w:rsidP="00CD06B3">
      <w:pPr>
        <w:rPr>
          <w:szCs w:val="24"/>
        </w:rPr>
      </w:pPr>
      <w:r>
        <w:rPr>
          <w:szCs w:val="24"/>
        </w:rPr>
        <w:t>Děti s autismem mají kvalitativní i kvantitativní postižení řeči.</w:t>
      </w:r>
      <w:r w:rsidR="00CD06B3">
        <w:rPr>
          <w:szCs w:val="24"/>
        </w:rPr>
        <w:t xml:space="preserve"> Komunikace dětí s autismem je tedy nejen zpožděná, ale vyvíjí se především odlišným způsobem než u intaktní populace.</w:t>
      </w:r>
    </w:p>
    <w:p w14:paraId="12BE7394" w14:textId="77777777" w:rsidR="00DB12FC" w:rsidRDefault="00DB12FC" w:rsidP="00DB12FC">
      <w:pPr>
        <w:rPr>
          <w:szCs w:val="24"/>
        </w:rPr>
      </w:pPr>
      <w:r>
        <w:rPr>
          <w:szCs w:val="24"/>
        </w:rPr>
        <w:t>Postižení v komunikaci se může projevit:</w:t>
      </w:r>
    </w:p>
    <w:p w14:paraId="2F64B189" w14:textId="77777777" w:rsidR="00DB12FC" w:rsidRDefault="00DB12FC" w:rsidP="00DB12FC">
      <w:pPr>
        <w:pStyle w:val="Odstavecseseznamem"/>
        <w:numPr>
          <w:ilvl w:val="0"/>
          <w:numId w:val="8"/>
        </w:numPr>
        <w:rPr>
          <w:szCs w:val="24"/>
        </w:rPr>
      </w:pPr>
      <w:r>
        <w:rPr>
          <w:szCs w:val="24"/>
        </w:rPr>
        <w:t>echolálií (opakování slov a vět),</w:t>
      </w:r>
    </w:p>
    <w:p w14:paraId="44FB9429" w14:textId="77777777" w:rsidR="00DB12FC" w:rsidRDefault="00DB12FC" w:rsidP="00DB12FC">
      <w:pPr>
        <w:pStyle w:val="Odstavecseseznamem"/>
        <w:numPr>
          <w:ilvl w:val="0"/>
          <w:numId w:val="8"/>
        </w:numPr>
        <w:rPr>
          <w:szCs w:val="24"/>
        </w:rPr>
      </w:pPr>
      <w:r>
        <w:rPr>
          <w:szCs w:val="24"/>
        </w:rPr>
        <w:t>monotónní řečí bez intonace,</w:t>
      </w:r>
    </w:p>
    <w:p w14:paraId="026FB600" w14:textId="77777777" w:rsidR="00DB12FC" w:rsidRDefault="00DB12FC" w:rsidP="00DB12FC">
      <w:pPr>
        <w:pStyle w:val="Odstavecseseznamem"/>
        <w:numPr>
          <w:ilvl w:val="0"/>
          <w:numId w:val="8"/>
        </w:numPr>
        <w:rPr>
          <w:szCs w:val="24"/>
        </w:rPr>
      </w:pPr>
      <w:r>
        <w:rPr>
          <w:szCs w:val="24"/>
        </w:rPr>
        <w:t>nedostatky v napodobování, spontánnosti a variacích v použití jazyka,</w:t>
      </w:r>
    </w:p>
    <w:p w14:paraId="12A5CDF5" w14:textId="32EB7226" w:rsidR="00DB12FC" w:rsidRDefault="00DB12FC" w:rsidP="00DB12FC">
      <w:pPr>
        <w:pStyle w:val="Odstavecseseznamem"/>
        <w:numPr>
          <w:ilvl w:val="0"/>
          <w:numId w:val="8"/>
        </w:numPr>
        <w:rPr>
          <w:szCs w:val="24"/>
        </w:rPr>
      </w:pPr>
      <w:r>
        <w:rPr>
          <w:szCs w:val="24"/>
        </w:rPr>
        <w:t>nesprávným používání zájmen,</w:t>
      </w:r>
      <w:r w:rsidR="00CD06B3">
        <w:rPr>
          <w:szCs w:val="24"/>
        </w:rPr>
        <w:t xml:space="preserve"> špatné skloňování</w:t>
      </w:r>
    </w:p>
    <w:p w14:paraId="7DDAED12" w14:textId="77777777" w:rsidR="00DB12FC" w:rsidRDefault="00DB12FC" w:rsidP="00DB12FC">
      <w:pPr>
        <w:pStyle w:val="Odstavecseseznamem"/>
        <w:numPr>
          <w:ilvl w:val="0"/>
          <w:numId w:val="8"/>
        </w:numPr>
        <w:rPr>
          <w:szCs w:val="24"/>
        </w:rPr>
      </w:pPr>
      <w:r>
        <w:rPr>
          <w:szCs w:val="24"/>
        </w:rPr>
        <w:t>rozdílem v receptivním a expresivním jazyce, neschopností chápat abstraktní pojmy.</w:t>
      </w:r>
    </w:p>
    <w:p w14:paraId="52C5BDCE" w14:textId="7CD9E61D" w:rsidR="00DB12FC" w:rsidRDefault="00CD06B3" w:rsidP="00DB12FC">
      <w:pPr>
        <w:rPr>
          <w:szCs w:val="24"/>
        </w:rPr>
      </w:pPr>
      <w:r>
        <w:rPr>
          <w:szCs w:val="24"/>
        </w:rPr>
        <w:t xml:space="preserve">Zhruba </w:t>
      </w:r>
      <w:r w:rsidR="00DB12FC">
        <w:rPr>
          <w:szCs w:val="24"/>
        </w:rPr>
        <w:t>u čtyřiceti procent dětí s autismem se řeč nevyvine, aniž by se děti snažily kompenzovat tento nedostatek nějakým alternativním způsobem komunikace, jako jsou gesta nebo mimika. Ti, u kterých se řeč rozvine,</w:t>
      </w:r>
      <w:r>
        <w:rPr>
          <w:szCs w:val="24"/>
        </w:rPr>
        <w:t xml:space="preserve"> ji pak nedokáží používat běžným konverzačním způsobem</w:t>
      </w:r>
      <w:r w:rsidR="00781757">
        <w:rPr>
          <w:szCs w:val="24"/>
        </w:rPr>
        <w:t>. (</w:t>
      </w:r>
      <w:r w:rsidR="00D24634">
        <w:rPr>
          <w:szCs w:val="24"/>
        </w:rPr>
        <w:t>Richman, 2008</w:t>
      </w:r>
      <w:r w:rsidR="00DB12FC">
        <w:rPr>
          <w:szCs w:val="24"/>
        </w:rPr>
        <w:t>)</w:t>
      </w:r>
    </w:p>
    <w:p w14:paraId="5B0573C8" w14:textId="77777777" w:rsidR="00011E4D" w:rsidRDefault="00011E4D" w:rsidP="00DB12FC">
      <w:pPr>
        <w:rPr>
          <w:szCs w:val="24"/>
        </w:rPr>
      </w:pPr>
    </w:p>
    <w:p w14:paraId="070F61D4" w14:textId="2F7FD77C" w:rsidR="00DB12FC" w:rsidRPr="00011E4D" w:rsidRDefault="00DB12FC" w:rsidP="00011E4D">
      <w:pPr>
        <w:ind w:firstLine="0"/>
        <w:rPr>
          <w:b/>
          <w:szCs w:val="24"/>
        </w:rPr>
      </w:pPr>
      <w:r w:rsidRPr="00011E4D">
        <w:rPr>
          <w:b/>
          <w:szCs w:val="24"/>
        </w:rPr>
        <w:t>A</w:t>
      </w:r>
      <w:r w:rsidR="00011E4D" w:rsidRPr="00011E4D">
        <w:rPr>
          <w:b/>
          <w:szCs w:val="24"/>
        </w:rPr>
        <w:t>ktivity a zájmy – absence imaginace</w:t>
      </w:r>
    </w:p>
    <w:p w14:paraId="7428BB42" w14:textId="73384915" w:rsidR="00DB12FC" w:rsidRDefault="00DB12FC" w:rsidP="00DB12FC">
      <w:pPr>
        <w:rPr>
          <w:szCs w:val="24"/>
        </w:rPr>
      </w:pPr>
      <w:r>
        <w:rPr>
          <w:szCs w:val="24"/>
        </w:rPr>
        <w:t>Hra dětí s autismem je většinou postavena na repetitivním základu (opakující se) motorických stereotypů a vzorců chování.</w:t>
      </w:r>
      <w:r w:rsidR="00CD06B3">
        <w:rPr>
          <w:szCs w:val="24"/>
        </w:rPr>
        <w:t xml:space="preserve"> Absence imaginace bývá velmi výrazná a tvoří většinou nepřekonatelnou překážku v budoucím vývoji.</w:t>
      </w:r>
    </w:p>
    <w:p w14:paraId="59A4CA7C" w14:textId="17D8A38E" w:rsidR="00DB12FC" w:rsidRDefault="00CD06B3" w:rsidP="00DB12FC">
      <w:pPr>
        <w:rPr>
          <w:szCs w:val="24"/>
        </w:rPr>
      </w:pPr>
      <w:r>
        <w:rPr>
          <w:szCs w:val="24"/>
        </w:rPr>
        <w:t>Nejčastější vzorce chování a stereotypů</w:t>
      </w:r>
      <w:r w:rsidR="00DB12FC">
        <w:rPr>
          <w:szCs w:val="24"/>
        </w:rPr>
        <w:t xml:space="preserve">: </w:t>
      </w:r>
    </w:p>
    <w:p w14:paraId="21F8EC76" w14:textId="504A9CED" w:rsidR="00DB12FC" w:rsidRDefault="00CD06B3" w:rsidP="0090584F">
      <w:pPr>
        <w:pStyle w:val="Odstavecseseznamem"/>
        <w:numPr>
          <w:ilvl w:val="0"/>
          <w:numId w:val="9"/>
        </w:numPr>
        <w:ind w:left="709"/>
        <w:rPr>
          <w:szCs w:val="24"/>
        </w:rPr>
      </w:pPr>
      <w:r>
        <w:rPr>
          <w:szCs w:val="24"/>
        </w:rPr>
        <w:t>stereotypní a repetitivní vzorce</w:t>
      </w:r>
      <w:r w:rsidR="00DB12FC">
        <w:rPr>
          <w:szCs w:val="24"/>
        </w:rPr>
        <w:t xml:space="preserve"> chování, jako plácání rukama, tleskání, pozorování třepetajících rukou, kolébání a otáčení těla, grimasování, poklepávání, verbální stereotypy,</w:t>
      </w:r>
      <w:r>
        <w:rPr>
          <w:szCs w:val="24"/>
        </w:rPr>
        <w:t xml:space="preserve"> houpání nohama, </w:t>
      </w:r>
    </w:p>
    <w:p w14:paraId="6594368B" w14:textId="77777777" w:rsidR="00DB12FC" w:rsidRDefault="00DB12FC" w:rsidP="0090584F">
      <w:pPr>
        <w:pStyle w:val="Odstavecseseznamem"/>
        <w:numPr>
          <w:ilvl w:val="0"/>
          <w:numId w:val="9"/>
        </w:numPr>
        <w:ind w:left="709"/>
        <w:rPr>
          <w:szCs w:val="24"/>
        </w:rPr>
      </w:pPr>
      <w:r>
        <w:rPr>
          <w:szCs w:val="24"/>
        </w:rPr>
        <w:t>abnormálním zaměřením na určitý vzorec chování či rutinní činnost a snahou o jejich neměnnost,</w:t>
      </w:r>
    </w:p>
    <w:p w14:paraId="01FD5DDF" w14:textId="4464935A" w:rsidR="00DB12FC" w:rsidRDefault="00DB12FC" w:rsidP="0090584F">
      <w:pPr>
        <w:pStyle w:val="Odstavecseseznamem"/>
        <w:numPr>
          <w:ilvl w:val="0"/>
          <w:numId w:val="9"/>
        </w:numPr>
        <w:spacing w:after="120"/>
        <w:ind w:left="709" w:hanging="357"/>
        <w:rPr>
          <w:szCs w:val="24"/>
        </w:rPr>
      </w:pPr>
      <w:r>
        <w:rPr>
          <w:szCs w:val="24"/>
        </w:rPr>
        <w:lastRenderedPageBreak/>
        <w:t>neobvyklým zacházením s hračkami, zaměřením se na části předmětu.</w:t>
      </w:r>
    </w:p>
    <w:p w14:paraId="7006F2A6" w14:textId="7DB879A5" w:rsidR="00DB12FC" w:rsidRDefault="00DB12FC" w:rsidP="0090584F">
      <w:pPr>
        <w:rPr>
          <w:szCs w:val="24"/>
        </w:rPr>
      </w:pPr>
      <w:r>
        <w:rPr>
          <w:szCs w:val="24"/>
        </w:rPr>
        <w:t>Vzorce ch</w:t>
      </w:r>
      <w:r w:rsidR="00CD06B3">
        <w:rPr>
          <w:szCs w:val="24"/>
        </w:rPr>
        <w:t>ování se mohou omezit na konkrétní</w:t>
      </w:r>
      <w:r>
        <w:rPr>
          <w:szCs w:val="24"/>
        </w:rPr>
        <w:t xml:space="preserve"> smysl. Abnormální smyslové reakce se pak mohou projevovat různě: </w:t>
      </w:r>
    </w:p>
    <w:p w14:paraId="5597C4D0" w14:textId="77777777" w:rsidR="00DB12FC" w:rsidRDefault="00DB12FC" w:rsidP="0090584F">
      <w:pPr>
        <w:pStyle w:val="Odstavecseseznamem"/>
        <w:numPr>
          <w:ilvl w:val="0"/>
          <w:numId w:val="10"/>
        </w:numPr>
        <w:ind w:left="709"/>
        <w:rPr>
          <w:szCs w:val="24"/>
        </w:rPr>
      </w:pPr>
      <w:r>
        <w:rPr>
          <w:szCs w:val="24"/>
        </w:rPr>
        <w:t>přehnaný zájem o taktilní (hmatové) podněty, nebo naopak jejich odmítáním,</w:t>
      </w:r>
    </w:p>
    <w:p w14:paraId="3A664FBB" w14:textId="3DBD4524" w:rsidR="00DB12FC" w:rsidRDefault="00DB12FC" w:rsidP="0090584F">
      <w:pPr>
        <w:pStyle w:val="Odstavecseseznamem"/>
        <w:numPr>
          <w:ilvl w:val="0"/>
          <w:numId w:val="10"/>
        </w:numPr>
        <w:ind w:left="709"/>
        <w:rPr>
          <w:szCs w:val="24"/>
        </w:rPr>
      </w:pPr>
      <w:r>
        <w:rPr>
          <w:szCs w:val="24"/>
        </w:rPr>
        <w:t>čichovou a chuťovou přecitlivělostí,</w:t>
      </w:r>
      <w:r w:rsidR="00CD06B3">
        <w:rPr>
          <w:szCs w:val="24"/>
        </w:rPr>
        <w:t xml:space="preserve"> která se promítá do komplikací se stravováním,</w:t>
      </w:r>
    </w:p>
    <w:p w14:paraId="020D8F8E" w14:textId="193152AD" w:rsidR="00DB12FC" w:rsidRDefault="00DB12FC" w:rsidP="0090584F">
      <w:pPr>
        <w:pStyle w:val="Odstavecseseznamem"/>
        <w:numPr>
          <w:ilvl w:val="0"/>
          <w:numId w:val="10"/>
        </w:numPr>
        <w:ind w:left="709"/>
        <w:rPr>
          <w:szCs w:val="24"/>
        </w:rPr>
      </w:pPr>
      <w:r>
        <w:rPr>
          <w:szCs w:val="24"/>
        </w:rPr>
        <w:t>abno</w:t>
      </w:r>
      <w:r w:rsidR="00CD06B3">
        <w:rPr>
          <w:szCs w:val="24"/>
        </w:rPr>
        <w:t>rmální zrakovou stimulací, jenž</w:t>
      </w:r>
      <w:r>
        <w:rPr>
          <w:szCs w:val="24"/>
        </w:rPr>
        <w:t xml:space="preserve"> </w:t>
      </w:r>
      <w:r w:rsidR="00CD06B3">
        <w:rPr>
          <w:szCs w:val="24"/>
        </w:rPr>
        <w:t>se často projevuje</w:t>
      </w:r>
      <w:r>
        <w:rPr>
          <w:szCs w:val="24"/>
        </w:rPr>
        <w:t xml:space="preserve"> rovnáním předmětů do řady, nutkavou oblibou určitých konfigurací čísel či písmen, zíráním do světla,</w:t>
      </w:r>
    </w:p>
    <w:p w14:paraId="5D48ED29" w14:textId="359B3293" w:rsidR="00DB12FC" w:rsidRDefault="00DB12FC" w:rsidP="0090584F">
      <w:pPr>
        <w:pStyle w:val="Odstavecseseznamem"/>
        <w:numPr>
          <w:ilvl w:val="0"/>
          <w:numId w:val="10"/>
        </w:numPr>
        <w:spacing w:after="120"/>
        <w:ind w:left="709" w:hanging="357"/>
        <w:rPr>
          <w:szCs w:val="24"/>
        </w:rPr>
      </w:pPr>
      <w:r>
        <w:rPr>
          <w:szCs w:val="24"/>
        </w:rPr>
        <w:t>extrémní reakcí na zvuky – dítě není schopno ignorovat nepodstatné zvuky, reaguje přehnaně na určité zvukové podněty</w:t>
      </w:r>
      <w:r w:rsidR="00EA1F63">
        <w:rPr>
          <w:szCs w:val="24"/>
        </w:rPr>
        <w:t xml:space="preserve"> (zakrývá si uši, křičí)</w:t>
      </w:r>
      <w:r>
        <w:rPr>
          <w:szCs w:val="24"/>
        </w:rPr>
        <w:t>, nebo na ně nereaguje vůbec.</w:t>
      </w:r>
    </w:p>
    <w:p w14:paraId="2E7C67C1" w14:textId="4FA32F40" w:rsidR="00DB12FC" w:rsidRPr="00213FFD" w:rsidRDefault="00EA1F63" w:rsidP="00213FFD">
      <w:pPr>
        <w:rPr>
          <w:i/>
          <w:szCs w:val="24"/>
        </w:rPr>
      </w:pPr>
      <w:r w:rsidRPr="00EA1F63">
        <w:rPr>
          <w:i/>
          <w:szCs w:val="24"/>
        </w:rPr>
        <w:t>„</w:t>
      </w:r>
      <w:r w:rsidR="00DB12FC" w:rsidRPr="00EA1F63">
        <w:rPr>
          <w:i/>
          <w:szCs w:val="24"/>
        </w:rPr>
        <w:t>U dětí se tak často stává, že odmítají například jídlo určité konzistence a barvy. Nereagují na lidské hlasy či okolní zvuky, nebo naopak jednají přehnaně na běžné zvuky (pláč, křik, zakrývání uší). Upřednostňují sebestimulační aktivity, které nevyžadují žádnou kreativitu – točí kolečky od autíček, skládají předměty do řady</w:t>
      </w:r>
      <w:r w:rsidRPr="00EA1F63">
        <w:rPr>
          <w:i/>
          <w:szCs w:val="24"/>
        </w:rPr>
        <w:t>“</w:t>
      </w:r>
      <w:r w:rsidR="00DB12FC" w:rsidRPr="00EA1F63">
        <w:rPr>
          <w:i/>
          <w:szCs w:val="24"/>
        </w:rPr>
        <w:t xml:space="preserve">. </w:t>
      </w:r>
      <w:r w:rsidR="00DB12FC">
        <w:rPr>
          <w:szCs w:val="24"/>
        </w:rPr>
        <w:t>(Richman</w:t>
      </w:r>
      <w:r w:rsidR="00213FFD">
        <w:rPr>
          <w:szCs w:val="24"/>
        </w:rPr>
        <w:t>,</w:t>
      </w:r>
      <w:r w:rsidR="00CD06B3">
        <w:rPr>
          <w:szCs w:val="24"/>
        </w:rPr>
        <w:t xml:space="preserve"> 2008</w:t>
      </w:r>
      <w:r>
        <w:rPr>
          <w:szCs w:val="24"/>
        </w:rPr>
        <w:t>, s</w:t>
      </w:r>
      <w:r w:rsidR="00D24634">
        <w:rPr>
          <w:szCs w:val="24"/>
        </w:rPr>
        <w:t>.</w:t>
      </w:r>
      <w:r>
        <w:rPr>
          <w:szCs w:val="24"/>
        </w:rPr>
        <w:t xml:space="preserve"> 10</w:t>
      </w:r>
      <w:r w:rsidR="00DB12FC">
        <w:rPr>
          <w:szCs w:val="24"/>
        </w:rPr>
        <w:t>)</w:t>
      </w:r>
    </w:p>
    <w:p w14:paraId="75A517C6" w14:textId="7A1316D2" w:rsidR="00DB12FC" w:rsidRDefault="00DB12FC" w:rsidP="00DB12FC">
      <w:pPr>
        <w:rPr>
          <w:szCs w:val="24"/>
        </w:rPr>
      </w:pPr>
      <w:r>
        <w:rPr>
          <w:szCs w:val="24"/>
        </w:rPr>
        <w:t>Díky těmto výrazným symptomům jsou děti s autismem výrazné ve svých projevech a</w:t>
      </w:r>
      <w:r w:rsidR="009D4929">
        <w:rPr>
          <w:szCs w:val="24"/>
        </w:rPr>
        <w:t> </w:t>
      </w:r>
      <w:r>
        <w:rPr>
          <w:szCs w:val="24"/>
        </w:rPr>
        <w:t xml:space="preserve">mnohdy jsou si v nich podobné, zde je ovšem dobré nenechat se zmást a být na pozoru. Diagnosticky musí být naplněny všechny podstaty autismu a i v takovém případě, je podstatné si uvědomit, že každé dítě je v rámci autistického spektra jiné. Děti s autismem vyžadují individuální přístup, který vychází z jejich silných a slabých oblastí, kdy za pomocí silných stránek se snažíme zlepšovat slabé stránky. </w:t>
      </w:r>
    </w:p>
    <w:p w14:paraId="598DFDC4" w14:textId="77777777" w:rsidR="00DB12FC" w:rsidRPr="00776A2A" w:rsidRDefault="00DB12FC" w:rsidP="00DB12FC">
      <w:pPr>
        <w:rPr>
          <w:szCs w:val="24"/>
        </w:rPr>
      </w:pPr>
      <w:r>
        <w:rPr>
          <w:szCs w:val="24"/>
        </w:rPr>
        <w:t xml:space="preserve">Autismus je komplexním postižením a některé symptomy se mohou objevovat v pozdějším věku nebo mohou být během raného vývoje nejasné a matoucí, proto je nutné pro správně stanovenou diagnózu vyšetření i po určité době opakovat, neboť zůstává po celý život. </w:t>
      </w:r>
    </w:p>
    <w:p w14:paraId="259E4BFB" w14:textId="6C5D6805" w:rsidR="00DB12FC" w:rsidRDefault="00DB12FC" w:rsidP="0053643D">
      <w:pPr>
        <w:pStyle w:val="Nadpis2"/>
      </w:pPr>
      <w:bookmarkStart w:id="20" w:name="_Toc76108820"/>
      <w:r w:rsidRPr="00F32780">
        <w:t>V</w:t>
      </w:r>
      <w:r w:rsidR="0053643D">
        <w:t>yužití zážitkové pedagogiky v předškolním vzdělávání u dětí s</w:t>
      </w:r>
      <w:r w:rsidR="009D4929">
        <w:t> </w:t>
      </w:r>
      <w:r w:rsidR="0053643D">
        <w:t>autismem</w:t>
      </w:r>
      <w:bookmarkEnd w:id="20"/>
    </w:p>
    <w:p w14:paraId="44D599B3" w14:textId="77777777" w:rsidR="00DB12FC" w:rsidRDefault="00DB12FC" w:rsidP="00DB12FC">
      <w:pPr>
        <w:rPr>
          <w:szCs w:val="24"/>
        </w:rPr>
      </w:pPr>
      <w:r w:rsidRPr="009104BE">
        <w:rPr>
          <w:szCs w:val="24"/>
        </w:rPr>
        <w:t>Zatím co v rámci teoretického pojetí</w:t>
      </w:r>
      <w:r>
        <w:rPr>
          <w:szCs w:val="24"/>
        </w:rPr>
        <w:t xml:space="preserve"> můžeme rozmýšlet o apliková</w:t>
      </w:r>
      <w:r w:rsidRPr="009104BE">
        <w:rPr>
          <w:szCs w:val="24"/>
        </w:rPr>
        <w:t xml:space="preserve">ní zážitkové pedagogiky směrem k běžnému předškolnímu vzdělávání </w:t>
      </w:r>
      <w:r>
        <w:rPr>
          <w:szCs w:val="24"/>
        </w:rPr>
        <w:t xml:space="preserve">a </w:t>
      </w:r>
      <w:r w:rsidRPr="009104BE">
        <w:rPr>
          <w:szCs w:val="24"/>
        </w:rPr>
        <w:t>vytvoření plnohodnotné</w:t>
      </w:r>
      <w:r>
        <w:rPr>
          <w:szCs w:val="24"/>
        </w:rPr>
        <w:t>ho metodického materiálu, který</w:t>
      </w:r>
      <w:r w:rsidRPr="009104BE">
        <w:rPr>
          <w:szCs w:val="24"/>
        </w:rPr>
        <w:t xml:space="preserve"> by </w:t>
      </w:r>
      <w:r>
        <w:rPr>
          <w:szCs w:val="24"/>
        </w:rPr>
        <w:t xml:space="preserve">mohl fungovat v určité míře jako prospěšný nástroj předškolních pedagogů, tak v pozici speciální pedagogiky se na problematiku zážitkové pedagogiky a jejího případného propojení musíme podívat z jiného úhlu. </w:t>
      </w:r>
    </w:p>
    <w:p w14:paraId="517646BC" w14:textId="77777777" w:rsidR="00DB12FC" w:rsidRDefault="00DB12FC" w:rsidP="00DB12FC">
      <w:pPr>
        <w:rPr>
          <w:szCs w:val="24"/>
        </w:rPr>
      </w:pPr>
      <w:r>
        <w:rPr>
          <w:szCs w:val="24"/>
        </w:rPr>
        <w:t xml:space="preserve">Především musíme vycházet ze vzdělávacích potřeb dětí s autismem a jejich možností, které jsou značně rozdílné. V tomto kontextu je vhodnější volbou pro úspěšné využití zážitkové </w:t>
      </w:r>
      <w:r>
        <w:rPr>
          <w:szCs w:val="24"/>
        </w:rPr>
        <w:lastRenderedPageBreak/>
        <w:t>pedagogiky se zaměřit na rekreační aktivity a volný čas, protože vzdělávací program je dost specifický a náročný na individuální požadavky. Vzhledem k tomu, jak komplexní postižení autismus představuje, se zvyšují i nároky na takový plán a realizaci.  To ovšem neznamená, že by přínos zážitkové pedagogiky nemohl být hodnotný, ale jeho postavení, zde bude rozdílné v porovnání s možnostmi, které představuje pro běžnou předškolní pedagogiku.</w:t>
      </w:r>
    </w:p>
    <w:p w14:paraId="41848AEA" w14:textId="17324971" w:rsidR="00DB12FC" w:rsidRPr="00E26079" w:rsidRDefault="00DB12FC" w:rsidP="0053643D">
      <w:pPr>
        <w:pStyle w:val="Nadpis3"/>
      </w:pPr>
      <w:bookmarkStart w:id="21" w:name="_Toc76108821"/>
      <w:r w:rsidRPr="00E26079">
        <w:t>M</w:t>
      </w:r>
      <w:r w:rsidR="0053643D">
        <w:t>ožnosti zážitkových programů</w:t>
      </w:r>
      <w:bookmarkEnd w:id="21"/>
      <w:r w:rsidRPr="00E26079">
        <w:t xml:space="preserve">  </w:t>
      </w:r>
    </w:p>
    <w:p w14:paraId="14D20D13" w14:textId="77777777" w:rsidR="00DB12FC" w:rsidRDefault="00DB12FC" w:rsidP="00DB12FC">
      <w:pPr>
        <w:rPr>
          <w:szCs w:val="24"/>
        </w:rPr>
      </w:pPr>
      <w:r>
        <w:rPr>
          <w:szCs w:val="24"/>
        </w:rPr>
        <w:t xml:space="preserve">Jediným smysluplným využitím v současném pojetí zážitkové pedagogiky pro toto spojení zůstává realizace zážitkových programů, budeme-li se zamýšlet nad plnohodnotným pojetím v kontextu české zážitkové pedagogiky, a nikoliv o pouhé uchopení jednotlivých prvků, které zážitková pedagogiky nabízí. </w:t>
      </w:r>
    </w:p>
    <w:p w14:paraId="594C521D" w14:textId="7CB1312E" w:rsidR="00DB12FC" w:rsidRDefault="00DB12FC" w:rsidP="00DB12FC">
      <w:pPr>
        <w:rPr>
          <w:szCs w:val="24"/>
        </w:rPr>
      </w:pPr>
      <w:r>
        <w:rPr>
          <w:szCs w:val="24"/>
        </w:rPr>
        <w:t xml:space="preserve">V zahraničí se můžeme setkat s profesními skupinami, které se věnují terapeutickému využití rekreace, v oblasti zážitkové pedagogiky pro komplexní rehabilitaci. Například v USA existuje pracovní uplatnění v oboru THERAPEUTIC RECREATION (TR). „Terapeutická rekreace užívá výchovně-vzdělávací a rekreační služby k pomoci osobám se zdravotním oslabením, postižením či jinými specifickými potřebami. Cílem organizace je rozvoj a naplnění volnočasových aktivit, tak aby se zlepšilo zdraví, funkční možnosti, nezávislost a kvalita života“. Tito odborníci pracují v nemocnicích, rehabilitačních centrech či rekreačních centrech, školách. </w:t>
      </w:r>
      <w:r w:rsidR="00E329A7">
        <w:rPr>
          <w:szCs w:val="24"/>
        </w:rPr>
        <w:t>(Kudláček, 2007)</w:t>
      </w:r>
    </w:p>
    <w:p w14:paraId="20BB4002" w14:textId="77777777" w:rsidR="00011E4D" w:rsidRDefault="00011E4D" w:rsidP="00DB12FC">
      <w:pPr>
        <w:rPr>
          <w:szCs w:val="24"/>
        </w:rPr>
      </w:pPr>
    </w:p>
    <w:p w14:paraId="5FF715EC" w14:textId="29C27009" w:rsidR="00DB12FC" w:rsidRPr="009C0961" w:rsidRDefault="00E329A7" w:rsidP="00011E4D">
      <w:pPr>
        <w:ind w:firstLine="0"/>
        <w:rPr>
          <w:b/>
          <w:szCs w:val="24"/>
        </w:rPr>
      </w:pPr>
      <w:r>
        <w:rPr>
          <w:b/>
          <w:szCs w:val="24"/>
        </w:rPr>
        <w:t>Kurz Semina</w:t>
      </w:r>
      <w:r w:rsidR="00DB12FC" w:rsidRPr="009C0961">
        <w:rPr>
          <w:b/>
          <w:szCs w:val="24"/>
        </w:rPr>
        <w:t>rium</w:t>
      </w:r>
    </w:p>
    <w:p w14:paraId="2510F473" w14:textId="18EAA8DF" w:rsidR="00DB12FC" w:rsidRDefault="00DB12FC" w:rsidP="00DB12FC">
      <w:pPr>
        <w:rPr>
          <w:szCs w:val="24"/>
        </w:rPr>
      </w:pPr>
      <w:r>
        <w:rPr>
          <w:szCs w:val="24"/>
        </w:rPr>
        <w:t>V ro</w:t>
      </w:r>
      <w:r w:rsidR="00E329A7">
        <w:rPr>
          <w:szCs w:val="24"/>
        </w:rPr>
        <w:t>ce 1996 měl premiéru kurz Semina</w:t>
      </w:r>
      <w:r>
        <w:rPr>
          <w:szCs w:val="24"/>
        </w:rPr>
        <w:t>rium pod záštitou Prázdninové školy Lipnice, který byl určený převážně učitelům základních škol, středních i speciálních škol, studentům pedagogických fakult a jiným pedagogickým pracovníkům, kteří se snaží nebo uvažují o</w:t>
      </w:r>
      <w:r w:rsidR="009D4929">
        <w:rPr>
          <w:szCs w:val="24"/>
        </w:rPr>
        <w:t> </w:t>
      </w:r>
      <w:r>
        <w:rPr>
          <w:szCs w:val="24"/>
        </w:rPr>
        <w:t>začlenění dětí s postižení</w:t>
      </w:r>
      <w:r w:rsidR="00DB4885">
        <w:rPr>
          <w:szCs w:val="24"/>
        </w:rPr>
        <w:t>m do svých tříd a skupin. Semina</w:t>
      </w:r>
      <w:r>
        <w:rPr>
          <w:szCs w:val="24"/>
        </w:rPr>
        <w:t>rium nabízelo zajímavou integrační metodiku, jež bylo možné uplatnit v různých formách pedagogického procesu.  Zrodila se tak myšlenka uspořádat kurz pro postižené lidi a pedagogy (učitele, vy</w:t>
      </w:r>
      <w:r w:rsidR="00E329A7">
        <w:rPr>
          <w:szCs w:val="24"/>
        </w:rPr>
        <w:t>chovatele, vedoucí atd.). Semina</w:t>
      </w:r>
      <w:r>
        <w:rPr>
          <w:szCs w:val="24"/>
        </w:rPr>
        <w:t>rium se konalo je</w:t>
      </w:r>
      <w:r w:rsidR="00DB4885">
        <w:rPr>
          <w:szCs w:val="24"/>
        </w:rPr>
        <w:t>ště v letech 1997 a 1998. Semina</w:t>
      </w:r>
      <w:r>
        <w:rPr>
          <w:szCs w:val="24"/>
        </w:rPr>
        <w:t xml:space="preserve">rium 1998 neslo také podtitul Vzájemná integrace zdravotně (ne)postižených. Završením dosavadních snah o zpřístupnění kurzů Prázdninové školy Lipnice osobám se zdravotní postižením byl kurz FENIX, který se uskutečnil pod vedením Vojtěcha Svobody v roce 1999. Z pohledu integrovaného kurzu je nejvýznamnějším faktorem navázání na jeho myšlenku o integraci „až“ v druhé linii. </w:t>
      </w:r>
      <w:r w:rsidR="00581BAD">
        <w:rPr>
          <w:szCs w:val="24"/>
        </w:rPr>
        <w:t>(Kudláček</w:t>
      </w:r>
      <w:r w:rsidR="00D24634">
        <w:rPr>
          <w:szCs w:val="24"/>
        </w:rPr>
        <w:t>,</w:t>
      </w:r>
      <w:r w:rsidR="00581BAD">
        <w:rPr>
          <w:szCs w:val="24"/>
        </w:rPr>
        <w:t xml:space="preserve"> 2007)</w:t>
      </w:r>
    </w:p>
    <w:p w14:paraId="12F1FE9F" w14:textId="77777777" w:rsidR="00DB12FC" w:rsidRPr="00FE3A7E" w:rsidRDefault="00DB12FC" w:rsidP="00DB12FC">
      <w:pPr>
        <w:rPr>
          <w:szCs w:val="24"/>
        </w:rPr>
      </w:pPr>
    </w:p>
    <w:p w14:paraId="68C1D9E6" w14:textId="77777777" w:rsidR="00DB12FC" w:rsidRPr="009C0961" w:rsidRDefault="00DB12FC" w:rsidP="00011E4D">
      <w:pPr>
        <w:ind w:firstLine="0"/>
        <w:rPr>
          <w:b/>
          <w:szCs w:val="24"/>
        </w:rPr>
      </w:pPr>
      <w:r w:rsidRPr="009C0961">
        <w:rPr>
          <w:b/>
          <w:szCs w:val="24"/>
        </w:rPr>
        <w:t>Užitečný život</w:t>
      </w:r>
    </w:p>
    <w:p w14:paraId="6FD138F9" w14:textId="1217B919" w:rsidR="00DB12FC" w:rsidRDefault="00DB12FC" w:rsidP="00DB12FC">
      <w:pPr>
        <w:rPr>
          <w:szCs w:val="24"/>
        </w:rPr>
      </w:pPr>
      <w:r>
        <w:rPr>
          <w:szCs w:val="24"/>
        </w:rPr>
        <w:t>Užitečný život je občanské sdružení podporující rozvoj mladých lidé bez ohledu na zdravotní postižení. Pořádají zážitkové kurzy otevřené lidem s postižením, víkendové až týdenní výlety za kulturou, přírodou a pohodou v integrované skupině, integrované sportovně-turistické akce, nezávislé cestování i kurzy na objednávku neziskových organizací. Sdružení vzniklo v roce 1991 za účelem vytvoření organizačního zázemí skupinám nadšených mladých lidí, kteří jezdili do lázní Železnice poblíž Jičína připravovat tamějším malým pacientům, dětem s dětskou mozkovou obrnou, program, který by byl hodnotnou náplní jejich volného času během lázeňského pobytu.</w:t>
      </w:r>
    </w:p>
    <w:p w14:paraId="4883A24A" w14:textId="0605DFC2" w:rsidR="00DB12FC" w:rsidRDefault="00581BAD" w:rsidP="00DB12FC">
      <w:pPr>
        <w:rPr>
          <w:szCs w:val="24"/>
        </w:rPr>
      </w:pPr>
      <w:r>
        <w:rPr>
          <w:szCs w:val="24"/>
        </w:rPr>
        <w:t>Postupný rozvoj aktivit dovedl hlavní aktéry Evu</w:t>
      </w:r>
      <w:r w:rsidR="007D2FAA">
        <w:rPr>
          <w:szCs w:val="24"/>
        </w:rPr>
        <w:t xml:space="preserve"> Reitmaierovou</w:t>
      </w:r>
      <w:r w:rsidR="00DB12FC">
        <w:rPr>
          <w:szCs w:val="24"/>
        </w:rPr>
        <w:t xml:space="preserve"> a Lukáš</w:t>
      </w:r>
      <w:r>
        <w:rPr>
          <w:szCs w:val="24"/>
        </w:rPr>
        <w:t>e</w:t>
      </w:r>
      <w:r w:rsidR="00DB12FC">
        <w:rPr>
          <w:szCs w:val="24"/>
        </w:rPr>
        <w:t xml:space="preserve"> </w:t>
      </w:r>
      <w:r w:rsidR="002A4B2A">
        <w:rPr>
          <w:szCs w:val="24"/>
        </w:rPr>
        <w:t>Krumpa, v roce</w:t>
      </w:r>
      <w:r>
        <w:rPr>
          <w:szCs w:val="24"/>
        </w:rPr>
        <w:t xml:space="preserve"> 1997, až k přebrání</w:t>
      </w:r>
      <w:r w:rsidR="00DB12FC">
        <w:rPr>
          <w:szCs w:val="24"/>
        </w:rPr>
        <w:t xml:space="preserve"> </w:t>
      </w:r>
      <w:r>
        <w:rPr>
          <w:szCs w:val="24"/>
        </w:rPr>
        <w:t>„</w:t>
      </w:r>
      <w:r w:rsidR="00DB12FC">
        <w:rPr>
          <w:szCs w:val="24"/>
        </w:rPr>
        <w:t>štafet</w:t>
      </w:r>
      <w:r>
        <w:rPr>
          <w:szCs w:val="24"/>
        </w:rPr>
        <w:t>y“</w:t>
      </w:r>
      <w:r w:rsidR="00DB12FC">
        <w:rPr>
          <w:szCs w:val="24"/>
        </w:rPr>
        <w:t xml:space="preserve"> metodiky Prázdninové školy Lipnice v</w:t>
      </w:r>
      <w:r>
        <w:rPr>
          <w:szCs w:val="24"/>
        </w:rPr>
        <w:t xml:space="preserve"> oblasti zážitkových kurzů</w:t>
      </w:r>
      <w:r w:rsidR="00DB12FC">
        <w:rPr>
          <w:szCs w:val="24"/>
        </w:rPr>
        <w:t>. V současnosti organizují celou řadu kratších programů od raftů přes koně a putování přírodou. Užitečný život má vlastní systém výchovy instruktorů a bez váhání můžeme říct, že jsou v současnosti u nás největšími specialisty na integrované kurzy a o integraci nemluví, ale naplňují její ideje</w:t>
      </w:r>
      <w:r>
        <w:rPr>
          <w:szCs w:val="24"/>
        </w:rPr>
        <w:t xml:space="preserve">. </w:t>
      </w:r>
      <w:r w:rsidR="00DB12FC">
        <w:rPr>
          <w:szCs w:val="24"/>
        </w:rPr>
        <w:t xml:space="preserve">Ostatně jejich moto: </w:t>
      </w:r>
      <w:r>
        <w:rPr>
          <w:szCs w:val="24"/>
        </w:rPr>
        <w:t>„</w:t>
      </w:r>
      <w:r w:rsidR="00DB12FC">
        <w:rPr>
          <w:szCs w:val="24"/>
        </w:rPr>
        <w:t>Nemluvme o integraci, uskutečňujeme ji, je dostatečným potvrzením.</w:t>
      </w:r>
      <w:r>
        <w:rPr>
          <w:szCs w:val="24"/>
        </w:rPr>
        <w:t>“</w:t>
      </w:r>
      <w:r w:rsidR="00DB12FC">
        <w:rPr>
          <w:szCs w:val="24"/>
        </w:rPr>
        <w:t xml:space="preserve"> </w:t>
      </w:r>
      <w:r>
        <w:rPr>
          <w:szCs w:val="24"/>
        </w:rPr>
        <w:t>(Kudláček</w:t>
      </w:r>
      <w:r w:rsidR="00D24634">
        <w:rPr>
          <w:szCs w:val="24"/>
        </w:rPr>
        <w:t>,</w:t>
      </w:r>
      <w:r>
        <w:rPr>
          <w:szCs w:val="24"/>
        </w:rPr>
        <w:t xml:space="preserve"> 2007)</w:t>
      </w:r>
    </w:p>
    <w:p w14:paraId="7CF5D835" w14:textId="7D0006CE" w:rsidR="00DB12FC" w:rsidRDefault="00DB12FC" w:rsidP="00DB12FC">
      <w:pPr>
        <w:rPr>
          <w:szCs w:val="24"/>
        </w:rPr>
      </w:pPr>
      <w:r>
        <w:rPr>
          <w:szCs w:val="24"/>
        </w:rPr>
        <w:t>Aktuální možnosti tedy nahrávají prostředí zážitkových programů, které si vytvářejí sami organizace, podle vlastních cílů, anebo se k jejich realizaci spojují s externími pracovníky a</w:t>
      </w:r>
      <w:r w:rsidR="009D4929">
        <w:rPr>
          <w:szCs w:val="24"/>
        </w:rPr>
        <w:t> </w:t>
      </w:r>
      <w:r>
        <w:rPr>
          <w:szCs w:val="24"/>
        </w:rPr>
        <w:t xml:space="preserve">specialisty v oboru zážitkové pedagogiky ke společné tvorbě takového programu, aby byla zajištěna patřičná odbornost vedení. V rámci těchto programů dochází k realizacím mnoha zážitkových konceptů na „míru“. Bohužel vliv a četnost těchto aktivit je ve většině případech v lokálních měřítkách i možnostech organizátorů ještě stále značně omezený, takže nedochází k přílišným posunům v samotné profilaci a odborného spojení zážitkové pedagogiky a dětí s autismem. Jedná se tedy spíše o kombinované skupiny v rámci integrace těchto dětí, do intaktní společnosti. Absenci tohoto působení v daném spojení, ať už z hlediska studia, nebo realizace potvrdil i v konzultaci jeden z hlavních odborníků na zážitkovou pedagogiku u nás, Ivo Jirásek (FTK UP Olomouc), který stojí za mnoha výraznými posuny na poli tohoto oboru. </w:t>
      </w:r>
    </w:p>
    <w:p w14:paraId="6183DD87" w14:textId="04429431" w:rsidR="00DB12FC" w:rsidRPr="003777E5" w:rsidRDefault="00DB12FC" w:rsidP="0053643D">
      <w:pPr>
        <w:pStyle w:val="Nadpis3"/>
      </w:pPr>
      <w:bookmarkStart w:id="22" w:name="_Toc76108822"/>
      <w:r w:rsidRPr="003777E5">
        <w:t>Z</w:t>
      </w:r>
      <w:r w:rsidR="0053643D">
        <w:t>ážitkový program</w:t>
      </w:r>
      <w:bookmarkEnd w:id="22"/>
    </w:p>
    <w:p w14:paraId="29DC4FBC" w14:textId="0FFA0ACC" w:rsidR="0090584F" w:rsidRDefault="00DB12FC" w:rsidP="00DB12FC">
      <w:pPr>
        <w:rPr>
          <w:szCs w:val="24"/>
        </w:rPr>
      </w:pPr>
      <w:r>
        <w:rPr>
          <w:szCs w:val="24"/>
        </w:rPr>
        <w:t xml:space="preserve">Zdá se, že tedy jediným východiskem je v případě myšlenky využití zážitkové pedagogiky u dětí s autismem realizovat zatím tyto formy zážitkových programů. V případě </w:t>
      </w:r>
      <w:r>
        <w:rPr>
          <w:szCs w:val="24"/>
        </w:rPr>
        <w:lastRenderedPageBreak/>
        <w:t>programu tohoto typu je klíčové správné sestavění a nastavení aktivit. Plánování tedy bude klíčem k úspěchu. Podíváme se tedy na základní parametry při tvorbě zážitkového programu.</w:t>
      </w:r>
    </w:p>
    <w:p w14:paraId="1AD660CF" w14:textId="30A52440" w:rsidR="00DB12FC" w:rsidRDefault="00DB12FC" w:rsidP="00DB12FC">
      <w:pPr>
        <w:rPr>
          <w:szCs w:val="24"/>
        </w:rPr>
      </w:pPr>
      <w:r>
        <w:rPr>
          <w:szCs w:val="24"/>
        </w:rPr>
        <w:t xml:space="preserve"> </w:t>
      </w:r>
    </w:p>
    <w:p w14:paraId="6DCC3F0D" w14:textId="6502620A" w:rsidR="00DB12FC" w:rsidRPr="00713B9D" w:rsidRDefault="00DB12FC" w:rsidP="00581BAD">
      <w:pPr>
        <w:spacing w:after="160" w:line="259" w:lineRule="auto"/>
        <w:ind w:firstLine="0"/>
        <w:jc w:val="left"/>
        <w:rPr>
          <w:szCs w:val="24"/>
        </w:rPr>
      </w:pPr>
      <w:r w:rsidRPr="00064ED4">
        <w:rPr>
          <w:b/>
          <w:szCs w:val="24"/>
        </w:rPr>
        <w:t>P</w:t>
      </w:r>
      <w:r w:rsidR="00011E4D">
        <w:rPr>
          <w:b/>
          <w:szCs w:val="24"/>
        </w:rPr>
        <w:t>ostup při tvorbě programu</w:t>
      </w:r>
    </w:p>
    <w:p w14:paraId="4F9BD8EC" w14:textId="5ACF79E5" w:rsidR="00DB12FC" w:rsidRDefault="00DB12FC" w:rsidP="00DB12FC">
      <w:pPr>
        <w:rPr>
          <w:szCs w:val="24"/>
        </w:rPr>
      </w:pPr>
      <w:r>
        <w:rPr>
          <w:szCs w:val="24"/>
        </w:rPr>
        <w:t>V současnosti u nás neexistuje univerzální model postupu při snahách o začlenění jedinců se speciálními vzdělávacími potřebami do outdoorových programů. Dobrou inspirací nám v tomto směru může být zahraniční model, kdy výchozím bodem je informace, případně rozhodnutí, že se programu účastní osoby se speciálními vzdělávacími potřebami.</w:t>
      </w:r>
    </w:p>
    <w:p w14:paraId="28DDB1AC" w14:textId="3E064714" w:rsidR="00DB12FC" w:rsidRDefault="00DB12FC" w:rsidP="00011E4D">
      <w:pPr>
        <w:jc w:val="center"/>
        <w:rPr>
          <w:szCs w:val="24"/>
        </w:rPr>
      </w:pPr>
    </w:p>
    <w:p w14:paraId="3AB62626" w14:textId="11E1A921" w:rsidR="007756B6" w:rsidRDefault="007756B6" w:rsidP="00011E4D">
      <w:pPr>
        <w:jc w:val="center"/>
        <w:rPr>
          <w:szCs w:val="24"/>
        </w:rPr>
      </w:pPr>
      <w:r>
        <w:rPr>
          <w:noProof/>
          <w:szCs w:val="24"/>
          <w:lang w:eastAsia="cs-CZ"/>
        </w:rPr>
        <w:drawing>
          <wp:anchor distT="0" distB="0" distL="114300" distR="114300" simplePos="0" relativeHeight="251665408" behindDoc="0" locked="0" layoutInCell="1" allowOverlap="1" wp14:anchorId="1CE02258" wp14:editId="42A1F782">
            <wp:simplePos x="0" y="0"/>
            <wp:positionH relativeFrom="margin">
              <wp:align>center</wp:align>
            </wp:positionH>
            <wp:positionV relativeFrom="paragraph">
              <wp:posOffset>12109</wp:posOffset>
            </wp:positionV>
            <wp:extent cx="2540635" cy="5821045"/>
            <wp:effectExtent l="0" t="0" r="0" b="8255"/>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635" cy="5821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250F3" w14:textId="58B9513B" w:rsidR="007756B6" w:rsidRDefault="007756B6" w:rsidP="00011E4D">
      <w:pPr>
        <w:jc w:val="center"/>
        <w:rPr>
          <w:szCs w:val="24"/>
        </w:rPr>
      </w:pPr>
    </w:p>
    <w:p w14:paraId="1D486F9E" w14:textId="3350F83F" w:rsidR="007756B6" w:rsidRDefault="007756B6" w:rsidP="00011E4D">
      <w:pPr>
        <w:jc w:val="center"/>
        <w:rPr>
          <w:szCs w:val="24"/>
        </w:rPr>
      </w:pPr>
    </w:p>
    <w:p w14:paraId="7EEEC541" w14:textId="1008D740" w:rsidR="007756B6" w:rsidRDefault="007756B6" w:rsidP="00011E4D">
      <w:pPr>
        <w:jc w:val="center"/>
        <w:rPr>
          <w:szCs w:val="24"/>
        </w:rPr>
      </w:pPr>
    </w:p>
    <w:p w14:paraId="29124C0C" w14:textId="77777777" w:rsidR="007756B6" w:rsidRDefault="007756B6" w:rsidP="00011E4D">
      <w:pPr>
        <w:jc w:val="center"/>
        <w:rPr>
          <w:szCs w:val="24"/>
        </w:rPr>
      </w:pPr>
    </w:p>
    <w:p w14:paraId="3DFC1E88" w14:textId="77777777" w:rsidR="007756B6" w:rsidRDefault="007756B6" w:rsidP="00011E4D">
      <w:pPr>
        <w:jc w:val="center"/>
        <w:rPr>
          <w:szCs w:val="24"/>
        </w:rPr>
      </w:pPr>
    </w:p>
    <w:p w14:paraId="05121655" w14:textId="77777777" w:rsidR="007756B6" w:rsidRDefault="007756B6" w:rsidP="00011E4D">
      <w:pPr>
        <w:jc w:val="center"/>
        <w:rPr>
          <w:szCs w:val="24"/>
        </w:rPr>
      </w:pPr>
    </w:p>
    <w:p w14:paraId="56C49BE5" w14:textId="77777777" w:rsidR="007756B6" w:rsidRDefault="007756B6" w:rsidP="00011E4D">
      <w:pPr>
        <w:jc w:val="center"/>
        <w:rPr>
          <w:szCs w:val="24"/>
        </w:rPr>
      </w:pPr>
    </w:p>
    <w:p w14:paraId="4F9D7EE6" w14:textId="77777777" w:rsidR="007756B6" w:rsidRDefault="007756B6" w:rsidP="00011E4D">
      <w:pPr>
        <w:jc w:val="center"/>
        <w:rPr>
          <w:szCs w:val="24"/>
        </w:rPr>
      </w:pPr>
    </w:p>
    <w:p w14:paraId="681A2E2B" w14:textId="77777777" w:rsidR="007756B6" w:rsidRDefault="007756B6" w:rsidP="00011E4D">
      <w:pPr>
        <w:jc w:val="center"/>
        <w:rPr>
          <w:szCs w:val="24"/>
        </w:rPr>
      </w:pPr>
    </w:p>
    <w:p w14:paraId="4F6A280C" w14:textId="77777777" w:rsidR="007756B6" w:rsidRDefault="007756B6" w:rsidP="00011E4D">
      <w:pPr>
        <w:jc w:val="center"/>
        <w:rPr>
          <w:szCs w:val="24"/>
        </w:rPr>
      </w:pPr>
    </w:p>
    <w:p w14:paraId="368F3AF0" w14:textId="77777777" w:rsidR="007756B6" w:rsidRDefault="007756B6" w:rsidP="00011E4D">
      <w:pPr>
        <w:jc w:val="center"/>
        <w:rPr>
          <w:szCs w:val="24"/>
        </w:rPr>
      </w:pPr>
    </w:p>
    <w:p w14:paraId="2FD4D637" w14:textId="77777777" w:rsidR="007756B6" w:rsidRDefault="007756B6" w:rsidP="00011E4D">
      <w:pPr>
        <w:jc w:val="center"/>
        <w:rPr>
          <w:szCs w:val="24"/>
        </w:rPr>
      </w:pPr>
    </w:p>
    <w:p w14:paraId="132ACB55" w14:textId="77777777" w:rsidR="007756B6" w:rsidRDefault="007756B6" w:rsidP="00011E4D">
      <w:pPr>
        <w:jc w:val="center"/>
        <w:rPr>
          <w:szCs w:val="24"/>
        </w:rPr>
      </w:pPr>
    </w:p>
    <w:p w14:paraId="6BC73D10" w14:textId="77777777" w:rsidR="007756B6" w:rsidRDefault="007756B6" w:rsidP="00011E4D">
      <w:pPr>
        <w:jc w:val="center"/>
        <w:rPr>
          <w:szCs w:val="24"/>
        </w:rPr>
      </w:pPr>
    </w:p>
    <w:p w14:paraId="557E9010" w14:textId="77777777" w:rsidR="007756B6" w:rsidRDefault="007756B6" w:rsidP="00011E4D">
      <w:pPr>
        <w:jc w:val="center"/>
        <w:rPr>
          <w:szCs w:val="24"/>
        </w:rPr>
      </w:pPr>
    </w:p>
    <w:p w14:paraId="73699C63" w14:textId="77777777" w:rsidR="007756B6" w:rsidRDefault="007756B6" w:rsidP="00011E4D">
      <w:pPr>
        <w:jc w:val="center"/>
        <w:rPr>
          <w:szCs w:val="24"/>
        </w:rPr>
      </w:pPr>
    </w:p>
    <w:p w14:paraId="35A1755B" w14:textId="77777777" w:rsidR="007756B6" w:rsidRDefault="007756B6" w:rsidP="00011E4D">
      <w:pPr>
        <w:jc w:val="center"/>
        <w:rPr>
          <w:szCs w:val="24"/>
        </w:rPr>
      </w:pPr>
    </w:p>
    <w:p w14:paraId="0E1FF369" w14:textId="77777777" w:rsidR="007756B6" w:rsidRDefault="007756B6" w:rsidP="00011E4D">
      <w:pPr>
        <w:jc w:val="center"/>
        <w:rPr>
          <w:szCs w:val="24"/>
        </w:rPr>
      </w:pPr>
    </w:p>
    <w:p w14:paraId="7AC9C454" w14:textId="77777777" w:rsidR="007756B6" w:rsidRDefault="007756B6" w:rsidP="00011E4D">
      <w:pPr>
        <w:jc w:val="center"/>
        <w:rPr>
          <w:szCs w:val="24"/>
        </w:rPr>
      </w:pPr>
    </w:p>
    <w:p w14:paraId="297DCBC5" w14:textId="77777777" w:rsidR="007756B6" w:rsidRDefault="007756B6" w:rsidP="00011E4D">
      <w:pPr>
        <w:jc w:val="center"/>
        <w:rPr>
          <w:szCs w:val="24"/>
        </w:rPr>
      </w:pPr>
    </w:p>
    <w:p w14:paraId="59FF04C7" w14:textId="77777777" w:rsidR="007756B6" w:rsidRDefault="007756B6" w:rsidP="00011E4D">
      <w:pPr>
        <w:jc w:val="center"/>
        <w:rPr>
          <w:szCs w:val="24"/>
        </w:rPr>
      </w:pPr>
    </w:p>
    <w:p w14:paraId="276739AF" w14:textId="77777777" w:rsidR="007756B6" w:rsidRDefault="007756B6" w:rsidP="00011E4D">
      <w:pPr>
        <w:jc w:val="center"/>
        <w:rPr>
          <w:szCs w:val="24"/>
        </w:rPr>
      </w:pPr>
    </w:p>
    <w:p w14:paraId="3E1CBDEC" w14:textId="0D45CA71" w:rsidR="007756B6" w:rsidRPr="00F70A16" w:rsidRDefault="007756B6" w:rsidP="00011E4D">
      <w:pPr>
        <w:jc w:val="center"/>
        <w:rPr>
          <w:i/>
          <w:sz w:val="20"/>
          <w:szCs w:val="20"/>
        </w:rPr>
      </w:pPr>
      <w:r w:rsidRPr="00F70A16">
        <w:rPr>
          <w:i/>
          <w:sz w:val="20"/>
          <w:szCs w:val="20"/>
        </w:rPr>
        <w:t xml:space="preserve">Obr.4 – model podle Sugermana </w:t>
      </w:r>
      <w:r w:rsidR="00107043">
        <w:rPr>
          <w:i/>
          <w:sz w:val="20"/>
          <w:szCs w:val="20"/>
        </w:rPr>
        <w:t>2003</w:t>
      </w:r>
    </w:p>
    <w:p w14:paraId="75E6844C" w14:textId="0AC9E6E2" w:rsidR="00DB12FC" w:rsidRDefault="00DB12FC" w:rsidP="00DB12FC">
      <w:pPr>
        <w:pStyle w:val="Odstavecseseznamem"/>
        <w:numPr>
          <w:ilvl w:val="0"/>
          <w:numId w:val="11"/>
        </w:numPr>
        <w:rPr>
          <w:szCs w:val="24"/>
        </w:rPr>
      </w:pPr>
      <w:r>
        <w:rPr>
          <w:szCs w:val="24"/>
        </w:rPr>
        <w:lastRenderedPageBreak/>
        <w:t xml:space="preserve">Zajištění informací, zdrojů, podpory: V prvním kroku lze doporučit spojení se s organizacemi, institucemi nebo odborníky v dané oblasti. Je možné kontaktovat občanské sdružení Užitečný život, které se nyní podobně orientovaným programům věnuje asi nejvíce. Navázat spolupráci lze i s některými členy týmů integrovaných kurzů </w:t>
      </w:r>
      <w:r w:rsidR="00D24634">
        <w:rPr>
          <w:szCs w:val="24"/>
        </w:rPr>
        <w:t>(Semina</w:t>
      </w:r>
      <w:r>
        <w:rPr>
          <w:szCs w:val="24"/>
        </w:rPr>
        <w:t xml:space="preserve">rium či Fenix), případně kontaktovat pracovníky FTK UP Olomouc (kteří mají bohaté zkušenosti s PŠL). </w:t>
      </w:r>
    </w:p>
    <w:p w14:paraId="276E5F4E" w14:textId="77777777" w:rsidR="00DB12FC" w:rsidRDefault="00DB12FC" w:rsidP="00DB12FC">
      <w:pPr>
        <w:pStyle w:val="Odstavecseseznamem"/>
        <w:numPr>
          <w:ilvl w:val="0"/>
          <w:numId w:val="11"/>
        </w:numPr>
        <w:rPr>
          <w:szCs w:val="24"/>
        </w:rPr>
      </w:pPr>
      <w:r>
        <w:rPr>
          <w:szCs w:val="24"/>
        </w:rPr>
        <w:t xml:space="preserve">Zjištění postojů instruktorů: Ve druhém kroku je vhodné zjistit, jaké přesvědčení mají podpůrní instruktoři ve vztahu k osobám s různými typy postižení. Zajistit zaškolení instruktorů do té nejmožnější míry v případě, že to nejsou odborníci z praxe a oboru. Hlavní vedoucí by měli splňovat kvalifikaci v těchto oborech, aby mohli garantovat potřebnou kvalitu, metodiku i bezpečnost, kterou vyžadují specifika klientů. </w:t>
      </w:r>
    </w:p>
    <w:p w14:paraId="504B0B60" w14:textId="77777777" w:rsidR="00DB12FC" w:rsidRDefault="00DB12FC" w:rsidP="00DB12FC">
      <w:pPr>
        <w:pStyle w:val="Odstavecseseznamem"/>
        <w:numPr>
          <w:ilvl w:val="0"/>
          <w:numId w:val="11"/>
        </w:numPr>
        <w:rPr>
          <w:szCs w:val="24"/>
        </w:rPr>
      </w:pPr>
      <w:r>
        <w:rPr>
          <w:szCs w:val="24"/>
        </w:rPr>
        <w:t>Zjištění specifických informací o možnostech klientů: Při vlastním plánování programu (kurzu) je vhodné mít co nejpřesnější informace o možnostech (limitech) klientů, kteří budou součástí skupiny. Většina organizací má své vlastní zdravotní dotazníky, kde zjišťují specifické potřeby klientů. Dotazníky je možné doplnit o otázky směřované k předchozím zkušenostem účastníků ve vztahu k různým aktivitám, pohybu v určitém prostředí.</w:t>
      </w:r>
    </w:p>
    <w:p w14:paraId="6A004C1F" w14:textId="77777777" w:rsidR="00DB12FC" w:rsidRDefault="00DB12FC" w:rsidP="00DB12FC">
      <w:pPr>
        <w:pStyle w:val="Odstavecseseznamem"/>
        <w:numPr>
          <w:ilvl w:val="0"/>
          <w:numId w:val="11"/>
        </w:numPr>
        <w:rPr>
          <w:szCs w:val="24"/>
        </w:rPr>
      </w:pPr>
      <w:r>
        <w:rPr>
          <w:szCs w:val="24"/>
        </w:rPr>
        <w:t xml:space="preserve">Příprava potřebných adaptací: Podle specifik v bodu číslo 3 můžeme dle požadavků modifikovat prostředí, pomůcky, pravidla, charakter družstev při aktivitách. Můžeme kombinovat druhy zapojení ve společných aktivit (paralelní účast, s asistentem, samostatná apod.). </w:t>
      </w:r>
    </w:p>
    <w:p w14:paraId="287530D5" w14:textId="425881D7" w:rsidR="00DB12FC" w:rsidRDefault="00DB12FC" w:rsidP="00B06D5B">
      <w:pPr>
        <w:pStyle w:val="Odstavecseseznamem"/>
        <w:numPr>
          <w:ilvl w:val="0"/>
          <w:numId w:val="11"/>
        </w:numPr>
        <w:spacing w:after="120"/>
        <w:ind w:left="714" w:hanging="357"/>
        <w:rPr>
          <w:szCs w:val="24"/>
        </w:rPr>
      </w:pPr>
      <w:r>
        <w:rPr>
          <w:szCs w:val="24"/>
        </w:rPr>
        <w:t>Implementace a evaluace programu: Podle charakteru kurzů účastníky je možné zapojit v různé míře. Evaluace a využití zpětné vazby je jedním ze základních atributů programů zážitkové pedagogiky. Evaluace se odvíjí podle předem stanovených cílů p</w:t>
      </w:r>
      <w:r w:rsidR="00581BAD">
        <w:rPr>
          <w:szCs w:val="24"/>
        </w:rPr>
        <w:t>rogramu. (Kudláček</w:t>
      </w:r>
      <w:r w:rsidR="00213FFD">
        <w:rPr>
          <w:szCs w:val="24"/>
        </w:rPr>
        <w:t>,</w:t>
      </w:r>
      <w:r w:rsidR="00581BAD">
        <w:rPr>
          <w:szCs w:val="24"/>
        </w:rPr>
        <w:t xml:space="preserve"> 2007</w:t>
      </w:r>
      <w:r>
        <w:rPr>
          <w:szCs w:val="24"/>
        </w:rPr>
        <w:t>)</w:t>
      </w:r>
    </w:p>
    <w:p w14:paraId="5B30EEF1" w14:textId="09FB9AC8" w:rsidR="00DB12FC" w:rsidRPr="00581BAD" w:rsidRDefault="00581BAD" w:rsidP="00DB12FC">
      <w:pPr>
        <w:ind w:left="360"/>
        <w:rPr>
          <w:szCs w:val="24"/>
        </w:rPr>
      </w:pPr>
      <w:r w:rsidRPr="00581BAD">
        <w:rPr>
          <w:szCs w:val="24"/>
        </w:rPr>
        <w:t xml:space="preserve">Zatím co Hanuš </w:t>
      </w:r>
      <w:r w:rsidR="00DB12FC" w:rsidRPr="00581BAD">
        <w:rPr>
          <w:szCs w:val="24"/>
        </w:rPr>
        <w:t>například uvádí, až 14 bodů fáze přípravy,</w:t>
      </w:r>
      <w:r w:rsidRPr="00581BAD">
        <w:rPr>
          <w:szCs w:val="24"/>
        </w:rPr>
        <w:t xml:space="preserve"> které se odvíjí </w:t>
      </w:r>
      <w:r w:rsidR="00DB12FC" w:rsidRPr="00581BAD">
        <w:rPr>
          <w:szCs w:val="24"/>
        </w:rPr>
        <w:t>podle druhu, veli</w:t>
      </w:r>
      <w:r>
        <w:rPr>
          <w:szCs w:val="24"/>
        </w:rPr>
        <w:t xml:space="preserve">kosti a potřeb daného programu. </w:t>
      </w:r>
    </w:p>
    <w:p w14:paraId="0DAA503E" w14:textId="77777777" w:rsidR="00DB12FC" w:rsidRDefault="00DB12FC" w:rsidP="00B06D5B">
      <w:pPr>
        <w:pStyle w:val="Odstavecseseznamem"/>
        <w:numPr>
          <w:ilvl w:val="0"/>
          <w:numId w:val="12"/>
        </w:numPr>
        <w:spacing w:before="120"/>
        <w:ind w:left="714" w:hanging="357"/>
        <w:rPr>
          <w:b/>
          <w:szCs w:val="24"/>
        </w:rPr>
      </w:pPr>
      <w:r w:rsidRPr="00F01293">
        <w:rPr>
          <w:b/>
          <w:szCs w:val="24"/>
        </w:rPr>
        <w:t xml:space="preserve">Cílování a tvorba základní myšlenky </w:t>
      </w:r>
    </w:p>
    <w:p w14:paraId="59D5114B" w14:textId="77777777" w:rsidR="00DB12FC" w:rsidRPr="00F01293" w:rsidRDefault="00DB12FC" w:rsidP="0090584F">
      <w:pPr>
        <w:pStyle w:val="Odstavecseseznamem"/>
        <w:ind w:firstLine="0"/>
        <w:rPr>
          <w:szCs w:val="24"/>
        </w:rPr>
      </w:pPr>
      <w:r>
        <w:rPr>
          <w:szCs w:val="24"/>
        </w:rPr>
        <w:t xml:space="preserve">Základním krokem je vytvoření ideje, která specifikuje, jakou akci chceme udělat a pro koho. </w:t>
      </w:r>
    </w:p>
    <w:p w14:paraId="5E0561FB" w14:textId="77777777" w:rsidR="00DB12FC" w:rsidRDefault="00DB12FC" w:rsidP="00DB12FC">
      <w:pPr>
        <w:pStyle w:val="Odstavecseseznamem"/>
        <w:numPr>
          <w:ilvl w:val="0"/>
          <w:numId w:val="12"/>
        </w:numPr>
        <w:rPr>
          <w:b/>
          <w:szCs w:val="24"/>
        </w:rPr>
      </w:pPr>
      <w:r w:rsidRPr="00F01293">
        <w:rPr>
          <w:b/>
          <w:szCs w:val="24"/>
        </w:rPr>
        <w:t>Specifikace cílové skupiny</w:t>
      </w:r>
    </w:p>
    <w:p w14:paraId="0F8CBE11" w14:textId="37C2FF47" w:rsidR="00DB12FC" w:rsidRPr="00F01293" w:rsidRDefault="00DB12FC" w:rsidP="0090584F">
      <w:pPr>
        <w:pStyle w:val="Odstavecseseznamem"/>
        <w:ind w:firstLine="0"/>
        <w:rPr>
          <w:szCs w:val="24"/>
        </w:rPr>
      </w:pPr>
      <w:r>
        <w:rPr>
          <w:szCs w:val="24"/>
        </w:rPr>
        <w:lastRenderedPageBreak/>
        <w:t>Tento bod můžeme považovat, za jeden ze stěžejních pilířů, který rozhoduje o</w:t>
      </w:r>
      <w:r w:rsidR="009D4929">
        <w:rPr>
          <w:szCs w:val="24"/>
        </w:rPr>
        <w:t> </w:t>
      </w:r>
      <w:r>
        <w:rPr>
          <w:szCs w:val="24"/>
        </w:rPr>
        <w:t xml:space="preserve">úspěšnosti programu. V případě u dětí s autismem, by šlo o jejich specifika v oblastech chování, motoriky, sebeobsluhy, komunikace a sociální interakce. </w:t>
      </w:r>
    </w:p>
    <w:p w14:paraId="25644A86" w14:textId="77777777" w:rsidR="00DB12FC" w:rsidRDefault="00DB12FC" w:rsidP="00DB12FC">
      <w:pPr>
        <w:pStyle w:val="Odstavecseseznamem"/>
        <w:numPr>
          <w:ilvl w:val="0"/>
          <w:numId w:val="12"/>
        </w:numPr>
        <w:rPr>
          <w:b/>
          <w:szCs w:val="24"/>
        </w:rPr>
      </w:pPr>
      <w:r w:rsidRPr="00F01293">
        <w:rPr>
          <w:b/>
          <w:szCs w:val="24"/>
        </w:rPr>
        <w:t>Stanovení cílů</w:t>
      </w:r>
    </w:p>
    <w:p w14:paraId="138BC0F0" w14:textId="77777777" w:rsidR="00DB12FC" w:rsidRPr="00DF43FD" w:rsidRDefault="00DB12FC" w:rsidP="0090584F">
      <w:pPr>
        <w:pStyle w:val="Odstavecseseznamem"/>
        <w:ind w:firstLine="0"/>
        <w:rPr>
          <w:szCs w:val="24"/>
        </w:rPr>
      </w:pPr>
      <w:r>
        <w:rPr>
          <w:szCs w:val="24"/>
        </w:rPr>
        <w:t>Určují smysl celého projektu a jeho orientaci. Od nich se pak odvíjí výběr prostředků, programových oblastí a sestavování programu.</w:t>
      </w:r>
    </w:p>
    <w:p w14:paraId="73756AE3" w14:textId="77777777" w:rsidR="00DB12FC" w:rsidRDefault="00DB12FC" w:rsidP="00DB12FC">
      <w:pPr>
        <w:pStyle w:val="Odstavecseseznamem"/>
        <w:numPr>
          <w:ilvl w:val="0"/>
          <w:numId w:val="12"/>
        </w:numPr>
        <w:rPr>
          <w:b/>
          <w:szCs w:val="24"/>
        </w:rPr>
      </w:pPr>
      <w:r w:rsidRPr="00F01293">
        <w:rPr>
          <w:b/>
          <w:szCs w:val="24"/>
        </w:rPr>
        <w:t>Sestavení realizačního týmu a role v</w:t>
      </w:r>
      <w:r>
        <w:rPr>
          <w:b/>
          <w:szCs w:val="24"/>
        </w:rPr>
        <w:t> </w:t>
      </w:r>
      <w:r w:rsidRPr="00F01293">
        <w:rPr>
          <w:b/>
          <w:szCs w:val="24"/>
        </w:rPr>
        <w:t>týmu</w:t>
      </w:r>
    </w:p>
    <w:p w14:paraId="7A926D0A" w14:textId="6CFACB25" w:rsidR="00DB12FC" w:rsidRPr="00823354" w:rsidRDefault="00DB12FC" w:rsidP="0090584F">
      <w:pPr>
        <w:pStyle w:val="Odstavecseseznamem"/>
        <w:ind w:firstLine="0"/>
        <w:rPr>
          <w:szCs w:val="24"/>
        </w:rPr>
      </w:pPr>
      <w:r>
        <w:rPr>
          <w:szCs w:val="24"/>
        </w:rPr>
        <w:t>Měli bychom obsadit celé spektrum týmových rolí, aby byl tým plně funkční a</w:t>
      </w:r>
      <w:r w:rsidR="009D4929">
        <w:rPr>
          <w:szCs w:val="24"/>
        </w:rPr>
        <w:t> </w:t>
      </w:r>
      <w:r>
        <w:rPr>
          <w:szCs w:val="24"/>
        </w:rPr>
        <w:t>byl schopný uskutečnit všechny úrovně programu.</w:t>
      </w:r>
    </w:p>
    <w:p w14:paraId="4D6D3F7A" w14:textId="0300DAAD" w:rsidR="00A858EE" w:rsidRDefault="00DB12FC" w:rsidP="00A858EE">
      <w:pPr>
        <w:pStyle w:val="Odstavecseseznamem"/>
        <w:numPr>
          <w:ilvl w:val="0"/>
          <w:numId w:val="12"/>
        </w:numPr>
        <w:rPr>
          <w:b/>
          <w:szCs w:val="24"/>
        </w:rPr>
      </w:pPr>
      <w:r w:rsidRPr="00F01293">
        <w:rPr>
          <w:b/>
          <w:szCs w:val="24"/>
        </w:rPr>
        <w:t>Zajištění ubytování a stravování</w:t>
      </w:r>
    </w:p>
    <w:p w14:paraId="52D1D432" w14:textId="40814188" w:rsidR="00A858EE" w:rsidRPr="00A858EE" w:rsidRDefault="00A858EE" w:rsidP="00E305ED">
      <w:pPr>
        <w:ind w:left="720" w:firstLine="12"/>
        <w:rPr>
          <w:szCs w:val="24"/>
        </w:rPr>
      </w:pPr>
      <w:r>
        <w:rPr>
          <w:szCs w:val="24"/>
        </w:rPr>
        <w:t>Vhodně zvolená lokace nám může usnadnit lepší atmosféru pro vybraný program.</w:t>
      </w:r>
    </w:p>
    <w:p w14:paraId="3ED2F17A" w14:textId="77777777" w:rsidR="00DB12FC" w:rsidRDefault="00DB12FC" w:rsidP="00DB12FC">
      <w:pPr>
        <w:pStyle w:val="Odstavecseseznamem"/>
        <w:numPr>
          <w:ilvl w:val="0"/>
          <w:numId w:val="12"/>
        </w:numPr>
        <w:rPr>
          <w:b/>
          <w:szCs w:val="24"/>
        </w:rPr>
      </w:pPr>
      <w:r w:rsidRPr="00F01293">
        <w:rPr>
          <w:b/>
          <w:szCs w:val="24"/>
        </w:rPr>
        <w:t>Sestavení programu</w:t>
      </w:r>
    </w:p>
    <w:p w14:paraId="3D86995B" w14:textId="001854FE" w:rsidR="00DB12FC" w:rsidRPr="00A858EE" w:rsidRDefault="00DB12FC" w:rsidP="00E305ED">
      <w:pPr>
        <w:rPr>
          <w:szCs w:val="24"/>
        </w:rPr>
      </w:pPr>
      <w:r w:rsidRPr="00A858EE">
        <w:rPr>
          <w:szCs w:val="24"/>
        </w:rPr>
        <w:t>Na základě stanovených cílů vytváříme program projektu.</w:t>
      </w:r>
    </w:p>
    <w:p w14:paraId="6FB60F33" w14:textId="77777777" w:rsidR="00DB12FC" w:rsidRDefault="00DB12FC" w:rsidP="00DB12FC">
      <w:pPr>
        <w:pStyle w:val="Odstavecseseznamem"/>
        <w:numPr>
          <w:ilvl w:val="0"/>
          <w:numId w:val="12"/>
        </w:numPr>
        <w:rPr>
          <w:b/>
          <w:szCs w:val="24"/>
        </w:rPr>
      </w:pPr>
      <w:r w:rsidRPr="00F01293">
        <w:rPr>
          <w:b/>
          <w:szCs w:val="24"/>
        </w:rPr>
        <w:t>Zajištění materiálu a služeb</w:t>
      </w:r>
    </w:p>
    <w:p w14:paraId="3BBF7D7E" w14:textId="3DF521A4" w:rsidR="00A858EE" w:rsidRPr="00A858EE" w:rsidRDefault="00A858EE" w:rsidP="00A858EE">
      <w:pPr>
        <w:ind w:left="708" w:firstLine="0"/>
        <w:rPr>
          <w:szCs w:val="24"/>
        </w:rPr>
      </w:pPr>
      <w:r>
        <w:rPr>
          <w:szCs w:val="24"/>
        </w:rPr>
        <w:t>Bez dostatečného materiálního zajištění hrozí snížení kvality a zvýšení rizika neúspěchu.</w:t>
      </w:r>
    </w:p>
    <w:p w14:paraId="24DBBEEF" w14:textId="179A3DCD" w:rsidR="00A858EE" w:rsidRDefault="00DB12FC" w:rsidP="00A858EE">
      <w:pPr>
        <w:pStyle w:val="Odstavecseseznamem"/>
        <w:numPr>
          <w:ilvl w:val="0"/>
          <w:numId w:val="12"/>
        </w:numPr>
        <w:rPr>
          <w:b/>
          <w:szCs w:val="24"/>
        </w:rPr>
      </w:pPr>
      <w:r w:rsidRPr="00F01293">
        <w:rPr>
          <w:b/>
          <w:szCs w:val="24"/>
        </w:rPr>
        <w:t>Tvorba rozpočtu</w:t>
      </w:r>
    </w:p>
    <w:p w14:paraId="1341A343" w14:textId="30761AF6" w:rsidR="00A858EE" w:rsidRPr="00A858EE" w:rsidRDefault="00A858EE" w:rsidP="00E305ED">
      <w:pPr>
        <w:ind w:left="708" w:firstLine="0"/>
        <w:rPr>
          <w:szCs w:val="24"/>
        </w:rPr>
      </w:pPr>
      <w:r w:rsidRPr="00A858EE">
        <w:rPr>
          <w:szCs w:val="24"/>
        </w:rPr>
        <w:t>Tvoří důležitou položku k realizaci, čím více bude program specifický</w:t>
      </w:r>
      <w:r w:rsidR="00E305ED">
        <w:rPr>
          <w:szCs w:val="24"/>
        </w:rPr>
        <w:t>, tím náročnější bude</w:t>
      </w:r>
      <w:r w:rsidRPr="00A858EE">
        <w:rPr>
          <w:szCs w:val="24"/>
        </w:rPr>
        <w:t xml:space="preserve"> na náklady</w:t>
      </w:r>
      <w:r w:rsidR="00E305ED">
        <w:rPr>
          <w:szCs w:val="24"/>
        </w:rPr>
        <w:t>, správně postavený rozpočet zaručuje dlouhodobě udržitelný chod.</w:t>
      </w:r>
    </w:p>
    <w:p w14:paraId="4DB2848C" w14:textId="77777777" w:rsidR="00DB12FC" w:rsidRDefault="00DB12FC" w:rsidP="00DB12FC">
      <w:pPr>
        <w:pStyle w:val="Odstavecseseznamem"/>
        <w:numPr>
          <w:ilvl w:val="0"/>
          <w:numId w:val="12"/>
        </w:numPr>
        <w:rPr>
          <w:b/>
          <w:szCs w:val="24"/>
        </w:rPr>
      </w:pPr>
      <w:r w:rsidRPr="00F01293">
        <w:rPr>
          <w:b/>
          <w:szCs w:val="24"/>
        </w:rPr>
        <w:t>Fundraising</w:t>
      </w:r>
    </w:p>
    <w:p w14:paraId="295E61D4" w14:textId="5569E862" w:rsidR="00A858EE" w:rsidRPr="00E305ED" w:rsidRDefault="00E305ED" w:rsidP="0090584F">
      <w:pPr>
        <w:ind w:firstLine="708"/>
        <w:rPr>
          <w:szCs w:val="24"/>
        </w:rPr>
      </w:pPr>
      <w:r w:rsidRPr="00E305ED">
        <w:rPr>
          <w:szCs w:val="24"/>
        </w:rPr>
        <w:t>Shromažďování zdrojů, které zajišťují fungování, zvyšování PR společnosti</w:t>
      </w:r>
      <w:r>
        <w:rPr>
          <w:szCs w:val="24"/>
        </w:rPr>
        <w:t>.</w:t>
      </w:r>
    </w:p>
    <w:p w14:paraId="5493BD88" w14:textId="77777777" w:rsidR="00DB12FC" w:rsidRDefault="00DB12FC" w:rsidP="00DB12FC">
      <w:pPr>
        <w:pStyle w:val="Odstavecseseznamem"/>
        <w:numPr>
          <w:ilvl w:val="0"/>
          <w:numId w:val="12"/>
        </w:numPr>
        <w:rPr>
          <w:b/>
          <w:szCs w:val="24"/>
        </w:rPr>
      </w:pPr>
      <w:r w:rsidRPr="00F01293">
        <w:rPr>
          <w:b/>
          <w:szCs w:val="24"/>
        </w:rPr>
        <w:t>Propagace</w:t>
      </w:r>
    </w:p>
    <w:p w14:paraId="0AA6B7F2" w14:textId="1D6561E9" w:rsidR="00E305ED" w:rsidRPr="00E305ED" w:rsidRDefault="00E305ED" w:rsidP="0090584F">
      <w:pPr>
        <w:ind w:firstLine="708"/>
        <w:rPr>
          <w:szCs w:val="24"/>
        </w:rPr>
      </w:pPr>
      <w:r w:rsidRPr="00E305ED">
        <w:rPr>
          <w:szCs w:val="24"/>
        </w:rPr>
        <w:t>Zajišťuje úspěšné naplnění kurzu a pomáhá se zviditelnit široké veřejnosti</w:t>
      </w:r>
      <w:r>
        <w:rPr>
          <w:szCs w:val="24"/>
        </w:rPr>
        <w:t>.</w:t>
      </w:r>
    </w:p>
    <w:p w14:paraId="42DAFFF8" w14:textId="77777777" w:rsidR="00DB12FC" w:rsidRDefault="00DB12FC" w:rsidP="00DB12FC">
      <w:pPr>
        <w:pStyle w:val="Odstavecseseznamem"/>
        <w:numPr>
          <w:ilvl w:val="0"/>
          <w:numId w:val="12"/>
        </w:numPr>
        <w:rPr>
          <w:b/>
          <w:szCs w:val="24"/>
        </w:rPr>
      </w:pPr>
      <w:r w:rsidRPr="00F01293">
        <w:rPr>
          <w:b/>
          <w:szCs w:val="24"/>
        </w:rPr>
        <w:t xml:space="preserve">Komunikace s účastníky </w:t>
      </w:r>
    </w:p>
    <w:p w14:paraId="66F8F864" w14:textId="53C3861E" w:rsidR="00E305ED" w:rsidRPr="00E305ED" w:rsidRDefault="00E305ED" w:rsidP="00E305ED">
      <w:pPr>
        <w:pStyle w:val="Odstavecseseznamem"/>
        <w:ind w:firstLine="0"/>
        <w:rPr>
          <w:b/>
          <w:szCs w:val="24"/>
        </w:rPr>
      </w:pPr>
      <w:r>
        <w:rPr>
          <w:szCs w:val="24"/>
        </w:rPr>
        <w:t>Kvalitní komunikace předchází případným komplikacím a ujišťuje účastníky o bezpečí a připravenosti celé akce.</w:t>
      </w:r>
    </w:p>
    <w:p w14:paraId="669AA6B5" w14:textId="77777777" w:rsidR="00DB12FC" w:rsidRDefault="00DB12FC" w:rsidP="00DB12FC">
      <w:pPr>
        <w:pStyle w:val="Odstavecseseznamem"/>
        <w:numPr>
          <w:ilvl w:val="0"/>
          <w:numId w:val="12"/>
        </w:numPr>
        <w:rPr>
          <w:b/>
          <w:szCs w:val="24"/>
        </w:rPr>
      </w:pPr>
      <w:r w:rsidRPr="00F01293">
        <w:rPr>
          <w:b/>
          <w:szCs w:val="24"/>
        </w:rPr>
        <w:t>Příprava týmu před akcí</w:t>
      </w:r>
    </w:p>
    <w:p w14:paraId="55FA50E2" w14:textId="5C2D51A4" w:rsidR="00DB12FC" w:rsidRPr="00823354" w:rsidRDefault="00DB12FC" w:rsidP="0090584F">
      <w:pPr>
        <w:pStyle w:val="Odstavecseseznamem"/>
        <w:ind w:firstLine="0"/>
        <w:rPr>
          <w:szCs w:val="24"/>
        </w:rPr>
      </w:pPr>
      <w:r>
        <w:rPr>
          <w:szCs w:val="24"/>
        </w:rPr>
        <w:t>Společná příprava akce (poznání cílové skupiny, uchopení cíl projektu a</w:t>
      </w:r>
      <w:r w:rsidR="009D4929">
        <w:rPr>
          <w:szCs w:val="24"/>
        </w:rPr>
        <w:t> </w:t>
      </w:r>
      <w:r>
        <w:rPr>
          <w:szCs w:val="24"/>
        </w:rPr>
        <w:t>ztotožnění se s nimi, sestavení programu) může být i v řádech měsíců, vše záleží na náročnosti a velikosti události.</w:t>
      </w:r>
    </w:p>
    <w:p w14:paraId="7EFDD3DA" w14:textId="77777777" w:rsidR="00DB12FC" w:rsidRDefault="00DB12FC" w:rsidP="00DB12FC">
      <w:pPr>
        <w:pStyle w:val="Odstavecseseznamem"/>
        <w:numPr>
          <w:ilvl w:val="0"/>
          <w:numId w:val="12"/>
        </w:numPr>
        <w:rPr>
          <w:b/>
          <w:szCs w:val="24"/>
        </w:rPr>
      </w:pPr>
      <w:r w:rsidRPr="00F01293">
        <w:rPr>
          <w:b/>
          <w:szCs w:val="24"/>
        </w:rPr>
        <w:t>Práce týmu v průběhu akce</w:t>
      </w:r>
    </w:p>
    <w:p w14:paraId="7EAB34C7" w14:textId="6C4CBC55" w:rsidR="00D24634" w:rsidRPr="00D24634" w:rsidRDefault="00D24634" w:rsidP="00D24634">
      <w:pPr>
        <w:pStyle w:val="Odstavecseseznamem"/>
        <w:ind w:firstLine="0"/>
        <w:rPr>
          <w:szCs w:val="24"/>
        </w:rPr>
      </w:pPr>
      <w:r>
        <w:rPr>
          <w:szCs w:val="24"/>
        </w:rPr>
        <w:t>Správně sestavený tým a jeho schopnost se doplňovat i zastupovat v průběhu celého programu je jedním z klíčových bodů, kvalita by v tomto směru měla být na prvním místě.</w:t>
      </w:r>
    </w:p>
    <w:p w14:paraId="6AB545A8" w14:textId="77777777" w:rsidR="00DB12FC" w:rsidRDefault="00DB12FC" w:rsidP="00011E4D">
      <w:pPr>
        <w:pStyle w:val="Odstavecseseznamem"/>
        <w:numPr>
          <w:ilvl w:val="0"/>
          <w:numId w:val="12"/>
        </w:numPr>
        <w:spacing w:after="120"/>
        <w:ind w:left="714" w:hanging="357"/>
        <w:rPr>
          <w:b/>
          <w:szCs w:val="24"/>
        </w:rPr>
      </w:pPr>
      <w:r w:rsidRPr="00F01293">
        <w:rPr>
          <w:b/>
          <w:szCs w:val="24"/>
        </w:rPr>
        <w:lastRenderedPageBreak/>
        <w:t xml:space="preserve">Práce týmu po akci </w:t>
      </w:r>
    </w:p>
    <w:p w14:paraId="473E3AC9" w14:textId="591D61F7" w:rsidR="00DB12FC" w:rsidRDefault="00DB12FC" w:rsidP="00DB12FC">
      <w:pPr>
        <w:rPr>
          <w:szCs w:val="24"/>
        </w:rPr>
      </w:pPr>
      <w:r w:rsidRPr="00812BF7">
        <w:rPr>
          <w:szCs w:val="24"/>
        </w:rPr>
        <w:t>Klíčové hodnocení vytyčených cílů, průběhu dramaturgie projektu, rozbor úspěchů a</w:t>
      </w:r>
      <w:r w:rsidR="009D4929">
        <w:rPr>
          <w:szCs w:val="24"/>
        </w:rPr>
        <w:t> </w:t>
      </w:r>
      <w:r w:rsidRPr="00812BF7">
        <w:rPr>
          <w:szCs w:val="24"/>
        </w:rPr>
        <w:t>nepovedených situací. Tyto informace by neměly zůstat jen v úzkém kruhu realizačního týmu, ale měl</w:t>
      </w:r>
      <w:r w:rsidR="00581BAD">
        <w:rPr>
          <w:szCs w:val="24"/>
        </w:rPr>
        <w:t>y by být publikovány pro možné</w:t>
      </w:r>
      <w:r w:rsidRPr="00812BF7">
        <w:rPr>
          <w:szCs w:val="24"/>
        </w:rPr>
        <w:t xml:space="preserve"> použití širší veřejností</w:t>
      </w:r>
      <w:r w:rsidR="00581BAD">
        <w:rPr>
          <w:szCs w:val="24"/>
        </w:rPr>
        <w:t>, za účelem dalšího rozvoje a</w:t>
      </w:r>
      <w:r w:rsidR="00213FFD">
        <w:rPr>
          <w:szCs w:val="24"/>
        </w:rPr>
        <w:t> </w:t>
      </w:r>
      <w:r w:rsidR="00581BAD">
        <w:rPr>
          <w:szCs w:val="24"/>
        </w:rPr>
        <w:t>vzdělávání.</w:t>
      </w:r>
      <w:r w:rsidRPr="00812BF7">
        <w:rPr>
          <w:szCs w:val="24"/>
        </w:rPr>
        <w:t xml:space="preserve"> (Hanuš</w:t>
      </w:r>
      <w:r w:rsidR="00213FFD">
        <w:rPr>
          <w:szCs w:val="24"/>
        </w:rPr>
        <w:t>,</w:t>
      </w:r>
      <w:r w:rsidRPr="00812BF7">
        <w:rPr>
          <w:szCs w:val="24"/>
        </w:rPr>
        <w:t xml:space="preserve"> 2009)</w:t>
      </w:r>
    </w:p>
    <w:p w14:paraId="39621B6B" w14:textId="77777777" w:rsidR="00DB12FC" w:rsidRDefault="00DB12FC" w:rsidP="00DB12FC">
      <w:pPr>
        <w:rPr>
          <w:szCs w:val="24"/>
        </w:rPr>
      </w:pPr>
      <w:r>
        <w:rPr>
          <w:szCs w:val="24"/>
        </w:rPr>
        <w:t xml:space="preserve">Jak můžeme vidět, osnova doporučených bodů pro tvorbu programu může být mírně odlišná. Hlavní body ovšem zůstávají stejné a klíčové pro všechny správně vytvořené programy. Jedním z podstatných bodů úspěchu je dobře zvládnutá dramaturgie, protože všechny tyto body představují teorii, zatím co dramaturgie rozhoduje v praxi o dosažení cíle. </w:t>
      </w:r>
    </w:p>
    <w:p w14:paraId="64F187F6" w14:textId="77777777" w:rsidR="00011E4D" w:rsidRDefault="00011E4D" w:rsidP="00011E4D">
      <w:pPr>
        <w:ind w:firstLine="0"/>
        <w:rPr>
          <w:b/>
          <w:szCs w:val="24"/>
        </w:rPr>
      </w:pPr>
    </w:p>
    <w:p w14:paraId="5EC0E971" w14:textId="639EFA34" w:rsidR="00DB12FC" w:rsidRPr="00011E4D" w:rsidRDefault="00DB12FC" w:rsidP="00011E4D">
      <w:pPr>
        <w:ind w:firstLine="0"/>
        <w:rPr>
          <w:b/>
          <w:szCs w:val="24"/>
        </w:rPr>
      </w:pPr>
      <w:r w:rsidRPr="00011E4D">
        <w:rPr>
          <w:b/>
          <w:szCs w:val="24"/>
        </w:rPr>
        <w:t>D</w:t>
      </w:r>
      <w:r w:rsidR="00011E4D" w:rsidRPr="00011E4D">
        <w:rPr>
          <w:b/>
          <w:szCs w:val="24"/>
        </w:rPr>
        <w:t>ramaturgie v programu</w:t>
      </w:r>
      <w:r w:rsidRPr="00011E4D">
        <w:rPr>
          <w:b/>
          <w:szCs w:val="24"/>
        </w:rPr>
        <w:t xml:space="preserve"> </w:t>
      </w:r>
    </w:p>
    <w:p w14:paraId="29C88EB6" w14:textId="06DB5E4F" w:rsidR="00DB12FC" w:rsidRDefault="00DB12FC" w:rsidP="00DB12FC">
      <w:pPr>
        <w:rPr>
          <w:szCs w:val="24"/>
        </w:rPr>
      </w:pPr>
      <w:r>
        <w:rPr>
          <w:szCs w:val="24"/>
        </w:rPr>
        <w:t xml:space="preserve">Při sestavování programu akce se prokážou plně schopnosti organizátorů. Sestavení programu vždy vychází ze stanovených cílů na základě specifikace cílové skupiny. To vše se zasadí do předem stanoveného časového harmonogramu, který </w:t>
      </w:r>
      <w:r w:rsidR="00E305ED">
        <w:rPr>
          <w:szCs w:val="24"/>
        </w:rPr>
        <w:t>můžeme nazývat scénářem. Samotná</w:t>
      </w:r>
      <w:r>
        <w:rPr>
          <w:szCs w:val="24"/>
        </w:rPr>
        <w:t xml:space="preserve"> dramaturgie pro nás představuje naplánovanou cestu tvořenou hrami, které nás doprovází až k cíli. Jejím prostřednictvím naplňujeme myšlenky, hodnoty, představy, přání a</w:t>
      </w:r>
      <w:r w:rsidR="009D4929">
        <w:rPr>
          <w:szCs w:val="24"/>
        </w:rPr>
        <w:t> </w:t>
      </w:r>
      <w:r>
        <w:rPr>
          <w:szCs w:val="24"/>
        </w:rPr>
        <w:t>potřeby všech členů programu. Jedná se tedy o tvůrčí kreativní činnost, která zasahuje do všech úrovní, a proto je její hodnota klíčovým mezníkem</w:t>
      </w:r>
      <w:r w:rsidR="00E305ED">
        <w:rPr>
          <w:szCs w:val="24"/>
        </w:rPr>
        <w:t xml:space="preserve"> mezi úspěšným programem a neúspěšným</w:t>
      </w:r>
      <w:r>
        <w:rPr>
          <w:szCs w:val="24"/>
        </w:rPr>
        <w:t xml:space="preserve">. </w:t>
      </w:r>
    </w:p>
    <w:p w14:paraId="1A1694F7" w14:textId="15467FFE" w:rsidR="00011E4D" w:rsidRDefault="00DB12FC" w:rsidP="00B06D5B">
      <w:pPr>
        <w:rPr>
          <w:szCs w:val="24"/>
        </w:rPr>
      </w:pPr>
      <w:r>
        <w:rPr>
          <w:szCs w:val="24"/>
        </w:rPr>
        <w:t>Dramaturgie je kombinací nejrůznějších postupů, pravidel (manažerských, pedagogic</w:t>
      </w:r>
      <w:r w:rsidR="00E305ED">
        <w:rPr>
          <w:szCs w:val="24"/>
        </w:rPr>
        <w:t>kých, psychologických</w:t>
      </w:r>
      <w:r>
        <w:rPr>
          <w:szCs w:val="24"/>
        </w:rPr>
        <w:t>) s r</w:t>
      </w:r>
      <w:r w:rsidR="00E305ED">
        <w:rPr>
          <w:szCs w:val="24"/>
        </w:rPr>
        <w:t>eflektováním konkrétních postupů</w:t>
      </w:r>
      <w:r>
        <w:rPr>
          <w:szCs w:val="24"/>
        </w:rPr>
        <w:t>, které nakonec vedou k volbě a výběru optimálních prostředků s cílem dosáhnout maximálního</w:t>
      </w:r>
      <w:r w:rsidR="00E305ED">
        <w:rPr>
          <w:szCs w:val="24"/>
        </w:rPr>
        <w:t xml:space="preserve"> možného</w:t>
      </w:r>
      <w:r>
        <w:rPr>
          <w:szCs w:val="24"/>
        </w:rPr>
        <w:t xml:space="preserve"> výchovného efektu. Jejím produktem je podrobný scénář projektu. O účinnosti projektů výchovy v přírodě rozhoduje přitažlivost cílů, ale v nemenší míře i netradičnost, aktivizační síla používaných výchovných metod a motivace.</w:t>
      </w:r>
    </w:p>
    <w:p w14:paraId="3AE95500" w14:textId="77777777" w:rsidR="00DB12FC" w:rsidRDefault="00DB12FC" w:rsidP="00DB12FC">
      <w:pPr>
        <w:rPr>
          <w:szCs w:val="24"/>
        </w:rPr>
      </w:pPr>
      <w:r>
        <w:rPr>
          <w:szCs w:val="24"/>
        </w:rPr>
        <w:t xml:space="preserve">Organizátor by měl ovládat takzvané trojí umění dramaturgie: </w:t>
      </w:r>
    </w:p>
    <w:p w14:paraId="246EB9DE" w14:textId="77777777" w:rsidR="00DB12FC" w:rsidRPr="0090584F" w:rsidRDefault="00DB12FC" w:rsidP="00DB12FC">
      <w:pPr>
        <w:pStyle w:val="Odstavecseseznamem"/>
        <w:numPr>
          <w:ilvl w:val="0"/>
          <w:numId w:val="13"/>
        </w:numPr>
        <w:rPr>
          <w:b/>
          <w:bCs/>
          <w:szCs w:val="24"/>
        </w:rPr>
      </w:pPr>
      <w:r w:rsidRPr="0090584F">
        <w:rPr>
          <w:b/>
          <w:bCs/>
          <w:szCs w:val="24"/>
        </w:rPr>
        <w:t>Umění namíchat</w:t>
      </w:r>
    </w:p>
    <w:p w14:paraId="46DD3D75" w14:textId="77777777" w:rsidR="00DB12FC" w:rsidRDefault="00DB12FC" w:rsidP="0090584F">
      <w:pPr>
        <w:pStyle w:val="Odstavecseseznamem"/>
        <w:ind w:firstLine="0"/>
        <w:rPr>
          <w:szCs w:val="24"/>
        </w:rPr>
      </w:pPr>
      <w:r>
        <w:rPr>
          <w:szCs w:val="24"/>
        </w:rPr>
        <w:t>Vytvořit z rozmanitých prostředků program, který bude vyhovovat všem. Zajistit, že bude respektovat předem stanovené cíle akce a vyhovovat mentalitě i zájmům účastníků.</w:t>
      </w:r>
    </w:p>
    <w:p w14:paraId="308B9A1B" w14:textId="77777777" w:rsidR="00DB12FC" w:rsidRPr="0090584F" w:rsidRDefault="00DB12FC" w:rsidP="00DB12FC">
      <w:pPr>
        <w:pStyle w:val="Odstavecseseznamem"/>
        <w:numPr>
          <w:ilvl w:val="0"/>
          <w:numId w:val="13"/>
        </w:numPr>
        <w:rPr>
          <w:b/>
          <w:bCs/>
          <w:szCs w:val="24"/>
        </w:rPr>
      </w:pPr>
      <w:r w:rsidRPr="0090584F">
        <w:rPr>
          <w:b/>
          <w:bCs/>
          <w:szCs w:val="24"/>
        </w:rPr>
        <w:t>Umění vybrat</w:t>
      </w:r>
    </w:p>
    <w:p w14:paraId="76A3C729" w14:textId="77777777" w:rsidR="00DB12FC" w:rsidRPr="0090584F" w:rsidRDefault="00DB12FC" w:rsidP="0090584F">
      <w:pPr>
        <w:ind w:firstLine="708"/>
        <w:rPr>
          <w:szCs w:val="24"/>
        </w:rPr>
      </w:pPr>
      <w:r w:rsidRPr="0090584F">
        <w:rPr>
          <w:szCs w:val="24"/>
        </w:rPr>
        <w:t xml:space="preserve">Zajistit volbu nejúčinnějších aktivit pro danou konkrétní akci. </w:t>
      </w:r>
    </w:p>
    <w:p w14:paraId="041C696F" w14:textId="77777777" w:rsidR="00DB12FC" w:rsidRPr="0090584F" w:rsidRDefault="00DB12FC" w:rsidP="00DB12FC">
      <w:pPr>
        <w:pStyle w:val="Odstavecseseznamem"/>
        <w:numPr>
          <w:ilvl w:val="0"/>
          <w:numId w:val="13"/>
        </w:numPr>
        <w:rPr>
          <w:b/>
          <w:bCs/>
          <w:szCs w:val="24"/>
        </w:rPr>
      </w:pPr>
      <w:r w:rsidRPr="0090584F">
        <w:rPr>
          <w:b/>
          <w:bCs/>
          <w:szCs w:val="24"/>
        </w:rPr>
        <w:t xml:space="preserve">Umění předložit </w:t>
      </w:r>
    </w:p>
    <w:p w14:paraId="51056C6A" w14:textId="77777777" w:rsidR="00DB12FC" w:rsidRDefault="00DB12FC" w:rsidP="000A3A3D">
      <w:pPr>
        <w:pStyle w:val="Odstavecseseznamem"/>
        <w:spacing w:after="120"/>
        <w:ind w:firstLine="0"/>
        <w:rPr>
          <w:szCs w:val="24"/>
        </w:rPr>
      </w:pPr>
      <w:r>
        <w:rPr>
          <w:szCs w:val="24"/>
        </w:rPr>
        <w:lastRenderedPageBreak/>
        <w:t>Být schopný správně načasovat realizaci programu, ve správném složení dávkovat vybrané aktivity s návazností a kombinací na všechny podněty i atmosféru.</w:t>
      </w:r>
    </w:p>
    <w:p w14:paraId="581CF4F9" w14:textId="56E1F97F" w:rsidR="00DB12FC" w:rsidRDefault="00DB12FC" w:rsidP="00DB12FC">
      <w:pPr>
        <w:rPr>
          <w:szCs w:val="24"/>
        </w:rPr>
      </w:pPr>
      <w:r>
        <w:rPr>
          <w:szCs w:val="24"/>
        </w:rPr>
        <w:t xml:space="preserve">Aby organizátor časem zvládl trojí umění dramaturgie, musí </w:t>
      </w:r>
      <w:r w:rsidR="00E305ED">
        <w:rPr>
          <w:szCs w:val="24"/>
        </w:rPr>
        <w:t>mít široké spektrum znalostí a dovedností</w:t>
      </w:r>
      <w:r>
        <w:rPr>
          <w:szCs w:val="24"/>
        </w:rPr>
        <w:t>, potřebuje posbírat praktické zkušenosti</w:t>
      </w:r>
      <w:r w:rsidR="008B660D">
        <w:rPr>
          <w:szCs w:val="24"/>
        </w:rPr>
        <w:t xml:space="preserve"> a nejen teoretické znalosti</w:t>
      </w:r>
      <w:r>
        <w:rPr>
          <w:szCs w:val="24"/>
        </w:rPr>
        <w:t>. Nesmí opomenout hrozící nebezpečí zkostnatění, riziko, jež se do práce promítne vždy, když se člověk spokojí se zažitými šablonami. Dobrý dramaturg se stane špatným, jakmile nedokáže uvažovat a jednat tvořivě, to znamená být schopen improvizovat, nezávisle vidět, zkoumat a řešit situace, úkoly, problémy, nebát se fantazírovat, odmítat vnější omezení, mít zálibu v neohraničeném myšlení a uvolněné hravosti, mít potřebu rozmanitosti a změny.</w:t>
      </w:r>
      <w:r w:rsidR="008B660D">
        <w:rPr>
          <w:szCs w:val="24"/>
        </w:rPr>
        <w:t xml:space="preserve"> Být stále v pohybu a tvořit.</w:t>
      </w:r>
      <w:r>
        <w:rPr>
          <w:szCs w:val="24"/>
        </w:rPr>
        <w:t xml:space="preserve"> </w:t>
      </w:r>
      <w:r w:rsidRPr="005026B1">
        <w:rPr>
          <w:szCs w:val="24"/>
        </w:rPr>
        <w:t>(Hanuš</w:t>
      </w:r>
      <w:r w:rsidR="00D24634">
        <w:rPr>
          <w:szCs w:val="24"/>
        </w:rPr>
        <w:t>,</w:t>
      </w:r>
      <w:r w:rsidRPr="005026B1">
        <w:rPr>
          <w:szCs w:val="24"/>
        </w:rPr>
        <w:t xml:space="preserve"> 2009)</w:t>
      </w:r>
    </w:p>
    <w:p w14:paraId="69EEE5D2" w14:textId="097BC144" w:rsidR="00DB12FC" w:rsidRPr="001F040C" w:rsidRDefault="00DB12FC" w:rsidP="0053643D">
      <w:pPr>
        <w:pStyle w:val="Nadpis3"/>
      </w:pPr>
      <w:bookmarkStart w:id="23" w:name="_Toc76108823"/>
      <w:r>
        <w:t>Z</w:t>
      </w:r>
      <w:r w:rsidR="0053643D">
        <w:t>ákladní aktivity kurzů</w:t>
      </w:r>
      <w:bookmarkEnd w:id="23"/>
      <w:r w:rsidRPr="001F040C">
        <w:t xml:space="preserve"> </w:t>
      </w:r>
    </w:p>
    <w:p w14:paraId="0CF3A2AD" w14:textId="77777777" w:rsidR="00DB12FC" w:rsidRDefault="00DB12FC" w:rsidP="00DB12FC">
      <w:pPr>
        <w:rPr>
          <w:szCs w:val="24"/>
        </w:rPr>
      </w:pPr>
      <w:r>
        <w:rPr>
          <w:szCs w:val="24"/>
        </w:rPr>
        <w:t>Za zmínku určitě stojí i základní vzorec oblastí aktivit, které se dají rozdělit následovně:</w:t>
      </w:r>
    </w:p>
    <w:p w14:paraId="79B48436" w14:textId="77777777" w:rsidR="00DB12FC" w:rsidRDefault="00DB12FC" w:rsidP="00DB12FC">
      <w:pPr>
        <w:pStyle w:val="Odstavecseseznamem"/>
        <w:numPr>
          <w:ilvl w:val="0"/>
          <w:numId w:val="13"/>
        </w:numPr>
        <w:rPr>
          <w:szCs w:val="24"/>
        </w:rPr>
      </w:pPr>
      <w:r>
        <w:rPr>
          <w:szCs w:val="24"/>
        </w:rPr>
        <w:t>Seznamovací hry.</w:t>
      </w:r>
    </w:p>
    <w:p w14:paraId="1D4102C1" w14:textId="77777777" w:rsidR="00DB12FC" w:rsidRDefault="00DB12FC" w:rsidP="00DB12FC">
      <w:pPr>
        <w:pStyle w:val="Odstavecseseznamem"/>
        <w:numPr>
          <w:ilvl w:val="0"/>
          <w:numId w:val="13"/>
        </w:numPr>
        <w:rPr>
          <w:szCs w:val="24"/>
        </w:rPr>
      </w:pPr>
      <w:r>
        <w:rPr>
          <w:szCs w:val="24"/>
        </w:rPr>
        <w:t>Ice-break aktivity – ledolamky – lamače ledů.</w:t>
      </w:r>
    </w:p>
    <w:p w14:paraId="621378C2" w14:textId="77777777" w:rsidR="00DB12FC" w:rsidRDefault="00DB12FC" w:rsidP="00DB12FC">
      <w:pPr>
        <w:pStyle w:val="Odstavecseseznamem"/>
        <w:numPr>
          <w:ilvl w:val="0"/>
          <w:numId w:val="13"/>
        </w:numPr>
        <w:rPr>
          <w:szCs w:val="24"/>
        </w:rPr>
      </w:pPr>
      <w:r>
        <w:rPr>
          <w:szCs w:val="24"/>
        </w:rPr>
        <w:t xml:space="preserve">Aktivity na vytvoření vztahu k dobrodružství/týmu – Team spirit. </w:t>
      </w:r>
    </w:p>
    <w:p w14:paraId="200C91BB" w14:textId="77777777" w:rsidR="00DB12FC" w:rsidRDefault="00DB12FC" w:rsidP="00DB12FC">
      <w:pPr>
        <w:pStyle w:val="Odstavecseseznamem"/>
        <w:numPr>
          <w:ilvl w:val="0"/>
          <w:numId w:val="13"/>
        </w:numPr>
        <w:rPr>
          <w:szCs w:val="24"/>
        </w:rPr>
      </w:pPr>
      <w:r>
        <w:rPr>
          <w:szCs w:val="24"/>
        </w:rPr>
        <w:t>Warm-up aktivity – aktivity na zahřání – zahřívací aktivity.</w:t>
      </w:r>
    </w:p>
    <w:p w14:paraId="1D3F71F3" w14:textId="5D6436E0" w:rsidR="00DB12FC" w:rsidRDefault="008B660D" w:rsidP="00DB12FC">
      <w:pPr>
        <w:pStyle w:val="Odstavecseseznamem"/>
        <w:numPr>
          <w:ilvl w:val="0"/>
          <w:numId w:val="13"/>
        </w:numPr>
        <w:rPr>
          <w:szCs w:val="24"/>
        </w:rPr>
      </w:pPr>
      <w:r>
        <w:rPr>
          <w:szCs w:val="24"/>
        </w:rPr>
        <w:t>Hry na důvěru – upevnění pouta v sociální skupině</w:t>
      </w:r>
    </w:p>
    <w:p w14:paraId="260347E7" w14:textId="77777777" w:rsidR="00DB12FC" w:rsidRDefault="00DB12FC" w:rsidP="00DB12FC">
      <w:pPr>
        <w:pStyle w:val="Odstavecseseznamem"/>
        <w:numPr>
          <w:ilvl w:val="0"/>
          <w:numId w:val="13"/>
        </w:numPr>
        <w:rPr>
          <w:szCs w:val="24"/>
        </w:rPr>
      </w:pPr>
      <w:r>
        <w:rPr>
          <w:szCs w:val="24"/>
        </w:rPr>
        <w:t>Problem solving – aktivity s řešením problémového zadaní.</w:t>
      </w:r>
    </w:p>
    <w:p w14:paraId="40DF82E1" w14:textId="3289AD11" w:rsidR="00DB12FC" w:rsidRPr="002F6E75" w:rsidRDefault="00DB12FC" w:rsidP="002F6E75">
      <w:pPr>
        <w:pStyle w:val="Odstavecseseznamem"/>
        <w:numPr>
          <w:ilvl w:val="0"/>
          <w:numId w:val="13"/>
        </w:numPr>
        <w:rPr>
          <w:szCs w:val="24"/>
        </w:rPr>
      </w:pPr>
      <w:r>
        <w:rPr>
          <w:szCs w:val="24"/>
        </w:rPr>
        <w:t>Závěrečné hry, rituály a aktivity na rekapitulaci kurzu.</w:t>
      </w:r>
      <w:r w:rsidR="002F6E75">
        <w:rPr>
          <w:szCs w:val="24"/>
        </w:rPr>
        <w:t xml:space="preserve"> </w:t>
      </w:r>
      <w:r w:rsidRPr="002F6E75">
        <w:rPr>
          <w:szCs w:val="24"/>
        </w:rPr>
        <w:t>(Sýkora</w:t>
      </w:r>
      <w:r w:rsidR="006D4023" w:rsidRPr="002F6E75">
        <w:rPr>
          <w:szCs w:val="24"/>
        </w:rPr>
        <w:t>,</w:t>
      </w:r>
      <w:r w:rsidRPr="002F6E75">
        <w:rPr>
          <w:szCs w:val="24"/>
        </w:rPr>
        <w:t xml:space="preserve"> 2006)</w:t>
      </w:r>
    </w:p>
    <w:p w14:paraId="59ACB83F" w14:textId="7C375BC4" w:rsidR="00DB12FC" w:rsidRDefault="00DB12FC" w:rsidP="00DB12FC">
      <w:pPr>
        <w:rPr>
          <w:szCs w:val="24"/>
        </w:rPr>
      </w:pPr>
      <w:r>
        <w:rPr>
          <w:szCs w:val="24"/>
        </w:rPr>
        <w:t>Správně vybrané a nastavené aktivity zaručují nevšednost věcí, jejichž prožitek by měl vést k pozitivnímu vlivu na život účastníka.</w:t>
      </w:r>
    </w:p>
    <w:p w14:paraId="72C858C0" w14:textId="77777777" w:rsidR="000A3A3D" w:rsidRDefault="000A3A3D" w:rsidP="00DB12FC">
      <w:pPr>
        <w:rPr>
          <w:szCs w:val="24"/>
        </w:rPr>
      </w:pPr>
    </w:p>
    <w:p w14:paraId="52251FCE" w14:textId="7B76D116" w:rsidR="00DB12FC" w:rsidRPr="008B660D" w:rsidRDefault="00DB12FC" w:rsidP="008B660D">
      <w:pPr>
        <w:spacing w:after="160" w:line="259" w:lineRule="auto"/>
        <w:ind w:firstLine="0"/>
        <w:jc w:val="left"/>
        <w:rPr>
          <w:szCs w:val="24"/>
        </w:rPr>
      </w:pPr>
      <w:r w:rsidRPr="00011E4D">
        <w:rPr>
          <w:b/>
          <w:szCs w:val="24"/>
        </w:rPr>
        <w:t>C</w:t>
      </w:r>
      <w:r w:rsidR="00011E4D" w:rsidRPr="00011E4D">
        <w:rPr>
          <w:b/>
          <w:szCs w:val="24"/>
        </w:rPr>
        <w:t>íle zážitkových kurzů</w:t>
      </w:r>
    </w:p>
    <w:p w14:paraId="7541F048" w14:textId="77777777" w:rsidR="00DB12FC" w:rsidRDefault="00DB12FC" w:rsidP="000A3A3D">
      <w:pPr>
        <w:spacing w:after="120"/>
        <w:rPr>
          <w:szCs w:val="24"/>
        </w:rPr>
      </w:pPr>
      <w:r w:rsidRPr="00F03509">
        <w:rPr>
          <w:szCs w:val="24"/>
        </w:rPr>
        <w:t xml:space="preserve">Jednotlivé </w:t>
      </w:r>
      <w:r>
        <w:rPr>
          <w:szCs w:val="24"/>
        </w:rPr>
        <w:t>zážitkové kurzy mívají nejrůznější cíle, které se integrují do tří základních:</w:t>
      </w:r>
    </w:p>
    <w:p w14:paraId="7DAC012C" w14:textId="77777777" w:rsidR="00DB12FC" w:rsidRPr="000A3A3D" w:rsidRDefault="00DB12FC" w:rsidP="00DB12FC">
      <w:pPr>
        <w:pStyle w:val="Odstavecseseznamem"/>
        <w:numPr>
          <w:ilvl w:val="0"/>
          <w:numId w:val="14"/>
        </w:numPr>
        <w:rPr>
          <w:b/>
          <w:bCs/>
          <w:szCs w:val="24"/>
        </w:rPr>
      </w:pPr>
      <w:r w:rsidRPr="000A3A3D">
        <w:rPr>
          <w:b/>
          <w:bCs/>
          <w:szCs w:val="24"/>
        </w:rPr>
        <w:t>Osobnostní rozvoj jedince</w:t>
      </w:r>
    </w:p>
    <w:p w14:paraId="4AB60179" w14:textId="77777777" w:rsidR="00DB12FC" w:rsidRDefault="00DB12FC" w:rsidP="000A3A3D">
      <w:pPr>
        <w:pStyle w:val="Odstavecseseznamem"/>
        <w:ind w:firstLine="0"/>
        <w:rPr>
          <w:szCs w:val="24"/>
        </w:rPr>
      </w:pPr>
      <w:r>
        <w:rPr>
          <w:szCs w:val="24"/>
        </w:rPr>
        <w:t xml:space="preserve">Tento cíl je přítomen vždy na každém typu kurzu. Můžeme se v něm snažit například docílit zvýšení komunikace v sociální skupině, naučit ho reagovat v krizových situacích anebo změnit jeho morální vlastnosti apod. </w:t>
      </w:r>
    </w:p>
    <w:p w14:paraId="43636EFA" w14:textId="77777777" w:rsidR="00DB12FC" w:rsidRPr="000A3A3D" w:rsidRDefault="00DB12FC" w:rsidP="00DB12FC">
      <w:pPr>
        <w:pStyle w:val="Odstavecseseznamem"/>
        <w:numPr>
          <w:ilvl w:val="0"/>
          <w:numId w:val="14"/>
        </w:numPr>
        <w:rPr>
          <w:b/>
          <w:bCs/>
          <w:szCs w:val="24"/>
        </w:rPr>
      </w:pPr>
      <w:r w:rsidRPr="000A3A3D">
        <w:rPr>
          <w:b/>
          <w:bCs/>
          <w:szCs w:val="24"/>
        </w:rPr>
        <w:t>Sociální dynamika</w:t>
      </w:r>
    </w:p>
    <w:p w14:paraId="58A53580" w14:textId="77777777" w:rsidR="00DB12FC" w:rsidRDefault="00DB12FC" w:rsidP="000A3A3D">
      <w:pPr>
        <w:pStyle w:val="Odstavecseseznamem"/>
        <w:ind w:firstLine="0"/>
        <w:rPr>
          <w:szCs w:val="24"/>
        </w:rPr>
      </w:pPr>
      <w:r>
        <w:rPr>
          <w:szCs w:val="24"/>
        </w:rPr>
        <w:lastRenderedPageBreak/>
        <w:t xml:space="preserve">Zde může dojít k narušení stereotypních vzorců, které jsou překážkou v kolektivu, organizátoři vytváří záměrné situace, kdy spolu musí účastníci pracovat nebo komunikovat jedinci, kteří by se za normálních okolností nikdy nestřetli. </w:t>
      </w:r>
    </w:p>
    <w:p w14:paraId="550250AE" w14:textId="77777777" w:rsidR="00DB12FC" w:rsidRPr="000A3A3D" w:rsidRDefault="00DB12FC" w:rsidP="00DB12FC">
      <w:pPr>
        <w:pStyle w:val="Odstavecseseznamem"/>
        <w:numPr>
          <w:ilvl w:val="0"/>
          <w:numId w:val="14"/>
        </w:numPr>
        <w:rPr>
          <w:b/>
          <w:bCs/>
          <w:szCs w:val="24"/>
        </w:rPr>
      </w:pPr>
      <w:r w:rsidRPr="000A3A3D">
        <w:rPr>
          <w:b/>
          <w:bCs/>
          <w:szCs w:val="24"/>
        </w:rPr>
        <w:t xml:space="preserve">Vzdělávání </w:t>
      </w:r>
    </w:p>
    <w:p w14:paraId="66A2E677" w14:textId="261595B4" w:rsidR="00DB12FC" w:rsidRPr="002F6E75" w:rsidRDefault="00DB12FC" w:rsidP="002F6E75">
      <w:pPr>
        <w:pStyle w:val="Odstavecseseznamem"/>
        <w:spacing w:after="120"/>
        <w:ind w:firstLine="0"/>
        <w:rPr>
          <w:szCs w:val="24"/>
        </w:rPr>
      </w:pPr>
      <w:r>
        <w:rPr>
          <w:szCs w:val="24"/>
        </w:rPr>
        <w:t xml:space="preserve">Pomocí nejrůznějších neobvyklých aktivit si jedinec osvojuje nové informace, které jsou díky přítomnosti zážitku dobře zafixovány. </w:t>
      </w:r>
      <w:r w:rsidRPr="002F6E75">
        <w:rPr>
          <w:szCs w:val="24"/>
        </w:rPr>
        <w:t>(Sýkora</w:t>
      </w:r>
      <w:r w:rsidR="006D4023" w:rsidRPr="002F6E75">
        <w:rPr>
          <w:szCs w:val="24"/>
        </w:rPr>
        <w:t>,</w:t>
      </w:r>
      <w:r w:rsidRPr="002F6E75">
        <w:rPr>
          <w:szCs w:val="24"/>
        </w:rPr>
        <w:t xml:space="preserve"> 2006)</w:t>
      </w:r>
    </w:p>
    <w:p w14:paraId="1270562C" w14:textId="307D7F4F" w:rsidR="00DB12FC" w:rsidRDefault="00DB12FC" w:rsidP="00DB12FC">
      <w:pPr>
        <w:rPr>
          <w:szCs w:val="24"/>
        </w:rPr>
      </w:pPr>
      <w:r>
        <w:rPr>
          <w:szCs w:val="24"/>
        </w:rPr>
        <w:t>Zážitkový kurz je tedy určen všem jedincům bez nějakého většího omezení a vše se odvíjí od schopnosti organizátorů, správně vytvořeného programu, vhodné volby her, reflexe.</w:t>
      </w:r>
      <w:r w:rsidR="008B660D">
        <w:rPr>
          <w:szCs w:val="24"/>
        </w:rPr>
        <w:t xml:space="preserve"> Z</w:t>
      </w:r>
      <w:r w:rsidR="004E6BFE">
        <w:rPr>
          <w:szCs w:val="24"/>
        </w:rPr>
        <w:t> předchozích řádku lze</w:t>
      </w:r>
      <w:r w:rsidR="008B660D">
        <w:rPr>
          <w:szCs w:val="24"/>
        </w:rPr>
        <w:t xml:space="preserve"> ale vidět</w:t>
      </w:r>
      <w:r w:rsidR="004E6BFE">
        <w:rPr>
          <w:szCs w:val="24"/>
        </w:rPr>
        <w:t>,</w:t>
      </w:r>
      <w:r w:rsidR="008B660D">
        <w:rPr>
          <w:szCs w:val="24"/>
        </w:rPr>
        <w:t xml:space="preserve"> jak náročná je tvorba správně sestaveného programu. Samotné naplnění takového programu v potřebné kvalitě vyžaduje zkušený „tým“ s dostatečnými praktickými zkušenostmi</w:t>
      </w:r>
      <w:r w:rsidR="002E3B4E">
        <w:rPr>
          <w:szCs w:val="24"/>
        </w:rPr>
        <w:t xml:space="preserve">, flexibilitou a kreativitou. Nároky na takové pedagogické pracovníky jsou mnohem vyšší, než na „běžné“ pedagogické pracovníky v resortu školství, což může být i jednou z překážek pro tvorbu těchto programů ve větší míře. </w:t>
      </w:r>
      <w:r>
        <w:rPr>
          <w:szCs w:val="24"/>
        </w:rPr>
        <w:t xml:space="preserve"> </w:t>
      </w:r>
    </w:p>
    <w:p w14:paraId="2C877954" w14:textId="6BB20E4A" w:rsidR="0053643D" w:rsidRDefault="0053643D">
      <w:pPr>
        <w:spacing w:after="160" w:line="259" w:lineRule="auto"/>
        <w:ind w:firstLine="0"/>
        <w:jc w:val="left"/>
        <w:rPr>
          <w:szCs w:val="24"/>
        </w:rPr>
      </w:pPr>
      <w:r>
        <w:rPr>
          <w:szCs w:val="24"/>
        </w:rPr>
        <w:br w:type="page"/>
      </w:r>
    </w:p>
    <w:p w14:paraId="169B0F3F" w14:textId="0813D648" w:rsidR="0062161B" w:rsidRPr="0062161B" w:rsidRDefault="0062161B" w:rsidP="0053643D">
      <w:pPr>
        <w:pStyle w:val="Nadpis1"/>
        <w:numPr>
          <w:ilvl w:val="0"/>
          <w:numId w:val="0"/>
        </w:numPr>
        <w:ind w:left="432" w:hanging="432"/>
      </w:pPr>
      <w:bookmarkStart w:id="24" w:name="_Toc76108824"/>
      <w:r w:rsidRPr="0062161B">
        <w:lastRenderedPageBreak/>
        <w:t>Z</w:t>
      </w:r>
      <w:r w:rsidR="004374EB">
        <w:t>ávěr</w:t>
      </w:r>
      <w:bookmarkEnd w:id="24"/>
      <w:r w:rsidRPr="0062161B">
        <w:t xml:space="preserve"> </w:t>
      </w:r>
    </w:p>
    <w:p w14:paraId="23B18B7D" w14:textId="2E601E8D" w:rsidR="00C24D5D" w:rsidRDefault="00F93CC5">
      <w:pPr>
        <w:spacing w:after="160" w:line="259" w:lineRule="auto"/>
        <w:ind w:firstLine="0"/>
        <w:jc w:val="left"/>
        <w:rPr>
          <w:szCs w:val="24"/>
        </w:rPr>
      </w:pPr>
      <w:r>
        <w:rPr>
          <w:szCs w:val="24"/>
        </w:rPr>
        <w:t>Bakalářská práce se zabý</w:t>
      </w:r>
      <w:r w:rsidR="00C24D5D">
        <w:rPr>
          <w:szCs w:val="24"/>
        </w:rPr>
        <w:t>vá zážitkovou pedagogikou, která je stále výraznějším směrem, přesto stále balancuje na hranici neucelenosti a asistuje řadě oborů, jako užitečný nástroj.</w:t>
      </w:r>
    </w:p>
    <w:p w14:paraId="1E629B18" w14:textId="059DCB0E" w:rsidR="00C24D5D" w:rsidRDefault="00C24D5D">
      <w:pPr>
        <w:spacing w:after="160" w:line="259" w:lineRule="auto"/>
        <w:ind w:firstLine="0"/>
        <w:jc w:val="left"/>
        <w:rPr>
          <w:szCs w:val="24"/>
        </w:rPr>
      </w:pPr>
      <w:r>
        <w:rPr>
          <w:szCs w:val="24"/>
        </w:rPr>
        <w:t xml:space="preserve">Shrnuje základní teoretický vývoj oboru a jeho dosavadní cestu i potenciální možnosti v rychle rostoucí společnosti. Poukazuje na slabé a silné stránky zážitkové pedagogiky v pedagogice a metodických systémech. Zároveň rozděluje cesty, které jsou vhodné pro využití různých vzdělávacích stupňů. V neposlední řadě hledá možnosti aplikace pro výchovu a vzdělávání u dětí s autismem. </w:t>
      </w:r>
    </w:p>
    <w:p w14:paraId="45824B57" w14:textId="7714F7B1" w:rsidR="00C24D5D" w:rsidRDefault="00C24D5D">
      <w:pPr>
        <w:spacing w:after="160" w:line="259" w:lineRule="auto"/>
        <w:ind w:firstLine="0"/>
        <w:jc w:val="left"/>
        <w:rPr>
          <w:szCs w:val="24"/>
        </w:rPr>
      </w:pPr>
      <w:r>
        <w:rPr>
          <w:szCs w:val="24"/>
        </w:rPr>
        <w:t xml:space="preserve">Samotné téma ve mně zanechalo mnoho potenciálu, pro budoucí využití zážitkové pedagogiky, která vyžaduje další růst a větší zapojení odborné veřejnosti. Vypracování této práce mě obohatilo, nadchlo i částečně neuspokojilo v rámci </w:t>
      </w:r>
      <w:r w:rsidR="0031062B">
        <w:rPr>
          <w:szCs w:val="24"/>
        </w:rPr>
        <w:t xml:space="preserve">představy, kterou jsem původně měl. </w:t>
      </w:r>
      <w:r>
        <w:rPr>
          <w:szCs w:val="24"/>
        </w:rPr>
        <w:t>Před tímto oborem</w:t>
      </w:r>
      <w:r w:rsidR="0031062B">
        <w:rPr>
          <w:szCs w:val="24"/>
        </w:rPr>
        <w:t xml:space="preserve"> tedy</w:t>
      </w:r>
      <w:r>
        <w:rPr>
          <w:szCs w:val="24"/>
        </w:rPr>
        <w:t xml:space="preserve"> leží ještě spoustu práce, ale i va</w:t>
      </w:r>
      <w:r w:rsidR="0031062B">
        <w:rPr>
          <w:szCs w:val="24"/>
        </w:rPr>
        <w:t>riant jak obohatit širokou veřejnost, ale i specifické skupiny společnosti.</w:t>
      </w:r>
    </w:p>
    <w:p w14:paraId="37BA09C1" w14:textId="745BF1A3" w:rsidR="0031062B" w:rsidRDefault="0031062B">
      <w:pPr>
        <w:spacing w:after="160" w:line="259" w:lineRule="auto"/>
        <w:ind w:firstLine="0"/>
        <w:jc w:val="left"/>
        <w:rPr>
          <w:szCs w:val="24"/>
        </w:rPr>
      </w:pPr>
      <w:r>
        <w:rPr>
          <w:szCs w:val="24"/>
        </w:rPr>
        <w:t xml:space="preserve">V tomto směru má naše společnost stále co dohánět a já věřím, že v následujících letech najdeme více možností, smyslu i podpory k realizaci například takových programů, jako představuje zážitková pedagogika ve spojení se speciální pedagogikou. </w:t>
      </w:r>
    </w:p>
    <w:p w14:paraId="25C58C8C" w14:textId="7C07778D" w:rsidR="004374EB" w:rsidRDefault="004374EB">
      <w:pPr>
        <w:spacing w:after="160" w:line="259" w:lineRule="auto"/>
        <w:ind w:firstLine="0"/>
        <w:jc w:val="left"/>
        <w:rPr>
          <w:szCs w:val="24"/>
        </w:rPr>
      </w:pPr>
      <w:r>
        <w:rPr>
          <w:szCs w:val="24"/>
        </w:rPr>
        <w:br w:type="page"/>
      </w:r>
    </w:p>
    <w:p w14:paraId="0380389A" w14:textId="77777777" w:rsidR="004374EB" w:rsidRDefault="004374EB" w:rsidP="004374EB">
      <w:pPr>
        <w:pStyle w:val="Nadpis1"/>
        <w:numPr>
          <w:ilvl w:val="0"/>
          <w:numId w:val="0"/>
        </w:numPr>
        <w:ind w:left="432" w:hanging="432"/>
      </w:pPr>
      <w:bookmarkStart w:id="25" w:name="_Toc76108825"/>
      <w:r>
        <w:lastRenderedPageBreak/>
        <w:t>Použitá literatura</w:t>
      </w:r>
      <w:bookmarkEnd w:id="25"/>
    </w:p>
    <w:p w14:paraId="64B8CA14" w14:textId="77777777" w:rsid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szCs w:val="24"/>
          <w:shd w:val="clear" w:color="auto" w:fill="FFFFFF"/>
        </w:rPr>
        <w:t>HANUŠ, Radek a Lenka CHYTILOVÁ. </w:t>
      </w:r>
      <w:r w:rsidRPr="0030421B">
        <w:rPr>
          <w:rFonts w:cs="Times New Roman"/>
          <w:i/>
          <w:iCs/>
          <w:szCs w:val="24"/>
          <w:shd w:val="clear" w:color="auto" w:fill="FFFFFF"/>
        </w:rPr>
        <w:t>Zážitkově pedagogické učení</w:t>
      </w:r>
      <w:r w:rsidRPr="0030421B">
        <w:rPr>
          <w:rFonts w:cs="Times New Roman"/>
          <w:szCs w:val="24"/>
          <w:shd w:val="clear" w:color="auto" w:fill="FFFFFF"/>
        </w:rPr>
        <w:t>. Praha: Grada, 2009. Pedagogika (Grada). ISBN 978-80-247-2816-2.</w:t>
      </w:r>
    </w:p>
    <w:p w14:paraId="2B0599C8" w14:textId="77777777" w:rsid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szCs w:val="24"/>
          <w:shd w:val="clear" w:color="auto" w:fill="FFFFFF"/>
        </w:rPr>
        <w:t>JIRÁSEK, Ivo. </w:t>
      </w:r>
      <w:r w:rsidRPr="0030421B">
        <w:rPr>
          <w:rFonts w:cs="Times New Roman"/>
          <w:i/>
          <w:iCs/>
          <w:szCs w:val="24"/>
          <w:shd w:val="clear" w:color="auto" w:fill="FFFFFF"/>
        </w:rPr>
        <w:t>Zážitková pedagogika: teorie holistické výchovy (v přírodě a volném čase)</w:t>
      </w:r>
      <w:r w:rsidRPr="0030421B">
        <w:rPr>
          <w:rFonts w:cs="Times New Roman"/>
          <w:szCs w:val="24"/>
          <w:shd w:val="clear" w:color="auto" w:fill="FFFFFF"/>
        </w:rPr>
        <w:t>. Praha: Portál, 2019. Gymnasion. ISBN 978-80-262-1485-4.</w:t>
      </w:r>
    </w:p>
    <w:p w14:paraId="0CA25B67" w14:textId="77777777" w:rsid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szCs w:val="24"/>
          <w:shd w:val="clear" w:color="auto" w:fill="FFFFFF"/>
        </w:rPr>
        <w:t>HÁJEK, Bedřich, Břetislav HOFBAUER a Jiřina PÁVKOVÁ. </w:t>
      </w:r>
      <w:r w:rsidRPr="0030421B">
        <w:rPr>
          <w:rFonts w:cs="Times New Roman"/>
          <w:i/>
          <w:iCs/>
          <w:szCs w:val="24"/>
          <w:shd w:val="clear" w:color="auto" w:fill="FFFFFF"/>
        </w:rPr>
        <w:t>Pedagogika volného času</w:t>
      </w:r>
      <w:r w:rsidRPr="0030421B">
        <w:rPr>
          <w:rFonts w:cs="Times New Roman"/>
          <w:szCs w:val="24"/>
          <w:shd w:val="clear" w:color="auto" w:fill="FFFFFF"/>
        </w:rPr>
        <w:t>. 2., přeprac. vyd. Praha: Univerzita Karlova v Praze, Pedagogická fakulta, 2010. ISBN 978-80-7290-471-6.</w:t>
      </w:r>
    </w:p>
    <w:p w14:paraId="16045448" w14:textId="77777777" w:rsid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szCs w:val="24"/>
          <w:shd w:val="clear" w:color="auto" w:fill="FFFFFF"/>
        </w:rPr>
        <w:t>SOMR, Miroslav. </w:t>
      </w:r>
      <w:r w:rsidRPr="0030421B">
        <w:rPr>
          <w:rStyle w:val="sourcedocument"/>
          <w:rFonts w:cs="Times New Roman"/>
          <w:i/>
          <w:iCs/>
          <w:szCs w:val="24"/>
          <w:shd w:val="clear" w:color="auto" w:fill="FFFFFF"/>
        </w:rPr>
        <w:t>Dějiny školství a pedagogiky.</w:t>
      </w:r>
      <w:r w:rsidRPr="0030421B">
        <w:rPr>
          <w:rFonts w:cs="Times New Roman"/>
          <w:szCs w:val="24"/>
          <w:shd w:val="clear" w:color="auto" w:fill="FFFFFF"/>
        </w:rPr>
        <w:t> Vyd. 1. Praha: Státní pedagogické nakladatelství, 1987. 359 s. Učebnice pro vysoké školy.</w:t>
      </w:r>
    </w:p>
    <w:p w14:paraId="20DD8BDB"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eastAsia="Times New Roman" w:cs="Times New Roman"/>
          <w:szCs w:val="24"/>
          <w:lang w:eastAsia="cs-CZ"/>
        </w:rPr>
        <w:t>KOPECKÝ, Jaromír, Jiří KYRÁŠEK a Jan PATOČKA. </w:t>
      </w:r>
      <w:r w:rsidRPr="0030421B">
        <w:rPr>
          <w:rFonts w:eastAsia="Times New Roman" w:cs="Times New Roman"/>
          <w:i/>
          <w:iCs/>
          <w:szCs w:val="24"/>
          <w:lang w:eastAsia="cs-CZ"/>
        </w:rPr>
        <w:t>Jan Amos Komenský : nástin života a díla</w:t>
      </w:r>
      <w:r w:rsidRPr="0030421B">
        <w:rPr>
          <w:rFonts w:eastAsia="Times New Roman" w:cs="Times New Roman"/>
          <w:szCs w:val="24"/>
          <w:lang w:eastAsia="cs-CZ"/>
        </w:rPr>
        <w:t>. Praha: Státní pedagogické nakladatelství, 1957.</w:t>
      </w:r>
    </w:p>
    <w:p w14:paraId="1866940E"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NOVOHRADSKÝ, Jaroslav, Radmila SOMROVÁ a Eva KADAŇOVÁ. </w:t>
      </w:r>
      <w:r w:rsidRPr="0030421B">
        <w:rPr>
          <w:rFonts w:cs="Times New Roman"/>
          <w:i/>
          <w:iCs/>
          <w:color w:val="212529"/>
          <w:szCs w:val="24"/>
          <w:shd w:val="clear" w:color="auto" w:fill="FFFFFF"/>
        </w:rPr>
        <w:t>Pedagogika II: určeno pro stud. oboru učitelství</w:t>
      </w:r>
      <w:r w:rsidRPr="0030421B">
        <w:rPr>
          <w:rFonts w:cs="Times New Roman"/>
          <w:color w:val="212529"/>
          <w:szCs w:val="24"/>
          <w:shd w:val="clear" w:color="auto" w:fill="FFFFFF"/>
        </w:rPr>
        <w:t>. Praha: Editpress, 1991. Učební texty vysokých škol. ISBN 80-213-0109-0.</w:t>
      </w:r>
    </w:p>
    <w:p w14:paraId="58C2481B"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VOMÁČKA, Jiří. </w:t>
      </w:r>
      <w:r w:rsidRPr="0030421B">
        <w:rPr>
          <w:rFonts w:cs="Times New Roman"/>
          <w:i/>
          <w:iCs/>
          <w:color w:val="212529"/>
          <w:szCs w:val="24"/>
          <w:shd w:val="clear" w:color="auto" w:fill="FFFFFF"/>
        </w:rPr>
        <w:t>Rukověť dějin pedagogiky</w:t>
      </w:r>
      <w:r w:rsidRPr="0030421B">
        <w:rPr>
          <w:rFonts w:cs="Times New Roman"/>
          <w:color w:val="212529"/>
          <w:szCs w:val="24"/>
          <w:shd w:val="clear" w:color="auto" w:fill="FFFFFF"/>
        </w:rPr>
        <w:t>. Ústí nad Labem: Pedagogická fakulta, 1990. Učební texty vysokých škol. ISBN isbn80-7044-013-9</w:t>
      </w:r>
    </w:p>
    <w:p w14:paraId="6F7F2AF4"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eastAsia="Times New Roman" w:cs="Times New Roman"/>
          <w:color w:val="212529"/>
          <w:szCs w:val="24"/>
          <w:lang w:eastAsia="cs-CZ"/>
        </w:rPr>
        <w:t>ŠMAHELOVÁ, Bohumíra. </w:t>
      </w:r>
      <w:r w:rsidRPr="0030421B">
        <w:rPr>
          <w:rFonts w:eastAsia="Times New Roman" w:cs="Times New Roman"/>
          <w:i/>
          <w:iCs/>
          <w:color w:val="212529"/>
          <w:szCs w:val="24"/>
          <w:lang w:eastAsia="cs-CZ"/>
        </w:rPr>
        <w:t>Nástin vývoje pedagogického myšlení</w:t>
      </w:r>
      <w:r w:rsidRPr="0030421B">
        <w:rPr>
          <w:rFonts w:eastAsia="Times New Roman" w:cs="Times New Roman"/>
          <w:color w:val="212529"/>
          <w:szCs w:val="24"/>
          <w:lang w:eastAsia="cs-CZ"/>
        </w:rPr>
        <w:t>. Brno: MSD, 2008. ISBN 978-80-7392-040-1.</w:t>
      </w:r>
    </w:p>
    <w:p w14:paraId="1058A6A4"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eastAsia="Times New Roman" w:cs="Times New Roman"/>
          <w:color w:val="0A0A0A"/>
          <w:szCs w:val="24"/>
          <w:lang w:eastAsia="cs-CZ"/>
        </w:rPr>
        <w:t>ŠTVERÁK, Vladimír. </w:t>
      </w:r>
      <w:r w:rsidRPr="0030421B">
        <w:rPr>
          <w:rFonts w:eastAsia="Times New Roman" w:cs="Times New Roman"/>
          <w:i/>
          <w:iCs/>
          <w:color w:val="0A0A0A"/>
          <w:szCs w:val="24"/>
          <w:lang w:eastAsia="cs-CZ"/>
        </w:rPr>
        <w:t>Stručné dějiny pedagogiky [Štverák, 1983]</w:t>
      </w:r>
      <w:r w:rsidRPr="0030421B">
        <w:rPr>
          <w:rFonts w:eastAsia="Times New Roman" w:cs="Times New Roman"/>
          <w:color w:val="0A0A0A"/>
          <w:szCs w:val="24"/>
          <w:lang w:eastAsia="cs-CZ"/>
        </w:rPr>
        <w:t>. Vyd. 1. Praha: Státní pedagogické nakladatelství, 1983. 380 s.</w:t>
      </w:r>
    </w:p>
    <w:p w14:paraId="3063EBA2"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KONVALINKOVÁ, Jana. </w:t>
      </w:r>
      <w:r w:rsidRPr="0030421B">
        <w:rPr>
          <w:rFonts w:cs="Times New Roman"/>
          <w:i/>
          <w:iCs/>
          <w:color w:val="212529"/>
          <w:szCs w:val="24"/>
          <w:shd w:val="clear" w:color="auto" w:fill="FFFFFF"/>
        </w:rPr>
        <w:t>Waldorfská pedagogika - ucelený tvořivý koncept ve výuce: hlouběji rozpracované téma hudba a hudební výchova</w:t>
      </w:r>
      <w:r w:rsidRPr="0030421B">
        <w:rPr>
          <w:rFonts w:cs="Times New Roman"/>
          <w:color w:val="212529"/>
          <w:szCs w:val="24"/>
          <w:shd w:val="clear" w:color="auto" w:fill="FFFFFF"/>
        </w:rPr>
        <w:t>. Liberec: Technická univerzita v Liberci, 2012. ISBN 978-80-7372-924-0.</w:t>
      </w:r>
    </w:p>
    <w:p w14:paraId="6B23142D"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ČÍŽKOVÁ, Šárka, ONDŘEJOVÁ, Edita, ed. </w:t>
      </w:r>
      <w:r w:rsidRPr="0030421B">
        <w:rPr>
          <w:rFonts w:cs="Times New Roman"/>
          <w:i/>
          <w:iCs/>
          <w:color w:val="212529"/>
          <w:szCs w:val="24"/>
          <w:shd w:val="clear" w:color="auto" w:fill="FFFFFF"/>
        </w:rPr>
        <w:t>Dětství, dospělost, stáří: variace na lidský život : Univerzita třetího věku, letní semestr 2008/09, aula Slezské univerzity Opava : [sborník přednášek Ústavu pedagogických a psychologických věd]</w:t>
      </w:r>
      <w:r w:rsidRPr="0030421B">
        <w:rPr>
          <w:rFonts w:cs="Times New Roman"/>
          <w:color w:val="212529"/>
          <w:szCs w:val="24"/>
          <w:shd w:val="clear" w:color="auto" w:fill="FFFFFF"/>
        </w:rPr>
        <w:t>. Opava: Slezská univerzita v Opavě, Fakulta veřejných politik v Opavě, Ústav pedagogických a psychologických věd, 2009. ISBN isbn978-80-7248-511-6.</w:t>
      </w:r>
    </w:p>
    <w:p w14:paraId="5907D3EF"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VÁŽANSKÝ, Mojmír a Vladimír SMÉKAL. </w:t>
      </w:r>
      <w:r w:rsidRPr="0030421B">
        <w:rPr>
          <w:rFonts w:cs="Times New Roman"/>
          <w:i/>
          <w:iCs/>
          <w:color w:val="212529"/>
          <w:szCs w:val="24"/>
          <w:shd w:val="clear" w:color="auto" w:fill="FFFFFF"/>
        </w:rPr>
        <w:t>Základy pedagogiky volného času</w:t>
      </w:r>
      <w:r w:rsidRPr="0030421B">
        <w:rPr>
          <w:rFonts w:cs="Times New Roman"/>
          <w:color w:val="212529"/>
          <w:szCs w:val="24"/>
          <w:shd w:val="clear" w:color="auto" w:fill="FFFFFF"/>
        </w:rPr>
        <w:t>. Brno: Paido, [asi 1995]. Edice pedagogické literatury. ISBN 80-901737-9-9.</w:t>
      </w:r>
    </w:p>
    <w:p w14:paraId="267D2797"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lastRenderedPageBreak/>
        <w:t>KORVAS, Pavel a Jiří KYSEL. </w:t>
      </w:r>
      <w:r w:rsidRPr="0030421B">
        <w:rPr>
          <w:rFonts w:cs="Times New Roman"/>
          <w:i/>
          <w:iCs/>
          <w:color w:val="212529"/>
          <w:szCs w:val="24"/>
          <w:shd w:val="clear" w:color="auto" w:fill="FFFFFF"/>
        </w:rPr>
        <w:t>Pohybové aktivity ve volném čase</w:t>
      </w:r>
      <w:r w:rsidRPr="0030421B">
        <w:rPr>
          <w:rFonts w:cs="Times New Roman"/>
          <w:color w:val="212529"/>
          <w:szCs w:val="24"/>
          <w:shd w:val="clear" w:color="auto" w:fill="FFFFFF"/>
        </w:rPr>
        <w:t>. Brno: Centrum sportovních aktivit Vysokého učení technického v Brně, 2013. ISBN isbn978-80-214-4731-8.</w:t>
      </w:r>
    </w:p>
    <w:p w14:paraId="4CF42573"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ŠINK, Radim, ed. </w:t>
      </w:r>
      <w:r w:rsidRPr="0030421B">
        <w:rPr>
          <w:rFonts w:cs="Times New Roman"/>
          <w:i/>
          <w:iCs/>
          <w:color w:val="212529"/>
          <w:szCs w:val="24"/>
          <w:shd w:val="clear" w:color="auto" w:fill="FFFFFF"/>
        </w:rPr>
        <w:t>12. kulatý stůl - Komunikace s dětmi a mládeží - spojující i rozdělující: sborník příspěvků z konference s mezinárodní účastí [konané 5. a 6.11.2009</w:t>
      </w:r>
      <w:r w:rsidRPr="0030421B">
        <w:rPr>
          <w:rFonts w:cs="Times New Roman"/>
          <w:color w:val="212529"/>
          <w:szCs w:val="24"/>
          <w:shd w:val="clear" w:color="auto" w:fill="FFFFFF"/>
        </w:rPr>
        <w:t>. Ostrava: Pedagogická fakulta Ostravské univerzity v Ostravě, 2009. ISBN 978-80-7368-765-6.</w:t>
      </w:r>
    </w:p>
    <w:p w14:paraId="4D15625D"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eastAsia="Times New Roman" w:cs="Times New Roman"/>
          <w:color w:val="212529"/>
          <w:szCs w:val="24"/>
          <w:lang w:eastAsia="cs-CZ"/>
        </w:rPr>
        <w:t>KIRCHNER, Jiří. </w:t>
      </w:r>
      <w:r w:rsidRPr="0030421B">
        <w:rPr>
          <w:rFonts w:eastAsia="Times New Roman" w:cs="Times New Roman"/>
          <w:i/>
          <w:iCs/>
          <w:color w:val="212529"/>
          <w:szCs w:val="24"/>
          <w:lang w:eastAsia="cs-CZ"/>
        </w:rPr>
        <w:t>Psychologie prožitku a dobrodružství: pro pedagogiku a psychoterapii</w:t>
      </w:r>
      <w:r w:rsidRPr="0030421B">
        <w:rPr>
          <w:rFonts w:eastAsia="Times New Roman" w:cs="Times New Roman"/>
          <w:color w:val="212529"/>
          <w:szCs w:val="24"/>
          <w:lang w:eastAsia="cs-CZ"/>
        </w:rPr>
        <w:t>. Brno: Computer Press, 2009. ISBN 9788025125625.</w:t>
      </w:r>
    </w:p>
    <w:p w14:paraId="6F1A6187"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MACEK, Petr a Jiří DALAJKA, ed. </w:t>
      </w:r>
      <w:r w:rsidRPr="0030421B">
        <w:rPr>
          <w:rFonts w:cs="Times New Roman"/>
          <w:i/>
          <w:iCs/>
          <w:color w:val="212529"/>
          <w:szCs w:val="24"/>
          <w:shd w:val="clear" w:color="auto" w:fill="FFFFFF"/>
        </w:rPr>
        <w:t>Vývoj a utváření osobnosti v sociálních a etnických kontextech: víceoborový přístup</w:t>
      </w:r>
      <w:r w:rsidRPr="0030421B">
        <w:rPr>
          <w:rFonts w:cs="Times New Roman"/>
          <w:color w:val="212529"/>
          <w:szCs w:val="24"/>
          <w:shd w:val="clear" w:color="auto" w:fill="FFFFFF"/>
        </w:rPr>
        <w:t>. Brno: Masarykova univerzita, 2005. ISBN 80-210-3804-7.</w:t>
      </w:r>
    </w:p>
    <w:p w14:paraId="4C37E2D4"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LÖRINCOVÁ, Linda, Lenka MÁDROVÁ a Diana PAVLJUK. </w:t>
      </w:r>
      <w:r w:rsidRPr="0030421B">
        <w:rPr>
          <w:rFonts w:cs="Times New Roman"/>
          <w:i/>
          <w:iCs/>
          <w:color w:val="212529"/>
          <w:szCs w:val="24"/>
          <w:shd w:val="clear" w:color="auto" w:fill="FFFFFF"/>
        </w:rPr>
        <w:t>Volnočasové aktivity pro děti</w:t>
      </w:r>
      <w:r w:rsidRPr="0030421B">
        <w:rPr>
          <w:rFonts w:cs="Times New Roman"/>
          <w:color w:val="212529"/>
          <w:szCs w:val="24"/>
          <w:shd w:val="clear" w:color="auto" w:fill="FFFFFF"/>
        </w:rPr>
        <w:t>. Boskovice: Albert, 2009. ISBN isbn978-80-7326-160-3.</w:t>
      </w:r>
    </w:p>
    <w:p w14:paraId="5FBDF0CC"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DOHNAL, Tomáš. </w:t>
      </w:r>
      <w:r w:rsidRPr="0030421B">
        <w:rPr>
          <w:rFonts w:cs="Times New Roman"/>
          <w:i/>
          <w:iCs/>
          <w:color w:val="212529"/>
          <w:szCs w:val="24"/>
          <w:shd w:val="clear" w:color="auto" w:fill="FFFFFF"/>
        </w:rPr>
        <w:t>Tři dimenze pojmu rekreologie</w:t>
      </w:r>
      <w:r w:rsidRPr="0030421B">
        <w:rPr>
          <w:rFonts w:cs="Times New Roman"/>
          <w:color w:val="212529"/>
          <w:szCs w:val="24"/>
          <w:shd w:val="clear" w:color="auto" w:fill="FFFFFF"/>
        </w:rPr>
        <w:t>. Olomouc: Univerzita Palackého v Olomouci, 2009. Monografie. ISBN 978-80-244-2437-8.</w:t>
      </w:r>
    </w:p>
    <w:p w14:paraId="49C2502A"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eastAsia="Times New Roman" w:cs="Times New Roman"/>
          <w:color w:val="212529"/>
          <w:szCs w:val="24"/>
          <w:lang w:eastAsia="cs-CZ"/>
        </w:rPr>
        <w:t>GILLBERG, Christopher. </w:t>
      </w:r>
      <w:r w:rsidRPr="0030421B">
        <w:rPr>
          <w:rFonts w:eastAsia="Times New Roman" w:cs="Times New Roman"/>
          <w:i/>
          <w:iCs/>
          <w:color w:val="212529"/>
          <w:szCs w:val="24"/>
          <w:lang w:eastAsia="cs-CZ"/>
        </w:rPr>
        <w:t>Autismus - zdravotní a výchovné aspekty: výchova a vzdělávání dětí s autismem</w:t>
      </w:r>
      <w:r w:rsidRPr="0030421B">
        <w:rPr>
          <w:rFonts w:eastAsia="Times New Roman" w:cs="Times New Roman"/>
          <w:color w:val="212529"/>
          <w:szCs w:val="24"/>
          <w:lang w:eastAsia="cs-CZ"/>
        </w:rPr>
        <w:t>. Vyd. 2. Praha: Portál, 2003. Speciální pedagogika (Portál). ISBN isbn80-7178-856-2.</w:t>
      </w:r>
    </w:p>
    <w:p w14:paraId="7CA14325" w14:textId="77777777" w:rsidR="0030421B"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RICHMAN, Shira. </w:t>
      </w:r>
      <w:r w:rsidRPr="0030421B">
        <w:rPr>
          <w:rFonts w:cs="Times New Roman"/>
          <w:i/>
          <w:iCs/>
          <w:color w:val="212529"/>
          <w:szCs w:val="24"/>
          <w:shd w:val="clear" w:color="auto" w:fill="FFFFFF"/>
        </w:rPr>
        <w:t>Výchova dětí s autismem: aplikovaná behaviorální analýza</w:t>
      </w:r>
      <w:r w:rsidRPr="0030421B">
        <w:rPr>
          <w:rFonts w:cs="Times New Roman"/>
          <w:color w:val="212529"/>
          <w:szCs w:val="24"/>
          <w:shd w:val="clear" w:color="auto" w:fill="FFFFFF"/>
        </w:rPr>
        <w:t>. Vyd. 2. Přeložil Miroslava JELÍNKOVÁ. Praha: Portál, 2008. Speciální pedagogika (Portál). ISBN 978-80-7367-424-3</w:t>
      </w:r>
    </w:p>
    <w:p w14:paraId="5AEA98C4" w14:textId="5199D41C" w:rsidR="006D4023" w:rsidRPr="0030421B" w:rsidRDefault="006D4023" w:rsidP="0030421B">
      <w:pPr>
        <w:pStyle w:val="Odstavecseseznamem"/>
        <w:numPr>
          <w:ilvl w:val="0"/>
          <w:numId w:val="18"/>
        </w:numPr>
        <w:spacing w:after="120"/>
        <w:jc w:val="left"/>
        <w:rPr>
          <w:rFonts w:cs="Times New Roman"/>
          <w:szCs w:val="24"/>
          <w:shd w:val="clear" w:color="auto" w:fill="FFFFFF"/>
        </w:rPr>
      </w:pPr>
      <w:r w:rsidRPr="0030421B">
        <w:rPr>
          <w:rFonts w:cs="Times New Roman"/>
          <w:color w:val="212529"/>
          <w:szCs w:val="24"/>
          <w:shd w:val="clear" w:color="auto" w:fill="FFFFFF"/>
        </w:rPr>
        <w:t>KUDLÁČEK, Martin. </w:t>
      </w:r>
      <w:r w:rsidRPr="0030421B">
        <w:rPr>
          <w:rFonts w:cs="Times New Roman"/>
          <w:i/>
          <w:iCs/>
          <w:color w:val="212529"/>
          <w:szCs w:val="24"/>
          <w:shd w:val="clear" w:color="auto" w:fill="FFFFFF"/>
        </w:rPr>
        <w:t>Aplikované pohybové aktivity pro osoby s tělesným postižením</w:t>
      </w:r>
      <w:r w:rsidRPr="0030421B">
        <w:rPr>
          <w:rFonts w:cs="Times New Roman"/>
          <w:color w:val="212529"/>
          <w:szCs w:val="24"/>
          <w:shd w:val="clear" w:color="auto" w:fill="FFFFFF"/>
        </w:rPr>
        <w:t>. Olomouc: Univerzita Palackého v Olomouci, 2007. ISBN 978-80-244-1655-7.</w:t>
      </w:r>
    </w:p>
    <w:p w14:paraId="738D9439" w14:textId="3F0D0D93" w:rsidR="004374EB" w:rsidRPr="006D4023" w:rsidRDefault="004374EB">
      <w:pPr>
        <w:spacing w:after="160" w:line="259" w:lineRule="auto"/>
        <w:ind w:firstLine="0"/>
        <w:jc w:val="left"/>
      </w:pPr>
      <w:r>
        <w:rPr>
          <w:rFonts w:cs="Times New Roman"/>
          <w:sz w:val="28"/>
          <w:szCs w:val="28"/>
        </w:rPr>
        <w:br w:type="page"/>
      </w:r>
    </w:p>
    <w:p w14:paraId="791FF317" w14:textId="15A44956" w:rsidR="004374EB" w:rsidRPr="009A778C" w:rsidRDefault="004374EB" w:rsidP="004374EB">
      <w:pPr>
        <w:pStyle w:val="Nadpis1"/>
        <w:numPr>
          <w:ilvl w:val="0"/>
          <w:numId w:val="0"/>
        </w:numPr>
        <w:ind w:left="432" w:hanging="432"/>
      </w:pPr>
      <w:bookmarkStart w:id="26" w:name="_Toc76108826"/>
      <w:r>
        <w:lastRenderedPageBreak/>
        <w:t>Seznam zkratek</w:t>
      </w:r>
      <w:bookmarkEnd w:id="26"/>
      <w:r>
        <w:t xml:space="preserve"> </w:t>
      </w:r>
    </w:p>
    <w:p w14:paraId="72CEA2EE" w14:textId="76B88592" w:rsidR="006D4023" w:rsidRDefault="00F70A16" w:rsidP="004374EB">
      <w:pPr>
        <w:ind w:firstLine="0"/>
      </w:pPr>
      <w:r>
        <w:t xml:space="preserve">SSSR – </w:t>
      </w:r>
      <w:r w:rsidR="003027CF">
        <w:t>Svaz sovětských socialistických republik</w:t>
      </w:r>
    </w:p>
    <w:p w14:paraId="455D34A7" w14:textId="3B1FE102" w:rsidR="00F70A16" w:rsidRDefault="00F70A16" w:rsidP="004374EB">
      <w:pPr>
        <w:ind w:firstLine="0"/>
      </w:pPr>
      <w:r>
        <w:t xml:space="preserve">ZP – </w:t>
      </w:r>
      <w:r w:rsidR="00A85687">
        <w:t>Zážitková Pedagogika</w:t>
      </w:r>
    </w:p>
    <w:p w14:paraId="5F1E1411" w14:textId="4DA9E3C2" w:rsidR="00F70A16" w:rsidRDefault="00F70A16" w:rsidP="004374EB">
      <w:pPr>
        <w:ind w:firstLine="0"/>
      </w:pPr>
      <w:r>
        <w:t xml:space="preserve">SSM – </w:t>
      </w:r>
      <w:r w:rsidR="003027CF">
        <w:t>Svaz socialistické mládeže</w:t>
      </w:r>
    </w:p>
    <w:p w14:paraId="2DDEB912" w14:textId="53B9C563" w:rsidR="00F70A16" w:rsidRDefault="00F70A16" w:rsidP="004374EB">
      <w:pPr>
        <w:ind w:firstLine="0"/>
      </w:pPr>
      <w:r>
        <w:t>ČÚV –</w:t>
      </w:r>
      <w:r w:rsidR="003027CF">
        <w:t xml:space="preserve"> Český ústřední výbor</w:t>
      </w:r>
    </w:p>
    <w:p w14:paraId="5E93E947" w14:textId="4DB98C9F" w:rsidR="00F70A16" w:rsidRDefault="00F70A16" w:rsidP="004374EB">
      <w:pPr>
        <w:ind w:firstLine="0"/>
      </w:pPr>
      <w:r>
        <w:t>PŠL – Prázdninová škola Lipnice</w:t>
      </w:r>
    </w:p>
    <w:p w14:paraId="72734BF8" w14:textId="2CEACA58" w:rsidR="00F70A16" w:rsidRDefault="00F70A16" w:rsidP="004374EB">
      <w:pPr>
        <w:ind w:firstLine="0"/>
      </w:pPr>
      <w:r>
        <w:t>ZŠ – Z</w:t>
      </w:r>
      <w:r w:rsidR="00A85687">
        <w:t>ákladní školy</w:t>
      </w:r>
    </w:p>
    <w:p w14:paraId="0333CB05" w14:textId="22F5EFED" w:rsidR="00F70A16" w:rsidRDefault="00F70A16" w:rsidP="004374EB">
      <w:pPr>
        <w:ind w:firstLine="0"/>
      </w:pPr>
      <w:r>
        <w:t xml:space="preserve">SŠ – </w:t>
      </w:r>
      <w:r w:rsidR="00A85687">
        <w:t>Střední školy</w:t>
      </w:r>
    </w:p>
    <w:p w14:paraId="7B0E0A9F" w14:textId="42844EAB" w:rsidR="00F70A16" w:rsidRDefault="00F70A16" w:rsidP="004374EB">
      <w:pPr>
        <w:ind w:firstLine="0"/>
      </w:pPr>
      <w:r>
        <w:t>VŠ –</w:t>
      </w:r>
      <w:r w:rsidR="00A85687">
        <w:t xml:space="preserve"> Vysoké školy</w:t>
      </w:r>
    </w:p>
    <w:p w14:paraId="46B3446C" w14:textId="71AB2F33" w:rsidR="00F70A16" w:rsidRDefault="00F70A16" w:rsidP="004374EB">
      <w:pPr>
        <w:ind w:firstLine="0"/>
      </w:pPr>
      <w:r>
        <w:t>FTK UP –</w:t>
      </w:r>
      <w:r w:rsidR="00A85687">
        <w:t xml:space="preserve"> Fakulta tělesné výchovy, Univerzity Palackého</w:t>
      </w:r>
      <w:r>
        <w:t xml:space="preserve"> </w:t>
      </w:r>
    </w:p>
    <w:p w14:paraId="3522DC70" w14:textId="77777777" w:rsidR="00F70A16" w:rsidRDefault="00F70A16" w:rsidP="004374EB">
      <w:pPr>
        <w:ind w:firstLine="0"/>
      </w:pPr>
    </w:p>
    <w:p w14:paraId="7C4D7F31" w14:textId="77777777" w:rsidR="006D4023" w:rsidRDefault="006D4023" w:rsidP="004374EB">
      <w:pPr>
        <w:ind w:firstLine="0"/>
      </w:pPr>
    </w:p>
    <w:p w14:paraId="44156905" w14:textId="77777777" w:rsidR="006D4023" w:rsidRDefault="006D4023" w:rsidP="004374EB">
      <w:pPr>
        <w:ind w:firstLine="0"/>
      </w:pPr>
    </w:p>
    <w:p w14:paraId="046AC627" w14:textId="77777777" w:rsidR="006D4023" w:rsidRDefault="006D4023" w:rsidP="004374EB">
      <w:pPr>
        <w:ind w:firstLine="0"/>
      </w:pPr>
    </w:p>
    <w:p w14:paraId="0F4077C6" w14:textId="77777777" w:rsidR="006D4023" w:rsidRDefault="006D4023" w:rsidP="004374EB">
      <w:pPr>
        <w:ind w:firstLine="0"/>
      </w:pPr>
    </w:p>
    <w:p w14:paraId="373FA3D9" w14:textId="77777777" w:rsidR="006D4023" w:rsidRDefault="006D4023" w:rsidP="004374EB">
      <w:pPr>
        <w:ind w:firstLine="0"/>
      </w:pPr>
    </w:p>
    <w:p w14:paraId="1F7D8929" w14:textId="77777777" w:rsidR="006D4023" w:rsidRDefault="006D4023" w:rsidP="004374EB">
      <w:pPr>
        <w:ind w:firstLine="0"/>
      </w:pPr>
    </w:p>
    <w:p w14:paraId="2E03AEC1" w14:textId="77777777" w:rsidR="006D4023" w:rsidRDefault="006D4023" w:rsidP="004374EB">
      <w:pPr>
        <w:ind w:firstLine="0"/>
      </w:pPr>
    </w:p>
    <w:p w14:paraId="5E53F92E" w14:textId="77777777" w:rsidR="006D4023" w:rsidRDefault="006D4023" w:rsidP="004374EB">
      <w:pPr>
        <w:ind w:firstLine="0"/>
      </w:pPr>
    </w:p>
    <w:p w14:paraId="568B3619" w14:textId="77777777" w:rsidR="006D4023" w:rsidRDefault="006D4023" w:rsidP="004374EB">
      <w:pPr>
        <w:ind w:firstLine="0"/>
      </w:pPr>
    </w:p>
    <w:p w14:paraId="35A73580" w14:textId="77777777" w:rsidR="006D4023" w:rsidRDefault="006D4023" w:rsidP="004374EB">
      <w:pPr>
        <w:ind w:firstLine="0"/>
      </w:pPr>
    </w:p>
    <w:p w14:paraId="6ABC2FDC" w14:textId="77777777" w:rsidR="006D4023" w:rsidRDefault="006D4023" w:rsidP="004374EB">
      <w:pPr>
        <w:ind w:firstLine="0"/>
      </w:pPr>
    </w:p>
    <w:p w14:paraId="50850C3F" w14:textId="77777777" w:rsidR="006D4023" w:rsidRDefault="006D4023" w:rsidP="004374EB">
      <w:pPr>
        <w:ind w:firstLine="0"/>
      </w:pPr>
    </w:p>
    <w:p w14:paraId="1B33BA5C" w14:textId="77777777" w:rsidR="006D4023" w:rsidRDefault="006D4023" w:rsidP="004374EB">
      <w:pPr>
        <w:ind w:firstLine="0"/>
      </w:pPr>
    </w:p>
    <w:p w14:paraId="2A811D5C" w14:textId="77777777" w:rsidR="006D4023" w:rsidRDefault="006D4023" w:rsidP="004374EB">
      <w:pPr>
        <w:ind w:firstLine="0"/>
      </w:pPr>
    </w:p>
    <w:p w14:paraId="36502644" w14:textId="77777777" w:rsidR="006D4023" w:rsidRDefault="006D4023" w:rsidP="004374EB">
      <w:pPr>
        <w:ind w:firstLine="0"/>
      </w:pPr>
    </w:p>
    <w:p w14:paraId="3BD8E25C" w14:textId="77777777" w:rsidR="006D4023" w:rsidRDefault="006D4023" w:rsidP="004374EB">
      <w:pPr>
        <w:ind w:firstLine="0"/>
      </w:pPr>
    </w:p>
    <w:p w14:paraId="0A70AD3B" w14:textId="77777777" w:rsidR="006D4023" w:rsidRDefault="006D4023" w:rsidP="004374EB">
      <w:pPr>
        <w:ind w:firstLine="0"/>
      </w:pPr>
    </w:p>
    <w:p w14:paraId="1FB260B1" w14:textId="77777777" w:rsidR="006D4023" w:rsidRDefault="006D4023" w:rsidP="004374EB">
      <w:pPr>
        <w:ind w:firstLine="0"/>
      </w:pPr>
    </w:p>
    <w:p w14:paraId="193418E1" w14:textId="77777777" w:rsidR="006D4023" w:rsidRDefault="006D4023" w:rsidP="004374EB">
      <w:pPr>
        <w:ind w:firstLine="0"/>
      </w:pPr>
    </w:p>
    <w:p w14:paraId="7EAB3A83" w14:textId="77777777" w:rsidR="006D4023" w:rsidRDefault="006D4023" w:rsidP="004374EB">
      <w:pPr>
        <w:ind w:firstLine="0"/>
      </w:pPr>
    </w:p>
    <w:p w14:paraId="192F2F36" w14:textId="77777777" w:rsidR="006D4023" w:rsidRDefault="006D4023" w:rsidP="004374EB">
      <w:pPr>
        <w:ind w:firstLine="0"/>
      </w:pPr>
    </w:p>
    <w:p w14:paraId="69BFFC70" w14:textId="6AA41516" w:rsidR="00DB12FC" w:rsidRPr="0026363E" w:rsidRDefault="003A1573" w:rsidP="0026363E">
      <w:pPr>
        <w:pStyle w:val="Nadpis1"/>
        <w:numPr>
          <w:ilvl w:val="0"/>
          <w:numId w:val="0"/>
        </w:numPr>
      </w:pPr>
      <w:r>
        <w:rPr>
          <w:noProof/>
          <w:lang w:eastAsia="cs-CZ"/>
        </w:rPr>
        <w:lastRenderedPageBreak/>
        <w:drawing>
          <wp:anchor distT="0" distB="0" distL="114300" distR="114300" simplePos="0" relativeHeight="251666432" behindDoc="0" locked="0" layoutInCell="1" allowOverlap="1" wp14:anchorId="607D8F0C" wp14:editId="6755F708">
            <wp:simplePos x="0" y="0"/>
            <wp:positionH relativeFrom="page">
              <wp:align>center</wp:align>
            </wp:positionH>
            <wp:positionV relativeFrom="margin">
              <wp:posOffset>453126</wp:posOffset>
            </wp:positionV>
            <wp:extent cx="6281420" cy="8432165"/>
            <wp:effectExtent l="0" t="0" r="508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tace.png"/>
                    <pic:cNvPicPr/>
                  </pic:nvPicPr>
                  <pic:blipFill>
                    <a:blip r:embed="rId13">
                      <a:extLst>
                        <a:ext uri="{28A0092B-C50C-407E-A947-70E740481C1C}">
                          <a14:useLocalDpi xmlns:a14="http://schemas.microsoft.com/office/drawing/2010/main" val="0"/>
                        </a:ext>
                      </a:extLst>
                    </a:blip>
                    <a:stretch>
                      <a:fillRect/>
                    </a:stretch>
                  </pic:blipFill>
                  <pic:spPr>
                    <a:xfrm>
                      <a:off x="0" y="0"/>
                      <a:ext cx="6281420" cy="8432165"/>
                    </a:xfrm>
                    <a:prstGeom prst="rect">
                      <a:avLst/>
                    </a:prstGeom>
                  </pic:spPr>
                </pic:pic>
              </a:graphicData>
            </a:graphic>
            <wp14:sizeRelH relativeFrom="margin">
              <wp14:pctWidth>0</wp14:pctWidth>
            </wp14:sizeRelH>
            <wp14:sizeRelV relativeFrom="margin">
              <wp14:pctHeight>0</wp14:pctHeight>
            </wp14:sizeRelV>
          </wp:anchor>
        </w:drawing>
      </w:r>
      <w:r w:rsidR="006D4023" w:rsidRPr="006D4023">
        <w:t>Anotace</w:t>
      </w:r>
    </w:p>
    <w:sectPr w:rsidR="00DB12FC" w:rsidRPr="0026363E" w:rsidSect="000A5FB4">
      <w:footerReference w:type="default" r:id="rId14"/>
      <w:pgSz w:w="11906" w:h="16838"/>
      <w:pgMar w:top="1418"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5840" w16cex:dateUtc="2021-07-02T07:17:00Z"/>
  <w16cex:commentExtensible w16cex:durableId="24895897" w16cex:dateUtc="2021-07-02T07:19:00Z"/>
  <w16cex:commentExtensible w16cex:durableId="248958C2" w16cex:dateUtc="2021-07-02T07:20:00Z"/>
  <w16cex:commentExtensible w16cex:durableId="248958E5" w16cex:dateUtc="2021-07-02T07:20:00Z"/>
  <w16cex:commentExtensible w16cex:durableId="2489590B" w16cex:dateUtc="2021-07-02T07:21:00Z"/>
  <w16cex:commentExtensible w16cex:durableId="24895983" w16cex:dateUtc="2021-07-02T07:23:00Z"/>
  <w16cex:commentExtensible w16cex:durableId="248959A9" w16cex:dateUtc="2021-07-02T07:23:00Z"/>
  <w16cex:commentExtensible w16cex:durableId="24895AAF" w16cex:dateUtc="2021-07-02T07:28:00Z"/>
  <w16cex:commentExtensible w16cex:durableId="24895B47" w16cex:dateUtc="2021-07-0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F06E35" w16cid:durableId="24895840"/>
  <w16cid:commentId w16cid:paraId="3089E853" w16cid:durableId="24895897"/>
  <w16cid:commentId w16cid:paraId="1B3BDD81" w16cid:durableId="248958C2"/>
  <w16cid:commentId w16cid:paraId="154DB601" w16cid:durableId="248958E5"/>
  <w16cid:commentId w16cid:paraId="0E6BD097" w16cid:durableId="2489590B"/>
  <w16cid:commentId w16cid:paraId="78F29CF2" w16cid:durableId="24895983"/>
  <w16cid:commentId w16cid:paraId="4ECDD08C" w16cid:durableId="248959A9"/>
  <w16cid:commentId w16cid:paraId="48E0B451" w16cid:durableId="24895AAF"/>
  <w16cid:commentId w16cid:paraId="271BD1F3" w16cid:durableId="24895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C8DC" w14:textId="77777777" w:rsidR="00F10464" w:rsidRDefault="00F10464" w:rsidP="009D4929">
      <w:pPr>
        <w:spacing w:line="240" w:lineRule="auto"/>
      </w:pPr>
      <w:r>
        <w:separator/>
      </w:r>
    </w:p>
  </w:endnote>
  <w:endnote w:type="continuationSeparator" w:id="0">
    <w:p w14:paraId="05EB7F34" w14:textId="77777777" w:rsidR="00F10464" w:rsidRDefault="00F10464" w:rsidP="009D4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32803"/>
      <w:docPartObj>
        <w:docPartGallery w:val="Page Numbers (Bottom of Page)"/>
        <w:docPartUnique/>
      </w:docPartObj>
    </w:sdtPr>
    <w:sdtEndPr/>
    <w:sdtContent>
      <w:p w14:paraId="09FEF0BA" w14:textId="4AD1D4C4" w:rsidR="00B16E11" w:rsidRDefault="00F10464">
        <w:pPr>
          <w:pStyle w:val="Zpat"/>
          <w:jc w:val="center"/>
        </w:pPr>
      </w:p>
    </w:sdtContent>
  </w:sdt>
  <w:p w14:paraId="217812D3" w14:textId="77777777" w:rsidR="00B16E11" w:rsidRDefault="00B16E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362548"/>
      <w:docPartObj>
        <w:docPartGallery w:val="Page Numbers (Bottom of Page)"/>
        <w:docPartUnique/>
      </w:docPartObj>
    </w:sdtPr>
    <w:sdtEndPr/>
    <w:sdtContent>
      <w:p w14:paraId="67F98C05" w14:textId="77777777" w:rsidR="00B16E11" w:rsidRDefault="00B16E11">
        <w:pPr>
          <w:pStyle w:val="Zpat"/>
          <w:jc w:val="center"/>
        </w:pPr>
        <w:r>
          <w:fldChar w:fldCharType="begin"/>
        </w:r>
        <w:r>
          <w:instrText>PAGE   \* MERGEFORMAT</w:instrText>
        </w:r>
        <w:r>
          <w:fldChar w:fldCharType="separate"/>
        </w:r>
        <w:r w:rsidR="00D365F7">
          <w:rPr>
            <w:noProof/>
          </w:rPr>
          <w:t>20</w:t>
        </w:r>
        <w:r>
          <w:fldChar w:fldCharType="end"/>
        </w:r>
      </w:p>
    </w:sdtContent>
  </w:sdt>
  <w:p w14:paraId="6B7D8E87" w14:textId="77777777" w:rsidR="00B16E11" w:rsidRDefault="00B16E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0D1B" w14:textId="77777777" w:rsidR="00F10464" w:rsidRDefault="00F10464" w:rsidP="009D4929">
      <w:pPr>
        <w:spacing w:line="240" w:lineRule="auto"/>
      </w:pPr>
      <w:r>
        <w:separator/>
      </w:r>
    </w:p>
  </w:footnote>
  <w:footnote w:type="continuationSeparator" w:id="0">
    <w:p w14:paraId="7B8512B0" w14:textId="77777777" w:rsidR="00F10464" w:rsidRDefault="00F10464" w:rsidP="009D49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5E9"/>
    <w:multiLevelType w:val="hybridMultilevel"/>
    <w:tmpl w:val="757A5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16067"/>
    <w:multiLevelType w:val="hybridMultilevel"/>
    <w:tmpl w:val="1D243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2B23FE"/>
    <w:multiLevelType w:val="hybridMultilevel"/>
    <w:tmpl w:val="DB20D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515C58"/>
    <w:multiLevelType w:val="hybridMultilevel"/>
    <w:tmpl w:val="E2100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F86B38"/>
    <w:multiLevelType w:val="multilevel"/>
    <w:tmpl w:val="01A471E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1B32AA"/>
    <w:multiLevelType w:val="hybridMultilevel"/>
    <w:tmpl w:val="BD5AB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8A4B00"/>
    <w:multiLevelType w:val="hybridMultilevel"/>
    <w:tmpl w:val="012EB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57FD9"/>
    <w:multiLevelType w:val="hybridMultilevel"/>
    <w:tmpl w:val="AE022FEA"/>
    <w:lvl w:ilvl="0" w:tplc="E28A5D2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283A6B28"/>
    <w:multiLevelType w:val="hybridMultilevel"/>
    <w:tmpl w:val="61FC9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7D48E7"/>
    <w:multiLevelType w:val="multilevel"/>
    <w:tmpl w:val="49B871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A457C4"/>
    <w:multiLevelType w:val="hybridMultilevel"/>
    <w:tmpl w:val="67F6A3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4114629D"/>
    <w:multiLevelType w:val="hybridMultilevel"/>
    <w:tmpl w:val="032C02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7887597"/>
    <w:multiLevelType w:val="hybridMultilevel"/>
    <w:tmpl w:val="9CE815C0"/>
    <w:lvl w:ilvl="0" w:tplc="09D0C0C4">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3" w15:restartNumberingAfterBreak="0">
    <w:nsid w:val="4AA31D2A"/>
    <w:multiLevelType w:val="multilevel"/>
    <w:tmpl w:val="02C220AE"/>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498064B"/>
    <w:multiLevelType w:val="hybridMultilevel"/>
    <w:tmpl w:val="6FE2B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9374E"/>
    <w:multiLevelType w:val="hybridMultilevel"/>
    <w:tmpl w:val="9B00D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3415D4"/>
    <w:multiLevelType w:val="hybridMultilevel"/>
    <w:tmpl w:val="4DC61CE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6EB723DE"/>
    <w:multiLevelType w:val="hybridMultilevel"/>
    <w:tmpl w:val="469C3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5"/>
  </w:num>
  <w:num w:numId="9">
    <w:abstractNumId w:val="10"/>
  </w:num>
  <w:num w:numId="10">
    <w:abstractNumId w:val="16"/>
  </w:num>
  <w:num w:numId="11">
    <w:abstractNumId w:val="15"/>
  </w:num>
  <w:num w:numId="12">
    <w:abstractNumId w:val="14"/>
  </w:num>
  <w:num w:numId="13">
    <w:abstractNumId w:val="8"/>
  </w:num>
  <w:num w:numId="14">
    <w:abstractNumId w:val="6"/>
  </w:num>
  <w:num w:numId="15">
    <w:abstractNumId w:val="4"/>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D1"/>
    <w:rsid w:val="000055E3"/>
    <w:rsid w:val="00011E4D"/>
    <w:rsid w:val="000140DB"/>
    <w:rsid w:val="00017520"/>
    <w:rsid w:val="000644A1"/>
    <w:rsid w:val="00065D8C"/>
    <w:rsid w:val="000674B8"/>
    <w:rsid w:val="00073F33"/>
    <w:rsid w:val="00083146"/>
    <w:rsid w:val="000901A4"/>
    <w:rsid w:val="000A3A3D"/>
    <w:rsid w:val="000A5FB4"/>
    <w:rsid w:val="000C2FD1"/>
    <w:rsid w:val="000E39CD"/>
    <w:rsid w:val="000F4679"/>
    <w:rsid w:val="001012AA"/>
    <w:rsid w:val="001055D2"/>
    <w:rsid w:val="00107043"/>
    <w:rsid w:val="001A0ABA"/>
    <w:rsid w:val="001A1E77"/>
    <w:rsid w:val="001B6668"/>
    <w:rsid w:val="0021328E"/>
    <w:rsid w:val="00213FFD"/>
    <w:rsid w:val="002405B2"/>
    <w:rsid w:val="002467AA"/>
    <w:rsid w:val="002557D0"/>
    <w:rsid w:val="0026363E"/>
    <w:rsid w:val="002A4B2A"/>
    <w:rsid w:val="002A7726"/>
    <w:rsid w:val="002E3B4E"/>
    <w:rsid w:val="002F6E75"/>
    <w:rsid w:val="003027CF"/>
    <w:rsid w:val="0030421B"/>
    <w:rsid w:val="0031062B"/>
    <w:rsid w:val="003170DE"/>
    <w:rsid w:val="00335AEA"/>
    <w:rsid w:val="00335FD3"/>
    <w:rsid w:val="00353270"/>
    <w:rsid w:val="003A0686"/>
    <w:rsid w:val="003A1573"/>
    <w:rsid w:val="003A1964"/>
    <w:rsid w:val="003C7F22"/>
    <w:rsid w:val="003F2F5A"/>
    <w:rsid w:val="004374EB"/>
    <w:rsid w:val="004A7219"/>
    <w:rsid w:val="004C37FB"/>
    <w:rsid w:val="004D3484"/>
    <w:rsid w:val="004E6BFE"/>
    <w:rsid w:val="00513009"/>
    <w:rsid w:val="0053643D"/>
    <w:rsid w:val="00562805"/>
    <w:rsid w:val="00564742"/>
    <w:rsid w:val="00581BAD"/>
    <w:rsid w:val="005A20F0"/>
    <w:rsid w:val="0062161B"/>
    <w:rsid w:val="00642386"/>
    <w:rsid w:val="00645CB0"/>
    <w:rsid w:val="00665CF3"/>
    <w:rsid w:val="006A5B5C"/>
    <w:rsid w:val="006D4023"/>
    <w:rsid w:val="006D714A"/>
    <w:rsid w:val="00730441"/>
    <w:rsid w:val="00751D4A"/>
    <w:rsid w:val="007756B6"/>
    <w:rsid w:val="00781757"/>
    <w:rsid w:val="007B7E32"/>
    <w:rsid w:val="007D2FAA"/>
    <w:rsid w:val="007F331D"/>
    <w:rsid w:val="008410E3"/>
    <w:rsid w:val="00845EFE"/>
    <w:rsid w:val="00861D4D"/>
    <w:rsid w:val="0086337A"/>
    <w:rsid w:val="008B660D"/>
    <w:rsid w:val="008B6EB0"/>
    <w:rsid w:val="008D3786"/>
    <w:rsid w:val="008D52D6"/>
    <w:rsid w:val="008E3FE9"/>
    <w:rsid w:val="0090584F"/>
    <w:rsid w:val="0092303F"/>
    <w:rsid w:val="00925AD9"/>
    <w:rsid w:val="00967731"/>
    <w:rsid w:val="00990C28"/>
    <w:rsid w:val="009A4BDA"/>
    <w:rsid w:val="009A7635"/>
    <w:rsid w:val="009A778C"/>
    <w:rsid w:val="009B0298"/>
    <w:rsid w:val="009C5E18"/>
    <w:rsid w:val="009D283B"/>
    <w:rsid w:val="009D4929"/>
    <w:rsid w:val="009F2874"/>
    <w:rsid w:val="00A13537"/>
    <w:rsid w:val="00A16E63"/>
    <w:rsid w:val="00A7270B"/>
    <w:rsid w:val="00A76184"/>
    <w:rsid w:val="00A778F4"/>
    <w:rsid w:val="00A85687"/>
    <w:rsid w:val="00A858EE"/>
    <w:rsid w:val="00AC2B7C"/>
    <w:rsid w:val="00AF39F6"/>
    <w:rsid w:val="00B06D5B"/>
    <w:rsid w:val="00B16E11"/>
    <w:rsid w:val="00B3297F"/>
    <w:rsid w:val="00B657DB"/>
    <w:rsid w:val="00B72155"/>
    <w:rsid w:val="00B809E0"/>
    <w:rsid w:val="00B95848"/>
    <w:rsid w:val="00BC153A"/>
    <w:rsid w:val="00BD3793"/>
    <w:rsid w:val="00BF232E"/>
    <w:rsid w:val="00BF5650"/>
    <w:rsid w:val="00C0209D"/>
    <w:rsid w:val="00C24D5D"/>
    <w:rsid w:val="00C6118C"/>
    <w:rsid w:val="00C95127"/>
    <w:rsid w:val="00CB22E5"/>
    <w:rsid w:val="00CD06B3"/>
    <w:rsid w:val="00CF2F58"/>
    <w:rsid w:val="00D24634"/>
    <w:rsid w:val="00D26263"/>
    <w:rsid w:val="00D3424C"/>
    <w:rsid w:val="00D365F7"/>
    <w:rsid w:val="00D42AD6"/>
    <w:rsid w:val="00D475C4"/>
    <w:rsid w:val="00DA3590"/>
    <w:rsid w:val="00DB12FC"/>
    <w:rsid w:val="00DB4885"/>
    <w:rsid w:val="00DB5AD7"/>
    <w:rsid w:val="00DD1524"/>
    <w:rsid w:val="00DD6A9C"/>
    <w:rsid w:val="00E2782F"/>
    <w:rsid w:val="00E305ED"/>
    <w:rsid w:val="00E329A7"/>
    <w:rsid w:val="00E44FD5"/>
    <w:rsid w:val="00E6793B"/>
    <w:rsid w:val="00E7276D"/>
    <w:rsid w:val="00EA0F52"/>
    <w:rsid w:val="00EA1F63"/>
    <w:rsid w:val="00ED42ED"/>
    <w:rsid w:val="00F10464"/>
    <w:rsid w:val="00F11FDF"/>
    <w:rsid w:val="00F21D0E"/>
    <w:rsid w:val="00F54983"/>
    <w:rsid w:val="00F70A16"/>
    <w:rsid w:val="00F9107D"/>
    <w:rsid w:val="00F936DB"/>
    <w:rsid w:val="00F93CC5"/>
    <w:rsid w:val="00FB7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2474"/>
  <w15:chartTrackingRefBased/>
  <w15:docId w15:val="{72C21BD2-C7A0-43BA-8C8F-4B696094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4679"/>
    <w:pPr>
      <w:spacing w:after="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0F4679"/>
    <w:pPr>
      <w:keepNext/>
      <w:keepLines/>
      <w:numPr>
        <w:numId w:val="16"/>
      </w:numPr>
      <w:spacing w:after="24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0F4679"/>
    <w:pPr>
      <w:keepNext/>
      <w:keepLines/>
      <w:numPr>
        <w:ilvl w:val="1"/>
        <w:numId w:val="16"/>
      </w:numPr>
      <w:spacing w:before="240" w:after="240"/>
      <w:ind w:left="0" w:firstLine="0"/>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53643D"/>
    <w:pPr>
      <w:keepNext/>
      <w:keepLines/>
      <w:numPr>
        <w:ilvl w:val="2"/>
        <w:numId w:val="16"/>
      </w:numPr>
      <w:spacing w:before="240" w:after="240"/>
      <w:ind w:left="0" w:firstLine="0"/>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semiHidden/>
    <w:unhideWhenUsed/>
    <w:qFormat/>
    <w:rsid w:val="000F4679"/>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F4679"/>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F4679"/>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F4679"/>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F467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F467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520"/>
    <w:pPr>
      <w:ind w:left="720"/>
      <w:contextualSpacing/>
    </w:pPr>
  </w:style>
  <w:style w:type="character" w:styleId="Odkaznakoment">
    <w:name w:val="annotation reference"/>
    <w:basedOn w:val="Standardnpsmoodstavce"/>
    <w:uiPriority w:val="99"/>
    <w:semiHidden/>
    <w:unhideWhenUsed/>
    <w:rsid w:val="002A7726"/>
    <w:rPr>
      <w:sz w:val="16"/>
      <w:szCs w:val="16"/>
    </w:rPr>
  </w:style>
  <w:style w:type="paragraph" w:styleId="Textkomente">
    <w:name w:val="annotation text"/>
    <w:basedOn w:val="Normln"/>
    <w:link w:val="TextkomenteChar"/>
    <w:uiPriority w:val="99"/>
    <w:semiHidden/>
    <w:unhideWhenUsed/>
    <w:rsid w:val="002A7726"/>
    <w:pPr>
      <w:spacing w:line="240" w:lineRule="auto"/>
    </w:pPr>
    <w:rPr>
      <w:sz w:val="20"/>
      <w:szCs w:val="20"/>
    </w:rPr>
  </w:style>
  <w:style w:type="character" w:customStyle="1" w:styleId="TextkomenteChar">
    <w:name w:val="Text komentáře Char"/>
    <w:basedOn w:val="Standardnpsmoodstavce"/>
    <w:link w:val="Textkomente"/>
    <w:uiPriority w:val="99"/>
    <w:semiHidden/>
    <w:rsid w:val="002A7726"/>
    <w:rPr>
      <w:sz w:val="20"/>
      <w:szCs w:val="20"/>
    </w:rPr>
  </w:style>
  <w:style w:type="paragraph" w:styleId="Pedmtkomente">
    <w:name w:val="annotation subject"/>
    <w:basedOn w:val="Textkomente"/>
    <w:next w:val="Textkomente"/>
    <w:link w:val="PedmtkomenteChar"/>
    <w:uiPriority w:val="99"/>
    <w:semiHidden/>
    <w:unhideWhenUsed/>
    <w:rsid w:val="002A7726"/>
    <w:rPr>
      <w:b/>
      <w:bCs/>
    </w:rPr>
  </w:style>
  <w:style w:type="character" w:customStyle="1" w:styleId="PedmtkomenteChar">
    <w:name w:val="Předmět komentáře Char"/>
    <w:basedOn w:val="TextkomenteChar"/>
    <w:link w:val="Pedmtkomente"/>
    <w:uiPriority w:val="99"/>
    <w:semiHidden/>
    <w:rsid w:val="002A7726"/>
    <w:rPr>
      <w:b/>
      <w:bCs/>
      <w:sz w:val="20"/>
      <w:szCs w:val="20"/>
    </w:rPr>
  </w:style>
  <w:style w:type="paragraph" w:styleId="Textbubliny">
    <w:name w:val="Balloon Text"/>
    <w:basedOn w:val="Normln"/>
    <w:link w:val="TextbublinyChar"/>
    <w:uiPriority w:val="99"/>
    <w:semiHidden/>
    <w:unhideWhenUsed/>
    <w:rsid w:val="00751D4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D4A"/>
    <w:rPr>
      <w:rFonts w:ascii="Segoe UI" w:hAnsi="Segoe UI" w:cs="Segoe UI"/>
      <w:sz w:val="18"/>
      <w:szCs w:val="18"/>
    </w:rPr>
  </w:style>
  <w:style w:type="character" w:styleId="Hypertextovodkaz">
    <w:name w:val="Hyperlink"/>
    <w:basedOn w:val="Standardnpsmoodstavce"/>
    <w:uiPriority w:val="99"/>
    <w:unhideWhenUsed/>
    <w:rsid w:val="00730441"/>
    <w:rPr>
      <w:color w:val="0563C1" w:themeColor="hyperlink"/>
      <w:u w:val="single"/>
    </w:rPr>
  </w:style>
  <w:style w:type="paragraph" w:styleId="Obsah1">
    <w:name w:val="toc 1"/>
    <w:basedOn w:val="Normln"/>
    <w:next w:val="Normln"/>
    <w:autoRedefine/>
    <w:uiPriority w:val="39"/>
    <w:unhideWhenUsed/>
    <w:rsid w:val="00730441"/>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730441"/>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730441"/>
    <w:pPr>
      <w:ind w:left="480"/>
      <w:jc w:val="left"/>
    </w:pPr>
    <w:rPr>
      <w:rFonts w:asciiTheme="minorHAnsi" w:hAnsiTheme="minorHAnsi" w:cstheme="minorHAnsi"/>
      <w:i/>
      <w:iCs/>
      <w:sz w:val="20"/>
      <w:szCs w:val="20"/>
    </w:rPr>
  </w:style>
  <w:style w:type="character" w:customStyle="1" w:styleId="Nadpis1Char">
    <w:name w:val="Nadpis 1 Char"/>
    <w:basedOn w:val="Standardnpsmoodstavce"/>
    <w:link w:val="Nadpis1"/>
    <w:uiPriority w:val="9"/>
    <w:rsid w:val="000F4679"/>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0F4679"/>
    <w:rPr>
      <w:rFonts w:ascii="Times New Roman" w:eastAsiaTheme="majorEastAsia" w:hAnsi="Times New Roman" w:cstheme="majorBidi"/>
      <w:b/>
      <w:color w:val="000000" w:themeColor="text1"/>
      <w:sz w:val="30"/>
      <w:szCs w:val="26"/>
    </w:rPr>
  </w:style>
  <w:style w:type="character" w:customStyle="1" w:styleId="Nadpis3Char">
    <w:name w:val="Nadpis 3 Char"/>
    <w:basedOn w:val="Standardnpsmoodstavce"/>
    <w:link w:val="Nadpis3"/>
    <w:uiPriority w:val="9"/>
    <w:rsid w:val="0053643D"/>
    <w:rPr>
      <w:rFonts w:ascii="Times New Roman" w:eastAsiaTheme="majorEastAsia" w:hAnsi="Times New Roman" w:cstheme="majorBidi"/>
      <w:b/>
      <w:color w:val="000000" w:themeColor="text1"/>
      <w:sz w:val="28"/>
      <w:szCs w:val="24"/>
    </w:rPr>
  </w:style>
  <w:style w:type="character" w:customStyle="1" w:styleId="Nadpis4Char">
    <w:name w:val="Nadpis 4 Char"/>
    <w:basedOn w:val="Standardnpsmoodstavce"/>
    <w:link w:val="Nadpis4"/>
    <w:uiPriority w:val="9"/>
    <w:semiHidden/>
    <w:rsid w:val="000F467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0F467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0F467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0F467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0F467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F4679"/>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4374EB"/>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4374EB"/>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4374EB"/>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4374EB"/>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4374EB"/>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4374EB"/>
    <w:pPr>
      <w:ind w:left="1920"/>
      <w:jc w:val="left"/>
    </w:pPr>
    <w:rPr>
      <w:rFonts w:asciiTheme="minorHAnsi" w:hAnsiTheme="minorHAnsi" w:cstheme="minorHAnsi"/>
      <w:sz w:val="18"/>
      <w:szCs w:val="18"/>
    </w:rPr>
  </w:style>
  <w:style w:type="paragraph" w:styleId="Zhlav">
    <w:name w:val="header"/>
    <w:basedOn w:val="Normln"/>
    <w:link w:val="ZhlavChar"/>
    <w:uiPriority w:val="99"/>
    <w:unhideWhenUsed/>
    <w:rsid w:val="009D4929"/>
    <w:pPr>
      <w:tabs>
        <w:tab w:val="center" w:pos="4536"/>
        <w:tab w:val="right" w:pos="9072"/>
      </w:tabs>
      <w:spacing w:line="240" w:lineRule="auto"/>
    </w:pPr>
  </w:style>
  <w:style w:type="character" w:customStyle="1" w:styleId="ZhlavChar">
    <w:name w:val="Záhlaví Char"/>
    <w:basedOn w:val="Standardnpsmoodstavce"/>
    <w:link w:val="Zhlav"/>
    <w:uiPriority w:val="99"/>
    <w:rsid w:val="009D4929"/>
    <w:rPr>
      <w:rFonts w:ascii="Times New Roman" w:hAnsi="Times New Roman"/>
      <w:sz w:val="24"/>
    </w:rPr>
  </w:style>
  <w:style w:type="paragraph" w:styleId="Zpat">
    <w:name w:val="footer"/>
    <w:basedOn w:val="Normln"/>
    <w:link w:val="ZpatChar"/>
    <w:uiPriority w:val="99"/>
    <w:unhideWhenUsed/>
    <w:rsid w:val="009D4929"/>
    <w:pPr>
      <w:tabs>
        <w:tab w:val="center" w:pos="4536"/>
        <w:tab w:val="right" w:pos="9072"/>
      </w:tabs>
      <w:spacing w:line="240" w:lineRule="auto"/>
    </w:pPr>
  </w:style>
  <w:style w:type="character" w:customStyle="1" w:styleId="ZpatChar">
    <w:name w:val="Zápatí Char"/>
    <w:basedOn w:val="Standardnpsmoodstavce"/>
    <w:link w:val="Zpat"/>
    <w:uiPriority w:val="99"/>
    <w:rsid w:val="009D4929"/>
    <w:rPr>
      <w:rFonts w:ascii="Times New Roman" w:hAnsi="Times New Roman"/>
      <w:sz w:val="24"/>
    </w:rPr>
  </w:style>
  <w:style w:type="character" w:customStyle="1" w:styleId="sourcedocument">
    <w:name w:val="sourcedocument"/>
    <w:basedOn w:val="Standardnpsmoodstavce"/>
    <w:rsid w:val="006D4023"/>
  </w:style>
  <w:style w:type="paragraph" w:styleId="Revize">
    <w:name w:val="Revision"/>
    <w:hidden/>
    <w:uiPriority w:val="99"/>
    <w:semiHidden/>
    <w:rsid w:val="00D475C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CAA7-DA2C-4968-88B5-8E16D4C1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12092</Words>
  <Characters>71349</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2021-07-02T09:36:00Z</cp:lastPrinted>
  <dcterms:created xsi:type="dcterms:W3CDTF">2021-07-02T09:35:00Z</dcterms:created>
  <dcterms:modified xsi:type="dcterms:W3CDTF">2021-07-02T09:37:00Z</dcterms:modified>
</cp:coreProperties>
</file>