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70D4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070D4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Kateřina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Hásková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070D40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Risk management v oblasti cestovního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70D4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07D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534A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C07D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07D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C07D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070D4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070D4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42460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070D4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Pr="003534A1" w:rsidRDefault="003534A1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534A1">
        <w:rPr>
          <w:rFonts w:ascii="Arial" w:eastAsia="Times New Roman" w:hAnsi="Arial" w:cs="Arial"/>
          <w:kern w:val="0"/>
          <w:lang w:eastAsia="cs-CZ" w:bidi="ar-SA"/>
        </w:rPr>
        <w:t>Nemám otázky</w:t>
      </w:r>
      <w:r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3534A1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0C6B8D" w:rsidRDefault="00070D40" w:rsidP="000C6B8D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Kateřiny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Háskové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se zabývá analýzou rizik projektového záměru vybudování lyžařské</w:t>
      </w:r>
      <w:r w:rsidR="00424609">
        <w:rPr>
          <w:rFonts w:ascii="Arial" w:eastAsia="Times New Roman" w:hAnsi="Arial" w:cs="Arial"/>
          <w:kern w:val="0"/>
          <w:lang w:eastAsia="cs-CZ" w:bidi="ar-SA"/>
        </w:rPr>
        <w:t xml:space="preserve"> běžecké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haly </w:t>
      </w:r>
      <w:r w:rsidR="00424609">
        <w:rPr>
          <w:rFonts w:ascii="Arial" w:eastAsia="Times New Roman" w:hAnsi="Arial" w:cs="Arial"/>
          <w:kern w:val="0"/>
          <w:lang w:eastAsia="cs-CZ" w:bidi="ar-SA"/>
        </w:rPr>
        <w:t>na území České republiky</w:t>
      </w:r>
      <w:r>
        <w:rPr>
          <w:rFonts w:ascii="Arial" w:eastAsia="Times New Roman" w:hAnsi="Arial" w:cs="Arial"/>
          <w:kern w:val="0"/>
          <w:lang w:eastAsia="cs-CZ" w:bidi="ar-SA"/>
        </w:rPr>
        <w:t>. Práce je rozdělena na teoretickou a praktickou část. V první části autorka představuje teoretický aparát vztahující se k analyzování a říz</w:t>
      </w:r>
      <w:r w:rsidR="00424609">
        <w:rPr>
          <w:rFonts w:ascii="Arial" w:eastAsia="Times New Roman" w:hAnsi="Arial" w:cs="Arial"/>
          <w:kern w:val="0"/>
          <w:lang w:eastAsia="cs-CZ" w:bidi="ar-SA"/>
        </w:rPr>
        <w:t>ení rizik projektových záměrů. Praktická část se zabývá samotným návrhem projektov</w:t>
      </w:r>
      <w:r w:rsidR="00C07DCC">
        <w:rPr>
          <w:rFonts w:ascii="Arial" w:eastAsia="Times New Roman" w:hAnsi="Arial" w:cs="Arial"/>
          <w:kern w:val="0"/>
          <w:lang w:eastAsia="cs-CZ" w:bidi="ar-SA"/>
        </w:rPr>
        <w:t>ého záměru a analýzou a řízením jeho rizik.</w:t>
      </w:r>
    </w:p>
    <w:p w:rsidR="00C07DCC" w:rsidRDefault="003534A1" w:rsidP="000C6B8D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Oceňuji autorčin zájem o zpracované téma. Na druhou stranu práci chybí hlubší závěry, což je ovšem dáno náročností řešené problematiky. A tady studentky </w:t>
      </w:r>
      <w:r w:rsidR="000C6B8D">
        <w:rPr>
          <w:rFonts w:ascii="Arial" w:eastAsia="Times New Roman" w:hAnsi="Arial" w:cs="Arial"/>
          <w:kern w:val="0"/>
          <w:lang w:eastAsia="cs-CZ" w:bidi="ar-SA"/>
        </w:rPr>
        <w:t>bakalářské stupně studia to nepovažuji za výraznější nedostatek.</w:t>
      </w:r>
    </w:p>
    <w:p w:rsidR="003534A1" w:rsidRDefault="003534A1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424609" w:rsidRDefault="000C423D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je psána přehledným a č</w:t>
      </w:r>
      <w:r w:rsidR="00C07DCC">
        <w:rPr>
          <w:rFonts w:ascii="Arial" w:eastAsia="Times New Roman" w:hAnsi="Arial" w:cs="Arial"/>
          <w:kern w:val="0"/>
          <w:lang w:eastAsia="cs-CZ" w:bidi="ar-SA"/>
        </w:rPr>
        <w:t>tivým stylem.</w:t>
      </w:r>
      <w:r w:rsidR="00C0544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24609">
        <w:rPr>
          <w:rFonts w:ascii="Arial" w:eastAsia="Times New Roman" w:hAnsi="Arial" w:cs="Arial"/>
          <w:kern w:val="0"/>
          <w:lang w:eastAsia="cs-CZ" w:bidi="ar-SA"/>
        </w:rPr>
        <w:t xml:space="preserve">Autorka pracovala samostatně, konzultací využívala v běžné </w:t>
      </w:r>
      <w:r>
        <w:rPr>
          <w:rFonts w:ascii="Arial" w:eastAsia="Times New Roman" w:hAnsi="Arial" w:cs="Arial"/>
          <w:kern w:val="0"/>
          <w:lang w:eastAsia="cs-CZ" w:bidi="ar-SA"/>
        </w:rPr>
        <w:t>míře.</w:t>
      </w:r>
    </w:p>
    <w:p w:rsidR="00F85DF1" w:rsidRDefault="00F85DF1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85DF1" w:rsidRPr="00F50FD1" w:rsidRDefault="00F85DF1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není plagiátem.</w:t>
      </w:r>
      <w:bookmarkStart w:id="0" w:name="_GoBack"/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534A1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2975DD" w:rsidRPr="002975DD">
        <w:rPr>
          <w:rFonts w:ascii="Arial" w:eastAsia="Times New Roman" w:hAnsi="Arial" w:cs="Arial"/>
          <w:kern w:val="0"/>
          <w:lang w:eastAsia="cs-CZ" w:bidi="ar-SA"/>
        </w:rPr>
        <w:t>Mgr. Tomáš Jeřábek,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Default="00BD633F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2975DD">
        <w:rPr>
          <w:rFonts w:ascii="Arial" w:eastAsia="Times New Roman" w:hAnsi="Arial" w:cs="Arial"/>
          <w:kern w:val="0"/>
          <w:lang w:eastAsia="cs-CZ" w:bidi="ar-SA"/>
        </w:rPr>
        <w:t>Brno, 29. dubna 2016</w:t>
      </w:r>
    </w:p>
    <w:p w:rsidR="002975DD" w:rsidRPr="00F50FD1" w:rsidRDefault="002975DD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</w:p>
    <w:sectPr w:rsidR="002975DD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70D40"/>
    <w:rsid w:val="000C423D"/>
    <w:rsid w:val="000C6B8D"/>
    <w:rsid w:val="00196BEB"/>
    <w:rsid w:val="002975DD"/>
    <w:rsid w:val="003534A1"/>
    <w:rsid w:val="00363834"/>
    <w:rsid w:val="0041513E"/>
    <w:rsid w:val="00424609"/>
    <w:rsid w:val="00440BD7"/>
    <w:rsid w:val="004C48CA"/>
    <w:rsid w:val="005901D9"/>
    <w:rsid w:val="00780917"/>
    <w:rsid w:val="00996FB0"/>
    <w:rsid w:val="009F6525"/>
    <w:rsid w:val="00B52F6C"/>
    <w:rsid w:val="00BC242F"/>
    <w:rsid w:val="00BD633F"/>
    <w:rsid w:val="00C00A9B"/>
    <w:rsid w:val="00C0544D"/>
    <w:rsid w:val="00C07DCC"/>
    <w:rsid w:val="00C67471"/>
    <w:rsid w:val="00CC0018"/>
    <w:rsid w:val="00CF5FCE"/>
    <w:rsid w:val="00D120CC"/>
    <w:rsid w:val="00D91A04"/>
    <w:rsid w:val="00DD6945"/>
    <w:rsid w:val="00E00248"/>
    <w:rsid w:val="00EF1FF5"/>
    <w:rsid w:val="00F50FD1"/>
    <w:rsid w:val="00F85DF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E0D6-D6F8-4068-A0C0-F67CA39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Tomáš Jeřábek</cp:lastModifiedBy>
  <cp:revision>6</cp:revision>
  <dcterms:created xsi:type="dcterms:W3CDTF">2016-04-25T07:21:00Z</dcterms:created>
  <dcterms:modified xsi:type="dcterms:W3CDTF">2016-04-29T11:58:00Z</dcterms:modified>
</cp:coreProperties>
</file>