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60" w:rsidRPr="00AD4F60" w:rsidRDefault="00AD4F60" w:rsidP="00AD4F60">
      <w:pPr>
        <w:spacing w:after="360"/>
        <w:contextualSpacing w:val="0"/>
        <w:jc w:val="center"/>
        <w:rPr>
          <w:sz w:val="28"/>
          <w:szCs w:val="28"/>
        </w:rPr>
      </w:pPr>
      <w:r w:rsidRPr="00AD4F60">
        <w:rPr>
          <w:sz w:val="28"/>
          <w:szCs w:val="28"/>
        </w:rPr>
        <w:t>Univerzita Palackého v Olomouci</w:t>
      </w:r>
    </w:p>
    <w:p w:rsidR="00AD4F60" w:rsidRPr="00AD4F60" w:rsidRDefault="00AD4F60" w:rsidP="00AD4F60">
      <w:pPr>
        <w:spacing w:after="3840"/>
        <w:contextualSpacing w:val="0"/>
        <w:jc w:val="center"/>
        <w:rPr>
          <w:sz w:val="28"/>
          <w:szCs w:val="28"/>
        </w:rPr>
      </w:pPr>
      <w:r w:rsidRPr="00AD4F60">
        <w:rPr>
          <w:sz w:val="28"/>
          <w:szCs w:val="28"/>
        </w:rPr>
        <w:t>Právnická fakulta</w:t>
      </w:r>
    </w:p>
    <w:p w:rsidR="00AD4F60" w:rsidRPr="00AD4F60" w:rsidRDefault="00AD4F60" w:rsidP="00AD4F60">
      <w:pPr>
        <w:spacing w:after="360"/>
        <w:contextualSpacing w:val="0"/>
        <w:jc w:val="center"/>
        <w:rPr>
          <w:sz w:val="28"/>
          <w:szCs w:val="28"/>
        </w:rPr>
      </w:pPr>
      <w:r w:rsidRPr="00AD4F60">
        <w:rPr>
          <w:sz w:val="28"/>
          <w:szCs w:val="28"/>
        </w:rPr>
        <w:t>Lenka Dufková</w:t>
      </w:r>
    </w:p>
    <w:p w:rsidR="00AD4F60" w:rsidRPr="00AD4F60" w:rsidRDefault="00AD4F60" w:rsidP="00AD4F60">
      <w:pPr>
        <w:spacing w:after="360"/>
        <w:contextualSpacing w:val="0"/>
        <w:jc w:val="center"/>
        <w:rPr>
          <w:sz w:val="28"/>
          <w:szCs w:val="28"/>
        </w:rPr>
      </w:pPr>
      <w:r w:rsidRPr="00AD4F60">
        <w:rPr>
          <w:sz w:val="28"/>
          <w:szCs w:val="28"/>
        </w:rPr>
        <w:t>Odvolání v trestním řízení</w:t>
      </w:r>
    </w:p>
    <w:p w:rsidR="00AD4F60" w:rsidRPr="00AD4F60" w:rsidRDefault="00AD4F60" w:rsidP="00AD4F60">
      <w:pPr>
        <w:spacing w:after="5040"/>
        <w:contextualSpacing w:val="0"/>
        <w:jc w:val="center"/>
        <w:rPr>
          <w:sz w:val="28"/>
          <w:szCs w:val="28"/>
        </w:rPr>
      </w:pPr>
      <w:r w:rsidRPr="00AD4F60">
        <w:rPr>
          <w:sz w:val="28"/>
          <w:szCs w:val="28"/>
        </w:rPr>
        <w:t>Diplomová práce</w:t>
      </w:r>
    </w:p>
    <w:p w:rsidR="00AD4F60" w:rsidRDefault="00AD4F60" w:rsidP="00AD4F60">
      <w:pPr>
        <w:spacing w:after="360"/>
        <w:contextualSpacing w:val="0"/>
        <w:jc w:val="center"/>
        <w:rPr>
          <w:sz w:val="28"/>
          <w:szCs w:val="28"/>
        </w:rPr>
      </w:pPr>
      <w:r w:rsidRPr="00AD4F60">
        <w:rPr>
          <w:sz w:val="28"/>
          <w:szCs w:val="28"/>
        </w:rPr>
        <w:t>Olomouc 2012</w:t>
      </w:r>
    </w:p>
    <w:p w:rsidR="00AD4F60" w:rsidRDefault="00AD4F60">
      <w:pPr>
        <w:spacing w:line="276" w:lineRule="auto"/>
        <w:ind w:firstLine="0"/>
        <w:contextualSpacing w:val="0"/>
        <w:jc w:val="left"/>
        <w:rPr>
          <w:sz w:val="28"/>
          <w:szCs w:val="28"/>
        </w:rPr>
      </w:pPr>
      <w:r>
        <w:rPr>
          <w:sz w:val="28"/>
          <w:szCs w:val="28"/>
        </w:rPr>
        <w:br w:type="page"/>
      </w:r>
    </w:p>
    <w:p w:rsidR="00AD4F60" w:rsidRDefault="00AD4F60" w:rsidP="00AD4F60">
      <w:pPr>
        <w:spacing w:after="600"/>
        <w:contextualSpacing w:val="0"/>
      </w:pPr>
    </w:p>
    <w:p w:rsidR="00AD4F60" w:rsidRPr="00503C75" w:rsidRDefault="00AD4F60" w:rsidP="00AD4F60">
      <w:r>
        <w:t>Já, níže podepsaná Lenka Dufková</w:t>
      </w:r>
      <w:r w:rsidRPr="00503C75">
        <w:t>, autorka</w:t>
      </w:r>
      <w:r w:rsidR="00F0577C">
        <w:t xml:space="preserve"> diplomové práce na téma „</w:t>
      </w:r>
      <w:r>
        <w:t>Odvolání v trestním řízení</w:t>
      </w:r>
      <w:r w:rsidRPr="00503C75">
        <w:t>“, která je literárním dílem ve smyslu zákona č. 121/2000 Sb., dávám tímto jako subjekt údajů svůj souhlas ve smyslu § 4 písm. e) zákona č. 101/2000 Sb., správci:</w:t>
      </w:r>
    </w:p>
    <w:p w:rsidR="00AD4F60" w:rsidRPr="00503C75" w:rsidRDefault="00AD4F60" w:rsidP="00AD4F60"/>
    <w:p w:rsidR="00AD4F60" w:rsidRPr="00503C75" w:rsidRDefault="00AD4F60" w:rsidP="00AD4F60">
      <w:r w:rsidRPr="00503C75">
        <w:t>Univerzita Palackého v Olomouci, Křižkovského 8, Olomouc 771 47, Česká republika</w:t>
      </w:r>
    </w:p>
    <w:p w:rsidR="00AD4F60" w:rsidRPr="00503C75" w:rsidRDefault="00AD4F60" w:rsidP="00AD4F60"/>
    <w:p w:rsidR="00AD4F60" w:rsidRPr="00503C75" w:rsidRDefault="00AD4F60" w:rsidP="00AD4F60">
      <w:r w:rsidRPr="00503C75">
        <w:t>ke zpracování osobních údajů v tomto rozsahu: jména a příjmení v informačním systému, a to včetně zařazení do katalogů, a dále ke zpřístupnění jména a příjmení v katalozích a informačních systémech UP, a to včetně neadresného zpřístupnění pomocí metod dálkového přístupu. Údaje mohou být takto zpřístupněny uživatelem služeb Univerzity Palackého. Realizaci zpřístupnění zajišťuje ke dni tohoto prohlášení vnitřní složka UP, která se nazývá Informační centrum UP.</w:t>
      </w:r>
    </w:p>
    <w:p w:rsidR="00AD4F60" w:rsidRPr="00503C75" w:rsidRDefault="00AD4F60" w:rsidP="00AD4F60">
      <w:r w:rsidRPr="00503C75">
        <w:t>Souhlas se poskytuje na dobu ochrany autorského díla dle zákona č. 121/2000 Sb.</w:t>
      </w:r>
    </w:p>
    <w:p w:rsidR="00AD4F60" w:rsidRPr="00503C75" w:rsidRDefault="00AD4F60" w:rsidP="00AD4F60"/>
    <w:p w:rsidR="00AD4F60" w:rsidRDefault="00AD4F60" w:rsidP="00AD4F60">
      <w:r w:rsidRPr="00503C75">
        <w:t xml:space="preserve">Prohlašuji, že moje osobní údaje výše uvedené jsou pravdivé. </w:t>
      </w:r>
    </w:p>
    <w:p w:rsidR="00AD4F60" w:rsidRDefault="00AD4F60" w:rsidP="00AD4F60">
      <w:pPr>
        <w:tabs>
          <w:tab w:val="left" w:pos="2565"/>
          <w:tab w:val="left" w:pos="3435"/>
        </w:tabs>
        <w:spacing w:after="3720"/>
        <w:contextualSpacing w:val="0"/>
        <w:rPr>
          <w:sz w:val="28"/>
          <w:szCs w:val="28"/>
        </w:rPr>
      </w:pPr>
      <w:r>
        <w:rPr>
          <w:sz w:val="28"/>
          <w:szCs w:val="28"/>
        </w:rPr>
        <w:tab/>
      </w:r>
      <w:r>
        <w:rPr>
          <w:sz w:val="28"/>
          <w:szCs w:val="28"/>
        </w:rPr>
        <w:tab/>
      </w:r>
    </w:p>
    <w:p w:rsidR="00AD4F60" w:rsidRDefault="00AD4F60" w:rsidP="00AD4F60">
      <w:r>
        <w:t>Prohlašuji, že jsem diplomovou práci na téma „Odvolání v trestním řízení“ vypracovala samostatně a citovala jsem všechny použité zdroje.</w:t>
      </w:r>
    </w:p>
    <w:p w:rsidR="00AD4F60" w:rsidRDefault="00AD4F60" w:rsidP="00AD4F60"/>
    <w:p w:rsidR="00AD4F60" w:rsidRPr="00AD4F60" w:rsidRDefault="00AD4F60" w:rsidP="00AD4F60">
      <w:r>
        <w:t>V</w:t>
      </w:r>
      <w:r w:rsidR="00196683">
        <w:t> </w:t>
      </w:r>
      <w:r>
        <w:t>Olomouci</w:t>
      </w:r>
      <w:r w:rsidR="00196683">
        <w:t xml:space="preserve"> </w:t>
      </w:r>
      <w:r w:rsidR="00140E43">
        <w:t xml:space="preserve">dne </w:t>
      </w:r>
      <w:r w:rsidR="00636BC1">
        <w:t>26. 3. 2012</w:t>
      </w:r>
      <w:r w:rsidR="00140E43">
        <w:tab/>
      </w:r>
      <w:r w:rsidR="00140E43">
        <w:tab/>
      </w:r>
      <w:r w:rsidR="00140E43">
        <w:tab/>
      </w:r>
      <w:r w:rsidR="00140E43">
        <w:tab/>
      </w:r>
      <w:r w:rsidR="00140E43">
        <w:tab/>
      </w:r>
      <w:r w:rsidR="00140E43">
        <w:tab/>
      </w:r>
      <w:r>
        <w:t>…………………….</w:t>
      </w:r>
    </w:p>
    <w:p w:rsidR="00AD4F60" w:rsidRDefault="00AD4F60" w:rsidP="00AD4F60">
      <w:r>
        <w:br w:type="page"/>
      </w:r>
    </w:p>
    <w:p w:rsidR="00AD4F60" w:rsidRDefault="00AD4F60" w:rsidP="0080118C">
      <w:pPr>
        <w:spacing w:after="10440"/>
        <w:contextualSpacing w:val="0"/>
      </w:pPr>
    </w:p>
    <w:p w:rsidR="00AD4F60" w:rsidRDefault="00AD4F60" w:rsidP="00AD4F60">
      <w:r>
        <w:t>Ráda bych tímto poděkovala</w:t>
      </w:r>
      <w:r w:rsidR="008C70BE">
        <w:t xml:space="preserve"> JUDr. Filipu</w:t>
      </w:r>
      <w:r w:rsidR="0080118C">
        <w:t xml:space="preserve"> Ščerbovi, Ph.D. a všem, kteří mi byli nápomocni při vypracování této diplomové práce.</w:t>
      </w:r>
    </w:p>
    <w:p w:rsidR="008713A4" w:rsidRDefault="00AD4F60" w:rsidP="001305AA">
      <w:pPr>
        <w:spacing w:line="276" w:lineRule="auto"/>
        <w:ind w:firstLine="0"/>
        <w:contextualSpacing w:val="0"/>
        <w:jc w:val="left"/>
      </w:pPr>
      <w:r>
        <w:br w:type="page"/>
      </w:r>
    </w:p>
    <w:sdt>
      <w:sdtPr>
        <w:rPr>
          <w:b w:val="0"/>
          <w:sz w:val="24"/>
          <w:szCs w:val="24"/>
        </w:rPr>
        <w:id w:val="20618589"/>
        <w:docPartObj>
          <w:docPartGallery w:val="Table of Contents"/>
          <w:docPartUnique/>
        </w:docPartObj>
      </w:sdtPr>
      <w:sdtContent>
        <w:bookmarkStart w:id="0" w:name="_Toc320472678" w:displacedByCustomXml="prev"/>
        <w:p w:rsidR="008713A4" w:rsidRDefault="001305AA" w:rsidP="001305AA">
          <w:pPr>
            <w:pStyle w:val="Nadpis1"/>
          </w:pPr>
          <w:r>
            <w:t>Obsah</w:t>
          </w:r>
          <w:bookmarkEnd w:id="0"/>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r>
            <w:fldChar w:fldCharType="begin"/>
          </w:r>
          <w:r w:rsidR="008713A4">
            <w:instrText xml:space="preserve"> TOC \o "1-3" \h \z \u </w:instrText>
          </w:r>
          <w:r>
            <w:fldChar w:fldCharType="separate"/>
          </w:r>
          <w:hyperlink w:anchor="_Toc320472679" w:history="1">
            <w:r w:rsidR="0080118C" w:rsidRPr="005D34F8">
              <w:rPr>
                <w:rStyle w:val="Hypertextovodkaz"/>
                <w:noProof/>
              </w:rPr>
              <w:t>Seznam zkratek</w:t>
            </w:r>
            <w:r w:rsidR="0080118C">
              <w:rPr>
                <w:noProof/>
                <w:webHidden/>
              </w:rPr>
              <w:tab/>
            </w:r>
            <w:r>
              <w:rPr>
                <w:noProof/>
                <w:webHidden/>
              </w:rPr>
              <w:fldChar w:fldCharType="begin"/>
            </w:r>
            <w:r w:rsidR="0080118C">
              <w:rPr>
                <w:noProof/>
                <w:webHidden/>
              </w:rPr>
              <w:instrText xml:space="preserve"> PAGEREF _Toc320472679 \h </w:instrText>
            </w:r>
            <w:r>
              <w:rPr>
                <w:noProof/>
                <w:webHidden/>
              </w:rPr>
            </w:r>
            <w:r>
              <w:rPr>
                <w:noProof/>
                <w:webHidden/>
              </w:rPr>
              <w:fldChar w:fldCharType="separate"/>
            </w:r>
            <w:r w:rsidR="00020B94">
              <w:rPr>
                <w:noProof/>
                <w:webHidden/>
              </w:rPr>
              <w:t>6</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680" w:history="1">
            <w:r w:rsidR="0080118C" w:rsidRPr="005D34F8">
              <w:rPr>
                <w:rStyle w:val="Hypertextovodkaz"/>
                <w:noProof/>
              </w:rPr>
              <w:t>Úvod</w:t>
            </w:r>
            <w:r w:rsidR="0080118C">
              <w:rPr>
                <w:noProof/>
                <w:webHidden/>
              </w:rPr>
              <w:tab/>
            </w:r>
            <w:r>
              <w:rPr>
                <w:noProof/>
                <w:webHidden/>
              </w:rPr>
              <w:fldChar w:fldCharType="begin"/>
            </w:r>
            <w:r w:rsidR="0080118C">
              <w:rPr>
                <w:noProof/>
                <w:webHidden/>
              </w:rPr>
              <w:instrText xml:space="preserve"> PAGEREF _Toc320472680 \h </w:instrText>
            </w:r>
            <w:r>
              <w:rPr>
                <w:noProof/>
                <w:webHidden/>
              </w:rPr>
            </w:r>
            <w:r>
              <w:rPr>
                <w:noProof/>
                <w:webHidden/>
              </w:rPr>
              <w:fldChar w:fldCharType="separate"/>
            </w:r>
            <w:r w:rsidR="00020B94">
              <w:rPr>
                <w:noProof/>
                <w:webHidden/>
              </w:rPr>
              <w:t>7</w:t>
            </w:r>
            <w:r>
              <w:rPr>
                <w:noProof/>
                <w:webHidden/>
              </w:rPr>
              <w:fldChar w:fldCharType="end"/>
            </w:r>
          </w:hyperlink>
        </w:p>
        <w:p w:rsidR="0080118C" w:rsidRDefault="0067148C">
          <w:pPr>
            <w:pStyle w:val="Obsah1"/>
            <w:tabs>
              <w:tab w:val="left" w:pos="880"/>
              <w:tab w:val="right" w:leader="dot" w:pos="9061"/>
            </w:tabs>
            <w:rPr>
              <w:rFonts w:asciiTheme="minorHAnsi" w:eastAsiaTheme="minorEastAsia" w:hAnsiTheme="minorHAnsi" w:cstheme="minorBidi"/>
              <w:noProof/>
              <w:sz w:val="22"/>
              <w:szCs w:val="22"/>
              <w:lang w:eastAsia="cs-CZ"/>
            </w:rPr>
          </w:pPr>
          <w:hyperlink w:anchor="_Toc320472681" w:history="1">
            <w:r w:rsidR="0080118C" w:rsidRPr="005D34F8">
              <w:rPr>
                <w:rStyle w:val="Hypertextovodkaz"/>
                <w:noProof/>
              </w:rPr>
              <w:t>1.</w:t>
            </w:r>
            <w:r w:rsidR="0080118C">
              <w:rPr>
                <w:rFonts w:asciiTheme="minorHAnsi" w:eastAsiaTheme="minorEastAsia" w:hAnsiTheme="minorHAnsi" w:cstheme="minorBidi"/>
                <w:noProof/>
                <w:sz w:val="22"/>
                <w:szCs w:val="22"/>
                <w:lang w:eastAsia="cs-CZ"/>
              </w:rPr>
              <w:tab/>
            </w:r>
            <w:r w:rsidR="0080118C" w:rsidRPr="005D34F8">
              <w:rPr>
                <w:rStyle w:val="Hypertextovodkaz"/>
                <w:noProof/>
              </w:rPr>
              <w:t>Charakteristika odvolání</w:t>
            </w:r>
            <w:r w:rsidR="0080118C">
              <w:rPr>
                <w:noProof/>
                <w:webHidden/>
              </w:rPr>
              <w:tab/>
            </w:r>
            <w:r>
              <w:rPr>
                <w:noProof/>
                <w:webHidden/>
              </w:rPr>
              <w:fldChar w:fldCharType="begin"/>
            </w:r>
            <w:r w:rsidR="0080118C">
              <w:rPr>
                <w:noProof/>
                <w:webHidden/>
              </w:rPr>
              <w:instrText xml:space="preserve"> PAGEREF _Toc320472681 \h </w:instrText>
            </w:r>
            <w:r>
              <w:rPr>
                <w:noProof/>
                <w:webHidden/>
              </w:rPr>
            </w:r>
            <w:r>
              <w:rPr>
                <w:noProof/>
                <w:webHidden/>
              </w:rPr>
              <w:fldChar w:fldCharType="separate"/>
            </w:r>
            <w:r w:rsidR="00020B94">
              <w:rPr>
                <w:noProof/>
                <w:webHidden/>
              </w:rPr>
              <w:t>9</w:t>
            </w:r>
            <w:r>
              <w:rPr>
                <w:noProof/>
                <w:webHidden/>
              </w:rPr>
              <w:fldChar w:fldCharType="end"/>
            </w:r>
          </w:hyperlink>
        </w:p>
        <w:p w:rsidR="0080118C" w:rsidRDefault="0067148C">
          <w:pPr>
            <w:pStyle w:val="Obsah2"/>
            <w:tabs>
              <w:tab w:val="left" w:pos="1320"/>
              <w:tab w:val="right" w:leader="dot" w:pos="9061"/>
            </w:tabs>
            <w:rPr>
              <w:rFonts w:asciiTheme="minorHAnsi" w:eastAsiaTheme="minorEastAsia" w:hAnsiTheme="minorHAnsi" w:cstheme="minorBidi"/>
              <w:noProof/>
              <w:sz w:val="22"/>
              <w:szCs w:val="22"/>
              <w:lang w:eastAsia="cs-CZ"/>
            </w:rPr>
          </w:pPr>
          <w:hyperlink w:anchor="_Toc320472682" w:history="1">
            <w:r w:rsidR="0080118C" w:rsidRPr="005D34F8">
              <w:rPr>
                <w:rStyle w:val="Hypertextovodkaz"/>
                <w:noProof/>
              </w:rPr>
              <w:t>1.1.</w:t>
            </w:r>
            <w:r w:rsidR="0080118C">
              <w:rPr>
                <w:rFonts w:asciiTheme="minorHAnsi" w:eastAsiaTheme="minorEastAsia" w:hAnsiTheme="minorHAnsi" w:cstheme="minorBidi"/>
                <w:noProof/>
                <w:sz w:val="22"/>
                <w:szCs w:val="22"/>
                <w:lang w:eastAsia="cs-CZ"/>
              </w:rPr>
              <w:tab/>
            </w:r>
            <w:r w:rsidR="0080118C" w:rsidRPr="005D34F8">
              <w:rPr>
                <w:rStyle w:val="Hypertextovodkaz"/>
                <w:noProof/>
              </w:rPr>
              <w:t>Specifické principy</w:t>
            </w:r>
            <w:r w:rsidR="0080118C">
              <w:rPr>
                <w:noProof/>
                <w:webHidden/>
              </w:rPr>
              <w:tab/>
            </w:r>
            <w:r>
              <w:rPr>
                <w:noProof/>
                <w:webHidden/>
              </w:rPr>
              <w:fldChar w:fldCharType="begin"/>
            </w:r>
            <w:r w:rsidR="0080118C">
              <w:rPr>
                <w:noProof/>
                <w:webHidden/>
              </w:rPr>
              <w:instrText xml:space="preserve"> PAGEREF _Toc320472682 \h </w:instrText>
            </w:r>
            <w:r>
              <w:rPr>
                <w:noProof/>
                <w:webHidden/>
              </w:rPr>
            </w:r>
            <w:r>
              <w:rPr>
                <w:noProof/>
                <w:webHidden/>
              </w:rPr>
              <w:fldChar w:fldCharType="separate"/>
            </w:r>
            <w:r w:rsidR="00020B94">
              <w:rPr>
                <w:noProof/>
                <w:webHidden/>
              </w:rPr>
              <w:t>9</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83" w:history="1">
            <w:r w:rsidR="0080118C" w:rsidRPr="005D34F8">
              <w:rPr>
                <w:rStyle w:val="Hypertextovodkaz"/>
                <w:noProof/>
              </w:rPr>
              <w:t>1.1.1.</w:t>
            </w:r>
            <w:r w:rsidR="0080118C">
              <w:rPr>
                <w:rFonts w:asciiTheme="minorHAnsi" w:eastAsiaTheme="minorEastAsia" w:hAnsiTheme="minorHAnsi" w:cstheme="minorBidi"/>
                <w:noProof/>
                <w:sz w:val="22"/>
                <w:szCs w:val="22"/>
                <w:lang w:eastAsia="cs-CZ"/>
              </w:rPr>
              <w:tab/>
            </w:r>
            <w:r w:rsidR="0080118C" w:rsidRPr="005D34F8">
              <w:rPr>
                <w:rStyle w:val="Hypertextovodkaz"/>
                <w:noProof/>
              </w:rPr>
              <w:t>Princip apelační s prvky kasace</w:t>
            </w:r>
            <w:r w:rsidR="0080118C">
              <w:rPr>
                <w:noProof/>
                <w:webHidden/>
              </w:rPr>
              <w:tab/>
            </w:r>
            <w:r>
              <w:rPr>
                <w:noProof/>
                <w:webHidden/>
              </w:rPr>
              <w:fldChar w:fldCharType="begin"/>
            </w:r>
            <w:r w:rsidR="0080118C">
              <w:rPr>
                <w:noProof/>
                <w:webHidden/>
              </w:rPr>
              <w:instrText xml:space="preserve"> PAGEREF _Toc320472683 \h </w:instrText>
            </w:r>
            <w:r>
              <w:rPr>
                <w:noProof/>
                <w:webHidden/>
              </w:rPr>
            </w:r>
            <w:r>
              <w:rPr>
                <w:noProof/>
                <w:webHidden/>
              </w:rPr>
              <w:fldChar w:fldCharType="separate"/>
            </w:r>
            <w:r w:rsidR="00020B94">
              <w:rPr>
                <w:noProof/>
                <w:webHidden/>
              </w:rPr>
              <w:t>10</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84" w:history="1">
            <w:r w:rsidR="0080118C" w:rsidRPr="005D34F8">
              <w:rPr>
                <w:rStyle w:val="Hypertextovodkaz"/>
                <w:noProof/>
              </w:rPr>
              <w:t>1.1.2.</w:t>
            </w:r>
            <w:r w:rsidR="0080118C">
              <w:rPr>
                <w:rFonts w:asciiTheme="minorHAnsi" w:eastAsiaTheme="minorEastAsia" w:hAnsiTheme="minorHAnsi" w:cstheme="minorBidi"/>
                <w:noProof/>
                <w:sz w:val="22"/>
                <w:szCs w:val="22"/>
                <w:lang w:eastAsia="cs-CZ"/>
              </w:rPr>
              <w:tab/>
            </w:r>
            <w:r w:rsidR="0080118C" w:rsidRPr="005D34F8">
              <w:rPr>
                <w:rStyle w:val="Hypertextovodkaz"/>
                <w:noProof/>
              </w:rPr>
              <w:t>Princip beneficium cohaesionis</w:t>
            </w:r>
            <w:r w:rsidR="0080118C">
              <w:rPr>
                <w:noProof/>
                <w:webHidden/>
              </w:rPr>
              <w:tab/>
            </w:r>
            <w:r>
              <w:rPr>
                <w:noProof/>
                <w:webHidden/>
              </w:rPr>
              <w:fldChar w:fldCharType="begin"/>
            </w:r>
            <w:r w:rsidR="0080118C">
              <w:rPr>
                <w:noProof/>
                <w:webHidden/>
              </w:rPr>
              <w:instrText xml:space="preserve"> PAGEREF _Toc320472684 \h </w:instrText>
            </w:r>
            <w:r>
              <w:rPr>
                <w:noProof/>
                <w:webHidden/>
              </w:rPr>
            </w:r>
            <w:r>
              <w:rPr>
                <w:noProof/>
                <w:webHidden/>
              </w:rPr>
              <w:fldChar w:fldCharType="separate"/>
            </w:r>
            <w:r w:rsidR="00020B94">
              <w:rPr>
                <w:noProof/>
                <w:webHidden/>
              </w:rPr>
              <w:t>18</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85" w:history="1">
            <w:r w:rsidR="0080118C" w:rsidRPr="005D34F8">
              <w:rPr>
                <w:rStyle w:val="Hypertextovodkaz"/>
                <w:noProof/>
              </w:rPr>
              <w:t>1.1.3.</w:t>
            </w:r>
            <w:r w:rsidR="0080118C">
              <w:rPr>
                <w:rFonts w:asciiTheme="minorHAnsi" w:eastAsiaTheme="minorEastAsia" w:hAnsiTheme="minorHAnsi" w:cstheme="minorBidi"/>
                <w:noProof/>
                <w:sz w:val="22"/>
                <w:szCs w:val="22"/>
                <w:lang w:eastAsia="cs-CZ"/>
              </w:rPr>
              <w:tab/>
            </w:r>
            <w:r w:rsidR="0080118C" w:rsidRPr="005D34F8">
              <w:rPr>
                <w:rStyle w:val="Hypertextovodkaz"/>
                <w:noProof/>
              </w:rPr>
              <w:t>Princip vázanosti soudu podaným odvoláním</w:t>
            </w:r>
            <w:r w:rsidR="0080118C">
              <w:rPr>
                <w:noProof/>
                <w:webHidden/>
              </w:rPr>
              <w:tab/>
            </w:r>
            <w:r>
              <w:rPr>
                <w:noProof/>
                <w:webHidden/>
              </w:rPr>
              <w:fldChar w:fldCharType="begin"/>
            </w:r>
            <w:r w:rsidR="0080118C">
              <w:rPr>
                <w:noProof/>
                <w:webHidden/>
              </w:rPr>
              <w:instrText xml:space="preserve"> PAGEREF _Toc320472685 \h </w:instrText>
            </w:r>
            <w:r>
              <w:rPr>
                <w:noProof/>
                <w:webHidden/>
              </w:rPr>
            </w:r>
            <w:r>
              <w:rPr>
                <w:noProof/>
                <w:webHidden/>
              </w:rPr>
              <w:fldChar w:fldCharType="separate"/>
            </w:r>
            <w:r w:rsidR="00020B94">
              <w:rPr>
                <w:noProof/>
                <w:webHidden/>
              </w:rPr>
              <w:t>19</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86" w:history="1">
            <w:r w:rsidR="0080118C" w:rsidRPr="005D34F8">
              <w:rPr>
                <w:rStyle w:val="Hypertextovodkaz"/>
                <w:noProof/>
              </w:rPr>
              <w:t>1.1.4.</w:t>
            </w:r>
            <w:r w:rsidR="0080118C">
              <w:rPr>
                <w:rFonts w:asciiTheme="minorHAnsi" w:eastAsiaTheme="minorEastAsia" w:hAnsiTheme="minorHAnsi" w:cstheme="minorBidi"/>
                <w:noProof/>
                <w:sz w:val="22"/>
                <w:szCs w:val="22"/>
                <w:lang w:eastAsia="cs-CZ"/>
              </w:rPr>
              <w:tab/>
            </w:r>
            <w:r w:rsidR="0080118C" w:rsidRPr="005D34F8">
              <w:rPr>
                <w:rStyle w:val="Hypertextovodkaz"/>
                <w:noProof/>
              </w:rPr>
              <w:t>Princip zákaz reformationis in peius</w:t>
            </w:r>
            <w:r w:rsidR="0080118C">
              <w:rPr>
                <w:noProof/>
                <w:webHidden/>
              </w:rPr>
              <w:tab/>
            </w:r>
            <w:r>
              <w:rPr>
                <w:noProof/>
                <w:webHidden/>
              </w:rPr>
              <w:fldChar w:fldCharType="begin"/>
            </w:r>
            <w:r w:rsidR="0080118C">
              <w:rPr>
                <w:noProof/>
                <w:webHidden/>
              </w:rPr>
              <w:instrText xml:space="preserve"> PAGEREF _Toc320472686 \h </w:instrText>
            </w:r>
            <w:r>
              <w:rPr>
                <w:noProof/>
                <w:webHidden/>
              </w:rPr>
            </w:r>
            <w:r>
              <w:rPr>
                <w:noProof/>
                <w:webHidden/>
              </w:rPr>
              <w:fldChar w:fldCharType="separate"/>
            </w:r>
            <w:r w:rsidR="00020B94">
              <w:rPr>
                <w:noProof/>
                <w:webHidden/>
              </w:rPr>
              <w:t>22</w:t>
            </w:r>
            <w:r>
              <w:rPr>
                <w:noProof/>
                <w:webHidden/>
              </w:rPr>
              <w:fldChar w:fldCharType="end"/>
            </w:r>
          </w:hyperlink>
        </w:p>
        <w:p w:rsidR="0080118C" w:rsidRDefault="0067148C">
          <w:pPr>
            <w:pStyle w:val="Obsah1"/>
            <w:tabs>
              <w:tab w:val="left" w:pos="880"/>
              <w:tab w:val="right" w:leader="dot" w:pos="9061"/>
            </w:tabs>
            <w:rPr>
              <w:rFonts w:asciiTheme="minorHAnsi" w:eastAsiaTheme="minorEastAsia" w:hAnsiTheme="minorHAnsi" w:cstheme="minorBidi"/>
              <w:noProof/>
              <w:sz w:val="22"/>
              <w:szCs w:val="22"/>
              <w:lang w:eastAsia="cs-CZ"/>
            </w:rPr>
          </w:pPr>
          <w:hyperlink w:anchor="_Toc320472687" w:history="1">
            <w:r w:rsidR="0080118C" w:rsidRPr="005D34F8">
              <w:rPr>
                <w:rStyle w:val="Hypertextovodkaz"/>
                <w:noProof/>
              </w:rPr>
              <w:t>2.</w:t>
            </w:r>
            <w:r w:rsidR="0080118C">
              <w:rPr>
                <w:rFonts w:asciiTheme="minorHAnsi" w:eastAsiaTheme="minorEastAsia" w:hAnsiTheme="minorHAnsi" w:cstheme="minorBidi"/>
                <w:noProof/>
                <w:sz w:val="22"/>
                <w:szCs w:val="22"/>
                <w:lang w:eastAsia="cs-CZ"/>
              </w:rPr>
              <w:tab/>
            </w:r>
            <w:r w:rsidR="0080118C" w:rsidRPr="005D34F8">
              <w:rPr>
                <w:rStyle w:val="Hypertextovodkaz"/>
                <w:noProof/>
              </w:rPr>
              <w:t>Řízení o odvolání</w:t>
            </w:r>
            <w:r w:rsidR="0080118C">
              <w:rPr>
                <w:noProof/>
                <w:webHidden/>
              </w:rPr>
              <w:tab/>
            </w:r>
            <w:r>
              <w:rPr>
                <w:noProof/>
                <w:webHidden/>
              </w:rPr>
              <w:fldChar w:fldCharType="begin"/>
            </w:r>
            <w:r w:rsidR="0080118C">
              <w:rPr>
                <w:noProof/>
                <w:webHidden/>
              </w:rPr>
              <w:instrText xml:space="preserve"> PAGEREF _Toc320472687 \h </w:instrText>
            </w:r>
            <w:r>
              <w:rPr>
                <w:noProof/>
                <w:webHidden/>
              </w:rPr>
            </w:r>
            <w:r>
              <w:rPr>
                <w:noProof/>
                <w:webHidden/>
              </w:rPr>
              <w:fldChar w:fldCharType="separate"/>
            </w:r>
            <w:r w:rsidR="00020B94">
              <w:rPr>
                <w:noProof/>
                <w:webHidden/>
              </w:rPr>
              <w:t>26</w:t>
            </w:r>
            <w:r>
              <w:rPr>
                <w:noProof/>
                <w:webHidden/>
              </w:rPr>
              <w:fldChar w:fldCharType="end"/>
            </w:r>
          </w:hyperlink>
        </w:p>
        <w:p w:rsidR="0080118C" w:rsidRDefault="0067148C">
          <w:pPr>
            <w:pStyle w:val="Obsah2"/>
            <w:tabs>
              <w:tab w:val="left" w:pos="1320"/>
              <w:tab w:val="right" w:leader="dot" w:pos="9061"/>
            </w:tabs>
            <w:rPr>
              <w:rFonts w:asciiTheme="minorHAnsi" w:eastAsiaTheme="minorEastAsia" w:hAnsiTheme="minorHAnsi" w:cstheme="minorBidi"/>
              <w:noProof/>
              <w:sz w:val="22"/>
              <w:szCs w:val="22"/>
              <w:lang w:eastAsia="cs-CZ"/>
            </w:rPr>
          </w:pPr>
          <w:hyperlink w:anchor="_Toc320472688" w:history="1">
            <w:r w:rsidR="0080118C" w:rsidRPr="005D34F8">
              <w:rPr>
                <w:rStyle w:val="Hypertextovodkaz"/>
                <w:noProof/>
              </w:rPr>
              <w:t>2.1.</w:t>
            </w:r>
            <w:r w:rsidR="0080118C">
              <w:rPr>
                <w:rFonts w:asciiTheme="minorHAnsi" w:eastAsiaTheme="minorEastAsia" w:hAnsiTheme="minorHAnsi" w:cstheme="minorBidi"/>
                <w:noProof/>
                <w:sz w:val="22"/>
                <w:szCs w:val="22"/>
                <w:lang w:eastAsia="cs-CZ"/>
              </w:rPr>
              <w:tab/>
            </w:r>
            <w:r w:rsidR="0080118C" w:rsidRPr="005D34F8">
              <w:rPr>
                <w:rStyle w:val="Hypertextovodkaz"/>
                <w:noProof/>
              </w:rPr>
              <w:t>Podání odvolání</w:t>
            </w:r>
            <w:r w:rsidR="0080118C">
              <w:rPr>
                <w:noProof/>
                <w:webHidden/>
              </w:rPr>
              <w:tab/>
            </w:r>
            <w:r>
              <w:rPr>
                <w:noProof/>
                <w:webHidden/>
              </w:rPr>
              <w:fldChar w:fldCharType="begin"/>
            </w:r>
            <w:r w:rsidR="0080118C">
              <w:rPr>
                <w:noProof/>
                <w:webHidden/>
              </w:rPr>
              <w:instrText xml:space="preserve"> PAGEREF _Toc320472688 \h </w:instrText>
            </w:r>
            <w:r>
              <w:rPr>
                <w:noProof/>
                <w:webHidden/>
              </w:rPr>
            </w:r>
            <w:r>
              <w:rPr>
                <w:noProof/>
                <w:webHidden/>
              </w:rPr>
              <w:fldChar w:fldCharType="separate"/>
            </w:r>
            <w:r w:rsidR="00020B94">
              <w:rPr>
                <w:noProof/>
                <w:webHidden/>
              </w:rPr>
              <w:t>26</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89" w:history="1">
            <w:r w:rsidR="0080118C" w:rsidRPr="005D34F8">
              <w:rPr>
                <w:rStyle w:val="Hypertextovodkaz"/>
                <w:noProof/>
              </w:rPr>
              <w:t>2.1.1.</w:t>
            </w:r>
            <w:r w:rsidR="0080118C">
              <w:rPr>
                <w:rFonts w:asciiTheme="minorHAnsi" w:eastAsiaTheme="minorEastAsia" w:hAnsiTheme="minorHAnsi" w:cstheme="minorBidi"/>
                <w:noProof/>
                <w:sz w:val="22"/>
                <w:szCs w:val="22"/>
                <w:lang w:eastAsia="cs-CZ"/>
              </w:rPr>
              <w:tab/>
            </w:r>
            <w:r w:rsidR="0080118C" w:rsidRPr="005D34F8">
              <w:rPr>
                <w:rStyle w:val="Hypertextovodkaz"/>
                <w:noProof/>
              </w:rPr>
              <w:t>Oprávněné osoby a důvody k podání odvolání</w:t>
            </w:r>
            <w:r w:rsidR="0080118C">
              <w:rPr>
                <w:noProof/>
                <w:webHidden/>
              </w:rPr>
              <w:tab/>
            </w:r>
            <w:r>
              <w:rPr>
                <w:noProof/>
                <w:webHidden/>
              </w:rPr>
              <w:fldChar w:fldCharType="begin"/>
            </w:r>
            <w:r w:rsidR="0080118C">
              <w:rPr>
                <w:noProof/>
                <w:webHidden/>
              </w:rPr>
              <w:instrText xml:space="preserve"> PAGEREF _Toc320472689 \h </w:instrText>
            </w:r>
            <w:r>
              <w:rPr>
                <w:noProof/>
                <w:webHidden/>
              </w:rPr>
            </w:r>
            <w:r>
              <w:rPr>
                <w:noProof/>
                <w:webHidden/>
              </w:rPr>
              <w:fldChar w:fldCharType="separate"/>
            </w:r>
            <w:r w:rsidR="00020B94">
              <w:rPr>
                <w:noProof/>
                <w:webHidden/>
              </w:rPr>
              <w:t>26</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90" w:history="1">
            <w:r w:rsidR="0080118C" w:rsidRPr="005D34F8">
              <w:rPr>
                <w:rStyle w:val="Hypertextovodkaz"/>
                <w:noProof/>
              </w:rPr>
              <w:t>2.1.2.</w:t>
            </w:r>
            <w:r w:rsidR="0080118C">
              <w:rPr>
                <w:rFonts w:asciiTheme="minorHAnsi" w:eastAsiaTheme="minorEastAsia" w:hAnsiTheme="minorHAnsi" w:cstheme="minorBidi"/>
                <w:noProof/>
                <w:sz w:val="22"/>
                <w:szCs w:val="22"/>
                <w:lang w:eastAsia="cs-CZ"/>
              </w:rPr>
              <w:tab/>
            </w:r>
            <w:r w:rsidR="0080118C" w:rsidRPr="005D34F8">
              <w:rPr>
                <w:rStyle w:val="Hypertextovodkaz"/>
                <w:noProof/>
              </w:rPr>
              <w:t>Lhůta k podání odvolání</w:t>
            </w:r>
            <w:r w:rsidR="0080118C">
              <w:rPr>
                <w:noProof/>
                <w:webHidden/>
              </w:rPr>
              <w:tab/>
            </w:r>
            <w:r>
              <w:rPr>
                <w:noProof/>
                <w:webHidden/>
              </w:rPr>
              <w:fldChar w:fldCharType="begin"/>
            </w:r>
            <w:r w:rsidR="0080118C">
              <w:rPr>
                <w:noProof/>
                <w:webHidden/>
              </w:rPr>
              <w:instrText xml:space="preserve"> PAGEREF _Toc320472690 \h </w:instrText>
            </w:r>
            <w:r>
              <w:rPr>
                <w:noProof/>
                <w:webHidden/>
              </w:rPr>
            </w:r>
            <w:r>
              <w:rPr>
                <w:noProof/>
                <w:webHidden/>
              </w:rPr>
              <w:fldChar w:fldCharType="separate"/>
            </w:r>
            <w:r w:rsidR="00020B94">
              <w:rPr>
                <w:noProof/>
                <w:webHidden/>
              </w:rPr>
              <w:t>26</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91" w:history="1">
            <w:r w:rsidR="0080118C" w:rsidRPr="005D34F8">
              <w:rPr>
                <w:rStyle w:val="Hypertextovodkaz"/>
                <w:noProof/>
              </w:rPr>
              <w:t>2.1.3.</w:t>
            </w:r>
            <w:r w:rsidR="0080118C">
              <w:rPr>
                <w:rFonts w:asciiTheme="minorHAnsi" w:eastAsiaTheme="minorEastAsia" w:hAnsiTheme="minorHAnsi" w:cstheme="minorBidi"/>
                <w:noProof/>
                <w:sz w:val="22"/>
                <w:szCs w:val="22"/>
                <w:lang w:eastAsia="cs-CZ"/>
              </w:rPr>
              <w:tab/>
            </w:r>
            <w:r w:rsidR="0080118C" w:rsidRPr="005D34F8">
              <w:rPr>
                <w:rStyle w:val="Hypertextovodkaz"/>
                <w:noProof/>
              </w:rPr>
              <w:t>Obsah odvolání</w:t>
            </w:r>
            <w:r w:rsidR="0080118C">
              <w:rPr>
                <w:noProof/>
                <w:webHidden/>
              </w:rPr>
              <w:tab/>
            </w:r>
            <w:r>
              <w:rPr>
                <w:noProof/>
                <w:webHidden/>
              </w:rPr>
              <w:fldChar w:fldCharType="begin"/>
            </w:r>
            <w:r w:rsidR="0080118C">
              <w:rPr>
                <w:noProof/>
                <w:webHidden/>
              </w:rPr>
              <w:instrText xml:space="preserve"> PAGEREF _Toc320472691 \h </w:instrText>
            </w:r>
            <w:r>
              <w:rPr>
                <w:noProof/>
                <w:webHidden/>
              </w:rPr>
            </w:r>
            <w:r>
              <w:rPr>
                <w:noProof/>
                <w:webHidden/>
              </w:rPr>
              <w:fldChar w:fldCharType="separate"/>
            </w:r>
            <w:r w:rsidR="00020B94">
              <w:rPr>
                <w:noProof/>
                <w:webHidden/>
              </w:rPr>
              <w:t>30</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92" w:history="1">
            <w:r w:rsidR="0080118C" w:rsidRPr="005D34F8">
              <w:rPr>
                <w:rStyle w:val="Hypertextovodkaz"/>
                <w:noProof/>
              </w:rPr>
              <w:t>2.1.4.</w:t>
            </w:r>
            <w:r w:rsidR="0080118C">
              <w:rPr>
                <w:rFonts w:asciiTheme="minorHAnsi" w:eastAsiaTheme="minorEastAsia" w:hAnsiTheme="minorHAnsi" w:cstheme="minorBidi"/>
                <w:noProof/>
                <w:sz w:val="22"/>
                <w:szCs w:val="22"/>
                <w:lang w:eastAsia="cs-CZ"/>
              </w:rPr>
              <w:tab/>
            </w:r>
            <w:r w:rsidR="0080118C" w:rsidRPr="005D34F8">
              <w:rPr>
                <w:rStyle w:val="Hypertextovodkaz"/>
                <w:noProof/>
              </w:rPr>
              <w:t>Vzdání se a zpětvzetí odvolání</w:t>
            </w:r>
            <w:r w:rsidR="0080118C">
              <w:rPr>
                <w:noProof/>
                <w:webHidden/>
              </w:rPr>
              <w:tab/>
            </w:r>
            <w:r>
              <w:rPr>
                <w:noProof/>
                <w:webHidden/>
              </w:rPr>
              <w:fldChar w:fldCharType="begin"/>
            </w:r>
            <w:r w:rsidR="0080118C">
              <w:rPr>
                <w:noProof/>
                <w:webHidden/>
              </w:rPr>
              <w:instrText xml:space="preserve"> PAGEREF _Toc320472692 \h </w:instrText>
            </w:r>
            <w:r>
              <w:rPr>
                <w:noProof/>
                <w:webHidden/>
              </w:rPr>
            </w:r>
            <w:r>
              <w:rPr>
                <w:noProof/>
                <w:webHidden/>
              </w:rPr>
              <w:fldChar w:fldCharType="separate"/>
            </w:r>
            <w:r w:rsidR="00020B94">
              <w:rPr>
                <w:noProof/>
                <w:webHidden/>
              </w:rPr>
              <w:t>32</w:t>
            </w:r>
            <w:r>
              <w:rPr>
                <w:noProof/>
                <w:webHidden/>
              </w:rPr>
              <w:fldChar w:fldCharType="end"/>
            </w:r>
          </w:hyperlink>
        </w:p>
        <w:p w:rsidR="0080118C" w:rsidRDefault="0067148C">
          <w:pPr>
            <w:pStyle w:val="Obsah2"/>
            <w:tabs>
              <w:tab w:val="left" w:pos="1320"/>
              <w:tab w:val="right" w:leader="dot" w:pos="9061"/>
            </w:tabs>
            <w:rPr>
              <w:rFonts w:asciiTheme="minorHAnsi" w:eastAsiaTheme="minorEastAsia" w:hAnsiTheme="minorHAnsi" w:cstheme="minorBidi"/>
              <w:noProof/>
              <w:sz w:val="22"/>
              <w:szCs w:val="22"/>
              <w:lang w:eastAsia="cs-CZ"/>
            </w:rPr>
          </w:pPr>
          <w:hyperlink w:anchor="_Toc320472693" w:history="1">
            <w:r w:rsidR="0080118C" w:rsidRPr="005D34F8">
              <w:rPr>
                <w:rStyle w:val="Hypertextovodkaz"/>
                <w:noProof/>
              </w:rPr>
              <w:t>2.2.</w:t>
            </w:r>
            <w:r w:rsidR="0080118C">
              <w:rPr>
                <w:rFonts w:asciiTheme="minorHAnsi" w:eastAsiaTheme="minorEastAsia" w:hAnsiTheme="minorHAnsi" w:cstheme="minorBidi"/>
                <w:noProof/>
                <w:sz w:val="22"/>
                <w:szCs w:val="22"/>
                <w:lang w:eastAsia="cs-CZ"/>
              </w:rPr>
              <w:tab/>
            </w:r>
            <w:r w:rsidR="0080118C" w:rsidRPr="005D34F8">
              <w:rPr>
                <w:rStyle w:val="Hypertextovodkaz"/>
                <w:noProof/>
              </w:rPr>
              <w:t>Řízení u soudu prvního stupně</w:t>
            </w:r>
            <w:r w:rsidR="0080118C">
              <w:rPr>
                <w:noProof/>
                <w:webHidden/>
              </w:rPr>
              <w:tab/>
            </w:r>
            <w:r>
              <w:rPr>
                <w:noProof/>
                <w:webHidden/>
              </w:rPr>
              <w:fldChar w:fldCharType="begin"/>
            </w:r>
            <w:r w:rsidR="0080118C">
              <w:rPr>
                <w:noProof/>
                <w:webHidden/>
              </w:rPr>
              <w:instrText xml:space="preserve"> PAGEREF _Toc320472693 \h </w:instrText>
            </w:r>
            <w:r>
              <w:rPr>
                <w:noProof/>
                <w:webHidden/>
              </w:rPr>
            </w:r>
            <w:r>
              <w:rPr>
                <w:noProof/>
                <w:webHidden/>
              </w:rPr>
              <w:fldChar w:fldCharType="separate"/>
            </w:r>
            <w:r w:rsidR="00020B94">
              <w:rPr>
                <w:noProof/>
                <w:webHidden/>
              </w:rPr>
              <w:t>33</w:t>
            </w:r>
            <w:r>
              <w:rPr>
                <w:noProof/>
                <w:webHidden/>
              </w:rPr>
              <w:fldChar w:fldCharType="end"/>
            </w:r>
          </w:hyperlink>
        </w:p>
        <w:p w:rsidR="0080118C" w:rsidRDefault="0067148C">
          <w:pPr>
            <w:pStyle w:val="Obsah2"/>
            <w:tabs>
              <w:tab w:val="left" w:pos="1320"/>
              <w:tab w:val="right" w:leader="dot" w:pos="9061"/>
            </w:tabs>
            <w:rPr>
              <w:rFonts w:asciiTheme="minorHAnsi" w:eastAsiaTheme="minorEastAsia" w:hAnsiTheme="minorHAnsi" w:cstheme="minorBidi"/>
              <w:noProof/>
              <w:sz w:val="22"/>
              <w:szCs w:val="22"/>
              <w:lang w:eastAsia="cs-CZ"/>
            </w:rPr>
          </w:pPr>
          <w:hyperlink w:anchor="_Toc320472694" w:history="1">
            <w:r w:rsidR="0080118C" w:rsidRPr="005D34F8">
              <w:rPr>
                <w:rStyle w:val="Hypertextovodkaz"/>
                <w:noProof/>
              </w:rPr>
              <w:t>2.3.</w:t>
            </w:r>
            <w:r w:rsidR="0080118C">
              <w:rPr>
                <w:rFonts w:asciiTheme="minorHAnsi" w:eastAsiaTheme="minorEastAsia" w:hAnsiTheme="minorHAnsi" w:cstheme="minorBidi"/>
                <w:noProof/>
                <w:sz w:val="22"/>
                <w:szCs w:val="22"/>
                <w:lang w:eastAsia="cs-CZ"/>
              </w:rPr>
              <w:tab/>
            </w:r>
            <w:r w:rsidR="0080118C" w:rsidRPr="005D34F8">
              <w:rPr>
                <w:rStyle w:val="Hypertextovodkaz"/>
                <w:noProof/>
              </w:rPr>
              <w:t>Řízení u odvolacího soudu</w:t>
            </w:r>
            <w:r w:rsidR="0080118C">
              <w:rPr>
                <w:noProof/>
                <w:webHidden/>
              </w:rPr>
              <w:tab/>
            </w:r>
            <w:r>
              <w:rPr>
                <w:noProof/>
                <w:webHidden/>
              </w:rPr>
              <w:fldChar w:fldCharType="begin"/>
            </w:r>
            <w:r w:rsidR="0080118C">
              <w:rPr>
                <w:noProof/>
                <w:webHidden/>
              </w:rPr>
              <w:instrText xml:space="preserve"> PAGEREF _Toc320472694 \h </w:instrText>
            </w:r>
            <w:r>
              <w:rPr>
                <w:noProof/>
                <w:webHidden/>
              </w:rPr>
            </w:r>
            <w:r>
              <w:rPr>
                <w:noProof/>
                <w:webHidden/>
              </w:rPr>
              <w:fldChar w:fldCharType="separate"/>
            </w:r>
            <w:r w:rsidR="00020B94">
              <w:rPr>
                <w:noProof/>
                <w:webHidden/>
              </w:rPr>
              <w:t>36</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95" w:history="1">
            <w:r w:rsidR="0080118C" w:rsidRPr="005D34F8">
              <w:rPr>
                <w:rStyle w:val="Hypertextovodkaz"/>
                <w:noProof/>
              </w:rPr>
              <w:t>2.3.1.</w:t>
            </w:r>
            <w:r w:rsidR="0080118C">
              <w:rPr>
                <w:rFonts w:asciiTheme="minorHAnsi" w:eastAsiaTheme="minorEastAsia" w:hAnsiTheme="minorHAnsi" w:cstheme="minorBidi"/>
                <w:noProof/>
                <w:sz w:val="22"/>
                <w:szCs w:val="22"/>
                <w:lang w:eastAsia="cs-CZ"/>
              </w:rPr>
              <w:tab/>
            </w:r>
            <w:r w:rsidR="0080118C" w:rsidRPr="005D34F8">
              <w:rPr>
                <w:rStyle w:val="Hypertextovodkaz"/>
                <w:noProof/>
              </w:rPr>
              <w:t>Formy zasedání</w:t>
            </w:r>
            <w:r w:rsidR="0080118C">
              <w:rPr>
                <w:noProof/>
                <w:webHidden/>
              </w:rPr>
              <w:tab/>
            </w:r>
            <w:r>
              <w:rPr>
                <w:noProof/>
                <w:webHidden/>
              </w:rPr>
              <w:fldChar w:fldCharType="begin"/>
            </w:r>
            <w:r w:rsidR="0080118C">
              <w:rPr>
                <w:noProof/>
                <w:webHidden/>
              </w:rPr>
              <w:instrText xml:space="preserve"> PAGEREF _Toc320472695 \h </w:instrText>
            </w:r>
            <w:r>
              <w:rPr>
                <w:noProof/>
                <w:webHidden/>
              </w:rPr>
            </w:r>
            <w:r>
              <w:rPr>
                <w:noProof/>
                <w:webHidden/>
              </w:rPr>
              <w:fldChar w:fldCharType="separate"/>
            </w:r>
            <w:r w:rsidR="00020B94">
              <w:rPr>
                <w:noProof/>
                <w:webHidden/>
              </w:rPr>
              <w:t>37</w:t>
            </w:r>
            <w:r>
              <w:rPr>
                <w:noProof/>
                <w:webHidden/>
              </w:rPr>
              <w:fldChar w:fldCharType="end"/>
            </w:r>
          </w:hyperlink>
        </w:p>
        <w:p w:rsidR="0080118C" w:rsidRDefault="0067148C">
          <w:pPr>
            <w:pStyle w:val="Obsah3"/>
            <w:tabs>
              <w:tab w:val="left" w:pos="1760"/>
              <w:tab w:val="right" w:leader="dot" w:pos="9061"/>
            </w:tabs>
            <w:rPr>
              <w:rFonts w:asciiTheme="minorHAnsi" w:eastAsiaTheme="minorEastAsia" w:hAnsiTheme="minorHAnsi" w:cstheme="minorBidi"/>
              <w:noProof/>
              <w:sz w:val="22"/>
              <w:szCs w:val="22"/>
              <w:lang w:eastAsia="cs-CZ"/>
            </w:rPr>
          </w:pPr>
          <w:hyperlink w:anchor="_Toc320472696" w:history="1">
            <w:r w:rsidR="0080118C" w:rsidRPr="005D34F8">
              <w:rPr>
                <w:rStyle w:val="Hypertextovodkaz"/>
                <w:noProof/>
              </w:rPr>
              <w:t>2.3.2.</w:t>
            </w:r>
            <w:r w:rsidR="0080118C">
              <w:rPr>
                <w:rFonts w:asciiTheme="minorHAnsi" w:eastAsiaTheme="minorEastAsia" w:hAnsiTheme="minorHAnsi" w:cstheme="minorBidi"/>
                <w:noProof/>
                <w:sz w:val="22"/>
                <w:szCs w:val="22"/>
                <w:lang w:eastAsia="cs-CZ"/>
              </w:rPr>
              <w:tab/>
            </w:r>
            <w:r w:rsidR="0080118C" w:rsidRPr="005D34F8">
              <w:rPr>
                <w:rStyle w:val="Hypertextovodkaz"/>
                <w:noProof/>
              </w:rPr>
              <w:t>Způsoby rozhodnutí</w:t>
            </w:r>
            <w:r w:rsidR="0080118C">
              <w:rPr>
                <w:noProof/>
                <w:webHidden/>
              </w:rPr>
              <w:tab/>
            </w:r>
            <w:r>
              <w:rPr>
                <w:noProof/>
                <w:webHidden/>
              </w:rPr>
              <w:fldChar w:fldCharType="begin"/>
            </w:r>
            <w:r w:rsidR="0080118C">
              <w:rPr>
                <w:noProof/>
                <w:webHidden/>
              </w:rPr>
              <w:instrText xml:space="preserve"> PAGEREF _Toc320472696 \h </w:instrText>
            </w:r>
            <w:r>
              <w:rPr>
                <w:noProof/>
                <w:webHidden/>
              </w:rPr>
            </w:r>
            <w:r>
              <w:rPr>
                <w:noProof/>
                <w:webHidden/>
              </w:rPr>
              <w:fldChar w:fldCharType="separate"/>
            </w:r>
            <w:r w:rsidR="00020B94">
              <w:rPr>
                <w:noProof/>
                <w:webHidden/>
              </w:rPr>
              <w:t>41</w:t>
            </w:r>
            <w:r>
              <w:rPr>
                <w:noProof/>
                <w:webHidden/>
              </w:rPr>
              <w:fldChar w:fldCharType="end"/>
            </w:r>
          </w:hyperlink>
        </w:p>
        <w:p w:rsidR="0080118C" w:rsidRDefault="0067148C">
          <w:pPr>
            <w:pStyle w:val="Obsah2"/>
            <w:tabs>
              <w:tab w:val="left" w:pos="1320"/>
              <w:tab w:val="right" w:leader="dot" w:pos="9061"/>
            </w:tabs>
            <w:rPr>
              <w:rFonts w:asciiTheme="minorHAnsi" w:eastAsiaTheme="minorEastAsia" w:hAnsiTheme="minorHAnsi" w:cstheme="minorBidi"/>
              <w:noProof/>
              <w:sz w:val="22"/>
              <w:szCs w:val="22"/>
              <w:lang w:eastAsia="cs-CZ"/>
            </w:rPr>
          </w:pPr>
          <w:hyperlink w:anchor="_Toc320472697" w:history="1">
            <w:r w:rsidR="0080118C" w:rsidRPr="005D34F8">
              <w:rPr>
                <w:rStyle w:val="Hypertextovodkaz"/>
                <w:noProof/>
              </w:rPr>
              <w:t>2.4.</w:t>
            </w:r>
            <w:r w:rsidR="0080118C">
              <w:rPr>
                <w:rFonts w:asciiTheme="minorHAnsi" w:eastAsiaTheme="minorEastAsia" w:hAnsiTheme="minorHAnsi" w:cstheme="minorBidi"/>
                <w:noProof/>
                <w:sz w:val="22"/>
                <w:szCs w:val="22"/>
                <w:lang w:eastAsia="cs-CZ"/>
              </w:rPr>
              <w:tab/>
            </w:r>
            <w:r w:rsidR="0080118C" w:rsidRPr="005D34F8">
              <w:rPr>
                <w:rStyle w:val="Hypertextovodkaz"/>
                <w:noProof/>
              </w:rPr>
              <w:t>Řízení u soudu prvního stupně po vrácení věci</w:t>
            </w:r>
            <w:r w:rsidR="0080118C">
              <w:rPr>
                <w:noProof/>
                <w:webHidden/>
              </w:rPr>
              <w:tab/>
            </w:r>
            <w:r>
              <w:rPr>
                <w:noProof/>
                <w:webHidden/>
              </w:rPr>
              <w:fldChar w:fldCharType="begin"/>
            </w:r>
            <w:r w:rsidR="0080118C">
              <w:rPr>
                <w:noProof/>
                <w:webHidden/>
              </w:rPr>
              <w:instrText xml:space="preserve"> PAGEREF _Toc320472697 \h </w:instrText>
            </w:r>
            <w:r>
              <w:rPr>
                <w:noProof/>
                <w:webHidden/>
              </w:rPr>
            </w:r>
            <w:r>
              <w:rPr>
                <w:noProof/>
                <w:webHidden/>
              </w:rPr>
              <w:fldChar w:fldCharType="separate"/>
            </w:r>
            <w:r w:rsidR="00020B94">
              <w:rPr>
                <w:noProof/>
                <w:webHidden/>
              </w:rPr>
              <w:t>45</w:t>
            </w:r>
            <w:r>
              <w:rPr>
                <w:noProof/>
                <w:webHidden/>
              </w:rPr>
              <w:fldChar w:fldCharType="end"/>
            </w:r>
          </w:hyperlink>
        </w:p>
        <w:p w:rsidR="0080118C" w:rsidRDefault="0067148C">
          <w:pPr>
            <w:pStyle w:val="Obsah1"/>
            <w:tabs>
              <w:tab w:val="left" w:pos="880"/>
              <w:tab w:val="right" w:leader="dot" w:pos="9061"/>
            </w:tabs>
            <w:rPr>
              <w:rFonts w:asciiTheme="minorHAnsi" w:eastAsiaTheme="minorEastAsia" w:hAnsiTheme="minorHAnsi" w:cstheme="minorBidi"/>
              <w:noProof/>
              <w:sz w:val="22"/>
              <w:szCs w:val="22"/>
              <w:lang w:eastAsia="cs-CZ"/>
            </w:rPr>
          </w:pPr>
          <w:hyperlink w:anchor="_Toc320472698" w:history="1">
            <w:r w:rsidR="0080118C" w:rsidRPr="005D34F8">
              <w:rPr>
                <w:rStyle w:val="Hypertextovodkaz"/>
                <w:noProof/>
              </w:rPr>
              <w:t>3.</w:t>
            </w:r>
            <w:r w:rsidR="0080118C">
              <w:rPr>
                <w:rFonts w:asciiTheme="minorHAnsi" w:eastAsiaTheme="minorEastAsia" w:hAnsiTheme="minorHAnsi" w:cstheme="minorBidi"/>
                <w:noProof/>
                <w:sz w:val="22"/>
                <w:szCs w:val="22"/>
                <w:lang w:eastAsia="cs-CZ"/>
              </w:rPr>
              <w:tab/>
            </w:r>
            <w:r w:rsidR="0080118C" w:rsidRPr="005D34F8">
              <w:rPr>
                <w:rStyle w:val="Hypertextovodkaz"/>
                <w:noProof/>
              </w:rPr>
              <w:t>Právní úprava odvolání de lege ferenda</w:t>
            </w:r>
            <w:r w:rsidR="0080118C">
              <w:rPr>
                <w:noProof/>
                <w:webHidden/>
              </w:rPr>
              <w:tab/>
            </w:r>
            <w:r>
              <w:rPr>
                <w:noProof/>
                <w:webHidden/>
              </w:rPr>
              <w:fldChar w:fldCharType="begin"/>
            </w:r>
            <w:r w:rsidR="0080118C">
              <w:rPr>
                <w:noProof/>
                <w:webHidden/>
              </w:rPr>
              <w:instrText xml:space="preserve"> PAGEREF _Toc320472698 \h </w:instrText>
            </w:r>
            <w:r>
              <w:rPr>
                <w:noProof/>
                <w:webHidden/>
              </w:rPr>
            </w:r>
            <w:r>
              <w:rPr>
                <w:noProof/>
                <w:webHidden/>
              </w:rPr>
              <w:fldChar w:fldCharType="separate"/>
            </w:r>
            <w:r w:rsidR="00020B94">
              <w:rPr>
                <w:noProof/>
                <w:webHidden/>
              </w:rPr>
              <w:t>47</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699" w:history="1">
            <w:r w:rsidR="0080118C" w:rsidRPr="005D34F8">
              <w:rPr>
                <w:rStyle w:val="Hypertextovodkaz"/>
                <w:noProof/>
              </w:rPr>
              <w:t>Závěr</w:t>
            </w:r>
            <w:r w:rsidR="0080118C">
              <w:rPr>
                <w:noProof/>
                <w:webHidden/>
              </w:rPr>
              <w:tab/>
            </w:r>
            <w:r>
              <w:rPr>
                <w:noProof/>
                <w:webHidden/>
              </w:rPr>
              <w:fldChar w:fldCharType="begin"/>
            </w:r>
            <w:r w:rsidR="0080118C">
              <w:rPr>
                <w:noProof/>
                <w:webHidden/>
              </w:rPr>
              <w:instrText xml:space="preserve"> PAGEREF _Toc320472699 \h </w:instrText>
            </w:r>
            <w:r>
              <w:rPr>
                <w:noProof/>
                <w:webHidden/>
              </w:rPr>
            </w:r>
            <w:r>
              <w:rPr>
                <w:noProof/>
                <w:webHidden/>
              </w:rPr>
              <w:fldChar w:fldCharType="separate"/>
            </w:r>
            <w:r w:rsidR="00020B94">
              <w:rPr>
                <w:noProof/>
                <w:webHidden/>
              </w:rPr>
              <w:t>51</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700" w:history="1">
            <w:r w:rsidR="0080118C" w:rsidRPr="005D34F8">
              <w:rPr>
                <w:rStyle w:val="Hypertextovodkaz"/>
                <w:noProof/>
              </w:rPr>
              <w:t>Bibliografie</w:t>
            </w:r>
            <w:r w:rsidR="0080118C">
              <w:rPr>
                <w:noProof/>
                <w:webHidden/>
              </w:rPr>
              <w:tab/>
            </w:r>
            <w:r>
              <w:rPr>
                <w:noProof/>
                <w:webHidden/>
              </w:rPr>
              <w:fldChar w:fldCharType="begin"/>
            </w:r>
            <w:r w:rsidR="0080118C">
              <w:rPr>
                <w:noProof/>
                <w:webHidden/>
              </w:rPr>
              <w:instrText xml:space="preserve"> PAGEREF _Toc320472700 \h </w:instrText>
            </w:r>
            <w:r>
              <w:rPr>
                <w:noProof/>
                <w:webHidden/>
              </w:rPr>
            </w:r>
            <w:r>
              <w:rPr>
                <w:noProof/>
                <w:webHidden/>
              </w:rPr>
              <w:fldChar w:fldCharType="separate"/>
            </w:r>
            <w:r w:rsidR="00020B94">
              <w:rPr>
                <w:noProof/>
                <w:webHidden/>
              </w:rPr>
              <w:t>54</w:t>
            </w:r>
            <w:r>
              <w:rPr>
                <w:noProof/>
                <w:webHidden/>
              </w:rPr>
              <w:fldChar w:fldCharType="end"/>
            </w:r>
          </w:hyperlink>
        </w:p>
        <w:p w:rsidR="0080118C" w:rsidRDefault="0067148C">
          <w:pPr>
            <w:pStyle w:val="Obsah2"/>
            <w:tabs>
              <w:tab w:val="right" w:leader="dot" w:pos="9061"/>
            </w:tabs>
            <w:rPr>
              <w:rFonts w:asciiTheme="minorHAnsi" w:eastAsiaTheme="minorEastAsia" w:hAnsiTheme="minorHAnsi" w:cstheme="minorBidi"/>
              <w:noProof/>
              <w:sz w:val="22"/>
              <w:szCs w:val="22"/>
              <w:lang w:eastAsia="cs-CZ"/>
            </w:rPr>
          </w:pPr>
          <w:hyperlink w:anchor="_Toc320472701" w:history="1">
            <w:r w:rsidR="0080118C" w:rsidRPr="005D34F8">
              <w:rPr>
                <w:rStyle w:val="Hypertextovodkaz"/>
                <w:noProof/>
              </w:rPr>
              <w:t>Právní předpisy</w:t>
            </w:r>
            <w:r w:rsidR="0080118C">
              <w:rPr>
                <w:noProof/>
                <w:webHidden/>
              </w:rPr>
              <w:tab/>
            </w:r>
            <w:r>
              <w:rPr>
                <w:noProof/>
                <w:webHidden/>
              </w:rPr>
              <w:fldChar w:fldCharType="begin"/>
            </w:r>
            <w:r w:rsidR="0080118C">
              <w:rPr>
                <w:noProof/>
                <w:webHidden/>
              </w:rPr>
              <w:instrText xml:space="preserve"> PAGEREF _Toc320472701 \h </w:instrText>
            </w:r>
            <w:r>
              <w:rPr>
                <w:noProof/>
                <w:webHidden/>
              </w:rPr>
            </w:r>
            <w:r>
              <w:rPr>
                <w:noProof/>
                <w:webHidden/>
              </w:rPr>
              <w:fldChar w:fldCharType="separate"/>
            </w:r>
            <w:r w:rsidR="00020B94">
              <w:rPr>
                <w:noProof/>
                <w:webHidden/>
              </w:rPr>
              <w:t>54</w:t>
            </w:r>
            <w:r>
              <w:rPr>
                <w:noProof/>
                <w:webHidden/>
              </w:rPr>
              <w:fldChar w:fldCharType="end"/>
            </w:r>
          </w:hyperlink>
        </w:p>
        <w:p w:rsidR="0080118C" w:rsidRDefault="0067148C">
          <w:pPr>
            <w:pStyle w:val="Obsah2"/>
            <w:tabs>
              <w:tab w:val="right" w:leader="dot" w:pos="9061"/>
            </w:tabs>
            <w:rPr>
              <w:rFonts w:asciiTheme="minorHAnsi" w:eastAsiaTheme="minorEastAsia" w:hAnsiTheme="minorHAnsi" w:cstheme="minorBidi"/>
              <w:noProof/>
              <w:sz w:val="22"/>
              <w:szCs w:val="22"/>
              <w:lang w:eastAsia="cs-CZ"/>
            </w:rPr>
          </w:pPr>
          <w:hyperlink w:anchor="_Toc320472702" w:history="1">
            <w:r w:rsidR="0080118C" w:rsidRPr="005D34F8">
              <w:rPr>
                <w:rStyle w:val="Hypertextovodkaz"/>
                <w:noProof/>
              </w:rPr>
              <w:t>Monografie</w:t>
            </w:r>
            <w:r w:rsidR="0080118C">
              <w:rPr>
                <w:noProof/>
                <w:webHidden/>
              </w:rPr>
              <w:tab/>
            </w:r>
            <w:r>
              <w:rPr>
                <w:noProof/>
                <w:webHidden/>
              </w:rPr>
              <w:fldChar w:fldCharType="begin"/>
            </w:r>
            <w:r w:rsidR="0080118C">
              <w:rPr>
                <w:noProof/>
                <w:webHidden/>
              </w:rPr>
              <w:instrText xml:space="preserve"> PAGEREF _Toc320472702 \h </w:instrText>
            </w:r>
            <w:r>
              <w:rPr>
                <w:noProof/>
                <w:webHidden/>
              </w:rPr>
            </w:r>
            <w:r>
              <w:rPr>
                <w:noProof/>
                <w:webHidden/>
              </w:rPr>
              <w:fldChar w:fldCharType="separate"/>
            </w:r>
            <w:r w:rsidR="00020B94">
              <w:rPr>
                <w:noProof/>
                <w:webHidden/>
              </w:rPr>
              <w:t>54</w:t>
            </w:r>
            <w:r>
              <w:rPr>
                <w:noProof/>
                <w:webHidden/>
              </w:rPr>
              <w:fldChar w:fldCharType="end"/>
            </w:r>
          </w:hyperlink>
        </w:p>
        <w:p w:rsidR="0080118C" w:rsidRDefault="0067148C">
          <w:pPr>
            <w:pStyle w:val="Obsah2"/>
            <w:tabs>
              <w:tab w:val="right" w:leader="dot" w:pos="9061"/>
            </w:tabs>
            <w:rPr>
              <w:rFonts w:asciiTheme="minorHAnsi" w:eastAsiaTheme="minorEastAsia" w:hAnsiTheme="minorHAnsi" w:cstheme="minorBidi"/>
              <w:noProof/>
              <w:sz w:val="22"/>
              <w:szCs w:val="22"/>
              <w:lang w:eastAsia="cs-CZ"/>
            </w:rPr>
          </w:pPr>
          <w:hyperlink w:anchor="_Toc320472703" w:history="1">
            <w:r w:rsidR="0080118C" w:rsidRPr="005D34F8">
              <w:rPr>
                <w:rStyle w:val="Hypertextovodkaz"/>
                <w:noProof/>
              </w:rPr>
              <w:t>Komentáře</w:t>
            </w:r>
            <w:r w:rsidR="0080118C">
              <w:rPr>
                <w:noProof/>
                <w:webHidden/>
              </w:rPr>
              <w:tab/>
            </w:r>
            <w:r>
              <w:rPr>
                <w:noProof/>
                <w:webHidden/>
              </w:rPr>
              <w:fldChar w:fldCharType="begin"/>
            </w:r>
            <w:r w:rsidR="0080118C">
              <w:rPr>
                <w:noProof/>
                <w:webHidden/>
              </w:rPr>
              <w:instrText xml:space="preserve"> PAGEREF _Toc320472703 \h </w:instrText>
            </w:r>
            <w:r>
              <w:rPr>
                <w:noProof/>
                <w:webHidden/>
              </w:rPr>
            </w:r>
            <w:r>
              <w:rPr>
                <w:noProof/>
                <w:webHidden/>
              </w:rPr>
              <w:fldChar w:fldCharType="separate"/>
            </w:r>
            <w:r w:rsidR="00020B94">
              <w:rPr>
                <w:noProof/>
                <w:webHidden/>
              </w:rPr>
              <w:t>55</w:t>
            </w:r>
            <w:r>
              <w:rPr>
                <w:noProof/>
                <w:webHidden/>
              </w:rPr>
              <w:fldChar w:fldCharType="end"/>
            </w:r>
          </w:hyperlink>
        </w:p>
        <w:p w:rsidR="0080118C" w:rsidRDefault="0067148C">
          <w:pPr>
            <w:pStyle w:val="Obsah2"/>
            <w:tabs>
              <w:tab w:val="right" w:leader="dot" w:pos="9061"/>
            </w:tabs>
            <w:rPr>
              <w:rFonts w:asciiTheme="minorHAnsi" w:eastAsiaTheme="minorEastAsia" w:hAnsiTheme="minorHAnsi" w:cstheme="minorBidi"/>
              <w:noProof/>
              <w:sz w:val="22"/>
              <w:szCs w:val="22"/>
              <w:lang w:eastAsia="cs-CZ"/>
            </w:rPr>
          </w:pPr>
          <w:hyperlink w:anchor="_Toc320472704" w:history="1">
            <w:r w:rsidR="0080118C" w:rsidRPr="005D34F8">
              <w:rPr>
                <w:rStyle w:val="Hypertextovodkaz"/>
                <w:noProof/>
              </w:rPr>
              <w:t>Odborné články</w:t>
            </w:r>
            <w:r w:rsidR="0080118C">
              <w:rPr>
                <w:noProof/>
                <w:webHidden/>
              </w:rPr>
              <w:tab/>
            </w:r>
            <w:r>
              <w:rPr>
                <w:noProof/>
                <w:webHidden/>
              </w:rPr>
              <w:fldChar w:fldCharType="begin"/>
            </w:r>
            <w:r w:rsidR="0080118C">
              <w:rPr>
                <w:noProof/>
                <w:webHidden/>
              </w:rPr>
              <w:instrText xml:space="preserve"> PAGEREF _Toc320472704 \h </w:instrText>
            </w:r>
            <w:r>
              <w:rPr>
                <w:noProof/>
                <w:webHidden/>
              </w:rPr>
            </w:r>
            <w:r>
              <w:rPr>
                <w:noProof/>
                <w:webHidden/>
              </w:rPr>
              <w:fldChar w:fldCharType="separate"/>
            </w:r>
            <w:r w:rsidR="00020B94">
              <w:rPr>
                <w:noProof/>
                <w:webHidden/>
              </w:rPr>
              <w:t>55</w:t>
            </w:r>
            <w:r>
              <w:rPr>
                <w:noProof/>
                <w:webHidden/>
              </w:rPr>
              <w:fldChar w:fldCharType="end"/>
            </w:r>
          </w:hyperlink>
        </w:p>
        <w:p w:rsidR="0080118C" w:rsidRDefault="0067148C">
          <w:pPr>
            <w:pStyle w:val="Obsah2"/>
            <w:tabs>
              <w:tab w:val="right" w:leader="dot" w:pos="9061"/>
            </w:tabs>
            <w:rPr>
              <w:rFonts w:asciiTheme="minorHAnsi" w:eastAsiaTheme="minorEastAsia" w:hAnsiTheme="minorHAnsi" w:cstheme="minorBidi"/>
              <w:noProof/>
              <w:sz w:val="22"/>
              <w:szCs w:val="22"/>
              <w:lang w:eastAsia="cs-CZ"/>
            </w:rPr>
          </w:pPr>
          <w:hyperlink w:anchor="_Toc320472705" w:history="1">
            <w:r w:rsidR="0080118C" w:rsidRPr="005D34F8">
              <w:rPr>
                <w:rStyle w:val="Hypertextovodkaz"/>
                <w:noProof/>
              </w:rPr>
              <w:t>Judikatura</w:t>
            </w:r>
            <w:r w:rsidR="0080118C">
              <w:rPr>
                <w:noProof/>
                <w:webHidden/>
              </w:rPr>
              <w:tab/>
            </w:r>
            <w:r>
              <w:rPr>
                <w:noProof/>
                <w:webHidden/>
              </w:rPr>
              <w:fldChar w:fldCharType="begin"/>
            </w:r>
            <w:r w:rsidR="0080118C">
              <w:rPr>
                <w:noProof/>
                <w:webHidden/>
              </w:rPr>
              <w:instrText xml:space="preserve"> PAGEREF _Toc320472705 \h </w:instrText>
            </w:r>
            <w:r>
              <w:rPr>
                <w:noProof/>
                <w:webHidden/>
              </w:rPr>
            </w:r>
            <w:r>
              <w:rPr>
                <w:noProof/>
                <w:webHidden/>
              </w:rPr>
              <w:fldChar w:fldCharType="separate"/>
            </w:r>
            <w:r w:rsidR="00020B94">
              <w:rPr>
                <w:noProof/>
                <w:webHidden/>
              </w:rPr>
              <w:t>56</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706" w:history="1">
            <w:r w:rsidR="0080118C" w:rsidRPr="005D34F8">
              <w:rPr>
                <w:rStyle w:val="Hypertextovodkaz"/>
                <w:noProof/>
              </w:rPr>
              <w:t>Shrnutí</w:t>
            </w:r>
            <w:r w:rsidR="0080118C">
              <w:rPr>
                <w:noProof/>
                <w:webHidden/>
              </w:rPr>
              <w:tab/>
            </w:r>
            <w:r>
              <w:rPr>
                <w:noProof/>
                <w:webHidden/>
              </w:rPr>
              <w:fldChar w:fldCharType="begin"/>
            </w:r>
            <w:r w:rsidR="0080118C">
              <w:rPr>
                <w:noProof/>
                <w:webHidden/>
              </w:rPr>
              <w:instrText xml:space="preserve"> PAGEREF _Toc320472706 \h </w:instrText>
            </w:r>
            <w:r>
              <w:rPr>
                <w:noProof/>
                <w:webHidden/>
              </w:rPr>
            </w:r>
            <w:r>
              <w:rPr>
                <w:noProof/>
                <w:webHidden/>
              </w:rPr>
              <w:fldChar w:fldCharType="separate"/>
            </w:r>
            <w:r w:rsidR="00020B94">
              <w:rPr>
                <w:noProof/>
                <w:webHidden/>
              </w:rPr>
              <w:t>58</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707" w:history="1">
            <w:r w:rsidR="0080118C" w:rsidRPr="005D34F8">
              <w:rPr>
                <w:rStyle w:val="Hypertextovodkaz"/>
                <w:noProof/>
              </w:rPr>
              <w:t>Summary</w:t>
            </w:r>
            <w:r w:rsidR="0080118C">
              <w:rPr>
                <w:noProof/>
                <w:webHidden/>
              </w:rPr>
              <w:tab/>
            </w:r>
            <w:r>
              <w:rPr>
                <w:noProof/>
                <w:webHidden/>
              </w:rPr>
              <w:fldChar w:fldCharType="begin"/>
            </w:r>
            <w:r w:rsidR="0080118C">
              <w:rPr>
                <w:noProof/>
                <w:webHidden/>
              </w:rPr>
              <w:instrText xml:space="preserve"> PAGEREF _Toc320472707 \h </w:instrText>
            </w:r>
            <w:r>
              <w:rPr>
                <w:noProof/>
                <w:webHidden/>
              </w:rPr>
            </w:r>
            <w:r>
              <w:rPr>
                <w:noProof/>
                <w:webHidden/>
              </w:rPr>
              <w:fldChar w:fldCharType="separate"/>
            </w:r>
            <w:r w:rsidR="00020B94">
              <w:rPr>
                <w:noProof/>
                <w:webHidden/>
              </w:rPr>
              <w:t>59</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708" w:history="1">
            <w:r w:rsidR="0080118C" w:rsidRPr="005D34F8">
              <w:rPr>
                <w:rStyle w:val="Hypertextovodkaz"/>
                <w:noProof/>
              </w:rPr>
              <w:t>Klíčová slova</w:t>
            </w:r>
            <w:r w:rsidR="0080118C">
              <w:rPr>
                <w:noProof/>
                <w:webHidden/>
              </w:rPr>
              <w:tab/>
            </w:r>
            <w:r>
              <w:rPr>
                <w:noProof/>
                <w:webHidden/>
              </w:rPr>
              <w:fldChar w:fldCharType="begin"/>
            </w:r>
            <w:r w:rsidR="0080118C">
              <w:rPr>
                <w:noProof/>
                <w:webHidden/>
              </w:rPr>
              <w:instrText xml:space="preserve"> PAGEREF _Toc320472708 \h </w:instrText>
            </w:r>
            <w:r>
              <w:rPr>
                <w:noProof/>
                <w:webHidden/>
              </w:rPr>
            </w:r>
            <w:r>
              <w:rPr>
                <w:noProof/>
                <w:webHidden/>
              </w:rPr>
              <w:fldChar w:fldCharType="separate"/>
            </w:r>
            <w:r w:rsidR="00020B94">
              <w:rPr>
                <w:noProof/>
                <w:webHidden/>
              </w:rPr>
              <w:t>60</w:t>
            </w:r>
            <w:r>
              <w:rPr>
                <w:noProof/>
                <w:webHidden/>
              </w:rPr>
              <w:fldChar w:fldCharType="end"/>
            </w:r>
          </w:hyperlink>
        </w:p>
        <w:p w:rsidR="0080118C" w:rsidRDefault="0067148C">
          <w:pPr>
            <w:pStyle w:val="Obsah1"/>
            <w:tabs>
              <w:tab w:val="right" w:leader="dot" w:pos="9061"/>
            </w:tabs>
            <w:rPr>
              <w:rFonts w:asciiTheme="minorHAnsi" w:eastAsiaTheme="minorEastAsia" w:hAnsiTheme="minorHAnsi" w:cstheme="minorBidi"/>
              <w:noProof/>
              <w:sz w:val="22"/>
              <w:szCs w:val="22"/>
              <w:lang w:eastAsia="cs-CZ"/>
            </w:rPr>
          </w:pPr>
          <w:hyperlink w:anchor="_Toc320472709" w:history="1">
            <w:r w:rsidR="0080118C" w:rsidRPr="005D34F8">
              <w:rPr>
                <w:rStyle w:val="Hypertextovodkaz"/>
                <w:noProof/>
              </w:rPr>
              <w:t>Key words</w:t>
            </w:r>
            <w:r w:rsidR="0080118C">
              <w:rPr>
                <w:noProof/>
                <w:webHidden/>
              </w:rPr>
              <w:tab/>
            </w:r>
            <w:r>
              <w:rPr>
                <w:noProof/>
                <w:webHidden/>
              </w:rPr>
              <w:fldChar w:fldCharType="begin"/>
            </w:r>
            <w:r w:rsidR="0080118C">
              <w:rPr>
                <w:noProof/>
                <w:webHidden/>
              </w:rPr>
              <w:instrText xml:space="preserve"> PAGEREF _Toc320472709 \h </w:instrText>
            </w:r>
            <w:r>
              <w:rPr>
                <w:noProof/>
                <w:webHidden/>
              </w:rPr>
            </w:r>
            <w:r>
              <w:rPr>
                <w:noProof/>
                <w:webHidden/>
              </w:rPr>
              <w:fldChar w:fldCharType="separate"/>
            </w:r>
            <w:r w:rsidR="00020B94">
              <w:rPr>
                <w:noProof/>
                <w:webHidden/>
              </w:rPr>
              <w:t>60</w:t>
            </w:r>
            <w:r>
              <w:rPr>
                <w:noProof/>
                <w:webHidden/>
              </w:rPr>
              <w:fldChar w:fldCharType="end"/>
            </w:r>
          </w:hyperlink>
        </w:p>
        <w:p w:rsidR="008713A4" w:rsidRDefault="0067148C">
          <w:r>
            <w:fldChar w:fldCharType="end"/>
          </w:r>
        </w:p>
      </w:sdtContent>
    </w:sdt>
    <w:p w:rsidR="008713A4" w:rsidRDefault="008713A4">
      <w:pPr>
        <w:spacing w:line="276" w:lineRule="auto"/>
        <w:ind w:firstLine="0"/>
        <w:contextualSpacing w:val="0"/>
        <w:jc w:val="left"/>
      </w:pPr>
      <w:r>
        <w:br w:type="page"/>
      </w:r>
    </w:p>
    <w:p w:rsidR="00AD4F60" w:rsidRDefault="0080118C" w:rsidP="00AD4F60">
      <w:pPr>
        <w:pStyle w:val="Nadpis1"/>
      </w:pPr>
      <w:bookmarkStart w:id="1" w:name="_Toc320472679"/>
      <w:r>
        <w:lastRenderedPageBreak/>
        <w:t>Seznam zkratek</w:t>
      </w:r>
      <w:bookmarkEnd w:id="1"/>
    </w:p>
    <w:p w:rsidR="008713A4" w:rsidRPr="008713A4" w:rsidRDefault="008713A4" w:rsidP="008713A4"/>
    <w:p w:rsidR="008713A4" w:rsidRDefault="008713A4" w:rsidP="008713A4">
      <w:pPr>
        <w:ind w:left="1410" w:hanging="1410"/>
      </w:pPr>
      <w:r>
        <w:t>StPO</w:t>
      </w:r>
      <w:r>
        <w:tab/>
      </w:r>
      <w:r>
        <w:tab/>
        <w:t xml:space="preserve">Zákon č. BGBl. I S. 1074, 1319, vyhlášený dne 7. dubna 1987, naposledy změněném čl. 2 odst. 30 ze dne 22. prosince 2011 č. BGBl I S. 3044 (Strafprozessordnung) </w:t>
      </w:r>
    </w:p>
    <w:p w:rsidR="008713A4" w:rsidRDefault="008713A4" w:rsidP="008713A4">
      <w:pPr>
        <w:ind w:left="1410" w:hanging="1410"/>
      </w:pPr>
    </w:p>
    <w:p w:rsidR="008713A4" w:rsidRDefault="008713A4" w:rsidP="008713A4">
      <w:pPr>
        <w:ind w:firstLine="0"/>
      </w:pPr>
      <w:r>
        <w:t>TP</w:t>
      </w:r>
      <w:r>
        <w:tab/>
      </w:r>
      <w:r>
        <w:tab/>
        <w:t>Zákon č. 301/2005 Z.z., trestný poriadok, ve znění pozdějších předpisů</w:t>
      </w:r>
    </w:p>
    <w:p w:rsidR="008713A4" w:rsidRDefault="008713A4" w:rsidP="008713A4">
      <w:pPr>
        <w:ind w:firstLine="0"/>
      </w:pPr>
    </w:p>
    <w:p w:rsidR="008713A4" w:rsidRDefault="008713A4" w:rsidP="008713A4">
      <w:pPr>
        <w:ind w:left="1410" w:hanging="1410"/>
      </w:pPr>
      <w:r>
        <w:t>tr. řád</w:t>
      </w:r>
      <w:r>
        <w:tab/>
      </w:r>
      <w:r>
        <w:tab/>
        <w:t>Zákon č. 141/1961 Sb., o trestním řízení soudním (trestní řád), ve znění pozdějších předpisů</w:t>
      </w:r>
    </w:p>
    <w:p w:rsidR="008713A4" w:rsidRDefault="008713A4">
      <w:pPr>
        <w:spacing w:line="276" w:lineRule="auto"/>
        <w:ind w:firstLine="0"/>
        <w:contextualSpacing w:val="0"/>
        <w:jc w:val="left"/>
      </w:pPr>
      <w:r>
        <w:br w:type="page"/>
      </w:r>
    </w:p>
    <w:p w:rsidR="00073214" w:rsidRPr="00A67C5D" w:rsidRDefault="00073214" w:rsidP="004A26D4">
      <w:pPr>
        <w:pStyle w:val="Nadpis1"/>
        <w:keepNext/>
        <w:jc w:val="left"/>
      </w:pPr>
      <w:bookmarkStart w:id="2" w:name="_Toc320472680"/>
      <w:r w:rsidRPr="00A67C5D">
        <w:lastRenderedPageBreak/>
        <w:t>Úvod</w:t>
      </w:r>
      <w:bookmarkEnd w:id="2"/>
    </w:p>
    <w:p w:rsidR="00073214" w:rsidRPr="00A67C5D" w:rsidRDefault="00073214" w:rsidP="008466E7">
      <w:r w:rsidRPr="00A67C5D">
        <w:t xml:space="preserve">Tato diplomová práce se zabývá významným právním institutem, a to odvoláním v trestním řízení. Odvolání náleží do řádných opravných prostředků. Využitím tohoto řádného opravného prostředku je poskytována ochrana osobám zúčastněným na trestním řízení, </w:t>
      </w:r>
      <w:r w:rsidR="00F0577C" w:rsidRPr="00A67C5D">
        <w:t>je také umožněno</w:t>
      </w:r>
      <w:r w:rsidRPr="00A67C5D">
        <w:t xml:space="preserve"> kontrolovat činnost soudů prvního stupně.</w:t>
      </w:r>
    </w:p>
    <w:p w:rsidR="00FE302A" w:rsidRPr="00A67C5D" w:rsidRDefault="00073214" w:rsidP="008466E7">
      <w:r w:rsidRPr="00A67C5D">
        <w:t xml:space="preserve">V této </w:t>
      </w:r>
      <w:r w:rsidR="004E6854" w:rsidRPr="00A67C5D">
        <w:t xml:space="preserve">diplomové </w:t>
      </w:r>
      <w:r w:rsidRPr="00A67C5D">
        <w:t>práci se zaměřím na charakteristiku řízení o odvolání</w:t>
      </w:r>
      <w:r w:rsidR="00BF0DC5" w:rsidRPr="00A67C5D">
        <w:t>, jeho postavení v rámci opravných prostředků</w:t>
      </w:r>
      <w:r w:rsidR="005B00C4" w:rsidRPr="00A67C5D">
        <w:t xml:space="preserve"> v trestním řízení</w:t>
      </w:r>
      <w:r w:rsidRPr="00A67C5D">
        <w:t xml:space="preserve">. Především </w:t>
      </w:r>
      <w:r w:rsidR="00BF0DC5" w:rsidRPr="00A67C5D">
        <w:t xml:space="preserve">bych </w:t>
      </w:r>
      <w:r w:rsidRPr="00A67C5D">
        <w:t>se chtěla zabývat otázkou specifických principů. Zmíněna bude také judikatur</w:t>
      </w:r>
      <w:r w:rsidR="0048647F" w:rsidRPr="00A67C5D">
        <w:t>a. Dále</w:t>
      </w:r>
      <w:r w:rsidR="00BF0DC5" w:rsidRPr="00A67C5D">
        <w:t xml:space="preserve"> </w:t>
      </w:r>
      <w:r w:rsidR="0048647F" w:rsidRPr="00A67C5D">
        <w:t>srovnám</w:t>
      </w:r>
      <w:r w:rsidRPr="00A67C5D">
        <w:t xml:space="preserve"> úpravu vybraných právních institutů s právní</w:t>
      </w:r>
      <w:r w:rsidR="00E51C37" w:rsidRPr="00A67C5D">
        <w:t>mi úpravami Slovenské republiky a</w:t>
      </w:r>
      <w:r w:rsidRPr="00A67C5D">
        <w:t xml:space="preserve"> Spolkové republiky Německo. Obsahem této práce budou i návrhy de lege ferenda. Výše uvedené body budou obsahem jednotlivých kapitol</w:t>
      </w:r>
      <w:r w:rsidR="00C631FA" w:rsidRPr="00A67C5D">
        <w:t xml:space="preserve"> této </w:t>
      </w:r>
      <w:r w:rsidR="00955123" w:rsidRPr="00A67C5D">
        <w:t xml:space="preserve">diplomové </w:t>
      </w:r>
      <w:r w:rsidR="00C631FA" w:rsidRPr="00A67C5D">
        <w:t>práce</w:t>
      </w:r>
      <w:r w:rsidR="00FE302A" w:rsidRPr="00A67C5D">
        <w:t xml:space="preserve">. </w:t>
      </w:r>
      <w:r w:rsidR="00C631FA" w:rsidRPr="00A67C5D">
        <w:t>Vzhledem k d</w:t>
      </w:r>
      <w:r w:rsidR="00FE302A" w:rsidRPr="00A67C5D">
        <w:t>ané</w:t>
      </w:r>
      <w:r w:rsidR="00C631FA" w:rsidRPr="00A67C5D">
        <w:t>mu</w:t>
      </w:r>
      <w:r w:rsidR="00FE302A" w:rsidRPr="00A67C5D">
        <w:t xml:space="preserve"> téma</w:t>
      </w:r>
      <w:r w:rsidR="00C631FA" w:rsidRPr="00A67C5D">
        <w:t>tu, které je velice rozs</w:t>
      </w:r>
      <w:r w:rsidR="00E92EDA" w:rsidRPr="00A67C5D">
        <w:t>áhlé, a </w:t>
      </w:r>
      <w:r w:rsidR="00C631FA" w:rsidRPr="00A67C5D">
        <w:t>vzhledem k o</w:t>
      </w:r>
      <w:r w:rsidR="001421A8" w:rsidRPr="00A67C5D">
        <w:t>mezenému obsahu diplomové práce se nelze</w:t>
      </w:r>
      <w:r w:rsidR="00C631FA" w:rsidRPr="00A67C5D">
        <w:t xml:space="preserve"> zabývat veškerými otázkami vztahujícími se k tomuto opravnému prostředku. Z tohoto důvodu se v této </w:t>
      </w:r>
      <w:r w:rsidR="00955123" w:rsidRPr="00A67C5D">
        <w:t xml:space="preserve">diplomové </w:t>
      </w:r>
      <w:r w:rsidR="00C631FA" w:rsidRPr="00A67C5D">
        <w:t xml:space="preserve">práci zaměřím podrobněji pouze na vybrané </w:t>
      </w:r>
      <w:r w:rsidR="001421A8" w:rsidRPr="00A67C5D">
        <w:t>právní instituty – např. začátek</w:t>
      </w:r>
      <w:r w:rsidR="00C631FA" w:rsidRPr="00A67C5D">
        <w:t xml:space="preserve"> plynutí </w:t>
      </w:r>
      <w:r w:rsidR="001421A8" w:rsidRPr="00A67C5D">
        <w:t>lhůty k podání odvolání, rozsah</w:t>
      </w:r>
      <w:r w:rsidR="00C631FA" w:rsidRPr="00A67C5D">
        <w:t xml:space="preserve"> dokazování u odvolacího soudu.</w:t>
      </w:r>
    </w:p>
    <w:p w:rsidR="00FE302A" w:rsidRPr="00A67C5D" w:rsidRDefault="004E6854" w:rsidP="00073214">
      <w:r w:rsidRPr="00A67C5D">
        <w:t>C</w:t>
      </w:r>
      <w:r w:rsidR="00FE302A" w:rsidRPr="00A67C5D">
        <w:t xml:space="preserve">ílem této </w:t>
      </w:r>
      <w:r w:rsidRPr="00A67C5D">
        <w:t xml:space="preserve">diplomové </w:t>
      </w:r>
      <w:r w:rsidR="00FE302A" w:rsidRPr="00A67C5D">
        <w:t>práce je z</w:t>
      </w:r>
      <w:r w:rsidR="009F37AC" w:rsidRPr="00A67C5D">
        <w:t>hodnotit stávající stav právní úpravy</w:t>
      </w:r>
      <w:r w:rsidR="00FE302A" w:rsidRPr="00A67C5D">
        <w:t xml:space="preserve"> odvolání v trestním řízení. Především se zaměřím na otázku specifických principů, konkrétně uplatnění apelačního a kasačního principu. Vzájemn</w:t>
      </w:r>
      <w:r w:rsidR="00733303" w:rsidRPr="00A67C5D">
        <w:t>é postavení</w:t>
      </w:r>
      <w:r w:rsidR="00FE302A" w:rsidRPr="00A67C5D">
        <w:t xml:space="preserve"> těchto principů proš</w:t>
      </w:r>
      <w:r w:rsidR="00733303" w:rsidRPr="00A67C5D">
        <w:t>lo</w:t>
      </w:r>
      <w:r w:rsidR="00FE302A" w:rsidRPr="00A67C5D">
        <w:t xml:space="preserve"> již několika novelami.</w:t>
      </w:r>
      <w:r w:rsidR="00733303" w:rsidRPr="00A67C5D">
        <w:t xml:space="preserve"> Otázkou stále zůstává, v jakém vyváženém poměru tyto principy v právní úpravě uplatnit.</w:t>
      </w:r>
    </w:p>
    <w:p w:rsidR="00FE302A" w:rsidRPr="00A67C5D" w:rsidRDefault="00C770CD" w:rsidP="00073214">
      <w:r w:rsidRPr="00A67C5D">
        <w:t>Metody</w:t>
      </w:r>
      <w:r w:rsidR="00FE302A" w:rsidRPr="00A67C5D">
        <w:t xml:space="preserve">, které budou užity při psaní této </w:t>
      </w:r>
      <w:r w:rsidR="004E6854" w:rsidRPr="00A67C5D">
        <w:t xml:space="preserve">diplomové </w:t>
      </w:r>
      <w:r w:rsidR="00FE302A" w:rsidRPr="00A67C5D">
        <w:t>práce, jsou předevš</w:t>
      </w:r>
      <w:r w:rsidR="009F37AC" w:rsidRPr="00A67C5D">
        <w:t>ím metody popisné, komparativní a analýza.</w:t>
      </w:r>
    </w:p>
    <w:p w:rsidR="00352260" w:rsidRPr="00A67C5D" w:rsidRDefault="00FE302A" w:rsidP="00073214">
      <w:r w:rsidRPr="00A67C5D">
        <w:t xml:space="preserve">Základem právní úpravy odvolání v trestním řízení jsou </w:t>
      </w:r>
      <w:r w:rsidR="00333B63" w:rsidRPr="00A67C5D">
        <w:t xml:space="preserve">jednak </w:t>
      </w:r>
      <w:r w:rsidRPr="00A67C5D">
        <w:t>mezinárodní dokumenty</w:t>
      </w:r>
      <w:r w:rsidR="00351900" w:rsidRPr="00A67C5D">
        <w:t xml:space="preserve"> (čl. 2 Protokolu </w:t>
      </w:r>
      <w:r w:rsidR="009F6BF9" w:rsidRPr="00A67C5D">
        <w:t xml:space="preserve">č. </w:t>
      </w:r>
      <w:r w:rsidR="00351900" w:rsidRPr="00A67C5D">
        <w:t>7 k Úmluvě o ochraně lidských práv a základníc</w:t>
      </w:r>
      <w:r w:rsidR="007528F1" w:rsidRPr="00A67C5D">
        <w:t>h svobod</w:t>
      </w:r>
      <w:r w:rsidR="009F1046" w:rsidRPr="00A67C5D">
        <w:t>, čl. 14 odst. 5 P</w:t>
      </w:r>
      <w:r w:rsidR="00351900" w:rsidRPr="00A67C5D">
        <w:t>aktu o občanských a politických právech),</w:t>
      </w:r>
      <w:r w:rsidRPr="00A67C5D">
        <w:t xml:space="preserve"> ústavní předpisy</w:t>
      </w:r>
      <w:r w:rsidR="009C05D4" w:rsidRPr="00A67C5D">
        <w:t xml:space="preserve"> (</w:t>
      </w:r>
      <w:r w:rsidR="004C77C2" w:rsidRPr="00A67C5D">
        <w:t xml:space="preserve">např. </w:t>
      </w:r>
      <w:r w:rsidR="009C05D4" w:rsidRPr="00A67C5D">
        <w:t>čl. 1 a č</w:t>
      </w:r>
      <w:r w:rsidR="00E92EDA" w:rsidRPr="00A67C5D">
        <w:t>l. 8 odst. </w:t>
      </w:r>
      <w:r w:rsidR="009C05D4" w:rsidRPr="00A67C5D">
        <w:t>2</w:t>
      </w:r>
      <w:r w:rsidR="00F07C21" w:rsidRPr="00A67C5D">
        <w:t xml:space="preserve"> Listiny základních práv a svobod</w:t>
      </w:r>
      <w:r w:rsidR="00351900" w:rsidRPr="00A67C5D">
        <w:t>)</w:t>
      </w:r>
      <w:r w:rsidR="00333B63" w:rsidRPr="00A67C5D">
        <w:t>, ale</w:t>
      </w:r>
      <w:r w:rsidRPr="00A67C5D">
        <w:t xml:space="preserve"> samozřejmě i ustanovení trestního řádu. </w:t>
      </w:r>
    </w:p>
    <w:p w:rsidR="007B5DBE" w:rsidRPr="00A67C5D" w:rsidRDefault="00FE302A" w:rsidP="0054074B">
      <w:r w:rsidRPr="00A67C5D">
        <w:t>Současná právní úprava pochází z roku 1961</w:t>
      </w:r>
      <w:r w:rsidR="00333B63" w:rsidRPr="00A67C5D">
        <w:t>, kdy byl přijat dosud účinný trestní řád</w:t>
      </w:r>
      <w:r w:rsidRPr="00A67C5D">
        <w:t>.</w:t>
      </w:r>
      <w:r w:rsidR="00333B63" w:rsidRPr="00A67C5D">
        <w:t xml:space="preserve"> </w:t>
      </w:r>
      <w:r w:rsidR="004A26D4" w:rsidRPr="00A67C5D">
        <w:t>Od </w:t>
      </w:r>
      <w:r w:rsidRPr="00A67C5D">
        <w:t>této doby byl trestní řád již mnohokrát novelizován</w:t>
      </w:r>
      <w:r w:rsidR="00653E2A" w:rsidRPr="00A67C5D">
        <w:t>, aby se přizpůsobil především společenským změnám</w:t>
      </w:r>
      <w:r w:rsidR="007B5DBE" w:rsidRPr="00A67C5D">
        <w:t>. Významná novela, která také pozměnila</w:t>
      </w:r>
      <w:r w:rsidRPr="00A67C5D">
        <w:t xml:space="preserve"> právní úpravu odvolání </w:t>
      </w:r>
      <w:r w:rsidR="004A26D4" w:rsidRPr="00A67C5D">
        <w:t>v </w:t>
      </w:r>
      <w:r w:rsidR="007B5DBE" w:rsidRPr="00A67C5D">
        <w:t>trestním</w:t>
      </w:r>
      <w:r w:rsidRPr="00A67C5D">
        <w:t xml:space="preserve"> řízení, byla tzv. velká novela tres</w:t>
      </w:r>
      <w:r w:rsidR="009F37AC" w:rsidRPr="00A67C5D">
        <w:t>tního řádu provedená zákonem č. </w:t>
      </w:r>
      <w:r w:rsidRPr="00A67C5D">
        <w:t>265/2001 Sb.</w:t>
      </w:r>
      <w:r w:rsidR="00653E2A" w:rsidRPr="00A67C5D">
        <w:t xml:space="preserve"> </w:t>
      </w:r>
      <w:r w:rsidR="00352260" w:rsidRPr="00A67C5D">
        <w:t xml:space="preserve">s účinností od 1. ledna 2002. </w:t>
      </w:r>
      <w:r w:rsidR="00E70AC0" w:rsidRPr="00A67C5D">
        <w:t>Připravuje se rekodifikace trestního řádu, která má také pozměnit právní úpravu odvolání v trestním řízení.</w:t>
      </w:r>
    </w:p>
    <w:p w:rsidR="00073214" w:rsidRPr="00A67C5D" w:rsidRDefault="00352260" w:rsidP="0054074B">
      <w:r w:rsidRPr="00A67C5D">
        <w:lastRenderedPageBreak/>
        <w:t xml:space="preserve">Uvedenou </w:t>
      </w:r>
      <w:r w:rsidR="001B362D" w:rsidRPr="00A67C5D">
        <w:t>problematikou se již zabývala řada odborníků v publikovaných článc</w:t>
      </w:r>
      <w:r w:rsidR="00E92EDA" w:rsidRPr="00A67C5D">
        <w:t xml:space="preserve">ích. Byly vydány </w:t>
      </w:r>
      <w:r w:rsidR="001B362D" w:rsidRPr="00A67C5D">
        <w:t xml:space="preserve">přehledy o vyřizování soudních agend, </w:t>
      </w:r>
      <w:r w:rsidR="000A2C35" w:rsidRPr="00A67C5D">
        <w:t>Zpráva o analýze a vyhodnocení účinnosti novely trestního řádu č. 265/2001 Sb. ve vztahu k soudnímu řízení</w:t>
      </w:r>
      <w:r w:rsidR="00FF17E3" w:rsidRPr="00A67C5D">
        <w:t xml:space="preserve"> </w:t>
      </w:r>
      <w:r w:rsidR="001B362D" w:rsidRPr="00A67C5D">
        <w:t>a další statistické údaje.</w:t>
      </w:r>
      <w:r w:rsidR="00733303" w:rsidRPr="00A67C5D">
        <w:t xml:space="preserve"> </w:t>
      </w:r>
    </w:p>
    <w:p w:rsidR="0054074B" w:rsidRPr="00A67C5D" w:rsidRDefault="0054074B">
      <w:pPr>
        <w:spacing w:line="276" w:lineRule="auto"/>
        <w:ind w:firstLine="0"/>
        <w:contextualSpacing w:val="0"/>
        <w:jc w:val="left"/>
        <w:rPr>
          <w:b/>
          <w:sz w:val="32"/>
          <w:szCs w:val="32"/>
        </w:rPr>
      </w:pPr>
      <w:r w:rsidRPr="00A67C5D">
        <w:br w:type="page"/>
      </w:r>
    </w:p>
    <w:p w:rsidR="00B277CF" w:rsidRPr="00A67C5D" w:rsidRDefault="004414E9" w:rsidP="00591082">
      <w:pPr>
        <w:pStyle w:val="Nadpis1"/>
        <w:numPr>
          <w:ilvl w:val="0"/>
          <w:numId w:val="10"/>
        </w:numPr>
      </w:pPr>
      <w:bookmarkStart w:id="3" w:name="_Toc320472681"/>
      <w:r w:rsidRPr="00A67C5D">
        <w:lastRenderedPageBreak/>
        <w:t>Charakteristika odvolání</w:t>
      </w:r>
      <w:bookmarkEnd w:id="3"/>
      <w:r w:rsidRPr="00A67C5D">
        <w:t xml:space="preserve"> </w:t>
      </w:r>
    </w:p>
    <w:p w:rsidR="008B45EC" w:rsidRPr="00A67C5D" w:rsidRDefault="008B45EC" w:rsidP="0062184E">
      <w:pPr>
        <w:keepNext/>
      </w:pPr>
      <w:r w:rsidRPr="00A67C5D">
        <w:t>Opravné prostře</w:t>
      </w:r>
      <w:r w:rsidR="008C6E8C" w:rsidRPr="00A67C5D">
        <w:t xml:space="preserve">dky </w:t>
      </w:r>
      <w:r w:rsidR="007F122A" w:rsidRPr="00A67C5D">
        <w:t>dělíme na řádné a mimořádné</w:t>
      </w:r>
      <w:r w:rsidRPr="00A67C5D">
        <w:t>. Řádné oprav</w:t>
      </w:r>
      <w:r w:rsidR="00DF41BB" w:rsidRPr="00A67C5D">
        <w:t xml:space="preserve">né prostředky </w:t>
      </w:r>
      <w:r w:rsidRPr="00A67C5D">
        <w:t>se podávají proti nepravomocným rozhodnutí</w:t>
      </w:r>
      <w:r w:rsidR="00BB6AF5" w:rsidRPr="00A67C5D">
        <w:t>m</w:t>
      </w:r>
      <w:r w:rsidRPr="00A67C5D">
        <w:t>. Do kategorie řádných opravných prostředků náleží stížnost, odpor a odvolání.</w:t>
      </w:r>
      <w:r w:rsidR="00F5050A" w:rsidRPr="00A67C5D">
        <w:t xml:space="preserve"> </w:t>
      </w:r>
      <w:r w:rsidR="00DF41BB" w:rsidRPr="00A67C5D">
        <w:t>Stížnost</w:t>
      </w:r>
      <w:r w:rsidRPr="00A67C5D">
        <w:t xml:space="preserve"> se </w:t>
      </w:r>
      <w:r w:rsidR="00DF41BB" w:rsidRPr="00A67C5D">
        <w:t>podává proti usne</w:t>
      </w:r>
      <w:r w:rsidR="008C6E8C" w:rsidRPr="00A67C5D">
        <w:t>sení, odporem se napadá trestní</w:t>
      </w:r>
      <w:r w:rsidR="00DF41BB" w:rsidRPr="00A67C5D">
        <w:t xml:space="preserve"> příkaz</w:t>
      </w:r>
      <w:r w:rsidRPr="00A67C5D">
        <w:t>. Pouze odvolání lze podat proti rozsudku. K mimořádným opravným prostředkům, které směřují proti pravomocným rozsudkům a usnesením, ř</w:t>
      </w:r>
      <w:r w:rsidR="00E92EDA" w:rsidRPr="00A67C5D">
        <w:t>adíme obnovu řízení, dovolání a </w:t>
      </w:r>
      <w:r w:rsidRPr="00A67C5D">
        <w:t xml:space="preserve">stížnost pro porušení zákona. Dovolání </w:t>
      </w:r>
      <w:r w:rsidR="009D38CF" w:rsidRPr="00A67C5D">
        <w:t>se podává</w:t>
      </w:r>
      <w:r w:rsidRPr="00A67C5D">
        <w:t xml:space="preserve"> proti právním vadám rozhodnutí, které se staly pravomocnými. Obnovou řízení se napravují skutkov</w:t>
      </w:r>
      <w:r w:rsidR="00E92EDA" w:rsidRPr="00A67C5D">
        <w:t>é vady, které se objevily až </w:t>
      </w:r>
      <w:r w:rsidR="004A26D4" w:rsidRPr="00A67C5D">
        <w:t>po </w:t>
      </w:r>
      <w:r w:rsidR="00893D9D" w:rsidRPr="00A67C5D">
        <w:t xml:space="preserve">nabytí </w:t>
      </w:r>
      <w:r w:rsidRPr="00A67C5D">
        <w:t>právní moci rozhodnutí. Stížností pro porušen</w:t>
      </w:r>
      <w:r w:rsidR="00C770CD" w:rsidRPr="00A67C5D">
        <w:t>í zákona lze napadat právní</w:t>
      </w:r>
      <w:r w:rsidR="00E92EDA" w:rsidRPr="00A67C5D">
        <w:t xml:space="preserve"> i </w:t>
      </w:r>
      <w:r w:rsidR="00196946" w:rsidRPr="00A67C5D">
        <w:t>skutkové vady, které byly zřejmé</w:t>
      </w:r>
      <w:r w:rsidRPr="00A67C5D">
        <w:t xml:space="preserve"> v době rozhodnutí.</w:t>
      </w:r>
      <w:r w:rsidR="009D38CF" w:rsidRPr="00A67C5D">
        <w:rPr>
          <w:rStyle w:val="Znakapoznpodarou"/>
        </w:rPr>
        <w:footnoteReference w:id="1"/>
      </w:r>
    </w:p>
    <w:p w:rsidR="002630DB" w:rsidRPr="00A67C5D" w:rsidRDefault="007F122A" w:rsidP="002630DB">
      <w:pPr>
        <w:keepNext/>
      </w:pPr>
      <w:r w:rsidRPr="00A67C5D">
        <w:t>O</w:t>
      </w:r>
      <w:r w:rsidR="00021EE9" w:rsidRPr="00A67C5D">
        <w:t xml:space="preserve">dvolání je </w:t>
      </w:r>
      <w:r w:rsidRPr="00A67C5D">
        <w:t xml:space="preserve">tedy </w:t>
      </w:r>
      <w:r w:rsidR="00021EE9" w:rsidRPr="00A67C5D">
        <w:t xml:space="preserve">jediný </w:t>
      </w:r>
      <w:r w:rsidR="00463343" w:rsidRPr="00A67C5D">
        <w:t xml:space="preserve">řádný </w:t>
      </w:r>
      <w:r w:rsidR="00021EE9" w:rsidRPr="00A67C5D">
        <w:t>opravný prostředek</w:t>
      </w:r>
      <w:r w:rsidR="00E52E13" w:rsidRPr="00A67C5D">
        <w:t>, který</w:t>
      </w:r>
      <w:r w:rsidR="00021EE9" w:rsidRPr="00A67C5D">
        <w:t xml:space="preserve"> umožňuje přezko</w:t>
      </w:r>
      <w:r w:rsidR="002F39EC" w:rsidRPr="00A67C5D">
        <w:t xml:space="preserve">umat nepravomocné rozsudky </w:t>
      </w:r>
      <w:r w:rsidR="00B277CF" w:rsidRPr="00A67C5D">
        <w:t>prvostupňového soudu</w:t>
      </w:r>
      <w:r w:rsidR="00021EE9" w:rsidRPr="00A67C5D">
        <w:t>.</w:t>
      </w:r>
      <w:r w:rsidR="00D01FD5" w:rsidRPr="00A67C5D">
        <w:t xml:space="preserve"> </w:t>
      </w:r>
      <w:r w:rsidR="0062184E" w:rsidRPr="00A67C5D">
        <w:t>Právní úprava obsahující jeden opravný prostředek je vhodnější, pokud plně poskytuje ochranu oprávněným osobám, které tak mohou napadat všechny vady v rámci jednoho opravného prostředku.</w:t>
      </w:r>
    </w:p>
    <w:p w:rsidR="00B041B8" w:rsidRPr="00A67C5D" w:rsidRDefault="002F39EC" w:rsidP="002630DB">
      <w:pPr>
        <w:keepNext/>
      </w:pPr>
      <w:r w:rsidRPr="00A67C5D">
        <w:t xml:space="preserve">Podstatou </w:t>
      </w:r>
      <w:r w:rsidR="00BC702C" w:rsidRPr="00A67C5D">
        <w:t>odvolacího řízení</w:t>
      </w:r>
      <w:r w:rsidR="00FF17E3" w:rsidRPr="00A67C5D">
        <w:t xml:space="preserve"> </w:t>
      </w:r>
      <w:r w:rsidRPr="00A67C5D">
        <w:t>je napravit a odstranit</w:t>
      </w:r>
      <w:r w:rsidR="004414E9" w:rsidRPr="00A67C5D">
        <w:t xml:space="preserve"> případné </w:t>
      </w:r>
      <w:r w:rsidR="0004703F" w:rsidRPr="00A67C5D">
        <w:t>nedostatky</w:t>
      </w:r>
      <w:r w:rsidR="004414E9" w:rsidRPr="00A67C5D">
        <w:t xml:space="preserve">, které se v celém trestním řízení vyskytly. </w:t>
      </w:r>
      <w:r w:rsidR="00070DFC" w:rsidRPr="00A67C5D">
        <w:t>Jeho v</w:t>
      </w:r>
      <w:r w:rsidR="004414E9" w:rsidRPr="00A67C5D">
        <w:t>ýznamem</w:t>
      </w:r>
      <w:r w:rsidR="00D01FD5" w:rsidRPr="00A67C5D">
        <w:t xml:space="preserve"> je „</w:t>
      </w:r>
      <w:r w:rsidR="004414E9" w:rsidRPr="00A67C5D">
        <w:rPr>
          <w:i/>
        </w:rPr>
        <w:t>zvýšení záruk</w:t>
      </w:r>
      <w:r w:rsidR="00D01FD5" w:rsidRPr="00A67C5D">
        <w:rPr>
          <w:i/>
        </w:rPr>
        <w:t xml:space="preserve"> zákonnosti a spravedlivosti rozsudků soudů prvního stupně.“</w:t>
      </w:r>
      <w:r w:rsidR="00C770CD" w:rsidRPr="00A67C5D">
        <w:t xml:space="preserve"> Je přezkoumáno, zda nedošlo k</w:t>
      </w:r>
      <w:r w:rsidR="00D01FD5" w:rsidRPr="00A67C5D">
        <w:t> pochybe</w:t>
      </w:r>
      <w:r w:rsidR="004A26D4" w:rsidRPr="00A67C5D">
        <w:t>ní ve skutkových zjištěních, po </w:t>
      </w:r>
      <w:r w:rsidR="00D01FD5" w:rsidRPr="00A67C5D">
        <w:t>právní stránce, zda byl po celé řízení dodržen zákonem předepsaný procesní postup.</w:t>
      </w:r>
      <w:r w:rsidR="00021EE9" w:rsidRPr="00A67C5D">
        <w:t xml:space="preserve"> </w:t>
      </w:r>
      <w:r w:rsidR="003E1D0A" w:rsidRPr="00A67C5D">
        <w:t>Odvolá</w:t>
      </w:r>
      <w:r w:rsidR="00021EE9" w:rsidRPr="00A67C5D">
        <w:t>ní</w:t>
      </w:r>
      <w:r w:rsidR="003E1D0A" w:rsidRPr="00A67C5D">
        <w:t xml:space="preserve"> </w:t>
      </w:r>
      <w:r w:rsidR="0066634D" w:rsidRPr="00A67C5D">
        <w:t xml:space="preserve">tedy </w:t>
      </w:r>
      <w:r w:rsidR="003E1D0A" w:rsidRPr="00A67C5D">
        <w:t>umožňuje napravit</w:t>
      </w:r>
      <w:r w:rsidR="00E52E13" w:rsidRPr="00A67C5D">
        <w:t xml:space="preserve"> pochybení soudu prvního stupně</w:t>
      </w:r>
      <w:r w:rsidR="00D01FD5" w:rsidRPr="00A67C5D">
        <w:t>.</w:t>
      </w:r>
      <w:r w:rsidR="00D01FD5" w:rsidRPr="00A67C5D">
        <w:rPr>
          <w:rStyle w:val="Znakapoznpodarou"/>
        </w:rPr>
        <w:footnoteReference w:id="2"/>
      </w:r>
    </w:p>
    <w:p w:rsidR="00B277CF" w:rsidRPr="00A67C5D" w:rsidRDefault="004414E9" w:rsidP="00591082">
      <w:r w:rsidRPr="00A67C5D">
        <w:t xml:space="preserve">Trestní řízení se </w:t>
      </w:r>
      <w:r w:rsidR="00063C10" w:rsidRPr="00A67C5D">
        <w:t>skládá z několika fází.</w:t>
      </w:r>
      <w:r w:rsidR="004A4CB2" w:rsidRPr="00A67C5D">
        <w:t xml:space="preserve"> </w:t>
      </w:r>
      <w:r w:rsidR="00F0577C" w:rsidRPr="00A67C5D">
        <w:t>Odvolací řízení</w:t>
      </w:r>
      <w:r w:rsidRPr="00A67C5D">
        <w:t xml:space="preserve"> je </w:t>
      </w:r>
      <w:r w:rsidR="004C77C2" w:rsidRPr="00A67C5D">
        <w:t>jeho fakultativní fází</w:t>
      </w:r>
      <w:r w:rsidRPr="00A67C5D">
        <w:t xml:space="preserve">. Nemusí se </w:t>
      </w:r>
      <w:r w:rsidR="00B041B8" w:rsidRPr="00A67C5D">
        <w:t xml:space="preserve">tedy </w:t>
      </w:r>
      <w:r w:rsidRPr="00A67C5D">
        <w:t>projednávat v každém tr</w:t>
      </w:r>
      <w:r w:rsidR="004C77C2" w:rsidRPr="00A67C5D">
        <w:t>estním řízení, ale pouze v těch</w:t>
      </w:r>
      <w:r w:rsidRPr="00A67C5D">
        <w:t xml:space="preserve">, kde se </w:t>
      </w:r>
      <w:r w:rsidR="00063C10" w:rsidRPr="00A67C5D">
        <w:t xml:space="preserve">oprávněné osoby </w:t>
      </w:r>
      <w:r w:rsidR="000F7E2C" w:rsidRPr="00A67C5D">
        <w:t>rozhodly</w:t>
      </w:r>
      <w:r w:rsidRPr="00A67C5D">
        <w:t xml:space="preserve"> podat </w:t>
      </w:r>
      <w:r w:rsidR="004C77C2" w:rsidRPr="00A67C5D">
        <w:t xml:space="preserve">tento </w:t>
      </w:r>
      <w:r w:rsidRPr="00A67C5D">
        <w:t>opravný prostředek a zpochybnit správnost rozhodnutí soudu prvního stupně.</w:t>
      </w:r>
    </w:p>
    <w:p w:rsidR="00591082" w:rsidRPr="00A67C5D" w:rsidRDefault="00591082" w:rsidP="00F3300C">
      <w:pPr>
        <w:tabs>
          <w:tab w:val="left" w:pos="3645"/>
        </w:tabs>
      </w:pPr>
    </w:p>
    <w:p w:rsidR="008F3FC0" w:rsidRPr="00A67C5D" w:rsidRDefault="00E51C37" w:rsidP="00591F69">
      <w:pPr>
        <w:pStyle w:val="Nadpis2"/>
        <w:keepNext/>
      </w:pPr>
      <w:r w:rsidRPr="00A67C5D">
        <w:t xml:space="preserve"> </w:t>
      </w:r>
      <w:bookmarkStart w:id="4" w:name="_Toc320472682"/>
      <w:r w:rsidR="008F3FC0" w:rsidRPr="00A67C5D">
        <w:t>Specifické principy</w:t>
      </w:r>
      <w:bookmarkEnd w:id="4"/>
    </w:p>
    <w:p w:rsidR="00E827AB" w:rsidRPr="00A67C5D" w:rsidRDefault="009C5308" w:rsidP="00591F69">
      <w:pPr>
        <w:keepNext/>
      </w:pPr>
      <w:r w:rsidRPr="00A67C5D">
        <w:t>V řízení o opravných prostředcích se uplatňují nejen obecné zásady</w:t>
      </w:r>
      <w:r w:rsidR="00574E75" w:rsidRPr="00A67C5D">
        <w:t>,</w:t>
      </w:r>
      <w:r w:rsidRPr="00A67C5D">
        <w:t xml:space="preserve"> platné v různé míře během celého trestního řízení, ale i specifické principy. </w:t>
      </w:r>
      <w:r w:rsidR="008F3FC0" w:rsidRPr="00A67C5D">
        <w:t>Ty</w:t>
      </w:r>
      <w:r w:rsidR="00693792" w:rsidRPr="00A67C5D">
        <w:t>to</w:t>
      </w:r>
      <w:r w:rsidR="008F3FC0" w:rsidRPr="00A67C5D">
        <w:t xml:space="preserve"> specifické principy jsou charakteristické pro řízení o opravných prostředcích</w:t>
      </w:r>
      <w:r w:rsidR="008F729C" w:rsidRPr="00A67C5D">
        <w:t>, tedy i pro řízení o odvolání</w:t>
      </w:r>
      <w:r w:rsidR="008F3FC0" w:rsidRPr="00A67C5D">
        <w:t xml:space="preserve">. K těmto </w:t>
      </w:r>
      <w:r w:rsidR="008F3FC0" w:rsidRPr="00A67C5D">
        <w:lastRenderedPageBreak/>
        <w:t>specifickým principům</w:t>
      </w:r>
      <w:r w:rsidR="0081583F" w:rsidRPr="00A67C5D">
        <w:t xml:space="preserve"> </w:t>
      </w:r>
      <w:r w:rsidR="008F3FC0" w:rsidRPr="00A67C5D">
        <w:t xml:space="preserve">patří princip apelační s prvky kasace, </w:t>
      </w:r>
      <w:r w:rsidR="0066634D" w:rsidRPr="00A67C5D">
        <w:t xml:space="preserve">princip beneficium cohaesionis, </w:t>
      </w:r>
      <w:r w:rsidR="008F3FC0" w:rsidRPr="00A67C5D">
        <w:t>princip</w:t>
      </w:r>
      <w:r w:rsidR="00AC5047" w:rsidRPr="00A67C5D">
        <w:t xml:space="preserve"> zákaz </w:t>
      </w:r>
      <w:r w:rsidR="00477EE7" w:rsidRPr="00A67C5D">
        <w:t>reformationois in peius</w:t>
      </w:r>
      <w:r w:rsidR="008F3FC0" w:rsidRPr="00A67C5D">
        <w:t xml:space="preserve"> a princip vázanosti soudu podaným odvoláním.</w:t>
      </w:r>
    </w:p>
    <w:p w:rsidR="008B45EC" w:rsidRPr="00A67C5D" w:rsidRDefault="008B45EC" w:rsidP="00117562">
      <w:pPr>
        <w:rPr>
          <w:b/>
        </w:rPr>
      </w:pPr>
    </w:p>
    <w:p w:rsidR="008B45EC" w:rsidRPr="00A67C5D" w:rsidRDefault="008B45EC" w:rsidP="004A26D4">
      <w:pPr>
        <w:pStyle w:val="Nadpis3"/>
        <w:keepNext/>
      </w:pPr>
      <w:bookmarkStart w:id="5" w:name="_Toc320472683"/>
      <w:r w:rsidRPr="00A67C5D">
        <w:t>Princip apelační s prvky kasace</w:t>
      </w:r>
      <w:bookmarkEnd w:id="5"/>
    </w:p>
    <w:p w:rsidR="00117562" w:rsidRPr="00A67C5D" w:rsidRDefault="008F3FC0" w:rsidP="004A26D4">
      <w:pPr>
        <w:keepNext/>
      </w:pPr>
      <w:r w:rsidRPr="00A67C5D">
        <w:t>Princip apelační s prvky kasace</w:t>
      </w:r>
      <w:r w:rsidR="00044487" w:rsidRPr="00A67C5D">
        <w:t xml:space="preserve"> je jeden ze stěžejních p</w:t>
      </w:r>
      <w:r w:rsidR="002F7B61" w:rsidRPr="00A67C5D">
        <w:t xml:space="preserve">rincipů </w:t>
      </w:r>
      <w:r w:rsidR="00B041B8" w:rsidRPr="00A67C5D">
        <w:t xml:space="preserve">současné </w:t>
      </w:r>
      <w:r w:rsidR="002F7B61" w:rsidRPr="00A67C5D">
        <w:t>právní úpravy odvolání, který stanovuje</w:t>
      </w:r>
      <w:r w:rsidR="00E12965" w:rsidRPr="00A67C5D">
        <w:t xml:space="preserve"> </w:t>
      </w:r>
      <w:r w:rsidR="002F7B61" w:rsidRPr="00A67C5D">
        <w:t>způsob</w:t>
      </w:r>
      <w:r w:rsidR="00D767C6" w:rsidRPr="00A67C5D">
        <w:t xml:space="preserve"> vyřizování </w:t>
      </w:r>
      <w:r w:rsidR="00E12965" w:rsidRPr="00A67C5D">
        <w:t xml:space="preserve">přezkumu rozhodnutí </w:t>
      </w:r>
      <w:r w:rsidR="00044487" w:rsidRPr="00A67C5D">
        <w:t>vydaných soudem</w:t>
      </w:r>
      <w:r w:rsidR="00E12965" w:rsidRPr="00A67C5D">
        <w:t xml:space="preserve"> prvního stupně.</w:t>
      </w:r>
    </w:p>
    <w:p w:rsidR="00117562" w:rsidRPr="00A67C5D" w:rsidRDefault="00BC702C" w:rsidP="00BC702C">
      <w:r w:rsidRPr="00A67C5D">
        <w:t xml:space="preserve">K typickým projevům apelačního principu patří </w:t>
      </w:r>
      <w:r w:rsidR="00117562" w:rsidRPr="00A67C5D">
        <w:t>vlast</w:t>
      </w:r>
      <w:r w:rsidR="003C322E" w:rsidRPr="00A67C5D">
        <w:t>ní</w:t>
      </w:r>
      <w:r w:rsidR="002F7B61" w:rsidRPr="00A67C5D">
        <w:t xml:space="preserve"> rozhodnutí odvolacího soudu,</w:t>
      </w:r>
      <w:r w:rsidR="00117562" w:rsidRPr="00A67C5D">
        <w:t xml:space="preserve"> </w:t>
      </w:r>
      <w:r w:rsidR="00FB46C8" w:rsidRPr="00A67C5D">
        <w:t>širší</w:t>
      </w:r>
      <w:r w:rsidR="00117562" w:rsidRPr="00A67C5D">
        <w:t xml:space="preserve"> možnost provádění dokazování pře</w:t>
      </w:r>
      <w:r w:rsidR="00E52E13" w:rsidRPr="00A67C5D">
        <w:t>d</w:t>
      </w:r>
      <w:r w:rsidR="00117562" w:rsidRPr="00A67C5D">
        <w:t xml:space="preserve"> odvolacím soudem. Odvola</w:t>
      </w:r>
      <w:r w:rsidR="009C501F" w:rsidRPr="00A67C5D">
        <w:t>cí soud věc přezkoumá a</w:t>
      </w:r>
      <w:r w:rsidR="00117562" w:rsidRPr="00A67C5D">
        <w:t xml:space="preserve"> sám učiní </w:t>
      </w:r>
      <w:r w:rsidR="00A46423" w:rsidRPr="00A67C5D">
        <w:t xml:space="preserve">rozhodnutí. </w:t>
      </w:r>
      <w:r w:rsidR="003F4293" w:rsidRPr="00A67C5D">
        <w:t>Napadat</w:t>
      </w:r>
      <w:r w:rsidR="00A46423" w:rsidRPr="00A67C5D">
        <w:t xml:space="preserve"> lze </w:t>
      </w:r>
      <w:r w:rsidR="008C6E8C" w:rsidRPr="00A67C5D">
        <w:t>jak</w:t>
      </w:r>
      <w:r w:rsidR="005B00C4" w:rsidRPr="00A67C5D">
        <w:t xml:space="preserve"> </w:t>
      </w:r>
      <w:r w:rsidR="004D5007" w:rsidRPr="00A67C5D">
        <w:t>nedostatky</w:t>
      </w:r>
      <w:r w:rsidR="004C77C2" w:rsidRPr="00A67C5D">
        <w:t xml:space="preserve"> </w:t>
      </w:r>
      <w:r w:rsidR="008C6E8C" w:rsidRPr="00A67C5D">
        <w:t>skutkové, tak i</w:t>
      </w:r>
      <w:r w:rsidR="005B00C4" w:rsidRPr="00A67C5D">
        <w:t xml:space="preserve"> </w:t>
      </w:r>
      <w:r w:rsidR="00117562" w:rsidRPr="00A67C5D">
        <w:t>právní</w:t>
      </w:r>
      <w:r w:rsidR="004D5007" w:rsidRPr="00A67C5D">
        <w:t xml:space="preserve"> vady</w:t>
      </w:r>
      <w:r w:rsidR="00117562" w:rsidRPr="00A67C5D">
        <w:t>. Právní vady se týkají nejen procesn</w:t>
      </w:r>
      <w:r w:rsidR="00FB46C8" w:rsidRPr="00A67C5D">
        <w:t>ího práva, ale i práva hmotného</w:t>
      </w:r>
      <w:r w:rsidR="00117562" w:rsidRPr="00A67C5D">
        <w:t xml:space="preserve">. U odvolacího soudu může probíhat rozsáhlé dokazování </w:t>
      </w:r>
      <w:r w:rsidR="00781546" w:rsidRPr="00A67C5D">
        <w:t xml:space="preserve">nových důkazů nebo </w:t>
      </w:r>
      <w:r w:rsidR="00117562" w:rsidRPr="00A67C5D">
        <w:t xml:space="preserve">již </w:t>
      </w:r>
      <w:r w:rsidR="0048456B" w:rsidRPr="00A67C5D">
        <w:t>důkazů provedených</w:t>
      </w:r>
      <w:r w:rsidR="00781546" w:rsidRPr="00A67C5D">
        <w:t xml:space="preserve"> soudem</w:t>
      </w:r>
      <w:r w:rsidR="0048456B" w:rsidRPr="00A67C5D">
        <w:t xml:space="preserve"> prvního stupně</w:t>
      </w:r>
      <w:r w:rsidR="00117562" w:rsidRPr="00A67C5D">
        <w:t>.</w:t>
      </w:r>
      <w:r w:rsidR="00804BB8">
        <w:t xml:space="preserve"> Na </w:t>
      </w:r>
      <w:r w:rsidR="00FB46C8" w:rsidRPr="00A67C5D">
        <w:t>základě tohoto opravného prostředku dochází k materiální</w:t>
      </w:r>
      <w:r w:rsidR="001421A8" w:rsidRPr="00A67C5D">
        <w:t>mu</w:t>
      </w:r>
      <w:r w:rsidR="00FB46C8" w:rsidRPr="00A67C5D">
        <w:t xml:space="preserve"> i formální</w:t>
      </w:r>
      <w:r w:rsidR="001421A8" w:rsidRPr="00A67C5D">
        <w:t>mu</w:t>
      </w:r>
      <w:r w:rsidR="00FB46C8" w:rsidRPr="00A67C5D">
        <w:t xml:space="preserve"> přezkumu rozhodnutí. U </w:t>
      </w:r>
      <w:r w:rsidR="0048647F" w:rsidRPr="00A67C5D">
        <w:t>apelačního principu</w:t>
      </w:r>
      <w:r w:rsidR="00117562" w:rsidRPr="00A67C5D">
        <w:t xml:space="preserve"> </w:t>
      </w:r>
      <w:r w:rsidR="00CB7615" w:rsidRPr="00A67C5D">
        <w:t xml:space="preserve">vždy </w:t>
      </w:r>
      <w:r w:rsidR="00117562" w:rsidRPr="00A67C5D">
        <w:t>dochází k devolutivnímu účinku</w:t>
      </w:r>
      <w:r w:rsidR="00FB46C8" w:rsidRPr="00A67C5D">
        <w:t xml:space="preserve">, </w:t>
      </w:r>
      <w:r w:rsidR="00A1395E" w:rsidRPr="00A67C5D">
        <w:t>charakteristická je</w:t>
      </w:r>
      <w:r w:rsidR="00FB46C8" w:rsidRPr="00A67C5D">
        <w:t xml:space="preserve"> dvojinstančnost</w:t>
      </w:r>
      <w:r w:rsidR="00117562" w:rsidRPr="00A67C5D">
        <w:t xml:space="preserve"> řízení.</w:t>
      </w:r>
      <w:r w:rsidR="00117562" w:rsidRPr="00A67C5D">
        <w:rPr>
          <w:rStyle w:val="Znakapoznpodarou"/>
        </w:rPr>
        <w:footnoteReference w:id="3"/>
      </w:r>
    </w:p>
    <w:p w:rsidR="00117562" w:rsidRPr="00A67C5D" w:rsidRDefault="00117562" w:rsidP="00117562">
      <w:r w:rsidRPr="00A67C5D">
        <w:t>Apelaci také můžeme rozdě</w:t>
      </w:r>
      <w:r w:rsidR="008C6E8C" w:rsidRPr="00A67C5D">
        <w:t>lit na úplnou a neúplnou</w:t>
      </w:r>
      <w:r w:rsidRPr="00A67C5D">
        <w:t>. Toto rozlišení závisí na tom, zda je v odvolacím řízení přípustné uvádět nové skutečnost</w:t>
      </w:r>
      <w:r w:rsidR="001421A8" w:rsidRPr="00A67C5D">
        <w:t>i</w:t>
      </w:r>
      <w:r w:rsidRPr="00A67C5D">
        <w:t xml:space="preserve"> a důkazy. Pro úplnou apelaci je typická možnost uvedení tzv. nov i v průběhu odvolacího řízení, které pak mohou být provedeny odvolacím soudem. U neúplné apelace </w:t>
      </w:r>
      <w:r w:rsidR="00FB46C8" w:rsidRPr="00A67C5D">
        <w:t>nelze uvést nové skutečnosti a důkazy</w:t>
      </w:r>
      <w:r w:rsidRPr="00A67C5D">
        <w:t xml:space="preserve"> v odvolacím řízení, jsou tedy provedeny opět pouze důkazy, které již byly provedeny před soudem prvního stupně.</w:t>
      </w:r>
      <w:r w:rsidR="00B041B8" w:rsidRPr="00A67C5D">
        <w:rPr>
          <w:rStyle w:val="Znakapoznpodarou"/>
        </w:rPr>
        <w:footnoteReference w:id="4"/>
      </w:r>
    </w:p>
    <w:p w:rsidR="00117562" w:rsidRPr="00A67C5D" w:rsidRDefault="00117562" w:rsidP="00117562">
      <w:r w:rsidRPr="00A67C5D">
        <w:t>Kasační princip spočívá v tom, že soud druhého stupně po přezkumu rozhodnutí může potvrdit rozhodnutí soudu</w:t>
      </w:r>
      <w:r w:rsidR="0048456B" w:rsidRPr="00A67C5D">
        <w:t xml:space="preserve"> prvního stupně</w:t>
      </w:r>
      <w:r w:rsidR="00E52E13" w:rsidRPr="00A67C5D">
        <w:t>,</w:t>
      </w:r>
      <w:r w:rsidRPr="00A67C5D">
        <w:t xml:space="preserve"> nebo pokud zjistí pochybení, rozhodnutí </w:t>
      </w:r>
      <w:r w:rsidR="00E52E13" w:rsidRPr="00A67C5D">
        <w:t>zruší a věc vrátí k soudu prvního stupně. Odvolací soud</w:t>
      </w:r>
      <w:r w:rsidRPr="00A67C5D">
        <w:t xml:space="preserve"> tedy nemůže učinit vlastní rozhodnutí ve věci. Soud druhého stupně také </w:t>
      </w:r>
      <w:r w:rsidR="00E92EDA" w:rsidRPr="00A67C5D">
        <w:t>nečiní</w:t>
      </w:r>
      <w:r w:rsidR="00E52E13" w:rsidRPr="00A67C5D">
        <w:t xml:space="preserve"> dokazování</w:t>
      </w:r>
      <w:r w:rsidR="004A26D4" w:rsidRPr="00A67C5D">
        <w:t xml:space="preserve">. </w:t>
      </w:r>
      <w:r w:rsidRPr="00A67C5D">
        <w:t xml:space="preserve">Napadat je možné pouze právní vady, nikoliv skutkové vady. Kasační princip </w:t>
      </w:r>
      <w:r w:rsidR="008C6E8C" w:rsidRPr="00A67C5D">
        <w:t xml:space="preserve">je tedy </w:t>
      </w:r>
      <w:r w:rsidRPr="00A67C5D">
        <w:t>formálním opravným prostředkem. Také u kasačního principu dochází vždy k devolutivnímu účinku.</w:t>
      </w:r>
      <w:r w:rsidRPr="00A67C5D">
        <w:rPr>
          <w:rStyle w:val="Znakapoznpodarou"/>
        </w:rPr>
        <w:footnoteReference w:id="5"/>
      </w:r>
    </w:p>
    <w:p w:rsidR="00EE78A2" w:rsidRPr="00A67C5D" w:rsidRDefault="00C810B9" w:rsidP="00B041B8">
      <w:r w:rsidRPr="00A67C5D">
        <w:lastRenderedPageBreak/>
        <w:t xml:space="preserve">Uplatnění principu apelace a principu kasace prošlo již </w:t>
      </w:r>
      <w:r w:rsidR="00AF32F5" w:rsidRPr="00A67C5D">
        <w:t xml:space="preserve">v československé, později české právní úpravě </w:t>
      </w:r>
      <w:r w:rsidRPr="00A67C5D">
        <w:t xml:space="preserve">několika </w:t>
      </w:r>
      <w:r w:rsidR="003324CA" w:rsidRPr="00A67C5D">
        <w:t xml:space="preserve">výraznými </w:t>
      </w:r>
      <w:r w:rsidRPr="00A67C5D">
        <w:t xml:space="preserve">změnami. </w:t>
      </w:r>
      <w:r w:rsidR="00FC66E0" w:rsidRPr="00A67C5D">
        <w:t>Vzájemný poměr</w:t>
      </w:r>
      <w:r w:rsidR="00C1473F" w:rsidRPr="00A67C5D">
        <w:t xml:space="preserve"> </w:t>
      </w:r>
      <w:r w:rsidR="00EE78A2" w:rsidRPr="00A67C5D">
        <w:t>těchto principů se ji</w:t>
      </w:r>
      <w:r w:rsidRPr="00A67C5D">
        <w:t>ž</w:t>
      </w:r>
      <w:r w:rsidR="00EE78A2" w:rsidRPr="00A67C5D">
        <w:t xml:space="preserve"> několikrát měnil</w:t>
      </w:r>
      <w:r w:rsidRPr="00A67C5D">
        <w:t>, vždy jeden z těchto principů byl hlavní a druhý modifikující</w:t>
      </w:r>
      <w:r w:rsidR="00EE78A2" w:rsidRPr="00A67C5D">
        <w:t>.</w:t>
      </w:r>
      <w:r w:rsidR="00CB7179" w:rsidRPr="00A67C5D">
        <w:t xml:space="preserve"> Pro způsob rozhodnutí byl typický smíšený opravný prostředek.</w:t>
      </w:r>
      <w:r w:rsidR="00C1473F" w:rsidRPr="00A67C5D">
        <w:t xml:space="preserve"> </w:t>
      </w:r>
      <w:r w:rsidR="00711FF3" w:rsidRPr="00A67C5D">
        <w:t xml:space="preserve">Princip apelační </w:t>
      </w:r>
      <w:r w:rsidR="00B566F3" w:rsidRPr="00A67C5D">
        <w:t xml:space="preserve">s modifikujícími kasačními prvky známe z naší právní úpravy už ze zákona č. 319/1948 Sb., o zlidovění soudnictví. </w:t>
      </w:r>
      <w:r w:rsidR="00C1473F" w:rsidRPr="00A67C5D">
        <w:t xml:space="preserve">Apelační princip </w:t>
      </w:r>
      <w:r w:rsidR="00B566F3" w:rsidRPr="00A67C5D">
        <w:t>s</w:t>
      </w:r>
      <w:r w:rsidR="001421A8" w:rsidRPr="00A67C5D">
        <w:t> prvky kasace</w:t>
      </w:r>
      <w:r w:rsidR="002F7B61" w:rsidRPr="00A67C5D">
        <w:t xml:space="preserve"> byl také</w:t>
      </w:r>
      <w:r w:rsidR="00B566F3" w:rsidRPr="00A67C5D">
        <w:t xml:space="preserve"> </w:t>
      </w:r>
      <w:r w:rsidR="00B041B8" w:rsidRPr="00A67C5D">
        <w:t xml:space="preserve">obsažen v trestním řádu – </w:t>
      </w:r>
      <w:r w:rsidR="002F7B61" w:rsidRPr="00A67C5D">
        <w:t>zákon</w:t>
      </w:r>
      <w:r w:rsidR="00B041B8" w:rsidRPr="00A67C5D">
        <w:t xml:space="preserve"> č. </w:t>
      </w:r>
      <w:r w:rsidR="00B566F3" w:rsidRPr="00A67C5D">
        <w:t xml:space="preserve">87/1950 </w:t>
      </w:r>
      <w:r w:rsidR="00B041B8" w:rsidRPr="00A67C5D">
        <w:t>Sb.</w:t>
      </w:r>
      <w:r w:rsidR="002F7B61" w:rsidRPr="00A67C5D">
        <w:t xml:space="preserve"> </w:t>
      </w:r>
      <w:r w:rsidR="00C1473F" w:rsidRPr="00A67C5D">
        <w:t xml:space="preserve">Tato </w:t>
      </w:r>
      <w:r w:rsidR="00E51C37" w:rsidRPr="00A67C5D">
        <w:t xml:space="preserve">právní </w:t>
      </w:r>
      <w:r w:rsidR="00C1473F" w:rsidRPr="00A67C5D">
        <w:t xml:space="preserve">úprava měla </w:t>
      </w:r>
      <w:r w:rsidR="003324CA" w:rsidRPr="00A67C5D">
        <w:t xml:space="preserve">ovšem i </w:t>
      </w:r>
      <w:r w:rsidR="00C770CD" w:rsidRPr="00A67C5D">
        <w:t>své nedostatky. Především</w:t>
      </w:r>
      <w:r w:rsidR="001128C2" w:rsidRPr="00A67C5D">
        <w:t xml:space="preserve"> v tom, že </w:t>
      </w:r>
      <w:r w:rsidR="006D7A78" w:rsidRPr="00A67C5D">
        <w:t xml:space="preserve">soudy prvního stupně </w:t>
      </w:r>
      <w:r w:rsidR="00A65C1C" w:rsidRPr="00A67C5D">
        <w:t>očekávaly nápravu</w:t>
      </w:r>
      <w:r w:rsidR="004F1A8A" w:rsidRPr="00A67C5D">
        <w:t xml:space="preserve"> od</w:t>
      </w:r>
      <w:r w:rsidR="00887E2C" w:rsidRPr="00A67C5D">
        <w:t xml:space="preserve"> činnost</w:t>
      </w:r>
      <w:r w:rsidR="004F1A8A" w:rsidRPr="00A67C5D">
        <w:t>i</w:t>
      </w:r>
      <w:r w:rsidR="00AF32F5" w:rsidRPr="00A67C5D">
        <w:t xml:space="preserve"> odvolacích soudů</w:t>
      </w:r>
      <w:r w:rsidR="003324CA" w:rsidRPr="00A67C5D">
        <w:t xml:space="preserve"> a také v odvolacím řízení docházelo k významným změnám rozhodnutí</w:t>
      </w:r>
      <w:r w:rsidR="00AF32F5" w:rsidRPr="00A67C5D">
        <w:t>.</w:t>
      </w:r>
      <w:r w:rsidR="00B041B8" w:rsidRPr="00A67C5D">
        <w:t xml:space="preserve"> </w:t>
      </w:r>
      <w:r w:rsidR="00C1473F" w:rsidRPr="00A67C5D">
        <w:t>Zákonem č. 64/1956 Sb.</w:t>
      </w:r>
      <w:r w:rsidR="00B041B8" w:rsidRPr="00A67C5D">
        <w:t xml:space="preserve"> </w:t>
      </w:r>
      <w:r w:rsidR="00C1473F" w:rsidRPr="00A67C5D">
        <w:t>došlo k modifikaci těc</w:t>
      </w:r>
      <w:r w:rsidR="00AF32F5" w:rsidRPr="00A67C5D">
        <w:t>hto princi</w:t>
      </w:r>
      <w:r w:rsidR="00FD15BA" w:rsidRPr="00A67C5D">
        <w:t>pů, posílil se kasační princip. Z</w:t>
      </w:r>
      <w:r w:rsidR="00C1473F" w:rsidRPr="00A67C5D">
        <w:t>ačal</w:t>
      </w:r>
      <w:r w:rsidR="00AF32F5" w:rsidRPr="00A67C5D">
        <w:t xml:space="preserve"> se</w:t>
      </w:r>
      <w:r w:rsidR="00C1473F" w:rsidRPr="00A67C5D">
        <w:t xml:space="preserve"> uplatňovat </w:t>
      </w:r>
      <w:r w:rsidR="00B041B8" w:rsidRPr="00A67C5D">
        <w:t>kasační princip s prvky apelace</w:t>
      </w:r>
      <w:r w:rsidR="009D2AC7" w:rsidRPr="00A67C5D">
        <w:t xml:space="preserve">. </w:t>
      </w:r>
      <w:r w:rsidR="002F29B1" w:rsidRPr="00A67C5D">
        <w:t>Nevýhodou byla pouze omezená možnost p</w:t>
      </w:r>
      <w:r w:rsidR="00925EBE" w:rsidRPr="00A67C5D">
        <w:t>rovádění dokazování a také prodloužení</w:t>
      </w:r>
      <w:r w:rsidR="002F29B1" w:rsidRPr="00A67C5D">
        <w:t xml:space="preserve"> řízení.</w:t>
      </w:r>
      <w:r w:rsidR="00FC66E0" w:rsidRPr="00A67C5D">
        <w:rPr>
          <w:rStyle w:val="Znakapoznpodarou"/>
        </w:rPr>
        <w:footnoteReference w:id="6"/>
      </w:r>
      <w:r w:rsidR="00C1473F" w:rsidRPr="00A67C5D">
        <w:t xml:space="preserve"> </w:t>
      </w:r>
      <w:r w:rsidR="00B041B8" w:rsidRPr="00A67C5D">
        <w:t>Trestní řád, zákon č. </w:t>
      </w:r>
      <w:r w:rsidR="004B7D80" w:rsidRPr="00A67C5D">
        <w:t>141/1961 Sb., zachoval stěžejní princi</w:t>
      </w:r>
      <w:r w:rsidR="00B041B8" w:rsidRPr="00A67C5D">
        <w:t xml:space="preserve">p kasační s prvky apelace. </w:t>
      </w:r>
      <w:r w:rsidR="00E566B9" w:rsidRPr="00A67C5D">
        <w:t xml:space="preserve">U </w:t>
      </w:r>
      <w:r w:rsidR="004B7D80" w:rsidRPr="00A67C5D">
        <w:t xml:space="preserve">soudu </w:t>
      </w:r>
      <w:r w:rsidR="00E566B9" w:rsidRPr="00A67C5D">
        <w:t xml:space="preserve">druhého stupně </w:t>
      </w:r>
      <w:r w:rsidR="004B7D80" w:rsidRPr="00A67C5D">
        <w:t>má docházet pouze k</w:t>
      </w:r>
      <w:r w:rsidR="0048456B" w:rsidRPr="00A67C5D">
        <w:t> </w:t>
      </w:r>
      <w:r w:rsidR="004B7D80" w:rsidRPr="00A67C5D">
        <w:t>přezkumu</w:t>
      </w:r>
      <w:r w:rsidR="0048456B" w:rsidRPr="00A67C5D">
        <w:t xml:space="preserve"> </w:t>
      </w:r>
      <w:r w:rsidR="00E566B9" w:rsidRPr="00A67C5D">
        <w:t>rozhodnutí</w:t>
      </w:r>
      <w:r w:rsidR="0048456B" w:rsidRPr="00A67C5D">
        <w:t xml:space="preserve"> </w:t>
      </w:r>
      <w:r w:rsidR="00E50C2A" w:rsidRPr="00A67C5D">
        <w:t>soudu</w:t>
      </w:r>
      <w:r w:rsidR="0048456B" w:rsidRPr="00A67C5D">
        <w:t xml:space="preserve"> prvního stupně</w:t>
      </w:r>
      <w:r w:rsidR="004B7D80" w:rsidRPr="00A67C5D">
        <w:t>.</w:t>
      </w:r>
      <w:r w:rsidR="004B7D80" w:rsidRPr="00A67C5D">
        <w:rPr>
          <w:rStyle w:val="Znakapoznpodarou"/>
        </w:rPr>
        <w:footnoteReference w:id="7"/>
      </w:r>
      <w:r w:rsidR="004B7D80" w:rsidRPr="00A67C5D">
        <w:t xml:space="preserve"> </w:t>
      </w:r>
      <w:r w:rsidRPr="00A67C5D">
        <w:t>Prozatím poslední</w:t>
      </w:r>
      <w:r w:rsidR="00FC66E0" w:rsidRPr="00A67C5D">
        <w:t xml:space="preserve"> změnu přinesla tzv. velká novel</w:t>
      </w:r>
      <w:r w:rsidRPr="00A67C5D">
        <w:t>a</w:t>
      </w:r>
      <w:r w:rsidR="000239B9" w:rsidRPr="00A67C5D">
        <w:t xml:space="preserve"> trestního řádu</w:t>
      </w:r>
      <w:r w:rsidR="00CB7179" w:rsidRPr="00A67C5D">
        <w:t xml:space="preserve"> provedená zákonem č. </w:t>
      </w:r>
      <w:r w:rsidR="00E534A9" w:rsidRPr="00A67C5D">
        <w:t>265/</w:t>
      </w:r>
      <w:r w:rsidR="00FC66E0" w:rsidRPr="00A67C5D">
        <w:t>2001 Sb.</w:t>
      </w:r>
      <w:r w:rsidR="00B041B8" w:rsidRPr="00A67C5D">
        <w:t>, účinná od 1. </w:t>
      </w:r>
      <w:r w:rsidR="000239B9" w:rsidRPr="00A67C5D">
        <w:t>ledna 2002.</w:t>
      </w:r>
      <w:r w:rsidR="00A67ADD" w:rsidRPr="00A67C5D">
        <w:t xml:space="preserve"> </w:t>
      </w:r>
      <w:r w:rsidR="00AF32F5" w:rsidRPr="00A67C5D">
        <w:t>P</w:t>
      </w:r>
      <w:r w:rsidR="000239B9" w:rsidRPr="00A67C5D">
        <w:t>rostřednictvím této novely d</w:t>
      </w:r>
      <w:r w:rsidR="00AF32F5" w:rsidRPr="00A67C5D">
        <w:t xml:space="preserve">ošlo </w:t>
      </w:r>
      <w:r w:rsidR="00FC66E0" w:rsidRPr="00A67C5D">
        <w:t>k posílení apelačního prin</w:t>
      </w:r>
      <w:r w:rsidR="00F41499" w:rsidRPr="00A67C5D">
        <w:t>cipu</w:t>
      </w:r>
      <w:r w:rsidR="00AF32F5" w:rsidRPr="00A67C5D">
        <w:t>, začal se tedy pro způsob vyřizování ve věci používat princip apelační s prvky kasačními.</w:t>
      </w:r>
    </w:p>
    <w:p w:rsidR="00615CB7" w:rsidRPr="00A67C5D" w:rsidRDefault="000239B9" w:rsidP="00FC66E0">
      <w:r w:rsidRPr="00A67C5D">
        <w:t>Podle pr</w:t>
      </w:r>
      <w:r w:rsidR="00D86A38" w:rsidRPr="00A67C5D">
        <w:t>ávní úpravy platné před 1. lednem</w:t>
      </w:r>
      <w:r w:rsidRPr="00A67C5D">
        <w:t xml:space="preserve"> 2002, pokud odvolací soud shledá odvolání důvodné, zpravidla věc vrátí soudu prvního stupně</w:t>
      </w:r>
      <w:r w:rsidR="007E0A18" w:rsidRPr="00A67C5D">
        <w:t xml:space="preserve"> k novému projednání</w:t>
      </w:r>
      <w:r w:rsidR="00E055C3" w:rsidRPr="00A67C5D">
        <w:t xml:space="preserve"> </w:t>
      </w:r>
      <w:r w:rsidR="00AE398A" w:rsidRPr="00A67C5D">
        <w:t>a rozhodnutí</w:t>
      </w:r>
      <w:r w:rsidR="00D86A38" w:rsidRPr="00A67C5D">
        <w:t xml:space="preserve"> podle § </w:t>
      </w:r>
      <w:r w:rsidR="00B13AD6" w:rsidRPr="00A67C5D">
        <w:t>259 odst. 1 tr. řádu</w:t>
      </w:r>
      <w:r w:rsidR="00E055C3" w:rsidRPr="00A67C5D">
        <w:t>.</w:t>
      </w:r>
      <w:r w:rsidR="007E0A18" w:rsidRPr="00A67C5D">
        <w:t xml:space="preserve"> Odvolací soud mohl o podaném odvolání rozhodnout </w:t>
      </w:r>
      <w:r w:rsidR="00445F3D" w:rsidRPr="00A67C5D">
        <w:t>meritorně pouze na základě toho</w:t>
      </w:r>
      <w:r w:rsidR="007E0A18" w:rsidRPr="00A67C5D">
        <w:t xml:space="preserve">, že </w:t>
      </w:r>
      <w:r w:rsidR="00944900" w:rsidRPr="00A67C5D">
        <w:t xml:space="preserve">v napadeném rozsudku </w:t>
      </w:r>
      <w:r w:rsidR="007E0A18" w:rsidRPr="00A67C5D">
        <w:t>byl skutkov</w:t>
      </w:r>
      <w:r w:rsidR="00944900" w:rsidRPr="00A67C5D">
        <w:t>ý stav věci</w:t>
      </w:r>
      <w:r w:rsidR="007E0A18" w:rsidRPr="00A67C5D">
        <w:t xml:space="preserve"> správně zjištěn</w:t>
      </w:r>
      <w:r w:rsidR="008C6E8C" w:rsidRPr="00A67C5D">
        <w:t>,</w:t>
      </w:r>
      <w:r w:rsidR="007E0A18" w:rsidRPr="00A67C5D">
        <w:t xml:space="preserve"> nebo odvolací soud sám doplnil důkazy podle § 259 odst. </w:t>
      </w:r>
      <w:r w:rsidR="00E055C3" w:rsidRPr="00A67C5D">
        <w:t>3</w:t>
      </w:r>
      <w:r w:rsidR="002B780F" w:rsidRPr="00A67C5D">
        <w:t xml:space="preserve"> </w:t>
      </w:r>
      <w:r w:rsidR="00B13AD6" w:rsidRPr="00A67C5D">
        <w:t>tr. řádu</w:t>
      </w:r>
      <w:r w:rsidR="007E0A18" w:rsidRPr="00A67C5D">
        <w:t>.</w:t>
      </w:r>
      <w:r w:rsidR="00372A23" w:rsidRPr="00A67C5D">
        <w:t xml:space="preserve"> Uplatňoval se tedy kasační princip s prvky apelace, kde určující kasační princip zdůrazňoval především přezkumný charakter opravného prostředku. </w:t>
      </w:r>
      <w:r w:rsidR="00615CB7" w:rsidRPr="00A67C5D">
        <w:t xml:space="preserve">V obou právních úpravách jsou přípustné nové skutečnosti </w:t>
      </w:r>
      <w:r w:rsidR="009F5330" w:rsidRPr="00A67C5D">
        <w:t>a </w:t>
      </w:r>
      <w:r w:rsidR="00B13AD6" w:rsidRPr="00A67C5D">
        <w:t>důkazy podle § 249 odst.</w:t>
      </w:r>
      <w:r w:rsidR="005B00C4" w:rsidRPr="00A67C5D">
        <w:t xml:space="preserve"> 2 tr. řádu, dle současné právní úpravy </w:t>
      </w:r>
      <w:r w:rsidR="00B13AD6" w:rsidRPr="00A67C5D">
        <w:t xml:space="preserve"> </w:t>
      </w:r>
      <w:r w:rsidR="005B00C4" w:rsidRPr="00A67C5D">
        <w:t xml:space="preserve">§ 249 odst. </w:t>
      </w:r>
      <w:r w:rsidR="00B13AD6" w:rsidRPr="00A67C5D">
        <w:t>3 tr. řádu.</w:t>
      </w:r>
      <w:r w:rsidR="00615CB7" w:rsidRPr="00A67C5D">
        <w:t xml:space="preserve"> </w:t>
      </w:r>
    </w:p>
    <w:p w:rsidR="00615CB7" w:rsidRPr="00A67C5D" w:rsidRDefault="00615CB7" w:rsidP="00380FD9">
      <w:r w:rsidRPr="00A67C5D">
        <w:t>Potíže</w:t>
      </w:r>
      <w:r w:rsidR="00372A23" w:rsidRPr="00A67C5D">
        <w:t xml:space="preserve"> </w:t>
      </w:r>
      <w:r w:rsidRPr="00A67C5D">
        <w:t xml:space="preserve">právní </w:t>
      </w:r>
      <w:r w:rsidR="00372A23" w:rsidRPr="00A67C5D">
        <w:t xml:space="preserve">úpravy </w:t>
      </w:r>
      <w:r w:rsidRPr="00A67C5D">
        <w:t>před tzv. velkou novelou trestního řádu byly</w:t>
      </w:r>
      <w:r w:rsidR="00372A23" w:rsidRPr="00A67C5D">
        <w:t xml:space="preserve"> pře</w:t>
      </w:r>
      <w:r w:rsidR="008C6E8C" w:rsidRPr="00A67C5D">
        <w:t xml:space="preserve">devším </w:t>
      </w:r>
      <w:r w:rsidR="0048647F" w:rsidRPr="00A67C5D">
        <w:t xml:space="preserve">v </w:t>
      </w:r>
      <w:r w:rsidR="000E79C3" w:rsidRPr="00A67C5D">
        <w:t>to</w:t>
      </w:r>
      <w:r w:rsidR="0048647F" w:rsidRPr="00A67C5D">
        <w:t>m</w:t>
      </w:r>
      <w:r w:rsidR="004A26D4" w:rsidRPr="00A67C5D">
        <w:t>, že </w:t>
      </w:r>
      <w:r w:rsidR="000E79C3" w:rsidRPr="00A67C5D">
        <w:t>odvolací soud byl limitován</w:t>
      </w:r>
      <w:r w:rsidR="00246450" w:rsidRPr="00A67C5D">
        <w:t xml:space="preserve"> při </w:t>
      </w:r>
      <w:r w:rsidR="007976A1" w:rsidRPr="00A67C5D">
        <w:t>přezkumu</w:t>
      </w:r>
      <w:r w:rsidR="00372A23" w:rsidRPr="00A67C5D">
        <w:t xml:space="preserve"> s</w:t>
      </w:r>
      <w:r w:rsidR="005F69F0" w:rsidRPr="00A67C5D">
        <w:t>kutkov</w:t>
      </w:r>
      <w:r w:rsidR="001128C2" w:rsidRPr="00A67C5D">
        <w:t xml:space="preserve">ých zjištění a </w:t>
      </w:r>
      <w:r w:rsidR="00E50C2A" w:rsidRPr="00A67C5D">
        <w:t xml:space="preserve">v </w:t>
      </w:r>
      <w:r w:rsidR="001128C2" w:rsidRPr="00A67C5D">
        <w:t>délce</w:t>
      </w:r>
      <w:r w:rsidR="000E79C3" w:rsidRPr="00A67C5D">
        <w:t xml:space="preserve"> řízení</w:t>
      </w:r>
      <w:r w:rsidR="00372A23" w:rsidRPr="00A67C5D">
        <w:t>.</w:t>
      </w:r>
      <w:r w:rsidR="00372A23" w:rsidRPr="00A67C5D">
        <w:rPr>
          <w:rStyle w:val="Znakapoznpodarou"/>
        </w:rPr>
        <w:footnoteReference w:id="8"/>
      </w:r>
      <w:r w:rsidR="00372A23" w:rsidRPr="00A67C5D">
        <w:t xml:space="preserve"> </w:t>
      </w:r>
      <w:r w:rsidRPr="00A67C5D">
        <w:t xml:space="preserve">Proto došlo k modifikaci těchto principů. </w:t>
      </w:r>
      <w:r w:rsidR="00A15854" w:rsidRPr="00A67C5D">
        <w:t xml:space="preserve">Před novelou se zpravidla věc vracela soudu prvního stupně k opětovnému projednání, nyní se především uplatňuje </w:t>
      </w:r>
      <w:r w:rsidR="00CA7609" w:rsidRPr="00A67C5D">
        <w:t>vlastní</w:t>
      </w:r>
      <w:r w:rsidR="00887BA2" w:rsidRPr="00A67C5D">
        <w:t xml:space="preserve"> </w:t>
      </w:r>
      <w:r w:rsidR="00A15854" w:rsidRPr="00A67C5D">
        <w:t xml:space="preserve">rozhodnutí samotného odvolacího soudu a </w:t>
      </w:r>
      <w:r w:rsidR="00AE398A" w:rsidRPr="00A67C5D">
        <w:t>kasační rozhodnutí</w:t>
      </w:r>
      <w:r w:rsidR="006D35F9" w:rsidRPr="00A67C5D">
        <w:t xml:space="preserve"> je pouze</w:t>
      </w:r>
      <w:r w:rsidR="00CA7609" w:rsidRPr="00A67C5D">
        <w:t xml:space="preserve"> krajní možnost</w:t>
      </w:r>
      <w:r w:rsidR="006D35F9" w:rsidRPr="00A67C5D">
        <w:t>í</w:t>
      </w:r>
      <w:r w:rsidR="00A15854" w:rsidRPr="00A67C5D">
        <w:t xml:space="preserve">. </w:t>
      </w:r>
      <w:r w:rsidR="000E0DC1" w:rsidRPr="00A67C5D">
        <w:t xml:space="preserve">Posílení apelačního principu </w:t>
      </w:r>
      <w:r w:rsidR="000E0DC1" w:rsidRPr="00A67C5D">
        <w:lastRenderedPageBreak/>
        <w:t>lze tedy spatřovat v širší možnosti provedení dokazování odvolacím soudem za splnění zákonný</w:t>
      </w:r>
      <w:r w:rsidR="00C72B8D" w:rsidRPr="00A67C5D">
        <w:t>ch p</w:t>
      </w:r>
      <w:r w:rsidR="00772F14" w:rsidRPr="00A67C5D">
        <w:t>ředpokladů, dále pak jeho meritorní</w:t>
      </w:r>
      <w:r w:rsidR="000E0DC1" w:rsidRPr="00A67C5D">
        <w:t xml:space="preserve"> rozhodnutí </w:t>
      </w:r>
      <w:r w:rsidR="00C72B8D" w:rsidRPr="00A67C5D">
        <w:t>ve věci</w:t>
      </w:r>
      <w:r w:rsidR="000E0DC1" w:rsidRPr="00A67C5D">
        <w:t>.</w:t>
      </w:r>
      <w:r w:rsidR="000E0DC1" w:rsidRPr="00A67C5D">
        <w:rPr>
          <w:rStyle w:val="Znakapoznpodarou"/>
        </w:rPr>
        <w:footnoteReference w:id="9"/>
      </w:r>
      <w:r w:rsidR="000E0DC1" w:rsidRPr="00A67C5D">
        <w:t xml:space="preserve"> </w:t>
      </w:r>
      <w:r w:rsidR="00363AB3" w:rsidRPr="00A67C5D">
        <w:t xml:space="preserve">Cílem této novely </w:t>
      </w:r>
      <w:r w:rsidR="00C841A0" w:rsidRPr="00A67C5D">
        <w:t>bylo</w:t>
      </w:r>
      <w:r w:rsidR="002232F8" w:rsidRPr="00A67C5D">
        <w:t>, aby se rychleji dospělo</w:t>
      </w:r>
      <w:r w:rsidR="006C5FE8" w:rsidRPr="00A67C5D">
        <w:t xml:space="preserve"> k výsledku  řízení</w:t>
      </w:r>
      <w:r w:rsidR="0085456A" w:rsidRPr="00A67C5D">
        <w:t>,</w:t>
      </w:r>
      <w:r w:rsidR="007D1AF7" w:rsidRPr="00A67C5D">
        <w:t xml:space="preserve"> </w:t>
      </w:r>
      <w:r w:rsidR="00146DE8" w:rsidRPr="00A67C5D">
        <w:t xml:space="preserve">dále pak </w:t>
      </w:r>
      <w:r w:rsidR="006C5FE8" w:rsidRPr="00A67C5D">
        <w:t>dosažení větší efektivity</w:t>
      </w:r>
      <w:r w:rsidR="00146DE8" w:rsidRPr="00A67C5D">
        <w:t xml:space="preserve"> řízení</w:t>
      </w:r>
      <w:r w:rsidR="007D1AF7" w:rsidRPr="00A67C5D">
        <w:t>.</w:t>
      </w:r>
      <w:r w:rsidR="007D1AF7" w:rsidRPr="00A67C5D">
        <w:rPr>
          <w:rStyle w:val="Znakapoznpodarou"/>
        </w:rPr>
        <w:footnoteReference w:id="10"/>
      </w:r>
      <w:r w:rsidR="007D1AF7" w:rsidRPr="00A67C5D">
        <w:t xml:space="preserve"> Nová právní </w:t>
      </w:r>
      <w:r w:rsidR="0048456B" w:rsidRPr="00A67C5D">
        <w:t xml:space="preserve">úprava </w:t>
      </w:r>
      <w:r w:rsidR="002232F8" w:rsidRPr="00A67C5D">
        <w:t xml:space="preserve">tedy </w:t>
      </w:r>
      <w:r w:rsidR="0048456B" w:rsidRPr="00A67C5D">
        <w:t>vede</w:t>
      </w:r>
      <w:r w:rsidR="00374B98" w:rsidRPr="00A67C5D">
        <w:t xml:space="preserve"> především ke zrychlení řízení, a</w:t>
      </w:r>
      <w:r w:rsidR="001421A8" w:rsidRPr="00A67C5D">
        <w:t>by nedocházelo ke zbytečnému vra</w:t>
      </w:r>
      <w:r w:rsidR="0048456B" w:rsidRPr="00A67C5D">
        <w:t>cení věci soudu prvního stupně pro</w:t>
      </w:r>
      <w:r w:rsidR="00374B98" w:rsidRPr="00A67C5D">
        <w:t> vyřešení pouze dílčí otázky prostřednictvím užšího dokazování.</w:t>
      </w:r>
      <w:r w:rsidR="00380FD9" w:rsidRPr="00A67C5D">
        <w:t xml:space="preserve"> Právní úprava před tzv. velkou novelou trestního řádu, vybudovaná na principu kasačním s prvky apelace, vykazovala nedostatky, které se snažila tato novela vyřešit. Posílením apelačního principu dochází také k možným změnám až v odvolacím řízení, tyto změny by však neměly být zásadní. Z těchto výše uvedených důvodů se domnívám, že je dokonalejší současná právní úprava postavená na apelačním principu s prvky kasace.</w:t>
      </w:r>
    </w:p>
    <w:p w:rsidR="007B3DD9" w:rsidRPr="00A67C5D" w:rsidRDefault="00A15854" w:rsidP="00BF79FB">
      <w:r w:rsidRPr="00A67C5D">
        <w:t>Jak vyplývá ze statistických údajů</w:t>
      </w:r>
      <w:r w:rsidR="00BF79FB" w:rsidRPr="00A67C5D">
        <w:t>,</w:t>
      </w:r>
      <w:r w:rsidRPr="00A67C5D">
        <w:t xml:space="preserve"> </w:t>
      </w:r>
      <w:r w:rsidR="007B193F" w:rsidRPr="00A67C5D">
        <w:t xml:space="preserve">omezení kasačního principu </w:t>
      </w:r>
      <w:r w:rsidR="00796F53" w:rsidRPr="00A67C5D">
        <w:t xml:space="preserve">se projevilo také v praxi, kdy </w:t>
      </w:r>
      <w:r w:rsidR="0085456A" w:rsidRPr="00A67C5D">
        <w:t xml:space="preserve">se snížil počet věcí vrácených </w:t>
      </w:r>
      <w:r w:rsidR="003D7165" w:rsidRPr="00A67C5D">
        <w:t> prvostupňovému soudu</w:t>
      </w:r>
      <w:r w:rsidR="00796F53" w:rsidRPr="00A67C5D">
        <w:t xml:space="preserve"> k novému </w:t>
      </w:r>
      <w:r w:rsidR="00553829" w:rsidRPr="00A67C5D">
        <w:t>projednání a </w:t>
      </w:r>
      <w:r w:rsidR="00C770CD" w:rsidRPr="00A67C5D">
        <w:t>rozhodnutí nebo vrácení věcí</w:t>
      </w:r>
      <w:r w:rsidR="00796F53" w:rsidRPr="00A67C5D">
        <w:t xml:space="preserve"> státnímu zástupci k došetření. </w:t>
      </w:r>
      <w:r w:rsidR="00BF79FB" w:rsidRPr="00A67C5D">
        <w:t>Tato změ</w:t>
      </w:r>
      <w:r w:rsidR="00427D74" w:rsidRPr="00A67C5D">
        <w:t>na se projevila nejvýrazněji po </w:t>
      </w:r>
      <w:r w:rsidR="00BF79FB" w:rsidRPr="00A67C5D">
        <w:t>účinnosti tzv. velké novely trestního řádu.</w:t>
      </w:r>
      <w:r w:rsidR="00BF79FB" w:rsidRPr="00A67C5D">
        <w:rPr>
          <w:rStyle w:val="Znakapoznpodarou"/>
        </w:rPr>
        <w:footnoteReference w:id="11"/>
      </w:r>
      <w:r w:rsidR="00BF79FB" w:rsidRPr="00A67C5D">
        <w:t xml:space="preserve"> </w:t>
      </w:r>
      <w:r w:rsidR="009C1BE1" w:rsidRPr="00A67C5D">
        <w:t>Odvolací soud</w:t>
      </w:r>
      <w:r w:rsidR="0048647F" w:rsidRPr="00A67C5D">
        <w:t xml:space="preserve">y mohou </w:t>
      </w:r>
      <w:r w:rsidR="007D63E8" w:rsidRPr="00A67C5D">
        <w:t>samy učinit</w:t>
      </w:r>
      <w:r w:rsidR="009C1BE1" w:rsidRPr="00A67C5D">
        <w:t xml:space="preserve"> </w:t>
      </w:r>
      <w:r w:rsidR="00E103FC" w:rsidRPr="00A67C5D">
        <w:t>vlastní</w:t>
      </w:r>
      <w:r w:rsidR="007D63E8" w:rsidRPr="00A67C5D">
        <w:t xml:space="preserve"> </w:t>
      </w:r>
      <w:r w:rsidR="009C1BE1" w:rsidRPr="00A67C5D">
        <w:t>rozhodnutí</w:t>
      </w:r>
      <w:r w:rsidR="007D63E8" w:rsidRPr="00A67C5D">
        <w:t xml:space="preserve"> </w:t>
      </w:r>
      <w:r w:rsidR="00796F53" w:rsidRPr="00A67C5D">
        <w:t>a provádět vlastní dokazování. Omezení</w:t>
      </w:r>
      <w:r w:rsidR="008F06BD" w:rsidRPr="00A67C5D">
        <w:t>m</w:t>
      </w:r>
      <w:r w:rsidR="00553829" w:rsidRPr="00A67C5D">
        <w:t xml:space="preserve"> kasačního principu a </w:t>
      </w:r>
      <w:r w:rsidR="00796F53" w:rsidRPr="00A67C5D">
        <w:t>posílení</w:t>
      </w:r>
      <w:r w:rsidR="008F06BD" w:rsidRPr="00A67C5D">
        <w:t>m apelačního principu došlo</w:t>
      </w:r>
      <w:r w:rsidR="00796F53" w:rsidRPr="00A67C5D">
        <w:t xml:space="preserve"> ke zrychlení řízení, je však také poukazováno, že dochází k prodlužování řízení prostřednictvím odstraňování vad podaného odvolání. Na druhé straně se u</w:t>
      </w:r>
      <w:r w:rsidR="00F72400" w:rsidRPr="00A67C5D">
        <w:t xml:space="preserve">kázalo, že v praxi </w:t>
      </w:r>
      <w:r w:rsidR="00A64344" w:rsidRPr="00A67C5D">
        <w:t xml:space="preserve">se </w:t>
      </w:r>
      <w:r w:rsidR="00F72400" w:rsidRPr="00A67C5D">
        <w:t>nepoužívá</w:t>
      </w:r>
      <w:r w:rsidR="00796F53" w:rsidRPr="00A67C5D">
        <w:t xml:space="preserve"> apelační princip v rozsahu,</w:t>
      </w:r>
      <w:r w:rsidR="00CA5834" w:rsidRPr="00A67C5D">
        <w:t xml:space="preserve"> v</w:t>
      </w:r>
      <w:r w:rsidR="00796F53" w:rsidRPr="00A67C5D">
        <w:t xml:space="preserve"> jakém právní úprava nabízí, a také ještě dochází k vracení věci </w:t>
      </w:r>
      <w:r w:rsidR="007A5A68" w:rsidRPr="00A67C5D">
        <w:t>prvostupňovým soudům</w:t>
      </w:r>
      <w:r w:rsidR="00553829" w:rsidRPr="00A67C5D">
        <w:t xml:space="preserve"> k opětovnému projednání a </w:t>
      </w:r>
      <w:r w:rsidR="00796F53" w:rsidRPr="00A67C5D">
        <w:t>rozhodnutí v méně významných záležitostech.</w:t>
      </w:r>
      <w:r w:rsidR="00796F53" w:rsidRPr="00A67C5D">
        <w:rPr>
          <w:rStyle w:val="Znakapoznpodarou"/>
        </w:rPr>
        <w:footnoteReference w:id="12"/>
      </w:r>
    </w:p>
    <w:p w:rsidR="004D5580" w:rsidRPr="00A67C5D" w:rsidRDefault="00700AA4" w:rsidP="00470A0F">
      <w:r w:rsidRPr="00A67C5D">
        <w:t>V součas</w:t>
      </w:r>
      <w:r w:rsidR="00D41DAC" w:rsidRPr="00A67C5D">
        <w:t>né právní úpravě j</w:t>
      </w:r>
      <w:r w:rsidR="00117562" w:rsidRPr="00A67C5D">
        <w:t>e p</w:t>
      </w:r>
      <w:r w:rsidR="003E6AB1" w:rsidRPr="00A67C5D">
        <w:t>r</w:t>
      </w:r>
      <w:r w:rsidR="00117562" w:rsidRPr="00A67C5D">
        <w:t>incip apelační s prvky kasace</w:t>
      </w:r>
      <w:r w:rsidR="00D41DAC" w:rsidRPr="00A67C5D">
        <w:t xml:space="preserve"> obsažen</w:t>
      </w:r>
      <w:r w:rsidR="003812E7" w:rsidRPr="00A67C5D">
        <w:t xml:space="preserve"> v § 259 odst. 1,</w:t>
      </w:r>
      <w:r w:rsidR="00577446" w:rsidRPr="00A67C5D">
        <w:t xml:space="preserve"> 3 tr. </w:t>
      </w:r>
      <w:r w:rsidR="003812E7" w:rsidRPr="00A67C5D">
        <w:t>řádu</w:t>
      </w:r>
      <w:r w:rsidR="003E6AB1" w:rsidRPr="00A67C5D">
        <w:t>. Proje</w:t>
      </w:r>
      <w:r w:rsidR="00E041A3" w:rsidRPr="00A67C5D">
        <w:t>ve</w:t>
      </w:r>
      <w:r w:rsidR="003E6AB1" w:rsidRPr="00A67C5D">
        <w:t>m apelačního principu</w:t>
      </w:r>
      <w:r w:rsidR="00C810B9" w:rsidRPr="00A67C5D">
        <w:t xml:space="preserve"> s prvky kasace</w:t>
      </w:r>
      <w:r w:rsidR="00D41DAC" w:rsidRPr="00A67C5D">
        <w:t xml:space="preserve"> je omezení</w:t>
      </w:r>
      <w:r w:rsidR="003E6AB1" w:rsidRPr="00A67C5D">
        <w:t xml:space="preserve"> vráce</w:t>
      </w:r>
      <w:r w:rsidR="00E041A3" w:rsidRPr="00A67C5D">
        <w:t xml:space="preserve">ní věci k soudu prvního stupně. </w:t>
      </w:r>
      <w:r w:rsidR="0048456B" w:rsidRPr="00A67C5D">
        <w:t xml:space="preserve">Vrátit věc </w:t>
      </w:r>
      <w:r w:rsidR="003E6AB1" w:rsidRPr="00A67C5D">
        <w:t xml:space="preserve">soudu </w:t>
      </w:r>
      <w:r w:rsidR="0048456B" w:rsidRPr="00A67C5D">
        <w:t xml:space="preserve">prvního stupně </w:t>
      </w:r>
      <w:r w:rsidR="003E6AB1" w:rsidRPr="00A67C5D">
        <w:t>lz</w:t>
      </w:r>
      <w:r w:rsidR="00693792" w:rsidRPr="00A67C5D">
        <w:t>e za podmínky</w:t>
      </w:r>
      <w:r w:rsidR="007B0430" w:rsidRPr="00A67C5D">
        <w:t>, že ve veřejném zasedání není možné vadu odstranit, především při</w:t>
      </w:r>
      <w:r w:rsidR="003E6AB1" w:rsidRPr="00A67C5D">
        <w:t xml:space="preserve"> nutnosti opakování hlavní</w:t>
      </w:r>
      <w:r w:rsidR="001421A8" w:rsidRPr="00A67C5D">
        <w:t>ho</w:t>
      </w:r>
      <w:r w:rsidR="003E6AB1" w:rsidRPr="00A67C5D">
        <w:t xml:space="preserve"> líčení nebo provádění rozsáhlého dokazování podle § 259 odst</w:t>
      </w:r>
      <w:r w:rsidR="00C810B9" w:rsidRPr="00A67C5D">
        <w:t xml:space="preserve">. 1 </w:t>
      </w:r>
      <w:r w:rsidR="00B13AD6" w:rsidRPr="00A67C5D">
        <w:t>tr. řádu</w:t>
      </w:r>
      <w:r w:rsidR="00C810B9" w:rsidRPr="00A67C5D">
        <w:t xml:space="preserve">. Apelační princip je </w:t>
      </w:r>
      <w:r w:rsidR="00BF79FB" w:rsidRPr="00A67C5D">
        <w:t>obsažen v § 259</w:t>
      </w:r>
      <w:r w:rsidR="00C841A0" w:rsidRPr="00A67C5D">
        <w:t xml:space="preserve"> odst. </w:t>
      </w:r>
      <w:r w:rsidR="00B13AD6" w:rsidRPr="00A67C5D">
        <w:t>3 tr. řádu</w:t>
      </w:r>
      <w:r w:rsidR="003E6AB1" w:rsidRPr="00A67C5D">
        <w:t>, kdy odvolací soud rozhodne sám rozsudkem na základě</w:t>
      </w:r>
      <w:r w:rsidR="00E041A3" w:rsidRPr="00A67C5D">
        <w:t xml:space="preserve"> skutkového stavu, pokud byl sp</w:t>
      </w:r>
      <w:r w:rsidR="00A90ECC" w:rsidRPr="00A67C5D">
        <w:t>rávně zjištěn. Může také rozhodnout</w:t>
      </w:r>
      <w:r w:rsidR="00E041A3" w:rsidRPr="00A67C5D">
        <w:t xml:space="preserve"> na základě skutkového stavu, který byl </w:t>
      </w:r>
      <w:r w:rsidR="00A90ECC" w:rsidRPr="00A67C5D">
        <w:t xml:space="preserve">důkazy provedenými </w:t>
      </w:r>
      <w:r w:rsidR="00E041A3" w:rsidRPr="00A67C5D">
        <w:t>před odvolacím soudem doplněn nebo změněn.</w:t>
      </w:r>
      <w:r w:rsidR="003B2E34" w:rsidRPr="00A67C5D">
        <w:t xml:space="preserve"> Odvolací soud </w:t>
      </w:r>
      <w:r w:rsidR="002E1622" w:rsidRPr="00A67C5D">
        <w:t xml:space="preserve">tedy </w:t>
      </w:r>
      <w:r w:rsidR="003B2E34" w:rsidRPr="00A67C5D">
        <w:t xml:space="preserve">také </w:t>
      </w:r>
      <w:r w:rsidR="003324CA" w:rsidRPr="00A67C5D">
        <w:lastRenderedPageBreak/>
        <w:t>činí rozhodnutí v návaznosti na skutková</w:t>
      </w:r>
      <w:r w:rsidR="003B2E34" w:rsidRPr="00A67C5D">
        <w:t xml:space="preserve"> z</w:t>
      </w:r>
      <w:r w:rsidR="003324CA" w:rsidRPr="00A67C5D">
        <w:t>jištění soudu prvního</w:t>
      </w:r>
      <w:r w:rsidR="002E1622" w:rsidRPr="00A67C5D">
        <w:t xml:space="preserve"> stupně. To</w:t>
      </w:r>
      <w:r w:rsidR="003B2E34" w:rsidRPr="00A67C5D">
        <w:t xml:space="preserve"> ovlivňuje činnost soudu prvního stupně, kde je </w:t>
      </w:r>
      <w:r w:rsidR="002E1622" w:rsidRPr="00A67C5D">
        <w:t xml:space="preserve">na tyto soudy </w:t>
      </w:r>
      <w:r w:rsidR="003324CA" w:rsidRPr="00A67C5D">
        <w:t xml:space="preserve">především </w:t>
      </w:r>
      <w:r w:rsidR="003B2E34" w:rsidRPr="00A67C5D">
        <w:t>kladen požadavek na peč</w:t>
      </w:r>
      <w:r w:rsidR="002E1622" w:rsidRPr="00A67C5D">
        <w:t>livé odůvodňování</w:t>
      </w:r>
      <w:r w:rsidR="003B2E34" w:rsidRPr="00A67C5D">
        <w:t xml:space="preserve"> </w:t>
      </w:r>
      <w:r w:rsidR="004F5188" w:rsidRPr="00A67C5D">
        <w:t xml:space="preserve">jejich </w:t>
      </w:r>
      <w:r w:rsidR="003B2E34" w:rsidRPr="00A67C5D">
        <w:t>rozhodnutí a ta</w:t>
      </w:r>
      <w:r w:rsidR="002E1622" w:rsidRPr="00A67C5D">
        <w:t>ké na správnou protokolaci v průběhu</w:t>
      </w:r>
      <w:r w:rsidR="003B2E34" w:rsidRPr="00A67C5D">
        <w:t xml:space="preserve"> řízení.</w:t>
      </w:r>
      <w:r w:rsidR="00AF32F5" w:rsidRPr="00A67C5D">
        <w:rPr>
          <w:rStyle w:val="Znakapoznpodarou"/>
        </w:rPr>
        <w:footnoteReference w:id="13"/>
      </w:r>
      <w:r w:rsidR="00347AE7" w:rsidRPr="00A67C5D">
        <w:t xml:space="preserve"> Kasační prvk</w:t>
      </w:r>
      <w:r w:rsidR="00B13AD6" w:rsidRPr="00A67C5D">
        <w:t>y jsou také obsaženy v § 258 tr. řádu</w:t>
      </w:r>
      <w:r w:rsidR="00347AE7" w:rsidRPr="00A67C5D">
        <w:t>, který vymezuje důvody pro zrušení rozhodnutí.</w:t>
      </w:r>
    </w:p>
    <w:p w:rsidR="005B00C4" w:rsidRPr="00A67C5D" w:rsidRDefault="005B00C4" w:rsidP="00470A0F">
      <w:r w:rsidRPr="00A67C5D">
        <w:t xml:space="preserve">Při uplatnění apelačního principu je však poskytována obžalovanému ochrana prostřednictvím § </w:t>
      </w:r>
      <w:r w:rsidR="006D348B" w:rsidRPr="00A67C5D">
        <w:t>259 od</w:t>
      </w:r>
      <w:r w:rsidR="00405CC7">
        <w:t>st. 5 tr. řádu. Obžalovaný je tím chráněn před</w:t>
      </w:r>
      <w:r w:rsidR="006D348B" w:rsidRPr="00A67C5D">
        <w:t xml:space="preserve"> negativní</w:t>
      </w:r>
      <w:r w:rsidR="00405CC7">
        <w:t>mi</w:t>
      </w:r>
      <w:r w:rsidR="006D348B" w:rsidRPr="00A67C5D">
        <w:t xml:space="preserve"> důsledky, pokud by v odvolacím řízení došlo k výraznému zhoršení postavení obžalovaného a ten by již nemohl podat řádný opravný prostředek.</w:t>
      </w:r>
      <w:r w:rsidR="006D348B" w:rsidRPr="00A67C5D">
        <w:rPr>
          <w:rStyle w:val="Znakapoznpodarou"/>
        </w:rPr>
        <w:footnoteReference w:id="14"/>
      </w:r>
    </w:p>
    <w:p w:rsidR="00191B14" w:rsidRPr="00A67C5D" w:rsidRDefault="002F29B1" w:rsidP="009C7109">
      <w:r w:rsidRPr="00A67C5D">
        <w:t>Na vzájemný poměr mezi těmito principy není jednotný názor. Oba principy maj</w:t>
      </w:r>
      <w:r w:rsidR="007B32FB" w:rsidRPr="00A67C5D">
        <w:t>í své klady a zápory</w:t>
      </w:r>
      <w:r w:rsidR="00C770CD" w:rsidRPr="00A67C5D">
        <w:t>. S</w:t>
      </w:r>
      <w:r w:rsidRPr="00A67C5D">
        <w:t>hoda panuje pouze v tom, že tyto principy není možné uplatnit pouze j</w:t>
      </w:r>
      <w:r w:rsidR="00C770CD" w:rsidRPr="00A67C5D">
        <w:t>ednotlivě</w:t>
      </w:r>
      <w:r w:rsidR="000A1A99" w:rsidRPr="00A67C5D">
        <w:t xml:space="preserve"> v jejich ryzí podobě, ale je potřeba tyto principy užít ve vzájemné kombinaci.</w:t>
      </w:r>
      <w:r w:rsidR="00022835">
        <w:t xml:space="preserve"> Pro </w:t>
      </w:r>
      <w:r w:rsidR="007A5174" w:rsidRPr="00A67C5D">
        <w:t>právní úpravy je tedy většinou typický smíšený opravný prostředek, který využívá všech kladů, ale i záporů jednotlivých principů, aby bylo zvoleno nejoptimálnější řešení.</w:t>
      </w:r>
      <w:r w:rsidR="004D5580" w:rsidRPr="00A67C5D">
        <w:t xml:space="preserve"> Na otázku postavení principů, jejich posílení</w:t>
      </w:r>
      <w:r w:rsidR="008B4E45" w:rsidRPr="00A67C5D">
        <w:t>,</w:t>
      </w:r>
      <w:r w:rsidR="004D5580" w:rsidRPr="00A67C5D">
        <w:t xml:space="preserve"> či zeslabení</w:t>
      </w:r>
      <w:r w:rsidR="008B4E45" w:rsidRPr="00A67C5D">
        <w:t>,</w:t>
      </w:r>
      <w:r w:rsidR="004D5580" w:rsidRPr="00A67C5D">
        <w:t xml:space="preserve"> není v praxi jednotný názor.</w:t>
      </w:r>
    </w:p>
    <w:p w:rsidR="00553829" w:rsidRPr="00A67C5D" w:rsidRDefault="0060234E" w:rsidP="009C7109">
      <w:r w:rsidRPr="00A67C5D">
        <w:t xml:space="preserve">Nevýhodou apelačního principu je, že by odvolací soudy </w:t>
      </w:r>
      <w:r w:rsidR="00577446" w:rsidRPr="00A67C5D">
        <w:t>mohly provádět za</w:t>
      </w:r>
      <w:r w:rsidR="00EC02A5" w:rsidRPr="00A67C5D">
        <w:t xml:space="preserve"> soudy</w:t>
      </w:r>
      <w:r w:rsidR="00577446" w:rsidRPr="00A67C5D">
        <w:t xml:space="preserve"> prvního stupně</w:t>
      </w:r>
      <w:r w:rsidR="00EC02A5" w:rsidRPr="00A67C5D">
        <w:t xml:space="preserve"> dokazování, </w:t>
      </w:r>
      <w:r w:rsidR="003827AC" w:rsidRPr="00A67C5D">
        <w:t>aby si vytvořily podmínky pro rozhodnutí o</w:t>
      </w:r>
      <w:r w:rsidR="009C7109" w:rsidRPr="00A67C5D">
        <w:t xml:space="preserve"> odvolání</w:t>
      </w:r>
      <w:r w:rsidR="00881A0B" w:rsidRPr="00A67C5D">
        <w:t xml:space="preserve">. </w:t>
      </w:r>
      <w:r w:rsidR="009C7109" w:rsidRPr="00A67C5D">
        <w:t>K nedostatkům apelačního principu patří také omezení práva na obhajobu. Pokud by bylo prováděno opět hlavní líčení, mohlo by se podstatně změnit postavení obžalovaného, ať již v jeho prospěch</w:t>
      </w:r>
      <w:r w:rsidR="0004703F" w:rsidRPr="00A67C5D">
        <w:t>,</w:t>
      </w:r>
      <w:r w:rsidR="009C7109" w:rsidRPr="00A67C5D">
        <w:t xml:space="preserve"> nebo naopak by došlo ke zhoršení jeho postavení, ale nebyl</w:t>
      </w:r>
      <w:r w:rsidR="00EC02A5" w:rsidRPr="00A67C5D">
        <w:t>o</w:t>
      </w:r>
      <w:r w:rsidR="009C7109" w:rsidRPr="00A67C5D">
        <w:t xml:space="preserve"> by již </w:t>
      </w:r>
      <w:r w:rsidR="00CD59AA" w:rsidRPr="00A67C5D">
        <w:t>možné podat proti tomuto rozhodnutí</w:t>
      </w:r>
      <w:r w:rsidR="009C7109" w:rsidRPr="00A67C5D">
        <w:t xml:space="preserve"> řádný opravný prostředek.</w:t>
      </w:r>
      <w:r w:rsidR="00475B79" w:rsidRPr="00A67C5D">
        <w:rPr>
          <w:rStyle w:val="Znakapoznpodarou"/>
        </w:rPr>
        <w:footnoteReference w:id="15"/>
      </w:r>
      <w:r w:rsidR="00CA29EF" w:rsidRPr="00A67C5D">
        <w:t xml:space="preserve"> </w:t>
      </w:r>
      <w:r w:rsidR="00022835">
        <w:t>Problémem by také mohlo být, že </w:t>
      </w:r>
      <w:r w:rsidR="00AE1E4D" w:rsidRPr="00A67C5D">
        <w:t>státní zástupce, v případě zprošťujícího výroku rozsudku odvolacíh</w:t>
      </w:r>
      <w:r w:rsidR="00BB70C7" w:rsidRPr="00A67C5D">
        <w:t xml:space="preserve">o soudu, nemůže podat odvolání. Proto </w:t>
      </w:r>
      <w:r w:rsidR="00AE1E4D" w:rsidRPr="00A67C5D">
        <w:t xml:space="preserve">by bylo vhodné v těchto případech umožnit státnímu zástupci obranu proti takovému rozhodnutí, protože využitím odvolání se neposkytuje ochrana pouze obžalovanému, který by se mohl vyhnout trestní odpovědnosti. U </w:t>
      </w:r>
      <w:r w:rsidR="00342429" w:rsidRPr="00A67C5D">
        <w:t>apelačního principu rovněž dochází k omezení zásady bezprostřednosti</w:t>
      </w:r>
      <w:r w:rsidR="004220D7" w:rsidRPr="00A67C5D">
        <w:t xml:space="preserve"> v případech, kdy je umožněno vychá</w:t>
      </w:r>
      <w:r w:rsidR="00022835">
        <w:t>zet ze </w:t>
      </w:r>
      <w:r w:rsidR="00624BD6" w:rsidRPr="00A67C5D">
        <w:t>skutkového zjištění</w:t>
      </w:r>
      <w:r w:rsidR="004220D7" w:rsidRPr="00A67C5D">
        <w:t xml:space="preserve"> </w:t>
      </w:r>
      <w:r w:rsidR="00624BD6" w:rsidRPr="00A67C5D">
        <w:t>prvostupňového soudu</w:t>
      </w:r>
      <w:r w:rsidR="00867DCE" w:rsidRPr="00A67C5D">
        <w:t xml:space="preserve"> </w:t>
      </w:r>
      <w:r w:rsidR="004A26D4" w:rsidRPr="00A67C5D">
        <w:t>na </w:t>
      </w:r>
      <w:r w:rsidR="00407B9B" w:rsidRPr="00A67C5D">
        <w:t>základě spisu</w:t>
      </w:r>
      <w:r w:rsidR="00342429" w:rsidRPr="00A67C5D">
        <w:t>.</w:t>
      </w:r>
      <w:r w:rsidR="004220D7" w:rsidRPr="00A67C5D">
        <w:t xml:space="preserve"> </w:t>
      </w:r>
      <w:r w:rsidR="00A02B55" w:rsidRPr="00A67C5D">
        <w:t>Odvolací soud, který rozh</w:t>
      </w:r>
      <w:r w:rsidR="005D02EF" w:rsidRPr="00A67C5D">
        <w:t>oduje na základě spisu, má ztížené</w:t>
      </w:r>
      <w:r w:rsidR="00A02B55" w:rsidRPr="00A67C5D">
        <w:t xml:space="preserve"> </w:t>
      </w:r>
      <w:r w:rsidR="005D02EF" w:rsidRPr="00A67C5D">
        <w:t>předpoklady</w:t>
      </w:r>
      <w:r w:rsidR="00A02B55" w:rsidRPr="00A67C5D">
        <w:t xml:space="preserve"> pro rozhodnutí než soud prvního stupně, který zjišťoval skutkový stav a má z něj nezprostředkovaný dojem. </w:t>
      </w:r>
      <w:r w:rsidR="004220D7" w:rsidRPr="00A67C5D">
        <w:t>Plné uplatnění zásady bezpro</w:t>
      </w:r>
      <w:r w:rsidR="009E4690" w:rsidRPr="00A67C5D">
        <w:t>s</w:t>
      </w:r>
      <w:r w:rsidR="004220D7" w:rsidRPr="00A67C5D">
        <w:t xml:space="preserve">třednosti </w:t>
      </w:r>
      <w:r w:rsidR="009E4690" w:rsidRPr="00A67C5D">
        <w:t xml:space="preserve">a také zásady ústnosti </w:t>
      </w:r>
      <w:r w:rsidR="001421A8" w:rsidRPr="00A67C5D">
        <w:t>je spojeno s opaková</w:t>
      </w:r>
      <w:r w:rsidR="004220D7" w:rsidRPr="00A67C5D">
        <w:t xml:space="preserve">ním hlavního líčení u soudu druhého stupně. </w:t>
      </w:r>
      <w:r w:rsidR="00CA29EF" w:rsidRPr="00A67C5D">
        <w:t xml:space="preserve">S opravným prostředkem budovaným na apelačním principu by také muselo </w:t>
      </w:r>
      <w:r w:rsidR="00CA29EF" w:rsidRPr="00A67C5D">
        <w:lastRenderedPageBreak/>
        <w:t>dojít k zavedení trojinstančnosti řízení, aby mohlo být přezkoumáno rozhodnutí odvolacího soudu, který nově zjišťuje skutkový stav.</w:t>
      </w:r>
      <w:r w:rsidR="00CA29EF" w:rsidRPr="00A67C5D">
        <w:rPr>
          <w:rStyle w:val="Znakapoznpodarou"/>
        </w:rPr>
        <w:footnoteReference w:id="16"/>
      </w:r>
      <w:r w:rsidR="00F12238" w:rsidRPr="00A67C5D">
        <w:t xml:space="preserve"> Zavedení trojinst</w:t>
      </w:r>
      <w:r w:rsidR="00553829" w:rsidRPr="00A67C5D">
        <w:t>ančnosti řízení má návaznost na </w:t>
      </w:r>
      <w:r w:rsidR="00F12238" w:rsidRPr="00A67C5D">
        <w:t>uplatnění rozsahu apelačního principu. Pokud by mělo docházet k opakování hlavního líčení</w:t>
      </w:r>
      <w:r w:rsidR="00553829" w:rsidRPr="00A67C5D">
        <w:t xml:space="preserve"> u </w:t>
      </w:r>
      <w:r w:rsidR="004C2060" w:rsidRPr="00A67C5D">
        <w:t>odvolacího soudu</w:t>
      </w:r>
      <w:r w:rsidR="00F12238" w:rsidRPr="00A67C5D">
        <w:t>, bylo by vhodné zavést další kontrolní instanci.</w:t>
      </w:r>
      <w:r w:rsidR="00044487" w:rsidRPr="00A67C5D">
        <w:t xml:space="preserve"> S menším rozsahem dokazování u odvolacího soudu by tato třetí instance nutná již nebyla.</w:t>
      </w:r>
      <w:r w:rsidR="00342429" w:rsidRPr="00A67C5D">
        <w:t xml:space="preserve"> </w:t>
      </w:r>
      <w:r w:rsidR="00B54AAD" w:rsidRPr="00A67C5D">
        <w:t>„</w:t>
      </w:r>
      <w:r w:rsidR="00804BB8">
        <w:rPr>
          <w:i/>
        </w:rPr>
        <w:t>Apelační princip nebo </w:t>
      </w:r>
      <w:r w:rsidR="00B54AAD" w:rsidRPr="00A67C5D">
        <w:rPr>
          <w:i/>
        </w:rPr>
        <w:t>široké uplatnění jeho prvků dává odvolacímu řízení ráz pokračování řízení u soudu prvního stupně.</w:t>
      </w:r>
      <w:r w:rsidR="00B54AAD" w:rsidRPr="00A67C5D">
        <w:t>“</w:t>
      </w:r>
      <w:r w:rsidR="00B54AAD" w:rsidRPr="00A67C5D">
        <w:rPr>
          <w:rStyle w:val="Znakapoznpodarou"/>
        </w:rPr>
        <w:footnoteReference w:id="17"/>
      </w:r>
      <w:r w:rsidR="007C04C6" w:rsidRPr="00A67C5D">
        <w:t xml:space="preserve"> Může tedy vést až k opakování hlavního líčení.</w:t>
      </w:r>
      <w:r w:rsidR="00B54AAD" w:rsidRPr="00A67C5D">
        <w:t xml:space="preserve"> </w:t>
      </w:r>
    </w:p>
    <w:p w:rsidR="002F29B1" w:rsidRPr="00A67C5D" w:rsidRDefault="00342429" w:rsidP="009C7109">
      <w:r w:rsidRPr="00A67C5D">
        <w:t xml:space="preserve">Výhodou apelačního principu je především rychlost řízení, kdy </w:t>
      </w:r>
      <w:r w:rsidR="00804BB8">
        <w:t>odvolací soud může za </w:t>
      </w:r>
      <w:r w:rsidR="007A5174" w:rsidRPr="00A67C5D">
        <w:t>dodržení všech základních zásad uč</w:t>
      </w:r>
      <w:r w:rsidR="001421A8" w:rsidRPr="00A67C5D">
        <w:t>init ve věci vlastní rozhodnutí.</w:t>
      </w:r>
      <w:r w:rsidR="007A5174" w:rsidRPr="00A67C5D">
        <w:t xml:space="preserve"> </w:t>
      </w:r>
      <w:r w:rsidR="001421A8" w:rsidRPr="00A67C5D">
        <w:t>Z</w:t>
      </w:r>
      <w:r w:rsidR="00C770CD" w:rsidRPr="00A67C5D">
        <w:t>bytečně nedochází k vra</w:t>
      </w:r>
      <w:r w:rsidRPr="00A67C5D">
        <w:t>cení věci soudu prvního stupně k novému projednání a rozhodnutí.</w:t>
      </w:r>
      <w:r w:rsidR="00553829" w:rsidRPr="00A67C5D">
        <w:t xml:space="preserve"> Zároveň to ale může i </w:t>
      </w:r>
      <w:r w:rsidR="00FB53EB" w:rsidRPr="00A67C5D">
        <w:t>prodlužovat řízení, pokud jde o širší dokazování.</w:t>
      </w:r>
      <w:r w:rsidRPr="00A67C5D">
        <w:t xml:space="preserve"> </w:t>
      </w:r>
      <w:r w:rsidR="00FB53EB" w:rsidRPr="00A67C5D">
        <w:t>Zásada rychlosti řízení je propojena se zásadou hospodárnosti. Trestní ř</w:t>
      </w:r>
      <w:r w:rsidRPr="00A67C5D">
        <w:t xml:space="preserve">ízení </w:t>
      </w:r>
      <w:r w:rsidR="00FB53EB" w:rsidRPr="00A67C5D">
        <w:t xml:space="preserve">se tímto stává </w:t>
      </w:r>
      <w:r w:rsidRPr="00A67C5D">
        <w:t>také hospodárnější</w:t>
      </w:r>
      <w:r w:rsidR="00B54AAD" w:rsidRPr="00A67C5D">
        <w:t>, protože není opětovně projedná</w:t>
      </w:r>
      <w:r w:rsidR="00E12965" w:rsidRPr="00A67C5D">
        <w:t>vá</w:t>
      </w:r>
      <w:r w:rsidR="00B54AAD" w:rsidRPr="00A67C5D">
        <w:t>n</w:t>
      </w:r>
      <w:r w:rsidR="007C04C6" w:rsidRPr="00A67C5D">
        <w:t xml:space="preserve">a věc u soudu prvního stupně, s tím také souvisí </w:t>
      </w:r>
      <w:r w:rsidR="00B54AAD" w:rsidRPr="00A67C5D">
        <w:t>nižší náklady soudního řízení</w:t>
      </w:r>
      <w:r w:rsidRPr="00A67C5D">
        <w:t>.</w:t>
      </w:r>
      <w:r w:rsidRPr="00A67C5D">
        <w:rPr>
          <w:rStyle w:val="Znakapoznpodarou"/>
        </w:rPr>
        <w:footnoteReference w:id="18"/>
      </w:r>
      <w:r w:rsidR="007134C9" w:rsidRPr="00A67C5D">
        <w:t xml:space="preserve"> </w:t>
      </w:r>
      <w:r w:rsidR="00E534A9" w:rsidRPr="00A67C5D">
        <w:t xml:space="preserve">Kladem </w:t>
      </w:r>
      <w:r w:rsidR="007134C9" w:rsidRPr="00A67C5D">
        <w:t>apelace je skutečnost,</w:t>
      </w:r>
      <w:r w:rsidR="00DA7D99" w:rsidRPr="00A67C5D">
        <w:t xml:space="preserve"> </w:t>
      </w:r>
      <w:r w:rsidR="007A5A68" w:rsidRPr="00A67C5D">
        <w:t xml:space="preserve">že </w:t>
      </w:r>
      <w:r w:rsidR="00DA7D99" w:rsidRPr="00A67C5D">
        <w:t xml:space="preserve">brání opětovnému napadání rozhodnutí </w:t>
      </w:r>
      <w:r w:rsidR="001A65DC" w:rsidRPr="00A67C5D">
        <w:t xml:space="preserve">soudu prvního stupně </w:t>
      </w:r>
      <w:r w:rsidR="00DA7D99" w:rsidRPr="00A67C5D">
        <w:t>prostřednictvím odvolání</w:t>
      </w:r>
      <w:r w:rsidR="007134C9" w:rsidRPr="00A67C5D">
        <w:t>.</w:t>
      </w:r>
      <w:r w:rsidR="00A1085F" w:rsidRPr="00A67C5D">
        <w:rPr>
          <w:rStyle w:val="Znakapoznpodarou"/>
        </w:rPr>
        <w:footnoteReference w:id="19"/>
      </w:r>
      <w:r w:rsidR="009E4690" w:rsidRPr="00A67C5D">
        <w:t xml:space="preserve"> </w:t>
      </w:r>
      <w:r w:rsidR="0087108A" w:rsidRPr="00A67C5D">
        <w:t>Apelační princip je ta</w:t>
      </w:r>
      <w:r w:rsidR="00DE6142" w:rsidRPr="00A67C5D">
        <w:t>ké spojen se zásadou veřejnosti. D</w:t>
      </w:r>
      <w:r w:rsidR="0087108A" w:rsidRPr="00A67C5D">
        <w:t xml:space="preserve">ůvodem k tomu je provádění dokazování a změna skutkových zjištění </w:t>
      </w:r>
      <w:r w:rsidR="00477EE7" w:rsidRPr="00A67C5D">
        <w:t xml:space="preserve">i </w:t>
      </w:r>
      <w:r w:rsidR="004A26D4" w:rsidRPr="00A67C5D">
        <w:t>u </w:t>
      </w:r>
      <w:r w:rsidR="00553829" w:rsidRPr="00A67C5D">
        <w:t>soudu druhého stupně</w:t>
      </w:r>
      <w:r w:rsidR="0087108A" w:rsidRPr="00A67C5D">
        <w:t>.</w:t>
      </w:r>
      <w:r w:rsidR="0087108A" w:rsidRPr="00A67C5D">
        <w:rPr>
          <w:rStyle w:val="Znakapoznpodarou"/>
        </w:rPr>
        <w:footnoteReference w:id="20"/>
      </w:r>
      <w:r w:rsidR="004A26D4" w:rsidRPr="00A67C5D">
        <w:t xml:space="preserve"> Ve </w:t>
      </w:r>
      <w:r w:rsidR="00525EC3" w:rsidRPr="00A67C5D">
        <w:t xml:space="preserve">prospěch apelačního principu by také mohlo být </w:t>
      </w:r>
      <w:r w:rsidR="001E4B74" w:rsidRPr="00A67C5D">
        <w:t xml:space="preserve">vlastní </w:t>
      </w:r>
      <w:r w:rsidR="00525EC3" w:rsidRPr="00A67C5D">
        <w:t>rozhodování odvolací</w:t>
      </w:r>
      <w:r w:rsidR="001421A8" w:rsidRPr="00A67C5D">
        <w:t>ch</w:t>
      </w:r>
      <w:r w:rsidR="004A26D4" w:rsidRPr="00A67C5D">
        <w:t xml:space="preserve"> soudů, u </w:t>
      </w:r>
      <w:r w:rsidR="00525EC3" w:rsidRPr="00A67C5D">
        <w:t xml:space="preserve">kterých se předpokládá větší </w:t>
      </w:r>
      <w:r w:rsidR="001E4B74" w:rsidRPr="00A67C5D">
        <w:t xml:space="preserve">kvalifikovanost a </w:t>
      </w:r>
      <w:r w:rsidR="00525EC3" w:rsidRPr="00A67C5D">
        <w:t>zkušenost.</w:t>
      </w:r>
      <w:r w:rsidR="00A61088" w:rsidRPr="00A67C5D">
        <w:t xml:space="preserve"> </w:t>
      </w:r>
      <w:r w:rsidR="00733DDC" w:rsidRPr="00A67C5D">
        <w:t>A</w:t>
      </w:r>
      <w:r w:rsidR="00A61088" w:rsidRPr="00A67C5D">
        <w:t xml:space="preserve">pelační princip také přispívá k větší aktivitě </w:t>
      </w:r>
      <w:r w:rsidR="00553829" w:rsidRPr="00A67C5D">
        <w:t>státního zástupce a </w:t>
      </w:r>
      <w:r w:rsidR="00A61088" w:rsidRPr="00A67C5D">
        <w:t>obžalovaného</w:t>
      </w:r>
      <w:r w:rsidR="00701CBD" w:rsidRPr="00A67C5D">
        <w:t xml:space="preserve"> </w:t>
      </w:r>
      <w:r w:rsidR="00A61088" w:rsidRPr="00A67C5D">
        <w:t>při přinášení důkaz</w:t>
      </w:r>
      <w:r w:rsidR="00DE71CB" w:rsidRPr="00A67C5D">
        <w:t>ů</w:t>
      </w:r>
      <w:r w:rsidR="00A61088" w:rsidRPr="00A67C5D">
        <w:t>.</w:t>
      </w:r>
      <w:r w:rsidR="00A61088" w:rsidRPr="00A67C5D">
        <w:rPr>
          <w:rStyle w:val="Znakapoznpodarou"/>
        </w:rPr>
        <w:footnoteReference w:id="21"/>
      </w:r>
      <w:r w:rsidR="000E75FC" w:rsidRPr="00A67C5D">
        <w:t xml:space="preserve"> </w:t>
      </w:r>
    </w:p>
    <w:p w:rsidR="009C7109" w:rsidRPr="00A67C5D" w:rsidRDefault="009C7109" w:rsidP="009C7109">
      <w:r w:rsidRPr="00A67C5D">
        <w:t xml:space="preserve">Kasační princip </w:t>
      </w:r>
      <w:r w:rsidR="00CA29EF" w:rsidRPr="00A67C5D">
        <w:t xml:space="preserve">je </w:t>
      </w:r>
      <w:r w:rsidR="007C04C6" w:rsidRPr="00A67C5D">
        <w:t>d</w:t>
      </w:r>
      <w:r w:rsidR="008D5E6E" w:rsidRPr="00A67C5D">
        <w:t>efinován jako formální</w:t>
      </w:r>
      <w:r w:rsidR="00CA29EF" w:rsidRPr="00A67C5D">
        <w:t>.</w:t>
      </w:r>
      <w:r w:rsidR="00CA29EF" w:rsidRPr="00A67C5D">
        <w:rPr>
          <w:rStyle w:val="Znakapoznpodarou"/>
        </w:rPr>
        <w:footnoteReference w:id="22"/>
      </w:r>
      <w:r w:rsidR="00CA29EF" w:rsidRPr="00A67C5D">
        <w:t xml:space="preserve"> Nedostatkem</w:t>
      </w:r>
      <w:r w:rsidR="00EB518D" w:rsidRPr="00A67C5D">
        <w:t xml:space="preserve"> kasačního principu také je </w:t>
      </w:r>
      <w:r w:rsidR="0042373C" w:rsidRPr="00A67C5D">
        <w:t xml:space="preserve">možnost </w:t>
      </w:r>
      <w:r w:rsidR="00EB518D" w:rsidRPr="00A67C5D">
        <w:t>menší důslednost</w:t>
      </w:r>
      <w:r w:rsidR="0042373C" w:rsidRPr="00A67C5D">
        <w:t>i</w:t>
      </w:r>
      <w:r w:rsidRPr="00A67C5D">
        <w:t xml:space="preserve"> </w:t>
      </w:r>
      <w:r w:rsidR="00E67859" w:rsidRPr="00A67C5D">
        <w:t xml:space="preserve">prvostupňového </w:t>
      </w:r>
      <w:r w:rsidR="00EB518D" w:rsidRPr="00A67C5D">
        <w:t>soudu</w:t>
      </w:r>
      <w:r w:rsidRPr="00A67C5D">
        <w:t xml:space="preserve"> při zjišťování skutkového stavu, protože zde mají </w:t>
      </w:r>
      <w:r w:rsidR="000E49B6" w:rsidRPr="00A67C5D">
        <w:t>odvola</w:t>
      </w:r>
      <w:r w:rsidRPr="00A67C5D">
        <w:t xml:space="preserve">cí soudy ztíženou možnost </w:t>
      </w:r>
      <w:r w:rsidR="000671AA" w:rsidRPr="00A67C5D">
        <w:t xml:space="preserve">jeho </w:t>
      </w:r>
      <w:r w:rsidR="00EB518D" w:rsidRPr="00A67C5D">
        <w:t>přezkoumání</w:t>
      </w:r>
      <w:r w:rsidRPr="00A67C5D">
        <w:t>.</w:t>
      </w:r>
      <w:r w:rsidR="00B54AAD" w:rsidRPr="00A67C5D">
        <w:t xml:space="preserve"> Odvolací so</w:t>
      </w:r>
      <w:r w:rsidR="00925EBE" w:rsidRPr="00A67C5D">
        <w:t>ud je tak od</w:t>
      </w:r>
      <w:r w:rsidR="004A26D4" w:rsidRPr="00A67C5D">
        <w:t>kázán na </w:t>
      </w:r>
      <w:r w:rsidR="00B54AAD" w:rsidRPr="00A67C5D">
        <w:t>skutkové zjištění a důk</w:t>
      </w:r>
      <w:r w:rsidR="00925EBE" w:rsidRPr="00A67C5D">
        <w:t>a</w:t>
      </w:r>
      <w:r w:rsidR="00B54AAD" w:rsidRPr="00A67C5D">
        <w:t>zy, které jsou uvedeny pouze ve spise.</w:t>
      </w:r>
      <w:r w:rsidRPr="00A67C5D">
        <w:rPr>
          <w:rStyle w:val="Znakapoznpodarou"/>
        </w:rPr>
        <w:footnoteReference w:id="23"/>
      </w:r>
      <w:r w:rsidR="003E7F7A" w:rsidRPr="00A67C5D">
        <w:t xml:space="preserve"> Na druhé straně to může také zlepšit činnost </w:t>
      </w:r>
      <w:r w:rsidR="00DD538C" w:rsidRPr="00A67C5D">
        <w:t>soudu</w:t>
      </w:r>
      <w:r w:rsidR="00847AB5" w:rsidRPr="00A67C5D">
        <w:t xml:space="preserve"> </w:t>
      </w:r>
      <w:r w:rsidR="00DD538C" w:rsidRPr="00A67C5D">
        <w:t>prvního stupně</w:t>
      </w:r>
      <w:r w:rsidR="003E7F7A" w:rsidRPr="00A67C5D">
        <w:t>, protože jako jedi</w:t>
      </w:r>
      <w:r w:rsidR="00EA5B03" w:rsidRPr="00A67C5D">
        <w:t>ný zjišťuje</w:t>
      </w:r>
      <w:r w:rsidR="00C770CD" w:rsidRPr="00A67C5D">
        <w:t xml:space="preserve"> skutkový stav.</w:t>
      </w:r>
      <w:r w:rsidR="003E7F7A" w:rsidRPr="00A67C5D">
        <w:t xml:space="preserve"> </w:t>
      </w:r>
      <w:r w:rsidR="00342429" w:rsidRPr="00A67C5D">
        <w:t xml:space="preserve">Zásada </w:t>
      </w:r>
      <w:r w:rsidR="00342429" w:rsidRPr="00A67C5D">
        <w:lastRenderedPageBreak/>
        <w:t>bezprostřednosti je omezena i u kasačního principu</w:t>
      </w:r>
      <w:r w:rsidR="00C83CE6" w:rsidRPr="00A67C5D">
        <w:t xml:space="preserve">, neboť </w:t>
      </w:r>
      <w:r w:rsidR="003E7F7A" w:rsidRPr="00A67C5D">
        <w:t xml:space="preserve">dlouhý časový odstup </w:t>
      </w:r>
      <w:r w:rsidR="00342429" w:rsidRPr="00A67C5D">
        <w:t>mezi</w:t>
      </w:r>
      <w:r w:rsidR="003E7F7A" w:rsidRPr="00A67C5D">
        <w:t xml:space="preserve"> rozhodnutím soudu prvního stupně</w:t>
      </w:r>
      <w:r w:rsidR="00C61939" w:rsidRPr="00A67C5D">
        <w:t>, řízením o odvolání</w:t>
      </w:r>
      <w:r w:rsidR="003E7F7A" w:rsidRPr="00A67C5D">
        <w:t xml:space="preserve"> a</w:t>
      </w:r>
      <w:r w:rsidR="00C770CD" w:rsidRPr="00A67C5D">
        <w:t xml:space="preserve"> vra</w:t>
      </w:r>
      <w:r w:rsidR="00342429" w:rsidRPr="00A67C5D">
        <w:t>cením věci soudu prvního stupně</w:t>
      </w:r>
      <w:r w:rsidR="003E7F7A" w:rsidRPr="00A67C5D">
        <w:t xml:space="preserve"> prostřednictvím odvolacího soudu</w:t>
      </w:r>
      <w:r w:rsidR="00C83CE6" w:rsidRPr="00A67C5D">
        <w:t xml:space="preserve"> ztěžuje uplatnění této zásady.</w:t>
      </w:r>
      <w:r w:rsidR="00342429" w:rsidRPr="00A67C5D">
        <w:rPr>
          <w:rStyle w:val="Znakapoznpodarou"/>
        </w:rPr>
        <w:footnoteReference w:id="24"/>
      </w:r>
      <w:r w:rsidR="00C61939" w:rsidRPr="00A67C5D">
        <w:t xml:space="preserve"> </w:t>
      </w:r>
      <w:r w:rsidR="00C92BFC" w:rsidRPr="00A67C5D">
        <w:t xml:space="preserve">Za částečné </w:t>
      </w:r>
      <w:r w:rsidR="000E0DC1" w:rsidRPr="00A67C5D">
        <w:t xml:space="preserve">zachování </w:t>
      </w:r>
      <w:r w:rsidR="00C92BFC" w:rsidRPr="00A67C5D">
        <w:t xml:space="preserve">této </w:t>
      </w:r>
      <w:r w:rsidR="00CD7491" w:rsidRPr="00A67C5D">
        <w:t>zásady</w:t>
      </w:r>
      <w:r w:rsidR="00C92BFC" w:rsidRPr="00A67C5D">
        <w:t xml:space="preserve"> </w:t>
      </w:r>
      <w:r w:rsidR="00CD7491" w:rsidRPr="00A67C5D">
        <w:t>lze považovat</w:t>
      </w:r>
      <w:r w:rsidR="00C61939" w:rsidRPr="00A67C5D">
        <w:t>, že se soud prvního stupně s danou věcí již seznámil, i když po čase bezprostřední dojem ztratil.</w:t>
      </w:r>
      <w:r w:rsidR="00FB53EB" w:rsidRPr="00A67C5D">
        <w:rPr>
          <w:rStyle w:val="Znakapoznpodarou"/>
        </w:rPr>
        <w:footnoteReference w:id="25"/>
      </w:r>
      <w:r w:rsidR="00FB53EB" w:rsidRPr="00A67C5D">
        <w:t xml:space="preserve"> </w:t>
      </w:r>
      <w:r w:rsidR="00C770CD" w:rsidRPr="00A67C5D">
        <w:t>Negativem</w:t>
      </w:r>
      <w:r w:rsidR="00B97F68" w:rsidRPr="00A67C5D">
        <w:t xml:space="preserve"> kasačního principu je, že soud prvního stupně rozhoduje na základě právního názoru odvolacího soudu. </w:t>
      </w:r>
      <w:r w:rsidR="009A4F1D" w:rsidRPr="00A67C5D">
        <w:t xml:space="preserve">Nedostatek je také spatřován v tom, že po vrácení věci k soudu prvního stupně, lze </w:t>
      </w:r>
      <w:r w:rsidR="00CA63C6" w:rsidRPr="00A67C5D">
        <w:t>znovu</w:t>
      </w:r>
      <w:r w:rsidR="009A4F1D" w:rsidRPr="00A67C5D">
        <w:t xml:space="preserve"> podat odvolání. Tím může docházet k neustálému podávání tohoto opravného prostředku</w:t>
      </w:r>
      <w:r w:rsidR="00332860" w:rsidRPr="00A67C5D">
        <w:t>. Řízení se tak může neustále protahovat</w:t>
      </w:r>
      <w:r w:rsidR="005D06CA" w:rsidRPr="00A67C5D">
        <w:t xml:space="preserve"> a také </w:t>
      </w:r>
      <w:r w:rsidR="00332860" w:rsidRPr="00A67C5D">
        <w:t xml:space="preserve">by mohlo dojít </w:t>
      </w:r>
      <w:r w:rsidR="005D06CA" w:rsidRPr="00A67C5D">
        <w:t>k zahlcení soudů prvního stupně.</w:t>
      </w:r>
      <w:r w:rsidR="009A4F1D" w:rsidRPr="00A67C5D">
        <w:rPr>
          <w:rStyle w:val="Znakapoznpodarou"/>
        </w:rPr>
        <w:footnoteReference w:id="26"/>
      </w:r>
      <w:r w:rsidR="00191B14" w:rsidRPr="00A67C5D">
        <w:t xml:space="preserve"> </w:t>
      </w:r>
      <w:r w:rsidR="00CA29EF" w:rsidRPr="00A67C5D">
        <w:t xml:space="preserve">Nevýhodou kasačního principu je také to, že lze napadat pouze právní vady, nikoliv </w:t>
      </w:r>
      <w:r w:rsidR="00A1085F" w:rsidRPr="00A67C5D">
        <w:t xml:space="preserve">vady </w:t>
      </w:r>
      <w:r w:rsidR="00CA29EF" w:rsidRPr="00A67C5D">
        <w:t>skutkové. Přitom správné zjištění skutku je důležité pro spravedlivé rozhodnutí.</w:t>
      </w:r>
      <w:r w:rsidR="00CA29EF" w:rsidRPr="00A67C5D">
        <w:rPr>
          <w:rStyle w:val="Znakapoznpodarou"/>
        </w:rPr>
        <w:footnoteReference w:id="27"/>
      </w:r>
      <w:r w:rsidR="003A5D2B" w:rsidRPr="00A67C5D">
        <w:t xml:space="preserve"> </w:t>
      </w:r>
      <w:r w:rsidR="001421A8" w:rsidRPr="00A67C5D">
        <w:t>Výhod</w:t>
      </w:r>
      <w:r w:rsidR="000E0DC1" w:rsidRPr="00A67C5D">
        <w:t>u kasačního principu může</w:t>
      </w:r>
      <w:r w:rsidR="00B714D7" w:rsidRPr="00A67C5D">
        <w:t>me</w:t>
      </w:r>
      <w:r w:rsidR="00C770CD" w:rsidRPr="00A67C5D">
        <w:t xml:space="preserve"> nalézt</w:t>
      </w:r>
      <w:r w:rsidR="00E67859" w:rsidRPr="00A67C5D">
        <w:t xml:space="preserve"> v </w:t>
      </w:r>
      <w:r w:rsidR="000E0DC1" w:rsidRPr="00A67C5D">
        <w:t xml:space="preserve">tom, že není prováděno opět hlavní líčení a </w:t>
      </w:r>
      <w:r w:rsidR="00C770CD" w:rsidRPr="00A67C5D">
        <w:t xml:space="preserve">nejsou </w:t>
      </w:r>
      <w:r w:rsidR="000E0DC1" w:rsidRPr="00A67C5D">
        <w:t>prováděn</w:t>
      </w:r>
      <w:r w:rsidR="00B714D7" w:rsidRPr="00A67C5D">
        <w:t>y</w:t>
      </w:r>
      <w:r w:rsidR="000E0DC1" w:rsidRPr="00A67C5D">
        <w:t xml:space="preserve"> důkazy u odvolacího soudu, které by mohly vést k podstatným změnám v postavení obžalovaného. Také to tedy vede k poskytnutí ochrany zájmům obžalovaného.</w:t>
      </w:r>
    </w:p>
    <w:p w:rsidR="00117562" w:rsidRPr="00A67C5D" w:rsidRDefault="00117562" w:rsidP="00117562">
      <w:r w:rsidRPr="00A67C5D">
        <w:t>Jak apelační princip, tak princip kasační jsou opravnými prostředky formálními, kdy je zkoumáno dodržení předepsaného procesního postupu, tak i h</w:t>
      </w:r>
      <w:r w:rsidR="00740E1E" w:rsidRPr="00A67C5D">
        <w:t>motné právo. U obou těchto principů</w:t>
      </w:r>
      <w:r w:rsidRPr="00A67C5D">
        <w:t xml:space="preserve"> se tedy také uplatňuje zásada stíhání jen ze zákonn</w:t>
      </w:r>
      <w:r w:rsidR="00BB70C7" w:rsidRPr="00A67C5D">
        <w:t>ých důvodů vymezená v § 2 odst. </w:t>
      </w:r>
      <w:r w:rsidR="00187ECB" w:rsidRPr="00A67C5D">
        <w:t>1</w:t>
      </w:r>
      <w:r w:rsidR="003812E7" w:rsidRPr="00A67C5D">
        <w:t xml:space="preserve"> tr. řádu</w:t>
      </w:r>
      <w:r w:rsidR="003812E7" w:rsidRPr="00A67C5D">
        <w:rPr>
          <w:rStyle w:val="Znakapoznpodarou"/>
          <w:vertAlign w:val="baseline"/>
        </w:rPr>
        <w:t>.</w:t>
      </w:r>
      <w:r w:rsidRPr="00A67C5D">
        <w:rPr>
          <w:rStyle w:val="Znakapoznpodarou"/>
        </w:rPr>
        <w:footnoteReference w:id="28"/>
      </w:r>
    </w:p>
    <w:p w:rsidR="00740E1E" w:rsidRPr="00A67C5D" w:rsidRDefault="000E0DC1" w:rsidP="000E0DC1">
      <w:r w:rsidRPr="00A67C5D">
        <w:t xml:space="preserve">Ani jeden z principů není úplně ideální, a jak již bylo uvedeno výše, má každý své výhody i stinné stránky. Je proto třeba najít vyvážený poměr mezi těmito principy, aby byly co nejlépe využity výhody těchto principů a omezeny jejich nedostatky. Na základě výše uvedeného bych souhlasila s posílením apelačního principu s ponecháním modifikujících kasačních prvků. Tento princip </w:t>
      </w:r>
      <w:r w:rsidR="00740E1E" w:rsidRPr="00A67C5D">
        <w:t xml:space="preserve">dává </w:t>
      </w:r>
      <w:r w:rsidRPr="00A67C5D">
        <w:t>širokou možnost</w:t>
      </w:r>
      <w:r w:rsidR="00740E1E" w:rsidRPr="00A67C5D">
        <w:t xml:space="preserve"> obžalovanému</w:t>
      </w:r>
      <w:r w:rsidR="00EE0FCA" w:rsidRPr="00A67C5D">
        <w:t xml:space="preserve"> využít svého odvolacího práva</w:t>
      </w:r>
      <w:r w:rsidRPr="00A67C5D">
        <w:t>. Přitom nedo</w:t>
      </w:r>
      <w:r w:rsidR="004A26D4" w:rsidRPr="00A67C5D">
        <w:t>chází ke </w:t>
      </w:r>
      <w:r w:rsidRPr="00A67C5D">
        <w:t xml:space="preserve">zbytečnému vracení věci k soudu prvního stupně a dalšímu opětovnému podávání odvolání proti tomuto rozhodnutí. Zároveň by měly být uplatněny modifikující kasační prvky, které by bránily závažným změnám v odvolacím řízení. </w:t>
      </w:r>
      <w:r w:rsidRPr="00A67C5D">
        <w:lastRenderedPageBreak/>
        <w:t>Při</w:t>
      </w:r>
      <w:r w:rsidR="00804BB8">
        <w:t> </w:t>
      </w:r>
      <w:r w:rsidRPr="00A67C5D">
        <w:t>uplatnění apelačního principu je tř</w:t>
      </w:r>
      <w:r w:rsidR="00BD5C40" w:rsidRPr="00A67C5D">
        <w:t>eba dbát náležité činnosti soudu prvního stupně</w:t>
      </w:r>
      <w:r w:rsidR="00804BB8">
        <w:t xml:space="preserve"> při </w:t>
      </w:r>
      <w:r w:rsidRPr="00A67C5D">
        <w:t>zjišťování sku</w:t>
      </w:r>
      <w:r w:rsidR="00740E1E" w:rsidRPr="00A67C5D">
        <w:t>tkového stavu.</w:t>
      </w:r>
    </w:p>
    <w:p w:rsidR="000E0DC1" w:rsidRPr="00A67C5D" w:rsidRDefault="000E0DC1" w:rsidP="000E0DC1">
      <w:r w:rsidRPr="00A67C5D">
        <w:t xml:space="preserve">Na další posílení apelačního principu </w:t>
      </w:r>
      <w:r w:rsidR="00D00A53" w:rsidRPr="00A67C5D">
        <w:t>není v praxi jednotný názor. Kladem</w:t>
      </w:r>
      <w:r w:rsidRPr="00A67C5D">
        <w:t xml:space="preserve"> další</w:t>
      </w:r>
      <w:r w:rsidR="00D00A53" w:rsidRPr="00A67C5D">
        <w:t>ho posílení je</w:t>
      </w:r>
      <w:r w:rsidRPr="00A67C5D">
        <w:t xml:space="preserve"> přede</w:t>
      </w:r>
      <w:r w:rsidR="00DE71CB" w:rsidRPr="00A67C5D">
        <w:t>vším zrychlení řízení. Nedostatkem</w:t>
      </w:r>
      <w:r w:rsidRPr="00A67C5D">
        <w:t xml:space="preserve"> dalšího </w:t>
      </w:r>
      <w:r w:rsidR="00F95A16" w:rsidRPr="00A67C5D">
        <w:t>rozšíření</w:t>
      </w:r>
      <w:r w:rsidRPr="00A67C5D">
        <w:t xml:space="preserve"> apelačního principu by bylo</w:t>
      </w:r>
      <w:r w:rsidR="00B714D7" w:rsidRPr="00A67C5D">
        <w:t xml:space="preserve">, že </w:t>
      </w:r>
      <w:r w:rsidR="00503C75" w:rsidRPr="00A67C5D">
        <w:t>č</w:t>
      </w:r>
      <w:r w:rsidRPr="00A67C5D">
        <w:t>innost soudů prvního stupně by mohla být negativně ovlivněna, protože by očekávaly nápravu až od odvolacího soudu.</w:t>
      </w:r>
      <w:r w:rsidRPr="00A67C5D">
        <w:rPr>
          <w:rStyle w:val="Znakapoznpodarou"/>
        </w:rPr>
        <w:footnoteReference w:id="29"/>
      </w:r>
      <w:r w:rsidRPr="00A67C5D">
        <w:t xml:space="preserve"> </w:t>
      </w:r>
    </w:p>
    <w:p w:rsidR="00B84F1A" w:rsidRPr="00A67C5D" w:rsidRDefault="004D5F5C" w:rsidP="00E50C2A">
      <w:r w:rsidRPr="00A67C5D">
        <w:t>V navrhovaném trestním</w:t>
      </w:r>
      <w:r w:rsidR="000E0DC1" w:rsidRPr="00A67C5D">
        <w:t xml:space="preserve"> řádu má dojít k dalšímu posílení a</w:t>
      </w:r>
      <w:r w:rsidR="000A2788" w:rsidRPr="00A67C5D">
        <w:t xml:space="preserve">pelačního principu, protože se </w:t>
      </w:r>
      <w:r w:rsidR="00F95A16" w:rsidRPr="00A67C5D">
        <w:t xml:space="preserve">posílení apelačního principu </w:t>
      </w:r>
      <w:r w:rsidR="000A2788" w:rsidRPr="00A67C5D">
        <w:t xml:space="preserve">v praxi </w:t>
      </w:r>
      <w:r w:rsidR="00F95A16" w:rsidRPr="00A67C5D">
        <w:t>ujalo</w:t>
      </w:r>
      <w:r w:rsidR="000E0DC1" w:rsidRPr="00A67C5D">
        <w:t xml:space="preserve">. Tato </w:t>
      </w:r>
      <w:r w:rsidR="00C770CD" w:rsidRPr="00A67C5D">
        <w:t>změna má zabránit zbytečnému vra</w:t>
      </w:r>
      <w:r w:rsidR="00642140" w:rsidRPr="00A67C5D">
        <w:t>cení věci</w:t>
      </w:r>
      <w:r w:rsidR="000E0DC1" w:rsidRPr="00A67C5D">
        <w:t xml:space="preserve"> soudu prvního stupně k novému projednání a zrychlit trestní řízení. S dalším posílením apelačního principu by také bylo zavedeno revizní přezkoumání, </w:t>
      </w:r>
      <w:r w:rsidR="007D63E8" w:rsidRPr="00A67C5D">
        <w:t>kterého by využíval orgán</w:t>
      </w:r>
      <w:r w:rsidR="00760610" w:rsidRPr="00A67C5D">
        <w:t xml:space="preserve"> (sou</w:t>
      </w:r>
      <w:r w:rsidR="00726CAB" w:rsidRPr="00A67C5D">
        <w:t>d prvního stupně a</w:t>
      </w:r>
      <w:r w:rsidR="00760610" w:rsidRPr="00A67C5D">
        <w:t xml:space="preserve"> státní zástupce),</w:t>
      </w:r>
      <w:r w:rsidR="009D2F33" w:rsidRPr="00A67C5D">
        <w:t xml:space="preserve"> kterému</w:t>
      </w:r>
      <w:r w:rsidR="0081223E" w:rsidRPr="00A67C5D">
        <w:t xml:space="preserve"> by byla věc dána zpět</w:t>
      </w:r>
      <w:r w:rsidR="0042696F" w:rsidRPr="00A67C5D">
        <w:t xml:space="preserve"> rozhodnutím odvolacího soudu</w:t>
      </w:r>
      <w:r w:rsidR="000E0DC1" w:rsidRPr="00A67C5D">
        <w:t>. R</w:t>
      </w:r>
      <w:r w:rsidR="0042696F" w:rsidRPr="00A67C5D">
        <w:t xml:space="preserve">ozhodoval by </w:t>
      </w:r>
      <w:r w:rsidR="00EA5B03" w:rsidRPr="00A67C5D">
        <w:t>Nejvyšší soud, kdy</w:t>
      </w:r>
      <w:r w:rsidR="000E0DC1" w:rsidRPr="00A67C5D">
        <w:t>by šlo v d</w:t>
      </w:r>
      <w:r w:rsidRPr="00A67C5D">
        <w:t>ruhém stupni o rozhodnutí vrchního</w:t>
      </w:r>
      <w:r w:rsidR="000E0DC1" w:rsidRPr="00A67C5D">
        <w:t xml:space="preserve"> soudu, nebo vrchní soud v případě rozhodnutí</w:t>
      </w:r>
      <w:r w:rsidR="004A26D4" w:rsidRPr="00A67C5D">
        <w:t xml:space="preserve"> krajského soudu bez jednání na </w:t>
      </w:r>
      <w:r w:rsidR="000E0DC1" w:rsidRPr="00A67C5D">
        <w:t>základě spisu v neveřejném zasedání. T</w:t>
      </w:r>
      <w:r w:rsidR="00477EE7" w:rsidRPr="00A67C5D">
        <w:t>o</w:t>
      </w:r>
      <w:r w:rsidR="000E0DC1" w:rsidRPr="00A67C5D">
        <w:t xml:space="preserve"> by mělo b</w:t>
      </w:r>
      <w:r w:rsidR="00C770CD" w:rsidRPr="00A67C5D">
        <w:t>ránit průtahům při zbytečném vra</w:t>
      </w:r>
      <w:r w:rsidR="000E0DC1" w:rsidRPr="00A67C5D">
        <w:t>cení věci. Výsledkem tohoto řízení by bylo vyhovění žádosti</w:t>
      </w:r>
      <w:r w:rsidR="006A08C8" w:rsidRPr="00A67C5D">
        <w:t xml:space="preserve"> o revizi napadeného rozhodnutí - </w:t>
      </w:r>
      <w:r w:rsidR="000E0DC1" w:rsidRPr="00A67C5D">
        <w:t>věc by dále rozhodoval odvolací soud, nebo vrácení věci soudu či státnímu zástupci za účelem doplnění dokazování a rozhodnutí.</w:t>
      </w:r>
      <w:r w:rsidR="00760610" w:rsidRPr="00A67C5D">
        <w:t xml:space="preserve"> </w:t>
      </w:r>
      <w:r w:rsidR="000E0DC1" w:rsidRPr="00A67C5D">
        <w:t xml:space="preserve">Nevýhodou revizního přezkumu by mohlo být </w:t>
      </w:r>
      <w:r w:rsidR="00820A35" w:rsidRPr="00A67C5D">
        <w:t>„</w:t>
      </w:r>
      <w:r w:rsidR="004A26D4" w:rsidRPr="00A67C5D">
        <w:rPr>
          <w:i/>
        </w:rPr>
        <w:t>průlom do </w:t>
      </w:r>
      <w:r w:rsidR="00820A35" w:rsidRPr="00A67C5D">
        <w:rPr>
          <w:i/>
        </w:rPr>
        <w:t>principu</w:t>
      </w:r>
      <w:r w:rsidR="000E0DC1" w:rsidRPr="00A67C5D">
        <w:rPr>
          <w:i/>
        </w:rPr>
        <w:t xml:space="preserve"> vázanosti soudu prvního stupně právním názorem </w:t>
      </w:r>
      <w:r w:rsidR="00820A35" w:rsidRPr="00A67C5D">
        <w:rPr>
          <w:i/>
        </w:rPr>
        <w:t xml:space="preserve">vysloveným v kasačním rozhodnutí </w:t>
      </w:r>
      <w:r w:rsidR="000E0DC1" w:rsidRPr="00A67C5D">
        <w:rPr>
          <w:i/>
        </w:rPr>
        <w:t>odvolacího soudu</w:t>
      </w:r>
      <w:r w:rsidR="00444DA5" w:rsidRPr="00A67C5D">
        <w:rPr>
          <w:i/>
        </w:rPr>
        <w:t>,</w:t>
      </w:r>
      <w:r w:rsidR="00820A35" w:rsidRPr="00A67C5D">
        <w:t>“</w:t>
      </w:r>
      <w:r w:rsidR="000E0DC1" w:rsidRPr="00A67C5D">
        <w:t xml:space="preserve"> potom </w:t>
      </w:r>
      <w:r w:rsidR="008F2277" w:rsidRPr="00A67C5D">
        <w:t xml:space="preserve">by </w:t>
      </w:r>
      <w:r w:rsidR="000E0DC1" w:rsidRPr="00A67C5D">
        <w:t>mohlo</w:t>
      </w:r>
      <w:r w:rsidR="008F2277" w:rsidRPr="00A67C5D">
        <w:t xml:space="preserve"> docházet </w:t>
      </w:r>
      <w:r w:rsidR="000E0DC1" w:rsidRPr="00A67C5D">
        <w:t xml:space="preserve">k průtahům v řízení. Další </w:t>
      </w:r>
      <w:r w:rsidR="005713D9" w:rsidRPr="00A67C5D">
        <w:t xml:space="preserve">nevýhodou </w:t>
      </w:r>
      <w:r w:rsidR="000E0DC1" w:rsidRPr="00A67C5D">
        <w:t>by naopak mohlo bý</w:t>
      </w:r>
      <w:r w:rsidR="000A2788" w:rsidRPr="00A67C5D">
        <w:t>t omezení práva na obhajobu, protože</w:t>
      </w:r>
      <w:r w:rsidR="000E0DC1" w:rsidRPr="00A67C5D">
        <w:t xml:space="preserve"> by mohlo docházet k závažným změnám </w:t>
      </w:r>
      <w:r w:rsidR="000A2788" w:rsidRPr="00A67C5D">
        <w:t xml:space="preserve">ve skutkových zjištěních </w:t>
      </w:r>
      <w:r w:rsidR="000E0DC1" w:rsidRPr="00A67C5D">
        <w:t xml:space="preserve">až v odvolacím řízení, kde by nebyl přezkum takového rozhodnutí možný. V tomto případě by právo na obhajobu mělo být chráněno také tím, že v odvolacím řízení se rozhoduje v senátech a očekává se ještě větší odbornost. </w:t>
      </w:r>
      <w:r w:rsidR="00A26080" w:rsidRPr="00A67C5D">
        <w:t>Přínosem je možnost, že za dodržení zákonných podmínek a zákazu reformationis in peius by odvolací soud nebyl limitován § 259 odst. 5 písm. b) tr. řádu.</w:t>
      </w:r>
      <w:r w:rsidR="000E0DC1" w:rsidRPr="00A67C5D">
        <w:rPr>
          <w:rStyle w:val="Znakapoznpodarou"/>
        </w:rPr>
        <w:footnoteReference w:id="30"/>
      </w:r>
      <w:r w:rsidR="000E0DC1" w:rsidRPr="00A67C5D">
        <w:t xml:space="preserve"> Řízení u odvolacího soudu by tím bylo sice odročeno, i přesto by však bylo rychlejší než vrácení věci soudu prvního stupně k novému projednání. </w:t>
      </w:r>
    </w:p>
    <w:p w:rsidR="000E0DC1" w:rsidRPr="00A67C5D" w:rsidRDefault="00EC0DCC" w:rsidP="00E50C2A">
      <w:r w:rsidRPr="00A67C5D">
        <w:t>Re</w:t>
      </w:r>
      <w:r w:rsidR="00E67859" w:rsidRPr="00A67C5D">
        <w:t>vizní přezkoumání je tedy v </w:t>
      </w:r>
      <w:r w:rsidR="00A65C1C" w:rsidRPr="00A67C5D">
        <w:t>podstatě</w:t>
      </w:r>
      <w:r w:rsidRPr="00A67C5D">
        <w:t xml:space="preserve"> další odvolání, které by byl oprávněn podat pouze soud prvního stupně</w:t>
      </w:r>
      <w:r w:rsidR="00677080" w:rsidRPr="00A67C5D">
        <w:t xml:space="preserve"> </w:t>
      </w:r>
      <w:r w:rsidR="0037721B" w:rsidRPr="00A67C5D">
        <w:t xml:space="preserve">či státní zástupce </w:t>
      </w:r>
      <w:r w:rsidR="00677080" w:rsidRPr="00A67C5D">
        <w:t>proti rozhodnutí odvolacího soudu.</w:t>
      </w:r>
      <w:r w:rsidR="005713D9" w:rsidRPr="00A67C5D">
        <w:t xml:space="preserve"> Revizním přezkoumáním by mohlo </w:t>
      </w:r>
      <w:r w:rsidR="00AF4DFE" w:rsidRPr="00A67C5D">
        <w:t xml:space="preserve">tedy </w:t>
      </w:r>
      <w:r w:rsidR="005713D9" w:rsidRPr="00A67C5D">
        <w:t>docházet i k prodlužování řízení.</w:t>
      </w:r>
      <w:r w:rsidR="00677080" w:rsidRPr="00A67C5D">
        <w:t xml:space="preserve"> Domnívám se, že dokona</w:t>
      </w:r>
      <w:r w:rsidR="00577361" w:rsidRPr="00A67C5D">
        <w:t xml:space="preserve">lejší </w:t>
      </w:r>
      <w:r w:rsidR="00577361" w:rsidRPr="00A67C5D">
        <w:lastRenderedPageBreak/>
        <w:t>je současná právní úprava</w:t>
      </w:r>
      <w:r w:rsidR="003E6812" w:rsidRPr="00A67C5D">
        <w:t xml:space="preserve">. </w:t>
      </w:r>
      <w:r w:rsidR="005713D9" w:rsidRPr="00A67C5D">
        <w:t>Rozšíření apelačního principu a zavedení revizního přezkoumání by mohlo být problematické</w:t>
      </w:r>
      <w:r w:rsidR="003E6812" w:rsidRPr="00A67C5D">
        <w:t>, jak bylo uvedeno výše</w:t>
      </w:r>
      <w:r w:rsidR="005713D9" w:rsidRPr="00A67C5D">
        <w:t>.</w:t>
      </w:r>
      <w:r w:rsidR="003E6812" w:rsidRPr="00A67C5D">
        <w:t xml:space="preserve"> Revizní </w:t>
      </w:r>
      <w:r w:rsidR="00F35136" w:rsidRPr="00A67C5D">
        <w:t>přezkoumání by také ovlivnilo rozsah dokazování u odvolacích soudů, které by byly nuceny více provádět dokazování.</w:t>
      </w:r>
    </w:p>
    <w:p w:rsidR="000E0DC1" w:rsidRPr="00A67C5D" w:rsidRDefault="000E0DC1" w:rsidP="000E0DC1">
      <w:r w:rsidRPr="00A67C5D">
        <w:t>De lege ferenda by bylo vhodné</w:t>
      </w:r>
      <w:r w:rsidR="0042696F" w:rsidRPr="00A67C5D">
        <w:t>, aby odvolací soudy</w:t>
      </w:r>
      <w:r w:rsidRPr="00A67C5D">
        <w:t xml:space="preserve"> samy ve věci učinily rozhodnutí. Vrátit věc </w:t>
      </w:r>
      <w:r w:rsidR="0081223E" w:rsidRPr="00A67C5D">
        <w:t>k prvostupňovému soudu</w:t>
      </w:r>
      <w:r w:rsidR="00F8198F" w:rsidRPr="00A67C5D">
        <w:t xml:space="preserve">, aby se jí dále zabýval, </w:t>
      </w:r>
      <w:r w:rsidRPr="00A67C5D">
        <w:t>by bylo p</w:t>
      </w:r>
      <w:r w:rsidR="00A348CD" w:rsidRPr="00A67C5D">
        <w:t xml:space="preserve">řípustné pouze </w:t>
      </w:r>
      <w:r w:rsidR="0042696F" w:rsidRPr="00A67C5D">
        <w:t>tehdy</w:t>
      </w:r>
      <w:r w:rsidRPr="00A67C5D">
        <w:t>, kdy podstatné vady nejdou jednoznačně před odvolacím soudem odstranit</w:t>
      </w:r>
      <w:r w:rsidRPr="00A67C5D">
        <w:rPr>
          <w:rStyle w:val="Znakapoznpodarou"/>
        </w:rPr>
        <w:footnoteReference w:id="31"/>
      </w:r>
      <w:r w:rsidRPr="00A67C5D">
        <w:t xml:space="preserve"> a odvolací soudy by tím nahrazovaly činnost soudu prvního stupně.</w:t>
      </w:r>
    </w:p>
    <w:p w:rsidR="0016210F" w:rsidRPr="00A67C5D" w:rsidRDefault="00847AB5" w:rsidP="00A26080">
      <w:r w:rsidRPr="00A67C5D">
        <w:t>V</w:t>
      </w:r>
      <w:r w:rsidR="0016210F" w:rsidRPr="00A67C5D">
        <w:t>e s</w:t>
      </w:r>
      <w:r w:rsidRPr="00A67C5D">
        <w:t xml:space="preserve">lovenské právní úpravě </w:t>
      </w:r>
      <w:r w:rsidR="007C04C6" w:rsidRPr="00A67C5D">
        <w:t xml:space="preserve">se </w:t>
      </w:r>
      <w:r w:rsidR="0016210F" w:rsidRPr="00A67C5D">
        <w:t>uplatňuje princip kasační s prvky apelačními. Kasační princip</w:t>
      </w:r>
      <w:r w:rsidR="00F441AC" w:rsidRPr="00A67C5D">
        <w:t xml:space="preserve"> je obsažen v § 316 odst. 3 TP</w:t>
      </w:r>
      <w:r w:rsidR="00064066" w:rsidRPr="00A67C5D">
        <w:t>,</w:t>
      </w:r>
      <w:r w:rsidR="00822CE0" w:rsidRPr="00A67C5D">
        <w:t xml:space="preserve"> </w:t>
      </w:r>
      <w:r w:rsidR="00DB08DB" w:rsidRPr="00A67C5D">
        <w:t xml:space="preserve">kdy důvodem pro </w:t>
      </w:r>
      <w:r w:rsidR="0016210F" w:rsidRPr="00A67C5D">
        <w:t>vrácení věci po zrušení rozhodn</w:t>
      </w:r>
      <w:r w:rsidR="006758B9" w:rsidRPr="00A67C5D">
        <w:t xml:space="preserve">utí </w:t>
      </w:r>
      <w:r w:rsidR="00D85E5C" w:rsidRPr="00A67C5D">
        <w:t xml:space="preserve">soudu prvního stupně </w:t>
      </w:r>
      <w:r w:rsidR="006758B9" w:rsidRPr="00A67C5D">
        <w:t>k opětovnému projednání</w:t>
      </w:r>
      <w:r w:rsidR="0016210F" w:rsidRPr="00A67C5D">
        <w:t xml:space="preserve"> je nezákonné složení soudu, v případě nutné obhajoby byl obžalovaný bez obhájce, jednalo se bez splněných zákonných podmínek</w:t>
      </w:r>
      <w:r w:rsidR="00FC3043" w:rsidRPr="00A67C5D">
        <w:t xml:space="preserve"> a</w:t>
      </w:r>
      <w:r w:rsidR="00F70A39" w:rsidRPr="00A67C5D">
        <w:t xml:space="preserve"> </w:t>
      </w:r>
      <w:r w:rsidR="00A94EAC" w:rsidRPr="00A67C5D">
        <w:t xml:space="preserve">bez </w:t>
      </w:r>
      <w:r w:rsidR="0016210F" w:rsidRPr="00A67C5D">
        <w:t xml:space="preserve">přítomnosti obžalovaného v hlavním líčení. </w:t>
      </w:r>
      <w:r w:rsidR="002B3538" w:rsidRPr="00A67C5D">
        <w:t>Kasační princip je také upraven</w:t>
      </w:r>
      <w:r w:rsidR="003B3879" w:rsidRPr="00A67C5D">
        <w:t xml:space="preserve"> v § 321 odst. 1 TP, kde jsou vymezeny důvody pro zrušení rozhodnutí. </w:t>
      </w:r>
      <w:r w:rsidR="0016210F" w:rsidRPr="00A67C5D">
        <w:t>Věc</w:t>
      </w:r>
      <w:r w:rsidR="00804BB8">
        <w:t xml:space="preserve"> je vrácena odvolacím soudem po </w:t>
      </w:r>
      <w:r w:rsidR="0016210F" w:rsidRPr="00A67C5D">
        <w:t>zrušení i části rozsudku k</w:t>
      </w:r>
      <w:r w:rsidR="00D85E5C" w:rsidRPr="00A67C5D">
        <w:t> </w:t>
      </w:r>
      <w:r w:rsidR="0016210F" w:rsidRPr="00A67C5D">
        <w:t>soudu</w:t>
      </w:r>
      <w:r w:rsidR="00D85E5C" w:rsidRPr="00A67C5D">
        <w:t xml:space="preserve"> prvního stupně</w:t>
      </w:r>
      <w:r w:rsidR="0016210F" w:rsidRPr="00A67C5D">
        <w:t xml:space="preserve">, pokud by </w:t>
      </w:r>
      <w:r w:rsidR="00405006" w:rsidRPr="00A67C5D">
        <w:t xml:space="preserve">vznikly nepřiměřené těžkosti s doplněním </w:t>
      </w:r>
      <w:r w:rsidR="00A1395E" w:rsidRPr="00A67C5D">
        <w:t>dokazování, nebo</w:t>
      </w:r>
      <w:r w:rsidR="0016210F" w:rsidRPr="00A67C5D">
        <w:t xml:space="preserve"> kdyby se mohly odlišovat skutkové závěry odvolacího soudu podle § 322 odst. 1 TP. Apelační princip je vymezen v § 322 odst. 3 TP, kdy odvolací soud sám rozhodne na základě správně zjištěného skutkového stavu soudu prvního stupně nebo jím provedených důkazů</w:t>
      </w:r>
      <w:r w:rsidR="001917B9" w:rsidRPr="00A67C5D">
        <w:t>.</w:t>
      </w:r>
      <w:r w:rsidR="00C66045" w:rsidRPr="00A67C5D">
        <w:t xml:space="preserve"> </w:t>
      </w:r>
      <w:r w:rsidR="00FD2715" w:rsidRPr="00A67C5D">
        <w:t>Poměr uplatnění těchto principů je v podstatě shodný</w:t>
      </w:r>
      <w:r w:rsidR="00096925" w:rsidRPr="00A67C5D">
        <w:t xml:space="preserve"> s naší právní úpravou před tzv. velkou novelou trestního řádu.</w:t>
      </w:r>
      <w:r w:rsidR="00876A74" w:rsidRPr="00A67C5D">
        <w:t xml:space="preserve"> Domnívám se, že princip apelační s prvky kasace je dokonalejší, neboť omezuje zbytečné vracení věci </w:t>
      </w:r>
      <w:r w:rsidR="00525EC3" w:rsidRPr="00A67C5D">
        <w:t xml:space="preserve">k </w:t>
      </w:r>
      <w:r w:rsidR="00876A74" w:rsidRPr="00A67C5D">
        <w:t>soudu prvního stupně.</w:t>
      </w:r>
      <w:r w:rsidR="006758B9" w:rsidRPr="00A67C5D">
        <w:t xml:space="preserve"> Odvolací soud činí vlastní dokazování a také může sám rozhodnout.</w:t>
      </w:r>
    </w:p>
    <w:p w:rsidR="0060234E" w:rsidRPr="00A67C5D" w:rsidRDefault="00A1085F" w:rsidP="008A083F">
      <w:r w:rsidRPr="00A67C5D">
        <w:t xml:space="preserve">Různý poměr mezi těmito principy můžeme najít také v </w:t>
      </w:r>
      <w:r w:rsidR="0060234E" w:rsidRPr="00A67C5D">
        <w:t>německé právní úpravě</w:t>
      </w:r>
      <w:r w:rsidRPr="00A67C5D">
        <w:t>, kde je odvolací řízení vybudováno na</w:t>
      </w:r>
      <w:r w:rsidR="0060234E" w:rsidRPr="00A67C5D">
        <w:t xml:space="preserve"> apelační</w:t>
      </w:r>
      <w:r w:rsidR="004F6C14" w:rsidRPr="00A67C5D">
        <w:t>m</w:t>
      </w:r>
      <w:r w:rsidR="0060234E" w:rsidRPr="00A67C5D">
        <w:t xml:space="preserve"> princip</w:t>
      </w:r>
      <w:r w:rsidRPr="00A67C5D">
        <w:t>u. P</w:t>
      </w:r>
      <w:r w:rsidR="0060234E" w:rsidRPr="00A67C5D">
        <w:t>odle §</w:t>
      </w:r>
      <w:r w:rsidRPr="00A67C5D">
        <w:t xml:space="preserve"> 323 - 326</w:t>
      </w:r>
      <w:r w:rsidR="0060234E" w:rsidRPr="00A67C5D">
        <w:t xml:space="preserve"> </w:t>
      </w:r>
      <w:r w:rsidR="009C7109" w:rsidRPr="00A67C5D">
        <w:t>StPO odvolací soud v podstatě nahrazuje činnost soudu prvního stupně</w:t>
      </w:r>
      <w:r w:rsidR="008D5161" w:rsidRPr="00A67C5D">
        <w:t>, kdy je prováděno opakovaně hlavní líčení</w:t>
      </w:r>
      <w:r w:rsidR="009C7109" w:rsidRPr="00A67C5D">
        <w:t xml:space="preserve">. </w:t>
      </w:r>
      <w:r w:rsidR="00890460" w:rsidRPr="00A67C5D">
        <w:t xml:space="preserve">Odvolací soud přezkoumá skutkové i právní otázky. </w:t>
      </w:r>
      <w:r w:rsidR="004F6C14" w:rsidRPr="00A67C5D">
        <w:t>O</w:t>
      </w:r>
      <w:r w:rsidR="009B0E51" w:rsidRPr="00A67C5D">
        <w:t>dvolací soud zruší rozsudek první instance a sám ve věci rozhodne</w:t>
      </w:r>
      <w:r w:rsidR="004F6C14" w:rsidRPr="00A67C5D">
        <w:t xml:space="preserve">, pokud shledá odvolání </w:t>
      </w:r>
      <w:r w:rsidR="0037721B" w:rsidRPr="00A67C5D">
        <w:t>důvodným</w:t>
      </w:r>
      <w:r w:rsidR="00890460" w:rsidRPr="00A67C5D">
        <w:t xml:space="preserve"> podle § 328 </w:t>
      </w:r>
      <w:r w:rsidR="00A26080" w:rsidRPr="00A67C5D">
        <w:t xml:space="preserve">odst. 1 </w:t>
      </w:r>
      <w:r w:rsidR="00890460" w:rsidRPr="00A67C5D">
        <w:t xml:space="preserve">StPO. </w:t>
      </w:r>
      <w:r w:rsidR="00E524A6" w:rsidRPr="00A67C5D">
        <w:t>O</w:t>
      </w:r>
      <w:r w:rsidR="00FD40CE" w:rsidRPr="00A67C5D">
        <w:t>dvolací soud rozsudek zruší a postoupí věc příslušnému soudu</w:t>
      </w:r>
      <w:r w:rsidR="00E524A6" w:rsidRPr="00A67C5D">
        <w:t>, pokud byl soud první instance nepříslušný podle § 328 odst. 2 StPO</w:t>
      </w:r>
      <w:r w:rsidR="00FD40CE" w:rsidRPr="00A67C5D">
        <w:t xml:space="preserve">. </w:t>
      </w:r>
      <w:r w:rsidR="00AA3DE8" w:rsidRPr="00A67C5D">
        <w:t>P</w:t>
      </w:r>
      <w:r w:rsidR="009C7109" w:rsidRPr="00A67C5D">
        <w:t>okud nejsou v podaném odvolání vymezeny napadené výroky</w:t>
      </w:r>
      <w:r w:rsidR="00AA3DE8" w:rsidRPr="00A67C5D">
        <w:t xml:space="preserve"> podle § 318 StPO,</w:t>
      </w:r>
      <w:r w:rsidR="00325C99" w:rsidRPr="00A67C5D">
        <w:t xml:space="preserve"> </w:t>
      </w:r>
      <w:r w:rsidR="009C7109" w:rsidRPr="00A67C5D">
        <w:t>je opakováno v podstatě hlavní líčení.</w:t>
      </w:r>
      <w:r w:rsidR="009A4F1D" w:rsidRPr="00A67C5D">
        <w:t xml:space="preserve"> V německé </w:t>
      </w:r>
      <w:r w:rsidR="008D5161" w:rsidRPr="00A67C5D">
        <w:t xml:space="preserve">právní </w:t>
      </w:r>
      <w:r w:rsidR="008D5161" w:rsidRPr="00A67C5D">
        <w:lastRenderedPageBreak/>
        <w:t>úpravě je řízení o odvolá</w:t>
      </w:r>
      <w:r w:rsidR="009A4F1D" w:rsidRPr="00A67C5D">
        <w:t xml:space="preserve">ní </w:t>
      </w:r>
      <w:r w:rsidR="00F87EF8" w:rsidRPr="00A67C5D">
        <w:t>postaveno</w:t>
      </w:r>
      <w:r w:rsidR="004C15A2" w:rsidRPr="00A67C5D">
        <w:t xml:space="preserve"> na trojinstačnosti řízení, kdy</w:t>
      </w:r>
      <w:r w:rsidR="00CF7A85" w:rsidRPr="00A67C5D">
        <w:t xml:space="preserve"> </w:t>
      </w:r>
      <w:r w:rsidR="004C15A2" w:rsidRPr="00A67C5D">
        <w:t>r</w:t>
      </w:r>
      <w:r w:rsidR="00E640B7" w:rsidRPr="00A67C5D">
        <w:t>oz</w:t>
      </w:r>
      <w:r w:rsidR="00503C75" w:rsidRPr="00A67C5D">
        <w:t>hodnutí odvolacího soudu</w:t>
      </w:r>
      <w:r w:rsidR="00864021" w:rsidRPr="00A67C5D">
        <w:t xml:space="preserve"> lze </w:t>
      </w:r>
      <w:r w:rsidR="00503C75" w:rsidRPr="00A67C5D">
        <w:t>napadnout</w:t>
      </w:r>
      <w:r w:rsidR="00622199" w:rsidRPr="00A67C5D">
        <w:t xml:space="preserve"> </w:t>
      </w:r>
      <w:r w:rsidR="00E640B7" w:rsidRPr="00A67C5D">
        <w:t>revizí podle § 333 StPO</w:t>
      </w:r>
      <w:r w:rsidR="009A4F1D" w:rsidRPr="00A67C5D">
        <w:t>.</w:t>
      </w:r>
      <w:r w:rsidR="009A4F1D" w:rsidRPr="00A67C5D">
        <w:rPr>
          <w:rStyle w:val="Znakapoznpodarou"/>
        </w:rPr>
        <w:footnoteReference w:id="32"/>
      </w:r>
    </w:p>
    <w:p w:rsidR="00876A74" w:rsidRPr="00A67C5D" w:rsidRDefault="00876A74" w:rsidP="00577361">
      <w:r w:rsidRPr="00A67C5D">
        <w:t xml:space="preserve">Na základě </w:t>
      </w:r>
      <w:r w:rsidR="00552691" w:rsidRPr="00A67C5D">
        <w:t>výše uvedených právních úprav se domnívám</w:t>
      </w:r>
      <w:r w:rsidRPr="00A67C5D">
        <w:t>, že dokonalejší je česká právní úprava.</w:t>
      </w:r>
      <w:r w:rsidR="00A02B55" w:rsidRPr="00A67C5D">
        <w:t xml:space="preserve"> Právní úpravy využívají tyto principy</w:t>
      </w:r>
      <w:r w:rsidR="006758B9" w:rsidRPr="00A67C5D">
        <w:t xml:space="preserve">, ovšem liší se v rozsahu jejich uplatnění. Tedy </w:t>
      </w:r>
      <w:r w:rsidR="004C15A2" w:rsidRPr="00A67C5D">
        <w:t>v </w:t>
      </w:r>
      <w:r w:rsidR="006758B9" w:rsidRPr="00A67C5D">
        <w:t>to</w:t>
      </w:r>
      <w:r w:rsidR="00F87EF8" w:rsidRPr="00A67C5D">
        <w:t>m</w:t>
      </w:r>
      <w:r w:rsidR="006758B9" w:rsidRPr="00A67C5D">
        <w:t xml:space="preserve">, kterému principu dávají přednost. Výhodou české právní úpravy je širší možnost dokazování a činění vlastního rozhodnutí odvolacím soudem s tím, že odvolací soud je omezen před vytvářením závažných změn až v odvolacím řízení a opakování hlavního líčení před odvolacím </w:t>
      </w:r>
      <w:r w:rsidR="00EA647B" w:rsidRPr="00A67C5D">
        <w:t>soudem. Je</w:t>
      </w:r>
      <w:r w:rsidR="001150BE" w:rsidRPr="00A67C5D">
        <w:t xml:space="preserve"> omezeno také vra</w:t>
      </w:r>
      <w:r w:rsidR="00A94EAC" w:rsidRPr="00A67C5D">
        <w:t>cení věci</w:t>
      </w:r>
      <w:r w:rsidR="006758B9" w:rsidRPr="00A67C5D">
        <w:t> soudu prvního stupně k novému projednání a rozhodnutí. Slovenská právní úprava upřednostňuje kasační princip s prvky apelace. Ve slovenské právní úpravě je užší rozsah dokazování před odvolacím soudem. Také zde nacházíme širší možnosti kasačního rozhodnutí odvolacího soudu. To může vést k menší efektivitě řízení</w:t>
      </w:r>
      <w:r w:rsidR="002501BA" w:rsidRPr="00A67C5D">
        <w:t xml:space="preserve"> a zbytečnému vracení věci soudu prvního stupně</w:t>
      </w:r>
      <w:r w:rsidR="006758B9" w:rsidRPr="00A67C5D">
        <w:t>.</w:t>
      </w:r>
      <w:r w:rsidR="007B3DD9" w:rsidRPr="00A67C5D">
        <w:t xml:space="preserve"> Německá právní úprava je vybudována na apelačním principu. S touto právní úpravou si dovolím nesouhlasit. Domnívám se, že je tímto pouze prodlužováno řízení. V podstatě dochází ke zbytečnému opakování hlavního l</w:t>
      </w:r>
      <w:r w:rsidR="001150BE" w:rsidRPr="00A67C5D">
        <w:t>íčení, tím se nahrazuje činnost</w:t>
      </w:r>
      <w:r w:rsidR="007B3DD9" w:rsidRPr="00A67C5D">
        <w:t xml:space="preserve"> soudů prvního stupně.</w:t>
      </w:r>
      <w:r w:rsidR="002501BA" w:rsidRPr="00A67C5D">
        <w:t xml:space="preserve"> Ovšem na druhou stranu, může být tato právní úprava rychlejší</w:t>
      </w:r>
      <w:r w:rsidR="00577361" w:rsidRPr="00A67C5D">
        <w:t xml:space="preserve">, </w:t>
      </w:r>
      <w:r w:rsidR="00E41A74" w:rsidRPr="00A67C5D">
        <w:t>proto</w:t>
      </w:r>
      <w:r w:rsidR="00577361" w:rsidRPr="00A67C5D">
        <w:t>že se věc nevrací soudu prvního stupně</w:t>
      </w:r>
      <w:r w:rsidR="002501BA" w:rsidRPr="00A67C5D">
        <w:t>.</w:t>
      </w:r>
      <w:r w:rsidR="00577361" w:rsidRPr="00A67C5D">
        <w:t xml:space="preserve"> </w:t>
      </w:r>
      <w:r w:rsidR="007B3DD9" w:rsidRPr="00A67C5D">
        <w:t>Výhodou této právní úpravy je zachování zásady bezprostře</w:t>
      </w:r>
      <w:r w:rsidR="00804BB8">
        <w:t>dnosti, kdy odvolací soud je po </w:t>
      </w:r>
      <w:r w:rsidR="007B3DD9" w:rsidRPr="00A67C5D">
        <w:t>provedení dokazování seznámen s důkazy, rozhoduje tedy z bezprostředního dojmu.</w:t>
      </w:r>
      <w:r w:rsidR="002501BA" w:rsidRPr="00A67C5D">
        <w:t xml:space="preserve"> Nevýhodou je, že u odvolacího soudu může dojít k podstatným změnám ve skutkových zjištěních.</w:t>
      </w:r>
      <w:r w:rsidR="00EA647B" w:rsidRPr="00A67C5D">
        <w:t xml:space="preserve"> </w:t>
      </w:r>
      <w:r w:rsidR="00577361" w:rsidRPr="00A67C5D">
        <w:t>Č</w:t>
      </w:r>
      <w:r w:rsidR="00D85E5C" w:rsidRPr="00A67C5D">
        <w:t>eská</w:t>
      </w:r>
      <w:r w:rsidR="00577361" w:rsidRPr="00A67C5D">
        <w:t xml:space="preserve"> právní úprava je dokonalejší, využívá</w:t>
      </w:r>
      <w:r w:rsidR="00EA647B" w:rsidRPr="00A67C5D">
        <w:t xml:space="preserve"> principů</w:t>
      </w:r>
      <w:r w:rsidR="00577361" w:rsidRPr="00A67C5D">
        <w:t xml:space="preserve"> apelace i kasace</w:t>
      </w:r>
      <w:r w:rsidR="00EA647B" w:rsidRPr="00A67C5D">
        <w:t>.</w:t>
      </w:r>
      <w:r w:rsidR="00577361" w:rsidRPr="00A67C5D">
        <w:t xml:space="preserve"> Brání zbytečnému vracení věci</w:t>
      </w:r>
      <w:r w:rsidR="00EA647B" w:rsidRPr="00A67C5D">
        <w:t> soudu prvního stupně, zároveň u odvolacího soudu neprobíhá druhé hlavní líčení.</w:t>
      </w:r>
    </w:p>
    <w:p w:rsidR="00EA647B" w:rsidRPr="00A67C5D" w:rsidRDefault="00EA647B" w:rsidP="008F3FC0"/>
    <w:p w:rsidR="008B45EC" w:rsidRPr="00A67C5D" w:rsidRDefault="008B45EC" w:rsidP="006D59CD">
      <w:pPr>
        <w:pStyle w:val="Nadpis3"/>
        <w:keepNext/>
      </w:pPr>
      <w:bookmarkStart w:id="6" w:name="_Toc320472684"/>
      <w:r w:rsidRPr="00A67C5D">
        <w:t>Princip beneficium cohaesionis</w:t>
      </w:r>
      <w:bookmarkEnd w:id="6"/>
    </w:p>
    <w:p w:rsidR="008D3145" w:rsidRPr="00A67C5D" w:rsidRDefault="00DF14F1" w:rsidP="006D59CD">
      <w:r w:rsidRPr="00A67C5D">
        <w:t>P</w:t>
      </w:r>
      <w:r w:rsidR="008D3145" w:rsidRPr="00A67C5D">
        <w:t xml:space="preserve">rincip beneficium cohaesionis, neboli </w:t>
      </w:r>
      <w:r w:rsidR="00A1395E" w:rsidRPr="00A67C5D">
        <w:t>dobrodiní</w:t>
      </w:r>
      <w:r w:rsidR="008D3145" w:rsidRPr="00A67C5D">
        <w:t xml:space="preserve"> v</w:t>
      </w:r>
      <w:r w:rsidR="00622199" w:rsidRPr="00A67C5D">
        <w:t> </w:t>
      </w:r>
      <w:r w:rsidR="008D3145" w:rsidRPr="00A67C5D">
        <w:t>sou</w:t>
      </w:r>
      <w:r w:rsidR="00F70A39" w:rsidRPr="00A67C5D">
        <w:t>vislosti, je zakotven</w:t>
      </w:r>
      <w:r w:rsidR="00D549E7" w:rsidRPr="00A67C5D">
        <w:t xml:space="preserve"> </w:t>
      </w:r>
      <w:r w:rsidR="00622199" w:rsidRPr="00A67C5D">
        <w:t>v</w:t>
      </w:r>
      <w:r w:rsidR="008D3145" w:rsidRPr="00A67C5D">
        <w:t xml:space="preserve"> § 261 </w:t>
      </w:r>
      <w:r w:rsidR="00F70A39" w:rsidRPr="00A67C5D">
        <w:t>tr. </w:t>
      </w:r>
      <w:r w:rsidR="00B13AD6" w:rsidRPr="00A67C5D">
        <w:t>řádu.</w:t>
      </w:r>
      <w:r w:rsidR="008D3145" w:rsidRPr="00A67C5D">
        <w:t xml:space="preserve"> Tento princip vyjadřuje, že odvolací soud změní rozhodnut</w:t>
      </w:r>
      <w:r w:rsidR="00F03638" w:rsidRPr="00A67C5D">
        <w:t>í</w:t>
      </w:r>
      <w:r w:rsidR="0004288D" w:rsidRPr="00A67C5D">
        <w:t xml:space="preserve"> i ve prospěch </w:t>
      </w:r>
      <w:r w:rsidR="00705091" w:rsidRPr="00A67C5D">
        <w:t>spoluobžalovaného či zúčastněné osoby</w:t>
      </w:r>
      <w:r w:rsidR="008D3145" w:rsidRPr="00A67C5D">
        <w:t xml:space="preserve">, pokud </w:t>
      </w:r>
      <w:r w:rsidR="00F03638" w:rsidRPr="00A67C5D">
        <w:t>soud r</w:t>
      </w:r>
      <w:r w:rsidR="00041206" w:rsidRPr="00A67C5D">
        <w:t xml:space="preserve">ozhodl ve prospěch obžalovaného </w:t>
      </w:r>
      <w:r w:rsidR="00F70A39" w:rsidRPr="00A67C5D">
        <w:t>a </w:t>
      </w:r>
      <w:r w:rsidR="00F03638" w:rsidRPr="00A67C5D">
        <w:t>důvod</w:t>
      </w:r>
      <w:r w:rsidR="00D00A53" w:rsidRPr="00A67C5D">
        <w:t>,</w:t>
      </w:r>
      <w:r w:rsidR="00F03638" w:rsidRPr="00A67C5D">
        <w:t xml:space="preserve"> pro který tak rozhodl</w:t>
      </w:r>
      <w:r w:rsidR="002C7541" w:rsidRPr="00A67C5D">
        <w:t xml:space="preserve">, </w:t>
      </w:r>
      <w:r w:rsidR="008D3145" w:rsidRPr="00A67C5D">
        <w:t xml:space="preserve">svědčí </w:t>
      </w:r>
      <w:r w:rsidR="00F70A39" w:rsidRPr="00A67C5D">
        <w:t>i</w:t>
      </w:r>
      <w:r w:rsidR="00F03638" w:rsidRPr="00A67C5D">
        <w:t xml:space="preserve"> spoluobžalovanému nebo zúčastněné osobě. Také tak lze rozhodnout, pokud odvolací soud rozhodne na základě odvolání podaného zúčastněnou osobou a tento důvod, na základě něhož rozhodl</w:t>
      </w:r>
      <w:r w:rsidR="002C7541" w:rsidRPr="00A67C5D">
        <w:t>,</w:t>
      </w:r>
      <w:r w:rsidR="00F03638" w:rsidRPr="00A67C5D">
        <w:t xml:space="preserve"> svědčí i obžalovanému.</w:t>
      </w:r>
    </w:p>
    <w:p w:rsidR="00064066" w:rsidRPr="00A67C5D" w:rsidRDefault="00064066" w:rsidP="006D59CD">
      <w:r w:rsidRPr="00A67C5D">
        <w:lastRenderedPageBreak/>
        <w:t>Pro užití principu beneficium cohaesinonis</w:t>
      </w:r>
      <w:r w:rsidR="00622199" w:rsidRPr="00A67C5D">
        <w:t xml:space="preserve"> </w:t>
      </w:r>
      <w:r w:rsidR="001A43AD" w:rsidRPr="00A67C5D">
        <w:t>musí být uplatněny tři předpoklady</w:t>
      </w:r>
      <w:r w:rsidRPr="00A67C5D">
        <w:t xml:space="preserve">. </w:t>
      </w:r>
      <w:r w:rsidR="00312337" w:rsidRPr="00A67C5D">
        <w:t xml:space="preserve">Prvním z nich je vyhovění podanému </w:t>
      </w:r>
      <w:r w:rsidRPr="00A67C5D">
        <w:t>odvolá</w:t>
      </w:r>
      <w:r w:rsidR="00312337" w:rsidRPr="00A67C5D">
        <w:t>ní</w:t>
      </w:r>
      <w:r w:rsidR="008D359F" w:rsidRPr="00A67C5D">
        <w:t xml:space="preserve"> ve prospěch alespoň </w:t>
      </w:r>
      <w:r w:rsidR="00D75710" w:rsidRPr="00A67C5D">
        <w:t>jedné osoby</w:t>
      </w:r>
      <w:r w:rsidRPr="00A67C5D">
        <w:t xml:space="preserve">. </w:t>
      </w:r>
      <w:r w:rsidR="001A43AD" w:rsidRPr="00A67C5D">
        <w:t>Je tu společný důvod,</w:t>
      </w:r>
      <w:r w:rsidRPr="00A67C5D">
        <w:t xml:space="preserve"> pro který byl</w:t>
      </w:r>
      <w:r w:rsidR="001A43AD" w:rsidRPr="00A67C5D">
        <w:t>o odvolání vyhověno</w:t>
      </w:r>
      <w:r w:rsidR="001E0A3E" w:rsidRPr="00A67C5D">
        <w:t>,</w:t>
      </w:r>
      <w:r w:rsidR="001A43AD" w:rsidRPr="00A67C5D">
        <w:t xml:space="preserve"> a sv</w:t>
      </w:r>
      <w:r w:rsidR="008C0F8C" w:rsidRPr="00A67C5D">
        <w:t>ědčí i další osobě</w:t>
      </w:r>
      <w:r w:rsidR="001A43AD" w:rsidRPr="00A67C5D">
        <w:t>.</w:t>
      </w:r>
      <w:r w:rsidR="00125B21" w:rsidRPr="00A67C5D">
        <w:t xml:space="preserve"> Dále orgán vyššího stupně rozhodoval o všech osobách</w:t>
      </w:r>
      <w:r w:rsidR="00D00A53" w:rsidRPr="00A67C5D">
        <w:t>, to tedy znamená, že nebyly</w:t>
      </w:r>
      <w:r w:rsidR="001E0A3E" w:rsidRPr="00A67C5D">
        <w:t xml:space="preserve"> ze společného řízení vyloučeny</w:t>
      </w:r>
      <w:r w:rsidR="004D300F" w:rsidRPr="00A67C5D">
        <w:t>.</w:t>
      </w:r>
      <w:r w:rsidRPr="00A67C5D">
        <w:rPr>
          <w:rStyle w:val="Znakapoznpodarou"/>
        </w:rPr>
        <w:footnoteReference w:id="33"/>
      </w:r>
    </w:p>
    <w:p w:rsidR="0093799D" w:rsidRPr="00A67C5D" w:rsidRDefault="00932348" w:rsidP="00417AB2">
      <w:r w:rsidRPr="00A67C5D">
        <w:t>Uplatnění prin</w:t>
      </w:r>
      <w:r w:rsidR="00B81F9F" w:rsidRPr="00A67C5D">
        <w:t>cipu beneficium cohaesionis tedy znamená, že odvolací</w:t>
      </w:r>
      <w:r w:rsidR="00955F9C" w:rsidRPr="00A67C5D">
        <w:t xml:space="preserve"> </w:t>
      </w:r>
      <w:r w:rsidR="00B81F9F" w:rsidRPr="00A67C5D">
        <w:t>soud</w:t>
      </w:r>
      <w:r w:rsidR="00955F9C" w:rsidRPr="00A67C5D">
        <w:t xml:space="preserve"> </w:t>
      </w:r>
      <w:r w:rsidR="00F53528" w:rsidRPr="00A67C5D">
        <w:t xml:space="preserve">za splnění uvedených podmínek </w:t>
      </w:r>
      <w:r w:rsidR="00B81F9F" w:rsidRPr="00A67C5D">
        <w:t>změní</w:t>
      </w:r>
      <w:r w:rsidRPr="00A67C5D">
        <w:t xml:space="preserve"> rozsudek soudu prvního stupně</w:t>
      </w:r>
      <w:r w:rsidR="00955F9C" w:rsidRPr="00A67C5D">
        <w:t xml:space="preserve"> ve prospěch </w:t>
      </w:r>
      <w:r w:rsidR="00A52FAF" w:rsidRPr="00A67C5D">
        <w:t xml:space="preserve">vymezené </w:t>
      </w:r>
      <w:r w:rsidR="00955F9C" w:rsidRPr="00A67C5D">
        <w:t>osoby</w:t>
      </w:r>
      <w:r w:rsidR="00B81F9F" w:rsidRPr="00A67C5D">
        <w:t>, i </w:t>
      </w:r>
      <w:r w:rsidRPr="00A67C5D">
        <w:t xml:space="preserve">když tato osoba odvolání nepodala. Tento princip tedy představuje </w:t>
      </w:r>
      <w:r w:rsidR="00A3170F" w:rsidRPr="00A67C5D">
        <w:t>„</w:t>
      </w:r>
      <w:r w:rsidRPr="00A67C5D">
        <w:rPr>
          <w:i/>
        </w:rPr>
        <w:t>výjimku z</w:t>
      </w:r>
      <w:r w:rsidR="00A3170F" w:rsidRPr="00A67C5D">
        <w:rPr>
          <w:i/>
        </w:rPr>
        <w:t xml:space="preserve"> omezení </w:t>
      </w:r>
      <w:r w:rsidRPr="00A67C5D">
        <w:rPr>
          <w:i/>
        </w:rPr>
        <w:t>přezkumné povinnosti odvolacího s</w:t>
      </w:r>
      <w:r w:rsidR="00A3170F" w:rsidRPr="00A67C5D">
        <w:rPr>
          <w:i/>
        </w:rPr>
        <w:t>oudu založené</w:t>
      </w:r>
      <w:r w:rsidRPr="00A67C5D">
        <w:rPr>
          <w:i/>
        </w:rPr>
        <w:t xml:space="preserve"> osobou odvolatele</w:t>
      </w:r>
      <w:r w:rsidRPr="00A67C5D">
        <w:t>.</w:t>
      </w:r>
      <w:r w:rsidR="00A3170F" w:rsidRPr="00A67C5D">
        <w:t>“</w:t>
      </w:r>
      <w:r w:rsidRPr="00A67C5D">
        <w:rPr>
          <w:rStyle w:val="Znakapoznpodarou"/>
        </w:rPr>
        <w:footnoteReference w:id="34"/>
      </w:r>
      <w:r w:rsidR="005F6C94" w:rsidRPr="00A67C5D">
        <w:t xml:space="preserve"> </w:t>
      </w:r>
    </w:p>
    <w:p w:rsidR="0034360A" w:rsidRPr="00A67C5D" w:rsidRDefault="005F6C94" w:rsidP="00417AB2">
      <w:r w:rsidRPr="00A67C5D">
        <w:t xml:space="preserve">Tento princip zamezuje </w:t>
      </w:r>
      <w:r w:rsidR="00955F9C" w:rsidRPr="00A67C5D">
        <w:t xml:space="preserve">tomu, že </w:t>
      </w:r>
      <w:r w:rsidR="00A65C1C" w:rsidRPr="00A67C5D">
        <w:t xml:space="preserve">by </w:t>
      </w:r>
      <w:r w:rsidR="00955F9C" w:rsidRPr="00A67C5D">
        <w:t xml:space="preserve">ve </w:t>
      </w:r>
      <w:r w:rsidR="0034360A" w:rsidRPr="00A67C5D">
        <w:t xml:space="preserve">stejné </w:t>
      </w:r>
      <w:r w:rsidR="00955F9C" w:rsidRPr="00A67C5D">
        <w:t xml:space="preserve">věci </w:t>
      </w:r>
      <w:r w:rsidRPr="00A67C5D">
        <w:t>vznik</w:t>
      </w:r>
      <w:r w:rsidR="00A65C1C" w:rsidRPr="00A67C5D">
        <w:t>ly</w:t>
      </w:r>
      <w:r w:rsidRPr="00A67C5D">
        <w:t xml:space="preserve"> rozhodnutí</w:t>
      </w:r>
      <w:r w:rsidR="00984C29" w:rsidRPr="00A67C5D">
        <w:t xml:space="preserve">, </w:t>
      </w:r>
      <w:r w:rsidR="0093799D" w:rsidRPr="00A67C5D">
        <w:t>které</w:t>
      </w:r>
      <w:r w:rsidR="00984C29" w:rsidRPr="00A67C5D">
        <w:t xml:space="preserve"> by </w:t>
      </w:r>
      <w:r w:rsidR="0093799D" w:rsidRPr="00A67C5D">
        <w:t>si vzájemně odporovaly</w:t>
      </w:r>
      <w:r w:rsidRPr="00A67C5D">
        <w:t xml:space="preserve">. </w:t>
      </w:r>
      <w:r w:rsidR="00E51C37" w:rsidRPr="00A67C5D">
        <w:t>Tím jsou chráněna práva občanů a</w:t>
      </w:r>
      <w:r w:rsidRPr="00A67C5D">
        <w:t xml:space="preserve"> zajištěno spravedlivé rozhodnutí.</w:t>
      </w:r>
      <w:r w:rsidRPr="00A67C5D">
        <w:rPr>
          <w:rStyle w:val="Znakapoznpodarou"/>
        </w:rPr>
        <w:footnoteReference w:id="35"/>
      </w:r>
    </w:p>
    <w:p w:rsidR="0034360A" w:rsidRPr="00A67C5D" w:rsidRDefault="0034360A" w:rsidP="0034360A"/>
    <w:p w:rsidR="008B45EC" w:rsidRPr="00A67C5D" w:rsidRDefault="008B45EC" w:rsidP="004A26D4">
      <w:pPr>
        <w:pStyle w:val="Nadpis3"/>
        <w:keepNext/>
        <w:ind w:left="1225" w:hanging="505"/>
      </w:pPr>
      <w:r w:rsidRPr="00A67C5D">
        <w:t xml:space="preserve"> </w:t>
      </w:r>
      <w:bookmarkStart w:id="7" w:name="_Toc320472685"/>
      <w:r w:rsidRPr="00A67C5D">
        <w:t>Prin</w:t>
      </w:r>
      <w:r w:rsidR="007D0C43" w:rsidRPr="00A67C5D">
        <w:t>cip vázanosti soudu podaným odvo</w:t>
      </w:r>
      <w:r w:rsidRPr="00A67C5D">
        <w:t>láním</w:t>
      </w:r>
      <w:bookmarkEnd w:id="7"/>
    </w:p>
    <w:p w:rsidR="0034360A" w:rsidRPr="00A67C5D" w:rsidRDefault="00CD1CE2" w:rsidP="0034360A">
      <w:pPr>
        <w:keepNext/>
      </w:pPr>
      <w:r w:rsidRPr="00A67C5D">
        <w:t xml:space="preserve">Princip vázanosti soudu podaným odvoláním je vymezený v </w:t>
      </w:r>
      <w:r w:rsidR="00E019BC" w:rsidRPr="00A67C5D">
        <w:t xml:space="preserve">§ 254 </w:t>
      </w:r>
      <w:r w:rsidR="00B13AD6" w:rsidRPr="00A67C5D">
        <w:t>tr. řádu</w:t>
      </w:r>
      <w:r w:rsidR="00E019BC" w:rsidRPr="00A67C5D">
        <w:t xml:space="preserve">. Tento princip byl </w:t>
      </w:r>
      <w:r w:rsidR="000E0DC1" w:rsidRPr="00A67C5D">
        <w:t xml:space="preserve">změněn </w:t>
      </w:r>
      <w:r w:rsidRPr="00A67C5D">
        <w:t xml:space="preserve">novelou trestního řádu provedenou zákonem č. 265/2001 Sb. </w:t>
      </w:r>
      <w:r w:rsidR="002A1578" w:rsidRPr="00A67C5D">
        <w:t xml:space="preserve">Touto novelou došlo k omezení revizního principu, a to </w:t>
      </w:r>
      <w:r w:rsidR="00E019BC" w:rsidRPr="00A67C5D">
        <w:t xml:space="preserve">ve prospěch </w:t>
      </w:r>
      <w:r w:rsidR="002A1578" w:rsidRPr="00A67C5D">
        <w:t>p</w:t>
      </w:r>
      <w:r w:rsidRPr="00A67C5D">
        <w:t>rincip</w:t>
      </w:r>
      <w:r w:rsidR="00E019BC" w:rsidRPr="00A67C5D">
        <w:t>u</w:t>
      </w:r>
      <w:r w:rsidRPr="00A67C5D">
        <w:t xml:space="preserve"> vázanosti soudu podaným od</w:t>
      </w:r>
      <w:r w:rsidR="002A1578" w:rsidRPr="00A67C5D">
        <w:t>voláním</w:t>
      </w:r>
      <w:r w:rsidRPr="00A67C5D">
        <w:t xml:space="preserve">. </w:t>
      </w:r>
      <w:r w:rsidR="00E019BC" w:rsidRPr="00A67C5D">
        <w:t>S tím je také spojeno posílení dispoziční zásad</w:t>
      </w:r>
      <w:r w:rsidR="00F3437D" w:rsidRPr="00A67C5D">
        <w:t>y</w:t>
      </w:r>
      <w:r w:rsidR="00E019BC" w:rsidRPr="00A67C5D">
        <w:t>.</w:t>
      </w:r>
      <w:r w:rsidR="00881A0B" w:rsidRPr="00A67C5D">
        <w:t xml:space="preserve"> Pr</w:t>
      </w:r>
      <w:r w:rsidR="00D00A53" w:rsidRPr="00A67C5D">
        <w:t>ávní úprava se tedy změnila. R</w:t>
      </w:r>
      <w:r w:rsidR="00881A0B" w:rsidRPr="00A67C5D">
        <w:t>evizní</w:t>
      </w:r>
      <w:r w:rsidR="00A573C6" w:rsidRPr="00A67C5D">
        <w:t xml:space="preserve"> princip v návaznosti na zásadu oficiality byl omezen</w:t>
      </w:r>
      <w:r w:rsidR="00881A0B" w:rsidRPr="00A67C5D">
        <w:t xml:space="preserve"> principem vázanosti soudu podaným odvoláním, který je propojen se zásadou dispoziční.</w:t>
      </w:r>
      <w:r w:rsidR="00881A0B" w:rsidRPr="00A67C5D">
        <w:rPr>
          <w:rStyle w:val="Znakapoznpodarou"/>
        </w:rPr>
        <w:footnoteReference w:id="36"/>
      </w:r>
    </w:p>
    <w:p w:rsidR="00F95A16" w:rsidRPr="00A67C5D" w:rsidRDefault="00D549E7" w:rsidP="000157B3">
      <w:r w:rsidRPr="00A67C5D">
        <w:t>Revizní princip určuje rozsah přezkumu rozhodnutí soudu první</w:t>
      </w:r>
      <w:r w:rsidR="00A94EAC" w:rsidRPr="00A67C5D">
        <w:t>ho</w:t>
      </w:r>
      <w:r w:rsidR="00B81F9F" w:rsidRPr="00A67C5D">
        <w:t xml:space="preserve"> stupně v návaznosti na </w:t>
      </w:r>
      <w:r w:rsidRPr="00A67C5D">
        <w:t xml:space="preserve">obsah odvolání. </w:t>
      </w:r>
      <w:r w:rsidR="00984C29" w:rsidRPr="00A67C5D">
        <w:t>Můžeme rozlišovat různé</w:t>
      </w:r>
      <w:r w:rsidR="00CD1CE2" w:rsidRPr="00A67C5D">
        <w:t xml:space="preserve"> modely rozsahu přezkumu</w:t>
      </w:r>
      <w:r w:rsidR="001150BE" w:rsidRPr="00A67C5D">
        <w:t xml:space="preserve"> rozhodnutí u</w:t>
      </w:r>
      <w:r w:rsidR="00D94F2C" w:rsidRPr="00A67C5D">
        <w:t> </w:t>
      </w:r>
      <w:r w:rsidR="001150BE" w:rsidRPr="00A67C5D">
        <w:t xml:space="preserve">odvolacího řízení. </w:t>
      </w:r>
      <w:r w:rsidR="006461E8" w:rsidRPr="00A67C5D">
        <w:t>Jedná se o</w:t>
      </w:r>
      <w:r w:rsidR="001150BE" w:rsidRPr="00A67C5D">
        <w:t xml:space="preserve"> revizní princip úplný, </w:t>
      </w:r>
      <w:r w:rsidR="00CD1CE2" w:rsidRPr="00A67C5D">
        <w:t>revizní princip omezený nebo také přezkum bez uplatnění revizního principu.</w:t>
      </w:r>
      <w:r w:rsidR="00C84824" w:rsidRPr="00A67C5D">
        <w:t xml:space="preserve"> </w:t>
      </w:r>
      <w:r w:rsidRPr="00A67C5D">
        <w:t xml:space="preserve">Probíhá-li přezkum rozhodnutí vůči všem osobám, </w:t>
      </w:r>
      <w:r w:rsidR="006461E8" w:rsidRPr="00A67C5D">
        <w:t xml:space="preserve">kterých se rozhodnutí dotýká, </w:t>
      </w:r>
      <w:r w:rsidR="001B08E2" w:rsidRPr="00A67C5D">
        <w:t>i když odvolání nepodaly,</w:t>
      </w:r>
      <w:r w:rsidR="009C0098" w:rsidRPr="00A67C5D">
        <w:t xml:space="preserve"> </w:t>
      </w:r>
      <w:r w:rsidRPr="00A67C5D">
        <w:t>jde o úplný revizní pr</w:t>
      </w:r>
      <w:r w:rsidR="007A5E43" w:rsidRPr="00A67C5D">
        <w:t>incip. Pokud se přezkum týká pouze</w:t>
      </w:r>
      <w:r w:rsidRPr="00A67C5D">
        <w:t xml:space="preserve"> osob, </w:t>
      </w:r>
      <w:r w:rsidR="006461E8" w:rsidRPr="00A67C5D">
        <w:t>na které se vztahuje podané odvolání, je t</w:t>
      </w:r>
      <w:r w:rsidRPr="00A67C5D">
        <w:t>o omezený revizní princip.</w:t>
      </w:r>
      <w:r w:rsidR="00EA3B3F" w:rsidRPr="00A67C5D">
        <w:rPr>
          <w:rStyle w:val="Znakapoznpodarou"/>
        </w:rPr>
        <w:footnoteReference w:id="37"/>
      </w:r>
    </w:p>
    <w:p w:rsidR="002A41DB" w:rsidRPr="00A67C5D" w:rsidRDefault="002A41DB" w:rsidP="008F3FC0">
      <w:r w:rsidRPr="00A67C5D">
        <w:lastRenderedPageBreak/>
        <w:t>Princip vázanosti soudu podaným odvoláním má zajišťovat</w:t>
      </w:r>
      <w:r w:rsidR="00A52FAF" w:rsidRPr="00A67C5D">
        <w:t>, aby byly přezkoumány pouze ty</w:t>
      </w:r>
      <w:r w:rsidR="00D85E5C" w:rsidRPr="00A67C5D">
        <w:t xml:space="preserve"> výroky</w:t>
      </w:r>
      <w:r w:rsidRPr="00A67C5D">
        <w:t xml:space="preserve"> rozsudku, které byly napadeny odvoláním, </w:t>
      </w:r>
      <w:r w:rsidR="00A348CD" w:rsidRPr="00A67C5D">
        <w:t xml:space="preserve">a to </w:t>
      </w:r>
      <w:r w:rsidRPr="00A67C5D">
        <w:t>pouze ohledně vad, které byly v</w:t>
      </w:r>
      <w:r w:rsidR="00932348" w:rsidRPr="00A67C5D">
        <w:t>y</w:t>
      </w:r>
      <w:r w:rsidR="00FC3043" w:rsidRPr="00A67C5D">
        <w:t>tknuty. Tím</w:t>
      </w:r>
      <w:r w:rsidRPr="00A67C5D">
        <w:t xml:space="preserve"> tedy nedochází ke zbytečnému přezkumu rozhodnutí, které nikdo nenapadá. </w:t>
      </w:r>
      <w:r w:rsidR="0093799D" w:rsidRPr="00A67C5D">
        <w:t xml:space="preserve">V současné právní úpravě jsou však stanoveny i </w:t>
      </w:r>
      <w:r w:rsidRPr="00A67C5D">
        <w:t>výjimky</w:t>
      </w:r>
      <w:r w:rsidR="00C83CE6" w:rsidRPr="00A67C5D">
        <w:t xml:space="preserve"> ve prospěch revizního principu</w:t>
      </w:r>
      <w:r w:rsidRPr="00A67C5D">
        <w:t>.</w:t>
      </w:r>
      <w:r w:rsidR="00B912A9" w:rsidRPr="00A67C5D">
        <w:t xml:space="preserve"> Rozpor by vznikl, kdyby obžalovaný napadl nějakou vadu, nesprávně určil výrok rozsudku, ve kterém je vada obsažena</w:t>
      </w:r>
      <w:r w:rsidR="00F57E90" w:rsidRPr="00A67C5D">
        <w:t>,</w:t>
      </w:r>
      <w:r w:rsidR="00B912A9" w:rsidRPr="00A67C5D">
        <w:t xml:space="preserve"> a v důsledku toho by tuto vadu nemohl odvolací soud přezkoumat.</w:t>
      </w:r>
      <w:r w:rsidRPr="00A67C5D">
        <w:t xml:space="preserve"> Revizní princip je částečně zach</w:t>
      </w:r>
      <w:r w:rsidR="001150BE" w:rsidRPr="00A67C5D">
        <w:t>ován</w:t>
      </w:r>
      <w:r w:rsidRPr="00A67C5D">
        <w:t xml:space="preserve"> proto</w:t>
      </w:r>
      <w:r w:rsidR="001150BE" w:rsidRPr="00A67C5D">
        <w:t>,</w:t>
      </w:r>
      <w:r w:rsidRPr="00A67C5D">
        <w:t xml:space="preserve"> aby zřejmá a podstatná pochybení soudu prvního stupně mohla být odstraněna, aniž by byla napadena.</w:t>
      </w:r>
      <w:r w:rsidRPr="00A67C5D">
        <w:rPr>
          <w:rStyle w:val="Znakapoznpodarou"/>
        </w:rPr>
        <w:footnoteReference w:id="38"/>
      </w:r>
    </w:p>
    <w:p w:rsidR="00CE7606" w:rsidRPr="00A67C5D" w:rsidRDefault="00CE7606" w:rsidP="008F3FC0">
      <w:r w:rsidRPr="00A67C5D">
        <w:t>V právní úpravě účinné do 31. prosince 2001 se uplatňoval revizní princip, kdy docházelo k přezkumu všech výroků rozsudku</w:t>
      </w:r>
      <w:r w:rsidR="00170330" w:rsidRPr="00A67C5D">
        <w:t>, které mohl odvolatel napadnout,</w:t>
      </w:r>
      <w:r w:rsidR="00B81F9F" w:rsidRPr="00A67C5D">
        <w:t xml:space="preserve"> a předchozího řízení i </w:t>
      </w:r>
      <w:r w:rsidRPr="00A67C5D">
        <w:t>ohledně vad, kter</w:t>
      </w:r>
      <w:r w:rsidR="00B13AD6" w:rsidRPr="00A67C5D">
        <w:t>é nebyly vytknuty podle § 254 tr. řádu</w:t>
      </w:r>
      <w:r w:rsidRPr="00A67C5D">
        <w:t>.</w:t>
      </w:r>
    </w:p>
    <w:p w:rsidR="00CD1CE2" w:rsidRPr="00A67C5D" w:rsidRDefault="00CD1CE2" w:rsidP="008F3FC0">
      <w:r w:rsidRPr="00A67C5D">
        <w:t xml:space="preserve">V současné právní úpravě je tedy odvolací soud vázán osobou odvolatele a </w:t>
      </w:r>
      <w:r w:rsidR="00B13AD6" w:rsidRPr="00A67C5D">
        <w:t>vytýkanými vadami podle § 254 tr. řádu</w:t>
      </w:r>
      <w:r w:rsidRPr="00A67C5D">
        <w:t>. Odvolací soud</w:t>
      </w:r>
      <w:r w:rsidR="00E41A74" w:rsidRPr="00A67C5D">
        <w:t xml:space="preserve"> </w:t>
      </w:r>
      <w:r w:rsidRPr="00A67C5D">
        <w:t>přezkoumá zákonnost a odůvodněnost oddělitelných, odv</w:t>
      </w:r>
      <w:r w:rsidR="0054713C" w:rsidRPr="00A67C5D">
        <w:t>oláním napadených výroků</w:t>
      </w:r>
      <w:r w:rsidR="00F57E90" w:rsidRPr="00A67C5D">
        <w:t>, přezkoumá také</w:t>
      </w:r>
      <w:r w:rsidRPr="00A67C5D">
        <w:t xml:space="preserve"> správnost postupu předcházejícího řízení</w:t>
      </w:r>
      <w:r w:rsidR="00B13AD6" w:rsidRPr="00A67C5D">
        <w:t xml:space="preserve"> podle § 254 odst. 1 tr. řádu</w:t>
      </w:r>
      <w:r w:rsidR="00E41A74" w:rsidRPr="00A67C5D">
        <w:t>, a to s ohledem na vymezené vady</w:t>
      </w:r>
      <w:r w:rsidRPr="00A67C5D">
        <w:t>.</w:t>
      </w:r>
      <w:r w:rsidR="00B959BD" w:rsidRPr="00A67C5D">
        <w:t xml:space="preserve"> </w:t>
      </w:r>
      <w:r w:rsidR="004429B1" w:rsidRPr="00A67C5D">
        <w:t>Odvolací s</w:t>
      </w:r>
      <w:r w:rsidR="006A08C8" w:rsidRPr="00A67C5D">
        <w:t xml:space="preserve">oud však přihlédne i k </w:t>
      </w:r>
      <w:r w:rsidR="004429B1" w:rsidRPr="00A67C5D">
        <w:t>nenapadnutým vadám</w:t>
      </w:r>
      <w:r w:rsidR="006A08C8" w:rsidRPr="00A67C5D">
        <w:t xml:space="preserve"> odvolání</w:t>
      </w:r>
      <w:r w:rsidR="004429B1" w:rsidRPr="00A67C5D">
        <w:t>, jestliže tyto vady mohou o</w:t>
      </w:r>
      <w:r w:rsidR="00B959BD" w:rsidRPr="00A67C5D">
        <w:t>vliv</w:t>
      </w:r>
      <w:r w:rsidR="004429B1" w:rsidRPr="00A67C5D">
        <w:t>nit</w:t>
      </w:r>
      <w:r w:rsidR="00B959BD" w:rsidRPr="00A67C5D">
        <w:t xml:space="preserve"> správnost výrok</w:t>
      </w:r>
      <w:r w:rsidR="004429B1" w:rsidRPr="00A67C5D">
        <w:t>ů, které byly v odvolání napadeny</w:t>
      </w:r>
      <w:r w:rsidR="00B959BD" w:rsidRPr="00A67C5D">
        <w:t>.</w:t>
      </w:r>
      <w:r w:rsidR="00754A01" w:rsidRPr="00A67C5D">
        <w:t xml:space="preserve"> T</w:t>
      </w:r>
      <w:r w:rsidR="00600FCD" w:rsidRPr="00A67C5D">
        <w:t xml:space="preserve">ato poslední věta </w:t>
      </w:r>
      <w:r w:rsidR="00100E2E" w:rsidRPr="00A67C5D">
        <w:t>a § 254 odst. 2 t</w:t>
      </w:r>
      <w:r w:rsidR="001D2642" w:rsidRPr="00A67C5D">
        <w:t>r. řádu</w:t>
      </w:r>
      <w:r w:rsidR="00100E2E" w:rsidRPr="00A67C5D">
        <w:t xml:space="preserve"> </w:t>
      </w:r>
      <w:r w:rsidR="00600FCD" w:rsidRPr="00A67C5D">
        <w:t xml:space="preserve">vede k úvaze, zda zde není </w:t>
      </w:r>
      <w:r w:rsidR="006C0100" w:rsidRPr="00A67C5D">
        <w:t>stále obsažen</w:t>
      </w:r>
      <w:r w:rsidR="00F57E90" w:rsidRPr="00A67C5D">
        <w:t xml:space="preserve"> revizní princip. M</w:t>
      </w:r>
      <w:r w:rsidR="00600FCD" w:rsidRPr="00A67C5D">
        <w:t>ezi odborníky se nevyskytuje shodný názor, zda je zachován revizní princip</w:t>
      </w:r>
      <w:r w:rsidR="00F57E90" w:rsidRPr="00A67C5D">
        <w:t>,</w:t>
      </w:r>
      <w:r w:rsidR="00600FCD" w:rsidRPr="00A67C5D">
        <w:t xml:space="preserve"> nebo tomu tak není.</w:t>
      </w:r>
      <w:r w:rsidR="00600FCD" w:rsidRPr="00A67C5D">
        <w:rPr>
          <w:rStyle w:val="Znakapoznpodarou"/>
        </w:rPr>
        <w:footnoteReference w:id="39"/>
      </w:r>
      <w:r w:rsidR="001B47C3" w:rsidRPr="00A67C5D">
        <w:t xml:space="preserve"> </w:t>
      </w:r>
      <w:r w:rsidR="000B1015" w:rsidRPr="00A67C5D">
        <w:t xml:space="preserve"> </w:t>
      </w:r>
      <w:r w:rsidR="00236A5E" w:rsidRPr="00A67C5D">
        <w:t>Odvolání by proto</w:t>
      </w:r>
      <w:r w:rsidR="000B1015" w:rsidRPr="00A67C5D">
        <w:t xml:space="preserve"> </w:t>
      </w:r>
      <w:r w:rsidR="00B80851" w:rsidRPr="00A67C5D">
        <w:t>mělo směřovat proti všem výrokům</w:t>
      </w:r>
      <w:r w:rsidR="00C84824" w:rsidRPr="00A67C5D">
        <w:t xml:space="preserve"> rozsudku</w:t>
      </w:r>
      <w:r w:rsidR="000B1015" w:rsidRPr="00A67C5D">
        <w:t>,</w:t>
      </w:r>
      <w:r w:rsidR="00C84824" w:rsidRPr="00A67C5D">
        <w:t xml:space="preserve"> </w:t>
      </w:r>
      <w:r w:rsidR="000E42A8" w:rsidRPr="00A67C5D">
        <w:t>o kterých je</w:t>
      </w:r>
      <w:r w:rsidR="000B1015" w:rsidRPr="00A67C5D">
        <w:t xml:space="preserve"> odvolatel </w:t>
      </w:r>
      <w:r w:rsidR="000E42A8" w:rsidRPr="00A67C5D">
        <w:t>v nejistotě</w:t>
      </w:r>
      <w:r w:rsidR="00DE3225">
        <w:t>, že </w:t>
      </w:r>
      <w:r w:rsidR="000B1015" w:rsidRPr="00A67C5D">
        <w:t>nejsou správné.</w:t>
      </w:r>
      <w:r w:rsidR="00C84824" w:rsidRPr="00A67C5D">
        <w:t xml:space="preserve"> Tak bude zajištěno, že všechny tyto vady budou přezkoumány.</w:t>
      </w:r>
      <w:r w:rsidR="000B1015" w:rsidRPr="00A67C5D">
        <w:rPr>
          <w:rStyle w:val="Znakapoznpodarou"/>
        </w:rPr>
        <w:footnoteReference w:id="40"/>
      </w:r>
      <w:r w:rsidR="007A5E43" w:rsidRPr="00A67C5D">
        <w:t xml:space="preserve"> V praxi odvolací soudy při </w:t>
      </w:r>
      <w:r w:rsidR="00142781" w:rsidRPr="00A67C5D">
        <w:t>přezkumu rozhodnutí berou ohled nejen na vytknuté vady, ale t</w:t>
      </w:r>
      <w:r w:rsidR="00DE3225">
        <w:t>aké i na </w:t>
      </w:r>
      <w:r w:rsidR="001150BE" w:rsidRPr="00A67C5D">
        <w:t xml:space="preserve">nevytknuté </w:t>
      </w:r>
      <w:r w:rsidR="00B13AD6" w:rsidRPr="00A67C5D">
        <w:t>podle §</w:t>
      </w:r>
      <w:r w:rsidR="00B57C30" w:rsidRPr="00A67C5D">
        <w:t> </w:t>
      </w:r>
      <w:r w:rsidR="00B13AD6" w:rsidRPr="00A67C5D">
        <w:t>254 odst. 1, 2 tr. řádu</w:t>
      </w:r>
      <w:r w:rsidR="00142781" w:rsidRPr="00A67C5D">
        <w:t>. Tyto případy</w:t>
      </w:r>
      <w:r w:rsidR="00B13AD6" w:rsidRPr="00A67C5D">
        <w:t xml:space="preserve"> podle § 254 odst. 2 tr. řádu</w:t>
      </w:r>
      <w:r w:rsidR="00675FC1" w:rsidRPr="00A67C5D">
        <w:t xml:space="preserve"> </w:t>
      </w:r>
      <w:r w:rsidR="00142781" w:rsidRPr="00A67C5D">
        <w:t xml:space="preserve"> by bylo vhodné upravit</w:t>
      </w:r>
      <w:r w:rsidR="00B81F9F" w:rsidRPr="00A67C5D">
        <w:t xml:space="preserve"> </w:t>
      </w:r>
      <w:r w:rsidR="00F12A8A" w:rsidRPr="00A67C5D">
        <w:t xml:space="preserve">prostřednictvím </w:t>
      </w:r>
      <w:r w:rsidR="00B81F9F" w:rsidRPr="00A67C5D">
        <w:t xml:space="preserve"> judikatury</w:t>
      </w:r>
      <w:r w:rsidR="00142781" w:rsidRPr="00A67C5D">
        <w:t>.</w:t>
      </w:r>
      <w:r w:rsidR="00142781" w:rsidRPr="00A67C5D">
        <w:rPr>
          <w:rStyle w:val="Znakapoznpodarou"/>
        </w:rPr>
        <w:footnoteReference w:id="41"/>
      </w:r>
    </w:p>
    <w:p w:rsidR="00CD1CE2" w:rsidRPr="00A67C5D" w:rsidRDefault="00B959BD" w:rsidP="008F3FC0">
      <w:r w:rsidRPr="00A67C5D">
        <w:t>Vázanost soudu osobou odvolatele a vytýkanými vadami není absolutní</w:t>
      </w:r>
      <w:r w:rsidR="00B73C26" w:rsidRPr="00A67C5D">
        <w:t>, bere se zde ohled na věcnou souvislost</w:t>
      </w:r>
      <w:r w:rsidRPr="00A67C5D">
        <w:t>. Odchýlit se od této v</w:t>
      </w:r>
      <w:r w:rsidR="006C0100" w:rsidRPr="00A67C5D">
        <w:t>ázanosti lze ve třech případech</w:t>
      </w:r>
      <w:r w:rsidR="007445BA" w:rsidRPr="00A67C5D">
        <w:t xml:space="preserve">. </w:t>
      </w:r>
      <w:r w:rsidR="00E50AC7" w:rsidRPr="00A67C5D">
        <w:t>První výjimka se vyvozuje pomocí výklad</w:t>
      </w:r>
      <w:r w:rsidR="00B13AD6" w:rsidRPr="00A67C5D">
        <w:t>u a contrario z § 254 odst. 1 tr. řádu</w:t>
      </w:r>
      <w:r w:rsidR="00E50AC7" w:rsidRPr="00A67C5D">
        <w:t>. Odvolací soud přezkoumá výroky a správnost postupu předešlého řízení, které nebyly napadeny, ale jsou neoddělitelné od výroků, které byly podaným odvoláním napadeny.</w:t>
      </w:r>
    </w:p>
    <w:p w:rsidR="00081D7D" w:rsidRPr="00A67C5D" w:rsidRDefault="00081D7D" w:rsidP="008F3FC0">
      <w:r w:rsidRPr="00A67C5D">
        <w:lastRenderedPageBreak/>
        <w:t>Za předpokladu, že vytýkané vady</w:t>
      </w:r>
      <w:r w:rsidR="00B30618" w:rsidRPr="00A67C5D">
        <w:t xml:space="preserve"> vychází z jiného výroku, </w:t>
      </w:r>
      <w:r w:rsidR="00705091" w:rsidRPr="00A67C5D">
        <w:t>než který byl napaden odvoláním</w:t>
      </w:r>
      <w:r w:rsidR="00F57E90" w:rsidRPr="00A67C5D">
        <w:t>,</w:t>
      </w:r>
      <w:r w:rsidR="00B30618" w:rsidRPr="00A67C5D">
        <w:t xml:space="preserve"> </w:t>
      </w:r>
      <w:r w:rsidR="00705091" w:rsidRPr="00A67C5D">
        <w:rPr>
          <w:i/>
        </w:rPr>
        <w:t>„přezkoumá odvolací soud i správnost takového výroku</w:t>
      </w:r>
      <w:r w:rsidR="00B30618" w:rsidRPr="00A67C5D">
        <w:rPr>
          <w:i/>
        </w:rPr>
        <w:t xml:space="preserve">, </w:t>
      </w:r>
      <w:r w:rsidR="00705091" w:rsidRPr="00A67C5D">
        <w:rPr>
          <w:i/>
        </w:rPr>
        <w:t>na který</w:t>
      </w:r>
      <w:r w:rsidR="00593F51" w:rsidRPr="00A67C5D">
        <w:rPr>
          <w:i/>
        </w:rPr>
        <w:t xml:space="preserve"> v odvolání napadený výrok navazuje, jestli</w:t>
      </w:r>
      <w:r w:rsidR="00B30618" w:rsidRPr="00A67C5D">
        <w:rPr>
          <w:i/>
        </w:rPr>
        <w:t xml:space="preserve">že oprávněná osoba </w:t>
      </w:r>
      <w:r w:rsidR="00593F51" w:rsidRPr="00A67C5D">
        <w:rPr>
          <w:i/>
        </w:rPr>
        <w:t xml:space="preserve">proti němu </w:t>
      </w:r>
      <w:r w:rsidR="00B30618" w:rsidRPr="00A67C5D">
        <w:rPr>
          <w:i/>
        </w:rPr>
        <w:t>mohla podat odvolání</w:t>
      </w:r>
      <w:r w:rsidR="00593F51" w:rsidRPr="00A67C5D">
        <w:rPr>
          <w:i/>
        </w:rPr>
        <w:t>“</w:t>
      </w:r>
      <w:r w:rsidR="00B13AD6" w:rsidRPr="00A67C5D">
        <w:t xml:space="preserve"> podle § 254 odst. 2 tr. řádu</w:t>
      </w:r>
      <w:r w:rsidR="00B30618" w:rsidRPr="00A67C5D">
        <w:t>.</w:t>
      </w:r>
    </w:p>
    <w:p w:rsidR="008A7508" w:rsidRPr="00A67C5D" w:rsidRDefault="008A7508" w:rsidP="008F3FC0">
      <w:r w:rsidRPr="00A67C5D">
        <w:t>Probl</w:t>
      </w:r>
      <w:r w:rsidR="001150BE" w:rsidRPr="00A67C5D">
        <w:t>ém</w:t>
      </w:r>
      <w:r w:rsidR="0004615D" w:rsidRPr="00A67C5D">
        <w:t xml:space="preserve">em je přezkum výroku o trestu, </w:t>
      </w:r>
      <w:r w:rsidR="001150BE" w:rsidRPr="00A67C5D">
        <w:t>z</w:t>
      </w:r>
      <w:r w:rsidRPr="00A67C5D">
        <w:t>da jej lze pře</w:t>
      </w:r>
      <w:r w:rsidR="00B81F9F" w:rsidRPr="00A67C5D">
        <w:t>zkoumat i bez přezkumu výroku o </w:t>
      </w:r>
      <w:r w:rsidRPr="00A67C5D">
        <w:t xml:space="preserve">vině.  </w:t>
      </w:r>
      <w:r w:rsidR="0087007A" w:rsidRPr="00A67C5D">
        <w:t>P</w:t>
      </w:r>
      <w:r w:rsidRPr="00A67C5D">
        <w:t xml:space="preserve">raxe </w:t>
      </w:r>
      <w:r w:rsidR="00AF7400" w:rsidRPr="00A67C5D">
        <w:t xml:space="preserve">v tomto </w:t>
      </w:r>
      <w:r w:rsidR="00326316" w:rsidRPr="00A67C5D">
        <w:t xml:space="preserve">není </w:t>
      </w:r>
      <w:r w:rsidR="0087007A" w:rsidRPr="00A67C5D">
        <w:t>jednoznačná</w:t>
      </w:r>
      <w:r w:rsidRPr="00A67C5D">
        <w:t xml:space="preserve">. </w:t>
      </w:r>
      <w:r w:rsidR="0087007A" w:rsidRPr="00A67C5D">
        <w:t xml:space="preserve">V obou případech se opírají </w:t>
      </w:r>
      <w:r w:rsidR="00B81F9F" w:rsidRPr="00A67C5D">
        <w:t>o ustanovení § 254 odst. </w:t>
      </w:r>
      <w:r w:rsidR="00B13AD6" w:rsidRPr="00A67C5D">
        <w:t>1, 2 tr. řádu</w:t>
      </w:r>
      <w:r w:rsidR="0087007A" w:rsidRPr="00A67C5D">
        <w:t>.</w:t>
      </w:r>
      <w:r w:rsidR="0087007A" w:rsidRPr="00A67C5D">
        <w:rPr>
          <w:rStyle w:val="Znakapoznpodarou"/>
        </w:rPr>
        <w:footnoteReference w:id="42"/>
      </w:r>
      <w:r w:rsidR="00CA5834" w:rsidRPr="00A67C5D">
        <w:t xml:space="preserve"> Podle výzkumu k přezkumu výroku o vině spíše nedochází</w:t>
      </w:r>
      <w:r w:rsidR="001150BE" w:rsidRPr="00A67C5D">
        <w:t>,</w:t>
      </w:r>
      <w:r w:rsidR="00CA5834" w:rsidRPr="00A67C5D">
        <w:rPr>
          <w:rStyle w:val="Znakapoznpodarou"/>
        </w:rPr>
        <w:footnoteReference w:id="43"/>
      </w:r>
      <w:r w:rsidR="001150BE" w:rsidRPr="00A67C5D">
        <w:t xml:space="preserve"> c</w:t>
      </w:r>
      <w:r w:rsidR="00830325" w:rsidRPr="00A67C5D">
        <w:t>ož potvrzuje, že se nemusí vždy výrok o vině přezkoumávat.</w:t>
      </w:r>
    </w:p>
    <w:p w:rsidR="008A7508" w:rsidRPr="00A67C5D" w:rsidRDefault="00B30618" w:rsidP="008A7508">
      <w:r w:rsidRPr="00A67C5D">
        <w:t xml:space="preserve">Odvolací soud za předpokladu, že </w:t>
      </w:r>
      <w:r w:rsidR="00D52D42" w:rsidRPr="00A67C5D">
        <w:t>napadne-li oprávněná osoba ve svém odvolání výr</w:t>
      </w:r>
      <w:r w:rsidR="00B81F9F" w:rsidRPr="00A67C5D">
        <w:t>ok o </w:t>
      </w:r>
      <w:r w:rsidR="00D52D42" w:rsidRPr="00A67C5D">
        <w:t>vině</w:t>
      </w:r>
      <w:r w:rsidR="00503C75" w:rsidRPr="00A67C5D">
        <w:t>,</w:t>
      </w:r>
      <w:r w:rsidR="00D52D42" w:rsidRPr="00A67C5D">
        <w:t xml:space="preserve"> </w:t>
      </w:r>
      <w:r w:rsidRPr="00A67C5D">
        <w:t xml:space="preserve">přezkoumá </w:t>
      </w:r>
      <w:r w:rsidR="00D52D42" w:rsidRPr="00A67C5D">
        <w:t xml:space="preserve">i </w:t>
      </w:r>
      <w:r w:rsidRPr="00A67C5D">
        <w:t>výrok o</w:t>
      </w:r>
      <w:r w:rsidR="00D52D42" w:rsidRPr="00A67C5D">
        <w:t xml:space="preserve"> trestu a další výroky, které jsou podloženy výrokem</w:t>
      </w:r>
      <w:r w:rsidRPr="00A67C5D">
        <w:t xml:space="preserve"> o vině v návaznosti na vymezené vad</w:t>
      </w:r>
      <w:r w:rsidR="00593F51" w:rsidRPr="00A67C5D">
        <w:t>y, i když proti těmto výrokům ne</w:t>
      </w:r>
      <w:r w:rsidRPr="00A67C5D">
        <w:t>bylo podáno odvolání podle</w:t>
      </w:r>
      <w:r w:rsidR="00DE4FCA" w:rsidRPr="00A67C5D">
        <w:t xml:space="preserve"> </w:t>
      </w:r>
      <w:r w:rsidR="00B13AD6" w:rsidRPr="00A67C5D">
        <w:t>§ 254 odst. 3 tr. řádu</w:t>
      </w:r>
      <w:r w:rsidR="001B2E79" w:rsidRPr="00A67C5D">
        <w:t>.</w:t>
      </w:r>
    </w:p>
    <w:p w:rsidR="008D3145" w:rsidRPr="00A67C5D" w:rsidRDefault="008D3145" w:rsidP="008F3FC0">
      <w:r w:rsidRPr="00A67C5D">
        <w:t>Jestliže bylo stejným rozsudkem rozhodnuto o více osobách a odvolání bylo podáno jen proti části rozsudku, která se týká některé z těchto více osob, odvolací soud přezkoumá pouze tu část rozsudku spolu s předcházejícím řízením pouze ohledně t</w:t>
      </w:r>
      <w:r w:rsidR="001B2E79" w:rsidRPr="00A67C5D">
        <w:t>éto osoby podle § 254 odst. 4 tr. řádu</w:t>
      </w:r>
      <w:r w:rsidRPr="00A67C5D">
        <w:t>.</w:t>
      </w:r>
      <w:r w:rsidR="004D300F" w:rsidRPr="00A67C5D">
        <w:t xml:space="preserve"> Změna ve prospěch dalších osob je možná prostřednictvím p</w:t>
      </w:r>
      <w:r w:rsidR="0091371E" w:rsidRPr="00A67C5D">
        <w:t>rincipu beneficium cohaesionis.</w:t>
      </w:r>
    </w:p>
    <w:p w:rsidR="000A1A99" w:rsidRPr="00A67C5D" w:rsidRDefault="000A1A99" w:rsidP="008F3FC0">
      <w:r w:rsidRPr="00A67C5D">
        <w:t>Potíže mohou vzniknout, pokud odvolání podají</w:t>
      </w:r>
      <w:r w:rsidR="004D5F5C" w:rsidRPr="00A67C5D">
        <w:t xml:space="preserve"> poškozený nebo zúčastněná osoba</w:t>
      </w:r>
      <w:r w:rsidRPr="00A67C5D">
        <w:t>, kteří mohou napadat odvolání</w:t>
      </w:r>
      <w:r w:rsidR="004D5F5C" w:rsidRPr="00A67C5D">
        <w:t>m</w:t>
      </w:r>
      <w:r w:rsidRPr="00A67C5D">
        <w:t xml:space="preserve"> pouze některé výroky.</w:t>
      </w:r>
      <w:r w:rsidR="0059077F" w:rsidRPr="00A67C5D">
        <w:t xml:space="preserve"> Na základě </w:t>
      </w:r>
      <w:r w:rsidR="00B81F9F" w:rsidRPr="00A67C5D">
        <w:t>jejich odvolání nemůže dojít ke </w:t>
      </w:r>
      <w:r w:rsidR="0059077F" w:rsidRPr="00A67C5D">
        <w:t xml:space="preserve">změně ve výroku o trestu nebo ve výroku o vině. Limitující je </w:t>
      </w:r>
      <w:r w:rsidR="00B81F9F" w:rsidRPr="00A67C5D">
        <w:t>v tomto případě § 254 odst. </w:t>
      </w:r>
      <w:r w:rsidR="003812E7" w:rsidRPr="00A67C5D">
        <w:t>2 tr. řádu</w:t>
      </w:r>
      <w:r w:rsidR="00B84F1A" w:rsidRPr="00A67C5D">
        <w:t>. Z tohoto důvodu</w:t>
      </w:r>
      <w:r w:rsidRPr="00A67C5D">
        <w:t xml:space="preserve"> je navrhováno, </w:t>
      </w:r>
      <w:r w:rsidR="00D74C66" w:rsidRPr="00A67C5D">
        <w:t xml:space="preserve">aby </w:t>
      </w:r>
      <w:r w:rsidR="00CE76E9" w:rsidRPr="00A67C5D">
        <w:t xml:space="preserve">odvolací </w:t>
      </w:r>
      <w:r w:rsidR="001150BE" w:rsidRPr="00A67C5D">
        <w:t>so</w:t>
      </w:r>
      <w:r w:rsidR="00CE76E9" w:rsidRPr="00A67C5D">
        <w:t>u</w:t>
      </w:r>
      <w:r w:rsidR="001150BE" w:rsidRPr="00A67C5D">
        <w:t>d</w:t>
      </w:r>
      <w:r w:rsidR="00CE76E9" w:rsidRPr="00A67C5D">
        <w:t xml:space="preserve"> měl</w:t>
      </w:r>
      <w:r w:rsidRPr="00A67C5D">
        <w:t xml:space="preserve"> pře</w:t>
      </w:r>
      <w:r w:rsidR="00250DC1" w:rsidRPr="00A67C5D">
        <w:t>zkumné oprávnění</w:t>
      </w:r>
      <w:r w:rsidR="00CE76E9" w:rsidRPr="00A67C5D">
        <w:t>, které by se vztahovalo</w:t>
      </w:r>
      <w:r w:rsidR="00A71AB7" w:rsidRPr="00A67C5D">
        <w:t xml:space="preserve"> </w:t>
      </w:r>
      <w:r w:rsidR="00D74C66" w:rsidRPr="00A67C5D">
        <w:t>n</w:t>
      </w:r>
      <w:r w:rsidRPr="00A67C5D">
        <w:t>a situace, kdy na podkladě odv</w:t>
      </w:r>
      <w:r w:rsidR="006A0743" w:rsidRPr="00A67C5D">
        <w:t>o</w:t>
      </w:r>
      <w:r w:rsidRPr="00A67C5D">
        <w:t>lání těchto osob</w:t>
      </w:r>
      <w:r w:rsidR="00CE76E9" w:rsidRPr="00A67C5D">
        <w:t xml:space="preserve"> jsou zjištěny takové nedostatky</w:t>
      </w:r>
      <w:r w:rsidR="006A0743" w:rsidRPr="00A67C5D">
        <w:t xml:space="preserve">, které umožňují změnit rozsudek ve prospěch </w:t>
      </w:r>
      <w:r w:rsidR="00B81F9F" w:rsidRPr="00A67C5D">
        <w:t>obžalovaného ve výroku o vině a </w:t>
      </w:r>
      <w:r w:rsidR="006A0743" w:rsidRPr="00A67C5D">
        <w:t>trestu.</w:t>
      </w:r>
      <w:r w:rsidR="006A0743" w:rsidRPr="00A67C5D">
        <w:rPr>
          <w:rStyle w:val="Znakapoznpodarou"/>
        </w:rPr>
        <w:footnoteReference w:id="44"/>
      </w:r>
    </w:p>
    <w:p w:rsidR="00830325" w:rsidRPr="00A67C5D" w:rsidRDefault="00830325" w:rsidP="008F3FC0">
      <w:r w:rsidRPr="00A67C5D">
        <w:t xml:space="preserve">Jak se v praxi ukázalo, </w:t>
      </w:r>
      <w:r w:rsidR="00CC5CA6" w:rsidRPr="00A67C5D">
        <w:t>zavedení principu vázanosti soudu podaným odvoláním s</w:t>
      </w:r>
      <w:r w:rsidR="00CE76E9" w:rsidRPr="00A67C5D">
        <w:t xml:space="preserve">e </w:t>
      </w:r>
      <w:r w:rsidR="00D33348" w:rsidRPr="00A67C5D">
        <w:t>dobře</w:t>
      </w:r>
      <w:r w:rsidR="00CE76E9" w:rsidRPr="00A67C5D">
        <w:t xml:space="preserve"> ujalo a většinou</w:t>
      </w:r>
      <w:r w:rsidR="00D33348" w:rsidRPr="00A67C5D">
        <w:t xml:space="preserve"> tím dochází </w:t>
      </w:r>
      <w:r w:rsidR="00CC5CA6" w:rsidRPr="00A67C5D">
        <w:t>ke zjednodušení</w:t>
      </w:r>
      <w:r w:rsidR="00D33348" w:rsidRPr="00A67C5D">
        <w:t xml:space="preserve"> řízení.</w:t>
      </w:r>
      <w:r w:rsidR="00D33348" w:rsidRPr="00A67C5D">
        <w:rPr>
          <w:rStyle w:val="Znakapoznpodarou"/>
        </w:rPr>
        <w:footnoteReference w:id="45"/>
      </w:r>
      <w:r w:rsidR="00CC5CA6" w:rsidRPr="00A67C5D">
        <w:t xml:space="preserve"> </w:t>
      </w:r>
    </w:p>
    <w:p w:rsidR="00F01A99" w:rsidRPr="00A67C5D" w:rsidRDefault="00B14730" w:rsidP="00B76734">
      <w:r w:rsidRPr="00A67C5D">
        <w:t>Odlišnou právní úpravu může</w:t>
      </w:r>
      <w:r w:rsidR="001150BE" w:rsidRPr="00A67C5D">
        <w:t>me</w:t>
      </w:r>
      <w:r w:rsidRPr="00A67C5D">
        <w:t xml:space="preserve"> na</w:t>
      </w:r>
      <w:r w:rsidR="001A178E" w:rsidRPr="00A67C5D">
        <w:t xml:space="preserve">jít v německém trestním řádu. </w:t>
      </w:r>
      <w:r w:rsidR="00B76734" w:rsidRPr="00A67C5D">
        <w:t xml:space="preserve">Pokud odvolatel </w:t>
      </w:r>
      <w:r w:rsidR="00F01A99" w:rsidRPr="00A67C5D">
        <w:t xml:space="preserve">nevymezí důvody odvolání, má se za to, že je napaden celý rozsudek podle § 318 StPO. Je </w:t>
      </w:r>
      <w:r w:rsidR="00F01A99" w:rsidRPr="00A67C5D">
        <w:lastRenderedPageBreak/>
        <w:t xml:space="preserve">zde tedy obsažen </w:t>
      </w:r>
      <w:r w:rsidR="00116599" w:rsidRPr="00A67C5D">
        <w:t xml:space="preserve">i </w:t>
      </w:r>
      <w:r w:rsidR="00F01A99" w:rsidRPr="00A67C5D">
        <w:t xml:space="preserve">revizní princip. </w:t>
      </w:r>
      <w:r w:rsidR="00A573C6" w:rsidRPr="00A67C5D">
        <w:t>Pokud je jako opravný prostředek podána</w:t>
      </w:r>
      <w:r w:rsidR="00F01A99" w:rsidRPr="00A67C5D">
        <w:t xml:space="preserve"> revize</w:t>
      </w:r>
      <w:r w:rsidR="00A573C6" w:rsidRPr="00A67C5D">
        <w:t xml:space="preserve">, </w:t>
      </w:r>
      <w:r w:rsidR="00F01A99" w:rsidRPr="00A67C5D">
        <w:t>musí</w:t>
      </w:r>
      <w:r w:rsidR="00A573C6" w:rsidRPr="00A67C5D">
        <w:t xml:space="preserve"> již</w:t>
      </w:r>
      <w:r w:rsidR="00F01A99" w:rsidRPr="00A67C5D">
        <w:t xml:space="preserve"> odvolatel vymezit vady napadeného rozhodnutí</w:t>
      </w:r>
      <w:r w:rsidR="00A573C6" w:rsidRPr="00A67C5D">
        <w:t xml:space="preserve">. Toto vymezení </w:t>
      </w:r>
      <w:r w:rsidR="00295B33" w:rsidRPr="00A67C5D">
        <w:t>je pro</w:t>
      </w:r>
      <w:r w:rsidR="00F01A99" w:rsidRPr="00A67C5D">
        <w:t xml:space="preserve"> odvolací soud zá</w:t>
      </w:r>
      <w:r w:rsidR="00295B33" w:rsidRPr="00A67C5D">
        <w:t>vazné</w:t>
      </w:r>
      <w:r w:rsidR="00976180" w:rsidRPr="00A67C5D">
        <w:t xml:space="preserve"> podle § 344 StPO</w:t>
      </w:r>
      <w:r w:rsidR="00F01A99" w:rsidRPr="00A67C5D">
        <w:t xml:space="preserve">. Zde </w:t>
      </w:r>
      <w:r w:rsidR="00F57E90" w:rsidRPr="00A67C5D">
        <w:t>se již</w:t>
      </w:r>
      <w:r w:rsidR="00F01A99" w:rsidRPr="00A67C5D">
        <w:t xml:space="preserve"> upl</w:t>
      </w:r>
      <w:r w:rsidR="00ED29A2" w:rsidRPr="00A67C5D">
        <w:t>a</w:t>
      </w:r>
      <w:r w:rsidR="00F01A99" w:rsidRPr="00A67C5D">
        <w:t>tní princip vázanosti soudu podaným odvoláním.</w:t>
      </w:r>
      <w:r w:rsidR="007C4991" w:rsidRPr="00A67C5D">
        <w:t xml:space="preserve"> Odvolatel je tedy chráněn</w:t>
      </w:r>
      <w:r w:rsidR="002501BA" w:rsidRPr="00A67C5D">
        <w:t xml:space="preserve"> p</w:t>
      </w:r>
      <w:r w:rsidR="00E6595C" w:rsidRPr="00A67C5D">
        <w:t>ř</w:t>
      </w:r>
      <w:r w:rsidR="002501BA" w:rsidRPr="00A67C5D">
        <w:t xml:space="preserve">i </w:t>
      </w:r>
      <w:r w:rsidR="00E6595C" w:rsidRPr="00A67C5D">
        <w:t>po</w:t>
      </w:r>
      <w:r w:rsidR="002501BA" w:rsidRPr="00A67C5D">
        <w:t>dání odv</w:t>
      </w:r>
      <w:r w:rsidR="00E6595C" w:rsidRPr="00A67C5D">
        <w:t>o</w:t>
      </w:r>
      <w:r w:rsidR="002501BA" w:rsidRPr="00A67C5D">
        <w:t>lání</w:t>
      </w:r>
      <w:r w:rsidR="007C4991" w:rsidRPr="00A67C5D">
        <w:t>, pokud nevymezí napadené výroky, tak je zachován revizní princip. Jsou tak chráněna práva oprávněných osob. Domnívám se, že tato úprava nenutí odvolatele, aby vymezil chyby napadeného rozhodnutí a stanovil meze přezkumu, tím pak dochází ke zbytečn</w:t>
      </w:r>
      <w:r w:rsidR="00CC2FDB" w:rsidRPr="00A67C5D">
        <w:t>ému přezkumu celého rozhodnutí.</w:t>
      </w:r>
    </w:p>
    <w:p w:rsidR="006F2B9B" w:rsidRPr="00A67C5D" w:rsidRDefault="006F2B9B" w:rsidP="008F3FC0">
      <w:r w:rsidRPr="00A67C5D">
        <w:t>Podle mého názoru je opuštěn</w:t>
      </w:r>
      <w:r w:rsidR="00353D9F" w:rsidRPr="00A67C5D">
        <w:t>í revizního principu přínosem. O</w:t>
      </w:r>
      <w:r w:rsidRPr="00A67C5D">
        <w:t xml:space="preserve">právněné osoby mají </w:t>
      </w:r>
      <w:r w:rsidR="007F3709" w:rsidRPr="00A67C5D">
        <w:t xml:space="preserve">tak </w:t>
      </w:r>
      <w:r w:rsidRPr="00A67C5D">
        <w:t>větší možnost uvědomit si pochybení, ke kterým podle jejich názoru došlo, a také to především vede i ke zrychlení řízení, pokud se nepřezkoumává celé předcházející řízení.</w:t>
      </w:r>
      <w:r w:rsidR="00830325" w:rsidRPr="00A67C5D">
        <w:t xml:space="preserve"> Zároveň současná právní úprava poskytuje ochranu oprávněným osobám, neboť odvolací soudy při své přezkumné povinnosti mohou jít za splněných podmínek i nad rámec vytyčených vad.</w:t>
      </w:r>
    </w:p>
    <w:p w:rsidR="008B45EC" w:rsidRPr="00A67C5D" w:rsidRDefault="008B45EC" w:rsidP="008F3FC0"/>
    <w:p w:rsidR="008B45EC" w:rsidRPr="00A67C5D" w:rsidRDefault="008B45EC" w:rsidP="00660C6F">
      <w:pPr>
        <w:pStyle w:val="Nadpis3"/>
        <w:keepNext/>
      </w:pPr>
      <w:bookmarkStart w:id="8" w:name="_Toc320472686"/>
      <w:r w:rsidRPr="00A67C5D">
        <w:t>Princip zákaz reformationis in peius</w:t>
      </w:r>
      <w:bookmarkEnd w:id="8"/>
    </w:p>
    <w:p w:rsidR="000308D2" w:rsidRPr="00A67C5D" w:rsidRDefault="00F03638" w:rsidP="00660C6F">
      <w:pPr>
        <w:keepNext/>
      </w:pPr>
      <w:r w:rsidRPr="00A67C5D">
        <w:t>Princip zákaz reformati</w:t>
      </w:r>
      <w:r w:rsidR="002C7541" w:rsidRPr="00A67C5D">
        <w:t>o</w:t>
      </w:r>
      <w:r w:rsidRPr="00A67C5D">
        <w:t xml:space="preserve">nis in peius, nebo také </w:t>
      </w:r>
      <w:r w:rsidR="002275A3" w:rsidRPr="00A67C5D">
        <w:t>zákaz změny k</w:t>
      </w:r>
      <w:r w:rsidR="000308D2" w:rsidRPr="00A67C5D">
        <w:t> </w:t>
      </w:r>
      <w:r w:rsidR="002275A3" w:rsidRPr="00A67C5D">
        <w:t>horšímu</w:t>
      </w:r>
      <w:r w:rsidR="000308D2" w:rsidRPr="00A67C5D">
        <w:t>, je obsažen v</w:t>
      </w:r>
      <w:r w:rsidR="00B81F9F" w:rsidRPr="00A67C5D">
        <w:t> </w:t>
      </w:r>
      <w:r w:rsidR="001B2E79" w:rsidRPr="00A67C5D">
        <w:t>§ 259 odst. 4, § 264 odst. 2 tr. řádu</w:t>
      </w:r>
      <w:r w:rsidR="000308D2" w:rsidRPr="00A67C5D">
        <w:t xml:space="preserve">. </w:t>
      </w:r>
    </w:p>
    <w:p w:rsidR="002275A3" w:rsidRPr="00A67C5D" w:rsidRDefault="00C810B9" w:rsidP="000308D2">
      <w:r w:rsidRPr="00A67C5D">
        <w:t>P</w:t>
      </w:r>
      <w:r w:rsidR="000308D2" w:rsidRPr="00A67C5D">
        <w:t>rincip</w:t>
      </w:r>
      <w:r w:rsidRPr="00A67C5D">
        <w:t xml:space="preserve"> zákazu reformationis in peius</w:t>
      </w:r>
      <w:r w:rsidR="000308D2" w:rsidRPr="00A67C5D">
        <w:t xml:space="preserve"> vyjadřuje, že p</w:t>
      </w:r>
      <w:r w:rsidR="002275A3" w:rsidRPr="00A67C5D">
        <w:t xml:space="preserve">ostavení obžalovaného může být odvolacím soudem změněno v jeho neprospěch </w:t>
      </w:r>
      <w:r w:rsidR="000308D2" w:rsidRPr="00A67C5D">
        <w:t>pouze</w:t>
      </w:r>
      <w:r w:rsidR="002275A3" w:rsidRPr="00A67C5D">
        <w:t xml:space="preserve"> za předpokladu, že bylo podáno odvolání státním zástupcem v neprospěch obžalovaného nebo </w:t>
      </w:r>
      <w:r w:rsidR="000308D2" w:rsidRPr="00A67C5D">
        <w:t xml:space="preserve">také pokud </w:t>
      </w:r>
      <w:r w:rsidR="002275A3" w:rsidRPr="00A67C5D">
        <w:t>poškozený, který uplatnil nárok na náhradu škody</w:t>
      </w:r>
      <w:r w:rsidR="000308D2" w:rsidRPr="00A67C5D">
        <w:t xml:space="preserve">, </w:t>
      </w:r>
      <w:r w:rsidR="002275A3" w:rsidRPr="00A67C5D">
        <w:t>podá odvolání do výroku o náhradu škody podle § 259 ods</w:t>
      </w:r>
      <w:r w:rsidR="00B81F9F" w:rsidRPr="00A67C5D">
        <w:t>t. </w:t>
      </w:r>
      <w:r w:rsidR="001B2E79" w:rsidRPr="00A67C5D">
        <w:t>4 tr. řádu</w:t>
      </w:r>
      <w:r w:rsidR="000308D2" w:rsidRPr="00A67C5D">
        <w:t>.</w:t>
      </w:r>
    </w:p>
    <w:p w:rsidR="00903670" w:rsidRPr="00A67C5D" w:rsidRDefault="000308D2" w:rsidP="00ED1BEF">
      <w:pPr>
        <w:rPr>
          <w:i/>
        </w:rPr>
      </w:pPr>
      <w:r w:rsidRPr="00A67C5D">
        <w:t>Také v novém řízení nelze zhoršit postavení obžalovaného, pokud odvolací soud zrušil rozsudek soudu prvníh</w:t>
      </w:r>
      <w:r w:rsidR="001F37DE" w:rsidRPr="00A67C5D">
        <w:t>o stupně pouze v důsledku odvolá</w:t>
      </w:r>
      <w:r w:rsidRPr="00A67C5D">
        <w:t>ní, které bylo podáno ve prospěch obž</w:t>
      </w:r>
      <w:r w:rsidR="001B2E79" w:rsidRPr="00A67C5D">
        <w:t>alovaného podle § 264 odst. 2 tr. řádu</w:t>
      </w:r>
      <w:r w:rsidRPr="00A67C5D">
        <w:t xml:space="preserve">. Tento princip se </w:t>
      </w:r>
      <w:r w:rsidR="004E61FD" w:rsidRPr="00A67C5D">
        <w:t xml:space="preserve">tedy </w:t>
      </w:r>
      <w:r w:rsidRPr="00A67C5D">
        <w:t>uplatní nejen během odvolacího řízení, ale případně i během dalšího řízení</w:t>
      </w:r>
      <w:r w:rsidR="004E61FD" w:rsidRPr="00A67C5D">
        <w:t>, které proběhne po zrušení r</w:t>
      </w:r>
      <w:r w:rsidR="000C472B" w:rsidRPr="00A67C5D">
        <w:t>ozhodnutí soudu prvního stupně</w:t>
      </w:r>
      <w:r w:rsidR="0095318F" w:rsidRPr="00A67C5D">
        <w:t> </w:t>
      </w:r>
      <w:r w:rsidR="000C472B" w:rsidRPr="00A67C5D">
        <w:t xml:space="preserve"> </w:t>
      </w:r>
      <w:r w:rsidR="0095318F" w:rsidRPr="00A67C5D">
        <w:t xml:space="preserve">jen </w:t>
      </w:r>
      <w:r w:rsidR="000C472B" w:rsidRPr="00A67C5D">
        <w:t xml:space="preserve">v </w:t>
      </w:r>
      <w:r w:rsidR="004E61FD" w:rsidRPr="00A67C5D">
        <w:t>důsledku odvolání podané</w:t>
      </w:r>
      <w:r w:rsidR="001150BE" w:rsidRPr="00A67C5D">
        <w:t>ho</w:t>
      </w:r>
      <w:r w:rsidR="004E61FD" w:rsidRPr="00A67C5D">
        <w:t xml:space="preserve"> ve prospěch obžalovaného</w:t>
      </w:r>
      <w:r w:rsidRPr="00A67C5D">
        <w:t>.</w:t>
      </w:r>
      <w:r w:rsidR="00ED1BEF" w:rsidRPr="00A67C5D">
        <w:t xml:space="preserve"> </w:t>
      </w:r>
      <w:r w:rsidR="00830325" w:rsidRPr="00A67C5D">
        <w:t>„</w:t>
      </w:r>
      <w:r w:rsidR="00830325" w:rsidRPr="00A67C5D">
        <w:rPr>
          <w:i/>
        </w:rPr>
        <w:t xml:space="preserve">Rozhodnutí odvolacího soudu je v rozporu se zákonem, i když jím došlo z podnětu odvolání obviněného ke zrušení napadeného rozsudku soudu prvního stupně a k vrácení věci státnímu </w:t>
      </w:r>
      <w:r w:rsidR="00830325" w:rsidRPr="00A67C5D">
        <w:rPr>
          <w:i/>
        </w:rPr>
        <w:lastRenderedPageBreak/>
        <w:t>zástupci k došetření, jestliže by další řízení mělo vést jen k vydání rozhodnutí, kterým by byl porušen zákaz reformtaionis in peius.“</w:t>
      </w:r>
      <w:r w:rsidR="00830325" w:rsidRPr="00A67C5D">
        <w:rPr>
          <w:rStyle w:val="Znakapoznpodarou"/>
          <w:i/>
        </w:rPr>
        <w:footnoteReference w:id="46"/>
      </w:r>
    </w:p>
    <w:p w:rsidR="000C0C07" w:rsidRPr="00A67C5D" w:rsidRDefault="00F35136" w:rsidP="00DB50A8">
      <w:r w:rsidRPr="00A67C5D">
        <w:t>Není vždy snadné</w:t>
      </w:r>
      <w:r w:rsidR="000C0C07" w:rsidRPr="00A67C5D">
        <w:t xml:space="preserve"> určit, kdy dochází ke zhoršení postavení obžalovaného. Některé problémy jsou již řešeny judikaturou.</w:t>
      </w:r>
      <w:r w:rsidR="00C75724" w:rsidRPr="00A67C5D">
        <w:t xml:space="preserve"> </w:t>
      </w:r>
      <w:r w:rsidR="00CD1AE6" w:rsidRPr="00A67C5D">
        <w:t>Porušení z</w:t>
      </w:r>
      <w:r w:rsidR="00C75724" w:rsidRPr="00A67C5D">
        <w:t>á</w:t>
      </w:r>
      <w:r w:rsidR="00247A0D" w:rsidRPr="00A67C5D">
        <w:t>kaz</w:t>
      </w:r>
      <w:r w:rsidR="00CD1AE6" w:rsidRPr="00A67C5D">
        <w:t>u</w:t>
      </w:r>
      <w:r w:rsidR="00247A0D" w:rsidRPr="00A67C5D">
        <w:t xml:space="preserve"> reformationis in peius se </w:t>
      </w:r>
      <w:r w:rsidR="00C75724" w:rsidRPr="00A67C5D">
        <w:t xml:space="preserve">posuzuje </w:t>
      </w:r>
      <w:r w:rsidR="00181FF9" w:rsidRPr="00A67C5D">
        <w:t>až </w:t>
      </w:r>
      <w:r w:rsidR="00C75724" w:rsidRPr="00A67C5D">
        <w:t>vzhledem</w:t>
      </w:r>
      <w:r w:rsidR="00247A0D" w:rsidRPr="00A67C5D">
        <w:t xml:space="preserve"> k celému rozhodnutí.</w:t>
      </w:r>
      <w:r w:rsidR="00C75724" w:rsidRPr="00A67C5D">
        <w:rPr>
          <w:rStyle w:val="Znakapoznpodarou"/>
        </w:rPr>
        <w:footnoteReference w:id="47"/>
      </w:r>
    </w:p>
    <w:p w:rsidR="0003698C" w:rsidRPr="00A67C5D" w:rsidRDefault="0042440B" w:rsidP="00DB50A8">
      <w:r w:rsidRPr="00A67C5D">
        <w:t>Povinné vymezení státního zástupce při podání odvolání podle § 247 odst. 2 tr. řádu,</w:t>
      </w:r>
      <w:r w:rsidR="00AA2D59" w:rsidRPr="00A67C5D">
        <w:t xml:space="preserve"> má význam </w:t>
      </w:r>
      <w:r w:rsidR="004D5580" w:rsidRPr="00A67C5D">
        <w:t>také pro rozhodování odvolacího soudu</w:t>
      </w:r>
      <w:r w:rsidR="00AA2D59" w:rsidRPr="00A67C5D">
        <w:t>, protože zákaz reformationis in peius stanoví meze rozhodování.</w:t>
      </w:r>
      <w:r w:rsidR="0003698C" w:rsidRPr="00A67C5D">
        <w:t xml:space="preserve"> Odvolací soud je při svém přezkumu vázán ustanovením § 254 tr. řádu. Jestliže státní zástupce napadne rozsudek odvoláním jen v neprospěch obžalovaného pouze proti některým oddělitelným výrokům rozsudku, odvolací soud přezkoumá rozsudek v rozsahu vytýkaných vad a za </w:t>
      </w:r>
      <w:r w:rsidR="003F436D" w:rsidRPr="00A67C5D">
        <w:t xml:space="preserve">dodržení </w:t>
      </w:r>
      <w:r w:rsidR="0003698C" w:rsidRPr="00A67C5D">
        <w:t xml:space="preserve">podmínek v § 254 odst. 2, 3 tr. řádu může jít i nad rámec těchto vytýkaných vad. Zhoršit postavení obžalovaného lze pouze u těch výroků, které byly napadeny </w:t>
      </w:r>
      <w:r w:rsidR="008476F3" w:rsidRPr="00A67C5D">
        <w:t>jen v</w:t>
      </w:r>
      <w:r w:rsidR="0003698C" w:rsidRPr="00A67C5D">
        <w:t xml:space="preserve"> neprospěch obžalovaného, nebo ty, kter</w:t>
      </w:r>
      <w:r w:rsidR="00181FF9" w:rsidRPr="00A67C5D">
        <w:t>é musí odvolací soud zkoumat, i </w:t>
      </w:r>
      <w:r w:rsidR="0003698C" w:rsidRPr="00A67C5D">
        <w:t xml:space="preserve">když napadeny nebyly podle § 254 odst. 2, 3 tr. řádu. </w:t>
      </w:r>
      <w:r w:rsidR="007E5ADD" w:rsidRPr="00A67C5D">
        <w:t>Z</w:t>
      </w:r>
      <w:r w:rsidR="00227D1D" w:rsidRPr="00A67C5D">
        <w:t>de se tedy užije princip zákazu reformationis in peius, jinak by vymezení státního zástupce</w:t>
      </w:r>
      <w:r w:rsidR="007E5ADD" w:rsidRPr="00A67C5D">
        <w:t xml:space="preserve"> podle § 247 odst. 2 tr. řádu </w:t>
      </w:r>
      <w:r w:rsidR="0096107E" w:rsidRPr="00A67C5D">
        <w:t>pozbývalo svůj smysl</w:t>
      </w:r>
      <w:r w:rsidR="00227D1D" w:rsidRPr="00A67C5D">
        <w:t>.</w:t>
      </w:r>
      <w:r w:rsidR="00227D1D" w:rsidRPr="00A67C5D">
        <w:rPr>
          <w:rStyle w:val="Znakapoznpodarou"/>
        </w:rPr>
        <w:footnoteReference w:id="48"/>
      </w:r>
    </w:p>
    <w:p w:rsidR="004E61FD" w:rsidRPr="00A67C5D" w:rsidRDefault="004E61FD" w:rsidP="00DB50A8">
      <w:r w:rsidRPr="00A67C5D">
        <w:t>Nejednotný názor se vyskytuje v otázce, na které výroky b</w:t>
      </w:r>
      <w:r w:rsidR="00350266" w:rsidRPr="00A67C5D">
        <w:t>y se měl zákaz reformationis in </w:t>
      </w:r>
      <w:r w:rsidRPr="00A67C5D">
        <w:t xml:space="preserve">peius vztahovat. </w:t>
      </w:r>
      <w:r w:rsidR="001E1C78" w:rsidRPr="00A67C5D">
        <w:t xml:space="preserve">Shoda je, že by se tento zákaz měl vztahovat na výrok o trestu. </w:t>
      </w:r>
      <w:r w:rsidR="00C26045" w:rsidRPr="00A67C5D">
        <w:t>Argumentem, proč by se tento zákaz měl vztahovat i na výrok o vině, je především zaručení obžalovanému plně využít práva na obhajobu. Výrok o vině je jedním z výro</w:t>
      </w:r>
      <w:r w:rsidR="001D055F" w:rsidRPr="00A67C5D">
        <w:t xml:space="preserve">ků, který se obžalovaného </w:t>
      </w:r>
      <w:r w:rsidR="00BA5FCC" w:rsidRPr="00A67C5D">
        <w:t>bezprostředně</w:t>
      </w:r>
      <w:r w:rsidR="0098313D" w:rsidRPr="00A67C5D">
        <w:t xml:space="preserve"> </w:t>
      </w:r>
      <w:r w:rsidR="00C26045" w:rsidRPr="00A67C5D">
        <w:t>dotýká.</w:t>
      </w:r>
      <w:r w:rsidR="00C42BFF" w:rsidRPr="00A67C5D">
        <w:rPr>
          <w:rStyle w:val="Znakapoznpodarou"/>
        </w:rPr>
        <w:footnoteReference w:id="49"/>
      </w:r>
      <w:r w:rsidR="00C26045" w:rsidRPr="00A67C5D">
        <w:t xml:space="preserve"> </w:t>
      </w:r>
      <w:r w:rsidR="004D748F" w:rsidRPr="00A67C5D">
        <w:t>Proti tomu, aby se zákaz reformationis in pe</w:t>
      </w:r>
      <w:r w:rsidR="005652CE" w:rsidRPr="00A67C5D">
        <w:t>ius vztahoval i na výrok o vině</w:t>
      </w:r>
      <w:r w:rsidR="004D748F" w:rsidRPr="00A67C5D">
        <w:t xml:space="preserve"> je</w:t>
      </w:r>
      <w:r w:rsidR="005652CE" w:rsidRPr="00A67C5D">
        <w:t>,</w:t>
      </w:r>
      <w:r w:rsidR="004D748F" w:rsidRPr="00A67C5D">
        <w:t xml:space="preserve"> že skutek by měl být zjištěn objektivně jak ve prospěch, tak </w:t>
      </w:r>
      <w:r w:rsidR="00350266" w:rsidRPr="00A67C5D">
        <w:t>i v  </w:t>
      </w:r>
      <w:r w:rsidR="004D748F" w:rsidRPr="00A67C5D">
        <w:t>neprospěch obžalovaného s tím, že se tento zákaz vztahuje na výrok o trestu</w:t>
      </w:r>
      <w:r w:rsidR="001150BE" w:rsidRPr="00A67C5D">
        <w:t>,</w:t>
      </w:r>
      <w:r w:rsidR="004D748F" w:rsidRPr="00A67C5D">
        <w:t xml:space="preserve"> </w:t>
      </w:r>
      <w:r w:rsidR="00893D9D" w:rsidRPr="00A67C5D">
        <w:t xml:space="preserve">a </w:t>
      </w:r>
      <w:r w:rsidR="004D748F" w:rsidRPr="00A67C5D">
        <w:t xml:space="preserve">již nelze uložit přísnější trest. Obžalovaný zná </w:t>
      </w:r>
      <w:r w:rsidR="0036110F" w:rsidRPr="00A67C5D">
        <w:t xml:space="preserve">podstatné </w:t>
      </w:r>
      <w:r w:rsidR="00181FF9" w:rsidRPr="00A67C5D">
        <w:t>skutečnosti o </w:t>
      </w:r>
      <w:r w:rsidR="004D748F" w:rsidRPr="00A67C5D">
        <w:t>trestném činu, tak se může rozhodnou</w:t>
      </w:r>
      <w:r w:rsidR="001150BE" w:rsidRPr="00A67C5D">
        <w:t>t</w:t>
      </w:r>
      <w:r w:rsidR="004D748F" w:rsidRPr="00A67C5D">
        <w:t>, zda jsou zde skutečnosti pro podání odvolání. K podání odvolání by ho nemělo vést pouze to, že se nemůže zhoršit jeho postavení</w:t>
      </w:r>
      <w:r w:rsidR="00326316" w:rsidRPr="00A67C5D">
        <w:t>,</w:t>
      </w:r>
      <w:r w:rsidR="004D748F" w:rsidRPr="00A67C5D">
        <w:t xml:space="preserve"> a tak tento opravný prostředek využívat </w:t>
      </w:r>
      <w:r w:rsidR="004D748F" w:rsidRPr="00A67C5D">
        <w:lastRenderedPageBreak/>
        <w:t xml:space="preserve">bezdůvodně. Obžalovaný </w:t>
      </w:r>
      <w:r w:rsidR="00F205D1" w:rsidRPr="00A67C5D">
        <w:t>přesto neví, jestli</w:t>
      </w:r>
      <w:r w:rsidR="004D748F" w:rsidRPr="00A67C5D">
        <w:t xml:space="preserve"> toto odvolání nepodá jiná op</w:t>
      </w:r>
      <w:r w:rsidR="0036110F" w:rsidRPr="00A67C5D">
        <w:t>rávněná osoba v jeho neprospěch a nedojde ke zhoršení jeho postavení.</w:t>
      </w:r>
      <w:r w:rsidR="004D748F" w:rsidRPr="00A67C5D">
        <w:rPr>
          <w:rStyle w:val="Znakapoznpodarou"/>
        </w:rPr>
        <w:footnoteReference w:id="50"/>
      </w:r>
    </w:p>
    <w:p w:rsidR="00E6595C" w:rsidRPr="00A67C5D" w:rsidRDefault="000308D2" w:rsidP="00E6595C">
      <w:r w:rsidRPr="00A67C5D">
        <w:t>Odlišnou právní úpravu n</w:t>
      </w:r>
      <w:r w:rsidR="002D6947" w:rsidRPr="00A67C5D">
        <w:t>acházíme v německém trestním řádu</w:t>
      </w:r>
      <w:r w:rsidR="00350266" w:rsidRPr="00A67C5D">
        <w:t>. Zákaz reformationis in </w:t>
      </w:r>
      <w:r w:rsidRPr="00A67C5D">
        <w:t xml:space="preserve">peius je upraven v § </w:t>
      </w:r>
      <w:r w:rsidR="007A61F9" w:rsidRPr="00A67C5D">
        <w:t>331 StP</w:t>
      </w:r>
      <w:r w:rsidR="000C0C07" w:rsidRPr="00A67C5D">
        <w:t xml:space="preserve">O. </w:t>
      </w:r>
      <w:r w:rsidR="00ED1BEF" w:rsidRPr="00A67C5D">
        <w:t>V této úpravě nelze zhoršit</w:t>
      </w:r>
      <w:r w:rsidR="00326316" w:rsidRPr="00A67C5D">
        <w:t xml:space="preserve"> druh a výši</w:t>
      </w:r>
      <w:r w:rsidR="000C0C07" w:rsidRPr="00A67C5D">
        <w:t xml:space="preserve"> právních následků</w:t>
      </w:r>
      <w:r w:rsidR="00ED1BEF" w:rsidRPr="00A67C5D">
        <w:t>.</w:t>
      </w:r>
      <w:r w:rsidR="00EB0326" w:rsidRPr="00A67C5D">
        <w:t xml:space="preserve"> S tím</w:t>
      </w:r>
      <w:r w:rsidR="007A61F9" w:rsidRPr="00A67C5D">
        <w:t xml:space="preserve"> však není v rozporu nařízení o umístění obžalovaného do psychiatrické léčebny nebo </w:t>
      </w:r>
      <w:r w:rsidR="000C0C07" w:rsidRPr="00A67C5D">
        <w:t xml:space="preserve">výchovného </w:t>
      </w:r>
      <w:r w:rsidR="007A61F9" w:rsidRPr="00A67C5D">
        <w:t xml:space="preserve">ústavu. </w:t>
      </w:r>
      <w:r w:rsidR="00F96D80" w:rsidRPr="00A67C5D">
        <w:t>Je to odůvodňováno tím, že ochranné opatření j</w:t>
      </w:r>
      <w:r w:rsidR="00DF217D" w:rsidRPr="00A67C5D">
        <w:t xml:space="preserve">sou pro </w:t>
      </w:r>
      <w:r w:rsidR="00F96D80" w:rsidRPr="00A67C5D">
        <w:t>obžalovaného</w:t>
      </w:r>
      <w:r w:rsidR="00DF217D" w:rsidRPr="00A67C5D">
        <w:t xml:space="preserve"> výhodná</w:t>
      </w:r>
      <w:r w:rsidR="00F96D80" w:rsidRPr="00A67C5D">
        <w:t>.</w:t>
      </w:r>
      <w:r w:rsidR="00DF217D" w:rsidRPr="00A67C5D">
        <w:t xml:space="preserve"> Nedostatkem však je, že se změní postavení obžalovaného v jeho neprospěch.</w:t>
      </w:r>
      <w:r w:rsidR="00DF217D" w:rsidRPr="00A67C5D">
        <w:rPr>
          <w:rStyle w:val="Znakapoznpodarou"/>
        </w:rPr>
        <w:footnoteReference w:id="51"/>
      </w:r>
      <w:r w:rsidR="00DF217D" w:rsidRPr="00A67C5D">
        <w:t xml:space="preserve"> </w:t>
      </w:r>
      <w:r w:rsidR="007A61F9" w:rsidRPr="00A67C5D">
        <w:t xml:space="preserve">V této úpravě se tedy zákaz reformationis in peius nevztahuje na výrok o </w:t>
      </w:r>
      <w:r w:rsidR="00181FF9" w:rsidRPr="00A67C5D">
        <w:t>vině a výrok o </w:t>
      </w:r>
      <w:r w:rsidR="007A61F9" w:rsidRPr="00A67C5D">
        <w:t>ochranném opatření.</w:t>
      </w:r>
      <w:r w:rsidR="00E6595C" w:rsidRPr="00A67C5D">
        <w:t xml:space="preserve"> Domnívám se, že je dokonalejší česká právní úprava, která se vztahuje i na tyto výroky. Obžalovaný se pak nemusí obávat podat odvolání, protože je tím bráněno v daných případech možnému zhoršení jeho postavení.</w:t>
      </w:r>
      <w:r w:rsidR="009566A7" w:rsidRPr="00A67C5D">
        <w:t xml:space="preserve"> Především výrokem o ochranném opatření může dojít k většímu zásahu do práv obžalovaného, kdy může být obžalovaný omezen na svobodě.</w:t>
      </w:r>
    </w:p>
    <w:p w:rsidR="00735195" w:rsidRPr="00A67C5D" w:rsidRDefault="00735195" w:rsidP="001A6261">
      <w:r w:rsidRPr="00A67C5D">
        <w:t>De leg</w:t>
      </w:r>
      <w:r w:rsidR="00F35136" w:rsidRPr="00A67C5D">
        <w:t>e ferenda je navrhováno vztažení tohoto</w:t>
      </w:r>
      <w:r w:rsidRPr="00A67C5D">
        <w:t xml:space="preserve"> princip</w:t>
      </w:r>
      <w:r w:rsidR="0076443E" w:rsidRPr="00A67C5D">
        <w:t>u</w:t>
      </w:r>
      <w:r w:rsidRPr="00A67C5D">
        <w:t xml:space="preserve"> i na zúčastněnou osobu. Také se navrhuje, aby </w:t>
      </w:r>
      <w:r w:rsidR="00A71AB7" w:rsidRPr="00A67C5D">
        <w:t>byl</w:t>
      </w:r>
      <w:r w:rsidR="00C66045" w:rsidRPr="00A67C5D">
        <w:t xml:space="preserve"> tento princip rozšířen</w:t>
      </w:r>
      <w:r w:rsidRPr="00A67C5D">
        <w:t xml:space="preserve"> i na poškozeného. Proti tomuto rozšíření jsou však námitky, že obžalovaný a p</w:t>
      </w:r>
      <w:r w:rsidR="004D5F5C" w:rsidRPr="00A67C5D">
        <w:t>oškozený mají protichůdné zájmy. Z</w:t>
      </w:r>
      <w:r w:rsidRPr="00A67C5D">
        <w:t> tohoto důvodu by se tento zákaz neměl vztahovat i na poškozeného a mají se chránit zájmy o</w:t>
      </w:r>
      <w:r w:rsidR="00350266" w:rsidRPr="00A67C5D">
        <w:t>bžalovaného</w:t>
      </w:r>
      <w:r w:rsidRPr="00A67C5D">
        <w:t>.</w:t>
      </w:r>
      <w:r w:rsidRPr="00A67C5D">
        <w:rPr>
          <w:rStyle w:val="Znakapoznpodarou"/>
        </w:rPr>
        <w:footnoteReference w:id="52"/>
      </w:r>
    </w:p>
    <w:p w:rsidR="00AA2D59" w:rsidRPr="00A67C5D" w:rsidRDefault="00AA2D59" w:rsidP="001A6261">
      <w:r w:rsidRPr="00A67C5D">
        <w:t xml:space="preserve">Princip zákaz reformationis in peius je zárukou práva na obhajobu. Z tohoto důvodu by uplatnění tohoto principu mělo být </w:t>
      </w:r>
      <w:r w:rsidR="007A7677" w:rsidRPr="00A67C5D">
        <w:t>v co největší míře</w:t>
      </w:r>
      <w:r w:rsidRPr="00A67C5D">
        <w:t>.</w:t>
      </w:r>
      <w:r w:rsidRPr="00A67C5D">
        <w:rPr>
          <w:rStyle w:val="Znakapoznpodarou"/>
        </w:rPr>
        <w:footnoteReference w:id="53"/>
      </w:r>
    </w:p>
    <w:p w:rsidR="00236770" w:rsidRPr="00A67C5D" w:rsidRDefault="00EC36C9" w:rsidP="00D96B5C">
      <w:r w:rsidRPr="00A67C5D">
        <w:t xml:space="preserve">Domnívám se, že by tento princip měl být uplatněn v nejširší rovině, aby obžalovaný mohl využívat svého práva na podání opravného prostředku bez obav </w:t>
      </w:r>
      <w:r w:rsidR="00097C3C" w:rsidRPr="00A67C5D">
        <w:t xml:space="preserve">možného </w:t>
      </w:r>
      <w:r w:rsidRPr="00A67C5D">
        <w:t>zhoršení jeho postavení.</w:t>
      </w:r>
      <w:r w:rsidR="00D96B5C" w:rsidRPr="00A67C5D">
        <w:t xml:space="preserve"> </w:t>
      </w:r>
      <w:r w:rsidR="00236770" w:rsidRPr="00A67C5D">
        <w:t>Souhlasím s názorem, že by se zákaz reformatio</w:t>
      </w:r>
      <w:r w:rsidR="000C47A2" w:rsidRPr="00A67C5D">
        <w:t>nis in peius měl vztahovat i na </w:t>
      </w:r>
      <w:r w:rsidR="00236770" w:rsidRPr="00A67C5D">
        <w:t>výrok o vině, aby byly, jak bylo zmíněno výše,</w:t>
      </w:r>
      <w:r w:rsidR="00AF4295" w:rsidRPr="00A67C5D">
        <w:t xml:space="preserve"> chráněny zájmy obžalovaného. </w:t>
      </w:r>
      <w:r w:rsidR="002D6947" w:rsidRPr="00A67C5D">
        <w:t>T</w:t>
      </w:r>
      <w:r w:rsidR="00236770" w:rsidRPr="00A67C5D">
        <w:t>ento princip umožňuje využívat volnost odvolacího práva, neboť není-li podáno odvolání</w:t>
      </w:r>
      <w:r w:rsidR="008111E1" w:rsidRPr="00A67C5D">
        <w:t xml:space="preserve"> pouze </w:t>
      </w:r>
      <w:r w:rsidR="00236770" w:rsidRPr="00A67C5D">
        <w:t>v neprospěch obžalovaného státním zástupcem či poškozeným, nelze zhoršit postavení obžalovaného, a tudíž se proto nemusí obávat podat opravný prostředek.</w:t>
      </w:r>
      <w:r w:rsidR="00F04CD2" w:rsidRPr="00A67C5D">
        <w:t xml:space="preserve"> Tento zákaz by se měl vztahovat kromě obžalovaného i na zúčastněnou osobu. Zúčastněná osoba by tak mohla lépe využívat svého odvolacího práva.</w:t>
      </w:r>
    </w:p>
    <w:p w:rsidR="008D3145" w:rsidRPr="00A67C5D" w:rsidRDefault="003B3CF0" w:rsidP="008F3FC0">
      <w:r w:rsidRPr="00A67C5D">
        <w:lastRenderedPageBreak/>
        <w:t>Odvolací řízení</w:t>
      </w:r>
      <w:r w:rsidR="00E61597" w:rsidRPr="00A67C5D">
        <w:t xml:space="preserve"> je vybudováno na zásadách a principech, které poskytují dostatečnou záruku ochrany práv a zajištění spravedlivého rozhodnutí. Tyto principy mají své místo nejen v naší právní úpravě odvolání, ale i v ostatních demokratických zemích.</w:t>
      </w:r>
    </w:p>
    <w:p w:rsidR="008F3FC0" w:rsidRPr="00A67C5D" w:rsidRDefault="008F3FC0" w:rsidP="00EB0326">
      <w:pPr>
        <w:ind w:firstLine="0"/>
      </w:pPr>
      <w:r w:rsidRPr="00A67C5D">
        <w:br w:type="page"/>
      </w:r>
    </w:p>
    <w:p w:rsidR="00361856" w:rsidRPr="00A67C5D" w:rsidRDefault="00361856" w:rsidP="0034360A">
      <w:pPr>
        <w:pStyle w:val="Nadpis1"/>
        <w:keepNext/>
        <w:numPr>
          <w:ilvl w:val="0"/>
          <w:numId w:val="10"/>
        </w:numPr>
      </w:pPr>
      <w:bookmarkStart w:id="9" w:name="_Toc320472687"/>
      <w:r w:rsidRPr="00A67C5D">
        <w:lastRenderedPageBreak/>
        <w:t>Řízení o odvolání</w:t>
      </w:r>
      <w:bookmarkEnd w:id="9"/>
    </w:p>
    <w:p w:rsidR="000B3D08" w:rsidRPr="00A67C5D" w:rsidRDefault="00E51C37" w:rsidP="0034360A">
      <w:pPr>
        <w:pStyle w:val="Nadpis2"/>
        <w:keepNext/>
      </w:pPr>
      <w:r w:rsidRPr="00A67C5D">
        <w:t xml:space="preserve"> </w:t>
      </w:r>
      <w:bookmarkStart w:id="10" w:name="_Toc320472688"/>
      <w:r w:rsidR="00F01DC0" w:rsidRPr="00A67C5D">
        <w:t>Podání odvolání</w:t>
      </w:r>
      <w:bookmarkEnd w:id="10"/>
    </w:p>
    <w:p w:rsidR="000B3D08" w:rsidRPr="00A67C5D" w:rsidRDefault="000B3D08" w:rsidP="007C3170">
      <w:pPr>
        <w:pStyle w:val="Nadpis3"/>
        <w:keepNext/>
      </w:pPr>
      <w:bookmarkStart w:id="11" w:name="_Toc320472689"/>
      <w:r w:rsidRPr="00A67C5D">
        <w:t>Oprávněné osoby a důvody k podání odvolání</w:t>
      </w:r>
      <w:bookmarkEnd w:id="11"/>
    </w:p>
    <w:p w:rsidR="00CE6CB1" w:rsidRPr="00A67C5D" w:rsidRDefault="00A72735" w:rsidP="0034360A">
      <w:pPr>
        <w:keepNext/>
      </w:pPr>
      <w:r w:rsidRPr="00A67C5D">
        <w:t>Tento řádný opravný prostřede</w:t>
      </w:r>
      <w:r w:rsidR="001B2E79" w:rsidRPr="00A67C5D">
        <w:t>k může podat podle § 246, 247</w:t>
      </w:r>
      <w:r w:rsidR="0000372F" w:rsidRPr="00A67C5D">
        <w:t xml:space="preserve"> odst. 2 </w:t>
      </w:r>
      <w:r w:rsidR="001B2E79" w:rsidRPr="00A67C5D">
        <w:t xml:space="preserve"> tr. řádu</w:t>
      </w:r>
      <w:r w:rsidR="005D788D" w:rsidRPr="00A67C5D">
        <w:t xml:space="preserve"> a </w:t>
      </w:r>
      <w:r w:rsidR="002B5990" w:rsidRPr="00A67C5D">
        <w:t xml:space="preserve"> § 72 </w:t>
      </w:r>
      <w:r w:rsidR="008F2535" w:rsidRPr="00A67C5D">
        <w:t xml:space="preserve">zákona o soudnictví ve věcech mládeže </w:t>
      </w:r>
      <w:r w:rsidRPr="00A67C5D">
        <w:t>široký o</w:t>
      </w:r>
      <w:r w:rsidR="00385DE6" w:rsidRPr="00A67C5D">
        <w:t>kruh oprávněných osob. Tyto osoby</w:t>
      </w:r>
      <w:r w:rsidRPr="00A67C5D">
        <w:t xml:space="preserve"> </w:t>
      </w:r>
      <w:r w:rsidR="00385DE6" w:rsidRPr="00A67C5D">
        <w:t xml:space="preserve">se </w:t>
      </w:r>
      <w:r w:rsidRPr="00A67C5D">
        <w:t>mohou dom</w:t>
      </w:r>
      <w:r w:rsidR="00385DE6" w:rsidRPr="00A67C5D">
        <w:t>áhat přezkumu rozhodnutí, které vydal soud</w:t>
      </w:r>
      <w:r w:rsidRPr="00A67C5D">
        <w:t xml:space="preserve"> prvního stup</w:t>
      </w:r>
      <w:r w:rsidR="005D788D" w:rsidRPr="00A67C5D">
        <w:t>ně,</w:t>
      </w:r>
      <w:r w:rsidRPr="00A67C5D">
        <w:t xml:space="preserve"> tím zpochybnit takové rozhodnutí</w:t>
      </w:r>
      <w:r w:rsidR="00B42D97" w:rsidRPr="00A67C5D">
        <w:t xml:space="preserve">. </w:t>
      </w:r>
      <w:r w:rsidR="001A728E" w:rsidRPr="00A67C5D">
        <w:t>Ustanovení § 247 tr</w:t>
      </w:r>
      <w:r w:rsidR="0034360A" w:rsidRPr="00A67C5D">
        <w:t xml:space="preserve">. řádu </w:t>
      </w:r>
      <w:r w:rsidR="005D788D" w:rsidRPr="00A67C5D">
        <w:t>vymezuje os</w:t>
      </w:r>
      <w:r w:rsidR="00804BB8">
        <w:t>oby, které podávají odvolání ve </w:t>
      </w:r>
      <w:r w:rsidR="005D788D" w:rsidRPr="00A67C5D">
        <w:t xml:space="preserve">prospěch a které v neprospěch obžalovaného. </w:t>
      </w:r>
      <w:r w:rsidR="006B714C" w:rsidRPr="00A67C5D">
        <w:t>Je-li poškozený</w:t>
      </w:r>
      <w:r w:rsidR="009F2BF1" w:rsidRPr="00A67C5D">
        <w:t xml:space="preserve"> také příbuzný v přímém rodě, je</w:t>
      </w:r>
      <w:r w:rsidR="00B906E4" w:rsidRPr="00A67C5D">
        <w:t xml:space="preserve"> </w:t>
      </w:r>
      <w:r w:rsidR="00D12465" w:rsidRPr="00A67C5D">
        <w:t>oprávněn</w:t>
      </w:r>
      <w:r w:rsidR="009F2BF1" w:rsidRPr="00A67C5D">
        <w:t xml:space="preserve"> podat od</w:t>
      </w:r>
      <w:r w:rsidR="00D12465" w:rsidRPr="00A67C5D">
        <w:t>v</w:t>
      </w:r>
      <w:r w:rsidR="009F2BF1" w:rsidRPr="00A67C5D">
        <w:t>o</w:t>
      </w:r>
      <w:r w:rsidR="00430DC1" w:rsidRPr="00A67C5D">
        <w:t>lání proti výroku o vině ve </w:t>
      </w:r>
      <w:r w:rsidR="00D12465" w:rsidRPr="00A67C5D">
        <w:t>pros</w:t>
      </w:r>
      <w:r w:rsidR="000E02AD" w:rsidRPr="00A67C5D">
        <w:t>pěch obžalovaného. Ustanovení § </w:t>
      </w:r>
      <w:r w:rsidR="00C45CA0" w:rsidRPr="00A67C5D">
        <w:t>247 odst. 1</w:t>
      </w:r>
      <w:r w:rsidR="001B2E79" w:rsidRPr="00A67C5D">
        <w:t xml:space="preserve"> tr. řádu</w:t>
      </w:r>
      <w:r w:rsidR="002B5990" w:rsidRPr="00A67C5D">
        <w:t xml:space="preserve"> není tedy limitující k § </w:t>
      </w:r>
      <w:r w:rsidR="00430DC1" w:rsidRPr="00A67C5D">
        <w:t>247 odst. </w:t>
      </w:r>
      <w:r w:rsidR="001B2E79" w:rsidRPr="00A67C5D">
        <w:t>2 tr. řádu</w:t>
      </w:r>
      <w:r w:rsidR="00D12465" w:rsidRPr="00A67C5D">
        <w:t>.</w:t>
      </w:r>
      <w:r w:rsidR="00D12465" w:rsidRPr="00A67C5D">
        <w:rPr>
          <w:rStyle w:val="Znakapoznpodarou"/>
        </w:rPr>
        <w:footnoteReference w:id="54"/>
      </w:r>
      <w:r w:rsidR="00804BB8">
        <w:t xml:space="preserve"> Tímto tedy nedochází ke </w:t>
      </w:r>
      <w:r w:rsidR="006B714C" w:rsidRPr="00A67C5D">
        <w:t>krácení práva na obhajobu.</w:t>
      </w:r>
      <w:r w:rsidR="002B5990" w:rsidRPr="00A67C5D">
        <w:t xml:space="preserve"> </w:t>
      </w:r>
      <w:r w:rsidR="00404D6C" w:rsidRPr="00A67C5D">
        <w:t>„</w:t>
      </w:r>
      <w:r w:rsidR="003947FD" w:rsidRPr="00A67C5D">
        <w:rPr>
          <w:i/>
        </w:rPr>
        <w:t>Obhájce podává odvolání</w:t>
      </w:r>
      <w:r w:rsidR="00404D6C" w:rsidRPr="00A67C5D">
        <w:rPr>
          <w:i/>
        </w:rPr>
        <w:t xml:space="preserve"> vždy v zastoupení obviněného jako</w:t>
      </w:r>
      <w:r w:rsidR="00304080" w:rsidRPr="00A67C5D">
        <w:rPr>
          <w:i/>
        </w:rPr>
        <w:t xml:space="preserve"> úkon obhajob</w:t>
      </w:r>
      <w:r w:rsidR="00404D6C" w:rsidRPr="00A67C5D">
        <w:rPr>
          <w:i/>
        </w:rPr>
        <w:t>y,</w:t>
      </w:r>
      <w:r w:rsidR="00304080" w:rsidRPr="00A67C5D">
        <w:rPr>
          <w:i/>
        </w:rPr>
        <w:t xml:space="preserve"> </w:t>
      </w:r>
      <w:r w:rsidR="00404D6C" w:rsidRPr="00A67C5D">
        <w:rPr>
          <w:i/>
        </w:rPr>
        <w:t>nikoliv vlastním jménem, neboť není osobou</w:t>
      </w:r>
      <w:r w:rsidR="00304080" w:rsidRPr="00A67C5D">
        <w:rPr>
          <w:i/>
        </w:rPr>
        <w:t xml:space="preserve"> se samostatným odvolacím právem</w:t>
      </w:r>
      <w:r w:rsidR="00304080" w:rsidRPr="00A67C5D">
        <w:t>.</w:t>
      </w:r>
      <w:r w:rsidR="00404D6C" w:rsidRPr="00A67C5D">
        <w:t>“</w:t>
      </w:r>
      <w:r w:rsidR="00304080" w:rsidRPr="00A67C5D">
        <w:rPr>
          <w:rStyle w:val="Znakapoznpodarou"/>
        </w:rPr>
        <w:footnoteReference w:id="55"/>
      </w:r>
      <w:r w:rsidR="002B5990" w:rsidRPr="00A67C5D">
        <w:t xml:space="preserve"> Domnívám se, že tento okruh oprávněných osob je dostatečně vymezen a není třeba ho dále měnit.</w:t>
      </w:r>
    </w:p>
    <w:p w:rsidR="002B5990" w:rsidRPr="00A67C5D" w:rsidRDefault="006650C9" w:rsidP="002B5990">
      <w:r w:rsidRPr="00A67C5D">
        <w:t xml:space="preserve">Předmětem odvolání je každý nepravomocný rozsudek soudu </w:t>
      </w:r>
      <w:r w:rsidR="00A10676" w:rsidRPr="00A67C5D">
        <w:t xml:space="preserve">prvního stupně </w:t>
      </w:r>
      <w:r w:rsidRPr="00A67C5D">
        <w:t xml:space="preserve">podle § 245 odst. 1 tr. řádu. </w:t>
      </w:r>
      <w:r w:rsidR="002B5990" w:rsidRPr="00A67C5D">
        <w:t>Oprávněné osoby mohou napadat rozsudek</w:t>
      </w:r>
      <w:r w:rsidR="00430DC1" w:rsidRPr="00A67C5D">
        <w:t xml:space="preserve"> odvoláním z důvodů uvedených v </w:t>
      </w:r>
      <w:r w:rsidR="001B2E79" w:rsidRPr="00A67C5D">
        <w:t>§ 246 odst. 2 tr. řádu</w:t>
      </w:r>
      <w:r w:rsidR="002B5990" w:rsidRPr="00A67C5D">
        <w:t>.</w:t>
      </w:r>
      <w:r w:rsidR="00F60FB9" w:rsidRPr="00A67C5D">
        <w:t xml:space="preserve"> Jedná se o nesprávn</w:t>
      </w:r>
      <w:r w:rsidR="00885999" w:rsidRPr="00A67C5D">
        <w:t>ost výroku rozsudku</w:t>
      </w:r>
      <w:r w:rsidR="000E02AD" w:rsidRPr="00A67C5D">
        <w:t xml:space="preserve">, </w:t>
      </w:r>
      <w:r w:rsidR="00885999" w:rsidRPr="00A67C5D">
        <w:t>chybějící výrok rozsudku</w:t>
      </w:r>
      <w:r w:rsidR="00F60FB9" w:rsidRPr="00A67C5D">
        <w:t xml:space="preserve"> nebo porušení ustanovení o řízení předcházejícímu rozsudku, pokud toto porušení m</w:t>
      </w:r>
      <w:r w:rsidR="00885999" w:rsidRPr="00A67C5D">
        <w:t xml:space="preserve">ohlo způsobit nesprávnost </w:t>
      </w:r>
      <w:r w:rsidR="00CE3B1D" w:rsidRPr="00A67C5D">
        <w:t>výroku rozsudku</w:t>
      </w:r>
      <w:r w:rsidR="00F60FB9" w:rsidRPr="00A67C5D">
        <w:t xml:space="preserve"> nebo že výrok chybí.</w:t>
      </w:r>
    </w:p>
    <w:p w:rsidR="000B3D08" w:rsidRPr="00A67C5D" w:rsidRDefault="000B3D08" w:rsidP="002B5990"/>
    <w:p w:rsidR="000B3D08" w:rsidRPr="00A67C5D" w:rsidRDefault="000B3D08" w:rsidP="000E02AD">
      <w:pPr>
        <w:pStyle w:val="Nadpis3"/>
        <w:keepNext/>
      </w:pPr>
      <w:bookmarkStart w:id="12" w:name="_Toc320472690"/>
      <w:r w:rsidRPr="00A67C5D">
        <w:t>Lhůta k podání odvolání</w:t>
      </w:r>
      <w:bookmarkEnd w:id="12"/>
    </w:p>
    <w:p w:rsidR="00F4016D" w:rsidRPr="00A67C5D" w:rsidRDefault="00B90440" w:rsidP="000E02AD">
      <w:pPr>
        <w:keepNext/>
      </w:pPr>
      <w:r w:rsidRPr="00A67C5D">
        <w:t>Lhůta k podání odvolán</w:t>
      </w:r>
      <w:r w:rsidR="001B2E79" w:rsidRPr="00A67C5D">
        <w:t>í je vymezena v § 248 odst. 1 tr. řádu</w:t>
      </w:r>
      <w:r w:rsidR="0033494D" w:rsidRPr="00A67C5D">
        <w:t>. Tato lhůta je osmidenní a </w:t>
      </w:r>
      <w:r w:rsidRPr="00A67C5D">
        <w:t xml:space="preserve">běží od doručení opisu rozsudku. V případě, že se rozsudek doručuje obžalovanému a též jeho obhájci, zákonnému zástupci, lhůta k podání odvolání se počítá od nejpozdějšího doručení </w:t>
      </w:r>
      <w:r w:rsidR="001A55D9" w:rsidRPr="00A67C5D">
        <w:t xml:space="preserve">opisu </w:t>
      </w:r>
      <w:r w:rsidRPr="00A67C5D">
        <w:t>rozsudku</w:t>
      </w:r>
      <w:r w:rsidR="001B2E79" w:rsidRPr="00A67C5D">
        <w:t xml:space="preserve"> podle § 248 odst. 2 tr. řádu</w:t>
      </w:r>
      <w:r w:rsidRPr="00A67C5D">
        <w:t xml:space="preserve">. </w:t>
      </w:r>
      <w:r w:rsidR="00F205D1" w:rsidRPr="00A67C5D">
        <w:t>O</w:t>
      </w:r>
      <w:r w:rsidR="00E554CB" w:rsidRPr="00A67C5D">
        <w:t xml:space="preserve">sobám se samostatným odvolacím právem </w:t>
      </w:r>
      <w:r w:rsidRPr="00A67C5D">
        <w:t>uplyne lhůta stejným dnem jako obžalovaném</w:t>
      </w:r>
      <w:r w:rsidR="00386A1A" w:rsidRPr="00A67C5D">
        <w:t>u</w:t>
      </w:r>
      <w:r w:rsidR="001B2E79" w:rsidRPr="00A67C5D">
        <w:t xml:space="preserve"> podle § 248 odst. 3 tr. řádu</w:t>
      </w:r>
      <w:r w:rsidRPr="00A67C5D">
        <w:t xml:space="preserve">. Státnímu zástupci a orgánu sociálně-právní ochrany dětí v řízení proti mladistvému běží lhůta samostatně podle § 248 </w:t>
      </w:r>
      <w:r w:rsidR="00F4016D" w:rsidRPr="00A67C5D">
        <w:t>odst. 3</w:t>
      </w:r>
      <w:r w:rsidR="003B3183" w:rsidRPr="00A67C5D">
        <w:t xml:space="preserve"> </w:t>
      </w:r>
      <w:r w:rsidR="001B2E79" w:rsidRPr="00A67C5D">
        <w:t>tr. řádu</w:t>
      </w:r>
      <w:r w:rsidRPr="00A67C5D">
        <w:t xml:space="preserve"> a § 72</w:t>
      </w:r>
      <w:r w:rsidR="00F4016D" w:rsidRPr="00A67C5D">
        <w:t xml:space="preserve"> odst. 1</w:t>
      </w:r>
      <w:r w:rsidR="008F2535" w:rsidRPr="00A67C5D">
        <w:t xml:space="preserve"> zákona o soudnictví ve věcech mládeže</w:t>
      </w:r>
      <w:r w:rsidRPr="00A67C5D">
        <w:t>.</w:t>
      </w:r>
      <w:r w:rsidR="00132C33" w:rsidRPr="00A67C5D">
        <w:t xml:space="preserve"> </w:t>
      </w:r>
      <w:r w:rsidR="00132C33" w:rsidRPr="00A67C5D">
        <w:lastRenderedPageBreak/>
        <w:t>Běh lhůty k podání odvolání je určen obecnými pravidly pro počítání lhůt</w:t>
      </w:r>
      <w:r w:rsidR="001B2E79" w:rsidRPr="00A67C5D">
        <w:t xml:space="preserve"> podle § 60 tr. řádu</w:t>
      </w:r>
      <w:r w:rsidR="00132C33" w:rsidRPr="00A67C5D">
        <w:t>. Lhůta k podání odvolá</w:t>
      </w:r>
      <w:r w:rsidR="00605000" w:rsidRPr="00A67C5D">
        <w:t>ní začne běžet až následující den</w:t>
      </w:r>
      <w:r w:rsidR="00132C33" w:rsidRPr="00A67C5D">
        <w:t xml:space="preserve"> po doručení opisu rozsudku, j</w:t>
      </w:r>
      <w:r w:rsidR="001B2E79" w:rsidRPr="00A67C5D">
        <w:t>ak vyplývá z § 60 odst. 1 tr. řádu</w:t>
      </w:r>
      <w:r w:rsidR="00132C33" w:rsidRPr="00A67C5D">
        <w:t>.</w:t>
      </w:r>
      <w:r w:rsidRPr="00A67C5D">
        <w:t xml:space="preserve"> </w:t>
      </w:r>
      <w:r w:rsidR="0033494D" w:rsidRPr="00A67C5D">
        <w:t>V § </w:t>
      </w:r>
      <w:r w:rsidR="00423506" w:rsidRPr="00A67C5D">
        <w:t>60 odst.</w:t>
      </w:r>
      <w:r w:rsidR="001B2E79" w:rsidRPr="00A67C5D">
        <w:t xml:space="preserve"> 4 tr. řádu</w:t>
      </w:r>
      <w:r w:rsidR="00423506" w:rsidRPr="00A67C5D">
        <w:t xml:space="preserve"> je upraveno</w:t>
      </w:r>
      <w:r w:rsidR="00386A1A" w:rsidRPr="00A67C5D">
        <w:t xml:space="preserve"> zachování lhůty</w:t>
      </w:r>
      <w:r w:rsidRPr="00A67C5D">
        <w:t xml:space="preserve"> k po</w:t>
      </w:r>
      <w:r w:rsidR="00423506" w:rsidRPr="00A67C5D">
        <w:t>dání odvolání.</w:t>
      </w:r>
    </w:p>
    <w:p w:rsidR="0037797F" w:rsidRPr="00A67C5D" w:rsidRDefault="0004288D" w:rsidP="00E45BA7">
      <w:r w:rsidRPr="00A67C5D">
        <w:t>U zmocněnců</w:t>
      </w:r>
      <w:r w:rsidR="0037797F" w:rsidRPr="00A67C5D">
        <w:t xml:space="preserve"> </w:t>
      </w:r>
      <w:r w:rsidRPr="00A67C5D">
        <w:t xml:space="preserve">a zákonných zástupců </w:t>
      </w:r>
      <w:r w:rsidR="0037797F" w:rsidRPr="00A67C5D">
        <w:t>poškozeného nebo zúč</w:t>
      </w:r>
      <w:r w:rsidRPr="00A67C5D">
        <w:t xml:space="preserve">astněné osoby se doručuje rozsudek </w:t>
      </w:r>
      <w:r w:rsidR="001B2E79" w:rsidRPr="00A67C5D">
        <w:t>pouze jim podle § 130 odst. 3 tr. řádu</w:t>
      </w:r>
      <w:r w:rsidRPr="00A67C5D">
        <w:t xml:space="preserve">. Lhůta k podání odvolání běží </w:t>
      </w:r>
      <w:r w:rsidR="007B7758" w:rsidRPr="00A67C5D">
        <w:t xml:space="preserve">tomuto </w:t>
      </w:r>
      <w:r w:rsidR="00420C7E" w:rsidRPr="00A67C5D">
        <w:t xml:space="preserve">zmocněnci nebo zákonnému zástupci, dále pak </w:t>
      </w:r>
      <w:r w:rsidRPr="00A67C5D">
        <w:t>státnímu zástupci, o</w:t>
      </w:r>
      <w:r w:rsidR="0037797F" w:rsidRPr="00A67C5D">
        <w:t>d té doby, kd</w:t>
      </w:r>
      <w:r w:rsidRPr="00A67C5D">
        <w:t>y jim byl doručen opis rozsudku</w:t>
      </w:r>
      <w:r w:rsidR="0037797F" w:rsidRPr="00A67C5D">
        <w:t>.</w:t>
      </w:r>
      <w:r w:rsidR="00E45BA7" w:rsidRPr="00A67C5D">
        <w:rPr>
          <w:rStyle w:val="Znakapoznpodarou"/>
        </w:rPr>
        <w:footnoteReference w:id="56"/>
      </w:r>
      <w:r w:rsidR="0037797F" w:rsidRPr="00A67C5D">
        <w:t xml:space="preserve"> Problematičtější bývá určit začátek běhu lhůty u obžalovaného, který má </w:t>
      </w:r>
      <w:r w:rsidR="00E97063" w:rsidRPr="00A67C5D">
        <w:t>více obhájců</w:t>
      </w:r>
      <w:r w:rsidR="0037797F" w:rsidRPr="00A67C5D">
        <w:t>. Zde běží lhůta od nejpozděj</w:t>
      </w:r>
      <w:r w:rsidR="00414806" w:rsidRPr="00A67C5D">
        <w:t>šího doručení</w:t>
      </w:r>
      <w:r w:rsidR="0037797F" w:rsidRPr="00A67C5D">
        <w:t>.</w:t>
      </w:r>
      <w:r w:rsidR="00414806" w:rsidRPr="00A67C5D">
        <w:t xml:space="preserve"> To platí, i když má obžalovaný více obhájců a n</w:t>
      </w:r>
      <w:r w:rsidR="006C5FE8" w:rsidRPr="00A67C5D">
        <w:t>ení určen obhájce pro přijímání</w:t>
      </w:r>
      <w:r w:rsidR="00430DC1" w:rsidRPr="00A67C5D">
        <w:t xml:space="preserve"> písemností a vyrozumívání o </w:t>
      </w:r>
      <w:r w:rsidR="00414806" w:rsidRPr="00A67C5D">
        <w:t>úkonech trestního řízení, ať již samotným obžalovaným nebo předsed</w:t>
      </w:r>
      <w:r w:rsidR="001B2E79" w:rsidRPr="00A67C5D">
        <w:t>ou senátu podle § 37 odst. 3 tr. řádu.</w:t>
      </w:r>
      <w:r w:rsidR="00414806" w:rsidRPr="00A67C5D">
        <w:t xml:space="preserve"> </w:t>
      </w:r>
      <w:r w:rsidR="004E00AA" w:rsidRPr="00A67C5D">
        <w:t>V praxi</w:t>
      </w:r>
      <w:r w:rsidR="00E97063" w:rsidRPr="00A67C5D">
        <w:t xml:space="preserve"> se doručí opis rozsudku všem obhájcům a obžalovanému,</w:t>
      </w:r>
      <w:r w:rsidR="00430DC1" w:rsidRPr="00A67C5D">
        <w:t xml:space="preserve"> pak se až </w:t>
      </w:r>
      <w:r w:rsidR="00E97063" w:rsidRPr="00A67C5D">
        <w:t xml:space="preserve">zjišťuje, od kdy běží lhůta k podání odvolání. I když je ustanoven nebo zmocněn obhájce pro doručování písemností, </w:t>
      </w:r>
      <w:r w:rsidR="00FF2E8C" w:rsidRPr="00A67C5D">
        <w:t>může</w:t>
      </w:r>
      <w:r w:rsidR="00414806" w:rsidRPr="00A67C5D">
        <w:rPr>
          <w:b/>
        </w:rPr>
        <w:t xml:space="preserve"> </w:t>
      </w:r>
      <w:r w:rsidR="00414806" w:rsidRPr="00A67C5D">
        <w:t>za obžalovaného</w:t>
      </w:r>
      <w:r w:rsidR="00FF2E8C" w:rsidRPr="00A67C5D">
        <w:t xml:space="preserve"> podat odvolání</w:t>
      </w:r>
      <w:r w:rsidR="00430DC1" w:rsidRPr="00A67C5D">
        <w:t xml:space="preserve"> i jiný zvolený obhájce, než </w:t>
      </w:r>
      <w:r w:rsidR="00414806" w:rsidRPr="00A67C5D">
        <w:t>který je stanoven pro do</w:t>
      </w:r>
      <w:r w:rsidR="00A803B7" w:rsidRPr="00A67C5D">
        <w:t>ručování písemností. O</w:t>
      </w:r>
      <w:r w:rsidR="00414806" w:rsidRPr="00A67C5D">
        <w:t xml:space="preserve">dvolání </w:t>
      </w:r>
      <w:r w:rsidR="00A803B7" w:rsidRPr="00A67C5D">
        <w:t>musí být podáno</w:t>
      </w:r>
      <w:r w:rsidR="00414806" w:rsidRPr="00A67C5D">
        <w:t xml:space="preserve"> v osmidenní lhůtě, která běží od doručení obhájci určeného pro doručování písemností</w:t>
      </w:r>
      <w:r w:rsidR="000402C5" w:rsidRPr="00A67C5D">
        <w:t xml:space="preserve"> nebo obžalovanému</w:t>
      </w:r>
      <w:r w:rsidR="00414806" w:rsidRPr="00A67C5D">
        <w:t xml:space="preserve">. </w:t>
      </w:r>
      <w:r w:rsidR="00AE4DC1" w:rsidRPr="00A67C5D">
        <w:t>Pokud by bylo nutné podané odvolání doplnit podl</w:t>
      </w:r>
      <w:r w:rsidR="00DB26BA" w:rsidRPr="00A67C5D">
        <w:t>e</w:t>
      </w:r>
      <w:r w:rsidR="00AE4DC1" w:rsidRPr="00A67C5D">
        <w:t xml:space="preserve"> §</w:t>
      </w:r>
      <w:r w:rsidR="00E97063" w:rsidRPr="00A67C5D">
        <w:t> </w:t>
      </w:r>
      <w:r w:rsidR="001B2E79" w:rsidRPr="00A67C5D">
        <w:t>251 tr. řádu</w:t>
      </w:r>
      <w:r w:rsidR="00AE4DC1" w:rsidRPr="00A67C5D">
        <w:t>, běžela by pětidenní lhůta od doručení obhájci zmocněnému k př</w:t>
      </w:r>
      <w:r w:rsidR="00DB26BA" w:rsidRPr="00A67C5D">
        <w:t>i</w:t>
      </w:r>
      <w:r w:rsidR="00AE4DC1" w:rsidRPr="00A67C5D">
        <w:t>j</w:t>
      </w:r>
      <w:r w:rsidR="00DB26BA" w:rsidRPr="00A67C5D">
        <w:t>í</w:t>
      </w:r>
      <w:r w:rsidR="00AE4DC1" w:rsidRPr="00A67C5D">
        <w:t>mání písemností.</w:t>
      </w:r>
      <w:r w:rsidR="00E97063" w:rsidRPr="00A67C5D">
        <w:rPr>
          <w:rStyle w:val="Znakapoznpodarou"/>
        </w:rPr>
        <w:footnoteReference w:id="57"/>
      </w:r>
      <w:r w:rsidR="00AE4DC1" w:rsidRPr="00A67C5D">
        <w:t xml:space="preserve"> </w:t>
      </w:r>
      <w:r w:rsidR="001B523D" w:rsidRPr="00A67C5D">
        <w:t>Tímto postupem nedochází k omezení</w:t>
      </w:r>
      <w:r w:rsidR="0019336F" w:rsidRPr="00A67C5D">
        <w:t xml:space="preserve"> práva obžalovaného na obhajobu</w:t>
      </w:r>
      <w:r w:rsidR="001B523D" w:rsidRPr="00A67C5D">
        <w:t xml:space="preserve">. V praxi by se mělo v případě, kdy má obžalovaný více obhájců, určovat obhájce pro doručování písemností, aby nedocházelo k prodlužování řízení. </w:t>
      </w:r>
      <w:r w:rsidR="00414806" w:rsidRPr="00A67C5D">
        <w:t xml:space="preserve">Někdy se může doba doručení obhájci a obviněnému </w:t>
      </w:r>
      <w:r w:rsidR="001F48C8" w:rsidRPr="00A67C5D">
        <w:t xml:space="preserve">výrazně </w:t>
      </w:r>
      <w:r w:rsidR="00414806" w:rsidRPr="00A67C5D">
        <w:t>lišit. Může to být také způsobeno tím, že se obžalovaný vyhýbá převzetí písemností.</w:t>
      </w:r>
      <w:r w:rsidR="001B523D" w:rsidRPr="00A67C5D">
        <w:t xml:space="preserve"> </w:t>
      </w:r>
    </w:p>
    <w:p w:rsidR="0054240C" w:rsidRPr="00A67C5D" w:rsidRDefault="00F4016D" w:rsidP="00D169E2">
      <w:r w:rsidRPr="00A67C5D">
        <w:t>V české právní úpr</w:t>
      </w:r>
      <w:r w:rsidR="006E37A7" w:rsidRPr="00A67C5D">
        <w:t>avě</w:t>
      </w:r>
      <w:r w:rsidR="00BD5487" w:rsidRPr="00A67C5D">
        <w:t xml:space="preserve"> běží lhůta</w:t>
      </w:r>
      <w:r w:rsidRPr="00A67C5D">
        <w:t xml:space="preserve"> k pod</w:t>
      </w:r>
      <w:r w:rsidR="00BD5487" w:rsidRPr="00A67C5D">
        <w:t>ání odvolání</w:t>
      </w:r>
      <w:r w:rsidRPr="00A67C5D">
        <w:t xml:space="preserve"> od dor</w:t>
      </w:r>
      <w:r w:rsidR="00430DC1" w:rsidRPr="00A67C5D">
        <w:t>učení opisu rozsudku. Ale ne ve </w:t>
      </w:r>
      <w:r w:rsidRPr="00A67C5D">
        <w:t xml:space="preserve">všech právních úpravách je tento model stejný. Ve slovenské právní úpravě lhůta k podání odvolání běží od oznámení rozsudku. Za oznámení rozsudku se považuje </w:t>
      </w:r>
      <w:r w:rsidR="00FF2E8C" w:rsidRPr="00A67C5D">
        <w:t>„</w:t>
      </w:r>
      <w:r w:rsidRPr="00A67C5D">
        <w:rPr>
          <w:i/>
        </w:rPr>
        <w:t>jeho vyhlášení v přítomnosti toho, komu je třeba rozsudek doručit</w:t>
      </w:r>
      <w:r w:rsidR="00D169E2" w:rsidRPr="00A67C5D">
        <w:rPr>
          <w:i/>
        </w:rPr>
        <w:t>. Když se rozsudek vyhlásil v nepřítomnost</w:t>
      </w:r>
      <w:r w:rsidR="002B5142" w:rsidRPr="00A67C5D">
        <w:rPr>
          <w:i/>
        </w:rPr>
        <w:t>i</w:t>
      </w:r>
      <w:r w:rsidR="00D169E2" w:rsidRPr="00A67C5D">
        <w:rPr>
          <w:i/>
        </w:rPr>
        <w:t xml:space="preserve"> této osoby, oznámení je až doručení rozsudku</w:t>
      </w:r>
      <w:r w:rsidR="00FF2E8C" w:rsidRPr="00A67C5D">
        <w:t>“</w:t>
      </w:r>
      <w:r w:rsidRPr="00A67C5D">
        <w:rPr>
          <w:i/>
        </w:rPr>
        <w:t xml:space="preserve"> </w:t>
      </w:r>
      <w:r w:rsidR="00C879D4" w:rsidRPr="00A67C5D">
        <w:t xml:space="preserve">podle § 309 </w:t>
      </w:r>
      <w:r w:rsidR="00211F11" w:rsidRPr="00A67C5D">
        <w:t xml:space="preserve">odst. 1 </w:t>
      </w:r>
      <w:r w:rsidR="00C879D4" w:rsidRPr="00A67C5D">
        <w:t>TP</w:t>
      </w:r>
      <w:r w:rsidRPr="00A67C5D">
        <w:t xml:space="preserve">. </w:t>
      </w:r>
      <w:r w:rsidR="00430DC1" w:rsidRPr="00A67C5D">
        <w:t>Tato úprava má vést ke </w:t>
      </w:r>
      <w:r w:rsidR="004A30D8" w:rsidRPr="00A67C5D">
        <w:t xml:space="preserve">zrychlení </w:t>
      </w:r>
      <w:r w:rsidR="00BB3F86" w:rsidRPr="00A67C5D">
        <w:t>řízení, avšak p</w:t>
      </w:r>
      <w:r w:rsidR="00F34F9F" w:rsidRPr="00A67C5D">
        <w:t>očátek běhu</w:t>
      </w:r>
      <w:r w:rsidR="00FF2E8C" w:rsidRPr="00A67C5D">
        <w:t xml:space="preserve"> lhůty od oznámení rozsudku</w:t>
      </w:r>
      <w:r w:rsidR="00F34F9F" w:rsidRPr="00A67C5D">
        <w:t xml:space="preserve"> může vyvolávat potíže. </w:t>
      </w:r>
      <w:r w:rsidR="00D54F2A" w:rsidRPr="00A67C5D">
        <w:t>J</w:t>
      </w:r>
      <w:r w:rsidR="00BD5487" w:rsidRPr="00A67C5D">
        <w:t>e</w:t>
      </w:r>
      <w:r w:rsidR="00D54F2A" w:rsidRPr="00A67C5D">
        <w:t>-li</w:t>
      </w:r>
      <w:r w:rsidR="00BD5487" w:rsidRPr="00A67C5D">
        <w:t xml:space="preserve"> tedy obžalovaný přítomen vyhlášení rozsudku, běží mu od této doby lhůta k podání odvolání. Soud však při hlavním líčení odůvodní svůj rozsudek pouze stručně, uvede jen podstatnou část odůvodnění podle § 171 odst. 2 TP. Především jde o to, že opis rozsudku </w:t>
      </w:r>
      <w:r w:rsidR="00BD5487" w:rsidRPr="00A67C5D">
        <w:lastRenderedPageBreak/>
        <w:t>může být stranám doručen až po</w:t>
      </w:r>
      <w:r w:rsidR="00C1418B" w:rsidRPr="00A67C5D">
        <w:t>té, co uplyne lhůta</w:t>
      </w:r>
      <w:r w:rsidR="00BD5487" w:rsidRPr="00A67C5D">
        <w:t xml:space="preserve"> k podání odvolání. Lhůta k vyhotovení rozsudku je stanovena na 10 pracovních dní </w:t>
      </w:r>
      <w:r w:rsidR="00C45CA0" w:rsidRPr="00A67C5D">
        <w:t xml:space="preserve">od jeho vyhlášení </w:t>
      </w:r>
      <w:r w:rsidR="00BD5487" w:rsidRPr="00A67C5D">
        <w:t>ve vazebních věcech, jinak činí tato lhůta 30 pracovních dní podle § 172 odst. 3 TP.</w:t>
      </w:r>
      <w:r w:rsidR="002630DB" w:rsidRPr="00A67C5D">
        <w:t xml:space="preserve"> Lze užít náhradní doručení i </w:t>
      </w:r>
      <w:r w:rsidR="00A76F86" w:rsidRPr="00A67C5D">
        <w:t xml:space="preserve">u </w:t>
      </w:r>
      <w:r w:rsidR="002630DB" w:rsidRPr="00A67C5D">
        <w:t>rozsudku, proti kterému je přípustné odvolání podle § 66 odst. 3 TP. To zabraňuje obžalovanému mařit řízení tím, že si nechce převzít rozsudek.</w:t>
      </w:r>
      <w:r w:rsidR="00E77EA6" w:rsidRPr="00A67C5D">
        <w:rPr>
          <w:rStyle w:val="Znakapoznpodarou"/>
        </w:rPr>
        <w:footnoteReference w:id="58"/>
      </w:r>
      <w:r w:rsidR="00E77EA6" w:rsidRPr="00A67C5D">
        <w:t xml:space="preserve"> </w:t>
      </w:r>
      <w:r w:rsidR="00C30374" w:rsidRPr="00A67C5D">
        <w:t>Problém především spočívá v tom, že v podaném odvolání musí být vymezeny výroky</w:t>
      </w:r>
      <w:r w:rsidR="00BB3F86" w:rsidRPr="00A67C5D">
        <w:t xml:space="preserve"> a také vymezeny </w:t>
      </w:r>
      <w:r w:rsidR="00391295" w:rsidRPr="00A67C5D">
        <w:t>vady</w:t>
      </w:r>
      <w:r w:rsidR="00C30374" w:rsidRPr="00A67C5D">
        <w:t>, které jsou odvolání</w:t>
      </w:r>
      <w:r w:rsidR="003947FD" w:rsidRPr="00A67C5D">
        <w:t>m</w:t>
      </w:r>
      <w:r w:rsidR="00C30374" w:rsidRPr="00A67C5D">
        <w:t xml:space="preserve"> napadeny podle § 311 TP. Pro obžalovaného je však obtížné zapamatovat si všechny výroky rozsudku, aby je mohl v odvolání uvést a zdůvodnit</w:t>
      </w:r>
      <w:r w:rsidR="00307E42" w:rsidRPr="00A67C5D">
        <w:t>.</w:t>
      </w:r>
      <w:r w:rsidR="00BB3F86" w:rsidRPr="00A67C5D">
        <w:t xml:space="preserve"> Proto</w:t>
      </w:r>
      <w:r w:rsidR="006A5532" w:rsidRPr="00A67C5D">
        <w:t xml:space="preserve"> to povede</w:t>
      </w:r>
      <w:r w:rsidR="00FD5D36" w:rsidRPr="00A67C5D">
        <w:t xml:space="preserve"> k tomu</w:t>
      </w:r>
      <w:r w:rsidR="006A5532" w:rsidRPr="00A67C5D">
        <w:t>, že v odvolání budou napadeny všechny výroky</w:t>
      </w:r>
      <w:r w:rsidR="007D6A42" w:rsidRPr="00A67C5D">
        <w:t xml:space="preserve"> rozsudku</w:t>
      </w:r>
      <w:r w:rsidR="00BB3F86" w:rsidRPr="00A67C5D">
        <w:t>, neboť strany nebudou znát přesné odůvodnění rozsudku</w:t>
      </w:r>
      <w:r w:rsidR="00FD5D36" w:rsidRPr="00A67C5D">
        <w:t>,</w:t>
      </w:r>
      <w:r w:rsidR="00BB3F86" w:rsidRPr="00A67C5D">
        <w:t xml:space="preserve"> a tím tak těžko mohou reagovat na argumenty uvedené v rozsudku.</w:t>
      </w:r>
      <w:r w:rsidR="00E77EA6" w:rsidRPr="00A67C5D">
        <w:t xml:space="preserve"> To může však paradoxně prodlužovat řízení na místo jeho zkrácení. Strany budou dále vyzývány, aby odstranily obsahové nedostatky podaného odvolání podle § 311 odst. 3 TP. </w:t>
      </w:r>
      <w:r w:rsidR="00CF438D" w:rsidRPr="00A67C5D">
        <w:t xml:space="preserve"> I tak se může stát, že strany nebudou mít k dispozici opis rozsudku i v této lhůtě ke splnění této výzvy. Dalším problémem této úpravy může být rozpor s principem právní jistoty a rozpor s právem na obhajobu, který je zakotven v</w:t>
      </w:r>
      <w:r w:rsidR="00787CCF" w:rsidRPr="00A67C5D">
        <w:t> Ústavě Slovenské republiky,</w:t>
      </w:r>
      <w:r w:rsidR="00CF438D" w:rsidRPr="00A67C5D">
        <w:t xml:space="preserve"> i v mezinárodních dokumentech.</w:t>
      </w:r>
      <w:r w:rsidR="00F67100" w:rsidRPr="00A67C5D">
        <w:t xml:space="preserve"> Otázkou je také porušení zásady rovnosti stran, kdy</w:t>
      </w:r>
      <w:r w:rsidR="007D5663" w:rsidRPr="00A67C5D">
        <w:t xml:space="preserve"> obž</w:t>
      </w:r>
      <w:r w:rsidR="00CA3CCC" w:rsidRPr="00A67C5D">
        <w:t>alovaný, který</w:t>
      </w:r>
      <w:r w:rsidR="00CE3B1D" w:rsidRPr="00A67C5D">
        <w:t xml:space="preserve"> nebyl přítomen</w:t>
      </w:r>
      <w:r w:rsidR="007D5663" w:rsidRPr="00A67C5D">
        <w:t xml:space="preserve"> v hlavním líčení</w:t>
      </w:r>
      <w:r w:rsidR="00672411" w:rsidRPr="00A67C5D">
        <w:t>,</w:t>
      </w:r>
      <w:r w:rsidR="007D5663" w:rsidRPr="00A67C5D">
        <w:t xml:space="preserve"> má lepší</w:t>
      </w:r>
      <w:r w:rsidR="00F67100" w:rsidRPr="00A67C5D">
        <w:t xml:space="preserve"> postavení než obžalovaný, který byl přítomen v hlavním líčení. Tomuto obžalovanému běží lhůta od doručení opisu rozsudku, a ne od oznámení.</w:t>
      </w:r>
      <w:r w:rsidR="007D6A42" w:rsidRPr="00A67C5D">
        <w:rPr>
          <w:rStyle w:val="Znakapoznpodarou"/>
        </w:rPr>
        <w:footnoteReference w:id="59"/>
      </w:r>
      <w:r w:rsidR="0054240C" w:rsidRPr="00A67C5D">
        <w:t xml:space="preserve"> </w:t>
      </w:r>
    </w:p>
    <w:p w:rsidR="00E77EA6" w:rsidRPr="00A67C5D" w:rsidRDefault="00D225A8" w:rsidP="00D169E2">
      <w:pPr>
        <w:rPr>
          <w:i/>
        </w:rPr>
      </w:pPr>
      <w:r w:rsidRPr="00A67C5D">
        <w:t>T</w:t>
      </w:r>
      <w:r w:rsidR="00261C5D" w:rsidRPr="00A67C5D">
        <w:t>aké</w:t>
      </w:r>
      <w:r w:rsidRPr="00A67C5D">
        <w:t xml:space="preserve"> v německém trestním řádu běží</w:t>
      </w:r>
      <w:r w:rsidR="00363C43" w:rsidRPr="00A67C5D">
        <w:t xml:space="preserve"> lhůta k podání</w:t>
      </w:r>
      <w:r w:rsidRPr="00A67C5D">
        <w:t xml:space="preserve"> odvolání</w:t>
      </w:r>
      <w:r w:rsidR="00D54F2A" w:rsidRPr="00A67C5D">
        <w:t xml:space="preserve"> od vyhlášení rozsudku podle § </w:t>
      </w:r>
      <w:r w:rsidR="00363C43" w:rsidRPr="00A67C5D">
        <w:t>314 odst. 1 StPO. Pokud je rozsudek vyhlášen v nepřítomnosti obžalovaného</w:t>
      </w:r>
      <w:r w:rsidR="00AA0FF4" w:rsidRPr="00A67C5D">
        <w:t>,</w:t>
      </w:r>
      <w:r w:rsidR="00363C43" w:rsidRPr="00A67C5D">
        <w:t xml:space="preserve"> běží tato lhůta od doručení rozho</w:t>
      </w:r>
      <w:r w:rsidR="00AA0FF4" w:rsidRPr="00A67C5D">
        <w:t>dnutí.</w:t>
      </w:r>
      <w:r w:rsidR="00363C43" w:rsidRPr="00A67C5D">
        <w:t xml:space="preserve"> </w:t>
      </w:r>
      <w:r w:rsidR="00AA0FF4" w:rsidRPr="00A67C5D">
        <w:t xml:space="preserve">To neplatí, je-li obžalovaný zastoupen obhájcem a ten je přítomen vyhlášení rozhodnutí podle § 314 odst. 2 StPO. </w:t>
      </w:r>
      <w:r w:rsidR="00F210AD" w:rsidRPr="00A67C5D">
        <w:t xml:space="preserve">Pokud podá stěžovatel odvolání a není mu ještě doručen rozsudek s odůvodněním, musí mu být po podání odvolání ihned rozsudek </w:t>
      </w:r>
      <w:r w:rsidR="00FC2A4E" w:rsidRPr="00A67C5D">
        <w:t>doručen podle § </w:t>
      </w:r>
      <w:r w:rsidR="00F210AD" w:rsidRPr="00A67C5D">
        <w:t xml:space="preserve">316 odst. 2 StPO. </w:t>
      </w:r>
      <w:r w:rsidR="007A1D69" w:rsidRPr="00A67C5D">
        <w:t>Odvolání může</w:t>
      </w:r>
      <w:r w:rsidR="00AA0FF4" w:rsidRPr="00A67C5D">
        <w:t xml:space="preserve"> být odůvodněno do týdne po upl</w:t>
      </w:r>
      <w:r w:rsidR="003947FD" w:rsidRPr="00A67C5D">
        <w:t>ynutí lhůty k podání odvolání. P</w:t>
      </w:r>
      <w:r w:rsidR="00AA0FF4" w:rsidRPr="00A67C5D">
        <w:t>okud není rozsudek ještě doručen, tak běží tato lhůta od doručení rozhodnutí podle § 317 StPO.</w:t>
      </w:r>
    </w:p>
    <w:p w:rsidR="00F4016D" w:rsidRPr="00A67C5D" w:rsidRDefault="00404A94" w:rsidP="0039422D">
      <w:r w:rsidRPr="00A67C5D">
        <w:t>Každá</w:t>
      </w:r>
      <w:r w:rsidR="00F210AD" w:rsidRPr="00A67C5D">
        <w:t xml:space="preserve"> pr</w:t>
      </w:r>
      <w:r w:rsidR="00FC2A4E" w:rsidRPr="00A67C5D">
        <w:t>ávní úprava má</w:t>
      </w:r>
      <w:r w:rsidR="00F317AA" w:rsidRPr="00A67C5D">
        <w:t xml:space="preserve"> své </w:t>
      </w:r>
      <w:r w:rsidR="00FF2E8C" w:rsidRPr="00A67C5D">
        <w:t xml:space="preserve">výhody a </w:t>
      </w:r>
      <w:r w:rsidR="00F317AA" w:rsidRPr="00A67C5D">
        <w:t>nedostatky</w:t>
      </w:r>
      <w:r w:rsidR="00FF2E8C" w:rsidRPr="00A67C5D">
        <w:t>, jak bylo uvedeno výše</w:t>
      </w:r>
      <w:r w:rsidR="00BE287B" w:rsidRPr="00A67C5D">
        <w:t>. Začátek</w:t>
      </w:r>
      <w:r w:rsidR="00F317AA" w:rsidRPr="00A67C5D">
        <w:t xml:space="preserve"> plynutí lh</w:t>
      </w:r>
      <w:r w:rsidRPr="00A67C5D">
        <w:t>ůty</w:t>
      </w:r>
      <w:r w:rsidR="00BE287B" w:rsidRPr="00A67C5D">
        <w:t xml:space="preserve"> k podání odvolání</w:t>
      </w:r>
      <w:r w:rsidRPr="00A67C5D">
        <w:t xml:space="preserve"> od doručení opisu rozsudku má výhodu</w:t>
      </w:r>
      <w:r w:rsidR="0054240C" w:rsidRPr="00A67C5D">
        <w:t xml:space="preserve">, že </w:t>
      </w:r>
      <w:r w:rsidR="00F317AA" w:rsidRPr="00A67C5D">
        <w:t xml:space="preserve">strany </w:t>
      </w:r>
      <w:r w:rsidR="00FF2E8C" w:rsidRPr="00A67C5D">
        <w:t xml:space="preserve">mají k dispozici opis rozsudku, </w:t>
      </w:r>
      <w:r w:rsidR="00F317AA" w:rsidRPr="00A67C5D">
        <w:t xml:space="preserve">jsou tak </w:t>
      </w:r>
      <w:r w:rsidR="00FF2E8C" w:rsidRPr="00A67C5D">
        <w:t xml:space="preserve">lépe </w:t>
      </w:r>
      <w:r w:rsidR="00F317AA" w:rsidRPr="00A67C5D">
        <w:t>seznámeny s</w:t>
      </w:r>
      <w:r w:rsidR="00FF2E8C" w:rsidRPr="00A67C5D">
        <w:t> obsahem rozsudku</w:t>
      </w:r>
      <w:r w:rsidR="00F317AA" w:rsidRPr="00A67C5D">
        <w:t>, jeho odůvodněním a mají lepší možnosti pro využití svého práva odvolat se.</w:t>
      </w:r>
      <w:r w:rsidR="00FF2E8C" w:rsidRPr="00A67C5D">
        <w:t xml:space="preserve"> </w:t>
      </w:r>
      <w:r w:rsidR="0054240C" w:rsidRPr="00A67C5D">
        <w:t xml:space="preserve">Nevýhodou pak může být nepřebírání si písemností a tím maření řízení. </w:t>
      </w:r>
      <w:r w:rsidRPr="00A67C5D">
        <w:t>Výhodou</w:t>
      </w:r>
      <w:r w:rsidR="00FC2A4E" w:rsidRPr="00A67C5D">
        <w:t xml:space="preserve"> běh</w:t>
      </w:r>
      <w:r w:rsidRPr="00A67C5D">
        <w:t>u</w:t>
      </w:r>
      <w:r w:rsidR="00FC2A4E" w:rsidRPr="00A67C5D">
        <w:t xml:space="preserve"> lhůty od oznámení rozhodnutí</w:t>
      </w:r>
      <w:r w:rsidR="00430DC1" w:rsidRPr="00A67C5D">
        <w:t xml:space="preserve"> je skutečnost, </w:t>
      </w:r>
      <w:r w:rsidR="00430DC1" w:rsidRPr="00A67C5D">
        <w:lastRenderedPageBreak/>
        <w:t>že </w:t>
      </w:r>
      <w:r w:rsidRPr="00A67C5D">
        <w:t xml:space="preserve">obžalovaný, který byl přítomen vyhlášení rozsudku, </w:t>
      </w:r>
      <w:r w:rsidR="003947FD" w:rsidRPr="00A67C5D">
        <w:t>nemůže již dále ztěžovat řízení</w:t>
      </w:r>
      <w:r w:rsidRPr="00A67C5D">
        <w:t xml:space="preserve"> tím</w:t>
      </w:r>
      <w:r w:rsidR="003947FD" w:rsidRPr="00A67C5D">
        <w:t>,</w:t>
      </w:r>
      <w:r w:rsidR="00430DC1" w:rsidRPr="00A67C5D">
        <w:t xml:space="preserve"> že </w:t>
      </w:r>
      <w:r w:rsidRPr="00A67C5D">
        <w:t>se vyhýbá přijetí písemností.</w:t>
      </w:r>
      <w:r w:rsidR="00A67C5D" w:rsidRPr="00A67C5D">
        <w:t xml:space="preserve"> P</w:t>
      </w:r>
      <w:r w:rsidR="007F056D" w:rsidRPr="00A67C5D">
        <w:t xml:space="preserve">okud obžalovaný nebyl přítomen vyhlášení rozsudku, běží lhůta od doručení rozsudku. </w:t>
      </w:r>
      <w:r w:rsidRPr="00A67C5D">
        <w:t xml:space="preserve">Naopak </w:t>
      </w:r>
      <w:r w:rsidR="00FF2E8C" w:rsidRPr="00A67C5D">
        <w:t>může vést</w:t>
      </w:r>
      <w:r w:rsidR="00F317AA" w:rsidRPr="00A67C5D">
        <w:t xml:space="preserve"> k prodlužování řízení, protože je podané odvolání dále nutné doplňovat.</w:t>
      </w:r>
      <w:r w:rsidR="00FF2E8C" w:rsidRPr="00A67C5D">
        <w:t xml:space="preserve"> </w:t>
      </w:r>
      <w:r w:rsidR="00FC2A4E" w:rsidRPr="00A67C5D">
        <w:t>To</w:t>
      </w:r>
      <w:r w:rsidRPr="00A67C5D">
        <w:t>m</w:t>
      </w:r>
      <w:r w:rsidR="00FC2A4E" w:rsidRPr="00A67C5D">
        <w:t>u však brání německá právní úprava, kde se nejprve podá odvolání a pak má stěžovatel další lhůtu pro jeho odůvodnění. Tato lhůta v případě, že není rozsudek doručen stěžovateli, běží až od doručení rozsudku, který má být i</w:t>
      </w:r>
      <w:r w:rsidR="00DE3225">
        <w:t>hned doručen po </w:t>
      </w:r>
      <w:r w:rsidRPr="00A67C5D">
        <w:t>podání odvolá</w:t>
      </w:r>
      <w:r w:rsidR="007C5DA5" w:rsidRPr="00A67C5D">
        <w:t xml:space="preserve">ní.  </w:t>
      </w:r>
      <w:r w:rsidR="007F056D" w:rsidRPr="00A67C5D">
        <w:t>V tomto však můžeme spatřovat nevýhodu německé právní úpravy, protože v těchto  případech může docházet k dalšímu nepřebírání si písemností a tí</w:t>
      </w:r>
      <w:r w:rsidR="00434361" w:rsidRPr="00A67C5D">
        <w:t xml:space="preserve">m prodlužování řízení. V </w:t>
      </w:r>
      <w:r w:rsidR="007F056D" w:rsidRPr="00A67C5D">
        <w:t xml:space="preserve">těchto úpravách </w:t>
      </w:r>
      <w:r w:rsidR="00CE3B1D" w:rsidRPr="00A67C5D">
        <w:t xml:space="preserve">tedy </w:t>
      </w:r>
      <w:r w:rsidR="007F056D" w:rsidRPr="00A67C5D">
        <w:t xml:space="preserve">může docházet k prodlužování řízení nepřebíráním si písemností. V české i v německé </w:t>
      </w:r>
      <w:r w:rsidR="00CB7F4E" w:rsidRPr="00A67C5D">
        <w:t>právní úpravě je možné lépe odůvodnit odvolání, prot</w:t>
      </w:r>
      <w:r w:rsidR="00C368AB" w:rsidRPr="00A67C5D">
        <w:t>ože</w:t>
      </w:r>
      <w:r w:rsidR="00154D6F" w:rsidRPr="00A67C5D">
        <w:t xml:space="preserve"> odvolání lze</w:t>
      </w:r>
      <w:r w:rsidR="00C368AB" w:rsidRPr="00A67C5D">
        <w:t xml:space="preserve"> odůvodnit</w:t>
      </w:r>
      <w:r w:rsidR="00154D6F" w:rsidRPr="00A67C5D">
        <w:t xml:space="preserve"> </w:t>
      </w:r>
      <w:r w:rsidR="00CB7F4E" w:rsidRPr="00A67C5D">
        <w:t>po doručení opisu rozsudku</w:t>
      </w:r>
      <w:r w:rsidR="00154D6F" w:rsidRPr="00A67C5D">
        <w:t xml:space="preserve">, tím je možné </w:t>
      </w:r>
      <w:r w:rsidR="00CB7F4E" w:rsidRPr="00A67C5D">
        <w:t xml:space="preserve">reagovat na všechny argumenty </w:t>
      </w:r>
      <w:r w:rsidR="00434361" w:rsidRPr="00A67C5D">
        <w:t xml:space="preserve">uvedené </w:t>
      </w:r>
      <w:r w:rsidR="00CB7F4E" w:rsidRPr="00A67C5D">
        <w:t>v rozsudku.</w:t>
      </w:r>
    </w:p>
    <w:p w:rsidR="00F34F9F" w:rsidRPr="00A67C5D" w:rsidRDefault="00F34F9F" w:rsidP="0039422D">
      <w:r w:rsidRPr="00A67C5D">
        <w:t>Kromě začátku počítání lhůty k podání odvolání se v právní</w:t>
      </w:r>
      <w:r w:rsidR="0054240C" w:rsidRPr="00A67C5D">
        <w:t>ch úpravách</w:t>
      </w:r>
      <w:r w:rsidR="00430DC1" w:rsidRPr="00A67C5D">
        <w:t xml:space="preserve"> liší také lhůta, ve </w:t>
      </w:r>
      <w:r w:rsidRPr="00A67C5D">
        <w:t>které lze tento řádný opravný prostředek podat. Delší lhůta k podání odvolání je obsažena např. ve slovenské právní úpravě. Tato lhůta je patnáctidenní podle § 309 odst. 1 T</w:t>
      </w:r>
      <w:r w:rsidR="00391364" w:rsidRPr="00A67C5D">
        <w:t>P</w:t>
      </w:r>
      <w:r w:rsidRPr="00A67C5D">
        <w:t xml:space="preserve">. </w:t>
      </w:r>
      <w:r w:rsidR="00404A94" w:rsidRPr="00A67C5D">
        <w:t xml:space="preserve">Prodloužení lhůty k podání odvolání </w:t>
      </w:r>
      <w:r w:rsidR="00BF6BB5" w:rsidRPr="00A67C5D">
        <w:t xml:space="preserve">na patnáctidenní </w:t>
      </w:r>
      <w:r w:rsidR="00404A94" w:rsidRPr="00A67C5D">
        <w:t xml:space="preserve">také v české právní úpravě by bylo přínosné především pro obžalovaného a obhájce, kteří by tak měli více času na </w:t>
      </w:r>
      <w:r w:rsidR="00F01DC0" w:rsidRPr="00A67C5D">
        <w:t>zvážení, zda uplatní odvolací právo</w:t>
      </w:r>
      <w:r w:rsidR="00C368AB" w:rsidRPr="00A67C5D">
        <w:t>, včetně</w:t>
      </w:r>
      <w:r w:rsidR="009B16A9" w:rsidRPr="00A67C5D">
        <w:t xml:space="preserve"> vymezení důvodů pro podání odvolání. Také by to mohlo být přínosné pro</w:t>
      </w:r>
      <w:r w:rsidR="00BD1ECB" w:rsidRPr="00A67C5D">
        <w:t xml:space="preserve"> prvostupňové</w:t>
      </w:r>
      <w:r w:rsidR="009B16A9" w:rsidRPr="00A67C5D">
        <w:t xml:space="preserve"> soudy, </w:t>
      </w:r>
      <w:r w:rsidR="007730C3" w:rsidRPr="00A67C5D">
        <w:t xml:space="preserve">u kterých </w:t>
      </w:r>
      <w:r w:rsidR="009B16A9" w:rsidRPr="00A67C5D">
        <w:t>by mohlo dojít ke s</w:t>
      </w:r>
      <w:r w:rsidR="007730C3" w:rsidRPr="00A67C5D">
        <w:t>nížení odstraňování nedostatků</w:t>
      </w:r>
      <w:r w:rsidR="009B16A9" w:rsidRPr="00A67C5D">
        <w:t xml:space="preserve"> odvolání</w:t>
      </w:r>
      <w:r w:rsidR="00404A94" w:rsidRPr="00A67C5D">
        <w:t>.</w:t>
      </w:r>
      <w:r w:rsidR="009B16A9" w:rsidRPr="00A67C5D">
        <w:rPr>
          <w:rStyle w:val="Znakapoznpodarou"/>
        </w:rPr>
        <w:footnoteReference w:id="60"/>
      </w:r>
      <w:r w:rsidR="00F01DC0" w:rsidRPr="00A67C5D">
        <w:t xml:space="preserve"> Také další oprávněné osoby by měly více času na úvahu, zda tento řádný opravný prostředek využijí.</w:t>
      </w:r>
      <w:r w:rsidR="00154D6F" w:rsidRPr="00A67C5D">
        <w:t xml:space="preserve"> S</w:t>
      </w:r>
      <w:r w:rsidR="00F143A3" w:rsidRPr="00A67C5D">
        <w:t> </w:t>
      </w:r>
      <w:r w:rsidR="00A55639" w:rsidRPr="00A67C5D">
        <w:t>prodloužení</w:t>
      </w:r>
      <w:r w:rsidR="00F143A3" w:rsidRPr="00A67C5D">
        <w:t>m lhůty k podání odvolání na patnáctidenní</w:t>
      </w:r>
      <w:r w:rsidR="00154D6F" w:rsidRPr="00A67C5D">
        <w:t xml:space="preserve"> souhlasím,</w:t>
      </w:r>
      <w:r w:rsidR="00F143A3" w:rsidRPr="00A67C5D">
        <w:t xml:space="preserve"> </w:t>
      </w:r>
      <w:r w:rsidR="00C368AB" w:rsidRPr="00A67C5D">
        <w:t xml:space="preserve">protože </w:t>
      </w:r>
      <w:r w:rsidR="00F143A3" w:rsidRPr="00A67C5D">
        <w:t xml:space="preserve">oprávněné osoby </w:t>
      </w:r>
      <w:r w:rsidR="00154D6F" w:rsidRPr="00A67C5D">
        <w:t xml:space="preserve">by </w:t>
      </w:r>
      <w:r w:rsidR="00F143A3" w:rsidRPr="00A67C5D">
        <w:t>měly více času na z</w:t>
      </w:r>
      <w:r w:rsidR="00307C72" w:rsidRPr="00A67C5D">
        <w:t>vážení svého odvolacího práva a </w:t>
      </w:r>
      <w:r w:rsidR="00F143A3" w:rsidRPr="00A67C5D">
        <w:t>přípravy náležité obhajoby.</w:t>
      </w:r>
    </w:p>
    <w:p w:rsidR="00545D97" w:rsidRPr="00A67C5D" w:rsidRDefault="00545D97" w:rsidP="0039422D">
      <w:r w:rsidRPr="00A67C5D">
        <w:t>Místo podání odvolání je vymezeno v § 248 od</w:t>
      </w:r>
      <w:r w:rsidR="001B2E79" w:rsidRPr="00A67C5D">
        <w:t>st. 1 tr. řádu.</w:t>
      </w:r>
      <w:r w:rsidR="004A2D89" w:rsidRPr="00A67C5D">
        <w:t xml:space="preserve"> Odvolání se podává k </w:t>
      </w:r>
      <w:r w:rsidRPr="00A67C5D">
        <w:t>soudu, který ve věci rozhodl.</w:t>
      </w:r>
    </w:p>
    <w:p w:rsidR="00C574D1" w:rsidRPr="00A67C5D" w:rsidRDefault="008C2632" w:rsidP="00C574D1">
      <w:r w:rsidRPr="00A67C5D">
        <w:t xml:space="preserve">Odvolání má suspenzivní účinek podle § 245 odst. 2 </w:t>
      </w:r>
      <w:r w:rsidR="004F459C" w:rsidRPr="00A67C5D">
        <w:t xml:space="preserve">tr. řádu, výjimkou je § 139 </w:t>
      </w:r>
      <w:r w:rsidR="0022116F" w:rsidRPr="00A67C5D">
        <w:t>odst. 2 tr. </w:t>
      </w:r>
      <w:r w:rsidR="004F459C" w:rsidRPr="00A67C5D">
        <w:t>řádu.</w:t>
      </w:r>
      <w:r w:rsidRPr="00A67C5D">
        <w:t xml:space="preserve"> Jeho projevem je odložení výkonu rozhodnutí. Rozhodnutí lze vykonat až po nabytí právní moci. Vykonatelnosti rozhodnutí nebrání, že také lze později uplatnit princip beneficium cohaesionis.</w:t>
      </w:r>
      <w:r w:rsidRPr="00A67C5D">
        <w:rPr>
          <w:rStyle w:val="Znakapoznpodarou"/>
        </w:rPr>
        <w:footnoteReference w:id="61"/>
      </w:r>
    </w:p>
    <w:p w:rsidR="00C574D1" w:rsidRPr="00A67C5D" w:rsidRDefault="00C574D1" w:rsidP="00C574D1"/>
    <w:p w:rsidR="000B3D08" w:rsidRPr="00A67C5D" w:rsidRDefault="000B3D08" w:rsidP="006D59CD">
      <w:pPr>
        <w:pStyle w:val="Nadpis3"/>
        <w:keepNext/>
      </w:pPr>
      <w:bookmarkStart w:id="13" w:name="_Toc320472691"/>
      <w:r w:rsidRPr="00A67C5D">
        <w:lastRenderedPageBreak/>
        <w:t>Obsah odvolání</w:t>
      </w:r>
      <w:bookmarkEnd w:id="13"/>
    </w:p>
    <w:p w:rsidR="0022116F" w:rsidRPr="00A67C5D" w:rsidRDefault="008E4009" w:rsidP="006D59CD">
      <w:pPr>
        <w:keepNext/>
      </w:pPr>
      <w:r w:rsidRPr="00A67C5D">
        <w:t xml:space="preserve">S omezením revizního principu souvisí také požadavek na obsah a odůvodnění odvolání. </w:t>
      </w:r>
      <w:r w:rsidR="00804352" w:rsidRPr="00A67C5D">
        <w:t xml:space="preserve">Obsah podaného </w:t>
      </w:r>
      <w:r w:rsidR="001B2E79" w:rsidRPr="00A67C5D">
        <w:t>odvolání je stanoven v § 249 tr. řádu.</w:t>
      </w:r>
      <w:r w:rsidR="00804352" w:rsidRPr="00A67C5D">
        <w:t xml:space="preserve"> Odvolání musí bý</w:t>
      </w:r>
      <w:r w:rsidR="00CE76E9" w:rsidRPr="00A67C5D">
        <w:t>t odůvodněno tak, aby bylo zřejmé</w:t>
      </w:r>
      <w:r w:rsidR="00804352" w:rsidRPr="00A67C5D">
        <w:t xml:space="preserve">, které výroky </w:t>
      </w:r>
      <w:r w:rsidR="00C7082C" w:rsidRPr="00A67C5D">
        <w:t xml:space="preserve">rozsudku </w:t>
      </w:r>
      <w:r w:rsidR="00804352" w:rsidRPr="00A67C5D">
        <w:t>jsou napadány a jaké vady jsou vytýkány. Odvolání je nutné odůvodnit ve lhůtě pro podání odvolání</w:t>
      </w:r>
      <w:r w:rsidR="00672411" w:rsidRPr="00A67C5D">
        <w:t>,</w:t>
      </w:r>
      <w:r w:rsidR="00804352" w:rsidRPr="00A67C5D">
        <w:t xml:space="preserve"> či </w:t>
      </w:r>
      <w:r w:rsidR="006D066E" w:rsidRPr="00A67C5D">
        <w:t xml:space="preserve">v </w:t>
      </w:r>
      <w:r w:rsidR="00804352" w:rsidRPr="00A67C5D">
        <w:t>další lhůtě k</w:t>
      </w:r>
      <w:r w:rsidR="00D74CEF" w:rsidRPr="00A67C5D">
        <w:t xml:space="preserve"> odstranění </w:t>
      </w:r>
      <w:r w:rsidR="00BB5377" w:rsidRPr="00A67C5D">
        <w:t xml:space="preserve">nedostatků obsahu </w:t>
      </w:r>
      <w:r w:rsidR="00804352" w:rsidRPr="00A67C5D">
        <w:t>odvolání stanovenou předsedou senátu</w:t>
      </w:r>
      <w:r w:rsidR="00106DCA" w:rsidRPr="00A67C5D">
        <w:t xml:space="preserve"> </w:t>
      </w:r>
      <w:r w:rsidR="001B2E79" w:rsidRPr="00A67C5D">
        <w:t>(§ 251 tr. řádu</w:t>
      </w:r>
      <w:r w:rsidR="000B3EC9" w:rsidRPr="00A67C5D">
        <w:t>)</w:t>
      </w:r>
      <w:r w:rsidR="00804352" w:rsidRPr="00A67C5D">
        <w:t>, pokud odvolání nebylo odůvodněno při jeho podání. Oprávněným osobám je nutné dát o této povinnosti poučení.</w:t>
      </w:r>
      <w:r w:rsidR="007B1714" w:rsidRPr="00A67C5D">
        <w:t xml:space="preserve"> Tato právní úprava byla změněna no</w:t>
      </w:r>
      <w:r w:rsidR="00595700" w:rsidRPr="00A67C5D">
        <w:t>velou trestního řádu zákonem č. </w:t>
      </w:r>
      <w:r w:rsidR="0022116F" w:rsidRPr="00A67C5D">
        <w:t>265/2001 Sb. Do </w:t>
      </w:r>
      <w:r w:rsidR="007B1714" w:rsidRPr="00A67C5D">
        <w:t xml:space="preserve">účinnosti této novely měly pouze tzv. </w:t>
      </w:r>
      <w:r w:rsidR="00672411" w:rsidRPr="00A67C5D">
        <w:t>právně kvalifikované osoby (</w:t>
      </w:r>
      <w:r w:rsidR="007B1714" w:rsidRPr="00A67C5D">
        <w:t>státní zástupce, obhájce obžalovaného, zmocněnec zúčastněné osoby nebo poškozeného</w:t>
      </w:r>
      <w:r w:rsidR="00672411" w:rsidRPr="00A67C5D">
        <w:t>)</w:t>
      </w:r>
      <w:r w:rsidR="007B1714" w:rsidRPr="00A67C5D">
        <w:t xml:space="preserve"> povinnost ve lhůtě </w:t>
      </w:r>
      <w:r w:rsidR="00C45CA0" w:rsidRPr="00A67C5D">
        <w:t xml:space="preserve">pro podání odvolání </w:t>
      </w:r>
      <w:r w:rsidR="0022116F" w:rsidRPr="00A67C5D">
        <w:t xml:space="preserve">odůvodnit své odvolání. </w:t>
      </w:r>
      <w:r w:rsidR="004C036B">
        <w:t>Toto odůvodnění poskytuje možnosti pro „</w:t>
      </w:r>
      <w:r w:rsidR="004C036B">
        <w:rPr>
          <w:i/>
        </w:rPr>
        <w:t>lepší přípravu odvolacího řízení.“</w:t>
      </w:r>
      <w:r w:rsidR="004C036B">
        <w:rPr>
          <w:rStyle w:val="Znakapoznpodarou"/>
          <w:i/>
        </w:rPr>
        <w:footnoteReference w:id="62"/>
      </w:r>
    </w:p>
    <w:p w:rsidR="00804352" w:rsidRPr="00A67C5D" w:rsidRDefault="00386A1A" w:rsidP="005C0E49">
      <w:pPr>
        <w:keepNext/>
      </w:pPr>
      <w:r w:rsidRPr="00A67C5D">
        <w:t>P</w:t>
      </w:r>
      <w:r w:rsidR="0022116F" w:rsidRPr="00A67C5D">
        <w:t xml:space="preserve">odle </w:t>
      </w:r>
      <w:r w:rsidR="009A7CA5" w:rsidRPr="00A67C5D">
        <w:t xml:space="preserve">platné právní úpravy mají povinnost odůvodnit odvolání všechny osoby, které </w:t>
      </w:r>
      <w:r w:rsidR="00E07795" w:rsidRPr="00A67C5D">
        <w:t>jsou oprávněny k podání odvolání</w:t>
      </w:r>
      <w:r w:rsidR="00883A36" w:rsidRPr="00A67C5D">
        <w:t>.</w:t>
      </w:r>
      <w:r w:rsidR="00226316" w:rsidRPr="00A67C5D">
        <w:t xml:space="preserve"> </w:t>
      </w:r>
      <w:r w:rsidR="004C036B">
        <w:t>Jejich o</w:t>
      </w:r>
      <w:r w:rsidR="00883A36" w:rsidRPr="00A67C5D">
        <w:t>důvodnění může být</w:t>
      </w:r>
      <w:r w:rsidR="0050504B" w:rsidRPr="00A67C5D">
        <w:t xml:space="preserve"> pouze obecn</w:t>
      </w:r>
      <w:r w:rsidR="001B5C81" w:rsidRPr="00A67C5D">
        <w:t>é</w:t>
      </w:r>
      <w:r w:rsidR="009A7CA5" w:rsidRPr="00A67C5D">
        <w:t xml:space="preserve"> a nemusí být tedy podrobně vymezeno.</w:t>
      </w:r>
      <w:r w:rsidR="00CF400B" w:rsidRPr="00A67C5D">
        <w:t xml:space="preserve"> Přesto je podrobnější odůvodnění pro odvolatele výhodnější.</w:t>
      </w:r>
      <w:r w:rsidR="009A7CA5" w:rsidRPr="00A67C5D">
        <w:rPr>
          <w:rStyle w:val="Znakapoznpodarou"/>
        </w:rPr>
        <w:footnoteReference w:id="63"/>
      </w:r>
      <w:r w:rsidR="006112AC" w:rsidRPr="00A67C5D">
        <w:t xml:space="preserve"> </w:t>
      </w:r>
      <w:r w:rsidR="00C666EF" w:rsidRPr="00A67C5D">
        <w:t>Detailní vymezení by znamenalo kladení formálních podmínek na podané odvolání a ztížení uplatnění řádného opravného prostředku.</w:t>
      </w:r>
      <w:r w:rsidR="00C666EF" w:rsidRPr="00A67C5D">
        <w:rPr>
          <w:rStyle w:val="Znakapoznpodarou"/>
        </w:rPr>
        <w:footnoteReference w:id="64"/>
      </w:r>
      <w:r w:rsidR="00C666EF" w:rsidRPr="00A67C5D">
        <w:t xml:space="preserve"> </w:t>
      </w:r>
      <w:r w:rsidR="006112AC" w:rsidRPr="00A67C5D">
        <w:t>Podat odvolá</w:t>
      </w:r>
      <w:r w:rsidR="00B128AB" w:rsidRPr="00A67C5D">
        <w:t>ní lze již</w:t>
      </w:r>
      <w:r w:rsidR="0022116F" w:rsidRPr="00A67C5D">
        <w:t xml:space="preserve"> po vyhlášení rozsudku. Pro </w:t>
      </w:r>
      <w:r w:rsidR="006B7A05" w:rsidRPr="00A67C5D">
        <w:t>oprávně</w:t>
      </w:r>
      <w:r w:rsidR="007661F1" w:rsidRPr="00A67C5D">
        <w:t>nou osobu je ovšem výhodnější po</w:t>
      </w:r>
      <w:r w:rsidR="00B128AB" w:rsidRPr="00A67C5D">
        <w:t>čkat na doručení</w:t>
      </w:r>
      <w:r w:rsidR="006B7A05" w:rsidRPr="00A67C5D">
        <w:t xml:space="preserve"> rozsudku. Ústní vyhlášení rozsudku obsahuje pouze stručné odůvodnění ro</w:t>
      </w:r>
      <w:r w:rsidR="00C574D1" w:rsidRPr="00A67C5D">
        <w:t>zsudku, podrobně je vymezeno až </w:t>
      </w:r>
      <w:r w:rsidR="006B7A05" w:rsidRPr="00A67C5D">
        <w:t>v p</w:t>
      </w:r>
      <w:r w:rsidR="00B23331" w:rsidRPr="00A67C5D">
        <w:t xml:space="preserve">ísemném znění rozsudku. Tím má možnost </w:t>
      </w:r>
      <w:r w:rsidR="00733DDC" w:rsidRPr="00A67C5D">
        <w:t xml:space="preserve">při odůvodnění odvolání </w:t>
      </w:r>
      <w:r w:rsidR="00B23331" w:rsidRPr="00A67C5D">
        <w:t>lépe odpovědět</w:t>
      </w:r>
      <w:r w:rsidR="0022116F" w:rsidRPr="00A67C5D">
        <w:t xml:space="preserve"> na </w:t>
      </w:r>
      <w:r w:rsidR="006B7A05" w:rsidRPr="00A67C5D">
        <w:t>všechny</w:t>
      </w:r>
      <w:r w:rsidR="00B23331" w:rsidRPr="00A67C5D">
        <w:t xml:space="preserve"> argumenty uvedené</w:t>
      </w:r>
      <w:r w:rsidR="009D008A" w:rsidRPr="00A67C5D">
        <w:t xml:space="preserve"> v rozsudku</w:t>
      </w:r>
      <w:r w:rsidR="006B7A05" w:rsidRPr="00A67C5D">
        <w:t>.</w:t>
      </w:r>
      <w:r w:rsidR="006B7A05" w:rsidRPr="00A67C5D">
        <w:rPr>
          <w:rStyle w:val="Znakapoznpodarou"/>
        </w:rPr>
        <w:footnoteReference w:id="65"/>
      </w:r>
      <w:r w:rsidR="003E11C0" w:rsidRPr="00A67C5D">
        <w:t xml:space="preserve"> Právní úprava náležitosti obsahu odvolání doznala výrazných změn. I přesto </w:t>
      </w:r>
      <w:r w:rsidR="00672411" w:rsidRPr="00A67C5D">
        <w:t xml:space="preserve">mají oprávněné osoby </w:t>
      </w:r>
      <w:r w:rsidR="003E11C0" w:rsidRPr="00A67C5D">
        <w:t>možnost využívat svého odvolacího práva, aniž by jim v tom bránily formální překážky.</w:t>
      </w:r>
      <w:r w:rsidR="001F48C8" w:rsidRPr="00A67C5D">
        <w:t xml:space="preserve"> </w:t>
      </w:r>
      <w:r w:rsidR="006D6D1B" w:rsidRPr="00A67C5D">
        <w:t xml:space="preserve">Oprávněné osoby mohou </w:t>
      </w:r>
      <w:r w:rsidR="001F48C8" w:rsidRPr="00A67C5D">
        <w:t>využívat svého odvolacího práva, protože mohou podávat odvolání</w:t>
      </w:r>
      <w:r w:rsidR="006D066E" w:rsidRPr="00A67C5D">
        <w:t>, až</w:t>
      </w:r>
      <w:r w:rsidR="001F48C8" w:rsidRPr="00A67C5D">
        <w:t xml:space="preserve"> když jim je doručen opis rozsudku, protože lhůta k podání odvolání běží od doručení rozsudku. </w:t>
      </w:r>
      <w:r w:rsidR="00516EAD" w:rsidRPr="00A67C5D">
        <w:t>Tím mohou reagovat na všechny výroky uvedené v rozhodnutí, se kterými nesouhlasí.</w:t>
      </w:r>
    </w:p>
    <w:p w:rsidR="00516EAD" w:rsidRPr="00A67C5D" w:rsidRDefault="00CC1866" w:rsidP="00516EAD">
      <w:r w:rsidRPr="00A67C5D">
        <w:t>Povinnost odůvodnit odvolání souvisí se zavedením principu vázanosti soudu poda</w:t>
      </w:r>
      <w:r w:rsidR="00D51319" w:rsidRPr="00A67C5D">
        <w:t>ným odvoláním. Soud je vázán vym</w:t>
      </w:r>
      <w:r w:rsidRPr="00A67C5D">
        <w:t>ezenými vadami a již nepřezkoumává ce</w:t>
      </w:r>
      <w:r w:rsidR="00154D6F" w:rsidRPr="00A67C5D">
        <w:t>lé rozhodnutí, jak tomu bylo</w:t>
      </w:r>
      <w:r w:rsidRPr="00A67C5D">
        <w:t xml:space="preserve"> dříve. Výhodou tedy je zrychlení odvolacího řízení. </w:t>
      </w:r>
      <w:r w:rsidR="00516EAD" w:rsidRPr="00A67C5D">
        <w:t xml:space="preserve">Odůvodněním odvolání si </w:t>
      </w:r>
      <w:r w:rsidR="00516EAD" w:rsidRPr="00A67C5D">
        <w:lastRenderedPageBreak/>
        <w:t>oprávněné osoby lépe uvědomí, jaké nedostatky spatřují v rozhodnutí soudu prvního stupně, tím si tedy vymezí, jakými vadami předchozí rozhodnutí trpí.</w:t>
      </w:r>
    </w:p>
    <w:p w:rsidR="00F317AA" w:rsidRPr="00A67C5D" w:rsidRDefault="00CC5B98" w:rsidP="0039422D">
      <w:r w:rsidRPr="00A67C5D">
        <w:t xml:space="preserve">Státní zástupce </w:t>
      </w:r>
      <w:r w:rsidR="00EC15EB" w:rsidRPr="00A67C5D">
        <w:t xml:space="preserve">má povinnost </w:t>
      </w:r>
      <w:r w:rsidRPr="00A67C5D">
        <w:t xml:space="preserve">uvést, zda odvolání je podáno ve prospěch nebo </w:t>
      </w:r>
      <w:r w:rsidR="001247FA" w:rsidRPr="00A67C5D">
        <w:t>v</w:t>
      </w:r>
      <w:r w:rsidR="0022116F" w:rsidRPr="00A67C5D">
        <w:t> </w:t>
      </w:r>
      <w:r w:rsidRPr="00A67C5D">
        <w:t xml:space="preserve">neprospěch obžalovaného, a to </w:t>
      </w:r>
      <w:r w:rsidR="001B2E79" w:rsidRPr="00A67C5D">
        <w:t>i z části podle § 249 odst. 2 tr. řádu</w:t>
      </w:r>
      <w:r w:rsidRPr="00A67C5D">
        <w:t xml:space="preserve">. </w:t>
      </w:r>
      <w:r w:rsidR="00025F89" w:rsidRPr="00A67C5D">
        <w:t xml:space="preserve"> Tuto povinnost má státní zástupce od úč</w:t>
      </w:r>
      <w:r w:rsidR="0022116F" w:rsidRPr="00A67C5D">
        <w:t>innosti zákona č. 265/2001 Sb.</w:t>
      </w:r>
      <w:r w:rsidR="0073157C" w:rsidRPr="00A67C5D">
        <w:t xml:space="preserve"> </w:t>
      </w:r>
      <w:r w:rsidR="007661F1" w:rsidRPr="00A67C5D">
        <w:t>Toto vymezení je pro odvolací soud závazné</w:t>
      </w:r>
      <w:r w:rsidR="00C368AB" w:rsidRPr="00A67C5D">
        <w:t xml:space="preserve"> a</w:t>
      </w:r>
      <w:r w:rsidR="009E25C2" w:rsidRPr="00A67C5D">
        <w:t xml:space="preserve"> má především vliv na uplatnění principu zákazu reformationis in peius</w:t>
      </w:r>
      <w:r w:rsidR="000B3EC9" w:rsidRPr="00A67C5D">
        <w:t>.</w:t>
      </w:r>
      <w:r w:rsidR="009E25C2" w:rsidRPr="00A67C5D">
        <w:rPr>
          <w:rStyle w:val="Znakapoznpodarou"/>
        </w:rPr>
        <w:footnoteReference w:id="66"/>
      </w:r>
      <w:r w:rsidR="009E25C2" w:rsidRPr="00A67C5D">
        <w:t xml:space="preserve"> Neuvede-li státní zástupce </w:t>
      </w:r>
      <w:r w:rsidR="007661F1" w:rsidRPr="00A67C5D">
        <w:t xml:space="preserve">toto vymezení </w:t>
      </w:r>
      <w:r w:rsidR="009E25C2" w:rsidRPr="00A67C5D">
        <w:t>v</w:t>
      </w:r>
      <w:r w:rsidR="007661F1" w:rsidRPr="00A67C5D">
        <w:t xml:space="preserve"> podaném odvolání, je</w:t>
      </w:r>
      <w:r w:rsidR="009E25C2" w:rsidRPr="00A67C5D">
        <w:t xml:space="preserve"> vyzván</w:t>
      </w:r>
      <w:r w:rsidR="00C368AB" w:rsidRPr="00A67C5D">
        <w:t xml:space="preserve"> k odstranění tohoto nedostatku</w:t>
      </w:r>
      <w:r w:rsidR="00C45CA0" w:rsidRPr="00A67C5D">
        <w:t xml:space="preserve"> podle § 251 odst. 1 tr. řádu</w:t>
      </w:r>
      <w:r w:rsidR="00C368AB" w:rsidRPr="00A67C5D">
        <w:t>. N</w:t>
      </w:r>
      <w:r w:rsidR="00261C3B" w:rsidRPr="00A67C5D">
        <w:t>edojde-li však k nápravě, je od</w:t>
      </w:r>
      <w:r w:rsidR="009E25C2" w:rsidRPr="00A67C5D">
        <w:t>v</w:t>
      </w:r>
      <w:r w:rsidR="00261C3B" w:rsidRPr="00A67C5D">
        <w:t>o</w:t>
      </w:r>
      <w:r w:rsidR="009E25C2" w:rsidRPr="00A67C5D">
        <w:t>lání státního</w:t>
      </w:r>
      <w:r w:rsidR="001B2E79" w:rsidRPr="00A67C5D">
        <w:t xml:space="preserve"> zástupce podle § 253 odst. 3 tr. řádu</w:t>
      </w:r>
      <w:r w:rsidR="009E25C2" w:rsidRPr="00A67C5D">
        <w:t xml:space="preserve"> odmítnuto.</w:t>
      </w:r>
      <w:r w:rsidR="009E25C2" w:rsidRPr="00A67C5D">
        <w:rPr>
          <w:rStyle w:val="Znakapoznpodarou"/>
        </w:rPr>
        <w:footnoteReference w:id="67"/>
      </w:r>
    </w:p>
    <w:p w:rsidR="001B5C81" w:rsidRPr="00A67C5D" w:rsidRDefault="003813D6" w:rsidP="001B5C81">
      <w:r w:rsidRPr="00A67C5D">
        <w:t>V podaném odvolání je možné také uvádět nové skutečnosti</w:t>
      </w:r>
      <w:r w:rsidR="001B2E79" w:rsidRPr="00A67C5D">
        <w:t xml:space="preserve"> a důkazy podle § 249 odst. 3 tr. řádu</w:t>
      </w:r>
      <w:r w:rsidRPr="00A67C5D">
        <w:t xml:space="preserve">. </w:t>
      </w:r>
      <w:r w:rsidR="004A2D89" w:rsidRPr="00A67C5D">
        <w:t>Problematick</w:t>
      </w:r>
      <w:r w:rsidR="00BE52AD" w:rsidRPr="00A67C5D">
        <w:t>é tu ovšem je, že není určena</w:t>
      </w:r>
      <w:r w:rsidR="00135ACA" w:rsidRPr="00A67C5D">
        <w:t xml:space="preserve"> lhůta, do kdy lze nova uvádět</w:t>
      </w:r>
      <w:r w:rsidR="00A65C1C" w:rsidRPr="00A67C5D">
        <w:t xml:space="preserve"> a</w:t>
      </w:r>
      <w:r w:rsidR="00F44506" w:rsidRPr="00A67C5D">
        <w:t xml:space="preserve"> </w:t>
      </w:r>
      <w:r w:rsidR="009D194E" w:rsidRPr="00A67C5D">
        <w:t>doplňovat</w:t>
      </w:r>
      <w:r w:rsidR="00F44506" w:rsidRPr="00A67C5D">
        <w:t xml:space="preserve"> </w:t>
      </w:r>
      <w:r w:rsidR="00243EAE" w:rsidRPr="00A67C5D">
        <w:t xml:space="preserve">podané </w:t>
      </w:r>
      <w:r w:rsidR="00F44506" w:rsidRPr="00A67C5D">
        <w:t>odvolání</w:t>
      </w:r>
      <w:r w:rsidR="00E3296E" w:rsidRPr="00A67C5D">
        <w:t xml:space="preserve">. </w:t>
      </w:r>
      <w:r w:rsidR="00997D76" w:rsidRPr="00A67C5D">
        <w:t>Na tento problém poukázala již praxe.</w:t>
      </w:r>
      <w:r w:rsidR="00997D76" w:rsidRPr="00A67C5D">
        <w:rPr>
          <w:rStyle w:val="Znakapoznpodarou"/>
        </w:rPr>
        <w:footnoteReference w:id="68"/>
      </w:r>
      <w:r w:rsidR="00997D76" w:rsidRPr="00A67C5D">
        <w:t xml:space="preserve"> </w:t>
      </w:r>
      <w:r w:rsidR="00E3296E" w:rsidRPr="00A67C5D">
        <w:t xml:space="preserve">Tyto skutečnosti je možné uvádět </w:t>
      </w:r>
      <w:r w:rsidR="001B5C81" w:rsidRPr="00A67C5D">
        <w:t>i </w:t>
      </w:r>
      <w:r w:rsidR="00BC7FB7" w:rsidRPr="00A67C5D">
        <w:t xml:space="preserve">během </w:t>
      </w:r>
      <w:r w:rsidR="00D1769F" w:rsidRPr="00A67C5D">
        <w:t>odvolacího řízení</w:t>
      </w:r>
      <w:r w:rsidR="00C368AB" w:rsidRPr="00A67C5D">
        <w:t xml:space="preserve"> </w:t>
      </w:r>
      <w:r w:rsidR="001B6AF4" w:rsidRPr="00A67C5D">
        <w:t xml:space="preserve">a </w:t>
      </w:r>
      <w:r w:rsidR="00E3296E" w:rsidRPr="00A67C5D">
        <w:t>to vede ke zkomplikování řízení, protože odvolací soud není připr</w:t>
      </w:r>
      <w:r w:rsidR="0022116F" w:rsidRPr="00A67C5D">
        <w:t>aven na </w:t>
      </w:r>
      <w:r w:rsidR="006D066E" w:rsidRPr="00A67C5D">
        <w:t>provádění těchto d</w:t>
      </w:r>
      <w:r w:rsidR="004E1A08" w:rsidRPr="00A67C5D">
        <w:t xml:space="preserve">ůkazů. Vede to k odročení </w:t>
      </w:r>
      <w:r w:rsidR="00253513" w:rsidRPr="00A67C5D">
        <w:t>zasedání</w:t>
      </w:r>
      <w:r w:rsidR="006D066E" w:rsidRPr="00A67C5D">
        <w:t xml:space="preserve"> a</w:t>
      </w:r>
      <w:r w:rsidR="00E3296E" w:rsidRPr="00A67C5D">
        <w:t xml:space="preserve"> </w:t>
      </w:r>
      <w:r w:rsidR="001D0F22" w:rsidRPr="00A67C5D">
        <w:t>k</w:t>
      </w:r>
      <w:r w:rsidR="007E3BDC" w:rsidRPr="00A67C5D">
        <w:t> </w:t>
      </w:r>
      <w:r w:rsidR="001D0F22" w:rsidRPr="00A67C5D">
        <w:t>průtahům</w:t>
      </w:r>
      <w:r w:rsidR="007E3BDC" w:rsidRPr="00A67C5D">
        <w:t xml:space="preserve"> v</w:t>
      </w:r>
      <w:r w:rsidR="00E3296E" w:rsidRPr="00A67C5D">
        <w:t xml:space="preserve"> řízení.</w:t>
      </w:r>
      <w:r w:rsidR="00E3296E" w:rsidRPr="00A67C5D">
        <w:rPr>
          <w:rStyle w:val="Znakapoznpodarou"/>
        </w:rPr>
        <w:footnoteReference w:id="69"/>
      </w:r>
      <w:r w:rsidR="00E3296E" w:rsidRPr="00A67C5D">
        <w:t xml:space="preserve"> </w:t>
      </w:r>
    </w:p>
    <w:p w:rsidR="000B3D08" w:rsidRPr="00A67C5D" w:rsidRDefault="00E3296E" w:rsidP="001B5C81">
      <w:r w:rsidRPr="00A67C5D">
        <w:t>De lege ferenda by měla být stanovena lhůta, do kdy lze tyto nova uvádět. Povinnost</w:t>
      </w:r>
      <w:r w:rsidR="006D066E" w:rsidRPr="00A67C5D">
        <w:t>í</w:t>
      </w:r>
      <w:r w:rsidRPr="00A67C5D">
        <w:t xml:space="preserve"> stran bude „</w:t>
      </w:r>
      <w:r w:rsidR="00B0593F" w:rsidRPr="00A67C5D">
        <w:rPr>
          <w:i/>
        </w:rPr>
        <w:t>uvést</w:t>
      </w:r>
      <w:r w:rsidRPr="00A67C5D">
        <w:rPr>
          <w:i/>
        </w:rPr>
        <w:t xml:space="preserve"> návrhy na doplnění dokazování v písemném odůvodnění odvolání</w:t>
      </w:r>
      <w:r w:rsidR="00DE3225">
        <w:rPr>
          <w:i/>
        </w:rPr>
        <w:t xml:space="preserve"> a </w:t>
      </w:r>
      <w:r w:rsidR="00417AB2" w:rsidRPr="00A67C5D">
        <w:rPr>
          <w:i/>
        </w:rPr>
        <w:t>v případě, kdy nové důkazní prostředky nebo skutečnosti vyjdou najevo až po podání odvolání, uvést</w:t>
      </w:r>
      <w:r w:rsidRPr="00A67C5D">
        <w:rPr>
          <w:i/>
        </w:rPr>
        <w:t xml:space="preserve"> </w:t>
      </w:r>
      <w:r w:rsidR="00417AB2" w:rsidRPr="00A67C5D">
        <w:rPr>
          <w:i/>
        </w:rPr>
        <w:t xml:space="preserve">je </w:t>
      </w:r>
      <w:r w:rsidRPr="00A67C5D">
        <w:rPr>
          <w:i/>
        </w:rPr>
        <w:t>ihned</w:t>
      </w:r>
      <w:r w:rsidR="0022116F" w:rsidRPr="00A67C5D">
        <w:rPr>
          <w:i/>
        </w:rPr>
        <w:t xml:space="preserve"> po </w:t>
      </w:r>
      <w:r w:rsidRPr="00A67C5D">
        <w:rPr>
          <w:i/>
        </w:rPr>
        <w:t>jejich zjištění s náležitý</w:t>
      </w:r>
      <w:r w:rsidR="00DE3225">
        <w:rPr>
          <w:i/>
        </w:rPr>
        <w:t>m odůvodněním takových návrhů a </w:t>
      </w:r>
      <w:r w:rsidRPr="00A67C5D">
        <w:rPr>
          <w:i/>
        </w:rPr>
        <w:t>nejpozději při zahájení prvního veřejného zasedání odvolacího soudu.“</w:t>
      </w:r>
      <w:r w:rsidRPr="00A67C5D">
        <w:rPr>
          <w:rStyle w:val="Znakapoznpodarou"/>
          <w:i/>
        </w:rPr>
        <w:footnoteReference w:id="70"/>
      </w:r>
      <w:r w:rsidRPr="00A67C5D">
        <w:t xml:space="preserve"> Mělo by dojít k zamezení přinášení těchto důkazů až v odvolacím řízení, pokud jsou známy stranám již dříve. Zároveň by tyto podmínky měly být stanoveny tak, aby nebránily použít nově vzniklých skutečností v odvolacím řízení.</w:t>
      </w:r>
      <w:r w:rsidR="008611A9" w:rsidRPr="00A67C5D">
        <w:t xml:space="preserve"> </w:t>
      </w:r>
      <w:r w:rsidR="006D066E" w:rsidRPr="00A67C5D">
        <w:t>Jinak by tyto</w:t>
      </w:r>
      <w:r w:rsidR="008611A9" w:rsidRPr="00A67C5D">
        <w:t xml:space="preserve"> nové skutečnosti a důkazy mohly být použity až v</w:t>
      </w:r>
      <w:r w:rsidR="007A1D69" w:rsidRPr="00A67C5D">
        <w:t xml:space="preserve"> případném </w:t>
      </w:r>
      <w:r w:rsidR="00505384" w:rsidRPr="00A67C5D">
        <w:t>řízení o obnově.</w:t>
      </w:r>
    </w:p>
    <w:p w:rsidR="00A639C6" w:rsidRPr="00A67C5D" w:rsidRDefault="00A639C6" w:rsidP="001D6D91"/>
    <w:p w:rsidR="000B3D08" w:rsidRPr="00A67C5D" w:rsidRDefault="000B3D08" w:rsidP="001B5C81">
      <w:pPr>
        <w:pStyle w:val="Nadpis3"/>
        <w:keepNext/>
      </w:pPr>
      <w:bookmarkStart w:id="14" w:name="_Toc320472692"/>
      <w:r w:rsidRPr="00A67C5D">
        <w:lastRenderedPageBreak/>
        <w:t>Vzdání se a zpětvzetí odvolání</w:t>
      </w:r>
      <w:bookmarkEnd w:id="14"/>
    </w:p>
    <w:p w:rsidR="009B6E7D" w:rsidRPr="00A67C5D" w:rsidRDefault="00650E3E" w:rsidP="001B5C81">
      <w:pPr>
        <w:keepNext/>
      </w:pPr>
      <w:r w:rsidRPr="00A67C5D">
        <w:t>Oprávněná osoba</w:t>
      </w:r>
      <w:r w:rsidR="00E4622B" w:rsidRPr="00A67C5D">
        <w:t xml:space="preserve"> má právo vzdát se odvolání. Musí tak učinit vý</w:t>
      </w:r>
      <w:r w:rsidR="0022116F" w:rsidRPr="00A67C5D">
        <w:t>slovně a v době po </w:t>
      </w:r>
      <w:r w:rsidR="00D54227" w:rsidRPr="00A67C5D">
        <w:t>vyhlášení</w:t>
      </w:r>
      <w:r w:rsidR="00E4622B" w:rsidRPr="00A67C5D">
        <w:t xml:space="preserve"> </w:t>
      </w:r>
      <w:r w:rsidR="001B2E79" w:rsidRPr="00A67C5D">
        <w:t>rozsudku podle § 250 odst. 1 tr. řádu</w:t>
      </w:r>
      <w:r w:rsidR="00C368AB" w:rsidRPr="00A67C5D">
        <w:t>.</w:t>
      </w:r>
      <w:r w:rsidR="00883C15" w:rsidRPr="00A67C5D">
        <w:t xml:space="preserve"> </w:t>
      </w:r>
      <w:r w:rsidR="00DE6F70" w:rsidRPr="00A67C5D">
        <w:t>Vzdát se odvolání lze tedy od okamžiku vyhlášení rozsudku do uplynutí lhůty k podání odvolání.</w:t>
      </w:r>
      <w:r w:rsidR="0022116F" w:rsidRPr="00A67C5D">
        <w:t xml:space="preserve"> Vzdát se odvolání lze pouze do </w:t>
      </w:r>
      <w:r w:rsidR="00DE6F70" w:rsidRPr="00A67C5D">
        <w:t>všech výroků, nikoliv pro jednotlivé výrok</w:t>
      </w:r>
      <w:r w:rsidR="00621FA7" w:rsidRPr="00A67C5D">
        <w:t>y</w:t>
      </w:r>
      <w:r w:rsidR="00C7082C" w:rsidRPr="00A67C5D">
        <w:t xml:space="preserve"> rozsudku</w:t>
      </w:r>
      <w:r w:rsidR="00621FA7" w:rsidRPr="00A67C5D">
        <w:t>. Toto vzdání se odvolání nelze odvolat</w:t>
      </w:r>
      <w:r w:rsidR="00DE6F70" w:rsidRPr="00A67C5D">
        <w:t>.</w:t>
      </w:r>
      <w:r w:rsidR="00DE6F70" w:rsidRPr="00A67C5D">
        <w:rPr>
          <w:rStyle w:val="Znakapoznpodarou"/>
        </w:rPr>
        <w:footnoteReference w:id="71"/>
      </w:r>
      <w:r w:rsidR="00A80820" w:rsidRPr="00A67C5D">
        <w:t xml:space="preserve"> </w:t>
      </w:r>
      <w:r w:rsidR="00883C15" w:rsidRPr="00A67C5D">
        <w:t xml:space="preserve">De lege ferenda by </w:t>
      </w:r>
      <w:r w:rsidR="0079558A" w:rsidRPr="00A67C5D">
        <w:t xml:space="preserve">pro oprávněné osoby </w:t>
      </w:r>
      <w:r w:rsidR="00883C15" w:rsidRPr="00A67C5D">
        <w:t>ta</w:t>
      </w:r>
      <w:r w:rsidR="00106DCA" w:rsidRPr="00A67C5D">
        <w:t>to lhůta pro vzdání se odvolání</w:t>
      </w:r>
      <w:r w:rsidR="009C60A6" w:rsidRPr="00A67C5D">
        <w:t xml:space="preserve"> měla být </w:t>
      </w:r>
      <w:r w:rsidR="006A4DA8" w:rsidRPr="00A67C5D">
        <w:t xml:space="preserve">výslovně </w:t>
      </w:r>
      <w:r w:rsidR="009C60A6" w:rsidRPr="00A67C5D">
        <w:t>určena</w:t>
      </w:r>
      <w:r w:rsidR="00883C15" w:rsidRPr="00A67C5D">
        <w:t>.</w:t>
      </w:r>
      <w:r w:rsidR="00883C15" w:rsidRPr="00A67C5D">
        <w:rPr>
          <w:rStyle w:val="Znakapoznpodarou"/>
        </w:rPr>
        <w:footnoteReference w:id="72"/>
      </w:r>
      <w:r w:rsidR="0079558A" w:rsidRPr="00A67C5D">
        <w:t xml:space="preserve"> </w:t>
      </w:r>
      <w:r w:rsidR="00B10A84" w:rsidRPr="00A67C5D">
        <w:t>Přínosem by m</w:t>
      </w:r>
      <w:r w:rsidR="004F5188" w:rsidRPr="00A67C5D">
        <w:t>ohlo bý</w:t>
      </w:r>
      <w:r w:rsidR="00B10A84" w:rsidRPr="00A67C5D">
        <w:t>t</w:t>
      </w:r>
      <w:r w:rsidR="0079558A" w:rsidRPr="00A67C5D">
        <w:t xml:space="preserve"> zkrácení řízení, když by pro oprávněné osoby byla stanovena tato lhůta</w:t>
      </w:r>
      <w:r w:rsidR="004E1E02" w:rsidRPr="00A67C5D">
        <w:t>, která by měla být</w:t>
      </w:r>
      <w:r w:rsidR="00B10A84" w:rsidRPr="00A67C5D">
        <w:t xml:space="preserve"> kratší, než je dosavadní lhůta. </w:t>
      </w:r>
      <w:r w:rsidR="00883C15" w:rsidRPr="00A67C5D">
        <w:t>„</w:t>
      </w:r>
      <w:r w:rsidR="00883C15" w:rsidRPr="00A67C5D">
        <w:rPr>
          <w:i/>
        </w:rPr>
        <w:t>Zákonná podmínka vzdání se odvolání by však nebyla splněna, pokud by státní zástupce a obviněný již podané odvolání vzali zpět, i kdyby tak bylo učiněno do vypracování rozsudku</w:t>
      </w:r>
      <w:r w:rsidR="00883C15" w:rsidRPr="00A67C5D">
        <w:t>.“</w:t>
      </w:r>
      <w:r w:rsidR="00883C15" w:rsidRPr="00A67C5D">
        <w:rPr>
          <w:rStyle w:val="Znakapoznpodarou"/>
        </w:rPr>
        <w:footnoteReference w:id="73"/>
      </w:r>
    </w:p>
    <w:p w:rsidR="00FC7873" w:rsidRPr="00A67C5D" w:rsidRDefault="00FC7873" w:rsidP="004C4A9E">
      <w:r w:rsidRPr="00A67C5D">
        <w:t>Podá-li oprávněná osoba odvolání, má možnost jej vzí</w:t>
      </w:r>
      <w:r w:rsidR="001B2E79" w:rsidRPr="00A67C5D">
        <w:t>t zpět podle § 250 odst. 2, 3 tr. řádu</w:t>
      </w:r>
      <w:r w:rsidRPr="00A67C5D">
        <w:t>. Musí tak učinit výslovně a nejpozději do doby, než se o</w:t>
      </w:r>
      <w:r w:rsidR="009230E7" w:rsidRPr="00A67C5D">
        <w:t>dvolací soud odebere k závěrečné</w:t>
      </w:r>
      <w:r w:rsidRPr="00A67C5D">
        <w:t xml:space="preserve"> poradě. Přísnější kritéria pro zpětvzetí odvolání jsou stanoveny pro odvolání podané jinou oprávněnou osobou, obhájcem nebo zákonným zástupcem</w:t>
      </w:r>
      <w:r w:rsidR="00A10676" w:rsidRPr="00A67C5D">
        <w:t xml:space="preserve"> obžalovaného</w:t>
      </w:r>
      <w:r w:rsidRPr="00A67C5D">
        <w:t xml:space="preserve">, a to </w:t>
      </w:r>
      <w:r w:rsidR="00833170" w:rsidRPr="00A67C5D">
        <w:t xml:space="preserve">ve prospěch obžalovaného. </w:t>
      </w:r>
      <w:r w:rsidR="001B6AF4" w:rsidRPr="00A67C5D">
        <w:t>Tyto o</w:t>
      </w:r>
      <w:r w:rsidRPr="00A67C5D">
        <w:t xml:space="preserve">soby mohou vzít odvolání zpět jen za podmínky, že s tím obžalovaný výslovně souhlasí. </w:t>
      </w:r>
      <w:r w:rsidR="00591F69" w:rsidRPr="00A67C5D">
        <w:t xml:space="preserve">Pokud </w:t>
      </w:r>
      <w:r w:rsidR="001B6AF4" w:rsidRPr="00A67C5D">
        <w:t>osoby se samostatným odvolacím právem</w:t>
      </w:r>
      <w:r w:rsidR="00591F69" w:rsidRPr="00A67C5D">
        <w:t xml:space="preserve"> vezmou zpět odvolání bez souhlasu obžalovaného,</w:t>
      </w:r>
      <w:r w:rsidR="001B2E79" w:rsidRPr="00A67C5D">
        <w:t xml:space="preserve"> je toto odvolání podle § 254 tr. řádu</w:t>
      </w:r>
      <w:r w:rsidR="00591F69" w:rsidRPr="00A67C5D">
        <w:t xml:space="preserve"> přezkoumáno. </w:t>
      </w:r>
      <w:r w:rsidR="00C368AB" w:rsidRPr="00A67C5D">
        <w:t xml:space="preserve">Nejdříve </w:t>
      </w:r>
      <w:r w:rsidR="00591F69" w:rsidRPr="00A67C5D">
        <w:t>by se však měl zjis</w:t>
      </w:r>
      <w:r w:rsidR="006A4DA8" w:rsidRPr="00A67C5D">
        <w:t>tit postoj obžalovaného. B</w:t>
      </w:r>
      <w:r w:rsidR="00591F69" w:rsidRPr="00A67C5D">
        <w:t>ude</w:t>
      </w:r>
      <w:r w:rsidR="006A4DA8" w:rsidRPr="00A67C5D">
        <w:t>-li</w:t>
      </w:r>
      <w:r w:rsidR="00591F69" w:rsidRPr="00A67C5D">
        <w:t xml:space="preserve"> souhlasit se zpětvzetím, k přezkumu nedojde.</w:t>
      </w:r>
      <w:r w:rsidR="00591F69" w:rsidRPr="00A67C5D">
        <w:rPr>
          <w:rStyle w:val="Znakapoznpodarou"/>
        </w:rPr>
        <w:footnoteReference w:id="74"/>
      </w:r>
      <w:r w:rsidR="00591F69" w:rsidRPr="00A67C5D">
        <w:t xml:space="preserve"> Nebude se tedy zbytečně přezkoumávat rozhodnutí, pokud obžalovaný bude dodatečně souhlasit se zpětvzetím odvolání. </w:t>
      </w:r>
      <w:r w:rsidRPr="00A67C5D">
        <w:t>Také nadřízený státní zástupce je opr</w:t>
      </w:r>
      <w:r w:rsidR="009230E7" w:rsidRPr="00A67C5D">
        <w:t>ávněn vzít zpět odvolání podané</w:t>
      </w:r>
      <w:r w:rsidRPr="00A67C5D">
        <w:t xml:space="preserve"> státním zástupcem. Bylo-li odvolání podá</w:t>
      </w:r>
      <w:r w:rsidR="003E376E" w:rsidRPr="00A67C5D">
        <w:t>no státním zástupcem, není nutný</w:t>
      </w:r>
      <w:r w:rsidRPr="00A67C5D">
        <w:t xml:space="preserve"> s</w:t>
      </w:r>
      <w:r w:rsidR="003E376E" w:rsidRPr="00A67C5D">
        <w:t>ouhlas</w:t>
      </w:r>
      <w:r w:rsidRPr="00A67C5D">
        <w:t xml:space="preserve"> obžalovaného při jeho zpětvzetí. V takovém případě má </w:t>
      </w:r>
      <w:r w:rsidR="009230E7" w:rsidRPr="00A67C5D">
        <w:t xml:space="preserve">však </w:t>
      </w:r>
      <w:r w:rsidRPr="00A67C5D">
        <w:t>obžalovaný možnost podat odvolání, protože má novou lhůtu k podání odvolání od oznámení o zpětvzetí odvolání státním zástupcem.</w:t>
      </w:r>
      <w:r w:rsidR="009230E7" w:rsidRPr="00A67C5D">
        <w:t xml:space="preserve"> </w:t>
      </w:r>
      <w:r w:rsidR="0073157C" w:rsidRPr="00A67C5D">
        <w:t>Další postup soudu je upra</w:t>
      </w:r>
      <w:r w:rsidR="001B2E79" w:rsidRPr="00A67C5D">
        <w:t>ven v § 250 odst. 4 tr. řádu</w:t>
      </w:r>
      <w:r w:rsidR="0073157C" w:rsidRPr="00A67C5D">
        <w:t>.</w:t>
      </w:r>
    </w:p>
    <w:p w:rsidR="002B5142" w:rsidRPr="00A67C5D" w:rsidRDefault="002B5142" w:rsidP="004C4A9E"/>
    <w:p w:rsidR="006A149A" w:rsidRPr="00A67C5D" w:rsidRDefault="00E51C37" w:rsidP="00591F69">
      <w:pPr>
        <w:pStyle w:val="Nadpis2"/>
        <w:keepNext/>
      </w:pPr>
      <w:r w:rsidRPr="00A67C5D">
        <w:lastRenderedPageBreak/>
        <w:t xml:space="preserve"> </w:t>
      </w:r>
      <w:bookmarkStart w:id="15" w:name="_Toc320472693"/>
      <w:r w:rsidR="00D33436" w:rsidRPr="00A67C5D">
        <w:t>Řízení u soudu prvního stupně</w:t>
      </w:r>
      <w:bookmarkEnd w:id="15"/>
    </w:p>
    <w:p w:rsidR="00B259C4" w:rsidRPr="00A67C5D" w:rsidRDefault="00930ADF" w:rsidP="00591F69">
      <w:pPr>
        <w:keepNext/>
      </w:pPr>
      <w:r w:rsidRPr="00A67C5D">
        <w:t>P</w:t>
      </w:r>
      <w:r w:rsidR="006A149A" w:rsidRPr="00A67C5D">
        <w:t xml:space="preserve">ostup soudu </w:t>
      </w:r>
      <w:r w:rsidR="00F17094" w:rsidRPr="00A67C5D">
        <w:t xml:space="preserve">prvního </w:t>
      </w:r>
      <w:r w:rsidRPr="00A67C5D">
        <w:t xml:space="preserve">stupně </w:t>
      </w:r>
      <w:r w:rsidR="000A24D9" w:rsidRPr="00A67C5D">
        <w:t>při odstraňování vad podaného</w:t>
      </w:r>
      <w:r w:rsidR="00C368AB" w:rsidRPr="00A67C5D">
        <w:t xml:space="preserve"> odvolání </w:t>
      </w:r>
      <w:r w:rsidRPr="00A67C5D">
        <w:t>lze rozdělit</w:t>
      </w:r>
      <w:r w:rsidR="00F17094" w:rsidRPr="00A67C5D">
        <w:t xml:space="preserve"> </w:t>
      </w:r>
      <w:r w:rsidR="006A149A" w:rsidRPr="00A67C5D">
        <w:t>do dvou skup</w:t>
      </w:r>
      <w:r w:rsidR="00C23016" w:rsidRPr="00A67C5D">
        <w:t>in. Toto rozlišení závisí na tom, z</w:t>
      </w:r>
      <w:r w:rsidR="006A149A" w:rsidRPr="00A67C5D">
        <w:t>da odvolání pod</w:t>
      </w:r>
      <w:r w:rsidR="00391295" w:rsidRPr="00A67C5D">
        <w:t>aly</w:t>
      </w:r>
      <w:r w:rsidR="006A149A" w:rsidRPr="00A67C5D">
        <w:t xml:space="preserve"> právně kvalifikované osoby nebo právní laici.</w:t>
      </w:r>
      <w:r w:rsidR="0073157C" w:rsidRPr="00A67C5D">
        <w:t xml:space="preserve"> </w:t>
      </w:r>
      <w:r w:rsidR="00CC009A" w:rsidRPr="00A67C5D">
        <w:t xml:space="preserve">Pokud </w:t>
      </w:r>
      <w:r w:rsidR="00C368AB" w:rsidRPr="00A67C5D">
        <w:t xml:space="preserve">bylo </w:t>
      </w:r>
      <w:r w:rsidR="00CC009A" w:rsidRPr="00A67C5D">
        <w:t xml:space="preserve">odvolání podané </w:t>
      </w:r>
      <w:r w:rsidR="0073157C" w:rsidRPr="00A67C5D">
        <w:t xml:space="preserve">právně kvalifikovanými osobami  - </w:t>
      </w:r>
      <w:r w:rsidR="00CC009A" w:rsidRPr="00A67C5D">
        <w:t>státním zástupcem, obhájcem podané odvolání</w:t>
      </w:r>
      <w:r w:rsidR="00D33436" w:rsidRPr="00A67C5D">
        <w:t xml:space="preserve"> za obžalovaného</w:t>
      </w:r>
      <w:r w:rsidR="00CC009A" w:rsidRPr="00A67C5D">
        <w:t xml:space="preserve"> nebo odvolání podané zmocněncem za zúčastněnou osobu</w:t>
      </w:r>
      <w:r w:rsidRPr="00A67C5D">
        <w:t xml:space="preserve"> nebo poškozeného</w:t>
      </w:r>
      <w:r w:rsidR="00CC009A" w:rsidRPr="00A67C5D">
        <w:t>,</w:t>
      </w:r>
      <w:r w:rsidR="00C368AB" w:rsidRPr="00A67C5D">
        <w:t xml:space="preserve"> a</w:t>
      </w:r>
      <w:r w:rsidR="00CC009A" w:rsidRPr="00A67C5D">
        <w:t xml:space="preserve"> nemá náležitosti obsahu odvolání, které na ně zákon ukládá, jsou tyto osoby vyzvány předs</w:t>
      </w:r>
      <w:r w:rsidR="00A40FC7" w:rsidRPr="00A67C5D">
        <w:t xml:space="preserve">edou senátu, aby </w:t>
      </w:r>
      <w:r w:rsidR="00CC009A" w:rsidRPr="00A67C5D">
        <w:t>v pětidenní lhůtě tyto nedostatky odstra</w:t>
      </w:r>
      <w:r w:rsidR="004E1E02" w:rsidRPr="00A67C5D">
        <w:t>nily</w:t>
      </w:r>
      <w:r w:rsidR="001B2E79" w:rsidRPr="00A67C5D">
        <w:t xml:space="preserve"> podle § 251 odst. 1 tr. řádu</w:t>
      </w:r>
      <w:r w:rsidR="00CC009A" w:rsidRPr="00A67C5D">
        <w:t xml:space="preserve">. </w:t>
      </w:r>
      <w:r w:rsidR="00D1155A" w:rsidRPr="00A67C5D">
        <w:t>Zároveň je předseda senátu upozorní na</w:t>
      </w:r>
      <w:r w:rsidR="0033494D" w:rsidRPr="00A67C5D">
        <w:t> </w:t>
      </w:r>
      <w:r w:rsidR="00D1155A" w:rsidRPr="00A67C5D">
        <w:t>důsledek neodstranění těchto obsahových vad, kterým je odmítnutí jimi podaného</w:t>
      </w:r>
      <w:r w:rsidR="001B2E79" w:rsidRPr="00A67C5D">
        <w:t xml:space="preserve"> odvolání podle § 253 odst. 3 tr. řádu</w:t>
      </w:r>
      <w:r w:rsidR="00D1155A" w:rsidRPr="00A67C5D">
        <w:t>.</w:t>
      </w:r>
      <w:r w:rsidR="00B259C4" w:rsidRPr="00A67C5D">
        <w:t xml:space="preserve"> Shodný postup se uplatní </w:t>
      </w:r>
      <w:r w:rsidR="00635DB6" w:rsidRPr="00A67C5D">
        <w:t>podle § </w:t>
      </w:r>
      <w:r w:rsidRPr="00A67C5D">
        <w:t xml:space="preserve">251 odst. 1 </w:t>
      </w:r>
      <w:r w:rsidR="001B2E79" w:rsidRPr="00A67C5D">
        <w:t>tr. řádu</w:t>
      </w:r>
      <w:r w:rsidRPr="00A67C5D">
        <w:t xml:space="preserve"> u </w:t>
      </w:r>
      <w:r w:rsidR="00B259C4" w:rsidRPr="00A67C5D">
        <w:t xml:space="preserve">odvolání </w:t>
      </w:r>
      <w:r w:rsidRPr="00A67C5D">
        <w:t xml:space="preserve">podaném </w:t>
      </w:r>
      <w:r w:rsidR="00B259C4" w:rsidRPr="00A67C5D">
        <w:t>obžalovaným, který má obhájce, nebo u poškozeného či zúčastněné osoby, kteří mají zmocněnce a podají odvolání nesplňující obsahové náležitosti.</w:t>
      </w:r>
      <w:r w:rsidR="00AD3B1E" w:rsidRPr="00A67C5D">
        <w:t xml:space="preserve"> Pokud odvolání podané právně erudovanými osobami nebude splň</w:t>
      </w:r>
      <w:r w:rsidR="00C368AB" w:rsidRPr="00A67C5D">
        <w:t>ovat všechny obsahové náležitosti</w:t>
      </w:r>
      <w:r w:rsidR="00AD3B1E" w:rsidRPr="00A67C5D">
        <w:t xml:space="preserve">, mohou být </w:t>
      </w:r>
      <w:r w:rsidR="0033494D" w:rsidRPr="00A67C5D">
        <w:t>za </w:t>
      </w:r>
      <w:r w:rsidR="004E1E02" w:rsidRPr="00A67C5D">
        <w:t>tyto nedostatky sankcionovány</w:t>
      </w:r>
      <w:r w:rsidR="00AD3B1E" w:rsidRPr="00A67C5D">
        <w:t xml:space="preserve"> také v rámci profesních předpisů.</w:t>
      </w:r>
      <w:r w:rsidR="00C73EF3" w:rsidRPr="00A67C5D">
        <w:rPr>
          <w:rStyle w:val="Znakapoznpodarou"/>
        </w:rPr>
        <w:footnoteReference w:id="75"/>
      </w:r>
      <w:r w:rsidR="00A74A6B" w:rsidRPr="00A67C5D">
        <w:t xml:space="preserve"> Někdy také může spočívat problém s odstraněním vytýkaných vad podaného odvolání v problémové komunikaci </w:t>
      </w:r>
      <w:r w:rsidR="00C1418B" w:rsidRPr="00A67C5D">
        <w:t xml:space="preserve">mezi </w:t>
      </w:r>
      <w:r w:rsidR="00A74A6B" w:rsidRPr="00A67C5D">
        <w:t>obhájce</w:t>
      </w:r>
      <w:r w:rsidR="00FF5432" w:rsidRPr="00A67C5D">
        <w:t xml:space="preserve">m </w:t>
      </w:r>
      <w:r w:rsidR="00C1418B" w:rsidRPr="00A67C5D">
        <w:t>a</w:t>
      </w:r>
      <w:r w:rsidR="00A74A6B" w:rsidRPr="00A67C5D">
        <w:t> obžalo</w:t>
      </w:r>
      <w:r w:rsidR="004B0535" w:rsidRPr="00A67C5D">
        <w:t>vaným, kdy obhájce by měl být</w:t>
      </w:r>
      <w:r w:rsidR="00A74A6B" w:rsidRPr="00A67C5D">
        <w:t xml:space="preserve"> nečinný pouze v případech zřejmě neopodstatněného podání odvolání.</w:t>
      </w:r>
      <w:r w:rsidR="00A74A6B" w:rsidRPr="00A67C5D">
        <w:rPr>
          <w:rStyle w:val="Znakapoznpodarou"/>
        </w:rPr>
        <w:footnoteReference w:id="76"/>
      </w:r>
      <w:r w:rsidR="006D0784" w:rsidRPr="00A67C5D">
        <w:t xml:space="preserve"> </w:t>
      </w:r>
      <w:r w:rsidR="00CA3825" w:rsidRPr="00A67C5D">
        <w:t>Napadne-li obhájce obžalovaného rozsudek odvoláním, v</w:t>
      </w:r>
      <w:r w:rsidR="006D0784" w:rsidRPr="00A67C5D">
        <w:t>ýzva k odstranění vad podaného odvolání se v</w:t>
      </w:r>
      <w:r w:rsidR="00CA3825" w:rsidRPr="00A67C5D">
        <w:t> takovém případě</w:t>
      </w:r>
      <w:r w:rsidR="00B20073" w:rsidRPr="00A67C5D">
        <w:t xml:space="preserve"> doru</w:t>
      </w:r>
      <w:r w:rsidR="00CA3825" w:rsidRPr="00A67C5D">
        <w:t>čí pouze tomuto obhájci</w:t>
      </w:r>
      <w:r w:rsidR="006D0784" w:rsidRPr="00A67C5D">
        <w:t>.</w:t>
      </w:r>
      <w:r w:rsidR="006D0784" w:rsidRPr="00A67C5D">
        <w:rPr>
          <w:rStyle w:val="Znakapoznpodarou"/>
        </w:rPr>
        <w:footnoteReference w:id="77"/>
      </w:r>
    </w:p>
    <w:p w:rsidR="00703579" w:rsidRPr="00A67C5D" w:rsidRDefault="00703579" w:rsidP="008B2046">
      <w:r w:rsidRPr="00A67C5D">
        <w:t>Není jednotný názor na charakter pětidenní lhůty k</w:t>
      </w:r>
      <w:r w:rsidR="00AB1FAF" w:rsidRPr="00A67C5D">
        <w:t xml:space="preserve"> doplnění </w:t>
      </w:r>
      <w:r w:rsidRPr="00A67C5D">
        <w:t>pod</w:t>
      </w:r>
      <w:r w:rsidR="00AB1FAF" w:rsidRPr="00A67C5D">
        <w:t>a</w:t>
      </w:r>
      <w:r w:rsidRPr="00A67C5D">
        <w:t>n</w:t>
      </w:r>
      <w:r w:rsidR="00AB1FAF" w:rsidRPr="00A67C5D">
        <w:t>ého</w:t>
      </w:r>
      <w:r w:rsidRPr="00A67C5D">
        <w:t xml:space="preserve"> odv</w:t>
      </w:r>
      <w:r w:rsidR="00AB1FAF" w:rsidRPr="00A67C5D">
        <w:t>o</w:t>
      </w:r>
      <w:r w:rsidRPr="00A67C5D">
        <w:t xml:space="preserve">lání. Jeden názor vychází z toho, že </w:t>
      </w:r>
      <w:r w:rsidR="00AB1FAF" w:rsidRPr="00A67C5D">
        <w:t>se jedná</w:t>
      </w:r>
      <w:r w:rsidRPr="00A67C5D">
        <w:t xml:space="preserve"> o lhůtu propadnou.</w:t>
      </w:r>
      <w:r w:rsidR="009D008A" w:rsidRPr="00A67C5D">
        <w:rPr>
          <w:rStyle w:val="Znakapoznpodarou"/>
        </w:rPr>
        <w:footnoteReference w:id="78"/>
      </w:r>
      <w:r w:rsidRPr="00A67C5D">
        <w:t xml:space="preserve"> To znamená, že pokud není ve lhůtě odvolání </w:t>
      </w:r>
      <w:r w:rsidR="004E1E02" w:rsidRPr="00A67C5D">
        <w:t>doplněno,</w:t>
      </w:r>
      <w:r w:rsidRPr="00A67C5D">
        <w:t xml:space="preserve"> je takové odvolání </w:t>
      </w:r>
      <w:r w:rsidR="00C23016" w:rsidRPr="00A67C5D">
        <w:t>odmítnuto</w:t>
      </w:r>
      <w:r w:rsidRPr="00A67C5D">
        <w:t>. Zastánci tohoto ná</w:t>
      </w:r>
      <w:r w:rsidR="001B2E79" w:rsidRPr="00A67C5D">
        <w:t>zoru vychází z § 251 odst. 1 tr. řádu</w:t>
      </w:r>
      <w:r w:rsidRPr="00A67C5D">
        <w:t xml:space="preserve"> </w:t>
      </w:r>
      <w:r w:rsidR="00D33436" w:rsidRPr="00A67C5D">
        <w:t xml:space="preserve">- </w:t>
      </w:r>
      <w:r w:rsidRPr="00A67C5D">
        <w:t>„</w:t>
      </w:r>
      <w:r w:rsidRPr="00A67C5D">
        <w:rPr>
          <w:i/>
        </w:rPr>
        <w:t>jinak bude odvolání odmítnuto</w:t>
      </w:r>
      <w:r w:rsidRPr="00A67C5D">
        <w:t>.“</w:t>
      </w:r>
      <w:r w:rsidRPr="00A67C5D">
        <w:rPr>
          <w:rStyle w:val="Znakapoznpodarou"/>
        </w:rPr>
        <w:footnoteReference w:id="79"/>
      </w:r>
      <w:r w:rsidR="00657E47" w:rsidRPr="00A67C5D">
        <w:t xml:space="preserve"> </w:t>
      </w:r>
      <w:r w:rsidR="00804F68" w:rsidRPr="00A67C5D">
        <w:t>Druhý</w:t>
      </w:r>
      <w:r w:rsidR="0033494D" w:rsidRPr="00A67C5D">
        <w:t xml:space="preserve"> názor vychází z toho, že jde o </w:t>
      </w:r>
      <w:r w:rsidR="00804F68" w:rsidRPr="00A67C5D">
        <w:t>lhůtu pořádkovou.</w:t>
      </w:r>
      <w:r w:rsidR="00EF4855" w:rsidRPr="00A67C5D">
        <w:t xml:space="preserve"> Odmítnutí odvolání je zde vázáno na nedostatky obsahu odvolání v době rozhodnutí odvolacího soudu.</w:t>
      </w:r>
      <w:r w:rsidR="00804F68" w:rsidRPr="00A67C5D">
        <w:t xml:space="preserve"> K tomu se kloní i některé judikáty. To je důvodem, proč se v praxi přihlíží k doplnění odvolání i po lhůtě, ale dříve než je o něm rozhodnuto.</w:t>
      </w:r>
      <w:r w:rsidR="00C11056" w:rsidRPr="00A67C5D">
        <w:rPr>
          <w:rStyle w:val="Znakapoznpodarou"/>
        </w:rPr>
        <w:footnoteReference w:id="80"/>
      </w:r>
      <w:r w:rsidR="00804F68" w:rsidRPr="00A67C5D">
        <w:t xml:space="preserve"> </w:t>
      </w:r>
      <w:r w:rsidR="00635DB6" w:rsidRPr="00A67C5D">
        <w:t>To také vede k odlišným post</w:t>
      </w:r>
      <w:r w:rsidR="001D6D91" w:rsidRPr="00A67C5D">
        <w:t>up</w:t>
      </w:r>
      <w:r w:rsidR="00635DB6" w:rsidRPr="00A67C5D">
        <w:t xml:space="preserve">ům, kdy především záleží na rychlosti projednání věci soudem. </w:t>
      </w:r>
      <w:r w:rsidR="00C24A41" w:rsidRPr="00A67C5D">
        <w:t xml:space="preserve">Tyto </w:t>
      </w:r>
      <w:r w:rsidR="00C24A41" w:rsidRPr="00A67C5D">
        <w:lastRenderedPageBreak/>
        <w:t>názory v</w:t>
      </w:r>
      <w:r w:rsidR="00804F68" w:rsidRPr="00A67C5D">
        <w:t>ychází z toho, že by v zákoně mělo být výs</w:t>
      </w:r>
      <w:r w:rsidR="001C6D94" w:rsidRPr="00A67C5D">
        <w:t>lovně uvedeno, že nelze využít institutu</w:t>
      </w:r>
      <w:r w:rsidR="00804F68" w:rsidRPr="00A67C5D">
        <w:t xml:space="preserve"> navrácení lhůty. Stanovit tuto lhůtu jako propadnou u tohoto opravného prostředku, který </w:t>
      </w:r>
      <w:r w:rsidR="002617D0" w:rsidRPr="00A67C5D">
        <w:t>„</w:t>
      </w:r>
      <w:r w:rsidR="002617D0" w:rsidRPr="00A67C5D">
        <w:rPr>
          <w:i/>
        </w:rPr>
        <w:t>je</w:t>
      </w:r>
      <w:r w:rsidR="002617D0" w:rsidRPr="00A67C5D">
        <w:t xml:space="preserve"> </w:t>
      </w:r>
      <w:r w:rsidR="002617D0" w:rsidRPr="00A67C5D">
        <w:rPr>
          <w:i/>
        </w:rPr>
        <w:t>chráněn základním právem</w:t>
      </w:r>
      <w:r w:rsidR="002617D0" w:rsidRPr="00A67C5D">
        <w:t xml:space="preserve">, </w:t>
      </w:r>
      <w:r w:rsidR="00804F68" w:rsidRPr="00A67C5D">
        <w:rPr>
          <w:i/>
        </w:rPr>
        <w:t>vyvolávala by taková konstrukce ústavněprávní pochybno</w:t>
      </w:r>
      <w:r w:rsidR="0033494D" w:rsidRPr="00A67C5D">
        <w:rPr>
          <w:i/>
        </w:rPr>
        <w:t>sti o </w:t>
      </w:r>
      <w:r w:rsidR="00804F68" w:rsidRPr="00A67C5D">
        <w:rPr>
          <w:i/>
        </w:rPr>
        <w:t xml:space="preserve">příliš restriktivním </w:t>
      </w:r>
      <w:r w:rsidR="001559E6" w:rsidRPr="00A67C5D">
        <w:rPr>
          <w:i/>
        </w:rPr>
        <w:t xml:space="preserve">formálním </w:t>
      </w:r>
      <w:r w:rsidR="00804F68" w:rsidRPr="00A67C5D">
        <w:rPr>
          <w:i/>
        </w:rPr>
        <w:t>omezení tohoto základního práva</w:t>
      </w:r>
      <w:r w:rsidR="00804F68" w:rsidRPr="00A67C5D">
        <w:t>.“</w:t>
      </w:r>
      <w:r w:rsidR="00804F68" w:rsidRPr="00A67C5D">
        <w:rPr>
          <w:rStyle w:val="Znakapoznpodarou"/>
        </w:rPr>
        <w:footnoteReference w:id="81"/>
      </w:r>
      <w:r w:rsidR="00502080" w:rsidRPr="00A67C5D">
        <w:t xml:space="preserve"> </w:t>
      </w:r>
      <w:r w:rsidR="008B2046" w:rsidRPr="00A67C5D">
        <w:t>Z výše uvedených důvodů by tato lhůta měla být pořádková, aby bylo</w:t>
      </w:r>
      <w:r w:rsidR="00976D18" w:rsidRPr="00A67C5D">
        <w:t xml:space="preserve"> um</w:t>
      </w:r>
      <w:r w:rsidR="0033494D" w:rsidRPr="00A67C5D">
        <w:t>ožněno širší uplatnění práva na </w:t>
      </w:r>
      <w:r w:rsidR="00976D18" w:rsidRPr="00A67C5D">
        <w:t>obhajobu</w:t>
      </w:r>
      <w:r w:rsidR="00B6693D" w:rsidRPr="00A67C5D">
        <w:t xml:space="preserve">, jak již k tomu </w:t>
      </w:r>
      <w:r w:rsidR="008B2046" w:rsidRPr="00A67C5D">
        <w:t>přistupuje praxe i judikatura.</w:t>
      </w:r>
      <w:r w:rsidR="0033494D" w:rsidRPr="00A67C5D">
        <w:t xml:space="preserve"> Také to je přínosné i pro </w:t>
      </w:r>
      <w:r w:rsidR="00AE1949" w:rsidRPr="00A67C5D">
        <w:t>ob</w:t>
      </w:r>
      <w:r w:rsidR="008611A9" w:rsidRPr="00A67C5D">
        <w:t>žalovaného</w:t>
      </w:r>
      <w:r w:rsidR="00AE1949" w:rsidRPr="00A67C5D">
        <w:t>, který není schopen doplnit své odvolání a je mu ustanoven obhájce.</w:t>
      </w:r>
      <w:r w:rsidR="008611A9" w:rsidRPr="00A67C5D">
        <w:t xml:space="preserve"> </w:t>
      </w:r>
      <w:r w:rsidR="00AE1949" w:rsidRPr="00A67C5D">
        <w:t>Zároveň by měl</w:t>
      </w:r>
      <w:r w:rsidR="00351337" w:rsidRPr="00A67C5D">
        <w:t>y</w:t>
      </w:r>
      <w:r w:rsidR="00AE1949" w:rsidRPr="00A67C5D">
        <w:t xml:space="preserve"> </w:t>
      </w:r>
      <w:r w:rsidR="00711FF3" w:rsidRPr="00A67C5D">
        <w:t xml:space="preserve">být </w:t>
      </w:r>
      <w:r w:rsidR="00AE1949" w:rsidRPr="00A67C5D">
        <w:t>stanoven</w:t>
      </w:r>
      <w:r w:rsidR="00A10676" w:rsidRPr="00A67C5D">
        <w:t>y pravidla pro soudy</w:t>
      </w:r>
      <w:r w:rsidR="00AE1949" w:rsidRPr="00A67C5D">
        <w:t xml:space="preserve"> tak, aby ned</w:t>
      </w:r>
      <w:r w:rsidR="0033494D" w:rsidRPr="00A67C5D">
        <w:t>ocházelo k rozdílným postupům u </w:t>
      </w:r>
      <w:r w:rsidR="00AE1949" w:rsidRPr="00A67C5D">
        <w:t>odvolacího soudu v závislosti na rychlosti projednávané věci před soudem.</w:t>
      </w:r>
    </w:p>
    <w:p w:rsidR="0099148C" w:rsidRPr="00A67C5D" w:rsidRDefault="00B259C4" w:rsidP="00C23016">
      <w:r w:rsidRPr="00A67C5D">
        <w:t>P</w:t>
      </w:r>
      <w:r w:rsidR="00EF25B9" w:rsidRPr="00A67C5D">
        <w:t>ostup soudu prvního stupně při odstranění obsahových nedostatků odvolání podaném právními lai</w:t>
      </w:r>
      <w:r w:rsidR="001B2E79" w:rsidRPr="00A67C5D">
        <w:t>ky je vymezen v § 251 odst. 2 tr. řádu</w:t>
      </w:r>
      <w:r w:rsidR="00EF25B9" w:rsidRPr="00A67C5D">
        <w:t>. Jestliže podá obžalovaný, který nemá obhájce, odvolání nesplňující obsahové náležitosti, předseda senátu jej vyzve</w:t>
      </w:r>
      <w:r w:rsidR="009B5F99" w:rsidRPr="00A67C5D">
        <w:t>, aby odstranil tyto vady, a stanoví mu k tomu delší, osmidenní lhůtu.</w:t>
      </w:r>
      <w:r w:rsidR="00D45F1E" w:rsidRPr="00A67C5D">
        <w:t xml:space="preserve"> Tato osmidenní</w:t>
      </w:r>
      <w:r w:rsidR="00976D18" w:rsidRPr="00A67C5D">
        <w:t xml:space="preserve"> lhůta je pořádková</w:t>
      </w:r>
      <w:r w:rsidR="00D45F1E" w:rsidRPr="00A67C5D">
        <w:t xml:space="preserve">. </w:t>
      </w:r>
      <w:r w:rsidR="009B5F99" w:rsidRPr="00A67C5D">
        <w:t>Zároveň předseda senátu poučí obžalovaného, aby mohl tyto vady odvolání odstranit.</w:t>
      </w:r>
      <w:r w:rsidR="00EF25B9" w:rsidRPr="00A67C5D">
        <w:t xml:space="preserve"> </w:t>
      </w:r>
      <w:r w:rsidR="0033494D" w:rsidRPr="00A67C5D">
        <w:t>V </w:t>
      </w:r>
      <w:r w:rsidR="00086A08" w:rsidRPr="00A67C5D">
        <w:t>poučení jsou vymezeny</w:t>
      </w:r>
      <w:r w:rsidR="00A02D66" w:rsidRPr="00A67C5D">
        <w:t xml:space="preserve"> zákon</w:t>
      </w:r>
      <w:r w:rsidR="00086A08" w:rsidRPr="00A67C5D">
        <w:t>né požadavky</w:t>
      </w:r>
      <w:r w:rsidR="00A02D66" w:rsidRPr="00A67C5D">
        <w:t xml:space="preserve"> na obsah odvolání. </w:t>
      </w:r>
      <w:r w:rsidR="00177F23" w:rsidRPr="00A67C5D">
        <w:t xml:space="preserve">Poučení obsahuje </w:t>
      </w:r>
      <w:r w:rsidR="0099148C" w:rsidRPr="00A67C5D">
        <w:t xml:space="preserve">také </w:t>
      </w:r>
      <w:r w:rsidR="00177F23" w:rsidRPr="00A67C5D">
        <w:t>vytyčené nedostatky</w:t>
      </w:r>
      <w:r w:rsidR="0099148C" w:rsidRPr="00A67C5D">
        <w:t>. T</w:t>
      </w:r>
      <w:r w:rsidR="00CE7D17" w:rsidRPr="00A67C5D">
        <w:t>o by</w:t>
      </w:r>
      <w:r w:rsidR="00177F23" w:rsidRPr="00A67C5D">
        <w:t xml:space="preserve"> měl</w:t>
      </w:r>
      <w:r w:rsidR="00CE7D17" w:rsidRPr="00A67C5D">
        <w:t>o vést obžalovaného</w:t>
      </w:r>
      <w:r w:rsidR="00177F23" w:rsidRPr="00A67C5D">
        <w:t xml:space="preserve"> </w:t>
      </w:r>
      <w:r w:rsidR="00CE7D17" w:rsidRPr="00A67C5D">
        <w:t>k odstranění těchto</w:t>
      </w:r>
      <w:r w:rsidR="00A40A5E" w:rsidRPr="00A67C5D">
        <w:t xml:space="preserve"> </w:t>
      </w:r>
      <w:r w:rsidR="00CE7D17" w:rsidRPr="00A67C5D">
        <w:t>nedostatků</w:t>
      </w:r>
      <w:r w:rsidR="00177F23" w:rsidRPr="00A67C5D">
        <w:t xml:space="preserve"> </w:t>
      </w:r>
      <w:r w:rsidR="00A40A5E" w:rsidRPr="00A67C5D">
        <w:t>nebo</w:t>
      </w:r>
      <w:r w:rsidR="00CE7D17" w:rsidRPr="00A67C5D">
        <w:t xml:space="preserve"> </w:t>
      </w:r>
      <w:r w:rsidR="0033494D" w:rsidRPr="00A67C5D">
        <w:t>k </w:t>
      </w:r>
      <w:r w:rsidR="00CE7D17" w:rsidRPr="00A67C5D">
        <w:t>zajištění odborné</w:t>
      </w:r>
      <w:r w:rsidR="00177F23" w:rsidRPr="00A67C5D">
        <w:t xml:space="preserve"> pomoc</w:t>
      </w:r>
      <w:r w:rsidR="00CE7D17" w:rsidRPr="00A67C5D">
        <w:t>i</w:t>
      </w:r>
      <w:r w:rsidR="00177F23" w:rsidRPr="00A67C5D">
        <w:t>.</w:t>
      </w:r>
      <w:r w:rsidR="00177F23" w:rsidRPr="00A67C5D">
        <w:rPr>
          <w:rStyle w:val="Znakapoznpodarou"/>
        </w:rPr>
        <w:footnoteReference w:id="82"/>
      </w:r>
      <w:r w:rsidR="00177F23" w:rsidRPr="00A67C5D">
        <w:t xml:space="preserve"> </w:t>
      </w:r>
      <w:r w:rsidR="00E6597E" w:rsidRPr="00A67C5D">
        <w:t>Nejsou-li vady po tomto poučení odstraněny</w:t>
      </w:r>
      <w:r w:rsidR="00464CFE" w:rsidRPr="00A67C5D">
        <w:t>,</w:t>
      </w:r>
      <w:r w:rsidR="00E6597E" w:rsidRPr="00A67C5D">
        <w:t xml:space="preserve"> nebo vyžaduje-li to povaha projednávané věci, předseda senátu ustanoví obžalovanému obhájce. </w:t>
      </w:r>
      <w:r w:rsidR="00177F23" w:rsidRPr="00A67C5D">
        <w:t xml:space="preserve"> </w:t>
      </w:r>
      <w:r w:rsidR="00976D18" w:rsidRPr="00A67C5D">
        <w:t>„</w:t>
      </w:r>
      <w:r w:rsidR="00976D18" w:rsidRPr="00A67C5D">
        <w:rPr>
          <w:i/>
        </w:rPr>
        <w:t>V praxi jde</w:t>
      </w:r>
      <w:r w:rsidR="0033494D" w:rsidRPr="00A67C5D">
        <w:rPr>
          <w:i/>
        </w:rPr>
        <w:t xml:space="preserve"> o </w:t>
      </w:r>
      <w:r w:rsidR="00976D18" w:rsidRPr="00A67C5D">
        <w:rPr>
          <w:i/>
        </w:rPr>
        <w:t>případy, kdy s o</w:t>
      </w:r>
      <w:r w:rsidR="00177F23" w:rsidRPr="00A67C5D">
        <w:rPr>
          <w:i/>
        </w:rPr>
        <w:t>hledem na podané odvolání a jeho vady je soudu zřejmé, že obžalovaný není schopen bez obhájce reálně uplatnit své právo na obhajobu, nebo jsou-li k tělesným nebo duševním vadám obviněného pochybnosti o jeho schopnosti se náležitě hájit</w:t>
      </w:r>
      <w:r w:rsidR="00177F23" w:rsidRPr="00A67C5D">
        <w:t>.“</w:t>
      </w:r>
      <w:r w:rsidR="00177F23" w:rsidRPr="00A67C5D">
        <w:rPr>
          <w:rStyle w:val="Znakapoznpodarou"/>
        </w:rPr>
        <w:footnoteReference w:id="83"/>
      </w:r>
      <w:r w:rsidR="009C60A6" w:rsidRPr="00A67C5D">
        <w:t xml:space="preserve"> </w:t>
      </w:r>
      <w:r w:rsidR="00E6597E" w:rsidRPr="00A67C5D">
        <w:t xml:space="preserve">K tomuto ustanovení obhájce může dojít pouze tehdy, pokud </w:t>
      </w:r>
      <w:r w:rsidR="00A52EDD" w:rsidRPr="00A67C5D">
        <w:t>si obžalovaný obhájce nezvo</w:t>
      </w:r>
      <w:r w:rsidR="006C02DA" w:rsidRPr="00A67C5D">
        <w:t>lil</w:t>
      </w:r>
      <w:r w:rsidR="00A52EDD" w:rsidRPr="00A67C5D">
        <w:t xml:space="preserve">. </w:t>
      </w:r>
      <w:r w:rsidR="00E6597E" w:rsidRPr="00A67C5D">
        <w:t>Ustanovit obhájce lze pouze pro odůvo</w:t>
      </w:r>
      <w:r w:rsidR="00C368AB" w:rsidRPr="00A67C5D">
        <w:t>dnění odvolání nebo pro obhajová</w:t>
      </w:r>
      <w:r w:rsidR="00E6597E" w:rsidRPr="00A67C5D">
        <w:t xml:space="preserve">ní obžalovaného v celém odvolacím řízení. </w:t>
      </w:r>
      <w:r w:rsidR="00976D18" w:rsidRPr="00A67C5D">
        <w:t>Obhájce může být ustanoven také obžalovanému, kterému se nepodařilo odstranit vady podaného odvolání i po poskytnutí poučení a pomoci soudem prvního stupně</w:t>
      </w:r>
      <w:r w:rsidR="00314243" w:rsidRPr="00A67C5D">
        <w:t>, ačkoliv se sám snažil</w:t>
      </w:r>
      <w:r w:rsidR="00976D18" w:rsidRPr="00A67C5D">
        <w:t>.</w:t>
      </w:r>
      <w:r w:rsidR="00976D18" w:rsidRPr="00A67C5D">
        <w:rPr>
          <w:rStyle w:val="Znakapoznpodarou"/>
        </w:rPr>
        <w:footnoteReference w:id="84"/>
      </w:r>
    </w:p>
    <w:p w:rsidR="00976D18" w:rsidRPr="00A67C5D" w:rsidRDefault="00C23016" w:rsidP="00C23016">
      <w:r w:rsidRPr="00A67C5D">
        <w:t>Problémem může také být, že obžalovaný bez obhájce nemusí porozumět požadavkům n</w:t>
      </w:r>
      <w:r w:rsidR="0033494D" w:rsidRPr="00A67C5D">
        <w:t>a </w:t>
      </w:r>
      <w:r w:rsidR="00C368AB" w:rsidRPr="00A67C5D">
        <w:t>odůvodnění odvolání nebo neči</w:t>
      </w:r>
      <w:r w:rsidRPr="00A67C5D">
        <w:t>ní další kroky k jejich</w:t>
      </w:r>
      <w:r w:rsidR="00BA0FE9" w:rsidRPr="00A67C5D">
        <w:t xml:space="preserve"> odstranění. Je tím prodlužováno</w:t>
      </w:r>
      <w:r w:rsidRPr="00A67C5D">
        <w:t xml:space="preserve"> řízení, stanoveny lhůty k doplnění a od</w:t>
      </w:r>
      <w:r w:rsidR="00600DE4" w:rsidRPr="00A67C5D">
        <w:t>stranění vad podaného odvolání.</w:t>
      </w:r>
      <w:r w:rsidR="0033494D" w:rsidRPr="00A67C5D">
        <w:t xml:space="preserve"> </w:t>
      </w:r>
      <w:r w:rsidRPr="00A67C5D">
        <w:t xml:space="preserve">Může být proto </w:t>
      </w:r>
      <w:r w:rsidRPr="00A67C5D">
        <w:lastRenderedPageBreak/>
        <w:t>ustanoven i obhájce.</w:t>
      </w:r>
      <w:r w:rsidRPr="00A67C5D">
        <w:rPr>
          <w:rStyle w:val="Znakapoznpodarou"/>
        </w:rPr>
        <w:footnoteReference w:id="85"/>
      </w:r>
      <w:r w:rsidRPr="00A67C5D">
        <w:t xml:space="preserve"> </w:t>
      </w:r>
      <w:r w:rsidR="00502080" w:rsidRPr="00A67C5D">
        <w:t xml:space="preserve">Proti tomuto ustanovení </w:t>
      </w:r>
      <w:r w:rsidR="00976D18" w:rsidRPr="00A67C5D">
        <w:t xml:space="preserve">obhájce </w:t>
      </w:r>
      <w:r w:rsidR="00502080" w:rsidRPr="00A67C5D">
        <w:t xml:space="preserve">se ozývají i opačné názory. Zastánci tohoto názoru vychází z toho, že je-li </w:t>
      </w:r>
      <w:r w:rsidR="003E376E" w:rsidRPr="00A67C5D">
        <w:t>obžalovanému vícekrát vysvětlen postup</w:t>
      </w:r>
      <w:r w:rsidR="00502080" w:rsidRPr="00A67C5D">
        <w:t xml:space="preserve"> ohledně odstra</w:t>
      </w:r>
      <w:r w:rsidR="001A1BBF" w:rsidRPr="00A67C5D">
        <w:t>ň</w:t>
      </w:r>
      <w:r w:rsidR="00502080" w:rsidRPr="00A67C5D">
        <w:t>ování vad</w:t>
      </w:r>
      <w:r w:rsidR="001A1BBF" w:rsidRPr="00A67C5D">
        <w:t xml:space="preserve"> podaného odvolání a nečiní žádné kroky k nápravě, může si tak sám za to, že by bylo jeho odvolání odmítnuto.</w:t>
      </w:r>
      <w:r w:rsidR="001A1BBF" w:rsidRPr="00A67C5D">
        <w:rPr>
          <w:rStyle w:val="Znakapoznpodarou"/>
        </w:rPr>
        <w:footnoteReference w:id="86"/>
      </w:r>
      <w:r w:rsidR="001A1BBF" w:rsidRPr="00A67C5D">
        <w:t xml:space="preserve"> </w:t>
      </w:r>
      <w:r w:rsidR="00BA0FE9" w:rsidRPr="00A67C5D">
        <w:t>S tímto názorem nesouhlasím</w:t>
      </w:r>
      <w:r w:rsidR="0003688B" w:rsidRPr="00A67C5D">
        <w:t xml:space="preserve">, protože pro osoby práva neznalé by mohlo být </w:t>
      </w:r>
      <w:r w:rsidR="00C368AB" w:rsidRPr="00A67C5D">
        <w:t>obtížné odstraňování těchto vad</w:t>
      </w:r>
      <w:r w:rsidR="0003688B" w:rsidRPr="00A67C5D">
        <w:t xml:space="preserve"> a znamenalo by to pro ně omezení jejich práva na obhajobu. </w:t>
      </w:r>
      <w:r w:rsidR="00976D18" w:rsidRPr="00A67C5D">
        <w:t>Po ustanovení obhájce</w:t>
      </w:r>
      <w:r w:rsidR="00F428DF" w:rsidRPr="00A67C5D">
        <w:t xml:space="preserve"> se pak pokračuje</w:t>
      </w:r>
      <w:r w:rsidR="00E6597E" w:rsidRPr="00A67C5D">
        <w:t xml:space="preserve"> shodn</w:t>
      </w:r>
      <w:r w:rsidR="00F428DF" w:rsidRPr="00A67C5D">
        <w:t>ě</w:t>
      </w:r>
      <w:r w:rsidR="00E6597E" w:rsidRPr="00A67C5D">
        <w:t>, jako by odvolání bylo podán</w:t>
      </w:r>
      <w:r w:rsidR="00EF289F" w:rsidRPr="00A67C5D">
        <w:t xml:space="preserve">o právně kvalifikovanou osobou. </w:t>
      </w:r>
      <w:r w:rsidR="00F428DF" w:rsidRPr="00A67C5D">
        <w:t>Přiměřený po</w:t>
      </w:r>
      <w:r w:rsidR="0033494D" w:rsidRPr="00A67C5D">
        <w:t>stup užije předseda senátu u </w:t>
      </w:r>
      <w:r w:rsidR="00F428DF" w:rsidRPr="00A67C5D">
        <w:t>poškozeného a zúča</w:t>
      </w:r>
      <w:r w:rsidR="008D365D" w:rsidRPr="00A67C5D">
        <w:t>s</w:t>
      </w:r>
      <w:r w:rsidR="00F428DF" w:rsidRPr="00A67C5D">
        <w:t>tněné osoby, kteří podali odvolání nesplňující obsahové náležitosti od</w:t>
      </w:r>
      <w:r w:rsidR="009C60A6" w:rsidRPr="00A67C5D">
        <w:t>volání a kteří nemají zmocněnce</w:t>
      </w:r>
      <w:r w:rsidR="001B2E79" w:rsidRPr="00A67C5D">
        <w:t xml:space="preserve"> podle § 251 odst. 2 tr. řádu</w:t>
      </w:r>
      <w:r w:rsidR="009C60A6" w:rsidRPr="00A67C5D">
        <w:t>.</w:t>
      </w:r>
    </w:p>
    <w:p w:rsidR="00B259C4" w:rsidRPr="00A67C5D" w:rsidRDefault="00B25870" w:rsidP="00EF289F">
      <w:r w:rsidRPr="00A67C5D">
        <w:t>K </w:t>
      </w:r>
      <w:r w:rsidR="00CD2A9B" w:rsidRPr="00A67C5D">
        <w:t>vy</w:t>
      </w:r>
      <w:r w:rsidRPr="00A67C5D">
        <w:t>řešení otázky</w:t>
      </w:r>
      <w:r w:rsidR="008820A3" w:rsidRPr="00A67C5D">
        <w:t xml:space="preserve"> </w:t>
      </w:r>
      <w:r w:rsidRPr="00A67C5D">
        <w:t>ustanovení obhájc</w:t>
      </w:r>
      <w:r w:rsidR="003C5D76" w:rsidRPr="00A67C5D">
        <w:t xml:space="preserve">e </w:t>
      </w:r>
      <w:r w:rsidR="00EE6FFA" w:rsidRPr="00A67C5D">
        <w:t>obžalovaném</w:t>
      </w:r>
      <w:r w:rsidR="00F62047" w:rsidRPr="00A67C5D">
        <w:t>u</w:t>
      </w:r>
      <w:r w:rsidR="00CD2A9B" w:rsidRPr="00A67C5D">
        <w:t xml:space="preserve"> </w:t>
      </w:r>
      <w:r w:rsidR="003C5D76" w:rsidRPr="00A67C5D">
        <w:t xml:space="preserve">a poskytnutí </w:t>
      </w:r>
      <w:r w:rsidR="00086A08" w:rsidRPr="00A67C5D">
        <w:t xml:space="preserve">mu </w:t>
      </w:r>
      <w:r w:rsidR="003C5D76" w:rsidRPr="00A67C5D">
        <w:t>potřebné pomoci</w:t>
      </w:r>
      <w:r w:rsidRPr="00A67C5D">
        <w:t xml:space="preserve"> soudem</w:t>
      </w:r>
      <w:r w:rsidR="005721E7" w:rsidRPr="00A67C5D">
        <w:t xml:space="preserve"> prvního stupně</w:t>
      </w:r>
      <w:r w:rsidRPr="00A67C5D">
        <w:t xml:space="preserve"> pro odstranění obsahových nedostatků </w:t>
      </w:r>
      <w:r w:rsidR="00086A08" w:rsidRPr="00A67C5D">
        <w:t xml:space="preserve">podaného odvolání </w:t>
      </w:r>
      <w:r w:rsidRPr="00A67C5D">
        <w:t>by mohla přispět povinnost ustanovit obviněnému obhájce,</w:t>
      </w:r>
      <w:r w:rsidR="006E1FDD" w:rsidRPr="00A67C5D">
        <w:t xml:space="preserve"> </w:t>
      </w:r>
      <w:r w:rsidRPr="00A67C5D">
        <w:t xml:space="preserve">jestliže </w:t>
      </w:r>
      <w:r w:rsidR="00A829FF" w:rsidRPr="00A67C5D">
        <w:t>by podané odvolání nesplňovalo obsahové náležitosti</w:t>
      </w:r>
      <w:r w:rsidRPr="00A67C5D">
        <w:t xml:space="preserve">. Přiměřeně by se </w:t>
      </w:r>
      <w:r w:rsidR="00932F59" w:rsidRPr="00A67C5D">
        <w:t>mohl</w:t>
      </w:r>
      <w:r w:rsidRPr="00A67C5D">
        <w:t xml:space="preserve"> užít tento po</w:t>
      </w:r>
      <w:r w:rsidR="001B6AF4" w:rsidRPr="00A67C5D">
        <w:t>s</w:t>
      </w:r>
      <w:r w:rsidRPr="00A67C5D">
        <w:t>tup pro poškozeného nebo zúčastněnou osobu.</w:t>
      </w:r>
      <w:r w:rsidRPr="00A67C5D">
        <w:rPr>
          <w:rStyle w:val="Znakapoznpodarou"/>
        </w:rPr>
        <w:footnoteReference w:id="87"/>
      </w:r>
    </w:p>
    <w:p w:rsidR="00621485" w:rsidRPr="00A67C5D" w:rsidRDefault="00621485" w:rsidP="00EF289F">
      <w:r w:rsidRPr="00A67C5D">
        <w:t>Vyskytují s</w:t>
      </w:r>
      <w:r w:rsidR="00C23016" w:rsidRPr="00A67C5D">
        <w:t>e</w:t>
      </w:r>
      <w:r w:rsidRPr="00A67C5D">
        <w:t> i názory, že „</w:t>
      </w:r>
      <w:r w:rsidRPr="00A67C5D">
        <w:rPr>
          <w:i/>
        </w:rPr>
        <w:t>je zbytečné trvat na doplnění odvolání, když odvolatel stejně má právo u odvolacího řízení důvody měnit i rozšířit. Odvolací soudy v rámci přípravy veřejného zasedání nemají omezenou přez</w:t>
      </w:r>
      <w:r w:rsidR="00456F16" w:rsidRPr="00A67C5D">
        <w:rPr>
          <w:i/>
        </w:rPr>
        <w:t>k</w:t>
      </w:r>
      <w:r w:rsidRPr="00A67C5D">
        <w:rPr>
          <w:i/>
        </w:rPr>
        <w:t>umnou činnost, protože musí být připraveni na rozšíření rozsahu podaného odvolání.“</w:t>
      </w:r>
      <w:r w:rsidR="007F4ED7" w:rsidRPr="00A67C5D">
        <w:rPr>
          <w:rStyle w:val="Znakapoznpodarou"/>
          <w:i/>
        </w:rPr>
        <w:footnoteReference w:id="88"/>
      </w:r>
      <w:r w:rsidRPr="00A67C5D">
        <w:t xml:space="preserve"> Souhlasím s názorem, že setrvání na požadavku doplnění podaného odvolání, když může odvolatel měnit rozsah a důvody podaného odvolání</w:t>
      </w:r>
      <w:r w:rsidR="00F25EBE" w:rsidRPr="00A67C5D">
        <w:t xml:space="preserve"> v odvolacím řízení</w:t>
      </w:r>
      <w:r w:rsidRPr="00A67C5D">
        <w:t>, je zbytečné a dochází tím k i prodlužování řízení.</w:t>
      </w:r>
    </w:p>
    <w:p w:rsidR="001732C0" w:rsidRPr="00A67C5D" w:rsidRDefault="00CE3597" w:rsidP="00EF1A0F">
      <w:r w:rsidRPr="00A67C5D">
        <w:t>Analogic</w:t>
      </w:r>
      <w:r w:rsidR="00127213" w:rsidRPr="00A67C5D">
        <w:t>ký</w:t>
      </w:r>
      <w:r w:rsidR="001B2E79" w:rsidRPr="00A67C5D">
        <w:t xml:space="preserve"> postup podle § 251 odst. 2 tr. řádu</w:t>
      </w:r>
      <w:r w:rsidRPr="00A67C5D">
        <w:t xml:space="preserve"> se užije v případě odvolání podaném </w:t>
      </w:r>
      <w:r w:rsidR="00EA4BDE" w:rsidRPr="00A67C5D">
        <w:t>osobou blízkou, zákonným zástupcem</w:t>
      </w:r>
      <w:r w:rsidRPr="00A67C5D">
        <w:t xml:space="preserve"> </w:t>
      </w:r>
      <w:r w:rsidR="004A1E84" w:rsidRPr="00A67C5D">
        <w:t xml:space="preserve">nebo </w:t>
      </w:r>
      <w:r w:rsidRPr="00A67C5D">
        <w:t>opatrovníkem</w:t>
      </w:r>
      <w:r w:rsidR="004A1E84" w:rsidRPr="00A67C5D">
        <w:t xml:space="preserve"> obžalovaného</w:t>
      </w:r>
      <w:r w:rsidRPr="00A67C5D">
        <w:t>. Předseda senátu by</w:t>
      </w:r>
      <w:r w:rsidR="002617D0" w:rsidRPr="00A67C5D">
        <w:t xml:space="preserve"> k těmto osobám učinil výzvu </w:t>
      </w:r>
      <w:r w:rsidRPr="00A67C5D">
        <w:t>k odstranění vad v osmidenní lhůtě, také by je poučil</w:t>
      </w:r>
      <w:r w:rsidR="0033494D" w:rsidRPr="00A67C5D">
        <w:t xml:space="preserve"> a </w:t>
      </w:r>
      <w:r w:rsidR="00C0578A" w:rsidRPr="00A67C5D">
        <w:t>upozornil na následky neodstranění vad</w:t>
      </w:r>
      <w:r w:rsidRPr="00A67C5D">
        <w:t xml:space="preserve">. Rozdílem </w:t>
      </w:r>
      <w:r w:rsidR="0019185B" w:rsidRPr="00A67C5D">
        <w:t>k</w:t>
      </w:r>
      <w:r w:rsidR="001B2E79" w:rsidRPr="00A67C5D">
        <w:t xml:space="preserve"> postupu podle § 251 odst. 2 tr. řádu</w:t>
      </w:r>
      <w:r w:rsidR="0019185B" w:rsidRPr="00A67C5D">
        <w:t xml:space="preserve"> </w:t>
      </w:r>
      <w:r w:rsidRPr="00A67C5D">
        <w:t xml:space="preserve">tu však je, že z povahy věci by </w:t>
      </w:r>
      <w:r w:rsidR="003527E9" w:rsidRPr="00A67C5D">
        <w:t xml:space="preserve">soud prvního stupně </w:t>
      </w:r>
      <w:r w:rsidRPr="00A67C5D">
        <w:t>nemohl ustanovit těmto osobám o</w:t>
      </w:r>
      <w:r w:rsidR="00127213" w:rsidRPr="00A67C5D">
        <w:t>bhájce</w:t>
      </w:r>
      <w:r w:rsidR="00A15206" w:rsidRPr="00A67C5D">
        <w:t>.</w:t>
      </w:r>
      <w:r w:rsidR="00196C3D" w:rsidRPr="00A67C5D">
        <w:t xml:space="preserve"> </w:t>
      </w:r>
      <w:r w:rsidRPr="00A67C5D">
        <w:t>Po</w:t>
      </w:r>
      <w:r w:rsidR="00585676" w:rsidRPr="00A67C5D">
        <w:t>dle toho</w:t>
      </w:r>
      <w:r w:rsidR="004C70E4" w:rsidRPr="00A67C5D">
        <w:t>to postupu by probíhalo řízení se zákonným</w:t>
      </w:r>
      <w:r w:rsidR="00585676" w:rsidRPr="00A67C5D">
        <w:t xml:space="preserve"> zástupce</w:t>
      </w:r>
      <w:r w:rsidR="004C70E4" w:rsidRPr="00A67C5D">
        <w:t>m a opatrovníkem</w:t>
      </w:r>
      <w:r w:rsidR="00585676" w:rsidRPr="00A67C5D">
        <w:t xml:space="preserve"> zúčastněné osoby nebo poškozeného. Tento postup přispívá k ochraně práv oprávněných osob.</w:t>
      </w:r>
      <w:r w:rsidR="00650CC6" w:rsidRPr="00A67C5D">
        <w:rPr>
          <w:rStyle w:val="Znakapoznpodarou"/>
        </w:rPr>
        <w:footnoteReference w:id="89"/>
      </w:r>
      <w:r w:rsidR="003527E9" w:rsidRPr="00A67C5D">
        <w:t xml:space="preserve"> Shodný </w:t>
      </w:r>
      <w:r w:rsidR="003527E9" w:rsidRPr="00A67C5D">
        <w:lastRenderedPageBreak/>
        <w:t>způsob by se užil</w:t>
      </w:r>
      <w:r w:rsidR="00650CC6" w:rsidRPr="00A67C5D">
        <w:t xml:space="preserve"> také při podání odvolání zákonným zástupcem mladistvého či orgánem sociálně-právní ochrany dítě</w:t>
      </w:r>
      <w:r w:rsidR="003527E9" w:rsidRPr="00A67C5D">
        <w:t>te v řízení proti mladistvému. Ani</w:t>
      </w:r>
      <w:r w:rsidR="00650CC6" w:rsidRPr="00A67C5D">
        <w:t xml:space="preserve"> v tomto případě není možné těmto osobám ustanovit obhájce.</w:t>
      </w:r>
      <w:r w:rsidR="00650CC6" w:rsidRPr="00A67C5D">
        <w:rPr>
          <w:rStyle w:val="Znakapoznpodarou"/>
        </w:rPr>
        <w:footnoteReference w:id="90"/>
      </w:r>
      <w:r w:rsidR="00650CC6" w:rsidRPr="00A67C5D">
        <w:t xml:space="preserve"> S využitím této analogie v těchto případech mohu souhlasit. Práva oprávněných os</w:t>
      </w:r>
      <w:r w:rsidR="00A4613A" w:rsidRPr="00A67C5D">
        <w:t xml:space="preserve">ob jsou tak chráněna, </w:t>
      </w:r>
      <w:r w:rsidR="00650CC6" w:rsidRPr="00A67C5D">
        <w:t xml:space="preserve">jinak </w:t>
      </w:r>
      <w:r w:rsidR="00E51C37" w:rsidRPr="00A67C5D">
        <w:t>by mohla</w:t>
      </w:r>
      <w:r w:rsidR="00A4613A" w:rsidRPr="00A67C5D">
        <w:t xml:space="preserve"> </w:t>
      </w:r>
      <w:r w:rsidR="00650CC6" w:rsidRPr="00A67C5D">
        <w:t>utrpět újmu, protože nejsou právně kvalifikováni. Analogií je vyplně</w:t>
      </w:r>
      <w:r w:rsidR="009230E7" w:rsidRPr="00A67C5D">
        <w:t>na tato mezera v právní úpravě.</w:t>
      </w:r>
    </w:p>
    <w:p w:rsidR="00852546" w:rsidRPr="00A67C5D" w:rsidRDefault="00882307" w:rsidP="002D0E21">
      <w:r w:rsidRPr="00A67C5D">
        <w:t>Rozdílné</w:t>
      </w:r>
      <w:r w:rsidR="00852546" w:rsidRPr="00A67C5D">
        <w:t xml:space="preserve"> </w:t>
      </w:r>
      <w:r w:rsidR="00423093" w:rsidRPr="00A67C5D">
        <w:t xml:space="preserve">následky neodstranění </w:t>
      </w:r>
      <w:r w:rsidR="00852546" w:rsidRPr="00A67C5D">
        <w:t>obsah</w:t>
      </w:r>
      <w:r w:rsidR="00423093" w:rsidRPr="00A67C5D">
        <w:t>ových vad</w:t>
      </w:r>
      <w:r w:rsidR="00852546" w:rsidRPr="00A67C5D">
        <w:t xml:space="preserve"> podaného odvolání můžeme najít v p</w:t>
      </w:r>
      <w:r w:rsidRPr="00A67C5D">
        <w:t>rávní úpravě slovenské. P</w:t>
      </w:r>
      <w:r w:rsidR="00852546" w:rsidRPr="00A67C5D">
        <w:t>odle § 3</w:t>
      </w:r>
      <w:r w:rsidRPr="00A67C5D">
        <w:t>11 odst. 2</w:t>
      </w:r>
      <w:r w:rsidR="00E45BA7" w:rsidRPr="00A67C5D">
        <w:t>, 3</w:t>
      </w:r>
      <w:r w:rsidRPr="00A67C5D">
        <w:t xml:space="preserve"> TP p</w:t>
      </w:r>
      <w:r w:rsidR="002D6DCA" w:rsidRPr="00A67C5D">
        <w:t>okud není po vý</w:t>
      </w:r>
      <w:r w:rsidR="00AB6C67" w:rsidRPr="00A67C5D">
        <w:t>zvě k doplnění odvolání tak učiněno</w:t>
      </w:r>
      <w:r w:rsidR="00852546" w:rsidRPr="00A67C5D">
        <w:t>, lze</w:t>
      </w:r>
      <w:r w:rsidR="002D6DCA" w:rsidRPr="00A67C5D">
        <w:t xml:space="preserve"> oprávněným osobám kromě obžalovaného</w:t>
      </w:r>
      <w:r w:rsidR="002D0E21" w:rsidRPr="00A67C5D">
        <w:t xml:space="preserve"> uložit pořádkovou </w:t>
      </w:r>
      <w:r w:rsidR="00496967" w:rsidRPr="00A67C5D">
        <w:t>pokutu.</w:t>
      </w:r>
      <w:r w:rsidR="00C91A0D" w:rsidRPr="00A67C5D">
        <w:t xml:space="preserve"> </w:t>
      </w:r>
      <w:r w:rsidR="00496967" w:rsidRPr="00A67C5D">
        <w:t>Obhájce a prokurátora</w:t>
      </w:r>
      <w:r w:rsidR="00513561" w:rsidRPr="00A67C5D">
        <w:t xml:space="preserve"> </w:t>
      </w:r>
      <w:r w:rsidR="00496967" w:rsidRPr="00A67C5D">
        <w:t>lze</w:t>
      </w:r>
      <w:r w:rsidR="00C91A0D" w:rsidRPr="00A67C5D">
        <w:t xml:space="preserve"> </w:t>
      </w:r>
      <w:r w:rsidR="00852546" w:rsidRPr="00A67C5D">
        <w:t xml:space="preserve">podrobit </w:t>
      </w:r>
      <w:r w:rsidR="00496967" w:rsidRPr="00A67C5D">
        <w:t xml:space="preserve">i </w:t>
      </w:r>
      <w:r w:rsidR="00852546" w:rsidRPr="00A67C5D">
        <w:t>disciplinárnímu řízení</w:t>
      </w:r>
      <w:r w:rsidR="003A53BC" w:rsidRPr="00A67C5D">
        <w:t xml:space="preserve"> podle § 70 TP</w:t>
      </w:r>
      <w:r w:rsidR="00852546" w:rsidRPr="00A67C5D">
        <w:t>. Trestní řád tedy klade na odvolatele přísnější nároky a prostřednictvím nich si odvolatel lépe uvědomí důvody pro podání odvolání.</w:t>
      </w:r>
      <w:r w:rsidR="00F72690" w:rsidRPr="00A67C5D">
        <w:t xml:space="preserve"> Kvalifikovaným osobám lze rovněž uložit sankci za porušení povinnosti plynoucích z právních předpisů. Zároveň jsou chráněny právně neerudované osoby, kterým může být za stanovených podmínek ustanoven obhájce k odůvodnění podaného odv</w:t>
      </w:r>
      <w:r w:rsidR="00A26C2E" w:rsidRPr="00A67C5D">
        <w:t>olání nebo pro odvolací řízení.</w:t>
      </w:r>
    </w:p>
    <w:p w:rsidR="009230E7" w:rsidRPr="00A67C5D" w:rsidRDefault="00F678E2" w:rsidP="00F678E2">
      <w:r w:rsidRPr="00A67C5D">
        <w:t>P</w:t>
      </w:r>
      <w:r w:rsidR="009230E7" w:rsidRPr="00A67C5D">
        <w:t xml:space="preserve">ostup soudu prvního stupně při doručení stejnopisu odvolání stranám a </w:t>
      </w:r>
      <w:r w:rsidRPr="00A67C5D">
        <w:t>předložení spisů odvolacímu soudu</w:t>
      </w:r>
      <w:r w:rsidR="00D52807" w:rsidRPr="00A67C5D">
        <w:t xml:space="preserve"> je upraven v § 251 ods</w:t>
      </w:r>
      <w:r w:rsidR="001B2E79" w:rsidRPr="00A67C5D">
        <w:t>t. 3 tr. řádu</w:t>
      </w:r>
      <w:r w:rsidR="00E51C37" w:rsidRPr="00A67C5D">
        <w:t>.</w:t>
      </w:r>
    </w:p>
    <w:p w:rsidR="00D52807" w:rsidRPr="00A67C5D" w:rsidRDefault="00212E2D" w:rsidP="00F678E2">
      <w:r w:rsidRPr="00A67C5D">
        <w:t>Činnost prvostupňových soudů byla ovlivněna novelou</w:t>
      </w:r>
      <w:r w:rsidR="00D52807" w:rsidRPr="00A67C5D">
        <w:t xml:space="preserve"> trestního řádu</w:t>
      </w:r>
      <w:r w:rsidRPr="00A67C5D">
        <w:t xml:space="preserve"> provedenou</w:t>
      </w:r>
      <w:r w:rsidR="0096616E" w:rsidRPr="00A67C5D">
        <w:t xml:space="preserve"> zákonem č. 265/2001 Sb.</w:t>
      </w:r>
      <w:r w:rsidRPr="00A67C5D">
        <w:t xml:space="preserve"> Ú</w:t>
      </w:r>
      <w:r w:rsidR="00D52807" w:rsidRPr="00A67C5D">
        <w:t xml:space="preserve">kolem </w:t>
      </w:r>
      <w:r w:rsidRPr="00A67C5D">
        <w:t xml:space="preserve">soudu prvního stupně </w:t>
      </w:r>
      <w:r w:rsidR="00D52807" w:rsidRPr="00A67C5D">
        <w:t>je odstranit vady podaného odvolání u právně kvalifikovaných osob i u právních laiků. Soudy prvního stupně přebraly část činnosti odvolacího so</w:t>
      </w:r>
      <w:r w:rsidR="001B2E79" w:rsidRPr="00A67C5D">
        <w:t>udu po změně ustanovení § 251 tr. řádu</w:t>
      </w:r>
      <w:r w:rsidR="00D52807" w:rsidRPr="00A67C5D">
        <w:t>.</w:t>
      </w:r>
      <w:r w:rsidR="0090688C" w:rsidRPr="00A67C5D">
        <w:rPr>
          <w:rStyle w:val="Znakapoznpodarou"/>
        </w:rPr>
        <w:footnoteReference w:id="91"/>
      </w:r>
    </w:p>
    <w:p w:rsidR="00585676" w:rsidRPr="00A67C5D" w:rsidRDefault="00585676" w:rsidP="0039422D"/>
    <w:p w:rsidR="008C07F4" w:rsidRPr="00A67C5D" w:rsidRDefault="00B74154" w:rsidP="0034360A">
      <w:pPr>
        <w:pStyle w:val="Nadpis2"/>
        <w:keepNext/>
      </w:pPr>
      <w:r w:rsidRPr="00A67C5D">
        <w:t xml:space="preserve"> </w:t>
      </w:r>
      <w:bookmarkStart w:id="16" w:name="_Toc320472694"/>
      <w:r w:rsidRPr="00A67C5D">
        <w:t>Řízení u odvolacího soudu</w:t>
      </w:r>
      <w:bookmarkEnd w:id="16"/>
    </w:p>
    <w:p w:rsidR="00E8038C" w:rsidRPr="00A67C5D" w:rsidRDefault="00677EAF" w:rsidP="0034360A">
      <w:pPr>
        <w:keepNext/>
      </w:pPr>
      <w:r w:rsidRPr="00A67C5D">
        <w:t xml:space="preserve">Řízení o odvolání probíhá u soudu druhého stupně. </w:t>
      </w:r>
      <w:r w:rsidR="0033494D" w:rsidRPr="00A67C5D">
        <w:t>Tento soud se určí pravidly pro </w:t>
      </w:r>
      <w:r w:rsidRPr="00A67C5D">
        <w:t>funkční příslušnost. Odvolání má tedy devolutivní účinek. Odvolacím soudem je krajský soud, jestliže rozhodnutí vydal okresní soud</w:t>
      </w:r>
      <w:r w:rsidR="00212E2D" w:rsidRPr="00A67C5D">
        <w:t>,</w:t>
      </w:r>
      <w:r w:rsidRPr="00A67C5D">
        <w:t xml:space="preserve"> nebo vrchní soud, pokud rozhodl v prvním stu</w:t>
      </w:r>
      <w:r w:rsidR="001B2E79" w:rsidRPr="00A67C5D">
        <w:t>pni krajský soud podle § 252 tr. řádu.</w:t>
      </w:r>
      <w:r w:rsidRPr="00A67C5D">
        <w:t xml:space="preserve"> </w:t>
      </w:r>
      <w:r w:rsidR="0033494D" w:rsidRPr="00A67C5D">
        <w:t>O </w:t>
      </w:r>
      <w:r w:rsidR="002D6B01" w:rsidRPr="00A67C5D">
        <w:t>odvolání proti rozsudkům soudů prvního stupně rozhoduje vždy jemu nadřízený soud.</w:t>
      </w:r>
    </w:p>
    <w:p w:rsidR="00E8038C" w:rsidRPr="00A67C5D" w:rsidRDefault="00E8038C" w:rsidP="00E8038C"/>
    <w:p w:rsidR="000B3D08" w:rsidRPr="00A67C5D" w:rsidRDefault="000B3D08" w:rsidP="0034360A">
      <w:pPr>
        <w:pStyle w:val="Nadpis3"/>
        <w:keepNext/>
      </w:pPr>
      <w:bookmarkStart w:id="17" w:name="_Toc320472695"/>
      <w:r w:rsidRPr="00A67C5D">
        <w:lastRenderedPageBreak/>
        <w:t>Formy zasedání</w:t>
      </w:r>
      <w:bookmarkEnd w:id="17"/>
    </w:p>
    <w:p w:rsidR="0034360A" w:rsidRPr="00A67C5D" w:rsidRDefault="00144752" w:rsidP="0033494D">
      <w:pPr>
        <w:keepNext/>
      </w:pPr>
      <w:r w:rsidRPr="00A67C5D">
        <w:t xml:space="preserve">Odvolací soud může rozhodnout ve veřejném nebo </w:t>
      </w:r>
      <w:r w:rsidR="00BD39A7" w:rsidRPr="00A67C5D">
        <w:t xml:space="preserve">v </w:t>
      </w:r>
      <w:r w:rsidRPr="00A67C5D">
        <w:t>neveřejném zasedání. V neveřejném zasedání se rozhoduje bez přítomnosti stran. V neveřejném zas</w:t>
      </w:r>
      <w:r w:rsidR="001B2E79" w:rsidRPr="00A67C5D">
        <w:t>ed</w:t>
      </w:r>
      <w:r w:rsidR="00307C72" w:rsidRPr="00A67C5D">
        <w:t>ání lze podle § 263 odst. 1 tr. </w:t>
      </w:r>
      <w:r w:rsidR="001B2E79" w:rsidRPr="00A67C5D">
        <w:t>řádu</w:t>
      </w:r>
      <w:r w:rsidRPr="00A67C5D">
        <w:t xml:space="preserve"> učinit rozhodnutí o odmítnutí či zamítnutí p</w:t>
      </w:r>
      <w:r w:rsidR="001B2E79" w:rsidRPr="00A67C5D">
        <w:t>odaného odvolání podle § 253 tr. řádu</w:t>
      </w:r>
      <w:r w:rsidR="0033494D" w:rsidRPr="00A67C5D">
        <w:t>, o </w:t>
      </w:r>
      <w:r w:rsidRPr="00A67C5D">
        <w:t>přerušení t</w:t>
      </w:r>
      <w:r w:rsidR="001B2E79" w:rsidRPr="00A67C5D">
        <w:t>restního stíhání podle § 255 tr. řádu</w:t>
      </w:r>
      <w:r w:rsidRPr="00A67C5D">
        <w:t xml:space="preserve"> nebo o zr</w:t>
      </w:r>
      <w:r w:rsidR="001B2E79" w:rsidRPr="00A67C5D">
        <w:t>u</w:t>
      </w:r>
      <w:r w:rsidR="00307C72" w:rsidRPr="00A67C5D">
        <w:t>šení rozhodnutí podle § 257 tr. </w:t>
      </w:r>
      <w:r w:rsidR="001B2E79" w:rsidRPr="00A67C5D">
        <w:t>řádu.</w:t>
      </w:r>
      <w:r w:rsidRPr="00A67C5D">
        <w:t xml:space="preserve"> Odvolací soud také může v neveřejném zasedání zrušit </w:t>
      </w:r>
      <w:r w:rsidR="001B2E79" w:rsidRPr="00A67C5D">
        <w:t xml:space="preserve">rozsudek </w:t>
      </w:r>
      <w:r w:rsidR="002567FF" w:rsidRPr="00A67C5D">
        <w:t xml:space="preserve">nebo jeho část </w:t>
      </w:r>
      <w:r w:rsidR="0033494D" w:rsidRPr="00A67C5D">
        <w:t>podle § </w:t>
      </w:r>
      <w:r w:rsidR="001B2E79" w:rsidRPr="00A67C5D">
        <w:t>258 odst. 1 tr. řádu</w:t>
      </w:r>
      <w:r w:rsidR="00B42E7D" w:rsidRPr="00A67C5D">
        <w:t xml:space="preserve"> </w:t>
      </w:r>
      <w:r w:rsidRPr="00A67C5D">
        <w:t>za předpokladu, že se nepodaří vadu</w:t>
      </w:r>
      <w:r w:rsidR="00A4613A" w:rsidRPr="00A67C5D">
        <w:t xml:space="preserve"> ve veřejném zasedání odstranit</w:t>
      </w:r>
      <w:r w:rsidRPr="00A67C5D">
        <w:t xml:space="preserve"> (tyto způsoby rozhodnutí budou dále v této kapitole rozvedeny).</w:t>
      </w:r>
      <w:r w:rsidR="0026630B" w:rsidRPr="00A67C5D">
        <w:t xml:space="preserve"> Těmito uvedenými způsoby rozhodnutí je možné učinit rozhodnutí nejen v neveřejném zasedání, ale také lze tak rozhodnout i ve veřejném zasedání.</w:t>
      </w:r>
    </w:p>
    <w:p w:rsidR="006B2C5B" w:rsidRPr="00A67C5D" w:rsidRDefault="006B2C5B" w:rsidP="00677EAF">
      <w:r w:rsidRPr="00A67C5D">
        <w:t>Forma veřejného zasedá</w:t>
      </w:r>
      <w:r w:rsidR="00EC577C" w:rsidRPr="00A67C5D">
        <w:t>ní má odlišit odvolací řízení</w:t>
      </w:r>
      <w:r w:rsidRPr="00A67C5D">
        <w:t xml:space="preserve"> od</w:t>
      </w:r>
      <w:r w:rsidR="007E788F" w:rsidRPr="00A67C5D">
        <w:t xml:space="preserve"> hlavního líčení. </w:t>
      </w:r>
      <w:r w:rsidR="00196C3D" w:rsidRPr="00A67C5D">
        <w:t>Cílem odvolacího řízení je přezkoumat předchozí říz</w:t>
      </w:r>
      <w:r w:rsidR="00EC577C" w:rsidRPr="00A67C5D">
        <w:t>ení, dále zda byl vydán</w:t>
      </w:r>
      <w:r w:rsidR="00196C3D" w:rsidRPr="00A67C5D">
        <w:t xml:space="preserve"> spravedlivý rozsudek</w:t>
      </w:r>
      <w:r w:rsidRPr="00A67C5D">
        <w:t>.</w:t>
      </w:r>
      <w:r w:rsidRPr="00A67C5D">
        <w:rPr>
          <w:rStyle w:val="Znakapoznpodarou"/>
        </w:rPr>
        <w:footnoteReference w:id="92"/>
      </w:r>
    </w:p>
    <w:p w:rsidR="00ED5538" w:rsidRPr="00A67C5D" w:rsidRDefault="00ED5538" w:rsidP="00ED5538">
      <w:r w:rsidRPr="00A67C5D">
        <w:t>Státní zástupce je povinen účastnit se veřejného</w:t>
      </w:r>
      <w:r w:rsidR="001B2E79" w:rsidRPr="00A67C5D">
        <w:t xml:space="preserve"> zasedání podle § 263 odst. 2 tr. řádu</w:t>
      </w:r>
      <w:r w:rsidRPr="00A67C5D">
        <w:t>. Obhájcova účast u veřejného zasedání o podaném odvolání je nutná v těch případech, kdy je nutná účast obhájce u hlavní</w:t>
      </w:r>
      <w:r w:rsidR="001B2E79" w:rsidRPr="00A67C5D">
        <w:t>ho líčení podle § 263 odst. 3 tr. řádu, § 36 tr. řádu</w:t>
      </w:r>
      <w:r w:rsidRPr="00A67C5D">
        <w:t>.  Je-li obžalovaný ve vazbě nebo výkonu trestu odnětí svobody, veřejné zasedání lze konat v nepřítomnosti obžalovaného pouze</w:t>
      </w:r>
      <w:r w:rsidR="00A4613A" w:rsidRPr="00A67C5D">
        <w:t xml:space="preserve"> tehdy</w:t>
      </w:r>
      <w:r w:rsidRPr="00A67C5D">
        <w:t xml:space="preserve">, pokud se obžalovaný </w:t>
      </w:r>
      <w:r w:rsidR="001B6AF4" w:rsidRPr="00A67C5D">
        <w:t xml:space="preserve">výslovně </w:t>
      </w:r>
      <w:r w:rsidRPr="00A67C5D">
        <w:t>vzdá své ú</w:t>
      </w:r>
      <w:r w:rsidR="00751B3A" w:rsidRPr="00A67C5D">
        <w:t>časti na </w:t>
      </w:r>
      <w:r w:rsidRPr="00A67C5D">
        <w:t xml:space="preserve">veřejném </w:t>
      </w:r>
      <w:r w:rsidR="001B2E79" w:rsidRPr="00A67C5D">
        <w:t>zasedání podle § 263 odst. 4 tr. řádu.</w:t>
      </w:r>
    </w:p>
    <w:p w:rsidR="00ED5538" w:rsidRPr="00A67C5D" w:rsidRDefault="00ED5538" w:rsidP="00ED5538">
      <w:r w:rsidRPr="00A67C5D">
        <w:t>P</w:t>
      </w:r>
      <w:r w:rsidR="00351060" w:rsidRPr="00A67C5D">
        <w:t>růběh veřejného zasedání</w:t>
      </w:r>
      <w:r w:rsidR="00934301" w:rsidRPr="00A67C5D">
        <w:t xml:space="preserve"> </w:t>
      </w:r>
      <w:r w:rsidRPr="00A67C5D">
        <w:t>o odvolán</w:t>
      </w:r>
      <w:r w:rsidR="001B2E79" w:rsidRPr="00A67C5D">
        <w:t>í je vymezen v § 263 odst. 5 tr. řádu.</w:t>
      </w:r>
      <w:r w:rsidRPr="00A67C5D">
        <w:t xml:space="preserve"> </w:t>
      </w:r>
      <w:r w:rsidR="008A2736" w:rsidRPr="00A67C5D">
        <w:t>Z tohoto ustanovení vyplývá</w:t>
      </w:r>
      <w:r w:rsidR="008575CF" w:rsidRPr="00A67C5D">
        <w:t>, že b</w:t>
      </w:r>
      <w:r w:rsidR="008A2736" w:rsidRPr="00A67C5D">
        <w:t>y také strany měly být aktivnější</w:t>
      </w:r>
      <w:r w:rsidR="00A4613A" w:rsidRPr="00A67C5D">
        <w:t xml:space="preserve"> v průběhu řízení. Problém</w:t>
      </w:r>
      <w:r w:rsidR="008575CF" w:rsidRPr="00A67C5D">
        <w:t xml:space="preserve"> může vzniknout, je-li odvolání podané obžalovaným, který není zastoupen obhájcem a </w:t>
      </w:r>
      <w:r w:rsidR="00F90B8C" w:rsidRPr="00A67C5D">
        <w:t>není schopen</w:t>
      </w:r>
      <w:r w:rsidR="008575CF" w:rsidRPr="00A67C5D">
        <w:t xml:space="preserve"> přednést odvolání</w:t>
      </w:r>
      <w:r w:rsidR="00A829FF" w:rsidRPr="00A67C5D">
        <w:t>, což je jeho povinností</w:t>
      </w:r>
      <w:r w:rsidR="008575CF" w:rsidRPr="00A67C5D">
        <w:t>. Řešením by v takovém případě bylo, že odvol</w:t>
      </w:r>
      <w:r w:rsidR="00A4613A" w:rsidRPr="00A67C5D">
        <w:t>ání, které je založeno ve spise</w:t>
      </w:r>
      <w:r w:rsidR="001B1BD1" w:rsidRPr="00A67C5D">
        <w:t>,</w:t>
      </w:r>
      <w:r w:rsidR="008575CF" w:rsidRPr="00A67C5D">
        <w:t xml:space="preserve"> </w:t>
      </w:r>
      <w:r w:rsidR="001B1BD1" w:rsidRPr="00A67C5D">
        <w:t xml:space="preserve">bude </w:t>
      </w:r>
      <w:r w:rsidR="008575CF" w:rsidRPr="00A67C5D">
        <w:t>přečteno předsedou senátu nebo jiným pověřeným členem senátu.</w:t>
      </w:r>
      <w:r w:rsidR="008575CF" w:rsidRPr="00A67C5D">
        <w:rPr>
          <w:rStyle w:val="Znakapoznpodarou"/>
        </w:rPr>
        <w:footnoteReference w:id="93"/>
      </w:r>
      <w:r w:rsidR="00B347A3" w:rsidRPr="00A67C5D">
        <w:t xml:space="preserve"> Obžalovaný by tak byl v těchto příp</w:t>
      </w:r>
      <w:r w:rsidR="001B1BD1" w:rsidRPr="00A67C5D">
        <w:t>adech tímto ustanovením chráněn</w:t>
      </w:r>
      <w:r w:rsidR="00B347A3" w:rsidRPr="00A67C5D">
        <w:t>.</w:t>
      </w:r>
    </w:p>
    <w:p w:rsidR="00671740" w:rsidRPr="00A67C5D" w:rsidRDefault="00671740" w:rsidP="00671740">
      <w:pPr>
        <w:spacing w:after="0"/>
      </w:pPr>
      <w:r w:rsidRPr="00A67C5D">
        <w:t>Nejen u soudu prvního stupně, ale také u odvolacího soudu probíhá dokazování. Průbě</w:t>
      </w:r>
      <w:r w:rsidR="00526DE6" w:rsidRPr="00A67C5D">
        <w:t>h dokazování u odvolacího soudu</w:t>
      </w:r>
      <w:r w:rsidRPr="00A67C5D">
        <w:t xml:space="preserve"> je podobný jako u soudu prvního stupně. Přesto však má i svá specifika. </w:t>
      </w:r>
      <w:r w:rsidR="000707C7" w:rsidRPr="00A67C5D">
        <w:t>Uplatní se zde také zásada vyhledávací</w:t>
      </w:r>
      <w:r w:rsidR="00307C72" w:rsidRPr="00A67C5D">
        <w:t xml:space="preserve"> podle  § 2 odst. 5 tr. řádu</w:t>
      </w:r>
      <w:r w:rsidR="000707C7" w:rsidRPr="00A67C5D">
        <w:t xml:space="preserve">. </w:t>
      </w:r>
      <w:r w:rsidRPr="00A67C5D">
        <w:t>Rozsah dokazování u odvolacího soudu byl pozměněn tzv. velkou n</w:t>
      </w:r>
      <w:r w:rsidR="00751B3A" w:rsidRPr="00A67C5D">
        <w:t>ovelou trestního řádu, kdy se v </w:t>
      </w:r>
      <w:r w:rsidRPr="00A67C5D">
        <w:t>této změně projevilo posílení apelačního principu a omezení kasačního principu.</w:t>
      </w:r>
      <w:r w:rsidR="00A27C69" w:rsidRPr="00A67C5D">
        <w:t xml:space="preserve"> </w:t>
      </w:r>
      <w:r w:rsidRPr="00A67C5D">
        <w:lastRenderedPageBreak/>
        <w:t>S dokazování</w:t>
      </w:r>
      <w:r w:rsidR="00A4613A" w:rsidRPr="00A67C5D">
        <w:t>m</w:t>
      </w:r>
      <w:r w:rsidRPr="00A67C5D">
        <w:t xml:space="preserve"> u odvolacího soudu vznikají také určité aplikační problémy, které se snaží řešit především judikatura. Nejednotný pohled se vyskytuje především u otázky rozsahu dokazování odvolacím soudem. Problematické také je hodnocení důkazů u soudu prvního stupně a odvolacího soudu, kdy toto hodnocení provedených důkazů před soudy obou stupňů by mělo být provázané.</w:t>
      </w:r>
    </w:p>
    <w:p w:rsidR="00B25553" w:rsidRPr="00A67C5D" w:rsidRDefault="00A4389B" w:rsidP="000C534A">
      <w:pPr>
        <w:spacing w:after="0"/>
      </w:pPr>
      <w:r w:rsidRPr="00A67C5D">
        <w:t>Ustanovení o provádění dokazování byla změněna tzv. velkou novelou trestního řádu -  zákon č. 265/2001 Sb., s účinností od 1. ledna 2002. Před účinností této novely „</w:t>
      </w:r>
      <w:r w:rsidR="000D097A" w:rsidRPr="00A67C5D">
        <w:rPr>
          <w:i/>
        </w:rPr>
        <w:t xml:space="preserve">důkazy </w:t>
      </w:r>
      <w:r w:rsidRPr="00A67C5D">
        <w:rPr>
          <w:i/>
        </w:rPr>
        <w:t xml:space="preserve">před odvolacím soudem </w:t>
      </w:r>
      <w:r w:rsidR="000D097A" w:rsidRPr="00A67C5D">
        <w:rPr>
          <w:i/>
        </w:rPr>
        <w:t xml:space="preserve">se </w:t>
      </w:r>
      <w:r w:rsidR="00770EDB" w:rsidRPr="00A67C5D">
        <w:rPr>
          <w:i/>
        </w:rPr>
        <w:t>zpravidla neprovádějí</w:t>
      </w:r>
      <w:r w:rsidRPr="00A67C5D">
        <w:t>“</w:t>
      </w:r>
      <w:r w:rsidR="001B2E79" w:rsidRPr="00A67C5D">
        <w:t xml:space="preserve"> podle § 263 odst. 6 tr. řádu</w:t>
      </w:r>
      <w:r w:rsidR="000D097A" w:rsidRPr="00A67C5D">
        <w:t>.</w:t>
      </w:r>
      <w:r w:rsidR="000C534A" w:rsidRPr="00A67C5D">
        <w:t xml:space="preserve"> </w:t>
      </w:r>
      <w:r w:rsidR="00B25553" w:rsidRPr="00A67C5D">
        <w:t>Před tzv. velkou novelou trestního řádu</w:t>
      </w:r>
      <w:r w:rsidR="00B25553" w:rsidRPr="00A67C5D">
        <w:rPr>
          <w:i/>
        </w:rPr>
        <w:t xml:space="preserve"> „se považovalo za nesprávné, aby až v odvolacím řízení docházelo k závažnějším změnám skutkových zjištění a aby odvolací soud rozhodoval na základě značně odlišného skutkového stavu.“</w:t>
      </w:r>
      <w:r w:rsidR="00B25553" w:rsidRPr="00A67C5D">
        <w:rPr>
          <w:rStyle w:val="Znakapoznpodarou"/>
        </w:rPr>
        <w:footnoteReference w:id="94"/>
      </w:r>
    </w:p>
    <w:p w:rsidR="00671740" w:rsidRPr="00A67C5D" w:rsidRDefault="00A4389B" w:rsidP="00671740">
      <w:pPr>
        <w:spacing w:after="0"/>
      </w:pPr>
      <w:r w:rsidRPr="00A67C5D">
        <w:t>Podle platné právní úpravy p</w:t>
      </w:r>
      <w:r w:rsidR="00671740" w:rsidRPr="00A67C5D">
        <w:t>o přednesení návrhů následuje d</w:t>
      </w:r>
      <w:r w:rsidR="00751B3A" w:rsidRPr="00A67C5D">
        <w:t>okazování podle § 263 odst. </w:t>
      </w:r>
      <w:r w:rsidR="001B2E79" w:rsidRPr="00A67C5D">
        <w:t>6 tr. řádu</w:t>
      </w:r>
      <w:r w:rsidR="00671740" w:rsidRPr="00A67C5D">
        <w:t>. Odvolací soud provede potřebné důkazy pro své rozhodnutí. Nesmí se však jednat o obtížné a těžko proveditelné dokazování</w:t>
      </w:r>
      <w:r w:rsidR="00EA42EB" w:rsidRPr="00A67C5D">
        <w:t>, kterým by byla nahrazena</w:t>
      </w:r>
      <w:r w:rsidR="004E02E5" w:rsidRPr="00A67C5D">
        <w:t xml:space="preserve"> činnost</w:t>
      </w:r>
      <w:r w:rsidR="00671740" w:rsidRPr="00A67C5D">
        <w:t xml:space="preserve"> pr</w:t>
      </w:r>
      <w:r w:rsidR="00B42E7D" w:rsidRPr="00A67C5D">
        <w:t>vostupňového soudu. Při dokazová</w:t>
      </w:r>
      <w:r w:rsidR="00671740" w:rsidRPr="00A67C5D">
        <w:t>ní se uplatní ustanovení zá</w:t>
      </w:r>
      <w:r w:rsidR="00751B3A" w:rsidRPr="00A67C5D">
        <w:t>kona, které platí pro </w:t>
      </w:r>
      <w:r w:rsidR="00671740" w:rsidRPr="00A67C5D">
        <w:t>dokazování v hlavním líčení. Pokud je obviněný řádně předvolán a nedostaví se, platí zde domněnka, že s přečtení</w:t>
      </w:r>
      <w:r w:rsidR="00A4613A" w:rsidRPr="00A67C5D">
        <w:t>m</w:t>
      </w:r>
      <w:r w:rsidR="00671740" w:rsidRPr="00A67C5D">
        <w:t xml:space="preserve"> protokolu o výslechu svědků a znalců souhlasí. </w:t>
      </w:r>
      <w:r w:rsidR="003B084B" w:rsidRPr="00A67C5D">
        <w:t>Pokud jsou jen čteny tyto</w:t>
      </w:r>
      <w:r w:rsidR="000707C7" w:rsidRPr="00A67C5D">
        <w:t xml:space="preserve"> </w:t>
      </w:r>
      <w:r w:rsidR="00671740" w:rsidRPr="00A67C5D">
        <w:t>protok</w:t>
      </w:r>
      <w:r w:rsidR="000707C7" w:rsidRPr="00A67C5D">
        <w:t>ol</w:t>
      </w:r>
      <w:r w:rsidR="003B084B" w:rsidRPr="00A67C5D">
        <w:t>y, které nevedou k novým zjištěním, nemělo by to vést k jiným skutkovým závěrům</w:t>
      </w:r>
      <w:r w:rsidR="00671740" w:rsidRPr="00A67C5D">
        <w:t>,</w:t>
      </w:r>
      <w:r w:rsidR="003B084B" w:rsidRPr="00A67C5D">
        <w:t xml:space="preserve"> na základě nichž by odvolací soud vydal vlastní rozhodnutí.</w:t>
      </w:r>
      <w:r w:rsidR="00B96F02" w:rsidRPr="00A67C5D">
        <w:rPr>
          <w:rStyle w:val="Znakapoznpodarou"/>
        </w:rPr>
        <w:footnoteReference w:id="95"/>
      </w:r>
      <w:r w:rsidR="009D194E" w:rsidRPr="00A67C5D">
        <w:t xml:space="preserve"> Tito svědci by měli</w:t>
      </w:r>
      <w:r w:rsidR="003B084B" w:rsidRPr="00A67C5D">
        <w:t xml:space="preserve"> být znovu vyslechnuti</w:t>
      </w:r>
      <w:r w:rsidR="00356B4E" w:rsidRPr="00A67C5D">
        <w:t xml:space="preserve"> před odvolacím soudem</w:t>
      </w:r>
      <w:r w:rsidR="003B084B" w:rsidRPr="00A67C5D">
        <w:t>.</w:t>
      </w:r>
      <w:r w:rsidR="00356B4E" w:rsidRPr="00A67C5D">
        <w:t xml:space="preserve"> Jinak</w:t>
      </w:r>
      <w:r w:rsidR="003B084B" w:rsidRPr="00A67C5D">
        <w:t xml:space="preserve"> </w:t>
      </w:r>
      <w:r w:rsidR="00356B4E" w:rsidRPr="00A67C5D">
        <w:t>by zde šlo</w:t>
      </w:r>
      <w:r w:rsidR="00671740" w:rsidRPr="00A67C5D">
        <w:t xml:space="preserve"> pouze o to, že odvo</w:t>
      </w:r>
      <w:r w:rsidR="00A4613A" w:rsidRPr="00A67C5D">
        <w:t>lací soud přehodnotí tyto důkazy</w:t>
      </w:r>
      <w:r w:rsidR="006762DB" w:rsidRPr="00A67C5D">
        <w:t xml:space="preserve"> provedené</w:t>
      </w:r>
      <w:r w:rsidR="00356B4E" w:rsidRPr="00A67C5D">
        <w:t xml:space="preserve"> soudem</w:t>
      </w:r>
      <w:r w:rsidR="006762DB" w:rsidRPr="00A67C5D">
        <w:t xml:space="preserve"> prvního stupně</w:t>
      </w:r>
      <w:r w:rsidR="00671740" w:rsidRPr="00A67C5D">
        <w:t>.</w:t>
      </w:r>
      <w:r w:rsidR="00671740" w:rsidRPr="00A67C5D">
        <w:rPr>
          <w:rStyle w:val="Znakapoznpodarou"/>
        </w:rPr>
        <w:footnoteReference w:id="96"/>
      </w:r>
    </w:p>
    <w:p w:rsidR="00671740" w:rsidRPr="00A67C5D" w:rsidRDefault="00671740" w:rsidP="00671740">
      <w:pPr>
        <w:spacing w:after="0"/>
      </w:pPr>
      <w:r w:rsidRPr="00A67C5D">
        <w:t>Sená</w:t>
      </w:r>
      <w:r w:rsidR="00500598" w:rsidRPr="00A67C5D">
        <w:t>t odvolacího soudu tedy</w:t>
      </w:r>
      <w:r w:rsidR="003C2755" w:rsidRPr="00A67C5D">
        <w:t xml:space="preserve"> rozhodne, jestli</w:t>
      </w:r>
      <w:r w:rsidRPr="00A67C5D">
        <w:t xml:space="preserve"> se bude provádět dokazo</w:t>
      </w:r>
      <w:r w:rsidR="00A4613A" w:rsidRPr="00A67C5D">
        <w:t>vání. Poté učiní rozhodnutí</w:t>
      </w:r>
      <w:r w:rsidRPr="00A67C5D">
        <w:t xml:space="preserve">, které z navržených důkazů provede a které nikoliv. </w:t>
      </w:r>
      <w:r w:rsidR="00EA4619" w:rsidRPr="00A67C5D">
        <w:t xml:space="preserve">Před odvolacím soudem budou </w:t>
      </w:r>
      <w:r w:rsidR="008B2062" w:rsidRPr="00A67C5D">
        <w:t>nově důkazy</w:t>
      </w:r>
      <w:r w:rsidR="00EA4619" w:rsidRPr="00A67C5D">
        <w:t xml:space="preserve"> provedeny, </w:t>
      </w:r>
      <w:r w:rsidR="008B2062" w:rsidRPr="00A67C5D">
        <w:t>když budou navrženy až v o</w:t>
      </w:r>
      <w:r w:rsidR="00751B3A" w:rsidRPr="00A67C5D">
        <w:t>dvolacím řízení nebo může jít o </w:t>
      </w:r>
      <w:r w:rsidR="008B2062" w:rsidRPr="00A67C5D">
        <w:t>důkazy, které</w:t>
      </w:r>
      <w:r w:rsidR="00EA4619" w:rsidRPr="00A67C5D">
        <w:t xml:space="preserve"> </w:t>
      </w:r>
      <w:r w:rsidR="008B2062" w:rsidRPr="00A67C5D">
        <w:t xml:space="preserve">byly známy v hlavním líčení, ale nebyly provedeny </w:t>
      </w:r>
      <w:r w:rsidR="00751B3A" w:rsidRPr="00A67C5D">
        <w:t xml:space="preserve">prvostupňovým </w:t>
      </w:r>
      <w:r w:rsidR="008B2062" w:rsidRPr="00A67C5D">
        <w:t>soudem</w:t>
      </w:r>
      <w:r w:rsidR="00EA4619" w:rsidRPr="00A67C5D">
        <w:t>.</w:t>
      </w:r>
      <w:r w:rsidR="00EA4619" w:rsidRPr="00A67C5D">
        <w:rPr>
          <w:rStyle w:val="Znakapoznpodarou"/>
        </w:rPr>
        <w:footnoteReference w:id="97"/>
      </w:r>
      <w:r w:rsidR="00EA4619" w:rsidRPr="00A67C5D">
        <w:t xml:space="preserve"> </w:t>
      </w:r>
      <w:r w:rsidR="008B2062" w:rsidRPr="00A67C5D">
        <w:t xml:space="preserve">O </w:t>
      </w:r>
      <w:r w:rsidRPr="00A67C5D">
        <w:t>důkazy navržené až v odvolacím řízení jde především ze strany obžalovaného. Tyto důkazy mohou být známy již v hlavním líčení, ale uplatněny až</w:t>
      </w:r>
      <w:r w:rsidR="00751B3A" w:rsidRPr="00A67C5D">
        <w:t xml:space="preserve"> v odvolacím řízení, nebo jde o </w:t>
      </w:r>
      <w:r w:rsidRPr="00A67C5D">
        <w:t xml:space="preserve">důkazy, které se objevily až po hlavním líčení. Tyto nově navržené důkazy by měly být </w:t>
      </w:r>
      <w:r w:rsidR="00A4613A" w:rsidRPr="00A67C5D">
        <w:lastRenderedPageBreak/>
        <w:t>provedeny před odvolacím soudem</w:t>
      </w:r>
      <w:r w:rsidR="004E187D" w:rsidRPr="00A67C5D">
        <w:t>.</w:t>
      </w:r>
      <w:r w:rsidRPr="00A67C5D">
        <w:t xml:space="preserve"> </w:t>
      </w:r>
      <w:r w:rsidR="00A65C1C" w:rsidRPr="00A67C5D">
        <w:t>Výjimečně</w:t>
      </w:r>
      <w:r w:rsidRPr="00A67C5D">
        <w:t xml:space="preserve">, pokud budou splněny podmínky pro vrácení k soudu prvního stupně, provede dokazování soud prvního stupně. Pokud ovšem </w:t>
      </w:r>
      <w:r w:rsidR="00314FA7" w:rsidRPr="00A67C5D">
        <w:t>vyvstane nutnost provést důkaz</w:t>
      </w:r>
      <w:r w:rsidRPr="00A67C5D">
        <w:t>, měl by v takovém případě odvolací soud důkaz provést, aby si tím v</w:t>
      </w:r>
      <w:r w:rsidR="00A447C9" w:rsidRPr="00A67C5D">
        <w:t>ytvořil předpoklady pro své</w:t>
      </w:r>
      <w:r w:rsidR="00314FA7" w:rsidRPr="00A67C5D">
        <w:t xml:space="preserve"> rozhodnutí</w:t>
      </w:r>
      <w:r w:rsidRPr="00A67C5D">
        <w:t>.</w:t>
      </w:r>
      <w:r w:rsidRPr="00A67C5D">
        <w:rPr>
          <w:rStyle w:val="Znakapoznpodarou"/>
        </w:rPr>
        <w:footnoteReference w:id="98"/>
      </w:r>
      <w:r w:rsidR="00B34BB1" w:rsidRPr="00A67C5D">
        <w:t xml:space="preserve"> Provedené</w:t>
      </w:r>
      <w:r w:rsidRPr="00A67C5D">
        <w:t xml:space="preserve"> dokazování </w:t>
      </w:r>
      <w:r w:rsidR="00B34BB1" w:rsidRPr="00A67C5D">
        <w:t>v odvo</w:t>
      </w:r>
      <w:r w:rsidR="00DE5952" w:rsidRPr="00A67C5D">
        <w:t>lacím řízení může upřesnit</w:t>
      </w:r>
      <w:r w:rsidR="00B34BB1" w:rsidRPr="00A67C5D">
        <w:t xml:space="preserve"> skutkové</w:t>
      </w:r>
      <w:r w:rsidRPr="00A67C5D">
        <w:t xml:space="preserve"> zjištění, případně </w:t>
      </w:r>
      <w:r w:rsidR="00DE5952" w:rsidRPr="00A67C5D">
        <w:t xml:space="preserve">může vést </w:t>
      </w:r>
      <w:r w:rsidRPr="00A67C5D">
        <w:t>k potvrzení skutkových zjištění soudu prvního stup</w:t>
      </w:r>
      <w:r w:rsidR="00F5320B" w:rsidRPr="00A67C5D">
        <w:t>ně nebo je naopak mohou zpochybnit</w:t>
      </w:r>
      <w:r w:rsidRPr="00A67C5D">
        <w:t>.</w:t>
      </w:r>
      <w:r w:rsidRPr="00A67C5D">
        <w:rPr>
          <w:rStyle w:val="Znakapoznpodarou"/>
        </w:rPr>
        <w:footnoteReference w:id="99"/>
      </w:r>
      <w:r w:rsidRPr="00A67C5D">
        <w:t xml:space="preserve"> Odvolací soud te</w:t>
      </w:r>
      <w:r w:rsidR="00314FA7" w:rsidRPr="00A67C5D">
        <w:t>dy p</w:t>
      </w:r>
      <w:r w:rsidRPr="00A67C5D">
        <w:t xml:space="preserve">ředevším zjišťuje, zda byly skutkové otázky zjištěny na základě zákonným způsobem provedených důkazů a zda byly splněny všechny požadavky kladené na </w:t>
      </w:r>
      <w:r w:rsidR="00D83D09" w:rsidRPr="00A67C5D">
        <w:t>jejich hodnocení</w:t>
      </w:r>
      <w:r w:rsidRPr="00A67C5D">
        <w:t>.</w:t>
      </w:r>
      <w:r w:rsidRPr="00A67C5D">
        <w:rPr>
          <w:rStyle w:val="Znakapoznpodarou"/>
        </w:rPr>
        <w:footnoteReference w:id="100"/>
      </w:r>
      <w:r w:rsidRPr="00A67C5D">
        <w:t xml:space="preserve"> </w:t>
      </w:r>
      <w:r w:rsidR="000109AD" w:rsidRPr="00A67C5D">
        <w:t>Meze pro rozhodování odvolacího soudu jsou také st</w:t>
      </w:r>
      <w:r w:rsidR="001B2E79" w:rsidRPr="00A67C5D">
        <w:t>anoveny v § 259 odst. 1, 3, 5 tr. řádu</w:t>
      </w:r>
      <w:r w:rsidR="000109AD" w:rsidRPr="00A67C5D">
        <w:t>.</w:t>
      </w:r>
    </w:p>
    <w:p w:rsidR="00A4389B" w:rsidRPr="00A67C5D" w:rsidRDefault="00470A0F" w:rsidP="00A4389B">
      <w:pPr>
        <w:spacing w:after="0"/>
      </w:pPr>
      <w:r w:rsidRPr="00A67C5D">
        <w:t xml:space="preserve">Obhájci </w:t>
      </w:r>
      <w:r w:rsidR="00A90E3A" w:rsidRPr="00A67C5D">
        <w:t xml:space="preserve">obžalovaných </w:t>
      </w:r>
      <w:r w:rsidRPr="00A67C5D">
        <w:t>by měli být aktivnější při provádění dokazování před odvolacím soudem. Obhájci by měli ve svých návrzích uvádět, aby nové skutečnosti a důkazy</w:t>
      </w:r>
      <w:r w:rsidR="005923B3" w:rsidRPr="00A67C5D">
        <w:t>,</w:t>
      </w:r>
      <w:r w:rsidR="008822FC" w:rsidRPr="00A67C5D">
        <w:t xml:space="preserve"> na rozdíl od předchozí</w:t>
      </w:r>
      <w:r w:rsidRPr="00A67C5D">
        <w:t xml:space="preserve"> právní úpravy</w:t>
      </w:r>
      <w:r w:rsidR="005923B3" w:rsidRPr="00A67C5D">
        <w:t>,</w:t>
      </w:r>
      <w:r w:rsidRPr="00A67C5D">
        <w:t xml:space="preserve"> byly provedeny před odvol</w:t>
      </w:r>
      <w:r w:rsidR="00D52114" w:rsidRPr="00A67C5D">
        <w:t>acím soudem a ten pak sám učinil rozhodnutí</w:t>
      </w:r>
      <w:r w:rsidRPr="00A67C5D">
        <w:t xml:space="preserve"> ve věci. Podle okolností lze také </w:t>
      </w:r>
      <w:r w:rsidR="00D52114" w:rsidRPr="00A67C5D">
        <w:t>navrhovat kasační postup</w:t>
      </w:r>
      <w:r w:rsidRPr="00A67C5D">
        <w:t>.</w:t>
      </w:r>
      <w:r w:rsidR="00A3057B" w:rsidRPr="00A67C5D">
        <w:t xml:space="preserve"> Tedy i při činnosti obhájců se projevuje, že byl omezen kasační princip.</w:t>
      </w:r>
      <w:r w:rsidRPr="00A67C5D">
        <w:rPr>
          <w:rStyle w:val="Znakapoznpodarou"/>
        </w:rPr>
        <w:footnoteReference w:id="101"/>
      </w:r>
    </w:p>
    <w:p w:rsidR="000C534A" w:rsidRPr="00A67C5D" w:rsidRDefault="000C534A" w:rsidP="000C534A">
      <w:pPr>
        <w:spacing w:after="0"/>
      </w:pPr>
      <w:r w:rsidRPr="00A67C5D">
        <w:t>Otázkou tedy je, kdy může rozhodnout odvolací soud a kdy se naopak užije kasační postup. Rozsáhlé dokazování je</w:t>
      </w:r>
      <w:r w:rsidRPr="00A67C5D">
        <w:rPr>
          <w:b/>
        </w:rPr>
        <w:t xml:space="preserve"> </w:t>
      </w:r>
      <w:r w:rsidRPr="00A67C5D">
        <w:t>„</w:t>
      </w:r>
      <w:r w:rsidRPr="00A67C5D">
        <w:rPr>
          <w:i/>
        </w:rPr>
        <w:t>dokazování do určité míry srovnatelné s dokazováním, jež dosud provedl soud prvního stupně.</w:t>
      </w:r>
      <w:r w:rsidRPr="00A67C5D">
        <w:t>“</w:t>
      </w:r>
      <w:r w:rsidRPr="00A67C5D">
        <w:rPr>
          <w:rStyle w:val="Znakapoznpodarou"/>
        </w:rPr>
        <w:footnoteReference w:id="102"/>
      </w:r>
      <w:r w:rsidRPr="00A67C5D">
        <w:t xml:space="preserve"> </w:t>
      </w:r>
    </w:p>
    <w:p w:rsidR="00671740" w:rsidRPr="00A67C5D" w:rsidRDefault="002E0F00" w:rsidP="00671740">
      <w:pPr>
        <w:spacing w:after="0"/>
      </w:pPr>
      <w:r w:rsidRPr="00A67C5D">
        <w:t xml:space="preserve">Otázka </w:t>
      </w:r>
      <w:r w:rsidR="00D74F11" w:rsidRPr="00A67C5D">
        <w:t xml:space="preserve">postupu odvolacího soudu v případě </w:t>
      </w:r>
      <w:r w:rsidRPr="00A67C5D">
        <w:t xml:space="preserve">obtížného </w:t>
      </w:r>
      <w:r w:rsidR="00671740" w:rsidRPr="00A67C5D">
        <w:t xml:space="preserve">a rozsáhlého dokazování je obsažena v </w:t>
      </w:r>
      <w:r w:rsidR="001B2E79" w:rsidRPr="00A67C5D">
        <w:t>ustanovení § 259 odst. 1 tr. řádu</w:t>
      </w:r>
      <w:r w:rsidRPr="00A67C5D">
        <w:t>,</w:t>
      </w:r>
      <w:r w:rsidR="001B2E79" w:rsidRPr="00A67C5D">
        <w:t xml:space="preserve"> § 263 odst. 6 tr. řádu</w:t>
      </w:r>
      <w:r w:rsidR="00671740" w:rsidRPr="00A67C5D">
        <w:t xml:space="preserve">. </w:t>
      </w:r>
      <w:r w:rsidR="001B2E79" w:rsidRPr="00A67C5D">
        <w:t>Zatímco § 259 odst. 1 tr. řádu</w:t>
      </w:r>
      <w:r w:rsidR="00671740" w:rsidRPr="00A67C5D">
        <w:t xml:space="preserve"> </w:t>
      </w:r>
      <w:r w:rsidR="003D7784" w:rsidRPr="00A67C5D">
        <w:t xml:space="preserve">dává </w:t>
      </w:r>
      <w:r w:rsidR="00DB34EC" w:rsidRPr="00A67C5D">
        <w:t>„</w:t>
      </w:r>
      <w:r w:rsidR="003D7784" w:rsidRPr="00A67C5D">
        <w:rPr>
          <w:i/>
        </w:rPr>
        <w:t>mož</w:t>
      </w:r>
      <w:r w:rsidR="00917E8A" w:rsidRPr="00A67C5D">
        <w:rPr>
          <w:i/>
        </w:rPr>
        <w:t>n</w:t>
      </w:r>
      <w:r w:rsidR="003D7784" w:rsidRPr="00A67C5D">
        <w:rPr>
          <w:i/>
        </w:rPr>
        <w:t>ost</w:t>
      </w:r>
      <w:r w:rsidR="00671740" w:rsidRPr="00A67C5D">
        <w:rPr>
          <w:i/>
        </w:rPr>
        <w:t xml:space="preserve"> </w:t>
      </w:r>
      <w:r w:rsidR="00DB34EC" w:rsidRPr="00A67C5D">
        <w:rPr>
          <w:i/>
        </w:rPr>
        <w:t>vrátit věc</w:t>
      </w:r>
      <w:r w:rsidR="00671740" w:rsidRPr="00A67C5D">
        <w:rPr>
          <w:i/>
        </w:rPr>
        <w:t xml:space="preserve"> soudu prvního stupně</w:t>
      </w:r>
      <w:r w:rsidR="00DB34EC" w:rsidRPr="00A67C5D">
        <w:rPr>
          <w:i/>
        </w:rPr>
        <w:t>,</w:t>
      </w:r>
      <w:r w:rsidR="00D75549" w:rsidRPr="00A67C5D">
        <w:rPr>
          <w:i/>
        </w:rPr>
        <w:t xml:space="preserve"> po</w:t>
      </w:r>
      <w:r w:rsidR="00DB34EC" w:rsidRPr="00A67C5D">
        <w:rPr>
          <w:i/>
        </w:rPr>
        <w:t>kud je po</w:t>
      </w:r>
      <w:r w:rsidR="00D75549" w:rsidRPr="00A67C5D">
        <w:rPr>
          <w:i/>
        </w:rPr>
        <w:t xml:space="preserve"> zrušení </w:t>
      </w:r>
      <w:r w:rsidR="00DB34EC" w:rsidRPr="00A67C5D">
        <w:rPr>
          <w:i/>
        </w:rPr>
        <w:t>napadeného rozsudku</w:t>
      </w:r>
      <w:r w:rsidR="00D75549" w:rsidRPr="00A67C5D">
        <w:rPr>
          <w:i/>
        </w:rPr>
        <w:t xml:space="preserve"> </w:t>
      </w:r>
      <w:r w:rsidR="00DB34EC" w:rsidRPr="00A67C5D">
        <w:rPr>
          <w:i/>
        </w:rPr>
        <w:t xml:space="preserve">nebo některé jeho části </w:t>
      </w:r>
      <w:r w:rsidR="00D75549" w:rsidRPr="00A67C5D">
        <w:rPr>
          <w:i/>
        </w:rPr>
        <w:t xml:space="preserve">nutné učinit </w:t>
      </w:r>
      <w:r w:rsidR="00DB34EC" w:rsidRPr="00A67C5D">
        <w:rPr>
          <w:i/>
        </w:rPr>
        <w:t xml:space="preserve">ve věci </w:t>
      </w:r>
      <w:r w:rsidR="00D75549" w:rsidRPr="00A67C5D">
        <w:rPr>
          <w:i/>
        </w:rPr>
        <w:t>n</w:t>
      </w:r>
      <w:r w:rsidR="00DB34EC" w:rsidRPr="00A67C5D">
        <w:rPr>
          <w:i/>
        </w:rPr>
        <w:t>ové rozhodnutí a vadu nelze</w:t>
      </w:r>
      <w:r w:rsidR="00D75549" w:rsidRPr="00A67C5D">
        <w:rPr>
          <w:i/>
        </w:rPr>
        <w:t xml:space="preserve"> </w:t>
      </w:r>
      <w:r w:rsidR="00DB34EC" w:rsidRPr="00A67C5D">
        <w:rPr>
          <w:i/>
        </w:rPr>
        <w:t>odstranit ve veřejném zasedání</w:t>
      </w:r>
      <w:r w:rsidR="008D39CC" w:rsidRPr="00A67C5D">
        <w:rPr>
          <w:i/>
        </w:rPr>
        <w:t>.</w:t>
      </w:r>
      <w:r w:rsidR="00DB34EC" w:rsidRPr="00A67C5D">
        <w:rPr>
          <w:i/>
        </w:rPr>
        <w:t>“</w:t>
      </w:r>
      <w:r w:rsidR="008D39CC" w:rsidRPr="00A67C5D">
        <w:rPr>
          <w:i/>
        </w:rPr>
        <w:t xml:space="preserve"> </w:t>
      </w:r>
      <w:r w:rsidR="008D39CC" w:rsidRPr="00A67C5D">
        <w:t>N</w:t>
      </w:r>
      <w:r w:rsidR="003812E7" w:rsidRPr="00A67C5D">
        <w:t>aproti tomu § 263 odst. 6 tr. řádu</w:t>
      </w:r>
      <w:r w:rsidR="00671740" w:rsidRPr="00A67C5D">
        <w:t xml:space="preserve"> upravuje vrácení věci k prvostupňovému soudu</w:t>
      </w:r>
      <w:r w:rsidR="00D75549" w:rsidRPr="00A67C5D">
        <w:t xml:space="preserve">, pokud by </w:t>
      </w:r>
      <w:r w:rsidR="00F21DDF" w:rsidRPr="00A67C5D">
        <w:t>došlo k</w:t>
      </w:r>
      <w:r w:rsidR="00CB749F" w:rsidRPr="00A67C5D">
        <w:t> </w:t>
      </w:r>
      <w:r w:rsidR="00D75549" w:rsidRPr="00A67C5D">
        <w:t>nahraz</w:t>
      </w:r>
      <w:r w:rsidR="00CB749F" w:rsidRPr="00A67C5D">
        <w:t>ová</w:t>
      </w:r>
      <w:r w:rsidR="00F21DDF" w:rsidRPr="00A67C5D">
        <w:t>ní</w:t>
      </w:r>
      <w:r w:rsidR="00D75549" w:rsidRPr="00A67C5D">
        <w:t xml:space="preserve"> činnost</w:t>
      </w:r>
      <w:r w:rsidR="003D7784" w:rsidRPr="00A67C5D">
        <w:t>i</w:t>
      </w:r>
      <w:r w:rsidR="00D75549" w:rsidRPr="00A67C5D">
        <w:t xml:space="preserve"> soudu prvního stupně</w:t>
      </w:r>
      <w:r w:rsidR="00F21DDF" w:rsidRPr="00A67C5D">
        <w:t xml:space="preserve"> prostřednictvím odvolacího soudu</w:t>
      </w:r>
      <w:r w:rsidR="00671740" w:rsidRPr="00A67C5D">
        <w:t xml:space="preserve">. Výše uvedené vede především k nejednotné praxi odvolacích soudů. </w:t>
      </w:r>
      <w:r w:rsidR="00E91F86" w:rsidRPr="00A67C5D">
        <w:t>Především prostřednictvím</w:t>
      </w:r>
      <w:r w:rsidR="00EB4AD5" w:rsidRPr="00A67C5D">
        <w:t xml:space="preserve"> judikatury by měly být sjednoceny postupy odvolacích soudů. Vždy se však přihlíží ke </w:t>
      </w:r>
      <w:r w:rsidR="00671740" w:rsidRPr="00A67C5D">
        <w:t xml:space="preserve">konkrétnímu případu. </w:t>
      </w:r>
      <w:r w:rsidR="00751B3A" w:rsidRPr="00A67C5D">
        <w:t>I </w:t>
      </w:r>
      <w:r w:rsidR="009B0FEB" w:rsidRPr="00A67C5D">
        <w:t>podstatné důkazy mohou být provedeny před odvolacím soudem</w:t>
      </w:r>
      <w:r w:rsidR="00671740" w:rsidRPr="00A67C5D">
        <w:t xml:space="preserve">, </w:t>
      </w:r>
      <w:r w:rsidR="009B0FEB" w:rsidRPr="00A67C5D">
        <w:t>ale výsledkem</w:t>
      </w:r>
      <w:r w:rsidR="00F01ECB" w:rsidRPr="00A67C5D">
        <w:t xml:space="preserve"> by</w:t>
      </w:r>
      <w:r w:rsidR="009B0FEB" w:rsidRPr="00A67C5D">
        <w:t xml:space="preserve"> nemělo být</w:t>
      </w:r>
      <w:r w:rsidR="00F01ECB" w:rsidRPr="00A67C5D">
        <w:t xml:space="preserve"> vydání </w:t>
      </w:r>
      <w:r w:rsidR="009B0FEB" w:rsidRPr="00A67C5D">
        <w:t>výrazně</w:t>
      </w:r>
      <w:r w:rsidR="00F01ECB" w:rsidRPr="00A67C5D">
        <w:t xml:space="preserve"> odlišného</w:t>
      </w:r>
      <w:r w:rsidR="00671740" w:rsidRPr="00A67C5D">
        <w:t xml:space="preserve"> rozho</w:t>
      </w:r>
      <w:r w:rsidR="00E91F86" w:rsidRPr="00A67C5D">
        <w:t xml:space="preserve">dnutí, než vydal </w:t>
      </w:r>
      <w:r w:rsidR="00831CCB" w:rsidRPr="00A67C5D">
        <w:t xml:space="preserve">prvostupňový </w:t>
      </w:r>
      <w:r w:rsidR="00E91F86" w:rsidRPr="00A67C5D">
        <w:t>soud</w:t>
      </w:r>
      <w:r w:rsidR="00671740" w:rsidRPr="00A67C5D">
        <w:t>. V těchto přípa</w:t>
      </w:r>
      <w:r w:rsidR="00A4613A" w:rsidRPr="00A67C5D">
        <w:t>dech by měla</w:t>
      </w:r>
      <w:r w:rsidR="00671740" w:rsidRPr="00A67C5D">
        <w:t xml:space="preserve"> být věc </w:t>
      </w:r>
      <w:r w:rsidR="00671740" w:rsidRPr="00A67C5D">
        <w:lastRenderedPageBreak/>
        <w:t>vrácena k</w:t>
      </w:r>
      <w:r w:rsidR="0002208C" w:rsidRPr="00A67C5D">
        <w:t> </w:t>
      </w:r>
      <w:r w:rsidR="00671740" w:rsidRPr="00A67C5D">
        <w:t>soudu</w:t>
      </w:r>
      <w:r w:rsidR="0002208C" w:rsidRPr="00A67C5D">
        <w:t xml:space="preserve"> prvního stupně</w:t>
      </w:r>
      <w:r w:rsidR="00671740" w:rsidRPr="00A67C5D">
        <w:t>.</w:t>
      </w:r>
      <w:r w:rsidR="00671740" w:rsidRPr="00A67C5D">
        <w:rPr>
          <w:rStyle w:val="Znakapoznpodarou"/>
        </w:rPr>
        <w:footnoteReference w:id="103"/>
      </w:r>
      <w:r w:rsidR="00671740" w:rsidRPr="00A67C5D">
        <w:t xml:space="preserve"> V této otázce jde také o to, aby mohla oprávněná osoba využít svého práva na obhajobu a uplat</w:t>
      </w:r>
      <w:r w:rsidR="00751B3A" w:rsidRPr="00A67C5D">
        <w:t>nit řádný opravný prostředek po </w:t>
      </w:r>
      <w:r w:rsidR="00671740" w:rsidRPr="00A67C5D">
        <w:t>provedení zásadních důkazů. Zabraňuje se především tomu, aby v odvolacím říze</w:t>
      </w:r>
      <w:r w:rsidR="00146AFE" w:rsidRPr="00A67C5D">
        <w:t>ní bylo vydáno zcela odlišné</w:t>
      </w:r>
      <w:r w:rsidR="00671740" w:rsidRPr="00A67C5D">
        <w:t xml:space="preserve"> rozhodnutí a obžalovaný by proti němu nemohl uplatnit řádný opravný prostředek. De lege ferenda by měl mít </w:t>
      </w:r>
      <w:r w:rsidR="005C6E40" w:rsidRPr="00A67C5D">
        <w:t>„</w:t>
      </w:r>
      <w:r w:rsidR="00671740" w:rsidRPr="00A67C5D">
        <w:rPr>
          <w:i/>
        </w:rPr>
        <w:t>odvolací soud povinnost vrátit věc soudu p</w:t>
      </w:r>
      <w:r w:rsidR="00F01ECB" w:rsidRPr="00A67C5D">
        <w:rPr>
          <w:i/>
        </w:rPr>
        <w:t>rvního stupně</w:t>
      </w:r>
      <w:r w:rsidR="005C6E40" w:rsidRPr="00A67C5D">
        <w:rPr>
          <w:i/>
        </w:rPr>
        <w:t xml:space="preserve"> vždy, když by se </w:t>
      </w:r>
      <w:r w:rsidR="00146AFE" w:rsidRPr="00A67C5D">
        <w:rPr>
          <w:i/>
        </w:rPr>
        <w:t xml:space="preserve">na základě odvolání </w:t>
      </w:r>
      <w:r w:rsidR="005C6E40" w:rsidRPr="00A67C5D">
        <w:rPr>
          <w:i/>
        </w:rPr>
        <w:t>mělo konat</w:t>
      </w:r>
      <w:r w:rsidR="00146AFE" w:rsidRPr="00A67C5D">
        <w:rPr>
          <w:i/>
        </w:rPr>
        <w:t xml:space="preserve"> na</w:t>
      </w:r>
      <w:r w:rsidR="005C6E40" w:rsidRPr="00A67C5D">
        <w:rPr>
          <w:i/>
        </w:rPr>
        <w:t xml:space="preserve"> rozsáhlé a obtížné</w:t>
      </w:r>
      <w:r w:rsidR="00671740" w:rsidRPr="00A67C5D">
        <w:rPr>
          <w:i/>
        </w:rPr>
        <w:t xml:space="preserve"> dokazování</w:t>
      </w:r>
      <w:r w:rsidR="00671740" w:rsidRPr="00A67C5D">
        <w:t>.</w:t>
      </w:r>
      <w:r w:rsidR="005C6E40" w:rsidRPr="00A67C5D">
        <w:t>“</w:t>
      </w:r>
      <w:r w:rsidR="00671740" w:rsidRPr="00A67C5D">
        <w:rPr>
          <w:rStyle w:val="Znakapoznpodarou"/>
        </w:rPr>
        <w:footnoteReference w:id="104"/>
      </w:r>
      <w:r w:rsidR="0030275F" w:rsidRPr="00A67C5D">
        <w:t xml:space="preserve"> Tento postup by vedl </w:t>
      </w:r>
      <w:r w:rsidR="0079558A" w:rsidRPr="00A67C5D">
        <w:t xml:space="preserve">především </w:t>
      </w:r>
      <w:r w:rsidR="0030275F" w:rsidRPr="00A67C5D">
        <w:t>ke sjednocení postupu odvolacích soudů a odstranil různý výklad.</w:t>
      </w:r>
    </w:p>
    <w:p w:rsidR="00671740" w:rsidRPr="00A67C5D" w:rsidRDefault="00671740" w:rsidP="00671740">
      <w:pPr>
        <w:spacing w:after="0"/>
      </w:pPr>
      <w:r w:rsidRPr="00A67C5D">
        <w:t>Ačkoliv právn</w:t>
      </w:r>
      <w:r w:rsidR="00FC2149" w:rsidRPr="00A67C5D">
        <w:t>í úprava připouští různý postup</w:t>
      </w:r>
      <w:r w:rsidR="006D6D1B" w:rsidRPr="00A67C5D">
        <w:t xml:space="preserve"> </w:t>
      </w:r>
      <w:r w:rsidR="00FC2149" w:rsidRPr="00A67C5D">
        <w:t>v případech, kdy</w:t>
      </w:r>
      <w:r w:rsidR="006D6D1B" w:rsidRPr="00A67C5D">
        <w:t xml:space="preserve"> odvolací soud zjistí, že by mělo probíhat rozsáhlé dokazování, snaží se tento postup</w:t>
      </w:r>
      <w:r w:rsidR="00232D4F" w:rsidRPr="00A67C5D">
        <w:t xml:space="preserve"> sjednotit především judikatura</w:t>
      </w:r>
      <w:r w:rsidRPr="00A67C5D">
        <w:t xml:space="preserve">. K vrácení věci </w:t>
      </w:r>
      <w:r w:rsidR="00FC2149" w:rsidRPr="00A67C5D">
        <w:t xml:space="preserve">soudu prvního stupně </w:t>
      </w:r>
      <w:r w:rsidRPr="00A67C5D">
        <w:t xml:space="preserve">by mělo dojít vždy, </w:t>
      </w:r>
      <w:r w:rsidR="00FC2149" w:rsidRPr="00A67C5D">
        <w:t>kdy</w:t>
      </w:r>
      <w:r w:rsidR="00D25EE9" w:rsidRPr="00A67C5D">
        <w:t>by šlo o obtížné a rozsá</w:t>
      </w:r>
      <w:r w:rsidR="00A4613A" w:rsidRPr="00A67C5D">
        <w:t>hlé dokazování. Také by věc měla</w:t>
      </w:r>
      <w:r w:rsidR="00D25EE9" w:rsidRPr="00A67C5D">
        <w:t xml:space="preserve"> být</w:t>
      </w:r>
      <w:r w:rsidRPr="00A67C5D">
        <w:t xml:space="preserve"> </w:t>
      </w:r>
      <w:r w:rsidR="00D25EE9" w:rsidRPr="00A67C5D">
        <w:t xml:space="preserve">vrácena soudu prvního stupně, pokud by </w:t>
      </w:r>
      <w:r w:rsidRPr="00A67C5D">
        <w:t xml:space="preserve">dokazování před odvolacím soudem vedlo k vydání </w:t>
      </w:r>
      <w:r w:rsidR="00CD1261" w:rsidRPr="00A67C5D">
        <w:t>rozporného</w:t>
      </w:r>
      <w:r w:rsidRPr="00A67C5D">
        <w:t xml:space="preserve"> rozhodnutí, protože by jinak došlo ke zkrácení práva na obhajobu. Jak bylo výše uvedeno, je také tenká </w:t>
      </w:r>
      <w:r w:rsidR="00D25EE9" w:rsidRPr="00A67C5D">
        <w:t>hranice mezi opakováním dokazová</w:t>
      </w:r>
      <w:r w:rsidRPr="00A67C5D">
        <w:t>ní před odvolacím soudem a přehodnocování</w:t>
      </w:r>
      <w:r w:rsidR="00B42E7D" w:rsidRPr="00A67C5D">
        <w:t>m</w:t>
      </w:r>
      <w:r w:rsidRPr="00A67C5D">
        <w:t xml:space="preserve"> důkazů provedených před soudem prvního stupně</w:t>
      </w:r>
      <w:r w:rsidR="00FC2149" w:rsidRPr="00A67C5D">
        <w:t xml:space="preserve"> odvolacím soudem</w:t>
      </w:r>
      <w:r w:rsidR="007452BE" w:rsidRPr="00A67C5D">
        <w:t>.</w:t>
      </w:r>
    </w:p>
    <w:p w:rsidR="00671740" w:rsidRPr="00A67C5D" w:rsidRDefault="00671740" w:rsidP="00E86EFA">
      <w:pPr>
        <w:rPr>
          <w:b/>
        </w:rPr>
      </w:pPr>
      <w:r w:rsidRPr="00A67C5D">
        <w:t>Odvolací soud přihlíží, pokud se týká změny nebo doplnění skutkových zjištění, pouze k důkazům před ním pr</w:t>
      </w:r>
      <w:r w:rsidR="003812E7" w:rsidRPr="00A67C5D">
        <w:t>ovedeným podle § 263 odst. 7 tr. řádu, také podle § 2 odst. 6 tr. řádu.</w:t>
      </w:r>
      <w:r w:rsidRPr="00A67C5D">
        <w:t xml:space="preserve"> Hodnocení důkazů odvolacím soudem navazuje na hodnocení důkazů před soudem prvního stupně.</w:t>
      </w:r>
      <w:r w:rsidR="00EA42EB" w:rsidRPr="00A67C5D">
        <w:rPr>
          <w:b/>
        </w:rPr>
        <w:t xml:space="preserve"> </w:t>
      </w:r>
      <w:r w:rsidR="00EA42EB" w:rsidRPr="00A67C5D">
        <w:t>Vázanost o</w:t>
      </w:r>
      <w:r w:rsidRPr="00A67C5D">
        <w:t>dvolací</w:t>
      </w:r>
      <w:r w:rsidR="00EA42EB" w:rsidRPr="00A67C5D">
        <w:t>ho</w:t>
      </w:r>
      <w:r w:rsidRPr="00A67C5D">
        <w:t xml:space="preserve"> soud</w:t>
      </w:r>
      <w:r w:rsidR="00EA42EB" w:rsidRPr="00A67C5D">
        <w:t>u</w:t>
      </w:r>
      <w:r w:rsidRPr="00A67C5D">
        <w:t xml:space="preserve"> hodnocením důkazů </w:t>
      </w:r>
      <w:r w:rsidR="00B42E7D" w:rsidRPr="00A67C5D">
        <w:t>soudu</w:t>
      </w:r>
      <w:r w:rsidR="00EA42EB" w:rsidRPr="00A67C5D">
        <w:t xml:space="preserve"> prvního </w:t>
      </w:r>
      <w:r w:rsidR="00B42E7D" w:rsidRPr="00A67C5D">
        <w:t xml:space="preserve">stupně </w:t>
      </w:r>
      <w:r w:rsidR="00EA42EB" w:rsidRPr="00A67C5D">
        <w:t xml:space="preserve">se však již netýká důkazů, které byly před odvolacím soudem </w:t>
      </w:r>
      <w:r w:rsidR="00E86EFA" w:rsidRPr="00A67C5D">
        <w:t xml:space="preserve">znovu </w:t>
      </w:r>
      <w:r w:rsidR="00EA42EB" w:rsidRPr="00A67C5D">
        <w:t>provedeny</w:t>
      </w:r>
      <w:r w:rsidRPr="00A67C5D">
        <w:t>. Dokazování u obou stupňů tedy na sebe navazuje.</w:t>
      </w:r>
    </w:p>
    <w:p w:rsidR="001627F8" w:rsidRPr="00A67C5D" w:rsidRDefault="00671740" w:rsidP="00414D60">
      <w:pPr>
        <w:spacing w:after="0"/>
      </w:pPr>
      <w:r w:rsidRPr="00A67C5D">
        <w:t>Odvolací soud tedy činí rozhodnutí ve věci jednak na základě spisu</w:t>
      </w:r>
      <w:r w:rsidR="00751B3A" w:rsidRPr="00A67C5D">
        <w:t>, tak případně i na </w:t>
      </w:r>
      <w:r w:rsidRPr="00A67C5D">
        <w:t>základě jím provedeného dokazování.</w:t>
      </w:r>
      <w:r w:rsidR="00B17EF3" w:rsidRPr="00A67C5D">
        <w:t xml:space="preserve"> Obžalovaný by měl být </w:t>
      </w:r>
      <w:r w:rsidR="00414D60" w:rsidRPr="00A67C5D">
        <w:t xml:space="preserve">proto </w:t>
      </w:r>
      <w:r w:rsidR="00B17EF3" w:rsidRPr="00A67C5D">
        <w:t>předv</w:t>
      </w:r>
      <w:r w:rsidR="00092596" w:rsidRPr="00A67C5D">
        <w:t>o</w:t>
      </w:r>
      <w:r w:rsidR="00B17EF3" w:rsidRPr="00A67C5D">
        <w:t xml:space="preserve">lán k veřejnému zasedání, </w:t>
      </w:r>
      <w:r w:rsidR="00E16F49" w:rsidRPr="00A67C5D">
        <w:t xml:space="preserve">pokud </w:t>
      </w:r>
      <w:r w:rsidR="00092596" w:rsidRPr="00A67C5D">
        <w:t>odvo</w:t>
      </w:r>
      <w:r w:rsidR="00E16F49" w:rsidRPr="00A67C5D">
        <w:t>lací soud bude</w:t>
      </w:r>
      <w:r w:rsidR="00414D60" w:rsidRPr="00A67C5D">
        <w:t xml:space="preserve"> provádět při </w:t>
      </w:r>
      <w:r w:rsidR="00092596" w:rsidRPr="00A67C5D">
        <w:t xml:space="preserve">veřejném zasedání dokazování. Pouhé vyrozumění </w:t>
      </w:r>
      <w:r w:rsidR="00414D60" w:rsidRPr="00A67C5D">
        <w:t xml:space="preserve">obžalovaného </w:t>
      </w:r>
      <w:r w:rsidR="00092596" w:rsidRPr="00A67C5D">
        <w:t xml:space="preserve">může být důvodem pro </w:t>
      </w:r>
      <w:r w:rsidR="00414D60" w:rsidRPr="00A67C5D">
        <w:t xml:space="preserve">podání </w:t>
      </w:r>
      <w:r w:rsidR="00092596" w:rsidRPr="00A67C5D">
        <w:t>dovolání, pokud je důkaz proveden v nepřítomnosti obžalovaného a podstatně změně</w:t>
      </w:r>
      <w:r w:rsidR="00414D60" w:rsidRPr="00A67C5D">
        <w:t>n</w:t>
      </w:r>
      <w:r w:rsidR="00092596" w:rsidRPr="00A67C5D">
        <w:t xml:space="preserve"> skutkový stav a právní stránka případu.</w:t>
      </w:r>
      <w:r w:rsidR="00092596" w:rsidRPr="00A67C5D">
        <w:rPr>
          <w:rStyle w:val="Znakapoznpodarou"/>
        </w:rPr>
        <w:footnoteReference w:id="105"/>
      </w:r>
      <w:r w:rsidR="00A0727D" w:rsidRPr="00A67C5D">
        <w:t xml:space="preserve"> Tímto by mělo být chráněno právo obžalovaného na obhajobu a možnost vyjádřit se k provedenému dokazování.</w:t>
      </w:r>
    </w:p>
    <w:p w:rsidR="0030275F" w:rsidRPr="00A67C5D" w:rsidRDefault="0030275F" w:rsidP="00414D60">
      <w:pPr>
        <w:spacing w:after="0"/>
      </w:pPr>
    </w:p>
    <w:p w:rsidR="000B3D08" w:rsidRPr="00A67C5D" w:rsidRDefault="000B3D08" w:rsidP="006D59CD">
      <w:pPr>
        <w:pStyle w:val="Nadpis3"/>
        <w:keepNext/>
      </w:pPr>
      <w:bookmarkStart w:id="18" w:name="_Toc320472696"/>
      <w:r w:rsidRPr="00A67C5D">
        <w:lastRenderedPageBreak/>
        <w:t>Způsoby rozhodnutí</w:t>
      </w:r>
      <w:bookmarkEnd w:id="18"/>
    </w:p>
    <w:p w:rsidR="00AC5047" w:rsidRPr="00A67C5D" w:rsidRDefault="00AC5047" w:rsidP="006D59CD">
      <w:pPr>
        <w:spacing w:after="0"/>
      </w:pPr>
      <w:r w:rsidRPr="00A67C5D">
        <w:t>Odvolací soud má několik možností, jak o podaném odvolání rozhodne. Prvním způsobem rozhodnutí odvolacího soudu o podaném odvolání je zamítnutí odvolání, pokud bylo podáno opožděně, podala-li jej neoprávněná osoba nebo osoba, která se jej již výslovně vzdala nebo jej v</w:t>
      </w:r>
      <w:r w:rsidR="003812E7" w:rsidRPr="00A67C5D">
        <w:t>zala</w:t>
      </w:r>
      <w:r w:rsidR="00A27C69" w:rsidRPr="00A67C5D">
        <w:t xml:space="preserve"> výslovně</w:t>
      </w:r>
      <w:r w:rsidR="003812E7" w:rsidRPr="00A67C5D">
        <w:t xml:space="preserve"> zpět </w:t>
      </w:r>
      <w:r w:rsidR="00A27C69" w:rsidRPr="00A67C5D">
        <w:t xml:space="preserve">a znovu podala odvolání v této věci </w:t>
      </w:r>
      <w:r w:rsidR="003812E7" w:rsidRPr="00A67C5D">
        <w:t>podle § 253 odst. 1 tr. řádu</w:t>
      </w:r>
      <w:r w:rsidRPr="00A67C5D">
        <w:t>. Nelze však zamítnout odvolání jako opožděné, jestliže bylo podáno opožděně pouze proto, že se oprávněná osoba řídila podle nesprávného pouč</w:t>
      </w:r>
      <w:r w:rsidR="003812E7" w:rsidRPr="00A67C5D">
        <w:t>ení soudu podle § 253 odst. 2 tr. řádu</w:t>
      </w:r>
      <w:r w:rsidRPr="00A67C5D">
        <w:t>.</w:t>
      </w:r>
    </w:p>
    <w:p w:rsidR="00906176" w:rsidRPr="00A67C5D" w:rsidRDefault="00A27C69" w:rsidP="006D59CD">
      <w:pPr>
        <w:spacing w:after="0"/>
      </w:pPr>
      <w:r w:rsidRPr="00A67C5D">
        <w:t xml:space="preserve">Tzv. velká novela trestního řádu přinesla nový způsob rozhodnutí odvolacího soudu. </w:t>
      </w:r>
      <w:r w:rsidR="00652738" w:rsidRPr="00A67C5D">
        <w:t>Odvolací soud také může odmítnout odvolání nesplňující obsahové ná</w:t>
      </w:r>
      <w:r w:rsidR="003812E7" w:rsidRPr="00A67C5D">
        <w:t>ležitosti podle § 253 odst. 3 tr. řádu</w:t>
      </w:r>
      <w:r w:rsidR="00652738" w:rsidRPr="00A67C5D">
        <w:t>. Pokud nebyla oprávněná osoba řádně poučena o obsahových náležitostech odvolání nebo pokud nebyla poskytnuta pomoc při odstraňování vad podaného odvolání oprávněné osobě bez obhájce či zmocněnce, nemůže být odvolání odmítnuto, i když nesplňuje náležitosti obsahu</w:t>
      </w:r>
      <w:r w:rsidR="003812E7" w:rsidRPr="00A67C5D">
        <w:t xml:space="preserve"> odvolání podle § 253 odst. 4 tr. řádu</w:t>
      </w:r>
      <w:r w:rsidR="00652738" w:rsidRPr="00A67C5D">
        <w:t>.</w:t>
      </w:r>
      <w:r w:rsidR="00B35884" w:rsidRPr="00A67C5D">
        <w:t xml:space="preserve"> Odvolací soud rozhoduje o odmítnutí odvolání na základě důvodů, k</w:t>
      </w:r>
      <w:r w:rsidR="00A65C1C" w:rsidRPr="00A67C5D">
        <w:t>teré</w:t>
      </w:r>
      <w:r w:rsidR="0037546C" w:rsidRPr="00A67C5D">
        <w:t xml:space="preserve"> má k dispozici ke dni</w:t>
      </w:r>
      <w:r w:rsidR="00B35884" w:rsidRPr="00A67C5D">
        <w:t xml:space="preserve"> rozhodnutí. V praxi proto </w:t>
      </w:r>
      <w:r w:rsidR="00BE5F91" w:rsidRPr="00A67C5D">
        <w:t xml:space="preserve">nebude </w:t>
      </w:r>
      <w:r w:rsidR="00B35884" w:rsidRPr="00A67C5D">
        <w:t>odvolání</w:t>
      </w:r>
      <w:r w:rsidR="00BE5F91" w:rsidRPr="00A67C5D">
        <w:t xml:space="preserve"> odmítnuto</w:t>
      </w:r>
      <w:r w:rsidR="00D85514" w:rsidRPr="00A67C5D">
        <w:t>, pokud bude</w:t>
      </w:r>
      <w:r w:rsidR="00B35884" w:rsidRPr="00A67C5D">
        <w:t xml:space="preserve"> doplněno, a to</w:t>
      </w:r>
      <w:r w:rsidR="000B7ECD" w:rsidRPr="00A67C5D">
        <w:t xml:space="preserve"> i po uplynutí lhůty k doplnění </w:t>
      </w:r>
      <w:r w:rsidR="00B35884" w:rsidRPr="00A67C5D">
        <w:t>poda</w:t>
      </w:r>
      <w:r w:rsidR="000B7ECD" w:rsidRPr="00A67C5D">
        <w:t xml:space="preserve">ného </w:t>
      </w:r>
      <w:r w:rsidR="00B35884" w:rsidRPr="00A67C5D">
        <w:t>odvolání.</w:t>
      </w:r>
      <w:r w:rsidR="00B35884" w:rsidRPr="00A67C5D">
        <w:rPr>
          <w:rStyle w:val="Znakapoznpodarou"/>
        </w:rPr>
        <w:footnoteReference w:id="106"/>
      </w:r>
      <w:r w:rsidR="00B35884" w:rsidRPr="00A67C5D">
        <w:t xml:space="preserve"> Nesmí jít ovšem o náležitosti, které vedou k </w:t>
      </w:r>
      <w:r w:rsidR="001B6AF4" w:rsidRPr="00A67C5D">
        <w:t>odmítnutí</w:t>
      </w:r>
      <w:r w:rsidR="00B35884" w:rsidRPr="00A67C5D">
        <w:t xml:space="preserve"> odvolání podle § 2</w:t>
      </w:r>
      <w:r w:rsidR="00960FFF" w:rsidRPr="00A67C5D">
        <w:t>53 odst. </w:t>
      </w:r>
      <w:r w:rsidR="003812E7" w:rsidRPr="00A67C5D">
        <w:t>3, 4 tr. řádu</w:t>
      </w:r>
      <w:r w:rsidR="003D33E2" w:rsidRPr="00A67C5D">
        <w:t>. Důvodem je</w:t>
      </w:r>
      <w:r w:rsidR="00B35884" w:rsidRPr="00A67C5D">
        <w:t>, že v případě tohoto opravného</w:t>
      </w:r>
      <w:r w:rsidR="003D33E2" w:rsidRPr="00A67C5D">
        <w:t xml:space="preserve"> prostředku jsou připuštěny nové skutečnosti a důkazy</w:t>
      </w:r>
      <w:r w:rsidR="00B35884" w:rsidRPr="00A67C5D">
        <w:t>,</w:t>
      </w:r>
      <w:r w:rsidR="00D40563" w:rsidRPr="00A67C5D">
        <w:t xml:space="preserve"> dále </w:t>
      </w:r>
      <w:r w:rsidR="003D33E2" w:rsidRPr="00A67C5D">
        <w:t>odvolací soud může provádět dokazování</w:t>
      </w:r>
      <w:r w:rsidR="00D40563" w:rsidRPr="00A67C5D">
        <w:t xml:space="preserve"> </w:t>
      </w:r>
      <w:r w:rsidR="003D33E2" w:rsidRPr="00A67C5D">
        <w:t xml:space="preserve">ve </w:t>
      </w:r>
      <w:r w:rsidR="00D40563" w:rsidRPr="00A67C5D">
        <w:t>větší</w:t>
      </w:r>
      <w:r w:rsidR="003D33E2" w:rsidRPr="00A67C5D">
        <w:t>m</w:t>
      </w:r>
      <w:r w:rsidR="00B35884" w:rsidRPr="00A67C5D">
        <w:t xml:space="preserve"> rozsah</w:t>
      </w:r>
      <w:r w:rsidR="003D33E2" w:rsidRPr="00A67C5D">
        <w:t>u</w:t>
      </w:r>
      <w:r w:rsidR="00B35884" w:rsidRPr="00A67C5D">
        <w:t>.</w:t>
      </w:r>
      <w:r w:rsidR="00B35884" w:rsidRPr="00A67C5D">
        <w:rPr>
          <w:rStyle w:val="Znakapoznpodarou"/>
        </w:rPr>
        <w:footnoteReference w:id="107"/>
      </w:r>
      <w:r w:rsidR="00D84FD5" w:rsidRPr="00A67C5D">
        <w:t xml:space="preserve"> </w:t>
      </w:r>
      <w:r w:rsidR="00125659" w:rsidRPr="00A67C5D">
        <w:t>Zároveň se toto rozhodnutí koná</w:t>
      </w:r>
      <w:r w:rsidR="00D83156" w:rsidRPr="00A67C5D">
        <w:t xml:space="preserve"> v neveřejném zasedání, </w:t>
      </w:r>
      <w:r w:rsidR="00751B3A" w:rsidRPr="00A67C5D">
        <w:t>lze jej tedy učinit kdykoliv po </w:t>
      </w:r>
      <w:r w:rsidR="002A5CA9" w:rsidRPr="00A67C5D">
        <w:t>předložení spisů. M</w:t>
      </w:r>
      <w:r w:rsidR="00D83156" w:rsidRPr="00A67C5D">
        <w:t xml:space="preserve">ůže </w:t>
      </w:r>
      <w:r w:rsidR="00FD207E">
        <w:t>tak</w:t>
      </w:r>
      <w:r w:rsidR="002A5CA9" w:rsidRPr="00A67C5D">
        <w:t xml:space="preserve"> </w:t>
      </w:r>
      <w:r w:rsidR="00D83156" w:rsidRPr="00A67C5D">
        <w:t>dojít k odmítnutí odvolání odvolacím soudem. Tudíž nelze spoléhat na pozdější doplnění podaného odvolání.</w:t>
      </w:r>
      <w:r w:rsidR="000B7ECD" w:rsidRPr="00A67C5D">
        <w:t xml:space="preserve"> Zároveň to také působí</w:t>
      </w:r>
      <w:r w:rsidR="00D83156" w:rsidRPr="00A67C5D">
        <w:t xml:space="preserve"> </w:t>
      </w:r>
      <w:r w:rsidR="000B7ECD" w:rsidRPr="00A67C5D">
        <w:t xml:space="preserve">dva různé přístupy k opožděně doplněnému odvolání. </w:t>
      </w:r>
      <w:r w:rsidR="00D83156" w:rsidRPr="00A67C5D">
        <w:t>Zda se k pozdějšímu doplnění odvolání přihlédne, závisí také na zatíženosti soudu.</w:t>
      </w:r>
      <w:r w:rsidR="00D83156" w:rsidRPr="00A67C5D">
        <w:rPr>
          <w:rStyle w:val="Znakapoznpodarou"/>
        </w:rPr>
        <w:footnoteReference w:id="108"/>
      </w:r>
      <w:r w:rsidR="005B1647" w:rsidRPr="00A67C5D">
        <w:t xml:space="preserve"> Tento postup by měl být sjednocen a dále by měla být stanovena lhůta, do které se k opožděně doplněnému odvolání přihlíží</w:t>
      </w:r>
      <w:r w:rsidR="00486B31">
        <w:t>, aby </w:t>
      </w:r>
      <w:r w:rsidR="00CD1261" w:rsidRPr="00A67C5D">
        <w:t>nedocházelo k porušení rovnosti</w:t>
      </w:r>
      <w:r w:rsidR="005B1647" w:rsidRPr="00A67C5D">
        <w:t>.</w:t>
      </w:r>
    </w:p>
    <w:p w:rsidR="00BB521D" w:rsidRPr="00A67C5D" w:rsidRDefault="00BB521D" w:rsidP="00BB521D">
      <w:r w:rsidRPr="00A67C5D">
        <w:t xml:space="preserve">Soud prvního stupně tedy nemůže o podaném odvolání rozhodnout. V německé právní úpravě soud první instance rozhoduje o opožděně podaném </w:t>
      </w:r>
      <w:r w:rsidR="00751B3A" w:rsidRPr="00A67C5D">
        <w:t>odvolání. Stěžovatel se může do </w:t>
      </w:r>
      <w:r w:rsidRPr="00A67C5D">
        <w:t xml:space="preserve">jednoho týdne od doručení usnesení obrátit na odvolací soud podle § 319 StPO. Domnívám se, že německá úprava je dokonalejší.  V těchto případech nedochází k věcnému </w:t>
      </w:r>
      <w:r w:rsidRPr="00A67C5D">
        <w:lastRenderedPageBreak/>
        <w:t>přezkumu a není tím zatížen odvolací soud.</w:t>
      </w:r>
      <w:r w:rsidR="00F343C1" w:rsidRPr="00A67C5D">
        <w:t xml:space="preserve"> Na druhou stranu může dojít k prodlužování řízení, pokud se odvolatel obrátí na odvolací soud a ten se bude věcí dále zabývat.</w:t>
      </w:r>
    </w:p>
    <w:p w:rsidR="00952283" w:rsidRPr="00A67C5D" w:rsidRDefault="00952283" w:rsidP="00414D60">
      <w:pPr>
        <w:spacing w:after="0"/>
      </w:pPr>
      <w:r w:rsidRPr="00A67C5D">
        <w:t>Nebude-li v odvolacím řízení rozhodnuto ně</w:t>
      </w:r>
      <w:r w:rsidR="00A42D04" w:rsidRPr="00A67C5D">
        <w:t xml:space="preserve">kterým z těchto </w:t>
      </w:r>
      <w:r w:rsidR="00FC2149" w:rsidRPr="00A67C5D">
        <w:t xml:space="preserve">výše </w:t>
      </w:r>
      <w:r w:rsidR="00A42D04" w:rsidRPr="00A67C5D">
        <w:t xml:space="preserve">uvedených </w:t>
      </w:r>
      <w:r w:rsidR="00FC2149" w:rsidRPr="00A67C5D">
        <w:t xml:space="preserve">formálních </w:t>
      </w:r>
      <w:r w:rsidR="00A42D04" w:rsidRPr="00A67C5D">
        <w:t xml:space="preserve">způsobů, dojde k věcnému přezkumu </w:t>
      </w:r>
      <w:r w:rsidR="00FC2149" w:rsidRPr="00A67C5D">
        <w:t xml:space="preserve">napadeného </w:t>
      </w:r>
      <w:r w:rsidR="00A42D04" w:rsidRPr="00A67C5D">
        <w:t>rozhodnu</w:t>
      </w:r>
      <w:r w:rsidR="00FC2149" w:rsidRPr="00A67C5D">
        <w:t>tí a předchozího řízení podle § </w:t>
      </w:r>
      <w:r w:rsidR="00A42D04" w:rsidRPr="00A67C5D">
        <w:t>254 odst</w:t>
      </w:r>
      <w:r w:rsidR="003812E7" w:rsidRPr="00A67C5D">
        <w:t>. 1 tr. řádu</w:t>
      </w:r>
      <w:r w:rsidR="00A42D04" w:rsidRPr="00A67C5D">
        <w:t>.</w:t>
      </w:r>
    </w:p>
    <w:p w:rsidR="00A42D04" w:rsidRPr="00A67C5D" w:rsidRDefault="00A42D04" w:rsidP="00414D60">
      <w:pPr>
        <w:spacing w:after="0"/>
      </w:pPr>
      <w:r w:rsidRPr="00A67C5D">
        <w:t xml:space="preserve">Druhým způsobem je přerušení trestního stíhání odvolacím soudem z vymezených důvodů podle § 255 </w:t>
      </w:r>
      <w:r w:rsidR="003812E7" w:rsidRPr="00A67C5D">
        <w:t xml:space="preserve">tr. řádu. </w:t>
      </w:r>
      <w:r w:rsidR="00007CBC" w:rsidRPr="00A67C5D">
        <w:t xml:space="preserve">Těmito důvody jsou skutečnosti, že po vyhlášení napadeného rozsudku vznikly okolnosti podle § 173 odst. 1 písm. b) – </w:t>
      </w:r>
      <w:r w:rsidR="003812E7" w:rsidRPr="00A67C5D">
        <w:t>d) tr. řádu</w:t>
      </w:r>
      <w:r w:rsidR="00C17544" w:rsidRPr="00A67C5D">
        <w:t>. Dalšími důvody jsou pol</w:t>
      </w:r>
      <w:r w:rsidR="00007CBC" w:rsidRPr="00A67C5D">
        <w:t xml:space="preserve">ožení předběžné otázky k Soudnímu dvoru nebo se nedá doručit obžalovanému předvolání k veřejnému </w:t>
      </w:r>
      <w:r w:rsidR="004663D6" w:rsidRPr="00A67C5D">
        <w:t>zasedání. Pokud však obžalovaný odmítne bezdůvodně pí</w:t>
      </w:r>
      <w:r w:rsidR="000B4297" w:rsidRPr="00A67C5D">
        <w:t>semnost při</w:t>
      </w:r>
      <w:r w:rsidR="004663D6" w:rsidRPr="00A67C5D">
        <w:t>jmout, považuje se písemnost za doručenou podle § 64a tr. řádu. D</w:t>
      </w:r>
      <w:r w:rsidR="00B30416" w:rsidRPr="00A67C5D">
        <w:t>ále p</w:t>
      </w:r>
      <w:r w:rsidR="008E24EC" w:rsidRPr="00A67C5D">
        <w:t>ak předložení věci</w:t>
      </w:r>
      <w:r w:rsidR="00007CBC" w:rsidRPr="00A67C5D">
        <w:t xml:space="preserve"> Ústavní</w:t>
      </w:r>
      <w:r w:rsidR="008E24EC" w:rsidRPr="00A67C5D">
        <w:t>mu</w:t>
      </w:r>
      <w:r w:rsidR="00007CBC" w:rsidRPr="00A67C5D">
        <w:t xml:space="preserve"> soud</w:t>
      </w:r>
      <w:r w:rsidR="008E24EC" w:rsidRPr="00A67C5D">
        <w:t>u</w:t>
      </w:r>
      <w:r w:rsidR="00007CBC" w:rsidRPr="00A67C5D">
        <w:t xml:space="preserve"> odvolacím soudem</w:t>
      </w:r>
      <w:r w:rsidR="00B164D9" w:rsidRPr="00A67C5D">
        <w:t xml:space="preserve">, pokud se soud první instance řídil v dané trestní věci zákonem </w:t>
      </w:r>
      <w:r w:rsidR="00486B31">
        <w:t>při </w:t>
      </w:r>
      <w:r w:rsidR="00B30416" w:rsidRPr="00A67C5D">
        <w:t>rozhodování o vině a trestu</w:t>
      </w:r>
      <w:r w:rsidR="00751B3A" w:rsidRPr="00A67C5D">
        <w:t xml:space="preserve"> a </w:t>
      </w:r>
      <w:r w:rsidR="00B164D9" w:rsidRPr="00A67C5D">
        <w:t xml:space="preserve">odvolací soud se domnívá, že tento </w:t>
      </w:r>
      <w:r w:rsidR="00EF084B" w:rsidRPr="00A67C5D">
        <w:t>zákon odporuje ústavnímu zákonu nebo</w:t>
      </w:r>
      <w:r w:rsidR="00B164D9" w:rsidRPr="00A67C5D">
        <w:t xml:space="preserve"> mezinárodní smlouvě, která má přednost před zákonem.</w:t>
      </w:r>
      <w:r w:rsidR="000856EB" w:rsidRPr="00A67C5D">
        <w:t xml:space="preserve"> </w:t>
      </w:r>
    </w:p>
    <w:p w:rsidR="00A42D04" w:rsidRPr="00A67C5D" w:rsidRDefault="001065F0" w:rsidP="00414D60">
      <w:pPr>
        <w:spacing w:after="0"/>
      </w:pPr>
      <w:r w:rsidRPr="00A67C5D">
        <w:t>Třetím možným způsobem rozhodnutí odvolacího soudu je zrušení části nebo celého napadeného rozsudku. V rozsahu zrušené části rozsudku může odvolací soud p</w:t>
      </w:r>
      <w:r w:rsidR="003812E7" w:rsidRPr="00A67C5D">
        <w:t>ostupovat podle § 257 odst. 1 tr. řádu</w:t>
      </w:r>
      <w:r w:rsidRPr="00A67C5D">
        <w:t xml:space="preserve">. </w:t>
      </w:r>
      <w:r w:rsidR="009C60A6" w:rsidRPr="00A67C5D">
        <w:t>Odvolací so</w:t>
      </w:r>
      <w:r w:rsidR="00A4613A" w:rsidRPr="00A67C5D">
        <w:t>u</w:t>
      </w:r>
      <w:r w:rsidR="00B30416" w:rsidRPr="00A67C5D">
        <w:t>d</w:t>
      </w:r>
      <w:r w:rsidR="009C60A6" w:rsidRPr="00A67C5D">
        <w:t xml:space="preserve"> rozhodne o</w:t>
      </w:r>
      <w:r w:rsidR="004919B9" w:rsidRPr="00A67C5D">
        <w:t xml:space="preserve"> předložení věci k rozhodnutí o </w:t>
      </w:r>
      <w:r w:rsidR="009C60A6" w:rsidRPr="00A67C5D">
        <w:t>příslušnosti, postoupí věc jinému orgánu nebo přeruší trestní stíhání, jestliže měl v těchto případech již tak učinit soud prvního stupně. Odvolací soud zastaví trestní stíhání, pokud jsou zde skutečnosti, které by odůvodňovaly, že prvostupňový soud mohl zastavit trestní stíhání.</w:t>
      </w:r>
    </w:p>
    <w:p w:rsidR="00851C49" w:rsidRPr="00A67C5D" w:rsidRDefault="00851C49" w:rsidP="00414D60">
      <w:pPr>
        <w:spacing w:after="0"/>
      </w:pPr>
      <w:r w:rsidRPr="00A67C5D">
        <w:t xml:space="preserve">Odvolací soud </w:t>
      </w:r>
      <w:r w:rsidR="003812E7" w:rsidRPr="00A67C5D">
        <w:t>rozhodne podle § 257 odst. 2 tr. řádu</w:t>
      </w:r>
      <w:r w:rsidRPr="00A67C5D">
        <w:t xml:space="preserve"> o</w:t>
      </w:r>
      <w:r w:rsidR="008E24EC" w:rsidRPr="00A67C5D">
        <w:t xml:space="preserve"> </w:t>
      </w:r>
      <w:r w:rsidRPr="00A67C5D">
        <w:t xml:space="preserve">zastavení trestního stíhání, aniž by napadený rozsudek zrušil, nastane-li po vyhlášení napadeného </w:t>
      </w:r>
      <w:r w:rsidR="00A1395E" w:rsidRPr="00A67C5D">
        <w:t>rozsudku některá</w:t>
      </w:r>
      <w:r w:rsidRPr="00A67C5D">
        <w:t xml:space="preserve"> z okolností uvedených v </w:t>
      </w:r>
      <w:r w:rsidR="003812E7" w:rsidRPr="00A67C5D">
        <w:t>§ 11 odst. 1 písm. a), b), i) tr. řádu</w:t>
      </w:r>
      <w:r w:rsidRPr="00A67C5D">
        <w:t>.</w:t>
      </w:r>
      <w:r w:rsidR="00B2558F" w:rsidRPr="00A67C5D">
        <w:t xml:space="preserve"> Těmito okolnostmi jsou </w:t>
      </w:r>
      <w:r w:rsidR="00CD1261" w:rsidRPr="00A67C5D">
        <w:t>prezidentská milost či amnestie;</w:t>
      </w:r>
      <w:r w:rsidR="00B2558F" w:rsidRPr="00A67C5D">
        <w:t xml:space="preserve"> promlčení trestního stíhání; nebyl dán souhlas s trestním stíháním nebo jeho vzetí zpět, je-li podmínkou pro toto stíhání souhlas. V odvolacím řízení se ovšem pokračuje, pokud obviněný prohlásí, že na projednání trvá, a to v tříd</w:t>
      </w:r>
      <w:r w:rsidR="00DE0564" w:rsidRPr="00A67C5D">
        <w:t>e</w:t>
      </w:r>
      <w:r w:rsidR="00B2558F" w:rsidRPr="00A67C5D">
        <w:t>n</w:t>
      </w:r>
      <w:r w:rsidR="004919B9" w:rsidRPr="00A67C5D">
        <w:t>ní lhůtě od okamžiku oznámení o </w:t>
      </w:r>
      <w:r w:rsidR="00B2558F" w:rsidRPr="00A67C5D">
        <w:t>zastavení trestního stíhání. Obviněném</w:t>
      </w:r>
      <w:r w:rsidR="00716622" w:rsidRPr="00A67C5D">
        <w:t>u je třeba o této skutečnosti dá</w:t>
      </w:r>
      <w:r w:rsidR="000B7ECD" w:rsidRPr="00A67C5D">
        <w:t>t poučení podle § 257 odst. 3</w:t>
      </w:r>
      <w:r w:rsidR="003812E7" w:rsidRPr="00A67C5D">
        <w:t xml:space="preserve"> tr. řádu</w:t>
      </w:r>
      <w:r w:rsidR="00B2558F" w:rsidRPr="00A67C5D">
        <w:t>.</w:t>
      </w:r>
    </w:p>
    <w:p w:rsidR="000D097A" w:rsidRPr="00A67C5D" w:rsidRDefault="000D097A" w:rsidP="000D097A">
      <w:pPr>
        <w:spacing w:after="0"/>
      </w:pPr>
      <w:r w:rsidRPr="00A67C5D">
        <w:t>Čtvrtým a pátým způsobem je, pokud vada spočívá v tom, že některý výrok chybí nebo je neúplný, aniž by byl napadený rozsudek zrušen, může být věc vrácena k soudu prvního stupně s příkazem, aby prvostupňový soud rozsudek doplnil nebo o něm r</w:t>
      </w:r>
      <w:r w:rsidR="003812E7" w:rsidRPr="00A67C5D">
        <w:t>ozhodl podle § 259 odst. 2 tr. řádu</w:t>
      </w:r>
      <w:r w:rsidRPr="00A67C5D">
        <w:t>. Odvolací soud také může sám rozhodnout ve věci r</w:t>
      </w:r>
      <w:r w:rsidR="00441031" w:rsidRPr="00A67C5D">
        <w:t>ozsudkem, pokud doplní neúplný</w:t>
      </w:r>
      <w:r w:rsidRPr="00A67C5D">
        <w:t xml:space="preserve"> výrok či sám</w:t>
      </w:r>
      <w:r w:rsidR="003812E7" w:rsidRPr="00A67C5D">
        <w:t xml:space="preserve"> rozhodne </w:t>
      </w:r>
      <w:r w:rsidR="008360BD" w:rsidRPr="00A67C5D">
        <w:t xml:space="preserve">o chybějícím výroku </w:t>
      </w:r>
      <w:r w:rsidR="003812E7" w:rsidRPr="00A67C5D">
        <w:t>podle § 259 odst. 3 tr. řádu</w:t>
      </w:r>
      <w:r w:rsidRPr="00A67C5D">
        <w:t>.</w:t>
      </w:r>
    </w:p>
    <w:p w:rsidR="004F07FE" w:rsidRPr="00A67C5D" w:rsidRDefault="000D097A" w:rsidP="00414D60">
      <w:pPr>
        <w:spacing w:after="0"/>
      </w:pPr>
      <w:r w:rsidRPr="00A67C5D">
        <w:lastRenderedPageBreak/>
        <w:t xml:space="preserve">Šestým </w:t>
      </w:r>
      <w:r w:rsidR="004F07FE" w:rsidRPr="00A67C5D">
        <w:t>způsobem rozhodnutí odvolacího soudu je zrušení na</w:t>
      </w:r>
      <w:r w:rsidR="003812E7" w:rsidRPr="00A67C5D">
        <w:t>padeného rozsudku podle § 258 tr. řádu</w:t>
      </w:r>
      <w:r w:rsidR="004F07FE" w:rsidRPr="00A67C5D">
        <w:t>.</w:t>
      </w:r>
      <w:r w:rsidR="001124E7" w:rsidRPr="00A67C5D">
        <w:t xml:space="preserve"> Důvody pro zrušení rozsudku jsou podstatné vady řízení předcházející vydání rozsudku, vady rozsudku nebo jsou-li pochybnosti o správnosti skutkových zjištění ohledně přezkoumávané části rozsudku. Dalšími důvody jsou poruš</w:t>
      </w:r>
      <w:r w:rsidR="00B30416" w:rsidRPr="00A67C5D">
        <w:t>ení ustanovení trestního zákona a</w:t>
      </w:r>
      <w:r w:rsidR="004919B9" w:rsidRPr="00A67C5D">
        <w:t> </w:t>
      </w:r>
      <w:r w:rsidR="001124E7" w:rsidRPr="00A67C5D">
        <w:t>uložení nepřiměřeného trestu. Rozsudek je možné také zruš</w:t>
      </w:r>
      <w:r w:rsidR="004919B9" w:rsidRPr="00A67C5D">
        <w:t>it pro nesprávnost rozhodnutí o </w:t>
      </w:r>
      <w:r w:rsidR="001124E7" w:rsidRPr="00A67C5D">
        <w:t>uplatnění nároku poškozeného.</w:t>
      </w:r>
    </w:p>
    <w:p w:rsidR="00A76E77" w:rsidRPr="00A67C5D" w:rsidRDefault="00A76E77" w:rsidP="00414D60">
      <w:pPr>
        <w:spacing w:after="0"/>
      </w:pPr>
      <w:r w:rsidRPr="00A67C5D">
        <w:t xml:space="preserve">Odvolací soud zruší rozsudek pouze v napadené části rozsudku, pokud je vadná pouze tato napadená část rozsudku a je oddělitelná od ostatních. Pokud je </w:t>
      </w:r>
      <w:r w:rsidR="004919B9" w:rsidRPr="00A67C5D">
        <w:t>zrušen výrok o vině, a to byť i </w:t>
      </w:r>
      <w:r w:rsidRPr="00A67C5D">
        <w:t>jen z části, je zrušen celý výrok o trestu a další výroky, které jsou podloženy výrokem o vin</w:t>
      </w:r>
      <w:r w:rsidR="002838E9" w:rsidRPr="00A67C5D">
        <w:t>ě</w:t>
      </w:r>
      <w:r w:rsidR="003812E7" w:rsidRPr="00A67C5D">
        <w:t xml:space="preserve"> podle § 258 odst. 2 tr. řádu</w:t>
      </w:r>
      <w:r w:rsidRPr="00A67C5D">
        <w:t>.</w:t>
      </w:r>
    </w:p>
    <w:p w:rsidR="002838E9" w:rsidRPr="00A67C5D" w:rsidRDefault="002838E9" w:rsidP="00414D60">
      <w:pPr>
        <w:spacing w:after="0"/>
      </w:pPr>
      <w:r w:rsidRPr="00A67C5D">
        <w:t>Po zrušení rozsudku či jeho části má odvolací soud několik možností, jak dále postupovat. Odvolací soud může vrátit věc prvostupňovému soudu, pokud je nutné opakovat hlavní líčení</w:t>
      </w:r>
      <w:r w:rsidR="00C95267" w:rsidRPr="00A67C5D">
        <w:t>,</w:t>
      </w:r>
      <w:r w:rsidRPr="00A67C5D">
        <w:t xml:space="preserve"> nebo provádět rozsáhlé a těžko p</w:t>
      </w:r>
      <w:r w:rsidR="00B30416" w:rsidRPr="00A67C5D">
        <w:t>roveditelné doplnění dokazování</w:t>
      </w:r>
      <w:r w:rsidR="00C95267" w:rsidRPr="00A67C5D">
        <w:t>,</w:t>
      </w:r>
      <w:r w:rsidRPr="00A67C5D">
        <w:t xml:space="preserve"> a vadu nelze ve veřejném zasedání </w:t>
      </w:r>
      <w:r w:rsidR="003812E7" w:rsidRPr="00A67C5D">
        <w:t>odstranit podle § 259 odst. 1 tr. řádu</w:t>
      </w:r>
      <w:r w:rsidRPr="00A67C5D">
        <w:t>.</w:t>
      </w:r>
    </w:p>
    <w:p w:rsidR="002838E9" w:rsidRPr="00A67C5D" w:rsidRDefault="002838E9" w:rsidP="00414D60">
      <w:pPr>
        <w:spacing w:after="0"/>
      </w:pPr>
      <w:r w:rsidRPr="00A67C5D">
        <w:t>Další možností rozhodnutí, po zrušení části nebo celého r</w:t>
      </w:r>
      <w:r w:rsidR="004919B9" w:rsidRPr="00A67C5D">
        <w:t>ozsudku, je pouhé omezení se na </w:t>
      </w:r>
      <w:r w:rsidRPr="00A67C5D">
        <w:t>zrušení</w:t>
      </w:r>
      <w:r w:rsidR="003812E7" w:rsidRPr="00A67C5D">
        <w:t xml:space="preserve"> rozsudku podle § 259 odst. 1 tr. řádu</w:t>
      </w:r>
      <w:r w:rsidRPr="00A67C5D">
        <w:t>.</w:t>
      </w:r>
    </w:p>
    <w:p w:rsidR="00EA0204" w:rsidRPr="00A67C5D" w:rsidRDefault="00EA0204" w:rsidP="00414D60">
      <w:pPr>
        <w:spacing w:after="0"/>
      </w:pPr>
      <w:r w:rsidRPr="00A67C5D">
        <w:t xml:space="preserve">Odvolací soud může ve věci sám </w:t>
      </w:r>
      <w:r w:rsidR="00813E54" w:rsidRPr="00A67C5D">
        <w:t>učinit rozhodnutí. Odvolací soud rozhodne sám rozsudkem</w:t>
      </w:r>
      <w:r w:rsidRPr="00A67C5D">
        <w:t xml:space="preserve"> na základě skutkového stavu v napad</w:t>
      </w:r>
      <w:r w:rsidR="00E16F49" w:rsidRPr="00A67C5D">
        <w:t>eném rozsudku správně zjištěném,</w:t>
      </w:r>
      <w:r w:rsidRPr="00A67C5D">
        <w:t xml:space="preserve"> nebo </w:t>
      </w:r>
      <w:r w:rsidR="004919B9" w:rsidRPr="00A67C5D">
        <w:t>na </w:t>
      </w:r>
      <w:r w:rsidR="00D43671" w:rsidRPr="00A67C5D">
        <w:t xml:space="preserve">základě skutkového stavu, který byl důkazy provedenými před odvolacím soudem doplněn nebo změněn. </w:t>
      </w:r>
      <w:r w:rsidRPr="00A67C5D">
        <w:t>Odchýlit se od skutkového zjištění soudu prvního stupně může odvolací soud pouze za podmínky, že před odvolacím soudem byly opět provedeny některé podstatné důkazy provedené již v hlavním líčení, nebo nově provede</w:t>
      </w:r>
      <w:r w:rsidR="003812E7" w:rsidRPr="00A67C5D">
        <w:t>ny důkazy podle § 259 odst. 3 tr. řádu</w:t>
      </w:r>
      <w:r w:rsidRPr="00A67C5D">
        <w:t>.</w:t>
      </w:r>
      <w:r w:rsidR="008454F9" w:rsidRPr="00A67C5D">
        <w:t xml:space="preserve"> </w:t>
      </w:r>
      <w:r w:rsidR="008822FC" w:rsidRPr="00A67C5D">
        <w:t xml:space="preserve">Při odlišném hodnocení důkazů soudu </w:t>
      </w:r>
      <w:r w:rsidR="00B06A12" w:rsidRPr="00A67C5D">
        <w:t>prvního stupně soudem odvolacím</w:t>
      </w:r>
      <w:r w:rsidR="008454F9" w:rsidRPr="00A67C5D">
        <w:t xml:space="preserve">, </w:t>
      </w:r>
      <w:r w:rsidR="00B06A12" w:rsidRPr="00A67C5D">
        <w:t xml:space="preserve">kdy odvolací soud </w:t>
      </w:r>
      <w:r w:rsidR="008454F9" w:rsidRPr="00A67C5D">
        <w:t>ale souhlasí s rozsahem dokazování, musí, pokud chce rozhodno</w:t>
      </w:r>
      <w:r w:rsidR="00D6737C" w:rsidRPr="00A67C5D">
        <w:t>ut jinak</w:t>
      </w:r>
      <w:r w:rsidR="008454F9" w:rsidRPr="00A67C5D">
        <w:t xml:space="preserve">, provést podstatné důkazy znovu v odvolacím </w:t>
      </w:r>
      <w:r w:rsidR="00EF3374" w:rsidRPr="00A67C5D">
        <w:t>řízení. O</w:t>
      </w:r>
      <w:r w:rsidR="008454F9" w:rsidRPr="00A67C5D">
        <w:t xml:space="preserve">dvolací soud </w:t>
      </w:r>
      <w:r w:rsidR="00EF3374" w:rsidRPr="00A67C5D">
        <w:t xml:space="preserve">by měl však </w:t>
      </w:r>
      <w:r w:rsidR="00D40563" w:rsidRPr="00A67C5D">
        <w:t xml:space="preserve">uvážit, zda </w:t>
      </w:r>
      <w:r w:rsidR="00EF3374" w:rsidRPr="00A67C5D">
        <w:t>již není mimo rámec své pravomoci</w:t>
      </w:r>
      <w:r w:rsidR="008454F9" w:rsidRPr="00A67C5D">
        <w:t>.</w:t>
      </w:r>
      <w:r w:rsidR="008454F9" w:rsidRPr="00A67C5D">
        <w:rPr>
          <w:rStyle w:val="Znakapoznpodarou"/>
        </w:rPr>
        <w:footnoteReference w:id="109"/>
      </w:r>
    </w:p>
    <w:p w:rsidR="00C32BCC" w:rsidRPr="00A67C5D" w:rsidRDefault="00A4613A" w:rsidP="00414D60">
      <w:pPr>
        <w:spacing w:after="0"/>
      </w:pPr>
      <w:r w:rsidRPr="00A67C5D">
        <w:t>Při vytváření</w:t>
      </w:r>
      <w:r w:rsidR="00C32BCC" w:rsidRPr="00A67C5D">
        <w:t xml:space="preserve"> rozhodnut</w:t>
      </w:r>
      <w:r w:rsidR="00B641EF" w:rsidRPr="00A67C5D">
        <w:t>í je odvolací soud omez</w:t>
      </w:r>
      <w:r w:rsidR="003812E7" w:rsidRPr="00A67C5D">
        <w:t>en § 259 odst. 5 písm. a), b) tr. řádu</w:t>
      </w:r>
      <w:r w:rsidR="00B641EF" w:rsidRPr="00A67C5D">
        <w:t>. Jestliže byl napaden zprošťující rozsudek, nelze obžalované</w:t>
      </w:r>
      <w:r w:rsidR="004919B9" w:rsidRPr="00A67C5D">
        <w:t>ho uznat vinným tímto skutkem u </w:t>
      </w:r>
      <w:r w:rsidR="00B641EF" w:rsidRPr="00A67C5D">
        <w:t xml:space="preserve">odvolacího soudu. Také </w:t>
      </w:r>
      <w:r w:rsidR="0091218B" w:rsidRPr="00A67C5D">
        <w:t>nemůže obžalovaného uznat vinným</w:t>
      </w:r>
      <w:r w:rsidR="00B641EF" w:rsidRPr="00A67C5D">
        <w:t xml:space="preserve"> těžší</w:t>
      </w:r>
      <w:r w:rsidR="0091218B" w:rsidRPr="00A67C5D">
        <w:t>m</w:t>
      </w:r>
      <w:r w:rsidR="00B641EF" w:rsidRPr="00A67C5D">
        <w:t xml:space="preserve"> trestný</w:t>
      </w:r>
      <w:r w:rsidR="0091218B" w:rsidRPr="00A67C5D">
        <w:t>m</w:t>
      </w:r>
      <w:r w:rsidR="00B641EF" w:rsidRPr="00A67C5D">
        <w:t xml:space="preserve"> čin</w:t>
      </w:r>
      <w:r w:rsidR="00486B31">
        <w:t>em, než </w:t>
      </w:r>
      <w:r w:rsidR="0091218B" w:rsidRPr="00A67C5D">
        <w:t>mohl prvostupňový soud</w:t>
      </w:r>
      <w:r w:rsidR="00B641EF" w:rsidRPr="00A67C5D">
        <w:t>.</w:t>
      </w:r>
    </w:p>
    <w:p w:rsidR="008765C0" w:rsidRPr="00A67C5D" w:rsidRDefault="00450B1C" w:rsidP="008C70BE">
      <w:pPr>
        <w:spacing w:after="0"/>
      </w:pPr>
      <w:r w:rsidRPr="00A67C5D">
        <w:lastRenderedPageBreak/>
        <w:t>Po zrušení rozsudku soudu prvního stupně může odvolací soud vrátit věc státnímu zás</w:t>
      </w:r>
      <w:r w:rsidR="003812E7" w:rsidRPr="00A67C5D">
        <w:t>tupci k došetření podle § 260 tr. řádu</w:t>
      </w:r>
      <w:r w:rsidRPr="00A67C5D">
        <w:t>. K tomu musí být dodrženy podmínky, že jsou zde neodstranitelné procesní vady, pro které nelze pokračova</w:t>
      </w:r>
      <w:r w:rsidR="00343C90" w:rsidRPr="00A67C5D">
        <w:t>t v řízení před soudem, a není důvod</w:t>
      </w:r>
      <w:r w:rsidRPr="00A67C5D">
        <w:t xml:space="preserve"> pro jiné rozhodnutí.</w:t>
      </w:r>
      <w:r w:rsidR="003812E7" w:rsidRPr="00A67C5D">
        <w:t xml:space="preserve"> Obdobně se zde uplatní § 191 tr. řádu</w:t>
      </w:r>
      <w:r w:rsidRPr="00A67C5D">
        <w:t>, upravující u</w:t>
      </w:r>
      <w:r w:rsidR="00A65C1C" w:rsidRPr="00A67C5D">
        <w:t>s</w:t>
      </w:r>
      <w:r w:rsidRPr="00A67C5D">
        <w:t>nesení o vrácení věci st</w:t>
      </w:r>
      <w:r w:rsidR="006A6D79" w:rsidRPr="00A67C5D">
        <w:t>átnímu zástupci k došetření, kde</w:t>
      </w:r>
      <w:r w:rsidRPr="00A67C5D">
        <w:t xml:space="preserve"> je uvedeno, jak je potřeba doplnit přípravné řízení, které skutečnosti objasnit a úkony provést. Také </w:t>
      </w:r>
      <w:r w:rsidR="003812E7" w:rsidRPr="00A67C5D">
        <w:t>se zde uplatní § 264 odst. 2 tr. řádu</w:t>
      </w:r>
      <w:r w:rsidRPr="00A67C5D">
        <w:t>, upravující princip zákazu reformationis in peius.</w:t>
      </w:r>
      <w:r w:rsidR="00535760" w:rsidRPr="00A67C5D">
        <w:t xml:space="preserve"> Důvodem p</w:t>
      </w:r>
      <w:r w:rsidR="00E00B23" w:rsidRPr="00A67C5D">
        <w:t>ro vrácení věci státnímu zástupci k</w:t>
      </w:r>
      <w:r w:rsidR="00535760" w:rsidRPr="00A67C5D">
        <w:t> </w:t>
      </w:r>
      <w:r w:rsidR="00E00B23" w:rsidRPr="00A67C5D">
        <w:t>došetření</w:t>
      </w:r>
      <w:r w:rsidR="00535760" w:rsidRPr="00A67C5D">
        <w:t xml:space="preserve"> není změna právní kvalifikace</w:t>
      </w:r>
      <w:r w:rsidR="00E00B23" w:rsidRPr="00A67C5D">
        <w:t>. Důvodem by bylo</w:t>
      </w:r>
      <w:r w:rsidR="004919B9" w:rsidRPr="00A67C5D">
        <w:t xml:space="preserve"> zahájení trestního stíhání pro </w:t>
      </w:r>
      <w:r w:rsidR="00E00B23" w:rsidRPr="00A67C5D">
        <w:t>jiný skutek, než je uveden v obžalobě.</w:t>
      </w:r>
      <w:r w:rsidR="00E00B23" w:rsidRPr="00A67C5D">
        <w:rPr>
          <w:rStyle w:val="Znakapoznpodarou"/>
        </w:rPr>
        <w:footnoteReference w:id="110"/>
      </w:r>
      <w:r w:rsidR="008454F9" w:rsidRPr="00A67C5D">
        <w:t xml:space="preserve"> </w:t>
      </w:r>
      <w:r w:rsidR="008C70BE" w:rsidRPr="00A67C5D">
        <w:t>V odvolacím řízení by se takové nedostatky neměly již vyskytovat, protože by k jejich nápravě mělo dojít v předešlých stádiích řízení.</w:t>
      </w:r>
      <w:r w:rsidR="008C70BE" w:rsidRPr="00A67C5D">
        <w:rPr>
          <w:rStyle w:val="Znakapoznpodarou"/>
        </w:rPr>
        <w:footnoteReference w:id="111"/>
      </w:r>
      <w:r w:rsidR="008C70BE">
        <w:t xml:space="preserve"> </w:t>
      </w:r>
      <w:r w:rsidR="009B4883" w:rsidRPr="00A67C5D">
        <w:t xml:space="preserve">Podmínky pro vrácení </w:t>
      </w:r>
      <w:r w:rsidR="008C70BE">
        <w:t xml:space="preserve">věci </w:t>
      </w:r>
      <w:r w:rsidR="009B4883" w:rsidRPr="00A67C5D">
        <w:t>státnímu zástupci k došetření byly změněny tzv. velkou novelou trestního řádu</w:t>
      </w:r>
      <w:r w:rsidR="002A1010" w:rsidRPr="00A67C5D">
        <w:t>. Došlo k jejich zpřísnění</w:t>
      </w:r>
      <w:r w:rsidR="009B4883" w:rsidRPr="00A67C5D">
        <w:t>. J</w:t>
      </w:r>
      <w:r w:rsidR="000C6073" w:rsidRPr="00A67C5D">
        <w:t>ak výzkum ukáza</w:t>
      </w:r>
      <w:r w:rsidR="009B4883" w:rsidRPr="00A67C5D">
        <w:t>l,</w:t>
      </w:r>
      <w:r w:rsidR="003D56FE" w:rsidRPr="00A67C5D">
        <w:t xml:space="preserve"> </w:t>
      </w:r>
      <w:r w:rsidR="009B4883" w:rsidRPr="00A67C5D">
        <w:t xml:space="preserve">v praxi </w:t>
      </w:r>
      <w:r w:rsidR="003D56FE" w:rsidRPr="00A67C5D">
        <w:t>dochází spíše výjimečně k vrácení věci státnímu zástupci k došetření</w:t>
      </w:r>
      <w:r w:rsidR="00D0693F" w:rsidRPr="00A67C5D">
        <w:t>.</w:t>
      </w:r>
      <w:r w:rsidR="000C6073" w:rsidRPr="00A67C5D">
        <w:rPr>
          <w:rStyle w:val="Znakapoznpodarou"/>
        </w:rPr>
        <w:footnoteReference w:id="112"/>
      </w:r>
      <w:r w:rsidR="00FD207E">
        <w:t xml:space="preserve"> </w:t>
      </w:r>
    </w:p>
    <w:p w:rsidR="00C040D4" w:rsidRPr="00A67C5D" w:rsidRDefault="00170AC0" w:rsidP="00414D60">
      <w:pPr>
        <w:spacing w:after="0"/>
      </w:pPr>
      <w:r w:rsidRPr="00A67C5D">
        <w:t xml:space="preserve">Rozdílná právní úprava je obsažena ve slovenském Trestném poriadku. Věc může být vrácena prokurátorovi k došetření podle § 323 TP za splnění podmínek, že obžalovaný spáchá další trestný čin, prokurátor o vrácení věci požádá, </w:t>
      </w:r>
      <w:r w:rsidR="0003226F" w:rsidRPr="00A67C5D">
        <w:t>aby</w:t>
      </w:r>
      <w:r w:rsidR="004919B9" w:rsidRPr="00A67C5D">
        <w:t xml:space="preserve"> věc mohla být projednána ve </w:t>
      </w:r>
      <w:r w:rsidRPr="00A67C5D">
        <w:t>společném řízení podle § 279 odst. 1 TP. Rozdílem tedy je, že prokurátor musí o vrácení věci do přípravného řízení požádat. Další odlišností je důvod pro vrácení věci státnímu zástupci k došetření, kde se v české právní úpravě jedná o neodstranitelné procesní vady</w:t>
      </w:r>
      <w:r w:rsidR="004919B9" w:rsidRPr="00A67C5D">
        <w:t>, ve </w:t>
      </w:r>
      <w:r w:rsidR="0003226F" w:rsidRPr="00A67C5D">
        <w:t>slovenské právní úpravě je to spáchání dalšího trestného činu a vedení společného řízení</w:t>
      </w:r>
      <w:r w:rsidRPr="00A67C5D">
        <w:t xml:space="preserve">. </w:t>
      </w:r>
      <w:r w:rsidR="00783BBA" w:rsidRPr="00A67C5D">
        <w:t xml:space="preserve">Ve slovenské právní úpravě se tedy věc nevrací prokurátorovi pro neodstranitelné podstatné procesní vady, ale po zrušení rozhodnutí </w:t>
      </w:r>
      <w:r w:rsidR="002F1943" w:rsidRPr="00A67C5D">
        <w:t xml:space="preserve">se věc vrátí k soudu prvního stupně, který by v těchto případech nahrazoval přípravné řízení. </w:t>
      </w:r>
      <w:r w:rsidRPr="00A67C5D">
        <w:t>Domnívám se, že je dokonalejší če</w:t>
      </w:r>
      <w:r w:rsidR="00DA0FC0" w:rsidRPr="00A67C5D">
        <w:t>s</w:t>
      </w:r>
      <w:r w:rsidRPr="00A67C5D">
        <w:t xml:space="preserve">ká právní úprava, kde je zachována možnost soudu vrátit věc státnímu zástupci k došetření bez nutné žádosti. Soud tak má zachovanou širší </w:t>
      </w:r>
      <w:r w:rsidR="002106CD" w:rsidRPr="00A67C5D">
        <w:t>možnost rozhodování o odvolání</w:t>
      </w:r>
      <w:r w:rsidRPr="00A67C5D">
        <w:t>.</w:t>
      </w:r>
      <w:r w:rsidR="00C040D4" w:rsidRPr="00A67C5D">
        <w:t xml:space="preserve"> </w:t>
      </w:r>
    </w:p>
    <w:p w:rsidR="00FF2F75" w:rsidRPr="00A67C5D" w:rsidRDefault="00FF2F75" w:rsidP="00414D60">
      <w:pPr>
        <w:spacing w:after="0"/>
      </w:pPr>
      <w:r w:rsidRPr="00A67C5D">
        <w:t>Odvolací soud může odkázat poškozeného na občanskoprávní řízení nebo na řízení před jiným příslušným orgánem</w:t>
      </w:r>
      <w:r w:rsidR="00431027" w:rsidRPr="00A67C5D">
        <w:t xml:space="preserve"> (např. správním orgánem)</w:t>
      </w:r>
      <w:r w:rsidRPr="00A67C5D">
        <w:t>, pokud odvolací soud zruší napadený rozsudek pouze ve výroku o náhradě škody a neučiní-li sám ve věci vlastn</w:t>
      </w:r>
      <w:r w:rsidR="00100B2D" w:rsidRPr="00A67C5D">
        <w:t>í rozhodnutí podle § </w:t>
      </w:r>
      <w:r w:rsidR="003812E7" w:rsidRPr="00A67C5D">
        <w:t>265 tr. řádu</w:t>
      </w:r>
      <w:r w:rsidRPr="00A67C5D">
        <w:t>.</w:t>
      </w:r>
    </w:p>
    <w:p w:rsidR="00414D60" w:rsidRPr="00A67C5D" w:rsidRDefault="00450B1C" w:rsidP="004F07FE">
      <w:pPr>
        <w:spacing w:after="0"/>
      </w:pPr>
      <w:r w:rsidRPr="00A67C5D">
        <w:lastRenderedPageBreak/>
        <w:t xml:space="preserve">Posledním způsobem rozhodnutí je </w:t>
      </w:r>
      <w:r w:rsidR="004F07FE" w:rsidRPr="00A67C5D">
        <w:t>z</w:t>
      </w:r>
      <w:r w:rsidRPr="00A67C5D">
        <w:t>amítnutí</w:t>
      </w:r>
      <w:r w:rsidR="004F07FE" w:rsidRPr="00A67C5D">
        <w:t xml:space="preserve"> nedůvodné</w:t>
      </w:r>
      <w:r w:rsidR="00C940E9" w:rsidRPr="00A67C5D">
        <w:t>ho</w:t>
      </w:r>
      <w:r w:rsidR="004F07FE" w:rsidRPr="00A67C5D">
        <w:t xml:space="preserve"> odvolání </w:t>
      </w:r>
      <w:r w:rsidRPr="00A67C5D">
        <w:t xml:space="preserve">odvolacím soudem </w:t>
      </w:r>
      <w:r w:rsidR="003812E7" w:rsidRPr="00A67C5D">
        <w:t>podle § 256 tr. řádu</w:t>
      </w:r>
      <w:r w:rsidR="004F07FE" w:rsidRPr="00A67C5D">
        <w:t>.</w:t>
      </w:r>
      <w:r w:rsidR="00B34BB1" w:rsidRPr="00A67C5D">
        <w:t xml:space="preserve"> V tomto případě </w:t>
      </w:r>
      <w:r w:rsidR="00DE2813" w:rsidRPr="00A67C5D">
        <w:t>je odvolání zamítnuto z věcných důvodů</w:t>
      </w:r>
      <w:r w:rsidR="00100B2D" w:rsidRPr="00A67C5D">
        <w:t xml:space="preserve">. V odvolacím řízení je přezkoumán nejen napadený rozsudek, ale i řízení, které předcházelo vydání takového rozhodnutí, </w:t>
      </w:r>
      <w:r w:rsidR="00781D72" w:rsidRPr="00A67C5D">
        <w:t>a to v rozsahu vytýkaných vad nebo</w:t>
      </w:r>
      <w:r w:rsidR="00100B2D" w:rsidRPr="00A67C5D">
        <w:t xml:space="preserve"> vad, které je odvolací soud povinen zkoumat. Z</w:t>
      </w:r>
      <w:r w:rsidR="003812E7" w:rsidRPr="00A67C5D">
        <w:t>amítnutí odvolání podle § 256 tr. řádu</w:t>
      </w:r>
      <w:r w:rsidR="00100B2D" w:rsidRPr="00A67C5D">
        <w:t xml:space="preserve"> je možné </w:t>
      </w:r>
      <w:r w:rsidR="008A71E9" w:rsidRPr="00A67C5D">
        <w:t xml:space="preserve">až tehdy, neshledá-li odvolací </w:t>
      </w:r>
      <w:r w:rsidR="00100B2D" w:rsidRPr="00A67C5D">
        <w:t>s</w:t>
      </w:r>
      <w:r w:rsidR="008A71E9" w:rsidRPr="00A67C5D">
        <w:t>o</w:t>
      </w:r>
      <w:r w:rsidR="00100B2D" w:rsidRPr="00A67C5D">
        <w:t xml:space="preserve">ud možnost rozhodnout některým jiným možným způsobem. Nelze po vyhovění části </w:t>
      </w:r>
      <w:r w:rsidR="000B1870" w:rsidRPr="00A67C5D">
        <w:t xml:space="preserve">odvolání </w:t>
      </w:r>
      <w:r w:rsidR="008A2D88" w:rsidRPr="00A67C5D">
        <w:t xml:space="preserve">rozhodnout </w:t>
      </w:r>
      <w:r w:rsidR="00100B2D" w:rsidRPr="00A67C5D">
        <w:t>tak, že se další část zamítá jako nedůvodná.</w:t>
      </w:r>
      <w:r w:rsidR="00100B2D" w:rsidRPr="00A67C5D">
        <w:rPr>
          <w:rStyle w:val="Znakapoznpodarou"/>
        </w:rPr>
        <w:footnoteReference w:id="113"/>
      </w:r>
    </w:p>
    <w:p w:rsidR="00621485" w:rsidRPr="00A67C5D" w:rsidRDefault="00621485" w:rsidP="004F07FE">
      <w:pPr>
        <w:spacing w:after="0"/>
      </w:pPr>
    </w:p>
    <w:p w:rsidR="00166259" w:rsidRPr="00A67C5D" w:rsidRDefault="00AD6C08" w:rsidP="00660C6F">
      <w:pPr>
        <w:pStyle w:val="Nadpis2"/>
        <w:keepNext/>
      </w:pPr>
      <w:r w:rsidRPr="00A67C5D">
        <w:t xml:space="preserve"> </w:t>
      </w:r>
      <w:bookmarkStart w:id="19" w:name="_Toc320472697"/>
      <w:r w:rsidRPr="00A67C5D">
        <w:t>Řízení u soudu prvního stupně po vrácení věci</w:t>
      </w:r>
      <w:bookmarkEnd w:id="19"/>
    </w:p>
    <w:p w:rsidR="0019185B" w:rsidRPr="00A67C5D" w:rsidRDefault="006B2C5B" w:rsidP="00660C6F">
      <w:pPr>
        <w:keepNext/>
      </w:pPr>
      <w:r w:rsidRPr="00A67C5D">
        <w:t>Jedním z rozhodnutí odvolacího soudu je také vrácení věci soudu prvního stupně. Vzhledem k uplatnění principu apelace s prvky kasace je tento postup spíše výjimečný. Rozhodnutí by měl, jak bylo zmíněno výše, činit odvolací soud a vrá</w:t>
      </w:r>
      <w:r w:rsidR="00781D72" w:rsidRPr="00A67C5D">
        <w:t>cení věci</w:t>
      </w:r>
      <w:r w:rsidRPr="00A67C5D">
        <w:t xml:space="preserve"> </w:t>
      </w:r>
      <w:r w:rsidR="00E742B4" w:rsidRPr="00A67C5D">
        <w:t xml:space="preserve">k </w:t>
      </w:r>
      <w:r w:rsidRPr="00A67C5D">
        <w:t>soudu</w:t>
      </w:r>
      <w:r w:rsidR="00781D72" w:rsidRPr="00A67C5D">
        <w:t xml:space="preserve"> prvního stupně</w:t>
      </w:r>
      <w:r w:rsidRPr="00A67C5D">
        <w:t xml:space="preserve"> by mělo být pouze v zákoně vymezených případech. Negativum vrácení věci k soudu prvního stupně spočívá v prodloužení řízení, může ovlivnit i dokazování, které probíhá po časovém odstupu.</w:t>
      </w:r>
    </w:p>
    <w:p w:rsidR="006E7457" w:rsidRPr="00A67C5D" w:rsidRDefault="001210C1" w:rsidP="006E7457">
      <w:r w:rsidRPr="00A67C5D">
        <w:t>Po vrácení věci</w:t>
      </w:r>
      <w:r w:rsidR="00450B1C" w:rsidRPr="00A67C5D">
        <w:t> soudu prvního stupně k novému projednání a rozhodnutí je nutné určit soud, který bude věc projednávat</w:t>
      </w:r>
      <w:r w:rsidR="00431027" w:rsidRPr="00A67C5D">
        <w:t xml:space="preserve"> a rozhodovat</w:t>
      </w:r>
      <w:r w:rsidR="00450B1C" w:rsidRPr="00A67C5D">
        <w:t xml:space="preserve">. Většinou je </w:t>
      </w:r>
      <w:r w:rsidR="004919B9" w:rsidRPr="00A67C5D">
        <w:t>věc projednána soudem, který ve </w:t>
      </w:r>
      <w:r w:rsidR="00450B1C" w:rsidRPr="00A67C5D">
        <w:t xml:space="preserve">věci rozhodl v prvním stupni. </w:t>
      </w:r>
      <w:r w:rsidR="000B49DD" w:rsidRPr="00A67C5D">
        <w:t>Dále pak o</w:t>
      </w:r>
      <w:r w:rsidR="00DA0FC0" w:rsidRPr="00A67C5D">
        <w:t>dvolací soud</w:t>
      </w:r>
      <w:r w:rsidR="00450B1C" w:rsidRPr="00A67C5D">
        <w:t xml:space="preserve"> může nařídit, aby byla věc opětovně projednána u senátu v jiném složení.</w:t>
      </w:r>
      <w:r w:rsidR="003863C7" w:rsidRPr="00A67C5D">
        <w:t xml:space="preserve"> Rovněž může být věc projednána a rozhodnu</w:t>
      </w:r>
      <w:r w:rsidR="004919B9" w:rsidRPr="00A67C5D">
        <w:t>ta u jiného soudu téhož druhu a </w:t>
      </w:r>
      <w:r w:rsidR="003863C7" w:rsidRPr="00A67C5D">
        <w:t>stupně v obvodu odvolacího soudu, jestliže to odv</w:t>
      </w:r>
      <w:r w:rsidR="002A1010" w:rsidRPr="00A67C5D">
        <w:t>olací soud nařídí</w:t>
      </w:r>
      <w:r w:rsidR="00591D36" w:rsidRPr="00A67C5D">
        <w:t xml:space="preserve"> </w:t>
      </w:r>
      <w:r w:rsidR="003812E7" w:rsidRPr="00A67C5D">
        <w:t>podle § 262 tr. řádu</w:t>
      </w:r>
      <w:r w:rsidR="003863C7" w:rsidRPr="00A67C5D">
        <w:t>.</w:t>
      </w:r>
      <w:r w:rsidR="00621485" w:rsidRPr="00A67C5D">
        <w:t xml:space="preserve"> </w:t>
      </w:r>
      <w:r w:rsidR="00030FD8" w:rsidRPr="00A67C5D">
        <w:t>V tomto ustanovení je vyjádřena zásada zákonného soudce, která je zakotvena v čl. 38 o</w:t>
      </w:r>
      <w:r w:rsidR="006E7457" w:rsidRPr="00A67C5D">
        <w:t>ds</w:t>
      </w:r>
      <w:r w:rsidR="002A1010" w:rsidRPr="00A67C5D">
        <w:t>t. 1 Listiny základních práv a svobod</w:t>
      </w:r>
      <w:r w:rsidR="00030FD8" w:rsidRPr="00A67C5D">
        <w:t xml:space="preserve">. </w:t>
      </w:r>
    </w:p>
    <w:p w:rsidR="00EE30D2" w:rsidRPr="00A67C5D" w:rsidRDefault="00EE30D2" w:rsidP="006E7457">
      <w:r w:rsidRPr="00A67C5D">
        <w:t>„</w:t>
      </w:r>
      <w:r w:rsidRPr="00A67C5D">
        <w:rPr>
          <w:i/>
        </w:rPr>
        <w:t>Institut zákonného soudce je důležitým prvkem právní jistoty a nic na tom neměn</w:t>
      </w:r>
      <w:r w:rsidR="00486B31">
        <w:rPr>
          <w:i/>
        </w:rPr>
        <w:t>í ani </w:t>
      </w:r>
      <w:r w:rsidR="003812E7" w:rsidRPr="00A67C5D">
        <w:rPr>
          <w:i/>
        </w:rPr>
        <w:t>skutečnost, že v § 262 tr. řádu</w:t>
      </w:r>
      <w:r w:rsidRPr="00A67C5D">
        <w:rPr>
          <w:i/>
        </w:rPr>
        <w:t xml:space="preserve"> je stanovena jistá výjimka.“</w:t>
      </w:r>
      <w:r w:rsidRPr="00A67C5D">
        <w:rPr>
          <w:rStyle w:val="Znakapoznpodarou"/>
          <w:i/>
        </w:rPr>
        <w:footnoteReference w:id="114"/>
      </w:r>
      <w:r w:rsidR="00030FD8" w:rsidRPr="00A67C5D">
        <w:rPr>
          <w:i/>
        </w:rPr>
        <w:t xml:space="preserve"> </w:t>
      </w:r>
      <w:r w:rsidR="00030FD8" w:rsidRPr="00A67C5D">
        <w:t xml:space="preserve">Proto se lze od tohoto ustanovení </w:t>
      </w:r>
      <w:r w:rsidR="006E7457" w:rsidRPr="00A67C5D">
        <w:t xml:space="preserve">obsahující zásadu zákonného soudce </w:t>
      </w:r>
      <w:r w:rsidR="00030FD8" w:rsidRPr="00A67C5D">
        <w:t>odchýlit jen v nutných případech.</w:t>
      </w:r>
    </w:p>
    <w:p w:rsidR="006B2C5B" w:rsidRPr="00A67C5D" w:rsidRDefault="0069655F" w:rsidP="00F3456F">
      <w:r w:rsidRPr="00A67C5D">
        <w:t>Dojde-li k vrácení věci soudu prvního stupně, odvolací soud zároveň určí, v jakém rozsahu bude věc projednána u soudu prvního stupně. Především jde o to, zda je odvolacím soudem zrušen celý rozsudek soudu prvního stupně nebo je zrušen jen některý z jeho výroků.</w:t>
      </w:r>
      <w:r w:rsidRPr="00A67C5D">
        <w:rPr>
          <w:strike/>
        </w:rPr>
        <w:t xml:space="preserve"> </w:t>
      </w:r>
      <w:r w:rsidR="00F3456F" w:rsidRPr="00A67C5D">
        <w:t xml:space="preserve">Na průběh nového hlavního líčení se použije postup jako u </w:t>
      </w:r>
      <w:r w:rsidR="00496967" w:rsidRPr="00A67C5D">
        <w:t xml:space="preserve">původního </w:t>
      </w:r>
      <w:r w:rsidR="00F3456F" w:rsidRPr="00A67C5D">
        <w:t>hlavního</w:t>
      </w:r>
      <w:r w:rsidR="00496967" w:rsidRPr="00A67C5D">
        <w:t xml:space="preserve"> l</w:t>
      </w:r>
      <w:r w:rsidR="00F3456F" w:rsidRPr="00A67C5D">
        <w:t xml:space="preserve">íčení. </w:t>
      </w:r>
      <w:r w:rsidR="00486B31">
        <w:t>Ve </w:t>
      </w:r>
      <w:r w:rsidRPr="00A67C5D">
        <w:t>svém rozhodnutí ovšem soud prvního stupně poukáž</w:t>
      </w:r>
      <w:r w:rsidR="00DA0FC0" w:rsidRPr="00A67C5D">
        <w:t>e na souvislost výroků učiněných</w:t>
      </w:r>
      <w:r w:rsidRPr="00A67C5D">
        <w:t xml:space="preserve"> opět </w:t>
      </w:r>
      <w:r w:rsidRPr="00A67C5D">
        <w:lastRenderedPageBreak/>
        <w:t xml:space="preserve">soudem prvního stupně a výroky, které </w:t>
      </w:r>
      <w:r w:rsidR="003812E7" w:rsidRPr="00A67C5D">
        <w:t>zůstaly nedotčeny podle § 123 tr. řádu</w:t>
      </w:r>
      <w:r w:rsidRPr="00A67C5D">
        <w:t>. Toto poukázání musí být zahrnuto ve výroku rozsudku, nikoliv v odůvodnění.</w:t>
      </w:r>
      <w:r w:rsidRPr="00A67C5D">
        <w:rPr>
          <w:rStyle w:val="Znakapoznpodarou"/>
        </w:rPr>
        <w:footnoteReference w:id="115"/>
      </w:r>
    </w:p>
    <w:p w:rsidR="00547ED7" w:rsidRPr="00A67C5D" w:rsidRDefault="00547ED7" w:rsidP="00AD6C08">
      <w:r w:rsidRPr="00A67C5D">
        <w:t>Soud prvního stupně projednává a rozhoduje věc ve vázanosti s rozhodnutím odvolacího soudu. Jestliže odvolací soud vrát</w:t>
      </w:r>
      <w:r w:rsidR="00EE6957" w:rsidRPr="00A67C5D">
        <w:t>í věc k soudu prvního stupně, musí</w:t>
      </w:r>
      <w:r w:rsidRPr="00A67C5D">
        <w:t xml:space="preserve"> tento soud při</w:t>
      </w:r>
      <w:r w:rsidR="00486B31">
        <w:t> </w:t>
      </w:r>
      <w:r w:rsidRPr="00A67C5D">
        <w:t>projedná</w:t>
      </w:r>
      <w:r w:rsidR="00EE6957" w:rsidRPr="00A67C5D">
        <w:t>vání</w:t>
      </w:r>
      <w:r w:rsidR="00B06A12" w:rsidRPr="00A67C5D">
        <w:t xml:space="preserve"> a rozhodování</w:t>
      </w:r>
      <w:r w:rsidR="001210C1" w:rsidRPr="00A67C5D">
        <w:t xml:space="preserve"> </w:t>
      </w:r>
      <w:r w:rsidR="00EE6957" w:rsidRPr="00A67C5D">
        <w:t>věci respektovat právní názo</w:t>
      </w:r>
      <w:r w:rsidR="00225815" w:rsidRPr="00A67C5D">
        <w:t>r</w:t>
      </w:r>
      <w:r w:rsidR="00EE6957" w:rsidRPr="00A67C5D">
        <w:t xml:space="preserve"> vyslovený</w:t>
      </w:r>
      <w:r w:rsidRPr="00A67C5D">
        <w:t xml:space="preserve"> odvolacím soudem v rozhodnutí. Pokud odvolací soud nařídí provedení či doplnění úkonu, soud prvního stupně je tak povin</w:t>
      </w:r>
      <w:r w:rsidR="003812E7" w:rsidRPr="00A67C5D">
        <w:t>en učinit podle § 264 odst. 1 tr. řádu</w:t>
      </w:r>
      <w:r w:rsidRPr="00A67C5D">
        <w:t>.</w:t>
      </w:r>
      <w:r w:rsidR="00735E8F" w:rsidRPr="00A67C5D">
        <w:t xml:space="preserve"> Právní názor odv</w:t>
      </w:r>
      <w:r w:rsidR="00B06A12" w:rsidRPr="00A67C5D">
        <w:t>olacího soud</w:t>
      </w:r>
      <w:r w:rsidR="00ED522E" w:rsidRPr="00A67C5D">
        <w:t>u</w:t>
      </w:r>
      <w:r w:rsidR="00B06A12" w:rsidRPr="00A67C5D">
        <w:t xml:space="preserve"> se může týkat</w:t>
      </w:r>
      <w:r w:rsidR="00735E8F" w:rsidRPr="00A67C5D">
        <w:t xml:space="preserve"> i provádění důkazů s výjimkou jejich hodnocení.</w:t>
      </w:r>
      <w:r w:rsidR="000B1870" w:rsidRPr="00A67C5D">
        <w:rPr>
          <w:rStyle w:val="Znakapoznpodarou"/>
        </w:rPr>
        <w:footnoteReference w:id="116"/>
      </w:r>
    </w:p>
    <w:p w:rsidR="00DF4A33" w:rsidRPr="00A67C5D" w:rsidRDefault="00983A94" w:rsidP="00983A94">
      <w:pPr>
        <w:spacing w:after="0"/>
      </w:pPr>
      <w:r w:rsidRPr="00A67C5D">
        <w:t>Vázanost soudu prvního stupně s právním názorem odvolacího soudu je v souladu se zásadou soudcovské nezávislosti podle čl. 95 odst. 1 Ústavy</w:t>
      </w:r>
      <w:r w:rsidR="00225815" w:rsidRPr="00A67C5D">
        <w:t>.</w:t>
      </w:r>
      <w:r w:rsidR="001B6E68" w:rsidRPr="00A67C5D">
        <w:t xml:space="preserve"> Také odvolací soud by měl být vázán svým názorem, pokud opět rozhoduje ve věci a podstatně se nezmění skutková nebo právní stránka</w:t>
      </w:r>
      <w:r w:rsidRPr="00A67C5D">
        <w:t>.</w:t>
      </w:r>
      <w:r w:rsidRPr="00A67C5D">
        <w:rPr>
          <w:rStyle w:val="Znakapoznpodarou"/>
        </w:rPr>
        <w:footnoteReference w:id="117"/>
      </w:r>
      <w:r w:rsidRPr="00A67C5D">
        <w:t xml:space="preserve"> </w:t>
      </w:r>
      <w:r w:rsidR="007020EA" w:rsidRPr="00A67C5D">
        <w:t>Tím má být zajištěna právní jistota.</w:t>
      </w:r>
      <w:r w:rsidR="0047532D" w:rsidRPr="00A67C5D">
        <w:t xml:space="preserve"> Pro</w:t>
      </w:r>
      <w:r w:rsidR="00DD7DC5" w:rsidRPr="00A67C5D">
        <w:t>blémem však je, že dva názory</w:t>
      </w:r>
      <w:r w:rsidR="0047532D" w:rsidRPr="00A67C5D">
        <w:t xml:space="preserve"> stejné instance</w:t>
      </w:r>
      <w:r w:rsidR="000051A5" w:rsidRPr="00A67C5D">
        <w:t xml:space="preserve"> by </w:t>
      </w:r>
      <w:r w:rsidR="00DD7DC5" w:rsidRPr="00A67C5D">
        <w:t xml:space="preserve">si </w:t>
      </w:r>
      <w:r w:rsidR="000051A5" w:rsidRPr="00A67C5D">
        <w:t>měly být rovny. K</w:t>
      </w:r>
      <w:r w:rsidR="0047532D" w:rsidRPr="00A67C5D">
        <w:t>asační ná</w:t>
      </w:r>
      <w:r w:rsidR="006A3498" w:rsidRPr="00A67C5D">
        <w:t xml:space="preserve">zor </w:t>
      </w:r>
      <w:r w:rsidR="000051A5" w:rsidRPr="00A67C5D">
        <w:t xml:space="preserve">je </w:t>
      </w:r>
      <w:r w:rsidR="006A3498" w:rsidRPr="00A67C5D">
        <w:t xml:space="preserve">odvolacím soudem </w:t>
      </w:r>
      <w:r w:rsidR="000051A5" w:rsidRPr="00A67C5D">
        <w:t xml:space="preserve">v praxi </w:t>
      </w:r>
      <w:r w:rsidR="006A3498" w:rsidRPr="00A67C5D">
        <w:t>uznáván</w:t>
      </w:r>
      <w:r w:rsidR="004919B9" w:rsidRPr="00A67C5D">
        <w:t xml:space="preserve"> a </w:t>
      </w:r>
      <w:r w:rsidR="0047532D" w:rsidRPr="00A67C5D">
        <w:t>odchyluje se od něj v případě nesprávnosti.</w:t>
      </w:r>
      <w:r w:rsidR="0047532D" w:rsidRPr="00A67C5D">
        <w:rPr>
          <w:rStyle w:val="Znakapoznpodarou"/>
        </w:rPr>
        <w:footnoteReference w:id="118"/>
      </w:r>
      <w:r w:rsidR="0047532D" w:rsidRPr="00A67C5D">
        <w:t xml:space="preserve"> Tím je umožněna náprava pochybení a vydání spravedlivého rozhodnutí.</w:t>
      </w:r>
    </w:p>
    <w:p w:rsidR="006D4D72" w:rsidRPr="00A67C5D" w:rsidRDefault="00C80FEE" w:rsidP="00CE3597">
      <w:r w:rsidRPr="00A67C5D">
        <w:t>Také</w:t>
      </w:r>
      <w:r w:rsidR="00782976" w:rsidRPr="00A67C5D">
        <w:t xml:space="preserve"> </w:t>
      </w:r>
      <w:r w:rsidR="00DE2813" w:rsidRPr="00A67C5D">
        <w:t xml:space="preserve">v novém řízení </w:t>
      </w:r>
      <w:r w:rsidRPr="00A67C5D">
        <w:t>se za splnění zákonných podmínek uplatní princip zákazu reformationis in peius</w:t>
      </w:r>
      <w:r w:rsidR="0037155A" w:rsidRPr="00A67C5D">
        <w:t xml:space="preserve"> (viz. předchozí kapitola)</w:t>
      </w:r>
      <w:r w:rsidRPr="00A67C5D">
        <w:t>, jak je uvedeno v §</w:t>
      </w:r>
      <w:r w:rsidR="00782976" w:rsidRPr="00A67C5D">
        <w:t> </w:t>
      </w:r>
      <w:r w:rsidR="003812E7" w:rsidRPr="00A67C5D">
        <w:t>264 odst. 2 tr. řádu</w:t>
      </w:r>
      <w:r w:rsidRPr="00A67C5D">
        <w:t>.</w:t>
      </w:r>
    </w:p>
    <w:p w:rsidR="0034360A" w:rsidRPr="00A67C5D" w:rsidRDefault="00781D72" w:rsidP="006E7457">
      <w:r w:rsidRPr="00A67C5D">
        <w:t xml:space="preserve">Rozhodnutí </w:t>
      </w:r>
      <w:r w:rsidR="00DB0650" w:rsidRPr="00A67C5D">
        <w:t>soudu</w:t>
      </w:r>
      <w:r w:rsidR="003B27D1" w:rsidRPr="00A67C5D">
        <w:t xml:space="preserve"> </w:t>
      </w:r>
      <w:r w:rsidRPr="00A67C5D">
        <w:t xml:space="preserve">prvního stupně </w:t>
      </w:r>
      <w:r w:rsidR="003B27D1" w:rsidRPr="00A67C5D">
        <w:t>po opětovném projednání a rozhodnutí věci nemusí být konečné. I po tomto projednání a rozhodnutí je</w:t>
      </w:r>
      <w:r w:rsidR="008A71E9" w:rsidRPr="00A67C5D">
        <w:t xml:space="preserve"> možné opět podat odvolání podle</w:t>
      </w:r>
      <w:r w:rsidR="00E742B4" w:rsidRPr="00A67C5D">
        <w:t xml:space="preserve"> § 245 tr. </w:t>
      </w:r>
      <w:r w:rsidR="003812E7" w:rsidRPr="00A67C5D">
        <w:t>řádu.</w:t>
      </w:r>
      <w:r w:rsidR="003B27D1" w:rsidRPr="00A67C5D">
        <w:t xml:space="preserve"> I přes veškeré snahy o zrychlení řízení, </w:t>
      </w:r>
      <w:r w:rsidR="00C95267" w:rsidRPr="00A67C5D">
        <w:t>tak může</w:t>
      </w:r>
      <w:r w:rsidR="003B27D1" w:rsidRPr="00A67C5D">
        <w:t xml:space="preserve"> docházet k prodlužování trestního řízení.</w:t>
      </w:r>
    </w:p>
    <w:p w:rsidR="006E7457" w:rsidRPr="00A67C5D" w:rsidRDefault="006E7457" w:rsidP="006E7457">
      <w:r w:rsidRPr="00A67C5D">
        <w:br w:type="page"/>
      </w:r>
    </w:p>
    <w:p w:rsidR="00DC5401" w:rsidRPr="00A67C5D" w:rsidRDefault="00BD442F" w:rsidP="0034360A">
      <w:pPr>
        <w:pStyle w:val="Nadpis1"/>
        <w:keepNext/>
        <w:numPr>
          <w:ilvl w:val="0"/>
          <w:numId w:val="10"/>
        </w:numPr>
      </w:pPr>
      <w:bookmarkStart w:id="20" w:name="_Toc320472698"/>
      <w:r w:rsidRPr="00A67C5D">
        <w:lastRenderedPageBreak/>
        <w:t>Právní úprava odvolání</w:t>
      </w:r>
      <w:r w:rsidR="00DC5401" w:rsidRPr="00A67C5D">
        <w:t xml:space="preserve"> de lege ferenda</w:t>
      </w:r>
      <w:bookmarkEnd w:id="20"/>
    </w:p>
    <w:p w:rsidR="00DB1360" w:rsidRPr="00A67C5D" w:rsidRDefault="007B5DBE" w:rsidP="0034360A">
      <w:pPr>
        <w:keepNext/>
      </w:pPr>
      <w:r w:rsidRPr="00A67C5D">
        <w:t>Tato kapitola se bude zabývat návrhy de lege ferenda. Některé návrhy de lege ferenda již byly obsaženy v předchozích kapitolách</w:t>
      </w:r>
      <w:r w:rsidR="00907372" w:rsidRPr="00A67C5D">
        <w:t xml:space="preserve"> (např</w:t>
      </w:r>
      <w:r w:rsidR="00AB6B07" w:rsidRPr="00A67C5D">
        <w:t>. posílení apelačního principu</w:t>
      </w:r>
      <w:r w:rsidR="004274A7" w:rsidRPr="00A67C5D">
        <w:t xml:space="preserve">, </w:t>
      </w:r>
      <w:r w:rsidR="00907372" w:rsidRPr="00A67C5D">
        <w:t>stanovení lhůty pro doplnění podaného odvolání, prodloužení lhůty k podání odvolání</w:t>
      </w:r>
      <w:r w:rsidR="00467F74" w:rsidRPr="00A67C5D">
        <w:t>)</w:t>
      </w:r>
      <w:r w:rsidR="00AB6B07" w:rsidRPr="00A67C5D">
        <w:t>.</w:t>
      </w:r>
      <w:r w:rsidR="0058060D" w:rsidRPr="00A67C5D">
        <w:t xml:space="preserve"> </w:t>
      </w:r>
      <w:r w:rsidR="00F3117F" w:rsidRPr="00A67C5D">
        <w:t>Tyto návrhy de lege ferenda vyplývají nejen z věcného návrhu nového trestního ř</w:t>
      </w:r>
      <w:r w:rsidR="0000378B" w:rsidRPr="00A67C5D">
        <w:t>ádu, ale i z poznatků z praxe a ze </w:t>
      </w:r>
      <w:r w:rsidR="0076566B" w:rsidRPr="00A67C5D">
        <w:t>srovnání</w:t>
      </w:r>
      <w:r w:rsidR="00F3117F" w:rsidRPr="00A67C5D">
        <w:t xml:space="preserve"> </w:t>
      </w:r>
      <w:r w:rsidR="00B30416" w:rsidRPr="00A67C5D">
        <w:t>se zahraničními právními</w:t>
      </w:r>
      <w:r w:rsidR="00F3117F" w:rsidRPr="00A67C5D">
        <w:t xml:space="preserve"> úprav</w:t>
      </w:r>
      <w:r w:rsidR="00B30416" w:rsidRPr="00A67C5D">
        <w:t>ami</w:t>
      </w:r>
      <w:r w:rsidR="00F3117F" w:rsidRPr="00A67C5D">
        <w:t>.</w:t>
      </w:r>
    </w:p>
    <w:p w:rsidR="007B5DBE" w:rsidRPr="00A67C5D" w:rsidRDefault="007B5DBE" w:rsidP="00DB1360">
      <w:r w:rsidRPr="00A67C5D">
        <w:t>Trestní řád byl přijat v roce 1961. Od této doby byl</w:t>
      </w:r>
      <w:r w:rsidR="00B34BB1" w:rsidRPr="00A67C5D">
        <w:t>a přijata již řada novel</w:t>
      </w:r>
      <w:r w:rsidRPr="00A67C5D">
        <w:t xml:space="preserve">. Cílem těchto novel bylo především reagovat na politickou a společenskou situaci. </w:t>
      </w:r>
      <w:r w:rsidR="007516D0" w:rsidRPr="00A67C5D">
        <w:t xml:space="preserve">V těchto novelách se také odráží mezinárodní závazky plynoucí pro Českou republiku. </w:t>
      </w:r>
      <w:r w:rsidRPr="00A67C5D">
        <w:t xml:space="preserve">Dalším cílem </w:t>
      </w:r>
      <w:r w:rsidR="007516D0" w:rsidRPr="00A67C5D">
        <w:t xml:space="preserve">novelizací </w:t>
      </w:r>
      <w:r w:rsidR="00467F74" w:rsidRPr="00A67C5D">
        <w:t>také bylo řešení problémů</w:t>
      </w:r>
      <w:r w:rsidRPr="00A67C5D">
        <w:t xml:space="preserve">, které sebou právní úprava přináší. Připravuje se rekodifikace trestního práva procesního. Podle věcného záměru </w:t>
      </w:r>
      <w:r w:rsidR="00907372" w:rsidRPr="00A67C5D">
        <w:t>k trestn</w:t>
      </w:r>
      <w:r w:rsidR="0000378B" w:rsidRPr="00A67C5D">
        <w:t>ímu řádu se změny budou týkat i </w:t>
      </w:r>
      <w:r w:rsidR="00907372" w:rsidRPr="00A67C5D">
        <w:t>odvolání.</w:t>
      </w:r>
      <w:r w:rsidR="00F3117F" w:rsidRPr="00A67C5D">
        <w:t xml:space="preserve"> </w:t>
      </w:r>
    </w:p>
    <w:p w:rsidR="004A10A5" w:rsidRPr="00A67C5D" w:rsidRDefault="00907372" w:rsidP="00F07C21">
      <w:r w:rsidRPr="00A67C5D">
        <w:t>V navrhovaném trestním řádu se má rozšířit možnost konat</w:t>
      </w:r>
      <w:r w:rsidR="00B30416" w:rsidRPr="00A67C5D">
        <w:t xml:space="preserve"> neveřejné zasedání z</w:t>
      </w:r>
      <w:r w:rsidR="0000378B" w:rsidRPr="00A67C5D">
        <w:t>a </w:t>
      </w:r>
      <w:r w:rsidR="000F5925" w:rsidRPr="00A67C5D">
        <w:t>podmínek</w:t>
      </w:r>
      <w:r w:rsidRPr="00A67C5D">
        <w:t xml:space="preserve">, že strany k tomu dají souhlas a nebude zjišťován skutkový stav. </w:t>
      </w:r>
      <w:r w:rsidR="000F5925" w:rsidRPr="00A67C5D">
        <w:t xml:space="preserve">Tyto dvě uvedené podmínky musí být splněny současně. </w:t>
      </w:r>
      <w:r w:rsidRPr="00A67C5D">
        <w:t xml:space="preserve">Tento návrh je </w:t>
      </w:r>
      <w:r w:rsidR="000F5925" w:rsidRPr="00A67C5D">
        <w:t xml:space="preserve">tedy </w:t>
      </w:r>
      <w:r w:rsidRPr="00A67C5D">
        <w:t>př</w:t>
      </w:r>
      <w:r w:rsidR="000F5925" w:rsidRPr="00A67C5D">
        <w:t>ínosný v tom, že nebude konáno veřejné zasedání</w:t>
      </w:r>
      <w:r w:rsidR="00DE4D54" w:rsidRPr="00A67C5D">
        <w:t xml:space="preserve"> o podaném odvolání</w:t>
      </w:r>
      <w:r w:rsidR="000F5925" w:rsidRPr="00A67C5D">
        <w:t xml:space="preserve">, trestní </w:t>
      </w:r>
      <w:r w:rsidRPr="00A67C5D">
        <w:t>řízení</w:t>
      </w:r>
      <w:r w:rsidR="000F5925" w:rsidRPr="00A67C5D">
        <w:t xml:space="preserve"> tím bude zrychleno</w:t>
      </w:r>
      <w:r w:rsidRPr="00A67C5D">
        <w:t xml:space="preserve"> a ani nedojde k porušení práva na obhajobu.</w:t>
      </w:r>
      <w:r w:rsidR="00786C3D" w:rsidRPr="00A67C5D">
        <w:t xml:space="preserve"> </w:t>
      </w:r>
      <w:r w:rsidR="000F5925" w:rsidRPr="00A67C5D">
        <w:t>O odvolání bude rozhodnuto</w:t>
      </w:r>
      <w:r w:rsidR="00DE4D54" w:rsidRPr="00A67C5D">
        <w:t xml:space="preserve"> odvolacím soudem</w:t>
      </w:r>
      <w:r w:rsidR="00486B31">
        <w:t xml:space="preserve"> tzv. bez </w:t>
      </w:r>
      <w:r w:rsidR="000F5925" w:rsidRPr="00A67C5D">
        <w:t>jednání, bez účastí stran a nového dokazování. Proto jsou zde také uvedeny podmínky, pro něž lze tak učinit.</w:t>
      </w:r>
    </w:p>
    <w:p w:rsidR="002F1852" w:rsidRPr="00A67C5D" w:rsidRDefault="002F1852" w:rsidP="00747D4F">
      <w:r w:rsidRPr="00A67C5D">
        <w:t xml:space="preserve">Změny se také týkají veřejného zasedání, které bude probíhat zásadně bez přítomnosti obžalovaného, pokud s ohledem na dokazování není jeho účast nezbytná. </w:t>
      </w:r>
      <w:r w:rsidR="00346770" w:rsidRPr="00A67C5D">
        <w:t xml:space="preserve">V tomto případě by byl obžalovaný předvolán. </w:t>
      </w:r>
      <w:r w:rsidRPr="00A67C5D">
        <w:t>U obžalovaného, který je ve výkon</w:t>
      </w:r>
      <w:r w:rsidR="0000378B" w:rsidRPr="00A67C5D">
        <w:t>u trestu odnětí svobody nebo ve </w:t>
      </w:r>
      <w:r w:rsidRPr="00A67C5D">
        <w:t>vazbě</w:t>
      </w:r>
      <w:r w:rsidR="0077324C" w:rsidRPr="00A67C5D">
        <w:t>,</w:t>
      </w:r>
      <w:r w:rsidRPr="00A67C5D">
        <w:t xml:space="preserve"> zůstává právní úprava stejná. </w:t>
      </w:r>
      <w:r w:rsidR="00B2133A" w:rsidRPr="00A67C5D">
        <w:t>Také právní úprava povinné</w:t>
      </w:r>
      <w:r w:rsidR="00635585" w:rsidRPr="00A67C5D">
        <w:t xml:space="preserve"> </w:t>
      </w:r>
      <w:r w:rsidR="00B2133A" w:rsidRPr="00A67C5D">
        <w:t>účasti obhájce</w:t>
      </w:r>
      <w:r w:rsidR="0000378B" w:rsidRPr="00A67C5D">
        <w:t xml:space="preserve"> u </w:t>
      </w:r>
      <w:r w:rsidR="00635585" w:rsidRPr="00A67C5D">
        <w:t>veřej</w:t>
      </w:r>
      <w:r w:rsidR="00B2133A" w:rsidRPr="00A67C5D">
        <w:t>ného zasedání zůstává</w:t>
      </w:r>
      <w:r w:rsidR="0077324C" w:rsidRPr="00A67C5D">
        <w:t xml:space="preserve"> nezměněná.</w:t>
      </w:r>
      <w:r w:rsidR="00635585" w:rsidRPr="00A67C5D">
        <w:t xml:space="preserve"> </w:t>
      </w:r>
      <w:r w:rsidRPr="00A67C5D">
        <w:t>P</w:t>
      </w:r>
      <w:r w:rsidR="0077324C" w:rsidRPr="00A67C5D">
        <w:t>řínosem této úpravy je zabránit</w:t>
      </w:r>
      <w:r w:rsidRPr="00A67C5D">
        <w:t xml:space="preserve"> obžalovanému </w:t>
      </w:r>
      <w:r w:rsidR="0000378B" w:rsidRPr="00A67C5D">
        <w:t>v </w:t>
      </w:r>
      <w:r w:rsidRPr="00A67C5D">
        <w:t>maření veřejného zasedání</w:t>
      </w:r>
      <w:r w:rsidR="00A935C5" w:rsidRPr="00A67C5D">
        <w:t xml:space="preserve"> tím, že </w:t>
      </w:r>
      <w:r w:rsidR="00ED522E" w:rsidRPr="00A67C5D">
        <w:t xml:space="preserve">se </w:t>
      </w:r>
      <w:r w:rsidR="00A935C5" w:rsidRPr="00A67C5D">
        <w:t xml:space="preserve">omlouvá a přitom chce jednání v jeho přítomnosti. </w:t>
      </w:r>
      <w:r w:rsidR="0077324C" w:rsidRPr="00A67C5D">
        <w:t xml:space="preserve">Soud bude </w:t>
      </w:r>
      <w:r w:rsidRPr="00A67C5D">
        <w:t xml:space="preserve">vycházet z písemného odůvodnění odvolání. </w:t>
      </w:r>
      <w:r w:rsidR="004005D3" w:rsidRPr="00A67C5D">
        <w:t xml:space="preserve">Navíc </w:t>
      </w:r>
      <w:r w:rsidR="0077324C" w:rsidRPr="00A67C5D">
        <w:t xml:space="preserve">obžalovaný uvede </w:t>
      </w:r>
      <w:r w:rsidR="004005D3" w:rsidRPr="00A67C5D">
        <w:t>své výtky proti rozhod</w:t>
      </w:r>
      <w:r w:rsidR="0077324C" w:rsidRPr="00A67C5D">
        <w:t>nutí soudu prvního stupně</w:t>
      </w:r>
      <w:r w:rsidR="004005D3" w:rsidRPr="00A67C5D">
        <w:t xml:space="preserve"> v</w:t>
      </w:r>
      <w:r w:rsidR="0077324C" w:rsidRPr="00A67C5D">
        <w:t xml:space="preserve"> podaném </w:t>
      </w:r>
      <w:r w:rsidR="004005D3" w:rsidRPr="00A67C5D">
        <w:t>odvolání</w:t>
      </w:r>
      <w:r w:rsidR="00EC33B0" w:rsidRPr="00A67C5D">
        <w:t>.</w:t>
      </w:r>
      <w:r w:rsidR="004005D3" w:rsidRPr="00A67C5D">
        <w:t xml:space="preserve"> </w:t>
      </w:r>
      <w:r w:rsidRPr="00A67C5D">
        <w:t xml:space="preserve">Obžalovaný má tedy </w:t>
      </w:r>
      <w:r w:rsidR="0003226C" w:rsidRPr="00A67C5D">
        <w:t xml:space="preserve">pouze </w:t>
      </w:r>
      <w:r w:rsidR="00983A94" w:rsidRPr="00A67C5D">
        <w:t>právo</w:t>
      </w:r>
      <w:r w:rsidRPr="00A67C5D">
        <w:t xml:space="preserve"> účastnit se odvolacího řízení.</w:t>
      </w:r>
      <w:r w:rsidRPr="00A67C5D">
        <w:rPr>
          <w:rStyle w:val="Znakapoznpodarou"/>
        </w:rPr>
        <w:footnoteReference w:id="119"/>
      </w:r>
      <w:r w:rsidRPr="00A67C5D">
        <w:t xml:space="preserve"> S touto právní úpravou lze souhlasit, protože z výše uvedených důvodů by nedocházelo ke zbytečnému prodlužování odvolacího řízení ze strany obžalovaného.</w:t>
      </w:r>
      <w:r w:rsidR="002F7FAC" w:rsidRPr="00A67C5D">
        <w:t xml:space="preserve"> </w:t>
      </w:r>
      <w:r w:rsidR="00BB32C5" w:rsidRPr="00A67C5D">
        <w:t xml:space="preserve">Tato právní úprava stále zachovává základní zásady trestního řízení, především </w:t>
      </w:r>
      <w:r w:rsidR="00BB32C5" w:rsidRPr="00A67C5D">
        <w:lastRenderedPageBreak/>
        <w:t>práva na obhajobu a zásadu veřejnosti</w:t>
      </w:r>
      <w:r w:rsidR="00BB32C5" w:rsidRPr="00A67C5D">
        <w:rPr>
          <w:b/>
        </w:rPr>
        <w:t>.</w:t>
      </w:r>
      <w:r w:rsidR="00BB32C5" w:rsidRPr="00A67C5D">
        <w:t xml:space="preserve"> </w:t>
      </w:r>
      <w:r w:rsidR="002F7FAC" w:rsidRPr="00A67C5D">
        <w:t>Obžalovaný si může sám zvolit, zda</w:t>
      </w:r>
      <w:r w:rsidR="00467F74" w:rsidRPr="00A67C5D">
        <w:t xml:space="preserve"> se zúčastní veřejného zasedání. P</w:t>
      </w:r>
      <w:r w:rsidR="00657D1C" w:rsidRPr="00A67C5D">
        <w:t>ři</w:t>
      </w:r>
      <w:r w:rsidR="002F7FAC" w:rsidRPr="00A67C5D">
        <w:t xml:space="preserve">tom již nemůže prodlužovat odvolací řízení </w:t>
      </w:r>
      <w:r w:rsidR="0000378B" w:rsidRPr="00A67C5D">
        <w:t>omlouváním se a </w:t>
      </w:r>
      <w:r w:rsidR="00926F99" w:rsidRPr="00A67C5D">
        <w:t>nepřítomností</w:t>
      </w:r>
      <w:r w:rsidR="002F7FAC" w:rsidRPr="00A67C5D">
        <w:t xml:space="preserve"> na veřejné</w:t>
      </w:r>
      <w:r w:rsidR="00926F99" w:rsidRPr="00A67C5D">
        <w:t>m</w:t>
      </w:r>
      <w:r w:rsidR="002F7FAC" w:rsidRPr="00A67C5D">
        <w:t xml:space="preserve"> zasedání. Stále je však zachováno </w:t>
      </w:r>
      <w:r w:rsidR="00926F99" w:rsidRPr="00A67C5D">
        <w:t>právo obžalovaného</w:t>
      </w:r>
      <w:r w:rsidR="00486B31">
        <w:t xml:space="preserve"> na </w:t>
      </w:r>
      <w:r w:rsidR="002F7FAC" w:rsidRPr="00A67C5D">
        <w:t>obhajobu,</w:t>
      </w:r>
      <w:r w:rsidR="00BB32C5" w:rsidRPr="00A67C5D">
        <w:t xml:space="preserve"> a to</w:t>
      </w:r>
      <w:r w:rsidR="002F7FAC" w:rsidRPr="00A67C5D">
        <w:t xml:space="preserve"> v případech nutn</w:t>
      </w:r>
      <w:r w:rsidR="00BB32C5" w:rsidRPr="00A67C5D">
        <w:t>é</w:t>
      </w:r>
      <w:r w:rsidR="002F7FAC" w:rsidRPr="00A67C5D">
        <w:t xml:space="preserve"> jeho účasti na veřejném zasedání vzhledem k provádění dokazování</w:t>
      </w:r>
      <w:r w:rsidR="008254FA" w:rsidRPr="00A67C5D">
        <w:t>, kdy by byl na toto veřejné zasedání obžalovaný předvolán</w:t>
      </w:r>
      <w:r w:rsidR="002F7FAC" w:rsidRPr="00A67C5D">
        <w:t>.</w:t>
      </w:r>
      <w:r w:rsidR="00486B31">
        <w:t xml:space="preserve"> Při rozhodování o </w:t>
      </w:r>
      <w:r w:rsidR="008254FA" w:rsidRPr="00A67C5D">
        <w:t>podaném odvolání</w:t>
      </w:r>
      <w:r w:rsidR="00BB32C5" w:rsidRPr="00A67C5D">
        <w:t xml:space="preserve"> bude </w:t>
      </w:r>
      <w:r w:rsidR="00467F74" w:rsidRPr="00A67C5D">
        <w:t>soudce</w:t>
      </w:r>
      <w:r w:rsidR="008254FA" w:rsidRPr="00A67C5D">
        <w:t xml:space="preserve"> odvolacího soudu </w:t>
      </w:r>
      <w:r w:rsidR="00BB32C5" w:rsidRPr="00A67C5D">
        <w:t>vycházet z písemného odůvodnění podaného odvolání, kde obžalovaný může vyjádřit všechny své výtky k vydanému rozhodnutí soudu prvního stupně.</w:t>
      </w:r>
    </w:p>
    <w:p w:rsidR="00796246" w:rsidRPr="00A67C5D" w:rsidRDefault="00ED522E" w:rsidP="00DB1360">
      <w:r w:rsidRPr="00A67C5D">
        <w:t xml:space="preserve">Podle věcného záměru trestního řádu má dojít k posílení apelačního principu. </w:t>
      </w:r>
      <w:r w:rsidR="00796246" w:rsidRPr="00A67C5D">
        <w:t>S posílením apelačního principu se také zpřísní podmínky pro vrácení věci státnímu zástupci k došetření. Podmínkou zde bude, že půjde o zásadní procesní vady</w:t>
      </w:r>
      <w:r w:rsidR="00826EA2" w:rsidRPr="00A67C5D">
        <w:t xml:space="preserve"> a tyto vady není</w:t>
      </w:r>
      <w:r w:rsidR="00796246" w:rsidRPr="00A67C5D">
        <w:t xml:space="preserve"> možné </w:t>
      </w:r>
      <w:r w:rsidR="00660EAE" w:rsidRPr="00A67C5D">
        <w:t>odstranit v soudním řízení</w:t>
      </w:r>
      <w:r w:rsidR="00796246" w:rsidRPr="00A67C5D">
        <w:t>. Toto ustanovení vede ke zrychlení trestního řízení</w:t>
      </w:r>
      <w:r w:rsidR="0000378B" w:rsidRPr="00A67C5D">
        <w:t>, kdy se věc vrací do </w:t>
      </w:r>
      <w:r w:rsidR="00796246" w:rsidRPr="00A67C5D">
        <w:t>přípravného řízení pouze v závažných procesních pochybeních. Vrácení věci státnímu zástupci k došetření by mělo probíhat pouze v</w:t>
      </w:r>
      <w:r w:rsidR="006A7220" w:rsidRPr="00A67C5D">
        <w:t> omezených případech</w:t>
      </w:r>
      <w:r w:rsidR="0000378B" w:rsidRPr="00A67C5D">
        <w:t>. Protože vrátit věc do </w:t>
      </w:r>
      <w:r w:rsidR="00796246" w:rsidRPr="00A67C5D">
        <w:t>přípravného řízení lze po</w:t>
      </w:r>
      <w:r w:rsidR="009437EC" w:rsidRPr="00A67C5D">
        <w:t>uze ve vymezených případech, lze zpřísnění těchto podmínek hodnotit kladně. Toto zpřísnění podmínek vede k tomu, že se věc zbytečně nevrací státnímu zástupci k došetření.</w:t>
      </w:r>
      <w:r w:rsidR="00796246" w:rsidRPr="00A67C5D">
        <w:t xml:space="preserve"> </w:t>
      </w:r>
      <w:r w:rsidR="00635585" w:rsidRPr="00A67C5D">
        <w:t>Také v těchto případech by mělo být možné použít revizního přezkoumání.</w:t>
      </w:r>
    </w:p>
    <w:p w:rsidR="00C77115" w:rsidRPr="00A67C5D" w:rsidRDefault="00C77115" w:rsidP="00DB1360">
      <w:r w:rsidRPr="00A67C5D">
        <w:t>Další změnou je rozhodování samosoudce v odvolacím řízení, pokud by u soudu prvního stupně rozhodoval samosoudce. Senáty by rozhodovaly v těch případech, kdyby u soudu prvního stupně rozhodoval senát. Cílem této úpravy je nižší zatížení soudů.</w:t>
      </w:r>
      <w:r w:rsidR="00EC5009" w:rsidRPr="00A67C5D">
        <w:t xml:space="preserve"> Samosoudce v odvolacím řízení by mohl rozhodovat v neveřejném zasedání</w:t>
      </w:r>
      <w:r w:rsidR="003A4569" w:rsidRPr="00A67C5D">
        <w:t>.</w:t>
      </w:r>
      <w:r w:rsidRPr="00A67C5D">
        <w:rPr>
          <w:rStyle w:val="Znakapoznpodarou"/>
        </w:rPr>
        <w:footnoteReference w:id="120"/>
      </w:r>
      <w:r w:rsidRPr="00A67C5D">
        <w:t xml:space="preserve"> Přesto s tímto návrhe</w:t>
      </w:r>
      <w:r w:rsidR="00E61E51" w:rsidRPr="00A67C5D">
        <w:t>m nesouhlasím. Větší zárukou u př</w:t>
      </w:r>
      <w:r w:rsidRPr="00A67C5D">
        <w:t xml:space="preserve">ezkumného řízení </w:t>
      </w:r>
      <w:r w:rsidR="001A5123" w:rsidRPr="00A67C5D">
        <w:t>bude, když o něm rozhodne senát, protože senátní rozhodování poskytuje větší záruky, než rozhodnutí jednotlivce. Kdyby rozhodoval samosoudce a vyjádřil opačný názor než soud prvního stupně, stály by proti sobě dva odlišné názory</w:t>
      </w:r>
      <w:r w:rsidR="00467F23" w:rsidRPr="00A67C5D">
        <w:t xml:space="preserve"> jednotlivců</w:t>
      </w:r>
      <w:r w:rsidR="001A5123" w:rsidRPr="00A67C5D">
        <w:t>. Mohlo by dojít ke snížení důvěryhodnosti rozhodnutí soudu druhého stupně.</w:t>
      </w:r>
      <w:r w:rsidR="001A5123" w:rsidRPr="00A67C5D">
        <w:rPr>
          <w:rStyle w:val="Znakapoznpodarou"/>
        </w:rPr>
        <w:footnoteReference w:id="121"/>
      </w:r>
      <w:r w:rsidR="00DC4797" w:rsidRPr="00A67C5D">
        <w:t xml:space="preserve"> </w:t>
      </w:r>
      <w:r w:rsidR="00A8574F" w:rsidRPr="00A67C5D">
        <w:t xml:space="preserve">Z výše uvedeného </w:t>
      </w:r>
      <w:r w:rsidR="000A2C59" w:rsidRPr="00A67C5D">
        <w:t>vyplývá</w:t>
      </w:r>
      <w:r w:rsidR="00A8574F" w:rsidRPr="00A67C5D">
        <w:t xml:space="preserve">, že výhodou tohoto návrhu je </w:t>
      </w:r>
      <w:r w:rsidR="000A2C59" w:rsidRPr="00A67C5D">
        <w:t xml:space="preserve">především </w:t>
      </w:r>
      <w:r w:rsidR="00A8574F" w:rsidRPr="00A67C5D">
        <w:t>zrychlení řízení</w:t>
      </w:r>
      <w:r w:rsidR="000A2C59" w:rsidRPr="00A67C5D">
        <w:t>,</w:t>
      </w:r>
      <w:r w:rsidR="00A8574F" w:rsidRPr="00A67C5D">
        <w:t xml:space="preserve"> usnadnění činnosti odvolacího soudu. </w:t>
      </w:r>
      <w:r w:rsidR="00DC4797" w:rsidRPr="00A67C5D">
        <w:t>Přesto</w:t>
      </w:r>
      <w:r w:rsidR="000A2C59" w:rsidRPr="00A67C5D">
        <w:t>, že</w:t>
      </w:r>
      <w:r w:rsidR="00DC4797" w:rsidRPr="00A67C5D">
        <w:t xml:space="preserve"> u odvolacího soudu </w:t>
      </w:r>
      <w:r w:rsidR="000A2C59" w:rsidRPr="00A67C5D">
        <w:t xml:space="preserve">lze </w:t>
      </w:r>
      <w:r w:rsidR="00DC4797" w:rsidRPr="00A67C5D">
        <w:t>očekávat větší kvalifikaci</w:t>
      </w:r>
      <w:r w:rsidR="000A2C59" w:rsidRPr="00A67C5D">
        <w:t xml:space="preserve"> a odbornost</w:t>
      </w:r>
      <w:r w:rsidR="00DC4797" w:rsidRPr="00A67C5D">
        <w:t xml:space="preserve"> než u soudu prvního stupně, je lepší zanechat možnost senátního rozhodování, než rozhodování samosoudce. Kolektivní rozhodování poskytuje objektivnější </w:t>
      </w:r>
      <w:r w:rsidR="00DC4797" w:rsidRPr="00A67C5D">
        <w:lastRenderedPageBreak/>
        <w:t>rozhodnutí</w:t>
      </w:r>
      <w:r w:rsidR="000A2C59" w:rsidRPr="00A67C5D">
        <w:t xml:space="preserve"> a ve většině příp</w:t>
      </w:r>
      <w:r w:rsidR="0000378B" w:rsidRPr="00A67C5D">
        <w:t>adů vzbuzuje méně pochybností o </w:t>
      </w:r>
      <w:r w:rsidR="000A2C59" w:rsidRPr="00A67C5D">
        <w:t>správnosti takového rozhodnutí</w:t>
      </w:r>
      <w:r w:rsidR="00DC4797" w:rsidRPr="00A67C5D">
        <w:t>.</w:t>
      </w:r>
      <w:r w:rsidR="000A2C59" w:rsidRPr="00A67C5D">
        <w:t xml:space="preserve"> </w:t>
      </w:r>
      <w:r w:rsidR="00464273" w:rsidRPr="00A67C5D">
        <w:t>Problematickou</w:t>
      </w:r>
      <w:r w:rsidR="000A2C59" w:rsidRPr="00A67C5D">
        <w:t xml:space="preserve"> stránkou této úpravy je, že</w:t>
      </w:r>
      <w:r w:rsidR="00DC4797" w:rsidRPr="00A67C5D">
        <w:t xml:space="preserve"> při rozhodování samosoudce </w:t>
      </w:r>
      <w:r w:rsidR="00A8574F" w:rsidRPr="00A67C5D">
        <w:t xml:space="preserve">odvolacího soudu by </w:t>
      </w:r>
      <w:r w:rsidR="00DC4797" w:rsidRPr="00A67C5D">
        <w:t xml:space="preserve">mohlo být, </w:t>
      </w:r>
      <w:r w:rsidR="00A8574F" w:rsidRPr="00A67C5D">
        <w:t xml:space="preserve">jak bylo zmíněno výše, </w:t>
      </w:r>
      <w:r w:rsidR="00464273" w:rsidRPr="00A67C5D">
        <w:t xml:space="preserve">vydáno </w:t>
      </w:r>
      <w:r w:rsidR="00A8574F" w:rsidRPr="00A67C5D">
        <w:t>opačné rozhodnutí</w:t>
      </w:r>
      <w:r w:rsidR="00DC4797" w:rsidRPr="00A67C5D">
        <w:t xml:space="preserve"> </w:t>
      </w:r>
      <w:r w:rsidR="00464273" w:rsidRPr="00A67C5D">
        <w:t>samosoudcem</w:t>
      </w:r>
      <w:r w:rsidR="00DC4797" w:rsidRPr="00A67C5D">
        <w:t xml:space="preserve"> odvolacího soudu</w:t>
      </w:r>
      <w:r w:rsidR="00A8574F" w:rsidRPr="00A67C5D">
        <w:t xml:space="preserve">. </w:t>
      </w:r>
      <w:r w:rsidR="000A2C59" w:rsidRPr="00A67C5D">
        <w:t>Oprávněné osoby by tak mohly ztratit důvěru v podání odvolání a rozhodnutí odvolacího soudu</w:t>
      </w:r>
      <w:r w:rsidR="00464273" w:rsidRPr="00A67C5D">
        <w:t>, protože rozhodující by při opačný</w:t>
      </w:r>
      <w:r w:rsidR="0000378B" w:rsidRPr="00A67C5D">
        <w:t>ch názorech samosoudců bylo, že </w:t>
      </w:r>
      <w:r w:rsidR="00464273" w:rsidRPr="00A67C5D">
        <w:t>samosoudce odvolací</w:t>
      </w:r>
      <w:r w:rsidR="00467F74" w:rsidRPr="00A67C5D">
        <w:t>ho</w:t>
      </w:r>
      <w:r w:rsidR="00464273" w:rsidRPr="00A67C5D">
        <w:t xml:space="preserve"> soud</w:t>
      </w:r>
      <w:r w:rsidR="00467F74" w:rsidRPr="00A67C5D">
        <w:t>u</w:t>
      </w:r>
      <w:r w:rsidR="00464273" w:rsidRPr="00A67C5D">
        <w:t xml:space="preserve"> má vyšší postavení, než u soudu prvního stupně.  O</w:t>
      </w:r>
      <w:r w:rsidR="00A8574F" w:rsidRPr="00A67C5D">
        <w:t>právněné osoby by již nemohly využít řádného opravného prostředku.</w:t>
      </w:r>
      <w:r w:rsidR="001E705E" w:rsidRPr="00A67C5D">
        <w:t xml:space="preserve"> Domnívám se, že by v tomto případě bylo vhodnější ponechat stávající právní úpravu, i když nedojde k</w:t>
      </w:r>
      <w:r w:rsidR="00486B31">
        <w:t>e </w:t>
      </w:r>
      <w:r w:rsidR="00B30416" w:rsidRPr="00A67C5D">
        <w:t>snížení zatížení soudů druhého</w:t>
      </w:r>
      <w:r w:rsidR="001E705E" w:rsidRPr="00A67C5D">
        <w:t xml:space="preserve"> stupně, ale bude ponechána </w:t>
      </w:r>
      <w:r w:rsidR="00635585" w:rsidRPr="00A67C5D">
        <w:t>větší důvěra v rozhodnutí odvolacího soudu, které právě senátní rozhodnutí poskytuje</w:t>
      </w:r>
      <w:r w:rsidR="001E705E" w:rsidRPr="00A67C5D">
        <w:t>.</w:t>
      </w:r>
    </w:p>
    <w:p w:rsidR="002F1852" w:rsidRPr="00A67C5D" w:rsidRDefault="00E60830" w:rsidP="002F1852">
      <w:r w:rsidRPr="00A67C5D">
        <w:t>Také soudy prvního stupně by mohly získat nové oprávnění.</w:t>
      </w:r>
      <w:r w:rsidR="00166504" w:rsidRPr="00A67C5D">
        <w:t xml:space="preserve"> Soudy prvního stupně by </w:t>
      </w:r>
      <w:r w:rsidR="00A82798" w:rsidRPr="00A67C5D">
        <w:t xml:space="preserve"> mohly</w:t>
      </w:r>
      <w:r w:rsidR="00166504" w:rsidRPr="00A67C5D">
        <w:t xml:space="preserve"> rozhodova</w:t>
      </w:r>
      <w:r w:rsidR="00983A94" w:rsidRPr="00A67C5D">
        <w:t xml:space="preserve">t </w:t>
      </w:r>
      <w:r w:rsidR="00722D74" w:rsidRPr="00A67C5D">
        <w:t>o opožděném odvolání, odvolání neoprávněné osoby, odvolán</w:t>
      </w:r>
      <w:r w:rsidR="0000378B" w:rsidRPr="00A67C5D">
        <w:t>í po jeho </w:t>
      </w:r>
      <w:r w:rsidR="00722D74" w:rsidRPr="00A67C5D">
        <w:t xml:space="preserve">vzdání se a opětovného podání či </w:t>
      </w:r>
      <w:r w:rsidR="00A82798" w:rsidRPr="00A67C5D">
        <w:t xml:space="preserve">po </w:t>
      </w:r>
      <w:r w:rsidR="00722D74" w:rsidRPr="00A67C5D">
        <w:t>zpětvzetí</w:t>
      </w:r>
      <w:r w:rsidR="00A82798" w:rsidRPr="00A67C5D">
        <w:t xml:space="preserve"> odvolání a jeho dalším podání</w:t>
      </w:r>
      <w:r w:rsidR="0000378B" w:rsidRPr="00A67C5D">
        <w:t>, nebo </w:t>
      </w:r>
      <w:r w:rsidR="00722D74" w:rsidRPr="00A67C5D">
        <w:t xml:space="preserve">také o odvolání bez </w:t>
      </w:r>
      <w:r w:rsidR="00A82798" w:rsidRPr="00A67C5D">
        <w:t xml:space="preserve">veškerých </w:t>
      </w:r>
      <w:r w:rsidR="00722D74" w:rsidRPr="00A67C5D">
        <w:t>obsahových náležitostí p</w:t>
      </w:r>
      <w:r w:rsidR="00E61E51" w:rsidRPr="00A67C5D">
        <w:t>odle § 253</w:t>
      </w:r>
      <w:r w:rsidR="00EA6623" w:rsidRPr="00A67C5D">
        <w:t xml:space="preserve"> </w:t>
      </w:r>
      <w:r w:rsidR="003812E7" w:rsidRPr="00A67C5D">
        <w:t xml:space="preserve">tr. řádu. </w:t>
      </w:r>
      <w:r w:rsidR="00EA6623" w:rsidRPr="00A67C5D">
        <w:t xml:space="preserve">Toto </w:t>
      </w:r>
      <w:r w:rsidR="00722D74" w:rsidRPr="00A67C5D">
        <w:t xml:space="preserve">rozhodnutí soudu prvního stupně by mohly </w:t>
      </w:r>
      <w:r w:rsidR="00B71367" w:rsidRPr="00A67C5D">
        <w:t xml:space="preserve">oprávněné </w:t>
      </w:r>
      <w:r w:rsidR="00EA6623" w:rsidRPr="00A67C5D">
        <w:t>osoby napad</w:t>
      </w:r>
      <w:r w:rsidR="00166504" w:rsidRPr="00A67C5D">
        <w:t>n</w:t>
      </w:r>
      <w:r w:rsidR="00EA6623" w:rsidRPr="00A67C5D">
        <w:t>out</w:t>
      </w:r>
      <w:r w:rsidR="00722D74" w:rsidRPr="00A67C5D">
        <w:t xml:space="preserve"> stížnost</w:t>
      </w:r>
      <w:r w:rsidR="00EA6623" w:rsidRPr="00A67C5D">
        <w:t>í</w:t>
      </w:r>
      <w:r w:rsidR="008A5EBA" w:rsidRPr="00A67C5D">
        <w:t>, kterou by</w:t>
      </w:r>
      <w:r w:rsidR="008E1AB9" w:rsidRPr="00A67C5D">
        <w:t xml:space="preserve"> projednával</w:t>
      </w:r>
      <w:r w:rsidR="00722D74" w:rsidRPr="00A67C5D">
        <w:t xml:space="preserve"> odvolací soud.</w:t>
      </w:r>
      <w:r w:rsidR="00722D74" w:rsidRPr="00A67C5D">
        <w:rPr>
          <w:rStyle w:val="Znakapoznpodarou"/>
        </w:rPr>
        <w:footnoteReference w:id="122"/>
      </w:r>
      <w:r w:rsidR="00722D74" w:rsidRPr="00A67C5D">
        <w:t xml:space="preserve"> S tímto</w:t>
      </w:r>
      <w:r w:rsidR="00926F99" w:rsidRPr="00A67C5D">
        <w:t xml:space="preserve"> návrhem také souhlasím</w:t>
      </w:r>
      <w:r w:rsidR="00467F74" w:rsidRPr="00A67C5D">
        <w:t>, n</w:t>
      </w:r>
      <w:r w:rsidR="00722D74" w:rsidRPr="00A67C5D">
        <w:t>eboť v těcht</w:t>
      </w:r>
      <w:r w:rsidR="00E61E51" w:rsidRPr="00A67C5D">
        <w:t>o případech zjevných pochybení</w:t>
      </w:r>
      <w:r w:rsidR="00722D74" w:rsidRPr="00A67C5D">
        <w:t xml:space="preserve"> se věc věcně nepřezkoumává, proto by </w:t>
      </w:r>
      <w:r w:rsidR="0000378B" w:rsidRPr="00A67C5D">
        <w:t>takové rozhodnutí mohl učinit i </w:t>
      </w:r>
      <w:r w:rsidR="00722D74" w:rsidRPr="00A67C5D">
        <w:t xml:space="preserve">soud prvního stupně. </w:t>
      </w:r>
      <w:r w:rsidR="00EA6623" w:rsidRPr="00A67C5D">
        <w:t>Oprávněné osoby by byly chráněny</w:t>
      </w:r>
      <w:r w:rsidR="003A4569" w:rsidRPr="00A67C5D">
        <w:t>, neboť by</w:t>
      </w:r>
      <w:r w:rsidR="00722D74" w:rsidRPr="00A67C5D">
        <w:t xml:space="preserve"> tu </w:t>
      </w:r>
      <w:r w:rsidR="003A4569" w:rsidRPr="00A67C5D">
        <w:t xml:space="preserve">byla </w:t>
      </w:r>
      <w:r w:rsidR="00722D74" w:rsidRPr="00A67C5D">
        <w:t xml:space="preserve">možnost, že </w:t>
      </w:r>
      <w:r w:rsidR="00EA6623" w:rsidRPr="00A67C5D">
        <w:t xml:space="preserve">by se </w:t>
      </w:r>
      <w:r w:rsidR="00722D74" w:rsidRPr="00A67C5D">
        <w:t>touto věcí zabýval také odvolací soud</w:t>
      </w:r>
      <w:r w:rsidR="00EA6623" w:rsidRPr="00A67C5D">
        <w:t>, kdyby strany s tímto rozhodnutím nesouhlasily</w:t>
      </w:r>
      <w:r w:rsidR="00722D74" w:rsidRPr="00A67C5D">
        <w:t>.</w:t>
      </w:r>
      <w:r w:rsidR="003A4569" w:rsidRPr="00A67C5D">
        <w:t xml:space="preserve"> </w:t>
      </w:r>
      <w:r w:rsidR="00826061" w:rsidRPr="00A67C5D">
        <w:t xml:space="preserve">Výhodou této navržené úpravy je snížení zatíženosti odvolacích soudů, dále pak zrychlení odvolacího řízení, které by </w:t>
      </w:r>
      <w:r w:rsidR="001E705E" w:rsidRPr="00A67C5D">
        <w:t>mohlo proběhnout</w:t>
      </w:r>
      <w:r w:rsidR="00826061" w:rsidRPr="00A67C5D">
        <w:t xml:space="preserve"> v těchto zjevných případech formálního pochybení pouze u soudu prvního stupně.</w:t>
      </w:r>
      <w:r w:rsidR="00D93AF0" w:rsidRPr="00A67C5D">
        <w:t xml:space="preserve"> Odvolatelé by pak mohli využít stížnosti k odvolacímu soudu. Tato stížnost by sebou přinášela kromě ochrany oprávn</w:t>
      </w:r>
      <w:r w:rsidR="00467F74" w:rsidRPr="00A67C5D">
        <w:t>ěných osob</w:t>
      </w:r>
      <w:r w:rsidR="00D93AF0" w:rsidRPr="00A67C5D">
        <w:t>, také možné problémy.</w:t>
      </w:r>
      <w:r w:rsidR="00826061" w:rsidRPr="00A67C5D">
        <w:t xml:space="preserve"> Stinnou stránkou by však mohlo být, že by docházelo k dalšímu prodlužování řízení, když by odvolatelé po rozhodnutí soudu </w:t>
      </w:r>
      <w:r w:rsidR="00AC13A5" w:rsidRPr="00A67C5D">
        <w:t>prvního stupně o odvolání podali</w:t>
      </w:r>
      <w:r w:rsidR="00826061" w:rsidRPr="00A67C5D">
        <w:t xml:space="preserve"> proti takovému rozhodnutí stížnost. Touto stížností by</w:t>
      </w:r>
      <w:r w:rsidR="0000378B" w:rsidRPr="00A67C5D">
        <w:t xml:space="preserve"> se zabýval již odvolací soud a </w:t>
      </w:r>
      <w:r w:rsidR="00826061" w:rsidRPr="00A67C5D">
        <w:t>konečné rozhodnutí o odvolání by bylo opět na odvolacím soudu.</w:t>
      </w:r>
      <w:r w:rsidR="001E705E" w:rsidRPr="00A67C5D">
        <w:t xml:space="preserve"> </w:t>
      </w:r>
    </w:p>
    <w:p w:rsidR="00AB6B07" w:rsidRPr="00A67C5D" w:rsidRDefault="009B7FD5" w:rsidP="00AB6B07">
      <w:r w:rsidRPr="00A67C5D">
        <w:t>V závěru této kapitoly bych shrnula změny vyplývající z věcnéh</w:t>
      </w:r>
      <w:r w:rsidR="00AB6B07" w:rsidRPr="00A67C5D">
        <w:t>o záměru nového trestního řádu. Navrhované změny jsou ve většině případů přínosné pro právní úpravu odvolání v trestním řízení</w:t>
      </w:r>
      <w:r w:rsidR="00C874A7" w:rsidRPr="00A67C5D">
        <w:t xml:space="preserve">. </w:t>
      </w:r>
      <w:r w:rsidR="003B678B" w:rsidRPr="00A67C5D">
        <w:t>Ke změnám v navrhovaném trestním řádu patří i další posílení apelačního principu</w:t>
      </w:r>
      <w:r w:rsidR="003568AA" w:rsidRPr="00A67C5D">
        <w:t xml:space="preserve"> tak</w:t>
      </w:r>
      <w:r w:rsidR="003B678B" w:rsidRPr="00A67C5D">
        <w:t xml:space="preserve">, aby odvolací soud mohl o podaném odvolání rozhodnout a vracel věc </w:t>
      </w:r>
      <w:r w:rsidR="003B678B" w:rsidRPr="00A67C5D">
        <w:lastRenderedPageBreak/>
        <w:t>soudu prvního stupně pouze ve výjimečných případech.</w:t>
      </w:r>
      <w:r w:rsidR="007A1B87" w:rsidRPr="00A67C5D">
        <w:t xml:space="preserve"> Státnímu zástupci k došetření bude možné věc vrátit jen pro závažné procesní pochybení. V těchto bodech</w:t>
      </w:r>
      <w:r w:rsidR="003B678B" w:rsidRPr="00A67C5D">
        <w:t xml:space="preserve"> </w:t>
      </w:r>
      <w:r w:rsidR="006C33EB" w:rsidRPr="00A67C5D">
        <w:t xml:space="preserve">posílení apelačního principu </w:t>
      </w:r>
      <w:r w:rsidR="003B678B" w:rsidRPr="00A67C5D">
        <w:t>k větším změnám oproti stávající právní úpravě</w:t>
      </w:r>
      <w:r w:rsidRPr="00A67C5D">
        <w:t xml:space="preserve"> </w:t>
      </w:r>
      <w:r w:rsidR="003B678B" w:rsidRPr="00A67C5D">
        <w:t>nedojde.</w:t>
      </w:r>
      <w:r w:rsidRPr="00A67C5D">
        <w:t xml:space="preserve"> Významnější změna by byla v zavedení revizního přezkoumání k rozhodnutí odvolacího soudu.</w:t>
      </w:r>
      <w:r w:rsidR="00F41FB6" w:rsidRPr="00A67C5D">
        <w:t xml:space="preserve"> </w:t>
      </w:r>
      <w:r w:rsidR="00111055" w:rsidRPr="00A67C5D">
        <w:t>K dalším návrhům patří prodloužení lhůty</w:t>
      </w:r>
      <w:r w:rsidR="000319E5" w:rsidRPr="00A67C5D">
        <w:t xml:space="preserve"> k podání odvolání z dosavadních osmi dnů na patnáct dnů. Tento návrh by mohl být </w:t>
      </w:r>
      <w:r w:rsidR="00983A94" w:rsidRPr="00A67C5D">
        <w:t>přínosný</w:t>
      </w:r>
      <w:r w:rsidR="000319E5" w:rsidRPr="00A67C5D">
        <w:t xml:space="preserve"> pro oprávněné osoby, které by získaly více času na zvážení</w:t>
      </w:r>
      <w:r w:rsidR="004274A7" w:rsidRPr="00A67C5D">
        <w:t>, zda využijí tento opravný prostředek</w:t>
      </w:r>
      <w:r w:rsidR="007A1B87" w:rsidRPr="00A67C5D">
        <w:t>. T</w:t>
      </w:r>
      <w:r w:rsidR="000319E5" w:rsidRPr="00A67C5D">
        <w:t xml:space="preserve">aké podaná odvolání by tím mohly obsahovat méně vad. </w:t>
      </w:r>
      <w:r w:rsidR="00AB6B07" w:rsidRPr="00A67C5D">
        <w:t xml:space="preserve">Změny by se také měly týkat průběhu neveřejného i veřejného zasedání, tím </w:t>
      </w:r>
      <w:r w:rsidR="006863B5" w:rsidRPr="00A67C5D">
        <w:t xml:space="preserve">by </w:t>
      </w:r>
      <w:r w:rsidR="00AB6B07" w:rsidRPr="00A67C5D">
        <w:t>měl</w:t>
      </w:r>
      <w:r w:rsidR="00467F74" w:rsidRPr="00A67C5D">
        <w:t>o</w:t>
      </w:r>
      <w:r w:rsidR="00AB6B07" w:rsidRPr="00A67C5D">
        <w:t xml:space="preserve"> </w:t>
      </w:r>
      <w:r w:rsidR="006863B5" w:rsidRPr="00A67C5D">
        <w:t>být trestní řízení efektivnější</w:t>
      </w:r>
      <w:r w:rsidR="00B30416" w:rsidRPr="00A67C5D">
        <w:t>. Je navrhováno rozšíření</w:t>
      </w:r>
      <w:r w:rsidR="00AB6B07" w:rsidRPr="00A67C5D">
        <w:t xml:space="preserve"> možnost</w:t>
      </w:r>
      <w:r w:rsidR="00B30416" w:rsidRPr="00A67C5D">
        <w:t>i konání</w:t>
      </w:r>
      <w:r w:rsidR="00AB6B07" w:rsidRPr="00A67C5D">
        <w:t xml:space="preserve"> neveřejné</w:t>
      </w:r>
      <w:r w:rsidR="00FA63E7" w:rsidRPr="00A67C5D">
        <w:t>ho</w:t>
      </w:r>
      <w:r w:rsidR="0000378B" w:rsidRPr="00A67C5D">
        <w:t xml:space="preserve"> zasedání ve </w:t>
      </w:r>
      <w:r w:rsidR="00AB6B07" w:rsidRPr="00A67C5D">
        <w:t>vymezených případech. Změna ovlivní i účast obžalovaného u veřejného zasedání, kdy obžalovaný se může účastnit veřejného zasedání, jeho povinnost to b</w:t>
      </w:r>
      <w:r w:rsidR="0000378B" w:rsidRPr="00A67C5D">
        <w:t>ude pouze ve </w:t>
      </w:r>
      <w:r w:rsidR="00AB6B07" w:rsidRPr="00A67C5D">
        <w:t>vymezených případech vzhledem k nutnosti provádění dokazování.</w:t>
      </w:r>
    </w:p>
    <w:p w:rsidR="00AB6B07" w:rsidRPr="00A67C5D" w:rsidRDefault="000319E5" w:rsidP="00AB6B07">
      <w:r w:rsidRPr="00A67C5D">
        <w:t>Další návrh pojednává o zavedení lhůty pro uvádění nových skutečností a důkazů</w:t>
      </w:r>
      <w:r w:rsidR="0000378B" w:rsidRPr="00A67C5D">
        <w:t xml:space="preserve"> při </w:t>
      </w:r>
      <w:r w:rsidR="00D15F0B" w:rsidRPr="00A67C5D">
        <w:t>podávání odvolání</w:t>
      </w:r>
      <w:r w:rsidRPr="00A67C5D">
        <w:t>.</w:t>
      </w:r>
      <w:r w:rsidR="00D15F0B" w:rsidRPr="00A67C5D">
        <w:t xml:space="preserve"> </w:t>
      </w:r>
      <w:r w:rsidR="00AB6B07" w:rsidRPr="00A67C5D">
        <w:t xml:space="preserve">Tento návrh má i své úskalí. </w:t>
      </w:r>
      <w:r w:rsidR="00831CCB" w:rsidRPr="00A67C5D">
        <w:t>D</w:t>
      </w:r>
      <w:r w:rsidRPr="00A67C5D">
        <w:t>ošlo</w:t>
      </w:r>
      <w:r w:rsidR="00831CCB" w:rsidRPr="00A67C5D">
        <w:t xml:space="preserve"> by</w:t>
      </w:r>
      <w:r w:rsidRPr="00A67C5D">
        <w:t xml:space="preserve"> ke zrychlení řízení, protože </w:t>
      </w:r>
      <w:r w:rsidR="00DC3E66" w:rsidRPr="00A67C5D">
        <w:t xml:space="preserve">v odvolacím řízení </w:t>
      </w:r>
      <w:r w:rsidRPr="00A67C5D">
        <w:t xml:space="preserve">by již nebylo možné </w:t>
      </w:r>
      <w:r w:rsidR="00DC3E66" w:rsidRPr="00A67C5D">
        <w:t>přinášet tyto nova v případech, kdy strany tyto nova znaly</w:t>
      </w:r>
      <w:r w:rsidRPr="00A67C5D">
        <w:t xml:space="preserve"> </w:t>
      </w:r>
      <w:r w:rsidR="00F64C38" w:rsidRPr="00A67C5D">
        <w:t xml:space="preserve">již </w:t>
      </w:r>
      <w:r w:rsidRPr="00A67C5D">
        <w:t>dříve.</w:t>
      </w:r>
      <w:r w:rsidR="00F64C38" w:rsidRPr="00A67C5D">
        <w:t xml:space="preserve"> Zároveň se však objevuje problém v tom, že by mohlo docházet k prodlužování řízení, protože tyto nové skutečnosti a důkazy by mohly být za splnění daných podmínek důvodem</w:t>
      </w:r>
      <w:r w:rsidRPr="00A67C5D">
        <w:t xml:space="preserve"> </w:t>
      </w:r>
      <w:r w:rsidR="00F64C38" w:rsidRPr="00A67C5D">
        <w:t>pro povolení obnovy řízení. V takovém případě by tyto nové skutečnost</w:t>
      </w:r>
      <w:r w:rsidR="0078208B" w:rsidRPr="00A67C5D">
        <w:t>i a důkazy nebylo možné použít</w:t>
      </w:r>
      <w:r w:rsidR="00444D8B" w:rsidRPr="00A67C5D">
        <w:t>.</w:t>
      </w:r>
      <w:r w:rsidR="0078208B" w:rsidRPr="00A67C5D">
        <w:t xml:space="preserve"> </w:t>
      </w:r>
    </w:p>
    <w:p w:rsidR="00F64C38" w:rsidRPr="00A67C5D" w:rsidRDefault="00AB6B07" w:rsidP="00AB6B07">
      <w:r w:rsidRPr="00A67C5D">
        <w:t>Problematický je t</w:t>
      </w:r>
      <w:r w:rsidR="00C874A7" w:rsidRPr="00A67C5D">
        <w:t>aké</w:t>
      </w:r>
      <w:r w:rsidRPr="00A67C5D">
        <w:t xml:space="preserve"> návrh o pozměnění</w:t>
      </w:r>
      <w:r w:rsidR="00C874A7" w:rsidRPr="00A67C5D">
        <w:t xml:space="preserve"> složení soud</w:t>
      </w:r>
      <w:r w:rsidR="00AF6C90" w:rsidRPr="00A67C5D">
        <w:t>c</w:t>
      </w:r>
      <w:r w:rsidR="00C874A7" w:rsidRPr="00A67C5D">
        <w:t>ů</w:t>
      </w:r>
      <w:r w:rsidR="00AF6C90" w:rsidRPr="00A67C5D">
        <w:t xml:space="preserve"> odvolacích soudů, kteří by rozhodovali</w:t>
      </w:r>
      <w:r w:rsidR="00C874A7" w:rsidRPr="00A67C5D">
        <w:t xml:space="preserve"> o odvo</w:t>
      </w:r>
      <w:r w:rsidR="00111055" w:rsidRPr="00A67C5D">
        <w:t>lání.  Mělo</w:t>
      </w:r>
      <w:r w:rsidR="00AF6C90" w:rsidRPr="00A67C5D">
        <w:t xml:space="preserve"> by být zavedeno</w:t>
      </w:r>
      <w:r w:rsidR="00C874A7" w:rsidRPr="00A67C5D">
        <w:t xml:space="preserve"> rozhodování samosoudce odvolacího soudu v případech, kdy by u soudu prvního stupně </w:t>
      </w:r>
      <w:r w:rsidR="00111055" w:rsidRPr="00A67C5D">
        <w:t xml:space="preserve">také </w:t>
      </w:r>
      <w:r w:rsidR="00C874A7" w:rsidRPr="00A67C5D">
        <w:t>rozhodoval samosoudce.</w:t>
      </w:r>
      <w:r w:rsidR="00FA63E7" w:rsidRPr="00A67C5D">
        <w:t xml:space="preserve"> To by mohlo zpochybnit taková</w:t>
      </w:r>
      <w:r w:rsidR="0043241C" w:rsidRPr="00A67C5D">
        <w:t xml:space="preserve"> rozhodnutí.</w:t>
      </w:r>
      <w:r w:rsidR="00C874A7" w:rsidRPr="00A67C5D">
        <w:t xml:space="preserve"> </w:t>
      </w:r>
    </w:p>
    <w:p w:rsidR="00B66632" w:rsidRPr="00A67C5D" w:rsidRDefault="009B7FD5" w:rsidP="00D30528">
      <w:r w:rsidRPr="00A67C5D">
        <w:t>Jak vyplývá z věcného záměru nového trestního řádu, má dojít ke zrychlení a</w:t>
      </w:r>
      <w:r w:rsidR="0000378B" w:rsidRPr="00A67C5D">
        <w:t> </w:t>
      </w:r>
      <w:r w:rsidR="00C874A7" w:rsidRPr="00A67C5D">
        <w:t xml:space="preserve">zjednodušení </w:t>
      </w:r>
      <w:r w:rsidR="00252ADD" w:rsidRPr="00A67C5D">
        <w:t>nejen odvolacího, ale i celého trestního řízení,</w:t>
      </w:r>
      <w:r w:rsidR="00C874A7" w:rsidRPr="00A67C5D">
        <w:t xml:space="preserve"> se </w:t>
      </w:r>
      <w:r w:rsidR="00F3117F" w:rsidRPr="00A67C5D">
        <w:t>zachováním všech obecných zásad.</w:t>
      </w:r>
    </w:p>
    <w:p w:rsidR="00E32803" w:rsidRPr="00A67C5D" w:rsidRDefault="00E32803" w:rsidP="00D30528">
      <w:r w:rsidRPr="00A67C5D">
        <w:br w:type="page"/>
      </w:r>
    </w:p>
    <w:p w:rsidR="009B7FD5" w:rsidRPr="00A67C5D" w:rsidRDefault="00E32803" w:rsidP="00B66632">
      <w:pPr>
        <w:pStyle w:val="Nadpis1"/>
        <w:keepNext/>
      </w:pPr>
      <w:bookmarkStart w:id="21" w:name="_Toc320472699"/>
      <w:r w:rsidRPr="00A67C5D">
        <w:lastRenderedPageBreak/>
        <w:t>Závěr</w:t>
      </w:r>
      <w:bookmarkEnd w:id="21"/>
    </w:p>
    <w:p w:rsidR="00C97231" w:rsidRPr="00A67C5D" w:rsidRDefault="00926F99" w:rsidP="00B66632">
      <w:pPr>
        <w:keepNext/>
      </w:pPr>
      <w:r w:rsidRPr="00A67C5D">
        <w:t>C</w:t>
      </w:r>
      <w:r w:rsidR="006E37BD" w:rsidRPr="00A67C5D">
        <w:t xml:space="preserve">ílem </w:t>
      </w:r>
      <w:r w:rsidR="00DD78CC" w:rsidRPr="00A67C5D">
        <w:t xml:space="preserve">této </w:t>
      </w:r>
      <w:r w:rsidRPr="00A67C5D">
        <w:t xml:space="preserve">diplomové práce </w:t>
      </w:r>
      <w:r w:rsidR="006E37BD" w:rsidRPr="00A67C5D">
        <w:t xml:space="preserve">bylo </w:t>
      </w:r>
      <w:r w:rsidR="00897679" w:rsidRPr="00A67C5D">
        <w:t>zhodno</w:t>
      </w:r>
      <w:r w:rsidR="00FA63E7" w:rsidRPr="00A67C5D">
        <w:t>tit so</w:t>
      </w:r>
      <w:r w:rsidRPr="00A67C5D">
        <w:t>u</w:t>
      </w:r>
      <w:r w:rsidR="00FA63E7" w:rsidRPr="00A67C5D">
        <w:t>časnou</w:t>
      </w:r>
      <w:r w:rsidR="00C97231" w:rsidRPr="00A67C5D">
        <w:t xml:space="preserve"> právní úpravu</w:t>
      </w:r>
      <w:r w:rsidR="00897679" w:rsidRPr="00A67C5D">
        <w:t xml:space="preserve"> odvolání v trestním řízení. Především odpovědět na otázku postavení specifických </w:t>
      </w:r>
      <w:r w:rsidR="0000378B" w:rsidRPr="00A67C5D">
        <w:t>principů, konkrétně uplatnění a </w:t>
      </w:r>
      <w:r w:rsidR="00897679" w:rsidRPr="00A67C5D">
        <w:t>vzájemné postavení apelačního a kasačního principu</w:t>
      </w:r>
      <w:r w:rsidR="006E37BD" w:rsidRPr="00A67C5D">
        <w:t xml:space="preserve">, zda </w:t>
      </w:r>
      <w:r w:rsidR="00C97231" w:rsidRPr="00A67C5D">
        <w:t>je v praxi stávající právní úprava</w:t>
      </w:r>
      <w:r w:rsidR="006E37BD" w:rsidRPr="00A67C5D">
        <w:t xml:space="preserve"> vyhovující. </w:t>
      </w:r>
    </w:p>
    <w:p w:rsidR="00897679" w:rsidRPr="00A67C5D" w:rsidRDefault="006E37BD" w:rsidP="00C97231">
      <w:r w:rsidRPr="00A67C5D">
        <w:t xml:space="preserve">Otázkou </w:t>
      </w:r>
      <w:r w:rsidR="00897679" w:rsidRPr="00A67C5D">
        <w:t>zůstáv</w:t>
      </w:r>
      <w:r w:rsidR="00AE0F68" w:rsidRPr="00A67C5D">
        <w:t>á, v jakém vyváženém poměru uplatnit apelační a kasační</w:t>
      </w:r>
      <w:r w:rsidR="00897679" w:rsidRPr="00A67C5D">
        <w:t xml:space="preserve"> pr</w:t>
      </w:r>
      <w:r w:rsidR="00AE0F68" w:rsidRPr="00A67C5D">
        <w:t xml:space="preserve">incip v právní úpravě odvolání v trestním řízení, </w:t>
      </w:r>
      <w:r w:rsidR="00FA63E7" w:rsidRPr="00A67C5D">
        <w:t>k</w:t>
      </w:r>
      <w:r w:rsidR="00C0410D" w:rsidRPr="00A67C5D">
        <w:t>terému principu dát přednost.</w:t>
      </w:r>
      <w:r w:rsidR="00AE0F68" w:rsidRPr="00A67C5D">
        <w:t xml:space="preserve"> J</w:t>
      </w:r>
      <w:r w:rsidR="00CD5A02" w:rsidRPr="00A67C5D">
        <w:t xml:space="preserve">ejich vzájemným uplatněním </w:t>
      </w:r>
      <w:r w:rsidR="00AE0F68" w:rsidRPr="00A67C5D">
        <w:t>by měly být využity výhody těchto principů a zároveň by mělo dojít i k omezení problémů</w:t>
      </w:r>
      <w:r w:rsidR="00CD5A02" w:rsidRPr="00A67C5D">
        <w:t>.</w:t>
      </w:r>
      <w:r w:rsidR="00C97231" w:rsidRPr="00A67C5D">
        <w:t xml:space="preserve"> </w:t>
      </w:r>
      <w:r w:rsidR="00926F99" w:rsidRPr="00A67C5D">
        <w:t>Na základě výše popsaného souhlasím</w:t>
      </w:r>
      <w:r w:rsidR="001D13EA" w:rsidRPr="00A67C5D">
        <w:t xml:space="preserve"> s </w:t>
      </w:r>
      <w:r w:rsidR="00F15165" w:rsidRPr="00A67C5D">
        <w:t>uplatněním</w:t>
      </w:r>
      <w:r w:rsidR="00CD5A02" w:rsidRPr="00A67C5D">
        <w:t xml:space="preserve"> apelační</w:t>
      </w:r>
      <w:r w:rsidR="00C0410D" w:rsidRPr="00A67C5D">
        <w:t>ho</w:t>
      </w:r>
      <w:r w:rsidR="00CD5A02" w:rsidRPr="00A67C5D">
        <w:t xml:space="preserve"> princip</w:t>
      </w:r>
      <w:r w:rsidR="00C0410D" w:rsidRPr="00A67C5D">
        <w:t>u</w:t>
      </w:r>
      <w:r w:rsidR="00DA7BC1" w:rsidRPr="00A67C5D">
        <w:t xml:space="preserve"> s doplněním kasačních prvků</w:t>
      </w:r>
      <w:r w:rsidR="00EE5CF3" w:rsidRPr="00A67C5D">
        <w:t>. U odvolacího soudu dojde k přezkumu rozhodnutí, které vydal soud</w:t>
      </w:r>
      <w:r w:rsidR="001D13EA" w:rsidRPr="00A67C5D">
        <w:t xml:space="preserve"> prvního stupně</w:t>
      </w:r>
      <w:r w:rsidR="00EE5CF3" w:rsidRPr="00A67C5D">
        <w:t xml:space="preserve">, a věc se zbytečně neprojednává </w:t>
      </w:r>
      <w:r w:rsidR="003D2148" w:rsidRPr="00A67C5D">
        <w:t>opět</w:t>
      </w:r>
      <w:r w:rsidR="00EE5CF3" w:rsidRPr="00A67C5D">
        <w:t xml:space="preserve"> u</w:t>
      </w:r>
      <w:r w:rsidR="004A10A5" w:rsidRPr="00A67C5D">
        <w:t xml:space="preserve"> soudu prvního stupně. N</w:t>
      </w:r>
      <w:r w:rsidR="00EE5CF3" w:rsidRPr="00A67C5D">
        <w:t xml:space="preserve">ejde již využít řádný opravný prostředek. Zároveň </w:t>
      </w:r>
      <w:r w:rsidR="003D2148" w:rsidRPr="00A67C5D">
        <w:t xml:space="preserve">modifikující </w:t>
      </w:r>
      <w:r w:rsidR="00EE5CF3" w:rsidRPr="00A67C5D">
        <w:t xml:space="preserve">kasační princip nedovoluje změnit </w:t>
      </w:r>
      <w:r w:rsidR="003D2148" w:rsidRPr="00A67C5D">
        <w:t xml:space="preserve">vydané </w:t>
      </w:r>
      <w:r w:rsidR="00EE5CF3" w:rsidRPr="00A67C5D">
        <w:t>rozhodnutí zásadním způsobem</w:t>
      </w:r>
      <w:r w:rsidR="003D2148" w:rsidRPr="00A67C5D">
        <w:t>, proti němuž by již nešlo podat řádný opravný prostředek.</w:t>
      </w:r>
      <w:r w:rsidR="00EE5CF3" w:rsidRPr="00A67C5D">
        <w:t xml:space="preserve"> </w:t>
      </w:r>
      <w:r w:rsidR="003D2148" w:rsidRPr="00A67C5D">
        <w:t>V takovém případě</w:t>
      </w:r>
      <w:r w:rsidR="00EE5CF3" w:rsidRPr="00A67C5D">
        <w:t xml:space="preserve"> by se již věc vracela soudu prvního stupně</w:t>
      </w:r>
      <w:r w:rsidR="003D2148" w:rsidRPr="00A67C5D">
        <w:t xml:space="preserve"> k novému projednání a rozhodnutí</w:t>
      </w:r>
      <w:r w:rsidR="00EE5CF3" w:rsidRPr="00A67C5D">
        <w:t xml:space="preserve">. </w:t>
      </w:r>
      <w:r w:rsidR="00C0410D" w:rsidRPr="00A67C5D">
        <w:t xml:space="preserve">Současně by právní úprava měla být postavena tak, aby odvolací soudy nepřebíraly činnost soudu prvního stupně. </w:t>
      </w:r>
      <w:r w:rsidR="00C97231" w:rsidRPr="00A67C5D">
        <w:t>P</w:t>
      </w:r>
      <w:r w:rsidR="003D2148" w:rsidRPr="00A67C5D">
        <w:t xml:space="preserve">odle </w:t>
      </w:r>
      <w:r w:rsidR="00C97231" w:rsidRPr="00A67C5D">
        <w:t>věcného záměru trestního řádu dojde k dalšímu posílení apelačního principu</w:t>
      </w:r>
      <w:r w:rsidR="003D2148" w:rsidRPr="00A67C5D">
        <w:t>.</w:t>
      </w:r>
    </w:p>
    <w:p w:rsidR="00005151" w:rsidRPr="00A67C5D" w:rsidRDefault="004F6ED1" w:rsidP="00A76C1D">
      <w:r w:rsidRPr="00A67C5D">
        <w:t>Právní úprava o</w:t>
      </w:r>
      <w:r w:rsidR="00467F74" w:rsidRPr="00A67C5D">
        <w:t>dvolání v trestním řízení prošla</w:t>
      </w:r>
      <w:r w:rsidRPr="00A67C5D">
        <w:t xml:space="preserve"> již delším vývojem. Vychází již z</w:t>
      </w:r>
      <w:r w:rsidR="005C46FE" w:rsidRPr="00A67C5D">
        <w:t xml:space="preserve"> tradice rakousko-uherské</w:t>
      </w:r>
      <w:r w:rsidRPr="00A67C5D">
        <w:t>. Byl</w:t>
      </w:r>
      <w:r w:rsidR="00112E09" w:rsidRPr="00A67C5D">
        <w:t>o</w:t>
      </w:r>
      <w:r w:rsidR="00B2273C" w:rsidRPr="00A67C5D">
        <w:t xml:space="preserve"> již </w:t>
      </w:r>
      <w:r w:rsidR="00112E09" w:rsidRPr="00A67C5D">
        <w:t>přijato několik novel</w:t>
      </w:r>
      <w:r w:rsidR="00AE0F68" w:rsidRPr="00A67C5D">
        <w:t xml:space="preserve">. </w:t>
      </w:r>
      <w:r w:rsidR="006E37BD" w:rsidRPr="00A67C5D">
        <w:t>Výrazné změny do právní úpravy odvolání přinesla tzv. velká novela trestního řádu</w:t>
      </w:r>
      <w:r w:rsidR="000D2AC6" w:rsidRPr="00A67C5D">
        <w:t xml:space="preserve"> provedená zákonem č. 265/2001 Sb</w:t>
      </w:r>
      <w:r w:rsidR="006E37BD" w:rsidRPr="00A67C5D">
        <w:t>.</w:t>
      </w:r>
      <w:r w:rsidR="00486B31">
        <w:t>, účinná od </w:t>
      </w:r>
      <w:r w:rsidR="00727F82" w:rsidRPr="00A67C5D">
        <w:t>1. </w:t>
      </w:r>
      <w:r w:rsidR="00A32183" w:rsidRPr="00A67C5D">
        <w:t>ledna 2002.</w:t>
      </w:r>
      <w:r w:rsidR="006E37BD" w:rsidRPr="00A67C5D">
        <w:t xml:space="preserve"> I tato novela měla za cíl trestní řízení zefekti</w:t>
      </w:r>
      <w:r w:rsidR="00486B31">
        <w:t>vnit a odstranit nedostatky, ke </w:t>
      </w:r>
      <w:r w:rsidR="006E37BD" w:rsidRPr="00A67C5D">
        <w:t xml:space="preserve">kterým byly </w:t>
      </w:r>
      <w:r w:rsidR="00A32183" w:rsidRPr="00A67C5D">
        <w:t>z odborných řad výtky. Většina problémů právní úpravy</w:t>
      </w:r>
      <w:r w:rsidR="006E37BD" w:rsidRPr="00A67C5D">
        <w:t xml:space="preserve"> </w:t>
      </w:r>
      <w:r w:rsidR="00A32183" w:rsidRPr="00A67C5D">
        <w:t>byla touto novelou odstraněna, trestní řízení bylo zjednodušeno. Kromě toho</w:t>
      </w:r>
      <w:r w:rsidR="006E37BD" w:rsidRPr="00A67C5D">
        <w:t xml:space="preserve"> však tato novela přinesla sebou</w:t>
      </w:r>
      <w:r w:rsidR="0090230D" w:rsidRPr="00A67C5D">
        <w:t xml:space="preserve"> některé nedostatky</w:t>
      </w:r>
      <w:r w:rsidR="0000378B" w:rsidRPr="00A67C5D">
        <w:t xml:space="preserve">, </w:t>
      </w:r>
      <w:r w:rsidRPr="00A67C5D">
        <w:t>na které upozorňuje především praxe. Tyto nedostatky se snaží řešit judikatura, která sjednocuje postup soudů, ale</w:t>
      </w:r>
      <w:r w:rsidR="00473044" w:rsidRPr="00A67C5D">
        <w:t xml:space="preserve"> také i</w:t>
      </w:r>
      <w:r w:rsidRPr="00A67C5D">
        <w:t xml:space="preserve"> připravovaný rekodifikovaný trestní řád.</w:t>
      </w:r>
      <w:r w:rsidR="00112E09" w:rsidRPr="00A67C5D">
        <w:t xml:space="preserve"> </w:t>
      </w:r>
      <w:r w:rsidR="008D0792" w:rsidRPr="00A67C5D">
        <w:t>V připravované rekodifikaci trestního řádu proto dojde k některým změnám, ale především se bude vycházet ze současné právní úpravy.</w:t>
      </w:r>
      <w:r w:rsidR="00412308" w:rsidRPr="00A67C5D">
        <w:t xml:space="preserve"> Navrhované změny se snaží odstranit především praktické</w:t>
      </w:r>
      <w:r w:rsidR="00983A94" w:rsidRPr="00A67C5D">
        <w:t xml:space="preserve"> problémy platné právní úpravy</w:t>
      </w:r>
      <w:r w:rsidR="00412308" w:rsidRPr="00A67C5D">
        <w:t>. Tyto změny se snaží zabránit pr</w:t>
      </w:r>
      <w:r w:rsidR="00467F74" w:rsidRPr="00A67C5D">
        <w:t xml:space="preserve">ůtahům v trestním řízení, </w:t>
      </w:r>
      <w:r w:rsidR="00412308" w:rsidRPr="00A67C5D">
        <w:t>jeho maření</w:t>
      </w:r>
      <w:r w:rsidR="003C3D5D" w:rsidRPr="00A67C5D">
        <w:t>, a to především ze strany obžalovaného</w:t>
      </w:r>
      <w:r w:rsidR="005E7F89" w:rsidRPr="00A67C5D">
        <w:t>.</w:t>
      </w:r>
      <w:r w:rsidR="00D30528" w:rsidRPr="00A67C5D">
        <w:t xml:space="preserve"> Navrhované změny trestního řádu</w:t>
      </w:r>
      <w:r w:rsidR="00C97231" w:rsidRPr="00A67C5D">
        <w:t xml:space="preserve"> </w:t>
      </w:r>
      <w:r w:rsidR="00D30528" w:rsidRPr="00A67C5D">
        <w:t>jsou ve většině případů přínosné pro právní úpravu odvolání v trestním řízení</w:t>
      </w:r>
      <w:r w:rsidR="00112E09" w:rsidRPr="00A67C5D">
        <w:t>.</w:t>
      </w:r>
      <w:r w:rsidR="00D30528" w:rsidRPr="00A67C5D">
        <w:t xml:space="preserve"> Problematické</w:t>
      </w:r>
      <w:r w:rsidR="00C97231" w:rsidRPr="00A67C5D">
        <w:t xml:space="preserve"> </w:t>
      </w:r>
      <w:r w:rsidR="00D30528" w:rsidRPr="00A67C5D">
        <w:t xml:space="preserve">by </w:t>
      </w:r>
      <w:r w:rsidR="00112E09" w:rsidRPr="00A67C5D">
        <w:t xml:space="preserve">mohlo </w:t>
      </w:r>
      <w:r w:rsidR="00D30528" w:rsidRPr="00A67C5D">
        <w:t>být rozhodová</w:t>
      </w:r>
      <w:r w:rsidR="00BA2D0A" w:rsidRPr="00A67C5D">
        <w:t>ní samosoudce odvolacího soudu,</w:t>
      </w:r>
      <w:r w:rsidR="00D30528" w:rsidRPr="00A67C5D">
        <w:t xml:space="preserve"> </w:t>
      </w:r>
      <w:r w:rsidR="00BA2D0A" w:rsidRPr="00A67C5D">
        <w:t>up</w:t>
      </w:r>
      <w:r w:rsidR="00486B31">
        <w:t>latnění revizního přezkoumání a </w:t>
      </w:r>
      <w:r w:rsidR="00D30528" w:rsidRPr="00A67C5D">
        <w:t xml:space="preserve">také zavedení </w:t>
      </w:r>
      <w:r w:rsidR="00412B0E" w:rsidRPr="00A67C5D">
        <w:t xml:space="preserve">omezené </w:t>
      </w:r>
      <w:r w:rsidR="00D30528" w:rsidRPr="00A67C5D">
        <w:t>apelace do odvolacího řízení.</w:t>
      </w:r>
    </w:p>
    <w:p w:rsidR="005E7F89" w:rsidRPr="00A67C5D" w:rsidRDefault="00465A60" w:rsidP="004B3FA6">
      <w:pPr>
        <w:spacing w:after="0"/>
      </w:pPr>
      <w:r w:rsidRPr="00A67C5D">
        <w:lastRenderedPageBreak/>
        <w:t xml:space="preserve">Právní úprava odvolání je postavena na základech, které nekladou příliš přísné požadavky na odvolatele, který chce uplatnit své právo na obhajobu a využít tento řádný opravný prostředek. </w:t>
      </w:r>
      <w:r w:rsidR="00AC4BC2" w:rsidRPr="00A67C5D">
        <w:t>Tato právní úprava umožňuje širokou dispozici s možností podat odvolání</w:t>
      </w:r>
      <w:r w:rsidR="008047DB" w:rsidRPr="00A67C5D">
        <w:t>.</w:t>
      </w:r>
      <w:r w:rsidR="00AC4BC2" w:rsidRPr="00A67C5D">
        <w:t xml:space="preserve"> Je tím zaručena svoboda odvolacího práva. </w:t>
      </w:r>
      <w:r w:rsidRPr="00A67C5D">
        <w:t>Při podání odvolá</w:t>
      </w:r>
      <w:r w:rsidR="00467F74" w:rsidRPr="00A67C5D">
        <w:t>ní se uplatní dispoziční zásada. J</w:t>
      </w:r>
      <w:r w:rsidRPr="00A67C5D">
        <w:t xml:space="preserve">e tedy na vůli osob, zda odvolání podají. </w:t>
      </w:r>
      <w:r w:rsidR="00A01A1A" w:rsidRPr="00A67C5D">
        <w:t xml:space="preserve">I po podání odvolání s ním mohou </w:t>
      </w:r>
      <w:r w:rsidR="00156F4F" w:rsidRPr="00A67C5D">
        <w:t xml:space="preserve">oprávněné osoby </w:t>
      </w:r>
      <w:r w:rsidR="00A01A1A" w:rsidRPr="00A67C5D">
        <w:t>disponovat prostřednictvím</w:t>
      </w:r>
      <w:r w:rsidR="00473044" w:rsidRPr="00A67C5D">
        <w:t xml:space="preserve"> vzdání se a zpětvzetí </w:t>
      </w:r>
      <w:r w:rsidR="00A01A1A" w:rsidRPr="00A67C5D">
        <w:t>odvolání.</w:t>
      </w:r>
      <w:r w:rsidR="007813CB" w:rsidRPr="00A67C5D">
        <w:t xml:space="preserve"> </w:t>
      </w:r>
      <w:r w:rsidR="00156F4F" w:rsidRPr="00A67C5D">
        <w:t>Rozsah přezkumné povinnosti odvolacího soudu je dán vymezením vad v podaném odvolání, kromě toho může jít odvolací so</w:t>
      </w:r>
      <w:r w:rsidR="004B3FA6" w:rsidRPr="00A67C5D">
        <w:t>ud</w:t>
      </w:r>
      <w:r w:rsidR="00156F4F" w:rsidRPr="00A67C5D">
        <w:t xml:space="preserve"> i nad rámec vytyčených nedostatků a chránit tak oprávněné osoby.</w:t>
      </w:r>
      <w:r w:rsidR="00915E85" w:rsidRPr="00A67C5D">
        <w:t xml:space="preserve"> I </w:t>
      </w:r>
      <w:r w:rsidRPr="00A67C5D">
        <w:t xml:space="preserve">když do současné právní úpravy byly zapracovány požadavky </w:t>
      </w:r>
      <w:r w:rsidR="00D5054F" w:rsidRPr="00A67C5D">
        <w:t>na odůvodnění odvolání, jeho ob</w:t>
      </w:r>
      <w:r w:rsidRPr="00A67C5D">
        <w:t>sah</w:t>
      </w:r>
      <w:r w:rsidR="00D5054F" w:rsidRPr="00A67C5D">
        <w:t xml:space="preserve"> a rozsah</w:t>
      </w:r>
      <w:r w:rsidRPr="00A67C5D">
        <w:t>, poskytuje právní úprava odvolání ve svých ustanoveních prostřed</w:t>
      </w:r>
      <w:r w:rsidR="00486B31">
        <w:t>ky k případné nápravě při </w:t>
      </w:r>
      <w:r w:rsidR="00D5054F" w:rsidRPr="00A67C5D">
        <w:t>takových</w:t>
      </w:r>
      <w:r w:rsidRPr="00A67C5D">
        <w:t xml:space="preserve"> pochybeních. </w:t>
      </w:r>
      <w:r w:rsidR="004B3FA6" w:rsidRPr="00A67C5D">
        <w:t>Problematic</w:t>
      </w:r>
      <w:r w:rsidR="00DA7BC1" w:rsidRPr="00A67C5D">
        <w:t>ké je také</w:t>
      </w:r>
      <w:r w:rsidR="004B3FA6" w:rsidRPr="00A67C5D">
        <w:t xml:space="preserve"> nejedno</w:t>
      </w:r>
      <w:r w:rsidR="008047DB" w:rsidRPr="00A67C5D">
        <w:t>tno</w:t>
      </w:r>
      <w:r w:rsidR="004B3FA6" w:rsidRPr="00A67C5D">
        <w:t>st při určení rozsahu provádění dokazová</w:t>
      </w:r>
      <w:r w:rsidR="00DA7BC1" w:rsidRPr="00A67C5D">
        <w:t xml:space="preserve">ní před odvolacím soudem a </w:t>
      </w:r>
      <w:r w:rsidR="004B3FA6" w:rsidRPr="00A67C5D">
        <w:t xml:space="preserve">provázanost hodnocení důkazů u soudů obou stupňů. Ke kasačnímu postupu by mělo dojít vždy, když by šlo o obtížné a rozsáhlé dokazování, nebo pokud by dokazování před odvolacím soudem vedlo k vydání protichůdného rozhodnutí, protože by jinak došlo ke zkrácení práva na obhajobu. </w:t>
      </w:r>
      <w:r w:rsidRPr="00A67C5D">
        <w:t>Stále se však v praxi i v teorii objev</w:t>
      </w:r>
      <w:r w:rsidR="00D5054F" w:rsidRPr="00A67C5D">
        <w:t>ují problémy, které byly zmíněny</w:t>
      </w:r>
      <w:r w:rsidR="00B52D76" w:rsidRPr="00A67C5D">
        <w:t xml:space="preserve"> v této práci, </w:t>
      </w:r>
      <w:r w:rsidRPr="00A67C5D">
        <w:t xml:space="preserve">a je třeba se </w:t>
      </w:r>
      <w:r w:rsidR="00D5054F" w:rsidRPr="00A67C5D">
        <w:t>těmito problémy</w:t>
      </w:r>
      <w:r w:rsidRPr="00A67C5D">
        <w:t xml:space="preserve"> dále zabývat.</w:t>
      </w:r>
      <w:r w:rsidR="00486B31">
        <w:t xml:space="preserve"> Za </w:t>
      </w:r>
      <w:r w:rsidR="003616FC" w:rsidRPr="00A67C5D">
        <w:t xml:space="preserve">problematické </w:t>
      </w:r>
      <w:r w:rsidR="00B52D76" w:rsidRPr="00A67C5D">
        <w:t>v současné právní úpravě</w:t>
      </w:r>
      <w:r w:rsidR="003616FC" w:rsidRPr="00A67C5D">
        <w:t xml:space="preserve"> lze považovat uplatnění principu zákazu reformationois in peius pouze na obžalovaného</w:t>
      </w:r>
      <w:r w:rsidR="0012172C" w:rsidRPr="00A67C5D">
        <w:t>, tento zákaz by se měl vztahovat</w:t>
      </w:r>
      <w:r w:rsidR="00486B31">
        <w:t xml:space="preserve"> i </w:t>
      </w:r>
      <w:r w:rsidR="003616FC" w:rsidRPr="00A67C5D">
        <w:t>na</w:t>
      </w:r>
      <w:r w:rsidR="00486B31">
        <w:t> </w:t>
      </w:r>
      <w:r w:rsidR="0012172C" w:rsidRPr="00A67C5D">
        <w:t>zúčastněnou osobu. D</w:t>
      </w:r>
      <w:r w:rsidR="003616FC" w:rsidRPr="00A67C5D">
        <w:t>ále pak možnost měnit rozs</w:t>
      </w:r>
      <w:r w:rsidR="00486B31">
        <w:t>ah a důvody podaného odvolání i </w:t>
      </w:r>
      <w:r w:rsidR="003616FC" w:rsidRPr="00A67C5D">
        <w:t>v řízení o odvolání či přinášení nov i v odvolacím řízení a t</w:t>
      </w:r>
      <w:r w:rsidR="007813CB" w:rsidRPr="00A67C5D">
        <w:t>ím zbytečně prodlužovat řízení.</w:t>
      </w:r>
      <w:r w:rsidR="004B3FA6" w:rsidRPr="00A67C5D">
        <w:t xml:space="preserve"> </w:t>
      </w:r>
    </w:p>
    <w:p w:rsidR="008D0792" w:rsidRPr="00A67C5D" w:rsidRDefault="008047DB" w:rsidP="00897679">
      <w:r w:rsidRPr="00A67C5D">
        <w:t>Pro</w:t>
      </w:r>
      <w:r w:rsidR="00CD2C21" w:rsidRPr="00A67C5D">
        <w:t xml:space="preserve"> srovnání </w:t>
      </w:r>
      <w:r w:rsidR="00DB1D4A" w:rsidRPr="00A67C5D">
        <w:t xml:space="preserve">některých </w:t>
      </w:r>
      <w:r w:rsidR="00CD2C21" w:rsidRPr="00A67C5D">
        <w:t>právních institutů v této práci</w:t>
      </w:r>
      <w:r w:rsidR="00DB1D4A" w:rsidRPr="00A67C5D">
        <w:t xml:space="preserve"> byla použita německá i slovenská právní úprava</w:t>
      </w:r>
      <w:r w:rsidR="008D0792" w:rsidRPr="00A67C5D">
        <w:t>.</w:t>
      </w:r>
      <w:r w:rsidR="00DB1D4A" w:rsidRPr="00A67C5D">
        <w:t xml:space="preserve"> </w:t>
      </w:r>
      <w:r w:rsidR="008D0792" w:rsidRPr="00A67C5D">
        <w:t xml:space="preserve">V těchto právních úpravách můžeme nalézt společné rysy, tak i odlišnosti </w:t>
      </w:r>
      <w:r w:rsidR="00DB58D8" w:rsidRPr="00A67C5D">
        <w:t xml:space="preserve">jednotlivých </w:t>
      </w:r>
      <w:r w:rsidR="008D0792" w:rsidRPr="00A67C5D">
        <w:t>právních institutů.</w:t>
      </w:r>
      <w:r w:rsidR="003616FC" w:rsidRPr="00A67C5D">
        <w:t xml:space="preserve"> </w:t>
      </w:r>
      <w:r w:rsidR="008D0792" w:rsidRPr="00A67C5D">
        <w:t>Sloven</w:t>
      </w:r>
      <w:r w:rsidR="00DB58D8" w:rsidRPr="00A67C5D">
        <w:t>ská a česká právní úprava prošla</w:t>
      </w:r>
      <w:r w:rsidR="008D0792" w:rsidRPr="00A67C5D">
        <w:t xml:space="preserve"> jednotným vývoj</w:t>
      </w:r>
      <w:r w:rsidR="00DB58D8" w:rsidRPr="00A67C5D">
        <w:t>em</w:t>
      </w:r>
      <w:r w:rsidR="00D370EA" w:rsidRPr="00A67C5D">
        <w:t>, jsou si podobné</w:t>
      </w:r>
      <w:r w:rsidR="00DB58D8" w:rsidRPr="00A67C5D">
        <w:t xml:space="preserve">. </w:t>
      </w:r>
      <w:r w:rsidR="003616FC" w:rsidRPr="00A67C5D">
        <w:t>I přes společnou tradici může</w:t>
      </w:r>
      <w:r w:rsidR="00FA63E7" w:rsidRPr="00A67C5D">
        <w:t>me</w:t>
      </w:r>
      <w:r w:rsidR="003616FC" w:rsidRPr="00A67C5D">
        <w:t xml:space="preserve"> najít odlišné rysy. Rozdílem</w:t>
      </w:r>
      <w:r w:rsidR="00DB58D8" w:rsidRPr="00A67C5D">
        <w:t xml:space="preserve"> je, že slovenský trestní řád byl již rekodifikován s účinností od 1. ledna 2006</w:t>
      </w:r>
      <w:r w:rsidR="008D0792" w:rsidRPr="00A67C5D">
        <w:t>.</w:t>
      </w:r>
      <w:r w:rsidR="00B35ADC" w:rsidRPr="00A67C5D">
        <w:t xml:space="preserve"> K</w:t>
      </w:r>
      <w:r w:rsidR="00EA799F" w:rsidRPr="00A67C5D">
        <w:t xml:space="preserve"> </w:t>
      </w:r>
      <w:r w:rsidR="00B35ADC" w:rsidRPr="00A67C5D">
        <w:t xml:space="preserve">výrazným </w:t>
      </w:r>
      <w:r w:rsidR="001D13EA" w:rsidRPr="00A67C5D">
        <w:t xml:space="preserve">odlišnostem </w:t>
      </w:r>
      <w:r w:rsidR="003616FC" w:rsidRPr="00A67C5D">
        <w:t>patří</w:t>
      </w:r>
      <w:r w:rsidR="00B35ADC" w:rsidRPr="00A67C5D">
        <w:t xml:space="preserve"> obsah podaného odvolání či podmínky pro v</w:t>
      </w:r>
      <w:r w:rsidR="00486B31">
        <w:t>rácení věci státnímu zástupci k </w:t>
      </w:r>
      <w:r w:rsidR="00B35ADC" w:rsidRPr="00A67C5D">
        <w:t>došetření.</w:t>
      </w:r>
      <w:r w:rsidR="00DB58D8" w:rsidRPr="00A67C5D">
        <w:t xml:space="preserve"> </w:t>
      </w:r>
      <w:r w:rsidR="00B35ADC" w:rsidRPr="00A67C5D">
        <w:t>Pro něme</w:t>
      </w:r>
      <w:r w:rsidR="003616FC" w:rsidRPr="00A67C5D">
        <w:t>ckou právní úpravu je</w:t>
      </w:r>
      <w:r w:rsidR="00B35ADC" w:rsidRPr="00A67C5D">
        <w:t xml:space="preserve"> charakte</w:t>
      </w:r>
      <w:r w:rsidR="003616FC" w:rsidRPr="00A67C5D">
        <w:t xml:space="preserve">ristická </w:t>
      </w:r>
      <w:r w:rsidR="00B35ADC" w:rsidRPr="00A67C5D">
        <w:t xml:space="preserve">větší role soudu prvního stupně, </w:t>
      </w:r>
      <w:r w:rsidR="001D27D7" w:rsidRPr="00A67C5D">
        <w:t xml:space="preserve">subsidiární </w:t>
      </w:r>
      <w:r w:rsidR="00B35ADC" w:rsidRPr="00A67C5D">
        <w:t xml:space="preserve">uplatnění revizního principu, omezení principu zákazu reformationis in peius. </w:t>
      </w:r>
      <w:r w:rsidR="008D0792" w:rsidRPr="00A67C5D">
        <w:t xml:space="preserve">K nejvýznamnějším rozdílům </w:t>
      </w:r>
      <w:r w:rsidR="00B35ADC" w:rsidRPr="00A67C5D">
        <w:t xml:space="preserve">všech </w:t>
      </w:r>
      <w:r w:rsidR="008D0792" w:rsidRPr="00A67C5D">
        <w:t xml:space="preserve">těchto právních </w:t>
      </w:r>
      <w:r w:rsidR="00DB58D8" w:rsidRPr="00A67C5D">
        <w:t>úprav</w:t>
      </w:r>
      <w:r w:rsidR="008D0792" w:rsidRPr="00A67C5D">
        <w:t xml:space="preserve"> patří především uplatnění apelačního a kasačního principu</w:t>
      </w:r>
      <w:r w:rsidR="00DB58D8" w:rsidRPr="00A67C5D">
        <w:t>, běh lhůty k podání odvolání</w:t>
      </w:r>
      <w:r w:rsidR="00B56ECF" w:rsidRPr="00A67C5D">
        <w:t>.</w:t>
      </w:r>
      <w:r w:rsidR="00452004" w:rsidRPr="00A67C5D">
        <w:t xml:space="preserve"> </w:t>
      </w:r>
      <w:r w:rsidR="003C3D5D" w:rsidRPr="00A67C5D">
        <w:t>I pře</w:t>
      </w:r>
      <w:r w:rsidR="00467F74" w:rsidRPr="00A67C5D">
        <w:t>s</w:t>
      </w:r>
      <w:r w:rsidR="003C3D5D" w:rsidRPr="00A67C5D">
        <w:t xml:space="preserve"> svoje odlišnosti všechny tyto právní úpravy splňují požadavky kladené n</w:t>
      </w:r>
      <w:r w:rsidR="00852411" w:rsidRPr="00A67C5D">
        <w:t>a</w:t>
      </w:r>
      <w:r w:rsidR="003C3D5D" w:rsidRPr="00A67C5D">
        <w:t xml:space="preserve"> právo na obhajobu, tedy i na právo podat odvolání.</w:t>
      </w:r>
      <w:r w:rsidR="00852411" w:rsidRPr="00A67C5D">
        <w:t xml:space="preserve"> Tím poskytují ochranu všem oprávněným osobám, které mohou využít tento řádný opravný prostředek.</w:t>
      </w:r>
    </w:p>
    <w:p w:rsidR="00B66632" w:rsidRPr="00B05B67" w:rsidRDefault="00870909" w:rsidP="00A070B2">
      <w:r w:rsidRPr="00A67C5D">
        <w:lastRenderedPageBreak/>
        <w:t>Na závěr bych chtěla uvést, že současná právní úprava odvolání v trestním řízení má své nedostatky, přesto však plní svůj účel - umožňuje napravit případné</w:t>
      </w:r>
      <w:r w:rsidR="001D13EA" w:rsidRPr="00A67C5D">
        <w:t xml:space="preserve"> pochybení</w:t>
      </w:r>
      <w:r w:rsidRPr="00A67C5D">
        <w:t xml:space="preserve">, které se mohly vyskytnout během rozhodování v trestním řízení. </w:t>
      </w:r>
      <w:r w:rsidR="00005151" w:rsidRPr="00A67C5D">
        <w:t>Platná právní úprava vyhovuje všem s</w:t>
      </w:r>
      <w:r w:rsidR="00324675" w:rsidRPr="00A67C5D">
        <w:t>tandardům opravného prostředku,</w:t>
      </w:r>
      <w:r w:rsidR="00005151" w:rsidRPr="00A67C5D">
        <w:t xml:space="preserve"> i přes své nedostatky posky</w:t>
      </w:r>
      <w:r w:rsidRPr="00A67C5D">
        <w:t xml:space="preserve">tuje ochranu právům a </w:t>
      </w:r>
      <w:r w:rsidR="00005151" w:rsidRPr="00A67C5D">
        <w:t>zájmům oprávněných osob.</w:t>
      </w:r>
      <w:r w:rsidRPr="00A67C5D">
        <w:t xml:space="preserve"> Tato úprava umožňuje přezkum soudních rozhodnutí bez zbytečných formalit.</w:t>
      </w:r>
    </w:p>
    <w:p w:rsidR="008713A4" w:rsidRDefault="008713A4">
      <w:pPr>
        <w:spacing w:line="276" w:lineRule="auto"/>
        <w:ind w:firstLine="0"/>
        <w:contextualSpacing w:val="0"/>
        <w:jc w:val="left"/>
      </w:pPr>
      <w:r>
        <w:br w:type="page"/>
      </w:r>
    </w:p>
    <w:p w:rsidR="008713A4" w:rsidRDefault="008713A4" w:rsidP="006D59CD">
      <w:pPr>
        <w:pStyle w:val="Nadpis1"/>
        <w:keepNext/>
      </w:pPr>
      <w:bookmarkStart w:id="22" w:name="_Toc320472700"/>
      <w:r>
        <w:lastRenderedPageBreak/>
        <w:t>Bibliografie</w:t>
      </w:r>
      <w:bookmarkEnd w:id="22"/>
    </w:p>
    <w:p w:rsidR="008713A4" w:rsidRDefault="008713A4" w:rsidP="006D59CD">
      <w:pPr>
        <w:pStyle w:val="Nadpis2"/>
        <w:keepNext/>
        <w:numPr>
          <w:ilvl w:val="0"/>
          <w:numId w:val="0"/>
        </w:numPr>
        <w:ind w:left="792"/>
      </w:pPr>
      <w:bookmarkStart w:id="23" w:name="_Toc320472701"/>
      <w:r>
        <w:t>Právní předpisy</w:t>
      </w:r>
      <w:bookmarkEnd w:id="23"/>
    </w:p>
    <w:p w:rsidR="008713A4" w:rsidRDefault="008713A4" w:rsidP="006D59CD">
      <w:pPr>
        <w:keepNext/>
        <w:ind w:firstLine="0"/>
      </w:pPr>
      <w:r>
        <w:t>Ústavní zákon č. 1/1993 Sb., Ústava České republiky, ve znění pozdějších předpisů</w:t>
      </w:r>
    </w:p>
    <w:p w:rsidR="008713A4" w:rsidRDefault="008713A4" w:rsidP="008713A4">
      <w:pPr>
        <w:ind w:firstLine="0"/>
      </w:pPr>
      <w:r>
        <w:t>Usnesení předsednictva ČNR č. 2/1993 Sb., o vyhlášení Listiny základních práv a svobod jako součásti ústavního pořádku České republiky, ve znění pozdějších předpisů</w:t>
      </w:r>
    </w:p>
    <w:p w:rsidR="008713A4" w:rsidRDefault="008713A4" w:rsidP="008713A4">
      <w:pPr>
        <w:ind w:firstLine="0"/>
      </w:pPr>
      <w:r>
        <w:t>Vyhláška Ministerstva zahraničních věcí č. 120/1976 Sb., Pakt o občanských a politických právech</w:t>
      </w:r>
    </w:p>
    <w:p w:rsidR="008713A4" w:rsidRDefault="008713A4" w:rsidP="008713A4">
      <w:pPr>
        <w:ind w:firstLine="0"/>
      </w:pPr>
      <w:r>
        <w:t>Sdělení Federálního Ministerstva zahraničních věcí č. 209/1992 Sb., Úmluva o ochraně lidských práv a základních svobod</w:t>
      </w:r>
    </w:p>
    <w:p w:rsidR="008713A4" w:rsidRDefault="008713A4" w:rsidP="008713A4">
      <w:pPr>
        <w:ind w:firstLine="0"/>
      </w:pPr>
      <w:r>
        <w:t>Zákon č. 141/1961 Sb., o trestním řízení soudním, ve znění pozdějších předpisů</w:t>
      </w:r>
    </w:p>
    <w:p w:rsidR="008713A4" w:rsidRDefault="008713A4" w:rsidP="008713A4">
      <w:pPr>
        <w:ind w:firstLine="0"/>
      </w:pPr>
      <w:r>
        <w:t>Zákon č. 141/1961 Sb., o trestním řízení soudním, ve znění zákona č. 144/2001 Sb., účinném ke dni 1. května 2001</w:t>
      </w:r>
    </w:p>
    <w:p w:rsidR="008713A4" w:rsidRDefault="008713A4" w:rsidP="008713A4">
      <w:pPr>
        <w:ind w:firstLine="0"/>
      </w:pPr>
      <w:r>
        <w:t>Zákon č. 218/2003 Sb., o odpovědnosti mládeže za protiprávní činy a o soudnictví ve věcech mládeže a o změně některých zákonů, ve znění pozdějších předpisů</w:t>
      </w:r>
    </w:p>
    <w:p w:rsidR="008713A4" w:rsidRDefault="008713A4" w:rsidP="008713A4">
      <w:pPr>
        <w:ind w:firstLine="0"/>
      </w:pPr>
      <w:r>
        <w:t>Zákon č. 301/2005 Z.z., trestný poriadok, ve znění pozdějších předpisů</w:t>
      </w:r>
    </w:p>
    <w:p w:rsidR="008713A4" w:rsidRDefault="008713A4" w:rsidP="008713A4">
      <w:pPr>
        <w:ind w:firstLine="0"/>
      </w:pPr>
      <w:r>
        <w:t xml:space="preserve">Zákon č. BGBl. I S. 1074, 1319, vyhlášený dne 7. dubna 1987, naposledy změněném čl. 2 odst. 30 ze dne 22. prosince 2011 č. BGBl I S. 3044 (Strafprozessordnung) </w:t>
      </w:r>
    </w:p>
    <w:p w:rsidR="008713A4" w:rsidRPr="008713A4" w:rsidRDefault="008713A4" w:rsidP="008713A4"/>
    <w:p w:rsidR="008713A4" w:rsidRDefault="008713A4" w:rsidP="006D59CD">
      <w:pPr>
        <w:pStyle w:val="Nadpis2"/>
        <w:keepNext/>
        <w:numPr>
          <w:ilvl w:val="0"/>
          <w:numId w:val="0"/>
        </w:numPr>
        <w:ind w:left="792"/>
      </w:pPr>
      <w:bookmarkStart w:id="24" w:name="_Toc320472702"/>
      <w:r>
        <w:t>Monografie</w:t>
      </w:r>
      <w:bookmarkEnd w:id="24"/>
    </w:p>
    <w:p w:rsidR="008713A4" w:rsidRPr="00784C36" w:rsidRDefault="008713A4" w:rsidP="006D59CD">
      <w:pPr>
        <w:keepNext/>
        <w:ind w:firstLine="0"/>
      </w:pPr>
      <w:r w:rsidRPr="00784C36">
        <w:t xml:space="preserve">CÍSAŘOVÁ, Dagmar, FENYK, Jaroslav, GŘIVNA, Tomáš a kol. </w:t>
      </w:r>
      <w:r w:rsidRPr="00784C36">
        <w:rPr>
          <w:i/>
        </w:rPr>
        <w:t>Trestní právo procesní.</w:t>
      </w:r>
      <w:r w:rsidR="00212FFA">
        <w:t xml:space="preserve"> 1. </w:t>
      </w:r>
      <w:r w:rsidRPr="00784C36">
        <w:t>vydání. Praha: ASPI, 2008. 824 s.</w:t>
      </w:r>
    </w:p>
    <w:p w:rsidR="008713A4" w:rsidRDefault="008713A4" w:rsidP="008713A4">
      <w:pPr>
        <w:ind w:firstLine="0"/>
      </w:pPr>
      <w:r w:rsidRPr="00784C36">
        <w:t xml:space="preserve">JELÍNEK, Jiří, ŘÍHA, Jiří, SOVÁK, Zdeněk. </w:t>
      </w:r>
      <w:r w:rsidRPr="00784C36">
        <w:rPr>
          <w:i/>
        </w:rPr>
        <w:t xml:space="preserve">Rozhodnutí ve věcech trestních: se vzory rozhodnutí soudů a podání advokátů. </w:t>
      </w:r>
      <w:r w:rsidRPr="00784C36">
        <w:t>2. vydání. Praha: Leges, 2008.</w:t>
      </w:r>
      <w:r w:rsidRPr="00784C36">
        <w:rPr>
          <w:color w:val="FF0000"/>
        </w:rPr>
        <w:t xml:space="preserve"> </w:t>
      </w:r>
      <w:r w:rsidR="00EE7A84">
        <w:t>368 s</w:t>
      </w:r>
      <w:r w:rsidRPr="00784C36">
        <w:t>.</w:t>
      </w:r>
    </w:p>
    <w:p w:rsidR="008713A4" w:rsidRDefault="008713A4" w:rsidP="008713A4">
      <w:pPr>
        <w:ind w:firstLine="0"/>
        <w:rPr>
          <w:highlight w:val="yellow"/>
        </w:rPr>
      </w:pPr>
      <w:r>
        <w:t xml:space="preserve">JELÍNEK, Jiří a kol. </w:t>
      </w:r>
      <w:r>
        <w:rPr>
          <w:i/>
        </w:rPr>
        <w:t>Trestní právo procesní.</w:t>
      </w:r>
      <w:r>
        <w:t xml:space="preserve"> 1. vydání. Praha: Leges, 2010. 784 s.</w:t>
      </w:r>
    </w:p>
    <w:p w:rsidR="008713A4" w:rsidRDefault="008713A4" w:rsidP="008713A4">
      <w:pPr>
        <w:ind w:firstLine="0"/>
      </w:pPr>
      <w:r w:rsidRPr="00737629">
        <w:t xml:space="preserve">MUSIL, Jan, KRATOCHVÍL, Vladimír, ŠÁMAL, Pavel a kol. </w:t>
      </w:r>
      <w:r w:rsidRPr="00737629">
        <w:rPr>
          <w:i/>
        </w:rPr>
        <w:t>Kurs trestního práva: Trestní právo procesní</w:t>
      </w:r>
      <w:r w:rsidRPr="00737629">
        <w:t>. 3. vydání. Praha: C.</w:t>
      </w:r>
      <w:r w:rsidR="00055D9A">
        <w:t xml:space="preserve"> </w:t>
      </w:r>
      <w:r w:rsidRPr="00737629">
        <w:t>H.</w:t>
      </w:r>
      <w:r w:rsidR="00055D9A">
        <w:t xml:space="preserve"> </w:t>
      </w:r>
      <w:r w:rsidRPr="00737629">
        <w:t>Beck, 2007. 1166 s.</w:t>
      </w:r>
    </w:p>
    <w:p w:rsidR="008713A4" w:rsidRDefault="008713A4" w:rsidP="008713A4">
      <w:pPr>
        <w:ind w:firstLine="0"/>
      </w:pPr>
      <w:r>
        <w:t xml:space="preserve">PIPEK, Jiří. </w:t>
      </w:r>
      <w:r>
        <w:rPr>
          <w:i/>
        </w:rPr>
        <w:t xml:space="preserve">Principy apelace a kasace a jejich uplatnění v odvolání v československém trestním řízení. </w:t>
      </w:r>
      <w:r>
        <w:t>1. vydání. Praha: Univerzita Karlova, 1980. 200 s.</w:t>
      </w:r>
    </w:p>
    <w:p w:rsidR="008713A4" w:rsidRDefault="008713A4" w:rsidP="008713A4">
      <w:pPr>
        <w:ind w:firstLine="0"/>
      </w:pPr>
      <w:r w:rsidRPr="009622A7">
        <w:t xml:space="preserve">ŠÁMAL, Pavel. </w:t>
      </w:r>
      <w:r w:rsidRPr="00FD3B3B">
        <w:rPr>
          <w:i/>
        </w:rPr>
        <w:t>Základní zásady trestního řízení v demokratickém systému</w:t>
      </w:r>
      <w:r w:rsidRPr="009622A7">
        <w:t xml:space="preserve">. </w:t>
      </w:r>
      <w:r w:rsidR="00707135">
        <w:t xml:space="preserve">1. vydání. </w:t>
      </w:r>
      <w:r w:rsidRPr="009622A7">
        <w:t>Pr</w:t>
      </w:r>
      <w:r>
        <w:t>aha: Codex Bohemia, 1999. 404 s.</w:t>
      </w:r>
    </w:p>
    <w:p w:rsidR="008713A4" w:rsidRDefault="008713A4" w:rsidP="008713A4">
      <w:pPr>
        <w:ind w:firstLine="0"/>
      </w:pPr>
      <w:r>
        <w:lastRenderedPageBreak/>
        <w:t xml:space="preserve">ZEMAN, Petr a kol. </w:t>
      </w:r>
      <w:r>
        <w:rPr>
          <w:i/>
        </w:rPr>
        <w:t xml:space="preserve">Vliv vybraných ustanovení velké novely trestního řádu na průběh trestního řízení. </w:t>
      </w:r>
      <w:r>
        <w:t>1. vydání.</w:t>
      </w:r>
      <w:r>
        <w:rPr>
          <w:i/>
        </w:rPr>
        <w:t xml:space="preserve"> </w:t>
      </w:r>
      <w:r>
        <w:t>Praha: Institut pro kriminologii a sociální prevenci, 2008. 272 s.</w:t>
      </w:r>
    </w:p>
    <w:p w:rsidR="008713A4" w:rsidRPr="008713A4" w:rsidRDefault="008713A4" w:rsidP="008713A4"/>
    <w:p w:rsidR="008713A4" w:rsidRDefault="008713A4" w:rsidP="006D59CD">
      <w:pPr>
        <w:pStyle w:val="Nadpis2"/>
        <w:keepNext/>
        <w:numPr>
          <w:ilvl w:val="0"/>
          <w:numId w:val="0"/>
        </w:numPr>
        <w:ind w:left="792"/>
      </w:pPr>
      <w:bookmarkStart w:id="25" w:name="_Toc320472703"/>
      <w:r>
        <w:t>Komentáře</w:t>
      </w:r>
      <w:bookmarkEnd w:id="25"/>
    </w:p>
    <w:p w:rsidR="004C036B" w:rsidRDefault="004C036B" w:rsidP="006D59CD">
      <w:pPr>
        <w:keepNext/>
        <w:ind w:firstLine="0"/>
        <w:rPr>
          <w:rFonts w:eastAsia="Calibri"/>
        </w:rPr>
      </w:pPr>
      <w:r>
        <w:t xml:space="preserve">JELÍNEK, Jiří a kol. </w:t>
      </w:r>
      <w:r>
        <w:rPr>
          <w:i/>
        </w:rPr>
        <w:t xml:space="preserve">Trestní zákoník a trestní řád s poznámkami a judikaturou. </w:t>
      </w:r>
      <w:r w:rsidRPr="005C0E49">
        <w:t>2. vydání. Praha: Leges</w:t>
      </w:r>
      <w:r>
        <w:t>, 2011. 1280 s.</w:t>
      </w:r>
    </w:p>
    <w:p w:rsidR="008713A4" w:rsidRDefault="008713A4" w:rsidP="006D59CD">
      <w:pPr>
        <w:keepNext/>
        <w:ind w:firstLine="0"/>
        <w:rPr>
          <w:rFonts w:eastAsia="Calibri"/>
        </w:rPr>
      </w:pPr>
      <w:r w:rsidRPr="00F31B68">
        <w:rPr>
          <w:rFonts w:eastAsia="Calibri"/>
        </w:rPr>
        <w:t>ŠÁ</w:t>
      </w:r>
      <w:r>
        <w:rPr>
          <w:rFonts w:eastAsia="Calibri"/>
        </w:rPr>
        <w:t>MAL, Pavel</w:t>
      </w:r>
      <w:r w:rsidRPr="00F31B68">
        <w:rPr>
          <w:rFonts w:eastAsia="Calibri"/>
        </w:rPr>
        <w:t xml:space="preserve"> a kol. </w:t>
      </w:r>
      <w:r w:rsidRPr="00F31B68">
        <w:rPr>
          <w:rFonts w:eastAsia="Calibri"/>
          <w:i/>
        </w:rPr>
        <w:t>Trestní řád: Komentář. II díl</w:t>
      </w:r>
      <w:r>
        <w:rPr>
          <w:rFonts w:eastAsia="Calibri"/>
        </w:rPr>
        <w:t xml:space="preserve">. 5. </w:t>
      </w:r>
      <w:r w:rsidRPr="00F31B68">
        <w:rPr>
          <w:rFonts w:eastAsia="Calibri"/>
        </w:rPr>
        <w:t>vydání. Praha:  C.</w:t>
      </w:r>
      <w:r>
        <w:rPr>
          <w:rFonts w:eastAsia="Calibri"/>
        </w:rPr>
        <w:t xml:space="preserve"> H</w:t>
      </w:r>
      <w:r w:rsidRPr="00F31B68">
        <w:rPr>
          <w:rFonts w:eastAsia="Calibri"/>
        </w:rPr>
        <w:t>.</w:t>
      </w:r>
      <w:r w:rsidR="00707135">
        <w:t xml:space="preserve"> Beck, 2005. 2846 </w:t>
      </w:r>
      <w:r>
        <w:t>s.</w:t>
      </w:r>
    </w:p>
    <w:p w:rsidR="008713A4" w:rsidRDefault="008713A4" w:rsidP="008713A4">
      <w:pPr>
        <w:ind w:firstLine="0"/>
      </w:pPr>
      <w:r w:rsidRPr="00502C97">
        <w:t xml:space="preserve">STŘÍŽ, Igor a kol. </w:t>
      </w:r>
      <w:r w:rsidRPr="00502C97">
        <w:rPr>
          <w:i/>
        </w:rPr>
        <w:t>Trestní zákoník a trestní řád. Prův</w:t>
      </w:r>
      <w:r w:rsidR="00707135">
        <w:rPr>
          <w:i/>
        </w:rPr>
        <w:t>odce trestněprávními předpisy a </w:t>
      </w:r>
      <w:r w:rsidRPr="00502C97">
        <w:rPr>
          <w:i/>
        </w:rPr>
        <w:t xml:space="preserve">judikaturou. 2. díl – trestní řád. </w:t>
      </w:r>
      <w:r w:rsidRPr="00502C97">
        <w:t>Praha: Linde, 2010.</w:t>
      </w:r>
      <w:r>
        <w:t xml:space="preserve"> </w:t>
      </w:r>
      <w:r w:rsidRPr="00502C97">
        <w:t>1198 s.</w:t>
      </w:r>
    </w:p>
    <w:p w:rsidR="008713A4" w:rsidRPr="008713A4" w:rsidRDefault="008713A4" w:rsidP="008713A4"/>
    <w:p w:rsidR="008713A4" w:rsidRDefault="008713A4" w:rsidP="006D59CD">
      <w:pPr>
        <w:pStyle w:val="Nadpis2"/>
        <w:keepNext/>
        <w:numPr>
          <w:ilvl w:val="0"/>
          <w:numId w:val="0"/>
        </w:numPr>
        <w:ind w:left="792"/>
      </w:pPr>
      <w:bookmarkStart w:id="26" w:name="_Toc320472704"/>
      <w:r>
        <w:t>Odborné články</w:t>
      </w:r>
      <w:bookmarkEnd w:id="26"/>
    </w:p>
    <w:p w:rsidR="008713A4" w:rsidRDefault="008713A4" w:rsidP="006D59CD">
      <w:pPr>
        <w:keepNext/>
        <w:ind w:firstLine="0"/>
      </w:pPr>
      <w:r w:rsidRPr="009622A7">
        <w:t xml:space="preserve">BOBEK, Jaroslav. Obhájce a nová úprava odvolacího řízení. </w:t>
      </w:r>
      <w:r w:rsidRPr="00FD3B3B">
        <w:rPr>
          <w:i/>
        </w:rPr>
        <w:t>Bulletin advokacie</w:t>
      </w:r>
      <w:r w:rsidR="00707135">
        <w:t>, 2004, č. 5, s. </w:t>
      </w:r>
      <w:r>
        <w:t>10 - 15</w:t>
      </w:r>
      <w:r w:rsidRPr="009622A7">
        <w:t>.</w:t>
      </w:r>
    </w:p>
    <w:p w:rsidR="008713A4" w:rsidRDefault="008713A4" w:rsidP="008713A4">
      <w:pPr>
        <w:ind w:firstLine="0"/>
      </w:pPr>
      <w:r w:rsidRPr="009622A7">
        <w:t xml:space="preserve">KARABEC, Zdeněk, KOTULAN, Petr. Vliv velké novely trestního řádu na stav agendy odvolacího řízení u soudů. </w:t>
      </w:r>
      <w:r w:rsidRPr="009622A7">
        <w:rPr>
          <w:i/>
        </w:rPr>
        <w:t xml:space="preserve">Trestněprávní revue, </w:t>
      </w:r>
      <w:r>
        <w:t>2010, roč. 9, č. 1, s. 18 – 22.</w:t>
      </w:r>
    </w:p>
    <w:p w:rsidR="008713A4" w:rsidRDefault="008713A4" w:rsidP="008713A4">
      <w:pPr>
        <w:ind w:firstLine="0"/>
      </w:pPr>
      <w:r>
        <w:t xml:space="preserve">LANGER, Petr. Je třeba nově upravit odvolání v trestních věcech? </w:t>
      </w:r>
      <w:r>
        <w:rPr>
          <w:i/>
        </w:rPr>
        <w:t>Trestněprávní revue</w:t>
      </w:r>
      <w:r>
        <w:t>, 2007, roč. 6, č. 5, s. 128 - 134.</w:t>
      </w:r>
    </w:p>
    <w:p w:rsidR="008713A4" w:rsidRDefault="008713A4" w:rsidP="008713A4">
      <w:pPr>
        <w:ind w:firstLine="0"/>
      </w:pPr>
      <w:r w:rsidRPr="00D46527">
        <w:t xml:space="preserve">LANGER, Petr. Principy způsobu vyřizování odvolání v trestních věcech, aneb dát přednost apelaci nebo kasaci? </w:t>
      </w:r>
      <w:r w:rsidRPr="00BF202A">
        <w:rPr>
          <w:i/>
        </w:rPr>
        <w:t>Trestněprávní revue</w:t>
      </w:r>
      <w:r w:rsidRPr="00D46527">
        <w:t>, 2006, roč</w:t>
      </w:r>
      <w:r>
        <w:t>. 5, č. 8, s. 221 – 227</w:t>
      </w:r>
      <w:r w:rsidRPr="00D46527">
        <w:t xml:space="preserve">. </w:t>
      </w:r>
    </w:p>
    <w:p w:rsidR="008713A4" w:rsidRDefault="008713A4" w:rsidP="008713A4">
      <w:pPr>
        <w:ind w:firstLine="0"/>
      </w:pPr>
      <w:r w:rsidRPr="00B51955">
        <w:t>LANGER</w:t>
      </w:r>
      <w:r w:rsidRPr="0057201B">
        <w:t xml:space="preserve">, Petr. Uplatnění zákazu reformationis in peius v odvolacím řízení. </w:t>
      </w:r>
      <w:r w:rsidRPr="0057201B">
        <w:rPr>
          <w:i/>
        </w:rPr>
        <w:t xml:space="preserve">Trestněprávní revue, </w:t>
      </w:r>
      <w:r w:rsidRPr="00FD3B3B">
        <w:t>2006,</w:t>
      </w:r>
      <w:r>
        <w:t xml:space="preserve"> roč. 5, č. 11, s. 317 – 324.</w:t>
      </w:r>
    </w:p>
    <w:p w:rsidR="008713A4" w:rsidRPr="00D46527" w:rsidRDefault="008713A4" w:rsidP="008713A4">
      <w:pPr>
        <w:ind w:firstLine="0"/>
      </w:pPr>
      <w:r w:rsidRPr="00063C10">
        <w:t xml:space="preserve">LNĚNIČKA, Jiří. Revizní princip v trestním řízení. </w:t>
      </w:r>
      <w:r w:rsidRPr="00063C10">
        <w:rPr>
          <w:i/>
        </w:rPr>
        <w:t>Justiční praxe</w:t>
      </w:r>
      <w:r w:rsidRPr="00063C10">
        <w:t xml:space="preserve">, 2002, roč. L, č. 4, s. </w:t>
      </w:r>
      <w:r>
        <w:t>184 - 186</w:t>
      </w:r>
      <w:r w:rsidRPr="00063C10">
        <w:t>.</w:t>
      </w:r>
    </w:p>
    <w:p w:rsidR="008713A4" w:rsidRDefault="008713A4" w:rsidP="008713A4">
      <w:pPr>
        <w:ind w:firstLine="0"/>
      </w:pPr>
      <w:r w:rsidRPr="00106DCA">
        <w:t xml:space="preserve">MANDÁK, Václav. Povinnost odůvodnit odvolání v trestních věcech. </w:t>
      </w:r>
      <w:r w:rsidRPr="00106DCA">
        <w:rPr>
          <w:i/>
        </w:rPr>
        <w:t xml:space="preserve">Bulletin advokacie, </w:t>
      </w:r>
      <w:r w:rsidRPr="003F4358">
        <w:t>2000, č</w:t>
      </w:r>
      <w:r>
        <w:t>. 6 – 7, s. 51 - 61</w:t>
      </w:r>
      <w:r w:rsidRPr="00106DCA">
        <w:t>.</w:t>
      </w:r>
    </w:p>
    <w:p w:rsidR="008713A4" w:rsidRDefault="008713A4" w:rsidP="008713A4">
      <w:pPr>
        <w:ind w:firstLine="0"/>
      </w:pPr>
      <w:r w:rsidRPr="00B51955">
        <w:t xml:space="preserve">MAZÁK, Josef. K rozsahu přezkumné povinnosti odvolacího soudu. </w:t>
      </w:r>
      <w:r w:rsidRPr="00B51955">
        <w:rPr>
          <w:i/>
        </w:rPr>
        <w:t>Trestněprávní revue</w:t>
      </w:r>
      <w:r>
        <w:t>, 2009, roč. 8, č. 4, s. 108 - 112</w:t>
      </w:r>
      <w:r w:rsidRPr="00B51955">
        <w:t>.</w:t>
      </w:r>
    </w:p>
    <w:p w:rsidR="008713A4" w:rsidRDefault="008713A4" w:rsidP="008713A4">
      <w:pPr>
        <w:ind w:firstLine="0"/>
      </w:pPr>
      <w:r w:rsidRPr="007F210D">
        <w:t xml:space="preserve">PIPEK, Jiří. Nad návrhem novelizace úpravy odvolání v trestním řízení. </w:t>
      </w:r>
      <w:r w:rsidRPr="00FD3B3B">
        <w:rPr>
          <w:i/>
        </w:rPr>
        <w:t>Bulletin advokacie</w:t>
      </w:r>
      <w:r w:rsidRPr="007F210D">
        <w:t>, 2001, č. 3, s. 5</w:t>
      </w:r>
      <w:r>
        <w:t>1 – 60.</w:t>
      </w:r>
    </w:p>
    <w:p w:rsidR="008713A4" w:rsidRDefault="008713A4" w:rsidP="008713A4">
      <w:pPr>
        <w:ind w:firstLine="0"/>
      </w:pPr>
      <w:r>
        <w:lastRenderedPageBreak/>
        <w:t xml:space="preserve">PIPEK, </w:t>
      </w:r>
      <w:r w:rsidRPr="00030A7F">
        <w:t>Jiří</w:t>
      </w:r>
      <w:r w:rsidRPr="007F210D">
        <w:t xml:space="preserve">. Novelizace úpravy odvolání v trestním řízení. </w:t>
      </w:r>
      <w:r w:rsidRPr="007F210D">
        <w:rPr>
          <w:i/>
        </w:rPr>
        <w:t>Bull</w:t>
      </w:r>
      <w:r>
        <w:rPr>
          <w:i/>
        </w:rPr>
        <w:t>e</w:t>
      </w:r>
      <w:r w:rsidRPr="007F210D">
        <w:rPr>
          <w:i/>
        </w:rPr>
        <w:t xml:space="preserve">tin advokacie, </w:t>
      </w:r>
      <w:r w:rsidRPr="007F210D">
        <w:t>2001, č. 11 – 12, s. 9</w:t>
      </w:r>
      <w:r>
        <w:t>3 - 102.</w:t>
      </w:r>
    </w:p>
    <w:p w:rsidR="008713A4" w:rsidRPr="00495F30" w:rsidRDefault="008713A4" w:rsidP="008713A4">
      <w:pPr>
        <w:ind w:firstLine="0"/>
      </w:pPr>
      <w:r w:rsidRPr="00495F30">
        <w:rPr>
          <w:rStyle w:val="CitaceChar"/>
          <w:sz w:val="24"/>
          <w:szCs w:val="24"/>
        </w:rPr>
        <w:t xml:space="preserve">PÚRY, František, SOTOLÁŘ, Alexander. Poznámky k rozhodování odvolacího soudu v trestním řízení po tzv. velké novele trestního řádu. </w:t>
      </w:r>
      <w:r w:rsidRPr="00495F30">
        <w:rPr>
          <w:rStyle w:val="CitaceChar"/>
          <w:i/>
          <w:sz w:val="24"/>
          <w:szCs w:val="24"/>
        </w:rPr>
        <w:t>Bulletin advokacie</w:t>
      </w:r>
      <w:r w:rsidRPr="00495F30">
        <w:rPr>
          <w:rStyle w:val="CitaceChar"/>
          <w:sz w:val="24"/>
          <w:szCs w:val="24"/>
        </w:rPr>
        <w:t>, 2005, č. 3, s. 6</w:t>
      </w:r>
      <w:r>
        <w:rPr>
          <w:rStyle w:val="CitaceChar"/>
          <w:sz w:val="24"/>
          <w:szCs w:val="24"/>
        </w:rPr>
        <w:t xml:space="preserve"> - 22</w:t>
      </w:r>
      <w:r w:rsidRPr="00495F30">
        <w:rPr>
          <w:rStyle w:val="CitaceChar"/>
          <w:sz w:val="24"/>
          <w:szCs w:val="24"/>
        </w:rPr>
        <w:t>.</w:t>
      </w:r>
    </w:p>
    <w:p w:rsidR="008713A4" w:rsidRDefault="008713A4" w:rsidP="008713A4">
      <w:pPr>
        <w:ind w:firstLine="0"/>
      </w:pPr>
      <w:r w:rsidRPr="00FC2B60">
        <w:t>RIZMAN, Stanislav. Několik poznámek k průzkumu účinnosti novely</w:t>
      </w:r>
      <w:r w:rsidRPr="00B72777">
        <w:t xml:space="preserve"> trestního řádu. </w:t>
      </w:r>
      <w:r w:rsidRPr="00B72777">
        <w:rPr>
          <w:i/>
        </w:rPr>
        <w:t xml:space="preserve">Trestní právo, </w:t>
      </w:r>
      <w:r w:rsidRPr="00B72777">
        <w:t>2005,</w:t>
      </w:r>
      <w:r w:rsidR="006C1415">
        <w:t xml:space="preserve"> roč. X</w:t>
      </w:r>
      <w:r>
        <w:t>,</w:t>
      </w:r>
      <w:r w:rsidRPr="00B72777">
        <w:t xml:space="preserve"> č</w:t>
      </w:r>
      <w:r w:rsidRPr="00CF0117">
        <w:t xml:space="preserve">. 5, s. </w:t>
      </w:r>
      <w:r>
        <w:t>2 - 7.</w:t>
      </w:r>
    </w:p>
    <w:p w:rsidR="008713A4" w:rsidRDefault="008713A4" w:rsidP="008713A4">
      <w:pPr>
        <w:ind w:firstLine="0"/>
      </w:pPr>
      <w:r w:rsidRPr="007B6A9F">
        <w:t>VALKO, Ernest, IKRÉNY</w:t>
      </w:r>
      <w:r w:rsidR="002B61A5">
        <w:t>I</w:t>
      </w:r>
      <w:r w:rsidRPr="007B6A9F">
        <w:t>, Ivan.</w:t>
      </w:r>
      <w:r w:rsidRPr="007B6A9F">
        <w:rPr>
          <w:lang w:val="sk-SK"/>
        </w:rPr>
        <w:t xml:space="preserve"> Právna</w:t>
      </w:r>
      <w:r w:rsidRPr="007B6A9F">
        <w:t xml:space="preserve"> úprava</w:t>
      </w:r>
      <w:r w:rsidRPr="007B6A9F">
        <w:rPr>
          <w:lang w:val="sk-SK"/>
        </w:rPr>
        <w:t xml:space="preserve"> začatia plynutia lehoty</w:t>
      </w:r>
      <w:r w:rsidRPr="007B6A9F">
        <w:t xml:space="preserve"> na</w:t>
      </w:r>
      <w:r w:rsidRPr="007B6A9F">
        <w:rPr>
          <w:lang w:val="sk-SK"/>
        </w:rPr>
        <w:t xml:space="preserve"> podanie odvolania</w:t>
      </w:r>
      <w:r w:rsidRPr="007B6A9F">
        <w:t xml:space="preserve"> v</w:t>
      </w:r>
      <w:r w:rsidRPr="007B6A9F">
        <w:rPr>
          <w:lang w:val="sk-SK"/>
        </w:rPr>
        <w:t> novom Trestnom poriadku</w:t>
      </w:r>
      <w:r w:rsidRPr="007B6A9F">
        <w:t>.</w:t>
      </w:r>
      <w:r w:rsidRPr="007B6A9F">
        <w:rPr>
          <w:lang w:val="sk-SK"/>
        </w:rPr>
        <w:t xml:space="preserve"> </w:t>
      </w:r>
      <w:r w:rsidRPr="007B6A9F">
        <w:rPr>
          <w:i/>
          <w:lang w:val="sk-SK"/>
        </w:rPr>
        <w:t>Justičná</w:t>
      </w:r>
      <w:r w:rsidRPr="007B6A9F">
        <w:rPr>
          <w:i/>
        </w:rPr>
        <w:t xml:space="preserve"> revue</w:t>
      </w:r>
      <w:r>
        <w:t>, 2006, roč. 58, č. 4, s. 596</w:t>
      </w:r>
      <w:r w:rsidRPr="007B6A9F">
        <w:t xml:space="preserve"> </w:t>
      </w:r>
      <w:r>
        <w:t>– 600.</w:t>
      </w:r>
    </w:p>
    <w:p w:rsidR="008713A4" w:rsidRDefault="008713A4" w:rsidP="008713A4">
      <w:pPr>
        <w:ind w:firstLine="0"/>
      </w:pPr>
      <w:r>
        <w:t>VANTUCH, Pavel. Rozhodování soudu II. stupně o odvolání obžalovaného</w:t>
      </w:r>
      <w:r w:rsidRPr="00063C10">
        <w:t xml:space="preserve">. </w:t>
      </w:r>
      <w:r w:rsidRPr="00063C10">
        <w:rPr>
          <w:i/>
        </w:rPr>
        <w:t xml:space="preserve">Právní rádce, </w:t>
      </w:r>
      <w:r w:rsidRPr="00063C10">
        <w:t>2005, roč</w:t>
      </w:r>
      <w:r>
        <w:t>. XIII, č. 12, s. 42 - 50.</w:t>
      </w:r>
    </w:p>
    <w:p w:rsidR="008713A4" w:rsidRDefault="008713A4" w:rsidP="008713A4">
      <w:pPr>
        <w:ind w:firstLine="0"/>
      </w:pPr>
      <w:r w:rsidRPr="00707135">
        <w:t xml:space="preserve">VANTUCH, Pavel. Rozsah dokazování před odvolacím soudem. </w:t>
      </w:r>
      <w:r w:rsidRPr="00707135">
        <w:rPr>
          <w:i/>
        </w:rPr>
        <w:t>Právní rádce,</w:t>
      </w:r>
      <w:r w:rsidR="00212FFA">
        <w:t xml:space="preserve"> 2011, roč. </w:t>
      </w:r>
      <w:r w:rsidRPr="00707135">
        <w:t>XIX, č. 8, s. 22 – 29.</w:t>
      </w:r>
    </w:p>
    <w:p w:rsidR="008713A4" w:rsidRDefault="008713A4" w:rsidP="008713A4">
      <w:pPr>
        <w:ind w:firstLine="0"/>
      </w:pPr>
      <w:r w:rsidRPr="00B56836">
        <w:t xml:space="preserve">VANTUCH, Pavel. Vady odvolání a jejich důsledky pro odvolatele. </w:t>
      </w:r>
      <w:r w:rsidRPr="00B56836">
        <w:rPr>
          <w:i/>
        </w:rPr>
        <w:t>Trestní právo,</w:t>
      </w:r>
      <w:r w:rsidRPr="00B56836">
        <w:t xml:space="preserve"> 2004, r</w:t>
      </w:r>
      <w:r>
        <w:t>oč</w:t>
      </w:r>
      <w:r w:rsidRPr="00B56836">
        <w:t>.</w:t>
      </w:r>
      <w:r w:rsidR="00212FFA">
        <w:t> </w:t>
      </w:r>
      <w:r w:rsidR="00517BDB">
        <w:t>IX</w:t>
      </w:r>
      <w:r>
        <w:t>, č. 8, s. 5 - 10.</w:t>
      </w:r>
    </w:p>
    <w:p w:rsidR="008713A4" w:rsidRDefault="008713A4" w:rsidP="008713A4">
      <w:pPr>
        <w:ind w:firstLine="0"/>
      </w:pPr>
      <w:r>
        <w:t>VOČKA, Vladimír. K o</w:t>
      </w:r>
      <w:r w:rsidR="00346B02">
        <w:t>tázce vázanosti dovolacího</w:t>
      </w:r>
      <w:r>
        <w:t xml:space="preserve"> a odvolacího soudu právním názorem, vysloveným v jeho vlastním kasačním rozhodnutí. </w:t>
      </w:r>
      <w:r>
        <w:rPr>
          <w:i/>
        </w:rPr>
        <w:t xml:space="preserve">Bulletin advokacie, </w:t>
      </w:r>
      <w:r>
        <w:t>2005, č. 3, s. 39 - 41.</w:t>
      </w:r>
    </w:p>
    <w:p w:rsidR="008713A4" w:rsidRDefault="008713A4" w:rsidP="008713A4">
      <w:pPr>
        <w:ind w:firstLine="0"/>
      </w:pPr>
      <w:r w:rsidRPr="007F210D">
        <w:t xml:space="preserve">VOČKA, Vladimír. K některým otázkám navrhované úpravy odvolacího řízení v rámci rekodifikace trestního práva procesního. </w:t>
      </w:r>
      <w:r w:rsidRPr="007F210D">
        <w:rPr>
          <w:i/>
        </w:rPr>
        <w:t>Trestněprávní revue,</w:t>
      </w:r>
      <w:r>
        <w:t xml:space="preserve"> 2008, roč. 7, č. 8, s. 243 – 247.</w:t>
      </w:r>
    </w:p>
    <w:p w:rsidR="008713A4" w:rsidRDefault="008713A4" w:rsidP="008713A4">
      <w:pPr>
        <w:ind w:firstLine="0"/>
      </w:pPr>
      <w:r w:rsidRPr="007F210D">
        <w:t>VOČKA, Vladimír. Problematika právní úpravy a tres</w:t>
      </w:r>
      <w:r w:rsidR="00BF202A">
        <w:t>tněprocesní</w:t>
      </w:r>
      <w:r w:rsidRPr="007F210D">
        <w:t xml:space="preserve"> praxe principu reformatio</w:t>
      </w:r>
      <w:r>
        <w:t>nis</w:t>
      </w:r>
      <w:r w:rsidRPr="007F210D">
        <w:t xml:space="preserve"> in peius. </w:t>
      </w:r>
      <w:r w:rsidRPr="007F210D">
        <w:rPr>
          <w:i/>
        </w:rPr>
        <w:t xml:space="preserve">Trestněprávní revue, </w:t>
      </w:r>
      <w:r>
        <w:t xml:space="preserve">2007, roč. 6, č. 7, s. 201 - </w:t>
      </w:r>
      <w:r w:rsidRPr="007F210D">
        <w:t>203.</w:t>
      </w:r>
    </w:p>
    <w:p w:rsidR="008713A4" w:rsidRDefault="008713A4" w:rsidP="008713A4">
      <w:pPr>
        <w:ind w:firstLine="0"/>
      </w:pPr>
      <w:r w:rsidRPr="007B6A9F">
        <w:t>ZÁHORA,</w:t>
      </w:r>
      <w:r w:rsidRPr="007B6A9F">
        <w:rPr>
          <w:lang w:val="sk-SK"/>
        </w:rPr>
        <w:t xml:space="preserve"> Jozef</w:t>
      </w:r>
      <w:r w:rsidR="00BF202A">
        <w:t>. Opravné prostri</w:t>
      </w:r>
      <w:r w:rsidRPr="007B6A9F">
        <w:t>edky v</w:t>
      </w:r>
      <w:r w:rsidRPr="007B6A9F">
        <w:rPr>
          <w:lang w:val="sk-SK"/>
        </w:rPr>
        <w:t> trestnom</w:t>
      </w:r>
      <w:r w:rsidRPr="007B6A9F">
        <w:t xml:space="preserve"> konaní.</w:t>
      </w:r>
      <w:r w:rsidRPr="007B6A9F">
        <w:rPr>
          <w:lang w:val="sk-SK"/>
        </w:rPr>
        <w:t xml:space="preserve"> </w:t>
      </w:r>
      <w:r w:rsidRPr="007B6A9F">
        <w:rPr>
          <w:i/>
          <w:lang w:val="sk-SK"/>
        </w:rPr>
        <w:t>Justičná</w:t>
      </w:r>
      <w:r w:rsidRPr="007B6A9F">
        <w:rPr>
          <w:i/>
        </w:rPr>
        <w:t xml:space="preserve"> revue</w:t>
      </w:r>
      <w:r w:rsidRPr="007B6A9F">
        <w:t xml:space="preserve">, 2006, roč. 58, č. 10, </w:t>
      </w:r>
      <w:r>
        <w:t>s. 1386 -1393</w:t>
      </w:r>
      <w:r w:rsidRPr="00307E42">
        <w:t>.</w:t>
      </w:r>
    </w:p>
    <w:p w:rsidR="008713A4" w:rsidRDefault="008713A4" w:rsidP="008713A4"/>
    <w:p w:rsidR="008713A4" w:rsidRDefault="008713A4" w:rsidP="006D59CD">
      <w:pPr>
        <w:pStyle w:val="Nadpis2"/>
        <w:keepNext/>
        <w:numPr>
          <w:ilvl w:val="0"/>
          <w:numId w:val="0"/>
        </w:numPr>
        <w:ind w:left="792"/>
      </w:pPr>
      <w:bookmarkStart w:id="27" w:name="_Toc320472705"/>
      <w:r>
        <w:t>Judikatura</w:t>
      </w:r>
      <w:bookmarkEnd w:id="27"/>
    </w:p>
    <w:p w:rsidR="008713A4" w:rsidRDefault="008713A4" w:rsidP="006D59CD">
      <w:pPr>
        <w:keepNext/>
        <w:ind w:firstLine="0"/>
      </w:pPr>
      <w:r w:rsidRPr="000079D3">
        <w:t>Nález Ústavního soudu ze dne 3. srpna 2005, sp. zn. IV. ÚS 276/04.</w:t>
      </w:r>
    </w:p>
    <w:p w:rsidR="008713A4" w:rsidRPr="000079D3" w:rsidRDefault="008713A4" w:rsidP="008713A4">
      <w:pPr>
        <w:ind w:firstLine="0"/>
      </w:pPr>
      <w:r w:rsidRPr="000079D3">
        <w:t>Nález Ústavního soudu ze dne 24. dubna 2006, sp. zn. I. ÚS 670/05.</w:t>
      </w:r>
    </w:p>
    <w:p w:rsidR="008713A4" w:rsidRPr="000079D3" w:rsidRDefault="008713A4" w:rsidP="008713A4">
      <w:pPr>
        <w:ind w:firstLine="0"/>
      </w:pPr>
      <w:r w:rsidRPr="000079D3">
        <w:t>Nález Ústavního soudu ze dne 7. září 2009, sp. zn. 1922/09.</w:t>
      </w:r>
    </w:p>
    <w:p w:rsidR="008713A4" w:rsidRPr="00707135" w:rsidRDefault="00707135" w:rsidP="008713A4">
      <w:pPr>
        <w:ind w:firstLine="0"/>
      </w:pPr>
      <w:r w:rsidRPr="00707135">
        <w:t xml:space="preserve">Rozsudek </w:t>
      </w:r>
      <w:r w:rsidR="008713A4" w:rsidRPr="00707135">
        <w:t>Nejvyššího soudu ze dne 1. července 1998, sp. zn. 5 Tz 57/98.</w:t>
      </w:r>
    </w:p>
    <w:p w:rsidR="008713A4" w:rsidRPr="00707135" w:rsidRDefault="008713A4" w:rsidP="008713A4">
      <w:pPr>
        <w:ind w:firstLine="0"/>
      </w:pPr>
      <w:r w:rsidRPr="00707135">
        <w:t>Rozsudek Nejvyššího soudu ze dne 12. září 2001, sp. zn. 4 Tz 184/2001.</w:t>
      </w:r>
    </w:p>
    <w:p w:rsidR="008713A4" w:rsidRPr="000079D3" w:rsidRDefault="004862A2" w:rsidP="008713A4">
      <w:pPr>
        <w:ind w:firstLine="0"/>
      </w:pPr>
      <w:r w:rsidRPr="00707135">
        <w:t>Rozsudek</w:t>
      </w:r>
      <w:r w:rsidR="008713A4" w:rsidRPr="00707135">
        <w:t xml:space="preserve"> Nejvyššího soudu ze dne 13. září 2005, sp. zn. 4 Tz 112/</w:t>
      </w:r>
      <w:r w:rsidR="008C70BE">
        <w:t>20</w:t>
      </w:r>
      <w:r w:rsidR="008713A4" w:rsidRPr="00707135">
        <w:t>05.</w:t>
      </w:r>
    </w:p>
    <w:p w:rsidR="008713A4" w:rsidRPr="000079D3" w:rsidRDefault="008713A4" w:rsidP="008713A4">
      <w:pPr>
        <w:ind w:firstLine="0"/>
      </w:pPr>
      <w:r w:rsidRPr="000079D3">
        <w:t>Usnesení Nejvyššího soudu ze dne 24. května 2000, sp. zn. 3 Tz 27/2000.</w:t>
      </w:r>
    </w:p>
    <w:p w:rsidR="008713A4" w:rsidRPr="000079D3" w:rsidRDefault="008713A4" w:rsidP="008713A4">
      <w:pPr>
        <w:ind w:firstLine="0"/>
      </w:pPr>
      <w:r w:rsidRPr="000079D3">
        <w:t>Usnesení Krajského soudu v Českých Budějovicích ze dne 27. června 2001, sp. zn. 4 To 928/2001.</w:t>
      </w:r>
      <w:r w:rsidRPr="006307AF">
        <w:t xml:space="preserve"> </w:t>
      </w:r>
    </w:p>
    <w:p w:rsidR="00A258B0" w:rsidRDefault="00A258B0" w:rsidP="008713A4">
      <w:pPr>
        <w:ind w:firstLine="0"/>
      </w:pPr>
      <w:r>
        <w:lastRenderedPageBreak/>
        <w:t>Usnesení Krajského soudu v Plzni ze dne 6. února 2002, sp. zn. 6 To 1004/2001.</w:t>
      </w:r>
    </w:p>
    <w:p w:rsidR="008713A4" w:rsidRDefault="008713A4" w:rsidP="008713A4">
      <w:pPr>
        <w:ind w:firstLine="0"/>
      </w:pPr>
      <w:r w:rsidRPr="005D7CA1">
        <w:t>Usnesení Nejvyššího soudu ze dne 27. června 2002, sp. zn. 3 Tdo 294/2002.</w:t>
      </w:r>
    </w:p>
    <w:p w:rsidR="008713A4" w:rsidRDefault="008713A4" w:rsidP="008713A4">
      <w:pPr>
        <w:ind w:firstLine="0"/>
      </w:pPr>
      <w:r w:rsidRPr="000079D3">
        <w:t>Usnesení Nejvyššího soudu ze dne 23. října 2002, sp. zn. 5 Tdo 835/2002.</w:t>
      </w:r>
    </w:p>
    <w:p w:rsidR="008713A4" w:rsidRPr="000079D3" w:rsidRDefault="008713A4" w:rsidP="008713A4">
      <w:pPr>
        <w:ind w:firstLine="0"/>
      </w:pPr>
      <w:r w:rsidRPr="000079D3">
        <w:t>Usnesení Nejvyššího soudu ze dne 29. října 2003, sp. zn. 5 Tdo 1205/2003</w:t>
      </w:r>
      <w:r>
        <w:t>.</w:t>
      </w:r>
    </w:p>
    <w:p w:rsidR="008713A4" w:rsidRPr="000079D3" w:rsidRDefault="008713A4" w:rsidP="008713A4">
      <w:pPr>
        <w:ind w:firstLine="0"/>
      </w:pPr>
      <w:r w:rsidRPr="000079D3">
        <w:t>Usnesení Nejvyššího soudu ze dne 12. února 2007, sp. zn. 11 Tdo 18/2007.</w:t>
      </w:r>
    </w:p>
    <w:p w:rsidR="008713A4" w:rsidRPr="000079D3" w:rsidRDefault="008713A4" w:rsidP="008713A4">
      <w:pPr>
        <w:ind w:firstLine="0"/>
      </w:pPr>
      <w:r w:rsidRPr="000079D3">
        <w:t>Usnesení Nejvyššího soudu ze dne 15. listopadu 2007, sp. zn. 5 Tdo 1261/2007.</w:t>
      </w:r>
    </w:p>
    <w:p w:rsidR="008713A4" w:rsidRDefault="008713A4" w:rsidP="008713A4">
      <w:pPr>
        <w:ind w:firstLine="0"/>
      </w:pPr>
      <w:r>
        <w:t>Usnesení Nejvyššího soudu ze dne 24. března 2010, sp. zn. 8 Tdo 277/2010.</w:t>
      </w:r>
    </w:p>
    <w:p w:rsidR="008713A4" w:rsidRDefault="008713A4" w:rsidP="008713A4">
      <w:pPr>
        <w:ind w:firstLine="0"/>
      </w:pPr>
      <w:r w:rsidRPr="000079D3">
        <w:t>Usnesení Nejvyššího soudu ze dne 7. dubna 2010, sp. zn. 7 Tdo 347/2010</w:t>
      </w:r>
      <w:r>
        <w:t>.</w:t>
      </w:r>
    </w:p>
    <w:p w:rsidR="008713A4" w:rsidRPr="000079D3" w:rsidRDefault="008713A4" w:rsidP="008713A4">
      <w:pPr>
        <w:ind w:firstLine="0"/>
      </w:pPr>
      <w:r w:rsidRPr="000079D3">
        <w:t>Zpráva o analýze a vyhodnocení účinnosti novely trestního řádu č. 265/2001 Sb. ve vztahu k soudnímu řízení. Trestní kolegium NS ČR ze dne 29. září 2004, sp. zn. TS 42/2003.</w:t>
      </w:r>
    </w:p>
    <w:p w:rsidR="008713A4" w:rsidRDefault="008713A4">
      <w:pPr>
        <w:spacing w:line="276" w:lineRule="auto"/>
        <w:ind w:firstLine="0"/>
        <w:contextualSpacing w:val="0"/>
        <w:jc w:val="left"/>
      </w:pPr>
      <w:r>
        <w:br w:type="page"/>
      </w:r>
    </w:p>
    <w:p w:rsidR="008713A4" w:rsidRDefault="008713A4" w:rsidP="006D59CD">
      <w:pPr>
        <w:pStyle w:val="Nadpis1"/>
        <w:keepNext/>
      </w:pPr>
      <w:bookmarkStart w:id="28" w:name="_Toc320472706"/>
      <w:r>
        <w:lastRenderedPageBreak/>
        <w:t>Shrnutí</w:t>
      </w:r>
      <w:bookmarkEnd w:id="28"/>
    </w:p>
    <w:p w:rsidR="008713A4" w:rsidRPr="006A75EC" w:rsidRDefault="008713A4" w:rsidP="006D59CD">
      <w:pPr>
        <w:keepNext/>
      </w:pPr>
      <w:r w:rsidRPr="006A75EC">
        <w:t>V této diplomové práci se zabývám významným právním institutem  - odvoláním v trestním řízení. Tato práce je zaměřena na současnou práv</w:t>
      </w:r>
      <w:r w:rsidR="006D59CD">
        <w:t>ní úpravu odvolání s ohledem na </w:t>
      </w:r>
      <w:r w:rsidRPr="006A75EC">
        <w:t>uplatnění specifickýc</w:t>
      </w:r>
      <w:r w:rsidR="006D59CD">
        <w:t>h principů, ustálenou judikatur</w:t>
      </w:r>
      <w:r w:rsidRPr="006A75EC">
        <w:t>u,</w:t>
      </w:r>
      <w:r>
        <w:t xml:space="preserve"> návrhy de lege ferenda,</w:t>
      </w:r>
      <w:r w:rsidRPr="006A75EC">
        <w:t xml:space="preserve"> komparaci se Slovenskou republikou a Spolkovou republikou Německo.</w:t>
      </w:r>
      <w:r>
        <w:t xml:space="preserve"> </w:t>
      </w:r>
    </w:p>
    <w:p w:rsidR="008713A4" w:rsidRPr="006A75EC" w:rsidRDefault="008713A4" w:rsidP="008713A4">
      <w:r w:rsidRPr="006A75EC">
        <w:t>Tato práce se rovněž zabývá otázkou, zda je v praxi současný právní stav vyhovující, především s ohledem na uplatnění principu apelace s prvky kasa</w:t>
      </w:r>
      <w:r w:rsidR="006D59CD">
        <w:t>ce a omezení revizního principu</w:t>
      </w:r>
      <w:r w:rsidRPr="006A75EC">
        <w:t>. Právní úprava odvolání byla významně změněna novelou trestního řádu zákonem č. 265/2001 Sb. s účinností od 1. 1. 2002. Cílem této novely bylo zrychlit a zefektivnit řízení. Tyto změny se kladně projevily v praxi.</w:t>
      </w:r>
    </w:p>
    <w:p w:rsidR="008713A4" w:rsidRPr="008713A4" w:rsidRDefault="008713A4" w:rsidP="006D59CD">
      <w:r w:rsidRPr="006A75EC">
        <w:t>Odvolání chrání osob</w:t>
      </w:r>
      <w:r>
        <w:t>y zúčastněné na trestním řízení</w:t>
      </w:r>
      <w:r w:rsidRPr="006A75EC">
        <w:t>. I přes své nedostatky však plní právní úprava odvolání svůj účel, kterým je možnost nápravy případných nedostatků vzniklých během rozhodování v trestním řízení.</w:t>
      </w:r>
    </w:p>
    <w:p w:rsidR="008713A4" w:rsidRDefault="008713A4">
      <w:pPr>
        <w:spacing w:line="276" w:lineRule="auto"/>
        <w:ind w:firstLine="0"/>
        <w:contextualSpacing w:val="0"/>
        <w:jc w:val="left"/>
      </w:pPr>
      <w:r>
        <w:br w:type="page"/>
      </w:r>
    </w:p>
    <w:p w:rsidR="008713A4" w:rsidRDefault="008713A4" w:rsidP="006D59CD">
      <w:pPr>
        <w:pStyle w:val="Nadpis1"/>
        <w:keepNext/>
      </w:pPr>
      <w:bookmarkStart w:id="29" w:name="_Toc320472707"/>
      <w:r>
        <w:lastRenderedPageBreak/>
        <w:t>Summary</w:t>
      </w:r>
      <w:bookmarkEnd w:id="29"/>
    </w:p>
    <w:p w:rsidR="008713A4" w:rsidRPr="006A75EC" w:rsidRDefault="008713A4" w:rsidP="006D59CD">
      <w:pPr>
        <w:keepNext/>
      </w:pPr>
      <w:r w:rsidRPr="006A75EC">
        <w:rPr>
          <w:lang w:val="en-GB"/>
        </w:rPr>
        <w:t>In this diploma thesis I deal with important legal provision – appeal in criminal proceedings. This work focuses on the contemporary legal regulation of appeal with regard to the</w:t>
      </w:r>
      <w:r>
        <w:rPr>
          <w:lang w:val="en-GB"/>
        </w:rPr>
        <w:t xml:space="preserve"> application of </w:t>
      </w:r>
      <w:r w:rsidRPr="006A75EC">
        <w:rPr>
          <w:lang w:val="en-GB"/>
        </w:rPr>
        <w:t xml:space="preserve">specific principles, established practice of the courts, </w:t>
      </w:r>
      <w:r>
        <w:rPr>
          <w:lang w:val="en-GB"/>
        </w:rPr>
        <w:t>proposals de lege ferenda,</w:t>
      </w:r>
      <w:r w:rsidRPr="006A75EC">
        <w:rPr>
          <w:lang w:val="en-GB"/>
        </w:rPr>
        <w:t xml:space="preserve"> on </w:t>
      </w:r>
      <w:r>
        <w:rPr>
          <w:lang w:val="en-GB"/>
        </w:rPr>
        <w:t>the comparison with the Slovak r</w:t>
      </w:r>
      <w:r w:rsidRPr="006A75EC">
        <w:rPr>
          <w:lang w:val="en-GB"/>
        </w:rPr>
        <w:t xml:space="preserve">epublic and the Federal Republic of Germany. </w:t>
      </w:r>
    </w:p>
    <w:p w:rsidR="008713A4" w:rsidRPr="006A75EC" w:rsidRDefault="008713A4" w:rsidP="008713A4">
      <w:pPr>
        <w:rPr>
          <w:lang w:val="en-GB"/>
        </w:rPr>
      </w:pPr>
      <w:r w:rsidRPr="006A75EC">
        <w:rPr>
          <w:lang w:val="en-GB"/>
        </w:rPr>
        <w:t>This thesis also deals with the question of if the contemporary legal adjustment corresponds with the practise with regard to the application of the appellate princi</w:t>
      </w:r>
      <w:r w:rsidR="00851AD4">
        <w:rPr>
          <w:lang w:val="en-GB"/>
        </w:rPr>
        <w:t>ples with elements of cassation and</w:t>
      </w:r>
      <w:r w:rsidRPr="006A75EC">
        <w:rPr>
          <w:lang w:val="en-GB"/>
        </w:rPr>
        <w:t xml:space="preserve"> the restriction of the principle of review. The legal regulation of appeal underwent a major change through to the Criminal Procedure Code by amendment No. 265/2001 Coll., which came into effect from 1st January 2002. The objective of this amendment was accelerating and advancing efficiency of proceedings</w:t>
      </w:r>
      <w:r>
        <w:rPr>
          <w:lang w:val="en-GB"/>
        </w:rPr>
        <w:t>.</w:t>
      </w:r>
      <w:r w:rsidRPr="006A75EC">
        <w:rPr>
          <w:lang w:val="en-GB"/>
        </w:rPr>
        <w:t xml:space="preserve"> These changes have influenced the practice in a positive way. </w:t>
      </w:r>
    </w:p>
    <w:p w:rsidR="008713A4" w:rsidRPr="00330AFD" w:rsidRDefault="008713A4" w:rsidP="008713A4">
      <w:r>
        <w:rPr>
          <w:lang w:val="en-GB"/>
        </w:rPr>
        <w:t>Appeal protects concerned persons</w:t>
      </w:r>
      <w:r w:rsidRPr="006A75EC">
        <w:rPr>
          <w:lang w:val="en-GB"/>
        </w:rPr>
        <w:t xml:space="preserve"> in criminal proceedi</w:t>
      </w:r>
      <w:r>
        <w:rPr>
          <w:lang w:val="en-GB"/>
        </w:rPr>
        <w:t>ng.</w:t>
      </w:r>
      <w:r w:rsidRPr="006A75EC">
        <w:rPr>
          <w:lang w:val="en-GB"/>
        </w:rPr>
        <w:t xml:space="preserve"> </w:t>
      </w:r>
      <w:r w:rsidRPr="006A75EC">
        <w:t xml:space="preserve"> </w:t>
      </w:r>
      <w:r w:rsidRPr="006A75EC">
        <w:rPr>
          <w:lang w:val="en-GB"/>
        </w:rPr>
        <w:t>In spite of insufficiencies of this legal adjustment it serves its purpose as</w:t>
      </w:r>
      <w:r>
        <w:rPr>
          <w:lang w:val="en-GB"/>
        </w:rPr>
        <w:t>,</w:t>
      </w:r>
      <w:r w:rsidRPr="006A75EC">
        <w:rPr>
          <w:lang w:val="en-GB"/>
        </w:rPr>
        <w:t xml:space="preserve"> the possibility of correction of contingent insufficiencies originating in decision making in criminal proceedings has been provided. </w:t>
      </w:r>
    </w:p>
    <w:p w:rsidR="008713A4" w:rsidRDefault="008713A4">
      <w:pPr>
        <w:spacing w:line="276" w:lineRule="auto"/>
        <w:ind w:firstLine="0"/>
        <w:contextualSpacing w:val="0"/>
        <w:jc w:val="left"/>
      </w:pPr>
      <w:r>
        <w:br w:type="page"/>
      </w:r>
    </w:p>
    <w:p w:rsidR="008713A4" w:rsidRDefault="008713A4" w:rsidP="006D59CD">
      <w:pPr>
        <w:pStyle w:val="Nadpis1"/>
        <w:keepNext/>
      </w:pPr>
      <w:bookmarkStart w:id="30" w:name="_Toc320472708"/>
      <w:r>
        <w:lastRenderedPageBreak/>
        <w:t>Klíčová slova</w:t>
      </w:r>
      <w:bookmarkEnd w:id="30"/>
    </w:p>
    <w:p w:rsidR="008713A4" w:rsidRDefault="008713A4" w:rsidP="006D59CD">
      <w:pPr>
        <w:keepNext/>
      </w:pPr>
      <w:r>
        <w:t>Odvolání</w:t>
      </w:r>
    </w:p>
    <w:p w:rsidR="008713A4" w:rsidRDefault="008713A4" w:rsidP="008713A4">
      <w:r>
        <w:t>Řádný opravný prostředek</w:t>
      </w:r>
    </w:p>
    <w:p w:rsidR="008713A4" w:rsidRDefault="008713A4" w:rsidP="008713A4">
      <w:r>
        <w:t>Trestní řízení</w:t>
      </w:r>
    </w:p>
    <w:p w:rsidR="008713A4" w:rsidRDefault="008713A4" w:rsidP="008713A4">
      <w:r>
        <w:t>Princip apelace</w:t>
      </w:r>
    </w:p>
    <w:p w:rsidR="008713A4" w:rsidRDefault="008713A4" w:rsidP="008713A4">
      <w:r>
        <w:t>Princip kasace</w:t>
      </w:r>
    </w:p>
    <w:p w:rsidR="008713A4" w:rsidRDefault="008713A4" w:rsidP="008713A4">
      <w:r>
        <w:t>Revizní princip</w:t>
      </w:r>
    </w:p>
    <w:p w:rsidR="008713A4" w:rsidRPr="008713A4" w:rsidRDefault="008713A4" w:rsidP="008713A4">
      <w:pPr>
        <w:spacing w:after="1920"/>
        <w:contextualSpacing w:val="0"/>
      </w:pPr>
    </w:p>
    <w:p w:rsidR="008713A4" w:rsidRPr="008713A4" w:rsidRDefault="008713A4" w:rsidP="006D59CD">
      <w:pPr>
        <w:pStyle w:val="Nadpis1"/>
        <w:keepNext/>
      </w:pPr>
      <w:bookmarkStart w:id="31" w:name="_Toc320472709"/>
      <w:r>
        <w:t>Key words</w:t>
      </w:r>
      <w:bookmarkEnd w:id="31"/>
    </w:p>
    <w:p w:rsidR="008713A4" w:rsidRPr="009171AF" w:rsidRDefault="008713A4" w:rsidP="006D59CD">
      <w:pPr>
        <w:keepNext/>
        <w:rPr>
          <w:lang w:val="en-GB"/>
        </w:rPr>
      </w:pPr>
      <w:r w:rsidRPr="009171AF">
        <w:rPr>
          <w:lang w:val="en-GB"/>
        </w:rPr>
        <w:t>Appeal</w:t>
      </w:r>
    </w:p>
    <w:p w:rsidR="008713A4" w:rsidRPr="009171AF" w:rsidRDefault="008713A4" w:rsidP="008713A4">
      <w:pPr>
        <w:rPr>
          <w:lang w:val="en-GB"/>
        </w:rPr>
      </w:pPr>
      <w:r w:rsidRPr="009171AF">
        <w:rPr>
          <w:lang w:val="en-GB"/>
        </w:rPr>
        <w:t>Regular remedial measure</w:t>
      </w:r>
    </w:p>
    <w:p w:rsidR="008713A4" w:rsidRPr="009171AF" w:rsidRDefault="008713A4" w:rsidP="008713A4">
      <w:pPr>
        <w:rPr>
          <w:lang w:val="en-GB"/>
        </w:rPr>
      </w:pPr>
      <w:r>
        <w:rPr>
          <w:lang w:val="en-GB"/>
        </w:rPr>
        <w:t>Crimi</w:t>
      </w:r>
      <w:r w:rsidRPr="009171AF">
        <w:rPr>
          <w:lang w:val="en-GB"/>
        </w:rPr>
        <w:t>nal proceeding</w:t>
      </w:r>
    </w:p>
    <w:p w:rsidR="008713A4" w:rsidRPr="009171AF" w:rsidRDefault="008713A4" w:rsidP="008713A4">
      <w:pPr>
        <w:rPr>
          <w:lang w:val="en-GB"/>
        </w:rPr>
      </w:pPr>
      <w:r w:rsidRPr="009171AF">
        <w:rPr>
          <w:lang w:val="en-GB"/>
        </w:rPr>
        <w:t>The appellate principle</w:t>
      </w:r>
    </w:p>
    <w:p w:rsidR="008713A4" w:rsidRPr="009171AF" w:rsidRDefault="008713A4" w:rsidP="008713A4">
      <w:pPr>
        <w:rPr>
          <w:lang w:val="en-GB"/>
        </w:rPr>
      </w:pPr>
      <w:r w:rsidRPr="009171AF">
        <w:rPr>
          <w:lang w:val="en-GB"/>
        </w:rPr>
        <w:t>The cassation principle</w:t>
      </w:r>
    </w:p>
    <w:p w:rsidR="00E901DD" w:rsidRPr="008713A4" w:rsidRDefault="008713A4" w:rsidP="006D59CD">
      <w:pPr>
        <w:rPr>
          <w:lang w:val="en-GB"/>
        </w:rPr>
      </w:pPr>
      <w:r w:rsidRPr="009171AF">
        <w:rPr>
          <w:lang w:val="en-GB"/>
        </w:rPr>
        <w:t>The principle of review</w:t>
      </w:r>
    </w:p>
    <w:sectPr w:rsidR="00E901DD" w:rsidRPr="008713A4" w:rsidSect="0059715E">
      <w:footerReference w:type="default" r:id="rId8"/>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84" w:rsidRDefault="00F47D84" w:rsidP="0039422D">
      <w:r>
        <w:separator/>
      </w:r>
    </w:p>
  </w:endnote>
  <w:endnote w:type="continuationSeparator" w:id="0">
    <w:p w:rsidR="00F47D84" w:rsidRDefault="00F47D84" w:rsidP="003942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297"/>
      <w:docPartObj>
        <w:docPartGallery w:val="Page Numbers (Bottom of Page)"/>
        <w:docPartUnique/>
      </w:docPartObj>
    </w:sdtPr>
    <w:sdtContent>
      <w:p w:rsidR="005C0E49" w:rsidRDefault="0067148C" w:rsidP="007C54B4">
        <w:pPr>
          <w:pStyle w:val="Zpat"/>
          <w:jc w:val="center"/>
        </w:pPr>
        <w:fldSimple w:instr=" PAGE   \* MERGEFORMAT ">
          <w:r w:rsidR="00020B94">
            <w:rPr>
              <w:noProof/>
            </w:rPr>
            <w:t>60</w:t>
          </w:r>
        </w:fldSimple>
      </w:p>
    </w:sdtContent>
  </w:sdt>
  <w:p w:rsidR="005C0E49" w:rsidRDefault="005C0E49" w:rsidP="0039422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84" w:rsidRDefault="00F47D84" w:rsidP="0039422D">
      <w:r>
        <w:separator/>
      </w:r>
    </w:p>
  </w:footnote>
  <w:footnote w:type="continuationSeparator" w:id="0">
    <w:p w:rsidR="00F47D84" w:rsidRDefault="00F47D84" w:rsidP="0039422D">
      <w:r>
        <w:continuationSeparator/>
      </w:r>
    </w:p>
  </w:footnote>
  <w:footnote w:id="1">
    <w:p w:rsidR="005C0E49" w:rsidRDefault="005C0E49" w:rsidP="009D38CF">
      <w:pPr>
        <w:pStyle w:val="Textpoznpodarou"/>
        <w:ind w:firstLine="0"/>
      </w:pPr>
      <w:r>
        <w:rPr>
          <w:rStyle w:val="Znakapoznpodarou"/>
        </w:rPr>
        <w:footnoteRef/>
      </w:r>
      <w:r>
        <w:t xml:space="preserve"> </w:t>
      </w:r>
      <w:r w:rsidRPr="006F41AD">
        <w:t>MUSIL, Jan, KRATOCHVÍL</w:t>
      </w:r>
      <w:r>
        <w:t>, Vladimír, ŠÁMAL, Pavel</w:t>
      </w:r>
      <w:r w:rsidRPr="00B72777">
        <w:t xml:space="preserve"> a kol. </w:t>
      </w:r>
      <w:r w:rsidRPr="00B72777">
        <w:rPr>
          <w:i/>
        </w:rPr>
        <w:t>Kurs trestního práva: Trestní právo procesní</w:t>
      </w:r>
      <w:r>
        <w:t>. 3. </w:t>
      </w:r>
      <w:r w:rsidRPr="00B72777">
        <w:t>vydání. Praha: C.</w:t>
      </w:r>
      <w:r>
        <w:t xml:space="preserve"> </w:t>
      </w:r>
      <w:r w:rsidRPr="00B72777">
        <w:t>H.</w:t>
      </w:r>
      <w:r>
        <w:t xml:space="preserve"> </w:t>
      </w:r>
      <w:r w:rsidRPr="00B72777">
        <w:t>Beck, 2007</w:t>
      </w:r>
      <w:r>
        <w:t>, s. 891 – 893.</w:t>
      </w:r>
    </w:p>
  </w:footnote>
  <w:footnote w:id="2">
    <w:p w:rsidR="005C0E49" w:rsidRPr="001456B8" w:rsidRDefault="005C0E49" w:rsidP="001456B8">
      <w:pPr>
        <w:pStyle w:val="Textpoznpodarou"/>
        <w:ind w:firstLine="0"/>
        <w:rPr>
          <w:rStyle w:val="CitaceChar"/>
        </w:rPr>
      </w:pPr>
      <w:r>
        <w:rPr>
          <w:rStyle w:val="Znakapoznpodarou"/>
        </w:rPr>
        <w:footnoteRef/>
      </w:r>
      <w:r>
        <w:t xml:space="preserve"> </w:t>
      </w:r>
      <w:r w:rsidRPr="001456B8">
        <w:rPr>
          <w:rStyle w:val="CitaceChar"/>
        </w:rPr>
        <w:t xml:space="preserve">PÚRY, František, SOTOLÁŘ, Alexander. Poznámky k rozhodování odvolacího </w:t>
      </w:r>
      <w:r>
        <w:rPr>
          <w:rStyle w:val="CitaceChar"/>
        </w:rPr>
        <w:t xml:space="preserve">soudu v trestním řízení po tzv. </w:t>
      </w:r>
      <w:r w:rsidRPr="001456B8">
        <w:rPr>
          <w:rStyle w:val="CitaceChar"/>
        </w:rPr>
        <w:t xml:space="preserve">velké novele trestního řádu. </w:t>
      </w:r>
      <w:r w:rsidRPr="00FD3B3B">
        <w:rPr>
          <w:rStyle w:val="CitaceChar"/>
          <w:i/>
        </w:rPr>
        <w:t>Bulletin advokacie</w:t>
      </w:r>
      <w:r w:rsidRPr="001456B8">
        <w:rPr>
          <w:rStyle w:val="CitaceChar"/>
        </w:rPr>
        <w:t>, 2005, č. 3, s. 6.</w:t>
      </w:r>
    </w:p>
  </w:footnote>
  <w:footnote w:id="3">
    <w:p w:rsidR="005C0E49" w:rsidRDefault="005C0E49" w:rsidP="001456B8">
      <w:pPr>
        <w:pStyle w:val="Citace"/>
      </w:pPr>
      <w:r w:rsidRPr="000C1F43">
        <w:rPr>
          <w:rStyle w:val="Znakapoznpodarou"/>
        </w:rPr>
        <w:footnoteRef/>
      </w:r>
      <w:r w:rsidRPr="000C1F43">
        <w:t xml:space="preserve"> LANGER, Petr. Principy způsobu vyřizování odvolání v trestních věcech, aneb dá</w:t>
      </w:r>
      <w:r>
        <w:t>t přednost apelaci nebo kasaci?</w:t>
      </w:r>
      <w:r w:rsidRPr="000C1F43">
        <w:t xml:space="preserve"> </w:t>
      </w:r>
      <w:r w:rsidRPr="000C1F43">
        <w:rPr>
          <w:i/>
        </w:rPr>
        <w:t xml:space="preserve">Trestněprávní revue, </w:t>
      </w:r>
      <w:r w:rsidRPr="00FD3B3B">
        <w:t>2006,</w:t>
      </w:r>
      <w:r w:rsidRPr="000C1F43">
        <w:t xml:space="preserve"> r</w:t>
      </w:r>
      <w:r>
        <w:t>oč</w:t>
      </w:r>
      <w:r w:rsidRPr="000C1F43">
        <w:t>. 5, č. 8, s. 221 – 222.</w:t>
      </w:r>
      <w:r w:rsidRPr="00B51955">
        <w:t xml:space="preserve"> </w:t>
      </w:r>
    </w:p>
  </w:footnote>
  <w:footnote w:id="4">
    <w:p w:rsidR="005C0E49" w:rsidRDefault="005C0E49" w:rsidP="001456B8">
      <w:pPr>
        <w:pStyle w:val="Citace"/>
      </w:pPr>
      <w:r>
        <w:rPr>
          <w:rStyle w:val="Znakapoznpodarou"/>
        </w:rPr>
        <w:footnoteRef/>
      </w:r>
      <w:r>
        <w:t xml:space="preserve"> PIPEK, Jiří. </w:t>
      </w:r>
      <w:r>
        <w:rPr>
          <w:i/>
        </w:rPr>
        <w:t xml:space="preserve">Principy apelace a kasace a jejich uplatnění v odvolání v československém trestním řízení. </w:t>
      </w:r>
      <w:r>
        <w:t>1. vydání. Praha: Univerzita Karlova, 1980, s. 35.</w:t>
      </w:r>
    </w:p>
  </w:footnote>
  <w:footnote w:id="5">
    <w:p w:rsidR="005C0E49" w:rsidRDefault="005C0E49" w:rsidP="001456B8">
      <w:pPr>
        <w:pStyle w:val="Citace"/>
      </w:pPr>
      <w:r w:rsidRPr="000C1F43">
        <w:rPr>
          <w:rStyle w:val="Znakapoznpodarou"/>
        </w:rPr>
        <w:footnoteRef/>
      </w:r>
      <w:r w:rsidRPr="000C1F43">
        <w:t xml:space="preserve"> LANGER, Petr. Principy způsobu vyřizování odvolání v trestních věcech, aneb dát</w:t>
      </w:r>
      <w:r>
        <w:t xml:space="preserve"> přednost apelaci nebo kasaci? </w:t>
      </w:r>
      <w:r w:rsidRPr="000C1F43">
        <w:rPr>
          <w:i/>
        </w:rPr>
        <w:t xml:space="preserve">Trestněprávní revue, </w:t>
      </w:r>
      <w:r w:rsidRPr="00FD3B3B">
        <w:t>2006,</w:t>
      </w:r>
      <w:r w:rsidRPr="000C1F43">
        <w:t xml:space="preserve"> r</w:t>
      </w:r>
      <w:r>
        <w:t>oč</w:t>
      </w:r>
      <w:r w:rsidRPr="000C1F43">
        <w:t>. 5, č. 8, s. 222.</w:t>
      </w:r>
    </w:p>
  </w:footnote>
  <w:footnote w:id="6">
    <w:p w:rsidR="005C0E49" w:rsidRPr="0011034A" w:rsidRDefault="005C0E49" w:rsidP="001456B8">
      <w:pPr>
        <w:pStyle w:val="Citace"/>
      </w:pPr>
      <w:r w:rsidRPr="0011034A">
        <w:rPr>
          <w:rStyle w:val="Znakapoznpodarou"/>
        </w:rPr>
        <w:footnoteRef/>
      </w:r>
      <w:r w:rsidRPr="0011034A">
        <w:t xml:space="preserve"> </w:t>
      </w:r>
      <w:r w:rsidRPr="000C1F43">
        <w:t>LANGER, Petr. Principy způsobu vyřizování odvolání v trestních věcech, aneb dát</w:t>
      </w:r>
      <w:r>
        <w:t xml:space="preserve"> přednost apelaci nebo kasaci? </w:t>
      </w:r>
      <w:r w:rsidRPr="000C1F43">
        <w:rPr>
          <w:i/>
        </w:rPr>
        <w:t xml:space="preserve">Trestněprávní revue, </w:t>
      </w:r>
      <w:r w:rsidRPr="00FD3B3B">
        <w:t>2006,</w:t>
      </w:r>
      <w:r w:rsidRPr="000C1F43">
        <w:t xml:space="preserve"> r</w:t>
      </w:r>
      <w:r>
        <w:t>oč</w:t>
      </w:r>
      <w:r w:rsidRPr="000C1F43">
        <w:t>. 5, č. 8, s. 222.</w:t>
      </w:r>
    </w:p>
  </w:footnote>
  <w:footnote w:id="7">
    <w:p w:rsidR="005C0E49" w:rsidRDefault="005C0E49" w:rsidP="001456B8">
      <w:pPr>
        <w:pStyle w:val="Citace"/>
      </w:pPr>
      <w:r>
        <w:rPr>
          <w:rStyle w:val="Znakapoznpodarou"/>
        </w:rPr>
        <w:footnoteRef/>
      </w:r>
      <w:r>
        <w:t xml:space="preserve"> ZEMAN, Petr a kol. </w:t>
      </w:r>
      <w:r>
        <w:rPr>
          <w:i/>
        </w:rPr>
        <w:t xml:space="preserve">Vliv vybraných ustanovení velké novely trestního řádu na průběh trestního řízení. </w:t>
      </w:r>
      <w:r>
        <w:t>1. vydání.</w:t>
      </w:r>
      <w:r>
        <w:rPr>
          <w:i/>
        </w:rPr>
        <w:t xml:space="preserve"> </w:t>
      </w:r>
      <w:r>
        <w:t>Praha: Institut pro kriminologii a sociální prevenci, 2008, s. 164.</w:t>
      </w:r>
    </w:p>
  </w:footnote>
  <w:footnote w:id="8">
    <w:p w:rsidR="005C0E49" w:rsidRDefault="005C0E49" w:rsidP="001456B8">
      <w:pPr>
        <w:pStyle w:val="Citace"/>
      </w:pPr>
      <w:r>
        <w:rPr>
          <w:rStyle w:val="Znakapoznpodarou"/>
        </w:rPr>
        <w:footnoteRef/>
      </w:r>
      <w:r>
        <w:t xml:space="preserve"> PIPEK, Jiří. </w:t>
      </w:r>
      <w:r>
        <w:rPr>
          <w:i/>
        </w:rPr>
        <w:t xml:space="preserve">Principy apelace a kasace a jejich uplatnění v odvolání v československém trestním řízení. </w:t>
      </w:r>
      <w:r>
        <w:t>1. vydání. Praha: Univerzita Karlova, 1980, s. 159.</w:t>
      </w:r>
    </w:p>
  </w:footnote>
  <w:footnote w:id="9">
    <w:p w:rsidR="005C0E49" w:rsidRDefault="005C0E49" w:rsidP="001456B8">
      <w:pPr>
        <w:pStyle w:val="Citace"/>
      </w:pPr>
      <w:r>
        <w:rPr>
          <w:rStyle w:val="Znakapoznpodarou"/>
        </w:rPr>
        <w:footnoteRef/>
      </w:r>
      <w:r>
        <w:t xml:space="preserve"> PIPEK, </w:t>
      </w:r>
      <w:r w:rsidRPr="00030A7F">
        <w:t>Jiří</w:t>
      </w:r>
      <w:r w:rsidRPr="007F210D">
        <w:t xml:space="preserve">. Novelizace úpravy odvolání v trestním řízení. </w:t>
      </w:r>
      <w:r w:rsidRPr="007F210D">
        <w:rPr>
          <w:i/>
        </w:rPr>
        <w:t>Bull</w:t>
      </w:r>
      <w:r>
        <w:rPr>
          <w:i/>
        </w:rPr>
        <w:t>e</w:t>
      </w:r>
      <w:r w:rsidRPr="007F210D">
        <w:rPr>
          <w:i/>
        </w:rPr>
        <w:t xml:space="preserve">tin advokacie, </w:t>
      </w:r>
      <w:r w:rsidRPr="007F210D">
        <w:t>2001, č. 11 – 12, s. 9</w:t>
      </w:r>
      <w:r>
        <w:t>7.</w:t>
      </w:r>
    </w:p>
  </w:footnote>
  <w:footnote w:id="10">
    <w:p w:rsidR="005C0E49" w:rsidRDefault="005C0E49" w:rsidP="001456B8">
      <w:pPr>
        <w:pStyle w:val="Citace"/>
      </w:pPr>
      <w:r>
        <w:rPr>
          <w:rStyle w:val="Znakapoznpodarou"/>
        </w:rPr>
        <w:footnoteRef/>
      </w:r>
      <w:r>
        <w:t xml:space="preserve"> ZEMAN, Petr a kol. </w:t>
      </w:r>
      <w:r>
        <w:rPr>
          <w:i/>
        </w:rPr>
        <w:t xml:space="preserve">Vliv vybraných ustanovení velké novely trestního řádu na průběh trestního řízení. </w:t>
      </w:r>
      <w:r>
        <w:t>1. vydání. Praha: Institut pro kriminologii a sociální prevenci, 2008, s. 153.</w:t>
      </w:r>
    </w:p>
  </w:footnote>
  <w:footnote w:id="11">
    <w:p w:rsidR="005C0E49" w:rsidRDefault="005C0E49" w:rsidP="001456B8">
      <w:pPr>
        <w:pStyle w:val="Citace"/>
      </w:pPr>
      <w:r>
        <w:rPr>
          <w:rStyle w:val="Znakapoznpodarou"/>
        </w:rPr>
        <w:footnoteRef/>
      </w:r>
      <w:r>
        <w:t xml:space="preserve"> ZEMAN, Petr a kol. </w:t>
      </w:r>
      <w:r>
        <w:rPr>
          <w:i/>
        </w:rPr>
        <w:t xml:space="preserve">Vliv vybraných ustanovení velké novely trestního řádu na průběh trestního řízení. </w:t>
      </w:r>
      <w:r>
        <w:t>1. vydání. Praha: Institut pro kriminologii a sociální prevenci, 2008, s. 156 – 157.</w:t>
      </w:r>
    </w:p>
  </w:footnote>
  <w:footnote w:id="12">
    <w:p w:rsidR="005C0E49" w:rsidRDefault="005C0E49" w:rsidP="001456B8">
      <w:pPr>
        <w:pStyle w:val="Citace"/>
      </w:pPr>
      <w:r w:rsidRPr="009622A7">
        <w:rPr>
          <w:rStyle w:val="Znakapoznpodarou"/>
        </w:rPr>
        <w:footnoteRef/>
      </w:r>
      <w:r w:rsidRPr="009622A7">
        <w:t xml:space="preserve"> KARABEC, Zdeněk, KOTULAN, Petr. Vliv velké novely trestního řádu na </w:t>
      </w:r>
      <w:r>
        <w:t>stav agendy odvolacího řízení u </w:t>
      </w:r>
      <w:r w:rsidRPr="009622A7">
        <w:t xml:space="preserve">soudů. </w:t>
      </w:r>
      <w:r w:rsidRPr="009622A7">
        <w:rPr>
          <w:i/>
        </w:rPr>
        <w:t xml:space="preserve">Trestněprávní revue, </w:t>
      </w:r>
      <w:r>
        <w:t xml:space="preserve">2010, roč. 9, č. 1, s. 19 – 21. </w:t>
      </w:r>
    </w:p>
  </w:footnote>
  <w:footnote w:id="13">
    <w:p w:rsidR="005C0E49" w:rsidRDefault="005C0E49" w:rsidP="001456B8">
      <w:pPr>
        <w:pStyle w:val="Citace"/>
      </w:pPr>
      <w:r>
        <w:rPr>
          <w:rStyle w:val="Znakapoznpodarou"/>
        </w:rPr>
        <w:footnoteRef/>
      </w:r>
      <w:r>
        <w:t xml:space="preserve"> PIPEK, </w:t>
      </w:r>
      <w:r w:rsidRPr="00030A7F">
        <w:t>Jiří</w:t>
      </w:r>
      <w:r w:rsidRPr="007F210D">
        <w:t xml:space="preserve">. Novelizace úpravy odvolání v trestním řízení. </w:t>
      </w:r>
      <w:r>
        <w:rPr>
          <w:i/>
        </w:rPr>
        <w:t>Bulle</w:t>
      </w:r>
      <w:r w:rsidRPr="007F210D">
        <w:rPr>
          <w:i/>
        </w:rPr>
        <w:t xml:space="preserve">tin advokacie, </w:t>
      </w:r>
      <w:r w:rsidRPr="007F210D">
        <w:t>2001, č. 11 – 12, s. 9</w:t>
      </w:r>
      <w:r>
        <w:t>8.</w:t>
      </w:r>
    </w:p>
  </w:footnote>
  <w:footnote w:id="14">
    <w:p w:rsidR="005C0E49" w:rsidRDefault="005C0E49" w:rsidP="006D348B">
      <w:pPr>
        <w:pStyle w:val="Textpoznpodarou"/>
        <w:ind w:firstLine="0"/>
      </w:pPr>
      <w:r>
        <w:rPr>
          <w:rStyle w:val="Znakapoznpodarou"/>
        </w:rPr>
        <w:footnoteRef/>
      </w:r>
      <w:r>
        <w:t xml:space="preserve"> HASCH, Karel. In JELÍNEK, Jiří a kol. </w:t>
      </w:r>
      <w:r>
        <w:rPr>
          <w:i/>
        </w:rPr>
        <w:t>Trestní právo procesní.</w:t>
      </w:r>
      <w:r>
        <w:t xml:space="preserve"> 1. vydání. Praha: Leges, 2010, s. 567.</w:t>
      </w:r>
    </w:p>
  </w:footnote>
  <w:footnote w:id="15">
    <w:p w:rsidR="005C0E49" w:rsidRDefault="005C0E49" w:rsidP="001456B8">
      <w:pPr>
        <w:pStyle w:val="Citace"/>
      </w:pPr>
      <w:r>
        <w:rPr>
          <w:rStyle w:val="Znakapoznpodarou"/>
        </w:rPr>
        <w:footnoteRef/>
      </w:r>
      <w:r>
        <w:t xml:space="preserve"> </w:t>
      </w:r>
      <w:r w:rsidRPr="007F210D">
        <w:t>LANGER, Petr. Principy způsobu vyřizování odvolání v trestních věcech, aneb dá</w:t>
      </w:r>
      <w:r>
        <w:t>t přednost apelaci nebo kasaci?</w:t>
      </w:r>
      <w:r w:rsidRPr="007F210D">
        <w:t xml:space="preserve"> </w:t>
      </w:r>
      <w:r w:rsidRPr="007F210D">
        <w:rPr>
          <w:i/>
        </w:rPr>
        <w:t>Trestněprávní revue</w:t>
      </w:r>
      <w:r>
        <w:rPr>
          <w:i/>
        </w:rPr>
        <w:t>,</w:t>
      </w:r>
      <w:r w:rsidRPr="007F210D">
        <w:rPr>
          <w:i/>
        </w:rPr>
        <w:t xml:space="preserve"> </w:t>
      </w:r>
      <w:r w:rsidRPr="00FD3B3B">
        <w:t>2006, roč</w:t>
      </w:r>
      <w:r>
        <w:t>. 5, č. 8, s. 224.</w:t>
      </w:r>
    </w:p>
  </w:footnote>
  <w:footnote w:id="16">
    <w:p w:rsidR="005C0E49" w:rsidRDefault="005C0E49" w:rsidP="001456B8">
      <w:pPr>
        <w:pStyle w:val="Citace"/>
      </w:pPr>
      <w:r>
        <w:rPr>
          <w:rStyle w:val="Znakapoznpodarou"/>
        </w:rPr>
        <w:footnoteRef/>
      </w:r>
      <w:r>
        <w:t xml:space="preserve"> </w:t>
      </w:r>
      <w:r w:rsidRPr="007F210D">
        <w:t>LANGER, Petr. Principy způsobu vyřizování odvolání v trestních věcech, aneb dá</w:t>
      </w:r>
      <w:r>
        <w:t>t přednost apelaci nebo kasaci?</w:t>
      </w:r>
      <w:r w:rsidRPr="007F210D">
        <w:t xml:space="preserve"> </w:t>
      </w:r>
      <w:r w:rsidRPr="007F210D">
        <w:rPr>
          <w:i/>
        </w:rPr>
        <w:t>Trestněprávní revue</w:t>
      </w:r>
      <w:r>
        <w:rPr>
          <w:i/>
        </w:rPr>
        <w:t>,</w:t>
      </w:r>
      <w:r w:rsidRPr="007F210D">
        <w:rPr>
          <w:i/>
        </w:rPr>
        <w:t xml:space="preserve"> </w:t>
      </w:r>
      <w:r w:rsidRPr="00FD3B3B">
        <w:t>2006, roč</w:t>
      </w:r>
      <w:r>
        <w:t>. 5, č. 8, s. 225.</w:t>
      </w:r>
    </w:p>
  </w:footnote>
  <w:footnote w:id="17">
    <w:p w:rsidR="005C0E49" w:rsidRDefault="005C0E49" w:rsidP="001456B8">
      <w:pPr>
        <w:pStyle w:val="Citace"/>
      </w:pPr>
      <w:r>
        <w:rPr>
          <w:rStyle w:val="Znakapoznpodarou"/>
        </w:rPr>
        <w:footnoteRef/>
      </w:r>
      <w:r>
        <w:t xml:space="preserve"> PIPEK, Jiří. </w:t>
      </w:r>
      <w:r w:rsidRPr="00FD3B3B">
        <w:rPr>
          <w:i/>
        </w:rPr>
        <w:t>Principy apelace a kasace a jejich uplatnění v odvolání v československém trestním řízení</w:t>
      </w:r>
      <w:r>
        <w:t>. 1. vydání. Praha: Univerzita Karlova, 1980, s. 165.</w:t>
      </w:r>
    </w:p>
  </w:footnote>
  <w:footnote w:id="18">
    <w:p w:rsidR="005C0E49" w:rsidRDefault="005C0E49" w:rsidP="001456B8">
      <w:pPr>
        <w:pStyle w:val="Citace"/>
      </w:pPr>
      <w:r>
        <w:rPr>
          <w:rStyle w:val="Znakapoznpodarou"/>
        </w:rPr>
        <w:footnoteRef/>
      </w:r>
      <w:r>
        <w:t xml:space="preserve"> </w:t>
      </w:r>
      <w:r w:rsidRPr="007F210D">
        <w:t>LANGER, Petr. Principy způsobu vyřizování odvolání v trestních věcech, aneb dá</w:t>
      </w:r>
      <w:r>
        <w:t>t přednost apelaci nebo kasaci?</w:t>
      </w:r>
      <w:r w:rsidRPr="007F210D">
        <w:t xml:space="preserve"> </w:t>
      </w:r>
      <w:r w:rsidRPr="00FD3B3B">
        <w:rPr>
          <w:i/>
        </w:rPr>
        <w:t>Trestněprávní revue</w:t>
      </w:r>
      <w:r>
        <w:t>,</w:t>
      </w:r>
      <w:r w:rsidRPr="007F210D">
        <w:t xml:space="preserve"> 2006</w:t>
      </w:r>
      <w:r>
        <w:t xml:space="preserve">, roč. 5, č. 8, s. 226. </w:t>
      </w:r>
    </w:p>
  </w:footnote>
  <w:footnote w:id="19">
    <w:p w:rsidR="005C0E49" w:rsidRPr="00030A7F" w:rsidRDefault="005C0E49" w:rsidP="001456B8">
      <w:pPr>
        <w:pStyle w:val="Citace"/>
      </w:pPr>
      <w:r w:rsidRPr="00030A7F">
        <w:rPr>
          <w:rStyle w:val="Znakapoznpodarou"/>
        </w:rPr>
        <w:footnoteRef/>
      </w:r>
      <w:r w:rsidRPr="00030A7F">
        <w:t xml:space="preserve"> </w:t>
      </w:r>
      <w:r w:rsidRPr="007F210D">
        <w:t xml:space="preserve">PIPEK, Jiří. Nad návrhem novelizace úpravy odvolání v trestním řízení. </w:t>
      </w:r>
      <w:r w:rsidRPr="00FD3B3B">
        <w:rPr>
          <w:i/>
        </w:rPr>
        <w:t>Bulletin advokacie</w:t>
      </w:r>
      <w:r w:rsidRPr="007F210D">
        <w:t>, 2001, č. 3, s. 5</w:t>
      </w:r>
      <w:r>
        <w:t>4.</w:t>
      </w:r>
    </w:p>
  </w:footnote>
  <w:footnote w:id="20">
    <w:p w:rsidR="005C0E49" w:rsidRDefault="005C0E49" w:rsidP="001456B8">
      <w:pPr>
        <w:pStyle w:val="Citace"/>
      </w:pPr>
      <w:r>
        <w:rPr>
          <w:rStyle w:val="Znakapoznpodarou"/>
        </w:rPr>
        <w:footnoteRef/>
      </w:r>
      <w:r>
        <w:t xml:space="preserve"> PIPEK, Jiří. </w:t>
      </w:r>
      <w:r w:rsidRPr="00FD3B3B">
        <w:rPr>
          <w:i/>
        </w:rPr>
        <w:t>Principy apelace a kasace a jejich uplatnění v odvolání v československém trestním řízení</w:t>
      </w:r>
      <w:r>
        <w:t>. 1. vydání. Praha: Univerzita Karlova, 1980, s. 68.</w:t>
      </w:r>
    </w:p>
  </w:footnote>
  <w:footnote w:id="21">
    <w:p w:rsidR="005C0E49" w:rsidRDefault="005C0E49" w:rsidP="001456B8">
      <w:pPr>
        <w:pStyle w:val="Citace"/>
      </w:pPr>
      <w:r>
        <w:rPr>
          <w:rStyle w:val="Znakapoznpodarou"/>
        </w:rPr>
        <w:footnoteRef/>
      </w:r>
      <w:r>
        <w:t xml:space="preserve"> </w:t>
      </w:r>
      <w:r w:rsidRPr="007F210D">
        <w:t xml:space="preserve">PIPEK, Jiří. Nad návrhem novelizace úpravy odvolání v trestním řízení. </w:t>
      </w:r>
      <w:r w:rsidRPr="00FD3B3B">
        <w:rPr>
          <w:i/>
        </w:rPr>
        <w:t>Bulletin advokacie</w:t>
      </w:r>
      <w:r w:rsidRPr="007F210D">
        <w:t>, 2001, č. 3, s. 5</w:t>
      </w:r>
      <w:r>
        <w:t>4.</w:t>
      </w:r>
    </w:p>
  </w:footnote>
  <w:footnote w:id="22">
    <w:p w:rsidR="005C0E49" w:rsidRDefault="005C0E49" w:rsidP="001456B8">
      <w:pPr>
        <w:pStyle w:val="Citace"/>
      </w:pPr>
      <w:r>
        <w:rPr>
          <w:rStyle w:val="Znakapoznpodarou"/>
        </w:rPr>
        <w:footnoteRef/>
      </w:r>
      <w:r>
        <w:t xml:space="preserve"> </w:t>
      </w:r>
      <w:r w:rsidRPr="007F210D">
        <w:t>LANGER, Petr. Principy způsobu vyřizování odvolání v trestních věcech, aneb dá</w:t>
      </w:r>
      <w:r>
        <w:t>t přednost apelaci nebo kasaci?</w:t>
      </w:r>
      <w:r w:rsidRPr="007F210D">
        <w:t xml:space="preserve"> </w:t>
      </w:r>
      <w:r w:rsidRPr="007F210D">
        <w:rPr>
          <w:i/>
        </w:rPr>
        <w:t>Trestněprávní revue</w:t>
      </w:r>
      <w:r>
        <w:rPr>
          <w:i/>
        </w:rPr>
        <w:t>,</w:t>
      </w:r>
      <w:r w:rsidRPr="007F210D">
        <w:rPr>
          <w:i/>
        </w:rPr>
        <w:t xml:space="preserve"> </w:t>
      </w:r>
      <w:r w:rsidRPr="00FD3B3B">
        <w:t>2006, roč</w:t>
      </w:r>
      <w:r>
        <w:t>. 5, č. 8, s. 225.</w:t>
      </w:r>
    </w:p>
  </w:footnote>
  <w:footnote w:id="23">
    <w:p w:rsidR="005C0E49" w:rsidRDefault="005C0E49" w:rsidP="001456B8">
      <w:pPr>
        <w:pStyle w:val="Citace"/>
      </w:pPr>
      <w:r>
        <w:rPr>
          <w:rStyle w:val="Znakapoznpodarou"/>
        </w:rPr>
        <w:footnoteRef/>
      </w:r>
      <w:r>
        <w:t xml:space="preserve"> PIPEK, Jiří. </w:t>
      </w:r>
      <w:r>
        <w:rPr>
          <w:i/>
        </w:rPr>
        <w:t xml:space="preserve">Principy apelace a kasace a jejich uplatnění v odvolání v československém trestním řízení. </w:t>
      </w:r>
      <w:r>
        <w:t>1. vydání. Praha: Univerzita Karlova, 1980, s. 166.</w:t>
      </w:r>
    </w:p>
  </w:footnote>
  <w:footnote w:id="24">
    <w:p w:rsidR="005C0E49" w:rsidRDefault="005C0E49" w:rsidP="001456B8">
      <w:pPr>
        <w:pStyle w:val="Citace"/>
      </w:pPr>
      <w:r w:rsidRPr="00F30610">
        <w:rPr>
          <w:rStyle w:val="Znakapoznpodarou"/>
        </w:rPr>
        <w:footnoteRef/>
      </w:r>
      <w:r>
        <w:t xml:space="preserve"> PIPEK, Jiří. </w:t>
      </w:r>
      <w:r>
        <w:rPr>
          <w:i/>
        </w:rPr>
        <w:t xml:space="preserve">Principy apelace a kasace a jejich uplatnění v odvolání v československém trestním řízení. </w:t>
      </w:r>
      <w:r>
        <w:t>1. vydání. Praha: Univerzita Karlova, 1980, s. 177</w:t>
      </w:r>
      <w:r w:rsidRPr="00F30610">
        <w:t>.</w:t>
      </w:r>
    </w:p>
  </w:footnote>
  <w:footnote w:id="25">
    <w:p w:rsidR="005C0E49" w:rsidRDefault="005C0E49" w:rsidP="001456B8">
      <w:pPr>
        <w:pStyle w:val="Citace"/>
      </w:pPr>
      <w:r>
        <w:rPr>
          <w:rStyle w:val="Znakapoznpodarou"/>
        </w:rPr>
        <w:footnoteRef/>
      </w:r>
      <w:r>
        <w:t xml:space="preserve"> PIPEK, Jiří. </w:t>
      </w:r>
      <w:r>
        <w:rPr>
          <w:i/>
        </w:rPr>
        <w:t xml:space="preserve">Principy apelace a kasace a jejich uplatnění v odvolání v československém trestním řízení. </w:t>
      </w:r>
      <w:r>
        <w:t>1. vydání. Praha: Univerzita Karlova, 1980, s. 97.</w:t>
      </w:r>
    </w:p>
  </w:footnote>
  <w:footnote w:id="26">
    <w:p w:rsidR="005C0E49" w:rsidRDefault="005C0E49" w:rsidP="001456B8">
      <w:pPr>
        <w:pStyle w:val="Citace"/>
      </w:pPr>
      <w:r>
        <w:rPr>
          <w:rStyle w:val="Znakapoznpodarou"/>
        </w:rPr>
        <w:footnoteRef/>
      </w:r>
      <w:r>
        <w:t xml:space="preserve"> </w:t>
      </w:r>
      <w:r w:rsidRPr="007F210D">
        <w:t>LANGER, Petr. Principy způsobu vyřizování odvolání v trestních věcech, aneb dá</w:t>
      </w:r>
      <w:r>
        <w:t>t přednost apelaci nebo kasaci?</w:t>
      </w:r>
      <w:r w:rsidRPr="007F210D">
        <w:t xml:space="preserve"> </w:t>
      </w:r>
      <w:r w:rsidRPr="007F210D">
        <w:rPr>
          <w:i/>
        </w:rPr>
        <w:t>Trestněprávní revue</w:t>
      </w:r>
      <w:r>
        <w:rPr>
          <w:i/>
        </w:rPr>
        <w:t>,</w:t>
      </w:r>
      <w:r w:rsidRPr="007F210D">
        <w:rPr>
          <w:i/>
        </w:rPr>
        <w:t xml:space="preserve"> </w:t>
      </w:r>
      <w:r w:rsidRPr="00FD3B3B">
        <w:t>2006</w:t>
      </w:r>
      <w:r>
        <w:t>, roč. 5, č. 8, s. 226.</w:t>
      </w:r>
    </w:p>
  </w:footnote>
  <w:footnote w:id="27">
    <w:p w:rsidR="005C0E49" w:rsidRDefault="005C0E49" w:rsidP="001456B8">
      <w:pPr>
        <w:pStyle w:val="Citace"/>
      </w:pPr>
      <w:r w:rsidRPr="003A5D2B">
        <w:rPr>
          <w:rStyle w:val="Znakapoznpodarou"/>
        </w:rPr>
        <w:footnoteRef/>
      </w:r>
      <w:r w:rsidRPr="003A5D2B">
        <w:t xml:space="preserve"> PIPEK, Jiří. </w:t>
      </w:r>
      <w:r w:rsidRPr="003A5D2B">
        <w:rPr>
          <w:i/>
        </w:rPr>
        <w:t xml:space="preserve">Principy apelace a kasace a jejich uplatnění v odvolání v československém trestním řízení. </w:t>
      </w:r>
      <w:r>
        <w:t xml:space="preserve">1. vydání. </w:t>
      </w:r>
      <w:r w:rsidRPr="003A5D2B">
        <w:t>Praha:</w:t>
      </w:r>
      <w:r>
        <w:t xml:space="preserve"> Univerzita Karlova, 1980, s. 17</w:t>
      </w:r>
      <w:r w:rsidRPr="003A5D2B">
        <w:t>6.</w:t>
      </w:r>
    </w:p>
  </w:footnote>
  <w:footnote w:id="28">
    <w:p w:rsidR="005C0E49" w:rsidRDefault="005C0E49" w:rsidP="001456B8">
      <w:pPr>
        <w:pStyle w:val="Citace"/>
      </w:pPr>
      <w:r>
        <w:rPr>
          <w:rStyle w:val="Znakapoznpodarou"/>
        </w:rPr>
        <w:footnoteRef/>
      </w:r>
      <w:r>
        <w:t xml:space="preserve"> </w:t>
      </w:r>
      <w:r w:rsidRPr="003A5D2B">
        <w:t xml:space="preserve">PIPEK, Jiří. </w:t>
      </w:r>
      <w:r w:rsidRPr="00FD3B3B">
        <w:rPr>
          <w:i/>
        </w:rPr>
        <w:t>Principy apelace a kasace a jejich uplatnění v odvolání v československém trestním řízení</w:t>
      </w:r>
      <w:r w:rsidRPr="003A5D2B">
        <w:t xml:space="preserve">. </w:t>
      </w:r>
      <w:r>
        <w:t xml:space="preserve">1. vydání. </w:t>
      </w:r>
      <w:r w:rsidRPr="003A5D2B">
        <w:t>Praha: U</w:t>
      </w:r>
      <w:r>
        <w:t>niverzita Karlova, 1980, s. 59.</w:t>
      </w:r>
    </w:p>
  </w:footnote>
  <w:footnote w:id="29">
    <w:p w:rsidR="005C0E49" w:rsidRDefault="005C0E49" w:rsidP="001456B8">
      <w:pPr>
        <w:pStyle w:val="Citace"/>
      </w:pPr>
      <w:r>
        <w:rPr>
          <w:rStyle w:val="Znakapoznpodarou"/>
        </w:rPr>
        <w:footnoteRef/>
      </w:r>
      <w:r>
        <w:t xml:space="preserve"> ZEMAN, Petr a kol. </w:t>
      </w:r>
      <w:r w:rsidRPr="00FD3B3B">
        <w:rPr>
          <w:i/>
        </w:rPr>
        <w:t>Vliv vybraných ustanovení velké novely trestního řádu na průběh trestního řízení</w:t>
      </w:r>
      <w:r>
        <w:t>. 1. vydání. Praha: Institut pro kriminologii a sociální prevenci, 2008, s. 218.</w:t>
      </w:r>
    </w:p>
  </w:footnote>
  <w:footnote w:id="30">
    <w:p w:rsidR="005C0E49" w:rsidRPr="009622A7" w:rsidRDefault="005C0E49" w:rsidP="001456B8">
      <w:pPr>
        <w:pStyle w:val="Citace"/>
      </w:pPr>
      <w:r w:rsidRPr="009622A7">
        <w:rPr>
          <w:rStyle w:val="Znakapoznpodarou"/>
        </w:rPr>
        <w:footnoteRef/>
      </w:r>
      <w:r w:rsidRPr="009622A7">
        <w:t xml:space="preserve"> </w:t>
      </w:r>
      <w:r w:rsidRPr="007F210D">
        <w:t xml:space="preserve">VOČKA, Vladimír. K některým otázkám navrhované úpravy odvolacího řízení v rámci rekodifikace trestního práva procesního. </w:t>
      </w:r>
      <w:r w:rsidRPr="007F210D">
        <w:rPr>
          <w:i/>
        </w:rPr>
        <w:t>Trestněprávní revue,</w:t>
      </w:r>
      <w:r>
        <w:t xml:space="preserve"> 2008, roč. 7, č. 8, s. 244 – 246.</w:t>
      </w:r>
    </w:p>
  </w:footnote>
  <w:footnote w:id="31">
    <w:p w:rsidR="005C0E49" w:rsidRDefault="005C0E49" w:rsidP="001456B8">
      <w:pPr>
        <w:pStyle w:val="Citace"/>
      </w:pPr>
      <w:r>
        <w:rPr>
          <w:rStyle w:val="Znakapoznpodarou"/>
        </w:rPr>
        <w:footnoteRef/>
      </w:r>
      <w:r>
        <w:t xml:space="preserve"> </w:t>
      </w:r>
      <w:r w:rsidRPr="009622A7">
        <w:t xml:space="preserve">KARABEC, Zdeněk, KOTULAN, Petr. Vliv velké novely trestního řádu na </w:t>
      </w:r>
      <w:r>
        <w:t>stav agendy odvolacího řízení u </w:t>
      </w:r>
      <w:r w:rsidRPr="009622A7">
        <w:t xml:space="preserve">soudů. </w:t>
      </w:r>
      <w:r w:rsidRPr="009622A7">
        <w:rPr>
          <w:i/>
        </w:rPr>
        <w:t xml:space="preserve">Trestněprávní revue, </w:t>
      </w:r>
      <w:r>
        <w:t>2010, roč. 9, č. 1, s. 22.</w:t>
      </w:r>
    </w:p>
  </w:footnote>
  <w:footnote w:id="32">
    <w:p w:rsidR="005C0E49" w:rsidRDefault="005C0E49" w:rsidP="001456B8">
      <w:pPr>
        <w:pStyle w:val="Citace"/>
      </w:pPr>
      <w:r>
        <w:rPr>
          <w:rStyle w:val="Znakapoznpodarou"/>
        </w:rPr>
        <w:footnoteRef/>
      </w:r>
      <w:r>
        <w:t xml:space="preserve"> </w:t>
      </w:r>
      <w:r w:rsidRPr="007F210D">
        <w:t>LANGER, Petr. Principy způsobu vyřizování odvolání v trestních věcech, aneb dá</w:t>
      </w:r>
      <w:r>
        <w:t>t přednost apelaci nebo kasaci?</w:t>
      </w:r>
      <w:r w:rsidRPr="007F210D">
        <w:t xml:space="preserve"> </w:t>
      </w:r>
      <w:r w:rsidRPr="007F210D">
        <w:rPr>
          <w:i/>
        </w:rPr>
        <w:t>Trestněprávní revue</w:t>
      </w:r>
      <w:r>
        <w:rPr>
          <w:i/>
        </w:rPr>
        <w:t>,</w:t>
      </w:r>
      <w:r w:rsidRPr="007F210D">
        <w:rPr>
          <w:i/>
        </w:rPr>
        <w:t xml:space="preserve"> </w:t>
      </w:r>
      <w:r w:rsidRPr="00FD3B3B">
        <w:t>2006,</w:t>
      </w:r>
      <w:r>
        <w:t xml:space="preserve"> roč. 5, č. 8, s. 224 - 226.</w:t>
      </w:r>
    </w:p>
  </w:footnote>
  <w:footnote w:id="33">
    <w:p w:rsidR="005C0E49" w:rsidRDefault="005C0E49" w:rsidP="001456B8">
      <w:pPr>
        <w:pStyle w:val="Citace"/>
      </w:pPr>
      <w:r>
        <w:rPr>
          <w:rStyle w:val="Znakapoznpodarou"/>
        </w:rPr>
        <w:footnoteRef/>
      </w:r>
      <w:r>
        <w:t xml:space="preserve"> </w:t>
      </w:r>
      <w:r w:rsidRPr="006F41AD">
        <w:t>MUSIL, Jan, KRATOCHVÍL</w:t>
      </w:r>
      <w:r>
        <w:t xml:space="preserve">, Vladimír, ŠÁMAL, Pavel </w:t>
      </w:r>
      <w:r w:rsidRPr="00B72777">
        <w:t xml:space="preserve">a kol. </w:t>
      </w:r>
      <w:r w:rsidRPr="00B72777">
        <w:rPr>
          <w:i/>
        </w:rPr>
        <w:t>Kurs trestního práva: Trestní právo procesní</w:t>
      </w:r>
      <w:r>
        <w:t>. 3.</w:t>
      </w:r>
      <w:r w:rsidRPr="00B72777">
        <w:t xml:space="preserve"> vydání. Praha: C.</w:t>
      </w:r>
      <w:r>
        <w:t xml:space="preserve"> </w:t>
      </w:r>
      <w:r w:rsidRPr="00B72777">
        <w:t>H.</w:t>
      </w:r>
      <w:r>
        <w:t xml:space="preserve"> </w:t>
      </w:r>
      <w:r w:rsidRPr="00B72777">
        <w:t>Beck, 2007</w:t>
      </w:r>
      <w:r>
        <w:t>, s. 888- 889.</w:t>
      </w:r>
    </w:p>
  </w:footnote>
  <w:footnote w:id="34">
    <w:p w:rsidR="005C0E49" w:rsidRDefault="005C0E49" w:rsidP="001456B8">
      <w:pPr>
        <w:pStyle w:val="Citace"/>
      </w:pPr>
      <w:r>
        <w:rPr>
          <w:rStyle w:val="Znakapoznpodarou"/>
        </w:rPr>
        <w:footnoteRef/>
      </w:r>
      <w:r>
        <w:t xml:space="preserve"> PÚRY</w:t>
      </w:r>
      <w:r w:rsidRPr="003275F2">
        <w:t>, František, SOTOLÁŘ, Alexander. Poznámky k rozhodování odvola</w:t>
      </w:r>
      <w:r>
        <w:t xml:space="preserve">cího soudu v trestním řízení po </w:t>
      </w:r>
      <w:r w:rsidRPr="003275F2">
        <w:t xml:space="preserve">tzv. velké novele trestního řádu. </w:t>
      </w:r>
      <w:r>
        <w:rPr>
          <w:i/>
        </w:rPr>
        <w:t>Bulle</w:t>
      </w:r>
      <w:r w:rsidRPr="003275F2">
        <w:rPr>
          <w:i/>
        </w:rPr>
        <w:t xml:space="preserve">tin advokacie, </w:t>
      </w:r>
      <w:r>
        <w:t>2005, č. 3, s. 13.</w:t>
      </w:r>
    </w:p>
  </w:footnote>
  <w:footnote w:id="35">
    <w:p w:rsidR="005C0E49" w:rsidRDefault="005C0E49" w:rsidP="00A71AB7">
      <w:pPr>
        <w:pStyle w:val="Textpoznpodarou"/>
        <w:ind w:firstLine="0"/>
      </w:pPr>
      <w:r>
        <w:rPr>
          <w:rStyle w:val="Znakapoznpodarou"/>
        </w:rPr>
        <w:footnoteRef/>
      </w:r>
      <w:r>
        <w:t xml:space="preserve"> </w:t>
      </w:r>
      <w:r w:rsidRPr="009622A7">
        <w:t xml:space="preserve">ŠÁMAL, Pavel. </w:t>
      </w:r>
      <w:r w:rsidRPr="00FD3B3B">
        <w:rPr>
          <w:i/>
        </w:rPr>
        <w:t>Základní zásady trestního řízení v demokratickém systému</w:t>
      </w:r>
      <w:r w:rsidRPr="009622A7">
        <w:t>.</w:t>
      </w:r>
      <w:r>
        <w:t xml:space="preserve"> 1. vydání. Praha: Codex Bohemia, 1999, s. </w:t>
      </w:r>
      <w:r w:rsidRPr="009622A7">
        <w:t>278</w:t>
      </w:r>
      <w:r>
        <w:t>.</w:t>
      </w:r>
    </w:p>
  </w:footnote>
  <w:footnote w:id="36">
    <w:p w:rsidR="005C0E49" w:rsidRDefault="005C0E49" w:rsidP="001456B8">
      <w:pPr>
        <w:pStyle w:val="Citace"/>
      </w:pPr>
      <w:r w:rsidRPr="00B07359">
        <w:rPr>
          <w:rStyle w:val="Znakapoznpodarou"/>
        </w:rPr>
        <w:footnoteRef/>
      </w:r>
      <w:r w:rsidRPr="00B07359">
        <w:t xml:space="preserve"> </w:t>
      </w:r>
      <w:r w:rsidRPr="00030A7F">
        <w:t>PIPEK, Jiří</w:t>
      </w:r>
      <w:r w:rsidRPr="007F210D">
        <w:t xml:space="preserve">. Novelizace úpravy odvolání v trestním řízení. </w:t>
      </w:r>
      <w:r>
        <w:rPr>
          <w:i/>
        </w:rPr>
        <w:t>Bulle</w:t>
      </w:r>
      <w:r w:rsidRPr="007F210D">
        <w:rPr>
          <w:i/>
        </w:rPr>
        <w:t xml:space="preserve">tin advokacie, </w:t>
      </w:r>
      <w:r w:rsidRPr="007F210D">
        <w:t>2001, č. 11 – 12, s. 9</w:t>
      </w:r>
      <w:r>
        <w:t>8.</w:t>
      </w:r>
    </w:p>
  </w:footnote>
  <w:footnote w:id="37">
    <w:p w:rsidR="005C0E49" w:rsidRDefault="005C0E49" w:rsidP="00EA3B3F">
      <w:pPr>
        <w:pStyle w:val="Textpoznpodarou"/>
        <w:ind w:firstLine="0"/>
      </w:pPr>
      <w:r>
        <w:rPr>
          <w:rStyle w:val="Znakapoznpodarou"/>
        </w:rPr>
        <w:footnoteRef/>
      </w:r>
      <w:r>
        <w:t xml:space="preserve"> PÚRY, František. In CÍSAŘOVÁ, Dagmar, FENYK, Jaroslav, GŘIVNA, Tomáš a kol. </w:t>
      </w:r>
      <w:r>
        <w:rPr>
          <w:i/>
        </w:rPr>
        <w:t>Trestní právo procesní.</w:t>
      </w:r>
      <w:r>
        <w:t xml:space="preserve"> 1. vydání. Praha: ASPI, 2008, s. 512.</w:t>
      </w:r>
    </w:p>
  </w:footnote>
  <w:footnote w:id="38">
    <w:p w:rsidR="005C0E49" w:rsidRPr="00030A7F" w:rsidRDefault="005C0E49" w:rsidP="001456B8">
      <w:pPr>
        <w:pStyle w:val="Citace"/>
        <w:rPr>
          <w:highlight w:val="yellow"/>
        </w:rPr>
      </w:pPr>
      <w:r w:rsidRPr="009622A7">
        <w:rPr>
          <w:rStyle w:val="Znakapoznpodarou"/>
        </w:rPr>
        <w:footnoteRef/>
      </w:r>
      <w:r w:rsidRPr="009622A7">
        <w:t xml:space="preserve"> ŠÁMAL, Pavel. </w:t>
      </w:r>
      <w:r w:rsidRPr="00FD3B3B">
        <w:rPr>
          <w:i/>
        </w:rPr>
        <w:t>Základní zásady trestního řízení v demokratickém systému</w:t>
      </w:r>
      <w:r>
        <w:t>. 1. vydání. Praha: Codex Bohemia, 1999, s. </w:t>
      </w:r>
      <w:r w:rsidRPr="009622A7">
        <w:t>278</w:t>
      </w:r>
      <w:r>
        <w:t>.</w:t>
      </w:r>
    </w:p>
  </w:footnote>
  <w:footnote w:id="39">
    <w:p w:rsidR="005C0E49" w:rsidRPr="00030A7F" w:rsidRDefault="005C0E49" w:rsidP="001456B8">
      <w:pPr>
        <w:pStyle w:val="Citace"/>
        <w:rPr>
          <w:highlight w:val="yellow"/>
        </w:rPr>
      </w:pPr>
      <w:r w:rsidRPr="00370921">
        <w:rPr>
          <w:rStyle w:val="Znakapoznpodarou"/>
        </w:rPr>
        <w:footnoteRef/>
      </w:r>
      <w:r w:rsidRPr="00370921">
        <w:t xml:space="preserve"> </w:t>
      </w:r>
      <w:r w:rsidRPr="00063C10">
        <w:t xml:space="preserve">LNĚNIČKA, Jiří. Revizní princip v trestním řízení. </w:t>
      </w:r>
      <w:r w:rsidRPr="00063C10">
        <w:rPr>
          <w:i/>
        </w:rPr>
        <w:t>Justiční praxe</w:t>
      </w:r>
      <w:r w:rsidRPr="00063C10">
        <w:t>, 2002, roč. L, č. 4, s. 185.</w:t>
      </w:r>
      <w:r w:rsidRPr="00370921">
        <w:t xml:space="preserve"> </w:t>
      </w:r>
    </w:p>
  </w:footnote>
  <w:footnote w:id="40">
    <w:p w:rsidR="005C0E49" w:rsidRDefault="005C0E49" w:rsidP="001456B8">
      <w:pPr>
        <w:pStyle w:val="Citace"/>
      </w:pPr>
      <w:r w:rsidRPr="009622A7">
        <w:rPr>
          <w:rStyle w:val="Znakapoznpodarou"/>
        </w:rPr>
        <w:footnoteRef/>
      </w:r>
      <w:r w:rsidRPr="009622A7">
        <w:t xml:space="preserve"> BOBEK, Jaroslav. Obhájce a nová úprava odvolacího řízení. </w:t>
      </w:r>
      <w:r w:rsidRPr="00FD3B3B">
        <w:rPr>
          <w:i/>
        </w:rPr>
        <w:t>Bulletin advokacie</w:t>
      </w:r>
      <w:r w:rsidRPr="009622A7">
        <w:t>, 2004, č. 5, s. 13.</w:t>
      </w:r>
    </w:p>
  </w:footnote>
  <w:footnote w:id="41">
    <w:p w:rsidR="005C0E49" w:rsidRDefault="005C0E49" w:rsidP="001456B8">
      <w:pPr>
        <w:pStyle w:val="Citace"/>
      </w:pPr>
      <w:r>
        <w:rPr>
          <w:rStyle w:val="Znakapoznpodarou"/>
        </w:rPr>
        <w:footnoteRef/>
      </w:r>
      <w:r>
        <w:t xml:space="preserve"> Zpráva o analýze a vyhodnocení účinnosti novely trestního řádu č. 265/2001 Sb. ve vztahu k soudnímu řízení. Trestní kolegium NS ČR ze dne 29. září 2004, sp. zn. TS 42/2003.</w:t>
      </w:r>
    </w:p>
  </w:footnote>
  <w:footnote w:id="42">
    <w:p w:rsidR="005C0E49" w:rsidRDefault="005C0E49" w:rsidP="001456B8">
      <w:pPr>
        <w:pStyle w:val="Citace"/>
      </w:pPr>
      <w:r>
        <w:rPr>
          <w:rStyle w:val="Znakapoznpodarou"/>
        </w:rPr>
        <w:footnoteRef/>
      </w:r>
      <w:r>
        <w:t xml:space="preserve"> </w:t>
      </w:r>
      <w:r w:rsidRPr="00B56836">
        <w:t xml:space="preserve">VANTUCH, Pavel. Vady odvolání a jejich důsledky pro odvolatele. </w:t>
      </w:r>
      <w:r w:rsidRPr="00B56836">
        <w:rPr>
          <w:i/>
        </w:rPr>
        <w:t>Trestní právo,</w:t>
      </w:r>
      <w:r w:rsidRPr="00B56836">
        <w:t xml:space="preserve"> 2004, r</w:t>
      </w:r>
      <w:r>
        <w:t>oč</w:t>
      </w:r>
      <w:r w:rsidRPr="00B56836">
        <w:t>.</w:t>
      </w:r>
      <w:r>
        <w:t xml:space="preserve"> IX, č. 8, s. 9.</w:t>
      </w:r>
    </w:p>
  </w:footnote>
  <w:footnote w:id="43">
    <w:p w:rsidR="005C0E49" w:rsidRDefault="005C0E49" w:rsidP="001456B8">
      <w:pPr>
        <w:pStyle w:val="Citace"/>
      </w:pPr>
      <w:r>
        <w:rPr>
          <w:rStyle w:val="Znakapoznpodarou"/>
        </w:rPr>
        <w:footnoteRef/>
      </w:r>
      <w:r>
        <w:t xml:space="preserve"> </w:t>
      </w:r>
      <w:r w:rsidRPr="009622A7">
        <w:t xml:space="preserve">KARABEC, Zdeněk, KOTULAN, Petr. Vliv velké novely trestního řádu na </w:t>
      </w:r>
      <w:r>
        <w:t>stav agendy odvolacího řízení u </w:t>
      </w:r>
      <w:r w:rsidRPr="009622A7">
        <w:t xml:space="preserve">soudů. </w:t>
      </w:r>
      <w:r w:rsidRPr="009622A7">
        <w:rPr>
          <w:i/>
        </w:rPr>
        <w:t xml:space="preserve">Trestněprávní revue, </w:t>
      </w:r>
      <w:r>
        <w:t>2010, roč. 9, č. 1, s. 19.</w:t>
      </w:r>
    </w:p>
  </w:footnote>
  <w:footnote w:id="44">
    <w:p w:rsidR="005C0E49" w:rsidRDefault="005C0E49" w:rsidP="001456B8">
      <w:pPr>
        <w:pStyle w:val="Citace"/>
      </w:pPr>
      <w:r>
        <w:rPr>
          <w:rStyle w:val="Znakapoznpodarou"/>
        </w:rPr>
        <w:footnoteRef/>
      </w:r>
      <w:r>
        <w:t xml:space="preserve"> PÚRY</w:t>
      </w:r>
      <w:r w:rsidRPr="003275F2">
        <w:t xml:space="preserve">, František, SOTOLÁŘ, Alexander. Poznámky k rozhodování odvolacího soudu v trestním řízení po tzv. velké novele trestního řádu. </w:t>
      </w:r>
      <w:r>
        <w:rPr>
          <w:i/>
        </w:rPr>
        <w:t>Bulle</w:t>
      </w:r>
      <w:r w:rsidRPr="003275F2">
        <w:rPr>
          <w:i/>
        </w:rPr>
        <w:t xml:space="preserve">tin advokacie, </w:t>
      </w:r>
      <w:r>
        <w:t>2005, č. 3, s. 14 - 15.</w:t>
      </w:r>
    </w:p>
  </w:footnote>
  <w:footnote w:id="45">
    <w:p w:rsidR="005C0E49" w:rsidRDefault="005C0E49" w:rsidP="001456B8">
      <w:pPr>
        <w:pStyle w:val="Citace"/>
      </w:pPr>
      <w:r>
        <w:rPr>
          <w:rStyle w:val="Znakapoznpodarou"/>
        </w:rPr>
        <w:footnoteRef/>
      </w:r>
      <w:r>
        <w:t xml:space="preserve"> </w:t>
      </w:r>
      <w:r w:rsidRPr="00FC2B60">
        <w:t>RIZMAN, Stanislav. Několik poznámek k průzkumu účinnosti novely</w:t>
      </w:r>
      <w:r w:rsidRPr="00B72777">
        <w:t xml:space="preserve"> trestního řádu. </w:t>
      </w:r>
      <w:r w:rsidRPr="00B72777">
        <w:rPr>
          <w:i/>
        </w:rPr>
        <w:t xml:space="preserve">Trestní právo, </w:t>
      </w:r>
      <w:r w:rsidRPr="00B72777">
        <w:t>2005,</w:t>
      </w:r>
      <w:r>
        <w:t xml:space="preserve"> roč. X,</w:t>
      </w:r>
      <w:r w:rsidRPr="00B72777">
        <w:t xml:space="preserve"> č</w:t>
      </w:r>
      <w:r w:rsidRPr="00CF0117">
        <w:t>. 5,</w:t>
      </w:r>
      <w:r w:rsidRPr="00CF0117">
        <w:rPr>
          <w:sz w:val="24"/>
          <w:szCs w:val="24"/>
        </w:rPr>
        <w:t xml:space="preserve"> s. </w:t>
      </w:r>
      <w:r>
        <w:t>6.</w:t>
      </w:r>
    </w:p>
  </w:footnote>
  <w:footnote w:id="46">
    <w:p w:rsidR="005C0E49" w:rsidRDefault="005C0E49" w:rsidP="001456B8">
      <w:pPr>
        <w:pStyle w:val="Citace"/>
      </w:pPr>
      <w:r>
        <w:rPr>
          <w:rStyle w:val="Znakapoznpodarou"/>
        </w:rPr>
        <w:footnoteRef/>
      </w:r>
      <w:r>
        <w:t xml:space="preserve"> </w:t>
      </w:r>
      <w:r w:rsidRPr="00373587">
        <w:t>Rozsudek Nejvyššího</w:t>
      </w:r>
      <w:r w:rsidRPr="0037721B">
        <w:t xml:space="preserve"> soudu ze dne 1. července 1998, sp. zn. 5 Tz 57/98</w:t>
      </w:r>
      <w:r>
        <w:t>.</w:t>
      </w:r>
    </w:p>
  </w:footnote>
  <w:footnote w:id="47">
    <w:p w:rsidR="005C0E49" w:rsidRDefault="005C0E49" w:rsidP="001456B8">
      <w:pPr>
        <w:pStyle w:val="Citace"/>
      </w:pPr>
      <w:r>
        <w:rPr>
          <w:rStyle w:val="Znakapoznpodarou"/>
        </w:rPr>
        <w:footnoteRef/>
      </w:r>
      <w:r>
        <w:t xml:space="preserve"> PÚRY</w:t>
      </w:r>
      <w:r w:rsidRPr="003275F2">
        <w:t xml:space="preserve">, František, SOTOLÁŘ, Alexander. Poznámky k rozhodování odvolacího soudu v trestním řízení po tzv. velké novele trestního řádu. </w:t>
      </w:r>
      <w:r>
        <w:rPr>
          <w:i/>
        </w:rPr>
        <w:t>Bulle</w:t>
      </w:r>
      <w:r w:rsidRPr="003275F2">
        <w:rPr>
          <w:i/>
        </w:rPr>
        <w:t xml:space="preserve">tin advokacie, </w:t>
      </w:r>
      <w:r>
        <w:t xml:space="preserve">2005, č. 3, s. 20. </w:t>
      </w:r>
    </w:p>
  </w:footnote>
  <w:footnote w:id="48">
    <w:p w:rsidR="005C0E49" w:rsidRPr="00B51955" w:rsidRDefault="005C0E49" w:rsidP="001456B8">
      <w:pPr>
        <w:pStyle w:val="Citace"/>
      </w:pPr>
      <w:r w:rsidRPr="00B51955">
        <w:rPr>
          <w:rStyle w:val="Znakapoznpodarou"/>
        </w:rPr>
        <w:footnoteRef/>
      </w:r>
      <w:r w:rsidRPr="00B51955">
        <w:t xml:space="preserve"> MAZÁK, Josef. K rozsahu přezkumné povinnosti odvolacího soudu. </w:t>
      </w:r>
      <w:r w:rsidRPr="00B51955">
        <w:rPr>
          <w:i/>
        </w:rPr>
        <w:t>Trestněprávní revue</w:t>
      </w:r>
      <w:r>
        <w:t>, 2009, roč. 8, č. 4, s. </w:t>
      </w:r>
      <w:r w:rsidRPr="00B51955">
        <w:t>111</w:t>
      </w:r>
      <w:r>
        <w:t xml:space="preserve"> - 112</w:t>
      </w:r>
      <w:r w:rsidRPr="00B51955">
        <w:t>.</w:t>
      </w:r>
    </w:p>
  </w:footnote>
  <w:footnote w:id="49">
    <w:p w:rsidR="005C0E49" w:rsidRDefault="005C0E49" w:rsidP="000B2AC9">
      <w:pPr>
        <w:pStyle w:val="Textpoznpodarou"/>
        <w:ind w:firstLine="0"/>
      </w:pPr>
      <w:r>
        <w:rPr>
          <w:rStyle w:val="Znakapoznpodarou"/>
        </w:rPr>
        <w:footnoteRef/>
      </w:r>
      <w:r>
        <w:t xml:space="preserve"> </w:t>
      </w:r>
      <w:r w:rsidRPr="00B51955">
        <w:t>LANGER</w:t>
      </w:r>
      <w:r w:rsidRPr="0057201B">
        <w:t xml:space="preserve">, Petr. Uplatnění zákazu reformationis in peius v odvolacím řízení. </w:t>
      </w:r>
      <w:r w:rsidRPr="0057201B">
        <w:rPr>
          <w:i/>
        </w:rPr>
        <w:t xml:space="preserve">Trestněprávní revue, </w:t>
      </w:r>
      <w:r w:rsidRPr="00FD3B3B">
        <w:t>2006,</w:t>
      </w:r>
      <w:r>
        <w:t xml:space="preserve"> roč. 5, č. 11, s. 320.</w:t>
      </w:r>
    </w:p>
  </w:footnote>
  <w:footnote w:id="50">
    <w:p w:rsidR="005C0E49" w:rsidRPr="009622A7" w:rsidRDefault="005C0E49" w:rsidP="001456B8">
      <w:pPr>
        <w:pStyle w:val="Citace"/>
      </w:pPr>
      <w:r w:rsidRPr="009622A7">
        <w:rPr>
          <w:rStyle w:val="Znakapoznpodarou"/>
        </w:rPr>
        <w:footnoteRef/>
      </w:r>
      <w:r w:rsidRPr="009622A7">
        <w:t xml:space="preserve"> </w:t>
      </w:r>
      <w:r w:rsidRPr="007F210D">
        <w:t>VOČKA, Vladimír. Problematik</w:t>
      </w:r>
      <w:r>
        <w:t xml:space="preserve">a právní úpravy a trestněprocesní </w:t>
      </w:r>
      <w:r w:rsidRPr="007F210D">
        <w:t>praxe principu reformatio</w:t>
      </w:r>
      <w:r>
        <w:t>nis</w:t>
      </w:r>
      <w:r w:rsidRPr="007F210D">
        <w:t xml:space="preserve"> in peius. </w:t>
      </w:r>
      <w:r w:rsidRPr="007F210D">
        <w:rPr>
          <w:i/>
        </w:rPr>
        <w:t xml:space="preserve">Trestněprávní revue, </w:t>
      </w:r>
      <w:r>
        <w:t xml:space="preserve">2007, roč. 6, č. 7, s. </w:t>
      </w:r>
      <w:r w:rsidRPr="007F210D">
        <w:t>203.</w:t>
      </w:r>
    </w:p>
  </w:footnote>
  <w:footnote w:id="51">
    <w:p w:rsidR="005C0E49" w:rsidRDefault="005C0E49" w:rsidP="001456B8">
      <w:pPr>
        <w:pStyle w:val="Citace"/>
      </w:pPr>
      <w:r>
        <w:rPr>
          <w:rStyle w:val="Znakapoznpodarou"/>
        </w:rPr>
        <w:footnoteRef/>
      </w:r>
      <w:r>
        <w:t xml:space="preserve"> </w:t>
      </w:r>
      <w:r w:rsidRPr="0057201B">
        <w:t xml:space="preserve">LANGER, Petr. Uplatnění zákazu reformationis in peius v odvolacím řízení. </w:t>
      </w:r>
      <w:r w:rsidRPr="0057201B">
        <w:rPr>
          <w:i/>
        </w:rPr>
        <w:t xml:space="preserve">Trestněprávní revue, </w:t>
      </w:r>
      <w:r w:rsidRPr="006C6241">
        <w:t>2006</w:t>
      </w:r>
      <w:r>
        <w:t>, roč. 5, č. 11, s. 323.</w:t>
      </w:r>
    </w:p>
  </w:footnote>
  <w:footnote w:id="52">
    <w:p w:rsidR="005C0E49" w:rsidRDefault="005C0E49" w:rsidP="001456B8">
      <w:pPr>
        <w:pStyle w:val="Citace"/>
      </w:pPr>
      <w:r>
        <w:rPr>
          <w:rStyle w:val="Znakapoznpodarou"/>
        </w:rPr>
        <w:footnoteRef/>
      </w:r>
      <w:r>
        <w:t xml:space="preserve"> ŠÁMAL, Pavel. </w:t>
      </w:r>
      <w:r>
        <w:rPr>
          <w:i/>
        </w:rPr>
        <w:t xml:space="preserve">Základní zásady trestního řízení v demokratickém systému. </w:t>
      </w:r>
      <w:r w:rsidRPr="00707135">
        <w:t>1. vydání.</w:t>
      </w:r>
      <w:r>
        <w:rPr>
          <w:i/>
        </w:rPr>
        <w:t xml:space="preserve"> </w:t>
      </w:r>
      <w:r w:rsidRPr="00707135">
        <w:t>Praha: Codex Bohemia, 1999, s. 266.</w:t>
      </w:r>
    </w:p>
  </w:footnote>
  <w:footnote w:id="53">
    <w:p w:rsidR="005C0E49" w:rsidRDefault="005C0E49" w:rsidP="001456B8">
      <w:pPr>
        <w:pStyle w:val="Citace"/>
      </w:pPr>
      <w:r>
        <w:rPr>
          <w:rStyle w:val="Znakapoznpodarou"/>
        </w:rPr>
        <w:footnoteRef/>
      </w:r>
      <w:r>
        <w:t xml:space="preserve"> Nález Ústavního soudu ze dne 24. dubna 2006, sp. zn. I. ÚS 670/05.</w:t>
      </w:r>
    </w:p>
  </w:footnote>
  <w:footnote w:id="54">
    <w:p w:rsidR="005C0E49" w:rsidRDefault="005C0E49" w:rsidP="001456B8">
      <w:pPr>
        <w:pStyle w:val="Citace"/>
      </w:pPr>
      <w:r>
        <w:rPr>
          <w:rStyle w:val="Znakapoznpodarou"/>
        </w:rPr>
        <w:footnoteRef/>
      </w:r>
      <w:r>
        <w:t xml:space="preserve"> Usnesení Nejvyššího soudu ze dne 24. března 2010, sp. zn. 8 Tdo 277/2010.</w:t>
      </w:r>
    </w:p>
  </w:footnote>
  <w:footnote w:id="55">
    <w:p w:rsidR="005C0E49" w:rsidRDefault="005C0E49" w:rsidP="001456B8">
      <w:pPr>
        <w:pStyle w:val="Citace"/>
      </w:pPr>
      <w:r>
        <w:rPr>
          <w:rStyle w:val="Znakapoznpodarou"/>
        </w:rPr>
        <w:footnoteRef/>
      </w:r>
      <w:r>
        <w:t xml:space="preserve"> </w:t>
      </w:r>
      <w:r w:rsidRPr="006853A7">
        <w:t>Usnesení Nejvyššího soudu ze dne 27. června 2002, sp. zn. 3 Tdo 294/2002.</w:t>
      </w:r>
    </w:p>
  </w:footnote>
  <w:footnote w:id="56">
    <w:p w:rsidR="005C0E49" w:rsidRPr="00106DCA" w:rsidRDefault="005C0E49" w:rsidP="00E45BA7">
      <w:pPr>
        <w:pStyle w:val="Citace"/>
      </w:pPr>
      <w:r w:rsidRPr="00106DCA">
        <w:rPr>
          <w:rStyle w:val="Znakapoznpodarou"/>
        </w:rPr>
        <w:footnoteRef/>
      </w:r>
      <w:r w:rsidRPr="00106DCA">
        <w:t xml:space="preserve"> MANDÁK, Václav. Povinnost odůvodnit odvolání v trestních věcech. </w:t>
      </w:r>
      <w:r w:rsidRPr="00106DCA">
        <w:rPr>
          <w:i/>
        </w:rPr>
        <w:t xml:space="preserve">Bulletin advokacie, </w:t>
      </w:r>
      <w:r w:rsidRPr="00F60F29">
        <w:t>2000,</w:t>
      </w:r>
      <w:r w:rsidRPr="00106DCA">
        <w:t xml:space="preserve"> č. 6 – 7, s. 52.</w:t>
      </w:r>
    </w:p>
  </w:footnote>
  <w:footnote w:id="57">
    <w:p w:rsidR="005C0E49" w:rsidRDefault="005C0E49" w:rsidP="001456B8">
      <w:pPr>
        <w:pStyle w:val="Citace"/>
      </w:pPr>
      <w:r w:rsidRPr="00106DCA">
        <w:rPr>
          <w:rStyle w:val="Znakapoznpodarou"/>
        </w:rPr>
        <w:footnoteRef/>
      </w:r>
      <w:r w:rsidRPr="00106DCA">
        <w:t xml:space="preserve"> PÚRY, František, SOTOLÁŘ, Alexander. Poznámky k rozhodování odvolacího soudu v trestním řízení po</w:t>
      </w:r>
      <w:r w:rsidRPr="000402C5">
        <w:t xml:space="preserve"> tzv. velké novele trestního řádu. </w:t>
      </w:r>
      <w:r>
        <w:rPr>
          <w:i/>
        </w:rPr>
        <w:t>Bulle</w:t>
      </w:r>
      <w:r w:rsidRPr="000402C5">
        <w:rPr>
          <w:i/>
        </w:rPr>
        <w:t xml:space="preserve">tin advokacie, </w:t>
      </w:r>
      <w:r w:rsidRPr="000402C5">
        <w:t>2005, č. 3, s. 10.</w:t>
      </w:r>
    </w:p>
  </w:footnote>
  <w:footnote w:id="58">
    <w:p w:rsidR="005C0E49" w:rsidRDefault="005C0E49" w:rsidP="001456B8">
      <w:pPr>
        <w:pStyle w:val="Citace"/>
      </w:pPr>
      <w:r>
        <w:rPr>
          <w:rStyle w:val="Znakapoznpodarou"/>
        </w:rPr>
        <w:footnoteRef/>
      </w:r>
      <w:r>
        <w:t xml:space="preserve"> </w:t>
      </w:r>
      <w:r w:rsidRPr="007B6A9F">
        <w:t>ZÁHORA,</w:t>
      </w:r>
      <w:r w:rsidRPr="007B6A9F">
        <w:rPr>
          <w:lang w:val="sk-SK"/>
        </w:rPr>
        <w:t xml:space="preserve"> Jozef</w:t>
      </w:r>
      <w:r>
        <w:t>. Opravné prostri</w:t>
      </w:r>
      <w:r w:rsidRPr="007B6A9F">
        <w:t>edky v</w:t>
      </w:r>
      <w:r w:rsidRPr="007B6A9F">
        <w:rPr>
          <w:lang w:val="sk-SK"/>
        </w:rPr>
        <w:t> trestnom</w:t>
      </w:r>
      <w:r w:rsidRPr="007B6A9F">
        <w:t xml:space="preserve"> konaní.</w:t>
      </w:r>
      <w:r w:rsidRPr="007B6A9F">
        <w:rPr>
          <w:lang w:val="sk-SK"/>
        </w:rPr>
        <w:t xml:space="preserve"> </w:t>
      </w:r>
      <w:r w:rsidRPr="007B6A9F">
        <w:rPr>
          <w:i/>
          <w:lang w:val="sk-SK"/>
        </w:rPr>
        <w:t>Justičná</w:t>
      </w:r>
      <w:r w:rsidRPr="007B6A9F">
        <w:rPr>
          <w:i/>
        </w:rPr>
        <w:t xml:space="preserve"> revue</w:t>
      </w:r>
      <w:r w:rsidRPr="007B6A9F">
        <w:t xml:space="preserve">, 2006, roč. 58, č. 10, </w:t>
      </w:r>
      <w:r w:rsidRPr="00307E42">
        <w:t>s. 1387 -1388.</w:t>
      </w:r>
    </w:p>
  </w:footnote>
  <w:footnote w:id="59">
    <w:p w:rsidR="005C0E49" w:rsidRDefault="005C0E49" w:rsidP="001456B8">
      <w:pPr>
        <w:pStyle w:val="Citace"/>
      </w:pPr>
      <w:r>
        <w:rPr>
          <w:rStyle w:val="Znakapoznpodarou"/>
        </w:rPr>
        <w:footnoteRef/>
      </w:r>
      <w:r>
        <w:t xml:space="preserve"> </w:t>
      </w:r>
      <w:r w:rsidRPr="007B6A9F">
        <w:t>VALKO, Ernest, IKRÉNY</w:t>
      </w:r>
      <w:r>
        <w:t>I</w:t>
      </w:r>
      <w:r w:rsidRPr="007B6A9F">
        <w:t>, Ivan.</w:t>
      </w:r>
      <w:r w:rsidRPr="007B6A9F">
        <w:rPr>
          <w:lang w:val="sk-SK"/>
        </w:rPr>
        <w:t xml:space="preserve"> Právna</w:t>
      </w:r>
      <w:r w:rsidRPr="007B6A9F">
        <w:t xml:space="preserve"> úprava</w:t>
      </w:r>
      <w:r w:rsidRPr="007B6A9F">
        <w:rPr>
          <w:lang w:val="sk-SK"/>
        </w:rPr>
        <w:t xml:space="preserve"> začatia plynutia lehoty</w:t>
      </w:r>
      <w:r w:rsidRPr="007B6A9F">
        <w:t xml:space="preserve"> na</w:t>
      </w:r>
      <w:r w:rsidRPr="007B6A9F">
        <w:rPr>
          <w:lang w:val="sk-SK"/>
        </w:rPr>
        <w:t xml:space="preserve"> podanie odvolania</w:t>
      </w:r>
      <w:r w:rsidRPr="007B6A9F">
        <w:t xml:space="preserve"> v</w:t>
      </w:r>
      <w:r w:rsidRPr="007B6A9F">
        <w:rPr>
          <w:lang w:val="sk-SK"/>
        </w:rPr>
        <w:t> novom Trestnom poriadku</w:t>
      </w:r>
      <w:r w:rsidRPr="007B6A9F">
        <w:t>.</w:t>
      </w:r>
      <w:r w:rsidRPr="007B6A9F">
        <w:rPr>
          <w:lang w:val="sk-SK"/>
        </w:rPr>
        <w:t xml:space="preserve"> </w:t>
      </w:r>
      <w:r w:rsidRPr="007B6A9F">
        <w:rPr>
          <w:i/>
          <w:lang w:val="sk-SK"/>
        </w:rPr>
        <w:t>Justičná</w:t>
      </w:r>
      <w:r w:rsidRPr="007B6A9F">
        <w:rPr>
          <w:i/>
        </w:rPr>
        <w:t xml:space="preserve"> revue</w:t>
      </w:r>
      <w:r>
        <w:t>, 2006, roč. 58, č. 4, s. 597</w:t>
      </w:r>
      <w:r w:rsidRPr="007B6A9F">
        <w:t xml:space="preserve"> </w:t>
      </w:r>
      <w:r>
        <w:t>– 599.</w:t>
      </w:r>
    </w:p>
  </w:footnote>
  <w:footnote w:id="60">
    <w:p w:rsidR="005C0E49" w:rsidRDefault="005C0E49" w:rsidP="001456B8">
      <w:pPr>
        <w:pStyle w:val="Citace"/>
      </w:pPr>
      <w:r>
        <w:rPr>
          <w:rStyle w:val="Znakapoznpodarou"/>
        </w:rPr>
        <w:footnoteRef/>
      </w:r>
      <w:r>
        <w:t xml:space="preserve"> </w:t>
      </w:r>
      <w:r w:rsidRPr="001456B8">
        <w:rPr>
          <w:rStyle w:val="CitaceChar"/>
        </w:rPr>
        <w:t xml:space="preserve">KARABEC, Zdeněk, KOTULAN, Petr. Vliv velké novely trestního řádu na </w:t>
      </w:r>
      <w:r>
        <w:rPr>
          <w:rStyle w:val="CitaceChar"/>
        </w:rPr>
        <w:t>stav agendy odvolacího řízení u </w:t>
      </w:r>
      <w:r w:rsidRPr="001456B8">
        <w:rPr>
          <w:rStyle w:val="CitaceChar"/>
        </w:rPr>
        <w:t xml:space="preserve">soudů. </w:t>
      </w:r>
      <w:r w:rsidRPr="00FD3B3B">
        <w:rPr>
          <w:rStyle w:val="CitaceChar"/>
          <w:i/>
        </w:rPr>
        <w:t>Trestněprávní revue</w:t>
      </w:r>
      <w:r w:rsidRPr="001456B8">
        <w:rPr>
          <w:rStyle w:val="CitaceChar"/>
        </w:rPr>
        <w:t>, 2010, roč. 9, č. 1, s. 22.</w:t>
      </w:r>
    </w:p>
  </w:footnote>
  <w:footnote w:id="61">
    <w:p w:rsidR="005C0E49" w:rsidRDefault="005C0E49" w:rsidP="008C2632">
      <w:pPr>
        <w:pStyle w:val="Textpoznpodarou"/>
        <w:ind w:firstLine="0"/>
      </w:pPr>
      <w:r>
        <w:rPr>
          <w:rStyle w:val="Znakapoznpodarou"/>
        </w:rPr>
        <w:footnoteRef/>
      </w:r>
      <w:r>
        <w:t xml:space="preserve"> </w:t>
      </w:r>
      <w:r>
        <w:rPr>
          <w:rFonts w:eastAsia="Calibri"/>
        </w:rPr>
        <w:t xml:space="preserve">BAXA, Josef, PÚRY, František. In </w:t>
      </w:r>
      <w:r w:rsidRPr="00F31B68">
        <w:rPr>
          <w:rFonts w:eastAsia="Calibri"/>
        </w:rPr>
        <w:t>ŠÁ</w:t>
      </w:r>
      <w:r>
        <w:rPr>
          <w:rFonts w:eastAsia="Calibri"/>
        </w:rPr>
        <w:t>MAL, Pavel</w:t>
      </w:r>
      <w:r w:rsidRPr="00F31B68">
        <w:rPr>
          <w:rFonts w:eastAsia="Calibri"/>
        </w:rPr>
        <w:t xml:space="preserve"> a kol. </w:t>
      </w:r>
      <w:r w:rsidRPr="00F31B68">
        <w:rPr>
          <w:rFonts w:eastAsia="Calibri"/>
          <w:i/>
        </w:rPr>
        <w:t>Trestní řád: Komentář. II díl</w:t>
      </w:r>
      <w:r>
        <w:rPr>
          <w:rFonts w:eastAsia="Calibri"/>
        </w:rPr>
        <w:t xml:space="preserve">. 5. </w:t>
      </w:r>
      <w:r w:rsidRPr="00F31B68">
        <w:rPr>
          <w:rFonts w:eastAsia="Calibri"/>
        </w:rPr>
        <w:t>vydání. Praha:  C.</w:t>
      </w:r>
      <w:r>
        <w:rPr>
          <w:rFonts w:eastAsia="Calibri"/>
        </w:rPr>
        <w:t> H</w:t>
      </w:r>
      <w:r w:rsidRPr="00F31B68">
        <w:rPr>
          <w:rFonts w:eastAsia="Calibri"/>
        </w:rPr>
        <w:t>.</w:t>
      </w:r>
      <w:r>
        <w:t xml:space="preserve"> Beck, 2005, s. 1862 (§ 24</w:t>
      </w:r>
      <w:r>
        <w:rPr>
          <w:rFonts w:eastAsia="Calibri"/>
        </w:rPr>
        <w:t>5 tr. řádu.).</w:t>
      </w:r>
    </w:p>
  </w:footnote>
  <w:footnote w:id="62">
    <w:p w:rsidR="004C036B" w:rsidRDefault="004C036B" w:rsidP="004C036B">
      <w:pPr>
        <w:pStyle w:val="Textpoznpodarou"/>
        <w:ind w:firstLine="0"/>
      </w:pPr>
      <w:r>
        <w:rPr>
          <w:rStyle w:val="Znakapoznpodarou"/>
        </w:rPr>
        <w:footnoteRef/>
      </w:r>
      <w:r>
        <w:t xml:space="preserve"> SOVÁK, Zdeněk. In JELÍNEK, Jiří a kol. </w:t>
      </w:r>
      <w:r>
        <w:rPr>
          <w:i/>
        </w:rPr>
        <w:t xml:space="preserve">Trestní zákoník a trestní řád s poznámkami a judikaturou. </w:t>
      </w:r>
      <w:r w:rsidRPr="005C0E49">
        <w:t>2. vydání. Praha: Leges</w:t>
      </w:r>
      <w:r>
        <w:t xml:space="preserve">, 2011, s. 860 (§ 249 tr. řádu). </w:t>
      </w:r>
    </w:p>
  </w:footnote>
  <w:footnote w:id="63">
    <w:p w:rsidR="005C0E49" w:rsidRPr="009A7CA5" w:rsidRDefault="005C0E49" w:rsidP="001456B8">
      <w:pPr>
        <w:pStyle w:val="Citace"/>
      </w:pPr>
      <w:r w:rsidRPr="009A7CA5">
        <w:rPr>
          <w:rStyle w:val="Znakapoznpodarou"/>
        </w:rPr>
        <w:footnoteRef/>
      </w:r>
      <w:r w:rsidRPr="009A7CA5">
        <w:t xml:space="preserve"> MANDÁK, Václav. Povinnost odůvodnit odvolání v trestních věcech. </w:t>
      </w:r>
      <w:r w:rsidRPr="009A7CA5">
        <w:rPr>
          <w:i/>
        </w:rPr>
        <w:t>Bulletin advokacie</w:t>
      </w:r>
      <w:r>
        <w:rPr>
          <w:i/>
        </w:rPr>
        <w:t>,</w:t>
      </w:r>
      <w:r w:rsidRPr="009A7CA5">
        <w:rPr>
          <w:i/>
        </w:rPr>
        <w:t xml:space="preserve"> </w:t>
      </w:r>
      <w:r w:rsidRPr="00F60F29">
        <w:t>2000,</w:t>
      </w:r>
      <w:r w:rsidRPr="009A7CA5">
        <w:t xml:space="preserve"> č. 6 – 7, s.</w:t>
      </w:r>
      <w:r>
        <w:t> </w:t>
      </w:r>
      <w:r w:rsidRPr="009A7CA5">
        <w:t>59.</w:t>
      </w:r>
    </w:p>
  </w:footnote>
  <w:footnote w:id="64">
    <w:p w:rsidR="005C0E49" w:rsidRDefault="005C0E49" w:rsidP="00C666EF">
      <w:pPr>
        <w:pStyle w:val="Textpoznpodarou"/>
        <w:ind w:firstLine="0"/>
      </w:pPr>
      <w:r>
        <w:rPr>
          <w:rStyle w:val="Znakapoznpodarou"/>
        </w:rPr>
        <w:footnoteRef/>
      </w:r>
      <w:r>
        <w:t xml:space="preserve"> Usnesení Nejvyššího soudu ze dne 23. října 2002, sp. zn. 5 Tdo 835/2002.</w:t>
      </w:r>
    </w:p>
  </w:footnote>
  <w:footnote w:id="65">
    <w:p w:rsidR="005C0E49" w:rsidRPr="002426B7" w:rsidRDefault="005C0E49" w:rsidP="001456B8">
      <w:pPr>
        <w:pStyle w:val="Citace"/>
      </w:pPr>
      <w:r w:rsidRPr="00F01DC0">
        <w:rPr>
          <w:rStyle w:val="Znakapoznpodarou"/>
        </w:rPr>
        <w:footnoteRef/>
      </w:r>
      <w:r w:rsidRPr="00F01DC0">
        <w:t xml:space="preserve"> </w:t>
      </w:r>
      <w:r w:rsidRPr="00B56836">
        <w:t xml:space="preserve">VANTUCH, Pavel. Vady odvolání a jejich důsledky pro odvolatele. </w:t>
      </w:r>
      <w:r w:rsidRPr="00B56836">
        <w:rPr>
          <w:i/>
        </w:rPr>
        <w:t>Trestní právo,</w:t>
      </w:r>
      <w:r w:rsidRPr="00B56836">
        <w:t xml:space="preserve"> 2004, r</w:t>
      </w:r>
      <w:r>
        <w:t>oč</w:t>
      </w:r>
      <w:r w:rsidRPr="00B56836">
        <w:t>.</w:t>
      </w:r>
      <w:r>
        <w:t xml:space="preserve"> IX, č. 8, s. 6.</w:t>
      </w:r>
    </w:p>
  </w:footnote>
  <w:footnote w:id="66">
    <w:p w:rsidR="005C0E49" w:rsidRDefault="005C0E49" w:rsidP="001456B8">
      <w:pPr>
        <w:pStyle w:val="Citace"/>
      </w:pPr>
      <w:r w:rsidRPr="00FC2B60">
        <w:rPr>
          <w:rStyle w:val="Znakapoznpodarou"/>
        </w:rPr>
        <w:footnoteRef/>
      </w:r>
      <w:r>
        <w:t xml:space="preserve"> PÚRY</w:t>
      </w:r>
      <w:r w:rsidRPr="00FC2B60">
        <w:t xml:space="preserve">, František, SOTOLÁŘ, Alexander. Poznámky k rozhodování odvolacího soudu v trestním řízení po tzv. velké novele trestního řádu. </w:t>
      </w:r>
      <w:r>
        <w:rPr>
          <w:i/>
        </w:rPr>
        <w:t>Bulle</w:t>
      </w:r>
      <w:r w:rsidRPr="00FC2B60">
        <w:rPr>
          <w:i/>
        </w:rPr>
        <w:t xml:space="preserve">tin advokacie, </w:t>
      </w:r>
      <w:r w:rsidRPr="00FC2B60">
        <w:t>2005, č. 3, s. 8.</w:t>
      </w:r>
    </w:p>
  </w:footnote>
  <w:footnote w:id="67">
    <w:p w:rsidR="005C0E49" w:rsidRDefault="005C0E49" w:rsidP="001456B8">
      <w:pPr>
        <w:pStyle w:val="Citace"/>
      </w:pPr>
      <w:r>
        <w:rPr>
          <w:rStyle w:val="Znakapoznpodarou"/>
        </w:rPr>
        <w:footnoteRef/>
      </w:r>
      <w:r>
        <w:t xml:space="preserve"> Usnesení</w:t>
      </w:r>
      <w:r w:rsidRPr="001F48C8">
        <w:t xml:space="preserve"> Nejvyššího soudu</w:t>
      </w:r>
      <w:r>
        <w:t xml:space="preserve"> ze dne 29. října 2003, sp. zn. 5 Tdo 1205/2003.</w:t>
      </w:r>
    </w:p>
  </w:footnote>
  <w:footnote w:id="68">
    <w:p w:rsidR="005C0E49" w:rsidRDefault="005C0E49" w:rsidP="00997D76">
      <w:pPr>
        <w:pStyle w:val="Textpoznpodarou"/>
        <w:ind w:firstLine="0"/>
      </w:pPr>
      <w:r>
        <w:rPr>
          <w:rStyle w:val="Znakapoznpodarou"/>
        </w:rPr>
        <w:footnoteRef/>
      </w:r>
      <w:r>
        <w:t xml:space="preserve"> </w:t>
      </w:r>
      <w:r w:rsidRPr="00FC2B60">
        <w:t>RIZMAN, Stanislav. Několik poznámek k průzkumu účinnosti novely</w:t>
      </w:r>
      <w:r w:rsidRPr="00B72777">
        <w:t xml:space="preserve"> trestního řádu. </w:t>
      </w:r>
      <w:r w:rsidRPr="00B72777">
        <w:rPr>
          <w:i/>
        </w:rPr>
        <w:t xml:space="preserve">Trestní právo, </w:t>
      </w:r>
      <w:r w:rsidRPr="00B72777">
        <w:t xml:space="preserve">2005, </w:t>
      </w:r>
      <w:r>
        <w:t xml:space="preserve">roč. X, </w:t>
      </w:r>
      <w:r w:rsidRPr="00B72777">
        <w:t>č</w:t>
      </w:r>
      <w:r w:rsidRPr="00CF0117">
        <w:t>. 5,</w:t>
      </w:r>
      <w:r w:rsidRPr="00CF0117">
        <w:rPr>
          <w:sz w:val="24"/>
          <w:szCs w:val="24"/>
        </w:rPr>
        <w:t xml:space="preserve"> s. </w:t>
      </w:r>
      <w:r>
        <w:t>7.</w:t>
      </w:r>
    </w:p>
  </w:footnote>
  <w:footnote w:id="69">
    <w:p w:rsidR="005C0E49" w:rsidRDefault="005C0E49" w:rsidP="001456B8">
      <w:pPr>
        <w:pStyle w:val="Citace"/>
      </w:pPr>
      <w:r>
        <w:rPr>
          <w:rStyle w:val="Znakapoznpodarou"/>
        </w:rPr>
        <w:footnoteRef/>
      </w:r>
      <w:r>
        <w:t xml:space="preserve"> PÚRY</w:t>
      </w:r>
      <w:r w:rsidRPr="00FC2B60">
        <w:t xml:space="preserve">, František, SOTOLÁŘ, Alexander. Poznámky k rozhodování odvolacího soudu v trestním řízení po tzv. velké novele trestního řádu. </w:t>
      </w:r>
      <w:r>
        <w:rPr>
          <w:i/>
        </w:rPr>
        <w:t>Bulle</w:t>
      </w:r>
      <w:r w:rsidRPr="00FC2B60">
        <w:rPr>
          <w:i/>
        </w:rPr>
        <w:t xml:space="preserve">tin advokacie, </w:t>
      </w:r>
      <w:r w:rsidRPr="00FC2B60">
        <w:t>2005, č. 3, s. 8.</w:t>
      </w:r>
    </w:p>
  </w:footnote>
  <w:footnote w:id="70">
    <w:p w:rsidR="005C0E49" w:rsidRDefault="005C0E49" w:rsidP="001456B8">
      <w:pPr>
        <w:pStyle w:val="Citace"/>
      </w:pPr>
      <w:r>
        <w:rPr>
          <w:rStyle w:val="Znakapoznpodarou"/>
        </w:rPr>
        <w:footnoteRef/>
      </w:r>
      <w:r>
        <w:t xml:space="preserve"> </w:t>
      </w:r>
      <w:r w:rsidRPr="00FC2B60">
        <w:t>RIZMAN, Stanislav. Několik poznámek k průzkumu účinnosti novely</w:t>
      </w:r>
      <w:r w:rsidRPr="00B72777">
        <w:t xml:space="preserve"> trestního řádu. </w:t>
      </w:r>
      <w:r w:rsidRPr="00B72777">
        <w:rPr>
          <w:i/>
        </w:rPr>
        <w:t xml:space="preserve">Trestní právo, </w:t>
      </w:r>
      <w:r w:rsidRPr="00B72777">
        <w:t xml:space="preserve">2005, </w:t>
      </w:r>
      <w:r>
        <w:t xml:space="preserve">roč. X, </w:t>
      </w:r>
      <w:r w:rsidRPr="00B72777">
        <w:t>č</w:t>
      </w:r>
      <w:r w:rsidRPr="00CF0117">
        <w:t>. 5,</w:t>
      </w:r>
      <w:r w:rsidRPr="00CF0117">
        <w:rPr>
          <w:sz w:val="24"/>
          <w:szCs w:val="24"/>
        </w:rPr>
        <w:t xml:space="preserve"> s. </w:t>
      </w:r>
      <w:r>
        <w:t>7.</w:t>
      </w:r>
    </w:p>
  </w:footnote>
  <w:footnote w:id="71">
    <w:p w:rsidR="005C0E49" w:rsidRDefault="005C0E49" w:rsidP="001456B8">
      <w:pPr>
        <w:pStyle w:val="Citace"/>
      </w:pPr>
      <w:r>
        <w:rPr>
          <w:rStyle w:val="Znakapoznpodarou"/>
        </w:rPr>
        <w:footnoteRef/>
      </w:r>
      <w:r>
        <w:t xml:space="preserve"> </w:t>
      </w:r>
      <w:r>
        <w:rPr>
          <w:rFonts w:eastAsia="Calibri"/>
        </w:rPr>
        <w:t xml:space="preserve">BAXA, Josef, PÚRY, František. In </w:t>
      </w:r>
      <w:r w:rsidRPr="00F31B68">
        <w:rPr>
          <w:rFonts w:eastAsia="Calibri"/>
        </w:rPr>
        <w:t>ŠÁ</w:t>
      </w:r>
      <w:r>
        <w:rPr>
          <w:rFonts w:eastAsia="Calibri"/>
        </w:rPr>
        <w:t>MAL, Pavel</w:t>
      </w:r>
      <w:r w:rsidRPr="00F31B68">
        <w:rPr>
          <w:rFonts w:eastAsia="Calibri"/>
        </w:rPr>
        <w:t xml:space="preserve"> a kol. </w:t>
      </w:r>
      <w:r w:rsidRPr="00F31B68">
        <w:rPr>
          <w:rFonts w:eastAsia="Calibri"/>
          <w:i/>
        </w:rPr>
        <w:t>Trestní řád: Komentář. II díl</w:t>
      </w:r>
      <w:r>
        <w:rPr>
          <w:rFonts w:eastAsia="Calibri"/>
        </w:rPr>
        <w:t xml:space="preserve">. 5. </w:t>
      </w:r>
      <w:r w:rsidRPr="00F31B68">
        <w:rPr>
          <w:rFonts w:eastAsia="Calibri"/>
        </w:rPr>
        <w:t>vydání. Praha:  C.</w:t>
      </w:r>
      <w:r>
        <w:rPr>
          <w:rFonts w:eastAsia="Calibri"/>
        </w:rPr>
        <w:t> H</w:t>
      </w:r>
      <w:r w:rsidRPr="00F31B68">
        <w:rPr>
          <w:rFonts w:eastAsia="Calibri"/>
        </w:rPr>
        <w:t>.</w:t>
      </w:r>
      <w:r>
        <w:t xml:space="preserve"> Beck, 2005, s. 1892 (§ 2</w:t>
      </w:r>
      <w:r>
        <w:rPr>
          <w:rFonts w:eastAsia="Calibri"/>
        </w:rPr>
        <w:t>5</w:t>
      </w:r>
      <w:r>
        <w:t>0</w:t>
      </w:r>
      <w:r>
        <w:rPr>
          <w:rFonts w:eastAsia="Calibri"/>
        </w:rPr>
        <w:t xml:space="preserve"> tr. řádu).</w:t>
      </w:r>
    </w:p>
  </w:footnote>
  <w:footnote w:id="72">
    <w:p w:rsidR="005C0E49" w:rsidRDefault="005C0E49" w:rsidP="001456B8">
      <w:pPr>
        <w:pStyle w:val="Citace"/>
      </w:pPr>
      <w:r>
        <w:rPr>
          <w:rStyle w:val="Znakapoznpodarou"/>
        </w:rPr>
        <w:footnoteRef/>
      </w:r>
      <w:r>
        <w:t xml:space="preserve"> </w:t>
      </w:r>
      <w:r w:rsidRPr="00B72777">
        <w:t xml:space="preserve">JELÍNEK, Jiří, ŘÍHA, Jiří, SOVÁK, Zdeněk. </w:t>
      </w:r>
      <w:r w:rsidRPr="00B72777">
        <w:rPr>
          <w:i/>
        </w:rPr>
        <w:t>Rozhodnutí ve věcech trestních</w:t>
      </w:r>
      <w:r>
        <w:rPr>
          <w:i/>
        </w:rPr>
        <w:t>: se vzory rozhodnutí soudů a podání advokátů</w:t>
      </w:r>
      <w:r w:rsidRPr="00B72777">
        <w:rPr>
          <w:i/>
        </w:rPr>
        <w:t xml:space="preserve">. </w:t>
      </w:r>
      <w:r w:rsidRPr="00B72777">
        <w:t>2. vydání. Praha: Leges, 2008.</w:t>
      </w:r>
      <w:r>
        <w:rPr>
          <w:color w:val="FF0000"/>
          <w:sz w:val="24"/>
          <w:szCs w:val="24"/>
        </w:rPr>
        <w:t xml:space="preserve"> </w:t>
      </w:r>
      <w:r>
        <w:t>s. 52.</w:t>
      </w:r>
    </w:p>
  </w:footnote>
  <w:footnote w:id="73">
    <w:p w:rsidR="005C0E49" w:rsidRDefault="005C0E49" w:rsidP="001456B8">
      <w:pPr>
        <w:pStyle w:val="Citace"/>
      </w:pPr>
      <w:r>
        <w:rPr>
          <w:rStyle w:val="Znakapoznpodarou"/>
        </w:rPr>
        <w:footnoteRef/>
      </w:r>
      <w:r>
        <w:t xml:space="preserve"> </w:t>
      </w:r>
      <w:r w:rsidRPr="00B72777">
        <w:t xml:space="preserve">JELÍNEK, Jiří, ŘÍHA, Jiří, SOVÁK, Zdeněk. </w:t>
      </w:r>
      <w:r w:rsidRPr="00B72777">
        <w:rPr>
          <w:i/>
        </w:rPr>
        <w:t>Rozhodnutí ve věcech trestních</w:t>
      </w:r>
      <w:r>
        <w:rPr>
          <w:i/>
        </w:rPr>
        <w:t>: se vzory rozhodnutí soudů a podání advokátů</w:t>
      </w:r>
      <w:r w:rsidRPr="00B72777">
        <w:rPr>
          <w:i/>
        </w:rPr>
        <w:t xml:space="preserve">. </w:t>
      </w:r>
      <w:r w:rsidRPr="00B72777">
        <w:t>2. vydání. Praha: Leges, 2008.</w:t>
      </w:r>
      <w:r>
        <w:t xml:space="preserve"> s. 51.</w:t>
      </w:r>
    </w:p>
  </w:footnote>
  <w:footnote w:id="74">
    <w:p w:rsidR="005C0E49" w:rsidRDefault="005C0E49" w:rsidP="001456B8">
      <w:pPr>
        <w:pStyle w:val="Citace"/>
      </w:pPr>
      <w:r>
        <w:rPr>
          <w:rStyle w:val="Znakapoznpodarou"/>
        </w:rPr>
        <w:footnoteRef/>
      </w:r>
      <w:r>
        <w:t xml:space="preserve"> </w:t>
      </w:r>
      <w:r w:rsidRPr="00B72777">
        <w:t xml:space="preserve">JELÍNEK, Jiří, ŘÍHA, Jiří, SOVÁK, Zdeněk. </w:t>
      </w:r>
      <w:r w:rsidRPr="00B72777">
        <w:rPr>
          <w:i/>
        </w:rPr>
        <w:t>Rozhodnutí ve věcech trestních</w:t>
      </w:r>
      <w:r>
        <w:rPr>
          <w:i/>
        </w:rPr>
        <w:t>:</w:t>
      </w:r>
      <w:r w:rsidRPr="00243EAE">
        <w:rPr>
          <w:i/>
        </w:rPr>
        <w:t xml:space="preserve"> </w:t>
      </w:r>
      <w:r>
        <w:rPr>
          <w:i/>
        </w:rPr>
        <w:t>se vzory rozhodnutí soudů a podání advokátů</w:t>
      </w:r>
      <w:r w:rsidRPr="00B72777">
        <w:rPr>
          <w:i/>
        </w:rPr>
        <w:t xml:space="preserve">. </w:t>
      </w:r>
      <w:r w:rsidRPr="00B72777">
        <w:t>2. vydání. Praha: Leges, 2008.</w:t>
      </w:r>
      <w:r>
        <w:t xml:space="preserve"> s. 104.</w:t>
      </w:r>
    </w:p>
  </w:footnote>
  <w:footnote w:id="75">
    <w:p w:rsidR="005C0E49" w:rsidRPr="000402C5" w:rsidRDefault="005C0E49" w:rsidP="001456B8">
      <w:pPr>
        <w:pStyle w:val="Citace"/>
      </w:pPr>
      <w:r w:rsidRPr="000402C5">
        <w:rPr>
          <w:rStyle w:val="Znakapoznpodarou"/>
        </w:rPr>
        <w:footnoteRef/>
      </w:r>
      <w:r w:rsidRPr="000402C5">
        <w:t xml:space="preserve"> MANDÁK, Václav. Povinnost odůvodnit odvolání v trestních věcech. </w:t>
      </w:r>
      <w:r w:rsidRPr="000402C5">
        <w:rPr>
          <w:i/>
        </w:rPr>
        <w:t>Bulletin advokacie</w:t>
      </w:r>
      <w:r>
        <w:rPr>
          <w:i/>
        </w:rPr>
        <w:t>,</w:t>
      </w:r>
      <w:r w:rsidRPr="000402C5">
        <w:rPr>
          <w:i/>
        </w:rPr>
        <w:t xml:space="preserve"> </w:t>
      </w:r>
      <w:r w:rsidRPr="00FD3B3B">
        <w:t>2000</w:t>
      </w:r>
      <w:r>
        <w:t>, č. 6 – 7, s. 54</w:t>
      </w:r>
      <w:r w:rsidRPr="000402C5">
        <w:t>.</w:t>
      </w:r>
    </w:p>
  </w:footnote>
  <w:footnote w:id="76">
    <w:p w:rsidR="005C0E49" w:rsidRPr="008B2046" w:rsidRDefault="005C0E49" w:rsidP="001456B8">
      <w:pPr>
        <w:pStyle w:val="Citace"/>
      </w:pPr>
      <w:r w:rsidRPr="000402C5">
        <w:rPr>
          <w:rStyle w:val="Znakapoznpodarou"/>
        </w:rPr>
        <w:footnoteRef/>
      </w:r>
      <w:r>
        <w:t xml:space="preserve"> PÚRY</w:t>
      </w:r>
      <w:r w:rsidRPr="000402C5">
        <w:t xml:space="preserve">, František, SOTOLÁŘ, Alexander. Poznámky k rozhodování odvolacího soudu v trestním řízení </w:t>
      </w:r>
      <w:r w:rsidRPr="008B2046">
        <w:t xml:space="preserve">po tzv. velké novele trestního řádu. </w:t>
      </w:r>
      <w:r w:rsidRPr="008B2046">
        <w:rPr>
          <w:i/>
        </w:rPr>
        <w:t>B</w:t>
      </w:r>
      <w:r>
        <w:rPr>
          <w:i/>
        </w:rPr>
        <w:t>ulle</w:t>
      </w:r>
      <w:r w:rsidRPr="008B2046">
        <w:rPr>
          <w:i/>
        </w:rPr>
        <w:t xml:space="preserve">tin advokacie, </w:t>
      </w:r>
      <w:r>
        <w:t>2005, č. 3, s. 10</w:t>
      </w:r>
      <w:r w:rsidRPr="008B2046">
        <w:t>.</w:t>
      </w:r>
    </w:p>
  </w:footnote>
  <w:footnote w:id="77">
    <w:p w:rsidR="005C0E49" w:rsidRDefault="005C0E49" w:rsidP="001456B8">
      <w:pPr>
        <w:pStyle w:val="Citace"/>
      </w:pPr>
      <w:r w:rsidRPr="008B2046">
        <w:rPr>
          <w:rStyle w:val="Znakapoznpodarou"/>
        </w:rPr>
        <w:footnoteRef/>
      </w:r>
      <w:r w:rsidRPr="008B2046">
        <w:t xml:space="preserve"> Usnesení Nejvyššího soudu</w:t>
      </w:r>
      <w:r>
        <w:t xml:space="preserve"> ze dne 7. dubna 2010, sp. zn. </w:t>
      </w:r>
      <w:r w:rsidRPr="008B2046">
        <w:t>7 Tdo 347/2010</w:t>
      </w:r>
      <w:r>
        <w:t>.</w:t>
      </w:r>
    </w:p>
  </w:footnote>
  <w:footnote w:id="78">
    <w:p w:rsidR="005C0E49" w:rsidRDefault="005C0E49" w:rsidP="009D008A">
      <w:pPr>
        <w:pStyle w:val="Citace"/>
      </w:pPr>
      <w:r>
        <w:rPr>
          <w:rStyle w:val="Znakapoznpodarou"/>
        </w:rPr>
        <w:footnoteRef/>
      </w:r>
      <w:r>
        <w:t xml:space="preserve"> Usnesení Krajského soudu v Plzni ze dne 6. února 2002, sp. zn. 6 To 1004/2001.</w:t>
      </w:r>
    </w:p>
  </w:footnote>
  <w:footnote w:id="79">
    <w:p w:rsidR="005C0E49" w:rsidRDefault="005C0E49" w:rsidP="001456B8">
      <w:pPr>
        <w:pStyle w:val="Citace"/>
      </w:pPr>
      <w:r>
        <w:rPr>
          <w:rStyle w:val="Znakapoznpodarou"/>
        </w:rPr>
        <w:footnoteRef/>
      </w:r>
      <w:r>
        <w:t xml:space="preserve"> PÚRY</w:t>
      </w:r>
      <w:r w:rsidRPr="000402C5">
        <w:t xml:space="preserve">, František, SOTOLÁŘ, Alexander. Poznámky k rozhodování odvolacího soudu v trestním řízení po tzv. velké novele trestního řádu. </w:t>
      </w:r>
      <w:r>
        <w:rPr>
          <w:i/>
        </w:rPr>
        <w:t>Bulle</w:t>
      </w:r>
      <w:r w:rsidRPr="000402C5">
        <w:rPr>
          <w:i/>
        </w:rPr>
        <w:t xml:space="preserve">tin advokacie, </w:t>
      </w:r>
      <w:r w:rsidRPr="000402C5">
        <w:t>2005, č. 3, s. 9.</w:t>
      </w:r>
    </w:p>
  </w:footnote>
  <w:footnote w:id="80">
    <w:p w:rsidR="005C0E49" w:rsidRDefault="005C0E49" w:rsidP="001456B8">
      <w:pPr>
        <w:pStyle w:val="Citace"/>
      </w:pPr>
      <w:r>
        <w:rPr>
          <w:rStyle w:val="Znakapoznpodarou"/>
        </w:rPr>
        <w:footnoteRef/>
      </w:r>
      <w:r>
        <w:t xml:space="preserve"> Usnesení Nejvyššího soudu ze dne 15. listopadu 2007, sp. zn. 5 Tdo 1261/2007.</w:t>
      </w:r>
    </w:p>
  </w:footnote>
  <w:footnote w:id="81">
    <w:p w:rsidR="005C0E49" w:rsidRPr="000402C5" w:rsidRDefault="005C0E49" w:rsidP="001456B8">
      <w:pPr>
        <w:pStyle w:val="Citace"/>
      </w:pPr>
      <w:r>
        <w:rPr>
          <w:rStyle w:val="Znakapoznpodarou"/>
        </w:rPr>
        <w:footnoteRef/>
      </w:r>
      <w:r>
        <w:t xml:space="preserve"> Nález Ústavního soudu ze dne 3. srpna 2005, sp. zn. </w:t>
      </w:r>
      <w:r w:rsidRPr="000402C5">
        <w:t>IV</w:t>
      </w:r>
      <w:r>
        <w:t>.</w:t>
      </w:r>
      <w:r w:rsidRPr="000402C5">
        <w:t xml:space="preserve"> ÚS 276/04</w:t>
      </w:r>
      <w:r>
        <w:t>.</w:t>
      </w:r>
    </w:p>
  </w:footnote>
  <w:footnote w:id="82">
    <w:p w:rsidR="005C0E49" w:rsidRPr="000402C5" w:rsidRDefault="005C0E49" w:rsidP="001456B8">
      <w:pPr>
        <w:pStyle w:val="Citace"/>
      </w:pPr>
      <w:r w:rsidRPr="000402C5">
        <w:rPr>
          <w:rStyle w:val="Znakapoznpodarou"/>
        </w:rPr>
        <w:footnoteRef/>
      </w:r>
      <w:r w:rsidRPr="000402C5">
        <w:t xml:space="preserve"> </w:t>
      </w:r>
      <w:r>
        <w:t xml:space="preserve">BAXA, Josef, PÚRY, František. In </w:t>
      </w:r>
      <w:r w:rsidRPr="00F31B68">
        <w:t>ŠÁ</w:t>
      </w:r>
      <w:r>
        <w:t>MAL, Pavel</w:t>
      </w:r>
      <w:r w:rsidRPr="00F31B68">
        <w:t xml:space="preserve"> a kol. </w:t>
      </w:r>
      <w:r w:rsidRPr="00F31B68">
        <w:rPr>
          <w:i/>
        </w:rPr>
        <w:t>Trestní řád: Komentář. II díl</w:t>
      </w:r>
      <w:r>
        <w:t xml:space="preserve">. 5. </w:t>
      </w:r>
      <w:r w:rsidRPr="00F31B68">
        <w:t xml:space="preserve">vydání. Praha:  </w:t>
      </w:r>
      <w:r>
        <w:t>C. H. </w:t>
      </w:r>
      <w:r w:rsidRPr="000402C5">
        <w:t>Beck, 2005,</w:t>
      </w:r>
      <w:r>
        <w:t xml:space="preserve"> s. 1899 (§ 251 tr. řádu</w:t>
      </w:r>
      <w:r w:rsidRPr="000402C5">
        <w:t>).</w:t>
      </w:r>
    </w:p>
  </w:footnote>
  <w:footnote w:id="83">
    <w:p w:rsidR="005C0E49" w:rsidRDefault="005C0E49" w:rsidP="001456B8">
      <w:pPr>
        <w:pStyle w:val="Citace"/>
      </w:pPr>
      <w:r>
        <w:rPr>
          <w:rStyle w:val="Znakapoznpodarou"/>
        </w:rPr>
        <w:footnoteRef/>
      </w:r>
      <w:r>
        <w:t xml:space="preserve"> </w:t>
      </w:r>
      <w:r w:rsidRPr="00B56836">
        <w:t xml:space="preserve">VANTUCH, Pavel. Vady odvolání a jejich důsledky pro odvolatele. </w:t>
      </w:r>
      <w:r w:rsidRPr="00B56836">
        <w:rPr>
          <w:i/>
        </w:rPr>
        <w:t>Trestní právo,</w:t>
      </w:r>
      <w:r w:rsidRPr="00B56836">
        <w:t xml:space="preserve"> 2004, r</w:t>
      </w:r>
      <w:r>
        <w:t>oč</w:t>
      </w:r>
      <w:r w:rsidRPr="00B56836">
        <w:t>.</w:t>
      </w:r>
      <w:r>
        <w:t xml:space="preserve"> IX, č. 8, s. 7.</w:t>
      </w:r>
    </w:p>
  </w:footnote>
  <w:footnote w:id="84">
    <w:p w:rsidR="005C0E49" w:rsidRDefault="005C0E49" w:rsidP="001456B8">
      <w:pPr>
        <w:pStyle w:val="Citace"/>
      </w:pPr>
      <w:r w:rsidRPr="000402C5">
        <w:rPr>
          <w:rStyle w:val="Znakapoznpodarou"/>
        </w:rPr>
        <w:footnoteRef/>
      </w:r>
      <w:r>
        <w:t xml:space="preserve"> PÚRY</w:t>
      </w:r>
      <w:r w:rsidRPr="000402C5">
        <w:t xml:space="preserve">, František, SOTOLÁŘ, Alexander. Poznámky k rozhodování odvolacího soudu v trestním řízení po tzv. velké novele trestního řádu. </w:t>
      </w:r>
      <w:r>
        <w:rPr>
          <w:i/>
        </w:rPr>
        <w:t>Bulle</w:t>
      </w:r>
      <w:r w:rsidRPr="000402C5">
        <w:rPr>
          <w:i/>
        </w:rPr>
        <w:t xml:space="preserve">tin advokacie, </w:t>
      </w:r>
      <w:r w:rsidRPr="000402C5">
        <w:t>2005, č. 3, s. 11.</w:t>
      </w:r>
    </w:p>
  </w:footnote>
  <w:footnote w:id="85">
    <w:p w:rsidR="005C0E49" w:rsidRDefault="005C0E49" w:rsidP="001456B8">
      <w:pPr>
        <w:pStyle w:val="Citace"/>
      </w:pPr>
      <w:r>
        <w:rPr>
          <w:rStyle w:val="Znakapoznpodarou"/>
        </w:rPr>
        <w:footnoteRef/>
      </w:r>
      <w:r>
        <w:t xml:space="preserve"> Zpráva o analýze a vyhodnocení účinnosti novely trestního řádu č. 265/2001 Sb. ve vztahu k soudnímu řízení. Trestní kolegium NS ČR ze dne 29. září 2004, sp. zn. TS 42/2003.</w:t>
      </w:r>
    </w:p>
  </w:footnote>
  <w:footnote w:id="86">
    <w:p w:rsidR="005C0E49" w:rsidRDefault="005C0E49" w:rsidP="001456B8">
      <w:pPr>
        <w:pStyle w:val="Citace"/>
      </w:pPr>
      <w:r>
        <w:rPr>
          <w:rStyle w:val="Znakapoznpodarou"/>
        </w:rPr>
        <w:footnoteRef/>
      </w:r>
      <w:r>
        <w:t xml:space="preserve"> Zpráva o analýze a vyhodnocení účinnosti novely trestního řádu č. 265/2001 Sb. ve vztahu k soudnímu řízení. Trestní kolegium NS ČR ze dne 29. září 2004, sp. zn. TS 42/2003.</w:t>
      </w:r>
    </w:p>
  </w:footnote>
  <w:footnote w:id="87">
    <w:p w:rsidR="005C0E49" w:rsidRPr="008E4567" w:rsidRDefault="005C0E49" w:rsidP="001456B8">
      <w:pPr>
        <w:pStyle w:val="Citace"/>
      </w:pPr>
      <w:r>
        <w:rPr>
          <w:rStyle w:val="Znakapoznpodarou"/>
        </w:rPr>
        <w:footnoteRef/>
      </w:r>
      <w:r>
        <w:t xml:space="preserve"> </w:t>
      </w:r>
      <w:r w:rsidRPr="000E0B78">
        <w:t xml:space="preserve">MANDÁK, Václav. Povinnost odůvodnit odvolání v trestních věcech. </w:t>
      </w:r>
      <w:r w:rsidRPr="000E0B78">
        <w:rPr>
          <w:i/>
        </w:rPr>
        <w:t>Bulletin advokacie</w:t>
      </w:r>
      <w:r>
        <w:rPr>
          <w:i/>
        </w:rPr>
        <w:t>,</w:t>
      </w:r>
      <w:r w:rsidRPr="000E0B78">
        <w:rPr>
          <w:i/>
        </w:rPr>
        <w:t xml:space="preserve"> </w:t>
      </w:r>
      <w:r w:rsidRPr="008E4567">
        <w:t xml:space="preserve">2000, </w:t>
      </w:r>
      <w:r>
        <w:t>č. 6 – 7, s. 60.</w:t>
      </w:r>
    </w:p>
  </w:footnote>
  <w:footnote w:id="88">
    <w:p w:rsidR="005C0E49" w:rsidRDefault="005C0E49" w:rsidP="001456B8">
      <w:pPr>
        <w:pStyle w:val="Citace"/>
      </w:pPr>
      <w:r>
        <w:rPr>
          <w:rStyle w:val="Znakapoznpodarou"/>
        </w:rPr>
        <w:footnoteRef/>
      </w:r>
      <w:r>
        <w:t xml:space="preserve"> </w:t>
      </w:r>
      <w:r w:rsidRPr="009622A7">
        <w:t xml:space="preserve">KARABEC, Zdeněk, KOTULAN, Petr. Vliv velké novely trestního řádu na stav agendy odvolacího řízení u soudů. </w:t>
      </w:r>
      <w:r w:rsidRPr="009622A7">
        <w:rPr>
          <w:i/>
        </w:rPr>
        <w:t xml:space="preserve">Trestněprávní revue, </w:t>
      </w:r>
      <w:r>
        <w:t>2010, roč. 9, č. 1, s. 22.</w:t>
      </w:r>
    </w:p>
  </w:footnote>
  <w:footnote w:id="89">
    <w:p w:rsidR="005C0E49" w:rsidRDefault="005C0E49" w:rsidP="001456B8">
      <w:pPr>
        <w:pStyle w:val="Citace"/>
      </w:pPr>
      <w:r>
        <w:rPr>
          <w:rStyle w:val="Znakapoznpodarou"/>
        </w:rPr>
        <w:footnoteRef/>
      </w:r>
      <w:r>
        <w:t xml:space="preserve"> BAXA, Josef, PÚRY, František. In </w:t>
      </w:r>
      <w:r w:rsidRPr="00F31B68">
        <w:t>ŠÁ</w:t>
      </w:r>
      <w:r>
        <w:t>MAL, Pavel</w:t>
      </w:r>
      <w:r w:rsidRPr="00F31B68">
        <w:t xml:space="preserve"> a kol. </w:t>
      </w:r>
      <w:r w:rsidRPr="00F31B68">
        <w:rPr>
          <w:i/>
        </w:rPr>
        <w:t>Trestní řád: Komentář. II díl</w:t>
      </w:r>
      <w:r>
        <w:t xml:space="preserve">. 5. </w:t>
      </w:r>
      <w:r w:rsidRPr="00F31B68">
        <w:t xml:space="preserve">vydání. Praha:  </w:t>
      </w:r>
      <w:r>
        <w:t>C. </w:t>
      </w:r>
      <w:r w:rsidRPr="000402C5">
        <w:t>H. Beck, 2005,</w:t>
      </w:r>
      <w:r>
        <w:t xml:space="preserve"> s. 1900 – 1901 (§ 251 tr. řádu).</w:t>
      </w:r>
    </w:p>
  </w:footnote>
  <w:footnote w:id="90">
    <w:p w:rsidR="005C0E49" w:rsidRDefault="005C0E49" w:rsidP="001456B8">
      <w:pPr>
        <w:pStyle w:val="Citace"/>
      </w:pPr>
      <w:r>
        <w:rPr>
          <w:rStyle w:val="Znakapoznpodarou"/>
        </w:rPr>
        <w:footnoteRef/>
      </w:r>
      <w:r>
        <w:t xml:space="preserve"> PÚRY</w:t>
      </w:r>
      <w:r w:rsidRPr="005B1770">
        <w:t xml:space="preserve">, František, SOTOLÁŘ, Alexander. Poznámky k rozhodování odvolacího soudu v trestním řízení po tzv. velké novele trestního řádu. </w:t>
      </w:r>
      <w:r>
        <w:rPr>
          <w:i/>
        </w:rPr>
        <w:t>Bulle</w:t>
      </w:r>
      <w:r w:rsidRPr="005B1770">
        <w:rPr>
          <w:i/>
        </w:rPr>
        <w:t xml:space="preserve">tin advokacie, </w:t>
      </w:r>
      <w:r w:rsidRPr="005B1770">
        <w:t>2005, č. 3, s.</w:t>
      </w:r>
      <w:r>
        <w:t xml:space="preserve"> 11.</w:t>
      </w:r>
    </w:p>
  </w:footnote>
  <w:footnote w:id="91">
    <w:p w:rsidR="005C0E49" w:rsidRDefault="005C0E49" w:rsidP="001456B8">
      <w:pPr>
        <w:pStyle w:val="Citace"/>
      </w:pPr>
      <w:r>
        <w:rPr>
          <w:rStyle w:val="Znakapoznpodarou"/>
        </w:rPr>
        <w:footnoteRef/>
      </w:r>
      <w:r>
        <w:t xml:space="preserve"> Zpráva o analýze a vyhodnocení účinnosti novely trestního řádu č. 265/2001 Sb. ve vztahu k soudnímu řízení. Trestní kolegium NS ČR ze dne 29. září 2004, sp. zn. TS 42/2003.</w:t>
      </w:r>
    </w:p>
  </w:footnote>
  <w:footnote w:id="92">
    <w:p w:rsidR="005C0E49" w:rsidRDefault="005C0E49" w:rsidP="001456B8">
      <w:pPr>
        <w:pStyle w:val="Citace"/>
      </w:pPr>
      <w:r>
        <w:rPr>
          <w:rStyle w:val="Znakapoznpodarou"/>
        </w:rPr>
        <w:footnoteRef/>
      </w:r>
      <w:r>
        <w:t xml:space="preserve"> </w:t>
      </w:r>
      <w:r w:rsidRPr="006F41AD">
        <w:t>MUSIL, Jan, KRATOCHVÍL</w:t>
      </w:r>
      <w:r>
        <w:t>, Vladimír, ŠÁMAL, Pavel</w:t>
      </w:r>
      <w:r w:rsidRPr="00B72777">
        <w:t xml:space="preserve"> a kol. </w:t>
      </w:r>
      <w:r w:rsidRPr="00B72777">
        <w:rPr>
          <w:i/>
        </w:rPr>
        <w:t>Kurs trestního práva: Trestní právo procesní</w:t>
      </w:r>
      <w:r>
        <w:t>. 3.</w:t>
      </w:r>
      <w:r w:rsidRPr="00B72777">
        <w:t xml:space="preserve"> vydání. Praha: C.</w:t>
      </w:r>
      <w:r>
        <w:t xml:space="preserve"> </w:t>
      </w:r>
      <w:r w:rsidRPr="00B72777">
        <w:t>H.</w:t>
      </w:r>
      <w:r>
        <w:t xml:space="preserve"> </w:t>
      </w:r>
      <w:r w:rsidRPr="00B72777">
        <w:t>Beck, 2007</w:t>
      </w:r>
      <w:r>
        <w:t>, s. 923.</w:t>
      </w:r>
    </w:p>
  </w:footnote>
  <w:footnote w:id="93">
    <w:p w:rsidR="005C0E49" w:rsidRPr="008575CF" w:rsidRDefault="005C0E49" w:rsidP="001456B8">
      <w:pPr>
        <w:pStyle w:val="Citace"/>
      </w:pPr>
      <w:r>
        <w:rPr>
          <w:rStyle w:val="Znakapoznpodarou"/>
        </w:rPr>
        <w:footnoteRef/>
      </w:r>
      <w:r>
        <w:t xml:space="preserve"> VANTUCH, Pavel. Rozhodování soudu II. stupně o odvolání obžalovaného</w:t>
      </w:r>
      <w:r w:rsidRPr="00063C10">
        <w:t xml:space="preserve">. </w:t>
      </w:r>
      <w:r w:rsidRPr="00063C10">
        <w:rPr>
          <w:i/>
        </w:rPr>
        <w:t xml:space="preserve">Právní rádce, </w:t>
      </w:r>
      <w:r w:rsidRPr="00063C10">
        <w:t>2005, roč</w:t>
      </w:r>
      <w:r>
        <w:t>. XIII, č. 12, s. 49.</w:t>
      </w:r>
    </w:p>
  </w:footnote>
  <w:footnote w:id="94">
    <w:p w:rsidR="005C0E49" w:rsidRPr="0079558A" w:rsidRDefault="005C0E49" w:rsidP="001456B8">
      <w:pPr>
        <w:pStyle w:val="Citace"/>
      </w:pPr>
      <w:r w:rsidRPr="000B367B">
        <w:rPr>
          <w:rStyle w:val="Znakapoznpodarou"/>
        </w:rPr>
        <w:footnoteRef/>
      </w:r>
      <w:r w:rsidRPr="000B367B">
        <w:t xml:space="preserve"> VANTUCH, Pavel. Rozsah dokazování před odvolacím soudem. </w:t>
      </w:r>
      <w:r w:rsidRPr="001B1BD1">
        <w:rPr>
          <w:i/>
        </w:rPr>
        <w:t>Právní rádce,</w:t>
      </w:r>
      <w:r w:rsidRPr="001B1BD1">
        <w:t xml:space="preserve"> 2011, roč. XIX, č. 8, s. 22 – 23.</w:t>
      </w:r>
    </w:p>
  </w:footnote>
  <w:footnote w:id="95">
    <w:p w:rsidR="005C0E49" w:rsidRDefault="005C0E49" w:rsidP="00B96F02">
      <w:pPr>
        <w:pStyle w:val="Citace"/>
      </w:pPr>
      <w:r>
        <w:rPr>
          <w:rStyle w:val="Znakapoznpodarou"/>
        </w:rPr>
        <w:footnoteRef/>
      </w:r>
      <w:r>
        <w:t xml:space="preserve"> </w:t>
      </w:r>
      <w:r w:rsidRPr="0079558A">
        <w:t>Rozsudek Nejvyššího soudu ze dne 12. zá</w:t>
      </w:r>
      <w:r>
        <w:t>ří 2001, sp. zn. 4 Tz 184/2001.</w:t>
      </w:r>
    </w:p>
  </w:footnote>
  <w:footnote w:id="96">
    <w:p w:rsidR="005C0E49" w:rsidRPr="0079558A" w:rsidRDefault="005C0E49" w:rsidP="001456B8">
      <w:pPr>
        <w:pStyle w:val="Citace"/>
      </w:pPr>
      <w:r w:rsidRPr="0079558A">
        <w:rPr>
          <w:rStyle w:val="Znakapoznpodarou"/>
        </w:rPr>
        <w:footnoteRef/>
      </w:r>
      <w:r w:rsidRPr="0079558A">
        <w:t xml:space="preserve"> </w:t>
      </w:r>
      <w:r>
        <w:t>PÚRY</w:t>
      </w:r>
      <w:r w:rsidRPr="005B1770">
        <w:t xml:space="preserve">, František, SOTOLÁŘ, Alexander. Poznámky k rozhodování odvolacího soudu v trestním řízení po tzv. velké novele trestního řádu. </w:t>
      </w:r>
      <w:r>
        <w:rPr>
          <w:i/>
        </w:rPr>
        <w:t>Bulle</w:t>
      </w:r>
      <w:r w:rsidRPr="005B1770">
        <w:rPr>
          <w:i/>
        </w:rPr>
        <w:t xml:space="preserve">tin advokacie, </w:t>
      </w:r>
      <w:r>
        <w:t>2005, č. 3, s. 18</w:t>
      </w:r>
      <w:r w:rsidRPr="005B1770">
        <w:t>.</w:t>
      </w:r>
    </w:p>
  </w:footnote>
  <w:footnote w:id="97">
    <w:p w:rsidR="005C0E49" w:rsidRDefault="005C0E49" w:rsidP="00EA4619">
      <w:pPr>
        <w:pStyle w:val="Textpoznpodarou"/>
        <w:ind w:firstLine="0"/>
      </w:pPr>
      <w:r w:rsidRPr="0079558A">
        <w:rPr>
          <w:rStyle w:val="Znakapoznpodarou"/>
        </w:rPr>
        <w:footnoteRef/>
      </w:r>
      <w:r w:rsidRPr="0079558A">
        <w:t xml:space="preserve"> VANTUCH, Pavel. Rozsah dokazování před odvolacím soudem. </w:t>
      </w:r>
      <w:r w:rsidRPr="0079558A">
        <w:rPr>
          <w:i/>
        </w:rPr>
        <w:t>Právní rádce,</w:t>
      </w:r>
      <w:r w:rsidRPr="0079558A">
        <w:t xml:space="preserve"> 2011, roč. XIX, č. 8, s. 23 – 25.</w:t>
      </w:r>
    </w:p>
  </w:footnote>
  <w:footnote w:id="98">
    <w:p w:rsidR="005C0E49" w:rsidRDefault="005C0E49" w:rsidP="001456B8">
      <w:pPr>
        <w:pStyle w:val="Citace"/>
      </w:pPr>
      <w:r w:rsidRPr="005B1770">
        <w:rPr>
          <w:rStyle w:val="Znakapoznpodarou"/>
        </w:rPr>
        <w:footnoteRef/>
      </w:r>
      <w:r>
        <w:t xml:space="preserve"> PÚRY</w:t>
      </w:r>
      <w:r w:rsidRPr="005B1770">
        <w:t xml:space="preserve">, František, SOTOLÁŘ, Alexander. Poznámky k rozhodování odvolacího soudu v trestním řízení po tzv. velké novele trestního řádu. </w:t>
      </w:r>
      <w:r>
        <w:rPr>
          <w:i/>
        </w:rPr>
        <w:t>Bulle</w:t>
      </w:r>
      <w:r w:rsidRPr="005B1770">
        <w:rPr>
          <w:i/>
        </w:rPr>
        <w:t xml:space="preserve">tin advokacie, </w:t>
      </w:r>
      <w:r w:rsidRPr="005B1770">
        <w:t>2005, č. 3, s. 17.</w:t>
      </w:r>
    </w:p>
  </w:footnote>
  <w:footnote w:id="99">
    <w:p w:rsidR="005C0E49" w:rsidRPr="00D32EBD" w:rsidRDefault="005C0E49" w:rsidP="001456B8">
      <w:pPr>
        <w:pStyle w:val="Citace"/>
      </w:pPr>
      <w:r w:rsidRPr="00EB3630">
        <w:rPr>
          <w:rStyle w:val="Znakapoznpodarou"/>
        </w:rPr>
        <w:footnoteRef/>
      </w:r>
      <w:r w:rsidRPr="00EB3630">
        <w:t xml:space="preserve"> </w:t>
      </w:r>
      <w:r w:rsidRPr="00C86683">
        <w:t xml:space="preserve">BOBEK, Jaroslav. Obhájce a nová úprava odvolacího řízení. </w:t>
      </w:r>
      <w:r w:rsidRPr="00C86683">
        <w:rPr>
          <w:i/>
        </w:rPr>
        <w:t xml:space="preserve">Bulletin advokacie, </w:t>
      </w:r>
      <w:r w:rsidRPr="00C86683">
        <w:t xml:space="preserve">2004, </w:t>
      </w:r>
      <w:r>
        <w:t>č. 5, s. 14</w:t>
      </w:r>
      <w:r w:rsidRPr="00C86683">
        <w:t>.</w:t>
      </w:r>
    </w:p>
  </w:footnote>
  <w:footnote w:id="100">
    <w:p w:rsidR="005C0E49" w:rsidRDefault="005C0E49" w:rsidP="001456B8">
      <w:pPr>
        <w:pStyle w:val="Citace"/>
      </w:pPr>
      <w:r w:rsidRPr="00050A92">
        <w:rPr>
          <w:rStyle w:val="Znakapoznpodarou"/>
        </w:rPr>
        <w:footnoteRef/>
      </w:r>
      <w:r>
        <w:t xml:space="preserve"> PÚRY</w:t>
      </w:r>
      <w:r w:rsidRPr="00050A92">
        <w:t xml:space="preserve">, František, SOTOLÁŘ, Alexander. Poznámky k rozhodování odvolacího soudu v trestním řízení po tzv. velké novele trestního řádu. </w:t>
      </w:r>
      <w:r>
        <w:rPr>
          <w:i/>
        </w:rPr>
        <w:t>Bulle</w:t>
      </w:r>
      <w:r w:rsidRPr="00050A92">
        <w:rPr>
          <w:i/>
        </w:rPr>
        <w:t xml:space="preserve">tin advokacie, </w:t>
      </w:r>
      <w:r w:rsidRPr="00050A92">
        <w:t>2005, č. 3, s. 16.</w:t>
      </w:r>
    </w:p>
  </w:footnote>
  <w:footnote w:id="101">
    <w:p w:rsidR="005C0E49" w:rsidRDefault="005C0E49" w:rsidP="00470A0F">
      <w:pPr>
        <w:pStyle w:val="Citace"/>
      </w:pPr>
      <w:r>
        <w:rPr>
          <w:rStyle w:val="Znakapoznpodarou"/>
        </w:rPr>
        <w:footnoteRef/>
      </w:r>
      <w:r>
        <w:t xml:space="preserve"> </w:t>
      </w:r>
      <w:r w:rsidRPr="00C86683">
        <w:t xml:space="preserve">BOBEK, Jaroslav. Obhájce a nová úprava odvolacího řízení. </w:t>
      </w:r>
      <w:r w:rsidRPr="00C86683">
        <w:rPr>
          <w:i/>
        </w:rPr>
        <w:t xml:space="preserve">Bulletin advokacie, </w:t>
      </w:r>
      <w:r w:rsidRPr="00C86683">
        <w:t xml:space="preserve">2004, </w:t>
      </w:r>
      <w:r>
        <w:t>č. 5, s. 14</w:t>
      </w:r>
      <w:r w:rsidRPr="00C86683">
        <w:t>.</w:t>
      </w:r>
    </w:p>
  </w:footnote>
  <w:footnote w:id="102">
    <w:p w:rsidR="005C0E49" w:rsidRPr="006C6B7D" w:rsidRDefault="005C0E49" w:rsidP="000C534A">
      <w:pPr>
        <w:pStyle w:val="Citace"/>
      </w:pPr>
      <w:r w:rsidRPr="00236D74">
        <w:rPr>
          <w:rStyle w:val="Znakapoznpodarou"/>
        </w:rPr>
        <w:footnoteRef/>
      </w:r>
      <w:r w:rsidRPr="00236D74">
        <w:t xml:space="preserve"> Usnesení Krajského sou</w:t>
      </w:r>
      <w:r>
        <w:t>du v Českých Budějovicích ze dne 27. června 2001,</w:t>
      </w:r>
      <w:r w:rsidRPr="00236D74">
        <w:t xml:space="preserve"> sp. zn. 4 To 928/2001</w:t>
      </w:r>
      <w:r>
        <w:t>.</w:t>
      </w:r>
    </w:p>
  </w:footnote>
  <w:footnote w:id="103">
    <w:p w:rsidR="005C0E49" w:rsidRPr="006617B0" w:rsidRDefault="005C0E49" w:rsidP="001456B8">
      <w:pPr>
        <w:pStyle w:val="Citace"/>
      </w:pPr>
      <w:r w:rsidRPr="006617B0">
        <w:rPr>
          <w:rStyle w:val="Znakapoznpodarou"/>
        </w:rPr>
        <w:footnoteRef/>
      </w:r>
      <w:r w:rsidRPr="006617B0">
        <w:t xml:space="preserve"> VANTUCH, Pavel. Rozsah dokazování před odvolacím soudem. </w:t>
      </w:r>
      <w:r w:rsidRPr="00063C10">
        <w:rPr>
          <w:i/>
        </w:rPr>
        <w:t>Právní rádce</w:t>
      </w:r>
      <w:r w:rsidRPr="006617B0">
        <w:rPr>
          <w:i/>
        </w:rPr>
        <w:t>,</w:t>
      </w:r>
      <w:r w:rsidRPr="006617B0">
        <w:t xml:space="preserve"> 2011,</w:t>
      </w:r>
      <w:r>
        <w:t xml:space="preserve"> roč. XIX, </w:t>
      </w:r>
      <w:r w:rsidRPr="006617B0">
        <w:t xml:space="preserve"> č. 8, s. 26 - 28.</w:t>
      </w:r>
    </w:p>
  </w:footnote>
  <w:footnote w:id="104">
    <w:p w:rsidR="005C0E49" w:rsidRDefault="005C0E49" w:rsidP="001456B8">
      <w:pPr>
        <w:pStyle w:val="Citace"/>
      </w:pPr>
      <w:r>
        <w:rPr>
          <w:rStyle w:val="Znakapoznpodarou"/>
        </w:rPr>
        <w:footnoteRef/>
      </w:r>
      <w:r>
        <w:t xml:space="preserve"> </w:t>
      </w:r>
      <w:r w:rsidRPr="006617B0">
        <w:t xml:space="preserve">VANTUCH, Pavel. Rozsah dokazování před odvolacím soudem. </w:t>
      </w:r>
      <w:r w:rsidRPr="00063C10">
        <w:rPr>
          <w:i/>
        </w:rPr>
        <w:t>Právní rádce</w:t>
      </w:r>
      <w:r w:rsidRPr="006617B0">
        <w:rPr>
          <w:i/>
        </w:rPr>
        <w:t>,</w:t>
      </w:r>
      <w:r w:rsidRPr="006617B0">
        <w:t xml:space="preserve"> 2011,</w:t>
      </w:r>
      <w:r>
        <w:t xml:space="preserve"> roč. XIX,  č. 8, s. 29.</w:t>
      </w:r>
    </w:p>
  </w:footnote>
  <w:footnote w:id="105">
    <w:p w:rsidR="005C0E49" w:rsidRDefault="005C0E49" w:rsidP="001456B8">
      <w:pPr>
        <w:pStyle w:val="Citace"/>
      </w:pPr>
      <w:r>
        <w:rPr>
          <w:rStyle w:val="Znakapoznpodarou"/>
        </w:rPr>
        <w:footnoteRef/>
      </w:r>
      <w:r>
        <w:t xml:space="preserve"> Usnesení Nejvyššího soudu ze dne 12. února 2007, sp. zn. 11 Tdo 18/2007.</w:t>
      </w:r>
    </w:p>
  </w:footnote>
  <w:footnote w:id="106">
    <w:p w:rsidR="005C0E49" w:rsidRDefault="005C0E49" w:rsidP="001456B8">
      <w:pPr>
        <w:pStyle w:val="Citace"/>
      </w:pPr>
      <w:r>
        <w:rPr>
          <w:rStyle w:val="Znakapoznpodarou"/>
        </w:rPr>
        <w:footnoteRef/>
      </w:r>
      <w:r>
        <w:t xml:space="preserve"> </w:t>
      </w:r>
      <w:r w:rsidRPr="00B56836">
        <w:t xml:space="preserve">VANTUCH, Pavel. Vady odvolání a jejich důsledky pro odvolatele. </w:t>
      </w:r>
      <w:r w:rsidRPr="00B56836">
        <w:rPr>
          <w:i/>
        </w:rPr>
        <w:t>Trestní právo,</w:t>
      </w:r>
      <w:r w:rsidRPr="00B56836">
        <w:t xml:space="preserve"> 2004, r</w:t>
      </w:r>
      <w:r>
        <w:t>oč</w:t>
      </w:r>
      <w:r w:rsidRPr="00B56836">
        <w:t>.</w:t>
      </w:r>
      <w:r>
        <w:t xml:space="preserve"> IX, č. 8, s. 9.</w:t>
      </w:r>
    </w:p>
  </w:footnote>
  <w:footnote w:id="107">
    <w:p w:rsidR="005C0E49" w:rsidRDefault="005C0E49" w:rsidP="00F3300C">
      <w:pPr>
        <w:pStyle w:val="Citace"/>
      </w:pPr>
      <w:r>
        <w:rPr>
          <w:rStyle w:val="Znakapoznpodarou"/>
        </w:rPr>
        <w:footnoteRef/>
      </w:r>
      <w:r>
        <w:t xml:space="preserve"> PÚRY</w:t>
      </w:r>
      <w:r w:rsidRPr="00050A92">
        <w:t xml:space="preserve">, František, SOTOLÁŘ, Alexander. Poznámky k rozhodování odvolacího soudu v trestním řízení po tzv. velké novele trestního řádu. </w:t>
      </w:r>
      <w:r>
        <w:rPr>
          <w:i/>
        </w:rPr>
        <w:t>Bulle</w:t>
      </w:r>
      <w:r w:rsidRPr="00050A92">
        <w:rPr>
          <w:i/>
        </w:rPr>
        <w:t xml:space="preserve">tin advokacie, </w:t>
      </w:r>
      <w:r w:rsidRPr="00050A92">
        <w:t>2005,</w:t>
      </w:r>
      <w:r>
        <w:t xml:space="preserve"> č. 3, s. 7</w:t>
      </w:r>
      <w:r w:rsidRPr="00050A92">
        <w:t>.</w:t>
      </w:r>
    </w:p>
  </w:footnote>
  <w:footnote w:id="108">
    <w:p w:rsidR="005C0E49" w:rsidRDefault="005C0E49" w:rsidP="001456B8">
      <w:pPr>
        <w:pStyle w:val="Citace"/>
      </w:pPr>
      <w:r>
        <w:rPr>
          <w:rStyle w:val="Znakapoznpodarou"/>
        </w:rPr>
        <w:footnoteRef/>
      </w:r>
      <w:r>
        <w:t xml:space="preserve"> </w:t>
      </w:r>
      <w:r w:rsidRPr="00FC2B60">
        <w:t>RIZMAN, Stanislav. Několik poznámek k průzkumu účinnosti novely</w:t>
      </w:r>
      <w:r w:rsidRPr="00B72777">
        <w:t xml:space="preserve"> trestního řádu. </w:t>
      </w:r>
      <w:r w:rsidRPr="00B72777">
        <w:rPr>
          <w:i/>
        </w:rPr>
        <w:t xml:space="preserve">Trestní právo, </w:t>
      </w:r>
      <w:r w:rsidRPr="00B72777">
        <w:t xml:space="preserve">2005, </w:t>
      </w:r>
      <w:r>
        <w:t xml:space="preserve">roč. X, </w:t>
      </w:r>
      <w:r w:rsidRPr="00B72777">
        <w:t>č</w:t>
      </w:r>
      <w:r w:rsidRPr="00CF0117">
        <w:t>. 5,</w:t>
      </w:r>
      <w:r w:rsidRPr="00CF0117">
        <w:rPr>
          <w:sz w:val="24"/>
          <w:szCs w:val="24"/>
        </w:rPr>
        <w:t xml:space="preserve"> s. </w:t>
      </w:r>
      <w:r>
        <w:t>7.</w:t>
      </w:r>
    </w:p>
  </w:footnote>
  <w:footnote w:id="109">
    <w:p w:rsidR="005C0E49" w:rsidRDefault="005C0E49" w:rsidP="001456B8">
      <w:pPr>
        <w:pStyle w:val="Citace"/>
      </w:pPr>
      <w:r>
        <w:rPr>
          <w:rStyle w:val="Znakapoznpodarou"/>
        </w:rPr>
        <w:footnoteRef/>
      </w:r>
      <w:r>
        <w:t xml:space="preserve"> PÚRY</w:t>
      </w:r>
      <w:r w:rsidRPr="003275F2">
        <w:t>, František, SOTOLÁŘ, Alexander. Poznámky k rozhodování odvola</w:t>
      </w:r>
      <w:r>
        <w:t xml:space="preserve">cího soudu v trestním řízení po </w:t>
      </w:r>
      <w:r w:rsidRPr="003275F2">
        <w:t xml:space="preserve">tzv. velké novele trestního řádu. </w:t>
      </w:r>
      <w:r>
        <w:rPr>
          <w:i/>
        </w:rPr>
        <w:t>Bulle</w:t>
      </w:r>
      <w:r w:rsidRPr="003275F2">
        <w:rPr>
          <w:i/>
        </w:rPr>
        <w:t xml:space="preserve">tin advokacie, </w:t>
      </w:r>
      <w:r>
        <w:t>2005, č. 3, s. 19.</w:t>
      </w:r>
    </w:p>
  </w:footnote>
  <w:footnote w:id="110">
    <w:p w:rsidR="005C0E49" w:rsidRPr="00511B84" w:rsidRDefault="005C0E49" w:rsidP="001456B8">
      <w:pPr>
        <w:pStyle w:val="Citace"/>
      </w:pPr>
      <w:r w:rsidRPr="00511B84">
        <w:rPr>
          <w:rStyle w:val="Znakapoznpodarou"/>
        </w:rPr>
        <w:footnoteRef/>
      </w:r>
      <w:r w:rsidRPr="00511B84">
        <w:t xml:space="preserve">  </w:t>
      </w:r>
      <w:r w:rsidRPr="000C5ED2">
        <w:t>Rozsudek Nejvyššího soudu</w:t>
      </w:r>
      <w:r w:rsidRPr="00511B84">
        <w:t xml:space="preserve"> ze dne 13. září 2005, sp. zn. 4 Tz 112/</w:t>
      </w:r>
      <w:r>
        <w:t>20</w:t>
      </w:r>
      <w:r w:rsidRPr="00511B84">
        <w:t>05.</w:t>
      </w:r>
    </w:p>
  </w:footnote>
  <w:footnote w:id="111">
    <w:p w:rsidR="005C0E49" w:rsidRPr="00511B84" w:rsidRDefault="005C0E49" w:rsidP="008C70BE">
      <w:pPr>
        <w:pStyle w:val="Citace"/>
      </w:pPr>
      <w:r w:rsidRPr="00511B84">
        <w:rPr>
          <w:rStyle w:val="Znakapoznpodarou"/>
        </w:rPr>
        <w:footnoteRef/>
      </w:r>
      <w:r w:rsidRPr="00511B84">
        <w:t xml:space="preserve"> ZEMAN, Petr a kol. </w:t>
      </w:r>
      <w:r w:rsidRPr="00511B84">
        <w:rPr>
          <w:i/>
        </w:rPr>
        <w:t xml:space="preserve">Vliv vybraných ustanovení velké novely trestního řádu na průběh trestního řízení.  </w:t>
      </w:r>
      <w:r>
        <w:t>1. </w:t>
      </w:r>
      <w:r w:rsidRPr="00511B84">
        <w:t>vydání. Praha: Institut pro kriminologii a sociální prevenci, 2008, s. 204.</w:t>
      </w:r>
    </w:p>
  </w:footnote>
  <w:footnote w:id="112">
    <w:p w:rsidR="005C0E49" w:rsidRDefault="005C0E49" w:rsidP="000F489E">
      <w:pPr>
        <w:pStyle w:val="Textpoznpodarou"/>
        <w:ind w:firstLine="0"/>
      </w:pPr>
      <w:r>
        <w:rPr>
          <w:rStyle w:val="Znakapoznpodarou"/>
        </w:rPr>
        <w:footnoteRef/>
      </w:r>
      <w:r>
        <w:t xml:space="preserve">  </w:t>
      </w:r>
      <w:r w:rsidRPr="00511B84">
        <w:t xml:space="preserve">ZEMAN, Petr a kol. </w:t>
      </w:r>
      <w:r w:rsidRPr="00511B84">
        <w:rPr>
          <w:i/>
        </w:rPr>
        <w:t xml:space="preserve">Vliv vybraných ustanovení velké novely trestního řádu na průběh trestního řízení.  </w:t>
      </w:r>
      <w:r>
        <w:t>1. </w:t>
      </w:r>
      <w:r w:rsidRPr="00511B84">
        <w:t>vydání. Praha: Institut pro kriminologii a sociální prevenci, 2008, s. 204.</w:t>
      </w:r>
    </w:p>
  </w:footnote>
  <w:footnote w:id="113">
    <w:p w:rsidR="005C0E49" w:rsidRDefault="005C0E49" w:rsidP="001456B8">
      <w:pPr>
        <w:pStyle w:val="Citace"/>
      </w:pPr>
      <w:r w:rsidRPr="00511B84">
        <w:rPr>
          <w:rStyle w:val="Znakapoznpodarou"/>
        </w:rPr>
        <w:footnoteRef/>
      </w:r>
      <w:r w:rsidRPr="00511B84">
        <w:t xml:space="preserve"> PÚRY, František. In CÍSAŘOVÁ, Dagmar, FENYK, Jaroslav, GŘIVNA, Tomáš a kol. </w:t>
      </w:r>
      <w:r w:rsidRPr="00511B84">
        <w:rPr>
          <w:i/>
        </w:rPr>
        <w:t>Trestní právo procesní.</w:t>
      </w:r>
      <w:r w:rsidRPr="00511B84">
        <w:t xml:space="preserve"> 1. vydání. Praha: ASPI, 2008, s. 572.</w:t>
      </w:r>
      <w:r>
        <w:t xml:space="preserve"> </w:t>
      </w:r>
    </w:p>
  </w:footnote>
  <w:footnote w:id="114">
    <w:p w:rsidR="005C0E49" w:rsidRDefault="005C0E49" w:rsidP="001456B8">
      <w:pPr>
        <w:pStyle w:val="Citace"/>
      </w:pPr>
      <w:r>
        <w:rPr>
          <w:rStyle w:val="Znakapoznpodarou"/>
        </w:rPr>
        <w:footnoteRef/>
      </w:r>
      <w:r>
        <w:t xml:space="preserve"> Nález Ústavního soudu ze dne 7. září 2009, sp. zn. 1922/09.</w:t>
      </w:r>
    </w:p>
  </w:footnote>
  <w:footnote w:id="115">
    <w:p w:rsidR="005C0E49" w:rsidRDefault="005C0E49" w:rsidP="001456B8">
      <w:pPr>
        <w:pStyle w:val="Citace"/>
      </w:pPr>
      <w:r>
        <w:rPr>
          <w:rStyle w:val="Znakapoznpodarou"/>
        </w:rPr>
        <w:footnoteRef/>
      </w:r>
      <w:r>
        <w:t xml:space="preserve"> </w:t>
      </w:r>
      <w:r w:rsidRPr="006F41AD">
        <w:t>MUSIL, Jan, KRATOCHVÍL</w:t>
      </w:r>
      <w:r>
        <w:t>, Vladimír, ŠÁMAL, Pavel</w:t>
      </w:r>
      <w:r w:rsidRPr="00B72777">
        <w:t xml:space="preserve"> a kol. </w:t>
      </w:r>
      <w:r w:rsidRPr="00B72777">
        <w:rPr>
          <w:i/>
        </w:rPr>
        <w:t>Kurs trestního práva: Trestní právo procesní</w:t>
      </w:r>
      <w:r>
        <w:t>. 3.</w:t>
      </w:r>
      <w:r w:rsidRPr="00B72777">
        <w:t xml:space="preserve"> vydání. Praha: C.H.Beck, 2007</w:t>
      </w:r>
      <w:r>
        <w:t>, s. 943.</w:t>
      </w:r>
    </w:p>
  </w:footnote>
  <w:footnote w:id="116">
    <w:p w:rsidR="005C0E49" w:rsidRPr="0055693E" w:rsidRDefault="005C0E49" w:rsidP="000B1870">
      <w:pPr>
        <w:pStyle w:val="Textpoznpodarou"/>
        <w:ind w:firstLine="0"/>
      </w:pPr>
      <w:r>
        <w:rPr>
          <w:rStyle w:val="Znakapoznpodarou"/>
        </w:rPr>
        <w:footnoteRef/>
      </w:r>
      <w:r>
        <w:t xml:space="preserve"> STŘÍŽ, Igor a kol. </w:t>
      </w:r>
      <w:r>
        <w:rPr>
          <w:i/>
        </w:rPr>
        <w:t xml:space="preserve">Trestní zákoník a trestní řád. Průvodce trestněprávními předpisy a judikaturou. 2. díl – trestní řád. </w:t>
      </w:r>
      <w:r>
        <w:t>Praha: Linde, 2010, s. 737 (§ 264 tr. řádu).</w:t>
      </w:r>
    </w:p>
  </w:footnote>
  <w:footnote w:id="117">
    <w:p w:rsidR="005C0E49" w:rsidRDefault="005C0E49" w:rsidP="00983A94">
      <w:pPr>
        <w:pStyle w:val="Citace"/>
      </w:pPr>
      <w:r>
        <w:rPr>
          <w:rStyle w:val="Znakapoznpodarou"/>
        </w:rPr>
        <w:footnoteRef/>
      </w:r>
      <w:r>
        <w:t xml:space="preserve"> Usnesení Nejvyššího soudu ze dne 24. května 2000, sp. zn. 3 Tz 27/2000.</w:t>
      </w:r>
    </w:p>
  </w:footnote>
  <w:footnote w:id="118">
    <w:p w:rsidR="005C0E49" w:rsidRPr="0047532D" w:rsidRDefault="005C0E49" w:rsidP="001456B8">
      <w:pPr>
        <w:pStyle w:val="Citace"/>
      </w:pPr>
      <w:r>
        <w:rPr>
          <w:rStyle w:val="Znakapoznpodarou"/>
        </w:rPr>
        <w:footnoteRef/>
      </w:r>
      <w:r>
        <w:t xml:space="preserve"> VOČKA, Vladimír. K otázce vázanosti dovolacího  a odvolacího soudu právním názorem, vysloveným v jeho vlastním kasačním rozhodnutí. </w:t>
      </w:r>
      <w:r>
        <w:rPr>
          <w:i/>
        </w:rPr>
        <w:t xml:space="preserve">Bulletin advokacie, </w:t>
      </w:r>
      <w:r>
        <w:t>2005, č. 3, s. 40.</w:t>
      </w:r>
    </w:p>
  </w:footnote>
  <w:footnote w:id="119">
    <w:p w:rsidR="005C0E49" w:rsidRDefault="005C0E49" w:rsidP="001456B8">
      <w:pPr>
        <w:pStyle w:val="Citace"/>
      </w:pPr>
      <w:r>
        <w:rPr>
          <w:rStyle w:val="Znakapoznpodarou"/>
        </w:rPr>
        <w:footnoteRef/>
      </w:r>
      <w:r>
        <w:t xml:space="preserve"> LANGER, Petr. Je třeba nově upravit odvolání v trestních věcech? </w:t>
      </w:r>
      <w:r>
        <w:rPr>
          <w:i/>
        </w:rPr>
        <w:t>Trestněprávní revue</w:t>
      </w:r>
      <w:r>
        <w:t>, 2007, roč. 6, č. 5, s. 133.</w:t>
      </w:r>
      <w:r w:rsidRPr="002F1852">
        <w:t xml:space="preserve"> </w:t>
      </w:r>
    </w:p>
  </w:footnote>
  <w:footnote w:id="120">
    <w:p w:rsidR="005C0E49" w:rsidRPr="001A5123" w:rsidRDefault="005C0E49" w:rsidP="001456B8">
      <w:pPr>
        <w:pStyle w:val="Citace"/>
      </w:pPr>
      <w:r>
        <w:rPr>
          <w:rStyle w:val="Znakapoznpodarou"/>
        </w:rPr>
        <w:footnoteRef/>
      </w:r>
      <w:r>
        <w:t xml:space="preserve"> LANGER, Petr. Je třeba nově upravit odvolání v trestních věcech? </w:t>
      </w:r>
      <w:r>
        <w:rPr>
          <w:i/>
        </w:rPr>
        <w:t>Trestněprávní revue</w:t>
      </w:r>
      <w:r>
        <w:t>, 2007, roč. 6, č. 5, s. 132.</w:t>
      </w:r>
    </w:p>
  </w:footnote>
  <w:footnote w:id="121">
    <w:p w:rsidR="005C0E49" w:rsidRPr="001A5123" w:rsidRDefault="005C0E49" w:rsidP="001456B8">
      <w:pPr>
        <w:pStyle w:val="Citace"/>
      </w:pPr>
      <w:r>
        <w:rPr>
          <w:rStyle w:val="Znakapoznpodarou"/>
        </w:rPr>
        <w:footnoteRef/>
      </w:r>
      <w:r>
        <w:t xml:space="preserve"> VOČKA, Vladimír. K některým otázkám navrhované úpravy v odvolacím řízení v rámci rekodifikace trestního práva procesního. </w:t>
      </w:r>
      <w:r>
        <w:rPr>
          <w:i/>
        </w:rPr>
        <w:t>Trestněprávní revue</w:t>
      </w:r>
      <w:r>
        <w:t>, 2008, roč. 7, č. 8, s. 244.</w:t>
      </w:r>
    </w:p>
  </w:footnote>
  <w:footnote w:id="122">
    <w:p w:rsidR="005C0E49" w:rsidRDefault="005C0E49" w:rsidP="001E705E">
      <w:pPr>
        <w:pStyle w:val="Citace"/>
      </w:pPr>
      <w:r>
        <w:rPr>
          <w:rStyle w:val="Znakapoznpodarou"/>
        </w:rPr>
        <w:footnoteRef/>
      </w:r>
      <w:r>
        <w:t xml:space="preserve"> LANGER, Petr. Je třeba nově upravit odvolání v trestních věcech? </w:t>
      </w:r>
      <w:r>
        <w:rPr>
          <w:i/>
        </w:rPr>
        <w:t>Trestněprávní revue</w:t>
      </w:r>
      <w:r>
        <w:t>, 2007, roč. 6, č. 5, s. 133.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30D"/>
    <w:multiLevelType w:val="hybridMultilevel"/>
    <w:tmpl w:val="0B60CEF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nsid w:val="0BF73D3D"/>
    <w:multiLevelType w:val="hybridMultilevel"/>
    <w:tmpl w:val="3A5EA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7E30558"/>
    <w:multiLevelType w:val="hybridMultilevel"/>
    <w:tmpl w:val="4AEE0410"/>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3">
    <w:nsid w:val="272850DC"/>
    <w:multiLevelType w:val="hybridMultilevel"/>
    <w:tmpl w:val="92CE55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nsid w:val="2BBB6B77"/>
    <w:multiLevelType w:val="hybridMultilevel"/>
    <w:tmpl w:val="EA9E5D66"/>
    <w:lvl w:ilvl="0" w:tplc="0405000F">
      <w:start w:val="1"/>
      <w:numFmt w:val="decimal"/>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5">
    <w:nsid w:val="33F75B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F37A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3715EC"/>
    <w:multiLevelType w:val="hybridMultilevel"/>
    <w:tmpl w:val="1688C454"/>
    <w:lvl w:ilvl="0" w:tplc="BA68A7F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41826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2CE1D9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733117"/>
    <w:multiLevelType w:val="hybridMultilevel"/>
    <w:tmpl w:val="12466DC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4D075D07"/>
    <w:multiLevelType w:val="multilevel"/>
    <w:tmpl w:val="040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nsid w:val="4DDD582D"/>
    <w:multiLevelType w:val="hybridMultilevel"/>
    <w:tmpl w:val="1206D7B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4FA1274F"/>
    <w:multiLevelType w:val="hybridMultilevel"/>
    <w:tmpl w:val="3E02594E"/>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4">
    <w:nsid w:val="513B1086"/>
    <w:multiLevelType w:val="hybridMultilevel"/>
    <w:tmpl w:val="5F62B266"/>
    <w:lvl w:ilvl="0" w:tplc="6AB41ACC">
      <w:numFmt w:val="bullet"/>
      <w:lvlText w:val="-"/>
      <w:lvlJc w:val="left"/>
      <w:pPr>
        <w:ind w:left="777" w:hanging="360"/>
      </w:pPr>
      <w:rPr>
        <w:rFonts w:ascii="Times New Roman" w:eastAsiaTheme="minorHAnsi"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5">
    <w:nsid w:val="51DD4014"/>
    <w:multiLevelType w:val="hybridMultilevel"/>
    <w:tmpl w:val="F182C91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nsid w:val="549E0668"/>
    <w:multiLevelType w:val="hybridMultilevel"/>
    <w:tmpl w:val="0600956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nsid w:val="54F57D2B"/>
    <w:multiLevelType w:val="hybridMultilevel"/>
    <w:tmpl w:val="5EDEC6F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nsid w:val="57C01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B55CF9"/>
    <w:multiLevelType w:val="hybridMultilevel"/>
    <w:tmpl w:val="FCB0965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nsid w:val="6BC5390A"/>
    <w:multiLevelType w:val="hybridMultilevel"/>
    <w:tmpl w:val="E91ECF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CFF3E45"/>
    <w:multiLevelType w:val="hybridMultilevel"/>
    <w:tmpl w:val="573E52A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nsid w:val="6D8C549E"/>
    <w:multiLevelType w:val="multilevel"/>
    <w:tmpl w:val="C4489F58"/>
    <w:lvl w:ilvl="0">
      <w:start w:val="1"/>
      <w:numFmt w:val="decimal"/>
      <w:lvlText w:val="%1."/>
      <w:lvlJc w:val="left"/>
      <w:pPr>
        <w:ind w:left="360" w:hanging="360"/>
      </w:pPr>
    </w:lvl>
    <w:lvl w:ilvl="1">
      <w:start w:val="1"/>
      <w:numFmt w:val="decimal"/>
      <w:pStyle w:val="Nadpis2"/>
      <w:lvlText w:val="%1.%2."/>
      <w:lvlJc w:val="left"/>
      <w:pPr>
        <w:ind w:left="1283" w:hanging="432"/>
      </w:pPr>
    </w:lvl>
    <w:lvl w:ilvl="2">
      <w:start w:val="1"/>
      <w:numFmt w:val="decimal"/>
      <w:pStyle w:val="Nadpis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2B3427"/>
    <w:multiLevelType w:val="hybridMultilevel"/>
    <w:tmpl w:val="14E6070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nsid w:val="772B6C67"/>
    <w:multiLevelType w:val="hybridMultilevel"/>
    <w:tmpl w:val="D8CCA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9395B21"/>
    <w:multiLevelType w:val="hybridMultilevel"/>
    <w:tmpl w:val="AEFEDC52"/>
    <w:lvl w:ilvl="0" w:tplc="04050001">
      <w:start w:val="1"/>
      <w:numFmt w:val="bullet"/>
      <w:lvlText w:val=""/>
      <w:lvlJc w:val="left"/>
      <w:pPr>
        <w:ind w:left="993" w:hanging="360"/>
      </w:pPr>
      <w:rPr>
        <w:rFonts w:ascii="Symbol" w:hAnsi="Symbol" w:hint="default"/>
      </w:rPr>
    </w:lvl>
    <w:lvl w:ilvl="1" w:tplc="04050003" w:tentative="1">
      <w:start w:val="1"/>
      <w:numFmt w:val="bullet"/>
      <w:lvlText w:val="o"/>
      <w:lvlJc w:val="left"/>
      <w:pPr>
        <w:ind w:left="1713" w:hanging="360"/>
      </w:pPr>
      <w:rPr>
        <w:rFonts w:ascii="Courier New" w:hAnsi="Courier New" w:cs="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cs="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cs="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26">
    <w:nsid w:val="7D0B53FC"/>
    <w:multiLevelType w:val="hybridMultilevel"/>
    <w:tmpl w:val="4134F354"/>
    <w:lvl w:ilvl="0" w:tplc="04050001">
      <w:start w:val="1"/>
      <w:numFmt w:val="bullet"/>
      <w:lvlText w:val=""/>
      <w:lvlJc w:val="left"/>
      <w:pPr>
        <w:ind w:left="1785" w:hanging="360"/>
      </w:pPr>
      <w:rPr>
        <w:rFonts w:ascii="Symbol" w:hAnsi="Symbol"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num w:numId="1">
    <w:abstractNumId w:val="1"/>
  </w:num>
  <w:num w:numId="2">
    <w:abstractNumId w:val="18"/>
  </w:num>
  <w:num w:numId="3">
    <w:abstractNumId w:val="13"/>
  </w:num>
  <w:num w:numId="4">
    <w:abstractNumId w:val="26"/>
  </w:num>
  <w:num w:numId="5">
    <w:abstractNumId w:val="19"/>
  </w:num>
  <w:num w:numId="6">
    <w:abstractNumId w:val="25"/>
  </w:num>
  <w:num w:numId="7">
    <w:abstractNumId w:val="3"/>
  </w:num>
  <w:num w:numId="8">
    <w:abstractNumId w:val="10"/>
  </w:num>
  <w:num w:numId="9">
    <w:abstractNumId w:val="23"/>
  </w:num>
  <w:num w:numId="10">
    <w:abstractNumId w:val="22"/>
  </w:num>
  <w:num w:numId="11">
    <w:abstractNumId w:val="6"/>
  </w:num>
  <w:num w:numId="12">
    <w:abstractNumId w:val="9"/>
  </w:num>
  <w:num w:numId="13">
    <w:abstractNumId w:val="8"/>
  </w:num>
  <w:num w:numId="14">
    <w:abstractNumId w:val="5"/>
  </w:num>
  <w:num w:numId="15">
    <w:abstractNumId w:val="16"/>
  </w:num>
  <w:num w:numId="16">
    <w:abstractNumId w:val="21"/>
  </w:num>
  <w:num w:numId="17">
    <w:abstractNumId w:val="17"/>
  </w:num>
  <w:num w:numId="18">
    <w:abstractNumId w:val="12"/>
  </w:num>
  <w:num w:numId="19">
    <w:abstractNumId w:val="20"/>
  </w:num>
  <w:num w:numId="20">
    <w:abstractNumId w:val="15"/>
  </w:num>
  <w:num w:numId="21">
    <w:abstractNumId w:val="2"/>
  </w:num>
  <w:num w:numId="22">
    <w:abstractNumId w:val="4"/>
  </w:num>
  <w:num w:numId="23">
    <w:abstractNumId w:val="0"/>
  </w:num>
  <w:num w:numId="24">
    <w:abstractNumId w:val="11"/>
  </w:num>
  <w:num w:numId="25">
    <w:abstractNumId w:val="7"/>
  </w:num>
  <w:num w:numId="26">
    <w:abstractNumId w:val="14"/>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61856"/>
    <w:rsid w:val="00000439"/>
    <w:rsid w:val="000030AC"/>
    <w:rsid w:val="0000361F"/>
    <w:rsid w:val="000036C0"/>
    <w:rsid w:val="0000372F"/>
    <w:rsid w:val="0000378B"/>
    <w:rsid w:val="00004DA8"/>
    <w:rsid w:val="00005151"/>
    <w:rsid w:val="000051A5"/>
    <w:rsid w:val="00005DC0"/>
    <w:rsid w:val="000070E4"/>
    <w:rsid w:val="000077F1"/>
    <w:rsid w:val="00007CBC"/>
    <w:rsid w:val="000109AD"/>
    <w:rsid w:val="00010B62"/>
    <w:rsid w:val="00010E12"/>
    <w:rsid w:val="00011ADE"/>
    <w:rsid w:val="00012DBC"/>
    <w:rsid w:val="00012F55"/>
    <w:rsid w:val="00013BAA"/>
    <w:rsid w:val="0001432B"/>
    <w:rsid w:val="000154E7"/>
    <w:rsid w:val="000157B3"/>
    <w:rsid w:val="00016B3B"/>
    <w:rsid w:val="00016B92"/>
    <w:rsid w:val="00020B94"/>
    <w:rsid w:val="00020DEA"/>
    <w:rsid w:val="00021EE9"/>
    <w:rsid w:val="0002208C"/>
    <w:rsid w:val="00022835"/>
    <w:rsid w:val="000239B9"/>
    <w:rsid w:val="000250BE"/>
    <w:rsid w:val="00025A3E"/>
    <w:rsid w:val="00025CEA"/>
    <w:rsid w:val="00025F89"/>
    <w:rsid w:val="00026B11"/>
    <w:rsid w:val="00026E70"/>
    <w:rsid w:val="000306D4"/>
    <w:rsid w:val="000308D2"/>
    <w:rsid w:val="00030A7F"/>
    <w:rsid w:val="00030FD8"/>
    <w:rsid w:val="000319E5"/>
    <w:rsid w:val="0003226C"/>
    <w:rsid w:val="0003226F"/>
    <w:rsid w:val="00032CC1"/>
    <w:rsid w:val="000354FB"/>
    <w:rsid w:val="000357AA"/>
    <w:rsid w:val="0003688B"/>
    <w:rsid w:val="0003698C"/>
    <w:rsid w:val="00036DD5"/>
    <w:rsid w:val="00036E76"/>
    <w:rsid w:val="00036F13"/>
    <w:rsid w:val="000376A3"/>
    <w:rsid w:val="00037F71"/>
    <w:rsid w:val="000402C5"/>
    <w:rsid w:val="00041206"/>
    <w:rsid w:val="00041732"/>
    <w:rsid w:val="00041CF1"/>
    <w:rsid w:val="0004288D"/>
    <w:rsid w:val="00042ABE"/>
    <w:rsid w:val="00042D91"/>
    <w:rsid w:val="00044013"/>
    <w:rsid w:val="00044487"/>
    <w:rsid w:val="000447CD"/>
    <w:rsid w:val="00044C4D"/>
    <w:rsid w:val="0004615D"/>
    <w:rsid w:val="00046AB1"/>
    <w:rsid w:val="0004703F"/>
    <w:rsid w:val="00047966"/>
    <w:rsid w:val="000503DA"/>
    <w:rsid w:val="00050A92"/>
    <w:rsid w:val="00052038"/>
    <w:rsid w:val="00052C98"/>
    <w:rsid w:val="00054153"/>
    <w:rsid w:val="00054CAE"/>
    <w:rsid w:val="00055D9A"/>
    <w:rsid w:val="0005742D"/>
    <w:rsid w:val="00057A32"/>
    <w:rsid w:val="00060F60"/>
    <w:rsid w:val="000610AF"/>
    <w:rsid w:val="000611E6"/>
    <w:rsid w:val="00062B93"/>
    <w:rsid w:val="00062F82"/>
    <w:rsid w:val="00063035"/>
    <w:rsid w:val="000634CB"/>
    <w:rsid w:val="00063C10"/>
    <w:rsid w:val="00063FDC"/>
    <w:rsid w:val="00064066"/>
    <w:rsid w:val="00064506"/>
    <w:rsid w:val="00064E6E"/>
    <w:rsid w:val="000653A3"/>
    <w:rsid w:val="000671AA"/>
    <w:rsid w:val="000707C7"/>
    <w:rsid w:val="00070BD4"/>
    <w:rsid w:val="00070DFC"/>
    <w:rsid w:val="000724AB"/>
    <w:rsid w:val="00073214"/>
    <w:rsid w:val="00073804"/>
    <w:rsid w:val="000738D3"/>
    <w:rsid w:val="00074BB0"/>
    <w:rsid w:val="000759F9"/>
    <w:rsid w:val="00077714"/>
    <w:rsid w:val="00080712"/>
    <w:rsid w:val="00081C40"/>
    <w:rsid w:val="00081D7D"/>
    <w:rsid w:val="000820B4"/>
    <w:rsid w:val="0008476D"/>
    <w:rsid w:val="000853A5"/>
    <w:rsid w:val="000856EB"/>
    <w:rsid w:val="00085D87"/>
    <w:rsid w:val="0008675C"/>
    <w:rsid w:val="00086A08"/>
    <w:rsid w:val="0009036A"/>
    <w:rsid w:val="00090602"/>
    <w:rsid w:val="000916B1"/>
    <w:rsid w:val="00092596"/>
    <w:rsid w:val="00092B71"/>
    <w:rsid w:val="00096925"/>
    <w:rsid w:val="00096DAE"/>
    <w:rsid w:val="00097C3C"/>
    <w:rsid w:val="000A16F1"/>
    <w:rsid w:val="000A1A99"/>
    <w:rsid w:val="000A24D9"/>
    <w:rsid w:val="000A2788"/>
    <w:rsid w:val="000A2C35"/>
    <w:rsid w:val="000A2C59"/>
    <w:rsid w:val="000A39A7"/>
    <w:rsid w:val="000A48A0"/>
    <w:rsid w:val="000A4F52"/>
    <w:rsid w:val="000A53AE"/>
    <w:rsid w:val="000A5A6A"/>
    <w:rsid w:val="000A6FD5"/>
    <w:rsid w:val="000A7C65"/>
    <w:rsid w:val="000B0C3C"/>
    <w:rsid w:val="000B1015"/>
    <w:rsid w:val="000B1870"/>
    <w:rsid w:val="000B2AC9"/>
    <w:rsid w:val="000B2EF3"/>
    <w:rsid w:val="000B367B"/>
    <w:rsid w:val="000B3D08"/>
    <w:rsid w:val="000B3EC9"/>
    <w:rsid w:val="000B4297"/>
    <w:rsid w:val="000B49DD"/>
    <w:rsid w:val="000B5570"/>
    <w:rsid w:val="000B77F1"/>
    <w:rsid w:val="000B7ECD"/>
    <w:rsid w:val="000C04A4"/>
    <w:rsid w:val="000C0957"/>
    <w:rsid w:val="000C0C07"/>
    <w:rsid w:val="000C1D3C"/>
    <w:rsid w:val="000C1F43"/>
    <w:rsid w:val="000C377A"/>
    <w:rsid w:val="000C3DF8"/>
    <w:rsid w:val="000C4320"/>
    <w:rsid w:val="000C472B"/>
    <w:rsid w:val="000C47A2"/>
    <w:rsid w:val="000C534A"/>
    <w:rsid w:val="000C5491"/>
    <w:rsid w:val="000C5ED2"/>
    <w:rsid w:val="000C6073"/>
    <w:rsid w:val="000C7B72"/>
    <w:rsid w:val="000D097A"/>
    <w:rsid w:val="000D16C1"/>
    <w:rsid w:val="000D2479"/>
    <w:rsid w:val="000D2AC6"/>
    <w:rsid w:val="000D2E40"/>
    <w:rsid w:val="000D2ED5"/>
    <w:rsid w:val="000D361F"/>
    <w:rsid w:val="000D3B03"/>
    <w:rsid w:val="000D53E4"/>
    <w:rsid w:val="000D6DD1"/>
    <w:rsid w:val="000D7095"/>
    <w:rsid w:val="000D7862"/>
    <w:rsid w:val="000D7C03"/>
    <w:rsid w:val="000D7F60"/>
    <w:rsid w:val="000D7F88"/>
    <w:rsid w:val="000E02AD"/>
    <w:rsid w:val="000E0DC1"/>
    <w:rsid w:val="000E0DCD"/>
    <w:rsid w:val="000E0F2C"/>
    <w:rsid w:val="000E0F44"/>
    <w:rsid w:val="000E3127"/>
    <w:rsid w:val="000E3C6A"/>
    <w:rsid w:val="000E3C8D"/>
    <w:rsid w:val="000E3E37"/>
    <w:rsid w:val="000E42A8"/>
    <w:rsid w:val="000E49B6"/>
    <w:rsid w:val="000E6E6B"/>
    <w:rsid w:val="000E75FC"/>
    <w:rsid w:val="000E79C3"/>
    <w:rsid w:val="000F1CA2"/>
    <w:rsid w:val="000F3E2C"/>
    <w:rsid w:val="000F489E"/>
    <w:rsid w:val="000F5027"/>
    <w:rsid w:val="000F5145"/>
    <w:rsid w:val="000F5237"/>
    <w:rsid w:val="000F5925"/>
    <w:rsid w:val="000F673C"/>
    <w:rsid w:val="000F7E2C"/>
    <w:rsid w:val="00100B2D"/>
    <w:rsid w:val="00100E2E"/>
    <w:rsid w:val="00103AFF"/>
    <w:rsid w:val="0010445B"/>
    <w:rsid w:val="00105394"/>
    <w:rsid w:val="00105C29"/>
    <w:rsid w:val="00105E3A"/>
    <w:rsid w:val="001065F0"/>
    <w:rsid w:val="00106DCA"/>
    <w:rsid w:val="00107385"/>
    <w:rsid w:val="001101C2"/>
    <w:rsid w:val="001102BF"/>
    <w:rsid w:val="0011034A"/>
    <w:rsid w:val="00110676"/>
    <w:rsid w:val="00111055"/>
    <w:rsid w:val="0011166C"/>
    <w:rsid w:val="00111F3D"/>
    <w:rsid w:val="001124E7"/>
    <w:rsid w:val="001128C2"/>
    <w:rsid w:val="00112B3E"/>
    <w:rsid w:val="00112E09"/>
    <w:rsid w:val="00112EC8"/>
    <w:rsid w:val="001150BE"/>
    <w:rsid w:val="0011577F"/>
    <w:rsid w:val="00115D44"/>
    <w:rsid w:val="00116599"/>
    <w:rsid w:val="00117562"/>
    <w:rsid w:val="00120106"/>
    <w:rsid w:val="0012063F"/>
    <w:rsid w:val="001208B3"/>
    <w:rsid w:val="001210C1"/>
    <w:rsid w:val="0012172C"/>
    <w:rsid w:val="00122385"/>
    <w:rsid w:val="00123CE5"/>
    <w:rsid w:val="001247FA"/>
    <w:rsid w:val="00125659"/>
    <w:rsid w:val="00125B21"/>
    <w:rsid w:val="00126617"/>
    <w:rsid w:val="00127213"/>
    <w:rsid w:val="001305AA"/>
    <w:rsid w:val="00131227"/>
    <w:rsid w:val="00131300"/>
    <w:rsid w:val="0013202C"/>
    <w:rsid w:val="00132C33"/>
    <w:rsid w:val="00135ACA"/>
    <w:rsid w:val="00135AD3"/>
    <w:rsid w:val="001372D7"/>
    <w:rsid w:val="001401A4"/>
    <w:rsid w:val="00140E43"/>
    <w:rsid w:val="00141D79"/>
    <w:rsid w:val="001421A8"/>
    <w:rsid w:val="00142781"/>
    <w:rsid w:val="00143183"/>
    <w:rsid w:val="00144752"/>
    <w:rsid w:val="001456B8"/>
    <w:rsid w:val="001456DF"/>
    <w:rsid w:val="00146AFE"/>
    <w:rsid w:val="00146DE8"/>
    <w:rsid w:val="00147526"/>
    <w:rsid w:val="00152586"/>
    <w:rsid w:val="00154423"/>
    <w:rsid w:val="00154478"/>
    <w:rsid w:val="00154D6F"/>
    <w:rsid w:val="001559E6"/>
    <w:rsid w:val="00156F4F"/>
    <w:rsid w:val="0016210F"/>
    <w:rsid w:val="0016274A"/>
    <w:rsid w:val="001627F8"/>
    <w:rsid w:val="001632AD"/>
    <w:rsid w:val="0016336C"/>
    <w:rsid w:val="001639D5"/>
    <w:rsid w:val="0016405B"/>
    <w:rsid w:val="0016410C"/>
    <w:rsid w:val="00166259"/>
    <w:rsid w:val="00166504"/>
    <w:rsid w:val="00170330"/>
    <w:rsid w:val="00170470"/>
    <w:rsid w:val="00170832"/>
    <w:rsid w:val="00170AC0"/>
    <w:rsid w:val="001710C5"/>
    <w:rsid w:val="001722AE"/>
    <w:rsid w:val="001732C0"/>
    <w:rsid w:val="0017430B"/>
    <w:rsid w:val="00174E56"/>
    <w:rsid w:val="00175BB2"/>
    <w:rsid w:val="00176153"/>
    <w:rsid w:val="00176204"/>
    <w:rsid w:val="0017663E"/>
    <w:rsid w:val="00176802"/>
    <w:rsid w:val="00176813"/>
    <w:rsid w:val="00176DDF"/>
    <w:rsid w:val="00176ED7"/>
    <w:rsid w:val="00177F23"/>
    <w:rsid w:val="001809E6"/>
    <w:rsid w:val="00180E1B"/>
    <w:rsid w:val="00181271"/>
    <w:rsid w:val="00181FF9"/>
    <w:rsid w:val="001842BB"/>
    <w:rsid w:val="00186861"/>
    <w:rsid w:val="00186890"/>
    <w:rsid w:val="00187ECB"/>
    <w:rsid w:val="001910B8"/>
    <w:rsid w:val="00191690"/>
    <w:rsid w:val="001917B9"/>
    <w:rsid w:val="0019185B"/>
    <w:rsid w:val="00191B14"/>
    <w:rsid w:val="001927E5"/>
    <w:rsid w:val="00192917"/>
    <w:rsid w:val="0019336F"/>
    <w:rsid w:val="00194C0D"/>
    <w:rsid w:val="0019553D"/>
    <w:rsid w:val="00195558"/>
    <w:rsid w:val="0019596F"/>
    <w:rsid w:val="00195C68"/>
    <w:rsid w:val="00196683"/>
    <w:rsid w:val="00196946"/>
    <w:rsid w:val="00196C3D"/>
    <w:rsid w:val="0019751D"/>
    <w:rsid w:val="001A178E"/>
    <w:rsid w:val="001A1BBF"/>
    <w:rsid w:val="001A3AC0"/>
    <w:rsid w:val="001A3D53"/>
    <w:rsid w:val="001A43AD"/>
    <w:rsid w:val="001A4D7F"/>
    <w:rsid w:val="001A5123"/>
    <w:rsid w:val="001A55D9"/>
    <w:rsid w:val="001A571E"/>
    <w:rsid w:val="001A60E5"/>
    <w:rsid w:val="001A6261"/>
    <w:rsid w:val="001A65DC"/>
    <w:rsid w:val="001A728E"/>
    <w:rsid w:val="001B08E2"/>
    <w:rsid w:val="001B1BD1"/>
    <w:rsid w:val="001B2398"/>
    <w:rsid w:val="001B2E79"/>
    <w:rsid w:val="001B362D"/>
    <w:rsid w:val="001B47C3"/>
    <w:rsid w:val="001B4B04"/>
    <w:rsid w:val="001B523D"/>
    <w:rsid w:val="001B5C81"/>
    <w:rsid w:val="001B626B"/>
    <w:rsid w:val="001B6AF4"/>
    <w:rsid w:val="001B6E68"/>
    <w:rsid w:val="001C20DC"/>
    <w:rsid w:val="001C28F4"/>
    <w:rsid w:val="001C3235"/>
    <w:rsid w:val="001C3C2B"/>
    <w:rsid w:val="001C3EDC"/>
    <w:rsid w:val="001C6D94"/>
    <w:rsid w:val="001C701D"/>
    <w:rsid w:val="001D04DB"/>
    <w:rsid w:val="001D055F"/>
    <w:rsid w:val="001D0F22"/>
    <w:rsid w:val="001D13EA"/>
    <w:rsid w:val="001D176A"/>
    <w:rsid w:val="001D2642"/>
    <w:rsid w:val="001D266A"/>
    <w:rsid w:val="001D27D7"/>
    <w:rsid w:val="001D2C5D"/>
    <w:rsid w:val="001D6D91"/>
    <w:rsid w:val="001D7E92"/>
    <w:rsid w:val="001E0A3E"/>
    <w:rsid w:val="001E16D1"/>
    <w:rsid w:val="001E1C78"/>
    <w:rsid w:val="001E1DC9"/>
    <w:rsid w:val="001E2999"/>
    <w:rsid w:val="001E4B74"/>
    <w:rsid w:val="001E5A5F"/>
    <w:rsid w:val="001E5BEE"/>
    <w:rsid w:val="001E5CAE"/>
    <w:rsid w:val="001E67B5"/>
    <w:rsid w:val="001E705E"/>
    <w:rsid w:val="001F06F4"/>
    <w:rsid w:val="001F2134"/>
    <w:rsid w:val="001F3574"/>
    <w:rsid w:val="001F37DE"/>
    <w:rsid w:val="001F48C8"/>
    <w:rsid w:val="001F4965"/>
    <w:rsid w:val="001F68EB"/>
    <w:rsid w:val="001F69DB"/>
    <w:rsid w:val="001F72F5"/>
    <w:rsid w:val="001F7760"/>
    <w:rsid w:val="002003B2"/>
    <w:rsid w:val="00204198"/>
    <w:rsid w:val="0020548D"/>
    <w:rsid w:val="00205BEF"/>
    <w:rsid w:val="00205E01"/>
    <w:rsid w:val="00206242"/>
    <w:rsid w:val="002064D6"/>
    <w:rsid w:val="00206CD1"/>
    <w:rsid w:val="002106CD"/>
    <w:rsid w:val="00211F11"/>
    <w:rsid w:val="00212A41"/>
    <w:rsid w:val="00212E2D"/>
    <w:rsid w:val="00212FFA"/>
    <w:rsid w:val="00213D45"/>
    <w:rsid w:val="002152E5"/>
    <w:rsid w:val="00216B79"/>
    <w:rsid w:val="00217A78"/>
    <w:rsid w:val="00220CAB"/>
    <w:rsid w:val="002210A9"/>
    <w:rsid w:val="0022116F"/>
    <w:rsid w:val="00222AAA"/>
    <w:rsid w:val="002232F8"/>
    <w:rsid w:val="00223E7D"/>
    <w:rsid w:val="00224702"/>
    <w:rsid w:val="00224D61"/>
    <w:rsid w:val="00225815"/>
    <w:rsid w:val="0022589F"/>
    <w:rsid w:val="00226316"/>
    <w:rsid w:val="00226B4F"/>
    <w:rsid w:val="002275A3"/>
    <w:rsid w:val="00227D1D"/>
    <w:rsid w:val="00232633"/>
    <w:rsid w:val="00232D4F"/>
    <w:rsid w:val="002336D1"/>
    <w:rsid w:val="002338A3"/>
    <w:rsid w:val="00234615"/>
    <w:rsid w:val="00235FC3"/>
    <w:rsid w:val="00236732"/>
    <w:rsid w:val="00236770"/>
    <w:rsid w:val="00236A5E"/>
    <w:rsid w:val="00236C60"/>
    <w:rsid w:val="00236D74"/>
    <w:rsid w:val="00237E68"/>
    <w:rsid w:val="002400F9"/>
    <w:rsid w:val="00240F7B"/>
    <w:rsid w:val="002426B7"/>
    <w:rsid w:val="0024291B"/>
    <w:rsid w:val="00243EAE"/>
    <w:rsid w:val="00245198"/>
    <w:rsid w:val="00245632"/>
    <w:rsid w:val="0024569D"/>
    <w:rsid w:val="002458C0"/>
    <w:rsid w:val="00246450"/>
    <w:rsid w:val="002468DD"/>
    <w:rsid w:val="00246AC1"/>
    <w:rsid w:val="00246EDF"/>
    <w:rsid w:val="00247A0D"/>
    <w:rsid w:val="00247A37"/>
    <w:rsid w:val="002501BA"/>
    <w:rsid w:val="00250A79"/>
    <w:rsid w:val="00250C5D"/>
    <w:rsid w:val="00250DC1"/>
    <w:rsid w:val="00251874"/>
    <w:rsid w:val="0025197F"/>
    <w:rsid w:val="00251A49"/>
    <w:rsid w:val="00252647"/>
    <w:rsid w:val="00252ADD"/>
    <w:rsid w:val="00253513"/>
    <w:rsid w:val="002567FF"/>
    <w:rsid w:val="002569E5"/>
    <w:rsid w:val="0025772D"/>
    <w:rsid w:val="002611D3"/>
    <w:rsid w:val="002617CA"/>
    <w:rsid w:val="002617D0"/>
    <w:rsid w:val="00261C3B"/>
    <w:rsid w:val="00261C5D"/>
    <w:rsid w:val="002621BC"/>
    <w:rsid w:val="002630DB"/>
    <w:rsid w:val="00263DD7"/>
    <w:rsid w:val="002644EF"/>
    <w:rsid w:val="00265F57"/>
    <w:rsid w:val="0026630B"/>
    <w:rsid w:val="0027096A"/>
    <w:rsid w:val="00271CE7"/>
    <w:rsid w:val="0027238F"/>
    <w:rsid w:val="00273AF9"/>
    <w:rsid w:val="00275474"/>
    <w:rsid w:val="002761BF"/>
    <w:rsid w:val="00276C90"/>
    <w:rsid w:val="002775A9"/>
    <w:rsid w:val="00277959"/>
    <w:rsid w:val="0028101D"/>
    <w:rsid w:val="0028147B"/>
    <w:rsid w:val="00282A40"/>
    <w:rsid w:val="002838E9"/>
    <w:rsid w:val="00285085"/>
    <w:rsid w:val="002851E5"/>
    <w:rsid w:val="00291188"/>
    <w:rsid w:val="00291FFB"/>
    <w:rsid w:val="002933E9"/>
    <w:rsid w:val="00295B33"/>
    <w:rsid w:val="0029638F"/>
    <w:rsid w:val="002967B0"/>
    <w:rsid w:val="00297C7F"/>
    <w:rsid w:val="00297D8E"/>
    <w:rsid w:val="002A013E"/>
    <w:rsid w:val="002A02B4"/>
    <w:rsid w:val="002A1010"/>
    <w:rsid w:val="002A1578"/>
    <w:rsid w:val="002A1A77"/>
    <w:rsid w:val="002A2051"/>
    <w:rsid w:val="002A2B5B"/>
    <w:rsid w:val="002A41DB"/>
    <w:rsid w:val="002A4CC8"/>
    <w:rsid w:val="002A57AE"/>
    <w:rsid w:val="002A5CA9"/>
    <w:rsid w:val="002B0F80"/>
    <w:rsid w:val="002B11E8"/>
    <w:rsid w:val="002B3538"/>
    <w:rsid w:val="002B5142"/>
    <w:rsid w:val="002B5990"/>
    <w:rsid w:val="002B5BFD"/>
    <w:rsid w:val="002B61A5"/>
    <w:rsid w:val="002B6D59"/>
    <w:rsid w:val="002B780F"/>
    <w:rsid w:val="002C0BAA"/>
    <w:rsid w:val="002C2868"/>
    <w:rsid w:val="002C294D"/>
    <w:rsid w:val="002C6B3C"/>
    <w:rsid w:val="002C6DAC"/>
    <w:rsid w:val="002C7541"/>
    <w:rsid w:val="002D016E"/>
    <w:rsid w:val="002D0E15"/>
    <w:rsid w:val="002D0E21"/>
    <w:rsid w:val="002D1A0D"/>
    <w:rsid w:val="002D2ADF"/>
    <w:rsid w:val="002D2E5B"/>
    <w:rsid w:val="002D3CCA"/>
    <w:rsid w:val="002D48F9"/>
    <w:rsid w:val="002D5A0D"/>
    <w:rsid w:val="002D5C35"/>
    <w:rsid w:val="002D6947"/>
    <w:rsid w:val="002D6AAD"/>
    <w:rsid w:val="002D6B01"/>
    <w:rsid w:val="002D6DCA"/>
    <w:rsid w:val="002E0B10"/>
    <w:rsid w:val="002E0DC8"/>
    <w:rsid w:val="002E0F00"/>
    <w:rsid w:val="002E1622"/>
    <w:rsid w:val="002E1627"/>
    <w:rsid w:val="002E1B00"/>
    <w:rsid w:val="002E37F7"/>
    <w:rsid w:val="002E42E6"/>
    <w:rsid w:val="002E6EA1"/>
    <w:rsid w:val="002E7258"/>
    <w:rsid w:val="002F06E2"/>
    <w:rsid w:val="002F0FA9"/>
    <w:rsid w:val="002F1852"/>
    <w:rsid w:val="002F1943"/>
    <w:rsid w:val="002F29B1"/>
    <w:rsid w:val="002F34D8"/>
    <w:rsid w:val="002F39EC"/>
    <w:rsid w:val="002F5091"/>
    <w:rsid w:val="002F5C5D"/>
    <w:rsid w:val="002F7B51"/>
    <w:rsid w:val="002F7B61"/>
    <w:rsid w:val="002F7B74"/>
    <w:rsid w:val="002F7FAC"/>
    <w:rsid w:val="00300C64"/>
    <w:rsid w:val="00301E4B"/>
    <w:rsid w:val="00302366"/>
    <w:rsid w:val="0030275F"/>
    <w:rsid w:val="00303051"/>
    <w:rsid w:val="00303CF0"/>
    <w:rsid w:val="00304080"/>
    <w:rsid w:val="0030453C"/>
    <w:rsid w:val="00304E18"/>
    <w:rsid w:val="00305543"/>
    <w:rsid w:val="00305F54"/>
    <w:rsid w:val="003062C6"/>
    <w:rsid w:val="00307C72"/>
    <w:rsid w:val="00307E42"/>
    <w:rsid w:val="00310371"/>
    <w:rsid w:val="0031059B"/>
    <w:rsid w:val="00310E4F"/>
    <w:rsid w:val="00311175"/>
    <w:rsid w:val="00311839"/>
    <w:rsid w:val="00312337"/>
    <w:rsid w:val="00312B69"/>
    <w:rsid w:val="00313D6E"/>
    <w:rsid w:val="00314243"/>
    <w:rsid w:val="0031478E"/>
    <w:rsid w:val="00314FA7"/>
    <w:rsid w:val="0031533F"/>
    <w:rsid w:val="003159D1"/>
    <w:rsid w:val="003162EC"/>
    <w:rsid w:val="00316D44"/>
    <w:rsid w:val="003179ED"/>
    <w:rsid w:val="0032013F"/>
    <w:rsid w:val="00320CFA"/>
    <w:rsid w:val="00321272"/>
    <w:rsid w:val="003213EA"/>
    <w:rsid w:val="00321847"/>
    <w:rsid w:val="00321E52"/>
    <w:rsid w:val="003226F3"/>
    <w:rsid w:val="00322B38"/>
    <w:rsid w:val="00323173"/>
    <w:rsid w:val="003244BB"/>
    <w:rsid w:val="00324675"/>
    <w:rsid w:val="00324956"/>
    <w:rsid w:val="00325C99"/>
    <w:rsid w:val="00326085"/>
    <w:rsid w:val="00326316"/>
    <w:rsid w:val="0032651C"/>
    <w:rsid w:val="00326C3B"/>
    <w:rsid w:val="00326E61"/>
    <w:rsid w:val="00326F60"/>
    <w:rsid w:val="003275F2"/>
    <w:rsid w:val="00327E83"/>
    <w:rsid w:val="003308CD"/>
    <w:rsid w:val="00330931"/>
    <w:rsid w:val="003324CA"/>
    <w:rsid w:val="00332860"/>
    <w:rsid w:val="00333B63"/>
    <w:rsid w:val="0033494D"/>
    <w:rsid w:val="00334DC1"/>
    <w:rsid w:val="00335987"/>
    <w:rsid w:val="00335E41"/>
    <w:rsid w:val="00337177"/>
    <w:rsid w:val="00337E6F"/>
    <w:rsid w:val="003401E9"/>
    <w:rsid w:val="00341081"/>
    <w:rsid w:val="0034196C"/>
    <w:rsid w:val="00342429"/>
    <w:rsid w:val="00342498"/>
    <w:rsid w:val="0034360A"/>
    <w:rsid w:val="00343BFD"/>
    <w:rsid w:val="00343C90"/>
    <w:rsid w:val="00346377"/>
    <w:rsid w:val="00346733"/>
    <w:rsid w:val="00346770"/>
    <w:rsid w:val="00346B02"/>
    <w:rsid w:val="00347621"/>
    <w:rsid w:val="0034781F"/>
    <w:rsid w:val="00347AE7"/>
    <w:rsid w:val="00350104"/>
    <w:rsid w:val="00350266"/>
    <w:rsid w:val="00350AC9"/>
    <w:rsid w:val="00351060"/>
    <w:rsid w:val="00351337"/>
    <w:rsid w:val="00351900"/>
    <w:rsid w:val="00351C21"/>
    <w:rsid w:val="00351E0A"/>
    <w:rsid w:val="00352260"/>
    <w:rsid w:val="00352446"/>
    <w:rsid w:val="003527E9"/>
    <w:rsid w:val="0035290C"/>
    <w:rsid w:val="00352E9A"/>
    <w:rsid w:val="00353104"/>
    <w:rsid w:val="00353496"/>
    <w:rsid w:val="00353D9F"/>
    <w:rsid w:val="00354B1A"/>
    <w:rsid w:val="00354F61"/>
    <w:rsid w:val="0035537B"/>
    <w:rsid w:val="00355A94"/>
    <w:rsid w:val="003568A2"/>
    <w:rsid w:val="003568AA"/>
    <w:rsid w:val="00356B4E"/>
    <w:rsid w:val="00356EF0"/>
    <w:rsid w:val="00357C82"/>
    <w:rsid w:val="00360581"/>
    <w:rsid w:val="0036110F"/>
    <w:rsid w:val="003616FC"/>
    <w:rsid w:val="00361856"/>
    <w:rsid w:val="00362AC5"/>
    <w:rsid w:val="00362E08"/>
    <w:rsid w:val="003637E0"/>
    <w:rsid w:val="00363AB3"/>
    <w:rsid w:val="00363C43"/>
    <w:rsid w:val="00364504"/>
    <w:rsid w:val="0036619D"/>
    <w:rsid w:val="00366E0A"/>
    <w:rsid w:val="00370886"/>
    <w:rsid w:val="00370921"/>
    <w:rsid w:val="003709AB"/>
    <w:rsid w:val="0037155A"/>
    <w:rsid w:val="00372A23"/>
    <w:rsid w:val="00373587"/>
    <w:rsid w:val="00374B98"/>
    <w:rsid w:val="00374D92"/>
    <w:rsid w:val="0037546C"/>
    <w:rsid w:val="0037721B"/>
    <w:rsid w:val="003774F8"/>
    <w:rsid w:val="0037797F"/>
    <w:rsid w:val="003808FF"/>
    <w:rsid w:val="00380FD9"/>
    <w:rsid w:val="003812E7"/>
    <w:rsid w:val="003813D6"/>
    <w:rsid w:val="00381E43"/>
    <w:rsid w:val="003827AC"/>
    <w:rsid w:val="00382ABC"/>
    <w:rsid w:val="00384C50"/>
    <w:rsid w:val="00384EFD"/>
    <w:rsid w:val="00385B01"/>
    <w:rsid w:val="00385DE6"/>
    <w:rsid w:val="003860A1"/>
    <w:rsid w:val="003860A5"/>
    <w:rsid w:val="003863C7"/>
    <w:rsid w:val="00386A1A"/>
    <w:rsid w:val="00386B46"/>
    <w:rsid w:val="003904CD"/>
    <w:rsid w:val="00390DB5"/>
    <w:rsid w:val="00391295"/>
    <w:rsid w:val="00391364"/>
    <w:rsid w:val="00391D57"/>
    <w:rsid w:val="0039230C"/>
    <w:rsid w:val="00393748"/>
    <w:rsid w:val="0039422D"/>
    <w:rsid w:val="003947FD"/>
    <w:rsid w:val="00394AC9"/>
    <w:rsid w:val="003951DC"/>
    <w:rsid w:val="00395216"/>
    <w:rsid w:val="003956A5"/>
    <w:rsid w:val="00395F05"/>
    <w:rsid w:val="003A02C9"/>
    <w:rsid w:val="003A16E1"/>
    <w:rsid w:val="003A2B38"/>
    <w:rsid w:val="003A4569"/>
    <w:rsid w:val="003A53BC"/>
    <w:rsid w:val="003A5D2B"/>
    <w:rsid w:val="003A7EC2"/>
    <w:rsid w:val="003B0602"/>
    <w:rsid w:val="003B084B"/>
    <w:rsid w:val="003B27D1"/>
    <w:rsid w:val="003B2E34"/>
    <w:rsid w:val="003B3183"/>
    <w:rsid w:val="003B3879"/>
    <w:rsid w:val="003B3985"/>
    <w:rsid w:val="003B3CF0"/>
    <w:rsid w:val="003B4CA8"/>
    <w:rsid w:val="003B678B"/>
    <w:rsid w:val="003B752A"/>
    <w:rsid w:val="003B79D3"/>
    <w:rsid w:val="003B7BD9"/>
    <w:rsid w:val="003C1186"/>
    <w:rsid w:val="003C128C"/>
    <w:rsid w:val="003C270A"/>
    <w:rsid w:val="003C2755"/>
    <w:rsid w:val="003C2C1C"/>
    <w:rsid w:val="003C322E"/>
    <w:rsid w:val="003C38B2"/>
    <w:rsid w:val="003C3D5D"/>
    <w:rsid w:val="003C5D76"/>
    <w:rsid w:val="003C6609"/>
    <w:rsid w:val="003C6F0F"/>
    <w:rsid w:val="003C7E87"/>
    <w:rsid w:val="003D0B5F"/>
    <w:rsid w:val="003D0E0E"/>
    <w:rsid w:val="003D2148"/>
    <w:rsid w:val="003D2359"/>
    <w:rsid w:val="003D2557"/>
    <w:rsid w:val="003D3094"/>
    <w:rsid w:val="003D33E2"/>
    <w:rsid w:val="003D3481"/>
    <w:rsid w:val="003D4773"/>
    <w:rsid w:val="003D4F39"/>
    <w:rsid w:val="003D56FE"/>
    <w:rsid w:val="003D7165"/>
    <w:rsid w:val="003D7784"/>
    <w:rsid w:val="003E0074"/>
    <w:rsid w:val="003E0288"/>
    <w:rsid w:val="003E11C0"/>
    <w:rsid w:val="003E1B62"/>
    <w:rsid w:val="003E1D0A"/>
    <w:rsid w:val="003E27D1"/>
    <w:rsid w:val="003E376E"/>
    <w:rsid w:val="003E47C1"/>
    <w:rsid w:val="003E544A"/>
    <w:rsid w:val="003E650B"/>
    <w:rsid w:val="003E6812"/>
    <w:rsid w:val="003E6AB1"/>
    <w:rsid w:val="003E742A"/>
    <w:rsid w:val="003E7F7A"/>
    <w:rsid w:val="003F0F6E"/>
    <w:rsid w:val="003F15DC"/>
    <w:rsid w:val="003F1859"/>
    <w:rsid w:val="003F3DED"/>
    <w:rsid w:val="003F4293"/>
    <w:rsid w:val="003F4358"/>
    <w:rsid w:val="003F436D"/>
    <w:rsid w:val="003F51A6"/>
    <w:rsid w:val="003F59A3"/>
    <w:rsid w:val="003F5F75"/>
    <w:rsid w:val="003F606A"/>
    <w:rsid w:val="004005D3"/>
    <w:rsid w:val="00400C1B"/>
    <w:rsid w:val="00400C64"/>
    <w:rsid w:val="00401AD8"/>
    <w:rsid w:val="00403A8F"/>
    <w:rsid w:val="00404380"/>
    <w:rsid w:val="00404A94"/>
    <w:rsid w:val="00404D6C"/>
    <w:rsid w:val="00405006"/>
    <w:rsid w:val="00405CC7"/>
    <w:rsid w:val="00407819"/>
    <w:rsid w:val="004079B0"/>
    <w:rsid w:val="00407B9B"/>
    <w:rsid w:val="00412308"/>
    <w:rsid w:val="00412B0E"/>
    <w:rsid w:val="00413826"/>
    <w:rsid w:val="00414806"/>
    <w:rsid w:val="00414D60"/>
    <w:rsid w:val="00415344"/>
    <w:rsid w:val="004158CD"/>
    <w:rsid w:val="00415A1B"/>
    <w:rsid w:val="00417AB2"/>
    <w:rsid w:val="00417E89"/>
    <w:rsid w:val="00420C7E"/>
    <w:rsid w:val="004217B1"/>
    <w:rsid w:val="004220D7"/>
    <w:rsid w:val="00423093"/>
    <w:rsid w:val="00423506"/>
    <w:rsid w:val="0042373C"/>
    <w:rsid w:val="0042440B"/>
    <w:rsid w:val="00424725"/>
    <w:rsid w:val="00426740"/>
    <w:rsid w:val="0042696F"/>
    <w:rsid w:val="00426AF9"/>
    <w:rsid w:val="004270C6"/>
    <w:rsid w:val="0042721F"/>
    <w:rsid w:val="004274A7"/>
    <w:rsid w:val="00427D74"/>
    <w:rsid w:val="00430DC1"/>
    <w:rsid w:val="00431027"/>
    <w:rsid w:val="0043241C"/>
    <w:rsid w:val="00432C52"/>
    <w:rsid w:val="00434361"/>
    <w:rsid w:val="00435C57"/>
    <w:rsid w:val="004361A9"/>
    <w:rsid w:val="00436C3F"/>
    <w:rsid w:val="004379B2"/>
    <w:rsid w:val="004404B7"/>
    <w:rsid w:val="00440678"/>
    <w:rsid w:val="00441031"/>
    <w:rsid w:val="004414E9"/>
    <w:rsid w:val="00441B69"/>
    <w:rsid w:val="00441B84"/>
    <w:rsid w:val="004429B1"/>
    <w:rsid w:val="00442AED"/>
    <w:rsid w:val="004436FE"/>
    <w:rsid w:val="00444D8B"/>
    <w:rsid w:val="00444DA5"/>
    <w:rsid w:val="00445F3D"/>
    <w:rsid w:val="00446F4E"/>
    <w:rsid w:val="00450B1C"/>
    <w:rsid w:val="00452004"/>
    <w:rsid w:val="00453B6A"/>
    <w:rsid w:val="00453DBE"/>
    <w:rsid w:val="004543DA"/>
    <w:rsid w:val="00456253"/>
    <w:rsid w:val="00456F16"/>
    <w:rsid w:val="00457488"/>
    <w:rsid w:val="0045760C"/>
    <w:rsid w:val="0046102D"/>
    <w:rsid w:val="004621B1"/>
    <w:rsid w:val="004631DB"/>
    <w:rsid w:val="00463343"/>
    <w:rsid w:val="00464273"/>
    <w:rsid w:val="00464CFE"/>
    <w:rsid w:val="00465906"/>
    <w:rsid w:val="00465A60"/>
    <w:rsid w:val="004663D6"/>
    <w:rsid w:val="00466610"/>
    <w:rsid w:val="00467D8C"/>
    <w:rsid w:val="00467F23"/>
    <w:rsid w:val="00467F74"/>
    <w:rsid w:val="00470A0F"/>
    <w:rsid w:val="00470BD1"/>
    <w:rsid w:val="00472248"/>
    <w:rsid w:val="00473044"/>
    <w:rsid w:val="004748ED"/>
    <w:rsid w:val="00474C41"/>
    <w:rsid w:val="0047532D"/>
    <w:rsid w:val="00475B79"/>
    <w:rsid w:val="004773A8"/>
    <w:rsid w:val="004773B7"/>
    <w:rsid w:val="004777FC"/>
    <w:rsid w:val="00477EE7"/>
    <w:rsid w:val="00480499"/>
    <w:rsid w:val="0048157C"/>
    <w:rsid w:val="004819E6"/>
    <w:rsid w:val="004819EA"/>
    <w:rsid w:val="00481E2F"/>
    <w:rsid w:val="00482D91"/>
    <w:rsid w:val="0048456B"/>
    <w:rsid w:val="0048572D"/>
    <w:rsid w:val="0048601E"/>
    <w:rsid w:val="004862A2"/>
    <w:rsid w:val="0048647F"/>
    <w:rsid w:val="00486B31"/>
    <w:rsid w:val="0049142A"/>
    <w:rsid w:val="004919B9"/>
    <w:rsid w:val="00491A66"/>
    <w:rsid w:val="00493FEA"/>
    <w:rsid w:val="00496442"/>
    <w:rsid w:val="00496967"/>
    <w:rsid w:val="00497946"/>
    <w:rsid w:val="004A0129"/>
    <w:rsid w:val="004A10A5"/>
    <w:rsid w:val="004A1E84"/>
    <w:rsid w:val="004A1F52"/>
    <w:rsid w:val="004A26D4"/>
    <w:rsid w:val="004A2D89"/>
    <w:rsid w:val="004A30D8"/>
    <w:rsid w:val="004A36BB"/>
    <w:rsid w:val="004A381A"/>
    <w:rsid w:val="004A4CB2"/>
    <w:rsid w:val="004A4EF0"/>
    <w:rsid w:val="004B0535"/>
    <w:rsid w:val="004B072E"/>
    <w:rsid w:val="004B0E75"/>
    <w:rsid w:val="004B0FEF"/>
    <w:rsid w:val="004B31D3"/>
    <w:rsid w:val="004B3FA6"/>
    <w:rsid w:val="004B5050"/>
    <w:rsid w:val="004B5459"/>
    <w:rsid w:val="004B5663"/>
    <w:rsid w:val="004B6DE9"/>
    <w:rsid w:val="004B7D80"/>
    <w:rsid w:val="004C036B"/>
    <w:rsid w:val="004C0EDF"/>
    <w:rsid w:val="004C15A2"/>
    <w:rsid w:val="004C2060"/>
    <w:rsid w:val="004C2780"/>
    <w:rsid w:val="004C2C70"/>
    <w:rsid w:val="004C2E7F"/>
    <w:rsid w:val="004C38AD"/>
    <w:rsid w:val="004C4A9E"/>
    <w:rsid w:val="004C5134"/>
    <w:rsid w:val="004C580E"/>
    <w:rsid w:val="004C5DD5"/>
    <w:rsid w:val="004C70E4"/>
    <w:rsid w:val="004C77C2"/>
    <w:rsid w:val="004C7D1A"/>
    <w:rsid w:val="004D0D0B"/>
    <w:rsid w:val="004D300F"/>
    <w:rsid w:val="004D3200"/>
    <w:rsid w:val="004D4C79"/>
    <w:rsid w:val="004D4F4A"/>
    <w:rsid w:val="004D5007"/>
    <w:rsid w:val="004D5580"/>
    <w:rsid w:val="004D5F5C"/>
    <w:rsid w:val="004D6399"/>
    <w:rsid w:val="004D641C"/>
    <w:rsid w:val="004D70D5"/>
    <w:rsid w:val="004D7380"/>
    <w:rsid w:val="004D748F"/>
    <w:rsid w:val="004E00AA"/>
    <w:rsid w:val="004E02E5"/>
    <w:rsid w:val="004E0645"/>
    <w:rsid w:val="004E187D"/>
    <w:rsid w:val="004E1A08"/>
    <w:rsid w:val="004E1DF7"/>
    <w:rsid w:val="004E1E02"/>
    <w:rsid w:val="004E4609"/>
    <w:rsid w:val="004E4934"/>
    <w:rsid w:val="004E61FD"/>
    <w:rsid w:val="004E6854"/>
    <w:rsid w:val="004E78AD"/>
    <w:rsid w:val="004E7B44"/>
    <w:rsid w:val="004F07FE"/>
    <w:rsid w:val="004F10EA"/>
    <w:rsid w:val="004F1A8A"/>
    <w:rsid w:val="004F2A66"/>
    <w:rsid w:val="004F459C"/>
    <w:rsid w:val="004F475C"/>
    <w:rsid w:val="004F5188"/>
    <w:rsid w:val="004F68C5"/>
    <w:rsid w:val="004F692D"/>
    <w:rsid w:val="004F6C14"/>
    <w:rsid w:val="004F6ED1"/>
    <w:rsid w:val="004F7BA1"/>
    <w:rsid w:val="005001B6"/>
    <w:rsid w:val="00500598"/>
    <w:rsid w:val="00501909"/>
    <w:rsid w:val="00502080"/>
    <w:rsid w:val="00503328"/>
    <w:rsid w:val="0050370D"/>
    <w:rsid w:val="00503C75"/>
    <w:rsid w:val="0050504B"/>
    <w:rsid w:val="00505384"/>
    <w:rsid w:val="005055C3"/>
    <w:rsid w:val="0051170C"/>
    <w:rsid w:val="00511B84"/>
    <w:rsid w:val="00511DAA"/>
    <w:rsid w:val="00512252"/>
    <w:rsid w:val="005130EE"/>
    <w:rsid w:val="00513247"/>
    <w:rsid w:val="00513561"/>
    <w:rsid w:val="00513CE8"/>
    <w:rsid w:val="005140FD"/>
    <w:rsid w:val="0051481E"/>
    <w:rsid w:val="005148C9"/>
    <w:rsid w:val="005152C4"/>
    <w:rsid w:val="00516EAD"/>
    <w:rsid w:val="0051747C"/>
    <w:rsid w:val="00517BDB"/>
    <w:rsid w:val="00517C1D"/>
    <w:rsid w:val="00517FD0"/>
    <w:rsid w:val="0052015B"/>
    <w:rsid w:val="00520C41"/>
    <w:rsid w:val="00521B0D"/>
    <w:rsid w:val="00523F40"/>
    <w:rsid w:val="00525959"/>
    <w:rsid w:val="00525EC3"/>
    <w:rsid w:val="00526DE6"/>
    <w:rsid w:val="00527F37"/>
    <w:rsid w:val="005300F1"/>
    <w:rsid w:val="00530F57"/>
    <w:rsid w:val="005316A5"/>
    <w:rsid w:val="00531FF0"/>
    <w:rsid w:val="00532294"/>
    <w:rsid w:val="00532D74"/>
    <w:rsid w:val="005337ED"/>
    <w:rsid w:val="00535760"/>
    <w:rsid w:val="00536B1E"/>
    <w:rsid w:val="0054074B"/>
    <w:rsid w:val="005413FD"/>
    <w:rsid w:val="00542206"/>
    <w:rsid w:val="0054240C"/>
    <w:rsid w:val="0054288F"/>
    <w:rsid w:val="005428D3"/>
    <w:rsid w:val="005434B4"/>
    <w:rsid w:val="00544652"/>
    <w:rsid w:val="00545D97"/>
    <w:rsid w:val="00546A23"/>
    <w:rsid w:val="00546A98"/>
    <w:rsid w:val="00546B05"/>
    <w:rsid w:val="0054713C"/>
    <w:rsid w:val="00547ED7"/>
    <w:rsid w:val="00551360"/>
    <w:rsid w:val="0055256A"/>
    <w:rsid w:val="00552691"/>
    <w:rsid w:val="005528C1"/>
    <w:rsid w:val="00553829"/>
    <w:rsid w:val="0055418C"/>
    <w:rsid w:val="0055693E"/>
    <w:rsid w:val="00556F7D"/>
    <w:rsid w:val="00557439"/>
    <w:rsid w:val="0056177C"/>
    <w:rsid w:val="00564853"/>
    <w:rsid w:val="0056498E"/>
    <w:rsid w:val="005650BF"/>
    <w:rsid w:val="0056522B"/>
    <w:rsid w:val="005652CE"/>
    <w:rsid w:val="00565E3A"/>
    <w:rsid w:val="005674C5"/>
    <w:rsid w:val="005713D9"/>
    <w:rsid w:val="00571905"/>
    <w:rsid w:val="0057209D"/>
    <w:rsid w:val="005721E7"/>
    <w:rsid w:val="0057340E"/>
    <w:rsid w:val="00573C7D"/>
    <w:rsid w:val="00574E75"/>
    <w:rsid w:val="00577361"/>
    <w:rsid w:val="00577446"/>
    <w:rsid w:val="0057792D"/>
    <w:rsid w:val="0058060D"/>
    <w:rsid w:val="005816C5"/>
    <w:rsid w:val="00584E73"/>
    <w:rsid w:val="00585676"/>
    <w:rsid w:val="0058703F"/>
    <w:rsid w:val="005874E8"/>
    <w:rsid w:val="0059077F"/>
    <w:rsid w:val="00591082"/>
    <w:rsid w:val="0059121D"/>
    <w:rsid w:val="00591D36"/>
    <w:rsid w:val="00591F69"/>
    <w:rsid w:val="005923B3"/>
    <w:rsid w:val="00592507"/>
    <w:rsid w:val="00592752"/>
    <w:rsid w:val="00592B49"/>
    <w:rsid w:val="00593F51"/>
    <w:rsid w:val="00594069"/>
    <w:rsid w:val="005948FF"/>
    <w:rsid w:val="00594919"/>
    <w:rsid w:val="00595700"/>
    <w:rsid w:val="0059631F"/>
    <w:rsid w:val="0059715E"/>
    <w:rsid w:val="005A19E2"/>
    <w:rsid w:val="005A1F62"/>
    <w:rsid w:val="005A28AF"/>
    <w:rsid w:val="005A2E85"/>
    <w:rsid w:val="005A4A62"/>
    <w:rsid w:val="005A523A"/>
    <w:rsid w:val="005B00C4"/>
    <w:rsid w:val="005B108B"/>
    <w:rsid w:val="005B1103"/>
    <w:rsid w:val="005B1647"/>
    <w:rsid w:val="005B16E2"/>
    <w:rsid w:val="005B1770"/>
    <w:rsid w:val="005B32F8"/>
    <w:rsid w:val="005B3421"/>
    <w:rsid w:val="005B3745"/>
    <w:rsid w:val="005B50B2"/>
    <w:rsid w:val="005B5DD8"/>
    <w:rsid w:val="005B64AF"/>
    <w:rsid w:val="005B677D"/>
    <w:rsid w:val="005B72F7"/>
    <w:rsid w:val="005C084A"/>
    <w:rsid w:val="005C0E49"/>
    <w:rsid w:val="005C12A5"/>
    <w:rsid w:val="005C12AE"/>
    <w:rsid w:val="005C23DA"/>
    <w:rsid w:val="005C46FE"/>
    <w:rsid w:val="005C55E0"/>
    <w:rsid w:val="005C69F2"/>
    <w:rsid w:val="005C6E40"/>
    <w:rsid w:val="005C7586"/>
    <w:rsid w:val="005D02EF"/>
    <w:rsid w:val="005D06CA"/>
    <w:rsid w:val="005D0C60"/>
    <w:rsid w:val="005D2368"/>
    <w:rsid w:val="005D3F59"/>
    <w:rsid w:val="005D4B40"/>
    <w:rsid w:val="005D4FED"/>
    <w:rsid w:val="005D52AF"/>
    <w:rsid w:val="005D5A31"/>
    <w:rsid w:val="005D6138"/>
    <w:rsid w:val="005D75A1"/>
    <w:rsid w:val="005D788D"/>
    <w:rsid w:val="005D7CA1"/>
    <w:rsid w:val="005E114F"/>
    <w:rsid w:val="005E14E6"/>
    <w:rsid w:val="005E2A82"/>
    <w:rsid w:val="005E2EA4"/>
    <w:rsid w:val="005E34C9"/>
    <w:rsid w:val="005E4022"/>
    <w:rsid w:val="005E4B3A"/>
    <w:rsid w:val="005E5984"/>
    <w:rsid w:val="005E6B53"/>
    <w:rsid w:val="005E7F89"/>
    <w:rsid w:val="005F015D"/>
    <w:rsid w:val="005F118A"/>
    <w:rsid w:val="005F29B2"/>
    <w:rsid w:val="005F34A2"/>
    <w:rsid w:val="005F390D"/>
    <w:rsid w:val="005F4B0D"/>
    <w:rsid w:val="005F4C8F"/>
    <w:rsid w:val="005F5D65"/>
    <w:rsid w:val="005F69F0"/>
    <w:rsid w:val="005F6C94"/>
    <w:rsid w:val="006007DE"/>
    <w:rsid w:val="006007E1"/>
    <w:rsid w:val="00600DE4"/>
    <w:rsid w:val="00600FCD"/>
    <w:rsid w:val="0060234E"/>
    <w:rsid w:val="0060299F"/>
    <w:rsid w:val="0060389B"/>
    <w:rsid w:val="00603BFC"/>
    <w:rsid w:val="00603EA6"/>
    <w:rsid w:val="00604D3D"/>
    <w:rsid w:val="00605000"/>
    <w:rsid w:val="006052FE"/>
    <w:rsid w:val="00606EE5"/>
    <w:rsid w:val="00607EF4"/>
    <w:rsid w:val="006112AC"/>
    <w:rsid w:val="00611D9F"/>
    <w:rsid w:val="006141F6"/>
    <w:rsid w:val="006146AA"/>
    <w:rsid w:val="006155EF"/>
    <w:rsid w:val="00615CB7"/>
    <w:rsid w:val="00620662"/>
    <w:rsid w:val="0062122C"/>
    <w:rsid w:val="00621485"/>
    <w:rsid w:val="0062184E"/>
    <w:rsid w:val="00621FA7"/>
    <w:rsid w:val="00622199"/>
    <w:rsid w:val="006238DD"/>
    <w:rsid w:val="00623EE9"/>
    <w:rsid w:val="00624BD6"/>
    <w:rsid w:val="00624E37"/>
    <w:rsid w:val="00625525"/>
    <w:rsid w:val="0063023C"/>
    <w:rsid w:val="006307AF"/>
    <w:rsid w:val="006320C6"/>
    <w:rsid w:val="00633948"/>
    <w:rsid w:val="0063431E"/>
    <w:rsid w:val="00634703"/>
    <w:rsid w:val="00635585"/>
    <w:rsid w:val="00635DB6"/>
    <w:rsid w:val="00636BC1"/>
    <w:rsid w:val="00640CF5"/>
    <w:rsid w:val="00641133"/>
    <w:rsid w:val="00641C5D"/>
    <w:rsid w:val="00642140"/>
    <w:rsid w:val="006430C4"/>
    <w:rsid w:val="006437BA"/>
    <w:rsid w:val="00644269"/>
    <w:rsid w:val="00645A95"/>
    <w:rsid w:val="006461E8"/>
    <w:rsid w:val="006465C2"/>
    <w:rsid w:val="0064666E"/>
    <w:rsid w:val="006471A2"/>
    <w:rsid w:val="006476EA"/>
    <w:rsid w:val="0065084C"/>
    <w:rsid w:val="0065092C"/>
    <w:rsid w:val="00650CC6"/>
    <w:rsid w:val="00650E3E"/>
    <w:rsid w:val="0065206F"/>
    <w:rsid w:val="00652738"/>
    <w:rsid w:val="00653E2A"/>
    <w:rsid w:val="00654EAB"/>
    <w:rsid w:val="00656483"/>
    <w:rsid w:val="00656656"/>
    <w:rsid w:val="00657B60"/>
    <w:rsid w:val="00657D1C"/>
    <w:rsid w:val="00657E47"/>
    <w:rsid w:val="00657FF9"/>
    <w:rsid w:val="0066043B"/>
    <w:rsid w:val="00660C6F"/>
    <w:rsid w:val="00660EAE"/>
    <w:rsid w:val="006617B0"/>
    <w:rsid w:val="00662001"/>
    <w:rsid w:val="00664138"/>
    <w:rsid w:val="006650C9"/>
    <w:rsid w:val="0066554D"/>
    <w:rsid w:val="0066634D"/>
    <w:rsid w:val="006672E2"/>
    <w:rsid w:val="00670CAE"/>
    <w:rsid w:val="0067148C"/>
    <w:rsid w:val="00671740"/>
    <w:rsid w:val="0067215D"/>
    <w:rsid w:val="00672411"/>
    <w:rsid w:val="00672510"/>
    <w:rsid w:val="00674F92"/>
    <w:rsid w:val="00675332"/>
    <w:rsid w:val="00675833"/>
    <w:rsid w:val="006758B9"/>
    <w:rsid w:val="00675FC1"/>
    <w:rsid w:val="006762DB"/>
    <w:rsid w:val="0067658C"/>
    <w:rsid w:val="00677080"/>
    <w:rsid w:val="0067715E"/>
    <w:rsid w:val="00677EAF"/>
    <w:rsid w:val="00680BC8"/>
    <w:rsid w:val="006811F7"/>
    <w:rsid w:val="006853A7"/>
    <w:rsid w:val="00685C1E"/>
    <w:rsid w:val="006863B5"/>
    <w:rsid w:val="006873C2"/>
    <w:rsid w:val="00692EA8"/>
    <w:rsid w:val="00693239"/>
    <w:rsid w:val="00693792"/>
    <w:rsid w:val="006944E8"/>
    <w:rsid w:val="0069573D"/>
    <w:rsid w:val="0069655F"/>
    <w:rsid w:val="00696586"/>
    <w:rsid w:val="00696723"/>
    <w:rsid w:val="00696CD6"/>
    <w:rsid w:val="006973F7"/>
    <w:rsid w:val="006979FF"/>
    <w:rsid w:val="00697B24"/>
    <w:rsid w:val="00697F3C"/>
    <w:rsid w:val="006A0743"/>
    <w:rsid w:val="006A08C8"/>
    <w:rsid w:val="006A149A"/>
    <w:rsid w:val="006A23DE"/>
    <w:rsid w:val="006A2915"/>
    <w:rsid w:val="006A3498"/>
    <w:rsid w:val="006A3F8A"/>
    <w:rsid w:val="006A4DA8"/>
    <w:rsid w:val="006A5532"/>
    <w:rsid w:val="006A65AA"/>
    <w:rsid w:val="006A6CC5"/>
    <w:rsid w:val="006A6D79"/>
    <w:rsid w:val="006A7220"/>
    <w:rsid w:val="006B2C5B"/>
    <w:rsid w:val="006B3B2C"/>
    <w:rsid w:val="006B42EE"/>
    <w:rsid w:val="006B6CE9"/>
    <w:rsid w:val="006B714C"/>
    <w:rsid w:val="006B7565"/>
    <w:rsid w:val="006B7A05"/>
    <w:rsid w:val="006C0100"/>
    <w:rsid w:val="006C02DA"/>
    <w:rsid w:val="006C061D"/>
    <w:rsid w:val="006C1415"/>
    <w:rsid w:val="006C25C4"/>
    <w:rsid w:val="006C308E"/>
    <w:rsid w:val="006C33EB"/>
    <w:rsid w:val="006C36D3"/>
    <w:rsid w:val="006C44B6"/>
    <w:rsid w:val="006C4CAE"/>
    <w:rsid w:val="006C5FE8"/>
    <w:rsid w:val="006C6241"/>
    <w:rsid w:val="006C6B7D"/>
    <w:rsid w:val="006C716E"/>
    <w:rsid w:val="006D03EB"/>
    <w:rsid w:val="006D066E"/>
    <w:rsid w:val="006D0784"/>
    <w:rsid w:val="006D1531"/>
    <w:rsid w:val="006D2433"/>
    <w:rsid w:val="006D348B"/>
    <w:rsid w:val="006D35F9"/>
    <w:rsid w:val="006D4D72"/>
    <w:rsid w:val="006D59CD"/>
    <w:rsid w:val="006D5C71"/>
    <w:rsid w:val="006D6D1B"/>
    <w:rsid w:val="006D6DC3"/>
    <w:rsid w:val="006D6FE2"/>
    <w:rsid w:val="006D74EC"/>
    <w:rsid w:val="006D7A78"/>
    <w:rsid w:val="006D7FAF"/>
    <w:rsid w:val="006E0C28"/>
    <w:rsid w:val="006E1FDD"/>
    <w:rsid w:val="006E296D"/>
    <w:rsid w:val="006E2DED"/>
    <w:rsid w:val="006E3336"/>
    <w:rsid w:val="006E37A7"/>
    <w:rsid w:val="006E37BD"/>
    <w:rsid w:val="006E3DD6"/>
    <w:rsid w:val="006E3E03"/>
    <w:rsid w:val="006E4520"/>
    <w:rsid w:val="006E45AC"/>
    <w:rsid w:val="006E5B1C"/>
    <w:rsid w:val="006E7457"/>
    <w:rsid w:val="006E7A2A"/>
    <w:rsid w:val="006E7A9D"/>
    <w:rsid w:val="006F0287"/>
    <w:rsid w:val="006F2182"/>
    <w:rsid w:val="006F22E9"/>
    <w:rsid w:val="006F2329"/>
    <w:rsid w:val="006F2B9B"/>
    <w:rsid w:val="006F2BDB"/>
    <w:rsid w:val="006F33D2"/>
    <w:rsid w:val="006F41AD"/>
    <w:rsid w:val="006F4D24"/>
    <w:rsid w:val="006F5AEE"/>
    <w:rsid w:val="006F5EDC"/>
    <w:rsid w:val="006F79B3"/>
    <w:rsid w:val="00700AA4"/>
    <w:rsid w:val="00701CBD"/>
    <w:rsid w:val="007020EA"/>
    <w:rsid w:val="0070253C"/>
    <w:rsid w:val="00703579"/>
    <w:rsid w:val="007044F8"/>
    <w:rsid w:val="00705091"/>
    <w:rsid w:val="00706173"/>
    <w:rsid w:val="00707135"/>
    <w:rsid w:val="007071F6"/>
    <w:rsid w:val="007107BC"/>
    <w:rsid w:val="00711FF3"/>
    <w:rsid w:val="00712324"/>
    <w:rsid w:val="0071238C"/>
    <w:rsid w:val="00712F6A"/>
    <w:rsid w:val="007134C9"/>
    <w:rsid w:val="0071418A"/>
    <w:rsid w:val="00716622"/>
    <w:rsid w:val="00716A1F"/>
    <w:rsid w:val="00716AB2"/>
    <w:rsid w:val="007170D0"/>
    <w:rsid w:val="00717490"/>
    <w:rsid w:val="007177F9"/>
    <w:rsid w:val="00722D74"/>
    <w:rsid w:val="00723F12"/>
    <w:rsid w:val="0072509A"/>
    <w:rsid w:val="0072575E"/>
    <w:rsid w:val="007261F1"/>
    <w:rsid w:val="00726521"/>
    <w:rsid w:val="00726CAB"/>
    <w:rsid w:val="00727F82"/>
    <w:rsid w:val="0073062F"/>
    <w:rsid w:val="00731500"/>
    <w:rsid w:val="0073157C"/>
    <w:rsid w:val="0073158B"/>
    <w:rsid w:val="007324FC"/>
    <w:rsid w:val="00733303"/>
    <w:rsid w:val="00733DDC"/>
    <w:rsid w:val="0073461F"/>
    <w:rsid w:val="0073480F"/>
    <w:rsid w:val="00734F81"/>
    <w:rsid w:val="00735195"/>
    <w:rsid w:val="00735E8F"/>
    <w:rsid w:val="00736A7A"/>
    <w:rsid w:val="007376CC"/>
    <w:rsid w:val="007377D7"/>
    <w:rsid w:val="00740E1E"/>
    <w:rsid w:val="00741037"/>
    <w:rsid w:val="0074264E"/>
    <w:rsid w:val="007431DA"/>
    <w:rsid w:val="00743C7B"/>
    <w:rsid w:val="007445BA"/>
    <w:rsid w:val="007452BE"/>
    <w:rsid w:val="00745783"/>
    <w:rsid w:val="00747174"/>
    <w:rsid w:val="0074739A"/>
    <w:rsid w:val="00747D4F"/>
    <w:rsid w:val="00750F46"/>
    <w:rsid w:val="00751433"/>
    <w:rsid w:val="007516D0"/>
    <w:rsid w:val="00751B3A"/>
    <w:rsid w:val="007528F1"/>
    <w:rsid w:val="00754A01"/>
    <w:rsid w:val="00754A86"/>
    <w:rsid w:val="007558C3"/>
    <w:rsid w:val="00755EF6"/>
    <w:rsid w:val="00756348"/>
    <w:rsid w:val="00756B76"/>
    <w:rsid w:val="00760610"/>
    <w:rsid w:val="00762158"/>
    <w:rsid w:val="0076443E"/>
    <w:rsid w:val="0076511C"/>
    <w:rsid w:val="0076566B"/>
    <w:rsid w:val="0076605D"/>
    <w:rsid w:val="007661F1"/>
    <w:rsid w:val="00766473"/>
    <w:rsid w:val="00767889"/>
    <w:rsid w:val="007706E8"/>
    <w:rsid w:val="00770EDB"/>
    <w:rsid w:val="00772E04"/>
    <w:rsid w:val="00772F14"/>
    <w:rsid w:val="007730C3"/>
    <w:rsid w:val="0077324C"/>
    <w:rsid w:val="007735FB"/>
    <w:rsid w:val="007737EA"/>
    <w:rsid w:val="00773E37"/>
    <w:rsid w:val="007749F9"/>
    <w:rsid w:val="00774B20"/>
    <w:rsid w:val="00774BFC"/>
    <w:rsid w:val="00774F1E"/>
    <w:rsid w:val="00775EAF"/>
    <w:rsid w:val="00775F63"/>
    <w:rsid w:val="0077696E"/>
    <w:rsid w:val="00776B83"/>
    <w:rsid w:val="00776DBA"/>
    <w:rsid w:val="0077745F"/>
    <w:rsid w:val="00777B18"/>
    <w:rsid w:val="0078001E"/>
    <w:rsid w:val="007813CB"/>
    <w:rsid w:val="00781546"/>
    <w:rsid w:val="00781D51"/>
    <w:rsid w:val="00781D72"/>
    <w:rsid w:val="00781F6D"/>
    <w:rsid w:val="0078208B"/>
    <w:rsid w:val="00782976"/>
    <w:rsid w:val="007833AC"/>
    <w:rsid w:val="00783BBA"/>
    <w:rsid w:val="0078502F"/>
    <w:rsid w:val="00786C3D"/>
    <w:rsid w:val="00787CCF"/>
    <w:rsid w:val="00791982"/>
    <w:rsid w:val="00792A80"/>
    <w:rsid w:val="00793404"/>
    <w:rsid w:val="00794D74"/>
    <w:rsid w:val="00795419"/>
    <w:rsid w:val="0079558A"/>
    <w:rsid w:val="00795F50"/>
    <w:rsid w:val="00796246"/>
    <w:rsid w:val="00796F53"/>
    <w:rsid w:val="007976A1"/>
    <w:rsid w:val="00797B2E"/>
    <w:rsid w:val="00797BFF"/>
    <w:rsid w:val="007A00FE"/>
    <w:rsid w:val="007A14EA"/>
    <w:rsid w:val="007A1B87"/>
    <w:rsid w:val="007A1D69"/>
    <w:rsid w:val="007A2EDD"/>
    <w:rsid w:val="007A5174"/>
    <w:rsid w:val="007A5A68"/>
    <w:rsid w:val="007A5E43"/>
    <w:rsid w:val="007A61F9"/>
    <w:rsid w:val="007A7677"/>
    <w:rsid w:val="007A79C1"/>
    <w:rsid w:val="007B0430"/>
    <w:rsid w:val="007B1714"/>
    <w:rsid w:val="007B193F"/>
    <w:rsid w:val="007B22A3"/>
    <w:rsid w:val="007B277E"/>
    <w:rsid w:val="007B2DDB"/>
    <w:rsid w:val="007B32FB"/>
    <w:rsid w:val="007B3DD9"/>
    <w:rsid w:val="007B543E"/>
    <w:rsid w:val="007B5DBE"/>
    <w:rsid w:val="007B5F0F"/>
    <w:rsid w:val="007B6CE3"/>
    <w:rsid w:val="007B7758"/>
    <w:rsid w:val="007B7B92"/>
    <w:rsid w:val="007B7E0D"/>
    <w:rsid w:val="007B7FCF"/>
    <w:rsid w:val="007C001E"/>
    <w:rsid w:val="007C04C6"/>
    <w:rsid w:val="007C2DD6"/>
    <w:rsid w:val="007C3170"/>
    <w:rsid w:val="007C37E9"/>
    <w:rsid w:val="007C4056"/>
    <w:rsid w:val="007C443B"/>
    <w:rsid w:val="007C4781"/>
    <w:rsid w:val="007C4991"/>
    <w:rsid w:val="007C4B4B"/>
    <w:rsid w:val="007C54B4"/>
    <w:rsid w:val="007C5762"/>
    <w:rsid w:val="007C5DA5"/>
    <w:rsid w:val="007C6253"/>
    <w:rsid w:val="007C62E7"/>
    <w:rsid w:val="007C6AD1"/>
    <w:rsid w:val="007C76C3"/>
    <w:rsid w:val="007C7817"/>
    <w:rsid w:val="007C7CC2"/>
    <w:rsid w:val="007D0811"/>
    <w:rsid w:val="007D0C43"/>
    <w:rsid w:val="007D105A"/>
    <w:rsid w:val="007D1AF7"/>
    <w:rsid w:val="007D2349"/>
    <w:rsid w:val="007D23B9"/>
    <w:rsid w:val="007D30DA"/>
    <w:rsid w:val="007D3A67"/>
    <w:rsid w:val="007D55E9"/>
    <w:rsid w:val="007D5663"/>
    <w:rsid w:val="007D63E8"/>
    <w:rsid w:val="007D6A21"/>
    <w:rsid w:val="007D6A42"/>
    <w:rsid w:val="007E0A18"/>
    <w:rsid w:val="007E1F95"/>
    <w:rsid w:val="007E28A4"/>
    <w:rsid w:val="007E3BDC"/>
    <w:rsid w:val="007E4572"/>
    <w:rsid w:val="007E592F"/>
    <w:rsid w:val="007E5ADD"/>
    <w:rsid w:val="007E6699"/>
    <w:rsid w:val="007E6BDF"/>
    <w:rsid w:val="007E788F"/>
    <w:rsid w:val="007E7D8D"/>
    <w:rsid w:val="007F056D"/>
    <w:rsid w:val="007F0789"/>
    <w:rsid w:val="007F122A"/>
    <w:rsid w:val="007F1F31"/>
    <w:rsid w:val="007F2C9E"/>
    <w:rsid w:val="007F3709"/>
    <w:rsid w:val="007F4ED7"/>
    <w:rsid w:val="007F567F"/>
    <w:rsid w:val="007F5D62"/>
    <w:rsid w:val="0080118C"/>
    <w:rsid w:val="00801617"/>
    <w:rsid w:val="00804352"/>
    <w:rsid w:val="008043D6"/>
    <w:rsid w:val="008047DB"/>
    <w:rsid w:val="00804BB8"/>
    <w:rsid w:val="00804F68"/>
    <w:rsid w:val="00806CFD"/>
    <w:rsid w:val="00807C8A"/>
    <w:rsid w:val="0081004B"/>
    <w:rsid w:val="008111E1"/>
    <w:rsid w:val="00811F48"/>
    <w:rsid w:val="00811FFB"/>
    <w:rsid w:val="0081223E"/>
    <w:rsid w:val="00812581"/>
    <w:rsid w:val="00813E54"/>
    <w:rsid w:val="0081504E"/>
    <w:rsid w:val="0081583F"/>
    <w:rsid w:val="00815847"/>
    <w:rsid w:val="00815E02"/>
    <w:rsid w:val="0082014A"/>
    <w:rsid w:val="00820232"/>
    <w:rsid w:val="00820A35"/>
    <w:rsid w:val="00820CC2"/>
    <w:rsid w:val="00822CE0"/>
    <w:rsid w:val="00823734"/>
    <w:rsid w:val="008254FA"/>
    <w:rsid w:val="00826061"/>
    <w:rsid w:val="00826EA2"/>
    <w:rsid w:val="00826EEB"/>
    <w:rsid w:val="00827FFD"/>
    <w:rsid w:val="00830325"/>
    <w:rsid w:val="0083040F"/>
    <w:rsid w:val="00831C97"/>
    <w:rsid w:val="00831CCB"/>
    <w:rsid w:val="00832860"/>
    <w:rsid w:val="00832C43"/>
    <w:rsid w:val="00833170"/>
    <w:rsid w:val="008335A1"/>
    <w:rsid w:val="00834FCC"/>
    <w:rsid w:val="00835005"/>
    <w:rsid w:val="00835163"/>
    <w:rsid w:val="008360BD"/>
    <w:rsid w:val="008378C3"/>
    <w:rsid w:val="008401E9"/>
    <w:rsid w:val="008454F9"/>
    <w:rsid w:val="00846033"/>
    <w:rsid w:val="008466E7"/>
    <w:rsid w:val="00846C66"/>
    <w:rsid w:val="008476F3"/>
    <w:rsid w:val="00847773"/>
    <w:rsid w:val="00847AB5"/>
    <w:rsid w:val="00851AD4"/>
    <w:rsid w:val="00851C49"/>
    <w:rsid w:val="0085201B"/>
    <w:rsid w:val="00852411"/>
    <w:rsid w:val="00852546"/>
    <w:rsid w:val="00852CEA"/>
    <w:rsid w:val="00853238"/>
    <w:rsid w:val="008532EA"/>
    <w:rsid w:val="0085454A"/>
    <w:rsid w:val="0085456A"/>
    <w:rsid w:val="0085554A"/>
    <w:rsid w:val="00856DF6"/>
    <w:rsid w:val="00856F07"/>
    <w:rsid w:val="008575CF"/>
    <w:rsid w:val="008611A9"/>
    <w:rsid w:val="008616C0"/>
    <w:rsid w:val="008627D6"/>
    <w:rsid w:val="008632B5"/>
    <w:rsid w:val="00863311"/>
    <w:rsid w:val="00863DA9"/>
    <w:rsid w:val="00864021"/>
    <w:rsid w:val="008644E1"/>
    <w:rsid w:val="00864D63"/>
    <w:rsid w:val="008676F3"/>
    <w:rsid w:val="008677D4"/>
    <w:rsid w:val="00867930"/>
    <w:rsid w:val="00867B21"/>
    <w:rsid w:val="00867DCE"/>
    <w:rsid w:val="0087007A"/>
    <w:rsid w:val="00870830"/>
    <w:rsid w:val="00870909"/>
    <w:rsid w:val="0087108A"/>
    <w:rsid w:val="008713A4"/>
    <w:rsid w:val="00871728"/>
    <w:rsid w:val="00872313"/>
    <w:rsid w:val="00873476"/>
    <w:rsid w:val="008765C0"/>
    <w:rsid w:val="00876A74"/>
    <w:rsid w:val="00876D75"/>
    <w:rsid w:val="00877CD2"/>
    <w:rsid w:val="00880581"/>
    <w:rsid w:val="008807A0"/>
    <w:rsid w:val="008814D6"/>
    <w:rsid w:val="00881A0B"/>
    <w:rsid w:val="00881BC6"/>
    <w:rsid w:val="008820A3"/>
    <w:rsid w:val="008822FC"/>
    <w:rsid w:val="00882307"/>
    <w:rsid w:val="0088394A"/>
    <w:rsid w:val="00883A36"/>
    <w:rsid w:val="00883A55"/>
    <w:rsid w:val="00883C15"/>
    <w:rsid w:val="00885999"/>
    <w:rsid w:val="00885A6D"/>
    <w:rsid w:val="00886FB0"/>
    <w:rsid w:val="00887BA2"/>
    <w:rsid w:val="00887E2C"/>
    <w:rsid w:val="00890460"/>
    <w:rsid w:val="008914DC"/>
    <w:rsid w:val="00891E90"/>
    <w:rsid w:val="008927DD"/>
    <w:rsid w:val="00893D9D"/>
    <w:rsid w:val="00894827"/>
    <w:rsid w:val="00895E72"/>
    <w:rsid w:val="00896455"/>
    <w:rsid w:val="008975C4"/>
    <w:rsid w:val="00897679"/>
    <w:rsid w:val="008A083F"/>
    <w:rsid w:val="008A2720"/>
    <w:rsid w:val="008A2736"/>
    <w:rsid w:val="008A2D88"/>
    <w:rsid w:val="008A5062"/>
    <w:rsid w:val="008A521B"/>
    <w:rsid w:val="008A5AAB"/>
    <w:rsid w:val="008A5BA6"/>
    <w:rsid w:val="008A5EA6"/>
    <w:rsid w:val="008A5EBA"/>
    <w:rsid w:val="008A70C2"/>
    <w:rsid w:val="008A71AB"/>
    <w:rsid w:val="008A71E9"/>
    <w:rsid w:val="008A7508"/>
    <w:rsid w:val="008A7B65"/>
    <w:rsid w:val="008B0503"/>
    <w:rsid w:val="008B1E8B"/>
    <w:rsid w:val="008B1FEB"/>
    <w:rsid w:val="008B2046"/>
    <w:rsid w:val="008B2062"/>
    <w:rsid w:val="008B3636"/>
    <w:rsid w:val="008B4167"/>
    <w:rsid w:val="008B4556"/>
    <w:rsid w:val="008B45EC"/>
    <w:rsid w:val="008B4E45"/>
    <w:rsid w:val="008B778F"/>
    <w:rsid w:val="008C07D3"/>
    <w:rsid w:val="008C07F4"/>
    <w:rsid w:val="008C0F8C"/>
    <w:rsid w:val="008C1758"/>
    <w:rsid w:val="008C1D8F"/>
    <w:rsid w:val="008C2632"/>
    <w:rsid w:val="008C27C0"/>
    <w:rsid w:val="008C417F"/>
    <w:rsid w:val="008C6E8C"/>
    <w:rsid w:val="008C70BE"/>
    <w:rsid w:val="008D06CB"/>
    <w:rsid w:val="008D0792"/>
    <w:rsid w:val="008D200D"/>
    <w:rsid w:val="008D2883"/>
    <w:rsid w:val="008D3145"/>
    <w:rsid w:val="008D3260"/>
    <w:rsid w:val="008D337D"/>
    <w:rsid w:val="008D359F"/>
    <w:rsid w:val="008D365D"/>
    <w:rsid w:val="008D3691"/>
    <w:rsid w:val="008D3825"/>
    <w:rsid w:val="008D39CC"/>
    <w:rsid w:val="008D3A73"/>
    <w:rsid w:val="008D5161"/>
    <w:rsid w:val="008D56D3"/>
    <w:rsid w:val="008D5E6E"/>
    <w:rsid w:val="008D664B"/>
    <w:rsid w:val="008D6D7F"/>
    <w:rsid w:val="008E08F5"/>
    <w:rsid w:val="008E0A66"/>
    <w:rsid w:val="008E1AB9"/>
    <w:rsid w:val="008E1D3F"/>
    <w:rsid w:val="008E24EC"/>
    <w:rsid w:val="008E296C"/>
    <w:rsid w:val="008E2B05"/>
    <w:rsid w:val="008E2F86"/>
    <w:rsid w:val="008E307D"/>
    <w:rsid w:val="008E3126"/>
    <w:rsid w:val="008E3813"/>
    <w:rsid w:val="008E38C5"/>
    <w:rsid w:val="008E4009"/>
    <w:rsid w:val="008E4567"/>
    <w:rsid w:val="008E58AB"/>
    <w:rsid w:val="008E6089"/>
    <w:rsid w:val="008E6889"/>
    <w:rsid w:val="008F06BD"/>
    <w:rsid w:val="008F06F3"/>
    <w:rsid w:val="008F1756"/>
    <w:rsid w:val="008F1C4A"/>
    <w:rsid w:val="008F1C69"/>
    <w:rsid w:val="008F1F49"/>
    <w:rsid w:val="008F2277"/>
    <w:rsid w:val="008F24E5"/>
    <w:rsid w:val="008F2535"/>
    <w:rsid w:val="008F27C5"/>
    <w:rsid w:val="008F3FC0"/>
    <w:rsid w:val="008F4072"/>
    <w:rsid w:val="008F55EA"/>
    <w:rsid w:val="008F60BE"/>
    <w:rsid w:val="008F6314"/>
    <w:rsid w:val="008F729C"/>
    <w:rsid w:val="008F73D0"/>
    <w:rsid w:val="008F75A9"/>
    <w:rsid w:val="009002CC"/>
    <w:rsid w:val="009006AC"/>
    <w:rsid w:val="00901978"/>
    <w:rsid w:val="0090230D"/>
    <w:rsid w:val="00902571"/>
    <w:rsid w:val="00903670"/>
    <w:rsid w:val="009042A6"/>
    <w:rsid w:val="00904641"/>
    <w:rsid w:val="009049F4"/>
    <w:rsid w:val="00904C04"/>
    <w:rsid w:val="00906176"/>
    <w:rsid w:val="00906588"/>
    <w:rsid w:val="0090688C"/>
    <w:rsid w:val="00907372"/>
    <w:rsid w:val="00911218"/>
    <w:rsid w:val="009118C9"/>
    <w:rsid w:val="0091218B"/>
    <w:rsid w:val="00913256"/>
    <w:rsid w:val="0091331A"/>
    <w:rsid w:val="0091371E"/>
    <w:rsid w:val="00915E85"/>
    <w:rsid w:val="00916403"/>
    <w:rsid w:val="00916E5B"/>
    <w:rsid w:val="00917E8A"/>
    <w:rsid w:val="00920175"/>
    <w:rsid w:val="009216CF"/>
    <w:rsid w:val="00922FDD"/>
    <w:rsid w:val="009230E7"/>
    <w:rsid w:val="00923985"/>
    <w:rsid w:val="00925C06"/>
    <w:rsid w:val="00925EBE"/>
    <w:rsid w:val="00926DE7"/>
    <w:rsid w:val="00926F99"/>
    <w:rsid w:val="00930ADF"/>
    <w:rsid w:val="00932348"/>
    <w:rsid w:val="00932F59"/>
    <w:rsid w:val="00934301"/>
    <w:rsid w:val="00934C58"/>
    <w:rsid w:val="0093668F"/>
    <w:rsid w:val="009366F9"/>
    <w:rsid w:val="00937339"/>
    <w:rsid w:val="00937500"/>
    <w:rsid w:val="00937901"/>
    <w:rsid w:val="0093799D"/>
    <w:rsid w:val="00941B01"/>
    <w:rsid w:val="00941CC5"/>
    <w:rsid w:val="00941F7A"/>
    <w:rsid w:val="009421F9"/>
    <w:rsid w:val="00942CDE"/>
    <w:rsid w:val="009437EC"/>
    <w:rsid w:val="00944250"/>
    <w:rsid w:val="00944900"/>
    <w:rsid w:val="00944E0C"/>
    <w:rsid w:val="00945384"/>
    <w:rsid w:val="009466D4"/>
    <w:rsid w:val="00946ED0"/>
    <w:rsid w:val="009500A1"/>
    <w:rsid w:val="009500E2"/>
    <w:rsid w:val="00951C1C"/>
    <w:rsid w:val="00952019"/>
    <w:rsid w:val="00952283"/>
    <w:rsid w:val="0095318F"/>
    <w:rsid w:val="00955123"/>
    <w:rsid w:val="009553C5"/>
    <w:rsid w:val="00955F9C"/>
    <w:rsid w:val="009566A7"/>
    <w:rsid w:val="00956C83"/>
    <w:rsid w:val="00956CB2"/>
    <w:rsid w:val="009570B4"/>
    <w:rsid w:val="0095756F"/>
    <w:rsid w:val="00957C29"/>
    <w:rsid w:val="00957C6C"/>
    <w:rsid w:val="00960FFF"/>
    <w:rsid w:val="0096107E"/>
    <w:rsid w:val="009618F3"/>
    <w:rsid w:val="009622A7"/>
    <w:rsid w:val="009625E5"/>
    <w:rsid w:val="009642CA"/>
    <w:rsid w:val="0096616E"/>
    <w:rsid w:val="00967CE3"/>
    <w:rsid w:val="00972403"/>
    <w:rsid w:val="0097262E"/>
    <w:rsid w:val="00973084"/>
    <w:rsid w:val="0097481B"/>
    <w:rsid w:val="00975379"/>
    <w:rsid w:val="0097559E"/>
    <w:rsid w:val="00976180"/>
    <w:rsid w:val="009764E2"/>
    <w:rsid w:val="00976D18"/>
    <w:rsid w:val="00976E3F"/>
    <w:rsid w:val="00980E9E"/>
    <w:rsid w:val="009812A2"/>
    <w:rsid w:val="0098313D"/>
    <w:rsid w:val="00983A94"/>
    <w:rsid w:val="00983F92"/>
    <w:rsid w:val="0098434D"/>
    <w:rsid w:val="00984C29"/>
    <w:rsid w:val="00985072"/>
    <w:rsid w:val="00985FCC"/>
    <w:rsid w:val="0098624F"/>
    <w:rsid w:val="009876FB"/>
    <w:rsid w:val="0099148C"/>
    <w:rsid w:val="0099248A"/>
    <w:rsid w:val="0099353E"/>
    <w:rsid w:val="009941D6"/>
    <w:rsid w:val="00994A4D"/>
    <w:rsid w:val="009950CA"/>
    <w:rsid w:val="0099551F"/>
    <w:rsid w:val="00997228"/>
    <w:rsid w:val="009973DC"/>
    <w:rsid w:val="0099761F"/>
    <w:rsid w:val="00997D76"/>
    <w:rsid w:val="009A046E"/>
    <w:rsid w:val="009A06D7"/>
    <w:rsid w:val="009A17DE"/>
    <w:rsid w:val="009A1F99"/>
    <w:rsid w:val="009A4447"/>
    <w:rsid w:val="009A4F1D"/>
    <w:rsid w:val="009A5519"/>
    <w:rsid w:val="009A5D25"/>
    <w:rsid w:val="009A5DB4"/>
    <w:rsid w:val="009A655C"/>
    <w:rsid w:val="009A7CA5"/>
    <w:rsid w:val="009B0103"/>
    <w:rsid w:val="009B0E51"/>
    <w:rsid w:val="009B0FEB"/>
    <w:rsid w:val="009B107C"/>
    <w:rsid w:val="009B1128"/>
    <w:rsid w:val="009B16A9"/>
    <w:rsid w:val="009B36C1"/>
    <w:rsid w:val="009B370D"/>
    <w:rsid w:val="009B4883"/>
    <w:rsid w:val="009B52F4"/>
    <w:rsid w:val="009B5F99"/>
    <w:rsid w:val="009B6E7D"/>
    <w:rsid w:val="009B7FD5"/>
    <w:rsid w:val="009C0098"/>
    <w:rsid w:val="009C0593"/>
    <w:rsid w:val="009C05D4"/>
    <w:rsid w:val="009C0AD1"/>
    <w:rsid w:val="009C1BE1"/>
    <w:rsid w:val="009C1F36"/>
    <w:rsid w:val="009C48BA"/>
    <w:rsid w:val="009C4AA8"/>
    <w:rsid w:val="009C4C63"/>
    <w:rsid w:val="009C501F"/>
    <w:rsid w:val="009C5308"/>
    <w:rsid w:val="009C60A6"/>
    <w:rsid w:val="009C692B"/>
    <w:rsid w:val="009C7109"/>
    <w:rsid w:val="009D008A"/>
    <w:rsid w:val="009D14D1"/>
    <w:rsid w:val="009D194E"/>
    <w:rsid w:val="009D2AC7"/>
    <w:rsid w:val="009D2F33"/>
    <w:rsid w:val="009D38CF"/>
    <w:rsid w:val="009D3E69"/>
    <w:rsid w:val="009E0E3F"/>
    <w:rsid w:val="009E25C2"/>
    <w:rsid w:val="009E3671"/>
    <w:rsid w:val="009E4690"/>
    <w:rsid w:val="009E54EB"/>
    <w:rsid w:val="009E5C42"/>
    <w:rsid w:val="009E672A"/>
    <w:rsid w:val="009E7051"/>
    <w:rsid w:val="009F1046"/>
    <w:rsid w:val="009F12AF"/>
    <w:rsid w:val="009F1C5B"/>
    <w:rsid w:val="009F2BF1"/>
    <w:rsid w:val="009F37AC"/>
    <w:rsid w:val="009F3D51"/>
    <w:rsid w:val="009F4129"/>
    <w:rsid w:val="009F4183"/>
    <w:rsid w:val="009F4641"/>
    <w:rsid w:val="009F5185"/>
    <w:rsid w:val="009F5330"/>
    <w:rsid w:val="009F5548"/>
    <w:rsid w:val="009F5625"/>
    <w:rsid w:val="009F6BF9"/>
    <w:rsid w:val="009F6D81"/>
    <w:rsid w:val="00A000E8"/>
    <w:rsid w:val="00A015FA"/>
    <w:rsid w:val="00A018BB"/>
    <w:rsid w:val="00A01A1A"/>
    <w:rsid w:val="00A01C0A"/>
    <w:rsid w:val="00A026CE"/>
    <w:rsid w:val="00A02B55"/>
    <w:rsid w:val="00A02D66"/>
    <w:rsid w:val="00A03C9C"/>
    <w:rsid w:val="00A06EAE"/>
    <w:rsid w:val="00A070B2"/>
    <w:rsid w:val="00A07134"/>
    <w:rsid w:val="00A0727D"/>
    <w:rsid w:val="00A07BDA"/>
    <w:rsid w:val="00A07FAE"/>
    <w:rsid w:val="00A10676"/>
    <w:rsid w:val="00A1085F"/>
    <w:rsid w:val="00A115D4"/>
    <w:rsid w:val="00A124EB"/>
    <w:rsid w:val="00A12C91"/>
    <w:rsid w:val="00A13847"/>
    <w:rsid w:val="00A1395E"/>
    <w:rsid w:val="00A14754"/>
    <w:rsid w:val="00A14AB9"/>
    <w:rsid w:val="00A15206"/>
    <w:rsid w:val="00A157B0"/>
    <w:rsid w:val="00A15854"/>
    <w:rsid w:val="00A15F09"/>
    <w:rsid w:val="00A16332"/>
    <w:rsid w:val="00A1647F"/>
    <w:rsid w:val="00A218E3"/>
    <w:rsid w:val="00A22FA3"/>
    <w:rsid w:val="00A23D8D"/>
    <w:rsid w:val="00A23F29"/>
    <w:rsid w:val="00A25217"/>
    <w:rsid w:val="00A2547B"/>
    <w:rsid w:val="00A258B0"/>
    <w:rsid w:val="00A25FAB"/>
    <w:rsid w:val="00A26080"/>
    <w:rsid w:val="00A26926"/>
    <w:rsid w:val="00A26C2E"/>
    <w:rsid w:val="00A27C69"/>
    <w:rsid w:val="00A3057B"/>
    <w:rsid w:val="00A3170F"/>
    <w:rsid w:val="00A32183"/>
    <w:rsid w:val="00A32B10"/>
    <w:rsid w:val="00A34368"/>
    <w:rsid w:val="00A348CD"/>
    <w:rsid w:val="00A353DD"/>
    <w:rsid w:val="00A3550A"/>
    <w:rsid w:val="00A3658F"/>
    <w:rsid w:val="00A36B56"/>
    <w:rsid w:val="00A36CBB"/>
    <w:rsid w:val="00A37AF8"/>
    <w:rsid w:val="00A37DF4"/>
    <w:rsid w:val="00A40A5E"/>
    <w:rsid w:val="00A40FC7"/>
    <w:rsid w:val="00A42D04"/>
    <w:rsid w:val="00A43028"/>
    <w:rsid w:val="00A43083"/>
    <w:rsid w:val="00A4389B"/>
    <w:rsid w:val="00A43AB4"/>
    <w:rsid w:val="00A447C9"/>
    <w:rsid w:val="00A44FDC"/>
    <w:rsid w:val="00A450C1"/>
    <w:rsid w:val="00A45BA6"/>
    <w:rsid w:val="00A4613A"/>
    <w:rsid w:val="00A46423"/>
    <w:rsid w:val="00A46582"/>
    <w:rsid w:val="00A47E40"/>
    <w:rsid w:val="00A504C4"/>
    <w:rsid w:val="00A506CC"/>
    <w:rsid w:val="00A5195B"/>
    <w:rsid w:val="00A52313"/>
    <w:rsid w:val="00A52EDD"/>
    <w:rsid w:val="00A52FAF"/>
    <w:rsid w:val="00A5374E"/>
    <w:rsid w:val="00A54A39"/>
    <w:rsid w:val="00A55639"/>
    <w:rsid w:val="00A559AB"/>
    <w:rsid w:val="00A55FEB"/>
    <w:rsid w:val="00A573C6"/>
    <w:rsid w:val="00A602F2"/>
    <w:rsid w:val="00A61088"/>
    <w:rsid w:val="00A61A78"/>
    <w:rsid w:val="00A624A3"/>
    <w:rsid w:val="00A62B18"/>
    <w:rsid w:val="00A63021"/>
    <w:rsid w:val="00A639C6"/>
    <w:rsid w:val="00A63DDA"/>
    <w:rsid w:val="00A64344"/>
    <w:rsid w:val="00A64AF5"/>
    <w:rsid w:val="00A64BDD"/>
    <w:rsid w:val="00A65C1C"/>
    <w:rsid w:val="00A666C6"/>
    <w:rsid w:val="00A66999"/>
    <w:rsid w:val="00A66C7C"/>
    <w:rsid w:val="00A67ADD"/>
    <w:rsid w:val="00A67C5D"/>
    <w:rsid w:val="00A703CD"/>
    <w:rsid w:val="00A7095A"/>
    <w:rsid w:val="00A71AB7"/>
    <w:rsid w:val="00A71FC4"/>
    <w:rsid w:val="00A7240A"/>
    <w:rsid w:val="00A72735"/>
    <w:rsid w:val="00A74A6B"/>
    <w:rsid w:val="00A75160"/>
    <w:rsid w:val="00A75B03"/>
    <w:rsid w:val="00A76166"/>
    <w:rsid w:val="00A76C1D"/>
    <w:rsid w:val="00A76E77"/>
    <w:rsid w:val="00A76F86"/>
    <w:rsid w:val="00A803B7"/>
    <w:rsid w:val="00A80820"/>
    <w:rsid w:val="00A80B40"/>
    <w:rsid w:val="00A82798"/>
    <w:rsid w:val="00A829FF"/>
    <w:rsid w:val="00A837D7"/>
    <w:rsid w:val="00A8574F"/>
    <w:rsid w:val="00A85B3A"/>
    <w:rsid w:val="00A86E7C"/>
    <w:rsid w:val="00A87B63"/>
    <w:rsid w:val="00A87EFB"/>
    <w:rsid w:val="00A90D7C"/>
    <w:rsid w:val="00A90E3A"/>
    <w:rsid w:val="00A90ECC"/>
    <w:rsid w:val="00A91B9F"/>
    <w:rsid w:val="00A91C2C"/>
    <w:rsid w:val="00A92F32"/>
    <w:rsid w:val="00A92F60"/>
    <w:rsid w:val="00A935C5"/>
    <w:rsid w:val="00A943FD"/>
    <w:rsid w:val="00A94EAC"/>
    <w:rsid w:val="00A96E84"/>
    <w:rsid w:val="00AA0FF4"/>
    <w:rsid w:val="00AA2327"/>
    <w:rsid w:val="00AA2D59"/>
    <w:rsid w:val="00AA31EF"/>
    <w:rsid w:val="00AA3DE8"/>
    <w:rsid w:val="00AA4500"/>
    <w:rsid w:val="00AA76A0"/>
    <w:rsid w:val="00AB08DD"/>
    <w:rsid w:val="00AB1FAF"/>
    <w:rsid w:val="00AB4B6B"/>
    <w:rsid w:val="00AB6B07"/>
    <w:rsid w:val="00AB6C67"/>
    <w:rsid w:val="00AB6EDC"/>
    <w:rsid w:val="00AB706E"/>
    <w:rsid w:val="00AC0DA4"/>
    <w:rsid w:val="00AC10B6"/>
    <w:rsid w:val="00AC13A5"/>
    <w:rsid w:val="00AC1C02"/>
    <w:rsid w:val="00AC3BF3"/>
    <w:rsid w:val="00AC3C85"/>
    <w:rsid w:val="00AC4974"/>
    <w:rsid w:val="00AC49F0"/>
    <w:rsid w:val="00AC4BC2"/>
    <w:rsid w:val="00AC5047"/>
    <w:rsid w:val="00AC58BF"/>
    <w:rsid w:val="00AC5988"/>
    <w:rsid w:val="00AC5FD8"/>
    <w:rsid w:val="00AC64F0"/>
    <w:rsid w:val="00AC6C6C"/>
    <w:rsid w:val="00AC7E65"/>
    <w:rsid w:val="00AD04A5"/>
    <w:rsid w:val="00AD1A84"/>
    <w:rsid w:val="00AD3B1E"/>
    <w:rsid w:val="00AD4F60"/>
    <w:rsid w:val="00AD6C08"/>
    <w:rsid w:val="00AE0AF1"/>
    <w:rsid w:val="00AE0E4C"/>
    <w:rsid w:val="00AE0F68"/>
    <w:rsid w:val="00AE1949"/>
    <w:rsid w:val="00AE1E4D"/>
    <w:rsid w:val="00AE204C"/>
    <w:rsid w:val="00AE23D6"/>
    <w:rsid w:val="00AE2731"/>
    <w:rsid w:val="00AE2EAA"/>
    <w:rsid w:val="00AE31C4"/>
    <w:rsid w:val="00AE398A"/>
    <w:rsid w:val="00AE4DC1"/>
    <w:rsid w:val="00AE5AFE"/>
    <w:rsid w:val="00AE608C"/>
    <w:rsid w:val="00AF0D68"/>
    <w:rsid w:val="00AF2599"/>
    <w:rsid w:val="00AF32F5"/>
    <w:rsid w:val="00AF4295"/>
    <w:rsid w:val="00AF4695"/>
    <w:rsid w:val="00AF49DE"/>
    <w:rsid w:val="00AF4DFE"/>
    <w:rsid w:val="00AF5F50"/>
    <w:rsid w:val="00AF6C90"/>
    <w:rsid w:val="00AF71B3"/>
    <w:rsid w:val="00AF7400"/>
    <w:rsid w:val="00AF77BC"/>
    <w:rsid w:val="00B00002"/>
    <w:rsid w:val="00B000BF"/>
    <w:rsid w:val="00B038F7"/>
    <w:rsid w:val="00B041B8"/>
    <w:rsid w:val="00B0593F"/>
    <w:rsid w:val="00B05B67"/>
    <w:rsid w:val="00B06A12"/>
    <w:rsid w:val="00B06CA9"/>
    <w:rsid w:val="00B06F02"/>
    <w:rsid w:val="00B07359"/>
    <w:rsid w:val="00B0795A"/>
    <w:rsid w:val="00B07B30"/>
    <w:rsid w:val="00B07C85"/>
    <w:rsid w:val="00B10A84"/>
    <w:rsid w:val="00B125DD"/>
    <w:rsid w:val="00B128AB"/>
    <w:rsid w:val="00B12976"/>
    <w:rsid w:val="00B1299C"/>
    <w:rsid w:val="00B13AD6"/>
    <w:rsid w:val="00B13C45"/>
    <w:rsid w:val="00B14730"/>
    <w:rsid w:val="00B147D0"/>
    <w:rsid w:val="00B154B2"/>
    <w:rsid w:val="00B164D9"/>
    <w:rsid w:val="00B176D4"/>
    <w:rsid w:val="00B17EF3"/>
    <w:rsid w:val="00B20073"/>
    <w:rsid w:val="00B21162"/>
    <w:rsid w:val="00B2133A"/>
    <w:rsid w:val="00B2273C"/>
    <w:rsid w:val="00B22ECA"/>
    <w:rsid w:val="00B23331"/>
    <w:rsid w:val="00B248D8"/>
    <w:rsid w:val="00B25553"/>
    <w:rsid w:val="00B2558F"/>
    <w:rsid w:val="00B25870"/>
    <w:rsid w:val="00B259C4"/>
    <w:rsid w:val="00B25F89"/>
    <w:rsid w:val="00B26546"/>
    <w:rsid w:val="00B26905"/>
    <w:rsid w:val="00B275C0"/>
    <w:rsid w:val="00B2760E"/>
    <w:rsid w:val="00B277CF"/>
    <w:rsid w:val="00B30416"/>
    <w:rsid w:val="00B30618"/>
    <w:rsid w:val="00B31364"/>
    <w:rsid w:val="00B33417"/>
    <w:rsid w:val="00B33C1C"/>
    <w:rsid w:val="00B344DD"/>
    <w:rsid w:val="00B347A3"/>
    <w:rsid w:val="00B34BB1"/>
    <w:rsid w:val="00B353C4"/>
    <w:rsid w:val="00B35884"/>
    <w:rsid w:val="00B35ADC"/>
    <w:rsid w:val="00B36820"/>
    <w:rsid w:val="00B37E87"/>
    <w:rsid w:val="00B42D97"/>
    <w:rsid w:val="00B42E7D"/>
    <w:rsid w:val="00B43626"/>
    <w:rsid w:val="00B44864"/>
    <w:rsid w:val="00B451F8"/>
    <w:rsid w:val="00B464F8"/>
    <w:rsid w:val="00B4682C"/>
    <w:rsid w:val="00B46A56"/>
    <w:rsid w:val="00B4753B"/>
    <w:rsid w:val="00B4774A"/>
    <w:rsid w:val="00B478B6"/>
    <w:rsid w:val="00B50D24"/>
    <w:rsid w:val="00B5111C"/>
    <w:rsid w:val="00B51955"/>
    <w:rsid w:val="00B52072"/>
    <w:rsid w:val="00B52D76"/>
    <w:rsid w:val="00B54AAD"/>
    <w:rsid w:val="00B55997"/>
    <w:rsid w:val="00B55C9F"/>
    <w:rsid w:val="00B5614D"/>
    <w:rsid w:val="00B566F3"/>
    <w:rsid w:val="00B56C9C"/>
    <w:rsid w:val="00B56ECF"/>
    <w:rsid w:val="00B57C30"/>
    <w:rsid w:val="00B6060D"/>
    <w:rsid w:val="00B6137C"/>
    <w:rsid w:val="00B61DBB"/>
    <w:rsid w:val="00B626D5"/>
    <w:rsid w:val="00B627A1"/>
    <w:rsid w:val="00B62EC0"/>
    <w:rsid w:val="00B633C5"/>
    <w:rsid w:val="00B63DD5"/>
    <w:rsid w:val="00B641EF"/>
    <w:rsid w:val="00B6454A"/>
    <w:rsid w:val="00B645BC"/>
    <w:rsid w:val="00B65A8D"/>
    <w:rsid w:val="00B66632"/>
    <w:rsid w:val="00B6693D"/>
    <w:rsid w:val="00B66B4A"/>
    <w:rsid w:val="00B70A3D"/>
    <w:rsid w:val="00B70E2F"/>
    <w:rsid w:val="00B71367"/>
    <w:rsid w:val="00B714D7"/>
    <w:rsid w:val="00B73C26"/>
    <w:rsid w:val="00B74154"/>
    <w:rsid w:val="00B74DFE"/>
    <w:rsid w:val="00B756E4"/>
    <w:rsid w:val="00B76734"/>
    <w:rsid w:val="00B80170"/>
    <w:rsid w:val="00B801E8"/>
    <w:rsid w:val="00B80773"/>
    <w:rsid w:val="00B8084D"/>
    <w:rsid w:val="00B80851"/>
    <w:rsid w:val="00B81F9F"/>
    <w:rsid w:val="00B83670"/>
    <w:rsid w:val="00B84380"/>
    <w:rsid w:val="00B847A9"/>
    <w:rsid w:val="00B84AF8"/>
    <w:rsid w:val="00B84F1A"/>
    <w:rsid w:val="00B85ABB"/>
    <w:rsid w:val="00B87B96"/>
    <w:rsid w:val="00B87ED2"/>
    <w:rsid w:val="00B90440"/>
    <w:rsid w:val="00B905FE"/>
    <w:rsid w:val="00B906E4"/>
    <w:rsid w:val="00B912A9"/>
    <w:rsid w:val="00B92DC7"/>
    <w:rsid w:val="00B93949"/>
    <w:rsid w:val="00B941D2"/>
    <w:rsid w:val="00B94A5E"/>
    <w:rsid w:val="00B959BD"/>
    <w:rsid w:val="00B96F02"/>
    <w:rsid w:val="00B9781F"/>
    <w:rsid w:val="00B97F68"/>
    <w:rsid w:val="00BA0FE9"/>
    <w:rsid w:val="00BA143A"/>
    <w:rsid w:val="00BA183A"/>
    <w:rsid w:val="00BA2D0A"/>
    <w:rsid w:val="00BA432B"/>
    <w:rsid w:val="00BA4701"/>
    <w:rsid w:val="00BA5E5C"/>
    <w:rsid w:val="00BA5FCC"/>
    <w:rsid w:val="00BB08D8"/>
    <w:rsid w:val="00BB13C3"/>
    <w:rsid w:val="00BB2F6A"/>
    <w:rsid w:val="00BB32C5"/>
    <w:rsid w:val="00BB36C6"/>
    <w:rsid w:val="00BB3F86"/>
    <w:rsid w:val="00BB47E9"/>
    <w:rsid w:val="00BB4882"/>
    <w:rsid w:val="00BB521D"/>
    <w:rsid w:val="00BB5377"/>
    <w:rsid w:val="00BB56A8"/>
    <w:rsid w:val="00BB6903"/>
    <w:rsid w:val="00BB6AF5"/>
    <w:rsid w:val="00BB70C7"/>
    <w:rsid w:val="00BC01A7"/>
    <w:rsid w:val="00BC3097"/>
    <w:rsid w:val="00BC3566"/>
    <w:rsid w:val="00BC45DB"/>
    <w:rsid w:val="00BC4A10"/>
    <w:rsid w:val="00BC507B"/>
    <w:rsid w:val="00BC702C"/>
    <w:rsid w:val="00BC7FB7"/>
    <w:rsid w:val="00BD0B15"/>
    <w:rsid w:val="00BD1ECB"/>
    <w:rsid w:val="00BD2ACE"/>
    <w:rsid w:val="00BD2FC1"/>
    <w:rsid w:val="00BD32BA"/>
    <w:rsid w:val="00BD39A7"/>
    <w:rsid w:val="00BD442F"/>
    <w:rsid w:val="00BD5487"/>
    <w:rsid w:val="00BD5C40"/>
    <w:rsid w:val="00BD5D4B"/>
    <w:rsid w:val="00BD6E26"/>
    <w:rsid w:val="00BD7574"/>
    <w:rsid w:val="00BE0428"/>
    <w:rsid w:val="00BE0B6A"/>
    <w:rsid w:val="00BE1523"/>
    <w:rsid w:val="00BE287B"/>
    <w:rsid w:val="00BE3F6E"/>
    <w:rsid w:val="00BE4609"/>
    <w:rsid w:val="00BE52AD"/>
    <w:rsid w:val="00BE52F8"/>
    <w:rsid w:val="00BE5F91"/>
    <w:rsid w:val="00BE644D"/>
    <w:rsid w:val="00BF0563"/>
    <w:rsid w:val="00BF0DC5"/>
    <w:rsid w:val="00BF117E"/>
    <w:rsid w:val="00BF202A"/>
    <w:rsid w:val="00BF518F"/>
    <w:rsid w:val="00BF5FDF"/>
    <w:rsid w:val="00BF6BB5"/>
    <w:rsid w:val="00BF7038"/>
    <w:rsid w:val="00BF79FB"/>
    <w:rsid w:val="00C01C01"/>
    <w:rsid w:val="00C01D07"/>
    <w:rsid w:val="00C03612"/>
    <w:rsid w:val="00C040D4"/>
    <w:rsid w:val="00C0410D"/>
    <w:rsid w:val="00C0504F"/>
    <w:rsid w:val="00C0578A"/>
    <w:rsid w:val="00C06695"/>
    <w:rsid w:val="00C06DBA"/>
    <w:rsid w:val="00C11056"/>
    <w:rsid w:val="00C1130D"/>
    <w:rsid w:val="00C11D45"/>
    <w:rsid w:val="00C126BC"/>
    <w:rsid w:val="00C12925"/>
    <w:rsid w:val="00C12C50"/>
    <w:rsid w:val="00C136FE"/>
    <w:rsid w:val="00C13BF6"/>
    <w:rsid w:val="00C1418B"/>
    <w:rsid w:val="00C141B1"/>
    <w:rsid w:val="00C1473F"/>
    <w:rsid w:val="00C1506C"/>
    <w:rsid w:val="00C15C88"/>
    <w:rsid w:val="00C17544"/>
    <w:rsid w:val="00C20581"/>
    <w:rsid w:val="00C21468"/>
    <w:rsid w:val="00C22546"/>
    <w:rsid w:val="00C23016"/>
    <w:rsid w:val="00C24A41"/>
    <w:rsid w:val="00C25B49"/>
    <w:rsid w:val="00C26045"/>
    <w:rsid w:val="00C30374"/>
    <w:rsid w:val="00C30568"/>
    <w:rsid w:val="00C30D1F"/>
    <w:rsid w:val="00C3195C"/>
    <w:rsid w:val="00C32BCC"/>
    <w:rsid w:val="00C33620"/>
    <w:rsid w:val="00C34468"/>
    <w:rsid w:val="00C347BB"/>
    <w:rsid w:val="00C360E5"/>
    <w:rsid w:val="00C368AB"/>
    <w:rsid w:val="00C376FF"/>
    <w:rsid w:val="00C40133"/>
    <w:rsid w:val="00C41E54"/>
    <w:rsid w:val="00C42003"/>
    <w:rsid w:val="00C42BFF"/>
    <w:rsid w:val="00C44498"/>
    <w:rsid w:val="00C44E56"/>
    <w:rsid w:val="00C44FE5"/>
    <w:rsid w:val="00C45CA0"/>
    <w:rsid w:val="00C471C0"/>
    <w:rsid w:val="00C506CD"/>
    <w:rsid w:val="00C51682"/>
    <w:rsid w:val="00C52501"/>
    <w:rsid w:val="00C527CF"/>
    <w:rsid w:val="00C55EB5"/>
    <w:rsid w:val="00C56C0A"/>
    <w:rsid w:val="00C574D1"/>
    <w:rsid w:val="00C577E2"/>
    <w:rsid w:val="00C61939"/>
    <w:rsid w:val="00C62B9B"/>
    <w:rsid w:val="00C631FA"/>
    <w:rsid w:val="00C63D28"/>
    <w:rsid w:val="00C64525"/>
    <w:rsid w:val="00C66045"/>
    <w:rsid w:val="00C666EF"/>
    <w:rsid w:val="00C66B12"/>
    <w:rsid w:val="00C6760F"/>
    <w:rsid w:val="00C7082C"/>
    <w:rsid w:val="00C7128D"/>
    <w:rsid w:val="00C7222C"/>
    <w:rsid w:val="00C72B8D"/>
    <w:rsid w:val="00C72D7A"/>
    <w:rsid w:val="00C73E85"/>
    <w:rsid w:val="00C73EF3"/>
    <w:rsid w:val="00C74754"/>
    <w:rsid w:val="00C74EFB"/>
    <w:rsid w:val="00C75724"/>
    <w:rsid w:val="00C767BC"/>
    <w:rsid w:val="00C768EE"/>
    <w:rsid w:val="00C770CD"/>
    <w:rsid w:val="00C77115"/>
    <w:rsid w:val="00C7789E"/>
    <w:rsid w:val="00C77E71"/>
    <w:rsid w:val="00C80FEE"/>
    <w:rsid w:val="00C810B9"/>
    <w:rsid w:val="00C82B7E"/>
    <w:rsid w:val="00C82BEF"/>
    <w:rsid w:val="00C8369A"/>
    <w:rsid w:val="00C83CE6"/>
    <w:rsid w:val="00C841A0"/>
    <w:rsid w:val="00C84824"/>
    <w:rsid w:val="00C85B99"/>
    <w:rsid w:val="00C874A7"/>
    <w:rsid w:val="00C879D4"/>
    <w:rsid w:val="00C90C1D"/>
    <w:rsid w:val="00C90F9B"/>
    <w:rsid w:val="00C91A0D"/>
    <w:rsid w:val="00C92BFC"/>
    <w:rsid w:val="00C92D22"/>
    <w:rsid w:val="00C93007"/>
    <w:rsid w:val="00C940E9"/>
    <w:rsid w:val="00C95267"/>
    <w:rsid w:val="00C96B56"/>
    <w:rsid w:val="00C96FB6"/>
    <w:rsid w:val="00C97231"/>
    <w:rsid w:val="00C97B36"/>
    <w:rsid w:val="00CA0940"/>
    <w:rsid w:val="00CA1AD5"/>
    <w:rsid w:val="00CA29EF"/>
    <w:rsid w:val="00CA3825"/>
    <w:rsid w:val="00CA3CCC"/>
    <w:rsid w:val="00CA3E5A"/>
    <w:rsid w:val="00CA5834"/>
    <w:rsid w:val="00CA63C6"/>
    <w:rsid w:val="00CA6990"/>
    <w:rsid w:val="00CA7609"/>
    <w:rsid w:val="00CB0520"/>
    <w:rsid w:val="00CB14D4"/>
    <w:rsid w:val="00CB2CF0"/>
    <w:rsid w:val="00CB2F2A"/>
    <w:rsid w:val="00CB4643"/>
    <w:rsid w:val="00CB5219"/>
    <w:rsid w:val="00CB7179"/>
    <w:rsid w:val="00CB749F"/>
    <w:rsid w:val="00CB7615"/>
    <w:rsid w:val="00CB7F4E"/>
    <w:rsid w:val="00CC009A"/>
    <w:rsid w:val="00CC1866"/>
    <w:rsid w:val="00CC20B5"/>
    <w:rsid w:val="00CC2FDB"/>
    <w:rsid w:val="00CC42A6"/>
    <w:rsid w:val="00CC4925"/>
    <w:rsid w:val="00CC5B98"/>
    <w:rsid w:val="00CC5CA6"/>
    <w:rsid w:val="00CD07A7"/>
    <w:rsid w:val="00CD1261"/>
    <w:rsid w:val="00CD12F7"/>
    <w:rsid w:val="00CD1AE6"/>
    <w:rsid w:val="00CD1CE2"/>
    <w:rsid w:val="00CD2A9B"/>
    <w:rsid w:val="00CD2C21"/>
    <w:rsid w:val="00CD3437"/>
    <w:rsid w:val="00CD3C47"/>
    <w:rsid w:val="00CD59AA"/>
    <w:rsid w:val="00CD5A02"/>
    <w:rsid w:val="00CD5B83"/>
    <w:rsid w:val="00CD69D3"/>
    <w:rsid w:val="00CD7491"/>
    <w:rsid w:val="00CE3597"/>
    <w:rsid w:val="00CE3B1D"/>
    <w:rsid w:val="00CE43CF"/>
    <w:rsid w:val="00CE467C"/>
    <w:rsid w:val="00CE5336"/>
    <w:rsid w:val="00CE66DC"/>
    <w:rsid w:val="00CE6980"/>
    <w:rsid w:val="00CE6CB1"/>
    <w:rsid w:val="00CE7020"/>
    <w:rsid w:val="00CE7606"/>
    <w:rsid w:val="00CE76E9"/>
    <w:rsid w:val="00CE7D17"/>
    <w:rsid w:val="00CF0117"/>
    <w:rsid w:val="00CF2E79"/>
    <w:rsid w:val="00CF400B"/>
    <w:rsid w:val="00CF438D"/>
    <w:rsid w:val="00CF51F1"/>
    <w:rsid w:val="00CF569F"/>
    <w:rsid w:val="00CF6549"/>
    <w:rsid w:val="00CF78A9"/>
    <w:rsid w:val="00CF7903"/>
    <w:rsid w:val="00CF7A85"/>
    <w:rsid w:val="00D00A53"/>
    <w:rsid w:val="00D01E04"/>
    <w:rsid w:val="00D01FD5"/>
    <w:rsid w:val="00D02053"/>
    <w:rsid w:val="00D0273A"/>
    <w:rsid w:val="00D0274F"/>
    <w:rsid w:val="00D065D6"/>
    <w:rsid w:val="00D0693F"/>
    <w:rsid w:val="00D06C7C"/>
    <w:rsid w:val="00D07803"/>
    <w:rsid w:val="00D1155A"/>
    <w:rsid w:val="00D12465"/>
    <w:rsid w:val="00D15F0B"/>
    <w:rsid w:val="00D161C4"/>
    <w:rsid w:val="00D169E2"/>
    <w:rsid w:val="00D1769F"/>
    <w:rsid w:val="00D17DB4"/>
    <w:rsid w:val="00D2250E"/>
    <w:rsid w:val="00D225A8"/>
    <w:rsid w:val="00D228E2"/>
    <w:rsid w:val="00D22B64"/>
    <w:rsid w:val="00D23443"/>
    <w:rsid w:val="00D23CFF"/>
    <w:rsid w:val="00D23DBF"/>
    <w:rsid w:val="00D25EE9"/>
    <w:rsid w:val="00D25FE9"/>
    <w:rsid w:val="00D264ED"/>
    <w:rsid w:val="00D2700B"/>
    <w:rsid w:val="00D27498"/>
    <w:rsid w:val="00D30528"/>
    <w:rsid w:val="00D305D3"/>
    <w:rsid w:val="00D3118D"/>
    <w:rsid w:val="00D31EEC"/>
    <w:rsid w:val="00D32EBD"/>
    <w:rsid w:val="00D33348"/>
    <w:rsid w:val="00D33436"/>
    <w:rsid w:val="00D33A6D"/>
    <w:rsid w:val="00D34097"/>
    <w:rsid w:val="00D3527C"/>
    <w:rsid w:val="00D360A6"/>
    <w:rsid w:val="00D366BA"/>
    <w:rsid w:val="00D3687C"/>
    <w:rsid w:val="00D36F68"/>
    <w:rsid w:val="00D370EA"/>
    <w:rsid w:val="00D40563"/>
    <w:rsid w:val="00D414BD"/>
    <w:rsid w:val="00D41AD8"/>
    <w:rsid w:val="00D41DAC"/>
    <w:rsid w:val="00D429C9"/>
    <w:rsid w:val="00D43671"/>
    <w:rsid w:val="00D44FD2"/>
    <w:rsid w:val="00D45F1E"/>
    <w:rsid w:val="00D462ED"/>
    <w:rsid w:val="00D47A03"/>
    <w:rsid w:val="00D5054F"/>
    <w:rsid w:val="00D51319"/>
    <w:rsid w:val="00D51BEF"/>
    <w:rsid w:val="00D52114"/>
    <w:rsid w:val="00D52160"/>
    <w:rsid w:val="00D5268E"/>
    <w:rsid w:val="00D52807"/>
    <w:rsid w:val="00D52D42"/>
    <w:rsid w:val="00D54227"/>
    <w:rsid w:val="00D542AD"/>
    <w:rsid w:val="00D549E7"/>
    <w:rsid w:val="00D54F2A"/>
    <w:rsid w:val="00D55EF5"/>
    <w:rsid w:val="00D57269"/>
    <w:rsid w:val="00D57DF5"/>
    <w:rsid w:val="00D603E8"/>
    <w:rsid w:val="00D63D1C"/>
    <w:rsid w:val="00D64BBE"/>
    <w:rsid w:val="00D6576B"/>
    <w:rsid w:val="00D6737C"/>
    <w:rsid w:val="00D677BD"/>
    <w:rsid w:val="00D7035C"/>
    <w:rsid w:val="00D71372"/>
    <w:rsid w:val="00D71562"/>
    <w:rsid w:val="00D737EC"/>
    <w:rsid w:val="00D73DD2"/>
    <w:rsid w:val="00D74C66"/>
    <w:rsid w:val="00D74CEF"/>
    <w:rsid w:val="00D74F11"/>
    <w:rsid w:val="00D75549"/>
    <w:rsid w:val="00D75710"/>
    <w:rsid w:val="00D7619C"/>
    <w:rsid w:val="00D767C6"/>
    <w:rsid w:val="00D83156"/>
    <w:rsid w:val="00D83A8B"/>
    <w:rsid w:val="00D83D09"/>
    <w:rsid w:val="00D84FD5"/>
    <w:rsid w:val="00D85514"/>
    <w:rsid w:val="00D85657"/>
    <w:rsid w:val="00D85A08"/>
    <w:rsid w:val="00D85E5C"/>
    <w:rsid w:val="00D86653"/>
    <w:rsid w:val="00D86A38"/>
    <w:rsid w:val="00D86EF3"/>
    <w:rsid w:val="00D87255"/>
    <w:rsid w:val="00D87918"/>
    <w:rsid w:val="00D909C4"/>
    <w:rsid w:val="00D93447"/>
    <w:rsid w:val="00D93AF0"/>
    <w:rsid w:val="00D94F2C"/>
    <w:rsid w:val="00D9629A"/>
    <w:rsid w:val="00D96864"/>
    <w:rsid w:val="00D96B5C"/>
    <w:rsid w:val="00DA0FC0"/>
    <w:rsid w:val="00DA1432"/>
    <w:rsid w:val="00DA172F"/>
    <w:rsid w:val="00DA18BD"/>
    <w:rsid w:val="00DA35D2"/>
    <w:rsid w:val="00DA3E4F"/>
    <w:rsid w:val="00DA4190"/>
    <w:rsid w:val="00DA6A31"/>
    <w:rsid w:val="00DA709A"/>
    <w:rsid w:val="00DA7BC1"/>
    <w:rsid w:val="00DA7D99"/>
    <w:rsid w:val="00DB02A0"/>
    <w:rsid w:val="00DB0650"/>
    <w:rsid w:val="00DB08DB"/>
    <w:rsid w:val="00DB1360"/>
    <w:rsid w:val="00DB1A34"/>
    <w:rsid w:val="00DB1D4A"/>
    <w:rsid w:val="00DB26BA"/>
    <w:rsid w:val="00DB34EC"/>
    <w:rsid w:val="00DB3B22"/>
    <w:rsid w:val="00DB50A8"/>
    <w:rsid w:val="00DB58D8"/>
    <w:rsid w:val="00DB6268"/>
    <w:rsid w:val="00DB6723"/>
    <w:rsid w:val="00DB7745"/>
    <w:rsid w:val="00DB77E2"/>
    <w:rsid w:val="00DC052A"/>
    <w:rsid w:val="00DC273B"/>
    <w:rsid w:val="00DC3E66"/>
    <w:rsid w:val="00DC402D"/>
    <w:rsid w:val="00DC4797"/>
    <w:rsid w:val="00DC5401"/>
    <w:rsid w:val="00DC5599"/>
    <w:rsid w:val="00DC6944"/>
    <w:rsid w:val="00DD306E"/>
    <w:rsid w:val="00DD4A91"/>
    <w:rsid w:val="00DD4CB7"/>
    <w:rsid w:val="00DD508C"/>
    <w:rsid w:val="00DD538C"/>
    <w:rsid w:val="00DD57BB"/>
    <w:rsid w:val="00DD78CC"/>
    <w:rsid w:val="00DD7DC5"/>
    <w:rsid w:val="00DE0564"/>
    <w:rsid w:val="00DE143C"/>
    <w:rsid w:val="00DE2813"/>
    <w:rsid w:val="00DE3225"/>
    <w:rsid w:val="00DE3314"/>
    <w:rsid w:val="00DE4D54"/>
    <w:rsid w:val="00DE4FCA"/>
    <w:rsid w:val="00DE5952"/>
    <w:rsid w:val="00DE6142"/>
    <w:rsid w:val="00DE64F7"/>
    <w:rsid w:val="00DE6DE7"/>
    <w:rsid w:val="00DE6F70"/>
    <w:rsid w:val="00DE71CB"/>
    <w:rsid w:val="00DE771B"/>
    <w:rsid w:val="00DF14F1"/>
    <w:rsid w:val="00DF15C9"/>
    <w:rsid w:val="00DF216C"/>
    <w:rsid w:val="00DF217D"/>
    <w:rsid w:val="00DF41BB"/>
    <w:rsid w:val="00DF4A33"/>
    <w:rsid w:val="00DF6814"/>
    <w:rsid w:val="00E00B23"/>
    <w:rsid w:val="00E0148A"/>
    <w:rsid w:val="00E019BC"/>
    <w:rsid w:val="00E03F23"/>
    <w:rsid w:val="00E041A3"/>
    <w:rsid w:val="00E05578"/>
    <w:rsid w:val="00E055C3"/>
    <w:rsid w:val="00E056C4"/>
    <w:rsid w:val="00E06F16"/>
    <w:rsid w:val="00E07795"/>
    <w:rsid w:val="00E07AF9"/>
    <w:rsid w:val="00E103FC"/>
    <w:rsid w:val="00E109B8"/>
    <w:rsid w:val="00E126C0"/>
    <w:rsid w:val="00E12965"/>
    <w:rsid w:val="00E12C1A"/>
    <w:rsid w:val="00E12EBE"/>
    <w:rsid w:val="00E13271"/>
    <w:rsid w:val="00E141E3"/>
    <w:rsid w:val="00E15C62"/>
    <w:rsid w:val="00E16F49"/>
    <w:rsid w:val="00E2080B"/>
    <w:rsid w:val="00E22AA0"/>
    <w:rsid w:val="00E32803"/>
    <w:rsid w:val="00E3296E"/>
    <w:rsid w:val="00E33117"/>
    <w:rsid w:val="00E34274"/>
    <w:rsid w:val="00E41A74"/>
    <w:rsid w:val="00E42291"/>
    <w:rsid w:val="00E43611"/>
    <w:rsid w:val="00E43F1C"/>
    <w:rsid w:val="00E44210"/>
    <w:rsid w:val="00E45368"/>
    <w:rsid w:val="00E45764"/>
    <w:rsid w:val="00E457B2"/>
    <w:rsid w:val="00E45979"/>
    <w:rsid w:val="00E45BA7"/>
    <w:rsid w:val="00E460E6"/>
    <w:rsid w:val="00E4622B"/>
    <w:rsid w:val="00E462EF"/>
    <w:rsid w:val="00E505DA"/>
    <w:rsid w:val="00E50AC7"/>
    <w:rsid w:val="00E50B35"/>
    <w:rsid w:val="00E50C2A"/>
    <w:rsid w:val="00E50E8E"/>
    <w:rsid w:val="00E517E2"/>
    <w:rsid w:val="00E51C37"/>
    <w:rsid w:val="00E524A6"/>
    <w:rsid w:val="00E52E13"/>
    <w:rsid w:val="00E534A9"/>
    <w:rsid w:val="00E53846"/>
    <w:rsid w:val="00E54A3E"/>
    <w:rsid w:val="00E54A62"/>
    <w:rsid w:val="00E54DA5"/>
    <w:rsid w:val="00E554CB"/>
    <w:rsid w:val="00E556EB"/>
    <w:rsid w:val="00E55E94"/>
    <w:rsid w:val="00E560B9"/>
    <w:rsid w:val="00E566B9"/>
    <w:rsid w:val="00E57276"/>
    <w:rsid w:val="00E60830"/>
    <w:rsid w:val="00E608A0"/>
    <w:rsid w:val="00E61597"/>
    <w:rsid w:val="00E61E51"/>
    <w:rsid w:val="00E640B7"/>
    <w:rsid w:val="00E644E2"/>
    <w:rsid w:val="00E65500"/>
    <w:rsid w:val="00E6595C"/>
    <w:rsid w:val="00E6597E"/>
    <w:rsid w:val="00E66074"/>
    <w:rsid w:val="00E67859"/>
    <w:rsid w:val="00E70AC0"/>
    <w:rsid w:val="00E70E6D"/>
    <w:rsid w:val="00E731C6"/>
    <w:rsid w:val="00E7320F"/>
    <w:rsid w:val="00E73EFD"/>
    <w:rsid w:val="00E742B4"/>
    <w:rsid w:val="00E758A0"/>
    <w:rsid w:val="00E75DD3"/>
    <w:rsid w:val="00E773FC"/>
    <w:rsid w:val="00E777D3"/>
    <w:rsid w:val="00E77EA6"/>
    <w:rsid w:val="00E8038C"/>
    <w:rsid w:val="00E8063C"/>
    <w:rsid w:val="00E81049"/>
    <w:rsid w:val="00E8154A"/>
    <w:rsid w:val="00E81C60"/>
    <w:rsid w:val="00E8217E"/>
    <w:rsid w:val="00E827AB"/>
    <w:rsid w:val="00E84903"/>
    <w:rsid w:val="00E85727"/>
    <w:rsid w:val="00E85C80"/>
    <w:rsid w:val="00E86EFA"/>
    <w:rsid w:val="00E8736E"/>
    <w:rsid w:val="00E901DD"/>
    <w:rsid w:val="00E9052D"/>
    <w:rsid w:val="00E91F86"/>
    <w:rsid w:val="00E92EDA"/>
    <w:rsid w:val="00E943E8"/>
    <w:rsid w:val="00E94D02"/>
    <w:rsid w:val="00E97063"/>
    <w:rsid w:val="00E978F8"/>
    <w:rsid w:val="00EA0204"/>
    <w:rsid w:val="00EA0F37"/>
    <w:rsid w:val="00EA223C"/>
    <w:rsid w:val="00EA3B3F"/>
    <w:rsid w:val="00EA42EB"/>
    <w:rsid w:val="00EA4619"/>
    <w:rsid w:val="00EA4BDE"/>
    <w:rsid w:val="00EA4D78"/>
    <w:rsid w:val="00EA5B03"/>
    <w:rsid w:val="00EA647B"/>
    <w:rsid w:val="00EA65F8"/>
    <w:rsid w:val="00EA6623"/>
    <w:rsid w:val="00EA6A1C"/>
    <w:rsid w:val="00EA799F"/>
    <w:rsid w:val="00EA7B69"/>
    <w:rsid w:val="00EB0326"/>
    <w:rsid w:val="00EB1434"/>
    <w:rsid w:val="00EB15F0"/>
    <w:rsid w:val="00EB2E9B"/>
    <w:rsid w:val="00EB3630"/>
    <w:rsid w:val="00EB3836"/>
    <w:rsid w:val="00EB4996"/>
    <w:rsid w:val="00EB4AD5"/>
    <w:rsid w:val="00EB518D"/>
    <w:rsid w:val="00EB637B"/>
    <w:rsid w:val="00EB6A49"/>
    <w:rsid w:val="00EC02A5"/>
    <w:rsid w:val="00EC0916"/>
    <w:rsid w:val="00EC0DCC"/>
    <w:rsid w:val="00EC15EB"/>
    <w:rsid w:val="00EC307A"/>
    <w:rsid w:val="00EC33B0"/>
    <w:rsid w:val="00EC340F"/>
    <w:rsid w:val="00EC36C9"/>
    <w:rsid w:val="00EC385B"/>
    <w:rsid w:val="00EC5009"/>
    <w:rsid w:val="00EC577C"/>
    <w:rsid w:val="00EC5AB0"/>
    <w:rsid w:val="00EC6718"/>
    <w:rsid w:val="00EC78DA"/>
    <w:rsid w:val="00ED0BFE"/>
    <w:rsid w:val="00ED1BEF"/>
    <w:rsid w:val="00ED291E"/>
    <w:rsid w:val="00ED29A2"/>
    <w:rsid w:val="00ED29E8"/>
    <w:rsid w:val="00ED3A3A"/>
    <w:rsid w:val="00ED522E"/>
    <w:rsid w:val="00ED5538"/>
    <w:rsid w:val="00ED5C40"/>
    <w:rsid w:val="00EE0940"/>
    <w:rsid w:val="00EE0FCA"/>
    <w:rsid w:val="00EE1C17"/>
    <w:rsid w:val="00EE30D2"/>
    <w:rsid w:val="00EE5114"/>
    <w:rsid w:val="00EE5CF3"/>
    <w:rsid w:val="00EE6957"/>
    <w:rsid w:val="00EE6FFA"/>
    <w:rsid w:val="00EE7284"/>
    <w:rsid w:val="00EE78A2"/>
    <w:rsid w:val="00EE7A84"/>
    <w:rsid w:val="00EF084B"/>
    <w:rsid w:val="00EF1994"/>
    <w:rsid w:val="00EF1A0F"/>
    <w:rsid w:val="00EF1CB2"/>
    <w:rsid w:val="00EF25B9"/>
    <w:rsid w:val="00EF289F"/>
    <w:rsid w:val="00EF2B54"/>
    <w:rsid w:val="00EF3374"/>
    <w:rsid w:val="00EF3E7E"/>
    <w:rsid w:val="00EF3F61"/>
    <w:rsid w:val="00EF4664"/>
    <w:rsid w:val="00EF4855"/>
    <w:rsid w:val="00EF6124"/>
    <w:rsid w:val="00EF7FB2"/>
    <w:rsid w:val="00F001B1"/>
    <w:rsid w:val="00F01A99"/>
    <w:rsid w:val="00F01DC0"/>
    <w:rsid w:val="00F01ECB"/>
    <w:rsid w:val="00F033A7"/>
    <w:rsid w:val="00F03638"/>
    <w:rsid w:val="00F0369E"/>
    <w:rsid w:val="00F03B18"/>
    <w:rsid w:val="00F03CA8"/>
    <w:rsid w:val="00F04959"/>
    <w:rsid w:val="00F04A8F"/>
    <w:rsid w:val="00F04CD2"/>
    <w:rsid w:val="00F052C3"/>
    <w:rsid w:val="00F05669"/>
    <w:rsid w:val="00F0577C"/>
    <w:rsid w:val="00F059BE"/>
    <w:rsid w:val="00F05F32"/>
    <w:rsid w:val="00F07C21"/>
    <w:rsid w:val="00F10A1E"/>
    <w:rsid w:val="00F10A1F"/>
    <w:rsid w:val="00F1184D"/>
    <w:rsid w:val="00F11DBE"/>
    <w:rsid w:val="00F12238"/>
    <w:rsid w:val="00F127E1"/>
    <w:rsid w:val="00F12A8A"/>
    <w:rsid w:val="00F13C84"/>
    <w:rsid w:val="00F13FDA"/>
    <w:rsid w:val="00F143A3"/>
    <w:rsid w:val="00F14823"/>
    <w:rsid w:val="00F15165"/>
    <w:rsid w:val="00F15791"/>
    <w:rsid w:val="00F17094"/>
    <w:rsid w:val="00F205D1"/>
    <w:rsid w:val="00F210AD"/>
    <w:rsid w:val="00F212AA"/>
    <w:rsid w:val="00F21DDF"/>
    <w:rsid w:val="00F21DF1"/>
    <w:rsid w:val="00F23BB9"/>
    <w:rsid w:val="00F25606"/>
    <w:rsid w:val="00F258F9"/>
    <w:rsid w:val="00F25A58"/>
    <w:rsid w:val="00F25EBE"/>
    <w:rsid w:val="00F3040A"/>
    <w:rsid w:val="00F30610"/>
    <w:rsid w:val="00F3117F"/>
    <w:rsid w:val="00F317AA"/>
    <w:rsid w:val="00F32275"/>
    <w:rsid w:val="00F3300C"/>
    <w:rsid w:val="00F3405D"/>
    <w:rsid w:val="00F3437D"/>
    <w:rsid w:val="00F343C1"/>
    <w:rsid w:val="00F3456F"/>
    <w:rsid w:val="00F34EFB"/>
    <w:rsid w:val="00F34F9F"/>
    <w:rsid w:val="00F35136"/>
    <w:rsid w:val="00F4016D"/>
    <w:rsid w:val="00F406F7"/>
    <w:rsid w:val="00F40F8F"/>
    <w:rsid w:val="00F41499"/>
    <w:rsid w:val="00F41FB6"/>
    <w:rsid w:val="00F428DF"/>
    <w:rsid w:val="00F43A9E"/>
    <w:rsid w:val="00F441AC"/>
    <w:rsid w:val="00F442BC"/>
    <w:rsid w:val="00F44506"/>
    <w:rsid w:val="00F44A3F"/>
    <w:rsid w:val="00F4523C"/>
    <w:rsid w:val="00F45BA3"/>
    <w:rsid w:val="00F45C30"/>
    <w:rsid w:val="00F465DF"/>
    <w:rsid w:val="00F46CF8"/>
    <w:rsid w:val="00F47D84"/>
    <w:rsid w:val="00F5050A"/>
    <w:rsid w:val="00F50B24"/>
    <w:rsid w:val="00F5320B"/>
    <w:rsid w:val="00F53528"/>
    <w:rsid w:val="00F54566"/>
    <w:rsid w:val="00F55747"/>
    <w:rsid w:val="00F5644D"/>
    <w:rsid w:val="00F57E90"/>
    <w:rsid w:val="00F57F0C"/>
    <w:rsid w:val="00F60F29"/>
    <w:rsid w:val="00F60FB9"/>
    <w:rsid w:val="00F6156C"/>
    <w:rsid w:val="00F61CC0"/>
    <w:rsid w:val="00F62047"/>
    <w:rsid w:val="00F64C38"/>
    <w:rsid w:val="00F64F73"/>
    <w:rsid w:val="00F6585E"/>
    <w:rsid w:val="00F66C39"/>
    <w:rsid w:val="00F67100"/>
    <w:rsid w:val="00F67556"/>
    <w:rsid w:val="00F678E2"/>
    <w:rsid w:val="00F70A39"/>
    <w:rsid w:val="00F70B0B"/>
    <w:rsid w:val="00F71BB3"/>
    <w:rsid w:val="00F72400"/>
    <w:rsid w:val="00F7243D"/>
    <w:rsid w:val="00F72690"/>
    <w:rsid w:val="00F72BB5"/>
    <w:rsid w:val="00F731F1"/>
    <w:rsid w:val="00F740D5"/>
    <w:rsid w:val="00F75CE5"/>
    <w:rsid w:val="00F779B8"/>
    <w:rsid w:val="00F805EE"/>
    <w:rsid w:val="00F809EB"/>
    <w:rsid w:val="00F80EFF"/>
    <w:rsid w:val="00F8198F"/>
    <w:rsid w:val="00F830AF"/>
    <w:rsid w:val="00F83607"/>
    <w:rsid w:val="00F83636"/>
    <w:rsid w:val="00F836D1"/>
    <w:rsid w:val="00F83767"/>
    <w:rsid w:val="00F84946"/>
    <w:rsid w:val="00F86C7C"/>
    <w:rsid w:val="00F87EF8"/>
    <w:rsid w:val="00F9030E"/>
    <w:rsid w:val="00F909A2"/>
    <w:rsid w:val="00F90B8C"/>
    <w:rsid w:val="00F921D3"/>
    <w:rsid w:val="00F933FB"/>
    <w:rsid w:val="00F93ACD"/>
    <w:rsid w:val="00F9411B"/>
    <w:rsid w:val="00F945D2"/>
    <w:rsid w:val="00F94768"/>
    <w:rsid w:val="00F94CAF"/>
    <w:rsid w:val="00F95A16"/>
    <w:rsid w:val="00F96799"/>
    <w:rsid w:val="00F96D80"/>
    <w:rsid w:val="00FA20F7"/>
    <w:rsid w:val="00FA2D95"/>
    <w:rsid w:val="00FA4A6E"/>
    <w:rsid w:val="00FA535B"/>
    <w:rsid w:val="00FA63E7"/>
    <w:rsid w:val="00FB08C6"/>
    <w:rsid w:val="00FB0912"/>
    <w:rsid w:val="00FB0C5D"/>
    <w:rsid w:val="00FB1483"/>
    <w:rsid w:val="00FB2E06"/>
    <w:rsid w:val="00FB3689"/>
    <w:rsid w:val="00FB46C8"/>
    <w:rsid w:val="00FB53EB"/>
    <w:rsid w:val="00FB6C34"/>
    <w:rsid w:val="00FB7C01"/>
    <w:rsid w:val="00FC0DF8"/>
    <w:rsid w:val="00FC18AF"/>
    <w:rsid w:val="00FC1AAE"/>
    <w:rsid w:val="00FC1C11"/>
    <w:rsid w:val="00FC1DD2"/>
    <w:rsid w:val="00FC206E"/>
    <w:rsid w:val="00FC2149"/>
    <w:rsid w:val="00FC2589"/>
    <w:rsid w:val="00FC2A4E"/>
    <w:rsid w:val="00FC2B60"/>
    <w:rsid w:val="00FC3043"/>
    <w:rsid w:val="00FC3D93"/>
    <w:rsid w:val="00FC5297"/>
    <w:rsid w:val="00FC66E0"/>
    <w:rsid w:val="00FC69F3"/>
    <w:rsid w:val="00FC6F17"/>
    <w:rsid w:val="00FC7873"/>
    <w:rsid w:val="00FD15BA"/>
    <w:rsid w:val="00FD2041"/>
    <w:rsid w:val="00FD207E"/>
    <w:rsid w:val="00FD2374"/>
    <w:rsid w:val="00FD2715"/>
    <w:rsid w:val="00FD2E1D"/>
    <w:rsid w:val="00FD3B3B"/>
    <w:rsid w:val="00FD40CE"/>
    <w:rsid w:val="00FD4C58"/>
    <w:rsid w:val="00FD5348"/>
    <w:rsid w:val="00FD5D36"/>
    <w:rsid w:val="00FD666F"/>
    <w:rsid w:val="00FD7808"/>
    <w:rsid w:val="00FE0656"/>
    <w:rsid w:val="00FE1108"/>
    <w:rsid w:val="00FE1862"/>
    <w:rsid w:val="00FE302A"/>
    <w:rsid w:val="00FE3B38"/>
    <w:rsid w:val="00FE45D6"/>
    <w:rsid w:val="00FF1647"/>
    <w:rsid w:val="00FF17E3"/>
    <w:rsid w:val="00FF262D"/>
    <w:rsid w:val="00FF2E8C"/>
    <w:rsid w:val="00FF2F75"/>
    <w:rsid w:val="00FF5432"/>
    <w:rsid w:val="00FF7150"/>
    <w:rsid w:val="00FF768D"/>
    <w:rsid w:val="00FF7A06"/>
    <w:rsid w:val="00FF7F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422D"/>
    <w:pPr>
      <w:spacing w:line="360" w:lineRule="auto"/>
      <w:ind w:firstLine="357"/>
      <w:contextualSpacing/>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361856"/>
    <w:pPr>
      <w:outlineLvl w:val="0"/>
    </w:pPr>
    <w:rPr>
      <w:b/>
      <w:sz w:val="32"/>
      <w:szCs w:val="32"/>
    </w:rPr>
  </w:style>
  <w:style w:type="paragraph" w:styleId="Nadpis2">
    <w:name w:val="heading 2"/>
    <w:basedOn w:val="Normln"/>
    <w:next w:val="Normln"/>
    <w:link w:val="Nadpis2Char"/>
    <w:uiPriority w:val="9"/>
    <w:unhideWhenUsed/>
    <w:qFormat/>
    <w:rsid w:val="00591082"/>
    <w:pPr>
      <w:numPr>
        <w:ilvl w:val="1"/>
        <w:numId w:val="10"/>
      </w:numPr>
      <w:ind w:left="792"/>
      <w:outlineLvl w:val="1"/>
    </w:pPr>
    <w:rPr>
      <w:b/>
      <w:sz w:val="28"/>
      <w:szCs w:val="28"/>
    </w:rPr>
  </w:style>
  <w:style w:type="paragraph" w:styleId="Nadpis3">
    <w:name w:val="heading 3"/>
    <w:basedOn w:val="Nadpis2"/>
    <w:next w:val="Normln"/>
    <w:link w:val="Nadpis3Char"/>
    <w:uiPriority w:val="9"/>
    <w:unhideWhenUsed/>
    <w:qFormat/>
    <w:rsid w:val="000B3D08"/>
    <w:pPr>
      <w:numPr>
        <w:ilvl w:val="2"/>
      </w:numPr>
      <w:ind w:left="1224"/>
      <w:outlineLvl w:val="2"/>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61856"/>
    <w:pPr>
      <w:spacing w:after="0" w:line="240" w:lineRule="auto"/>
      <w:jc w:val="both"/>
    </w:pPr>
    <w:rPr>
      <w:rFonts w:ascii="Times New Roman" w:hAnsi="Times New Roman" w:cs="Times New Roman"/>
      <w:sz w:val="24"/>
      <w:szCs w:val="24"/>
    </w:rPr>
  </w:style>
  <w:style w:type="character" w:customStyle="1" w:styleId="Nadpis1Char">
    <w:name w:val="Nadpis 1 Char"/>
    <w:basedOn w:val="Standardnpsmoodstavce"/>
    <w:link w:val="Nadpis1"/>
    <w:uiPriority w:val="9"/>
    <w:rsid w:val="00361856"/>
    <w:rPr>
      <w:rFonts w:ascii="Times New Roman" w:hAnsi="Times New Roman" w:cs="Times New Roman"/>
      <w:b/>
      <w:sz w:val="32"/>
      <w:szCs w:val="32"/>
    </w:rPr>
  </w:style>
  <w:style w:type="paragraph" w:styleId="Zhlav">
    <w:name w:val="header"/>
    <w:basedOn w:val="Normln"/>
    <w:link w:val="ZhlavChar"/>
    <w:uiPriority w:val="99"/>
    <w:semiHidden/>
    <w:unhideWhenUsed/>
    <w:rsid w:val="00E731C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731C6"/>
    <w:rPr>
      <w:rFonts w:ascii="Times New Roman" w:hAnsi="Times New Roman" w:cs="Times New Roman"/>
      <w:sz w:val="24"/>
      <w:szCs w:val="24"/>
    </w:rPr>
  </w:style>
  <w:style w:type="paragraph" w:styleId="Zpat">
    <w:name w:val="footer"/>
    <w:basedOn w:val="Normln"/>
    <w:link w:val="ZpatChar"/>
    <w:uiPriority w:val="99"/>
    <w:unhideWhenUsed/>
    <w:rsid w:val="00E731C6"/>
    <w:pPr>
      <w:tabs>
        <w:tab w:val="center" w:pos="4536"/>
        <w:tab w:val="right" w:pos="9072"/>
      </w:tabs>
      <w:spacing w:after="0" w:line="240" w:lineRule="auto"/>
    </w:pPr>
  </w:style>
  <w:style w:type="character" w:customStyle="1" w:styleId="ZpatChar">
    <w:name w:val="Zápatí Char"/>
    <w:basedOn w:val="Standardnpsmoodstavce"/>
    <w:link w:val="Zpat"/>
    <w:uiPriority w:val="99"/>
    <w:rsid w:val="00E731C6"/>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DD50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508C"/>
    <w:rPr>
      <w:rFonts w:ascii="Tahoma" w:hAnsi="Tahoma" w:cs="Tahoma"/>
      <w:sz w:val="16"/>
      <w:szCs w:val="16"/>
    </w:rPr>
  </w:style>
  <w:style w:type="paragraph" w:styleId="Textpoznpodarou">
    <w:name w:val="footnote text"/>
    <w:basedOn w:val="Normln"/>
    <w:link w:val="TextpoznpodarouChar"/>
    <w:uiPriority w:val="99"/>
    <w:unhideWhenUsed/>
    <w:rsid w:val="00DD508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508C"/>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DD508C"/>
    <w:rPr>
      <w:vertAlign w:val="superscript"/>
    </w:rPr>
  </w:style>
  <w:style w:type="paragraph" w:styleId="Bibliografie">
    <w:name w:val="Bibliography"/>
    <w:basedOn w:val="Normln"/>
    <w:next w:val="Normln"/>
    <w:uiPriority w:val="37"/>
    <w:unhideWhenUsed/>
    <w:rsid w:val="00DD508C"/>
  </w:style>
  <w:style w:type="character" w:customStyle="1" w:styleId="Nadpis2Char">
    <w:name w:val="Nadpis 2 Char"/>
    <w:basedOn w:val="Standardnpsmoodstavce"/>
    <w:link w:val="Nadpis2"/>
    <w:uiPriority w:val="9"/>
    <w:rsid w:val="00591082"/>
    <w:rPr>
      <w:rFonts w:ascii="Times New Roman" w:hAnsi="Times New Roman" w:cs="Times New Roman"/>
      <w:b/>
      <w:sz w:val="28"/>
      <w:szCs w:val="28"/>
    </w:rPr>
  </w:style>
  <w:style w:type="paragraph" w:styleId="Odstavecseseznamem">
    <w:name w:val="List Paragraph"/>
    <w:basedOn w:val="Normln"/>
    <w:uiPriority w:val="34"/>
    <w:qFormat/>
    <w:rsid w:val="00513CE8"/>
    <w:pPr>
      <w:ind w:left="720"/>
    </w:pPr>
  </w:style>
  <w:style w:type="paragraph" w:styleId="Citace">
    <w:name w:val="Quote"/>
    <w:basedOn w:val="Textpoznpodarou"/>
    <w:next w:val="Normln"/>
    <w:link w:val="CitaceChar"/>
    <w:uiPriority w:val="29"/>
    <w:qFormat/>
    <w:rsid w:val="00747D4F"/>
    <w:pPr>
      <w:ind w:firstLine="0"/>
    </w:pPr>
  </w:style>
  <w:style w:type="character" w:customStyle="1" w:styleId="CitaceChar">
    <w:name w:val="Citace Char"/>
    <w:basedOn w:val="Standardnpsmoodstavce"/>
    <w:link w:val="Citace"/>
    <w:uiPriority w:val="29"/>
    <w:rsid w:val="00747D4F"/>
    <w:rPr>
      <w:rFonts w:ascii="Times New Roman" w:hAnsi="Times New Roman" w:cs="Times New Roman"/>
      <w:sz w:val="20"/>
      <w:szCs w:val="20"/>
    </w:rPr>
  </w:style>
  <w:style w:type="paragraph" w:styleId="Nadpisobsahu">
    <w:name w:val="TOC Heading"/>
    <w:basedOn w:val="Nadpis1"/>
    <w:next w:val="Normln"/>
    <w:uiPriority w:val="39"/>
    <w:semiHidden/>
    <w:unhideWhenUsed/>
    <w:qFormat/>
    <w:rsid w:val="006D4D72"/>
    <w:pPr>
      <w:keepNext/>
      <w:keepLines/>
      <w:spacing w:before="480" w:after="0" w:line="276" w:lineRule="auto"/>
      <w:ind w:firstLine="0"/>
      <w:contextualSpacing w:val="0"/>
      <w:jc w:val="left"/>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rsid w:val="006D4D72"/>
    <w:pPr>
      <w:spacing w:after="100"/>
    </w:pPr>
  </w:style>
  <w:style w:type="paragraph" w:styleId="Obsah2">
    <w:name w:val="toc 2"/>
    <w:basedOn w:val="Normln"/>
    <w:next w:val="Normln"/>
    <w:autoRedefine/>
    <w:uiPriority w:val="39"/>
    <w:unhideWhenUsed/>
    <w:rsid w:val="006D4D72"/>
    <w:pPr>
      <w:spacing w:after="100"/>
      <w:ind w:left="240"/>
    </w:pPr>
  </w:style>
  <w:style w:type="character" w:styleId="Hypertextovodkaz">
    <w:name w:val="Hyperlink"/>
    <w:basedOn w:val="Standardnpsmoodstavce"/>
    <w:uiPriority w:val="99"/>
    <w:unhideWhenUsed/>
    <w:rsid w:val="006D4D72"/>
    <w:rPr>
      <w:color w:val="0000FF" w:themeColor="hyperlink"/>
      <w:u w:val="single"/>
    </w:rPr>
  </w:style>
  <w:style w:type="character" w:customStyle="1" w:styleId="Nadpis3Char">
    <w:name w:val="Nadpis 3 Char"/>
    <w:basedOn w:val="Standardnpsmoodstavce"/>
    <w:link w:val="Nadpis3"/>
    <w:uiPriority w:val="9"/>
    <w:rsid w:val="000B3D08"/>
    <w:rPr>
      <w:rFonts w:ascii="Times New Roman" w:hAnsi="Times New Roman" w:cs="Times New Roman"/>
      <w:b/>
      <w:sz w:val="24"/>
      <w:szCs w:val="24"/>
    </w:rPr>
  </w:style>
  <w:style w:type="paragraph" w:styleId="Obsah3">
    <w:name w:val="toc 3"/>
    <w:basedOn w:val="Normln"/>
    <w:next w:val="Normln"/>
    <w:autoRedefine/>
    <w:uiPriority w:val="39"/>
    <w:unhideWhenUsed/>
    <w:rsid w:val="001456B8"/>
    <w:pPr>
      <w:spacing w:after="100"/>
      <w:ind w:left="480"/>
    </w:pPr>
  </w:style>
  <w:style w:type="character" w:styleId="Odkaznakoment">
    <w:name w:val="annotation reference"/>
    <w:basedOn w:val="Standardnpsmoodstavce"/>
    <w:uiPriority w:val="99"/>
    <w:semiHidden/>
    <w:unhideWhenUsed/>
    <w:rsid w:val="00712324"/>
    <w:rPr>
      <w:sz w:val="16"/>
      <w:szCs w:val="16"/>
    </w:rPr>
  </w:style>
  <w:style w:type="paragraph" w:styleId="Textkomente">
    <w:name w:val="annotation text"/>
    <w:basedOn w:val="Normln"/>
    <w:link w:val="TextkomenteChar"/>
    <w:uiPriority w:val="99"/>
    <w:semiHidden/>
    <w:unhideWhenUsed/>
    <w:rsid w:val="00712324"/>
    <w:pPr>
      <w:spacing w:line="240" w:lineRule="auto"/>
    </w:pPr>
    <w:rPr>
      <w:sz w:val="20"/>
      <w:szCs w:val="20"/>
    </w:rPr>
  </w:style>
  <w:style w:type="character" w:customStyle="1" w:styleId="TextkomenteChar">
    <w:name w:val="Text komentáře Char"/>
    <w:basedOn w:val="Standardnpsmoodstavce"/>
    <w:link w:val="Textkomente"/>
    <w:uiPriority w:val="99"/>
    <w:semiHidden/>
    <w:rsid w:val="00712324"/>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712324"/>
    <w:rPr>
      <w:b/>
      <w:bCs/>
    </w:rPr>
  </w:style>
  <w:style w:type="character" w:customStyle="1" w:styleId="PedmtkomenteChar">
    <w:name w:val="Předmět komentáře Char"/>
    <w:basedOn w:val="TextkomenteChar"/>
    <w:link w:val="Pedmtkomente"/>
    <w:uiPriority w:val="99"/>
    <w:semiHidden/>
    <w:rsid w:val="0071232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5E2B5-6925-4DBA-884A-5D97B6E3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16745</Words>
  <Characters>98799</Characters>
  <Application>Microsoft Office Word</Application>
  <DocSecurity>0</DocSecurity>
  <Lines>823</Lines>
  <Paragraphs>230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cp:lastPrinted>2012-03-25T22:10:00Z</cp:lastPrinted>
  <dcterms:created xsi:type="dcterms:W3CDTF">2012-03-26T10:42:00Z</dcterms:created>
  <dcterms:modified xsi:type="dcterms:W3CDTF">2012-03-26T10:42:00Z</dcterms:modified>
</cp:coreProperties>
</file>